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6342C981" w:rsidR="00915D73" w:rsidRPr="00805BE8" w:rsidRDefault="00CA0A77" w:rsidP="00CD307E">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#94-e</w:t>
      </w:r>
      <w:r w:rsidR="00004165" w:rsidRPr="00805BE8">
        <w:rPr>
          <w:rFonts w:ascii="Arial" w:eastAsiaTheme="minorEastAsia" w:hAnsi="Arial" w:cs="Arial"/>
          <w:b/>
          <w:sz w:val="24"/>
          <w:szCs w:val="24"/>
          <w:lang w:eastAsia="zh-CN"/>
        </w:rPr>
        <w:tab/>
      </w:r>
      <w:r w:rsidRPr="00805BE8">
        <w:rPr>
          <w:rFonts w:ascii="Arial" w:eastAsiaTheme="minorEastAsia" w:hAnsi="Arial" w:cs="Arial"/>
          <w:b/>
          <w:sz w:val="24"/>
          <w:szCs w:val="24"/>
          <w:lang w:eastAsia="zh-CN"/>
        </w:rPr>
        <w:t>R4-20xxxxx</w:t>
      </w:r>
    </w:p>
    <w:bookmarkEnd w:id="1"/>
    <w:p w14:paraId="55203D1C" w14:textId="77A4A693"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84C5D">
        <w:rPr>
          <w:rFonts w:ascii="Arial" w:eastAsiaTheme="minorEastAsia" w:hAnsi="Arial" w:cs="Arial" w:hint="eastAsia"/>
          <w:b/>
          <w:sz w:val="24"/>
          <w:szCs w:val="24"/>
          <w:lang w:eastAsia="zh-CN"/>
        </w:rPr>
        <w:t>Feb.24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Mar.6</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60F828D8" w:rsidR="00C24D2F" w:rsidRPr="00E3655C" w:rsidRDefault="00C24D2F" w:rsidP="009F3445">
      <w:pPr>
        <w:tabs>
          <w:tab w:val="left" w:pos="284"/>
          <w:tab w:val="left" w:pos="568"/>
          <w:tab w:val="left" w:pos="852"/>
          <w:tab w:val="left" w:pos="1136"/>
          <w:tab w:val="left" w:pos="1420"/>
          <w:tab w:val="left" w:pos="1704"/>
          <w:tab w:val="left" w:pos="1988"/>
          <w:tab w:val="left" w:pos="4215"/>
        </w:tabs>
        <w:spacing w:after="0"/>
        <w:ind w:left="1985" w:hanging="1985"/>
        <w:rPr>
          <w:rFonts w:ascii="Arial" w:eastAsiaTheme="minorEastAsia" w:hAnsi="Arial" w:cs="Arial"/>
          <w:bCs/>
          <w:color w:val="000000"/>
          <w:sz w:val="22"/>
          <w:lang w:val="pt-BR" w:eastAsia="zh-CN"/>
        </w:rPr>
      </w:pPr>
      <w:r w:rsidRPr="00E3655C">
        <w:rPr>
          <w:rFonts w:ascii="Arial" w:eastAsia="MS Mincho" w:hAnsi="Arial" w:cs="Arial"/>
          <w:b/>
          <w:color w:val="000000"/>
          <w:sz w:val="22"/>
          <w:lang w:val="pt-BR"/>
        </w:rPr>
        <w:t xml:space="preserve">Agenda </w:t>
      </w:r>
      <w:r w:rsidR="007D19B7" w:rsidRPr="00E3655C">
        <w:rPr>
          <w:rFonts w:ascii="Arial" w:eastAsia="MS Mincho" w:hAnsi="Arial" w:cs="Arial"/>
          <w:b/>
          <w:color w:val="000000"/>
          <w:sz w:val="22"/>
          <w:lang w:val="pt-BR"/>
        </w:rPr>
        <w:t>item</w:t>
      </w:r>
      <w:r w:rsidRPr="00E3655C">
        <w:rPr>
          <w:rFonts w:ascii="Arial" w:eastAsia="MS Mincho" w:hAnsi="Arial" w:cs="Arial"/>
          <w:b/>
          <w:color w:val="000000"/>
          <w:sz w:val="22"/>
          <w:lang w:val="pt-BR"/>
        </w:rPr>
        <w:t>:</w:t>
      </w:r>
      <w:r w:rsidRPr="00E3655C">
        <w:rPr>
          <w:rFonts w:ascii="Arial" w:eastAsia="MS Mincho" w:hAnsi="Arial" w:cs="Arial"/>
          <w:b/>
          <w:color w:val="000000"/>
          <w:sz w:val="22"/>
          <w:lang w:val="pt-BR"/>
        </w:rPr>
        <w:tab/>
      </w:r>
      <w:r w:rsidRPr="00E3655C">
        <w:rPr>
          <w:rFonts w:ascii="Arial" w:eastAsia="MS Mincho" w:hAnsi="Arial" w:cs="Arial" w:hint="eastAsia"/>
          <w:b/>
          <w:color w:val="000000"/>
          <w:sz w:val="22"/>
          <w:lang w:val="pt-BR" w:eastAsia="ja-JP"/>
        </w:rPr>
        <w:tab/>
      </w:r>
      <w:r w:rsidRPr="00E3655C">
        <w:rPr>
          <w:rFonts w:ascii="Arial" w:eastAsia="MS Mincho" w:hAnsi="Arial" w:cs="Arial" w:hint="eastAsia"/>
          <w:b/>
          <w:color w:val="000000"/>
          <w:sz w:val="22"/>
          <w:lang w:val="pt-BR" w:eastAsia="ja-JP"/>
        </w:rPr>
        <w:tab/>
      </w:r>
      <w:r w:rsidR="004600AD" w:rsidRPr="00E3655C">
        <w:rPr>
          <w:rFonts w:ascii="Arial" w:eastAsiaTheme="minorEastAsia" w:hAnsi="Arial" w:cs="Arial"/>
          <w:color w:val="000000"/>
          <w:sz w:val="22"/>
          <w:lang w:eastAsia="zh-CN"/>
        </w:rPr>
        <w:t>8.1.4, 8.1.4.1</w:t>
      </w:r>
      <w:r w:rsidR="009F3445">
        <w:rPr>
          <w:rFonts w:ascii="Arial" w:eastAsiaTheme="minorEastAsia" w:hAnsi="Arial" w:cs="Arial"/>
          <w:color w:val="000000"/>
          <w:sz w:val="22"/>
          <w:lang w:eastAsia="zh-CN"/>
        </w:rPr>
        <w:t>-</w:t>
      </w:r>
      <w:r w:rsidR="004600AD" w:rsidRPr="00E3655C">
        <w:rPr>
          <w:rFonts w:ascii="Arial" w:eastAsiaTheme="minorEastAsia" w:hAnsi="Arial" w:cs="Arial"/>
          <w:color w:val="000000"/>
          <w:sz w:val="22"/>
          <w:lang w:eastAsia="zh-CN"/>
        </w:rPr>
        <w:t>8.1.4.</w:t>
      </w:r>
      <w:r w:rsidR="009F3445">
        <w:rPr>
          <w:rFonts w:ascii="Arial" w:eastAsiaTheme="minorEastAsia" w:hAnsi="Arial" w:cs="Arial"/>
          <w:color w:val="000000"/>
          <w:sz w:val="22"/>
          <w:lang w:eastAsia="zh-CN"/>
        </w:rPr>
        <w:t>6</w:t>
      </w:r>
      <w:r w:rsidR="004600AD" w:rsidRPr="00E3655C">
        <w:rPr>
          <w:rFonts w:ascii="Arial" w:eastAsiaTheme="minorEastAsia" w:hAnsi="Arial" w:cs="Arial"/>
          <w:color w:val="000000"/>
          <w:sz w:val="22"/>
          <w:lang w:eastAsia="zh-CN"/>
        </w:rPr>
        <w:t>, 8.1.4.14</w:t>
      </w:r>
    </w:p>
    <w:p w14:paraId="50D5329D" w14:textId="6999D2E1" w:rsidR="00915D73" w:rsidRPr="00E3655C" w:rsidRDefault="00915D73" w:rsidP="00915D73">
      <w:pPr>
        <w:spacing w:after="120"/>
        <w:ind w:left="1985" w:hanging="1985"/>
        <w:rPr>
          <w:rFonts w:ascii="Arial" w:hAnsi="Arial" w:cs="Arial"/>
          <w:color w:val="000000"/>
          <w:sz w:val="22"/>
          <w:lang w:eastAsia="zh-CN"/>
        </w:rPr>
      </w:pPr>
      <w:r w:rsidRPr="00E3655C">
        <w:rPr>
          <w:rFonts w:ascii="Arial" w:eastAsia="MS Mincho" w:hAnsi="Arial" w:cs="Arial"/>
          <w:b/>
          <w:sz w:val="22"/>
        </w:rPr>
        <w:t>Source:</w:t>
      </w:r>
      <w:r w:rsidRPr="00E3655C">
        <w:rPr>
          <w:rFonts w:ascii="Arial" w:eastAsia="MS Mincho" w:hAnsi="Arial" w:cs="Arial"/>
          <w:b/>
          <w:sz w:val="22"/>
        </w:rPr>
        <w:tab/>
      </w:r>
      <w:r w:rsidR="00B13D6B" w:rsidRPr="00E3655C">
        <w:rPr>
          <w:rFonts w:ascii="Arial" w:hAnsi="Arial" w:cs="Arial"/>
          <w:color w:val="000000"/>
          <w:sz w:val="22"/>
          <w:lang w:eastAsia="zh-CN"/>
        </w:rPr>
        <w:t>Ericsson</w:t>
      </w:r>
    </w:p>
    <w:p w14:paraId="1E0389E7" w14:textId="4559148B" w:rsidR="00915D73" w:rsidRPr="00873E1F" w:rsidRDefault="00915D73" w:rsidP="00915D73">
      <w:pPr>
        <w:spacing w:after="120"/>
        <w:ind w:left="1985" w:hanging="1985"/>
        <w:rPr>
          <w:rFonts w:ascii="Arial" w:eastAsiaTheme="minorEastAsia" w:hAnsi="Arial" w:cs="Arial"/>
          <w:color w:val="000000"/>
          <w:sz w:val="22"/>
          <w:lang w:eastAsia="zh-CN"/>
        </w:rPr>
      </w:pPr>
      <w:r w:rsidRPr="00E3655C">
        <w:rPr>
          <w:rFonts w:ascii="Arial" w:eastAsia="MS Mincho" w:hAnsi="Arial" w:cs="Arial"/>
          <w:b/>
          <w:color w:val="000000"/>
          <w:sz w:val="22"/>
        </w:rPr>
        <w:t>Title:</w:t>
      </w:r>
      <w:r w:rsidRPr="00E3655C">
        <w:rPr>
          <w:rFonts w:ascii="Arial" w:eastAsia="MS Mincho" w:hAnsi="Arial" w:cs="Arial"/>
          <w:b/>
          <w:color w:val="000000"/>
          <w:sz w:val="22"/>
        </w:rPr>
        <w:tab/>
      </w:r>
      <w:r w:rsidR="00484C5D" w:rsidRPr="00E3655C">
        <w:rPr>
          <w:rFonts w:ascii="Arial" w:eastAsiaTheme="minorEastAsia" w:hAnsi="Arial" w:cs="Arial" w:hint="eastAsia"/>
          <w:color w:val="000000"/>
          <w:sz w:val="22"/>
          <w:lang w:eastAsia="zh-CN"/>
        </w:rPr>
        <w:t xml:space="preserve">Email discussion summary for </w:t>
      </w:r>
      <w:r w:rsidR="00B13D6B" w:rsidRPr="00E3655C">
        <w:rPr>
          <w:rFonts w:ascii="Arial" w:eastAsiaTheme="minorEastAsia" w:hAnsi="Arial" w:cs="Arial"/>
          <w:color w:val="000000"/>
          <w:sz w:val="22"/>
          <w:lang w:eastAsia="zh-CN"/>
        </w:rPr>
        <w:t>RAN4#94e_#46_NR_unlic_RRM_Core_Part_1</w:t>
      </w:r>
      <w:r w:rsidR="004E475C">
        <w:rPr>
          <w:rFonts w:ascii="Arial" w:eastAsiaTheme="minorEastAsia" w:hAnsi="Arial" w:cs="Arial" w:hint="eastAsia"/>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05BE8">
      <w:pPr>
        <w:pStyle w:val="Heading1"/>
        <w:rPr>
          <w:rFonts w:eastAsiaTheme="minorEastAsia"/>
          <w:lang w:eastAsia="zh-CN"/>
        </w:rPr>
      </w:pPr>
      <w:r w:rsidRPr="005D7AF8">
        <w:rPr>
          <w:rFonts w:hint="eastAsia"/>
          <w:lang w:eastAsia="ja-JP"/>
        </w:rPr>
        <w:t>Introduction</w:t>
      </w:r>
    </w:p>
    <w:p w14:paraId="27982430" w14:textId="24225CC4" w:rsidR="00905921" w:rsidRDefault="00905921" w:rsidP="00642BC6">
      <w:pPr>
        <w:rPr>
          <w:iCs/>
          <w:lang w:eastAsia="zh-CN"/>
        </w:rPr>
      </w:pPr>
      <w:r w:rsidRPr="00DC5D18">
        <w:rPr>
          <w:iCs/>
          <w:lang w:eastAsia="zh-CN"/>
        </w:rPr>
        <w:t>The discussion covers NR-U AIs 8.1.4, 8.1.4.1-8.1.4.6, and 8.1.4.14.</w:t>
      </w:r>
    </w:p>
    <w:p w14:paraId="554D81FA" w14:textId="00B600FC" w:rsidR="00DC5D18" w:rsidRDefault="00DC5D18" w:rsidP="00642BC6">
      <w:pPr>
        <w:rPr>
          <w:iCs/>
          <w:lang w:eastAsia="zh-CN"/>
        </w:rPr>
      </w:pPr>
      <w:r>
        <w:rPr>
          <w:iCs/>
          <w:lang w:eastAsia="zh-CN"/>
        </w:rPr>
        <w:t>The following open issues were identified, based on the contributions, for the 1</w:t>
      </w:r>
      <w:r w:rsidRPr="00DC5D18">
        <w:rPr>
          <w:iCs/>
          <w:vertAlign w:val="superscript"/>
          <w:lang w:eastAsia="zh-CN"/>
        </w:rPr>
        <w:t>st</w:t>
      </w:r>
      <w:r>
        <w:rPr>
          <w:iCs/>
          <w:lang w:eastAsia="zh-CN"/>
        </w:rPr>
        <w:t xml:space="preserve"> round:</w:t>
      </w:r>
    </w:p>
    <w:p w14:paraId="0EE06B6A" w14:textId="24440BA5" w:rsidR="00004165"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#1: </w:t>
      </w:r>
      <w:r w:rsidRPr="00BA54ED">
        <w:rPr>
          <w:b/>
          <w:bCs/>
          <w:lang w:val="en-US" w:eastAsia="ja-JP"/>
        </w:rPr>
        <w:t>Specification Structure</w:t>
      </w:r>
    </w:p>
    <w:p w14:paraId="497E952B" w14:textId="0E39947C" w:rsidR="003E0AE3" w:rsidRPr="00A040C7" w:rsidRDefault="00A040C7" w:rsidP="00BA54ED">
      <w:pPr>
        <w:pStyle w:val="ListParagraph"/>
        <w:numPr>
          <w:ilvl w:val="0"/>
          <w:numId w:val="34"/>
        </w:numPr>
        <w:spacing w:before="60" w:after="60"/>
        <w:ind w:firstLineChars="0"/>
        <w:rPr>
          <w:lang w:eastAsia="zh-CN"/>
        </w:rPr>
      </w:pPr>
      <w:r>
        <w:rPr>
          <w:lang w:eastAsia="ko-KR"/>
        </w:rPr>
        <w:t>I</w:t>
      </w:r>
      <w:r w:rsidR="003E0AE3" w:rsidRPr="00A040C7">
        <w:rPr>
          <w:lang w:eastAsia="ko-KR"/>
        </w:rPr>
        <w:t>ssue 1-1: do you agree to add “a” in section numbers in 36.133 for NR-U sections?</w:t>
      </w:r>
    </w:p>
    <w:p w14:paraId="72F0D8A0" w14:textId="3578ED67" w:rsidR="003E0AE3" w:rsidRPr="00A040C7" w:rsidRDefault="00A040C7" w:rsidP="00BA54ED">
      <w:pPr>
        <w:pStyle w:val="ListParagraph"/>
        <w:numPr>
          <w:ilvl w:val="0"/>
          <w:numId w:val="34"/>
        </w:numPr>
        <w:spacing w:before="60" w:after="60"/>
        <w:ind w:firstLineChars="0"/>
        <w:rPr>
          <w:lang w:eastAsia="zh-CN"/>
        </w:rPr>
      </w:pPr>
      <w:r>
        <w:rPr>
          <w:lang w:eastAsia="ko-KR"/>
        </w:rPr>
        <w:t>I</w:t>
      </w:r>
      <w:r w:rsidR="003E0AE3" w:rsidRPr="00A040C7">
        <w:rPr>
          <w:lang w:eastAsia="ko-KR"/>
        </w:rPr>
        <w:t>ssue 1-2: do you agree that R4-1914628 (agreed in RAN4#93) is enough and CR (38.133) with just NR-U section titles is unnecessary?</w:t>
      </w:r>
    </w:p>
    <w:p w14:paraId="5ADC0C4C" w14:textId="1E3C8B06" w:rsidR="003E0AE3"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#2: </w:t>
      </w:r>
      <w:r w:rsidRPr="00BA54ED">
        <w:rPr>
          <w:b/>
          <w:bCs/>
          <w:lang w:val="en-US" w:eastAsia="ja-JP"/>
        </w:rPr>
        <w:t>General Applicability Rules for NR-U Sections</w:t>
      </w:r>
    </w:p>
    <w:p w14:paraId="795219AC" w14:textId="03CD4148" w:rsidR="003E0AE3" w:rsidRPr="00A040C7" w:rsidRDefault="00214BB4" w:rsidP="00BA54ED">
      <w:pPr>
        <w:pStyle w:val="ListParagraph"/>
        <w:numPr>
          <w:ilvl w:val="0"/>
          <w:numId w:val="34"/>
        </w:numPr>
        <w:spacing w:before="60" w:after="60"/>
        <w:ind w:firstLineChars="0"/>
        <w:rPr>
          <w:lang w:eastAsia="ko-KR"/>
        </w:rPr>
      </w:pPr>
      <w:r>
        <w:rPr>
          <w:lang w:eastAsia="ko-KR"/>
        </w:rPr>
        <w:t>I</w:t>
      </w:r>
      <w:r w:rsidR="003E0AE3" w:rsidRPr="00A040C7">
        <w:rPr>
          <w:lang w:eastAsia="ko-KR"/>
        </w:rPr>
        <w:t>ssue 2-1: do you agree to list the sections applicable for NR-U in the applicability section of the corresponding specification (36.133 and 38.133)?</w:t>
      </w:r>
    </w:p>
    <w:p w14:paraId="7927B468" w14:textId="41D4C47E" w:rsidR="003E0AE3"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#3: </w:t>
      </w:r>
      <w:r w:rsidRPr="00BA54ED">
        <w:rPr>
          <w:b/>
          <w:bCs/>
          <w:lang w:val="en-US" w:eastAsia="ja-JP"/>
        </w:rPr>
        <w:t>SIB Reading in Cell Reselection</w:t>
      </w:r>
    </w:p>
    <w:p w14:paraId="200A4D2D" w14:textId="38E510F2" w:rsidR="003E0AE3" w:rsidRPr="00A040C7" w:rsidRDefault="00214BB4" w:rsidP="00BA54ED">
      <w:pPr>
        <w:pStyle w:val="ListParagraph"/>
        <w:numPr>
          <w:ilvl w:val="0"/>
          <w:numId w:val="34"/>
        </w:numPr>
        <w:spacing w:before="60" w:after="60"/>
        <w:ind w:firstLineChars="0"/>
        <w:rPr>
          <w:lang w:eastAsia="zh-CN"/>
        </w:rPr>
      </w:pPr>
      <w:r>
        <w:rPr>
          <w:lang w:eastAsia="ko-KR"/>
        </w:rPr>
        <w:t>I</w:t>
      </w:r>
      <w:r w:rsidR="003E0AE3" w:rsidRPr="00A040C7">
        <w:rPr>
          <w:lang w:eastAsia="ko-KR"/>
        </w:rPr>
        <w:t xml:space="preserve">ssue 3-1: do you agree that the Rel-15 approach </w:t>
      </w:r>
      <w:r>
        <w:rPr>
          <w:lang w:eastAsia="ko-KR"/>
        </w:rPr>
        <w:t xml:space="preserve">shall </w:t>
      </w:r>
      <w:r w:rsidR="003E0AE3" w:rsidRPr="00A040C7">
        <w:rPr>
          <w:lang w:eastAsia="ko-KR"/>
        </w:rPr>
        <w:t>appl</w:t>
      </w:r>
      <w:r>
        <w:rPr>
          <w:lang w:eastAsia="ko-KR"/>
        </w:rPr>
        <w:t>y</w:t>
      </w:r>
      <w:r w:rsidR="003E0AE3" w:rsidRPr="00A040C7">
        <w:rPr>
          <w:lang w:eastAsia="ko-KR"/>
        </w:rPr>
        <w:t xml:space="preserve"> and SIB reading shall not be included in cell reselection requirements for NR-U?</w:t>
      </w:r>
    </w:p>
    <w:p w14:paraId="350A8C31" w14:textId="18963CAD" w:rsidR="003E0AE3"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#4: </w:t>
      </w:r>
      <w:r w:rsidR="00794A0B" w:rsidRPr="00BA54ED">
        <w:rPr>
          <w:b/>
          <w:bCs/>
          <w:lang w:val="en-US" w:eastAsia="ja-JP"/>
        </w:rPr>
        <w:t>SI Reading in RRC Release with Redirection, RRC Re-establishment, and Paging Interruption Requirements</w:t>
      </w:r>
    </w:p>
    <w:p w14:paraId="448D0FA7" w14:textId="6F8444E7" w:rsidR="003E0AE3" w:rsidRPr="00A040C7" w:rsidRDefault="003E0AE3" w:rsidP="00BA54ED">
      <w:pPr>
        <w:pStyle w:val="ListParagraph"/>
        <w:numPr>
          <w:ilvl w:val="0"/>
          <w:numId w:val="34"/>
        </w:numPr>
        <w:spacing w:before="60" w:after="60"/>
        <w:ind w:firstLineChars="0"/>
        <w:rPr>
          <w:lang w:eastAsia="ko-KR"/>
        </w:rPr>
      </w:pPr>
      <w:r w:rsidRPr="00A040C7">
        <w:rPr>
          <w:lang w:eastAsia="ko-KR"/>
        </w:rPr>
        <w:t xml:space="preserve">Issue 4-1: </w:t>
      </w:r>
      <w:r w:rsidR="00A953FA" w:rsidRPr="00A953FA">
        <w:rPr>
          <w:lang w:eastAsia="ko-KR"/>
        </w:rPr>
        <w:t xml:space="preserve">SI </w:t>
      </w:r>
      <w:r w:rsidR="00A953FA">
        <w:rPr>
          <w:lang w:eastAsia="ko-KR"/>
        </w:rPr>
        <w:t>a</w:t>
      </w:r>
      <w:r w:rsidR="00A953FA" w:rsidRPr="00A953FA">
        <w:rPr>
          <w:lang w:eastAsia="ko-KR"/>
        </w:rPr>
        <w:t xml:space="preserve">cquisition </w:t>
      </w:r>
      <w:r w:rsidR="00A953FA">
        <w:rPr>
          <w:lang w:eastAsia="ko-KR"/>
        </w:rPr>
        <w:t>t</w:t>
      </w:r>
      <w:r w:rsidR="00A953FA" w:rsidRPr="00A953FA">
        <w:rPr>
          <w:lang w:eastAsia="ko-KR"/>
        </w:rPr>
        <w:t>ime</w:t>
      </w:r>
    </w:p>
    <w:p w14:paraId="1096BC0A" w14:textId="28BB57B1" w:rsidR="00A953FA" w:rsidRDefault="00A953FA" w:rsidP="00BA54ED">
      <w:pPr>
        <w:pStyle w:val="ListParagraph"/>
        <w:numPr>
          <w:ilvl w:val="0"/>
          <w:numId w:val="34"/>
        </w:numPr>
        <w:spacing w:before="60" w:after="60"/>
        <w:ind w:firstLineChars="0"/>
        <w:rPr>
          <w:lang w:eastAsia="ko-KR"/>
        </w:rPr>
      </w:pPr>
      <w:r w:rsidRPr="00A040C7">
        <w:rPr>
          <w:lang w:eastAsia="ko-KR"/>
        </w:rPr>
        <w:t xml:space="preserve">Issue 4-2: </w:t>
      </w:r>
      <w:r>
        <w:rPr>
          <w:lang w:eastAsia="ko-KR"/>
        </w:rPr>
        <w:t>Soft combining assumption</w:t>
      </w:r>
    </w:p>
    <w:p w14:paraId="5016E474" w14:textId="047292A9" w:rsidR="003E0AE3" w:rsidRPr="00A040C7" w:rsidRDefault="003E0AE3" w:rsidP="00BA54ED">
      <w:pPr>
        <w:pStyle w:val="ListParagraph"/>
        <w:numPr>
          <w:ilvl w:val="0"/>
          <w:numId w:val="34"/>
        </w:numPr>
        <w:spacing w:before="60" w:after="60"/>
        <w:ind w:firstLineChars="0"/>
        <w:rPr>
          <w:lang w:eastAsia="ko-KR"/>
        </w:rPr>
      </w:pPr>
      <w:r w:rsidRPr="00A040C7">
        <w:rPr>
          <w:lang w:eastAsia="ko-KR"/>
        </w:rPr>
        <w:t>Issue 4-</w:t>
      </w:r>
      <w:r w:rsidR="00A953FA">
        <w:rPr>
          <w:lang w:eastAsia="ko-KR"/>
        </w:rPr>
        <w:t>3</w:t>
      </w:r>
      <w:r w:rsidRPr="00A040C7">
        <w:rPr>
          <w:lang w:eastAsia="ko-KR"/>
        </w:rPr>
        <w:t xml:space="preserve">: Paging </w:t>
      </w:r>
      <w:r w:rsidR="004947EC">
        <w:rPr>
          <w:lang w:eastAsia="ko-KR"/>
        </w:rPr>
        <w:t>i</w:t>
      </w:r>
      <w:r w:rsidRPr="00A040C7">
        <w:rPr>
          <w:lang w:eastAsia="ko-KR"/>
        </w:rPr>
        <w:t xml:space="preserve">nterruption </w:t>
      </w:r>
      <w:r w:rsidR="004947EC">
        <w:rPr>
          <w:lang w:eastAsia="ko-KR"/>
        </w:rPr>
        <w:t>r</w:t>
      </w:r>
      <w:r w:rsidRPr="00A040C7">
        <w:rPr>
          <w:lang w:eastAsia="ko-KR"/>
        </w:rPr>
        <w:t>equirements</w:t>
      </w:r>
    </w:p>
    <w:p w14:paraId="66C92054" w14:textId="27AB1501" w:rsidR="003E0AE3" w:rsidRPr="00BA54ED" w:rsidRDefault="003E0AE3" w:rsidP="00BA54ED">
      <w:pPr>
        <w:pStyle w:val="ListParagraph"/>
        <w:numPr>
          <w:ilvl w:val="0"/>
          <w:numId w:val="35"/>
        </w:numPr>
        <w:spacing w:before="60" w:after="60"/>
        <w:ind w:firstLineChars="0"/>
        <w:rPr>
          <w:b/>
          <w:bCs/>
          <w:lang w:eastAsia="ko-KR"/>
        </w:rPr>
      </w:pPr>
      <w:r w:rsidRPr="00BA54ED">
        <w:rPr>
          <w:b/>
          <w:bCs/>
          <w:lang w:eastAsia="ko-KR"/>
        </w:rPr>
        <w:t xml:space="preserve">Topic #5: </w:t>
      </w:r>
      <w:r w:rsidRPr="00BA54ED">
        <w:rPr>
          <w:b/>
          <w:bCs/>
          <w:lang w:val="en-US" w:eastAsia="ja-JP"/>
        </w:rPr>
        <w:t>Cell Reselection (Excluding SI Reading and Paging)</w:t>
      </w:r>
    </w:p>
    <w:p w14:paraId="3D891367" w14:textId="593E959C" w:rsidR="00BA54ED" w:rsidRDefault="00BA54ED" w:rsidP="00BA54ED">
      <w:pPr>
        <w:pStyle w:val="ListParagraph"/>
        <w:numPr>
          <w:ilvl w:val="0"/>
          <w:numId w:val="34"/>
        </w:numPr>
        <w:spacing w:before="60" w:after="60"/>
        <w:ind w:firstLineChars="0"/>
        <w:rPr>
          <w:lang w:eastAsia="ko-KR"/>
        </w:rPr>
      </w:pPr>
      <w:r w:rsidRPr="00A040C7">
        <w:rPr>
          <w:lang w:eastAsia="ko-KR"/>
        </w:rPr>
        <w:t>Issue 5-</w:t>
      </w:r>
      <w:r>
        <w:rPr>
          <w:lang w:eastAsia="ko-KR"/>
        </w:rPr>
        <w:t>1</w:t>
      </w:r>
      <w:r w:rsidRPr="00A040C7">
        <w:rPr>
          <w:lang w:eastAsia="ko-KR"/>
        </w:rPr>
        <w:t>: Mm,max for other DRX cycles (0.64 sec and 1.28 sec)</w:t>
      </w:r>
    </w:p>
    <w:p w14:paraId="05764B02" w14:textId="428F1AF4" w:rsidR="003E0AE3" w:rsidRPr="00A040C7" w:rsidRDefault="003E0AE3" w:rsidP="00BA54ED">
      <w:pPr>
        <w:pStyle w:val="ListParagraph"/>
        <w:numPr>
          <w:ilvl w:val="0"/>
          <w:numId w:val="34"/>
        </w:numPr>
        <w:spacing w:before="60" w:after="60"/>
        <w:ind w:firstLineChars="0"/>
        <w:rPr>
          <w:lang w:eastAsia="ko-KR"/>
        </w:rPr>
      </w:pPr>
      <w:r w:rsidRPr="00A040C7">
        <w:rPr>
          <w:lang w:eastAsia="ko-KR"/>
        </w:rPr>
        <w:t>Issue 5-</w:t>
      </w:r>
      <w:r w:rsidR="00BA54ED">
        <w:rPr>
          <w:lang w:eastAsia="ko-KR"/>
        </w:rPr>
        <w:t>2</w:t>
      </w:r>
      <w:r w:rsidRPr="00A040C7">
        <w:rPr>
          <w:lang w:eastAsia="ko-KR"/>
        </w:rPr>
        <w:t>: X dB offset condition for the at least one cell to be checked by the UE</w:t>
      </w:r>
    </w:p>
    <w:p w14:paraId="5635B915" w14:textId="1F8D35AB" w:rsidR="003E0AE3" w:rsidRPr="00A040C7" w:rsidRDefault="003E0AE3" w:rsidP="00BA54ED">
      <w:pPr>
        <w:pStyle w:val="ListParagraph"/>
        <w:numPr>
          <w:ilvl w:val="0"/>
          <w:numId w:val="34"/>
        </w:numPr>
        <w:spacing w:before="60" w:after="60"/>
        <w:ind w:firstLineChars="0"/>
        <w:rPr>
          <w:lang w:eastAsia="ko-KR"/>
        </w:rPr>
      </w:pPr>
      <w:r w:rsidRPr="00A040C7">
        <w:rPr>
          <w:lang w:eastAsia="ko-KR"/>
        </w:rPr>
        <w:t>Issue 5-</w:t>
      </w:r>
      <w:r w:rsidR="00BA54ED">
        <w:rPr>
          <w:lang w:eastAsia="ko-KR"/>
        </w:rPr>
        <w:t>3</w:t>
      </w:r>
      <w:r w:rsidRPr="00A040C7">
        <w:rPr>
          <w:lang w:eastAsia="ko-KR"/>
        </w:rPr>
        <w:t>: How many times (Y) the UE is allowed to fail the on-going cell reselection due to exceeding any of Md,max, Mm,max, and Me,max?</w:t>
      </w:r>
    </w:p>
    <w:p w14:paraId="65BD5DC9" w14:textId="4CE09608" w:rsidR="00BA54ED" w:rsidRPr="00A040C7" w:rsidRDefault="00BA54ED" w:rsidP="00BA54ED">
      <w:pPr>
        <w:pStyle w:val="ListParagraph"/>
        <w:numPr>
          <w:ilvl w:val="0"/>
          <w:numId w:val="34"/>
        </w:numPr>
        <w:spacing w:before="60" w:after="60"/>
        <w:ind w:firstLineChars="0"/>
        <w:rPr>
          <w:lang w:eastAsia="zh-CN"/>
        </w:rPr>
      </w:pPr>
      <w:r w:rsidRPr="00A040C7">
        <w:rPr>
          <w:lang w:eastAsia="zh-CN"/>
        </w:rPr>
        <w:t>Issue 5-</w:t>
      </w:r>
      <w:r>
        <w:rPr>
          <w:lang w:eastAsia="zh-CN"/>
        </w:rPr>
        <w:t>4</w:t>
      </w:r>
      <w:r w:rsidRPr="00A040C7">
        <w:rPr>
          <w:lang w:eastAsia="zh-CN"/>
        </w:rPr>
        <w:t xml:space="preserve">: </w:t>
      </w:r>
      <w:r w:rsidRPr="00A040C7">
        <w:rPr>
          <w:lang w:eastAsia="ko-KR"/>
        </w:rPr>
        <w:t>Ms definition</w:t>
      </w:r>
    </w:p>
    <w:p w14:paraId="1AAEDBB2" w14:textId="692D221E" w:rsidR="003E0AE3"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#6: </w:t>
      </w:r>
      <w:r w:rsidRPr="00BA54ED">
        <w:rPr>
          <w:b/>
          <w:bCs/>
          <w:lang w:val="en-US" w:eastAsia="ja-JP"/>
        </w:rPr>
        <w:t>SIB Reading in HO Requirements</w:t>
      </w:r>
    </w:p>
    <w:p w14:paraId="50A7676F" w14:textId="506B1F30" w:rsidR="003E0AE3" w:rsidRPr="00A040C7" w:rsidRDefault="003E0AE3" w:rsidP="00BA54ED">
      <w:pPr>
        <w:pStyle w:val="ListParagraph"/>
        <w:numPr>
          <w:ilvl w:val="0"/>
          <w:numId w:val="34"/>
        </w:numPr>
        <w:spacing w:before="60" w:after="60"/>
        <w:ind w:firstLineChars="0"/>
        <w:rPr>
          <w:lang w:eastAsia="ko-KR"/>
        </w:rPr>
      </w:pPr>
      <w:r w:rsidRPr="00A040C7">
        <w:rPr>
          <w:lang w:eastAsia="ko-KR"/>
        </w:rPr>
        <w:t>Issue 6-1: do you agree that the Rel-15 approach shall apply and SIB reading shall not be included in handover requirements for NR-U?</w:t>
      </w:r>
    </w:p>
    <w:p w14:paraId="412588A2" w14:textId="25840D73" w:rsidR="003E0AE3" w:rsidRPr="00BA54ED" w:rsidRDefault="003E0AE3" w:rsidP="00BA54ED">
      <w:pPr>
        <w:pStyle w:val="ListParagraph"/>
        <w:numPr>
          <w:ilvl w:val="0"/>
          <w:numId w:val="35"/>
        </w:numPr>
        <w:spacing w:before="60" w:after="60"/>
        <w:ind w:firstLineChars="0"/>
        <w:rPr>
          <w:b/>
          <w:bCs/>
          <w:lang w:val="en-US" w:eastAsia="ja-JP"/>
        </w:rPr>
      </w:pPr>
      <w:r w:rsidRPr="00BA54ED">
        <w:rPr>
          <w:b/>
          <w:bCs/>
          <w:lang w:eastAsia="zh-CN"/>
        </w:rPr>
        <w:t xml:space="preserve">Topic #7: HO requirements </w:t>
      </w:r>
      <w:r w:rsidRPr="00BA54ED">
        <w:rPr>
          <w:b/>
          <w:bCs/>
          <w:lang w:val="en-US" w:eastAsia="ja-JP"/>
        </w:rPr>
        <w:t>(excluding SIB reading)</w:t>
      </w:r>
    </w:p>
    <w:p w14:paraId="2FAB7AA3" w14:textId="62B5D72D" w:rsidR="003E0AE3" w:rsidRPr="00A040C7" w:rsidRDefault="003E0AE3" w:rsidP="00BA54ED">
      <w:pPr>
        <w:pStyle w:val="ListParagraph"/>
        <w:numPr>
          <w:ilvl w:val="0"/>
          <w:numId w:val="34"/>
        </w:numPr>
        <w:spacing w:before="60" w:after="60"/>
        <w:ind w:firstLineChars="0"/>
        <w:rPr>
          <w:lang w:eastAsia="ko-KR"/>
        </w:rPr>
      </w:pPr>
      <w:r w:rsidRPr="00A040C7">
        <w:rPr>
          <w:lang w:eastAsia="ko-KR"/>
        </w:rPr>
        <w:t xml:space="preserve">Issue 7-1: UE behaviour when UL LBT failure recovery is not configured or </w:t>
      </w:r>
      <w:r w:rsidR="00AC0A64">
        <w:rPr>
          <w:lang w:eastAsia="ko-KR"/>
        </w:rPr>
        <w:t xml:space="preserve">not </w:t>
      </w:r>
      <w:r w:rsidRPr="00A040C7">
        <w:rPr>
          <w:lang w:eastAsia="ko-KR"/>
        </w:rPr>
        <w:t>supported</w:t>
      </w:r>
    </w:p>
    <w:p w14:paraId="0D3FFB1B" w14:textId="51E3DC6F" w:rsidR="003E0AE3" w:rsidRPr="00A040C7" w:rsidRDefault="003E0AE3" w:rsidP="00BA54ED">
      <w:pPr>
        <w:pStyle w:val="ListParagraph"/>
        <w:numPr>
          <w:ilvl w:val="0"/>
          <w:numId w:val="34"/>
        </w:numPr>
        <w:spacing w:before="60" w:after="60"/>
        <w:ind w:firstLineChars="0"/>
        <w:rPr>
          <w:lang w:eastAsia="ko-KR"/>
        </w:rPr>
      </w:pPr>
      <w:r w:rsidRPr="00A040C7">
        <w:rPr>
          <w:lang w:eastAsia="ko-KR"/>
        </w:rPr>
        <w:t>Issue 7-2: UE behaviour when UL LBT failure recovery is configured in HO command</w:t>
      </w:r>
    </w:p>
    <w:p w14:paraId="47016B0D" w14:textId="0622D59B" w:rsidR="00AD72E7" w:rsidRPr="00AD72E7" w:rsidRDefault="00AD72E7" w:rsidP="00AD72E7">
      <w:pPr>
        <w:pStyle w:val="ListParagraph"/>
        <w:numPr>
          <w:ilvl w:val="0"/>
          <w:numId w:val="35"/>
        </w:numPr>
        <w:spacing w:before="60" w:after="60"/>
        <w:ind w:firstLineChars="0"/>
        <w:rPr>
          <w:b/>
          <w:bCs/>
          <w:lang w:val="en-US" w:eastAsia="ja-JP"/>
        </w:rPr>
      </w:pPr>
      <w:r w:rsidRPr="00AD72E7">
        <w:rPr>
          <w:b/>
          <w:bCs/>
          <w:lang w:eastAsia="zh-CN"/>
        </w:rPr>
        <w:t xml:space="preserve">Topic #8: </w:t>
      </w:r>
      <w:r w:rsidRPr="00AD72E7">
        <w:rPr>
          <w:b/>
          <w:bCs/>
          <w:lang w:val="en-US" w:eastAsia="ja-JP"/>
        </w:rPr>
        <w:t>RRC Release with Redirection</w:t>
      </w:r>
    </w:p>
    <w:p w14:paraId="1C74B8FA" w14:textId="155FD23D" w:rsidR="00AD72E7" w:rsidRPr="00AD72E7" w:rsidRDefault="00AD72E7" w:rsidP="00AD72E7">
      <w:pPr>
        <w:pStyle w:val="ListParagraph"/>
        <w:numPr>
          <w:ilvl w:val="0"/>
          <w:numId w:val="34"/>
        </w:numPr>
        <w:spacing w:before="60" w:after="60"/>
        <w:ind w:firstLineChars="0"/>
        <w:rPr>
          <w:lang w:eastAsia="ko-KR"/>
        </w:rPr>
      </w:pPr>
      <w:r w:rsidRPr="00AD72E7">
        <w:rPr>
          <w:lang w:eastAsia="ko-KR"/>
        </w:rPr>
        <w:t xml:space="preserve">Issue </w:t>
      </w:r>
      <w:r>
        <w:rPr>
          <w:lang w:eastAsia="ko-KR"/>
        </w:rPr>
        <w:t>8</w:t>
      </w:r>
      <w:r w:rsidRPr="00AD72E7">
        <w:rPr>
          <w:lang w:eastAsia="ko-KR"/>
        </w:rPr>
        <w:t>-1: UE behaviour upon exceeding L</w:t>
      </w:r>
      <w:r w:rsidRPr="00AD72E7">
        <w:rPr>
          <w:vertAlign w:val="subscript"/>
          <w:lang w:eastAsia="ko-KR"/>
        </w:rPr>
        <w:t>1,max</w:t>
      </w:r>
    </w:p>
    <w:p w14:paraId="44E90DD6" w14:textId="3BB7E150" w:rsidR="00AD72E7" w:rsidRPr="00AD72E7" w:rsidRDefault="00AD72E7" w:rsidP="00AD72E7">
      <w:pPr>
        <w:pStyle w:val="ListParagraph"/>
        <w:numPr>
          <w:ilvl w:val="0"/>
          <w:numId w:val="34"/>
        </w:numPr>
        <w:spacing w:before="60" w:after="60"/>
        <w:ind w:firstLineChars="0"/>
        <w:rPr>
          <w:lang w:eastAsia="ko-KR"/>
        </w:rPr>
      </w:pPr>
      <w:r w:rsidRPr="00AD72E7">
        <w:rPr>
          <w:lang w:eastAsia="ko-KR"/>
        </w:rPr>
        <w:t>Issue 8-2: UE behaviour upon exceeding L</w:t>
      </w:r>
      <w:r w:rsidRPr="00AD72E7">
        <w:rPr>
          <w:vertAlign w:val="subscript"/>
          <w:lang w:eastAsia="ko-KR"/>
        </w:rPr>
        <w:t xml:space="preserve">2,max </w:t>
      </w:r>
      <w:r w:rsidRPr="00AD72E7">
        <w:rPr>
          <w:lang w:eastAsia="ko-KR"/>
        </w:rPr>
        <w:t>(max. number of missed PRACH occasions)</w:t>
      </w:r>
    </w:p>
    <w:p w14:paraId="305D989A" w14:textId="00194253" w:rsidR="00AD72E7" w:rsidRPr="00AD72E7" w:rsidRDefault="00AD72E7" w:rsidP="00AD72E7">
      <w:pPr>
        <w:pStyle w:val="ListParagraph"/>
        <w:numPr>
          <w:ilvl w:val="0"/>
          <w:numId w:val="35"/>
        </w:numPr>
        <w:spacing w:before="60" w:after="60"/>
        <w:ind w:firstLineChars="0"/>
        <w:rPr>
          <w:b/>
          <w:bCs/>
          <w:lang w:val="en-US" w:eastAsia="ja-JP"/>
        </w:rPr>
      </w:pPr>
      <w:r w:rsidRPr="00AD72E7">
        <w:rPr>
          <w:b/>
          <w:bCs/>
          <w:lang w:eastAsia="zh-CN"/>
        </w:rPr>
        <w:lastRenderedPageBreak/>
        <w:t>Topic #</w:t>
      </w:r>
      <w:r>
        <w:rPr>
          <w:b/>
          <w:bCs/>
          <w:lang w:eastAsia="zh-CN"/>
        </w:rPr>
        <w:t>9</w:t>
      </w:r>
      <w:r w:rsidRPr="00AD72E7">
        <w:rPr>
          <w:b/>
          <w:bCs/>
          <w:lang w:eastAsia="zh-CN"/>
        </w:rPr>
        <w:t xml:space="preserve">: </w:t>
      </w:r>
      <w:r w:rsidRPr="00AD72E7">
        <w:rPr>
          <w:b/>
          <w:bCs/>
          <w:lang w:val="en-US" w:eastAsia="ja-JP"/>
        </w:rPr>
        <w:t xml:space="preserve">RRC </w:t>
      </w:r>
      <w:r>
        <w:rPr>
          <w:b/>
          <w:bCs/>
          <w:lang w:val="en-US" w:eastAsia="ja-JP"/>
        </w:rPr>
        <w:t>Re-Establishment</w:t>
      </w:r>
    </w:p>
    <w:p w14:paraId="11B4154E" w14:textId="4CF104A3" w:rsidR="00AD72E7" w:rsidRPr="00AD72E7" w:rsidRDefault="00AD72E7" w:rsidP="00AD72E7">
      <w:pPr>
        <w:pStyle w:val="ListParagraph"/>
        <w:numPr>
          <w:ilvl w:val="0"/>
          <w:numId w:val="34"/>
        </w:numPr>
        <w:spacing w:before="60" w:after="60"/>
        <w:ind w:firstLineChars="0"/>
        <w:rPr>
          <w:lang w:eastAsia="ko-KR"/>
        </w:rPr>
      </w:pPr>
      <w:r w:rsidRPr="00AD72E7">
        <w:rPr>
          <w:lang w:eastAsia="ko-KR"/>
        </w:rPr>
        <w:t xml:space="preserve">Issue 9-1: UE behaviour upon exceeding </w:t>
      </w:r>
      <w:r w:rsidR="009E2A7A" w:rsidRPr="009E2A7A">
        <w:rPr>
          <w:iCs/>
          <w:lang w:val="en-US" w:eastAsia="ko-KR"/>
        </w:rPr>
        <w:t>K</w:t>
      </w:r>
      <w:r w:rsidR="009E2A7A" w:rsidRPr="009E2A7A">
        <w:rPr>
          <w:iCs/>
          <w:vertAlign w:val="subscript"/>
          <w:lang w:val="en-US" w:eastAsia="ko-KR"/>
        </w:rPr>
        <w:t>1,max</w:t>
      </w:r>
      <w:r w:rsidRPr="00AD72E7">
        <w:rPr>
          <w:lang w:eastAsia="ko-KR"/>
        </w:rPr>
        <w:t xml:space="preserve"> and </w:t>
      </w:r>
      <w:r w:rsidR="009E2A7A" w:rsidRPr="009E2A7A">
        <w:rPr>
          <w:iCs/>
          <w:lang w:val="en-US" w:eastAsia="ko-KR"/>
        </w:rPr>
        <w:t>K</w:t>
      </w:r>
      <w:r w:rsidRPr="00AD72E7">
        <w:rPr>
          <w:iCs/>
          <w:vertAlign w:val="subscript"/>
          <w:lang w:val="en-US" w:eastAsia="ko-KR"/>
        </w:rPr>
        <w:t>2,i</w:t>
      </w:r>
      <w:r w:rsidR="009E2A7A" w:rsidRPr="009E2A7A">
        <w:rPr>
          <w:iCs/>
          <w:vertAlign w:val="subscript"/>
          <w:lang w:val="en-US" w:eastAsia="ko-KR"/>
        </w:rPr>
        <w:t>,max</w:t>
      </w:r>
    </w:p>
    <w:p w14:paraId="44A1FE25" w14:textId="5B50545E" w:rsidR="00AD72E7" w:rsidRPr="00AD72E7" w:rsidRDefault="00AD72E7" w:rsidP="00AD72E7">
      <w:pPr>
        <w:pStyle w:val="ListParagraph"/>
        <w:numPr>
          <w:ilvl w:val="0"/>
          <w:numId w:val="34"/>
        </w:numPr>
        <w:spacing w:before="60" w:after="60"/>
        <w:ind w:firstLineChars="0"/>
        <w:rPr>
          <w:lang w:eastAsia="ko-KR"/>
        </w:rPr>
      </w:pPr>
      <w:r w:rsidRPr="00AD72E7">
        <w:rPr>
          <w:lang w:eastAsia="ko-KR"/>
        </w:rPr>
        <w:t xml:space="preserve">Issue 9-2: UE behaviour upon exceeding </w:t>
      </w:r>
      <w:r w:rsidR="009E2A7A" w:rsidRPr="009E2A7A">
        <w:rPr>
          <w:iCs/>
          <w:lang w:val="en-US" w:eastAsia="ko-KR"/>
        </w:rPr>
        <w:t>K</w:t>
      </w:r>
      <w:r w:rsidRPr="00AD72E7">
        <w:rPr>
          <w:iCs/>
          <w:vertAlign w:val="subscript"/>
          <w:lang w:val="en-US" w:eastAsia="ko-KR"/>
        </w:rPr>
        <w:t>3</w:t>
      </w:r>
      <w:r w:rsidR="009E2A7A" w:rsidRPr="009E2A7A">
        <w:rPr>
          <w:iCs/>
          <w:vertAlign w:val="subscript"/>
          <w:lang w:val="en-US" w:eastAsia="ko-KR"/>
        </w:rPr>
        <w:t>,max</w:t>
      </w:r>
    </w:p>
    <w:p w14:paraId="33C17EB4" w14:textId="605490FA" w:rsidR="00AD72E7" w:rsidRPr="00AD72E7" w:rsidRDefault="00AD72E7" w:rsidP="00AD72E7">
      <w:pPr>
        <w:pStyle w:val="ListParagraph"/>
        <w:numPr>
          <w:ilvl w:val="0"/>
          <w:numId w:val="34"/>
        </w:numPr>
        <w:spacing w:before="60" w:after="60"/>
        <w:ind w:firstLineChars="0"/>
        <w:rPr>
          <w:lang w:eastAsia="ko-KR"/>
        </w:rPr>
      </w:pPr>
      <w:r w:rsidRPr="00AD72E7">
        <w:rPr>
          <w:lang w:eastAsia="ko-KR"/>
        </w:rPr>
        <w:t>Issue 9-</w:t>
      </w:r>
      <w:r>
        <w:rPr>
          <w:lang w:eastAsia="ko-KR"/>
        </w:rPr>
        <w:t>3</w:t>
      </w:r>
      <w:r w:rsidRPr="00AD72E7">
        <w:rPr>
          <w:lang w:eastAsia="ko-KR"/>
        </w:rPr>
        <w:t xml:space="preserve">: UE behaviour upon exceeding </w:t>
      </w:r>
      <w:r w:rsidR="009E2A7A" w:rsidRPr="009E2A7A">
        <w:rPr>
          <w:iCs/>
          <w:lang w:val="en-US" w:eastAsia="ko-KR"/>
        </w:rPr>
        <w:t>K</w:t>
      </w:r>
      <w:r w:rsidRPr="00AD72E7">
        <w:rPr>
          <w:iCs/>
          <w:vertAlign w:val="subscript"/>
          <w:lang w:val="en-US" w:eastAsia="ko-KR"/>
        </w:rPr>
        <w:t>SI</w:t>
      </w:r>
      <w:r w:rsidR="009E2A7A" w:rsidRPr="009E2A7A">
        <w:rPr>
          <w:iCs/>
          <w:vertAlign w:val="subscript"/>
          <w:lang w:val="en-US" w:eastAsia="ko-KR"/>
        </w:rPr>
        <w:t>,max</w:t>
      </w:r>
    </w:p>
    <w:p w14:paraId="274AB86A" w14:textId="7A140E0E" w:rsidR="00AD72E7" w:rsidRPr="00AD72E7" w:rsidRDefault="00AD72E7" w:rsidP="00AD72E7">
      <w:pPr>
        <w:pStyle w:val="ListParagraph"/>
        <w:numPr>
          <w:ilvl w:val="0"/>
          <w:numId w:val="34"/>
        </w:numPr>
        <w:spacing w:before="60" w:after="60"/>
        <w:ind w:firstLineChars="0"/>
        <w:rPr>
          <w:lang w:eastAsia="ko-KR"/>
        </w:rPr>
      </w:pPr>
      <w:r w:rsidRPr="00AD72E7">
        <w:rPr>
          <w:lang w:eastAsia="ko-KR"/>
        </w:rPr>
        <w:t xml:space="preserve">Issue 9-4: Values for </w:t>
      </w:r>
      <w:r w:rsidR="009E2A7A" w:rsidRPr="009E2A7A">
        <w:rPr>
          <w:iCs/>
          <w:lang w:val="en-US" w:eastAsia="ko-KR"/>
        </w:rPr>
        <w:t>K</w:t>
      </w:r>
      <w:r w:rsidRPr="00AD72E7">
        <w:rPr>
          <w:iCs/>
          <w:vertAlign w:val="subscript"/>
          <w:lang w:val="en-US" w:eastAsia="ko-KR"/>
        </w:rPr>
        <w:t>1</w:t>
      </w:r>
      <w:r w:rsidR="009E2A7A" w:rsidRPr="009E2A7A">
        <w:rPr>
          <w:iCs/>
          <w:vertAlign w:val="subscript"/>
          <w:lang w:val="en-US" w:eastAsia="ko-KR"/>
        </w:rPr>
        <w:t>,max</w:t>
      </w:r>
    </w:p>
    <w:p w14:paraId="2A7A88F9" w14:textId="4081FE0F" w:rsidR="00AD72E7" w:rsidRPr="00AD72E7" w:rsidRDefault="00AD72E7" w:rsidP="00AD72E7">
      <w:pPr>
        <w:pStyle w:val="ListParagraph"/>
        <w:numPr>
          <w:ilvl w:val="0"/>
          <w:numId w:val="34"/>
        </w:numPr>
        <w:spacing w:before="60" w:after="60"/>
        <w:ind w:firstLineChars="0"/>
        <w:rPr>
          <w:lang w:eastAsia="ko-KR"/>
        </w:rPr>
      </w:pPr>
      <w:r w:rsidRPr="00AD72E7">
        <w:rPr>
          <w:lang w:eastAsia="ko-KR"/>
        </w:rPr>
        <w:t xml:space="preserve">Issue 9-5: Values for </w:t>
      </w:r>
      <w:r w:rsidR="009E2A7A" w:rsidRPr="009E2A7A">
        <w:rPr>
          <w:iCs/>
          <w:lang w:val="en-US" w:eastAsia="ko-KR"/>
        </w:rPr>
        <w:t>K</w:t>
      </w:r>
      <w:r w:rsidRPr="00AD72E7">
        <w:rPr>
          <w:iCs/>
          <w:vertAlign w:val="subscript"/>
          <w:lang w:val="en-US" w:eastAsia="ko-KR"/>
        </w:rPr>
        <w:t>2,i</w:t>
      </w:r>
      <w:r w:rsidR="009E2A7A" w:rsidRPr="009E2A7A">
        <w:rPr>
          <w:iCs/>
          <w:vertAlign w:val="subscript"/>
          <w:lang w:val="en-US" w:eastAsia="ko-KR"/>
        </w:rPr>
        <w:t>,max</w:t>
      </w:r>
    </w:p>
    <w:p w14:paraId="08CDDFE5" w14:textId="1B77919C" w:rsidR="006C710D" w:rsidRPr="00AD72E7" w:rsidRDefault="006C710D" w:rsidP="006C710D">
      <w:pPr>
        <w:pStyle w:val="ListParagraph"/>
        <w:numPr>
          <w:ilvl w:val="0"/>
          <w:numId w:val="35"/>
        </w:numPr>
        <w:spacing w:before="60" w:after="60"/>
        <w:ind w:firstLineChars="0"/>
        <w:rPr>
          <w:b/>
          <w:bCs/>
          <w:lang w:val="en-US" w:eastAsia="ja-JP"/>
        </w:rPr>
      </w:pPr>
      <w:r w:rsidRPr="00AD72E7">
        <w:rPr>
          <w:b/>
          <w:bCs/>
          <w:lang w:eastAsia="zh-CN"/>
        </w:rPr>
        <w:t>Topic #</w:t>
      </w:r>
      <w:r>
        <w:rPr>
          <w:b/>
          <w:bCs/>
          <w:lang w:eastAsia="zh-CN"/>
        </w:rPr>
        <w:t>10</w:t>
      </w:r>
      <w:r w:rsidRPr="00AD72E7">
        <w:rPr>
          <w:b/>
          <w:bCs/>
          <w:lang w:eastAsia="zh-CN"/>
        </w:rPr>
        <w:t xml:space="preserve">: </w:t>
      </w:r>
      <w:r>
        <w:rPr>
          <w:b/>
          <w:bCs/>
          <w:lang w:val="en-US" w:eastAsia="ja-JP"/>
        </w:rPr>
        <w:t>SCell activation</w:t>
      </w:r>
    </w:p>
    <w:p w14:paraId="5D1316A7" w14:textId="4831D599" w:rsidR="006C710D" w:rsidRPr="006C710D" w:rsidRDefault="006C710D" w:rsidP="006C710D">
      <w:pPr>
        <w:pStyle w:val="ListParagraph"/>
        <w:numPr>
          <w:ilvl w:val="0"/>
          <w:numId w:val="34"/>
        </w:numPr>
        <w:spacing w:before="60" w:after="60"/>
        <w:ind w:firstLineChars="0"/>
        <w:rPr>
          <w:lang w:eastAsia="ko-KR"/>
        </w:rPr>
      </w:pPr>
      <w:r w:rsidRPr="006C710D">
        <w:rPr>
          <w:lang w:eastAsia="ko-KR"/>
        </w:rPr>
        <w:t xml:space="preserve">Issue </w:t>
      </w:r>
      <w:r>
        <w:rPr>
          <w:lang w:eastAsia="ko-KR"/>
        </w:rPr>
        <w:t>10</w:t>
      </w:r>
      <w:r w:rsidRPr="006C710D">
        <w:rPr>
          <w:lang w:eastAsia="ko-KR"/>
        </w:rPr>
        <w:t>-1: known SCell definition</w:t>
      </w:r>
    </w:p>
    <w:p w14:paraId="4058E2EE" w14:textId="5D454352" w:rsidR="006C710D" w:rsidRPr="006C710D" w:rsidRDefault="006C710D" w:rsidP="006C710D">
      <w:pPr>
        <w:pStyle w:val="ListParagraph"/>
        <w:numPr>
          <w:ilvl w:val="0"/>
          <w:numId w:val="34"/>
        </w:numPr>
        <w:spacing w:before="60" w:after="60"/>
        <w:ind w:firstLineChars="0"/>
        <w:rPr>
          <w:lang w:eastAsia="ko-KR"/>
        </w:rPr>
      </w:pPr>
      <w:r w:rsidRPr="006C710D">
        <w:rPr>
          <w:lang w:eastAsia="ko-KR"/>
        </w:rPr>
        <w:t>Issue 10-2: T</w:t>
      </w:r>
      <w:r w:rsidRPr="006C710D">
        <w:rPr>
          <w:vertAlign w:val="subscript"/>
          <w:lang w:eastAsia="ko-KR"/>
        </w:rPr>
        <w:t>HARQ</w:t>
      </w:r>
    </w:p>
    <w:p w14:paraId="2D068B45" w14:textId="25555F0D" w:rsidR="006C710D" w:rsidRPr="00A30363" w:rsidRDefault="006C710D" w:rsidP="006C710D">
      <w:pPr>
        <w:pStyle w:val="ListParagraph"/>
        <w:numPr>
          <w:ilvl w:val="0"/>
          <w:numId w:val="34"/>
        </w:numPr>
        <w:spacing w:before="60" w:after="60"/>
        <w:ind w:firstLineChars="0"/>
        <w:rPr>
          <w:lang w:eastAsia="ko-KR"/>
        </w:rPr>
      </w:pPr>
      <w:r w:rsidRPr="00A30363">
        <w:rPr>
          <w:lang w:eastAsia="ko-KR"/>
        </w:rPr>
        <w:t xml:space="preserve">Issue 10-3: </w:t>
      </w:r>
      <w:r w:rsidR="00A30363" w:rsidRPr="00A30363">
        <w:rPr>
          <w:lang w:eastAsia="ko-KR"/>
        </w:rPr>
        <w:t xml:space="preserve">SCell activation delay, </w:t>
      </w:r>
      <w:r w:rsidR="00A30363" w:rsidRPr="00A30363">
        <w:rPr>
          <w:iCs/>
          <w:lang w:eastAsia="x-none"/>
        </w:rPr>
        <w:sym w:font="Symbol" w:char="F044"/>
      </w:r>
      <w:r w:rsidR="00A30363" w:rsidRPr="00A30363">
        <w:rPr>
          <w:iCs/>
          <w:vertAlign w:val="subscript"/>
          <w:lang w:eastAsia="x-none"/>
        </w:rPr>
        <w:t>CSI,max</w:t>
      </w:r>
    </w:p>
    <w:p w14:paraId="6F19A27E" w14:textId="125B8BA2" w:rsidR="006C710D" w:rsidRPr="00AD72E7" w:rsidRDefault="006C710D" w:rsidP="006C710D">
      <w:pPr>
        <w:pStyle w:val="ListParagraph"/>
        <w:numPr>
          <w:ilvl w:val="0"/>
          <w:numId w:val="34"/>
        </w:numPr>
        <w:spacing w:before="60" w:after="60"/>
        <w:ind w:firstLineChars="0"/>
        <w:rPr>
          <w:lang w:eastAsia="ko-KR"/>
        </w:rPr>
      </w:pPr>
      <w:r w:rsidRPr="00AD72E7">
        <w:rPr>
          <w:lang w:eastAsia="ko-KR"/>
        </w:rPr>
        <w:t xml:space="preserve">Issue </w:t>
      </w:r>
      <w:r>
        <w:rPr>
          <w:lang w:eastAsia="ko-KR"/>
        </w:rPr>
        <w:t>10</w:t>
      </w:r>
      <w:r w:rsidRPr="00AD72E7">
        <w:rPr>
          <w:lang w:eastAsia="ko-KR"/>
        </w:rPr>
        <w:t xml:space="preserve">-4: </w:t>
      </w:r>
      <w:r w:rsidR="000D01FE" w:rsidRPr="000D01FE">
        <w:rPr>
          <w:lang w:eastAsia="ko-KR"/>
        </w:rPr>
        <w:t>SCell activation delay, condition on HARQ delay</w:t>
      </w:r>
    </w:p>
    <w:p w14:paraId="457BA01A" w14:textId="567DD3F7" w:rsidR="006C710D" w:rsidRDefault="006C710D" w:rsidP="006C710D">
      <w:pPr>
        <w:pStyle w:val="ListParagraph"/>
        <w:numPr>
          <w:ilvl w:val="0"/>
          <w:numId w:val="34"/>
        </w:numPr>
        <w:spacing w:before="60" w:after="60"/>
        <w:ind w:firstLineChars="0"/>
        <w:rPr>
          <w:lang w:eastAsia="ko-KR"/>
        </w:rPr>
      </w:pPr>
      <w:r w:rsidRPr="00AD72E7">
        <w:rPr>
          <w:lang w:eastAsia="ko-KR"/>
        </w:rPr>
        <w:t xml:space="preserve">Issue </w:t>
      </w:r>
      <w:r>
        <w:rPr>
          <w:lang w:eastAsia="ko-KR"/>
        </w:rPr>
        <w:t>10</w:t>
      </w:r>
      <w:r w:rsidRPr="00AD72E7">
        <w:rPr>
          <w:lang w:eastAsia="ko-KR"/>
        </w:rPr>
        <w:t xml:space="preserve">-5: </w:t>
      </w:r>
      <w:r w:rsidR="000D01FE" w:rsidRPr="000D01FE">
        <w:rPr>
          <w:lang w:eastAsia="ko-KR"/>
        </w:rPr>
        <w:t>SCell activation delay, max L-values</w:t>
      </w:r>
    </w:p>
    <w:p w14:paraId="1F8570DB" w14:textId="7A40CC48" w:rsidR="000D01FE" w:rsidRPr="00AD72E7" w:rsidRDefault="000D01FE" w:rsidP="000D01FE">
      <w:pPr>
        <w:pStyle w:val="ListParagraph"/>
        <w:numPr>
          <w:ilvl w:val="0"/>
          <w:numId w:val="34"/>
        </w:numPr>
        <w:spacing w:before="60" w:after="60"/>
        <w:ind w:firstLineChars="0"/>
        <w:rPr>
          <w:lang w:eastAsia="ko-KR"/>
        </w:rPr>
      </w:pPr>
      <w:r w:rsidRPr="00AD72E7">
        <w:rPr>
          <w:lang w:eastAsia="ko-KR"/>
        </w:rPr>
        <w:t xml:space="preserve">Issue </w:t>
      </w:r>
      <w:r>
        <w:rPr>
          <w:lang w:eastAsia="ko-KR"/>
        </w:rPr>
        <w:t>10</w:t>
      </w:r>
      <w:r w:rsidRPr="00AD72E7">
        <w:rPr>
          <w:lang w:eastAsia="ko-KR"/>
        </w:rPr>
        <w:t>-</w:t>
      </w:r>
      <w:r>
        <w:rPr>
          <w:lang w:eastAsia="ko-KR"/>
        </w:rPr>
        <w:t>6</w:t>
      </w:r>
      <w:r w:rsidRPr="00AD72E7">
        <w:rPr>
          <w:lang w:eastAsia="ko-KR"/>
        </w:rPr>
        <w:t xml:space="preserve">: </w:t>
      </w:r>
      <w:r w:rsidRPr="000D01FE">
        <w:rPr>
          <w:lang w:eastAsia="ko-KR"/>
        </w:rPr>
        <w:t>SCell activation delay, definitions of L parameters</w:t>
      </w:r>
    </w:p>
    <w:p w14:paraId="3916D549" w14:textId="749ED53E" w:rsidR="000D01FE" w:rsidRPr="00AD72E7" w:rsidRDefault="000D01FE" w:rsidP="000D01FE">
      <w:pPr>
        <w:pStyle w:val="ListParagraph"/>
        <w:numPr>
          <w:ilvl w:val="0"/>
          <w:numId w:val="34"/>
        </w:numPr>
        <w:spacing w:before="60" w:after="60"/>
        <w:ind w:firstLineChars="0"/>
        <w:rPr>
          <w:lang w:eastAsia="ko-KR"/>
        </w:rPr>
      </w:pPr>
      <w:r w:rsidRPr="00AD72E7">
        <w:rPr>
          <w:lang w:eastAsia="ko-KR"/>
        </w:rPr>
        <w:t xml:space="preserve">Issue </w:t>
      </w:r>
      <w:r>
        <w:rPr>
          <w:lang w:eastAsia="ko-KR"/>
        </w:rPr>
        <w:t>10</w:t>
      </w:r>
      <w:r w:rsidRPr="00AD72E7">
        <w:rPr>
          <w:lang w:eastAsia="ko-KR"/>
        </w:rPr>
        <w:t>-</w:t>
      </w:r>
      <w:r>
        <w:rPr>
          <w:lang w:eastAsia="ko-KR"/>
        </w:rPr>
        <w:t>7</w:t>
      </w:r>
      <w:r w:rsidRPr="00AD72E7">
        <w:rPr>
          <w:lang w:eastAsia="ko-KR"/>
        </w:rPr>
        <w:t xml:space="preserve">: </w:t>
      </w:r>
      <w:r w:rsidRPr="000D01FE">
        <w:rPr>
          <w:lang w:eastAsia="ko-KR"/>
        </w:rPr>
        <w:t>SCell activation delay, X, Y, Z (see the agreement in RAN4#93)</w:t>
      </w:r>
    </w:p>
    <w:p w14:paraId="3439913C" w14:textId="18188272" w:rsidR="000D01FE" w:rsidRPr="00AD72E7" w:rsidRDefault="000D01FE" w:rsidP="006C710D">
      <w:pPr>
        <w:pStyle w:val="ListParagraph"/>
        <w:numPr>
          <w:ilvl w:val="0"/>
          <w:numId w:val="34"/>
        </w:numPr>
        <w:spacing w:before="60" w:after="60"/>
        <w:ind w:firstLineChars="0"/>
        <w:rPr>
          <w:lang w:eastAsia="ko-KR"/>
        </w:rPr>
      </w:pPr>
      <w:r>
        <w:rPr>
          <w:lang w:eastAsia="ko-KR"/>
        </w:rPr>
        <w:t xml:space="preserve">Issue 10-8: </w:t>
      </w:r>
      <w:r w:rsidRPr="000D01FE">
        <w:rPr>
          <w:lang w:eastAsia="ko-KR"/>
        </w:rPr>
        <w:t>Does the interruption window length at SCell activation depend on DL LBT failures?</w:t>
      </w:r>
    </w:p>
    <w:p w14:paraId="1C7CBDBD" w14:textId="47FA6E96" w:rsidR="003B3B03" w:rsidRPr="00AD72E7" w:rsidRDefault="003B3B03" w:rsidP="003B3B03">
      <w:pPr>
        <w:pStyle w:val="ListParagraph"/>
        <w:numPr>
          <w:ilvl w:val="0"/>
          <w:numId w:val="35"/>
        </w:numPr>
        <w:spacing w:before="60" w:after="60"/>
        <w:ind w:firstLineChars="0"/>
        <w:rPr>
          <w:b/>
          <w:bCs/>
          <w:lang w:val="en-US" w:eastAsia="ja-JP"/>
        </w:rPr>
      </w:pPr>
      <w:r w:rsidRPr="00AD72E7">
        <w:rPr>
          <w:b/>
          <w:bCs/>
          <w:lang w:eastAsia="zh-CN"/>
        </w:rPr>
        <w:t>Topic #</w:t>
      </w:r>
      <w:r>
        <w:rPr>
          <w:b/>
          <w:bCs/>
          <w:lang w:eastAsia="zh-CN"/>
        </w:rPr>
        <w:t>11</w:t>
      </w:r>
      <w:r w:rsidRPr="00AD72E7">
        <w:rPr>
          <w:b/>
          <w:bCs/>
          <w:lang w:eastAsia="zh-CN"/>
        </w:rPr>
        <w:t xml:space="preserve">: </w:t>
      </w:r>
      <w:r w:rsidR="000C2C1D">
        <w:rPr>
          <w:b/>
          <w:bCs/>
          <w:lang w:eastAsia="zh-CN"/>
        </w:rPr>
        <w:t>P</w:t>
      </w:r>
      <w:r>
        <w:rPr>
          <w:b/>
          <w:bCs/>
          <w:lang w:val="en-US" w:eastAsia="ja-JP"/>
        </w:rPr>
        <w:t xml:space="preserve">SCell </w:t>
      </w:r>
      <w:r w:rsidR="000C2C1D">
        <w:rPr>
          <w:b/>
          <w:bCs/>
          <w:lang w:val="en-US" w:eastAsia="ja-JP"/>
        </w:rPr>
        <w:t>addition</w:t>
      </w:r>
    </w:p>
    <w:p w14:paraId="7887B0B5" w14:textId="55505B8C" w:rsidR="003B3B03" w:rsidRPr="006C710D" w:rsidRDefault="003B3B03" w:rsidP="003B3B03">
      <w:pPr>
        <w:pStyle w:val="ListParagraph"/>
        <w:numPr>
          <w:ilvl w:val="0"/>
          <w:numId w:val="34"/>
        </w:numPr>
        <w:spacing w:before="60" w:after="60"/>
        <w:ind w:firstLineChars="0"/>
        <w:rPr>
          <w:lang w:eastAsia="ko-KR"/>
        </w:rPr>
      </w:pPr>
      <w:r w:rsidRPr="006C710D">
        <w:rPr>
          <w:lang w:eastAsia="ko-KR"/>
        </w:rPr>
        <w:t xml:space="preserve">Issue </w:t>
      </w:r>
      <w:r>
        <w:rPr>
          <w:lang w:eastAsia="ko-KR"/>
        </w:rPr>
        <w:t>11</w:t>
      </w:r>
      <w:r w:rsidRPr="006C710D">
        <w:rPr>
          <w:lang w:eastAsia="ko-KR"/>
        </w:rPr>
        <w:t xml:space="preserve">-1: known </w:t>
      </w:r>
      <w:r>
        <w:rPr>
          <w:lang w:eastAsia="ko-KR"/>
        </w:rPr>
        <w:t>P</w:t>
      </w:r>
      <w:r w:rsidRPr="006C710D">
        <w:rPr>
          <w:lang w:eastAsia="ko-KR"/>
        </w:rPr>
        <w:t>SCell definition</w:t>
      </w:r>
    </w:p>
    <w:p w14:paraId="089300AD" w14:textId="6DA95A93" w:rsidR="003B3B03" w:rsidRPr="006C710D" w:rsidRDefault="003B3B03" w:rsidP="003B3B03">
      <w:pPr>
        <w:pStyle w:val="ListParagraph"/>
        <w:numPr>
          <w:ilvl w:val="0"/>
          <w:numId w:val="34"/>
        </w:numPr>
        <w:spacing w:before="60" w:after="60"/>
        <w:ind w:firstLineChars="0"/>
        <w:rPr>
          <w:lang w:eastAsia="ko-KR"/>
        </w:rPr>
      </w:pPr>
      <w:r w:rsidRPr="006C710D">
        <w:rPr>
          <w:lang w:eastAsia="ko-KR"/>
        </w:rPr>
        <w:t>Issue 1</w:t>
      </w:r>
      <w:r>
        <w:rPr>
          <w:lang w:eastAsia="ko-KR"/>
        </w:rPr>
        <w:t>1</w:t>
      </w:r>
      <w:r w:rsidRPr="006C710D">
        <w:rPr>
          <w:lang w:eastAsia="ko-KR"/>
        </w:rPr>
        <w:t xml:space="preserve">-2: </w:t>
      </w:r>
      <w:r w:rsidRPr="003B3B03">
        <w:rPr>
          <w:bCs/>
          <w:lang w:eastAsia="ko-KR"/>
        </w:rPr>
        <w:t>PSCell addition delay</w:t>
      </w:r>
      <w:r>
        <w:rPr>
          <w:bCs/>
          <w:lang w:eastAsia="ko-KR"/>
        </w:rPr>
        <w:t>,</w:t>
      </w:r>
      <w:r w:rsidRPr="003B3B03">
        <w:rPr>
          <w:bCs/>
          <w:lang w:eastAsia="ko-KR"/>
        </w:rPr>
        <w:t xml:space="preserve"> </w:t>
      </w:r>
      <w:r w:rsidRPr="003B3B03">
        <w:rPr>
          <w:bCs/>
          <w:iCs/>
          <w:lang w:val="sv-SE" w:eastAsia="x-none"/>
        </w:rPr>
        <w:sym w:font="Symbol" w:char="F044"/>
      </w:r>
      <w:r w:rsidRPr="003B3B03">
        <w:rPr>
          <w:bCs/>
          <w:iCs/>
          <w:vertAlign w:val="subscript"/>
          <w:lang w:val="x-none" w:eastAsia="x-none"/>
        </w:rPr>
        <w:t>PRACH</w:t>
      </w:r>
      <w:r w:rsidRPr="003B3B03">
        <w:rPr>
          <w:bCs/>
          <w:iCs/>
          <w:lang w:val="en-US" w:eastAsia="x-none"/>
        </w:rPr>
        <w:t xml:space="preserve"> in </w:t>
      </w:r>
      <w:r w:rsidRPr="003B3B03">
        <w:rPr>
          <w:bCs/>
          <w:iCs/>
          <w:lang w:val="x-none" w:eastAsia="x-none"/>
        </w:rPr>
        <w:t>T</w:t>
      </w:r>
      <w:r w:rsidRPr="003B3B03">
        <w:rPr>
          <w:bCs/>
          <w:iCs/>
          <w:vertAlign w:val="subscript"/>
          <w:lang w:val="x-none" w:eastAsia="x-none"/>
        </w:rPr>
        <w:t>PSCell_ DU</w:t>
      </w:r>
    </w:p>
    <w:p w14:paraId="3053B5B6" w14:textId="32DB6935" w:rsidR="00EE75A9" w:rsidRPr="00AD72E7" w:rsidRDefault="00EE75A9" w:rsidP="00EE75A9">
      <w:pPr>
        <w:pStyle w:val="ListParagraph"/>
        <w:numPr>
          <w:ilvl w:val="0"/>
          <w:numId w:val="35"/>
        </w:numPr>
        <w:spacing w:before="60" w:after="60"/>
        <w:ind w:firstLineChars="0"/>
        <w:rPr>
          <w:b/>
          <w:bCs/>
          <w:lang w:val="en-US" w:eastAsia="ja-JP"/>
        </w:rPr>
      </w:pPr>
      <w:r w:rsidRPr="00AD72E7">
        <w:rPr>
          <w:b/>
          <w:bCs/>
          <w:lang w:eastAsia="zh-CN"/>
        </w:rPr>
        <w:t>Topic #</w:t>
      </w:r>
      <w:r>
        <w:rPr>
          <w:b/>
          <w:bCs/>
          <w:lang w:eastAsia="zh-CN"/>
        </w:rPr>
        <w:t>12</w:t>
      </w:r>
      <w:r w:rsidRPr="00AD72E7">
        <w:rPr>
          <w:b/>
          <w:bCs/>
          <w:lang w:eastAsia="zh-CN"/>
        </w:rPr>
        <w:t xml:space="preserve">: </w:t>
      </w:r>
      <w:r>
        <w:rPr>
          <w:b/>
          <w:bCs/>
          <w:lang w:eastAsia="zh-CN"/>
        </w:rPr>
        <w:t>Active TCI state switching</w:t>
      </w:r>
    </w:p>
    <w:p w14:paraId="166ED785" w14:textId="0E22A047" w:rsidR="00EE75A9" w:rsidRPr="006C710D" w:rsidRDefault="00EE75A9" w:rsidP="00EE75A9">
      <w:pPr>
        <w:pStyle w:val="ListParagraph"/>
        <w:numPr>
          <w:ilvl w:val="0"/>
          <w:numId w:val="34"/>
        </w:numPr>
        <w:spacing w:before="60" w:after="60"/>
        <w:ind w:firstLineChars="0"/>
        <w:rPr>
          <w:lang w:eastAsia="ko-KR"/>
        </w:rPr>
      </w:pPr>
      <w:r w:rsidRPr="006C710D">
        <w:rPr>
          <w:lang w:eastAsia="ko-KR"/>
        </w:rPr>
        <w:t xml:space="preserve">Issue </w:t>
      </w:r>
      <w:r>
        <w:rPr>
          <w:lang w:eastAsia="ko-KR"/>
        </w:rPr>
        <w:t>12</w:t>
      </w:r>
      <w:r w:rsidRPr="006C710D">
        <w:rPr>
          <w:lang w:eastAsia="ko-KR"/>
        </w:rPr>
        <w:t xml:space="preserve">-1: known </w:t>
      </w:r>
      <w:r>
        <w:rPr>
          <w:lang w:eastAsia="ko-KR"/>
        </w:rPr>
        <w:t>state</w:t>
      </w:r>
      <w:r w:rsidRPr="006C710D">
        <w:rPr>
          <w:lang w:eastAsia="ko-KR"/>
        </w:rPr>
        <w:t xml:space="preserve"> definition</w:t>
      </w:r>
    </w:p>
    <w:p w14:paraId="354EB8F9" w14:textId="2009C7B6" w:rsidR="00EE75A9" w:rsidRPr="0063392D" w:rsidRDefault="00EE75A9" w:rsidP="00EE75A9">
      <w:pPr>
        <w:pStyle w:val="ListParagraph"/>
        <w:numPr>
          <w:ilvl w:val="0"/>
          <w:numId w:val="34"/>
        </w:numPr>
        <w:spacing w:before="60" w:after="60"/>
        <w:ind w:firstLineChars="0"/>
        <w:rPr>
          <w:lang w:eastAsia="ko-KR"/>
        </w:rPr>
      </w:pPr>
      <w:r w:rsidRPr="006C710D">
        <w:rPr>
          <w:lang w:eastAsia="ko-KR"/>
        </w:rPr>
        <w:t>Issue 1</w:t>
      </w:r>
      <w:r>
        <w:rPr>
          <w:lang w:eastAsia="ko-KR"/>
        </w:rPr>
        <w:t>2</w:t>
      </w:r>
      <w:r w:rsidRPr="006C710D">
        <w:rPr>
          <w:lang w:eastAsia="ko-KR"/>
        </w:rPr>
        <w:t xml:space="preserve">-2: </w:t>
      </w:r>
      <w:r w:rsidRPr="00EE75A9">
        <w:rPr>
          <w:bCs/>
          <w:lang w:eastAsia="ko-KR"/>
        </w:rPr>
        <w:t xml:space="preserve">UE behaviour upon exceeding </w:t>
      </w:r>
      <w:r>
        <w:rPr>
          <w:bCs/>
          <w:lang w:eastAsia="ko-KR"/>
        </w:rPr>
        <w:t xml:space="preserve">the agreed </w:t>
      </w:r>
      <w:r w:rsidRPr="00EE75A9">
        <w:rPr>
          <w:bCs/>
          <w:lang w:eastAsia="ko-KR"/>
        </w:rPr>
        <w:t>maximum L values</w:t>
      </w:r>
    </w:p>
    <w:p w14:paraId="448FBAD7" w14:textId="4F12B6DD" w:rsidR="0063392D" w:rsidRPr="0063392D" w:rsidRDefault="0063392D" w:rsidP="0063392D">
      <w:pPr>
        <w:pStyle w:val="ListParagraph"/>
        <w:numPr>
          <w:ilvl w:val="0"/>
          <w:numId w:val="34"/>
        </w:numPr>
        <w:spacing w:before="60" w:after="60"/>
        <w:ind w:firstLineChars="0"/>
        <w:rPr>
          <w:lang w:eastAsia="ko-KR"/>
        </w:rPr>
      </w:pPr>
      <w:r w:rsidRPr="0063392D">
        <w:rPr>
          <w:lang w:eastAsia="ko-KR"/>
        </w:rPr>
        <w:t xml:space="preserve">Issue 12-3: UE behaviour related to </w:t>
      </w:r>
      <w:r w:rsidRPr="0063392D">
        <w:rPr>
          <w:iCs/>
          <w:lang w:val="x-none" w:eastAsia="ko-KR"/>
        </w:rPr>
        <w:sym w:font="Symbol" w:char="F044"/>
      </w:r>
      <w:r w:rsidRPr="0063392D">
        <w:rPr>
          <w:iCs/>
          <w:vertAlign w:val="subscript"/>
          <w:lang w:val="x-none" w:eastAsia="ko-KR"/>
        </w:rPr>
        <w:t>HARQ</w:t>
      </w:r>
    </w:p>
    <w:p w14:paraId="323F6197" w14:textId="77777777" w:rsidR="0063392D" w:rsidRPr="006C710D" w:rsidRDefault="0063392D" w:rsidP="0063392D">
      <w:pPr>
        <w:pStyle w:val="ListParagraph"/>
        <w:spacing w:before="60" w:after="60"/>
        <w:ind w:left="928" w:firstLineChars="0" w:firstLine="0"/>
        <w:rPr>
          <w:lang w:eastAsia="ko-KR"/>
        </w:rPr>
      </w:pPr>
    </w:p>
    <w:p w14:paraId="42E34AFB" w14:textId="77777777" w:rsidR="003E0AE3" w:rsidRPr="003E0AE3" w:rsidRDefault="003E0AE3" w:rsidP="003E0AE3">
      <w:pPr>
        <w:rPr>
          <w:color w:val="0070C0"/>
          <w:lang w:eastAsia="zh-CN"/>
        </w:rPr>
      </w:pPr>
    </w:p>
    <w:p w14:paraId="719CF30C" w14:textId="118D4681" w:rsidR="008C5DC5" w:rsidRDefault="008C5DC5" w:rsidP="00805BE8">
      <w:pPr>
        <w:rPr>
          <w:b/>
          <w:bCs/>
          <w:highlight w:val="yellow"/>
          <w:lang w:eastAsia="zh-CN"/>
        </w:rPr>
      </w:pPr>
      <w:r>
        <w:rPr>
          <w:b/>
          <w:bCs/>
          <w:highlight w:val="yellow"/>
          <w:lang w:eastAsia="zh-CN"/>
        </w:rPr>
        <w:t>Wh</w:t>
      </w:r>
      <w:r w:rsidR="007D4645">
        <w:rPr>
          <w:b/>
          <w:bCs/>
          <w:highlight w:val="yellow"/>
          <w:lang w:eastAsia="zh-CN"/>
        </w:rPr>
        <w:t>en</w:t>
      </w:r>
      <w:r>
        <w:rPr>
          <w:b/>
          <w:bCs/>
          <w:highlight w:val="yellow"/>
          <w:lang w:eastAsia="zh-CN"/>
        </w:rPr>
        <w:t xml:space="preserve"> updating this document, please remember</w:t>
      </w:r>
      <w:r w:rsidR="007D4645">
        <w:rPr>
          <w:b/>
          <w:bCs/>
          <w:highlight w:val="yellow"/>
          <w:lang w:eastAsia="zh-CN"/>
        </w:rPr>
        <w:t xml:space="preserve"> to</w:t>
      </w:r>
      <w:r>
        <w:rPr>
          <w:b/>
          <w:bCs/>
          <w:highlight w:val="yellow"/>
          <w:lang w:eastAsia="zh-CN"/>
        </w:rPr>
        <w:t>:</w:t>
      </w:r>
    </w:p>
    <w:p w14:paraId="29097E62" w14:textId="59662205" w:rsidR="008C5DC5" w:rsidRPr="008C5DC5" w:rsidRDefault="00E3655C" w:rsidP="008C5DC5">
      <w:pPr>
        <w:pStyle w:val="ListParagraph"/>
        <w:numPr>
          <w:ilvl w:val="0"/>
          <w:numId w:val="34"/>
        </w:numPr>
        <w:ind w:firstLineChars="0"/>
        <w:rPr>
          <w:b/>
          <w:bCs/>
          <w:lang w:eastAsia="zh-CN"/>
        </w:rPr>
      </w:pPr>
      <w:r w:rsidRPr="008C5DC5">
        <w:rPr>
          <w:b/>
          <w:bCs/>
          <w:highlight w:val="yellow"/>
          <w:lang w:eastAsia="zh-CN"/>
        </w:rPr>
        <w:t xml:space="preserve">use track changes </w:t>
      </w:r>
      <w:r w:rsidR="002A1972" w:rsidRPr="008C5DC5">
        <w:rPr>
          <w:b/>
          <w:bCs/>
          <w:highlight w:val="yellow"/>
          <w:lang w:eastAsia="zh-CN"/>
        </w:rPr>
        <w:t xml:space="preserve">while </w:t>
      </w:r>
      <w:r w:rsidRPr="008C5DC5">
        <w:rPr>
          <w:b/>
          <w:bCs/>
          <w:highlight w:val="yellow"/>
          <w:lang w:eastAsia="zh-CN"/>
        </w:rPr>
        <w:t>add</w:t>
      </w:r>
      <w:r w:rsidR="002A1972" w:rsidRPr="008C5DC5">
        <w:rPr>
          <w:b/>
          <w:bCs/>
          <w:highlight w:val="yellow"/>
          <w:lang w:eastAsia="zh-CN"/>
        </w:rPr>
        <w:t>ing</w:t>
      </w:r>
      <w:r w:rsidRPr="008C5DC5">
        <w:rPr>
          <w:b/>
          <w:bCs/>
          <w:highlight w:val="yellow"/>
          <w:lang w:eastAsia="zh-CN"/>
        </w:rPr>
        <w:t xml:space="preserve"> your comments in this document</w:t>
      </w:r>
      <w:r w:rsidR="008C5DC5">
        <w:rPr>
          <w:b/>
          <w:bCs/>
          <w:highlight w:val="yellow"/>
          <w:lang w:eastAsia="zh-CN"/>
        </w:rPr>
        <w:t xml:space="preserve"> (o</w:t>
      </w:r>
      <w:r w:rsidR="004A0E19" w:rsidRPr="008C5DC5">
        <w:rPr>
          <w:b/>
          <w:bCs/>
          <w:highlight w:val="yellow"/>
          <w:lang w:eastAsia="zh-CN"/>
        </w:rPr>
        <w:t>nly updates marked with change marks will be taken into the next version</w:t>
      </w:r>
      <w:r w:rsidR="008C5DC5">
        <w:rPr>
          <w:b/>
          <w:bCs/>
          <w:highlight w:val="yellow"/>
          <w:lang w:eastAsia="zh-CN"/>
        </w:rPr>
        <w:t>),</w:t>
      </w:r>
    </w:p>
    <w:p w14:paraId="18B7C83C" w14:textId="3E341274" w:rsidR="007D4645" w:rsidRPr="007D4645" w:rsidRDefault="007D4645" w:rsidP="008C5DC5">
      <w:pPr>
        <w:pStyle w:val="ListParagraph"/>
        <w:numPr>
          <w:ilvl w:val="0"/>
          <w:numId w:val="34"/>
        </w:numPr>
        <w:ind w:firstLineChars="0"/>
        <w:rPr>
          <w:b/>
          <w:bCs/>
          <w:lang w:eastAsia="zh-CN"/>
        </w:rPr>
      </w:pPr>
      <w:r>
        <w:rPr>
          <w:b/>
          <w:bCs/>
          <w:highlight w:val="yellow"/>
          <w:lang w:eastAsia="zh-CN"/>
        </w:rPr>
        <w:t xml:space="preserve">change the file name, adding your company name and date, </w:t>
      </w:r>
    </w:p>
    <w:p w14:paraId="747230AD" w14:textId="6EB4B08C" w:rsidR="002209B4" w:rsidRPr="002209B4" w:rsidRDefault="007D4645" w:rsidP="008C5DC5">
      <w:pPr>
        <w:pStyle w:val="ListParagraph"/>
        <w:numPr>
          <w:ilvl w:val="0"/>
          <w:numId w:val="34"/>
        </w:numPr>
        <w:ind w:firstLineChars="0"/>
        <w:rPr>
          <w:b/>
          <w:bCs/>
          <w:lang w:eastAsia="zh-CN"/>
        </w:rPr>
      </w:pPr>
      <w:r>
        <w:rPr>
          <w:b/>
          <w:bCs/>
          <w:highlight w:val="yellow"/>
          <w:lang w:eastAsia="zh-CN"/>
        </w:rPr>
        <w:t>NOT change the v</w:t>
      </w:r>
      <w:r w:rsidR="00124B32">
        <w:rPr>
          <w:b/>
          <w:bCs/>
          <w:highlight w:val="yellow"/>
          <w:lang w:eastAsia="zh-CN"/>
        </w:rPr>
        <w:t>ersion number</w:t>
      </w:r>
      <w:r>
        <w:rPr>
          <w:b/>
          <w:bCs/>
          <w:highlight w:val="yellow"/>
          <w:lang w:eastAsia="zh-CN"/>
        </w:rPr>
        <w:t xml:space="preserve"> (which</w:t>
      </w:r>
      <w:r w:rsidR="00124B32">
        <w:rPr>
          <w:b/>
          <w:bCs/>
          <w:highlight w:val="yellow"/>
          <w:lang w:eastAsia="zh-CN"/>
        </w:rPr>
        <w:t xml:space="preserve"> can be incremented only by the </w:t>
      </w:r>
      <w:r w:rsidR="00124B32" w:rsidRPr="004E62E8">
        <w:rPr>
          <w:b/>
          <w:bCs/>
          <w:highlight w:val="yellow"/>
          <w:lang w:eastAsia="zh-CN"/>
        </w:rPr>
        <w:t>moderator</w:t>
      </w:r>
      <w:r w:rsidRPr="004E62E8">
        <w:rPr>
          <w:b/>
          <w:bCs/>
          <w:highlight w:val="yellow"/>
          <w:lang w:eastAsia="zh-CN"/>
        </w:rPr>
        <w:t>).</w:t>
      </w:r>
    </w:p>
    <w:p w14:paraId="609286E5" w14:textId="7CB1F27F" w:rsidR="00E80B52" w:rsidRPr="00A30D63" w:rsidRDefault="00142BB9" w:rsidP="00805BE8">
      <w:pPr>
        <w:pStyle w:val="Heading1"/>
        <w:rPr>
          <w:lang w:val="en-US" w:eastAsia="ja-JP"/>
        </w:rPr>
      </w:pPr>
      <w:r w:rsidRPr="00A30D63">
        <w:rPr>
          <w:lang w:val="en-US" w:eastAsia="ja-JP"/>
        </w:rPr>
        <w:t>Topic</w:t>
      </w:r>
      <w:r w:rsidR="00C649BD" w:rsidRPr="00A30D63">
        <w:rPr>
          <w:lang w:val="en-US" w:eastAsia="ja-JP"/>
        </w:rPr>
        <w:t xml:space="preserve"> </w:t>
      </w:r>
      <w:r w:rsidR="00837458" w:rsidRPr="00A30D63">
        <w:rPr>
          <w:lang w:val="en-US" w:eastAsia="ja-JP"/>
        </w:rPr>
        <w:t>#1</w:t>
      </w:r>
      <w:r w:rsidR="00C649BD" w:rsidRPr="00A30D63">
        <w:rPr>
          <w:lang w:val="en-US" w:eastAsia="ja-JP"/>
        </w:rPr>
        <w:t xml:space="preserve">: </w:t>
      </w:r>
      <w:r w:rsidR="00924989" w:rsidRPr="00A30D63">
        <w:rPr>
          <w:lang w:val="en-US" w:eastAsia="ja-JP"/>
        </w:rPr>
        <w:t>Specification Structure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0881" w:type="dxa"/>
        <w:tblLook w:val="04A0" w:firstRow="1" w:lastRow="0" w:firstColumn="1" w:lastColumn="0" w:noHBand="0" w:noVBand="1"/>
      </w:tblPr>
      <w:tblGrid>
        <w:gridCol w:w="866"/>
        <w:gridCol w:w="1485"/>
        <w:gridCol w:w="1352"/>
        <w:gridCol w:w="7178"/>
      </w:tblGrid>
      <w:tr w:rsidR="002E45C9" w:rsidRPr="00F53FE2" w14:paraId="0411894B" w14:textId="77777777" w:rsidTr="007C7FCF">
        <w:trPr>
          <w:trHeight w:val="468"/>
        </w:trPr>
        <w:tc>
          <w:tcPr>
            <w:tcW w:w="866" w:type="dxa"/>
          </w:tcPr>
          <w:p w14:paraId="728CE0CF" w14:textId="2BB0F3B9" w:rsidR="002E45C9" w:rsidRPr="00805BE8" w:rsidRDefault="002E45C9" w:rsidP="00805BE8">
            <w:pPr>
              <w:spacing w:before="120" w:after="120"/>
              <w:rPr>
                <w:b/>
                <w:bCs/>
              </w:rPr>
            </w:pPr>
            <w:r>
              <w:rPr>
                <w:b/>
                <w:bCs/>
              </w:rPr>
              <w:t>AI</w:t>
            </w:r>
          </w:p>
        </w:tc>
        <w:tc>
          <w:tcPr>
            <w:tcW w:w="1485" w:type="dxa"/>
            <w:vAlign w:val="center"/>
          </w:tcPr>
          <w:p w14:paraId="2F14AAAF" w14:textId="3302192F" w:rsidR="002E45C9" w:rsidRPr="00805BE8" w:rsidRDefault="002E45C9" w:rsidP="00805BE8">
            <w:pPr>
              <w:spacing w:before="120" w:after="120"/>
              <w:rPr>
                <w:b/>
                <w:bCs/>
              </w:rPr>
            </w:pPr>
            <w:r w:rsidRPr="00805BE8">
              <w:rPr>
                <w:b/>
                <w:bCs/>
              </w:rPr>
              <w:t>T-doc number</w:t>
            </w:r>
          </w:p>
        </w:tc>
        <w:tc>
          <w:tcPr>
            <w:tcW w:w="1352" w:type="dxa"/>
            <w:vAlign w:val="center"/>
          </w:tcPr>
          <w:p w14:paraId="46E4D078" w14:textId="7CE45E51" w:rsidR="002E45C9" w:rsidRPr="00805BE8" w:rsidRDefault="002E45C9" w:rsidP="00805BE8">
            <w:pPr>
              <w:spacing w:before="120" w:after="120"/>
              <w:rPr>
                <w:b/>
                <w:bCs/>
              </w:rPr>
            </w:pPr>
            <w:r w:rsidRPr="00805BE8">
              <w:rPr>
                <w:b/>
                <w:bCs/>
              </w:rPr>
              <w:t>Company</w:t>
            </w:r>
          </w:p>
        </w:tc>
        <w:tc>
          <w:tcPr>
            <w:tcW w:w="7178" w:type="dxa"/>
            <w:vAlign w:val="center"/>
          </w:tcPr>
          <w:p w14:paraId="531E5DB7" w14:textId="1856A816" w:rsidR="002E45C9" w:rsidRPr="00805BE8" w:rsidRDefault="002E45C9" w:rsidP="00805BE8">
            <w:pPr>
              <w:spacing w:before="120" w:after="120"/>
              <w:rPr>
                <w:b/>
                <w:bCs/>
              </w:rPr>
            </w:pPr>
            <w:r w:rsidRPr="00805BE8">
              <w:rPr>
                <w:b/>
                <w:bCs/>
              </w:rPr>
              <w:t>Proposals</w:t>
            </w:r>
            <w:r>
              <w:rPr>
                <w:b/>
                <w:bCs/>
              </w:rPr>
              <w:t xml:space="preserve"> / Observations</w:t>
            </w:r>
          </w:p>
        </w:tc>
      </w:tr>
      <w:tr w:rsidR="00FB6092" w14:paraId="195B23E7" w14:textId="77777777" w:rsidTr="007C7FCF">
        <w:trPr>
          <w:trHeight w:val="468"/>
        </w:trPr>
        <w:tc>
          <w:tcPr>
            <w:tcW w:w="866" w:type="dxa"/>
            <w:vMerge w:val="restart"/>
          </w:tcPr>
          <w:p w14:paraId="42061204" w14:textId="17911A37" w:rsidR="00FB6092" w:rsidRDefault="00FB6092" w:rsidP="00805BE8">
            <w:pPr>
              <w:spacing w:before="120" w:after="120"/>
            </w:pPr>
            <w:r>
              <w:t>8.1.4</w:t>
            </w:r>
          </w:p>
        </w:tc>
        <w:tc>
          <w:tcPr>
            <w:tcW w:w="1485" w:type="dxa"/>
          </w:tcPr>
          <w:p w14:paraId="73D58181" w14:textId="126EE857" w:rsidR="00FB6092" w:rsidRDefault="00FB6092" w:rsidP="00805BE8">
            <w:pPr>
              <w:spacing w:before="120" w:after="120"/>
            </w:pPr>
            <w:r w:rsidRPr="002E45C9">
              <w:t>R4-2000039</w:t>
            </w:r>
          </w:p>
        </w:tc>
        <w:tc>
          <w:tcPr>
            <w:tcW w:w="1352" w:type="dxa"/>
          </w:tcPr>
          <w:p w14:paraId="60D6252D" w14:textId="64726B68" w:rsidR="00FB6092" w:rsidRDefault="00C722F8" w:rsidP="00805BE8">
            <w:pPr>
              <w:spacing w:before="120" w:after="120"/>
            </w:pPr>
            <w:r>
              <w:t>ZTE Corp.</w:t>
            </w:r>
          </w:p>
        </w:tc>
        <w:tc>
          <w:tcPr>
            <w:tcW w:w="7178" w:type="dxa"/>
          </w:tcPr>
          <w:p w14:paraId="125D1E2B" w14:textId="4F1DC4A7" w:rsidR="00FB6092" w:rsidRPr="00B31133" w:rsidRDefault="00C722F8" w:rsidP="00805BE8">
            <w:pPr>
              <w:spacing w:before="120" w:after="120"/>
              <w:rPr>
                <w:sz w:val="18"/>
                <w:szCs w:val="18"/>
              </w:rPr>
            </w:pPr>
            <w:r w:rsidRPr="00B31133">
              <w:rPr>
                <w:sz w:val="18"/>
                <w:szCs w:val="18"/>
              </w:rPr>
              <w:t xml:space="preserve">CR </w:t>
            </w:r>
            <w:r w:rsidR="00172074">
              <w:rPr>
                <w:sz w:val="18"/>
                <w:szCs w:val="18"/>
              </w:rPr>
              <w:t xml:space="preserve">(38.133) </w:t>
            </w:r>
            <w:r w:rsidRPr="00B31133">
              <w:rPr>
                <w:sz w:val="18"/>
                <w:szCs w:val="18"/>
              </w:rPr>
              <w:t>with spec structure for NR-U</w:t>
            </w:r>
          </w:p>
        </w:tc>
      </w:tr>
      <w:tr w:rsidR="00FB6092" w14:paraId="67EC8BF4" w14:textId="77777777" w:rsidTr="007C7FCF">
        <w:trPr>
          <w:trHeight w:val="468"/>
        </w:trPr>
        <w:tc>
          <w:tcPr>
            <w:tcW w:w="866" w:type="dxa"/>
            <w:vMerge/>
          </w:tcPr>
          <w:p w14:paraId="6B5F750B" w14:textId="77777777" w:rsidR="00FB6092" w:rsidRDefault="00FB6092" w:rsidP="00805BE8">
            <w:pPr>
              <w:spacing w:before="120" w:after="120"/>
            </w:pPr>
          </w:p>
        </w:tc>
        <w:tc>
          <w:tcPr>
            <w:tcW w:w="1485" w:type="dxa"/>
          </w:tcPr>
          <w:p w14:paraId="481A136B" w14:textId="0CC28A53" w:rsidR="00FB6092" w:rsidRDefault="00FB6092" w:rsidP="00805BE8">
            <w:pPr>
              <w:spacing w:before="120" w:after="120"/>
            </w:pPr>
            <w:r w:rsidRPr="002E45C9">
              <w:t>R4-20000</w:t>
            </w:r>
            <w:r>
              <w:t>40</w:t>
            </w:r>
          </w:p>
        </w:tc>
        <w:tc>
          <w:tcPr>
            <w:tcW w:w="1352" w:type="dxa"/>
          </w:tcPr>
          <w:p w14:paraId="2B67C36B" w14:textId="5B6B7D0A" w:rsidR="00FB6092" w:rsidRDefault="00C722F8" w:rsidP="00805BE8">
            <w:pPr>
              <w:spacing w:before="120" w:after="120"/>
            </w:pPr>
            <w:r>
              <w:t>ZTE Corp.</w:t>
            </w:r>
          </w:p>
        </w:tc>
        <w:tc>
          <w:tcPr>
            <w:tcW w:w="7178" w:type="dxa"/>
          </w:tcPr>
          <w:p w14:paraId="48A34D69" w14:textId="77777777" w:rsidR="00C722F8" w:rsidRPr="00C722F8" w:rsidRDefault="00C722F8" w:rsidP="00C722F8">
            <w:pPr>
              <w:pStyle w:val="RAN4Observation"/>
              <w:numPr>
                <w:ilvl w:val="0"/>
                <w:numId w:val="19"/>
              </w:numPr>
              <w:spacing w:line="260" w:lineRule="auto"/>
              <w:ind w:left="0" w:firstLine="0"/>
              <w:rPr>
                <w:sz w:val="18"/>
                <w:szCs w:val="18"/>
              </w:rPr>
            </w:pPr>
            <w:r w:rsidRPr="00C722F8">
              <w:rPr>
                <w:rFonts w:eastAsia="SimSun"/>
                <w:sz w:val="18"/>
                <w:szCs w:val="18"/>
                <w:lang w:val="en-US" w:eastAsia="zh-CN"/>
              </w:rPr>
              <w:t>Without a complete structure for all clauses and sub-clauses, companies might have problems adding sub-sections to 38.133.</w:t>
            </w:r>
          </w:p>
          <w:p w14:paraId="3BDD8445" w14:textId="77777777" w:rsidR="00C722F8" w:rsidRPr="00C722F8" w:rsidRDefault="00C722F8" w:rsidP="00C722F8">
            <w:pPr>
              <w:pStyle w:val="RAN4observation0"/>
              <w:rPr>
                <w:sz w:val="18"/>
                <w:szCs w:val="18"/>
              </w:rPr>
            </w:pPr>
            <w:r w:rsidRPr="00C722F8">
              <w:rPr>
                <w:rFonts w:eastAsia="SimSun"/>
                <w:sz w:val="18"/>
                <w:szCs w:val="18"/>
                <w:lang w:val="en-US" w:eastAsia="zh-CN"/>
              </w:rPr>
              <w:lastRenderedPageBreak/>
              <w:t>If some CRs creating new sub-clauses are about to get approved in this meeting, then the whole structure has to be created to contain the added sub-clauses.</w:t>
            </w:r>
          </w:p>
          <w:p w14:paraId="3C281DB6" w14:textId="77777777" w:rsidR="00C722F8" w:rsidRPr="00C722F8" w:rsidRDefault="00C722F8" w:rsidP="00C722F8">
            <w:pPr>
              <w:pStyle w:val="RAN4proposal"/>
              <w:numPr>
                <w:ilvl w:val="0"/>
                <w:numId w:val="0"/>
              </w:numPr>
              <w:rPr>
                <w:rFonts w:cs="Times New Roman"/>
                <w:sz w:val="18"/>
              </w:rPr>
            </w:pPr>
            <w:r w:rsidRPr="00EF30AB">
              <w:rPr>
                <w:rFonts w:cs="Times New Roman"/>
                <w:sz w:val="18"/>
                <w:u w:val="single"/>
                <w:lang w:eastAsia="zh-CN"/>
              </w:rPr>
              <w:t>Proposal 1</w:t>
            </w:r>
            <w:r w:rsidRPr="00C722F8">
              <w:rPr>
                <w:rFonts w:cs="Times New Roman"/>
                <w:sz w:val="18"/>
                <w:lang w:eastAsia="zh-CN"/>
              </w:rPr>
              <w:t xml:space="preserve">: </w:t>
            </w:r>
            <w:r w:rsidRPr="00EF30AB">
              <w:rPr>
                <w:rFonts w:cs="Times New Roman"/>
                <w:b w:val="0"/>
                <w:bCs/>
                <w:sz w:val="18"/>
                <w:lang w:eastAsia="zh-CN"/>
              </w:rPr>
              <w:t>Agree on the CR [4] to create the whole structure of new clauses in 38.133 due to NR-U.</w:t>
            </w:r>
          </w:p>
          <w:p w14:paraId="6A08B65E" w14:textId="77777777" w:rsidR="00C722F8" w:rsidRPr="00C722F8" w:rsidRDefault="00C722F8" w:rsidP="00C722F8">
            <w:pPr>
              <w:pStyle w:val="RAN4observation0"/>
              <w:rPr>
                <w:sz w:val="18"/>
                <w:szCs w:val="18"/>
              </w:rPr>
            </w:pPr>
            <w:r w:rsidRPr="00C722F8">
              <w:rPr>
                <w:rFonts w:eastAsia="SimSun"/>
                <w:sz w:val="18"/>
                <w:szCs w:val="18"/>
                <w:lang w:val="en-US" w:eastAsia="zh-CN"/>
              </w:rPr>
              <w:t>A CR to create the entire structure and all the clauses is not needed in 36.133.</w:t>
            </w:r>
          </w:p>
          <w:p w14:paraId="46C0A7A7" w14:textId="084BDEF0" w:rsidR="00FB6092" w:rsidRPr="002D3FE8" w:rsidRDefault="00C722F8" w:rsidP="002D3FE8">
            <w:pPr>
              <w:pStyle w:val="RAN4proposal"/>
              <w:numPr>
                <w:ilvl w:val="0"/>
                <w:numId w:val="0"/>
              </w:numPr>
              <w:rPr>
                <w:rFonts w:eastAsia="SimSun" w:cs="Times New Roman"/>
                <w:b w:val="0"/>
                <w:bCs/>
                <w:sz w:val="18"/>
                <w:lang w:eastAsia="zh-CN"/>
              </w:rPr>
            </w:pPr>
            <w:r w:rsidRPr="00EF30AB">
              <w:rPr>
                <w:rFonts w:cs="Times New Roman"/>
                <w:sz w:val="18"/>
                <w:u w:val="single"/>
                <w:lang w:eastAsia="zh-CN"/>
              </w:rPr>
              <w:t>Proposal 2</w:t>
            </w:r>
            <w:r w:rsidRPr="00C722F8">
              <w:rPr>
                <w:rFonts w:cs="Times New Roman"/>
                <w:sz w:val="18"/>
                <w:lang w:eastAsia="zh-CN"/>
              </w:rPr>
              <w:t xml:space="preserve">: </w:t>
            </w:r>
            <w:r w:rsidRPr="00EF30AB">
              <w:rPr>
                <w:rFonts w:cs="Times New Roman"/>
                <w:b w:val="0"/>
                <w:bCs/>
                <w:sz w:val="18"/>
                <w:lang w:eastAsia="zh-CN"/>
              </w:rPr>
              <w:t>In 36.133, newly created NR-U sub-clauses shall end with “.a” to avoid confusion with existing section naming.</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2EC8C66C" w:rsidR="00571777" w:rsidRPr="00921F1D" w:rsidRDefault="00571777" w:rsidP="00805BE8">
      <w:pPr>
        <w:pStyle w:val="Heading3"/>
        <w:rPr>
          <w:sz w:val="24"/>
          <w:szCs w:val="16"/>
          <w:lang w:val="en-US"/>
        </w:rPr>
      </w:pPr>
      <w:r w:rsidRPr="00921F1D">
        <w:rPr>
          <w:sz w:val="24"/>
          <w:szCs w:val="16"/>
          <w:lang w:val="en-US"/>
        </w:rPr>
        <w:t>Sub-</w:t>
      </w:r>
      <w:r w:rsidR="00142BB9" w:rsidRPr="00921F1D">
        <w:rPr>
          <w:sz w:val="24"/>
          <w:szCs w:val="16"/>
          <w:lang w:val="en-US"/>
        </w:rPr>
        <w:t>topic</w:t>
      </w:r>
      <w:r w:rsidRPr="00921F1D">
        <w:rPr>
          <w:sz w:val="24"/>
          <w:szCs w:val="16"/>
          <w:lang w:val="en-US"/>
        </w:rPr>
        <w:t xml:space="preserve"> 1-1</w:t>
      </w:r>
    </w:p>
    <w:p w14:paraId="4D0C193B" w14:textId="0F6EC93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CD3A8B">
        <w:rPr>
          <w:i/>
          <w:color w:val="0070C0"/>
          <w:lang w:val="en-US" w:eastAsia="zh-CN"/>
        </w:rPr>
        <w:t xml:space="preserve"> </w:t>
      </w:r>
      <w:r w:rsidR="00CD3A8B" w:rsidRPr="00CD3A8B">
        <w:rPr>
          <w:iCs/>
          <w:lang w:val="en-US" w:eastAsia="zh-CN"/>
        </w:rPr>
        <w:t>ZTE’s proposal “In 36.133, newly created NR-U sub-clauses shall end with “.a” to avoid confusion with existing section naming.”</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44CD0EB8" w:rsidR="00B4108D" w:rsidRPr="00805BE8" w:rsidRDefault="00B4108D" w:rsidP="00B4108D">
      <w:pPr>
        <w:rPr>
          <w:b/>
          <w:color w:val="0070C0"/>
          <w:u w:val="single"/>
          <w:lang w:eastAsia="ko-KR"/>
        </w:rPr>
      </w:pPr>
      <w:r w:rsidRPr="00805BE8">
        <w:rPr>
          <w:b/>
          <w:color w:val="0070C0"/>
          <w:u w:val="single"/>
          <w:lang w:eastAsia="ko-KR"/>
        </w:rPr>
        <w:t xml:space="preserve">Issue 1-1: </w:t>
      </w:r>
      <w:r w:rsidR="00921F1D" w:rsidRPr="00CD3A8B">
        <w:rPr>
          <w:b/>
          <w:u w:val="single"/>
          <w:lang w:eastAsia="ko-KR"/>
        </w:rPr>
        <w:t xml:space="preserve">do </w:t>
      </w:r>
      <w:r w:rsidR="00942AF9">
        <w:rPr>
          <w:b/>
          <w:u w:val="single"/>
          <w:lang w:eastAsia="ko-KR"/>
        </w:rPr>
        <w:t xml:space="preserve">you agree </w:t>
      </w:r>
      <w:r w:rsidR="00921F1D" w:rsidRPr="00CD3A8B">
        <w:rPr>
          <w:b/>
          <w:u w:val="single"/>
          <w:lang w:eastAsia="ko-KR"/>
        </w:rPr>
        <w:t xml:space="preserve">to </w:t>
      </w:r>
      <w:r w:rsidR="006F65FD" w:rsidRPr="00CD3A8B">
        <w:rPr>
          <w:b/>
          <w:u w:val="single"/>
          <w:lang w:eastAsia="ko-KR"/>
        </w:rPr>
        <w:t xml:space="preserve">add “a” in </w:t>
      </w:r>
      <w:r w:rsidR="00921F1D" w:rsidRPr="00CD3A8B">
        <w:rPr>
          <w:b/>
          <w:u w:val="single"/>
          <w:lang w:eastAsia="ko-KR"/>
        </w:rPr>
        <w:t>section numbers in 36.133</w:t>
      </w:r>
      <w:r w:rsidR="006F65FD" w:rsidRPr="00CD3A8B">
        <w:rPr>
          <w:b/>
          <w:u w:val="single"/>
          <w:lang w:eastAsia="ko-KR"/>
        </w:rPr>
        <w:t xml:space="preserve"> </w:t>
      </w:r>
      <w:r w:rsidR="00F77A64" w:rsidRPr="00CD3A8B">
        <w:rPr>
          <w:b/>
          <w:u w:val="single"/>
          <w:lang w:eastAsia="ko-KR"/>
        </w:rPr>
        <w:t>for NR-U sections</w:t>
      </w:r>
      <w:r w:rsidR="00921F1D" w:rsidRPr="00CD3A8B">
        <w:rPr>
          <w:b/>
          <w:u w:val="single"/>
          <w:lang w:eastAsia="ko-KR"/>
        </w:rPr>
        <w:t>?</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02BC783D"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42AF9">
        <w:rPr>
          <w:rFonts w:eastAsia="SimSun"/>
          <w:szCs w:val="24"/>
          <w:lang w:eastAsia="zh-CN"/>
        </w:rPr>
        <w:t>yes</w:t>
      </w:r>
    </w:p>
    <w:p w14:paraId="49D6F8A9" w14:textId="4123F6C9"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942AF9">
        <w:rPr>
          <w:rFonts w:eastAsia="SimSun"/>
          <w:szCs w:val="24"/>
          <w:lang w:eastAsia="zh-CN"/>
        </w:rPr>
        <w:t>no</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85BE50A"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338D9306" w:rsidR="00571777" w:rsidRPr="00805BE8" w:rsidRDefault="00571777" w:rsidP="00571777">
      <w:pPr>
        <w:rPr>
          <w:b/>
          <w:color w:val="0070C0"/>
          <w:u w:val="single"/>
          <w:lang w:eastAsia="ko-KR"/>
        </w:rPr>
      </w:pPr>
      <w:r w:rsidRPr="00805BE8">
        <w:rPr>
          <w:b/>
          <w:color w:val="0070C0"/>
          <w:u w:val="single"/>
          <w:lang w:eastAsia="ko-KR"/>
        </w:rPr>
        <w:t xml:space="preserve">Issue 1-2: </w:t>
      </w:r>
      <w:r w:rsidR="00942AF9" w:rsidRPr="00736457">
        <w:rPr>
          <w:b/>
          <w:u w:val="single"/>
          <w:lang w:eastAsia="ko-KR"/>
        </w:rPr>
        <w:t xml:space="preserve">do you agree that R4-1914628 (agreed in RAN4#93) is enough and </w:t>
      </w:r>
      <w:r w:rsidR="00F77A64" w:rsidRPr="00736457">
        <w:rPr>
          <w:b/>
          <w:u w:val="single"/>
          <w:lang w:eastAsia="ko-KR"/>
        </w:rPr>
        <w:t>CR (38.133) with</w:t>
      </w:r>
      <w:r w:rsidR="00942AF9" w:rsidRPr="00736457">
        <w:rPr>
          <w:b/>
          <w:u w:val="single"/>
          <w:lang w:eastAsia="ko-KR"/>
        </w:rPr>
        <w:t xml:space="preserve"> just</w:t>
      </w:r>
      <w:r w:rsidR="00F77A64" w:rsidRPr="00736457">
        <w:rPr>
          <w:b/>
          <w:u w:val="single"/>
          <w:lang w:eastAsia="ko-KR"/>
        </w:rPr>
        <w:t xml:space="preserve"> </w:t>
      </w:r>
      <w:r w:rsidR="00120AB9" w:rsidRPr="00736457">
        <w:rPr>
          <w:b/>
          <w:u w:val="single"/>
          <w:lang w:eastAsia="ko-KR"/>
        </w:rPr>
        <w:t xml:space="preserve">NR-U </w:t>
      </w:r>
      <w:r w:rsidR="00F77A64" w:rsidRPr="00736457">
        <w:rPr>
          <w:b/>
          <w:u w:val="single"/>
          <w:lang w:eastAsia="ko-KR"/>
        </w:rPr>
        <w:t>section titles</w:t>
      </w:r>
      <w:r w:rsidR="00942AF9" w:rsidRPr="00736457">
        <w:rPr>
          <w:b/>
          <w:u w:val="single"/>
          <w:lang w:eastAsia="ko-KR"/>
        </w:rPr>
        <w:t xml:space="preserve"> is unnecessary</w:t>
      </w:r>
      <w:r w:rsidR="00F77A64" w:rsidRPr="00736457">
        <w:rPr>
          <w:b/>
          <w:u w:val="single"/>
          <w:lang w:eastAsia="ko-KR"/>
        </w:rPr>
        <w:t>?</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A57D2CC"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42AF9" w:rsidRPr="00942AF9">
        <w:rPr>
          <w:rFonts w:eastAsia="SimSun"/>
          <w:szCs w:val="24"/>
          <w:lang w:eastAsia="zh-CN"/>
        </w:rPr>
        <w:t>yes</w:t>
      </w:r>
    </w:p>
    <w:p w14:paraId="58996C1B" w14:textId="62C7BE7C"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942AF9" w:rsidRPr="00942AF9">
        <w:rPr>
          <w:rFonts w:eastAsia="SimSun"/>
          <w:szCs w:val="24"/>
          <w:lang w:eastAsia="zh-CN"/>
        </w:rPr>
        <w:t>no</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6E787D"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3D7B6E82" w14:textId="77777777" w:rsidR="003418CB" w:rsidRDefault="003418CB" w:rsidP="005B4802">
      <w:pPr>
        <w:rPr>
          <w:color w:val="0070C0"/>
          <w:lang w:val="en-US" w:eastAsia="zh-CN"/>
        </w:rPr>
      </w:pPr>
    </w:p>
    <w:p w14:paraId="2F59D28F" w14:textId="77777777" w:rsidR="00DC2500" w:rsidRPr="00BA1833" w:rsidRDefault="00DC2500" w:rsidP="00805BE8">
      <w:pPr>
        <w:pStyle w:val="Heading2"/>
        <w:rPr>
          <w:lang w:val="en-US"/>
        </w:rPr>
      </w:pPr>
      <w:r w:rsidRPr="00BA1833">
        <w:rPr>
          <w:lang w:val="en-US"/>
        </w:rPr>
        <w:t>Companies</w:t>
      </w:r>
      <w:r w:rsidRPr="00BA1833">
        <w:rPr>
          <w:rFonts w:hint="eastAsia"/>
          <w:lang w:val="en-US"/>
        </w:rPr>
        <w:t xml:space="preserve"> views</w:t>
      </w:r>
      <w:r w:rsidRPr="00BA1833">
        <w:rPr>
          <w:lang w:val="en-US"/>
        </w:rPr>
        <w:t>’</w:t>
      </w:r>
      <w:r w:rsidRPr="00BA1833">
        <w:rPr>
          <w:rFonts w:hint="eastAsia"/>
          <w:lang w:val="en-US"/>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42"/>
        <w:gridCol w:w="861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480066D0" w:rsidR="003418CB" w:rsidRPr="00632203" w:rsidRDefault="00202A6B" w:rsidP="00805BE8">
            <w:pPr>
              <w:spacing w:after="120"/>
              <w:rPr>
                <w:rFonts w:eastAsiaTheme="minorEastAsia"/>
                <w:color w:val="0070C0"/>
                <w:highlight w:val="yellow"/>
                <w:lang w:val="en-US" w:eastAsia="zh-CN"/>
              </w:rPr>
            </w:pPr>
            <w:r w:rsidRPr="00202A6B">
              <w:rPr>
                <w:rFonts w:eastAsiaTheme="minorEastAsia"/>
                <w:color w:val="0070C0"/>
                <w:lang w:val="en-US" w:eastAsia="zh-CN"/>
              </w:rPr>
              <w:lastRenderedPageBreak/>
              <w:t>company</w:t>
            </w:r>
          </w:p>
        </w:tc>
        <w:tc>
          <w:tcPr>
            <w:tcW w:w="8615" w:type="dxa"/>
          </w:tcPr>
          <w:p w14:paraId="48260D5B" w14:textId="6798F11A" w:rsidR="003418CB" w:rsidRPr="00202A6B" w:rsidRDefault="003418CB" w:rsidP="00805BE8">
            <w:pPr>
              <w:spacing w:after="120"/>
              <w:rPr>
                <w:rFonts w:eastAsiaTheme="minorEastAsia"/>
                <w:color w:val="0070C0"/>
                <w:lang w:val="en-US" w:eastAsia="zh-CN"/>
              </w:rPr>
            </w:pPr>
            <w:r w:rsidRPr="00202A6B">
              <w:rPr>
                <w:rFonts w:eastAsiaTheme="minorEastAsia" w:hint="eastAsia"/>
                <w:color w:val="0070C0"/>
                <w:lang w:val="en-US" w:eastAsia="zh-CN"/>
              </w:rPr>
              <w:t xml:space="preserve">Sub </w:t>
            </w:r>
            <w:r w:rsidR="00142BB9" w:rsidRPr="00202A6B">
              <w:rPr>
                <w:rFonts w:eastAsiaTheme="minorEastAsia" w:hint="eastAsia"/>
                <w:color w:val="0070C0"/>
                <w:lang w:val="en-US" w:eastAsia="zh-CN"/>
              </w:rPr>
              <w:t>topic</w:t>
            </w:r>
            <w:r w:rsidRPr="00202A6B">
              <w:rPr>
                <w:rFonts w:eastAsiaTheme="minorEastAsia" w:hint="eastAsia"/>
                <w:color w:val="0070C0"/>
                <w:lang w:val="en-US" w:eastAsia="zh-CN"/>
              </w:rPr>
              <w:t xml:space="preserve"> </w:t>
            </w:r>
            <w:r w:rsidR="0059149A" w:rsidRPr="00202A6B">
              <w:rPr>
                <w:rFonts w:eastAsiaTheme="minorEastAsia"/>
                <w:color w:val="0070C0"/>
                <w:lang w:val="en-US" w:eastAsia="zh-CN"/>
              </w:rPr>
              <w:t>1-</w:t>
            </w:r>
            <w:r w:rsidRPr="00202A6B">
              <w:rPr>
                <w:rFonts w:eastAsiaTheme="minorEastAsia" w:hint="eastAsia"/>
                <w:color w:val="0070C0"/>
                <w:lang w:val="en-US" w:eastAsia="zh-CN"/>
              </w:rPr>
              <w:t>1:</w:t>
            </w:r>
          </w:p>
          <w:p w14:paraId="5840CDEF" w14:textId="71666B74" w:rsidR="003418CB" w:rsidRPr="00202A6B" w:rsidRDefault="003418CB" w:rsidP="00805BE8">
            <w:pPr>
              <w:spacing w:after="120"/>
              <w:rPr>
                <w:rFonts w:eastAsiaTheme="minorEastAsia"/>
                <w:color w:val="0070C0"/>
                <w:lang w:val="en-US" w:eastAsia="zh-CN"/>
              </w:rPr>
            </w:pPr>
            <w:r w:rsidRPr="00202A6B">
              <w:rPr>
                <w:rFonts w:eastAsiaTheme="minorEastAsia" w:hint="eastAsia"/>
                <w:color w:val="0070C0"/>
                <w:lang w:val="en-US" w:eastAsia="zh-CN"/>
              </w:rPr>
              <w:t xml:space="preserve">Sub </w:t>
            </w:r>
            <w:r w:rsidR="00142BB9" w:rsidRPr="00202A6B">
              <w:rPr>
                <w:rFonts w:eastAsiaTheme="minorEastAsia" w:hint="eastAsia"/>
                <w:color w:val="0070C0"/>
                <w:lang w:val="en-US" w:eastAsia="zh-CN"/>
              </w:rPr>
              <w:t>topic</w:t>
            </w:r>
            <w:r w:rsidRPr="00202A6B">
              <w:rPr>
                <w:rFonts w:eastAsiaTheme="minorEastAsia" w:hint="eastAsia"/>
                <w:color w:val="0070C0"/>
                <w:lang w:val="en-US" w:eastAsia="zh-CN"/>
              </w:rPr>
              <w:t xml:space="preserve"> </w:t>
            </w:r>
            <w:r w:rsidR="0059149A" w:rsidRPr="00202A6B">
              <w:rPr>
                <w:rFonts w:eastAsiaTheme="minorEastAsia"/>
                <w:color w:val="0070C0"/>
                <w:lang w:val="en-US" w:eastAsia="zh-CN"/>
              </w:rPr>
              <w:t>1-</w:t>
            </w:r>
            <w:r w:rsidRPr="00202A6B">
              <w:rPr>
                <w:rFonts w:eastAsiaTheme="minorEastAsia" w:hint="eastAsia"/>
                <w:color w:val="0070C0"/>
                <w:lang w:val="en-US" w:eastAsia="zh-CN"/>
              </w:rPr>
              <w:t>2:</w:t>
            </w:r>
          </w:p>
          <w:p w14:paraId="4A5581E9" w14:textId="6455CE1D" w:rsidR="003418CB" w:rsidRPr="00202A6B" w:rsidRDefault="003418CB" w:rsidP="00805BE8">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22642761" w14:textId="048F3989" w:rsidR="003418CB" w:rsidRPr="00632203" w:rsidRDefault="003418CB" w:rsidP="00805BE8">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6F65FD">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F65FD">
        <w:tc>
          <w:tcPr>
            <w:tcW w:w="1242" w:type="dxa"/>
            <w:vMerge w:val="restart"/>
          </w:tcPr>
          <w:p w14:paraId="41D5B081" w14:textId="7DB68550" w:rsidR="00571777" w:rsidRPr="003418CB" w:rsidRDefault="004E4C2A" w:rsidP="00805BE8">
            <w:pPr>
              <w:spacing w:after="120"/>
              <w:rPr>
                <w:rFonts w:eastAsiaTheme="minorEastAsia"/>
                <w:color w:val="0070C0"/>
                <w:lang w:val="en-US" w:eastAsia="zh-CN"/>
              </w:rPr>
            </w:pPr>
            <w:r w:rsidRPr="002E45C9">
              <w:t>R4-2000039</w:t>
            </w:r>
          </w:p>
        </w:tc>
        <w:tc>
          <w:tcPr>
            <w:tcW w:w="8615" w:type="dxa"/>
          </w:tcPr>
          <w:p w14:paraId="4BB207B7" w14:textId="388E4D57" w:rsidR="00571777" w:rsidRPr="003418CB" w:rsidRDefault="006F7A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F65FD">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F65FD">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F65FD">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F65FD">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F65FD">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6F65FD">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6F65FD">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6F65FD">
            <w:pPr>
              <w:rPr>
                <w:rFonts w:eastAsiaTheme="minorEastAsia"/>
                <w:b/>
                <w:bCs/>
                <w:color w:val="0070C0"/>
                <w:lang w:val="en-US" w:eastAsia="zh-CN"/>
              </w:rPr>
            </w:pPr>
          </w:p>
        </w:tc>
        <w:tc>
          <w:tcPr>
            <w:tcW w:w="4554" w:type="dxa"/>
          </w:tcPr>
          <w:p w14:paraId="5EA05092" w14:textId="78273D10" w:rsidR="00962108" w:rsidRPr="000D530B" w:rsidRDefault="00962108" w:rsidP="006F65F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6F65F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6F65FD">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6F65FD">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lastRenderedPageBreak/>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F65FD">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A6428B" w:rsidRDefault="00035C50" w:rsidP="00B831AE">
      <w:pPr>
        <w:pStyle w:val="Heading2"/>
        <w:rPr>
          <w:lang w:val="en-US"/>
        </w:rPr>
      </w:pPr>
      <w:r w:rsidRPr="00A6428B">
        <w:rPr>
          <w:lang w:val="en-US"/>
        </w:rPr>
        <w:t>Discussion on 2nd round</w:t>
      </w:r>
      <w:r w:rsidR="00CB0305" w:rsidRPr="00A6428B">
        <w:rPr>
          <w:lang w:val="en-US"/>
        </w:rPr>
        <w:t xml:space="preserve"> (if applicable)</w:t>
      </w:r>
    </w:p>
    <w:p w14:paraId="40BC43D2" w14:textId="77777777" w:rsidR="00035C50" w:rsidRPr="00A6428B" w:rsidRDefault="00035C50" w:rsidP="00035C50">
      <w:pPr>
        <w:rPr>
          <w:lang w:val="en-US" w:eastAsia="zh-CN"/>
        </w:rPr>
      </w:pPr>
    </w:p>
    <w:p w14:paraId="74A74C10" w14:textId="2F85E740" w:rsidR="00035C50" w:rsidRPr="00A6428B" w:rsidRDefault="00035C50" w:rsidP="00CB0305">
      <w:pPr>
        <w:pStyle w:val="Heading2"/>
        <w:rPr>
          <w:lang w:val="en-US"/>
        </w:rPr>
      </w:pPr>
      <w:r w:rsidRPr="00A6428B">
        <w:rPr>
          <w:lang w:val="en-US"/>
        </w:rPr>
        <w:t>Summary on 2nd round</w:t>
      </w:r>
      <w:r w:rsidR="00CB0305" w:rsidRPr="00A6428B">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6F65FD">
        <w:tc>
          <w:tcPr>
            <w:tcW w:w="1242" w:type="dxa"/>
          </w:tcPr>
          <w:p w14:paraId="40E29782" w14:textId="77777777" w:rsidR="00B24CA0" w:rsidRPr="00045592" w:rsidRDefault="00B24CA0" w:rsidP="006F65F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6F65F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F65FD">
        <w:tc>
          <w:tcPr>
            <w:tcW w:w="1242" w:type="dxa"/>
          </w:tcPr>
          <w:p w14:paraId="50316788" w14:textId="77777777" w:rsidR="00B24CA0" w:rsidRPr="003418CB" w:rsidRDefault="00B24CA0" w:rsidP="006F65F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6F65F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782C47A5" w14:textId="146961FE" w:rsidR="00A30D63" w:rsidRPr="00C30B3C" w:rsidRDefault="00A30D63" w:rsidP="00A30D63">
      <w:pPr>
        <w:pStyle w:val="Heading1"/>
        <w:rPr>
          <w:lang w:val="en-US" w:eastAsia="ja-JP"/>
        </w:rPr>
      </w:pPr>
      <w:r w:rsidRPr="00C30B3C">
        <w:rPr>
          <w:lang w:val="en-US" w:eastAsia="ja-JP"/>
        </w:rPr>
        <w:t>Topic #</w:t>
      </w:r>
      <w:r w:rsidR="00A8615C">
        <w:rPr>
          <w:lang w:val="en-US" w:eastAsia="ja-JP"/>
        </w:rPr>
        <w:t>2</w:t>
      </w:r>
      <w:r w:rsidRPr="00C30B3C">
        <w:rPr>
          <w:lang w:val="en-US" w:eastAsia="ja-JP"/>
        </w:rPr>
        <w:t xml:space="preserve">: </w:t>
      </w:r>
      <w:r w:rsidR="00DA7A0B">
        <w:rPr>
          <w:lang w:val="en-US" w:eastAsia="ja-JP"/>
        </w:rPr>
        <w:t xml:space="preserve">General </w:t>
      </w:r>
      <w:r w:rsidR="005B7835" w:rsidRPr="00C30B3C">
        <w:rPr>
          <w:lang w:val="en-US" w:eastAsia="ja-JP"/>
        </w:rPr>
        <w:t>Applicability</w:t>
      </w:r>
      <w:r w:rsidR="00C30B3C" w:rsidRPr="00C30B3C">
        <w:rPr>
          <w:lang w:val="en-US" w:eastAsia="ja-JP"/>
        </w:rPr>
        <w:t xml:space="preserve"> Rules for N</w:t>
      </w:r>
      <w:r w:rsidR="00C30B3C">
        <w:rPr>
          <w:lang w:val="en-US" w:eastAsia="ja-JP"/>
        </w:rPr>
        <w:t>R-U Sections</w:t>
      </w:r>
    </w:p>
    <w:p w14:paraId="55C58BA5" w14:textId="77777777" w:rsidR="00A30D63" w:rsidRPr="00805BE8" w:rsidRDefault="00A30D63" w:rsidP="00A30D63">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168B0AFE" w14:textId="77777777" w:rsidR="00A30D63" w:rsidRPr="00CB0305" w:rsidRDefault="00A30D63" w:rsidP="00A30D63">
      <w:pPr>
        <w:pStyle w:val="Heading2"/>
      </w:pPr>
      <w:r w:rsidRPr="00B831AE">
        <w:rPr>
          <w:rFonts w:hint="eastAsia"/>
        </w:rPr>
        <w:t>Companies</w:t>
      </w:r>
      <w:r w:rsidRPr="00B831AE">
        <w:t>’</w:t>
      </w:r>
      <w:r w:rsidRPr="00CB0305">
        <w:t xml:space="preserve"> contributions summary</w:t>
      </w:r>
    </w:p>
    <w:tbl>
      <w:tblPr>
        <w:tblStyle w:val="TableGrid"/>
        <w:tblW w:w="10881" w:type="dxa"/>
        <w:tblLook w:val="04A0" w:firstRow="1" w:lastRow="0" w:firstColumn="1" w:lastColumn="0" w:noHBand="0" w:noVBand="1"/>
      </w:tblPr>
      <w:tblGrid>
        <w:gridCol w:w="866"/>
        <w:gridCol w:w="1485"/>
        <w:gridCol w:w="1352"/>
        <w:gridCol w:w="7178"/>
      </w:tblGrid>
      <w:tr w:rsidR="00A30D63" w:rsidRPr="00F53FE2" w14:paraId="6E9273C7" w14:textId="77777777" w:rsidTr="006F65FD">
        <w:trPr>
          <w:trHeight w:val="468"/>
        </w:trPr>
        <w:tc>
          <w:tcPr>
            <w:tcW w:w="866" w:type="dxa"/>
          </w:tcPr>
          <w:p w14:paraId="6F3161C7" w14:textId="77777777" w:rsidR="00A30D63" w:rsidRPr="00805BE8" w:rsidRDefault="00A30D63" w:rsidP="006F65FD">
            <w:pPr>
              <w:spacing w:before="120" w:after="120"/>
              <w:rPr>
                <w:b/>
                <w:bCs/>
              </w:rPr>
            </w:pPr>
            <w:r>
              <w:rPr>
                <w:b/>
                <w:bCs/>
              </w:rPr>
              <w:t>AI</w:t>
            </w:r>
          </w:p>
        </w:tc>
        <w:tc>
          <w:tcPr>
            <w:tcW w:w="1485" w:type="dxa"/>
            <w:vAlign w:val="center"/>
          </w:tcPr>
          <w:p w14:paraId="5480EF46" w14:textId="77777777" w:rsidR="00A30D63" w:rsidRPr="00805BE8" w:rsidRDefault="00A30D63" w:rsidP="006F65FD">
            <w:pPr>
              <w:spacing w:before="120" w:after="120"/>
              <w:rPr>
                <w:b/>
                <w:bCs/>
              </w:rPr>
            </w:pPr>
            <w:r w:rsidRPr="00805BE8">
              <w:rPr>
                <w:b/>
                <w:bCs/>
              </w:rPr>
              <w:t>T-doc number</w:t>
            </w:r>
          </w:p>
        </w:tc>
        <w:tc>
          <w:tcPr>
            <w:tcW w:w="1352" w:type="dxa"/>
            <w:vAlign w:val="center"/>
          </w:tcPr>
          <w:p w14:paraId="7168447E" w14:textId="77777777" w:rsidR="00A30D63" w:rsidRPr="00805BE8" w:rsidRDefault="00A30D63" w:rsidP="006F65FD">
            <w:pPr>
              <w:spacing w:before="120" w:after="120"/>
              <w:rPr>
                <w:b/>
                <w:bCs/>
              </w:rPr>
            </w:pPr>
            <w:r w:rsidRPr="00805BE8">
              <w:rPr>
                <w:b/>
                <w:bCs/>
              </w:rPr>
              <w:t>Company</w:t>
            </w:r>
          </w:p>
        </w:tc>
        <w:tc>
          <w:tcPr>
            <w:tcW w:w="7178" w:type="dxa"/>
            <w:vAlign w:val="center"/>
          </w:tcPr>
          <w:p w14:paraId="48187D79" w14:textId="77777777" w:rsidR="00A30D63" w:rsidRPr="00805BE8" w:rsidRDefault="00A30D63" w:rsidP="006F65FD">
            <w:pPr>
              <w:spacing w:before="120" w:after="120"/>
              <w:rPr>
                <w:b/>
                <w:bCs/>
              </w:rPr>
            </w:pPr>
            <w:r w:rsidRPr="00805BE8">
              <w:rPr>
                <w:b/>
                <w:bCs/>
              </w:rPr>
              <w:t>Proposals</w:t>
            </w:r>
            <w:r>
              <w:rPr>
                <w:b/>
                <w:bCs/>
              </w:rPr>
              <w:t xml:space="preserve"> / Observations</w:t>
            </w:r>
          </w:p>
        </w:tc>
      </w:tr>
      <w:tr w:rsidR="00A30D63" w14:paraId="014AE6C8" w14:textId="77777777" w:rsidTr="006F65FD">
        <w:trPr>
          <w:trHeight w:val="468"/>
        </w:trPr>
        <w:tc>
          <w:tcPr>
            <w:tcW w:w="866" w:type="dxa"/>
          </w:tcPr>
          <w:p w14:paraId="5A52AF70" w14:textId="0979EE62" w:rsidR="00A30D63" w:rsidRDefault="00A8615C" w:rsidP="006F65FD">
            <w:pPr>
              <w:spacing w:before="120" w:after="120"/>
            </w:pPr>
            <w:r>
              <w:t>8.1.4</w:t>
            </w:r>
          </w:p>
        </w:tc>
        <w:tc>
          <w:tcPr>
            <w:tcW w:w="1485" w:type="dxa"/>
          </w:tcPr>
          <w:p w14:paraId="31213334" w14:textId="77777777" w:rsidR="00A30D63" w:rsidRDefault="00A30D63" w:rsidP="006F65FD">
            <w:pPr>
              <w:spacing w:before="120" w:after="120"/>
            </w:pPr>
            <w:r w:rsidRPr="002E45C9">
              <w:t>R4-20000</w:t>
            </w:r>
            <w:r>
              <w:t>40</w:t>
            </w:r>
          </w:p>
        </w:tc>
        <w:tc>
          <w:tcPr>
            <w:tcW w:w="1352" w:type="dxa"/>
          </w:tcPr>
          <w:p w14:paraId="61B631B9" w14:textId="77777777" w:rsidR="00A30D63" w:rsidRDefault="00A30D63" w:rsidP="006F65FD">
            <w:pPr>
              <w:spacing w:before="120" w:after="120"/>
            </w:pPr>
            <w:r>
              <w:t>ZTE Corp.</w:t>
            </w:r>
          </w:p>
        </w:tc>
        <w:tc>
          <w:tcPr>
            <w:tcW w:w="7178" w:type="dxa"/>
          </w:tcPr>
          <w:p w14:paraId="6CC849DD" w14:textId="33D56219" w:rsidR="00A30D63" w:rsidRPr="00EF30AB" w:rsidRDefault="00F26970" w:rsidP="00F26970">
            <w:pPr>
              <w:pStyle w:val="RAN4observation0"/>
              <w:numPr>
                <w:ilvl w:val="0"/>
                <w:numId w:val="0"/>
              </w:numPr>
              <w:rPr>
                <w:rFonts w:eastAsia="SimSun"/>
                <w:bCs/>
                <w:sz w:val="18"/>
                <w:szCs w:val="18"/>
                <w:lang w:val="en-US" w:eastAsia="zh-CN"/>
              </w:rPr>
            </w:pPr>
            <w:r w:rsidRPr="00F26970">
              <w:rPr>
                <w:rFonts w:eastAsia="SimSun"/>
                <w:b/>
                <w:bCs/>
                <w:sz w:val="18"/>
                <w:szCs w:val="18"/>
                <w:lang w:val="en-US" w:eastAsia="zh-CN"/>
              </w:rPr>
              <w:t>Observation 4</w:t>
            </w:r>
            <w:r>
              <w:rPr>
                <w:rFonts w:eastAsia="SimSun"/>
                <w:sz w:val="18"/>
                <w:szCs w:val="18"/>
                <w:lang w:val="en-US" w:eastAsia="zh-CN"/>
              </w:rPr>
              <w:t xml:space="preserve">: </w:t>
            </w:r>
            <w:r w:rsidR="00A30D63" w:rsidRPr="00EF30AB">
              <w:rPr>
                <w:rFonts w:eastAsia="SimSun"/>
                <w:sz w:val="18"/>
                <w:szCs w:val="18"/>
                <w:lang w:val="en-US" w:eastAsia="zh-CN"/>
              </w:rPr>
              <w:t>Option 1) would mean a lot of statements added in different parts of the specifications TS 38.133 and TS 36.133.</w:t>
            </w:r>
          </w:p>
          <w:p w14:paraId="5AC682AB" w14:textId="17B805FF" w:rsidR="00A30D63" w:rsidRPr="00EF30AB" w:rsidRDefault="00F26970" w:rsidP="00F26970">
            <w:pPr>
              <w:pStyle w:val="RAN4observation0"/>
              <w:numPr>
                <w:ilvl w:val="0"/>
                <w:numId w:val="0"/>
              </w:numPr>
              <w:rPr>
                <w:rFonts w:eastAsia="SimSun"/>
                <w:bCs/>
                <w:sz w:val="18"/>
                <w:szCs w:val="18"/>
                <w:lang w:val="en-US" w:eastAsia="zh-CN"/>
              </w:rPr>
            </w:pPr>
            <w:r w:rsidRPr="00F26970">
              <w:rPr>
                <w:rFonts w:eastAsia="SimSun"/>
                <w:b/>
                <w:bCs/>
                <w:sz w:val="18"/>
                <w:szCs w:val="18"/>
                <w:lang w:val="en-US" w:eastAsia="zh-CN"/>
              </w:rPr>
              <w:t>Observation 5</w:t>
            </w:r>
            <w:r>
              <w:rPr>
                <w:rFonts w:eastAsia="SimSun"/>
                <w:sz w:val="18"/>
                <w:szCs w:val="18"/>
                <w:lang w:val="en-US" w:eastAsia="zh-CN"/>
              </w:rPr>
              <w:t xml:space="preserve">: </w:t>
            </w:r>
            <w:r w:rsidR="00A30D63" w:rsidRPr="00EF30AB">
              <w:rPr>
                <w:rFonts w:eastAsia="SimSun"/>
                <w:sz w:val="18"/>
                <w:szCs w:val="18"/>
                <w:lang w:val="en-US" w:eastAsia="zh-CN"/>
              </w:rPr>
              <w:t xml:space="preserve">If option 1) is taken and </w:t>
            </w:r>
            <w:r w:rsidR="00A30D63" w:rsidRPr="00EF30AB">
              <w:rPr>
                <w:rFonts w:eastAsia="SimSun"/>
                <w:bCs/>
                <w:sz w:val="18"/>
                <w:szCs w:val="18"/>
                <w:lang w:val="en-US" w:eastAsia="zh-CN"/>
              </w:rPr>
              <w:t>companies forget to add some of the statements</w:t>
            </w:r>
            <w:r w:rsidR="00A30D63" w:rsidRPr="00EF30AB">
              <w:rPr>
                <w:rFonts w:eastAsia="SimSun"/>
                <w:sz w:val="18"/>
                <w:szCs w:val="18"/>
                <w:lang w:val="en-US" w:eastAsia="zh-CN"/>
              </w:rPr>
              <w:t>, it would mean there’s no requirement at all for NR-U in related operations, thus resulting in a broken spec.</w:t>
            </w:r>
          </w:p>
          <w:p w14:paraId="0C8FBCCE" w14:textId="77777777" w:rsidR="00A30D63" w:rsidRPr="00C722F8" w:rsidRDefault="00A30D63" w:rsidP="006F65FD">
            <w:pPr>
              <w:pStyle w:val="RAN4proposal"/>
              <w:numPr>
                <w:ilvl w:val="0"/>
                <w:numId w:val="0"/>
              </w:numPr>
              <w:rPr>
                <w:rFonts w:cs="Times New Roman"/>
                <w:sz w:val="18"/>
              </w:rPr>
            </w:pPr>
            <w:r w:rsidRPr="00EF30AB">
              <w:rPr>
                <w:rFonts w:cs="Times New Roman"/>
                <w:sz w:val="18"/>
                <w:u w:val="single"/>
                <w:lang w:eastAsia="zh-CN"/>
              </w:rPr>
              <w:t>Proposal 3</w:t>
            </w:r>
            <w:r w:rsidRPr="00C722F8">
              <w:rPr>
                <w:rFonts w:cs="Times New Roman"/>
                <w:sz w:val="18"/>
                <w:lang w:eastAsia="zh-CN"/>
              </w:rPr>
              <w:t xml:space="preserve">: </w:t>
            </w:r>
            <w:r w:rsidRPr="00EF30AB">
              <w:rPr>
                <w:rFonts w:cs="Times New Roman"/>
                <w:b w:val="0"/>
                <w:bCs/>
                <w:sz w:val="18"/>
                <w:lang w:eastAsia="zh-CN"/>
              </w:rPr>
              <w:t>In 38.133 and 36.133, assume by default that since NR-U is a part of NR, unless explicitly stated, all requirements in the current spec apply to NR-U operations. If different requirements are needed, new sub-sections shall be created so that readers will understand that the requirements in the parallel old sections don’t apply to NR-U operations. No statement is added anywhere.</w:t>
            </w:r>
            <w:r w:rsidRPr="00C722F8">
              <w:rPr>
                <w:rFonts w:cs="Times New Roman"/>
                <w:sz w:val="18"/>
                <w:lang w:eastAsia="zh-CN"/>
              </w:rPr>
              <w:t xml:space="preserve"> </w:t>
            </w:r>
          </w:p>
        </w:tc>
      </w:tr>
      <w:tr w:rsidR="00647509" w14:paraId="55C62D42" w14:textId="77777777" w:rsidTr="006F65FD">
        <w:trPr>
          <w:trHeight w:val="468"/>
        </w:trPr>
        <w:tc>
          <w:tcPr>
            <w:tcW w:w="866" w:type="dxa"/>
            <w:vMerge w:val="restart"/>
          </w:tcPr>
          <w:p w14:paraId="2B93BCF7" w14:textId="37292F72" w:rsidR="00647509" w:rsidRDefault="00647509" w:rsidP="004365C9">
            <w:pPr>
              <w:spacing w:before="120" w:after="120"/>
            </w:pPr>
            <w:r>
              <w:t>8.1.4.14</w:t>
            </w:r>
          </w:p>
        </w:tc>
        <w:tc>
          <w:tcPr>
            <w:tcW w:w="1485" w:type="dxa"/>
          </w:tcPr>
          <w:p w14:paraId="5DC50CA5" w14:textId="77BC35E9" w:rsidR="00647509" w:rsidRPr="002E45C9" w:rsidRDefault="00647509" w:rsidP="004365C9">
            <w:pPr>
              <w:spacing w:before="120" w:after="120"/>
            </w:pPr>
            <w:r w:rsidRPr="00475471">
              <w:t>R4-2001393</w:t>
            </w:r>
          </w:p>
        </w:tc>
        <w:tc>
          <w:tcPr>
            <w:tcW w:w="1352" w:type="dxa"/>
          </w:tcPr>
          <w:p w14:paraId="6B8309A1" w14:textId="0A6D2315" w:rsidR="00647509" w:rsidRDefault="00647509" w:rsidP="004365C9">
            <w:pPr>
              <w:spacing w:before="120" w:after="120"/>
            </w:pPr>
            <w:r>
              <w:t>Ericsson</w:t>
            </w:r>
          </w:p>
        </w:tc>
        <w:tc>
          <w:tcPr>
            <w:tcW w:w="7178" w:type="dxa"/>
          </w:tcPr>
          <w:p w14:paraId="1D1550B7" w14:textId="1C228073" w:rsidR="00647509" w:rsidRPr="00EF30AB" w:rsidRDefault="00647509" w:rsidP="004365C9">
            <w:pPr>
              <w:pStyle w:val="RAN4observation0"/>
              <w:numPr>
                <w:ilvl w:val="0"/>
                <w:numId w:val="0"/>
              </w:numPr>
              <w:rPr>
                <w:rFonts w:eastAsia="SimSun"/>
                <w:sz w:val="18"/>
                <w:szCs w:val="18"/>
                <w:lang w:val="en-US" w:eastAsia="zh-CN"/>
              </w:rPr>
            </w:pPr>
            <w:r w:rsidRPr="00475471">
              <w:rPr>
                <w:bCs/>
                <w:iCs/>
                <w:sz w:val="18"/>
                <w:szCs w:val="18"/>
                <w:lang w:eastAsia="x-none"/>
              </w:rPr>
              <w:t>CR</w:t>
            </w:r>
            <w:r>
              <w:rPr>
                <w:bCs/>
                <w:iCs/>
                <w:sz w:val="18"/>
                <w:szCs w:val="18"/>
                <w:lang w:eastAsia="x-none"/>
              </w:rPr>
              <w:t xml:space="preserve"> (36.133), sections 1-3, applicability rules</w:t>
            </w:r>
          </w:p>
        </w:tc>
      </w:tr>
      <w:tr w:rsidR="00647509" w14:paraId="49212D13" w14:textId="77777777" w:rsidTr="006F65FD">
        <w:trPr>
          <w:trHeight w:val="468"/>
        </w:trPr>
        <w:tc>
          <w:tcPr>
            <w:tcW w:w="866" w:type="dxa"/>
            <w:vMerge/>
          </w:tcPr>
          <w:p w14:paraId="682A542D" w14:textId="77777777" w:rsidR="00647509" w:rsidRDefault="00647509" w:rsidP="004365C9">
            <w:pPr>
              <w:spacing w:before="120" w:after="120"/>
            </w:pPr>
          </w:p>
        </w:tc>
        <w:tc>
          <w:tcPr>
            <w:tcW w:w="1485" w:type="dxa"/>
          </w:tcPr>
          <w:p w14:paraId="3AEC3583" w14:textId="18CAFCC2" w:rsidR="00647509" w:rsidRPr="00475471" w:rsidRDefault="00647509" w:rsidP="004365C9">
            <w:pPr>
              <w:spacing w:before="120" w:after="120"/>
            </w:pPr>
            <w:r w:rsidRPr="00475471">
              <w:t>R4-2001394</w:t>
            </w:r>
          </w:p>
        </w:tc>
        <w:tc>
          <w:tcPr>
            <w:tcW w:w="1352" w:type="dxa"/>
          </w:tcPr>
          <w:p w14:paraId="12CDC366" w14:textId="3E4F6390" w:rsidR="00647509" w:rsidRDefault="00647509" w:rsidP="004365C9">
            <w:pPr>
              <w:spacing w:before="120" w:after="120"/>
            </w:pPr>
            <w:r>
              <w:t>Ericsson</w:t>
            </w:r>
          </w:p>
        </w:tc>
        <w:tc>
          <w:tcPr>
            <w:tcW w:w="7178" w:type="dxa"/>
          </w:tcPr>
          <w:p w14:paraId="7ACDED9A" w14:textId="14EFE6AC" w:rsidR="00647509" w:rsidRPr="00475471" w:rsidRDefault="00647509" w:rsidP="004365C9">
            <w:pPr>
              <w:pStyle w:val="RAN4observation0"/>
              <w:numPr>
                <w:ilvl w:val="0"/>
                <w:numId w:val="0"/>
              </w:numPr>
              <w:rPr>
                <w:bCs/>
                <w:iCs/>
                <w:sz w:val="18"/>
                <w:szCs w:val="18"/>
                <w:lang w:eastAsia="x-none"/>
              </w:rPr>
            </w:pPr>
            <w:r w:rsidRPr="00475471">
              <w:rPr>
                <w:bCs/>
                <w:iCs/>
                <w:sz w:val="18"/>
                <w:szCs w:val="18"/>
                <w:lang w:eastAsia="x-none"/>
              </w:rPr>
              <w:t>CR</w:t>
            </w:r>
            <w:r>
              <w:rPr>
                <w:bCs/>
                <w:iCs/>
                <w:sz w:val="18"/>
                <w:szCs w:val="18"/>
                <w:lang w:eastAsia="x-none"/>
              </w:rPr>
              <w:t xml:space="preserve"> (38.133), sections 1-3, applicability rules</w:t>
            </w:r>
          </w:p>
        </w:tc>
      </w:tr>
    </w:tbl>
    <w:p w14:paraId="3184461F" w14:textId="77777777" w:rsidR="00A30D63" w:rsidRPr="004A7544" w:rsidRDefault="00A30D63" w:rsidP="00A30D63"/>
    <w:p w14:paraId="3A82E755" w14:textId="77777777" w:rsidR="00A30D63" w:rsidRPr="004A7544" w:rsidRDefault="00A30D63" w:rsidP="00A30D63">
      <w:pPr>
        <w:pStyle w:val="Heading2"/>
      </w:pPr>
      <w:r w:rsidRPr="004A7544">
        <w:rPr>
          <w:rFonts w:hint="eastAsia"/>
        </w:rPr>
        <w:t>Open issues</w:t>
      </w:r>
      <w:r>
        <w:t xml:space="preserve"> summary</w:t>
      </w:r>
    </w:p>
    <w:p w14:paraId="4AF18594" w14:textId="77777777" w:rsidR="00A30D63" w:rsidRDefault="00A30D63" w:rsidP="00A30D63">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E9E4AE5" w14:textId="4EF97C47" w:rsidR="00A30D63" w:rsidRPr="00805BE8" w:rsidRDefault="00A30D63" w:rsidP="00A30D63">
      <w:pPr>
        <w:pStyle w:val="Heading3"/>
        <w:rPr>
          <w:sz w:val="24"/>
          <w:szCs w:val="16"/>
        </w:rPr>
      </w:pPr>
      <w:r w:rsidRPr="00805BE8">
        <w:rPr>
          <w:sz w:val="24"/>
          <w:szCs w:val="16"/>
        </w:rPr>
        <w:t>Sub-</w:t>
      </w:r>
      <w:r>
        <w:rPr>
          <w:sz w:val="24"/>
          <w:szCs w:val="16"/>
        </w:rPr>
        <w:t>topic</w:t>
      </w:r>
      <w:r w:rsidRPr="00805BE8">
        <w:rPr>
          <w:sz w:val="24"/>
          <w:szCs w:val="16"/>
        </w:rPr>
        <w:t xml:space="preserve"> </w:t>
      </w:r>
      <w:r w:rsidR="00D913B3">
        <w:rPr>
          <w:sz w:val="24"/>
          <w:szCs w:val="16"/>
        </w:rPr>
        <w:t>2</w:t>
      </w:r>
      <w:r w:rsidRPr="00805BE8">
        <w:rPr>
          <w:sz w:val="24"/>
          <w:szCs w:val="16"/>
        </w:rPr>
        <w:t>-1</w:t>
      </w:r>
    </w:p>
    <w:p w14:paraId="09ABFBA7" w14:textId="77777777" w:rsidR="00A30D63" w:rsidRPr="00B831AE" w:rsidRDefault="00A30D63" w:rsidP="00A30D6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5E1DB95" w14:textId="77777777" w:rsidR="00A30D63" w:rsidRDefault="00A30D63" w:rsidP="00A30D63">
      <w:pPr>
        <w:rPr>
          <w:i/>
          <w:color w:val="0070C0"/>
          <w:lang w:val="en-US" w:eastAsia="zh-CN"/>
        </w:rPr>
      </w:pPr>
      <w:r>
        <w:rPr>
          <w:i/>
          <w:color w:val="0070C0"/>
          <w:lang w:val="en-US" w:eastAsia="zh-CN"/>
        </w:rPr>
        <w:lastRenderedPageBreak/>
        <w:t>Open issues and c</w:t>
      </w:r>
      <w:r w:rsidRPr="00004165">
        <w:rPr>
          <w:i/>
          <w:color w:val="0070C0"/>
          <w:lang w:val="en-US" w:eastAsia="zh-CN"/>
        </w:rPr>
        <w:t>andidate options before e-meeting</w:t>
      </w:r>
      <w:r>
        <w:rPr>
          <w:i/>
          <w:color w:val="0070C0"/>
          <w:lang w:val="en-US" w:eastAsia="zh-CN"/>
        </w:rPr>
        <w:t>:</w:t>
      </w:r>
    </w:p>
    <w:p w14:paraId="64B1B985" w14:textId="1FF2D5E8" w:rsidR="00A30D63" w:rsidRPr="00805BE8" w:rsidRDefault="00A30D63" w:rsidP="00A30D63">
      <w:pPr>
        <w:rPr>
          <w:b/>
          <w:color w:val="0070C0"/>
          <w:u w:val="single"/>
          <w:lang w:eastAsia="ko-KR"/>
        </w:rPr>
      </w:pPr>
      <w:r w:rsidRPr="00805BE8">
        <w:rPr>
          <w:b/>
          <w:color w:val="0070C0"/>
          <w:u w:val="single"/>
          <w:lang w:eastAsia="ko-KR"/>
        </w:rPr>
        <w:t xml:space="preserve">Issue </w:t>
      </w:r>
      <w:r w:rsidR="00D913B3">
        <w:rPr>
          <w:b/>
          <w:color w:val="0070C0"/>
          <w:u w:val="single"/>
          <w:lang w:eastAsia="ko-KR"/>
        </w:rPr>
        <w:t>2</w:t>
      </w:r>
      <w:r w:rsidRPr="00805BE8">
        <w:rPr>
          <w:b/>
          <w:color w:val="0070C0"/>
          <w:u w:val="single"/>
          <w:lang w:eastAsia="ko-KR"/>
        </w:rPr>
        <w:t xml:space="preserve">-1: </w:t>
      </w:r>
      <w:r w:rsidR="00EF337D" w:rsidRPr="00EF337D">
        <w:rPr>
          <w:b/>
          <w:u w:val="single"/>
          <w:lang w:eastAsia="ko-KR"/>
        </w:rPr>
        <w:t>do you agree to list the sections applicable for NR-U in the applicability section of the corresponding specification (36.133 and 38.133)?</w:t>
      </w:r>
    </w:p>
    <w:p w14:paraId="11270DB8" w14:textId="77777777" w:rsidR="00A30D63" w:rsidRPr="00805BE8" w:rsidRDefault="00A30D63" w:rsidP="00A30D6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45FCA0" w14:textId="022FE7D8" w:rsidR="00A30D63" w:rsidRPr="00805BE8" w:rsidRDefault="00A30D63" w:rsidP="00A30D6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F337D" w:rsidRPr="00EF337D">
        <w:rPr>
          <w:rFonts w:eastAsia="SimSun"/>
          <w:szCs w:val="24"/>
          <w:lang w:eastAsia="zh-CN"/>
        </w:rPr>
        <w:t>yes</w:t>
      </w:r>
    </w:p>
    <w:p w14:paraId="71F9431D" w14:textId="57C54F0A" w:rsidR="00A30D63" w:rsidRPr="00805BE8" w:rsidRDefault="00A30D63" w:rsidP="00A30D6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EF337D" w:rsidRPr="00EF337D">
        <w:rPr>
          <w:rFonts w:eastAsia="SimSun"/>
          <w:szCs w:val="24"/>
          <w:lang w:eastAsia="zh-CN"/>
        </w:rPr>
        <w:t>no</w:t>
      </w:r>
    </w:p>
    <w:p w14:paraId="0290AA32" w14:textId="77777777" w:rsidR="00A30D63" w:rsidRPr="00805BE8" w:rsidRDefault="00A30D63" w:rsidP="00A30D6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AD7485"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19D8553C" w14:textId="77777777" w:rsidR="00A30D63" w:rsidRPr="00805BE8" w:rsidRDefault="00A30D63" w:rsidP="00A30D63">
      <w:pPr>
        <w:rPr>
          <w:i/>
          <w:color w:val="0070C0"/>
          <w:lang w:eastAsia="zh-CN"/>
        </w:rPr>
      </w:pPr>
    </w:p>
    <w:p w14:paraId="754521C8" w14:textId="77777777" w:rsidR="00A30D63" w:rsidRPr="00A6428B" w:rsidRDefault="00A30D63" w:rsidP="00A30D63">
      <w:pPr>
        <w:pStyle w:val="Heading2"/>
        <w:rPr>
          <w:lang w:val="en-US"/>
        </w:rPr>
      </w:pPr>
      <w:r w:rsidRPr="00A6428B">
        <w:rPr>
          <w:lang w:val="en-US"/>
        </w:rPr>
        <w:t xml:space="preserve">Companies views’ collection for 1st round </w:t>
      </w:r>
    </w:p>
    <w:p w14:paraId="782DDDA7" w14:textId="77777777" w:rsidR="00A30D63" w:rsidRPr="00805BE8" w:rsidRDefault="00A30D63" w:rsidP="00A30D63">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A30D63" w14:paraId="62349746" w14:textId="77777777" w:rsidTr="006F65FD">
        <w:tc>
          <w:tcPr>
            <w:tcW w:w="1242" w:type="dxa"/>
          </w:tcPr>
          <w:p w14:paraId="129D545E" w14:textId="77777777" w:rsidR="00A30D63" w:rsidRPr="00805BE8" w:rsidRDefault="00A30D63" w:rsidP="006F65FD">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38BA6800" w14:textId="77777777" w:rsidR="00A30D63" w:rsidRPr="00805BE8" w:rsidRDefault="00A30D63" w:rsidP="006F65FD">
            <w:pPr>
              <w:spacing w:after="120"/>
              <w:rPr>
                <w:rFonts w:eastAsiaTheme="minorEastAsia"/>
                <w:b/>
                <w:bCs/>
                <w:color w:val="0070C0"/>
                <w:lang w:val="en-US" w:eastAsia="zh-CN"/>
              </w:rPr>
            </w:pPr>
            <w:r>
              <w:rPr>
                <w:rFonts w:eastAsiaTheme="minorEastAsia"/>
                <w:b/>
                <w:bCs/>
                <w:color w:val="0070C0"/>
                <w:lang w:val="en-US" w:eastAsia="zh-CN"/>
              </w:rPr>
              <w:t>Comments</w:t>
            </w:r>
          </w:p>
        </w:tc>
      </w:tr>
      <w:tr w:rsidR="00A30D63" w14:paraId="282CCCCA" w14:textId="77777777" w:rsidTr="006F65FD">
        <w:tc>
          <w:tcPr>
            <w:tcW w:w="1242" w:type="dxa"/>
          </w:tcPr>
          <w:p w14:paraId="169C3904" w14:textId="4C99EC05" w:rsidR="00A30D63" w:rsidRPr="00213D99" w:rsidRDefault="00202A6B" w:rsidP="006F65FD">
            <w:pPr>
              <w:spacing w:after="120"/>
              <w:rPr>
                <w:rFonts w:eastAsiaTheme="minorEastAsia"/>
                <w:color w:val="0070C0"/>
                <w:highlight w:val="yellow"/>
                <w:lang w:val="en-US" w:eastAsia="zh-CN"/>
              </w:rPr>
            </w:pPr>
            <w:r w:rsidRPr="00202A6B">
              <w:rPr>
                <w:rFonts w:eastAsiaTheme="minorEastAsia"/>
                <w:color w:val="0070C0"/>
                <w:lang w:val="en-US" w:eastAsia="zh-CN"/>
              </w:rPr>
              <w:t>company</w:t>
            </w:r>
          </w:p>
        </w:tc>
        <w:tc>
          <w:tcPr>
            <w:tcW w:w="8615" w:type="dxa"/>
          </w:tcPr>
          <w:p w14:paraId="777991EC" w14:textId="7522AA78" w:rsidR="00202A6B" w:rsidRPr="00202A6B" w:rsidRDefault="00202A6B" w:rsidP="00202A6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2</w:t>
            </w:r>
            <w:r w:rsidRPr="00202A6B">
              <w:rPr>
                <w:rFonts w:eastAsiaTheme="minorEastAsia"/>
                <w:color w:val="0070C0"/>
                <w:lang w:val="en-US" w:eastAsia="zh-CN"/>
              </w:rPr>
              <w:t>-</w:t>
            </w:r>
            <w:r w:rsidRPr="00202A6B">
              <w:rPr>
                <w:rFonts w:eastAsiaTheme="minorEastAsia" w:hint="eastAsia"/>
                <w:color w:val="0070C0"/>
                <w:lang w:val="en-US" w:eastAsia="zh-CN"/>
              </w:rPr>
              <w:t>1:</w:t>
            </w:r>
          </w:p>
          <w:p w14:paraId="63FFAE50" w14:textId="77777777" w:rsidR="00202A6B" w:rsidRPr="00202A6B" w:rsidRDefault="00202A6B" w:rsidP="00202A6B">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25BEEA3C" w14:textId="62CF26E6" w:rsidR="00A30D63" w:rsidRPr="00213D99" w:rsidRDefault="00202A6B" w:rsidP="00202A6B">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59B91A11" w14:textId="77777777" w:rsidR="00A30D63" w:rsidRDefault="00A30D63" w:rsidP="00A30D63">
      <w:pPr>
        <w:rPr>
          <w:color w:val="0070C0"/>
          <w:lang w:val="en-US" w:eastAsia="zh-CN"/>
        </w:rPr>
      </w:pPr>
      <w:r w:rsidRPr="003418CB">
        <w:rPr>
          <w:rFonts w:hint="eastAsia"/>
          <w:color w:val="0070C0"/>
          <w:lang w:val="en-US" w:eastAsia="zh-CN"/>
        </w:rPr>
        <w:t xml:space="preserve"> </w:t>
      </w:r>
    </w:p>
    <w:p w14:paraId="2D29D49B" w14:textId="77777777" w:rsidR="00A30D63" w:rsidRPr="00805BE8" w:rsidRDefault="00A30D63" w:rsidP="00A30D63">
      <w:pPr>
        <w:pStyle w:val="Heading3"/>
        <w:rPr>
          <w:sz w:val="24"/>
          <w:szCs w:val="16"/>
        </w:rPr>
      </w:pPr>
      <w:r w:rsidRPr="00805BE8">
        <w:rPr>
          <w:sz w:val="24"/>
          <w:szCs w:val="16"/>
        </w:rPr>
        <w:t>CRs/TPs comments collection</w:t>
      </w:r>
    </w:p>
    <w:p w14:paraId="38CE18F9" w14:textId="77777777" w:rsidR="00A30D63" w:rsidRPr="00855107" w:rsidRDefault="00A30D63" w:rsidP="00A30D63">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A30D63" w:rsidRPr="00571777" w14:paraId="48AAD693" w14:textId="77777777" w:rsidTr="006F65FD">
        <w:tc>
          <w:tcPr>
            <w:tcW w:w="1242" w:type="dxa"/>
          </w:tcPr>
          <w:p w14:paraId="55A0DA0E" w14:textId="77777777" w:rsidR="00A30D63" w:rsidRPr="00805BE8" w:rsidRDefault="00A30D63" w:rsidP="006F65FD">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16DA1D83" w14:textId="77777777" w:rsidR="00A30D63" w:rsidRPr="00805BE8" w:rsidRDefault="00A30D63" w:rsidP="006F65FD">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A30D63" w:rsidRPr="00571777" w14:paraId="493485A8" w14:textId="77777777" w:rsidTr="006F65FD">
        <w:tc>
          <w:tcPr>
            <w:tcW w:w="1242" w:type="dxa"/>
            <w:vMerge w:val="restart"/>
          </w:tcPr>
          <w:p w14:paraId="5CF690C7" w14:textId="1B92FAFC" w:rsidR="00A30D63" w:rsidRPr="003418CB" w:rsidRDefault="00370DF7" w:rsidP="006F65FD">
            <w:pPr>
              <w:spacing w:after="120"/>
              <w:rPr>
                <w:rFonts w:eastAsiaTheme="minorEastAsia"/>
                <w:color w:val="0070C0"/>
                <w:lang w:val="en-US" w:eastAsia="zh-CN"/>
              </w:rPr>
            </w:pPr>
            <w:r w:rsidRPr="00475471">
              <w:t>R4-2001393</w:t>
            </w:r>
          </w:p>
        </w:tc>
        <w:tc>
          <w:tcPr>
            <w:tcW w:w="8615" w:type="dxa"/>
          </w:tcPr>
          <w:p w14:paraId="7A1D1827" w14:textId="77777777" w:rsidR="00A30D63" w:rsidRPr="003418CB" w:rsidRDefault="00A30D63" w:rsidP="006F65FD">
            <w:pPr>
              <w:spacing w:after="120"/>
              <w:rPr>
                <w:rFonts w:eastAsiaTheme="minorEastAsia"/>
                <w:color w:val="0070C0"/>
                <w:lang w:val="en-US" w:eastAsia="zh-CN"/>
              </w:rPr>
            </w:pPr>
            <w:r>
              <w:rPr>
                <w:rFonts w:eastAsiaTheme="minorEastAsia" w:hint="eastAsia"/>
                <w:color w:val="0070C0"/>
                <w:lang w:val="en-US" w:eastAsia="zh-CN"/>
              </w:rPr>
              <w:t>Company A</w:t>
            </w:r>
          </w:p>
        </w:tc>
      </w:tr>
      <w:tr w:rsidR="00A30D63" w:rsidRPr="00571777" w14:paraId="6FAA789B" w14:textId="77777777" w:rsidTr="006F65FD">
        <w:tc>
          <w:tcPr>
            <w:tcW w:w="1242" w:type="dxa"/>
            <w:vMerge/>
          </w:tcPr>
          <w:p w14:paraId="7EF850AC" w14:textId="77777777" w:rsidR="00A30D63" w:rsidRDefault="00A30D63" w:rsidP="006F65FD">
            <w:pPr>
              <w:spacing w:after="120"/>
              <w:rPr>
                <w:rFonts w:eastAsiaTheme="minorEastAsia"/>
                <w:color w:val="0070C0"/>
                <w:lang w:val="en-US" w:eastAsia="zh-CN"/>
              </w:rPr>
            </w:pPr>
          </w:p>
        </w:tc>
        <w:tc>
          <w:tcPr>
            <w:tcW w:w="8615" w:type="dxa"/>
          </w:tcPr>
          <w:p w14:paraId="173BE41A" w14:textId="77777777" w:rsidR="00A30D63" w:rsidRDefault="00A30D63" w:rsidP="006F65F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30D63" w:rsidRPr="00571777" w14:paraId="02A45BA9" w14:textId="77777777" w:rsidTr="006F65FD">
        <w:tc>
          <w:tcPr>
            <w:tcW w:w="1242" w:type="dxa"/>
            <w:vMerge/>
          </w:tcPr>
          <w:p w14:paraId="79E1D73A" w14:textId="77777777" w:rsidR="00A30D63" w:rsidRDefault="00A30D63" w:rsidP="006F65FD">
            <w:pPr>
              <w:spacing w:after="120"/>
              <w:rPr>
                <w:rFonts w:eastAsiaTheme="minorEastAsia"/>
                <w:color w:val="0070C0"/>
                <w:lang w:val="en-US" w:eastAsia="zh-CN"/>
              </w:rPr>
            </w:pPr>
          </w:p>
        </w:tc>
        <w:tc>
          <w:tcPr>
            <w:tcW w:w="8615" w:type="dxa"/>
          </w:tcPr>
          <w:p w14:paraId="680AD543" w14:textId="77777777" w:rsidR="00A30D63" w:rsidRDefault="00A30D63" w:rsidP="006F65FD">
            <w:pPr>
              <w:spacing w:after="120"/>
              <w:rPr>
                <w:rFonts w:eastAsiaTheme="minorEastAsia"/>
                <w:color w:val="0070C0"/>
                <w:lang w:val="en-US" w:eastAsia="zh-CN"/>
              </w:rPr>
            </w:pPr>
          </w:p>
        </w:tc>
      </w:tr>
      <w:tr w:rsidR="00A30D63" w:rsidRPr="00571777" w14:paraId="43C69955" w14:textId="77777777" w:rsidTr="006F65FD">
        <w:tc>
          <w:tcPr>
            <w:tcW w:w="1242" w:type="dxa"/>
            <w:vMerge w:val="restart"/>
          </w:tcPr>
          <w:p w14:paraId="765D2095" w14:textId="2B7500CA" w:rsidR="00A30D63" w:rsidRDefault="00370DF7" w:rsidP="006F65FD">
            <w:pPr>
              <w:spacing w:after="120"/>
              <w:rPr>
                <w:rFonts w:eastAsiaTheme="minorEastAsia"/>
                <w:color w:val="0070C0"/>
                <w:lang w:val="en-US" w:eastAsia="zh-CN"/>
              </w:rPr>
            </w:pPr>
            <w:r w:rsidRPr="00475471">
              <w:t>R4-2001393</w:t>
            </w:r>
          </w:p>
        </w:tc>
        <w:tc>
          <w:tcPr>
            <w:tcW w:w="8615" w:type="dxa"/>
          </w:tcPr>
          <w:p w14:paraId="6DB7EB31" w14:textId="77777777" w:rsidR="00A30D63" w:rsidRDefault="00A30D63" w:rsidP="006F65FD">
            <w:pPr>
              <w:spacing w:after="120"/>
              <w:rPr>
                <w:rFonts w:eastAsiaTheme="minorEastAsia"/>
                <w:color w:val="0070C0"/>
                <w:lang w:val="en-US" w:eastAsia="zh-CN"/>
              </w:rPr>
            </w:pPr>
            <w:r>
              <w:rPr>
                <w:rFonts w:eastAsiaTheme="minorEastAsia" w:hint="eastAsia"/>
                <w:color w:val="0070C0"/>
                <w:lang w:val="en-US" w:eastAsia="zh-CN"/>
              </w:rPr>
              <w:t>Company A</w:t>
            </w:r>
          </w:p>
        </w:tc>
      </w:tr>
      <w:tr w:rsidR="00A30D63" w:rsidRPr="00571777" w14:paraId="1E14F038" w14:textId="77777777" w:rsidTr="006F65FD">
        <w:tc>
          <w:tcPr>
            <w:tcW w:w="1242" w:type="dxa"/>
            <w:vMerge/>
          </w:tcPr>
          <w:p w14:paraId="34F52653" w14:textId="77777777" w:rsidR="00A30D63" w:rsidRDefault="00A30D63" w:rsidP="006F65FD">
            <w:pPr>
              <w:spacing w:after="120"/>
              <w:rPr>
                <w:rFonts w:eastAsiaTheme="minorEastAsia"/>
                <w:color w:val="0070C0"/>
                <w:lang w:val="en-US" w:eastAsia="zh-CN"/>
              </w:rPr>
            </w:pPr>
          </w:p>
        </w:tc>
        <w:tc>
          <w:tcPr>
            <w:tcW w:w="8615" w:type="dxa"/>
          </w:tcPr>
          <w:p w14:paraId="3BCC0CD4" w14:textId="77777777" w:rsidR="00A30D63" w:rsidRDefault="00A30D63" w:rsidP="006F65F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30D63" w:rsidRPr="00571777" w14:paraId="02BDBD17" w14:textId="77777777" w:rsidTr="006F65FD">
        <w:tc>
          <w:tcPr>
            <w:tcW w:w="1242" w:type="dxa"/>
            <w:vMerge/>
          </w:tcPr>
          <w:p w14:paraId="24504799" w14:textId="77777777" w:rsidR="00A30D63" w:rsidRDefault="00A30D63" w:rsidP="006F65FD">
            <w:pPr>
              <w:spacing w:after="120"/>
              <w:rPr>
                <w:rFonts w:eastAsiaTheme="minorEastAsia"/>
                <w:color w:val="0070C0"/>
                <w:lang w:val="en-US" w:eastAsia="zh-CN"/>
              </w:rPr>
            </w:pPr>
          </w:p>
        </w:tc>
        <w:tc>
          <w:tcPr>
            <w:tcW w:w="8615" w:type="dxa"/>
          </w:tcPr>
          <w:p w14:paraId="36D7755A" w14:textId="77777777" w:rsidR="00A30D63" w:rsidRDefault="00A30D63" w:rsidP="006F65FD">
            <w:pPr>
              <w:spacing w:after="120"/>
              <w:rPr>
                <w:rFonts w:eastAsiaTheme="minorEastAsia"/>
                <w:color w:val="0070C0"/>
                <w:lang w:val="en-US" w:eastAsia="zh-CN"/>
              </w:rPr>
            </w:pPr>
          </w:p>
        </w:tc>
      </w:tr>
    </w:tbl>
    <w:p w14:paraId="440BC218" w14:textId="77777777" w:rsidR="00A30D63" w:rsidRPr="003418CB" w:rsidRDefault="00A30D63" w:rsidP="00A30D63">
      <w:pPr>
        <w:rPr>
          <w:color w:val="0070C0"/>
          <w:lang w:val="en-US" w:eastAsia="zh-CN"/>
        </w:rPr>
      </w:pPr>
    </w:p>
    <w:p w14:paraId="1221E90B" w14:textId="77777777" w:rsidR="00A30D63" w:rsidRPr="00035C50" w:rsidRDefault="00A30D63" w:rsidP="00A30D63">
      <w:pPr>
        <w:pStyle w:val="Heading2"/>
      </w:pPr>
      <w:r w:rsidRPr="00035C50">
        <w:t>Summary</w:t>
      </w:r>
      <w:r w:rsidRPr="00035C50">
        <w:rPr>
          <w:rFonts w:hint="eastAsia"/>
        </w:rPr>
        <w:t xml:space="preserve"> for 1st round </w:t>
      </w:r>
    </w:p>
    <w:p w14:paraId="39F5F8B4" w14:textId="77777777" w:rsidR="00A30D63" w:rsidRPr="00805BE8" w:rsidRDefault="00A30D63" w:rsidP="00A30D63">
      <w:pPr>
        <w:pStyle w:val="Heading3"/>
        <w:rPr>
          <w:sz w:val="24"/>
          <w:szCs w:val="16"/>
        </w:rPr>
      </w:pPr>
      <w:r w:rsidRPr="00805BE8">
        <w:rPr>
          <w:sz w:val="24"/>
          <w:szCs w:val="16"/>
        </w:rPr>
        <w:t xml:space="preserve">Open issues </w:t>
      </w:r>
    </w:p>
    <w:p w14:paraId="2C52E397" w14:textId="77777777" w:rsidR="00A30D63" w:rsidRDefault="00A30D63" w:rsidP="00A30D6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A30D63" w:rsidRPr="00004165" w14:paraId="50CAF712" w14:textId="77777777" w:rsidTr="006F65FD">
        <w:tc>
          <w:tcPr>
            <w:tcW w:w="1242" w:type="dxa"/>
          </w:tcPr>
          <w:p w14:paraId="02F1D54D" w14:textId="77777777" w:rsidR="00A30D63" w:rsidRPr="00805BE8" w:rsidRDefault="00A30D63" w:rsidP="006F65FD">
            <w:pPr>
              <w:rPr>
                <w:rFonts w:eastAsiaTheme="minorEastAsia"/>
                <w:b/>
                <w:bCs/>
                <w:color w:val="0070C0"/>
                <w:lang w:val="en-US" w:eastAsia="zh-CN"/>
              </w:rPr>
            </w:pPr>
          </w:p>
        </w:tc>
        <w:tc>
          <w:tcPr>
            <w:tcW w:w="8615" w:type="dxa"/>
          </w:tcPr>
          <w:p w14:paraId="12909C5A" w14:textId="77777777" w:rsidR="00A30D63" w:rsidRPr="00805BE8" w:rsidRDefault="00A30D63" w:rsidP="006F65FD">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A30D63" w14:paraId="6F0C336E" w14:textId="77777777" w:rsidTr="006F65FD">
        <w:tc>
          <w:tcPr>
            <w:tcW w:w="1242" w:type="dxa"/>
          </w:tcPr>
          <w:p w14:paraId="15755E3C" w14:textId="77777777" w:rsidR="00A30D63" w:rsidRPr="003418CB" w:rsidRDefault="00A30D63" w:rsidP="006F65F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2ACDE77" w14:textId="77777777" w:rsidR="00A30D63" w:rsidRPr="00855107" w:rsidRDefault="00A30D63" w:rsidP="006F65F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CDF5DB0" w14:textId="77777777" w:rsidR="00A30D63" w:rsidRPr="00855107" w:rsidRDefault="00A30D63" w:rsidP="006F65FD">
            <w:pPr>
              <w:rPr>
                <w:rFonts w:eastAsiaTheme="minorEastAsia"/>
                <w:i/>
                <w:color w:val="0070C0"/>
                <w:lang w:val="en-US" w:eastAsia="zh-CN"/>
              </w:rPr>
            </w:pPr>
            <w:r>
              <w:rPr>
                <w:rFonts w:eastAsiaTheme="minorEastAsia" w:hint="eastAsia"/>
                <w:i/>
                <w:color w:val="0070C0"/>
                <w:lang w:val="en-US" w:eastAsia="zh-CN"/>
              </w:rPr>
              <w:t>Candidate options:</w:t>
            </w:r>
          </w:p>
          <w:p w14:paraId="3019F657" w14:textId="77777777" w:rsidR="00A30D63" w:rsidRPr="003418CB" w:rsidRDefault="00A30D63" w:rsidP="006F65F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21DFC45" w14:textId="77777777" w:rsidR="00A30D63" w:rsidRDefault="00A30D63" w:rsidP="00A30D63">
      <w:pPr>
        <w:rPr>
          <w:i/>
          <w:color w:val="0070C0"/>
          <w:lang w:val="en-US" w:eastAsia="zh-CN"/>
        </w:rPr>
      </w:pPr>
    </w:p>
    <w:p w14:paraId="1363BFE8" w14:textId="77777777" w:rsidR="00A30D63" w:rsidRDefault="00A30D63" w:rsidP="00A30D63">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A30D63" w:rsidRPr="00004165" w14:paraId="1B5D15F0" w14:textId="77777777" w:rsidTr="006F65FD">
        <w:trPr>
          <w:trHeight w:val="744"/>
        </w:trPr>
        <w:tc>
          <w:tcPr>
            <w:tcW w:w="1395" w:type="dxa"/>
          </w:tcPr>
          <w:p w14:paraId="74C5DCC7" w14:textId="77777777" w:rsidR="00A30D63" w:rsidRPr="000D530B" w:rsidRDefault="00A30D63" w:rsidP="006F65FD">
            <w:pPr>
              <w:rPr>
                <w:rFonts w:eastAsiaTheme="minorEastAsia"/>
                <w:b/>
                <w:bCs/>
                <w:color w:val="0070C0"/>
                <w:lang w:val="en-US" w:eastAsia="zh-CN"/>
              </w:rPr>
            </w:pPr>
          </w:p>
        </w:tc>
        <w:tc>
          <w:tcPr>
            <w:tcW w:w="4554" w:type="dxa"/>
          </w:tcPr>
          <w:p w14:paraId="65B3B2A8" w14:textId="77777777" w:rsidR="00A30D63" w:rsidRPr="000D530B" w:rsidRDefault="00A30D63" w:rsidP="006F65F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9D9B451" w14:textId="77777777" w:rsidR="00A30D63" w:rsidRDefault="00A30D63" w:rsidP="006F65FD">
            <w:pPr>
              <w:rPr>
                <w:rFonts w:eastAsiaTheme="minorEastAsia"/>
                <w:b/>
                <w:bCs/>
                <w:color w:val="0070C0"/>
                <w:lang w:val="en-US" w:eastAsia="zh-CN"/>
              </w:rPr>
            </w:pPr>
            <w:r>
              <w:rPr>
                <w:rFonts w:eastAsiaTheme="minorEastAsia" w:hint="eastAsia"/>
                <w:b/>
                <w:bCs/>
                <w:color w:val="0070C0"/>
                <w:lang w:val="en-US" w:eastAsia="zh-CN"/>
              </w:rPr>
              <w:t>Assigned Company,</w:t>
            </w:r>
          </w:p>
          <w:p w14:paraId="6FE766BB" w14:textId="77777777" w:rsidR="00A30D63" w:rsidRPr="00B24CA0" w:rsidRDefault="00A30D63" w:rsidP="006F65FD">
            <w:pPr>
              <w:rPr>
                <w:rFonts w:eastAsiaTheme="minorEastAsia"/>
                <w:b/>
                <w:bCs/>
                <w:color w:val="0070C0"/>
                <w:lang w:val="en-US" w:eastAsia="zh-CN"/>
              </w:rPr>
            </w:pPr>
            <w:r>
              <w:rPr>
                <w:rFonts w:eastAsiaTheme="minorEastAsia" w:hint="eastAsia"/>
                <w:b/>
                <w:bCs/>
                <w:color w:val="0070C0"/>
                <w:lang w:val="en-US" w:eastAsia="zh-CN"/>
              </w:rPr>
              <w:t>WF or LS lead</w:t>
            </w:r>
          </w:p>
        </w:tc>
      </w:tr>
      <w:tr w:rsidR="00A30D63" w14:paraId="24CDB647" w14:textId="77777777" w:rsidTr="006F65FD">
        <w:trPr>
          <w:trHeight w:val="358"/>
        </w:trPr>
        <w:tc>
          <w:tcPr>
            <w:tcW w:w="1395" w:type="dxa"/>
          </w:tcPr>
          <w:p w14:paraId="5D1F515B" w14:textId="77777777" w:rsidR="00A30D63" w:rsidRPr="003418CB" w:rsidRDefault="00A30D63" w:rsidP="006F65F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581009B" w14:textId="77777777" w:rsidR="00A30D63" w:rsidRPr="003418CB" w:rsidRDefault="00A30D63" w:rsidP="006F65FD">
            <w:pPr>
              <w:rPr>
                <w:rFonts w:eastAsiaTheme="minorEastAsia"/>
                <w:color w:val="0070C0"/>
                <w:lang w:val="en-US" w:eastAsia="zh-CN"/>
              </w:rPr>
            </w:pPr>
          </w:p>
        </w:tc>
        <w:tc>
          <w:tcPr>
            <w:tcW w:w="2932" w:type="dxa"/>
          </w:tcPr>
          <w:p w14:paraId="1100E70B" w14:textId="77777777" w:rsidR="00A30D63" w:rsidRDefault="00A30D63" w:rsidP="006F65FD">
            <w:pPr>
              <w:spacing w:after="0"/>
              <w:rPr>
                <w:rFonts w:eastAsiaTheme="minorEastAsia"/>
                <w:color w:val="0070C0"/>
                <w:lang w:val="en-US" w:eastAsia="zh-CN"/>
              </w:rPr>
            </w:pPr>
          </w:p>
          <w:p w14:paraId="6AAC5554" w14:textId="77777777" w:rsidR="00A30D63" w:rsidRDefault="00A30D63" w:rsidP="006F65FD">
            <w:pPr>
              <w:spacing w:after="0"/>
              <w:rPr>
                <w:rFonts w:eastAsiaTheme="minorEastAsia"/>
                <w:color w:val="0070C0"/>
                <w:lang w:val="en-US" w:eastAsia="zh-CN"/>
              </w:rPr>
            </w:pPr>
          </w:p>
          <w:p w14:paraId="70526A87" w14:textId="77777777" w:rsidR="00A30D63" w:rsidRPr="003418CB" w:rsidRDefault="00A30D63" w:rsidP="006F65FD">
            <w:pPr>
              <w:rPr>
                <w:rFonts w:eastAsiaTheme="minorEastAsia"/>
                <w:color w:val="0070C0"/>
                <w:lang w:val="en-US" w:eastAsia="zh-CN"/>
              </w:rPr>
            </w:pPr>
          </w:p>
        </w:tc>
      </w:tr>
    </w:tbl>
    <w:p w14:paraId="02D697BD" w14:textId="77777777" w:rsidR="00A30D63" w:rsidRPr="00805BE8" w:rsidRDefault="00A30D63" w:rsidP="00A30D63">
      <w:pPr>
        <w:rPr>
          <w:i/>
          <w:color w:val="0070C0"/>
          <w:lang w:eastAsia="zh-CN"/>
        </w:rPr>
      </w:pPr>
    </w:p>
    <w:p w14:paraId="7D87EE3F" w14:textId="77777777" w:rsidR="00A30D63" w:rsidRPr="00805BE8" w:rsidRDefault="00A30D63" w:rsidP="00A30D63">
      <w:pPr>
        <w:pStyle w:val="Heading3"/>
        <w:rPr>
          <w:sz w:val="24"/>
          <w:szCs w:val="16"/>
        </w:rPr>
      </w:pPr>
      <w:r w:rsidRPr="00805BE8">
        <w:rPr>
          <w:sz w:val="24"/>
          <w:szCs w:val="16"/>
        </w:rPr>
        <w:t>CRs/TPs</w:t>
      </w:r>
    </w:p>
    <w:p w14:paraId="62CBD6C1" w14:textId="77777777" w:rsidR="00A30D63" w:rsidRPr="00805BE8" w:rsidRDefault="00A30D63" w:rsidP="00A30D63">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A30D63" w:rsidRPr="00004165" w14:paraId="0C1C6749" w14:textId="77777777" w:rsidTr="006F65FD">
        <w:tc>
          <w:tcPr>
            <w:tcW w:w="1242" w:type="dxa"/>
          </w:tcPr>
          <w:p w14:paraId="40FAA239" w14:textId="77777777" w:rsidR="00A30D63" w:rsidRPr="00805BE8" w:rsidRDefault="00A30D63" w:rsidP="006F65FD">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A2E4510" w14:textId="77777777" w:rsidR="00A30D63" w:rsidRPr="00805BE8" w:rsidRDefault="00A30D63" w:rsidP="006F65FD">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A30D63" w14:paraId="6368E418" w14:textId="77777777" w:rsidTr="006F65FD">
        <w:tc>
          <w:tcPr>
            <w:tcW w:w="1242" w:type="dxa"/>
          </w:tcPr>
          <w:p w14:paraId="38B30149" w14:textId="77777777" w:rsidR="00A30D63" w:rsidRPr="003418CB" w:rsidRDefault="00A30D63" w:rsidP="006F65F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64515FA" w14:textId="77777777" w:rsidR="00A30D63" w:rsidRPr="003418CB" w:rsidRDefault="00A30D63" w:rsidP="006F65F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A036979" w14:textId="77777777" w:rsidR="00A30D63" w:rsidRPr="003418CB" w:rsidRDefault="00A30D63" w:rsidP="00A30D63">
      <w:pPr>
        <w:rPr>
          <w:color w:val="0070C0"/>
          <w:lang w:val="en-US" w:eastAsia="zh-CN"/>
        </w:rPr>
      </w:pPr>
    </w:p>
    <w:p w14:paraId="7FF2315A" w14:textId="77777777" w:rsidR="00A30D63" w:rsidRPr="00A6428B" w:rsidRDefault="00A30D63" w:rsidP="00A30D63">
      <w:pPr>
        <w:pStyle w:val="Heading2"/>
        <w:rPr>
          <w:lang w:val="en-US"/>
        </w:rPr>
      </w:pPr>
      <w:r w:rsidRPr="00A6428B">
        <w:rPr>
          <w:lang w:val="en-US"/>
        </w:rPr>
        <w:t>Discussion on 2nd round (if applicable)</w:t>
      </w:r>
    </w:p>
    <w:p w14:paraId="095C4734" w14:textId="77777777" w:rsidR="00A30D63" w:rsidRPr="00A6428B" w:rsidRDefault="00A30D63" w:rsidP="00A30D63">
      <w:pPr>
        <w:rPr>
          <w:lang w:val="en-US" w:eastAsia="zh-CN"/>
        </w:rPr>
      </w:pPr>
    </w:p>
    <w:p w14:paraId="342452F5" w14:textId="77777777" w:rsidR="00A30D63" w:rsidRPr="00A6428B" w:rsidRDefault="00A30D63" w:rsidP="00A30D63">
      <w:pPr>
        <w:pStyle w:val="Heading2"/>
        <w:rPr>
          <w:lang w:val="en-US"/>
        </w:rPr>
      </w:pPr>
      <w:r w:rsidRPr="00A6428B">
        <w:rPr>
          <w:lang w:val="en-US"/>
        </w:rPr>
        <w:t>Summary on 2nd round (if applicable)</w:t>
      </w:r>
    </w:p>
    <w:p w14:paraId="708F5C44" w14:textId="77777777" w:rsidR="00A30D63" w:rsidRDefault="00A30D63" w:rsidP="00A30D6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A30D63" w:rsidRPr="00004165" w14:paraId="46A7958B" w14:textId="77777777" w:rsidTr="006F65FD">
        <w:tc>
          <w:tcPr>
            <w:tcW w:w="1242" w:type="dxa"/>
          </w:tcPr>
          <w:p w14:paraId="46D37FAF" w14:textId="77777777" w:rsidR="00A30D63" w:rsidRPr="00045592" w:rsidRDefault="00A30D63" w:rsidP="006F65F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D63477" w14:textId="77777777" w:rsidR="00A30D63" w:rsidRPr="00045592" w:rsidRDefault="00A30D63" w:rsidP="006F65F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A30D63" w14:paraId="1F0581A5" w14:textId="77777777" w:rsidTr="006F65FD">
        <w:tc>
          <w:tcPr>
            <w:tcW w:w="1242" w:type="dxa"/>
          </w:tcPr>
          <w:p w14:paraId="2620C6F2" w14:textId="77777777" w:rsidR="00A30D63" w:rsidRPr="003418CB" w:rsidRDefault="00A30D63" w:rsidP="006F65F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27CF666" w14:textId="77777777" w:rsidR="00A30D63" w:rsidRPr="003418CB" w:rsidRDefault="00A30D63" w:rsidP="006F65F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14B6192" w14:textId="77777777" w:rsidR="00A30D63" w:rsidRPr="00805BE8" w:rsidRDefault="00A30D63" w:rsidP="00A30D63"/>
    <w:p w14:paraId="0B4AFAA9" w14:textId="76ECF427" w:rsidR="000C51A6" w:rsidRDefault="000C51A6" w:rsidP="000C51A6">
      <w:pPr>
        <w:pStyle w:val="Heading1"/>
        <w:rPr>
          <w:lang w:val="en-US" w:eastAsia="ja-JP"/>
        </w:rPr>
      </w:pPr>
      <w:r w:rsidRPr="00813637">
        <w:rPr>
          <w:lang w:val="en-US" w:eastAsia="ja-JP"/>
        </w:rPr>
        <w:t xml:space="preserve">Topic #3: </w:t>
      </w:r>
      <w:r>
        <w:rPr>
          <w:lang w:val="en-US" w:eastAsia="ja-JP"/>
        </w:rPr>
        <w:t>SIB Reading in Cell Reselection</w:t>
      </w:r>
    </w:p>
    <w:p w14:paraId="567EDDE4" w14:textId="77777777" w:rsidR="000C51A6" w:rsidRPr="00045592" w:rsidRDefault="000C51A6" w:rsidP="000C51A6">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C134C04" w14:textId="77777777" w:rsidR="000C51A6" w:rsidRPr="00CB0305" w:rsidRDefault="000C51A6" w:rsidP="000C51A6">
      <w:pPr>
        <w:pStyle w:val="Heading2"/>
      </w:pPr>
      <w:r w:rsidRPr="00B831AE">
        <w:rPr>
          <w:rFonts w:hint="eastAsia"/>
        </w:rPr>
        <w:t>Companies</w:t>
      </w:r>
      <w:r w:rsidRPr="00B831AE">
        <w:t>’</w:t>
      </w:r>
      <w:r w:rsidRPr="00CB0305">
        <w:t xml:space="preserve"> contributions summary</w:t>
      </w:r>
    </w:p>
    <w:tbl>
      <w:tblPr>
        <w:tblStyle w:val="TableGrid"/>
        <w:tblW w:w="10881" w:type="dxa"/>
        <w:tblLook w:val="04A0" w:firstRow="1" w:lastRow="0" w:firstColumn="1" w:lastColumn="0" w:noHBand="0" w:noVBand="1"/>
      </w:tblPr>
      <w:tblGrid>
        <w:gridCol w:w="866"/>
        <w:gridCol w:w="1227"/>
        <w:gridCol w:w="1276"/>
        <w:gridCol w:w="7512"/>
      </w:tblGrid>
      <w:tr w:rsidR="000C51A6" w:rsidRPr="00F53FE2" w14:paraId="32FB1A6A" w14:textId="77777777" w:rsidTr="00205952">
        <w:trPr>
          <w:trHeight w:val="468"/>
        </w:trPr>
        <w:tc>
          <w:tcPr>
            <w:tcW w:w="866" w:type="dxa"/>
          </w:tcPr>
          <w:p w14:paraId="6B582DA3" w14:textId="77777777" w:rsidR="000C51A6" w:rsidRPr="00805BE8" w:rsidRDefault="000C51A6" w:rsidP="00205952">
            <w:pPr>
              <w:spacing w:before="120" w:after="120"/>
              <w:rPr>
                <w:b/>
                <w:bCs/>
              </w:rPr>
            </w:pPr>
            <w:r>
              <w:rPr>
                <w:b/>
                <w:bCs/>
              </w:rPr>
              <w:t>AI</w:t>
            </w:r>
          </w:p>
        </w:tc>
        <w:tc>
          <w:tcPr>
            <w:tcW w:w="1227" w:type="dxa"/>
            <w:vAlign w:val="center"/>
          </w:tcPr>
          <w:p w14:paraId="30DBAD8B" w14:textId="77777777" w:rsidR="000C51A6" w:rsidRPr="00805BE8" w:rsidRDefault="000C51A6" w:rsidP="00205952">
            <w:pPr>
              <w:spacing w:before="120" w:after="120"/>
              <w:rPr>
                <w:b/>
                <w:bCs/>
              </w:rPr>
            </w:pPr>
            <w:r w:rsidRPr="00805BE8">
              <w:rPr>
                <w:b/>
                <w:bCs/>
              </w:rPr>
              <w:t>T-doc number</w:t>
            </w:r>
          </w:p>
        </w:tc>
        <w:tc>
          <w:tcPr>
            <w:tcW w:w="1276" w:type="dxa"/>
            <w:vAlign w:val="center"/>
          </w:tcPr>
          <w:p w14:paraId="769D738D" w14:textId="77777777" w:rsidR="000C51A6" w:rsidRPr="00805BE8" w:rsidRDefault="000C51A6" w:rsidP="00205952">
            <w:pPr>
              <w:spacing w:before="120" w:after="120"/>
              <w:rPr>
                <w:b/>
                <w:bCs/>
              </w:rPr>
            </w:pPr>
            <w:r w:rsidRPr="00805BE8">
              <w:rPr>
                <w:b/>
                <w:bCs/>
              </w:rPr>
              <w:t>Company</w:t>
            </w:r>
          </w:p>
        </w:tc>
        <w:tc>
          <w:tcPr>
            <w:tcW w:w="7512" w:type="dxa"/>
            <w:vAlign w:val="center"/>
          </w:tcPr>
          <w:p w14:paraId="1166E20F" w14:textId="77777777" w:rsidR="000C51A6" w:rsidRPr="00805BE8" w:rsidRDefault="000C51A6" w:rsidP="00205952">
            <w:pPr>
              <w:spacing w:before="120" w:after="120"/>
              <w:rPr>
                <w:b/>
                <w:bCs/>
              </w:rPr>
            </w:pPr>
            <w:r w:rsidRPr="00805BE8">
              <w:rPr>
                <w:b/>
                <w:bCs/>
              </w:rPr>
              <w:t>Proposals</w:t>
            </w:r>
            <w:r>
              <w:rPr>
                <w:b/>
                <w:bCs/>
              </w:rPr>
              <w:t xml:space="preserve"> / Observations</w:t>
            </w:r>
          </w:p>
        </w:tc>
      </w:tr>
      <w:tr w:rsidR="006C6D55" w14:paraId="3E8FF731" w14:textId="77777777" w:rsidTr="00205952">
        <w:trPr>
          <w:trHeight w:val="468"/>
        </w:trPr>
        <w:tc>
          <w:tcPr>
            <w:tcW w:w="866" w:type="dxa"/>
          </w:tcPr>
          <w:p w14:paraId="66311A7D" w14:textId="7A8670E5" w:rsidR="006C6D55" w:rsidRDefault="006C6D55" w:rsidP="006C6D55">
            <w:pPr>
              <w:spacing w:before="120" w:after="120"/>
            </w:pPr>
            <w:r>
              <w:t>8.1.4.1</w:t>
            </w:r>
          </w:p>
        </w:tc>
        <w:tc>
          <w:tcPr>
            <w:tcW w:w="1227" w:type="dxa"/>
          </w:tcPr>
          <w:p w14:paraId="04D22047" w14:textId="7737E5D1" w:rsidR="006C6D55" w:rsidRPr="00934426" w:rsidRDefault="006C6D55" w:rsidP="006C6D55">
            <w:pPr>
              <w:spacing w:before="120" w:after="120"/>
              <w:rPr>
                <w:highlight w:val="cyan"/>
              </w:rPr>
            </w:pPr>
            <w:r>
              <w:t>R4-2000392</w:t>
            </w:r>
          </w:p>
        </w:tc>
        <w:tc>
          <w:tcPr>
            <w:tcW w:w="1276" w:type="dxa"/>
          </w:tcPr>
          <w:p w14:paraId="0C2D08BB" w14:textId="49930BFE" w:rsidR="006C6D55" w:rsidRPr="00934426" w:rsidRDefault="006C6D55" w:rsidP="006C6D55">
            <w:pPr>
              <w:spacing w:before="120" w:after="120"/>
              <w:rPr>
                <w:highlight w:val="cyan"/>
              </w:rPr>
            </w:pPr>
            <w:r>
              <w:t>Intel Corp.</w:t>
            </w:r>
          </w:p>
        </w:tc>
        <w:tc>
          <w:tcPr>
            <w:tcW w:w="7512" w:type="dxa"/>
          </w:tcPr>
          <w:p w14:paraId="136EB441" w14:textId="77777777" w:rsidR="006C6D55" w:rsidRPr="00EF30AB" w:rsidRDefault="006C6D55" w:rsidP="006C6D55">
            <w:pPr>
              <w:rPr>
                <w:rFonts w:cs="Arial"/>
                <w:bCs/>
                <w:sz w:val="18"/>
                <w:szCs w:val="18"/>
                <w:lang w:eastAsia="ko-KR"/>
              </w:rPr>
            </w:pPr>
            <w:r w:rsidRPr="00EF30AB">
              <w:rPr>
                <w:b/>
                <w:sz w:val="18"/>
                <w:szCs w:val="18"/>
              </w:rPr>
              <w:t>Observation 1</w:t>
            </w:r>
            <w:r w:rsidRPr="00EF30AB">
              <w:rPr>
                <w:bCs/>
                <w:sz w:val="18"/>
                <w:szCs w:val="18"/>
              </w:rPr>
              <w:t xml:space="preserve">: </w:t>
            </w:r>
            <w:r w:rsidRPr="00EF30AB">
              <w:rPr>
                <w:rFonts w:cs="Arial"/>
                <w:bCs/>
                <w:sz w:val="18"/>
                <w:szCs w:val="18"/>
                <w:lang w:eastAsia="ko-KR"/>
              </w:rPr>
              <w:t>In LTE and NR with the licensed carrier deployments, UE needs NOT to read the system information of the target cells in order to obtain their global ID (e.g. PLMN, CGI).</w:t>
            </w:r>
          </w:p>
          <w:p w14:paraId="1905DBE9" w14:textId="77777777" w:rsidR="006C6D55" w:rsidRPr="00EF30AB" w:rsidRDefault="006C6D55" w:rsidP="006C6D55">
            <w:pPr>
              <w:rPr>
                <w:rFonts w:cs="Arial"/>
                <w:bCs/>
                <w:sz w:val="18"/>
                <w:szCs w:val="18"/>
                <w:lang w:eastAsia="ko-KR"/>
              </w:rPr>
            </w:pPr>
            <w:r w:rsidRPr="00EF30AB">
              <w:rPr>
                <w:b/>
                <w:sz w:val="18"/>
                <w:szCs w:val="18"/>
              </w:rPr>
              <w:t>Observation 2</w:t>
            </w:r>
            <w:r w:rsidRPr="00EF30AB">
              <w:rPr>
                <w:bCs/>
                <w:sz w:val="18"/>
                <w:szCs w:val="18"/>
              </w:rPr>
              <w:t xml:space="preserve">: </w:t>
            </w:r>
            <w:r w:rsidRPr="00EF30AB">
              <w:rPr>
                <w:rFonts w:cs="Arial"/>
                <w:bCs/>
                <w:sz w:val="18"/>
                <w:szCs w:val="18"/>
                <w:lang w:eastAsia="ko-KR"/>
              </w:rPr>
              <w:t>In LTE and NR with the licensed carrier deployments, it is possible to make UE know the priority of the neighbor cell via either the predefined message according to the deployed bands or by X1 signaling.</w:t>
            </w:r>
          </w:p>
          <w:p w14:paraId="10D23943" w14:textId="77777777" w:rsidR="006C6D55" w:rsidRPr="00EF30AB" w:rsidRDefault="006C6D55" w:rsidP="006C6D55">
            <w:pPr>
              <w:rPr>
                <w:rFonts w:cs="Arial"/>
                <w:bCs/>
                <w:sz w:val="18"/>
                <w:szCs w:val="18"/>
                <w:lang w:eastAsia="ko-KR"/>
              </w:rPr>
            </w:pPr>
            <w:r w:rsidRPr="00EF30AB">
              <w:rPr>
                <w:rFonts w:cs="Arial" w:hint="eastAsia"/>
                <w:b/>
                <w:sz w:val="18"/>
                <w:szCs w:val="18"/>
                <w:lang w:eastAsia="ko-KR"/>
              </w:rPr>
              <w:t>Obser</w:t>
            </w:r>
            <w:r w:rsidRPr="00EF30AB">
              <w:rPr>
                <w:rFonts w:cs="Arial"/>
                <w:b/>
                <w:sz w:val="18"/>
                <w:szCs w:val="18"/>
                <w:lang w:eastAsia="ko-KR"/>
              </w:rPr>
              <w:t>vation 3:</w:t>
            </w:r>
            <w:r w:rsidRPr="00EF30AB">
              <w:rPr>
                <w:rFonts w:cs="Arial"/>
                <w:bCs/>
                <w:sz w:val="18"/>
                <w:szCs w:val="18"/>
                <w:lang w:eastAsia="ko-KR"/>
              </w:rPr>
              <w:t xml:space="preserve"> In NR-U UE still needs to read MIB/SIB1 of cells in “whitelist” if PCI collision </w:t>
            </w:r>
            <w:r w:rsidRPr="00EF30AB">
              <w:rPr>
                <w:rFonts w:cs="Arial"/>
                <w:bCs/>
                <w:sz w:val="18"/>
                <w:szCs w:val="18"/>
                <w:lang w:eastAsia="ko-KR"/>
              </w:rPr>
              <w:lastRenderedPageBreak/>
              <w:t>happened between different operators.</w:t>
            </w:r>
          </w:p>
          <w:p w14:paraId="6BEB7AFB" w14:textId="77777777" w:rsidR="006C6D55" w:rsidRPr="00EF30AB" w:rsidRDefault="006C6D55" w:rsidP="006C6D55">
            <w:pPr>
              <w:rPr>
                <w:rFonts w:cs="Arial"/>
                <w:bCs/>
                <w:sz w:val="18"/>
                <w:szCs w:val="18"/>
                <w:lang w:eastAsia="ko-KR"/>
              </w:rPr>
            </w:pPr>
            <w:r w:rsidRPr="00EF30AB">
              <w:rPr>
                <w:b/>
                <w:sz w:val="18"/>
                <w:szCs w:val="18"/>
              </w:rPr>
              <w:t>Observation 4:</w:t>
            </w:r>
            <w:r w:rsidRPr="00EF30AB">
              <w:rPr>
                <w:bCs/>
                <w:sz w:val="18"/>
                <w:szCs w:val="18"/>
              </w:rPr>
              <w:t xml:space="preserve"> </w:t>
            </w:r>
            <w:r w:rsidRPr="00EF30AB">
              <w:rPr>
                <w:rFonts w:cs="Arial"/>
                <w:bCs/>
                <w:sz w:val="18"/>
                <w:szCs w:val="18"/>
                <w:lang w:eastAsia="ko-KR"/>
              </w:rPr>
              <w:t>In Rel15 LTE and NR RRM requirements for cell reselection (e.g .</w:t>
            </w:r>
            <w:r w:rsidRPr="00EF30AB">
              <w:rPr>
                <w:rFonts w:cs="v4.2.0"/>
                <w:bCs/>
                <w:sz w:val="18"/>
                <w:szCs w:val="18"/>
              </w:rPr>
              <w:t xml:space="preserve"> T</w:t>
            </w:r>
            <w:r w:rsidRPr="00EF30AB">
              <w:rPr>
                <w:rFonts w:cs="v4.2.0"/>
                <w:bCs/>
                <w:sz w:val="18"/>
                <w:szCs w:val="18"/>
                <w:vertAlign w:val="subscript"/>
              </w:rPr>
              <w:t>detect,EUTRAN_Intra</w:t>
            </w:r>
            <w:r w:rsidRPr="00EF30AB">
              <w:rPr>
                <w:rFonts w:cs="Arial"/>
                <w:bCs/>
                <w:sz w:val="18"/>
                <w:szCs w:val="18"/>
                <w:lang w:eastAsia="ko-KR"/>
              </w:rPr>
              <w:t xml:space="preserve"> ) did NOT include the time to detect the target cell’s SIB. </w:t>
            </w:r>
          </w:p>
          <w:p w14:paraId="43D9DF80" w14:textId="77777777" w:rsidR="006C6D55" w:rsidRPr="00EF30AB" w:rsidRDefault="006C6D55" w:rsidP="006C6D55">
            <w:pPr>
              <w:rPr>
                <w:rFonts w:cs="Arial"/>
                <w:bCs/>
                <w:sz w:val="18"/>
                <w:szCs w:val="18"/>
                <w:lang w:eastAsia="ko-KR"/>
              </w:rPr>
            </w:pPr>
            <w:r w:rsidRPr="00EF30AB">
              <w:rPr>
                <w:b/>
                <w:sz w:val="18"/>
                <w:szCs w:val="18"/>
              </w:rPr>
              <w:t>Observation 5:</w:t>
            </w:r>
            <w:r w:rsidRPr="00EF30AB">
              <w:rPr>
                <w:bCs/>
                <w:sz w:val="18"/>
                <w:szCs w:val="18"/>
              </w:rPr>
              <w:t xml:space="preserve"> </w:t>
            </w:r>
            <w:r w:rsidRPr="00EF30AB">
              <w:rPr>
                <w:rFonts w:cs="Arial"/>
                <w:bCs/>
                <w:sz w:val="18"/>
                <w:szCs w:val="18"/>
                <w:lang w:eastAsia="ko-KR"/>
              </w:rPr>
              <w:t xml:space="preserve">The start and ending points for cell reselection procedure in NR-U can be same as these of NR. </w:t>
            </w:r>
          </w:p>
          <w:p w14:paraId="18601622" w14:textId="77777777" w:rsidR="006C6D55" w:rsidRPr="00EF30AB" w:rsidRDefault="006C6D55" w:rsidP="006C6D55">
            <w:pPr>
              <w:rPr>
                <w:rFonts w:cs="Arial"/>
                <w:bCs/>
                <w:sz w:val="18"/>
                <w:szCs w:val="18"/>
                <w:lang w:eastAsia="ko-KR"/>
              </w:rPr>
            </w:pPr>
            <w:r w:rsidRPr="00EF30AB">
              <w:rPr>
                <w:b/>
                <w:sz w:val="18"/>
                <w:szCs w:val="18"/>
              </w:rPr>
              <w:t>Observation 6:</w:t>
            </w:r>
            <w:r w:rsidRPr="00EF30AB">
              <w:rPr>
                <w:bCs/>
                <w:sz w:val="18"/>
                <w:szCs w:val="18"/>
              </w:rPr>
              <w:t xml:space="preserve"> </w:t>
            </w:r>
            <w:r w:rsidRPr="00EF30AB">
              <w:rPr>
                <w:rFonts w:cs="Arial"/>
                <w:bCs/>
                <w:sz w:val="18"/>
                <w:szCs w:val="18"/>
                <w:lang w:eastAsia="ko-KR"/>
              </w:rPr>
              <w:t xml:space="preserve">While camping on an unlicensed carrier, a </w:t>
            </w:r>
            <w:r w:rsidRPr="00EF30AB">
              <w:rPr>
                <w:rFonts w:cs="Arial" w:hint="eastAsia"/>
                <w:bCs/>
                <w:sz w:val="18"/>
                <w:szCs w:val="18"/>
              </w:rPr>
              <w:t>completed</w:t>
            </w:r>
            <w:r w:rsidRPr="00EF30AB">
              <w:rPr>
                <w:rFonts w:cs="Arial"/>
                <w:bCs/>
                <w:sz w:val="18"/>
                <w:szCs w:val="18"/>
              </w:rPr>
              <w:t xml:space="preserve"> cell reselection shall include </w:t>
            </w:r>
            <w:r w:rsidRPr="00EF30AB">
              <w:rPr>
                <w:rFonts w:cs="Arial"/>
                <w:bCs/>
                <w:sz w:val="18"/>
                <w:szCs w:val="18"/>
                <w:lang w:eastAsia="ko-KR"/>
              </w:rPr>
              <w:t>UE decoding on the target cell’s SIB.</w:t>
            </w:r>
          </w:p>
          <w:p w14:paraId="4B420393" w14:textId="393DC7A8" w:rsidR="006C6D55" w:rsidRPr="00934426" w:rsidRDefault="006C6D55" w:rsidP="006C6D55">
            <w:pPr>
              <w:snapToGrid w:val="0"/>
              <w:spacing w:before="60" w:after="60"/>
              <w:jc w:val="both"/>
              <w:rPr>
                <w:sz w:val="18"/>
                <w:szCs w:val="18"/>
                <w:highlight w:val="cyan"/>
                <w:lang w:val="en-US"/>
              </w:rPr>
            </w:pPr>
            <w:r w:rsidRPr="00EF30AB">
              <w:rPr>
                <w:b/>
                <w:iCs/>
                <w:sz w:val="18"/>
                <w:szCs w:val="18"/>
                <w:u w:val="single"/>
              </w:rPr>
              <w:t>Proposal 1:</w:t>
            </w:r>
            <w:r w:rsidRPr="00EF30AB">
              <w:rPr>
                <w:bCs/>
                <w:iCs/>
                <w:sz w:val="18"/>
                <w:szCs w:val="18"/>
                <w:u w:val="single"/>
              </w:rPr>
              <w:t xml:space="preserve"> </w:t>
            </w:r>
            <w:r w:rsidRPr="00EF30AB">
              <w:rPr>
                <w:bCs/>
                <w:iCs/>
                <w:sz w:val="18"/>
                <w:szCs w:val="18"/>
              </w:rPr>
              <w:t>The requirement for cell reselection NR-U RRC_Idle in TS38.133 shall be revisited or clarify the quote to include SIB reading.</w:t>
            </w:r>
          </w:p>
        </w:tc>
      </w:tr>
    </w:tbl>
    <w:p w14:paraId="6AC82019" w14:textId="77777777" w:rsidR="000C51A6" w:rsidRPr="004A7544" w:rsidRDefault="000C51A6" w:rsidP="000C51A6"/>
    <w:p w14:paraId="1A844E5A" w14:textId="77777777" w:rsidR="000C51A6" w:rsidRPr="004A7544" w:rsidRDefault="000C51A6" w:rsidP="000C51A6">
      <w:pPr>
        <w:pStyle w:val="Heading2"/>
      </w:pPr>
      <w:r w:rsidRPr="004A7544">
        <w:rPr>
          <w:rFonts w:hint="eastAsia"/>
        </w:rPr>
        <w:t>Open issues</w:t>
      </w:r>
      <w:r>
        <w:t xml:space="preserve"> summary</w:t>
      </w:r>
    </w:p>
    <w:p w14:paraId="60BEA27E" w14:textId="77777777" w:rsidR="000C51A6" w:rsidRDefault="000C51A6" w:rsidP="000C51A6">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C6CA6C6" w14:textId="3262AC0D" w:rsidR="000C51A6" w:rsidRPr="00805BE8" w:rsidRDefault="000C51A6" w:rsidP="000C51A6">
      <w:pPr>
        <w:pStyle w:val="Heading3"/>
        <w:rPr>
          <w:sz w:val="24"/>
          <w:szCs w:val="16"/>
        </w:rPr>
      </w:pPr>
      <w:r w:rsidRPr="00805BE8">
        <w:rPr>
          <w:sz w:val="24"/>
          <w:szCs w:val="16"/>
        </w:rPr>
        <w:t>Sub-</w:t>
      </w:r>
      <w:r>
        <w:rPr>
          <w:sz w:val="24"/>
          <w:szCs w:val="16"/>
        </w:rPr>
        <w:t>topic</w:t>
      </w:r>
      <w:r w:rsidRPr="00805BE8">
        <w:rPr>
          <w:sz w:val="24"/>
          <w:szCs w:val="16"/>
        </w:rPr>
        <w:t xml:space="preserve"> </w:t>
      </w:r>
      <w:r w:rsidR="00EF0FFF">
        <w:rPr>
          <w:sz w:val="24"/>
          <w:szCs w:val="16"/>
        </w:rPr>
        <w:t>3</w:t>
      </w:r>
      <w:r w:rsidRPr="00805BE8">
        <w:rPr>
          <w:sz w:val="24"/>
          <w:szCs w:val="16"/>
        </w:rPr>
        <w:t>-1</w:t>
      </w:r>
    </w:p>
    <w:p w14:paraId="3F46BC17" w14:textId="77777777" w:rsidR="000C51A6" w:rsidRPr="00B831AE" w:rsidRDefault="000C51A6" w:rsidP="000C51A6">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17AAA71C" w14:textId="77777777" w:rsidR="000C51A6" w:rsidRDefault="000C51A6" w:rsidP="000C51A6">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08D98E1B" w14:textId="0578AD87" w:rsidR="000C51A6" w:rsidRPr="00045592" w:rsidRDefault="000C51A6" w:rsidP="000C51A6">
      <w:pPr>
        <w:rPr>
          <w:b/>
          <w:color w:val="0070C0"/>
          <w:u w:val="single"/>
          <w:lang w:eastAsia="ko-KR"/>
        </w:rPr>
      </w:pPr>
      <w:r w:rsidRPr="00045592">
        <w:rPr>
          <w:b/>
          <w:color w:val="0070C0"/>
          <w:u w:val="single"/>
          <w:lang w:eastAsia="ko-KR"/>
        </w:rPr>
        <w:t xml:space="preserve">Issue </w:t>
      </w:r>
      <w:r w:rsidR="00EF0FFF">
        <w:rPr>
          <w:b/>
          <w:color w:val="0070C0"/>
          <w:u w:val="single"/>
          <w:lang w:eastAsia="ko-KR"/>
        </w:rPr>
        <w:t>3</w:t>
      </w:r>
      <w:r w:rsidRPr="00045592">
        <w:rPr>
          <w:b/>
          <w:color w:val="0070C0"/>
          <w:u w:val="single"/>
          <w:lang w:eastAsia="ko-KR"/>
        </w:rPr>
        <w:t xml:space="preserve">-1: </w:t>
      </w:r>
      <w:r w:rsidRPr="00EF638E">
        <w:rPr>
          <w:b/>
          <w:u w:val="single"/>
          <w:lang w:eastAsia="ko-KR"/>
        </w:rPr>
        <w:t xml:space="preserve">do you agree that </w:t>
      </w:r>
      <w:r w:rsidR="00CE52D9">
        <w:rPr>
          <w:b/>
          <w:u w:val="single"/>
          <w:lang w:eastAsia="ko-KR"/>
        </w:rPr>
        <w:t xml:space="preserve">the Rel-15 approach </w:t>
      </w:r>
      <w:r w:rsidR="00DC2D1A">
        <w:rPr>
          <w:b/>
          <w:u w:val="single"/>
          <w:lang w:eastAsia="ko-KR"/>
        </w:rPr>
        <w:t xml:space="preserve">shall </w:t>
      </w:r>
      <w:r w:rsidR="00CE52D9">
        <w:rPr>
          <w:b/>
          <w:u w:val="single"/>
          <w:lang w:eastAsia="ko-KR"/>
        </w:rPr>
        <w:t>appl</w:t>
      </w:r>
      <w:r w:rsidR="00DC2D1A">
        <w:rPr>
          <w:b/>
          <w:u w:val="single"/>
          <w:lang w:eastAsia="ko-KR"/>
        </w:rPr>
        <w:t>y</w:t>
      </w:r>
      <w:r w:rsidR="00CE52D9">
        <w:rPr>
          <w:b/>
          <w:u w:val="single"/>
          <w:lang w:eastAsia="ko-KR"/>
        </w:rPr>
        <w:t xml:space="preserve"> and </w:t>
      </w:r>
      <w:r>
        <w:rPr>
          <w:b/>
          <w:u w:val="single"/>
          <w:lang w:eastAsia="ko-KR"/>
        </w:rPr>
        <w:t xml:space="preserve">SIB reading shall </w:t>
      </w:r>
      <w:r w:rsidR="00CE52D9">
        <w:rPr>
          <w:b/>
          <w:u w:val="single"/>
          <w:lang w:eastAsia="ko-KR"/>
        </w:rPr>
        <w:t xml:space="preserve">not </w:t>
      </w:r>
      <w:r>
        <w:rPr>
          <w:b/>
          <w:u w:val="single"/>
          <w:lang w:eastAsia="ko-KR"/>
        </w:rPr>
        <w:t>be included in cell reselection</w:t>
      </w:r>
      <w:r w:rsidRPr="00EF638E">
        <w:rPr>
          <w:b/>
          <w:u w:val="single"/>
          <w:lang w:eastAsia="ko-KR"/>
        </w:rPr>
        <w:t xml:space="preserve"> requirements</w:t>
      </w:r>
      <w:r>
        <w:rPr>
          <w:b/>
          <w:u w:val="single"/>
          <w:lang w:eastAsia="ko-KR"/>
        </w:rPr>
        <w:t xml:space="preserve"> for NR-U</w:t>
      </w:r>
      <w:r w:rsidRPr="00EF638E">
        <w:rPr>
          <w:b/>
          <w:u w:val="single"/>
          <w:lang w:eastAsia="ko-KR"/>
        </w:rPr>
        <w:t>?</w:t>
      </w:r>
    </w:p>
    <w:p w14:paraId="1D2D4660" w14:textId="77777777" w:rsidR="000C51A6" w:rsidRPr="00045592" w:rsidRDefault="000C51A6" w:rsidP="000C51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CF19CED" w14:textId="2874E392" w:rsidR="000C51A6" w:rsidRPr="00045592" w:rsidRDefault="000C51A6" w:rsidP="000C51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E52D9">
        <w:rPr>
          <w:rFonts w:eastAsia="SimSun"/>
          <w:szCs w:val="24"/>
          <w:lang w:eastAsia="zh-CN"/>
        </w:rPr>
        <w:t>yes</w:t>
      </w:r>
    </w:p>
    <w:p w14:paraId="0C1E17F4" w14:textId="15BEFE55" w:rsidR="000C51A6" w:rsidRPr="00045592" w:rsidRDefault="000C51A6" w:rsidP="000C51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E52D9">
        <w:rPr>
          <w:rFonts w:eastAsia="SimSun"/>
          <w:szCs w:val="24"/>
          <w:lang w:eastAsia="zh-CN"/>
        </w:rPr>
        <w:t>no</w:t>
      </w:r>
    </w:p>
    <w:p w14:paraId="798995D2" w14:textId="77777777" w:rsidR="000C51A6" w:rsidRPr="00045592" w:rsidRDefault="000C51A6" w:rsidP="000C51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756B98"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3530D08E" w14:textId="77777777" w:rsidR="000C51A6" w:rsidRDefault="000C51A6" w:rsidP="000C51A6">
      <w:pPr>
        <w:rPr>
          <w:color w:val="0070C0"/>
          <w:lang w:val="en-US" w:eastAsia="zh-CN"/>
        </w:rPr>
      </w:pPr>
    </w:p>
    <w:p w14:paraId="2CBDB459" w14:textId="77777777" w:rsidR="000C51A6" w:rsidRPr="00A6428B" w:rsidRDefault="000C51A6" w:rsidP="000C51A6">
      <w:pPr>
        <w:pStyle w:val="Heading2"/>
        <w:rPr>
          <w:lang w:val="en-US"/>
        </w:rPr>
      </w:pPr>
      <w:r w:rsidRPr="00A6428B">
        <w:rPr>
          <w:lang w:val="en-US"/>
        </w:rPr>
        <w:t xml:space="preserve">Companies views’ collection for 1st round </w:t>
      </w:r>
    </w:p>
    <w:p w14:paraId="04BC8F3B" w14:textId="77777777" w:rsidR="000C51A6" w:rsidRPr="00805BE8" w:rsidRDefault="000C51A6" w:rsidP="000C51A6">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0C51A6" w14:paraId="1835D314" w14:textId="77777777" w:rsidTr="00205952">
        <w:tc>
          <w:tcPr>
            <w:tcW w:w="1242" w:type="dxa"/>
          </w:tcPr>
          <w:p w14:paraId="50CF7631" w14:textId="77777777" w:rsidR="000C51A6" w:rsidRPr="00045592" w:rsidRDefault="000C51A6" w:rsidP="0020595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1F612A3" w14:textId="77777777" w:rsidR="000C51A6" w:rsidRPr="00045592" w:rsidRDefault="000C51A6" w:rsidP="00205952">
            <w:pPr>
              <w:spacing w:after="120"/>
              <w:rPr>
                <w:rFonts w:eastAsiaTheme="minorEastAsia"/>
                <w:b/>
                <w:bCs/>
                <w:color w:val="0070C0"/>
                <w:lang w:val="en-US" w:eastAsia="zh-CN"/>
              </w:rPr>
            </w:pPr>
            <w:r>
              <w:rPr>
                <w:rFonts w:eastAsiaTheme="minorEastAsia"/>
                <w:b/>
                <w:bCs/>
                <w:color w:val="0070C0"/>
                <w:lang w:val="en-US" w:eastAsia="zh-CN"/>
              </w:rPr>
              <w:t>Comments</w:t>
            </w:r>
          </w:p>
        </w:tc>
      </w:tr>
      <w:tr w:rsidR="000C51A6" w14:paraId="70AC80AC" w14:textId="77777777" w:rsidTr="00205952">
        <w:tc>
          <w:tcPr>
            <w:tcW w:w="1242" w:type="dxa"/>
          </w:tcPr>
          <w:p w14:paraId="63EF7444" w14:textId="53C63501" w:rsidR="000C51A6" w:rsidRPr="009F5CC2" w:rsidRDefault="00202A6B" w:rsidP="00205952">
            <w:pPr>
              <w:spacing w:after="120"/>
              <w:rPr>
                <w:rFonts w:eastAsiaTheme="minorEastAsia"/>
                <w:color w:val="0070C0"/>
                <w:highlight w:val="yellow"/>
                <w:lang w:val="en-US" w:eastAsia="zh-CN"/>
              </w:rPr>
            </w:pPr>
            <w:r w:rsidRPr="00202A6B">
              <w:rPr>
                <w:rFonts w:eastAsiaTheme="minorEastAsia"/>
                <w:color w:val="0070C0"/>
                <w:lang w:val="en-US" w:eastAsia="zh-CN"/>
              </w:rPr>
              <w:t>company</w:t>
            </w:r>
          </w:p>
        </w:tc>
        <w:tc>
          <w:tcPr>
            <w:tcW w:w="8615" w:type="dxa"/>
          </w:tcPr>
          <w:p w14:paraId="73233B8B" w14:textId="70F5A5EE" w:rsidR="00202A6B" w:rsidRPr="00202A6B" w:rsidRDefault="00202A6B" w:rsidP="00202A6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3</w:t>
            </w:r>
            <w:r w:rsidRPr="00202A6B">
              <w:rPr>
                <w:rFonts w:eastAsiaTheme="minorEastAsia"/>
                <w:color w:val="0070C0"/>
                <w:lang w:val="en-US" w:eastAsia="zh-CN"/>
              </w:rPr>
              <w:t>-</w:t>
            </w:r>
            <w:r w:rsidRPr="00202A6B">
              <w:rPr>
                <w:rFonts w:eastAsiaTheme="minorEastAsia" w:hint="eastAsia"/>
                <w:color w:val="0070C0"/>
                <w:lang w:val="en-US" w:eastAsia="zh-CN"/>
              </w:rPr>
              <w:t>1:</w:t>
            </w:r>
          </w:p>
          <w:p w14:paraId="6733BD9A" w14:textId="77777777" w:rsidR="00202A6B" w:rsidRPr="00202A6B" w:rsidRDefault="00202A6B" w:rsidP="00202A6B">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1504B550" w14:textId="46FDA5B2" w:rsidR="000C51A6" w:rsidRPr="009F5CC2" w:rsidRDefault="00202A6B" w:rsidP="00202A6B">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24D132AF" w14:textId="77777777" w:rsidR="000C51A6" w:rsidRDefault="000C51A6" w:rsidP="000C51A6">
      <w:pPr>
        <w:rPr>
          <w:color w:val="0070C0"/>
          <w:lang w:val="en-US" w:eastAsia="zh-CN"/>
        </w:rPr>
      </w:pPr>
      <w:r w:rsidRPr="003418CB">
        <w:rPr>
          <w:rFonts w:hint="eastAsia"/>
          <w:color w:val="0070C0"/>
          <w:lang w:val="en-US" w:eastAsia="zh-CN"/>
        </w:rPr>
        <w:t xml:space="preserve"> </w:t>
      </w:r>
    </w:p>
    <w:p w14:paraId="08922225" w14:textId="77777777" w:rsidR="000C51A6" w:rsidRPr="00805BE8" w:rsidRDefault="000C51A6" w:rsidP="000C51A6">
      <w:pPr>
        <w:pStyle w:val="Heading3"/>
        <w:rPr>
          <w:sz w:val="24"/>
          <w:szCs w:val="16"/>
        </w:rPr>
      </w:pPr>
      <w:r w:rsidRPr="00805BE8">
        <w:rPr>
          <w:sz w:val="24"/>
          <w:szCs w:val="16"/>
        </w:rPr>
        <w:t>CRs/TPs comments collection</w:t>
      </w:r>
    </w:p>
    <w:p w14:paraId="69348C41" w14:textId="77777777" w:rsidR="000C51A6" w:rsidRPr="00855107" w:rsidRDefault="000C51A6" w:rsidP="000C51A6">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0C51A6" w:rsidRPr="00571777" w14:paraId="5BFBDDEC" w14:textId="77777777" w:rsidTr="00205952">
        <w:tc>
          <w:tcPr>
            <w:tcW w:w="1242" w:type="dxa"/>
          </w:tcPr>
          <w:p w14:paraId="1FF576E7" w14:textId="77777777" w:rsidR="000C51A6" w:rsidRPr="00045592" w:rsidRDefault="000C51A6" w:rsidP="0020595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6DF34DE" w14:textId="77777777" w:rsidR="000C51A6" w:rsidRPr="00045592" w:rsidRDefault="000C51A6" w:rsidP="0020595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C51A6" w:rsidRPr="00571777" w14:paraId="23990D18" w14:textId="77777777" w:rsidTr="00205952">
        <w:tc>
          <w:tcPr>
            <w:tcW w:w="1242" w:type="dxa"/>
            <w:vMerge w:val="restart"/>
          </w:tcPr>
          <w:p w14:paraId="687D8631" w14:textId="28925885" w:rsidR="000C51A6" w:rsidRPr="003418CB" w:rsidRDefault="000C51A6" w:rsidP="00205952">
            <w:pPr>
              <w:spacing w:after="120"/>
              <w:rPr>
                <w:rFonts w:eastAsiaTheme="minorEastAsia"/>
                <w:color w:val="0070C0"/>
                <w:lang w:val="en-US" w:eastAsia="zh-CN"/>
              </w:rPr>
            </w:pPr>
          </w:p>
        </w:tc>
        <w:tc>
          <w:tcPr>
            <w:tcW w:w="8615" w:type="dxa"/>
          </w:tcPr>
          <w:p w14:paraId="3291EF60" w14:textId="77777777" w:rsidR="000C51A6" w:rsidRPr="003418CB" w:rsidRDefault="000C51A6"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0C51A6" w:rsidRPr="00571777" w14:paraId="30D78B14" w14:textId="77777777" w:rsidTr="00205952">
        <w:tc>
          <w:tcPr>
            <w:tcW w:w="1242" w:type="dxa"/>
            <w:vMerge/>
          </w:tcPr>
          <w:p w14:paraId="419815AE" w14:textId="77777777" w:rsidR="000C51A6" w:rsidRDefault="000C51A6" w:rsidP="00205952">
            <w:pPr>
              <w:spacing w:after="120"/>
              <w:rPr>
                <w:rFonts w:eastAsiaTheme="minorEastAsia"/>
                <w:color w:val="0070C0"/>
                <w:lang w:val="en-US" w:eastAsia="zh-CN"/>
              </w:rPr>
            </w:pPr>
          </w:p>
        </w:tc>
        <w:tc>
          <w:tcPr>
            <w:tcW w:w="8615" w:type="dxa"/>
          </w:tcPr>
          <w:p w14:paraId="02848463" w14:textId="77777777" w:rsidR="000C51A6" w:rsidRDefault="000C51A6"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C51A6" w:rsidRPr="00571777" w14:paraId="30397402" w14:textId="77777777" w:rsidTr="00205952">
        <w:tc>
          <w:tcPr>
            <w:tcW w:w="1242" w:type="dxa"/>
            <w:vMerge/>
          </w:tcPr>
          <w:p w14:paraId="57FF5230" w14:textId="77777777" w:rsidR="000C51A6" w:rsidRDefault="000C51A6" w:rsidP="00205952">
            <w:pPr>
              <w:spacing w:after="120"/>
              <w:rPr>
                <w:rFonts w:eastAsiaTheme="minorEastAsia"/>
                <w:color w:val="0070C0"/>
                <w:lang w:val="en-US" w:eastAsia="zh-CN"/>
              </w:rPr>
            </w:pPr>
          </w:p>
        </w:tc>
        <w:tc>
          <w:tcPr>
            <w:tcW w:w="8615" w:type="dxa"/>
          </w:tcPr>
          <w:p w14:paraId="7900D6B2" w14:textId="77777777" w:rsidR="000C51A6" w:rsidRDefault="000C51A6" w:rsidP="00205952">
            <w:pPr>
              <w:spacing w:after="120"/>
              <w:rPr>
                <w:rFonts w:eastAsiaTheme="minorEastAsia"/>
                <w:color w:val="0070C0"/>
                <w:lang w:val="en-US" w:eastAsia="zh-CN"/>
              </w:rPr>
            </w:pPr>
          </w:p>
        </w:tc>
      </w:tr>
      <w:tr w:rsidR="000C51A6" w:rsidRPr="00571777" w14:paraId="20686491" w14:textId="77777777" w:rsidTr="00205952">
        <w:tc>
          <w:tcPr>
            <w:tcW w:w="1242" w:type="dxa"/>
            <w:vMerge w:val="restart"/>
          </w:tcPr>
          <w:p w14:paraId="2724489F" w14:textId="115AB06C" w:rsidR="000C51A6" w:rsidRDefault="000C51A6" w:rsidP="00205952">
            <w:pPr>
              <w:spacing w:after="120"/>
              <w:rPr>
                <w:rFonts w:eastAsiaTheme="minorEastAsia"/>
                <w:color w:val="0070C0"/>
                <w:lang w:val="en-US" w:eastAsia="zh-CN"/>
              </w:rPr>
            </w:pPr>
          </w:p>
        </w:tc>
        <w:tc>
          <w:tcPr>
            <w:tcW w:w="8615" w:type="dxa"/>
          </w:tcPr>
          <w:p w14:paraId="3602B1B6" w14:textId="77777777" w:rsidR="000C51A6" w:rsidRDefault="000C51A6"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0C51A6" w:rsidRPr="00571777" w14:paraId="65E2ADAC" w14:textId="77777777" w:rsidTr="00205952">
        <w:tc>
          <w:tcPr>
            <w:tcW w:w="1242" w:type="dxa"/>
            <w:vMerge/>
          </w:tcPr>
          <w:p w14:paraId="5FE6D329" w14:textId="77777777" w:rsidR="000C51A6" w:rsidRDefault="000C51A6" w:rsidP="00205952">
            <w:pPr>
              <w:spacing w:after="120"/>
              <w:rPr>
                <w:rFonts w:eastAsiaTheme="minorEastAsia"/>
                <w:color w:val="0070C0"/>
                <w:lang w:val="en-US" w:eastAsia="zh-CN"/>
              </w:rPr>
            </w:pPr>
          </w:p>
        </w:tc>
        <w:tc>
          <w:tcPr>
            <w:tcW w:w="8615" w:type="dxa"/>
          </w:tcPr>
          <w:p w14:paraId="353FA67C" w14:textId="77777777" w:rsidR="000C51A6" w:rsidRDefault="000C51A6"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C51A6" w:rsidRPr="00571777" w14:paraId="2CC1AAE0" w14:textId="77777777" w:rsidTr="00205952">
        <w:tc>
          <w:tcPr>
            <w:tcW w:w="1242" w:type="dxa"/>
            <w:vMerge/>
          </w:tcPr>
          <w:p w14:paraId="442D9C64" w14:textId="77777777" w:rsidR="000C51A6" w:rsidRDefault="000C51A6" w:rsidP="00205952">
            <w:pPr>
              <w:spacing w:after="120"/>
              <w:rPr>
                <w:rFonts w:eastAsiaTheme="minorEastAsia"/>
                <w:color w:val="0070C0"/>
                <w:lang w:val="en-US" w:eastAsia="zh-CN"/>
              </w:rPr>
            </w:pPr>
          </w:p>
        </w:tc>
        <w:tc>
          <w:tcPr>
            <w:tcW w:w="8615" w:type="dxa"/>
          </w:tcPr>
          <w:p w14:paraId="24D57A4D" w14:textId="77777777" w:rsidR="000C51A6" w:rsidRDefault="000C51A6" w:rsidP="00205952">
            <w:pPr>
              <w:spacing w:after="120"/>
              <w:rPr>
                <w:rFonts w:eastAsiaTheme="minorEastAsia"/>
                <w:color w:val="0070C0"/>
                <w:lang w:val="en-US" w:eastAsia="zh-CN"/>
              </w:rPr>
            </w:pPr>
          </w:p>
        </w:tc>
      </w:tr>
    </w:tbl>
    <w:p w14:paraId="1CC5111E" w14:textId="77777777" w:rsidR="000C51A6" w:rsidRPr="003418CB" w:rsidRDefault="000C51A6" w:rsidP="000C51A6">
      <w:pPr>
        <w:rPr>
          <w:color w:val="0070C0"/>
          <w:lang w:val="en-US" w:eastAsia="zh-CN"/>
        </w:rPr>
      </w:pPr>
    </w:p>
    <w:p w14:paraId="4F2E7926" w14:textId="77777777" w:rsidR="000C51A6" w:rsidRPr="00035C50" w:rsidRDefault="000C51A6" w:rsidP="000C51A6">
      <w:pPr>
        <w:pStyle w:val="Heading2"/>
      </w:pPr>
      <w:r w:rsidRPr="00035C50">
        <w:t>Summary</w:t>
      </w:r>
      <w:r w:rsidRPr="00035C50">
        <w:rPr>
          <w:rFonts w:hint="eastAsia"/>
        </w:rPr>
        <w:t xml:space="preserve"> for 1st round </w:t>
      </w:r>
    </w:p>
    <w:p w14:paraId="44EA8B0F" w14:textId="77777777" w:rsidR="000C51A6" w:rsidRPr="00805BE8" w:rsidRDefault="000C51A6" w:rsidP="000C51A6">
      <w:pPr>
        <w:pStyle w:val="Heading3"/>
        <w:rPr>
          <w:sz w:val="24"/>
          <w:szCs w:val="16"/>
        </w:rPr>
      </w:pPr>
      <w:r w:rsidRPr="00805BE8">
        <w:rPr>
          <w:sz w:val="24"/>
          <w:szCs w:val="16"/>
        </w:rPr>
        <w:t xml:space="preserve">Open issues </w:t>
      </w:r>
    </w:p>
    <w:p w14:paraId="74E599A2" w14:textId="77777777" w:rsidR="000C51A6" w:rsidRDefault="000C51A6" w:rsidP="000C51A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C51A6" w:rsidRPr="00004165" w14:paraId="35FEA8B2" w14:textId="77777777" w:rsidTr="00205952">
        <w:tc>
          <w:tcPr>
            <w:tcW w:w="1242" w:type="dxa"/>
          </w:tcPr>
          <w:p w14:paraId="2743DE3B" w14:textId="77777777" w:rsidR="000C51A6" w:rsidRPr="00045592" w:rsidRDefault="000C51A6" w:rsidP="00205952">
            <w:pPr>
              <w:rPr>
                <w:rFonts w:eastAsiaTheme="minorEastAsia"/>
                <w:b/>
                <w:bCs/>
                <w:color w:val="0070C0"/>
                <w:lang w:val="en-US" w:eastAsia="zh-CN"/>
              </w:rPr>
            </w:pPr>
          </w:p>
        </w:tc>
        <w:tc>
          <w:tcPr>
            <w:tcW w:w="8615" w:type="dxa"/>
          </w:tcPr>
          <w:p w14:paraId="71B13301" w14:textId="77777777" w:rsidR="000C51A6" w:rsidRPr="00045592" w:rsidRDefault="000C51A6" w:rsidP="0020595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C51A6" w14:paraId="5671D210" w14:textId="77777777" w:rsidTr="00205952">
        <w:tc>
          <w:tcPr>
            <w:tcW w:w="1242" w:type="dxa"/>
          </w:tcPr>
          <w:p w14:paraId="059A8DE8" w14:textId="77777777" w:rsidR="000C51A6" w:rsidRPr="003418CB" w:rsidRDefault="000C51A6" w:rsidP="00205952">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542BD93" w14:textId="77777777" w:rsidR="000C51A6" w:rsidRPr="00855107" w:rsidRDefault="000C51A6" w:rsidP="0020595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6F5E09" w14:textId="77777777" w:rsidR="000C51A6" w:rsidRPr="00855107" w:rsidRDefault="000C51A6" w:rsidP="00205952">
            <w:pPr>
              <w:rPr>
                <w:rFonts w:eastAsiaTheme="minorEastAsia"/>
                <w:i/>
                <w:color w:val="0070C0"/>
                <w:lang w:val="en-US" w:eastAsia="zh-CN"/>
              </w:rPr>
            </w:pPr>
            <w:r>
              <w:rPr>
                <w:rFonts w:eastAsiaTheme="minorEastAsia" w:hint="eastAsia"/>
                <w:i/>
                <w:color w:val="0070C0"/>
                <w:lang w:val="en-US" w:eastAsia="zh-CN"/>
              </w:rPr>
              <w:t>Candidate options:</w:t>
            </w:r>
          </w:p>
          <w:p w14:paraId="17774A80" w14:textId="77777777" w:rsidR="000C51A6" w:rsidRPr="003418CB" w:rsidRDefault="000C51A6" w:rsidP="00205952">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6794872D" w14:textId="77777777" w:rsidR="000C51A6" w:rsidRDefault="000C51A6" w:rsidP="000C51A6">
      <w:pPr>
        <w:rPr>
          <w:i/>
          <w:color w:val="0070C0"/>
          <w:lang w:val="en-US" w:eastAsia="zh-CN"/>
        </w:rPr>
      </w:pPr>
    </w:p>
    <w:p w14:paraId="4812C19B" w14:textId="77777777" w:rsidR="000C51A6" w:rsidRDefault="000C51A6" w:rsidP="000C51A6">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C51A6" w:rsidRPr="00004165" w14:paraId="33426475" w14:textId="77777777" w:rsidTr="00205952">
        <w:trPr>
          <w:trHeight w:val="744"/>
        </w:trPr>
        <w:tc>
          <w:tcPr>
            <w:tcW w:w="1395" w:type="dxa"/>
          </w:tcPr>
          <w:p w14:paraId="129A459B" w14:textId="77777777" w:rsidR="000C51A6" w:rsidRPr="000D530B" w:rsidRDefault="000C51A6" w:rsidP="00205952">
            <w:pPr>
              <w:rPr>
                <w:rFonts w:eastAsiaTheme="minorEastAsia"/>
                <w:b/>
                <w:bCs/>
                <w:color w:val="0070C0"/>
                <w:lang w:val="en-US" w:eastAsia="zh-CN"/>
              </w:rPr>
            </w:pPr>
          </w:p>
        </w:tc>
        <w:tc>
          <w:tcPr>
            <w:tcW w:w="4554" w:type="dxa"/>
          </w:tcPr>
          <w:p w14:paraId="436D0D2C" w14:textId="77777777" w:rsidR="000C51A6" w:rsidRPr="000D530B" w:rsidRDefault="000C51A6" w:rsidP="0020595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99F1DDC" w14:textId="77777777" w:rsidR="000C51A6" w:rsidRDefault="000C51A6" w:rsidP="00205952">
            <w:pPr>
              <w:rPr>
                <w:rFonts w:eastAsiaTheme="minorEastAsia"/>
                <w:b/>
                <w:bCs/>
                <w:color w:val="0070C0"/>
                <w:lang w:val="en-US" w:eastAsia="zh-CN"/>
              </w:rPr>
            </w:pPr>
            <w:r>
              <w:rPr>
                <w:rFonts w:eastAsiaTheme="minorEastAsia" w:hint="eastAsia"/>
                <w:b/>
                <w:bCs/>
                <w:color w:val="0070C0"/>
                <w:lang w:val="en-US" w:eastAsia="zh-CN"/>
              </w:rPr>
              <w:t>Assigned Company,</w:t>
            </w:r>
          </w:p>
          <w:p w14:paraId="784968B2" w14:textId="77777777" w:rsidR="000C51A6" w:rsidRPr="000D530B" w:rsidRDefault="000C51A6" w:rsidP="00205952">
            <w:pPr>
              <w:rPr>
                <w:rFonts w:eastAsiaTheme="minorEastAsia"/>
                <w:b/>
                <w:bCs/>
                <w:color w:val="0070C0"/>
                <w:lang w:val="en-US" w:eastAsia="zh-CN"/>
              </w:rPr>
            </w:pPr>
            <w:r>
              <w:rPr>
                <w:rFonts w:eastAsiaTheme="minorEastAsia" w:hint="eastAsia"/>
                <w:b/>
                <w:bCs/>
                <w:color w:val="0070C0"/>
                <w:lang w:val="en-US" w:eastAsia="zh-CN"/>
              </w:rPr>
              <w:t>WF or LS lead</w:t>
            </w:r>
          </w:p>
        </w:tc>
      </w:tr>
      <w:tr w:rsidR="000C51A6" w14:paraId="00DA701A" w14:textId="77777777" w:rsidTr="00205952">
        <w:trPr>
          <w:trHeight w:val="358"/>
        </w:trPr>
        <w:tc>
          <w:tcPr>
            <w:tcW w:w="1395" w:type="dxa"/>
          </w:tcPr>
          <w:p w14:paraId="1514B6A5" w14:textId="77777777" w:rsidR="000C51A6" w:rsidRPr="003418CB" w:rsidRDefault="000C51A6" w:rsidP="0020595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AF9F1F" w14:textId="77777777" w:rsidR="000C51A6" w:rsidRPr="003418CB" w:rsidRDefault="000C51A6" w:rsidP="00205952">
            <w:pPr>
              <w:rPr>
                <w:rFonts w:eastAsiaTheme="minorEastAsia"/>
                <w:color w:val="0070C0"/>
                <w:lang w:val="en-US" w:eastAsia="zh-CN"/>
              </w:rPr>
            </w:pPr>
          </w:p>
        </w:tc>
        <w:tc>
          <w:tcPr>
            <w:tcW w:w="2932" w:type="dxa"/>
          </w:tcPr>
          <w:p w14:paraId="2A785788" w14:textId="77777777" w:rsidR="000C51A6" w:rsidRDefault="000C51A6" w:rsidP="00205952">
            <w:pPr>
              <w:spacing w:after="0"/>
              <w:rPr>
                <w:rFonts w:eastAsiaTheme="minorEastAsia"/>
                <w:color w:val="0070C0"/>
                <w:lang w:val="en-US" w:eastAsia="zh-CN"/>
              </w:rPr>
            </w:pPr>
          </w:p>
          <w:p w14:paraId="65C2CC21" w14:textId="77777777" w:rsidR="000C51A6" w:rsidRDefault="000C51A6" w:rsidP="00205952">
            <w:pPr>
              <w:spacing w:after="0"/>
              <w:rPr>
                <w:rFonts w:eastAsiaTheme="minorEastAsia"/>
                <w:color w:val="0070C0"/>
                <w:lang w:val="en-US" w:eastAsia="zh-CN"/>
              </w:rPr>
            </w:pPr>
          </w:p>
          <w:p w14:paraId="7D1DF204" w14:textId="77777777" w:rsidR="000C51A6" w:rsidRPr="003418CB" w:rsidRDefault="000C51A6" w:rsidP="00205952">
            <w:pPr>
              <w:rPr>
                <w:rFonts w:eastAsiaTheme="minorEastAsia"/>
                <w:color w:val="0070C0"/>
                <w:lang w:val="en-US" w:eastAsia="zh-CN"/>
              </w:rPr>
            </w:pPr>
          </w:p>
        </w:tc>
      </w:tr>
    </w:tbl>
    <w:p w14:paraId="570B579B" w14:textId="77777777" w:rsidR="000C51A6" w:rsidRDefault="000C51A6" w:rsidP="000C51A6">
      <w:pPr>
        <w:rPr>
          <w:i/>
          <w:color w:val="0070C0"/>
          <w:lang w:val="en-US" w:eastAsia="zh-CN"/>
        </w:rPr>
      </w:pPr>
    </w:p>
    <w:p w14:paraId="692CBE0F" w14:textId="77777777" w:rsidR="000C51A6" w:rsidRPr="00805BE8" w:rsidRDefault="000C51A6" w:rsidP="000C51A6">
      <w:pPr>
        <w:pStyle w:val="Heading3"/>
        <w:rPr>
          <w:sz w:val="24"/>
          <w:szCs w:val="16"/>
        </w:rPr>
      </w:pPr>
      <w:r w:rsidRPr="00805BE8">
        <w:rPr>
          <w:sz w:val="24"/>
          <w:szCs w:val="16"/>
        </w:rPr>
        <w:t>CRs/TPs</w:t>
      </w:r>
    </w:p>
    <w:p w14:paraId="74842834" w14:textId="77777777" w:rsidR="000C51A6" w:rsidRPr="00045592" w:rsidRDefault="000C51A6" w:rsidP="000C51A6">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0C51A6" w:rsidRPr="00004165" w14:paraId="1FADD00C" w14:textId="77777777" w:rsidTr="00205952">
        <w:tc>
          <w:tcPr>
            <w:tcW w:w="1242" w:type="dxa"/>
          </w:tcPr>
          <w:p w14:paraId="0D073C2B" w14:textId="77777777" w:rsidR="000C51A6" w:rsidRPr="00045592" w:rsidRDefault="000C51A6" w:rsidP="0020595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699BF909" w14:textId="77777777" w:rsidR="000C51A6" w:rsidRPr="00045592" w:rsidRDefault="000C51A6" w:rsidP="00205952">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C51A6" w14:paraId="5CDE6038" w14:textId="77777777" w:rsidTr="00205952">
        <w:tc>
          <w:tcPr>
            <w:tcW w:w="1242" w:type="dxa"/>
          </w:tcPr>
          <w:p w14:paraId="6A1326E9" w14:textId="77777777" w:rsidR="000C51A6" w:rsidRPr="003418CB" w:rsidRDefault="000C51A6"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BC8AE94" w14:textId="77777777" w:rsidR="000C51A6" w:rsidRPr="003418CB" w:rsidRDefault="000C51A6" w:rsidP="0020595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1E394E" w14:textId="77777777" w:rsidR="000C51A6" w:rsidRPr="003418CB" w:rsidRDefault="000C51A6" w:rsidP="000C51A6">
      <w:pPr>
        <w:rPr>
          <w:color w:val="0070C0"/>
          <w:lang w:val="en-US" w:eastAsia="zh-CN"/>
        </w:rPr>
      </w:pPr>
    </w:p>
    <w:p w14:paraId="548953EE" w14:textId="77777777" w:rsidR="000C51A6" w:rsidRPr="00B13D6B" w:rsidRDefault="000C51A6" w:rsidP="000C51A6">
      <w:pPr>
        <w:pStyle w:val="Heading2"/>
        <w:rPr>
          <w:lang w:val="en-US"/>
        </w:rPr>
      </w:pPr>
      <w:r w:rsidRPr="00B13D6B">
        <w:rPr>
          <w:rFonts w:hint="eastAsia"/>
          <w:lang w:val="en-US"/>
        </w:rPr>
        <w:t>Discussion on 2nd round</w:t>
      </w:r>
      <w:r w:rsidRPr="00B13D6B">
        <w:rPr>
          <w:lang w:val="en-US"/>
        </w:rPr>
        <w:t xml:space="preserve"> (if applicable)</w:t>
      </w:r>
    </w:p>
    <w:p w14:paraId="3365AF33" w14:textId="77777777" w:rsidR="000C51A6" w:rsidRPr="00B13D6B" w:rsidRDefault="000C51A6" w:rsidP="000C51A6">
      <w:pPr>
        <w:rPr>
          <w:lang w:val="en-US" w:eastAsia="zh-CN"/>
        </w:rPr>
      </w:pPr>
    </w:p>
    <w:p w14:paraId="5EFEF3EB" w14:textId="77777777" w:rsidR="000C51A6" w:rsidRPr="00B13D6B" w:rsidRDefault="000C51A6" w:rsidP="000C51A6">
      <w:pPr>
        <w:pStyle w:val="Heading2"/>
        <w:rPr>
          <w:lang w:val="en-US"/>
        </w:rPr>
      </w:pPr>
      <w:r w:rsidRPr="00B13D6B">
        <w:rPr>
          <w:rFonts w:hint="eastAsia"/>
          <w:lang w:val="en-US"/>
        </w:rPr>
        <w:t>Summary on 2nd round</w:t>
      </w:r>
      <w:r w:rsidRPr="00B13D6B">
        <w:rPr>
          <w:lang w:val="en-US"/>
        </w:rPr>
        <w:t xml:space="preserve"> (if applicable)</w:t>
      </w:r>
    </w:p>
    <w:p w14:paraId="75E067A4" w14:textId="77777777" w:rsidR="000C51A6" w:rsidRDefault="000C51A6" w:rsidP="000C51A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0C51A6" w:rsidRPr="00004165" w14:paraId="4C63AE6D" w14:textId="77777777" w:rsidTr="00205952">
        <w:tc>
          <w:tcPr>
            <w:tcW w:w="1242" w:type="dxa"/>
          </w:tcPr>
          <w:p w14:paraId="3CF506A6" w14:textId="77777777" w:rsidR="000C51A6" w:rsidRPr="00045592" w:rsidRDefault="000C51A6" w:rsidP="00205952">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F0CE2C0" w14:textId="77777777" w:rsidR="000C51A6" w:rsidRPr="00045592" w:rsidRDefault="000C51A6" w:rsidP="00205952">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C51A6" w14:paraId="5D282556" w14:textId="77777777" w:rsidTr="00205952">
        <w:tc>
          <w:tcPr>
            <w:tcW w:w="1242" w:type="dxa"/>
          </w:tcPr>
          <w:p w14:paraId="27275ACC" w14:textId="77777777" w:rsidR="000C51A6" w:rsidRPr="003418CB" w:rsidRDefault="000C51A6"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BD31DBA" w14:textId="77777777" w:rsidR="000C51A6" w:rsidRPr="003418CB" w:rsidRDefault="000C51A6" w:rsidP="00205952">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82D39FE" w14:textId="77777777" w:rsidR="000C51A6" w:rsidRPr="00813637" w:rsidRDefault="000C51A6" w:rsidP="000C51A6">
      <w:pPr>
        <w:rPr>
          <w:lang w:val="en-US" w:eastAsia="ja-JP"/>
        </w:rPr>
      </w:pPr>
    </w:p>
    <w:p w14:paraId="10C308AC" w14:textId="1E57AC52" w:rsidR="00813637" w:rsidRDefault="00142BB9" w:rsidP="00DD19DE">
      <w:pPr>
        <w:pStyle w:val="Heading1"/>
        <w:rPr>
          <w:lang w:val="en-US" w:eastAsia="ja-JP"/>
        </w:rPr>
      </w:pPr>
      <w:r w:rsidRPr="00813637">
        <w:rPr>
          <w:lang w:val="en-US" w:eastAsia="ja-JP"/>
        </w:rPr>
        <w:t>Topic</w:t>
      </w:r>
      <w:r w:rsidR="00DD19DE" w:rsidRPr="00813637">
        <w:rPr>
          <w:lang w:val="en-US" w:eastAsia="ja-JP"/>
        </w:rPr>
        <w:t xml:space="preserve"> #</w:t>
      </w:r>
      <w:r w:rsidR="001377EC">
        <w:rPr>
          <w:lang w:val="en-US" w:eastAsia="ja-JP"/>
        </w:rPr>
        <w:t>4</w:t>
      </w:r>
      <w:r w:rsidR="00DD19DE" w:rsidRPr="00813637">
        <w:rPr>
          <w:lang w:val="en-US" w:eastAsia="ja-JP"/>
        </w:rPr>
        <w:t xml:space="preserve">: </w:t>
      </w:r>
      <w:r w:rsidR="00813637" w:rsidRPr="00813637">
        <w:rPr>
          <w:lang w:val="en-US" w:eastAsia="ja-JP"/>
        </w:rPr>
        <w:t>SI Reading in RRC Release with Redirection, RRC Re-establishment, and Paging Interruption Requirements</w:t>
      </w:r>
    </w:p>
    <w:p w14:paraId="17773E71" w14:textId="77777777" w:rsidR="00813637" w:rsidRPr="00045592" w:rsidRDefault="00813637" w:rsidP="00813637">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4A33809" w14:textId="77777777" w:rsidR="00813637" w:rsidRPr="00CB0305" w:rsidRDefault="00813637" w:rsidP="00813637">
      <w:pPr>
        <w:pStyle w:val="Heading2"/>
      </w:pPr>
      <w:r w:rsidRPr="00B831AE">
        <w:rPr>
          <w:rFonts w:hint="eastAsia"/>
        </w:rPr>
        <w:t>Companies</w:t>
      </w:r>
      <w:r w:rsidRPr="00B831AE">
        <w:t>’</w:t>
      </w:r>
      <w:r w:rsidRPr="00CB0305">
        <w:t xml:space="preserve"> contributions summary</w:t>
      </w:r>
    </w:p>
    <w:tbl>
      <w:tblPr>
        <w:tblStyle w:val="TableGrid"/>
        <w:tblW w:w="10881" w:type="dxa"/>
        <w:tblLook w:val="04A0" w:firstRow="1" w:lastRow="0" w:firstColumn="1" w:lastColumn="0" w:noHBand="0" w:noVBand="1"/>
      </w:tblPr>
      <w:tblGrid>
        <w:gridCol w:w="866"/>
        <w:gridCol w:w="1227"/>
        <w:gridCol w:w="1276"/>
        <w:gridCol w:w="7512"/>
      </w:tblGrid>
      <w:tr w:rsidR="00813637" w:rsidRPr="00F53FE2" w14:paraId="679DB79E" w14:textId="77777777" w:rsidTr="00205952">
        <w:trPr>
          <w:trHeight w:val="468"/>
        </w:trPr>
        <w:tc>
          <w:tcPr>
            <w:tcW w:w="866" w:type="dxa"/>
          </w:tcPr>
          <w:p w14:paraId="14A999F3" w14:textId="77777777" w:rsidR="00813637" w:rsidRPr="00805BE8" w:rsidRDefault="00813637" w:rsidP="00205952">
            <w:pPr>
              <w:spacing w:before="120" w:after="120"/>
              <w:rPr>
                <w:b/>
                <w:bCs/>
              </w:rPr>
            </w:pPr>
            <w:r>
              <w:rPr>
                <w:b/>
                <w:bCs/>
              </w:rPr>
              <w:t>AI</w:t>
            </w:r>
          </w:p>
        </w:tc>
        <w:tc>
          <w:tcPr>
            <w:tcW w:w="1227" w:type="dxa"/>
            <w:vAlign w:val="center"/>
          </w:tcPr>
          <w:p w14:paraId="4983A93D" w14:textId="77777777" w:rsidR="00813637" w:rsidRPr="00805BE8" w:rsidRDefault="00813637" w:rsidP="00205952">
            <w:pPr>
              <w:spacing w:before="120" w:after="120"/>
              <w:rPr>
                <w:b/>
                <w:bCs/>
              </w:rPr>
            </w:pPr>
            <w:r w:rsidRPr="00805BE8">
              <w:rPr>
                <w:b/>
                <w:bCs/>
              </w:rPr>
              <w:t>T-doc number</w:t>
            </w:r>
          </w:p>
        </w:tc>
        <w:tc>
          <w:tcPr>
            <w:tcW w:w="1276" w:type="dxa"/>
            <w:vAlign w:val="center"/>
          </w:tcPr>
          <w:p w14:paraId="5B005835" w14:textId="77777777" w:rsidR="00813637" w:rsidRPr="00805BE8" w:rsidRDefault="00813637" w:rsidP="00205952">
            <w:pPr>
              <w:spacing w:before="120" w:after="120"/>
              <w:rPr>
                <w:b/>
                <w:bCs/>
              </w:rPr>
            </w:pPr>
            <w:r w:rsidRPr="00805BE8">
              <w:rPr>
                <w:b/>
                <w:bCs/>
              </w:rPr>
              <w:t>Company</w:t>
            </w:r>
          </w:p>
        </w:tc>
        <w:tc>
          <w:tcPr>
            <w:tcW w:w="7512" w:type="dxa"/>
            <w:vAlign w:val="center"/>
          </w:tcPr>
          <w:p w14:paraId="3744DB4C" w14:textId="77777777" w:rsidR="00813637" w:rsidRPr="00805BE8" w:rsidRDefault="00813637" w:rsidP="00205952">
            <w:pPr>
              <w:spacing w:before="120" w:after="120"/>
              <w:rPr>
                <w:b/>
                <w:bCs/>
              </w:rPr>
            </w:pPr>
            <w:r w:rsidRPr="00805BE8">
              <w:rPr>
                <w:b/>
                <w:bCs/>
              </w:rPr>
              <w:t>Proposals</w:t>
            </w:r>
            <w:r>
              <w:rPr>
                <w:b/>
                <w:bCs/>
              </w:rPr>
              <w:t xml:space="preserve"> / Observations</w:t>
            </w:r>
          </w:p>
        </w:tc>
      </w:tr>
      <w:tr w:rsidR="00813637" w14:paraId="2A9226B2" w14:textId="77777777" w:rsidTr="00205952">
        <w:trPr>
          <w:trHeight w:val="468"/>
        </w:trPr>
        <w:tc>
          <w:tcPr>
            <w:tcW w:w="866" w:type="dxa"/>
            <w:vMerge w:val="restart"/>
          </w:tcPr>
          <w:p w14:paraId="4CFB1487" w14:textId="3F20F5DE" w:rsidR="00813637" w:rsidRDefault="001F6817" w:rsidP="00205952">
            <w:pPr>
              <w:spacing w:before="120" w:after="120"/>
            </w:pPr>
            <w:r>
              <w:t>8.1.4.1</w:t>
            </w:r>
          </w:p>
        </w:tc>
        <w:tc>
          <w:tcPr>
            <w:tcW w:w="1227" w:type="dxa"/>
          </w:tcPr>
          <w:p w14:paraId="574F5A9B" w14:textId="77777777" w:rsidR="00813637" w:rsidRPr="00033562" w:rsidRDefault="00813637" w:rsidP="00205952">
            <w:pPr>
              <w:spacing w:before="120" w:after="120"/>
            </w:pPr>
            <w:r w:rsidRPr="00033562">
              <w:t>R4-2000925</w:t>
            </w:r>
          </w:p>
        </w:tc>
        <w:tc>
          <w:tcPr>
            <w:tcW w:w="1276" w:type="dxa"/>
          </w:tcPr>
          <w:p w14:paraId="1A53C4CD" w14:textId="77777777" w:rsidR="00813637" w:rsidRPr="00033562" w:rsidRDefault="00813637" w:rsidP="00205952">
            <w:pPr>
              <w:spacing w:before="120" w:after="120"/>
            </w:pPr>
            <w:r w:rsidRPr="00033562">
              <w:t>MediaTek Inc.</w:t>
            </w:r>
          </w:p>
        </w:tc>
        <w:tc>
          <w:tcPr>
            <w:tcW w:w="7512" w:type="dxa"/>
          </w:tcPr>
          <w:p w14:paraId="2E4BBCAE" w14:textId="77777777" w:rsidR="00813637" w:rsidRPr="00033562" w:rsidRDefault="00813637" w:rsidP="00205952">
            <w:pPr>
              <w:snapToGrid w:val="0"/>
              <w:spacing w:before="60" w:after="60"/>
              <w:jc w:val="both"/>
              <w:rPr>
                <w:sz w:val="18"/>
                <w:szCs w:val="18"/>
                <w:lang w:val="en-US"/>
              </w:rPr>
            </w:pPr>
            <w:r w:rsidRPr="00033562">
              <w:rPr>
                <w:b/>
                <w:bCs/>
                <w:sz w:val="18"/>
                <w:szCs w:val="18"/>
              </w:rPr>
              <w:t>Observation 1</w:t>
            </w:r>
            <w:r w:rsidRPr="00033562">
              <w:rPr>
                <w:sz w:val="18"/>
                <w:szCs w:val="18"/>
              </w:rPr>
              <w:t>: To meet 95% of decoding success rate, 8, 5, 3, and 2 PDSCH samples are required under SNR condition of -3dB, -2dB, -1dB and 0 dB, respectively.</w:t>
            </w:r>
          </w:p>
        </w:tc>
      </w:tr>
      <w:tr w:rsidR="00813637" w14:paraId="18240E28" w14:textId="77777777" w:rsidTr="00205952">
        <w:trPr>
          <w:trHeight w:val="468"/>
        </w:trPr>
        <w:tc>
          <w:tcPr>
            <w:tcW w:w="866" w:type="dxa"/>
            <w:vMerge/>
          </w:tcPr>
          <w:p w14:paraId="0CE3F86E" w14:textId="77777777" w:rsidR="00813637" w:rsidRDefault="00813637" w:rsidP="00205952">
            <w:pPr>
              <w:spacing w:before="120" w:after="120"/>
            </w:pPr>
          </w:p>
        </w:tc>
        <w:tc>
          <w:tcPr>
            <w:tcW w:w="1227" w:type="dxa"/>
          </w:tcPr>
          <w:p w14:paraId="20BE4677" w14:textId="77777777" w:rsidR="00813637" w:rsidRDefault="00813637" w:rsidP="00205952">
            <w:pPr>
              <w:spacing w:before="120" w:after="120"/>
            </w:pPr>
            <w:r>
              <w:t>R4-2001745</w:t>
            </w:r>
          </w:p>
        </w:tc>
        <w:tc>
          <w:tcPr>
            <w:tcW w:w="1276" w:type="dxa"/>
          </w:tcPr>
          <w:p w14:paraId="3EA2070A" w14:textId="77777777" w:rsidR="00813637" w:rsidRDefault="00813637" w:rsidP="00205952">
            <w:pPr>
              <w:spacing w:before="120" w:after="120"/>
            </w:pPr>
            <w:r>
              <w:t>Ericsson</w:t>
            </w:r>
          </w:p>
        </w:tc>
        <w:tc>
          <w:tcPr>
            <w:tcW w:w="7512" w:type="dxa"/>
          </w:tcPr>
          <w:p w14:paraId="68F4F33B" w14:textId="77777777" w:rsidR="00813637" w:rsidRPr="000C69AF" w:rsidRDefault="00813637" w:rsidP="00205952">
            <w:pPr>
              <w:spacing w:before="120" w:after="120"/>
              <w:rPr>
                <w:sz w:val="18"/>
                <w:szCs w:val="18"/>
              </w:rPr>
            </w:pPr>
            <w:r w:rsidRPr="000C69AF">
              <w:rPr>
                <w:b/>
                <w:bCs/>
                <w:sz w:val="18"/>
                <w:szCs w:val="18"/>
                <w:u w:val="single"/>
              </w:rPr>
              <w:t>Proposal</w:t>
            </w:r>
            <w:r w:rsidRPr="000C69AF">
              <w:rPr>
                <w:sz w:val="18"/>
                <w:szCs w:val="18"/>
              </w:rPr>
              <w:t>: Paging interruption delay requirements are defined for NR-U UEs in IDLE/INACTIVE state by taking into account the extended time needed to acquire the MIB and SIB1 due to LBT failure based on the simulation study.</w:t>
            </w:r>
          </w:p>
        </w:tc>
      </w:tr>
      <w:tr w:rsidR="00C6000A" w14:paraId="6542E3BC" w14:textId="77777777" w:rsidTr="00205952">
        <w:trPr>
          <w:trHeight w:val="468"/>
        </w:trPr>
        <w:tc>
          <w:tcPr>
            <w:tcW w:w="866" w:type="dxa"/>
          </w:tcPr>
          <w:p w14:paraId="0D751C39" w14:textId="4A731BFA" w:rsidR="00C6000A" w:rsidRDefault="00C6000A" w:rsidP="00C6000A">
            <w:pPr>
              <w:spacing w:before="120" w:after="120"/>
            </w:pPr>
            <w:r>
              <w:t>8.1.4.3</w:t>
            </w:r>
          </w:p>
        </w:tc>
        <w:tc>
          <w:tcPr>
            <w:tcW w:w="1227" w:type="dxa"/>
          </w:tcPr>
          <w:p w14:paraId="60C87AE4" w14:textId="38631E64" w:rsidR="00C6000A" w:rsidRPr="00677CAA" w:rsidRDefault="00C6000A" w:rsidP="00C6000A">
            <w:pPr>
              <w:spacing w:before="120" w:after="120"/>
            </w:pPr>
            <w:r>
              <w:t>R4-2001359</w:t>
            </w:r>
          </w:p>
        </w:tc>
        <w:tc>
          <w:tcPr>
            <w:tcW w:w="1276" w:type="dxa"/>
          </w:tcPr>
          <w:p w14:paraId="061F61E9" w14:textId="4D91A28B" w:rsidR="00C6000A" w:rsidRPr="00677CAA" w:rsidRDefault="00C6000A" w:rsidP="00C6000A">
            <w:pPr>
              <w:spacing w:before="120" w:after="120"/>
            </w:pPr>
            <w:r>
              <w:t>Ericsson</w:t>
            </w:r>
          </w:p>
        </w:tc>
        <w:tc>
          <w:tcPr>
            <w:tcW w:w="7512" w:type="dxa"/>
          </w:tcPr>
          <w:p w14:paraId="67159286" w14:textId="77777777" w:rsidR="00C6000A" w:rsidRPr="00B11AAD" w:rsidRDefault="00C6000A" w:rsidP="00C6000A">
            <w:pPr>
              <w:spacing w:before="60" w:after="60"/>
              <w:rPr>
                <w:bCs/>
                <w:sz w:val="18"/>
                <w:szCs w:val="18"/>
              </w:rPr>
            </w:pPr>
            <w:r w:rsidRPr="00B11AAD">
              <w:rPr>
                <w:b/>
                <w:sz w:val="18"/>
                <w:szCs w:val="18"/>
              </w:rPr>
              <w:t>Observation 1</w:t>
            </w:r>
            <w:r w:rsidRPr="00B11AAD">
              <w:rPr>
                <w:bCs/>
                <w:sz w:val="18"/>
                <w:szCs w:val="18"/>
              </w:rPr>
              <w:t>: SI acquisition time for RRC Release with Redirection and RRC Re-establishment procedures, T</w:t>
            </w:r>
            <w:r w:rsidRPr="00B11AAD">
              <w:rPr>
                <w:bCs/>
                <w:sz w:val="18"/>
                <w:szCs w:val="18"/>
                <w:vertAlign w:val="subscript"/>
              </w:rPr>
              <w:t>SI-NR</w:t>
            </w:r>
            <w:r w:rsidRPr="00B11AAD">
              <w:rPr>
                <w:bCs/>
                <w:sz w:val="18"/>
                <w:szCs w:val="18"/>
              </w:rPr>
              <w:t>, are given by T</w:t>
            </w:r>
            <w:r w:rsidRPr="00B11AAD">
              <w:rPr>
                <w:bCs/>
                <w:sz w:val="18"/>
                <w:szCs w:val="18"/>
                <w:vertAlign w:val="subscript"/>
              </w:rPr>
              <w:t>SI-NR</w:t>
            </w:r>
            <w:r w:rsidRPr="00B11AAD">
              <w:rPr>
                <w:bCs/>
                <w:sz w:val="18"/>
                <w:szCs w:val="18"/>
              </w:rPr>
              <w:t xml:space="preserve"> = T</w:t>
            </w:r>
            <w:r w:rsidRPr="00B11AAD">
              <w:rPr>
                <w:bCs/>
                <w:sz w:val="18"/>
                <w:szCs w:val="18"/>
                <w:vertAlign w:val="subscript"/>
              </w:rPr>
              <w:t>MIB</w:t>
            </w:r>
            <w:r w:rsidRPr="00B11AAD">
              <w:rPr>
                <w:bCs/>
                <w:sz w:val="18"/>
                <w:szCs w:val="18"/>
              </w:rPr>
              <w:t xml:space="preserve"> + T</w:t>
            </w:r>
            <w:r w:rsidRPr="00B11AAD">
              <w:rPr>
                <w:bCs/>
                <w:sz w:val="18"/>
                <w:szCs w:val="18"/>
                <w:vertAlign w:val="subscript"/>
              </w:rPr>
              <w:t>SIB1</w:t>
            </w:r>
            <w:r w:rsidRPr="00B11AAD">
              <w:rPr>
                <w:bCs/>
                <w:sz w:val="18"/>
                <w:szCs w:val="18"/>
              </w:rPr>
              <w:t>, where T</w:t>
            </w:r>
            <w:r w:rsidRPr="00B11AAD">
              <w:rPr>
                <w:bCs/>
                <w:sz w:val="18"/>
                <w:szCs w:val="18"/>
                <w:vertAlign w:val="subscript"/>
              </w:rPr>
              <w:t>MIB</w:t>
            </w:r>
            <w:r w:rsidRPr="00B11AAD">
              <w:rPr>
                <w:bCs/>
                <w:sz w:val="18"/>
                <w:szCs w:val="18"/>
              </w:rPr>
              <w:t xml:space="preserve"> is the MIB acquisition time and T</w:t>
            </w:r>
            <w:r w:rsidRPr="00B11AAD">
              <w:rPr>
                <w:bCs/>
                <w:sz w:val="18"/>
                <w:szCs w:val="18"/>
                <w:vertAlign w:val="subscript"/>
              </w:rPr>
              <w:t>SIB1</w:t>
            </w:r>
            <w:r w:rsidRPr="00B11AAD">
              <w:rPr>
                <w:bCs/>
                <w:sz w:val="18"/>
                <w:szCs w:val="18"/>
              </w:rPr>
              <w:t xml:space="preserve"> is the SIB1 acquisition time.</w:t>
            </w:r>
          </w:p>
          <w:p w14:paraId="41A30B53" w14:textId="77777777" w:rsidR="00C6000A" w:rsidRPr="00B11AAD" w:rsidRDefault="00C6000A" w:rsidP="00C6000A">
            <w:pPr>
              <w:spacing w:before="60" w:after="60"/>
              <w:rPr>
                <w:bCs/>
                <w:sz w:val="18"/>
                <w:szCs w:val="18"/>
              </w:rPr>
            </w:pPr>
            <w:r w:rsidRPr="00B11AAD">
              <w:rPr>
                <w:b/>
                <w:sz w:val="18"/>
                <w:szCs w:val="18"/>
                <w:u w:val="single"/>
              </w:rPr>
              <w:t>Proposal 1</w:t>
            </w:r>
            <w:r w:rsidRPr="00B11AAD">
              <w:rPr>
                <w:bCs/>
                <w:sz w:val="18"/>
                <w:szCs w:val="18"/>
              </w:rPr>
              <w:t>: Define SI acquisition time for NR-U as T</w:t>
            </w:r>
            <w:r w:rsidRPr="00B11AAD">
              <w:rPr>
                <w:bCs/>
                <w:sz w:val="18"/>
                <w:szCs w:val="18"/>
                <w:vertAlign w:val="subscript"/>
              </w:rPr>
              <w:t>SI_CCA</w:t>
            </w:r>
            <w:r w:rsidRPr="00B11AAD">
              <w:rPr>
                <w:bCs/>
                <w:sz w:val="18"/>
                <w:szCs w:val="18"/>
              </w:rPr>
              <w:t xml:space="preserve"> = T</w:t>
            </w:r>
            <w:r w:rsidRPr="00B11AAD">
              <w:rPr>
                <w:bCs/>
                <w:sz w:val="18"/>
                <w:szCs w:val="18"/>
                <w:vertAlign w:val="subscript"/>
              </w:rPr>
              <w:t>MIB_CCA</w:t>
            </w:r>
            <w:r w:rsidRPr="00B11AAD">
              <w:rPr>
                <w:bCs/>
                <w:sz w:val="18"/>
                <w:szCs w:val="18"/>
              </w:rPr>
              <w:t xml:space="preserve"> + T</w:t>
            </w:r>
            <w:r w:rsidRPr="00B11AAD">
              <w:rPr>
                <w:bCs/>
                <w:sz w:val="18"/>
                <w:szCs w:val="18"/>
                <w:vertAlign w:val="subscript"/>
              </w:rPr>
              <w:t>SIB1_CCA</w:t>
            </w:r>
            <w:r w:rsidRPr="00B11AAD">
              <w:rPr>
                <w:bCs/>
                <w:sz w:val="18"/>
                <w:szCs w:val="18"/>
              </w:rPr>
              <w:t>, where T</w:t>
            </w:r>
            <w:r w:rsidRPr="00B11AAD">
              <w:rPr>
                <w:bCs/>
                <w:sz w:val="18"/>
                <w:szCs w:val="18"/>
                <w:vertAlign w:val="subscript"/>
              </w:rPr>
              <w:t>MIB_CCA</w:t>
            </w:r>
            <w:r w:rsidRPr="00B11AAD">
              <w:rPr>
                <w:bCs/>
                <w:sz w:val="18"/>
                <w:szCs w:val="18"/>
              </w:rPr>
              <w:t xml:space="preserve"> is the MIB acquisition time for NR-U and T</w:t>
            </w:r>
            <w:r w:rsidRPr="00B11AAD">
              <w:rPr>
                <w:bCs/>
                <w:sz w:val="18"/>
                <w:szCs w:val="18"/>
                <w:vertAlign w:val="subscript"/>
              </w:rPr>
              <w:t>SIB1_CCA</w:t>
            </w:r>
            <w:r w:rsidRPr="00B11AAD">
              <w:rPr>
                <w:bCs/>
                <w:sz w:val="18"/>
                <w:szCs w:val="18"/>
              </w:rPr>
              <w:t xml:space="preserve"> is the SIB1 acquisition time for NR-U. </w:t>
            </w:r>
          </w:p>
          <w:p w14:paraId="26F65788" w14:textId="77777777" w:rsidR="00C6000A" w:rsidRPr="00B11AAD" w:rsidRDefault="00C6000A" w:rsidP="00C6000A">
            <w:pPr>
              <w:spacing w:before="60" w:after="60"/>
              <w:rPr>
                <w:bCs/>
                <w:sz w:val="18"/>
                <w:szCs w:val="18"/>
              </w:rPr>
            </w:pPr>
            <w:r w:rsidRPr="00B11AAD">
              <w:rPr>
                <w:b/>
                <w:sz w:val="18"/>
                <w:szCs w:val="18"/>
                <w:u w:val="single"/>
              </w:rPr>
              <w:t>Proposal 2</w:t>
            </w:r>
            <w:r w:rsidRPr="00B11AAD">
              <w:rPr>
                <w:bCs/>
                <w:sz w:val="18"/>
                <w:szCs w:val="18"/>
              </w:rPr>
              <w:t>: Set T</w:t>
            </w:r>
            <w:r w:rsidRPr="00B11AAD">
              <w:rPr>
                <w:bCs/>
                <w:sz w:val="18"/>
                <w:szCs w:val="18"/>
                <w:vertAlign w:val="subscript"/>
              </w:rPr>
              <w:t>MIB_CCA</w:t>
            </w:r>
            <w:r w:rsidRPr="00B11AAD">
              <w:rPr>
                <w:bCs/>
                <w:sz w:val="18"/>
                <w:szCs w:val="18"/>
              </w:rPr>
              <w:t xml:space="preserve"> = T</w:t>
            </w:r>
            <w:r w:rsidRPr="00B11AAD">
              <w:rPr>
                <w:bCs/>
                <w:sz w:val="18"/>
                <w:szCs w:val="18"/>
                <w:vertAlign w:val="subscript"/>
              </w:rPr>
              <w:t>SMTC</w:t>
            </w:r>
            <w:r w:rsidRPr="00B11AAD">
              <w:rPr>
                <w:bCs/>
                <w:sz w:val="18"/>
                <w:szCs w:val="18"/>
              </w:rPr>
              <w:t xml:space="preserve"> * G</w:t>
            </w:r>
            <w:r w:rsidRPr="00B11AAD">
              <w:rPr>
                <w:bCs/>
                <w:sz w:val="18"/>
                <w:szCs w:val="18"/>
                <w:vertAlign w:val="subscript"/>
              </w:rPr>
              <w:t>MIB</w:t>
            </w:r>
            <w:r w:rsidRPr="00B11AAD">
              <w:rPr>
                <w:bCs/>
                <w:sz w:val="18"/>
                <w:szCs w:val="18"/>
              </w:rPr>
              <w:t>, where T</w:t>
            </w:r>
            <w:r w:rsidRPr="00B11AAD">
              <w:rPr>
                <w:bCs/>
                <w:sz w:val="18"/>
                <w:szCs w:val="18"/>
                <w:vertAlign w:val="subscript"/>
              </w:rPr>
              <w:t>SMTC</w:t>
            </w:r>
            <w:r w:rsidRPr="00B11AAD">
              <w:rPr>
                <w:bCs/>
                <w:sz w:val="18"/>
                <w:szCs w:val="18"/>
              </w:rPr>
              <w:t xml:space="preserve"> is the configured SMTC period and G</w:t>
            </w:r>
            <w:r w:rsidRPr="00B11AAD">
              <w:rPr>
                <w:bCs/>
                <w:sz w:val="18"/>
                <w:szCs w:val="18"/>
                <w:vertAlign w:val="subscript"/>
              </w:rPr>
              <w:t xml:space="preserve">MIB </w:t>
            </w:r>
            <w:r w:rsidRPr="00B11AAD">
              <w:rPr>
                <w:bCs/>
                <w:sz w:val="18"/>
                <w:szCs w:val="18"/>
              </w:rPr>
              <w:t>= N</w:t>
            </w:r>
            <w:r w:rsidRPr="00B11AAD">
              <w:rPr>
                <w:bCs/>
                <w:sz w:val="18"/>
                <w:szCs w:val="18"/>
                <w:vertAlign w:val="subscript"/>
              </w:rPr>
              <w:t xml:space="preserve">MIB </w:t>
            </w:r>
            <w:r w:rsidRPr="00B11AAD">
              <w:rPr>
                <w:bCs/>
                <w:sz w:val="18"/>
                <w:szCs w:val="18"/>
              </w:rPr>
              <w:t>+ M</w:t>
            </w:r>
            <w:r w:rsidRPr="00B11AAD">
              <w:rPr>
                <w:bCs/>
                <w:sz w:val="18"/>
                <w:szCs w:val="18"/>
                <w:vertAlign w:val="subscript"/>
              </w:rPr>
              <w:t>MIB_CCA-failure</w:t>
            </w:r>
            <w:r w:rsidRPr="00B11AAD">
              <w:rPr>
                <w:bCs/>
                <w:sz w:val="18"/>
                <w:szCs w:val="18"/>
              </w:rPr>
              <w:t>, where N</w:t>
            </w:r>
            <w:r w:rsidRPr="00B11AAD">
              <w:rPr>
                <w:bCs/>
                <w:sz w:val="18"/>
                <w:szCs w:val="18"/>
                <w:vertAlign w:val="subscript"/>
              </w:rPr>
              <w:t>MIB</w:t>
            </w:r>
            <w:r w:rsidRPr="00B11AAD">
              <w:rPr>
                <w:bCs/>
                <w:sz w:val="18"/>
                <w:szCs w:val="18"/>
              </w:rPr>
              <w:t>=5 and M</w:t>
            </w:r>
            <w:r w:rsidRPr="00B11AAD">
              <w:rPr>
                <w:bCs/>
                <w:sz w:val="18"/>
                <w:szCs w:val="18"/>
                <w:vertAlign w:val="subscript"/>
              </w:rPr>
              <w:t xml:space="preserve"> MIB_CCA-failure</w:t>
            </w:r>
            <w:r w:rsidRPr="00B11AAD">
              <w:rPr>
                <w:bCs/>
                <w:sz w:val="18"/>
                <w:szCs w:val="18"/>
              </w:rPr>
              <w:t xml:space="preserve"> is the number of LBT failures by the time BS transmits N</w:t>
            </w:r>
            <w:r w:rsidRPr="00B11AAD">
              <w:rPr>
                <w:bCs/>
                <w:sz w:val="18"/>
                <w:szCs w:val="18"/>
                <w:vertAlign w:val="subscript"/>
              </w:rPr>
              <w:t>MIB</w:t>
            </w:r>
            <w:r w:rsidRPr="00B11AAD">
              <w:rPr>
                <w:bCs/>
                <w:sz w:val="18"/>
                <w:szCs w:val="18"/>
              </w:rPr>
              <w:t xml:space="preserve"> PBCH samples.</w:t>
            </w:r>
          </w:p>
          <w:p w14:paraId="5388B0DB" w14:textId="77777777" w:rsidR="00C6000A" w:rsidRPr="00B11AAD" w:rsidRDefault="00C6000A" w:rsidP="00C6000A">
            <w:pPr>
              <w:spacing w:before="60" w:after="60"/>
              <w:rPr>
                <w:bCs/>
                <w:sz w:val="18"/>
                <w:szCs w:val="18"/>
              </w:rPr>
            </w:pPr>
            <w:r w:rsidRPr="00B11AAD">
              <w:rPr>
                <w:b/>
                <w:sz w:val="18"/>
                <w:szCs w:val="18"/>
                <w:u w:val="single"/>
              </w:rPr>
              <w:t>Proposal 3</w:t>
            </w:r>
            <w:r w:rsidRPr="00B11AAD">
              <w:rPr>
                <w:bCs/>
                <w:sz w:val="18"/>
                <w:szCs w:val="18"/>
              </w:rPr>
              <w:t>: Set T</w:t>
            </w:r>
            <w:r w:rsidRPr="00B11AAD">
              <w:rPr>
                <w:bCs/>
                <w:sz w:val="18"/>
                <w:szCs w:val="18"/>
                <w:vertAlign w:val="subscript"/>
              </w:rPr>
              <w:t>SIB1_CCA</w:t>
            </w:r>
            <w:r w:rsidRPr="00B11AAD">
              <w:rPr>
                <w:bCs/>
                <w:sz w:val="18"/>
                <w:szCs w:val="18"/>
              </w:rPr>
              <w:t xml:space="preserve"> = T</w:t>
            </w:r>
            <w:r w:rsidRPr="00B11AAD">
              <w:rPr>
                <w:bCs/>
                <w:sz w:val="18"/>
                <w:szCs w:val="18"/>
                <w:vertAlign w:val="subscript"/>
              </w:rPr>
              <w:t>SIB1</w:t>
            </w:r>
            <w:r w:rsidRPr="00B11AAD">
              <w:rPr>
                <w:bCs/>
                <w:sz w:val="18"/>
                <w:szCs w:val="18"/>
              </w:rPr>
              <w:t xml:space="preserve"> * G</w:t>
            </w:r>
            <w:r w:rsidRPr="00B11AAD">
              <w:rPr>
                <w:bCs/>
                <w:sz w:val="18"/>
                <w:szCs w:val="18"/>
                <w:vertAlign w:val="subscript"/>
              </w:rPr>
              <w:t>SIB1</w:t>
            </w:r>
            <w:r w:rsidRPr="00B11AAD">
              <w:rPr>
                <w:bCs/>
                <w:sz w:val="18"/>
                <w:szCs w:val="18"/>
              </w:rPr>
              <w:t>, where T</w:t>
            </w:r>
            <w:r w:rsidRPr="00B11AAD">
              <w:rPr>
                <w:bCs/>
                <w:sz w:val="18"/>
                <w:szCs w:val="18"/>
                <w:vertAlign w:val="subscript"/>
              </w:rPr>
              <w:t>SIB1</w:t>
            </w:r>
            <w:r w:rsidRPr="00B11AAD">
              <w:rPr>
                <w:bCs/>
                <w:sz w:val="18"/>
                <w:szCs w:val="18"/>
              </w:rPr>
              <w:t xml:space="preserve"> is the SIB1 transmission repetition period (=20ms for FR1) and G</w:t>
            </w:r>
            <w:r w:rsidRPr="00B11AAD">
              <w:rPr>
                <w:bCs/>
                <w:sz w:val="18"/>
                <w:szCs w:val="18"/>
                <w:vertAlign w:val="subscript"/>
              </w:rPr>
              <w:t xml:space="preserve">SIB1 </w:t>
            </w:r>
            <w:r w:rsidRPr="00B11AAD">
              <w:rPr>
                <w:bCs/>
                <w:sz w:val="18"/>
                <w:szCs w:val="18"/>
              </w:rPr>
              <w:t>= N</w:t>
            </w:r>
            <w:r w:rsidRPr="00B11AAD">
              <w:rPr>
                <w:bCs/>
                <w:sz w:val="18"/>
                <w:szCs w:val="18"/>
                <w:vertAlign w:val="subscript"/>
              </w:rPr>
              <w:t xml:space="preserve">SIB1 </w:t>
            </w:r>
            <w:r w:rsidRPr="00B11AAD">
              <w:rPr>
                <w:bCs/>
                <w:sz w:val="18"/>
                <w:szCs w:val="18"/>
              </w:rPr>
              <w:t>+ M</w:t>
            </w:r>
            <w:r w:rsidRPr="00B11AAD">
              <w:rPr>
                <w:bCs/>
                <w:sz w:val="18"/>
                <w:szCs w:val="18"/>
                <w:vertAlign w:val="subscript"/>
              </w:rPr>
              <w:t>SIB1_CCA-failure</w:t>
            </w:r>
            <w:r w:rsidRPr="00B11AAD">
              <w:rPr>
                <w:bCs/>
                <w:sz w:val="18"/>
                <w:szCs w:val="18"/>
              </w:rPr>
              <w:t>, where M</w:t>
            </w:r>
            <w:r w:rsidRPr="00B11AAD">
              <w:rPr>
                <w:bCs/>
                <w:sz w:val="18"/>
                <w:szCs w:val="18"/>
                <w:vertAlign w:val="subscript"/>
              </w:rPr>
              <w:t>SIB1_CCA-failure</w:t>
            </w:r>
            <w:r w:rsidRPr="00B11AAD">
              <w:rPr>
                <w:bCs/>
                <w:sz w:val="18"/>
                <w:szCs w:val="18"/>
              </w:rPr>
              <w:t xml:space="preserve"> is the number of slots UE does not receive SIB1 on the SIB1 transmission occasions by the time UE receives N</w:t>
            </w:r>
            <w:r w:rsidRPr="00B11AAD">
              <w:rPr>
                <w:bCs/>
                <w:sz w:val="18"/>
                <w:szCs w:val="18"/>
                <w:vertAlign w:val="subscript"/>
              </w:rPr>
              <w:t>SIB1</w:t>
            </w:r>
            <w:r w:rsidRPr="00B11AAD">
              <w:rPr>
                <w:bCs/>
                <w:sz w:val="18"/>
                <w:szCs w:val="18"/>
              </w:rPr>
              <w:t xml:space="preserve"> PDSCH samples.</w:t>
            </w:r>
          </w:p>
          <w:p w14:paraId="3DF5A118" w14:textId="77777777" w:rsidR="00C6000A" w:rsidRPr="00B11AAD" w:rsidRDefault="00C6000A" w:rsidP="00C6000A">
            <w:pPr>
              <w:spacing w:before="60" w:after="60"/>
              <w:rPr>
                <w:bCs/>
                <w:sz w:val="18"/>
                <w:szCs w:val="18"/>
              </w:rPr>
            </w:pPr>
            <w:r w:rsidRPr="00B11AAD">
              <w:rPr>
                <w:b/>
                <w:sz w:val="18"/>
                <w:szCs w:val="18"/>
                <w:u w:val="single"/>
              </w:rPr>
              <w:t>Proposal 4</w:t>
            </w:r>
            <w:r w:rsidRPr="00B11AAD">
              <w:rPr>
                <w:bCs/>
                <w:sz w:val="18"/>
                <w:szCs w:val="18"/>
              </w:rPr>
              <w:t>: Set the number of PDSCH samples for SIB1, N</w:t>
            </w:r>
            <w:r w:rsidRPr="00B11AAD">
              <w:rPr>
                <w:bCs/>
                <w:sz w:val="18"/>
                <w:szCs w:val="18"/>
                <w:vertAlign w:val="subscript"/>
              </w:rPr>
              <w:t>SIB1</w:t>
            </w:r>
            <w:r w:rsidRPr="00B11AAD">
              <w:rPr>
                <w:bCs/>
                <w:sz w:val="18"/>
                <w:szCs w:val="18"/>
              </w:rPr>
              <w:t>, to 4.</w:t>
            </w:r>
          </w:p>
          <w:p w14:paraId="7CFBDC64" w14:textId="1331DFE7" w:rsidR="00C6000A" w:rsidRPr="00677CAA" w:rsidRDefault="00C6000A" w:rsidP="00C6000A">
            <w:pPr>
              <w:spacing w:before="120" w:after="120"/>
              <w:rPr>
                <w:b/>
                <w:iCs/>
                <w:sz w:val="18"/>
                <w:szCs w:val="18"/>
                <w:lang w:eastAsia="x-none"/>
              </w:rPr>
            </w:pPr>
            <w:r w:rsidRPr="00B11AAD">
              <w:rPr>
                <w:b/>
                <w:sz w:val="18"/>
                <w:szCs w:val="18"/>
                <w:u w:val="single"/>
              </w:rPr>
              <w:t>Proposal 5</w:t>
            </w:r>
            <w:r w:rsidRPr="00B11AAD">
              <w:rPr>
                <w:bCs/>
                <w:sz w:val="18"/>
                <w:szCs w:val="18"/>
              </w:rPr>
              <w:t>: Set the SI acquisition time based on the number of PBCH samples for MIB and the number of PDSCH samples for SIB1.</w:t>
            </w:r>
          </w:p>
        </w:tc>
      </w:tr>
      <w:tr w:rsidR="00A034F2" w14:paraId="64DDC43F" w14:textId="77777777" w:rsidTr="00205952">
        <w:trPr>
          <w:trHeight w:val="468"/>
        </w:trPr>
        <w:tc>
          <w:tcPr>
            <w:tcW w:w="866" w:type="dxa"/>
          </w:tcPr>
          <w:p w14:paraId="6AF0668B" w14:textId="77777777" w:rsidR="00A034F2" w:rsidRDefault="00A034F2" w:rsidP="00A034F2">
            <w:pPr>
              <w:spacing w:before="120" w:after="120"/>
            </w:pPr>
          </w:p>
        </w:tc>
        <w:tc>
          <w:tcPr>
            <w:tcW w:w="1227" w:type="dxa"/>
          </w:tcPr>
          <w:p w14:paraId="239AC64D" w14:textId="6D72E95C" w:rsidR="00A034F2" w:rsidRPr="00677CAA" w:rsidRDefault="00A034F2" w:rsidP="00A034F2">
            <w:pPr>
              <w:spacing w:before="120" w:after="120"/>
            </w:pPr>
            <w:r>
              <w:t>R4-2001442</w:t>
            </w:r>
          </w:p>
        </w:tc>
        <w:tc>
          <w:tcPr>
            <w:tcW w:w="1276" w:type="dxa"/>
          </w:tcPr>
          <w:p w14:paraId="03B64FB8" w14:textId="6C6F69D4" w:rsidR="00A034F2" w:rsidRPr="00677CAA" w:rsidRDefault="00A034F2" w:rsidP="00A034F2">
            <w:pPr>
              <w:spacing w:before="120" w:after="120"/>
            </w:pPr>
            <w:r w:rsidRPr="005C5273">
              <w:t>Nokia, Nokia Shanghai Bell</w:t>
            </w:r>
          </w:p>
        </w:tc>
        <w:tc>
          <w:tcPr>
            <w:tcW w:w="7512" w:type="dxa"/>
          </w:tcPr>
          <w:p w14:paraId="093BCA27" w14:textId="77777777" w:rsidR="00A034F2" w:rsidRPr="009C550B" w:rsidRDefault="00A034F2" w:rsidP="00A034F2">
            <w:pPr>
              <w:spacing w:before="60" w:after="60"/>
              <w:rPr>
                <w:sz w:val="18"/>
                <w:szCs w:val="18"/>
                <w:lang w:val="en-US"/>
              </w:rPr>
            </w:pPr>
            <w:r w:rsidRPr="009C550B">
              <w:rPr>
                <w:b/>
                <w:bCs/>
                <w:sz w:val="18"/>
                <w:szCs w:val="18"/>
                <w:lang w:val="en-US"/>
              </w:rPr>
              <w:t>Observation 1</w:t>
            </w:r>
            <w:r w:rsidRPr="009C550B">
              <w:rPr>
                <w:sz w:val="18"/>
                <w:szCs w:val="18"/>
                <w:lang w:val="en-US"/>
              </w:rPr>
              <w:t xml:space="preserve">: Currently, there is no core requirement for the time for the acquisition of the relevant system information. In Annex A6 in TS 38133, in the test cases, the TSI equals 1280ms. </w:t>
            </w:r>
          </w:p>
          <w:p w14:paraId="55C6EF71" w14:textId="77777777" w:rsidR="00A034F2" w:rsidRPr="009C550B" w:rsidRDefault="00A034F2" w:rsidP="00A034F2">
            <w:pPr>
              <w:spacing w:before="60" w:after="60"/>
              <w:rPr>
                <w:sz w:val="18"/>
                <w:szCs w:val="18"/>
                <w:lang w:val="en-US"/>
              </w:rPr>
            </w:pPr>
            <w:r w:rsidRPr="009C550B">
              <w:rPr>
                <w:b/>
                <w:bCs/>
                <w:sz w:val="18"/>
                <w:szCs w:val="18"/>
                <w:lang w:val="en-US"/>
              </w:rPr>
              <w:t>Observation 2</w:t>
            </w:r>
            <w:r w:rsidRPr="009C550B">
              <w:rPr>
                <w:sz w:val="18"/>
                <w:szCs w:val="18"/>
                <w:lang w:val="en-US"/>
              </w:rPr>
              <w:t>: For the MIB acquisition time, assuming the number of required PBCH samples is equal to 5, 1280 ms is enough to accommodate up to 5 CCA failures (50% failure), except for the case with TSMTC equal to 160 ms, in which 2 LBT failures can be accommodated within this period.</w:t>
            </w:r>
          </w:p>
          <w:p w14:paraId="4BDCA182" w14:textId="77777777" w:rsidR="00A034F2" w:rsidRPr="009C550B" w:rsidRDefault="00A034F2" w:rsidP="00A034F2">
            <w:pPr>
              <w:spacing w:before="60" w:after="60"/>
              <w:rPr>
                <w:sz w:val="18"/>
                <w:szCs w:val="18"/>
                <w:lang w:val="en-US"/>
              </w:rPr>
            </w:pPr>
            <w:r w:rsidRPr="009C550B">
              <w:rPr>
                <w:b/>
                <w:bCs/>
                <w:sz w:val="18"/>
                <w:szCs w:val="18"/>
                <w:lang w:val="en-US"/>
              </w:rPr>
              <w:t>Observation 3</w:t>
            </w:r>
            <w:r w:rsidRPr="009C550B">
              <w:rPr>
                <w:sz w:val="18"/>
                <w:szCs w:val="18"/>
                <w:lang w:val="en-US"/>
              </w:rPr>
              <w:t>: The simulation assumptions consider 24 PRBs for PDSCH. In NR-U, for CORESET0 with 30kHz, RAN1 has agreed that the minimum number of PRBs is 48.</w:t>
            </w:r>
          </w:p>
          <w:p w14:paraId="6A2CE1CC" w14:textId="77777777" w:rsidR="00A034F2" w:rsidRPr="009C550B" w:rsidRDefault="00A034F2" w:rsidP="00A034F2">
            <w:pPr>
              <w:spacing w:before="60" w:after="60"/>
              <w:rPr>
                <w:sz w:val="18"/>
                <w:szCs w:val="18"/>
                <w:lang w:val="en-US"/>
              </w:rPr>
            </w:pPr>
            <w:r w:rsidRPr="009C550B">
              <w:rPr>
                <w:b/>
                <w:bCs/>
                <w:sz w:val="18"/>
                <w:szCs w:val="18"/>
                <w:lang w:val="en-US"/>
              </w:rPr>
              <w:t>Observation 4</w:t>
            </w:r>
            <w:r w:rsidRPr="009C550B">
              <w:rPr>
                <w:sz w:val="18"/>
                <w:szCs w:val="18"/>
                <w:lang w:val="en-US"/>
              </w:rPr>
              <w:t xml:space="preserve">: For the SIB acquisition time, the simulation results show that the agreed SIB1 acquisition success rate is obtained assuming soft combining of 4 repetitions. </w:t>
            </w:r>
          </w:p>
          <w:p w14:paraId="56DF4CB0" w14:textId="77777777" w:rsidR="00A034F2" w:rsidRPr="009C550B" w:rsidRDefault="00A034F2" w:rsidP="00A034F2">
            <w:pPr>
              <w:spacing w:before="60" w:after="60"/>
              <w:rPr>
                <w:sz w:val="18"/>
                <w:szCs w:val="18"/>
                <w:lang w:val="en-US"/>
              </w:rPr>
            </w:pPr>
            <w:r w:rsidRPr="009C550B">
              <w:rPr>
                <w:b/>
                <w:bCs/>
                <w:sz w:val="18"/>
                <w:szCs w:val="18"/>
                <w:lang w:val="en-US"/>
              </w:rPr>
              <w:t>Observation 5</w:t>
            </w:r>
            <w:r w:rsidRPr="009C550B">
              <w:rPr>
                <w:sz w:val="18"/>
                <w:szCs w:val="18"/>
                <w:lang w:val="en-US"/>
              </w:rPr>
              <w:t xml:space="preserve">: Considering the SIB1 TTI equal to 160 ms, and soft combining of 4 Repetitions, the total time for SIB1 acquisition time, already accommodating the delay caused by 50% CCA failure, is equal to 160 ms. </w:t>
            </w:r>
          </w:p>
          <w:p w14:paraId="041CEDDC" w14:textId="4F8DE643" w:rsidR="00A034F2" w:rsidRPr="00677CAA" w:rsidRDefault="00A034F2" w:rsidP="00A034F2">
            <w:pPr>
              <w:spacing w:before="60" w:after="60"/>
              <w:rPr>
                <w:b/>
                <w:iCs/>
                <w:sz w:val="18"/>
                <w:szCs w:val="18"/>
                <w:lang w:eastAsia="x-none"/>
              </w:rPr>
            </w:pPr>
            <w:r w:rsidRPr="009C550B">
              <w:rPr>
                <w:b/>
                <w:bCs/>
                <w:sz w:val="18"/>
                <w:szCs w:val="18"/>
                <w:u w:val="single"/>
                <w:lang w:val="en-US"/>
              </w:rPr>
              <w:lastRenderedPageBreak/>
              <w:t>Proposal 1</w:t>
            </w:r>
            <w:r w:rsidRPr="009C550B">
              <w:rPr>
                <w:sz w:val="18"/>
                <w:szCs w:val="18"/>
                <w:lang w:val="en-US"/>
              </w:rPr>
              <w:t>: RAN4 to keep the SI acquisition time equal to 1280 ms.</w:t>
            </w:r>
          </w:p>
        </w:tc>
      </w:tr>
      <w:tr w:rsidR="00A034F2" w14:paraId="61FE976F" w14:textId="77777777" w:rsidTr="00205952">
        <w:trPr>
          <w:trHeight w:val="468"/>
        </w:trPr>
        <w:tc>
          <w:tcPr>
            <w:tcW w:w="866" w:type="dxa"/>
          </w:tcPr>
          <w:p w14:paraId="38CC81A7" w14:textId="77777777" w:rsidR="00A034F2" w:rsidRDefault="00A034F2" w:rsidP="00A034F2">
            <w:pPr>
              <w:spacing w:before="120" w:after="120"/>
            </w:pPr>
          </w:p>
        </w:tc>
        <w:tc>
          <w:tcPr>
            <w:tcW w:w="1227" w:type="dxa"/>
          </w:tcPr>
          <w:p w14:paraId="1896BAAA" w14:textId="6F0AEF94" w:rsidR="00A034F2" w:rsidRDefault="00A034F2" w:rsidP="00A034F2">
            <w:pPr>
              <w:spacing w:before="120" w:after="120"/>
            </w:pPr>
            <w:r>
              <w:t>R4-2000049</w:t>
            </w:r>
          </w:p>
        </w:tc>
        <w:tc>
          <w:tcPr>
            <w:tcW w:w="1276" w:type="dxa"/>
          </w:tcPr>
          <w:p w14:paraId="6983BAD0" w14:textId="1195E76C" w:rsidR="00A034F2" w:rsidRPr="005C5273" w:rsidRDefault="00A034F2" w:rsidP="00A034F2">
            <w:pPr>
              <w:spacing w:before="120" w:after="120"/>
            </w:pPr>
            <w:r>
              <w:t>ZTE</w:t>
            </w:r>
          </w:p>
        </w:tc>
        <w:tc>
          <w:tcPr>
            <w:tcW w:w="7512" w:type="dxa"/>
          </w:tcPr>
          <w:p w14:paraId="3EDBC804" w14:textId="77777777" w:rsidR="00A034F2" w:rsidRPr="003362CB" w:rsidRDefault="00A034F2" w:rsidP="00A034F2">
            <w:pPr>
              <w:pStyle w:val="RAN4observation0"/>
              <w:numPr>
                <w:ilvl w:val="0"/>
                <w:numId w:val="0"/>
              </w:numPr>
              <w:rPr>
                <w:sz w:val="18"/>
                <w:szCs w:val="18"/>
              </w:rPr>
            </w:pPr>
            <w:r w:rsidRPr="003A51FC">
              <w:rPr>
                <w:rFonts w:eastAsia="SimSun"/>
                <w:b/>
                <w:bCs/>
                <w:sz w:val="18"/>
                <w:szCs w:val="18"/>
                <w:lang w:val="en-US" w:eastAsia="zh-CN"/>
              </w:rPr>
              <w:t>Observation 1</w:t>
            </w:r>
            <w:r>
              <w:rPr>
                <w:rFonts w:eastAsia="SimSun"/>
                <w:sz w:val="18"/>
                <w:szCs w:val="18"/>
                <w:lang w:val="en-US" w:eastAsia="zh-CN"/>
              </w:rPr>
              <w:t xml:space="preserve">: </w:t>
            </w:r>
            <w:r w:rsidRPr="003362CB">
              <w:rPr>
                <w:rFonts w:eastAsia="SimSun" w:hint="eastAsia"/>
                <w:sz w:val="18"/>
                <w:szCs w:val="18"/>
                <w:lang w:val="en-US" w:eastAsia="zh-CN"/>
              </w:rPr>
              <w:t>1280 ms of SI decoding time is already used in test cases for both intra-frequency case and inter-frequency case.</w:t>
            </w:r>
          </w:p>
          <w:p w14:paraId="10951A9F" w14:textId="77777777" w:rsidR="00A034F2" w:rsidRPr="003362CB" w:rsidRDefault="00A034F2" w:rsidP="00A034F2">
            <w:pPr>
              <w:pStyle w:val="RAN4proposal"/>
              <w:numPr>
                <w:ilvl w:val="0"/>
                <w:numId w:val="0"/>
              </w:numPr>
              <w:rPr>
                <w:b w:val="0"/>
                <w:sz w:val="18"/>
              </w:rPr>
            </w:pPr>
            <w:r w:rsidRPr="003362CB">
              <w:rPr>
                <w:rFonts w:hint="eastAsia"/>
                <w:bCs/>
                <w:sz w:val="18"/>
                <w:u w:val="single"/>
                <w:lang w:eastAsia="zh-CN"/>
              </w:rPr>
              <w:t>Proposal 1</w:t>
            </w:r>
            <w:r w:rsidRPr="003362CB">
              <w:rPr>
                <w:rFonts w:hint="eastAsia"/>
                <w:b w:val="0"/>
                <w:sz w:val="18"/>
                <w:lang w:eastAsia="zh-CN"/>
              </w:rPr>
              <w:t xml:space="preserve">: </w:t>
            </w:r>
            <w:r w:rsidRPr="003362CB">
              <w:rPr>
                <w:rFonts w:eastAsia="SimSun" w:hint="eastAsia"/>
                <w:b w:val="0"/>
                <w:sz w:val="18"/>
                <w:lang w:eastAsia="zh-CN"/>
              </w:rPr>
              <w:t>SIB reading time in NR-U to be defined as 1280 ms</w:t>
            </w:r>
            <w:r w:rsidRPr="003362CB">
              <w:rPr>
                <w:rFonts w:hint="eastAsia"/>
                <w:b w:val="0"/>
                <w:sz w:val="18"/>
                <w:lang w:eastAsia="zh-CN"/>
              </w:rPr>
              <w:t>.</w:t>
            </w:r>
          </w:p>
          <w:p w14:paraId="7DA29A18" w14:textId="432AFF15" w:rsidR="00A034F2" w:rsidRPr="00A034F2" w:rsidRDefault="00A034F2" w:rsidP="00A034F2">
            <w:pPr>
              <w:spacing w:before="60" w:after="60"/>
              <w:rPr>
                <w:bCs/>
                <w:sz w:val="18"/>
                <w:szCs w:val="18"/>
                <w:lang w:val="en-US"/>
              </w:rPr>
            </w:pPr>
            <w:r w:rsidRPr="00A034F2">
              <w:rPr>
                <w:rFonts w:hint="eastAsia"/>
                <w:b/>
                <w:sz w:val="18"/>
                <w:u w:val="single"/>
                <w:lang w:eastAsia="zh-CN"/>
              </w:rPr>
              <w:t>Proposal 2</w:t>
            </w:r>
            <w:r w:rsidRPr="00A034F2">
              <w:rPr>
                <w:rFonts w:hint="eastAsia"/>
                <w:bCs/>
                <w:sz w:val="18"/>
                <w:lang w:eastAsia="zh-CN"/>
              </w:rPr>
              <w:t xml:space="preserve">: </w:t>
            </w:r>
            <w:r w:rsidRPr="00A034F2">
              <w:rPr>
                <w:rFonts w:eastAsia="SimSun" w:hint="eastAsia"/>
                <w:bCs/>
                <w:sz w:val="18"/>
                <w:lang w:eastAsia="zh-CN"/>
              </w:rPr>
              <w:t>D</w:t>
            </w:r>
            <w:r w:rsidRPr="00A034F2">
              <w:rPr>
                <w:rFonts w:hint="eastAsia"/>
                <w:bCs/>
                <w:sz w:val="18"/>
                <w:lang w:eastAsia="zh-CN"/>
              </w:rPr>
              <w:t>efine side conditions of RMSI PDSCH decoding with soft combining.</w:t>
            </w:r>
          </w:p>
        </w:tc>
      </w:tr>
      <w:tr w:rsidR="00A034F2" w14:paraId="69A8C7E9" w14:textId="77777777" w:rsidTr="00205952">
        <w:trPr>
          <w:trHeight w:val="468"/>
        </w:trPr>
        <w:tc>
          <w:tcPr>
            <w:tcW w:w="866" w:type="dxa"/>
          </w:tcPr>
          <w:p w14:paraId="400E6493" w14:textId="5C926D7D" w:rsidR="00A034F2" w:rsidRDefault="00A034F2" w:rsidP="00A034F2">
            <w:pPr>
              <w:spacing w:before="120" w:after="120"/>
            </w:pPr>
            <w:r>
              <w:t>8.1.4.14</w:t>
            </w:r>
          </w:p>
        </w:tc>
        <w:tc>
          <w:tcPr>
            <w:tcW w:w="1227" w:type="dxa"/>
          </w:tcPr>
          <w:p w14:paraId="0335279C" w14:textId="787F34D7" w:rsidR="00A034F2" w:rsidRDefault="00A034F2" w:rsidP="00A034F2">
            <w:pPr>
              <w:spacing w:before="120" w:after="120"/>
            </w:pPr>
            <w:r w:rsidRPr="00677CAA">
              <w:t xml:space="preserve">R4-2001564                                           </w:t>
            </w:r>
          </w:p>
        </w:tc>
        <w:tc>
          <w:tcPr>
            <w:tcW w:w="1276" w:type="dxa"/>
          </w:tcPr>
          <w:p w14:paraId="293D34BC" w14:textId="431B138B" w:rsidR="00A034F2" w:rsidRDefault="00A034F2" w:rsidP="00A034F2">
            <w:pPr>
              <w:spacing w:before="120" w:after="120"/>
            </w:pPr>
            <w:r w:rsidRPr="00677CAA">
              <w:t>Huawei, HiSilicon</w:t>
            </w:r>
          </w:p>
        </w:tc>
        <w:tc>
          <w:tcPr>
            <w:tcW w:w="7512" w:type="dxa"/>
          </w:tcPr>
          <w:p w14:paraId="2C1CD875" w14:textId="00C983A8" w:rsidR="00A034F2" w:rsidRPr="003A51FC" w:rsidRDefault="00A034F2" w:rsidP="00A034F2">
            <w:pPr>
              <w:pStyle w:val="RAN4observation0"/>
              <w:numPr>
                <w:ilvl w:val="0"/>
                <w:numId w:val="0"/>
              </w:numPr>
              <w:rPr>
                <w:rFonts w:eastAsia="SimSun"/>
                <w:b/>
                <w:bCs/>
                <w:sz w:val="18"/>
                <w:szCs w:val="18"/>
                <w:lang w:val="en-US" w:eastAsia="zh-CN"/>
              </w:rPr>
            </w:pPr>
            <w:r w:rsidRPr="00677CAA">
              <w:rPr>
                <w:b/>
                <w:iCs/>
                <w:sz w:val="18"/>
                <w:szCs w:val="18"/>
                <w:lang w:eastAsia="x-none"/>
              </w:rPr>
              <w:t>Proposal</w:t>
            </w:r>
            <w:r w:rsidRPr="00677CAA">
              <w:rPr>
                <w:bCs/>
                <w:iCs/>
                <w:sz w:val="18"/>
                <w:szCs w:val="18"/>
                <w:lang w:eastAsia="x-none"/>
              </w:rPr>
              <w:t>: The baseband SIB1 decoding delay is 13 SIB1 transmissions, provided that the scheduling periodicity is no larger than 80ms.</w:t>
            </w:r>
          </w:p>
        </w:tc>
      </w:tr>
    </w:tbl>
    <w:p w14:paraId="6918542E" w14:textId="77777777" w:rsidR="00813637" w:rsidRPr="004A7544" w:rsidRDefault="00813637" w:rsidP="00813637"/>
    <w:p w14:paraId="656262B1" w14:textId="77777777" w:rsidR="00813637" w:rsidRPr="004A7544" w:rsidRDefault="00813637" w:rsidP="00813637">
      <w:pPr>
        <w:pStyle w:val="Heading2"/>
      </w:pPr>
      <w:r w:rsidRPr="004A7544">
        <w:rPr>
          <w:rFonts w:hint="eastAsia"/>
        </w:rPr>
        <w:t>Open issues</w:t>
      </w:r>
      <w:r>
        <w:t xml:space="preserve"> summary</w:t>
      </w:r>
    </w:p>
    <w:p w14:paraId="0A71156B" w14:textId="77777777" w:rsidR="00813637" w:rsidRDefault="00813637" w:rsidP="00813637">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D0060B" w14:textId="43CCFFA5" w:rsidR="00813637" w:rsidRPr="00805BE8" w:rsidRDefault="00813637" w:rsidP="00813637">
      <w:pPr>
        <w:pStyle w:val="Heading3"/>
        <w:rPr>
          <w:sz w:val="24"/>
          <w:szCs w:val="16"/>
        </w:rPr>
      </w:pPr>
      <w:r w:rsidRPr="00805BE8">
        <w:rPr>
          <w:sz w:val="24"/>
          <w:szCs w:val="16"/>
        </w:rPr>
        <w:t>Sub-</w:t>
      </w:r>
      <w:r>
        <w:rPr>
          <w:sz w:val="24"/>
          <w:szCs w:val="16"/>
        </w:rPr>
        <w:t>topic</w:t>
      </w:r>
      <w:r w:rsidRPr="00805BE8">
        <w:rPr>
          <w:sz w:val="24"/>
          <w:szCs w:val="16"/>
        </w:rPr>
        <w:t xml:space="preserve"> </w:t>
      </w:r>
      <w:r w:rsidR="001377EC">
        <w:rPr>
          <w:sz w:val="24"/>
          <w:szCs w:val="16"/>
        </w:rPr>
        <w:t>4</w:t>
      </w:r>
      <w:r w:rsidRPr="00805BE8">
        <w:rPr>
          <w:sz w:val="24"/>
          <w:szCs w:val="16"/>
        </w:rPr>
        <w:t>-</w:t>
      </w:r>
      <w:r w:rsidR="00244C78">
        <w:rPr>
          <w:sz w:val="24"/>
          <w:szCs w:val="16"/>
        </w:rPr>
        <w:t>1</w:t>
      </w:r>
    </w:p>
    <w:p w14:paraId="5B848BAB" w14:textId="77777777" w:rsidR="00813637" w:rsidRPr="009415B0" w:rsidRDefault="00813637" w:rsidP="00813637">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6EEF764" w14:textId="77777777" w:rsidR="00813637" w:rsidRPr="00035C50" w:rsidRDefault="00813637" w:rsidP="00813637">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89569C2" w14:textId="35FFD407" w:rsidR="00813637" w:rsidRPr="00045592" w:rsidRDefault="00813637" w:rsidP="00813637">
      <w:pPr>
        <w:rPr>
          <w:b/>
          <w:color w:val="0070C0"/>
          <w:u w:val="single"/>
          <w:lang w:eastAsia="ko-KR"/>
        </w:rPr>
      </w:pPr>
      <w:r w:rsidRPr="00045592">
        <w:rPr>
          <w:b/>
          <w:color w:val="0070C0"/>
          <w:u w:val="single"/>
          <w:lang w:eastAsia="ko-KR"/>
        </w:rPr>
        <w:t xml:space="preserve">Issue </w:t>
      </w:r>
      <w:r w:rsidR="001377EC">
        <w:rPr>
          <w:b/>
          <w:color w:val="0070C0"/>
          <w:u w:val="single"/>
          <w:lang w:eastAsia="ko-KR"/>
        </w:rPr>
        <w:t>4</w:t>
      </w:r>
      <w:r w:rsidRPr="00045592">
        <w:rPr>
          <w:b/>
          <w:color w:val="0070C0"/>
          <w:u w:val="single"/>
          <w:lang w:eastAsia="ko-KR"/>
        </w:rPr>
        <w:t>-</w:t>
      </w:r>
      <w:r w:rsidR="00244C78">
        <w:rPr>
          <w:b/>
          <w:color w:val="0070C0"/>
          <w:u w:val="single"/>
          <w:lang w:eastAsia="ko-KR"/>
        </w:rPr>
        <w:t>1</w:t>
      </w:r>
      <w:r w:rsidRPr="00045592">
        <w:rPr>
          <w:b/>
          <w:color w:val="0070C0"/>
          <w:u w:val="single"/>
          <w:lang w:eastAsia="ko-KR"/>
        </w:rPr>
        <w:t xml:space="preserve">: </w:t>
      </w:r>
      <w:r w:rsidRPr="00934426">
        <w:rPr>
          <w:b/>
          <w:u w:val="single"/>
          <w:lang w:eastAsia="ko-KR"/>
        </w:rPr>
        <w:t xml:space="preserve">SI </w:t>
      </w:r>
      <w:r w:rsidR="00570B81">
        <w:rPr>
          <w:b/>
          <w:u w:val="single"/>
          <w:lang w:eastAsia="ko-KR"/>
        </w:rPr>
        <w:t>Acquisition Time</w:t>
      </w:r>
    </w:p>
    <w:p w14:paraId="3706F452" w14:textId="77777777" w:rsidR="00813637" w:rsidRPr="00045592" w:rsidRDefault="00813637" w:rsidP="008136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0D7B426" w14:textId="77777777" w:rsidR="00813637" w:rsidRPr="00045592" w:rsidRDefault="00813637" w:rsidP="008136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Pr="000E3221">
        <w:rPr>
          <w:rFonts w:eastAsia="SimSun"/>
          <w:color w:val="0070C0"/>
          <w:lang w:eastAsia="zh-CN"/>
        </w:rPr>
        <w:t xml:space="preserve">1 </w:t>
      </w:r>
      <w:r w:rsidRPr="000E3221">
        <w:rPr>
          <w:rFonts w:eastAsia="SimSun"/>
          <w:lang w:eastAsia="zh-CN"/>
        </w:rPr>
        <w:t>(MediaTek)</w:t>
      </w:r>
      <w:r w:rsidRPr="000E3221">
        <w:rPr>
          <w:rFonts w:eastAsia="SimSun"/>
          <w:color w:val="0070C0"/>
          <w:lang w:eastAsia="zh-CN"/>
        </w:rPr>
        <w:t xml:space="preserve">: </w:t>
      </w:r>
      <w:r w:rsidRPr="000E3221">
        <w:t>To meet 95% of decoding success rate, 8, 5, 3, and 2 PDSCH samples are required under SNR condition of -3dB, -2dB, -1dB and 0 dB, respectively.</w:t>
      </w:r>
    </w:p>
    <w:p w14:paraId="1FF80B37" w14:textId="77777777" w:rsidR="002F2E6E" w:rsidRPr="002F2E6E" w:rsidRDefault="00813637" w:rsidP="002F2E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801874">
        <w:rPr>
          <w:rFonts w:eastAsia="SimSun"/>
          <w:color w:val="0070C0"/>
          <w:szCs w:val="24"/>
          <w:lang w:eastAsia="zh-CN"/>
        </w:rPr>
        <w:t xml:space="preserve"> </w:t>
      </w:r>
      <w:r w:rsidR="00801874" w:rsidRPr="00801874">
        <w:rPr>
          <w:rFonts w:eastAsia="SimSun"/>
          <w:szCs w:val="24"/>
          <w:lang w:eastAsia="zh-CN"/>
        </w:rPr>
        <w:t>(Huawei)</w:t>
      </w:r>
      <w:r w:rsidRPr="00801874">
        <w:rPr>
          <w:rFonts w:eastAsia="SimSun"/>
          <w:szCs w:val="24"/>
          <w:lang w:eastAsia="zh-CN"/>
        </w:rPr>
        <w:t xml:space="preserve">: </w:t>
      </w:r>
      <w:r w:rsidR="00801874" w:rsidRPr="00801874">
        <w:rPr>
          <w:rFonts w:eastAsia="SimSun"/>
          <w:szCs w:val="24"/>
          <w:lang w:eastAsia="zh-CN"/>
        </w:rPr>
        <w:t>The baseband SIB1 decoding delay is 13 SIB1 transmissions, provided that the scheduling periodicity is no larger than 80ms.</w:t>
      </w:r>
    </w:p>
    <w:p w14:paraId="65DB875D" w14:textId="6426A387" w:rsidR="002F2E6E" w:rsidRPr="002F2E6E" w:rsidRDefault="002F2E6E" w:rsidP="002F2E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F2E6E">
        <w:rPr>
          <w:rFonts w:eastAsia="SimSun"/>
          <w:color w:val="0070C0"/>
          <w:szCs w:val="24"/>
          <w:lang w:eastAsia="zh-CN"/>
        </w:rPr>
        <w:t xml:space="preserve">Option 3 </w:t>
      </w:r>
      <w:r w:rsidRPr="002F2E6E">
        <w:rPr>
          <w:rFonts w:eastAsia="SimSun"/>
          <w:szCs w:val="24"/>
          <w:lang w:eastAsia="zh-CN"/>
        </w:rPr>
        <w:t xml:space="preserve">(Ericsson): </w:t>
      </w:r>
      <w:r w:rsidRPr="002F2E6E">
        <w:rPr>
          <w:bCs/>
          <w:sz w:val="18"/>
          <w:szCs w:val="18"/>
        </w:rPr>
        <w:t xml:space="preserve">SI acquisition time </w:t>
      </w:r>
      <w:r w:rsidR="001D13F2">
        <w:rPr>
          <w:bCs/>
          <w:sz w:val="18"/>
          <w:szCs w:val="18"/>
        </w:rPr>
        <w:t xml:space="preserve">is </w:t>
      </w:r>
      <w:r w:rsidRPr="002F2E6E">
        <w:rPr>
          <w:bCs/>
          <w:sz w:val="18"/>
          <w:szCs w:val="18"/>
        </w:rPr>
        <w:t>T</w:t>
      </w:r>
      <w:r w:rsidRPr="002F2E6E">
        <w:rPr>
          <w:bCs/>
          <w:sz w:val="18"/>
          <w:szCs w:val="18"/>
          <w:vertAlign w:val="subscript"/>
        </w:rPr>
        <w:t>SI_CCA</w:t>
      </w:r>
      <w:r w:rsidRPr="002F2E6E">
        <w:rPr>
          <w:bCs/>
          <w:sz w:val="18"/>
          <w:szCs w:val="18"/>
        </w:rPr>
        <w:t xml:space="preserve"> = T</w:t>
      </w:r>
      <w:r w:rsidRPr="002F2E6E">
        <w:rPr>
          <w:bCs/>
          <w:sz w:val="18"/>
          <w:szCs w:val="18"/>
          <w:vertAlign w:val="subscript"/>
        </w:rPr>
        <w:t>MIB_CCA</w:t>
      </w:r>
      <w:r w:rsidRPr="002F2E6E">
        <w:rPr>
          <w:bCs/>
          <w:sz w:val="18"/>
          <w:szCs w:val="18"/>
        </w:rPr>
        <w:t xml:space="preserve"> + T</w:t>
      </w:r>
      <w:r w:rsidRPr="002F2E6E">
        <w:rPr>
          <w:bCs/>
          <w:sz w:val="18"/>
          <w:szCs w:val="18"/>
          <w:vertAlign w:val="subscript"/>
        </w:rPr>
        <w:t>SIB1_CCA</w:t>
      </w:r>
      <w:r w:rsidRPr="002F2E6E">
        <w:rPr>
          <w:bCs/>
          <w:sz w:val="18"/>
          <w:szCs w:val="18"/>
        </w:rPr>
        <w:t xml:space="preserve">, where </w:t>
      </w:r>
    </w:p>
    <w:p w14:paraId="2C7D03E4" w14:textId="79A21865" w:rsidR="002F2E6E" w:rsidRDefault="002F2E6E" w:rsidP="002F2E6E">
      <w:pPr>
        <w:pStyle w:val="ListParagraph"/>
        <w:overflowPunct/>
        <w:autoSpaceDE/>
        <w:autoSpaceDN/>
        <w:adjustRightInd/>
        <w:spacing w:after="120"/>
        <w:ind w:left="1985" w:firstLineChars="0" w:firstLine="0"/>
        <w:textAlignment w:val="auto"/>
        <w:rPr>
          <w:bCs/>
          <w:sz w:val="18"/>
          <w:szCs w:val="18"/>
        </w:rPr>
      </w:pPr>
      <w:r w:rsidRPr="002F2E6E">
        <w:rPr>
          <w:bCs/>
          <w:sz w:val="18"/>
          <w:szCs w:val="18"/>
        </w:rPr>
        <w:t>T</w:t>
      </w:r>
      <w:r w:rsidRPr="002F2E6E">
        <w:rPr>
          <w:bCs/>
          <w:sz w:val="18"/>
          <w:szCs w:val="18"/>
          <w:vertAlign w:val="subscript"/>
        </w:rPr>
        <w:t>MIB_CCA</w:t>
      </w:r>
      <w:r w:rsidRPr="002F2E6E">
        <w:rPr>
          <w:bCs/>
          <w:sz w:val="18"/>
          <w:szCs w:val="18"/>
        </w:rPr>
        <w:t xml:space="preserve"> </w:t>
      </w:r>
      <w:r>
        <w:rPr>
          <w:bCs/>
          <w:sz w:val="18"/>
          <w:szCs w:val="18"/>
        </w:rPr>
        <w:t>=</w:t>
      </w:r>
      <w:r w:rsidRPr="002F2E6E">
        <w:rPr>
          <w:bCs/>
          <w:sz w:val="18"/>
          <w:szCs w:val="18"/>
        </w:rPr>
        <w:t xml:space="preserve"> </w:t>
      </w:r>
      <w:r w:rsidRPr="00B11AAD">
        <w:rPr>
          <w:bCs/>
          <w:sz w:val="18"/>
          <w:szCs w:val="18"/>
        </w:rPr>
        <w:t>T</w:t>
      </w:r>
      <w:r w:rsidRPr="00B11AAD">
        <w:rPr>
          <w:bCs/>
          <w:sz w:val="18"/>
          <w:szCs w:val="18"/>
          <w:vertAlign w:val="subscript"/>
        </w:rPr>
        <w:t>SMTC</w:t>
      </w:r>
      <w:r w:rsidRPr="00B11AAD">
        <w:rPr>
          <w:bCs/>
          <w:sz w:val="18"/>
          <w:szCs w:val="18"/>
        </w:rPr>
        <w:t xml:space="preserve"> * G</w:t>
      </w:r>
      <w:r w:rsidRPr="00B11AAD">
        <w:rPr>
          <w:bCs/>
          <w:sz w:val="18"/>
          <w:szCs w:val="18"/>
          <w:vertAlign w:val="subscript"/>
        </w:rPr>
        <w:t>MIB</w:t>
      </w:r>
      <w:r w:rsidRPr="002F2E6E">
        <w:rPr>
          <w:bCs/>
          <w:sz w:val="18"/>
          <w:szCs w:val="18"/>
        </w:rPr>
        <w:t xml:space="preserve"> is the MIB acquisition time for NR-U</w:t>
      </w:r>
      <w:r>
        <w:rPr>
          <w:bCs/>
          <w:sz w:val="18"/>
          <w:szCs w:val="18"/>
        </w:rPr>
        <w:t xml:space="preserve">, where </w:t>
      </w:r>
    </w:p>
    <w:p w14:paraId="133AF8DF" w14:textId="77777777" w:rsidR="002F2E6E" w:rsidRDefault="002F2E6E" w:rsidP="002F2E6E">
      <w:pPr>
        <w:pStyle w:val="ListParagraph"/>
        <w:overflowPunct/>
        <w:autoSpaceDE/>
        <w:autoSpaceDN/>
        <w:adjustRightInd/>
        <w:spacing w:after="120"/>
        <w:ind w:left="2376" w:firstLineChars="0" w:firstLine="0"/>
        <w:textAlignment w:val="auto"/>
        <w:rPr>
          <w:bCs/>
          <w:sz w:val="18"/>
          <w:szCs w:val="18"/>
        </w:rPr>
      </w:pPr>
      <w:r w:rsidRPr="00B11AAD">
        <w:rPr>
          <w:bCs/>
          <w:sz w:val="18"/>
          <w:szCs w:val="18"/>
        </w:rPr>
        <w:t>T</w:t>
      </w:r>
      <w:r w:rsidRPr="00B11AAD">
        <w:rPr>
          <w:bCs/>
          <w:sz w:val="18"/>
          <w:szCs w:val="18"/>
          <w:vertAlign w:val="subscript"/>
        </w:rPr>
        <w:t>SMTC</w:t>
      </w:r>
      <w:r w:rsidRPr="00B11AAD">
        <w:rPr>
          <w:bCs/>
          <w:sz w:val="18"/>
          <w:szCs w:val="18"/>
        </w:rPr>
        <w:t xml:space="preserve"> is the configured SMTC period</w:t>
      </w:r>
      <w:r>
        <w:rPr>
          <w:bCs/>
          <w:sz w:val="18"/>
          <w:szCs w:val="18"/>
        </w:rPr>
        <w:t>,</w:t>
      </w:r>
    </w:p>
    <w:p w14:paraId="3F7832C9" w14:textId="0787A99D" w:rsidR="002F2E6E" w:rsidRDefault="002F2E6E" w:rsidP="002F2E6E">
      <w:pPr>
        <w:pStyle w:val="ListParagraph"/>
        <w:overflowPunct/>
        <w:autoSpaceDE/>
        <w:autoSpaceDN/>
        <w:adjustRightInd/>
        <w:spacing w:after="120"/>
        <w:ind w:left="2376" w:firstLineChars="0" w:firstLine="0"/>
        <w:textAlignment w:val="auto"/>
        <w:rPr>
          <w:bCs/>
          <w:sz w:val="18"/>
          <w:szCs w:val="18"/>
        </w:rPr>
      </w:pPr>
      <w:r w:rsidRPr="00B11AAD">
        <w:rPr>
          <w:bCs/>
          <w:sz w:val="18"/>
          <w:szCs w:val="18"/>
        </w:rPr>
        <w:t>G</w:t>
      </w:r>
      <w:r w:rsidRPr="00B11AAD">
        <w:rPr>
          <w:bCs/>
          <w:sz w:val="18"/>
          <w:szCs w:val="18"/>
          <w:vertAlign w:val="subscript"/>
        </w:rPr>
        <w:t xml:space="preserve">MIB </w:t>
      </w:r>
      <w:r w:rsidRPr="00B11AAD">
        <w:rPr>
          <w:bCs/>
          <w:sz w:val="18"/>
          <w:szCs w:val="18"/>
        </w:rPr>
        <w:t>= N</w:t>
      </w:r>
      <w:r w:rsidRPr="00B11AAD">
        <w:rPr>
          <w:bCs/>
          <w:sz w:val="18"/>
          <w:szCs w:val="18"/>
          <w:vertAlign w:val="subscript"/>
        </w:rPr>
        <w:t xml:space="preserve">MIB </w:t>
      </w:r>
      <w:r w:rsidRPr="00B11AAD">
        <w:rPr>
          <w:bCs/>
          <w:sz w:val="18"/>
          <w:szCs w:val="18"/>
        </w:rPr>
        <w:t>+ M</w:t>
      </w:r>
      <w:r w:rsidRPr="00B11AAD">
        <w:rPr>
          <w:bCs/>
          <w:sz w:val="18"/>
          <w:szCs w:val="18"/>
          <w:vertAlign w:val="subscript"/>
        </w:rPr>
        <w:t>MIB_CCA-failure</w:t>
      </w:r>
      <w:r w:rsidRPr="00B11AAD">
        <w:rPr>
          <w:bCs/>
          <w:sz w:val="18"/>
          <w:szCs w:val="18"/>
        </w:rPr>
        <w:t>, N</w:t>
      </w:r>
      <w:r w:rsidRPr="00B11AAD">
        <w:rPr>
          <w:bCs/>
          <w:sz w:val="18"/>
          <w:szCs w:val="18"/>
          <w:vertAlign w:val="subscript"/>
        </w:rPr>
        <w:t>MIB</w:t>
      </w:r>
      <w:r w:rsidRPr="00B11AAD">
        <w:rPr>
          <w:bCs/>
          <w:sz w:val="18"/>
          <w:szCs w:val="18"/>
        </w:rPr>
        <w:t>=</w:t>
      </w:r>
      <w:r>
        <w:rPr>
          <w:bCs/>
          <w:sz w:val="18"/>
          <w:szCs w:val="18"/>
        </w:rPr>
        <w:t>[</w:t>
      </w:r>
      <w:r w:rsidRPr="00B11AAD">
        <w:rPr>
          <w:bCs/>
          <w:sz w:val="18"/>
          <w:szCs w:val="18"/>
        </w:rPr>
        <w:t>5</w:t>
      </w:r>
      <w:r>
        <w:rPr>
          <w:bCs/>
          <w:sz w:val="18"/>
          <w:szCs w:val="18"/>
        </w:rPr>
        <w:t>],</w:t>
      </w:r>
      <w:r w:rsidRPr="00B11AAD">
        <w:rPr>
          <w:bCs/>
          <w:sz w:val="18"/>
          <w:szCs w:val="18"/>
        </w:rPr>
        <w:t xml:space="preserve"> and M</w:t>
      </w:r>
      <w:r w:rsidRPr="00B11AAD">
        <w:rPr>
          <w:bCs/>
          <w:sz w:val="18"/>
          <w:szCs w:val="18"/>
          <w:vertAlign w:val="subscript"/>
        </w:rPr>
        <w:t>MIB_CCA-failure</w:t>
      </w:r>
      <w:r w:rsidRPr="00B11AAD">
        <w:rPr>
          <w:bCs/>
          <w:sz w:val="18"/>
          <w:szCs w:val="18"/>
        </w:rPr>
        <w:t xml:space="preserve"> is the number of LBT failures by the time BS transmits N</w:t>
      </w:r>
      <w:r w:rsidRPr="00B11AAD">
        <w:rPr>
          <w:bCs/>
          <w:sz w:val="18"/>
          <w:szCs w:val="18"/>
          <w:vertAlign w:val="subscript"/>
        </w:rPr>
        <w:t>MIB</w:t>
      </w:r>
      <w:r w:rsidRPr="00B11AAD">
        <w:rPr>
          <w:bCs/>
          <w:sz w:val="18"/>
          <w:szCs w:val="18"/>
        </w:rPr>
        <w:t xml:space="preserve"> PBCH samples</w:t>
      </w:r>
      <w:r>
        <w:rPr>
          <w:bCs/>
          <w:sz w:val="18"/>
          <w:szCs w:val="18"/>
        </w:rPr>
        <w:t>,</w:t>
      </w:r>
    </w:p>
    <w:p w14:paraId="57E3253A" w14:textId="1D1F0628" w:rsidR="002F2E6E" w:rsidRDefault="002F2E6E" w:rsidP="002F2E6E">
      <w:pPr>
        <w:pStyle w:val="ListParagraph"/>
        <w:overflowPunct/>
        <w:autoSpaceDE/>
        <w:autoSpaceDN/>
        <w:adjustRightInd/>
        <w:spacing w:after="120"/>
        <w:ind w:left="1985" w:firstLineChars="0" w:firstLine="0"/>
        <w:textAlignment w:val="auto"/>
        <w:rPr>
          <w:bCs/>
          <w:sz w:val="18"/>
          <w:szCs w:val="18"/>
        </w:rPr>
      </w:pPr>
      <w:r w:rsidRPr="00B11AAD">
        <w:rPr>
          <w:bCs/>
          <w:sz w:val="18"/>
          <w:szCs w:val="18"/>
        </w:rPr>
        <w:t>T</w:t>
      </w:r>
      <w:r w:rsidRPr="00B11AAD">
        <w:rPr>
          <w:bCs/>
          <w:sz w:val="18"/>
          <w:szCs w:val="18"/>
          <w:vertAlign w:val="subscript"/>
        </w:rPr>
        <w:t>SIB1_CCA</w:t>
      </w:r>
      <w:r w:rsidRPr="00B11AAD">
        <w:rPr>
          <w:bCs/>
          <w:sz w:val="18"/>
          <w:szCs w:val="18"/>
        </w:rPr>
        <w:t xml:space="preserve"> = T</w:t>
      </w:r>
      <w:r w:rsidRPr="00B11AAD">
        <w:rPr>
          <w:bCs/>
          <w:sz w:val="18"/>
          <w:szCs w:val="18"/>
          <w:vertAlign w:val="subscript"/>
        </w:rPr>
        <w:t>SIB1</w:t>
      </w:r>
      <w:r w:rsidRPr="00B11AAD">
        <w:rPr>
          <w:bCs/>
          <w:sz w:val="18"/>
          <w:szCs w:val="18"/>
        </w:rPr>
        <w:t xml:space="preserve"> * G</w:t>
      </w:r>
      <w:r w:rsidRPr="00B11AAD">
        <w:rPr>
          <w:bCs/>
          <w:sz w:val="18"/>
          <w:szCs w:val="18"/>
          <w:vertAlign w:val="subscript"/>
        </w:rPr>
        <w:t>SIB1</w:t>
      </w:r>
      <w:r>
        <w:rPr>
          <w:bCs/>
          <w:sz w:val="18"/>
          <w:szCs w:val="18"/>
        </w:rPr>
        <w:t xml:space="preserve"> </w:t>
      </w:r>
      <w:r w:rsidRPr="002F2E6E">
        <w:rPr>
          <w:bCs/>
          <w:sz w:val="18"/>
          <w:szCs w:val="18"/>
        </w:rPr>
        <w:t>is the SIB1 acquisition time for NR-U</w:t>
      </w:r>
      <w:r>
        <w:rPr>
          <w:bCs/>
          <w:sz w:val="18"/>
          <w:szCs w:val="18"/>
        </w:rPr>
        <w:t>, where</w:t>
      </w:r>
    </w:p>
    <w:p w14:paraId="781318F0" w14:textId="65508BBC" w:rsidR="002F2E6E" w:rsidRDefault="002F2E6E" w:rsidP="002F2E6E">
      <w:pPr>
        <w:pStyle w:val="ListParagraph"/>
        <w:overflowPunct/>
        <w:autoSpaceDE/>
        <w:autoSpaceDN/>
        <w:adjustRightInd/>
        <w:spacing w:after="120"/>
        <w:ind w:left="2410" w:firstLineChars="0" w:firstLine="0"/>
        <w:textAlignment w:val="auto"/>
        <w:rPr>
          <w:bCs/>
          <w:sz w:val="18"/>
          <w:szCs w:val="18"/>
        </w:rPr>
      </w:pPr>
      <w:r w:rsidRPr="00B11AAD">
        <w:rPr>
          <w:bCs/>
          <w:sz w:val="18"/>
          <w:szCs w:val="18"/>
        </w:rPr>
        <w:t>T</w:t>
      </w:r>
      <w:r w:rsidRPr="00B11AAD">
        <w:rPr>
          <w:bCs/>
          <w:sz w:val="18"/>
          <w:szCs w:val="18"/>
          <w:vertAlign w:val="subscript"/>
        </w:rPr>
        <w:t>SIB1</w:t>
      </w:r>
      <w:r w:rsidRPr="00B11AAD">
        <w:rPr>
          <w:bCs/>
          <w:sz w:val="18"/>
          <w:szCs w:val="18"/>
        </w:rPr>
        <w:t xml:space="preserve"> is the SIB1 transmission repetition period (=20ms for FR1)</w:t>
      </w:r>
      <w:r>
        <w:rPr>
          <w:bCs/>
          <w:sz w:val="18"/>
          <w:szCs w:val="18"/>
        </w:rPr>
        <w:t>,</w:t>
      </w:r>
    </w:p>
    <w:p w14:paraId="5E0D8EF3" w14:textId="7F06BB7E" w:rsidR="001D13F2" w:rsidRDefault="001D13F2" w:rsidP="002F2E6E">
      <w:pPr>
        <w:pStyle w:val="ListParagraph"/>
        <w:overflowPunct/>
        <w:autoSpaceDE/>
        <w:autoSpaceDN/>
        <w:adjustRightInd/>
        <w:spacing w:after="120"/>
        <w:ind w:left="2410" w:firstLineChars="0" w:firstLine="0"/>
        <w:textAlignment w:val="auto"/>
        <w:rPr>
          <w:bCs/>
          <w:sz w:val="18"/>
          <w:szCs w:val="18"/>
        </w:rPr>
      </w:pPr>
      <w:r w:rsidRPr="00B11AAD">
        <w:rPr>
          <w:bCs/>
          <w:sz w:val="18"/>
          <w:szCs w:val="18"/>
        </w:rPr>
        <w:t>N</w:t>
      </w:r>
      <w:r w:rsidRPr="00B11AAD">
        <w:rPr>
          <w:bCs/>
          <w:sz w:val="18"/>
          <w:szCs w:val="18"/>
          <w:vertAlign w:val="subscript"/>
        </w:rPr>
        <w:t>SIB1</w:t>
      </w:r>
      <w:r>
        <w:rPr>
          <w:bCs/>
          <w:sz w:val="18"/>
          <w:szCs w:val="18"/>
        </w:rPr>
        <w:t>=[</w:t>
      </w:r>
      <w:r w:rsidRPr="00B11AAD">
        <w:rPr>
          <w:bCs/>
          <w:sz w:val="18"/>
          <w:szCs w:val="18"/>
        </w:rPr>
        <w:t>4</w:t>
      </w:r>
      <w:r>
        <w:rPr>
          <w:bCs/>
          <w:sz w:val="18"/>
          <w:szCs w:val="18"/>
        </w:rPr>
        <w:t xml:space="preserve">] is </w:t>
      </w:r>
      <w:r w:rsidRPr="00B11AAD">
        <w:rPr>
          <w:bCs/>
          <w:sz w:val="18"/>
          <w:szCs w:val="18"/>
        </w:rPr>
        <w:t>the number of PDSCH samples for SIB1</w:t>
      </w:r>
      <w:r>
        <w:rPr>
          <w:bCs/>
          <w:sz w:val="18"/>
          <w:szCs w:val="18"/>
        </w:rPr>
        <w:t>,</w:t>
      </w:r>
    </w:p>
    <w:p w14:paraId="6B3FCBA7" w14:textId="156DF80B" w:rsidR="002F2E6E" w:rsidRDefault="002F2E6E" w:rsidP="002F2E6E">
      <w:pPr>
        <w:pStyle w:val="ListParagraph"/>
        <w:overflowPunct/>
        <w:autoSpaceDE/>
        <w:autoSpaceDN/>
        <w:adjustRightInd/>
        <w:spacing w:after="120"/>
        <w:ind w:left="2410" w:firstLineChars="0" w:firstLine="0"/>
        <w:textAlignment w:val="auto"/>
        <w:rPr>
          <w:bCs/>
          <w:sz w:val="18"/>
          <w:szCs w:val="18"/>
        </w:rPr>
      </w:pPr>
      <w:r w:rsidRPr="00B11AAD">
        <w:rPr>
          <w:bCs/>
          <w:sz w:val="18"/>
          <w:szCs w:val="18"/>
        </w:rPr>
        <w:t>G</w:t>
      </w:r>
      <w:r w:rsidRPr="00B11AAD">
        <w:rPr>
          <w:bCs/>
          <w:sz w:val="18"/>
          <w:szCs w:val="18"/>
          <w:vertAlign w:val="subscript"/>
        </w:rPr>
        <w:t xml:space="preserve">SIB1 </w:t>
      </w:r>
      <w:r w:rsidRPr="00B11AAD">
        <w:rPr>
          <w:bCs/>
          <w:sz w:val="18"/>
          <w:szCs w:val="18"/>
        </w:rPr>
        <w:t>= N</w:t>
      </w:r>
      <w:r w:rsidRPr="00B11AAD">
        <w:rPr>
          <w:bCs/>
          <w:sz w:val="18"/>
          <w:szCs w:val="18"/>
          <w:vertAlign w:val="subscript"/>
        </w:rPr>
        <w:t xml:space="preserve">SIB1 </w:t>
      </w:r>
      <w:r w:rsidRPr="00B11AAD">
        <w:rPr>
          <w:bCs/>
          <w:sz w:val="18"/>
          <w:szCs w:val="18"/>
        </w:rPr>
        <w:t>+ M</w:t>
      </w:r>
      <w:r w:rsidRPr="00B11AAD">
        <w:rPr>
          <w:bCs/>
          <w:sz w:val="18"/>
          <w:szCs w:val="18"/>
          <w:vertAlign w:val="subscript"/>
        </w:rPr>
        <w:t>SIB1_CCA-failure</w:t>
      </w:r>
      <w:r w:rsidRPr="00B11AAD">
        <w:rPr>
          <w:bCs/>
          <w:sz w:val="18"/>
          <w:szCs w:val="18"/>
        </w:rPr>
        <w:t>, M</w:t>
      </w:r>
      <w:r w:rsidRPr="00B11AAD">
        <w:rPr>
          <w:bCs/>
          <w:sz w:val="18"/>
          <w:szCs w:val="18"/>
          <w:vertAlign w:val="subscript"/>
        </w:rPr>
        <w:t>SIB1_CCA-failure</w:t>
      </w:r>
      <w:r w:rsidRPr="00B11AAD">
        <w:rPr>
          <w:bCs/>
          <w:sz w:val="18"/>
          <w:szCs w:val="18"/>
        </w:rPr>
        <w:t xml:space="preserve"> is the number of slots UE does not receive SIB1 on the SIB1 transmission occasions by the time UE receives N</w:t>
      </w:r>
      <w:r w:rsidRPr="00B11AAD">
        <w:rPr>
          <w:bCs/>
          <w:sz w:val="18"/>
          <w:szCs w:val="18"/>
          <w:vertAlign w:val="subscript"/>
        </w:rPr>
        <w:t>SIB1</w:t>
      </w:r>
      <w:r w:rsidRPr="00B11AAD">
        <w:rPr>
          <w:bCs/>
          <w:sz w:val="18"/>
          <w:szCs w:val="18"/>
        </w:rPr>
        <w:t xml:space="preserve"> PDSCH samples.</w:t>
      </w:r>
    </w:p>
    <w:p w14:paraId="1CF7F540" w14:textId="628A438E" w:rsidR="005914AD" w:rsidRPr="002F2E6E" w:rsidRDefault="005914AD" w:rsidP="005914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F2E6E">
        <w:rPr>
          <w:rFonts w:eastAsia="SimSun"/>
          <w:color w:val="0070C0"/>
          <w:szCs w:val="24"/>
          <w:lang w:eastAsia="zh-CN"/>
        </w:rPr>
        <w:t xml:space="preserve">Option </w:t>
      </w:r>
      <w:r>
        <w:rPr>
          <w:rFonts w:eastAsia="SimSun"/>
          <w:color w:val="0070C0"/>
          <w:szCs w:val="24"/>
          <w:lang w:eastAsia="zh-CN"/>
        </w:rPr>
        <w:t>4</w:t>
      </w:r>
      <w:r w:rsidRPr="002F2E6E">
        <w:rPr>
          <w:rFonts w:eastAsia="SimSun"/>
          <w:color w:val="0070C0"/>
          <w:szCs w:val="24"/>
          <w:lang w:eastAsia="zh-CN"/>
        </w:rPr>
        <w:t xml:space="preserve"> </w:t>
      </w:r>
      <w:r w:rsidRPr="002F2E6E">
        <w:rPr>
          <w:rFonts w:eastAsia="SimSun"/>
          <w:szCs w:val="24"/>
          <w:lang w:eastAsia="zh-CN"/>
        </w:rPr>
        <w:t>(</w:t>
      </w:r>
      <w:r>
        <w:rPr>
          <w:rFonts w:eastAsia="SimSun"/>
          <w:szCs w:val="24"/>
          <w:lang w:eastAsia="zh-CN"/>
        </w:rPr>
        <w:t>Nokia, ZTE</w:t>
      </w:r>
      <w:r w:rsidRPr="002F2E6E">
        <w:rPr>
          <w:rFonts w:eastAsia="SimSun"/>
          <w:szCs w:val="24"/>
          <w:lang w:eastAsia="zh-CN"/>
        </w:rPr>
        <w:t xml:space="preserve">): </w:t>
      </w:r>
      <w:r>
        <w:rPr>
          <w:bCs/>
          <w:sz w:val="18"/>
          <w:szCs w:val="18"/>
        </w:rPr>
        <w:t>1280 ms</w:t>
      </w:r>
    </w:p>
    <w:p w14:paraId="36D17811" w14:textId="77777777" w:rsidR="005914AD" w:rsidRPr="00B11AAD" w:rsidRDefault="005914AD" w:rsidP="002F2E6E">
      <w:pPr>
        <w:pStyle w:val="ListParagraph"/>
        <w:overflowPunct/>
        <w:autoSpaceDE/>
        <w:autoSpaceDN/>
        <w:adjustRightInd/>
        <w:spacing w:after="120"/>
        <w:ind w:left="2410" w:firstLineChars="0" w:firstLine="0"/>
        <w:textAlignment w:val="auto"/>
        <w:rPr>
          <w:bCs/>
          <w:sz w:val="18"/>
          <w:szCs w:val="18"/>
        </w:rPr>
      </w:pPr>
    </w:p>
    <w:p w14:paraId="043D9BB7" w14:textId="77777777" w:rsidR="00813637" w:rsidRPr="00045592" w:rsidRDefault="00813637" w:rsidP="008136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232B095"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2757B763" w14:textId="77777777" w:rsidR="005914AD" w:rsidRPr="00805BE8" w:rsidRDefault="005914AD" w:rsidP="005914A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6B231AC4" w14:textId="77777777" w:rsidR="005914AD" w:rsidRPr="009415B0" w:rsidRDefault="005914AD" w:rsidP="005914A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CC6CE2F" w14:textId="77777777" w:rsidR="005914AD" w:rsidRPr="00035C50" w:rsidRDefault="005914AD" w:rsidP="005914A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1E0BA04" w14:textId="1872B07B" w:rsidR="005914AD" w:rsidRPr="00045592" w:rsidRDefault="005914AD" w:rsidP="005914A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570B81">
        <w:rPr>
          <w:b/>
          <w:u w:val="single"/>
          <w:lang w:eastAsia="ko-KR"/>
        </w:rPr>
        <w:t>Soft combining assumption</w:t>
      </w:r>
    </w:p>
    <w:p w14:paraId="154CF63C" w14:textId="77777777" w:rsidR="005914AD" w:rsidRPr="00045592" w:rsidRDefault="005914AD" w:rsidP="005914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48F19EA" w14:textId="247FC2BC" w:rsidR="005914AD" w:rsidRPr="0056552E" w:rsidRDefault="005914AD" w:rsidP="005914A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56552E">
        <w:rPr>
          <w:rFonts w:eastAsia="SimSun"/>
          <w:color w:val="0070C0"/>
          <w:lang w:eastAsia="zh-CN"/>
        </w:rPr>
        <w:lastRenderedPageBreak/>
        <w:t xml:space="preserve">Option 1: </w:t>
      </w:r>
      <w:r w:rsidR="00570B81">
        <w:t xml:space="preserve">Assume </w:t>
      </w:r>
      <w:r w:rsidR="00A17EDE" w:rsidRPr="00A034F2">
        <w:rPr>
          <w:rFonts w:hint="eastAsia"/>
          <w:bCs/>
          <w:sz w:val="18"/>
          <w:lang w:eastAsia="zh-CN"/>
        </w:rPr>
        <w:t xml:space="preserve">RMSI PDSCH decoding </w:t>
      </w:r>
      <w:r w:rsidR="00A17EDE">
        <w:rPr>
          <w:bCs/>
          <w:sz w:val="18"/>
          <w:lang w:eastAsia="zh-CN"/>
        </w:rPr>
        <w:t xml:space="preserve">with </w:t>
      </w:r>
      <w:r w:rsidR="00570B81">
        <w:t>soft combining for deriving the SI acquisition time</w:t>
      </w:r>
      <w:r w:rsidRPr="0056552E">
        <w:t>.</w:t>
      </w:r>
      <w:r w:rsidR="00A17EDE">
        <w:t xml:space="preserve"> </w:t>
      </w:r>
      <w:r w:rsidR="00AD5CCA">
        <w:t>Define</w:t>
      </w:r>
      <w:r w:rsidR="00A17EDE">
        <w:t xml:space="preserve"> the side conditions accordingly.</w:t>
      </w:r>
    </w:p>
    <w:p w14:paraId="36B6F54F" w14:textId="77777777" w:rsidR="005914AD" w:rsidRPr="0075359D" w:rsidRDefault="005914AD" w:rsidP="005914AD">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75359D">
        <w:rPr>
          <w:color w:val="0070C0"/>
          <w:szCs w:val="24"/>
          <w:lang w:eastAsia="zh-CN"/>
        </w:rPr>
        <w:t xml:space="preserve">Recommended WF: </w:t>
      </w:r>
      <w:r w:rsidRPr="0075359D">
        <w:rPr>
          <w:szCs w:val="24"/>
          <w:lang w:eastAsia="zh-CN"/>
        </w:rPr>
        <w:t>Discuss the proposals</w:t>
      </w:r>
    </w:p>
    <w:p w14:paraId="085C491C" w14:textId="1714FC04" w:rsidR="003F3920" w:rsidRPr="00805BE8" w:rsidRDefault="003F3920" w:rsidP="003F3920">
      <w:pPr>
        <w:pStyle w:val="Heading3"/>
        <w:rPr>
          <w:sz w:val="24"/>
          <w:szCs w:val="16"/>
        </w:rPr>
      </w:pPr>
      <w:r w:rsidRPr="00805BE8">
        <w:rPr>
          <w:sz w:val="24"/>
          <w:szCs w:val="16"/>
        </w:rPr>
        <w:t>Sub-</w:t>
      </w:r>
      <w:r>
        <w:rPr>
          <w:sz w:val="24"/>
          <w:szCs w:val="16"/>
        </w:rPr>
        <w:t>topic</w:t>
      </w:r>
      <w:r w:rsidRPr="00805BE8">
        <w:rPr>
          <w:sz w:val="24"/>
          <w:szCs w:val="16"/>
        </w:rPr>
        <w:t xml:space="preserve"> </w:t>
      </w:r>
      <w:r w:rsidR="001377EC">
        <w:rPr>
          <w:sz w:val="24"/>
          <w:szCs w:val="16"/>
        </w:rPr>
        <w:t>4</w:t>
      </w:r>
      <w:r w:rsidRPr="00805BE8">
        <w:rPr>
          <w:sz w:val="24"/>
          <w:szCs w:val="16"/>
        </w:rPr>
        <w:t>-</w:t>
      </w:r>
      <w:r w:rsidR="005914AD">
        <w:rPr>
          <w:sz w:val="24"/>
          <w:szCs w:val="16"/>
        </w:rPr>
        <w:t>3</w:t>
      </w:r>
    </w:p>
    <w:p w14:paraId="576D67CD" w14:textId="77777777" w:rsidR="003F3920" w:rsidRPr="009415B0" w:rsidRDefault="003F3920" w:rsidP="003F392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1B33F8E5" w14:textId="77777777" w:rsidR="003F3920" w:rsidRPr="00035C50" w:rsidRDefault="003F3920" w:rsidP="003F392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12F5636" w14:textId="0DC3E6BE" w:rsidR="00D913B3" w:rsidRPr="00045592" w:rsidRDefault="00D913B3" w:rsidP="00D913B3">
      <w:pPr>
        <w:rPr>
          <w:b/>
          <w:color w:val="0070C0"/>
          <w:u w:val="single"/>
          <w:lang w:eastAsia="ko-KR"/>
        </w:rPr>
      </w:pPr>
      <w:r w:rsidRPr="00045592">
        <w:rPr>
          <w:b/>
          <w:color w:val="0070C0"/>
          <w:u w:val="single"/>
          <w:lang w:eastAsia="ko-KR"/>
        </w:rPr>
        <w:t xml:space="preserve">Issue </w:t>
      </w:r>
      <w:r w:rsidR="001377EC">
        <w:rPr>
          <w:b/>
          <w:color w:val="0070C0"/>
          <w:u w:val="single"/>
          <w:lang w:eastAsia="ko-KR"/>
        </w:rPr>
        <w:t>4</w:t>
      </w:r>
      <w:r w:rsidRPr="00045592">
        <w:rPr>
          <w:b/>
          <w:color w:val="0070C0"/>
          <w:u w:val="single"/>
          <w:lang w:eastAsia="ko-KR"/>
        </w:rPr>
        <w:t>-</w:t>
      </w:r>
      <w:r w:rsidR="005914AD">
        <w:rPr>
          <w:b/>
          <w:color w:val="0070C0"/>
          <w:u w:val="single"/>
          <w:lang w:eastAsia="ko-KR"/>
        </w:rPr>
        <w:t>3</w:t>
      </w:r>
      <w:r w:rsidRPr="00045592">
        <w:rPr>
          <w:b/>
          <w:color w:val="0070C0"/>
          <w:u w:val="single"/>
          <w:lang w:eastAsia="ko-KR"/>
        </w:rPr>
        <w:t xml:space="preserve">: </w:t>
      </w:r>
      <w:r w:rsidRPr="00934426">
        <w:rPr>
          <w:b/>
          <w:u w:val="single"/>
          <w:lang w:eastAsia="ko-KR"/>
        </w:rPr>
        <w:t>Paging Interruption Requirements</w:t>
      </w:r>
    </w:p>
    <w:p w14:paraId="000B2EC9" w14:textId="77777777" w:rsidR="00D913B3" w:rsidRPr="00045592" w:rsidRDefault="00D913B3" w:rsidP="00D913B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80E8E57" w14:textId="374A4896" w:rsidR="00D913B3" w:rsidRPr="0056552E" w:rsidRDefault="00D913B3" w:rsidP="00D913B3">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56552E">
        <w:rPr>
          <w:rFonts w:eastAsia="SimSun"/>
          <w:color w:val="0070C0"/>
          <w:lang w:eastAsia="zh-CN"/>
        </w:rPr>
        <w:t xml:space="preserve">Option </w:t>
      </w:r>
      <w:r w:rsidR="0056552E" w:rsidRPr="0056552E">
        <w:rPr>
          <w:rFonts w:eastAsia="SimSun"/>
          <w:color w:val="0070C0"/>
          <w:lang w:eastAsia="zh-CN"/>
        </w:rPr>
        <w:t>1</w:t>
      </w:r>
      <w:r w:rsidRPr="0056552E">
        <w:rPr>
          <w:rFonts w:eastAsia="SimSun"/>
          <w:color w:val="0070C0"/>
          <w:lang w:eastAsia="zh-CN"/>
        </w:rPr>
        <w:t xml:space="preserve">: </w:t>
      </w:r>
      <w:r w:rsidR="0056552E" w:rsidRPr="0056552E">
        <w:t>Paging interruption delay requirements are defined for NR-U UEs in IDLE/INACTIVE state by taking into account the extended time needed to acquire the MIB and SIB1 due to LBT failure based on the simulation study.</w:t>
      </w:r>
    </w:p>
    <w:p w14:paraId="32DA8DE4" w14:textId="77777777" w:rsidR="0075359D" w:rsidRDefault="00D913B3" w:rsidP="007535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764ACF3" w14:textId="1A28C0B4" w:rsidR="0075359D" w:rsidRPr="0075359D" w:rsidRDefault="00D913B3" w:rsidP="0075359D">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75359D">
        <w:rPr>
          <w:color w:val="0070C0"/>
          <w:szCs w:val="24"/>
          <w:lang w:eastAsia="zh-CN"/>
        </w:rPr>
        <w:t>Recommended WF</w:t>
      </w:r>
      <w:r w:rsidR="0075359D" w:rsidRPr="0075359D">
        <w:rPr>
          <w:color w:val="0070C0"/>
          <w:szCs w:val="24"/>
          <w:lang w:eastAsia="zh-CN"/>
        </w:rPr>
        <w:t xml:space="preserve">: </w:t>
      </w:r>
      <w:r w:rsidR="0075359D" w:rsidRPr="0075359D">
        <w:rPr>
          <w:szCs w:val="24"/>
          <w:lang w:eastAsia="zh-CN"/>
        </w:rPr>
        <w:t>Discuss the proposals</w:t>
      </w:r>
    </w:p>
    <w:p w14:paraId="444C0D62" w14:textId="77777777" w:rsidR="00813637" w:rsidRPr="00A6428B" w:rsidRDefault="00813637" w:rsidP="00813637">
      <w:pPr>
        <w:pStyle w:val="Heading2"/>
        <w:rPr>
          <w:lang w:val="en-US"/>
        </w:rPr>
      </w:pPr>
      <w:r w:rsidRPr="00A6428B">
        <w:rPr>
          <w:lang w:val="en-US"/>
        </w:rPr>
        <w:t xml:space="preserve">Companies views’ collection for 1st round </w:t>
      </w:r>
    </w:p>
    <w:p w14:paraId="34AA2ECF" w14:textId="77777777" w:rsidR="00813637" w:rsidRPr="00805BE8" w:rsidRDefault="00813637" w:rsidP="00813637">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813637" w14:paraId="1071BAC3" w14:textId="77777777" w:rsidTr="00205952">
        <w:tc>
          <w:tcPr>
            <w:tcW w:w="1242" w:type="dxa"/>
          </w:tcPr>
          <w:p w14:paraId="7FD29C9A" w14:textId="77777777" w:rsidR="00813637" w:rsidRPr="00045592" w:rsidRDefault="00813637" w:rsidP="0020595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DCEC53E" w14:textId="77777777" w:rsidR="00813637" w:rsidRPr="00045592" w:rsidRDefault="00813637" w:rsidP="00205952">
            <w:pPr>
              <w:spacing w:after="120"/>
              <w:rPr>
                <w:rFonts w:eastAsiaTheme="minorEastAsia"/>
                <w:b/>
                <w:bCs/>
                <w:color w:val="0070C0"/>
                <w:lang w:val="en-US" w:eastAsia="zh-CN"/>
              </w:rPr>
            </w:pPr>
            <w:r>
              <w:rPr>
                <w:rFonts w:eastAsiaTheme="minorEastAsia"/>
                <w:b/>
                <w:bCs/>
                <w:color w:val="0070C0"/>
                <w:lang w:val="en-US" w:eastAsia="zh-CN"/>
              </w:rPr>
              <w:t>Comments</w:t>
            </w:r>
          </w:p>
        </w:tc>
      </w:tr>
      <w:tr w:rsidR="00813637" w14:paraId="20BCA9A7" w14:textId="77777777" w:rsidTr="00205952">
        <w:tc>
          <w:tcPr>
            <w:tcW w:w="1242" w:type="dxa"/>
          </w:tcPr>
          <w:p w14:paraId="76167924" w14:textId="72A98EBD" w:rsidR="00813637" w:rsidRPr="009F5CC2" w:rsidRDefault="00202A6B" w:rsidP="00205952">
            <w:pPr>
              <w:spacing w:after="120"/>
              <w:rPr>
                <w:rFonts w:eastAsiaTheme="minorEastAsia"/>
                <w:color w:val="0070C0"/>
                <w:highlight w:val="yellow"/>
                <w:lang w:val="en-US" w:eastAsia="zh-CN"/>
              </w:rPr>
            </w:pPr>
            <w:r w:rsidRPr="00202A6B">
              <w:rPr>
                <w:rFonts w:eastAsiaTheme="minorEastAsia"/>
                <w:color w:val="0070C0"/>
                <w:lang w:val="en-US" w:eastAsia="zh-CN"/>
              </w:rPr>
              <w:t>company</w:t>
            </w:r>
          </w:p>
        </w:tc>
        <w:tc>
          <w:tcPr>
            <w:tcW w:w="8615" w:type="dxa"/>
          </w:tcPr>
          <w:p w14:paraId="57326405" w14:textId="683F5B0E" w:rsidR="00813637" w:rsidRPr="00202A6B" w:rsidRDefault="00813637" w:rsidP="00205952">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sidR="001377EC" w:rsidRPr="00202A6B">
              <w:rPr>
                <w:rFonts w:eastAsiaTheme="minorEastAsia"/>
                <w:color w:val="0070C0"/>
                <w:lang w:val="en-US" w:eastAsia="zh-CN"/>
              </w:rPr>
              <w:t>4</w:t>
            </w:r>
            <w:r w:rsidRPr="00202A6B">
              <w:rPr>
                <w:rFonts w:eastAsiaTheme="minorEastAsia"/>
                <w:color w:val="0070C0"/>
                <w:lang w:val="en-US" w:eastAsia="zh-CN"/>
              </w:rPr>
              <w:t>-</w:t>
            </w:r>
            <w:r w:rsidRPr="00202A6B">
              <w:rPr>
                <w:rFonts w:eastAsiaTheme="minorEastAsia" w:hint="eastAsia"/>
                <w:color w:val="0070C0"/>
                <w:lang w:val="en-US" w:eastAsia="zh-CN"/>
              </w:rPr>
              <w:t>1:</w:t>
            </w:r>
          </w:p>
          <w:p w14:paraId="011582F1" w14:textId="41F17C6E" w:rsidR="005914AD" w:rsidRPr="00202A6B" w:rsidRDefault="005914AD" w:rsidP="005914AD">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sidRPr="00202A6B">
              <w:rPr>
                <w:rFonts w:eastAsiaTheme="minorEastAsia"/>
                <w:color w:val="0070C0"/>
                <w:lang w:val="en-US" w:eastAsia="zh-CN"/>
              </w:rPr>
              <w:t>4-2</w:t>
            </w:r>
            <w:r w:rsidRPr="00202A6B">
              <w:rPr>
                <w:rFonts w:eastAsiaTheme="minorEastAsia" w:hint="eastAsia"/>
                <w:color w:val="0070C0"/>
                <w:lang w:val="en-US" w:eastAsia="zh-CN"/>
              </w:rPr>
              <w:t>:</w:t>
            </w:r>
          </w:p>
          <w:p w14:paraId="4333FD17" w14:textId="6DD5E650" w:rsidR="00813637" w:rsidRPr="00202A6B" w:rsidRDefault="00813637" w:rsidP="00205952">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sidR="001377EC" w:rsidRPr="00202A6B">
              <w:rPr>
                <w:rFonts w:eastAsiaTheme="minorEastAsia"/>
                <w:color w:val="0070C0"/>
                <w:lang w:val="en-US" w:eastAsia="zh-CN"/>
              </w:rPr>
              <w:t>4</w:t>
            </w:r>
            <w:r w:rsidRPr="00202A6B">
              <w:rPr>
                <w:rFonts w:eastAsiaTheme="minorEastAsia"/>
                <w:color w:val="0070C0"/>
                <w:lang w:val="en-US" w:eastAsia="zh-CN"/>
              </w:rPr>
              <w:t>-</w:t>
            </w:r>
            <w:r w:rsidR="005914AD" w:rsidRPr="00202A6B">
              <w:rPr>
                <w:rFonts w:eastAsiaTheme="minorEastAsia"/>
                <w:color w:val="0070C0"/>
                <w:lang w:val="en-US" w:eastAsia="zh-CN"/>
              </w:rPr>
              <w:t>3</w:t>
            </w:r>
            <w:r w:rsidRPr="00202A6B">
              <w:rPr>
                <w:rFonts w:eastAsiaTheme="minorEastAsia" w:hint="eastAsia"/>
                <w:color w:val="0070C0"/>
                <w:lang w:val="en-US" w:eastAsia="zh-CN"/>
              </w:rPr>
              <w:t>:</w:t>
            </w:r>
            <w:r w:rsidR="004A580F" w:rsidRPr="00202A6B">
              <w:rPr>
                <w:rFonts w:eastAsiaTheme="minorEastAsia"/>
                <w:color w:val="0070C0"/>
                <w:lang w:val="en-US" w:eastAsia="zh-CN"/>
              </w:rPr>
              <w:t xml:space="preserve"> </w:t>
            </w:r>
          </w:p>
          <w:p w14:paraId="3C813D10" w14:textId="77777777" w:rsidR="00813637" w:rsidRPr="00202A6B" w:rsidRDefault="00813637" w:rsidP="00205952">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45106342" w14:textId="77777777" w:rsidR="00813637" w:rsidRPr="009F5CC2" w:rsidRDefault="00813637" w:rsidP="00205952">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00C53ADF" w14:textId="77777777" w:rsidR="00813637" w:rsidRDefault="00813637" w:rsidP="00813637">
      <w:pPr>
        <w:rPr>
          <w:color w:val="0070C0"/>
          <w:lang w:val="en-US" w:eastAsia="zh-CN"/>
        </w:rPr>
      </w:pPr>
      <w:r w:rsidRPr="003418CB">
        <w:rPr>
          <w:rFonts w:hint="eastAsia"/>
          <w:color w:val="0070C0"/>
          <w:lang w:val="en-US" w:eastAsia="zh-CN"/>
        </w:rPr>
        <w:t xml:space="preserve"> </w:t>
      </w:r>
    </w:p>
    <w:p w14:paraId="29703044" w14:textId="77777777" w:rsidR="00813637" w:rsidRPr="00805BE8" w:rsidRDefault="00813637" w:rsidP="00813637">
      <w:pPr>
        <w:pStyle w:val="Heading3"/>
        <w:rPr>
          <w:sz w:val="24"/>
          <w:szCs w:val="16"/>
        </w:rPr>
      </w:pPr>
      <w:r w:rsidRPr="00805BE8">
        <w:rPr>
          <w:sz w:val="24"/>
          <w:szCs w:val="16"/>
        </w:rPr>
        <w:t>CRs/TPs comments collection</w:t>
      </w:r>
    </w:p>
    <w:p w14:paraId="4FF85D78" w14:textId="77777777" w:rsidR="00813637" w:rsidRPr="00855107" w:rsidRDefault="00813637" w:rsidP="00813637">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813637" w:rsidRPr="00571777" w14:paraId="29E2B7ED" w14:textId="77777777" w:rsidTr="00205952">
        <w:tc>
          <w:tcPr>
            <w:tcW w:w="1242" w:type="dxa"/>
          </w:tcPr>
          <w:p w14:paraId="0626B5DA" w14:textId="77777777" w:rsidR="00813637" w:rsidRPr="00045592" w:rsidRDefault="00813637" w:rsidP="0020595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61B218C" w14:textId="77777777" w:rsidR="00813637" w:rsidRPr="00045592" w:rsidRDefault="00813637" w:rsidP="0020595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13637" w:rsidRPr="00571777" w14:paraId="276C666C" w14:textId="77777777" w:rsidTr="00205952">
        <w:tc>
          <w:tcPr>
            <w:tcW w:w="1242" w:type="dxa"/>
            <w:vMerge w:val="restart"/>
          </w:tcPr>
          <w:p w14:paraId="79B6BE2F" w14:textId="63463486" w:rsidR="00813637" w:rsidRPr="003418CB" w:rsidRDefault="00813637" w:rsidP="00205952">
            <w:pPr>
              <w:spacing w:after="120"/>
              <w:rPr>
                <w:rFonts w:eastAsiaTheme="minorEastAsia"/>
                <w:color w:val="0070C0"/>
                <w:lang w:val="en-US" w:eastAsia="zh-CN"/>
              </w:rPr>
            </w:pPr>
          </w:p>
        </w:tc>
        <w:tc>
          <w:tcPr>
            <w:tcW w:w="8615" w:type="dxa"/>
          </w:tcPr>
          <w:p w14:paraId="72AB0F07" w14:textId="77777777" w:rsidR="00813637" w:rsidRPr="003418CB" w:rsidRDefault="00813637"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813637" w:rsidRPr="00571777" w14:paraId="310A77B0" w14:textId="77777777" w:rsidTr="00205952">
        <w:tc>
          <w:tcPr>
            <w:tcW w:w="1242" w:type="dxa"/>
            <w:vMerge/>
          </w:tcPr>
          <w:p w14:paraId="04A1FFD9" w14:textId="77777777" w:rsidR="00813637" w:rsidRDefault="00813637" w:rsidP="00205952">
            <w:pPr>
              <w:spacing w:after="120"/>
              <w:rPr>
                <w:rFonts w:eastAsiaTheme="minorEastAsia"/>
                <w:color w:val="0070C0"/>
                <w:lang w:val="en-US" w:eastAsia="zh-CN"/>
              </w:rPr>
            </w:pPr>
          </w:p>
        </w:tc>
        <w:tc>
          <w:tcPr>
            <w:tcW w:w="8615" w:type="dxa"/>
          </w:tcPr>
          <w:p w14:paraId="55E0EDAA" w14:textId="77777777" w:rsidR="00813637" w:rsidRDefault="00813637"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13637" w:rsidRPr="00571777" w14:paraId="067240AD" w14:textId="77777777" w:rsidTr="00205952">
        <w:tc>
          <w:tcPr>
            <w:tcW w:w="1242" w:type="dxa"/>
            <w:vMerge/>
          </w:tcPr>
          <w:p w14:paraId="799E681C" w14:textId="77777777" w:rsidR="00813637" w:rsidRDefault="00813637" w:rsidP="00205952">
            <w:pPr>
              <w:spacing w:after="120"/>
              <w:rPr>
                <w:rFonts w:eastAsiaTheme="minorEastAsia"/>
                <w:color w:val="0070C0"/>
                <w:lang w:val="en-US" w:eastAsia="zh-CN"/>
              </w:rPr>
            </w:pPr>
          </w:p>
        </w:tc>
        <w:tc>
          <w:tcPr>
            <w:tcW w:w="8615" w:type="dxa"/>
          </w:tcPr>
          <w:p w14:paraId="4D0CFDD2" w14:textId="77777777" w:rsidR="00813637" w:rsidRDefault="00813637" w:rsidP="00205952">
            <w:pPr>
              <w:spacing w:after="120"/>
              <w:rPr>
                <w:rFonts w:eastAsiaTheme="minorEastAsia"/>
                <w:color w:val="0070C0"/>
                <w:lang w:val="en-US" w:eastAsia="zh-CN"/>
              </w:rPr>
            </w:pPr>
          </w:p>
        </w:tc>
      </w:tr>
      <w:tr w:rsidR="00813637" w:rsidRPr="00571777" w14:paraId="70DC5A3F" w14:textId="77777777" w:rsidTr="00205952">
        <w:tc>
          <w:tcPr>
            <w:tcW w:w="1242" w:type="dxa"/>
            <w:vMerge w:val="restart"/>
          </w:tcPr>
          <w:p w14:paraId="6827E916" w14:textId="1759F344" w:rsidR="00813637" w:rsidRDefault="00813637" w:rsidP="00205952">
            <w:pPr>
              <w:spacing w:after="120"/>
              <w:rPr>
                <w:rFonts w:eastAsiaTheme="minorEastAsia"/>
                <w:color w:val="0070C0"/>
                <w:lang w:val="en-US" w:eastAsia="zh-CN"/>
              </w:rPr>
            </w:pPr>
          </w:p>
        </w:tc>
        <w:tc>
          <w:tcPr>
            <w:tcW w:w="8615" w:type="dxa"/>
          </w:tcPr>
          <w:p w14:paraId="5E25F2B1" w14:textId="77777777" w:rsidR="00813637" w:rsidRDefault="00813637"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813637" w:rsidRPr="00571777" w14:paraId="352D09C5" w14:textId="77777777" w:rsidTr="00205952">
        <w:tc>
          <w:tcPr>
            <w:tcW w:w="1242" w:type="dxa"/>
            <w:vMerge/>
          </w:tcPr>
          <w:p w14:paraId="507F1CF2" w14:textId="77777777" w:rsidR="00813637" w:rsidRDefault="00813637" w:rsidP="00205952">
            <w:pPr>
              <w:spacing w:after="120"/>
              <w:rPr>
                <w:rFonts w:eastAsiaTheme="minorEastAsia"/>
                <w:color w:val="0070C0"/>
                <w:lang w:val="en-US" w:eastAsia="zh-CN"/>
              </w:rPr>
            </w:pPr>
          </w:p>
        </w:tc>
        <w:tc>
          <w:tcPr>
            <w:tcW w:w="8615" w:type="dxa"/>
          </w:tcPr>
          <w:p w14:paraId="378645B5" w14:textId="77777777" w:rsidR="00813637" w:rsidRDefault="00813637"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13637" w:rsidRPr="00571777" w14:paraId="4755BE57" w14:textId="77777777" w:rsidTr="00205952">
        <w:tc>
          <w:tcPr>
            <w:tcW w:w="1242" w:type="dxa"/>
            <w:vMerge/>
          </w:tcPr>
          <w:p w14:paraId="1BDC9C51" w14:textId="77777777" w:rsidR="00813637" w:rsidRDefault="00813637" w:rsidP="00205952">
            <w:pPr>
              <w:spacing w:after="120"/>
              <w:rPr>
                <w:rFonts w:eastAsiaTheme="minorEastAsia"/>
                <w:color w:val="0070C0"/>
                <w:lang w:val="en-US" w:eastAsia="zh-CN"/>
              </w:rPr>
            </w:pPr>
          </w:p>
        </w:tc>
        <w:tc>
          <w:tcPr>
            <w:tcW w:w="8615" w:type="dxa"/>
          </w:tcPr>
          <w:p w14:paraId="7965896B" w14:textId="77777777" w:rsidR="00813637" w:rsidRDefault="00813637" w:rsidP="00205952">
            <w:pPr>
              <w:spacing w:after="120"/>
              <w:rPr>
                <w:rFonts w:eastAsiaTheme="minorEastAsia"/>
                <w:color w:val="0070C0"/>
                <w:lang w:val="en-US" w:eastAsia="zh-CN"/>
              </w:rPr>
            </w:pPr>
          </w:p>
        </w:tc>
      </w:tr>
    </w:tbl>
    <w:p w14:paraId="3F73DBCF" w14:textId="77777777" w:rsidR="00813637" w:rsidRPr="003418CB" w:rsidRDefault="00813637" w:rsidP="00813637">
      <w:pPr>
        <w:rPr>
          <w:color w:val="0070C0"/>
          <w:lang w:val="en-US" w:eastAsia="zh-CN"/>
        </w:rPr>
      </w:pPr>
    </w:p>
    <w:p w14:paraId="5AC4639F" w14:textId="77777777" w:rsidR="00813637" w:rsidRPr="00035C50" w:rsidRDefault="00813637" w:rsidP="00813637">
      <w:pPr>
        <w:pStyle w:val="Heading2"/>
      </w:pPr>
      <w:r w:rsidRPr="00035C50">
        <w:lastRenderedPageBreak/>
        <w:t>Summary</w:t>
      </w:r>
      <w:r w:rsidRPr="00035C50">
        <w:rPr>
          <w:rFonts w:hint="eastAsia"/>
        </w:rPr>
        <w:t xml:space="preserve"> for 1st round </w:t>
      </w:r>
    </w:p>
    <w:p w14:paraId="3B2EB948" w14:textId="77777777" w:rsidR="00813637" w:rsidRPr="00805BE8" w:rsidRDefault="00813637" w:rsidP="00813637">
      <w:pPr>
        <w:pStyle w:val="Heading3"/>
        <w:rPr>
          <w:sz w:val="24"/>
          <w:szCs w:val="16"/>
        </w:rPr>
      </w:pPr>
      <w:r w:rsidRPr="00805BE8">
        <w:rPr>
          <w:sz w:val="24"/>
          <w:szCs w:val="16"/>
        </w:rPr>
        <w:t xml:space="preserve">Open issues </w:t>
      </w:r>
    </w:p>
    <w:p w14:paraId="0A86D5ED" w14:textId="77777777" w:rsidR="00813637" w:rsidRDefault="00813637" w:rsidP="0081363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13637" w:rsidRPr="00004165" w14:paraId="2B4AD845" w14:textId="77777777" w:rsidTr="00205952">
        <w:tc>
          <w:tcPr>
            <w:tcW w:w="1242" w:type="dxa"/>
          </w:tcPr>
          <w:p w14:paraId="71C9A59C" w14:textId="77777777" w:rsidR="00813637" w:rsidRPr="00045592" w:rsidRDefault="00813637" w:rsidP="00205952">
            <w:pPr>
              <w:rPr>
                <w:rFonts w:eastAsiaTheme="minorEastAsia"/>
                <w:b/>
                <w:bCs/>
                <w:color w:val="0070C0"/>
                <w:lang w:val="en-US" w:eastAsia="zh-CN"/>
              </w:rPr>
            </w:pPr>
          </w:p>
        </w:tc>
        <w:tc>
          <w:tcPr>
            <w:tcW w:w="8615" w:type="dxa"/>
          </w:tcPr>
          <w:p w14:paraId="5FE33A92" w14:textId="77777777" w:rsidR="00813637" w:rsidRPr="00045592" w:rsidRDefault="00813637" w:rsidP="0020595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13637" w14:paraId="2CFD00FA" w14:textId="77777777" w:rsidTr="00205952">
        <w:tc>
          <w:tcPr>
            <w:tcW w:w="1242" w:type="dxa"/>
          </w:tcPr>
          <w:p w14:paraId="715791C0" w14:textId="77777777" w:rsidR="00813637" w:rsidRPr="003418CB" w:rsidRDefault="00813637" w:rsidP="00205952">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77F65EA" w14:textId="77777777" w:rsidR="00813637" w:rsidRPr="00855107" w:rsidRDefault="00813637" w:rsidP="0020595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D75A2E3" w14:textId="77777777" w:rsidR="00813637" w:rsidRPr="00855107" w:rsidRDefault="00813637" w:rsidP="00205952">
            <w:pPr>
              <w:rPr>
                <w:rFonts w:eastAsiaTheme="minorEastAsia"/>
                <w:i/>
                <w:color w:val="0070C0"/>
                <w:lang w:val="en-US" w:eastAsia="zh-CN"/>
              </w:rPr>
            </w:pPr>
            <w:r>
              <w:rPr>
                <w:rFonts w:eastAsiaTheme="minorEastAsia" w:hint="eastAsia"/>
                <w:i/>
                <w:color w:val="0070C0"/>
                <w:lang w:val="en-US" w:eastAsia="zh-CN"/>
              </w:rPr>
              <w:t>Candidate options:</w:t>
            </w:r>
          </w:p>
          <w:p w14:paraId="24F6D959" w14:textId="77777777" w:rsidR="00813637" w:rsidRPr="003418CB" w:rsidRDefault="00813637" w:rsidP="00205952">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11B41E7" w14:textId="77777777" w:rsidR="00813637" w:rsidRDefault="00813637" w:rsidP="00813637">
      <w:pPr>
        <w:rPr>
          <w:i/>
          <w:color w:val="0070C0"/>
          <w:lang w:val="en-US" w:eastAsia="zh-CN"/>
        </w:rPr>
      </w:pPr>
    </w:p>
    <w:p w14:paraId="0DBBEE8C" w14:textId="77777777" w:rsidR="00813637" w:rsidRDefault="00813637" w:rsidP="00813637">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13637" w:rsidRPr="00004165" w14:paraId="35881048" w14:textId="77777777" w:rsidTr="00205952">
        <w:trPr>
          <w:trHeight w:val="744"/>
        </w:trPr>
        <w:tc>
          <w:tcPr>
            <w:tcW w:w="1395" w:type="dxa"/>
          </w:tcPr>
          <w:p w14:paraId="7DBB2A1A" w14:textId="77777777" w:rsidR="00813637" w:rsidRPr="000D530B" w:rsidRDefault="00813637" w:rsidP="00205952">
            <w:pPr>
              <w:rPr>
                <w:rFonts w:eastAsiaTheme="minorEastAsia"/>
                <w:b/>
                <w:bCs/>
                <w:color w:val="0070C0"/>
                <w:lang w:val="en-US" w:eastAsia="zh-CN"/>
              </w:rPr>
            </w:pPr>
          </w:p>
        </w:tc>
        <w:tc>
          <w:tcPr>
            <w:tcW w:w="4554" w:type="dxa"/>
          </w:tcPr>
          <w:p w14:paraId="104B2A76" w14:textId="77777777" w:rsidR="00813637" w:rsidRPr="000D530B" w:rsidRDefault="00813637" w:rsidP="0020595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EA8A83E" w14:textId="77777777" w:rsidR="00813637" w:rsidRDefault="00813637" w:rsidP="00205952">
            <w:pPr>
              <w:rPr>
                <w:rFonts w:eastAsiaTheme="minorEastAsia"/>
                <w:b/>
                <w:bCs/>
                <w:color w:val="0070C0"/>
                <w:lang w:val="en-US" w:eastAsia="zh-CN"/>
              </w:rPr>
            </w:pPr>
            <w:r>
              <w:rPr>
                <w:rFonts w:eastAsiaTheme="minorEastAsia" w:hint="eastAsia"/>
                <w:b/>
                <w:bCs/>
                <w:color w:val="0070C0"/>
                <w:lang w:val="en-US" w:eastAsia="zh-CN"/>
              </w:rPr>
              <w:t>Assigned Company,</w:t>
            </w:r>
          </w:p>
          <w:p w14:paraId="174B0EEB" w14:textId="77777777" w:rsidR="00813637" w:rsidRPr="000D530B" w:rsidRDefault="00813637" w:rsidP="00205952">
            <w:pPr>
              <w:rPr>
                <w:rFonts w:eastAsiaTheme="minorEastAsia"/>
                <w:b/>
                <w:bCs/>
                <w:color w:val="0070C0"/>
                <w:lang w:val="en-US" w:eastAsia="zh-CN"/>
              </w:rPr>
            </w:pPr>
            <w:r>
              <w:rPr>
                <w:rFonts w:eastAsiaTheme="minorEastAsia" w:hint="eastAsia"/>
                <w:b/>
                <w:bCs/>
                <w:color w:val="0070C0"/>
                <w:lang w:val="en-US" w:eastAsia="zh-CN"/>
              </w:rPr>
              <w:t>WF or LS lead</w:t>
            </w:r>
          </w:p>
        </w:tc>
      </w:tr>
      <w:tr w:rsidR="00813637" w14:paraId="4E3B0D41" w14:textId="77777777" w:rsidTr="00205952">
        <w:trPr>
          <w:trHeight w:val="358"/>
        </w:trPr>
        <w:tc>
          <w:tcPr>
            <w:tcW w:w="1395" w:type="dxa"/>
          </w:tcPr>
          <w:p w14:paraId="3FE57BDD" w14:textId="77777777" w:rsidR="00813637" w:rsidRPr="003418CB" w:rsidRDefault="00813637" w:rsidP="0020595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1CDA1BA" w14:textId="77777777" w:rsidR="00813637" w:rsidRPr="003418CB" w:rsidRDefault="00813637" w:rsidP="00205952">
            <w:pPr>
              <w:rPr>
                <w:rFonts w:eastAsiaTheme="minorEastAsia"/>
                <w:color w:val="0070C0"/>
                <w:lang w:val="en-US" w:eastAsia="zh-CN"/>
              </w:rPr>
            </w:pPr>
          </w:p>
        </w:tc>
        <w:tc>
          <w:tcPr>
            <w:tcW w:w="2932" w:type="dxa"/>
          </w:tcPr>
          <w:p w14:paraId="28C2519C" w14:textId="77777777" w:rsidR="00813637" w:rsidRDefault="00813637" w:rsidP="00205952">
            <w:pPr>
              <w:spacing w:after="0"/>
              <w:rPr>
                <w:rFonts w:eastAsiaTheme="minorEastAsia"/>
                <w:color w:val="0070C0"/>
                <w:lang w:val="en-US" w:eastAsia="zh-CN"/>
              </w:rPr>
            </w:pPr>
          </w:p>
          <w:p w14:paraId="41C19CDF" w14:textId="77777777" w:rsidR="00813637" w:rsidRDefault="00813637" w:rsidP="00205952">
            <w:pPr>
              <w:spacing w:after="0"/>
              <w:rPr>
                <w:rFonts w:eastAsiaTheme="minorEastAsia"/>
                <w:color w:val="0070C0"/>
                <w:lang w:val="en-US" w:eastAsia="zh-CN"/>
              </w:rPr>
            </w:pPr>
          </w:p>
          <w:p w14:paraId="3BABF0A0" w14:textId="77777777" w:rsidR="00813637" w:rsidRPr="003418CB" w:rsidRDefault="00813637" w:rsidP="00205952">
            <w:pPr>
              <w:rPr>
                <w:rFonts w:eastAsiaTheme="minorEastAsia"/>
                <w:color w:val="0070C0"/>
                <w:lang w:val="en-US" w:eastAsia="zh-CN"/>
              </w:rPr>
            </w:pPr>
          </w:p>
        </w:tc>
      </w:tr>
    </w:tbl>
    <w:p w14:paraId="4A785C5E" w14:textId="77777777" w:rsidR="00813637" w:rsidRDefault="00813637" w:rsidP="00813637">
      <w:pPr>
        <w:rPr>
          <w:i/>
          <w:color w:val="0070C0"/>
          <w:lang w:val="en-US" w:eastAsia="zh-CN"/>
        </w:rPr>
      </w:pPr>
    </w:p>
    <w:p w14:paraId="067C4F41" w14:textId="77777777" w:rsidR="00813637" w:rsidRPr="00805BE8" w:rsidRDefault="00813637" w:rsidP="00813637">
      <w:pPr>
        <w:pStyle w:val="Heading3"/>
        <w:rPr>
          <w:sz w:val="24"/>
          <w:szCs w:val="16"/>
        </w:rPr>
      </w:pPr>
      <w:r w:rsidRPr="00805BE8">
        <w:rPr>
          <w:sz w:val="24"/>
          <w:szCs w:val="16"/>
        </w:rPr>
        <w:t>CRs/TPs</w:t>
      </w:r>
    </w:p>
    <w:p w14:paraId="69F92091" w14:textId="77777777" w:rsidR="00813637" w:rsidRPr="00045592" w:rsidRDefault="00813637" w:rsidP="0081363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813637" w:rsidRPr="00004165" w14:paraId="442F2E85" w14:textId="77777777" w:rsidTr="00205952">
        <w:tc>
          <w:tcPr>
            <w:tcW w:w="1242" w:type="dxa"/>
          </w:tcPr>
          <w:p w14:paraId="15633E1C" w14:textId="77777777" w:rsidR="00813637" w:rsidRPr="00045592" w:rsidRDefault="00813637" w:rsidP="0020595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B526D13" w14:textId="77777777" w:rsidR="00813637" w:rsidRPr="00045592" w:rsidRDefault="00813637" w:rsidP="00205952">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13637" w14:paraId="6D9DF73B" w14:textId="77777777" w:rsidTr="00205952">
        <w:tc>
          <w:tcPr>
            <w:tcW w:w="1242" w:type="dxa"/>
          </w:tcPr>
          <w:p w14:paraId="61187C21" w14:textId="77777777" w:rsidR="00813637" w:rsidRPr="003418CB" w:rsidRDefault="00813637"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35EF9B3" w14:textId="77777777" w:rsidR="00813637" w:rsidRPr="003418CB" w:rsidRDefault="00813637" w:rsidP="0020595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0227CE8" w14:textId="77777777" w:rsidR="00813637" w:rsidRPr="003418CB" w:rsidRDefault="00813637" w:rsidP="00813637">
      <w:pPr>
        <w:rPr>
          <w:color w:val="0070C0"/>
          <w:lang w:val="en-US" w:eastAsia="zh-CN"/>
        </w:rPr>
      </w:pPr>
    </w:p>
    <w:p w14:paraId="261EAE78" w14:textId="77777777" w:rsidR="00813637" w:rsidRPr="00B13D6B" w:rsidRDefault="00813637" w:rsidP="00813637">
      <w:pPr>
        <w:pStyle w:val="Heading2"/>
        <w:rPr>
          <w:lang w:val="en-US"/>
        </w:rPr>
      </w:pPr>
      <w:r w:rsidRPr="00B13D6B">
        <w:rPr>
          <w:rFonts w:hint="eastAsia"/>
          <w:lang w:val="en-US"/>
        </w:rPr>
        <w:t>Discussion on 2nd round</w:t>
      </w:r>
      <w:r w:rsidRPr="00B13D6B">
        <w:rPr>
          <w:lang w:val="en-US"/>
        </w:rPr>
        <w:t xml:space="preserve"> (if applicable)</w:t>
      </w:r>
    </w:p>
    <w:p w14:paraId="0217F170" w14:textId="77777777" w:rsidR="00813637" w:rsidRPr="00B13D6B" w:rsidRDefault="00813637" w:rsidP="00813637">
      <w:pPr>
        <w:rPr>
          <w:lang w:val="en-US" w:eastAsia="zh-CN"/>
        </w:rPr>
      </w:pPr>
    </w:p>
    <w:p w14:paraId="6B95FFDF" w14:textId="77777777" w:rsidR="00813637" w:rsidRPr="00B13D6B" w:rsidRDefault="00813637" w:rsidP="00813637">
      <w:pPr>
        <w:pStyle w:val="Heading2"/>
        <w:rPr>
          <w:lang w:val="en-US"/>
        </w:rPr>
      </w:pPr>
      <w:r w:rsidRPr="00B13D6B">
        <w:rPr>
          <w:rFonts w:hint="eastAsia"/>
          <w:lang w:val="en-US"/>
        </w:rPr>
        <w:t>Summary on 2nd round</w:t>
      </w:r>
      <w:r w:rsidRPr="00B13D6B">
        <w:rPr>
          <w:lang w:val="en-US"/>
        </w:rPr>
        <w:t xml:space="preserve"> (if applicable)</w:t>
      </w:r>
    </w:p>
    <w:p w14:paraId="7485F1F7" w14:textId="77777777" w:rsidR="00813637" w:rsidRDefault="00813637" w:rsidP="0081363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813637" w:rsidRPr="00004165" w14:paraId="7493A46C" w14:textId="77777777" w:rsidTr="00205952">
        <w:tc>
          <w:tcPr>
            <w:tcW w:w="1242" w:type="dxa"/>
          </w:tcPr>
          <w:p w14:paraId="51A08D7C" w14:textId="77777777" w:rsidR="00813637" w:rsidRPr="00045592" w:rsidRDefault="00813637" w:rsidP="0020595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760B886" w14:textId="77777777" w:rsidR="00813637" w:rsidRPr="00045592" w:rsidRDefault="00813637" w:rsidP="00205952">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13637" w14:paraId="0F2757D0" w14:textId="77777777" w:rsidTr="00205952">
        <w:tc>
          <w:tcPr>
            <w:tcW w:w="1242" w:type="dxa"/>
          </w:tcPr>
          <w:p w14:paraId="5F17C8D4" w14:textId="77777777" w:rsidR="00813637" w:rsidRPr="003418CB" w:rsidRDefault="00813637"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E806820" w14:textId="77777777" w:rsidR="00813637" w:rsidRPr="003418CB" w:rsidRDefault="00813637" w:rsidP="00205952">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3E56FDB" w14:textId="77777777" w:rsidR="00813637" w:rsidRPr="00813637" w:rsidRDefault="00813637" w:rsidP="00813637">
      <w:pPr>
        <w:rPr>
          <w:lang w:val="en-US" w:eastAsia="ja-JP"/>
        </w:rPr>
      </w:pPr>
    </w:p>
    <w:p w14:paraId="11F36725" w14:textId="56F4CC8E" w:rsidR="00DD19DE" w:rsidRPr="00ED455F" w:rsidRDefault="00813637" w:rsidP="00DD19DE">
      <w:pPr>
        <w:pStyle w:val="Heading1"/>
        <w:rPr>
          <w:lang w:val="en-US" w:eastAsia="ja-JP"/>
        </w:rPr>
      </w:pPr>
      <w:r w:rsidRPr="00ED455F">
        <w:rPr>
          <w:lang w:val="en-US" w:eastAsia="ja-JP"/>
        </w:rPr>
        <w:lastRenderedPageBreak/>
        <w:t>Topic #</w:t>
      </w:r>
      <w:r w:rsidR="001377EC">
        <w:rPr>
          <w:lang w:val="en-US" w:eastAsia="ja-JP"/>
        </w:rPr>
        <w:t>5</w:t>
      </w:r>
      <w:r w:rsidRPr="00ED455F">
        <w:rPr>
          <w:lang w:val="en-US" w:eastAsia="ja-JP"/>
        </w:rPr>
        <w:t xml:space="preserve">: </w:t>
      </w:r>
      <w:r w:rsidR="004A39A2" w:rsidRPr="00ED455F">
        <w:rPr>
          <w:lang w:val="en-US" w:eastAsia="ja-JP"/>
        </w:rPr>
        <w:t>Cell Reselection</w:t>
      </w:r>
      <w:r w:rsidR="00A86139" w:rsidRPr="00ED455F">
        <w:rPr>
          <w:lang w:val="en-US" w:eastAsia="ja-JP"/>
        </w:rPr>
        <w:t xml:space="preserve"> (</w:t>
      </w:r>
      <w:r w:rsidR="00ED455F" w:rsidRPr="00ED455F">
        <w:rPr>
          <w:lang w:val="en-US" w:eastAsia="ja-JP"/>
        </w:rPr>
        <w:t>E</w:t>
      </w:r>
      <w:r w:rsidR="00A86139" w:rsidRPr="00ED455F">
        <w:rPr>
          <w:lang w:val="en-US" w:eastAsia="ja-JP"/>
        </w:rPr>
        <w:t xml:space="preserve">xcluding SI </w:t>
      </w:r>
      <w:r w:rsidR="00ED455F" w:rsidRPr="00ED455F">
        <w:rPr>
          <w:lang w:val="en-US" w:eastAsia="ja-JP"/>
        </w:rPr>
        <w:t>R</w:t>
      </w:r>
      <w:r w:rsidR="00A86139" w:rsidRPr="00ED455F">
        <w:rPr>
          <w:lang w:val="en-US" w:eastAsia="ja-JP"/>
        </w:rPr>
        <w:t xml:space="preserve">eading and </w:t>
      </w:r>
      <w:r w:rsidR="00ED455F" w:rsidRPr="00ED455F">
        <w:rPr>
          <w:lang w:val="en-US" w:eastAsia="ja-JP"/>
        </w:rPr>
        <w:t>P</w:t>
      </w:r>
      <w:r w:rsidR="00A86139" w:rsidRPr="00ED455F">
        <w:rPr>
          <w:lang w:val="en-US" w:eastAsia="ja-JP"/>
        </w:rPr>
        <w:t>aging)</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10881" w:type="dxa"/>
        <w:tblLook w:val="04A0" w:firstRow="1" w:lastRow="0" w:firstColumn="1" w:lastColumn="0" w:noHBand="0" w:noVBand="1"/>
      </w:tblPr>
      <w:tblGrid>
        <w:gridCol w:w="866"/>
        <w:gridCol w:w="1227"/>
        <w:gridCol w:w="1276"/>
        <w:gridCol w:w="7512"/>
      </w:tblGrid>
      <w:tr w:rsidR="007C7FCF" w:rsidRPr="00F53FE2" w14:paraId="06CDA991" w14:textId="77777777" w:rsidTr="007C7FCF">
        <w:trPr>
          <w:trHeight w:val="468"/>
        </w:trPr>
        <w:tc>
          <w:tcPr>
            <w:tcW w:w="866" w:type="dxa"/>
          </w:tcPr>
          <w:p w14:paraId="124F9D4F" w14:textId="77777777" w:rsidR="007C7FCF" w:rsidRPr="00805BE8" w:rsidRDefault="007C7FCF" w:rsidP="006F65FD">
            <w:pPr>
              <w:spacing w:before="120" w:after="120"/>
              <w:rPr>
                <w:b/>
                <w:bCs/>
              </w:rPr>
            </w:pPr>
            <w:r>
              <w:rPr>
                <w:b/>
                <w:bCs/>
              </w:rPr>
              <w:t>AI</w:t>
            </w:r>
          </w:p>
        </w:tc>
        <w:tc>
          <w:tcPr>
            <w:tcW w:w="1227" w:type="dxa"/>
            <w:vAlign w:val="center"/>
          </w:tcPr>
          <w:p w14:paraId="1352956D" w14:textId="77777777" w:rsidR="007C7FCF" w:rsidRPr="00805BE8" w:rsidRDefault="007C7FCF" w:rsidP="006F65FD">
            <w:pPr>
              <w:spacing w:before="120" w:after="120"/>
              <w:rPr>
                <w:b/>
                <w:bCs/>
              </w:rPr>
            </w:pPr>
            <w:r w:rsidRPr="00805BE8">
              <w:rPr>
                <w:b/>
                <w:bCs/>
              </w:rPr>
              <w:t>T-doc number</w:t>
            </w:r>
          </w:p>
        </w:tc>
        <w:tc>
          <w:tcPr>
            <w:tcW w:w="1276" w:type="dxa"/>
            <w:vAlign w:val="center"/>
          </w:tcPr>
          <w:p w14:paraId="623B3323" w14:textId="77777777" w:rsidR="007C7FCF" w:rsidRPr="00805BE8" w:rsidRDefault="007C7FCF" w:rsidP="006F65FD">
            <w:pPr>
              <w:spacing w:before="120" w:after="120"/>
              <w:rPr>
                <w:b/>
                <w:bCs/>
              </w:rPr>
            </w:pPr>
            <w:r w:rsidRPr="00805BE8">
              <w:rPr>
                <w:b/>
                <w:bCs/>
              </w:rPr>
              <w:t>Company</w:t>
            </w:r>
          </w:p>
        </w:tc>
        <w:tc>
          <w:tcPr>
            <w:tcW w:w="7512" w:type="dxa"/>
            <w:vAlign w:val="center"/>
          </w:tcPr>
          <w:p w14:paraId="1425BCEE" w14:textId="77777777" w:rsidR="007C7FCF" w:rsidRPr="00805BE8" w:rsidRDefault="007C7FCF" w:rsidP="006F65FD">
            <w:pPr>
              <w:spacing w:before="120" w:after="120"/>
              <w:rPr>
                <w:b/>
                <w:bCs/>
              </w:rPr>
            </w:pPr>
            <w:r w:rsidRPr="00805BE8">
              <w:rPr>
                <w:b/>
                <w:bCs/>
              </w:rPr>
              <w:t>Proposals</w:t>
            </w:r>
            <w:r>
              <w:rPr>
                <w:b/>
                <w:bCs/>
              </w:rPr>
              <w:t xml:space="preserve"> / Observations</w:t>
            </w:r>
          </w:p>
        </w:tc>
      </w:tr>
      <w:tr w:rsidR="007C7FCF" w14:paraId="4662CF70" w14:textId="77777777" w:rsidTr="007C7FCF">
        <w:trPr>
          <w:trHeight w:val="468"/>
        </w:trPr>
        <w:tc>
          <w:tcPr>
            <w:tcW w:w="866" w:type="dxa"/>
            <w:vMerge w:val="restart"/>
          </w:tcPr>
          <w:p w14:paraId="7B2B5E52" w14:textId="1AA1381F" w:rsidR="007C7FCF" w:rsidRDefault="003100B3" w:rsidP="006F65FD">
            <w:pPr>
              <w:spacing w:before="120" w:after="120"/>
            </w:pPr>
            <w:r>
              <w:t>8.1.4.1</w:t>
            </w:r>
          </w:p>
        </w:tc>
        <w:tc>
          <w:tcPr>
            <w:tcW w:w="1227" w:type="dxa"/>
          </w:tcPr>
          <w:p w14:paraId="49CE6D12" w14:textId="77777777" w:rsidR="007C7FCF" w:rsidRDefault="007C7FCF" w:rsidP="006F65FD">
            <w:pPr>
              <w:spacing w:before="120" w:after="120"/>
            </w:pPr>
            <w:r>
              <w:t>R4-2000714</w:t>
            </w:r>
          </w:p>
        </w:tc>
        <w:tc>
          <w:tcPr>
            <w:tcW w:w="1276" w:type="dxa"/>
          </w:tcPr>
          <w:p w14:paraId="0F3B19FE" w14:textId="77777777" w:rsidR="007C7FCF" w:rsidRDefault="007C7FCF" w:rsidP="006F65FD">
            <w:pPr>
              <w:spacing w:before="120" w:after="120"/>
            </w:pPr>
            <w:r>
              <w:t>Qualcomm Inc.</w:t>
            </w:r>
          </w:p>
        </w:tc>
        <w:tc>
          <w:tcPr>
            <w:tcW w:w="7512" w:type="dxa"/>
          </w:tcPr>
          <w:p w14:paraId="6960DF91" w14:textId="77777777" w:rsidR="007C7FCF" w:rsidRPr="00EF30AB" w:rsidRDefault="007C7FCF" w:rsidP="006F65FD">
            <w:pPr>
              <w:rPr>
                <w:sz w:val="18"/>
                <w:szCs w:val="18"/>
                <w:lang w:val="en-US"/>
              </w:rPr>
            </w:pPr>
            <w:r w:rsidRPr="00EF30AB">
              <w:rPr>
                <w:b/>
                <w:bCs/>
                <w:sz w:val="18"/>
                <w:szCs w:val="18"/>
                <w:lang w:val="en-US"/>
              </w:rPr>
              <w:t>Observation 1</w:t>
            </w:r>
            <w:r w:rsidRPr="00EF30AB">
              <w:rPr>
                <w:sz w:val="18"/>
                <w:szCs w:val="18"/>
                <w:lang w:val="en-US"/>
              </w:rPr>
              <w:t xml:space="preserve">. In the initial acquisition stage, UE cannot reliably decide on the presence or absence of an SSB based on a single sample (SMTC occasion). Moreover, in initial acquisition stage, UE is not even aware of the value of </w:t>
            </w:r>
            <w:r w:rsidRPr="00EF30AB">
              <w:rPr>
                <w:i/>
                <w:iCs/>
                <w:sz w:val="18"/>
                <w:szCs w:val="18"/>
                <w:lang w:val="en-US"/>
              </w:rPr>
              <w:t>Q</w:t>
            </w:r>
            <w:r w:rsidRPr="00EF30AB">
              <w:rPr>
                <w:sz w:val="18"/>
                <w:szCs w:val="18"/>
                <w:lang w:val="en-US"/>
              </w:rPr>
              <w:t xml:space="preserve"> factor as it may not have yet decoded PBCH.</w:t>
            </w:r>
          </w:p>
          <w:p w14:paraId="446DA3A7" w14:textId="77777777" w:rsidR="007C7FCF" w:rsidRPr="00EF30AB" w:rsidRDefault="007C7FCF" w:rsidP="006F65FD">
            <w:pPr>
              <w:rPr>
                <w:sz w:val="18"/>
                <w:szCs w:val="18"/>
                <w:lang w:val="en-US"/>
              </w:rPr>
            </w:pPr>
            <w:r w:rsidRPr="00EF30AB">
              <w:rPr>
                <w:b/>
                <w:bCs/>
                <w:sz w:val="18"/>
                <w:szCs w:val="18"/>
                <w:u w:val="single"/>
                <w:lang w:val="en-US"/>
              </w:rPr>
              <w:t>Proposal 1</w:t>
            </w:r>
            <w:r w:rsidRPr="00EF30AB">
              <w:rPr>
                <w:sz w:val="18"/>
                <w:szCs w:val="18"/>
                <w:lang w:val="en-US"/>
              </w:rPr>
              <w:t xml:space="preserve">. Ms is the number of DRX cycles with at least one SMTC where SSBs are unavailable at the UE during Nserv. </w:t>
            </w:r>
          </w:p>
          <w:p w14:paraId="3D2C1FAD" w14:textId="77777777" w:rsidR="007C7FCF" w:rsidRPr="00B811FB" w:rsidRDefault="007C7FCF" w:rsidP="006F65FD">
            <w:pPr>
              <w:keepNext/>
              <w:keepLines/>
              <w:spacing w:before="60"/>
              <w:jc w:val="center"/>
              <w:rPr>
                <w:b/>
                <w:sz w:val="18"/>
                <w:szCs w:val="18"/>
                <w:vertAlign w:val="subscript"/>
              </w:rPr>
            </w:pPr>
            <w:r w:rsidRPr="00B811FB">
              <w:rPr>
                <w:b/>
                <w:sz w:val="18"/>
                <w:szCs w:val="18"/>
              </w:rPr>
              <w:t>Table 4.2A.2.2-1: N</w:t>
            </w:r>
            <w:r w:rsidRPr="00B811FB">
              <w:rPr>
                <w:b/>
                <w:sz w:val="18"/>
                <w:szCs w:val="18"/>
                <w:vertAlign w:val="subscript"/>
              </w:rPr>
              <w:t>serv</w:t>
            </w: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2983"/>
            </w:tblGrid>
            <w:tr w:rsidR="007C7FCF" w:rsidRPr="00B811FB" w14:paraId="5A0B673D" w14:textId="77777777" w:rsidTr="006F65FD">
              <w:trPr>
                <w:cantSplit/>
                <w:trHeight w:val="424"/>
                <w:jc w:val="center"/>
              </w:trPr>
              <w:tc>
                <w:tcPr>
                  <w:tcW w:w="2586" w:type="pct"/>
                  <w:tcBorders>
                    <w:bottom w:val="single" w:sz="4" w:space="0" w:color="auto"/>
                  </w:tcBorders>
                </w:tcPr>
                <w:p w14:paraId="60C7F9CD" w14:textId="77777777" w:rsidR="007C7FCF" w:rsidRPr="00B811FB" w:rsidRDefault="007C7FCF" w:rsidP="006F65FD">
                  <w:pPr>
                    <w:keepNext/>
                    <w:keepLines/>
                    <w:spacing w:after="0"/>
                    <w:jc w:val="center"/>
                    <w:rPr>
                      <w:b/>
                      <w:sz w:val="18"/>
                      <w:szCs w:val="18"/>
                    </w:rPr>
                  </w:pPr>
                  <w:r w:rsidRPr="00B811FB">
                    <w:rPr>
                      <w:b/>
                      <w:sz w:val="18"/>
                      <w:szCs w:val="18"/>
                    </w:rPr>
                    <w:t>DRX cycle length [s]</w:t>
                  </w:r>
                </w:p>
              </w:tc>
              <w:tc>
                <w:tcPr>
                  <w:tcW w:w="2414" w:type="pct"/>
                  <w:tcBorders>
                    <w:bottom w:val="single" w:sz="4" w:space="0" w:color="auto"/>
                  </w:tcBorders>
                </w:tcPr>
                <w:p w14:paraId="72C71206" w14:textId="77777777" w:rsidR="007C7FCF" w:rsidRPr="00B811FB" w:rsidRDefault="007C7FCF" w:rsidP="006F65FD">
                  <w:pPr>
                    <w:keepNext/>
                    <w:keepLines/>
                    <w:spacing w:after="0"/>
                    <w:jc w:val="center"/>
                    <w:rPr>
                      <w:b/>
                      <w:sz w:val="18"/>
                      <w:szCs w:val="18"/>
                    </w:rPr>
                  </w:pPr>
                  <w:r w:rsidRPr="00B811FB">
                    <w:rPr>
                      <w:b/>
                      <w:sz w:val="18"/>
                      <w:szCs w:val="18"/>
                    </w:rPr>
                    <w:t>N</w:t>
                  </w:r>
                  <w:r w:rsidRPr="00B811FB">
                    <w:rPr>
                      <w:b/>
                      <w:sz w:val="18"/>
                      <w:szCs w:val="18"/>
                      <w:vertAlign w:val="subscript"/>
                    </w:rPr>
                    <w:t xml:space="preserve">serv </w:t>
                  </w:r>
                  <w:r w:rsidRPr="00B811FB">
                    <w:rPr>
                      <w:b/>
                      <w:sz w:val="18"/>
                      <w:szCs w:val="18"/>
                    </w:rPr>
                    <w:t>[number of DRX cycles]</w:t>
                  </w:r>
                </w:p>
              </w:tc>
            </w:tr>
            <w:tr w:rsidR="007C7FCF" w:rsidRPr="00EF30AB" w14:paraId="1CE12EAC" w14:textId="77777777" w:rsidTr="006F65FD">
              <w:trPr>
                <w:cantSplit/>
                <w:jc w:val="center"/>
              </w:trPr>
              <w:tc>
                <w:tcPr>
                  <w:tcW w:w="2586" w:type="pct"/>
                </w:tcPr>
                <w:p w14:paraId="02848121" w14:textId="77777777" w:rsidR="007C7FCF" w:rsidRPr="00EF30AB" w:rsidRDefault="007C7FCF" w:rsidP="006F65FD">
                  <w:pPr>
                    <w:keepNext/>
                    <w:keepLines/>
                    <w:spacing w:after="0"/>
                    <w:jc w:val="center"/>
                    <w:rPr>
                      <w:bCs/>
                      <w:sz w:val="18"/>
                      <w:szCs w:val="18"/>
                    </w:rPr>
                  </w:pPr>
                  <w:r w:rsidRPr="00EF30AB">
                    <w:rPr>
                      <w:bCs/>
                      <w:sz w:val="18"/>
                      <w:szCs w:val="18"/>
                    </w:rPr>
                    <w:t>0.32</w:t>
                  </w:r>
                </w:p>
              </w:tc>
              <w:tc>
                <w:tcPr>
                  <w:tcW w:w="2414" w:type="pct"/>
                </w:tcPr>
                <w:p w14:paraId="305A8D08" w14:textId="77777777" w:rsidR="007C7FCF" w:rsidRPr="00EF30AB" w:rsidRDefault="007C7FCF" w:rsidP="006F65FD">
                  <w:pPr>
                    <w:keepNext/>
                    <w:keepLines/>
                    <w:spacing w:after="0"/>
                    <w:jc w:val="center"/>
                    <w:rPr>
                      <w:bCs/>
                      <w:sz w:val="18"/>
                      <w:szCs w:val="18"/>
                    </w:rPr>
                  </w:pPr>
                  <w:r w:rsidRPr="00EF30AB">
                    <w:rPr>
                      <w:bCs/>
                      <w:sz w:val="18"/>
                      <w:szCs w:val="18"/>
                      <w:lang w:eastAsia="zh-CN"/>
                    </w:rPr>
                    <w:t>M1*</w:t>
                  </w:r>
                  <w:r w:rsidRPr="00EF30AB">
                    <w:rPr>
                      <w:bCs/>
                      <w:sz w:val="18"/>
                      <w:szCs w:val="18"/>
                    </w:rPr>
                    <w:t>4+M1*Ms</w:t>
                  </w:r>
                </w:p>
              </w:tc>
            </w:tr>
            <w:tr w:rsidR="007C7FCF" w:rsidRPr="00EF30AB" w14:paraId="1C1E4E51" w14:textId="77777777" w:rsidTr="006F65FD">
              <w:trPr>
                <w:cantSplit/>
                <w:jc w:val="center"/>
              </w:trPr>
              <w:tc>
                <w:tcPr>
                  <w:tcW w:w="2586" w:type="pct"/>
                </w:tcPr>
                <w:p w14:paraId="05C840E6" w14:textId="77777777" w:rsidR="007C7FCF" w:rsidRPr="00EF30AB" w:rsidRDefault="007C7FCF" w:rsidP="006F65FD">
                  <w:pPr>
                    <w:keepNext/>
                    <w:keepLines/>
                    <w:spacing w:after="0"/>
                    <w:jc w:val="center"/>
                    <w:rPr>
                      <w:bCs/>
                      <w:sz w:val="18"/>
                      <w:szCs w:val="18"/>
                    </w:rPr>
                  </w:pPr>
                  <w:r w:rsidRPr="00EF30AB">
                    <w:rPr>
                      <w:bCs/>
                      <w:sz w:val="18"/>
                      <w:szCs w:val="18"/>
                    </w:rPr>
                    <w:t>0.64</w:t>
                  </w:r>
                </w:p>
              </w:tc>
              <w:tc>
                <w:tcPr>
                  <w:tcW w:w="2414" w:type="pct"/>
                </w:tcPr>
                <w:p w14:paraId="6E6E64CF" w14:textId="77777777" w:rsidR="007C7FCF" w:rsidRPr="00EF30AB" w:rsidRDefault="007C7FCF" w:rsidP="006F65FD">
                  <w:pPr>
                    <w:keepNext/>
                    <w:keepLines/>
                    <w:spacing w:after="0"/>
                    <w:jc w:val="center"/>
                    <w:rPr>
                      <w:bCs/>
                      <w:sz w:val="18"/>
                      <w:szCs w:val="18"/>
                    </w:rPr>
                  </w:pPr>
                  <w:r w:rsidRPr="00EF30AB">
                    <w:rPr>
                      <w:bCs/>
                      <w:sz w:val="18"/>
                      <w:szCs w:val="18"/>
                      <w:lang w:eastAsia="zh-CN"/>
                    </w:rPr>
                    <w:t>M1*</w:t>
                  </w:r>
                  <w:r w:rsidRPr="00EF30AB">
                    <w:rPr>
                      <w:bCs/>
                      <w:sz w:val="18"/>
                      <w:szCs w:val="18"/>
                    </w:rPr>
                    <w:t>4+M1*Ms</w:t>
                  </w:r>
                </w:p>
              </w:tc>
            </w:tr>
            <w:tr w:rsidR="007C7FCF" w:rsidRPr="00EF30AB" w14:paraId="22AA7E7F" w14:textId="77777777" w:rsidTr="006F65FD">
              <w:trPr>
                <w:cantSplit/>
                <w:jc w:val="center"/>
              </w:trPr>
              <w:tc>
                <w:tcPr>
                  <w:tcW w:w="2586" w:type="pct"/>
                </w:tcPr>
                <w:p w14:paraId="51AF294E" w14:textId="77777777" w:rsidR="007C7FCF" w:rsidRPr="00EF30AB" w:rsidRDefault="007C7FCF" w:rsidP="006F65FD">
                  <w:pPr>
                    <w:keepNext/>
                    <w:keepLines/>
                    <w:spacing w:after="0"/>
                    <w:jc w:val="center"/>
                    <w:rPr>
                      <w:bCs/>
                      <w:sz w:val="18"/>
                      <w:szCs w:val="18"/>
                    </w:rPr>
                  </w:pPr>
                  <w:r w:rsidRPr="00EF30AB">
                    <w:rPr>
                      <w:bCs/>
                      <w:sz w:val="18"/>
                      <w:szCs w:val="18"/>
                    </w:rPr>
                    <w:t>1.28</w:t>
                  </w:r>
                </w:p>
              </w:tc>
              <w:tc>
                <w:tcPr>
                  <w:tcW w:w="2414" w:type="pct"/>
                </w:tcPr>
                <w:p w14:paraId="47D071CC" w14:textId="77777777" w:rsidR="007C7FCF" w:rsidRPr="00EF30AB" w:rsidRDefault="007C7FCF" w:rsidP="006F65FD">
                  <w:pPr>
                    <w:keepNext/>
                    <w:keepLines/>
                    <w:spacing w:after="0"/>
                    <w:jc w:val="center"/>
                    <w:rPr>
                      <w:bCs/>
                      <w:sz w:val="18"/>
                      <w:szCs w:val="18"/>
                    </w:rPr>
                  </w:pPr>
                  <w:r w:rsidRPr="00EF30AB">
                    <w:rPr>
                      <w:bCs/>
                      <w:sz w:val="18"/>
                      <w:szCs w:val="18"/>
                    </w:rPr>
                    <w:t>2+Ms</w:t>
                  </w:r>
                </w:p>
              </w:tc>
            </w:tr>
            <w:tr w:rsidR="007C7FCF" w:rsidRPr="00EF30AB" w14:paraId="3A579F5B" w14:textId="77777777" w:rsidTr="006F65FD">
              <w:trPr>
                <w:cantSplit/>
                <w:jc w:val="center"/>
              </w:trPr>
              <w:tc>
                <w:tcPr>
                  <w:tcW w:w="2586" w:type="pct"/>
                </w:tcPr>
                <w:p w14:paraId="01C38A62" w14:textId="77777777" w:rsidR="007C7FCF" w:rsidRPr="00EF30AB" w:rsidRDefault="007C7FCF" w:rsidP="006F65FD">
                  <w:pPr>
                    <w:keepNext/>
                    <w:keepLines/>
                    <w:spacing w:after="0"/>
                    <w:jc w:val="center"/>
                    <w:rPr>
                      <w:bCs/>
                      <w:sz w:val="18"/>
                      <w:szCs w:val="18"/>
                    </w:rPr>
                  </w:pPr>
                  <w:r w:rsidRPr="00EF30AB">
                    <w:rPr>
                      <w:bCs/>
                      <w:sz w:val="18"/>
                      <w:szCs w:val="18"/>
                    </w:rPr>
                    <w:t>2.56</w:t>
                  </w:r>
                </w:p>
              </w:tc>
              <w:tc>
                <w:tcPr>
                  <w:tcW w:w="2414" w:type="pct"/>
                </w:tcPr>
                <w:p w14:paraId="45A08693" w14:textId="77777777" w:rsidR="007C7FCF" w:rsidRPr="00EF30AB" w:rsidRDefault="007C7FCF" w:rsidP="006F65FD">
                  <w:pPr>
                    <w:keepNext/>
                    <w:keepLines/>
                    <w:spacing w:after="0"/>
                    <w:jc w:val="center"/>
                    <w:rPr>
                      <w:bCs/>
                      <w:sz w:val="18"/>
                      <w:szCs w:val="18"/>
                    </w:rPr>
                  </w:pPr>
                  <w:r w:rsidRPr="00EF30AB">
                    <w:rPr>
                      <w:bCs/>
                      <w:sz w:val="18"/>
                      <w:szCs w:val="18"/>
                    </w:rPr>
                    <w:t>2+Ms</w:t>
                  </w:r>
                </w:p>
              </w:tc>
            </w:tr>
            <w:tr w:rsidR="007C7FCF" w:rsidRPr="00EF30AB" w14:paraId="58CB410C" w14:textId="77777777" w:rsidTr="006F65FD">
              <w:trPr>
                <w:cantSplit/>
                <w:jc w:val="center"/>
              </w:trPr>
              <w:tc>
                <w:tcPr>
                  <w:tcW w:w="5000" w:type="pct"/>
                  <w:gridSpan w:val="2"/>
                </w:tcPr>
                <w:p w14:paraId="4E892A65" w14:textId="77777777" w:rsidR="007C7FCF" w:rsidRPr="00EF30AB" w:rsidRDefault="007C7FCF" w:rsidP="006F65FD">
                  <w:pPr>
                    <w:keepNext/>
                    <w:keepLines/>
                    <w:spacing w:after="0"/>
                    <w:rPr>
                      <w:bCs/>
                      <w:sz w:val="18"/>
                      <w:szCs w:val="18"/>
                      <w:lang w:eastAsia="zh-CN"/>
                    </w:rPr>
                  </w:pPr>
                  <w:r w:rsidRPr="00EF30AB">
                    <w:rPr>
                      <w:bCs/>
                      <w:sz w:val="18"/>
                      <w:szCs w:val="18"/>
                      <w:lang w:eastAsia="zh-CN"/>
                    </w:rPr>
                    <w:t>Note 1:  The requirements apply, provided that Ms&lt;=</w:t>
                  </w:r>
                  <w:r w:rsidRPr="00EF30AB">
                    <w:rPr>
                      <w:bCs/>
                      <w:sz w:val="18"/>
                      <w:szCs w:val="18"/>
                    </w:rPr>
                    <w:t xml:space="preserve"> </w:t>
                  </w:r>
                  <w:r w:rsidRPr="00EF30AB">
                    <w:rPr>
                      <w:bCs/>
                      <w:sz w:val="18"/>
                      <w:szCs w:val="18"/>
                      <w:lang w:eastAsia="zh-CN"/>
                    </w:rPr>
                    <w:t>Ms,max, where Ms,max=[8] for DRX cycle length &lt; 1.28 s, [4] for DRX cycle length ≥ 1.28 s.</w:t>
                  </w:r>
                </w:p>
                <w:p w14:paraId="7F2C3157" w14:textId="77777777" w:rsidR="007C7FCF" w:rsidRPr="00EF30AB" w:rsidRDefault="007C7FCF" w:rsidP="006F65FD">
                  <w:pPr>
                    <w:keepNext/>
                    <w:keepLines/>
                    <w:spacing w:after="0"/>
                    <w:rPr>
                      <w:bCs/>
                      <w:sz w:val="18"/>
                      <w:szCs w:val="18"/>
                      <w:lang w:eastAsia="zh-CN"/>
                    </w:rPr>
                  </w:pPr>
                  <w:r w:rsidRPr="00EF30AB">
                    <w:rPr>
                      <w:bCs/>
                      <w:sz w:val="18"/>
                      <w:szCs w:val="18"/>
                      <w:lang w:eastAsia="zh-CN"/>
                    </w:rPr>
                    <w:t>Note 2:  The UE shall restart the measurements used for serving cell evaluation if Ms exceeds Ms,max.</w:t>
                  </w:r>
                </w:p>
                <w:p w14:paraId="5D6DCFD7" w14:textId="77777777" w:rsidR="007C7FCF" w:rsidRPr="00C73BEC" w:rsidRDefault="007C7FCF" w:rsidP="006F65FD">
                  <w:pPr>
                    <w:keepNext/>
                    <w:keepLines/>
                    <w:spacing w:after="0"/>
                    <w:rPr>
                      <w:bCs/>
                      <w:sz w:val="18"/>
                      <w:szCs w:val="18"/>
                      <w:u w:val="single"/>
                      <w:lang w:val="en-US" w:eastAsia="zh-CN"/>
                    </w:rPr>
                  </w:pPr>
                  <w:r w:rsidRPr="00C73BEC">
                    <w:rPr>
                      <w:bCs/>
                      <w:sz w:val="18"/>
                      <w:szCs w:val="18"/>
                      <w:u w:val="single"/>
                      <w:lang w:eastAsia="zh-CN"/>
                    </w:rPr>
                    <w:t xml:space="preserve">Note 3:  At least one SSB index in the same SSB position index shall satisfy the side conditions in clause B.1.2 during Nserv. </w:t>
                  </w:r>
                </w:p>
              </w:tc>
            </w:tr>
          </w:tbl>
          <w:p w14:paraId="088B5051" w14:textId="77777777" w:rsidR="007C7FCF" w:rsidRPr="00EF30AB" w:rsidRDefault="007C7FCF" w:rsidP="006F65FD">
            <w:pPr>
              <w:rPr>
                <w:bCs/>
                <w:sz w:val="18"/>
                <w:szCs w:val="18"/>
                <w:lang w:val="en-US"/>
              </w:rPr>
            </w:pPr>
          </w:p>
          <w:p w14:paraId="6394D691" w14:textId="77777777" w:rsidR="007C7FCF" w:rsidRPr="00D83D01" w:rsidRDefault="007C7FCF" w:rsidP="006F65FD">
            <w:pPr>
              <w:rPr>
                <w:b/>
                <w:bCs/>
                <w:sz w:val="18"/>
                <w:szCs w:val="18"/>
                <w:lang w:val="en-US"/>
              </w:rPr>
            </w:pPr>
            <w:r w:rsidRPr="00EF30AB">
              <w:rPr>
                <w:b/>
                <w:bCs/>
                <w:sz w:val="18"/>
                <w:szCs w:val="18"/>
                <w:u w:val="single"/>
                <w:lang w:val="en-US"/>
              </w:rPr>
              <w:t>Proposal 2</w:t>
            </w:r>
            <w:r w:rsidRPr="00D83D01">
              <w:rPr>
                <w:b/>
                <w:bCs/>
                <w:sz w:val="18"/>
                <w:szCs w:val="18"/>
                <w:lang w:val="en-US"/>
              </w:rPr>
              <w:t xml:space="preserve">. </w:t>
            </w:r>
            <w:r w:rsidRPr="00EF30AB">
              <w:rPr>
                <w:sz w:val="18"/>
                <w:szCs w:val="18"/>
                <w:lang w:val="en-US"/>
              </w:rPr>
              <w:t>All side condition tables in Appendix B.1 of TS 38.133 to be updated to reflect spectrum for unlicensed access. This update can follow the conclusion of discussions in RF room on REFSENS for NR-U.</w:t>
            </w:r>
            <w:r w:rsidRPr="00D83D01">
              <w:rPr>
                <w:b/>
                <w:bCs/>
                <w:sz w:val="18"/>
                <w:szCs w:val="18"/>
                <w:lang w:val="en-US"/>
              </w:rPr>
              <w:t xml:space="preserve"> </w:t>
            </w:r>
          </w:p>
          <w:p w14:paraId="5FF859C8" w14:textId="77777777" w:rsidR="007C7FCF" w:rsidRPr="00EF30AB" w:rsidRDefault="007C7FCF" w:rsidP="006F65FD">
            <w:pPr>
              <w:rPr>
                <w:sz w:val="18"/>
                <w:szCs w:val="18"/>
                <w:lang w:val="en-US"/>
              </w:rPr>
            </w:pPr>
            <w:r w:rsidRPr="00EF30AB">
              <w:rPr>
                <w:b/>
                <w:bCs/>
                <w:sz w:val="18"/>
                <w:szCs w:val="18"/>
                <w:lang w:val="en-US"/>
              </w:rPr>
              <w:t>Observation 2</w:t>
            </w:r>
            <w:r w:rsidRPr="00EF30AB">
              <w:rPr>
                <w:sz w:val="18"/>
                <w:szCs w:val="18"/>
                <w:lang w:val="en-US"/>
              </w:rPr>
              <w:t>. In the detection stage, UE cannot reliably decide on the presence or absence of an SSB based on a single sample (SMTC occasion). If it could, then R15 requirements would have used one sample for the identification stage.</w:t>
            </w:r>
          </w:p>
          <w:p w14:paraId="55993714" w14:textId="77777777" w:rsidR="007C7FCF" w:rsidRPr="00EF30AB" w:rsidRDefault="007C7FCF" w:rsidP="006F65FD">
            <w:pPr>
              <w:rPr>
                <w:sz w:val="18"/>
                <w:szCs w:val="18"/>
              </w:rPr>
            </w:pPr>
            <w:r w:rsidRPr="00EF30AB">
              <w:rPr>
                <w:b/>
                <w:bCs/>
                <w:sz w:val="18"/>
                <w:szCs w:val="18"/>
              </w:rPr>
              <w:t>Observation 3</w:t>
            </w:r>
            <w:r w:rsidRPr="00EF30AB">
              <w:rPr>
                <w:sz w:val="18"/>
                <w:szCs w:val="18"/>
              </w:rPr>
              <w:t xml:space="preserve">. Mandating a UE that operates in unlicensed spectrum to always monitor all candidate SSB positions during measurement and evaluation phases results in increased power consumption compared to a R15 UE. In addition, in many deployments such as Industrial IoT or FBE, the rate of CCA failure is quite low. </w:t>
            </w:r>
          </w:p>
          <w:p w14:paraId="71E2E9E8" w14:textId="77777777" w:rsidR="007C7FCF" w:rsidRPr="00EF30AB" w:rsidRDefault="007C7FCF" w:rsidP="006F65FD">
            <w:pPr>
              <w:rPr>
                <w:sz w:val="18"/>
                <w:szCs w:val="18"/>
                <w:lang w:val="en-US"/>
              </w:rPr>
            </w:pPr>
            <w:r w:rsidRPr="00EF30AB">
              <w:rPr>
                <w:b/>
                <w:bCs/>
                <w:sz w:val="18"/>
                <w:szCs w:val="18"/>
                <w:u w:val="single"/>
                <w:lang w:val="en-US"/>
              </w:rPr>
              <w:t>Proposal 3</w:t>
            </w:r>
            <w:r w:rsidRPr="00EF30AB">
              <w:rPr>
                <w:sz w:val="18"/>
                <w:szCs w:val="18"/>
                <w:lang w:val="en-US"/>
              </w:rPr>
              <w:t>. Clarification NOTEs to be added to Tables 4.2A.2.3-1 as in the following:</w:t>
            </w:r>
          </w:p>
          <w:p w14:paraId="29345BD9" w14:textId="77777777" w:rsidR="007C7FCF" w:rsidRPr="00B811FB" w:rsidRDefault="007C7FCF" w:rsidP="006F65FD">
            <w:pPr>
              <w:keepNext/>
              <w:keepLines/>
              <w:spacing w:before="60"/>
              <w:jc w:val="center"/>
              <w:rPr>
                <w:b/>
                <w:bCs/>
                <w:sz w:val="18"/>
                <w:szCs w:val="18"/>
              </w:rPr>
            </w:pPr>
            <w:r w:rsidRPr="00B811FB">
              <w:rPr>
                <w:b/>
                <w:bCs/>
                <w:sz w:val="18"/>
                <w:szCs w:val="18"/>
              </w:rPr>
              <w:t>Table 4.2A.2.3-1: T</w:t>
            </w:r>
            <w:r w:rsidRPr="00B811FB">
              <w:rPr>
                <w:b/>
                <w:bCs/>
                <w:sz w:val="18"/>
                <w:szCs w:val="18"/>
                <w:vertAlign w:val="subscript"/>
              </w:rPr>
              <w:t>detect,NR_Intra,</w:t>
            </w:r>
            <w:r w:rsidRPr="00B811FB">
              <w:rPr>
                <w:b/>
                <w:bCs/>
                <w:sz w:val="18"/>
                <w:szCs w:val="18"/>
              </w:rPr>
              <w:t xml:space="preserve"> T</w:t>
            </w:r>
            <w:r w:rsidRPr="00B811FB">
              <w:rPr>
                <w:b/>
                <w:bCs/>
                <w:sz w:val="18"/>
                <w:szCs w:val="18"/>
                <w:vertAlign w:val="subscript"/>
              </w:rPr>
              <w:t>measure,NR_Intra</w:t>
            </w:r>
            <w:r w:rsidRPr="00B811FB">
              <w:rPr>
                <w:b/>
                <w:bCs/>
                <w:sz w:val="18"/>
                <w:szCs w:val="18"/>
              </w:rPr>
              <w:t xml:space="preserve"> and T</w:t>
            </w:r>
            <w:r w:rsidRPr="00B811FB">
              <w:rPr>
                <w:b/>
                <w:bCs/>
                <w:sz w:val="18"/>
                <w:szCs w:val="18"/>
                <w:vertAlign w:val="subscript"/>
              </w:rPr>
              <w:t>evaluate,NR_Intra</w:t>
            </w:r>
          </w:p>
          <w:tbl>
            <w:tblPr>
              <w:tblW w:w="4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08"/>
              <w:gridCol w:w="1557"/>
              <w:gridCol w:w="1559"/>
            </w:tblGrid>
            <w:tr w:rsidR="007C7FCF" w:rsidRPr="00EF30AB" w14:paraId="2CBD7BE5" w14:textId="77777777" w:rsidTr="006F65FD">
              <w:trPr>
                <w:cantSplit/>
                <w:trHeight w:val="626"/>
                <w:jc w:val="center"/>
              </w:trPr>
              <w:tc>
                <w:tcPr>
                  <w:tcW w:w="1373" w:type="pct"/>
                  <w:tcBorders>
                    <w:top w:val="single" w:sz="4" w:space="0" w:color="auto"/>
                    <w:left w:val="single" w:sz="4" w:space="0" w:color="auto"/>
                    <w:bottom w:val="single" w:sz="4" w:space="0" w:color="auto"/>
                    <w:right w:val="single" w:sz="4" w:space="0" w:color="auto"/>
                  </w:tcBorders>
                  <w:hideMark/>
                </w:tcPr>
                <w:p w14:paraId="58B46354" w14:textId="77777777" w:rsidR="007C7FCF" w:rsidRPr="00B811FB" w:rsidRDefault="007C7FCF" w:rsidP="006F65FD">
                  <w:pPr>
                    <w:keepNext/>
                    <w:keepLines/>
                    <w:spacing w:after="0"/>
                    <w:jc w:val="center"/>
                    <w:rPr>
                      <w:b/>
                      <w:bCs/>
                      <w:sz w:val="18"/>
                      <w:szCs w:val="18"/>
                    </w:rPr>
                  </w:pPr>
                  <w:r w:rsidRPr="00B811FB">
                    <w:rPr>
                      <w:b/>
                      <w:bCs/>
                      <w:sz w:val="18"/>
                      <w:szCs w:val="18"/>
                    </w:rPr>
                    <w:t>DRX cycle length [s]</w:t>
                  </w:r>
                </w:p>
              </w:tc>
              <w:tc>
                <w:tcPr>
                  <w:tcW w:w="1332" w:type="pct"/>
                  <w:tcBorders>
                    <w:top w:val="single" w:sz="4" w:space="0" w:color="auto"/>
                    <w:left w:val="single" w:sz="4" w:space="0" w:color="auto"/>
                    <w:bottom w:val="single" w:sz="4" w:space="0" w:color="auto"/>
                    <w:right w:val="single" w:sz="4" w:space="0" w:color="auto"/>
                  </w:tcBorders>
                  <w:hideMark/>
                </w:tcPr>
                <w:p w14:paraId="1B538301" w14:textId="77777777" w:rsidR="007C7FCF" w:rsidRPr="00B811FB" w:rsidRDefault="007C7FCF" w:rsidP="006F65FD">
                  <w:pPr>
                    <w:keepNext/>
                    <w:keepLines/>
                    <w:spacing w:after="0"/>
                    <w:jc w:val="center"/>
                    <w:rPr>
                      <w:b/>
                      <w:bCs/>
                      <w:sz w:val="18"/>
                      <w:szCs w:val="18"/>
                    </w:rPr>
                  </w:pPr>
                  <w:r w:rsidRPr="00B811FB">
                    <w:rPr>
                      <w:b/>
                      <w:bCs/>
                      <w:sz w:val="18"/>
                      <w:szCs w:val="18"/>
                    </w:rPr>
                    <w:t>T</w:t>
                  </w:r>
                  <w:r w:rsidRPr="00B811FB">
                    <w:rPr>
                      <w:b/>
                      <w:bCs/>
                      <w:sz w:val="18"/>
                      <w:szCs w:val="18"/>
                      <w:vertAlign w:val="subscript"/>
                    </w:rPr>
                    <w:t>detect,NR_Intra</w:t>
                  </w:r>
                  <w:r w:rsidRPr="00B811FB">
                    <w:rPr>
                      <w:b/>
                      <w:bCs/>
                      <w:sz w:val="18"/>
                      <w:szCs w:val="18"/>
                    </w:rPr>
                    <w:t xml:space="preserve"> [s] (number of DRX cycles)</w:t>
                  </w:r>
                </w:p>
              </w:tc>
              <w:tc>
                <w:tcPr>
                  <w:tcW w:w="1147" w:type="pct"/>
                  <w:tcBorders>
                    <w:top w:val="single" w:sz="4" w:space="0" w:color="auto"/>
                    <w:left w:val="single" w:sz="4" w:space="0" w:color="auto"/>
                    <w:bottom w:val="single" w:sz="4" w:space="0" w:color="auto"/>
                    <w:right w:val="single" w:sz="4" w:space="0" w:color="auto"/>
                  </w:tcBorders>
                  <w:hideMark/>
                </w:tcPr>
                <w:p w14:paraId="6DD59002" w14:textId="77777777" w:rsidR="007C7FCF" w:rsidRPr="00B811FB" w:rsidRDefault="007C7FCF" w:rsidP="006F65FD">
                  <w:pPr>
                    <w:keepNext/>
                    <w:keepLines/>
                    <w:spacing w:after="0"/>
                    <w:jc w:val="center"/>
                    <w:rPr>
                      <w:b/>
                      <w:bCs/>
                      <w:sz w:val="18"/>
                      <w:szCs w:val="18"/>
                    </w:rPr>
                  </w:pPr>
                  <w:r w:rsidRPr="00B811FB">
                    <w:rPr>
                      <w:b/>
                      <w:bCs/>
                      <w:sz w:val="18"/>
                      <w:szCs w:val="18"/>
                    </w:rPr>
                    <w:t>T</w:t>
                  </w:r>
                  <w:r w:rsidRPr="00B811FB">
                    <w:rPr>
                      <w:b/>
                      <w:bCs/>
                      <w:sz w:val="18"/>
                      <w:szCs w:val="18"/>
                      <w:vertAlign w:val="subscript"/>
                    </w:rPr>
                    <w:t>measure,NR_Intra</w:t>
                  </w:r>
                  <w:r w:rsidRPr="00B811FB">
                    <w:rPr>
                      <w:b/>
                      <w:bCs/>
                      <w:sz w:val="18"/>
                      <w:szCs w:val="18"/>
                    </w:rPr>
                    <w:t xml:space="preserve"> [s] (number of DRX cycles)</w:t>
                  </w:r>
                </w:p>
              </w:tc>
              <w:tc>
                <w:tcPr>
                  <w:tcW w:w="1148" w:type="pct"/>
                  <w:tcBorders>
                    <w:top w:val="single" w:sz="4" w:space="0" w:color="auto"/>
                    <w:left w:val="single" w:sz="4" w:space="0" w:color="auto"/>
                    <w:bottom w:val="single" w:sz="4" w:space="0" w:color="auto"/>
                    <w:right w:val="single" w:sz="4" w:space="0" w:color="auto"/>
                  </w:tcBorders>
                  <w:hideMark/>
                </w:tcPr>
                <w:p w14:paraId="350283FB" w14:textId="77777777" w:rsidR="007C7FCF" w:rsidRPr="00B811FB" w:rsidRDefault="007C7FCF" w:rsidP="006F65FD">
                  <w:pPr>
                    <w:keepNext/>
                    <w:keepLines/>
                    <w:spacing w:after="0"/>
                    <w:jc w:val="center"/>
                    <w:rPr>
                      <w:b/>
                      <w:bCs/>
                      <w:sz w:val="18"/>
                      <w:szCs w:val="18"/>
                      <w:vertAlign w:val="subscript"/>
                    </w:rPr>
                  </w:pPr>
                  <w:r w:rsidRPr="00B811FB">
                    <w:rPr>
                      <w:b/>
                      <w:bCs/>
                      <w:sz w:val="18"/>
                      <w:szCs w:val="18"/>
                    </w:rPr>
                    <w:t>T</w:t>
                  </w:r>
                  <w:r w:rsidRPr="00B811FB">
                    <w:rPr>
                      <w:b/>
                      <w:bCs/>
                      <w:sz w:val="18"/>
                      <w:szCs w:val="18"/>
                      <w:vertAlign w:val="subscript"/>
                    </w:rPr>
                    <w:t>evaluate,NR_Intra</w:t>
                  </w:r>
                </w:p>
                <w:p w14:paraId="3C8DF359" w14:textId="77777777" w:rsidR="007C7FCF" w:rsidRPr="00B811FB" w:rsidRDefault="007C7FCF" w:rsidP="006F65FD">
                  <w:pPr>
                    <w:keepNext/>
                    <w:keepLines/>
                    <w:spacing w:after="0"/>
                    <w:jc w:val="center"/>
                    <w:rPr>
                      <w:b/>
                      <w:bCs/>
                      <w:sz w:val="18"/>
                      <w:szCs w:val="18"/>
                    </w:rPr>
                  </w:pPr>
                  <w:r w:rsidRPr="00B811FB">
                    <w:rPr>
                      <w:b/>
                      <w:bCs/>
                      <w:sz w:val="18"/>
                      <w:szCs w:val="18"/>
                    </w:rPr>
                    <w:t>[s] (number of DRX cycles)</w:t>
                  </w:r>
                </w:p>
              </w:tc>
            </w:tr>
            <w:tr w:rsidR="007C7FCF" w:rsidRPr="00EF30AB" w14:paraId="2EE8645C" w14:textId="77777777" w:rsidTr="006F65FD">
              <w:trPr>
                <w:cantSplit/>
                <w:jc w:val="center"/>
              </w:trPr>
              <w:tc>
                <w:tcPr>
                  <w:tcW w:w="1373" w:type="pct"/>
                  <w:tcBorders>
                    <w:top w:val="single" w:sz="4" w:space="0" w:color="auto"/>
                    <w:left w:val="single" w:sz="4" w:space="0" w:color="auto"/>
                    <w:bottom w:val="single" w:sz="4" w:space="0" w:color="auto"/>
                    <w:right w:val="single" w:sz="4" w:space="0" w:color="auto"/>
                  </w:tcBorders>
                  <w:hideMark/>
                </w:tcPr>
                <w:p w14:paraId="7C46BC81" w14:textId="77777777" w:rsidR="007C7FCF" w:rsidRPr="00EF30AB" w:rsidRDefault="007C7FCF" w:rsidP="006F65FD">
                  <w:pPr>
                    <w:keepNext/>
                    <w:keepLines/>
                    <w:spacing w:after="0"/>
                    <w:jc w:val="center"/>
                    <w:rPr>
                      <w:sz w:val="18"/>
                      <w:szCs w:val="18"/>
                    </w:rPr>
                  </w:pPr>
                  <w:r w:rsidRPr="00EF30AB">
                    <w:rPr>
                      <w:sz w:val="18"/>
                      <w:szCs w:val="18"/>
                    </w:rPr>
                    <w:t>0.32</w:t>
                  </w:r>
                </w:p>
              </w:tc>
              <w:tc>
                <w:tcPr>
                  <w:tcW w:w="1332" w:type="pct"/>
                  <w:tcBorders>
                    <w:top w:val="single" w:sz="4" w:space="0" w:color="auto"/>
                    <w:left w:val="single" w:sz="4" w:space="0" w:color="auto"/>
                    <w:bottom w:val="single" w:sz="4" w:space="0" w:color="auto"/>
                    <w:right w:val="single" w:sz="4" w:space="0" w:color="auto"/>
                  </w:tcBorders>
                  <w:hideMark/>
                </w:tcPr>
                <w:p w14:paraId="40BAA988" w14:textId="77777777" w:rsidR="007C7FCF" w:rsidRPr="00EF30AB" w:rsidRDefault="007C7FCF" w:rsidP="006F65FD">
                  <w:pPr>
                    <w:keepNext/>
                    <w:keepLines/>
                    <w:spacing w:after="0"/>
                    <w:jc w:val="center"/>
                    <w:rPr>
                      <w:sz w:val="18"/>
                      <w:szCs w:val="18"/>
                      <w:lang w:val="en-US"/>
                    </w:rPr>
                  </w:pPr>
                  <w:r w:rsidRPr="00EF30AB">
                    <w:rPr>
                      <w:sz w:val="18"/>
                      <w:szCs w:val="18"/>
                      <w:lang w:val="en-US"/>
                    </w:rPr>
                    <w:t xml:space="preserve">0.32x([36]+Md)xM2 </w:t>
                  </w:r>
                </w:p>
                <w:p w14:paraId="5406AC3C" w14:textId="77777777" w:rsidR="007C7FCF" w:rsidRPr="00EF30AB" w:rsidRDefault="007C7FCF" w:rsidP="006F65FD">
                  <w:pPr>
                    <w:keepNext/>
                    <w:keepLines/>
                    <w:spacing w:after="0"/>
                    <w:jc w:val="center"/>
                    <w:rPr>
                      <w:sz w:val="18"/>
                      <w:szCs w:val="18"/>
                      <w:lang w:val="en-US"/>
                    </w:rPr>
                  </w:pPr>
                  <w:r w:rsidRPr="00EF30AB">
                    <w:rPr>
                      <w:sz w:val="18"/>
                      <w:szCs w:val="18"/>
                      <w:lang w:val="en-US"/>
                    </w:rPr>
                    <w:t>{([36]+Md)xM2}</w:t>
                  </w:r>
                </w:p>
              </w:tc>
              <w:tc>
                <w:tcPr>
                  <w:tcW w:w="1147" w:type="pct"/>
                  <w:tcBorders>
                    <w:top w:val="single" w:sz="4" w:space="0" w:color="auto"/>
                    <w:left w:val="single" w:sz="4" w:space="0" w:color="auto"/>
                    <w:bottom w:val="single" w:sz="4" w:space="0" w:color="auto"/>
                    <w:right w:val="single" w:sz="4" w:space="0" w:color="auto"/>
                  </w:tcBorders>
                  <w:hideMark/>
                </w:tcPr>
                <w:p w14:paraId="1F0A4DDE" w14:textId="77777777" w:rsidR="007C7FCF" w:rsidRPr="00EF30AB" w:rsidRDefault="007C7FCF" w:rsidP="006F65FD">
                  <w:pPr>
                    <w:keepNext/>
                    <w:keepLines/>
                    <w:spacing w:after="0"/>
                    <w:jc w:val="center"/>
                    <w:rPr>
                      <w:sz w:val="18"/>
                      <w:szCs w:val="18"/>
                      <w:lang w:val="en-US"/>
                    </w:rPr>
                  </w:pPr>
                  <w:r w:rsidRPr="00EF30AB">
                    <w:rPr>
                      <w:sz w:val="18"/>
                      <w:szCs w:val="18"/>
                      <w:lang w:val="en-US"/>
                    </w:rPr>
                    <w:t>0.32x([4]+Mm) xM2</w:t>
                  </w:r>
                </w:p>
                <w:p w14:paraId="695A0FD8" w14:textId="77777777" w:rsidR="007C7FCF" w:rsidRPr="00EF30AB" w:rsidRDefault="007C7FCF" w:rsidP="006F65FD">
                  <w:pPr>
                    <w:keepNext/>
                    <w:keepLines/>
                    <w:spacing w:after="0"/>
                    <w:jc w:val="center"/>
                    <w:rPr>
                      <w:sz w:val="18"/>
                      <w:szCs w:val="18"/>
                      <w:lang w:val="en-US"/>
                    </w:rPr>
                  </w:pPr>
                  <w:r w:rsidRPr="00EF30AB">
                    <w:rPr>
                      <w:sz w:val="18"/>
                      <w:szCs w:val="18"/>
                      <w:lang w:val="en-US"/>
                    </w:rPr>
                    <w:t>{([4]+Mm)xM2}</w:t>
                  </w:r>
                </w:p>
              </w:tc>
              <w:tc>
                <w:tcPr>
                  <w:tcW w:w="1148" w:type="pct"/>
                  <w:tcBorders>
                    <w:top w:val="single" w:sz="4" w:space="0" w:color="auto"/>
                    <w:left w:val="single" w:sz="4" w:space="0" w:color="auto"/>
                    <w:bottom w:val="single" w:sz="4" w:space="0" w:color="auto"/>
                    <w:right w:val="single" w:sz="4" w:space="0" w:color="auto"/>
                  </w:tcBorders>
                  <w:hideMark/>
                </w:tcPr>
                <w:p w14:paraId="3F1EB546" w14:textId="77777777" w:rsidR="007C7FCF" w:rsidRPr="00EF30AB" w:rsidRDefault="007C7FCF" w:rsidP="006F65FD">
                  <w:pPr>
                    <w:keepNext/>
                    <w:keepLines/>
                    <w:spacing w:after="0"/>
                    <w:jc w:val="center"/>
                    <w:rPr>
                      <w:sz w:val="18"/>
                      <w:szCs w:val="18"/>
                      <w:lang w:val="en-US"/>
                    </w:rPr>
                  </w:pPr>
                  <w:r w:rsidRPr="00EF30AB">
                    <w:rPr>
                      <w:sz w:val="18"/>
                      <w:szCs w:val="18"/>
                      <w:lang w:val="en-US"/>
                    </w:rPr>
                    <w:t>0.32x([16]+Me) x M2</w:t>
                  </w:r>
                </w:p>
                <w:p w14:paraId="181D162C" w14:textId="77777777" w:rsidR="007C7FCF" w:rsidRPr="00EF30AB" w:rsidRDefault="007C7FCF" w:rsidP="006F65FD">
                  <w:pPr>
                    <w:keepNext/>
                    <w:keepLines/>
                    <w:spacing w:after="0"/>
                    <w:jc w:val="center"/>
                    <w:rPr>
                      <w:sz w:val="18"/>
                      <w:szCs w:val="18"/>
                      <w:lang w:val="en-US"/>
                    </w:rPr>
                  </w:pPr>
                  <w:r w:rsidRPr="00EF30AB">
                    <w:rPr>
                      <w:sz w:val="18"/>
                      <w:szCs w:val="18"/>
                      <w:lang w:val="en-US"/>
                    </w:rPr>
                    <w:t>{([16]+Me)xM2}</w:t>
                  </w:r>
                </w:p>
              </w:tc>
            </w:tr>
            <w:tr w:rsidR="007C7FCF" w:rsidRPr="00EF30AB" w14:paraId="71016975" w14:textId="77777777" w:rsidTr="006F65FD">
              <w:trPr>
                <w:cantSplit/>
                <w:jc w:val="center"/>
              </w:trPr>
              <w:tc>
                <w:tcPr>
                  <w:tcW w:w="1373" w:type="pct"/>
                  <w:tcBorders>
                    <w:top w:val="single" w:sz="4" w:space="0" w:color="auto"/>
                    <w:left w:val="single" w:sz="4" w:space="0" w:color="auto"/>
                    <w:bottom w:val="single" w:sz="4" w:space="0" w:color="auto"/>
                    <w:right w:val="single" w:sz="4" w:space="0" w:color="auto"/>
                  </w:tcBorders>
                  <w:hideMark/>
                </w:tcPr>
                <w:p w14:paraId="245EF71D" w14:textId="77777777" w:rsidR="007C7FCF" w:rsidRPr="00EF30AB" w:rsidRDefault="007C7FCF" w:rsidP="006F65FD">
                  <w:pPr>
                    <w:keepNext/>
                    <w:keepLines/>
                    <w:spacing w:after="0"/>
                    <w:jc w:val="center"/>
                    <w:rPr>
                      <w:sz w:val="18"/>
                      <w:szCs w:val="18"/>
                    </w:rPr>
                  </w:pPr>
                  <w:r w:rsidRPr="00EF30AB">
                    <w:rPr>
                      <w:sz w:val="18"/>
                      <w:szCs w:val="18"/>
                    </w:rPr>
                    <w:t>0.64</w:t>
                  </w:r>
                </w:p>
              </w:tc>
              <w:tc>
                <w:tcPr>
                  <w:tcW w:w="1332" w:type="pct"/>
                  <w:tcBorders>
                    <w:top w:val="single" w:sz="4" w:space="0" w:color="auto"/>
                    <w:left w:val="single" w:sz="4" w:space="0" w:color="auto"/>
                    <w:bottom w:val="single" w:sz="4" w:space="0" w:color="auto"/>
                    <w:right w:val="single" w:sz="4" w:space="0" w:color="auto"/>
                  </w:tcBorders>
                  <w:hideMark/>
                </w:tcPr>
                <w:p w14:paraId="6A3AD745" w14:textId="77777777" w:rsidR="007C7FCF" w:rsidRPr="00EF30AB" w:rsidRDefault="007C7FCF" w:rsidP="006F65FD">
                  <w:pPr>
                    <w:keepNext/>
                    <w:keepLines/>
                    <w:spacing w:after="0"/>
                    <w:jc w:val="center"/>
                    <w:rPr>
                      <w:sz w:val="18"/>
                      <w:szCs w:val="18"/>
                      <w:lang w:val="en-US"/>
                    </w:rPr>
                  </w:pPr>
                  <w:r w:rsidRPr="00EF30AB">
                    <w:rPr>
                      <w:sz w:val="18"/>
                      <w:szCs w:val="18"/>
                      <w:lang w:val="en-US"/>
                    </w:rPr>
                    <w:t xml:space="preserve">0.64x([28]+Md)  </w:t>
                  </w:r>
                </w:p>
                <w:p w14:paraId="6E6153B2" w14:textId="77777777" w:rsidR="007C7FCF" w:rsidRPr="00EF30AB" w:rsidRDefault="007C7FCF" w:rsidP="006F65FD">
                  <w:pPr>
                    <w:keepNext/>
                    <w:keepLines/>
                    <w:spacing w:after="0"/>
                    <w:jc w:val="center"/>
                    <w:rPr>
                      <w:sz w:val="18"/>
                      <w:szCs w:val="18"/>
                      <w:lang w:val="en-US"/>
                    </w:rPr>
                  </w:pPr>
                  <w:r w:rsidRPr="00EF30AB">
                    <w:rPr>
                      <w:sz w:val="18"/>
                      <w:szCs w:val="18"/>
                      <w:lang w:val="en-US"/>
                    </w:rPr>
                    <w:t>{[28]+Md}</w:t>
                  </w:r>
                </w:p>
              </w:tc>
              <w:tc>
                <w:tcPr>
                  <w:tcW w:w="1147" w:type="pct"/>
                  <w:tcBorders>
                    <w:top w:val="single" w:sz="4" w:space="0" w:color="auto"/>
                    <w:left w:val="single" w:sz="4" w:space="0" w:color="auto"/>
                    <w:bottom w:val="single" w:sz="4" w:space="0" w:color="auto"/>
                    <w:right w:val="single" w:sz="4" w:space="0" w:color="auto"/>
                  </w:tcBorders>
                  <w:hideMark/>
                </w:tcPr>
                <w:p w14:paraId="26D4C781" w14:textId="77777777" w:rsidR="007C7FCF" w:rsidRPr="00EF30AB" w:rsidRDefault="007C7FCF" w:rsidP="006F65FD">
                  <w:pPr>
                    <w:keepNext/>
                    <w:keepLines/>
                    <w:spacing w:after="0"/>
                    <w:jc w:val="center"/>
                    <w:rPr>
                      <w:sz w:val="18"/>
                      <w:szCs w:val="18"/>
                      <w:lang w:val="en-US"/>
                    </w:rPr>
                  </w:pPr>
                  <w:r w:rsidRPr="00EF30AB">
                    <w:rPr>
                      <w:sz w:val="18"/>
                      <w:szCs w:val="18"/>
                      <w:lang w:val="sv-SE"/>
                    </w:rPr>
                    <w:t>0.64x(</w:t>
                  </w:r>
                  <w:r w:rsidRPr="00EF30AB">
                    <w:rPr>
                      <w:sz w:val="18"/>
                      <w:szCs w:val="18"/>
                      <w:lang w:val="en-US"/>
                    </w:rPr>
                    <w:t>[</w:t>
                  </w:r>
                  <w:r w:rsidRPr="00EF30AB">
                    <w:rPr>
                      <w:sz w:val="18"/>
                      <w:szCs w:val="18"/>
                      <w:lang w:val="sv-SE"/>
                    </w:rPr>
                    <w:t>2</w:t>
                  </w:r>
                  <w:r w:rsidRPr="00EF30AB">
                    <w:rPr>
                      <w:sz w:val="18"/>
                      <w:szCs w:val="18"/>
                      <w:lang w:val="en-US"/>
                    </w:rPr>
                    <w:t>]</w:t>
                  </w:r>
                  <w:r w:rsidRPr="00EF30AB">
                    <w:rPr>
                      <w:sz w:val="18"/>
                      <w:szCs w:val="18"/>
                      <w:lang w:val="sv-SE"/>
                    </w:rPr>
                    <w:t xml:space="preserve">+Mm) </w:t>
                  </w:r>
                </w:p>
                <w:p w14:paraId="4BF672CF" w14:textId="77777777" w:rsidR="007C7FCF" w:rsidRPr="00EF30AB" w:rsidRDefault="007C7FCF" w:rsidP="006F65FD">
                  <w:pPr>
                    <w:keepNext/>
                    <w:keepLines/>
                    <w:spacing w:after="0"/>
                    <w:jc w:val="center"/>
                    <w:rPr>
                      <w:sz w:val="18"/>
                      <w:szCs w:val="18"/>
                      <w:lang w:val="en-US"/>
                    </w:rPr>
                  </w:pPr>
                  <w:r w:rsidRPr="00EF30AB">
                    <w:rPr>
                      <w:sz w:val="18"/>
                      <w:szCs w:val="18"/>
                      <w:lang w:val="en-US"/>
                    </w:rPr>
                    <w:t>{[2]+Mm}</w:t>
                  </w:r>
                </w:p>
              </w:tc>
              <w:tc>
                <w:tcPr>
                  <w:tcW w:w="1148" w:type="pct"/>
                  <w:tcBorders>
                    <w:top w:val="single" w:sz="4" w:space="0" w:color="auto"/>
                    <w:left w:val="single" w:sz="4" w:space="0" w:color="auto"/>
                    <w:bottom w:val="single" w:sz="4" w:space="0" w:color="auto"/>
                    <w:right w:val="single" w:sz="4" w:space="0" w:color="auto"/>
                  </w:tcBorders>
                  <w:hideMark/>
                </w:tcPr>
                <w:p w14:paraId="489F4BF6" w14:textId="77777777" w:rsidR="007C7FCF" w:rsidRPr="00EF30AB" w:rsidRDefault="007C7FCF" w:rsidP="006F65FD">
                  <w:pPr>
                    <w:keepNext/>
                    <w:keepLines/>
                    <w:spacing w:after="0"/>
                    <w:jc w:val="center"/>
                    <w:rPr>
                      <w:sz w:val="18"/>
                      <w:szCs w:val="18"/>
                      <w:lang w:val="en-US"/>
                    </w:rPr>
                  </w:pPr>
                  <w:r w:rsidRPr="00EF30AB">
                    <w:rPr>
                      <w:sz w:val="18"/>
                      <w:szCs w:val="18"/>
                      <w:lang w:val="en-US"/>
                    </w:rPr>
                    <w:t xml:space="preserve">0.64x([8]+Me) </w:t>
                  </w:r>
                </w:p>
                <w:p w14:paraId="2231F143" w14:textId="77777777" w:rsidR="007C7FCF" w:rsidRPr="00EF30AB" w:rsidRDefault="007C7FCF" w:rsidP="006F65FD">
                  <w:pPr>
                    <w:keepNext/>
                    <w:keepLines/>
                    <w:spacing w:after="0"/>
                    <w:jc w:val="center"/>
                    <w:rPr>
                      <w:sz w:val="18"/>
                      <w:szCs w:val="18"/>
                      <w:lang w:val="en-US"/>
                    </w:rPr>
                  </w:pPr>
                  <w:r w:rsidRPr="00EF30AB">
                    <w:rPr>
                      <w:sz w:val="18"/>
                      <w:szCs w:val="18"/>
                      <w:lang w:val="en-US"/>
                    </w:rPr>
                    <w:t>{[8]+Me}</w:t>
                  </w:r>
                </w:p>
              </w:tc>
            </w:tr>
            <w:tr w:rsidR="007C7FCF" w:rsidRPr="00EF30AB" w14:paraId="50240D55" w14:textId="77777777" w:rsidTr="006F65FD">
              <w:trPr>
                <w:cantSplit/>
                <w:jc w:val="center"/>
              </w:trPr>
              <w:tc>
                <w:tcPr>
                  <w:tcW w:w="1373" w:type="pct"/>
                  <w:tcBorders>
                    <w:top w:val="single" w:sz="4" w:space="0" w:color="auto"/>
                    <w:left w:val="single" w:sz="4" w:space="0" w:color="auto"/>
                    <w:bottom w:val="single" w:sz="4" w:space="0" w:color="auto"/>
                    <w:right w:val="single" w:sz="4" w:space="0" w:color="auto"/>
                  </w:tcBorders>
                  <w:hideMark/>
                </w:tcPr>
                <w:p w14:paraId="5E37B0B4" w14:textId="77777777" w:rsidR="007C7FCF" w:rsidRPr="00EF30AB" w:rsidRDefault="007C7FCF" w:rsidP="006F65FD">
                  <w:pPr>
                    <w:keepNext/>
                    <w:keepLines/>
                    <w:spacing w:after="0"/>
                    <w:jc w:val="center"/>
                    <w:rPr>
                      <w:sz w:val="18"/>
                      <w:szCs w:val="18"/>
                    </w:rPr>
                  </w:pPr>
                  <w:r w:rsidRPr="00EF30AB">
                    <w:rPr>
                      <w:sz w:val="18"/>
                      <w:szCs w:val="18"/>
                    </w:rPr>
                    <w:t>1.28</w:t>
                  </w:r>
                </w:p>
              </w:tc>
              <w:tc>
                <w:tcPr>
                  <w:tcW w:w="1332" w:type="pct"/>
                  <w:tcBorders>
                    <w:top w:val="single" w:sz="4" w:space="0" w:color="auto"/>
                    <w:left w:val="single" w:sz="4" w:space="0" w:color="auto"/>
                    <w:bottom w:val="single" w:sz="4" w:space="0" w:color="auto"/>
                    <w:right w:val="single" w:sz="4" w:space="0" w:color="auto"/>
                  </w:tcBorders>
                  <w:hideMark/>
                </w:tcPr>
                <w:p w14:paraId="1982C555" w14:textId="77777777" w:rsidR="007C7FCF" w:rsidRPr="00EF30AB" w:rsidRDefault="007C7FCF" w:rsidP="006F65FD">
                  <w:pPr>
                    <w:keepNext/>
                    <w:keepLines/>
                    <w:spacing w:after="0"/>
                    <w:jc w:val="center"/>
                    <w:rPr>
                      <w:sz w:val="18"/>
                      <w:szCs w:val="18"/>
                      <w:lang w:val="en-US"/>
                    </w:rPr>
                  </w:pPr>
                  <w:r w:rsidRPr="00EF30AB">
                    <w:rPr>
                      <w:sz w:val="18"/>
                      <w:szCs w:val="18"/>
                      <w:lang w:val="en-US"/>
                    </w:rPr>
                    <w:t>1.28x([25]+Md)</w:t>
                  </w:r>
                </w:p>
                <w:p w14:paraId="48D8FC7C" w14:textId="77777777" w:rsidR="007C7FCF" w:rsidRPr="00EF30AB" w:rsidRDefault="007C7FCF" w:rsidP="006F65FD">
                  <w:pPr>
                    <w:keepNext/>
                    <w:keepLines/>
                    <w:spacing w:after="0"/>
                    <w:jc w:val="center"/>
                    <w:rPr>
                      <w:sz w:val="18"/>
                      <w:szCs w:val="18"/>
                      <w:lang w:val="en-US"/>
                    </w:rPr>
                  </w:pPr>
                  <w:r w:rsidRPr="00EF30AB">
                    <w:rPr>
                      <w:sz w:val="18"/>
                      <w:szCs w:val="18"/>
                      <w:lang w:val="en-US"/>
                    </w:rPr>
                    <w:t>{[25]+Md}</w:t>
                  </w:r>
                </w:p>
              </w:tc>
              <w:tc>
                <w:tcPr>
                  <w:tcW w:w="1147" w:type="pct"/>
                  <w:tcBorders>
                    <w:top w:val="single" w:sz="4" w:space="0" w:color="auto"/>
                    <w:left w:val="single" w:sz="4" w:space="0" w:color="auto"/>
                    <w:bottom w:val="single" w:sz="4" w:space="0" w:color="auto"/>
                    <w:right w:val="single" w:sz="4" w:space="0" w:color="auto"/>
                  </w:tcBorders>
                  <w:hideMark/>
                </w:tcPr>
                <w:p w14:paraId="475AFA23" w14:textId="77777777" w:rsidR="007C7FCF" w:rsidRPr="00EF30AB" w:rsidRDefault="007C7FCF" w:rsidP="006F65FD">
                  <w:pPr>
                    <w:keepNext/>
                    <w:keepLines/>
                    <w:spacing w:after="0"/>
                    <w:jc w:val="center"/>
                    <w:rPr>
                      <w:sz w:val="18"/>
                      <w:szCs w:val="18"/>
                      <w:lang w:val="en-US"/>
                    </w:rPr>
                  </w:pPr>
                  <w:r w:rsidRPr="00EF30AB">
                    <w:rPr>
                      <w:sz w:val="18"/>
                      <w:szCs w:val="18"/>
                      <w:lang w:val="sv-SE"/>
                    </w:rPr>
                    <w:t>1.28x(</w:t>
                  </w:r>
                  <w:r w:rsidRPr="00EF30AB">
                    <w:rPr>
                      <w:sz w:val="18"/>
                      <w:szCs w:val="18"/>
                      <w:lang w:val="en-US"/>
                    </w:rPr>
                    <w:t>[</w:t>
                  </w:r>
                  <w:r w:rsidRPr="00EF30AB">
                    <w:rPr>
                      <w:sz w:val="18"/>
                      <w:szCs w:val="18"/>
                      <w:lang w:val="sv-SE"/>
                    </w:rPr>
                    <w:t>1</w:t>
                  </w:r>
                  <w:r w:rsidRPr="00EF30AB">
                    <w:rPr>
                      <w:sz w:val="18"/>
                      <w:szCs w:val="18"/>
                      <w:lang w:val="en-US"/>
                    </w:rPr>
                    <w:t>]</w:t>
                  </w:r>
                  <w:r w:rsidRPr="00EF30AB">
                    <w:rPr>
                      <w:sz w:val="18"/>
                      <w:szCs w:val="18"/>
                      <w:lang w:val="sv-SE"/>
                    </w:rPr>
                    <w:t>+Mm)</w:t>
                  </w:r>
                </w:p>
                <w:p w14:paraId="083AE96F" w14:textId="77777777" w:rsidR="007C7FCF" w:rsidRPr="00EF30AB" w:rsidRDefault="007C7FCF" w:rsidP="006F65FD">
                  <w:pPr>
                    <w:keepNext/>
                    <w:keepLines/>
                    <w:spacing w:after="0"/>
                    <w:jc w:val="center"/>
                    <w:rPr>
                      <w:sz w:val="18"/>
                      <w:szCs w:val="18"/>
                      <w:lang w:val="en-US"/>
                    </w:rPr>
                  </w:pPr>
                  <w:r w:rsidRPr="00EF30AB">
                    <w:rPr>
                      <w:sz w:val="18"/>
                      <w:szCs w:val="18"/>
                      <w:lang w:val="en-US"/>
                    </w:rPr>
                    <w:t>{[1]+Mm}</w:t>
                  </w:r>
                </w:p>
              </w:tc>
              <w:tc>
                <w:tcPr>
                  <w:tcW w:w="1148" w:type="pct"/>
                  <w:tcBorders>
                    <w:top w:val="single" w:sz="4" w:space="0" w:color="auto"/>
                    <w:left w:val="single" w:sz="4" w:space="0" w:color="auto"/>
                    <w:bottom w:val="single" w:sz="4" w:space="0" w:color="auto"/>
                    <w:right w:val="single" w:sz="4" w:space="0" w:color="auto"/>
                  </w:tcBorders>
                  <w:hideMark/>
                </w:tcPr>
                <w:p w14:paraId="5719FD32" w14:textId="77777777" w:rsidR="007C7FCF" w:rsidRPr="00EF30AB" w:rsidRDefault="007C7FCF" w:rsidP="006F65FD">
                  <w:pPr>
                    <w:keepNext/>
                    <w:keepLines/>
                    <w:spacing w:after="0"/>
                    <w:jc w:val="center"/>
                    <w:rPr>
                      <w:sz w:val="18"/>
                      <w:szCs w:val="18"/>
                      <w:lang w:val="en-US"/>
                    </w:rPr>
                  </w:pPr>
                  <w:r w:rsidRPr="00EF30AB">
                    <w:rPr>
                      <w:sz w:val="18"/>
                      <w:szCs w:val="18"/>
                      <w:lang w:val="en-US"/>
                    </w:rPr>
                    <w:t xml:space="preserve">1.28x([5]+Me) </w:t>
                  </w:r>
                </w:p>
                <w:p w14:paraId="1B135802" w14:textId="77777777" w:rsidR="007C7FCF" w:rsidRPr="00EF30AB" w:rsidRDefault="007C7FCF" w:rsidP="006F65FD">
                  <w:pPr>
                    <w:keepNext/>
                    <w:keepLines/>
                    <w:spacing w:after="0"/>
                    <w:jc w:val="center"/>
                    <w:rPr>
                      <w:sz w:val="18"/>
                      <w:szCs w:val="18"/>
                      <w:lang w:val="en-US"/>
                    </w:rPr>
                  </w:pPr>
                  <w:r w:rsidRPr="00EF30AB">
                    <w:rPr>
                      <w:sz w:val="18"/>
                      <w:szCs w:val="18"/>
                      <w:lang w:val="en-US"/>
                    </w:rPr>
                    <w:t>{[5]+Me}</w:t>
                  </w:r>
                </w:p>
              </w:tc>
            </w:tr>
            <w:tr w:rsidR="007C7FCF" w:rsidRPr="00EF30AB" w14:paraId="27C08EDB" w14:textId="77777777" w:rsidTr="006F65FD">
              <w:trPr>
                <w:cantSplit/>
                <w:jc w:val="center"/>
              </w:trPr>
              <w:tc>
                <w:tcPr>
                  <w:tcW w:w="1373" w:type="pct"/>
                  <w:tcBorders>
                    <w:top w:val="single" w:sz="4" w:space="0" w:color="auto"/>
                    <w:left w:val="single" w:sz="4" w:space="0" w:color="auto"/>
                    <w:bottom w:val="single" w:sz="4" w:space="0" w:color="auto"/>
                    <w:right w:val="single" w:sz="4" w:space="0" w:color="auto"/>
                  </w:tcBorders>
                  <w:hideMark/>
                </w:tcPr>
                <w:p w14:paraId="12205018" w14:textId="77777777" w:rsidR="007C7FCF" w:rsidRPr="00EF30AB" w:rsidRDefault="007C7FCF" w:rsidP="006F65FD">
                  <w:pPr>
                    <w:keepNext/>
                    <w:keepLines/>
                    <w:spacing w:after="0"/>
                    <w:jc w:val="center"/>
                    <w:rPr>
                      <w:sz w:val="18"/>
                      <w:szCs w:val="18"/>
                    </w:rPr>
                  </w:pPr>
                  <w:r w:rsidRPr="00EF30AB">
                    <w:rPr>
                      <w:sz w:val="18"/>
                      <w:szCs w:val="18"/>
                    </w:rPr>
                    <w:t>2.56</w:t>
                  </w:r>
                </w:p>
              </w:tc>
              <w:tc>
                <w:tcPr>
                  <w:tcW w:w="1332" w:type="pct"/>
                  <w:tcBorders>
                    <w:top w:val="single" w:sz="4" w:space="0" w:color="auto"/>
                    <w:left w:val="single" w:sz="4" w:space="0" w:color="auto"/>
                    <w:bottom w:val="single" w:sz="4" w:space="0" w:color="auto"/>
                    <w:right w:val="single" w:sz="4" w:space="0" w:color="auto"/>
                  </w:tcBorders>
                  <w:hideMark/>
                </w:tcPr>
                <w:p w14:paraId="7CAD76DE" w14:textId="77777777" w:rsidR="007C7FCF" w:rsidRPr="00EF30AB" w:rsidRDefault="007C7FCF" w:rsidP="006F65FD">
                  <w:pPr>
                    <w:keepNext/>
                    <w:keepLines/>
                    <w:spacing w:after="0"/>
                    <w:jc w:val="center"/>
                    <w:rPr>
                      <w:sz w:val="18"/>
                      <w:szCs w:val="18"/>
                      <w:lang w:val="en-US" w:eastAsia="zh-CN"/>
                    </w:rPr>
                  </w:pPr>
                  <w:r w:rsidRPr="00EF30AB">
                    <w:rPr>
                      <w:sz w:val="18"/>
                      <w:szCs w:val="18"/>
                      <w:lang w:val="en-US" w:eastAsia="zh-CN"/>
                    </w:rPr>
                    <w:t>2.56x([23]+Md)</w:t>
                  </w:r>
                </w:p>
                <w:p w14:paraId="25B60DCC" w14:textId="77777777" w:rsidR="007C7FCF" w:rsidRPr="00EF30AB" w:rsidRDefault="007C7FCF" w:rsidP="006F65FD">
                  <w:pPr>
                    <w:keepNext/>
                    <w:keepLines/>
                    <w:spacing w:after="0"/>
                    <w:jc w:val="center"/>
                    <w:rPr>
                      <w:sz w:val="18"/>
                      <w:szCs w:val="18"/>
                      <w:lang w:val="en-US" w:eastAsia="zh-CN"/>
                    </w:rPr>
                  </w:pPr>
                  <w:r w:rsidRPr="00EF30AB">
                    <w:rPr>
                      <w:sz w:val="18"/>
                      <w:szCs w:val="18"/>
                      <w:lang w:val="en-US" w:eastAsia="zh-CN"/>
                    </w:rPr>
                    <w:t>{[23]+Md}</w:t>
                  </w:r>
                </w:p>
              </w:tc>
              <w:tc>
                <w:tcPr>
                  <w:tcW w:w="1147" w:type="pct"/>
                  <w:tcBorders>
                    <w:top w:val="single" w:sz="4" w:space="0" w:color="auto"/>
                    <w:left w:val="single" w:sz="4" w:space="0" w:color="auto"/>
                    <w:bottom w:val="single" w:sz="4" w:space="0" w:color="auto"/>
                    <w:right w:val="single" w:sz="4" w:space="0" w:color="auto"/>
                  </w:tcBorders>
                  <w:hideMark/>
                </w:tcPr>
                <w:p w14:paraId="543C1B5B" w14:textId="77777777" w:rsidR="007C7FCF" w:rsidRPr="00EF30AB" w:rsidRDefault="007C7FCF" w:rsidP="006F65FD">
                  <w:pPr>
                    <w:keepNext/>
                    <w:keepLines/>
                    <w:spacing w:after="0"/>
                    <w:jc w:val="center"/>
                    <w:rPr>
                      <w:sz w:val="18"/>
                      <w:szCs w:val="18"/>
                      <w:lang w:val="en-US"/>
                    </w:rPr>
                  </w:pPr>
                  <w:r w:rsidRPr="00EF30AB">
                    <w:rPr>
                      <w:sz w:val="18"/>
                      <w:szCs w:val="18"/>
                      <w:lang w:val="sv-SE"/>
                    </w:rPr>
                    <w:t>2.56x(</w:t>
                  </w:r>
                  <w:r w:rsidRPr="00EF30AB">
                    <w:rPr>
                      <w:sz w:val="18"/>
                      <w:szCs w:val="18"/>
                      <w:lang w:val="en-US"/>
                    </w:rPr>
                    <w:t>[</w:t>
                  </w:r>
                  <w:r w:rsidRPr="00EF30AB">
                    <w:rPr>
                      <w:sz w:val="18"/>
                      <w:szCs w:val="18"/>
                      <w:lang w:val="sv-SE"/>
                    </w:rPr>
                    <w:t>1</w:t>
                  </w:r>
                  <w:r w:rsidRPr="00EF30AB">
                    <w:rPr>
                      <w:sz w:val="18"/>
                      <w:szCs w:val="18"/>
                      <w:lang w:val="en-US"/>
                    </w:rPr>
                    <w:t>]</w:t>
                  </w:r>
                  <w:r w:rsidRPr="00EF30AB">
                    <w:rPr>
                      <w:sz w:val="18"/>
                      <w:szCs w:val="18"/>
                      <w:lang w:val="sv-SE"/>
                    </w:rPr>
                    <w:t>+Mm)</w:t>
                  </w:r>
                </w:p>
                <w:p w14:paraId="20F26081" w14:textId="77777777" w:rsidR="007C7FCF" w:rsidRPr="00EF30AB" w:rsidRDefault="007C7FCF" w:rsidP="006F65FD">
                  <w:pPr>
                    <w:keepNext/>
                    <w:keepLines/>
                    <w:spacing w:after="0"/>
                    <w:jc w:val="center"/>
                    <w:rPr>
                      <w:sz w:val="18"/>
                      <w:szCs w:val="18"/>
                      <w:lang w:val="en-US"/>
                    </w:rPr>
                  </w:pPr>
                  <w:r w:rsidRPr="00EF30AB">
                    <w:rPr>
                      <w:sz w:val="18"/>
                      <w:szCs w:val="18"/>
                      <w:lang w:val="en-US"/>
                    </w:rPr>
                    <w:t>{[1]+Mm}</w:t>
                  </w:r>
                </w:p>
              </w:tc>
              <w:tc>
                <w:tcPr>
                  <w:tcW w:w="1148" w:type="pct"/>
                  <w:tcBorders>
                    <w:top w:val="single" w:sz="4" w:space="0" w:color="auto"/>
                    <w:left w:val="single" w:sz="4" w:space="0" w:color="auto"/>
                    <w:bottom w:val="single" w:sz="4" w:space="0" w:color="auto"/>
                    <w:right w:val="single" w:sz="4" w:space="0" w:color="auto"/>
                  </w:tcBorders>
                  <w:hideMark/>
                </w:tcPr>
                <w:p w14:paraId="0D6D04AA" w14:textId="77777777" w:rsidR="007C7FCF" w:rsidRPr="00EF30AB" w:rsidRDefault="007C7FCF" w:rsidP="006F65FD">
                  <w:pPr>
                    <w:keepNext/>
                    <w:keepLines/>
                    <w:spacing w:after="0"/>
                    <w:jc w:val="center"/>
                    <w:rPr>
                      <w:sz w:val="18"/>
                      <w:szCs w:val="18"/>
                      <w:lang w:val="en-US"/>
                    </w:rPr>
                  </w:pPr>
                  <w:r w:rsidRPr="00EF30AB">
                    <w:rPr>
                      <w:sz w:val="18"/>
                      <w:szCs w:val="18"/>
                      <w:lang w:val="en-US"/>
                    </w:rPr>
                    <w:t xml:space="preserve">2.56x([3]+Me) </w:t>
                  </w:r>
                </w:p>
                <w:p w14:paraId="2A58B265" w14:textId="77777777" w:rsidR="007C7FCF" w:rsidRPr="00EF30AB" w:rsidRDefault="007C7FCF" w:rsidP="006F65FD">
                  <w:pPr>
                    <w:keepNext/>
                    <w:keepLines/>
                    <w:spacing w:after="0"/>
                    <w:jc w:val="center"/>
                    <w:rPr>
                      <w:sz w:val="18"/>
                      <w:szCs w:val="18"/>
                      <w:lang w:val="en-US"/>
                    </w:rPr>
                  </w:pPr>
                  <w:r w:rsidRPr="00EF30AB">
                    <w:rPr>
                      <w:sz w:val="18"/>
                      <w:szCs w:val="18"/>
                      <w:lang w:val="en-US"/>
                    </w:rPr>
                    <w:t>{[3]+Me}</w:t>
                  </w:r>
                </w:p>
              </w:tc>
            </w:tr>
            <w:tr w:rsidR="007C7FCF" w:rsidRPr="00EF30AB" w14:paraId="74C85AEF" w14:textId="77777777" w:rsidTr="006F65FD">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213529F3" w14:textId="77777777" w:rsidR="007C7FCF" w:rsidRPr="00EF30AB" w:rsidRDefault="007C7FCF" w:rsidP="006F65FD">
                  <w:pPr>
                    <w:keepNext/>
                    <w:keepLines/>
                    <w:spacing w:after="0"/>
                    <w:rPr>
                      <w:snapToGrid w:val="0"/>
                      <w:sz w:val="18"/>
                      <w:szCs w:val="18"/>
                      <w:lang w:eastAsia="zh-CN"/>
                    </w:rPr>
                  </w:pPr>
                  <w:r w:rsidRPr="00EF30AB">
                    <w:rPr>
                      <w:snapToGrid w:val="0"/>
                      <w:sz w:val="18"/>
                      <w:szCs w:val="18"/>
                      <w:lang w:eastAsia="zh-CN"/>
                    </w:rPr>
                    <w:lastRenderedPageBreak/>
                    <w:t>Note 1: M2 = 1.5 if SMTC periodicity</w:t>
                  </w:r>
                  <w:r w:rsidRPr="00EF30AB">
                    <w:rPr>
                      <w:sz w:val="18"/>
                      <w:szCs w:val="18"/>
                    </w:rPr>
                    <w:t xml:space="preserve"> </w:t>
                  </w:r>
                  <w:r w:rsidRPr="00EF30AB">
                    <w:rPr>
                      <w:snapToGrid w:val="0"/>
                      <w:sz w:val="18"/>
                      <w:szCs w:val="18"/>
                      <w:lang w:eastAsia="zh-CN"/>
                    </w:rPr>
                    <w:t>of measured intra-frequency cell &gt; 20 ms; otherwise M2=1.</w:t>
                  </w:r>
                </w:p>
                <w:p w14:paraId="0F970035" w14:textId="77777777" w:rsidR="007C7FCF" w:rsidRPr="00EF30AB" w:rsidRDefault="007C7FCF" w:rsidP="006F65FD">
                  <w:pPr>
                    <w:keepNext/>
                    <w:keepLines/>
                    <w:spacing w:after="0"/>
                    <w:rPr>
                      <w:snapToGrid w:val="0"/>
                      <w:sz w:val="18"/>
                      <w:szCs w:val="18"/>
                      <w:lang w:eastAsia="zh-CN"/>
                    </w:rPr>
                  </w:pPr>
                  <w:r w:rsidRPr="00EF30AB">
                    <w:rPr>
                      <w:snapToGrid w:val="0"/>
                      <w:sz w:val="18"/>
                      <w:szCs w:val="18"/>
                      <w:lang w:eastAsia="zh-CN"/>
                    </w:rPr>
                    <w:t>Note 2: Md, Mm, Me are the number of SMTC occasions not available at the UE during the corresponding time periods.</w:t>
                  </w:r>
                </w:p>
                <w:p w14:paraId="2EEFBC2F" w14:textId="77777777" w:rsidR="007C7FCF" w:rsidRPr="00EF30AB" w:rsidRDefault="007C7FCF" w:rsidP="006F65FD">
                  <w:pPr>
                    <w:keepNext/>
                    <w:keepLines/>
                    <w:spacing w:after="0"/>
                    <w:rPr>
                      <w:snapToGrid w:val="0"/>
                      <w:sz w:val="18"/>
                      <w:szCs w:val="18"/>
                      <w:lang w:eastAsia="zh-CN"/>
                    </w:rPr>
                  </w:pPr>
                  <w:r w:rsidRPr="00EF30AB">
                    <w:rPr>
                      <w:snapToGrid w:val="0"/>
                      <w:sz w:val="18"/>
                      <w:szCs w:val="18"/>
                      <w:lang w:eastAsia="zh-CN"/>
                    </w:rPr>
                    <w:t>Note 3: Mm,max, Md,max and Me,max is the maximum value of Mm, Md and Me. Mm,max: TBD for 0.32 s DRX cycle length; [8] for 0.64 s DRX cycle length; [4] for 1.28 s DRX cycle length; TBD for 2.56 s DRX cycle length, and Md,max=[4]*Mm,max, Me,max=[2]*Mm,max.</w:t>
                  </w:r>
                </w:p>
                <w:p w14:paraId="3E132320" w14:textId="77777777" w:rsidR="007C7FCF" w:rsidRPr="00EF30AB" w:rsidRDefault="007C7FCF" w:rsidP="006F65FD">
                  <w:pPr>
                    <w:keepNext/>
                    <w:keepLines/>
                    <w:spacing w:after="0"/>
                    <w:rPr>
                      <w:snapToGrid w:val="0"/>
                      <w:sz w:val="18"/>
                      <w:szCs w:val="18"/>
                      <w:lang w:eastAsia="zh-CN"/>
                    </w:rPr>
                  </w:pPr>
                  <w:r w:rsidRPr="00EF30AB">
                    <w:rPr>
                      <w:snapToGrid w:val="0"/>
                      <w:sz w:val="18"/>
                      <w:szCs w:val="18"/>
                      <w:lang w:eastAsia="zh-CN"/>
                    </w:rPr>
                    <w:t>Note 4: UE shall restart the measurements if the limits are exceeded.</w:t>
                  </w:r>
                </w:p>
                <w:p w14:paraId="7F376A79" w14:textId="77777777" w:rsidR="007C7FCF" w:rsidRPr="00C73BEC" w:rsidRDefault="007C7FCF" w:rsidP="006F65FD">
                  <w:pPr>
                    <w:keepNext/>
                    <w:keepLines/>
                    <w:spacing w:after="0"/>
                    <w:rPr>
                      <w:snapToGrid w:val="0"/>
                      <w:sz w:val="18"/>
                      <w:szCs w:val="18"/>
                      <w:u w:val="single"/>
                      <w:lang w:eastAsia="zh-CN"/>
                    </w:rPr>
                  </w:pPr>
                  <w:r w:rsidRPr="00C73BEC">
                    <w:rPr>
                      <w:snapToGrid w:val="0"/>
                      <w:sz w:val="18"/>
                      <w:szCs w:val="18"/>
                      <w:u w:val="single"/>
                      <w:lang w:eastAsia="zh-CN"/>
                    </w:rPr>
                    <w:t>Note 5: At least one SSB index in the same SSB position index shall satisfy the side conditions in clause B.1.2 during T</w:t>
                  </w:r>
                  <w:r w:rsidRPr="00C73BEC">
                    <w:rPr>
                      <w:snapToGrid w:val="0"/>
                      <w:sz w:val="18"/>
                      <w:szCs w:val="18"/>
                      <w:u w:val="single"/>
                      <w:vertAlign w:val="subscript"/>
                      <w:lang w:eastAsia="zh-CN"/>
                    </w:rPr>
                    <w:t>detect_NR_intra</w:t>
                  </w:r>
                  <w:r w:rsidRPr="00C73BEC">
                    <w:rPr>
                      <w:snapToGrid w:val="0"/>
                      <w:sz w:val="18"/>
                      <w:szCs w:val="18"/>
                      <w:u w:val="single"/>
                      <w:lang w:eastAsia="zh-CN"/>
                    </w:rPr>
                    <w:t>.</w:t>
                  </w:r>
                </w:p>
                <w:p w14:paraId="0BFC9AB9" w14:textId="77777777" w:rsidR="007C7FCF" w:rsidRPr="00EF30AB" w:rsidRDefault="007C7FCF" w:rsidP="006F65FD">
                  <w:pPr>
                    <w:keepNext/>
                    <w:keepLines/>
                    <w:spacing w:after="0"/>
                    <w:rPr>
                      <w:snapToGrid w:val="0"/>
                      <w:sz w:val="18"/>
                      <w:szCs w:val="18"/>
                      <w:lang w:val="en-US" w:eastAsia="zh-CN"/>
                    </w:rPr>
                  </w:pPr>
                  <w:r w:rsidRPr="00C73BEC">
                    <w:rPr>
                      <w:snapToGrid w:val="0"/>
                      <w:sz w:val="18"/>
                      <w:szCs w:val="18"/>
                      <w:u w:val="single"/>
                      <w:lang w:eastAsia="zh-CN"/>
                    </w:rPr>
                    <w:t>Note 6: UE considers a SMTC occasion unavailable if the SSB index of the identified cell at the detected SSB position index is not available.</w:t>
                  </w:r>
                </w:p>
              </w:tc>
            </w:tr>
          </w:tbl>
          <w:p w14:paraId="455577B6" w14:textId="77777777" w:rsidR="007C7FCF" w:rsidRPr="00EF30AB" w:rsidRDefault="007C7FCF" w:rsidP="006F65FD">
            <w:pPr>
              <w:rPr>
                <w:sz w:val="18"/>
                <w:szCs w:val="18"/>
                <w:lang w:val="en-US" w:eastAsia="zh-CN"/>
              </w:rPr>
            </w:pPr>
          </w:p>
          <w:p w14:paraId="7ADE68BD" w14:textId="77777777" w:rsidR="007C7FCF" w:rsidRPr="00EF30AB" w:rsidRDefault="007C7FCF" w:rsidP="006F65FD">
            <w:pPr>
              <w:rPr>
                <w:sz w:val="18"/>
                <w:szCs w:val="18"/>
                <w:lang w:val="en-US" w:eastAsia="zh-CN"/>
              </w:rPr>
            </w:pPr>
            <w:r w:rsidRPr="00EF30AB">
              <w:rPr>
                <w:sz w:val="18"/>
                <w:szCs w:val="18"/>
                <w:lang w:val="en-US" w:eastAsia="zh-CN"/>
              </w:rPr>
              <w:t>Same notes to be added to Table 4.2A.2.4-1.</w:t>
            </w:r>
          </w:p>
          <w:p w14:paraId="416522E1" w14:textId="77777777" w:rsidR="007C7FCF" w:rsidRPr="00EF30AB" w:rsidRDefault="007C7FCF" w:rsidP="006F65FD">
            <w:pPr>
              <w:rPr>
                <w:sz w:val="18"/>
                <w:szCs w:val="18"/>
                <w:lang w:val="en-US"/>
              </w:rPr>
            </w:pPr>
            <w:r w:rsidRPr="00EF30AB">
              <w:rPr>
                <w:b/>
                <w:bCs/>
                <w:sz w:val="18"/>
                <w:szCs w:val="18"/>
                <w:u w:val="single"/>
                <w:lang w:val="en-US"/>
              </w:rPr>
              <w:t>Proposal 4</w:t>
            </w:r>
            <w:r w:rsidRPr="00D83D01">
              <w:rPr>
                <w:b/>
                <w:bCs/>
                <w:sz w:val="18"/>
                <w:szCs w:val="18"/>
                <w:lang w:val="en-US"/>
              </w:rPr>
              <w:t xml:space="preserve">. </w:t>
            </w:r>
            <w:r w:rsidRPr="00EF30AB">
              <w:rPr>
                <w:sz w:val="18"/>
                <w:szCs w:val="18"/>
                <w:lang w:val="en-US"/>
              </w:rPr>
              <w:t xml:space="preserve">After </w:t>
            </w:r>
            <w:r w:rsidRPr="00EF30AB">
              <w:rPr>
                <w:i/>
                <w:iCs/>
                <w:sz w:val="18"/>
                <w:szCs w:val="18"/>
                <w:lang w:val="en-US"/>
              </w:rPr>
              <w:t>N</w:t>
            </w:r>
            <w:r w:rsidRPr="00EF30AB">
              <w:rPr>
                <w:sz w:val="18"/>
                <w:szCs w:val="18"/>
                <w:lang w:val="en-US"/>
              </w:rPr>
              <w:t xml:space="preserve"> unsuccessful measurement attempts due to exceeding the max number of unavailable SMTC occasions, UE should restart from the detection stage again. Value of </w:t>
            </w:r>
            <w:r w:rsidRPr="00EF30AB">
              <w:rPr>
                <w:i/>
                <w:iCs/>
                <w:sz w:val="18"/>
                <w:szCs w:val="18"/>
                <w:lang w:val="en-US"/>
              </w:rPr>
              <w:t>N</w:t>
            </w:r>
            <w:r w:rsidRPr="00EF30AB">
              <w:rPr>
                <w:sz w:val="18"/>
                <w:szCs w:val="18"/>
                <w:lang w:val="en-US"/>
              </w:rPr>
              <w:t xml:space="preserve"> can be further discussed in RAN4. </w:t>
            </w:r>
          </w:p>
          <w:p w14:paraId="5FF7F444" w14:textId="77777777" w:rsidR="007C7FCF" w:rsidRPr="00D83D01" w:rsidRDefault="007C7FCF" w:rsidP="006F65FD">
            <w:pPr>
              <w:rPr>
                <w:b/>
                <w:bCs/>
                <w:sz w:val="18"/>
                <w:szCs w:val="18"/>
                <w:lang w:val="en-US"/>
              </w:rPr>
            </w:pPr>
            <w:r w:rsidRPr="00D83D01">
              <w:rPr>
                <w:b/>
                <w:bCs/>
                <w:sz w:val="18"/>
                <w:szCs w:val="18"/>
                <w:lang w:val="en-US"/>
              </w:rPr>
              <w:t xml:space="preserve">Observation 4. </w:t>
            </w:r>
            <w:r w:rsidRPr="00EF30AB">
              <w:rPr>
                <w:sz w:val="18"/>
                <w:szCs w:val="18"/>
                <w:lang w:val="en-US"/>
              </w:rPr>
              <w:t>No further specification is required in RAN4 to reflect the RAN2 agreement regarding lowering the priority of a frequency with unsuitable PLMN.</w:t>
            </w:r>
          </w:p>
        </w:tc>
      </w:tr>
      <w:tr w:rsidR="007C7FCF" w14:paraId="2A59F185" w14:textId="77777777" w:rsidTr="007C7FCF">
        <w:trPr>
          <w:trHeight w:val="468"/>
        </w:trPr>
        <w:tc>
          <w:tcPr>
            <w:tcW w:w="866" w:type="dxa"/>
            <w:vMerge/>
          </w:tcPr>
          <w:p w14:paraId="57BCC365" w14:textId="77777777" w:rsidR="007C7FCF" w:rsidRDefault="007C7FCF" w:rsidP="006F65FD">
            <w:pPr>
              <w:spacing w:before="120" w:after="120"/>
            </w:pPr>
          </w:p>
        </w:tc>
        <w:tc>
          <w:tcPr>
            <w:tcW w:w="1227" w:type="dxa"/>
          </w:tcPr>
          <w:p w14:paraId="7FA0CD02" w14:textId="77777777" w:rsidR="007C7FCF" w:rsidRPr="00AA5AC2" w:rsidRDefault="007C7FCF" w:rsidP="006F65FD">
            <w:pPr>
              <w:spacing w:before="120" w:after="120"/>
            </w:pPr>
            <w:r w:rsidRPr="00AA5AC2">
              <w:t>R4-2000924</w:t>
            </w:r>
          </w:p>
        </w:tc>
        <w:tc>
          <w:tcPr>
            <w:tcW w:w="1276" w:type="dxa"/>
          </w:tcPr>
          <w:p w14:paraId="56E5C554" w14:textId="77777777" w:rsidR="007C7FCF" w:rsidRPr="00AA5AC2" w:rsidRDefault="007C7FCF" w:rsidP="006F65FD">
            <w:pPr>
              <w:spacing w:before="120" w:after="120"/>
            </w:pPr>
            <w:r w:rsidRPr="00AA5AC2">
              <w:t>MediaTek Inc.</w:t>
            </w:r>
          </w:p>
        </w:tc>
        <w:tc>
          <w:tcPr>
            <w:tcW w:w="7512" w:type="dxa"/>
          </w:tcPr>
          <w:p w14:paraId="47D00E3E" w14:textId="77777777" w:rsidR="007C7FCF" w:rsidRPr="00AA5AC2" w:rsidRDefault="007C7FCF" w:rsidP="006F65FD">
            <w:pPr>
              <w:spacing w:after="60"/>
              <w:jc w:val="both"/>
              <w:rPr>
                <w:b/>
                <w:sz w:val="18"/>
                <w:szCs w:val="18"/>
                <w:lang w:val="en-US"/>
              </w:rPr>
            </w:pPr>
            <w:r w:rsidRPr="00AA5AC2">
              <w:rPr>
                <w:rFonts w:eastAsia="SimSun"/>
                <w:b/>
                <w:bCs/>
                <w:sz w:val="18"/>
                <w:szCs w:val="18"/>
                <w:lang w:val="en-US"/>
              </w:rPr>
              <w:t xml:space="preserve">Observation </w:t>
            </w:r>
            <w:r w:rsidRPr="00AA5AC2">
              <w:rPr>
                <w:b/>
                <w:bCs/>
                <w:sz w:val="18"/>
                <w:szCs w:val="18"/>
              </w:rPr>
              <w:fldChar w:fldCharType="begin"/>
            </w:r>
            <w:r w:rsidRPr="00AA5AC2">
              <w:rPr>
                <w:rFonts w:eastAsia="SimSun"/>
                <w:b/>
                <w:bCs/>
                <w:sz w:val="18"/>
                <w:szCs w:val="18"/>
                <w:lang w:val="en-US"/>
              </w:rPr>
              <w:instrText xml:space="preserve"> SEQ Observation \* ARABIC </w:instrText>
            </w:r>
            <w:r w:rsidRPr="00AA5AC2">
              <w:rPr>
                <w:b/>
                <w:bCs/>
                <w:sz w:val="18"/>
                <w:szCs w:val="18"/>
              </w:rPr>
              <w:fldChar w:fldCharType="separate"/>
            </w:r>
            <w:r w:rsidRPr="00AA5AC2">
              <w:rPr>
                <w:rFonts w:eastAsia="SimSun"/>
                <w:b/>
                <w:bCs/>
                <w:noProof/>
                <w:sz w:val="18"/>
                <w:szCs w:val="18"/>
                <w:lang w:val="en-US"/>
              </w:rPr>
              <w:t>1</w:t>
            </w:r>
            <w:r w:rsidRPr="00AA5AC2">
              <w:rPr>
                <w:b/>
                <w:bCs/>
                <w:sz w:val="18"/>
                <w:szCs w:val="18"/>
              </w:rPr>
              <w:fldChar w:fldCharType="end"/>
            </w:r>
            <w:r w:rsidRPr="00AA5AC2">
              <w:rPr>
                <w:rFonts w:eastAsia="SimSun"/>
                <w:b/>
                <w:bCs/>
                <w:sz w:val="18"/>
                <w:szCs w:val="18"/>
                <w:lang w:val="en-US"/>
              </w:rPr>
              <w:t xml:space="preserve">: </w:t>
            </w:r>
            <w:r w:rsidRPr="00AA5AC2">
              <w:rPr>
                <w:bCs/>
                <w:sz w:val="18"/>
                <w:szCs w:val="18"/>
                <w:lang w:val="en-US"/>
              </w:rPr>
              <w:t>There will be a case that UE can only find the cells outside the predefined X dB but also fulfill the resection margins.</w:t>
            </w:r>
          </w:p>
          <w:p w14:paraId="13BF3B7D" w14:textId="77777777" w:rsidR="007C7FCF" w:rsidRPr="00AA5AC2" w:rsidRDefault="007C7FCF" w:rsidP="006F65FD">
            <w:pPr>
              <w:pStyle w:val="Caption"/>
              <w:spacing w:before="0"/>
              <w:jc w:val="both"/>
              <w:rPr>
                <w:rFonts w:eastAsia="SimSun"/>
                <w:bCs/>
                <w:sz w:val="18"/>
                <w:szCs w:val="18"/>
                <w:lang w:val="en-US"/>
              </w:rPr>
            </w:pPr>
            <w:r w:rsidRPr="00AA5AC2">
              <w:rPr>
                <w:rFonts w:eastAsia="SimSun"/>
                <w:bCs/>
                <w:sz w:val="18"/>
                <w:szCs w:val="18"/>
                <w:u w:val="single"/>
                <w:lang w:val="en-US"/>
              </w:rPr>
              <w:t xml:space="preserve">Proposal </w:t>
            </w:r>
            <w:r w:rsidRPr="00AA5AC2">
              <w:rPr>
                <w:bCs/>
                <w:sz w:val="18"/>
                <w:szCs w:val="18"/>
                <w:u w:val="single"/>
              </w:rPr>
              <w:fldChar w:fldCharType="begin"/>
            </w:r>
            <w:r w:rsidRPr="00AA5AC2">
              <w:rPr>
                <w:rFonts w:eastAsia="SimSun"/>
                <w:bCs/>
                <w:sz w:val="18"/>
                <w:szCs w:val="18"/>
                <w:u w:val="single"/>
                <w:lang w:val="en-US"/>
              </w:rPr>
              <w:instrText xml:space="preserve"> SEQ Proposal \* ARABIC </w:instrText>
            </w:r>
            <w:r w:rsidRPr="00AA5AC2">
              <w:rPr>
                <w:bCs/>
                <w:sz w:val="18"/>
                <w:szCs w:val="18"/>
                <w:u w:val="single"/>
              </w:rPr>
              <w:fldChar w:fldCharType="separate"/>
            </w:r>
            <w:r w:rsidRPr="00AA5AC2">
              <w:rPr>
                <w:rFonts w:eastAsia="SimSun"/>
                <w:bCs/>
                <w:noProof/>
                <w:sz w:val="18"/>
                <w:szCs w:val="18"/>
                <w:u w:val="single"/>
                <w:lang w:val="en-US"/>
              </w:rPr>
              <w:t>1</w:t>
            </w:r>
            <w:r w:rsidRPr="00AA5AC2">
              <w:rPr>
                <w:bCs/>
                <w:sz w:val="18"/>
                <w:szCs w:val="18"/>
                <w:u w:val="single"/>
              </w:rPr>
              <w:fldChar w:fldCharType="end"/>
            </w:r>
            <w:r w:rsidRPr="00AA5AC2">
              <w:rPr>
                <w:rFonts w:eastAsia="SimSun"/>
                <w:bCs/>
                <w:sz w:val="18"/>
                <w:szCs w:val="18"/>
                <w:lang w:val="en-US"/>
              </w:rPr>
              <w:t xml:space="preserve">: </w:t>
            </w:r>
            <w:r w:rsidRPr="00AA5AC2">
              <w:rPr>
                <w:b w:val="0"/>
                <w:bCs/>
                <w:sz w:val="18"/>
                <w:szCs w:val="18"/>
                <w:lang w:val="en-US"/>
              </w:rPr>
              <w:t>Not necessary to specify XdB for cells to be checked by the UE for cell-reselection.</w:t>
            </w:r>
          </w:p>
        </w:tc>
      </w:tr>
      <w:tr w:rsidR="007C7FCF" w14:paraId="791C978C" w14:textId="77777777" w:rsidTr="007C7FCF">
        <w:trPr>
          <w:trHeight w:val="468"/>
        </w:trPr>
        <w:tc>
          <w:tcPr>
            <w:tcW w:w="866" w:type="dxa"/>
            <w:vMerge/>
          </w:tcPr>
          <w:p w14:paraId="750DCBE1" w14:textId="77777777" w:rsidR="007C7FCF" w:rsidRDefault="007C7FCF" w:rsidP="006F65FD">
            <w:pPr>
              <w:spacing w:before="120" w:after="120"/>
            </w:pPr>
          </w:p>
        </w:tc>
        <w:tc>
          <w:tcPr>
            <w:tcW w:w="1227" w:type="dxa"/>
          </w:tcPr>
          <w:p w14:paraId="2D5367E2" w14:textId="77777777" w:rsidR="007C7FCF" w:rsidRPr="00AA5AC2" w:rsidRDefault="007C7FCF" w:rsidP="006F65FD">
            <w:pPr>
              <w:spacing w:before="120" w:after="120"/>
            </w:pPr>
            <w:r w:rsidRPr="00AA5AC2">
              <w:t>R4-2001438</w:t>
            </w:r>
          </w:p>
        </w:tc>
        <w:tc>
          <w:tcPr>
            <w:tcW w:w="1276" w:type="dxa"/>
          </w:tcPr>
          <w:p w14:paraId="73C5075D" w14:textId="77777777" w:rsidR="007C7FCF" w:rsidRPr="00AA5AC2" w:rsidRDefault="007C7FCF" w:rsidP="006F65FD">
            <w:pPr>
              <w:spacing w:before="120" w:after="120"/>
            </w:pPr>
            <w:r w:rsidRPr="00AA5AC2">
              <w:t>Nokia, Nokia Shanghai Bell</w:t>
            </w:r>
          </w:p>
        </w:tc>
        <w:tc>
          <w:tcPr>
            <w:tcW w:w="7512" w:type="dxa"/>
          </w:tcPr>
          <w:p w14:paraId="68B878D0" w14:textId="77777777" w:rsidR="007C7FCF" w:rsidRPr="00AA5AC2" w:rsidRDefault="007C7FCF" w:rsidP="006F65FD">
            <w:pPr>
              <w:pStyle w:val="RAN4Observation"/>
              <w:numPr>
                <w:ilvl w:val="0"/>
                <w:numId w:val="0"/>
              </w:numPr>
              <w:jc w:val="both"/>
              <w:rPr>
                <w:sz w:val="18"/>
                <w:szCs w:val="18"/>
              </w:rPr>
            </w:pPr>
            <w:r w:rsidRPr="00AA5AC2">
              <w:rPr>
                <w:b/>
                <w:bCs/>
                <w:sz w:val="18"/>
                <w:szCs w:val="18"/>
              </w:rPr>
              <w:t>Observation 1</w:t>
            </w:r>
            <w:r w:rsidRPr="00AA5AC2">
              <w:rPr>
                <w:sz w:val="18"/>
                <w:szCs w:val="18"/>
              </w:rPr>
              <w:t xml:space="preserve">: The unsuitable highest ranked cell is not considered for cell reselection for 300 seconds. Therefore, it will not affect the cell reselection procedure to other cells in the same frequency. </w:t>
            </w:r>
          </w:p>
          <w:p w14:paraId="07FFB17C" w14:textId="77777777" w:rsidR="007C7FCF" w:rsidRPr="00AA5AC2" w:rsidRDefault="007C7FCF" w:rsidP="006F65FD">
            <w:pPr>
              <w:pStyle w:val="RAN4proposal"/>
              <w:numPr>
                <w:ilvl w:val="0"/>
                <w:numId w:val="0"/>
              </w:numPr>
              <w:rPr>
                <w:sz w:val="18"/>
                <w:lang w:val="en-GB"/>
              </w:rPr>
            </w:pPr>
            <w:r w:rsidRPr="00AA5AC2">
              <w:rPr>
                <w:sz w:val="18"/>
                <w:u w:val="single"/>
                <w:lang w:val="en-GB"/>
              </w:rPr>
              <w:t>Proposal 1</w:t>
            </w:r>
            <w:r w:rsidRPr="00AA5AC2">
              <w:rPr>
                <w:sz w:val="18"/>
                <w:lang w:val="en-GB"/>
              </w:rPr>
              <w:t xml:space="preserve">: </w:t>
            </w:r>
            <w:r w:rsidRPr="00AA5AC2">
              <w:rPr>
                <w:b w:val="0"/>
                <w:bCs/>
                <w:sz w:val="18"/>
                <w:lang w:val="en-GB"/>
              </w:rPr>
              <w:t>RAN4 not to define an additional power limit between the strongest cell on a frequency, which is considered unsuitable for cell reselection, and the other cells checked by the UE for cell re-selection.</w:t>
            </w:r>
          </w:p>
          <w:p w14:paraId="7748A76D" w14:textId="77777777" w:rsidR="007C7FCF" w:rsidRPr="00AA5AC2" w:rsidRDefault="007C7FCF" w:rsidP="006F65FD">
            <w:pPr>
              <w:pStyle w:val="RAN4observation0"/>
              <w:numPr>
                <w:ilvl w:val="0"/>
                <w:numId w:val="0"/>
              </w:numPr>
              <w:rPr>
                <w:sz w:val="18"/>
                <w:szCs w:val="18"/>
              </w:rPr>
            </w:pPr>
            <w:r w:rsidRPr="00AA5AC2">
              <w:rPr>
                <w:b/>
                <w:bCs/>
                <w:sz w:val="18"/>
                <w:szCs w:val="18"/>
              </w:rPr>
              <w:t>Observation 2</w:t>
            </w:r>
            <w:r w:rsidRPr="00AA5AC2">
              <w:rPr>
                <w:sz w:val="18"/>
                <w:szCs w:val="18"/>
              </w:rPr>
              <w:t xml:space="preserve">: In previous RAN4 meetings, RAN 4 has discussed and agreed on sufficient mechanisms to handle LBT failures during cell re-selection. </w:t>
            </w:r>
          </w:p>
          <w:p w14:paraId="394C0872" w14:textId="77777777" w:rsidR="007C7FCF" w:rsidRPr="00AA5AC2" w:rsidRDefault="007C7FCF" w:rsidP="006F65FD">
            <w:pPr>
              <w:pStyle w:val="RAN4observation0"/>
              <w:numPr>
                <w:ilvl w:val="0"/>
                <w:numId w:val="0"/>
              </w:numPr>
              <w:jc w:val="both"/>
              <w:rPr>
                <w:sz w:val="18"/>
                <w:szCs w:val="18"/>
              </w:rPr>
            </w:pPr>
            <w:r w:rsidRPr="00AA5AC2">
              <w:rPr>
                <w:b/>
                <w:bCs/>
                <w:sz w:val="18"/>
                <w:szCs w:val="18"/>
              </w:rPr>
              <w:t>Observation 3</w:t>
            </w:r>
            <w:r w:rsidRPr="00AA5AC2">
              <w:rPr>
                <w:sz w:val="18"/>
                <w:szCs w:val="18"/>
              </w:rPr>
              <w:t>: RAN1 has also defined mechanisms to increase the probability of sending SSBs when there is an LBT failure during the DRS transmission window.</w:t>
            </w:r>
          </w:p>
          <w:p w14:paraId="34ECBD07" w14:textId="77777777" w:rsidR="007C7FCF" w:rsidRPr="00AA5AC2" w:rsidRDefault="007C7FCF" w:rsidP="006F65FD">
            <w:pPr>
              <w:pStyle w:val="RAN4observation0"/>
              <w:numPr>
                <w:ilvl w:val="0"/>
                <w:numId w:val="0"/>
              </w:numPr>
              <w:rPr>
                <w:sz w:val="18"/>
                <w:szCs w:val="18"/>
              </w:rPr>
            </w:pPr>
            <w:r w:rsidRPr="00AA5AC2">
              <w:rPr>
                <w:b/>
                <w:bCs/>
                <w:sz w:val="18"/>
                <w:szCs w:val="18"/>
              </w:rPr>
              <w:t>Observation 4</w:t>
            </w:r>
            <w:r w:rsidRPr="00AA5AC2">
              <w:rPr>
                <w:sz w:val="18"/>
                <w:szCs w:val="18"/>
              </w:rPr>
              <w:t>: No new UE behaviour is needed to deal with the case in which the re-selection to the highest ranked cell fails due to LBT.</w:t>
            </w:r>
          </w:p>
        </w:tc>
      </w:tr>
      <w:tr w:rsidR="007C7FCF" w14:paraId="387D5105" w14:textId="77777777" w:rsidTr="007C7FCF">
        <w:trPr>
          <w:trHeight w:val="468"/>
        </w:trPr>
        <w:tc>
          <w:tcPr>
            <w:tcW w:w="866" w:type="dxa"/>
            <w:vMerge/>
          </w:tcPr>
          <w:p w14:paraId="58EEC62D" w14:textId="77777777" w:rsidR="007C7FCF" w:rsidRDefault="007C7FCF" w:rsidP="006F65FD">
            <w:pPr>
              <w:spacing w:before="120" w:after="120"/>
            </w:pPr>
          </w:p>
        </w:tc>
        <w:tc>
          <w:tcPr>
            <w:tcW w:w="1227" w:type="dxa"/>
          </w:tcPr>
          <w:p w14:paraId="5B3590FA" w14:textId="77777777" w:rsidR="007C7FCF" w:rsidRPr="00AA5AC2" w:rsidRDefault="007C7FCF" w:rsidP="006F65FD">
            <w:pPr>
              <w:spacing w:before="120" w:after="120"/>
            </w:pPr>
            <w:r w:rsidRPr="00AA5AC2">
              <w:t>R4-2001554</w:t>
            </w:r>
          </w:p>
        </w:tc>
        <w:tc>
          <w:tcPr>
            <w:tcW w:w="1276" w:type="dxa"/>
          </w:tcPr>
          <w:p w14:paraId="31079E7D" w14:textId="77777777" w:rsidR="007C7FCF" w:rsidRPr="00AA5AC2" w:rsidRDefault="007C7FCF" w:rsidP="006F65FD">
            <w:pPr>
              <w:spacing w:before="120" w:after="120"/>
            </w:pPr>
            <w:r w:rsidRPr="00AA5AC2">
              <w:t>Huawei, HiSilicon</w:t>
            </w:r>
          </w:p>
        </w:tc>
        <w:tc>
          <w:tcPr>
            <w:tcW w:w="7512" w:type="dxa"/>
          </w:tcPr>
          <w:p w14:paraId="0C57E8D2" w14:textId="77777777" w:rsidR="007C7FCF" w:rsidRPr="00AA5AC2" w:rsidRDefault="007C7FCF" w:rsidP="006F65FD">
            <w:pPr>
              <w:rPr>
                <w:rFonts w:eastAsia="SimSun"/>
                <w:b/>
                <w:sz w:val="18"/>
                <w:szCs w:val="18"/>
                <w:lang w:val="x-none" w:eastAsia="zh-CN"/>
              </w:rPr>
            </w:pPr>
            <w:r w:rsidRPr="00AA5AC2">
              <w:rPr>
                <w:rFonts w:eastAsia="SimSun" w:hint="eastAsia"/>
                <w:b/>
                <w:sz w:val="18"/>
                <w:szCs w:val="18"/>
                <w:lang w:val="x-none" w:eastAsia="zh-CN"/>
              </w:rPr>
              <w:t>O</w:t>
            </w:r>
            <w:r w:rsidRPr="00AA5AC2">
              <w:rPr>
                <w:rFonts w:eastAsia="SimSun"/>
                <w:b/>
                <w:sz w:val="18"/>
                <w:szCs w:val="18"/>
                <w:lang w:val="x-none" w:eastAsia="zh-CN"/>
              </w:rPr>
              <w:t>bservation</w:t>
            </w:r>
            <w:r w:rsidRPr="00AA5AC2">
              <w:rPr>
                <w:rFonts w:eastAsia="SimSun"/>
                <w:b/>
                <w:sz w:val="18"/>
                <w:szCs w:val="18"/>
                <w:lang w:val="en-US" w:eastAsia="zh-CN"/>
              </w:rPr>
              <w:t xml:space="preserve"> </w:t>
            </w:r>
            <w:r w:rsidRPr="00AA5AC2">
              <w:rPr>
                <w:rFonts w:eastAsia="SimSun"/>
                <w:b/>
                <w:sz w:val="18"/>
                <w:szCs w:val="18"/>
                <w:lang w:val="x-none" w:eastAsia="zh-CN"/>
              </w:rPr>
              <w:t xml:space="preserve">1: </w:t>
            </w:r>
            <w:r w:rsidRPr="00AA5AC2">
              <w:rPr>
                <w:rFonts w:eastAsia="SimSun"/>
                <w:bCs/>
                <w:sz w:val="18"/>
                <w:szCs w:val="18"/>
                <w:lang w:val="x-none" w:eastAsia="zh-CN"/>
              </w:rPr>
              <w:t>RAN2 has specified corresponding UE behaviors for the case when the best cell is not suitable for re</w:t>
            </w:r>
            <w:r w:rsidRPr="00AA5AC2">
              <w:rPr>
                <w:rFonts w:eastAsia="SimSun"/>
                <w:bCs/>
                <w:sz w:val="18"/>
                <w:szCs w:val="18"/>
                <w:lang w:val="en-US" w:eastAsia="zh-CN"/>
              </w:rPr>
              <w:t>s</w:t>
            </w:r>
            <w:r w:rsidRPr="00AA5AC2">
              <w:rPr>
                <w:rFonts w:eastAsia="SimSun"/>
                <w:bCs/>
                <w:sz w:val="18"/>
                <w:szCs w:val="18"/>
                <w:lang w:val="x-none" w:eastAsia="zh-CN"/>
              </w:rPr>
              <w:t>election.</w:t>
            </w:r>
            <w:r w:rsidRPr="00AA5AC2">
              <w:rPr>
                <w:rFonts w:eastAsia="SimSun"/>
                <w:b/>
                <w:sz w:val="18"/>
                <w:szCs w:val="18"/>
                <w:lang w:val="x-none" w:eastAsia="zh-CN"/>
              </w:rPr>
              <w:t xml:space="preserve"> </w:t>
            </w:r>
          </w:p>
          <w:p w14:paraId="238B77BD" w14:textId="77777777" w:rsidR="007C7FCF" w:rsidRPr="00AA5AC2" w:rsidRDefault="007C7FCF" w:rsidP="006F65FD">
            <w:pPr>
              <w:rPr>
                <w:rFonts w:eastAsia="SimSun"/>
                <w:b/>
                <w:sz w:val="18"/>
                <w:szCs w:val="18"/>
                <w:lang w:val="x-none" w:eastAsia="zh-CN"/>
              </w:rPr>
            </w:pPr>
            <w:r w:rsidRPr="00AA5AC2">
              <w:rPr>
                <w:rFonts w:eastAsia="SimSun"/>
                <w:b/>
                <w:sz w:val="18"/>
                <w:szCs w:val="18"/>
                <w:u w:val="single"/>
                <w:lang w:val="x-none" w:eastAsia="zh-CN"/>
              </w:rPr>
              <w:t>Proposal 1</w:t>
            </w:r>
            <w:r w:rsidRPr="00AA5AC2">
              <w:rPr>
                <w:rFonts w:eastAsia="SimSun"/>
                <w:b/>
                <w:sz w:val="18"/>
                <w:szCs w:val="18"/>
                <w:lang w:val="x-none" w:eastAsia="zh-CN"/>
              </w:rPr>
              <w:t xml:space="preserve">: </w:t>
            </w:r>
            <w:r w:rsidRPr="00AA5AC2">
              <w:rPr>
                <w:rFonts w:eastAsia="SimSun"/>
                <w:bCs/>
                <w:sz w:val="18"/>
                <w:szCs w:val="18"/>
                <w:lang w:val="x-none" w:eastAsia="zh-CN"/>
              </w:rPr>
              <w:t>There i</w:t>
            </w:r>
            <w:r w:rsidRPr="00AA5AC2">
              <w:rPr>
                <w:rFonts w:eastAsia="SimSun"/>
                <w:bCs/>
                <w:sz w:val="18"/>
                <w:szCs w:val="18"/>
                <w:lang w:val="en-US" w:eastAsia="zh-CN"/>
              </w:rPr>
              <w:t>s</w:t>
            </w:r>
            <w:r w:rsidRPr="00AA5AC2">
              <w:rPr>
                <w:rFonts w:eastAsia="SimSun"/>
                <w:bCs/>
                <w:sz w:val="18"/>
                <w:szCs w:val="18"/>
                <w:lang w:val="x-none" w:eastAsia="zh-CN"/>
              </w:rPr>
              <w:t xml:space="preserve"> no need to introduce the additional restriction that the cell for reselection should not be X dB weaker than the strongest cell on that frequency. </w:t>
            </w:r>
          </w:p>
        </w:tc>
      </w:tr>
      <w:tr w:rsidR="007C7FCF" w14:paraId="42A05E93" w14:textId="77777777" w:rsidTr="007C7FCF">
        <w:trPr>
          <w:trHeight w:val="468"/>
        </w:trPr>
        <w:tc>
          <w:tcPr>
            <w:tcW w:w="866" w:type="dxa"/>
            <w:vMerge/>
          </w:tcPr>
          <w:p w14:paraId="3A9A11F8" w14:textId="77777777" w:rsidR="007C7FCF" w:rsidRDefault="007C7FCF" w:rsidP="006F65FD">
            <w:pPr>
              <w:spacing w:before="120" w:after="120"/>
            </w:pPr>
          </w:p>
        </w:tc>
        <w:tc>
          <w:tcPr>
            <w:tcW w:w="1227" w:type="dxa"/>
          </w:tcPr>
          <w:p w14:paraId="43B0392D" w14:textId="77777777" w:rsidR="007C7FCF" w:rsidRPr="00AA5AC2" w:rsidRDefault="007C7FCF" w:rsidP="006F65FD">
            <w:pPr>
              <w:spacing w:before="120" w:after="120"/>
            </w:pPr>
            <w:r w:rsidRPr="00AA5AC2">
              <w:t>R4-2001741</w:t>
            </w:r>
          </w:p>
        </w:tc>
        <w:tc>
          <w:tcPr>
            <w:tcW w:w="1276" w:type="dxa"/>
          </w:tcPr>
          <w:p w14:paraId="5A8E4445" w14:textId="77777777" w:rsidR="007C7FCF" w:rsidRPr="00AA5AC2" w:rsidRDefault="007C7FCF" w:rsidP="006F65FD">
            <w:pPr>
              <w:spacing w:before="120" w:after="120"/>
            </w:pPr>
            <w:bookmarkStart w:id="2" w:name="_GoBack"/>
            <w:r w:rsidRPr="00AA5AC2">
              <w:t>Ericsson</w:t>
            </w:r>
            <w:bookmarkEnd w:id="2"/>
          </w:p>
        </w:tc>
        <w:tc>
          <w:tcPr>
            <w:tcW w:w="7512" w:type="dxa"/>
          </w:tcPr>
          <w:p w14:paraId="1EDDEB80" w14:textId="77777777" w:rsidR="007C7FCF" w:rsidRPr="00AA5AC2" w:rsidRDefault="007C7FCF" w:rsidP="006F65FD">
            <w:pPr>
              <w:spacing w:before="120" w:after="120"/>
              <w:rPr>
                <w:sz w:val="18"/>
                <w:szCs w:val="18"/>
              </w:rPr>
            </w:pPr>
            <w:r w:rsidRPr="00AA5AC2">
              <w:rPr>
                <w:b/>
                <w:bCs/>
                <w:sz w:val="18"/>
                <w:szCs w:val="18"/>
                <w:u w:val="single"/>
              </w:rPr>
              <w:t>Proposal</w:t>
            </w:r>
            <w:r w:rsidRPr="00AA5AC2">
              <w:rPr>
                <w:sz w:val="18"/>
                <w:szCs w:val="18"/>
              </w:rPr>
              <w:t>: The UE shall attempt cell re-selection on at least one more cell (which fulfils the re-selection margin) after it has failed an on-going cell re-selection attempt due to exceeding any of Md,max, Mm,max and Me,max Y times, where Y=4.</w:t>
            </w:r>
          </w:p>
        </w:tc>
      </w:tr>
      <w:tr w:rsidR="007C7FCF" w14:paraId="1527D05E" w14:textId="77777777" w:rsidTr="007C7FCF">
        <w:trPr>
          <w:trHeight w:val="468"/>
        </w:trPr>
        <w:tc>
          <w:tcPr>
            <w:tcW w:w="866" w:type="dxa"/>
            <w:vMerge/>
          </w:tcPr>
          <w:p w14:paraId="1D58F569" w14:textId="77777777" w:rsidR="007C7FCF" w:rsidRDefault="007C7FCF" w:rsidP="006F65FD">
            <w:pPr>
              <w:spacing w:before="120" w:after="120"/>
            </w:pPr>
          </w:p>
        </w:tc>
        <w:tc>
          <w:tcPr>
            <w:tcW w:w="1227" w:type="dxa"/>
          </w:tcPr>
          <w:p w14:paraId="78CB85F9" w14:textId="77777777" w:rsidR="007C7FCF" w:rsidRPr="00AA5AC2" w:rsidRDefault="007C7FCF" w:rsidP="006F65FD">
            <w:pPr>
              <w:spacing w:before="120" w:after="120"/>
            </w:pPr>
            <w:r w:rsidRPr="00AA5AC2">
              <w:t>R4-2001742</w:t>
            </w:r>
          </w:p>
        </w:tc>
        <w:tc>
          <w:tcPr>
            <w:tcW w:w="1276" w:type="dxa"/>
          </w:tcPr>
          <w:p w14:paraId="32DF9094" w14:textId="77777777" w:rsidR="007C7FCF" w:rsidRPr="00AA5AC2" w:rsidRDefault="007C7FCF" w:rsidP="006F65FD">
            <w:pPr>
              <w:spacing w:before="120" w:after="120"/>
            </w:pPr>
            <w:r w:rsidRPr="00AA5AC2">
              <w:t>Ericsson</w:t>
            </w:r>
          </w:p>
        </w:tc>
        <w:tc>
          <w:tcPr>
            <w:tcW w:w="7512" w:type="dxa"/>
          </w:tcPr>
          <w:p w14:paraId="45BA3FA1" w14:textId="77777777" w:rsidR="007C7FCF" w:rsidRPr="00AA5AC2" w:rsidRDefault="007C7FCF" w:rsidP="006F65FD">
            <w:pPr>
              <w:spacing w:before="120" w:after="120"/>
              <w:rPr>
                <w:sz w:val="18"/>
                <w:szCs w:val="18"/>
              </w:rPr>
            </w:pPr>
            <w:r w:rsidRPr="00AA5AC2">
              <w:rPr>
                <w:sz w:val="18"/>
                <w:szCs w:val="18"/>
              </w:rPr>
              <w:t>CR (38.133) with RRC_IDLE UE requirements for NR-U</w:t>
            </w:r>
          </w:p>
        </w:tc>
      </w:tr>
      <w:tr w:rsidR="007C7FCF" w14:paraId="0FCA54F6" w14:textId="77777777" w:rsidTr="007C7FCF">
        <w:trPr>
          <w:trHeight w:val="468"/>
        </w:trPr>
        <w:tc>
          <w:tcPr>
            <w:tcW w:w="866" w:type="dxa"/>
            <w:vMerge/>
          </w:tcPr>
          <w:p w14:paraId="33716790" w14:textId="77777777" w:rsidR="007C7FCF" w:rsidRDefault="007C7FCF" w:rsidP="006F65FD">
            <w:pPr>
              <w:spacing w:before="120" w:after="120"/>
            </w:pPr>
          </w:p>
        </w:tc>
        <w:tc>
          <w:tcPr>
            <w:tcW w:w="1227" w:type="dxa"/>
          </w:tcPr>
          <w:p w14:paraId="209EC8BF" w14:textId="77777777" w:rsidR="007C7FCF" w:rsidRPr="00AA5AC2" w:rsidRDefault="007C7FCF" w:rsidP="006F65FD">
            <w:pPr>
              <w:spacing w:before="120" w:after="120"/>
            </w:pPr>
            <w:r w:rsidRPr="00AA5AC2">
              <w:t>R4-2001744</w:t>
            </w:r>
          </w:p>
        </w:tc>
        <w:tc>
          <w:tcPr>
            <w:tcW w:w="1276" w:type="dxa"/>
          </w:tcPr>
          <w:p w14:paraId="0687FB2A" w14:textId="77777777" w:rsidR="007C7FCF" w:rsidRPr="00AA5AC2" w:rsidRDefault="007C7FCF" w:rsidP="006F65FD">
            <w:pPr>
              <w:spacing w:before="120" w:after="120"/>
            </w:pPr>
            <w:r w:rsidRPr="00AA5AC2">
              <w:t>Ericsson</w:t>
            </w:r>
          </w:p>
        </w:tc>
        <w:tc>
          <w:tcPr>
            <w:tcW w:w="7512" w:type="dxa"/>
          </w:tcPr>
          <w:p w14:paraId="29BB4171" w14:textId="77777777" w:rsidR="007C7FCF" w:rsidRPr="00AA5AC2" w:rsidRDefault="007C7FCF" w:rsidP="006F65FD">
            <w:pPr>
              <w:spacing w:before="120" w:after="120"/>
              <w:rPr>
                <w:sz w:val="18"/>
                <w:szCs w:val="18"/>
              </w:rPr>
            </w:pPr>
            <w:r w:rsidRPr="00AA5AC2">
              <w:rPr>
                <w:b/>
                <w:bCs/>
                <w:sz w:val="18"/>
                <w:szCs w:val="18"/>
                <w:u w:val="single"/>
              </w:rPr>
              <w:t>Proposal</w:t>
            </w:r>
            <w:r w:rsidRPr="00AA5AC2">
              <w:rPr>
                <w:sz w:val="18"/>
                <w:szCs w:val="18"/>
              </w:rPr>
              <w:t>: The definition of Ms, as agreed at previous meeting, shall always apply for UEs performing serving cell evaluation in IDLE/INACTIVE states.</w:t>
            </w:r>
          </w:p>
        </w:tc>
      </w:tr>
      <w:tr w:rsidR="007C7FCF" w14:paraId="5569EDF7" w14:textId="77777777" w:rsidTr="007C7FCF">
        <w:trPr>
          <w:trHeight w:val="468"/>
        </w:trPr>
        <w:tc>
          <w:tcPr>
            <w:tcW w:w="866" w:type="dxa"/>
            <w:vMerge/>
          </w:tcPr>
          <w:p w14:paraId="2082989B" w14:textId="77777777" w:rsidR="007C7FCF" w:rsidRDefault="007C7FCF" w:rsidP="006F65FD">
            <w:pPr>
              <w:spacing w:before="120" w:after="120"/>
            </w:pPr>
          </w:p>
        </w:tc>
        <w:tc>
          <w:tcPr>
            <w:tcW w:w="1227" w:type="dxa"/>
          </w:tcPr>
          <w:p w14:paraId="4D253C7D" w14:textId="77777777" w:rsidR="007C7FCF" w:rsidRPr="00AA5AC2" w:rsidRDefault="007C7FCF" w:rsidP="006F65FD">
            <w:pPr>
              <w:spacing w:before="120" w:after="120"/>
            </w:pPr>
            <w:r w:rsidRPr="00AA5AC2">
              <w:t>R4-2001914</w:t>
            </w:r>
          </w:p>
        </w:tc>
        <w:tc>
          <w:tcPr>
            <w:tcW w:w="1276" w:type="dxa"/>
          </w:tcPr>
          <w:p w14:paraId="288E5A82" w14:textId="77777777" w:rsidR="007C7FCF" w:rsidRPr="00AA5AC2" w:rsidRDefault="007C7FCF" w:rsidP="006F65FD">
            <w:pPr>
              <w:spacing w:before="120" w:after="120"/>
            </w:pPr>
            <w:r w:rsidRPr="00AA5AC2">
              <w:t>Ericsson</w:t>
            </w:r>
          </w:p>
        </w:tc>
        <w:tc>
          <w:tcPr>
            <w:tcW w:w="7512" w:type="dxa"/>
          </w:tcPr>
          <w:p w14:paraId="7832F18F" w14:textId="77777777" w:rsidR="007C7FCF" w:rsidRPr="00AA5AC2" w:rsidRDefault="007C7FCF" w:rsidP="006F65FD">
            <w:pPr>
              <w:spacing w:before="120" w:after="120"/>
              <w:rPr>
                <w:sz w:val="18"/>
                <w:szCs w:val="18"/>
              </w:rPr>
            </w:pPr>
            <w:r w:rsidRPr="00AA5AC2">
              <w:rPr>
                <w:sz w:val="18"/>
                <w:szCs w:val="18"/>
              </w:rPr>
              <w:t>CR (36.133) with inter-RAT RRC_IDLE requirements for NR-U</w:t>
            </w:r>
          </w:p>
        </w:tc>
      </w:tr>
    </w:tbl>
    <w:p w14:paraId="3DFF9DA5" w14:textId="77777777" w:rsidR="007C7FCF" w:rsidRPr="004A7544" w:rsidRDefault="007C7FCF"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3B9E1741" w:rsidR="00DD19DE" w:rsidRPr="00805BE8" w:rsidRDefault="00DD19DE" w:rsidP="00DD19DE">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w:t>
      </w:r>
      <w:r w:rsidR="001377EC">
        <w:rPr>
          <w:sz w:val="24"/>
          <w:szCs w:val="16"/>
        </w:rPr>
        <w:t>5</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AD24A49" w14:textId="77777777" w:rsidR="009230D3" w:rsidRPr="00C56D51" w:rsidRDefault="009230D3" w:rsidP="009230D3">
      <w:pPr>
        <w:rPr>
          <w:iCs/>
          <w:lang w:val="en-US" w:eastAsia="zh-CN"/>
        </w:rPr>
      </w:pPr>
      <w:r>
        <w:rPr>
          <w:iCs/>
          <w:lang w:val="en-US" w:eastAsia="zh-CN"/>
        </w:rPr>
        <w:t>A</w:t>
      </w:r>
      <w:r w:rsidRPr="00C56D51">
        <w:rPr>
          <w:iCs/>
          <w:lang w:val="en-US" w:eastAsia="zh-CN"/>
        </w:rPr>
        <w:t>gree</w:t>
      </w:r>
      <w:r>
        <w:rPr>
          <w:iCs/>
          <w:lang w:val="en-US" w:eastAsia="zh-CN"/>
        </w:rPr>
        <w:t>ments</w:t>
      </w:r>
      <w:r w:rsidRPr="00C56D51">
        <w:rPr>
          <w:iCs/>
          <w:lang w:val="en-US" w:eastAsia="zh-CN"/>
        </w:rPr>
        <w:t xml:space="preserve"> from RAN4#93:</w:t>
      </w:r>
    </w:p>
    <w:p w14:paraId="5078C828" w14:textId="77777777" w:rsidR="009230D3" w:rsidRPr="00C56D51" w:rsidRDefault="009230D3" w:rsidP="009230D3">
      <w:pPr>
        <w:rPr>
          <w:iCs/>
          <w:lang w:val="en-US" w:eastAsia="zh-CN"/>
        </w:rPr>
      </w:pPr>
      <w:r w:rsidRPr="00C56D51">
        <w:rPr>
          <w:iCs/>
          <w:lang w:val="en-US" w:eastAsia="zh-CN"/>
        </w:rPr>
        <w:t xml:space="preserve">[16] for 0.32 sec DRX cycle, </w:t>
      </w:r>
    </w:p>
    <w:p w14:paraId="44A3871D" w14:textId="77777777" w:rsidR="009230D3" w:rsidRPr="00C56D51" w:rsidRDefault="009230D3" w:rsidP="009230D3">
      <w:pPr>
        <w:rPr>
          <w:iCs/>
          <w:lang w:val="en-US" w:eastAsia="zh-CN"/>
        </w:rPr>
      </w:pPr>
      <w:r w:rsidRPr="00C56D51">
        <w:rPr>
          <w:iCs/>
          <w:lang w:val="en-US" w:eastAsia="zh-CN"/>
        </w:rPr>
        <w:t>[4] for 2.56 sec DRX cycle.</w:t>
      </w:r>
    </w:p>
    <w:p w14:paraId="75DD26D5" w14:textId="3EC1FB91"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E99CFEA" w14:textId="5B01DE9A" w:rsidR="00AA5AC2" w:rsidRPr="00045592" w:rsidRDefault="00AA5AC2" w:rsidP="00AA5AC2">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1</w:t>
      </w:r>
      <w:r w:rsidRPr="00045592">
        <w:rPr>
          <w:b/>
          <w:color w:val="0070C0"/>
          <w:u w:val="single"/>
          <w:lang w:eastAsia="ko-KR"/>
        </w:rPr>
        <w:t xml:space="preserve">: </w:t>
      </w:r>
      <w:r w:rsidRPr="00114E56">
        <w:rPr>
          <w:b/>
          <w:u w:val="single"/>
          <w:lang w:eastAsia="ko-KR"/>
        </w:rPr>
        <w:t>Mm,max</w:t>
      </w:r>
      <w:r>
        <w:rPr>
          <w:b/>
          <w:u w:val="single"/>
          <w:lang w:eastAsia="ko-KR"/>
        </w:rPr>
        <w:t xml:space="preserve"> for other DRX cycles (0.64 sec and 1.28 sec)</w:t>
      </w:r>
    </w:p>
    <w:p w14:paraId="4DCA39B8" w14:textId="77777777" w:rsidR="00AA5AC2" w:rsidRPr="00045592" w:rsidRDefault="00AA5AC2" w:rsidP="00AA5AC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2152F65" w14:textId="77777777" w:rsidR="00AA5AC2" w:rsidRPr="005661C2" w:rsidRDefault="00AA5AC2" w:rsidP="00AA5AC2">
      <w:pPr>
        <w:pStyle w:val="ListParagraph"/>
        <w:numPr>
          <w:ilvl w:val="1"/>
          <w:numId w:val="4"/>
        </w:numPr>
        <w:spacing w:after="120"/>
        <w:ind w:firstLineChars="0"/>
        <w:rPr>
          <w:rFonts w:eastAsia="SimSun"/>
          <w:lang w:eastAsia="zh-CN"/>
        </w:rPr>
      </w:pPr>
      <w:r w:rsidRPr="00D334DE">
        <w:rPr>
          <w:rFonts w:eastAsia="SimSun"/>
          <w:color w:val="0070C0"/>
          <w:lang w:eastAsia="zh-CN"/>
        </w:rPr>
        <w:t xml:space="preserve">Option 1: </w:t>
      </w:r>
      <w:r w:rsidRPr="005661C2">
        <w:rPr>
          <w:rFonts w:eastAsia="SimSun"/>
          <w:lang w:eastAsia="zh-CN"/>
        </w:rPr>
        <w:t>Mm,max = [8] for DRX cycle = 0.64 seconds,</w:t>
      </w:r>
    </w:p>
    <w:p w14:paraId="61C81094" w14:textId="77777777" w:rsidR="00AA5AC2" w:rsidRPr="005661C2" w:rsidRDefault="00AA5AC2" w:rsidP="00AA5AC2">
      <w:pPr>
        <w:pStyle w:val="ListParagraph"/>
        <w:overflowPunct/>
        <w:autoSpaceDE/>
        <w:autoSpaceDN/>
        <w:adjustRightInd/>
        <w:spacing w:after="120"/>
        <w:ind w:left="1656" w:firstLineChars="0" w:firstLine="0"/>
        <w:textAlignment w:val="auto"/>
        <w:rPr>
          <w:rFonts w:eastAsia="SimSun"/>
          <w:lang w:eastAsia="zh-CN"/>
        </w:rPr>
      </w:pPr>
      <w:r w:rsidRPr="005661C2">
        <w:rPr>
          <w:rFonts w:eastAsia="SimSun"/>
          <w:lang w:eastAsia="zh-CN"/>
        </w:rPr>
        <w:t xml:space="preserve">                Mm,max = [4] for DRX cycle = 1.28 seconds</w:t>
      </w:r>
    </w:p>
    <w:p w14:paraId="5330E444" w14:textId="77777777" w:rsidR="00AA5AC2" w:rsidRPr="00045592" w:rsidRDefault="00AA5AC2" w:rsidP="00AA5AC2">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Option 2: TBA</w:t>
      </w:r>
    </w:p>
    <w:p w14:paraId="15B1F121" w14:textId="77777777" w:rsidR="00AA5AC2" w:rsidRPr="00045592" w:rsidRDefault="00AA5AC2" w:rsidP="00AA5AC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67C2C18" w14:textId="59738975" w:rsidR="00AA5AC2" w:rsidRPr="004A3916" w:rsidRDefault="004A3916" w:rsidP="00AA5AC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3103E417" w14:textId="7AA1ABC7" w:rsidR="00F6418E" w:rsidRPr="00805BE8" w:rsidRDefault="00F6418E" w:rsidP="00F6418E">
      <w:pPr>
        <w:pStyle w:val="Heading3"/>
        <w:rPr>
          <w:sz w:val="24"/>
          <w:szCs w:val="16"/>
        </w:rPr>
      </w:pPr>
      <w:r w:rsidRPr="00805BE8">
        <w:rPr>
          <w:sz w:val="24"/>
          <w:szCs w:val="16"/>
        </w:rPr>
        <w:t>Sub-</w:t>
      </w:r>
      <w:r>
        <w:rPr>
          <w:sz w:val="24"/>
          <w:szCs w:val="16"/>
        </w:rPr>
        <w:t>topic</w:t>
      </w:r>
      <w:r w:rsidRPr="00805BE8">
        <w:rPr>
          <w:sz w:val="24"/>
          <w:szCs w:val="16"/>
        </w:rPr>
        <w:t xml:space="preserve"> </w:t>
      </w:r>
      <w:r w:rsidR="001377EC">
        <w:rPr>
          <w:sz w:val="24"/>
          <w:szCs w:val="16"/>
        </w:rPr>
        <w:t>5</w:t>
      </w:r>
      <w:r w:rsidRPr="00805BE8">
        <w:rPr>
          <w:sz w:val="24"/>
          <w:szCs w:val="16"/>
        </w:rPr>
        <w:t>-2</w:t>
      </w:r>
    </w:p>
    <w:p w14:paraId="7D521327" w14:textId="42E54B73" w:rsidR="00F6418E" w:rsidRDefault="00F6418E" w:rsidP="00F6418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p>
    <w:p w14:paraId="049F922F" w14:textId="0968D814" w:rsidR="00F6418E" w:rsidRPr="00F6418E" w:rsidRDefault="00F6418E" w:rsidP="00F6418E">
      <w:pPr>
        <w:rPr>
          <w:lang w:val="en-US"/>
        </w:rPr>
      </w:pPr>
      <w:r w:rsidRPr="00F6418E">
        <w:rPr>
          <w:iCs/>
          <w:lang w:val="en-US" w:eastAsia="zh-CN"/>
        </w:rPr>
        <w:t xml:space="preserve">From RAN4#93: </w:t>
      </w:r>
      <w:r w:rsidRPr="00F6418E">
        <w:rPr>
          <w:lang w:val="en-US"/>
        </w:rPr>
        <w:t>FFS: At least one cell which is checked by the UE for cell re-selection on each frequency is such that it is not more than X dB weaker than the strongest cell on that frequency, and it also fulfills the reselection margins, where value of X is TBD</w:t>
      </w:r>
    </w:p>
    <w:p w14:paraId="50B5C657" w14:textId="77777777" w:rsidR="00F6418E" w:rsidRPr="00035C50" w:rsidRDefault="00F6418E" w:rsidP="00F6418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6886C527" w14:textId="0899CA65" w:rsidR="00F6418E" w:rsidRPr="00045592" w:rsidRDefault="00F6418E" w:rsidP="00F6418E">
      <w:pPr>
        <w:rPr>
          <w:b/>
          <w:color w:val="0070C0"/>
          <w:u w:val="single"/>
          <w:lang w:eastAsia="ko-KR"/>
        </w:rPr>
      </w:pPr>
      <w:r w:rsidRPr="00045592">
        <w:rPr>
          <w:b/>
          <w:color w:val="0070C0"/>
          <w:u w:val="single"/>
          <w:lang w:eastAsia="ko-KR"/>
        </w:rPr>
        <w:t xml:space="preserve">Issue </w:t>
      </w:r>
      <w:r w:rsidR="001377EC">
        <w:rPr>
          <w:b/>
          <w:color w:val="0070C0"/>
          <w:u w:val="single"/>
          <w:lang w:eastAsia="ko-KR"/>
        </w:rPr>
        <w:t>5</w:t>
      </w:r>
      <w:r w:rsidRPr="00045592">
        <w:rPr>
          <w:b/>
          <w:color w:val="0070C0"/>
          <w:u w:val="single"/>
          <w:lang w:eastAsia="ko-KR"/>
        </w:rPr>
        <w:t xml:space="preserve">-2: </w:t>
      </w:r>
      <w:r w:rsidR="002B5DE9" w:rsidRPr="002B5DE9">
        <w:rPr>
          <w:b/>
          <w:u w:val="single"/>
          <w:lang w:eastAsia="ko-KR"/>
        </w:rPr>
        <w:t>X dB offset c</w:t>
      </w:r>
      <w:r w:rsidR="005044D5">
        <w:rPr>
          <w:b/>
          <w:u w:val="single"/>
          <w:lang w:eastAsia="ko-KR"/>
        </w:rPr>
        <w:t>ondition for the at least one cell to be checked by the UE</w:t>
      </w:r>
    </w:p>
    <w:p w14:paraId="1546694C" w14:textId="77777777" w:rsidR="00F6418E" w:rsidRPr="00045592" w:rsidRDefault="00F6418E" w:rsidP="00F641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9425350" w14:textId="1D4125C2" w:rsidR="00F6418E" w:rsidRPr="00D334DE" w:rsidRDefault="00F6418E" w:rsidP="00F6418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D334DE">
        <w:rPr>
          <w:rFonts w:eastAsia="SimSun"/>
          <w:color w:val="0070C0"/>
          <w:lang w:eastAsia="zh-CN"/>
        </w:rPr>
        <w:t xml:space="preserve">Option 1: </w:t>
      </w:r>
      <w:r w:rsidR="002B5DE9">
        <w:t>do not specify</w:t>
      </w:r>
    </w:p>
    <w:p w14:paraId="10830194" w14:textId="58649F93" w:rsidR="00F6418E" w:rsidRPr="00045592" w:rsidRDefault="00F6418E" w:rsidP="00F641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43107A" w:rsidRPr="0043107A">
        <w:rPr>
          <w:rFonts w:eastAsia="SimSun"/>
          <w:szCs w:val="24"/>
          <w:lang w:eastAsia="zh-CN"/>
        </w:rPr>
        <w:t>specify</w:t>
      </w:r>
    </w:p>
    <w:p w14:paraId="0CE03242" w14:textId="77777777" w:rsidR="00F6418E" w:rsidRPr="00045592" w:rsidRDefault="00F6418E" w:rsidP="00F641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7CA3E49" w14:textId="77777777" w:rsidR="004A3916" w:rsidRPr="004A3916" w:rsidRDefault="004A3916" w:rsidP="004A39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37402C16" w14:textId="48626454"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1377EC">
        <w:rPr>
          <w:sz w:val="24"/>
          <w:szCs w:val="16"/>
        </w:rPr>
        <w:t>5</w:t>
      </w:r>
      <w:r w:rsidRPr="00805BE8">
        <w:rPr>
          <w:sz w:val="24"/>
          <w:szCs w:val="16"/>
        </w:rPr>
        <w:t>-</w:t>
      </w:r>
      <w:r w:rsidR="0011649D">
        <w:rPr>
          <w:sz w:val="24"/>
          <w:szCs w:val="16"/>
        </w:rPr>
        <w:t>3</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50CD148E" w:rsidR="00DD19DE" w:rsidRPr="00045592" w:rsidRDefault="00DD19DE" w:rsidP="00DD19DE">
      <w:pPr>
        <w:rPr>
          <w:b/>
          <w:color w:val="0070C0"/>
          <w:u w:val="single"/>
          <w:lang w:eastAsia="ko-KR"/>
        </w:rPr>
      </w:pPr>
      <w:r w:rsidRPr="00045592">
        <w:rPr>
          <w:b/>
          <w:color w:val="0070C0"/>
          <w:u w:val="single"/>
          <w:lang w:eastAsia="ko-KR"/>
        </w:rPr>
        <w:t xml:space="preserve">Issue </w:t>
      </w:r>
      <w:r w:rsidR="001377EC">
        <w:rPr>
          <w:b/>
          <w:color w:val="0070C0"/>
          <w:u w:val="single"/>
          <w:lang w:eastAsia="ko-KR"/>
        </w:rPr>
        <w:t>5</w:t>
      </w:r>
      <w:r w:rsidRPr="00045592">
        <w:rPr>
          <w:b/>
          <w:color w:val="0070C0"/>
          <w:u w:val="single"/>
          <w:lang w:eastAsia="ko-KR"/>
        </w:rPr>
        <w:t>-</w:t>
      </w:r>
      <w:r w:rsidR="0011649D">
        <w:rPr>
          <w:b/>
          <w:color w:val="0070C0"/>
          <w:u w:val="single"/>
          <w:lang w:eastAsia="ko-KR"/>
        </w:rPr>
        <w:t>3</w:t>
      </w:r>
      <w:r w:rsidRPr="00045592">
        <w:rPr>
          <w:b/>
          <w:color w:val="0070C0"/>
          <w:u w:val="single"/>
          <w:lang w:eastAsia="ko-KR"/>
        </w:rPr>
        <w:t xml:space="preserve">: </w:t>
      </w:r>
      <w:r w:rsidR="00114E56" w:rsidRPr="00114E56">
        <w:rPr>
          <w:b/>
          <w:u w:val="single"/>
          <w:lang w:eastAsia="ko-KR"/>
        </w:rPr>
        <w:t>How many times</w:t>
      </w:r>
      <w:r w:rsidR="002A20D4">
        <w:rPr>
          <w:b/>
          <w:u w:val="single"/>
          <w:lang w:eastAsia="ko-KR"/>
        </w:rPr>
        <w:t xml:space="preserve"> (Y)</w:t>
      </w:r>
      <w:r w:rsidR="00114E56" w:rsidRPr="00114E56">
        <w:rPr>
          <w:b/>
          <w:u w:val="single"/>
          <w:lang w:eastAsia="ko-KR"/>
        </w:rPr>
        <w:t xml:space="preserve"> the </w:t>
      </w:r>
      <w:r w:rsidR="00D334DE" w:rsidRPr="00114E56">
        <w:rPr>
          <w:b/>
          <w:u w:val="single"/>
          <w:lang w:eastAsia="ko-KR"/>
        </w:rPr>
        <w:t xml:space="preserve">UE </w:t>
      </w:r>
      <w:r w:rsidR="00114E56" w:rsidRPr="00114E56">
        <w:rPr>
          <w:b/>
          <w:u w:val="single"/>
          <w:lang w:eastAsia="ko-KR"/>
        </w:rPr>
        <w:t xml:space="preserve">is allowed to fail </w:t>
      </w:r>
      <w:r w:rsidR="00D334DE" w:rsidRPr="00114E56">
        <w:rPr>
          <w:b/>
          <w:u w:val="single"/>
          <w:lang w:eastAsia="ko-KR"/>
        </w:rPr>
        <w:t>the on-going cell reselection due to exceeding any of Md,max, Mm,max, and Me,max</w:t>
      </w:r>
      <w:r w:rsidR="00114E56" w:rsidRPr="00114E56">
        <w:rPr>
          <w:b/>
          <w:u w:val="single"/>
          <w:lang w:eastAsia="ko-KR"/>
        </w:rPr>
        <w:t>?</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25064797" w:rsidR="00DD19DE" w:rsidRPr="00D334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D334DE">
        <w:rPr>
          <w:rFonts w:eastAsia="SimSun"/>
          <w:color w:val="0070C0"/>
          <w:lang w:eastAsia="zh-CN"/>
        </w:rPr>
        <w:t xml:space="preserve">Option 1: </w:t>
      </w:r>
      <w:r w:rsidR="00D334DE" w:rsidRPr="00D334DE">
        <w:t>Y=4.</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6470726D" w:rsidR="00DD19DE" w:rsidRPr="004A3916" w:rsidRDefault="004A3916" w:rsidP="004A39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27DA9DC7" w14:textId="4D852003" w:rsidR="00C56D51" w:rsidRPr="00805BE8" w:rsidRDefault="00C56D51" w:rsidP="00C56D51">
      <w:pPr>
        <w:pStyle w:val="Heading3"/>
        <w:rPr>
          <w:sz w:val="24"/>
          <w:szCs w:val="16"/>
        </w:rPr>
      </w:pPr>
      <w:r w:rsidRPr="00805BE8">
        <w:rPr>
          <w:sz w:val="24"/>
          <w:szCs w:val="16"/>
        </w:rPr>
        <w:t>Sub-</w:t>
      </w:r>
      <w:r>
        <w:rPr>
          <w:sz w:val="24"/>
          <w:szCs w:val="16"/>
        </w:rPr>
        <w:t>topic</w:t>
      </w:r>
      <w:r w:rsidRPr="00805BE8">
        <w:rPr>
          <w:sz w:val="24"/>
          <w:szCs w:val="16"/>
        </w:rPr>
        <w:t xml:space="preserve"> </w:t>
      </w:r>
      <w:r w:rsidR="001377EC">
        <w:rPr>
          <w:sz w:val="24"/>
          <w:szCs w:val="16"/>
        </w:rPr>
        <w:t>5</w:t>
      </w:r>
      <w:r w:rsidRPr="00805BE8">
        <w:rPr>
          <w:sz w:val="24"/>
          <w:szCs w:val="16"/>
        </w:rPr>
        <w:t>-</w:t>
      </w:r>
      <w:r>
        <w:rPr>
          <w:sz w:val="24"/>
          <w:szCs w:val="16"/>
        </w:rPr>
        <w:t>4</w:t>
      </w:r>
    </w:p>
    <w:p w14:paraId="42FFE07C" w14:textId="77777777" w:rsidR="00AA5AC2" w:rsidRDefault="00C56D51" w:rsidP="00C56D5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p>
    <w:p w14:paraId="1FD44B9E" w14:textId="77777777" w:rsidR="00C56D51" w:rsidRPr="00035C50" w:rsidRDefault="00C56D51" w:rsidP="00C56D51">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14:paraId="568E19A1" w14:textId="6436E721" w:rsidR="00AA5AC2" w:rsidRPr="00045592" w:rsidRDefault="00AA5AC2" w:rsidP="00AA5AC2">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Pr>
          <w:b/>
          <w:u w:val="single"/>
          <w:lang w:eastAsia="ko-KR"/>
        </w:rPr>
        <w:t>Ms definition</w:t>
      </w:r>
    </w:p>
    <w:p w14:paraId="247A0F1B" w14:textId="77777777" w:rsidR="00AA5AC2" w:rsidRPr="00045592" w:rsidRDefault="00AA5AC2" w:rsidP="00AA5AC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9A23B92" w14:textId="77777777" w:rsidR="00AA5AC2" w:rsidRPr="00045592" w:rsidRDefault="00AA5AC2" w:rsidP="00AA5AC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444526">
        <w:rPr>
          <w:rFonts w:eastAsia="SimSun"/>
          <w:szCs w:val="24"/>
          <w:lang w:eastAsia="zh-CN"/>
        </w:rPr>
        <w:t xml:space="preserve">the </w:t>
      </w:r>
      <w:r>
        <w:rPr>
          <w:rFonts w:eastAsia="SimSun"/>
          <w:szCs w:val="24"/>
          <w:lang w:eastAsia="zh-CN"/>
        </w:rPr>
        <w:t>agreed (in previous meetings) Ms definition shall always apply for cell reselection</w:t>
      </w:r>
    </w:p>
    <w:p w14:paraId="5FD45C27" w14:textId="77777777" w:rsidR="00AA5AC2" w:rsidRPr="00045592" w:rsidRDefault="00AA5AC2" w:rsidP="00AA5AC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szCs w:val="24"/>
          <w:lang w:eastAsia="zh-CN"/>
        </w:rPr>
        <w:t>needs to take into account QCL factor</w:t>
      </w:r>
    </w:p>
    <w:p w14:paraId="70E037C8" w14:textId="77777777" w:rsidR="00AA5AC2" w:rsidRPr="00045592" w:rsidRDefault="00AA5AC2" w:rsidP="00AA5AC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63F4A9E0" w:rsidR="00DD19DE" w:rsidRPr="004A3916" w:rsidRDefault="004A3916" w:rsidP="004A39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297E9BED" w14:textId="77777777" w:rsidR="00DD19DE" w:rsidRPr="00A6428B" w:rsidRDefault="00DD19DE" w:rsidP="00DD19DE">
      <w:pPr>
        <w:pStyle w:val="Heading2"/>
        <w:rPr>
          <w:lang w:val="en-US"/>
        </w:rPr>
      </w:pPr>
      <w:r w:rsidRPr="00A6428B">
        <w:rPr>
          <w:lang w:val="en-US"/>
        </w:rPr>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DD19DE" w14:paraId="2569E648" w14:textId="77777777" w:rsidTr="006F65FD">
        <w:tc>
          <w:tcPr>
            <w:tcW w:w="1242" w:type="dxa"/>
          </w:tcPr>
          <w:p w14:paraId="5B13E89C" w14:textId="77777777" w:rsidR="00DD19DE" w:rsidRPr="00045592" w:rsidRDefault="00DD19DE" w:rsidP="006F65F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6F65FD">
            <w:pPr>
              <w:spacing w:after="120"/>
              <w:rPr>
                <w:rFonts w:eastAsiaTheme="minorEastAsia"/>
                <w:b/>
                <w:bCs/>
                <w:color w:val="0070C0"/>
                <w:lang w:val="en-US" w:eastAsia="zh-CN"/>
              </w:rPr>
            </w:pPr>
            <w:r>
              <w:rPr>
                <w:rFonts w:eastAsiaTheme="minorEastAsia"/>
                <w:b/>
                <w:bCs/>
                <w:color w:val="0070C0"/>
                <w:lang w:val="en-US" w:eastAsia="zh-CN"/>
              </w:rPr>
              <w:t>Comments</w:t>
            </w:r>
          </w:p>
        </w:tc>
      </w:tr>
      <w:tr w:rsidR="00B332AB" w14:paraId="0F0AC914" w14:textId="77777777" w:rsidTr="006F65FD">
        <w:tc>
          <w:tcPr>
            <w:tcW w:w="1242" w:type="dxa"/>
          </w:tcPr>
          <w:p w14:paraId="6AB412D3" w14:textId="72EAAED6" w:rsidR="00B332AB" w:rsidRPr="009F5CC2" w:rsidRDefault="00B332AB" w:rsidP="00B332AB">
            <w:pPr>
              <w:spacing w:after="120"/>
              <w:rPr>
                <w:rFonts w:eastAsiaTheme="minorEastAsia"/>
                <w:color w:val="0070C0"/>
                <w:highlight w:val="yellow"/>
                <w:lang w:val="en-US" w:eastAsia="zh-CN"/>
              </w:rPr>
            </w:pPr>
            <w:r w:rsidRPr="00202A6B">
              <w:rPr>
                <w:rFonts w:eastAsiaTheme="minorEastAsia"/>
                <w:color w:val="0070C0"/>
                <w:lang w:val="en-US" w:eastAsia="zh-CN"/>
              </w:rPr>
              <w:t>company</w:t>
            </w:r>
          </w:p>
        </w:tc>
        <w:tc>
          <w:tcPr>
            <w:tcW w:w="8615" w:type="dxa"/>
          </w:tcPr>
          <w:p w14:paraId="7833D314" w14:textId="21602946" w:rsidR="00B332AB" w:rsidRPr="00202A6B" w:rsidRDefault="00B332AB" w:rsidP="00B332A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5</w:t>
            </w:r>
            <w:r w:rsidRPr="00202A6B">
              <w:rPr>
                <w:rFonts w:eastAsiaTheme="minorEastAsia"/>
                <w:color w:val="0070C0"/>
                <w:lang w:val="en-US" w:eastAsia="zh-CN"/>
              </w:rPr>
              <w:t>-</w:t>
            </w:r>
            <w:r w:rsidRPr="00202A6B">
              <w:rPr>
                <w:rFonts w:eastAsiaTheme="minorEastAsia" w:hint="eastAsia"/>
                <w:color w:val="0070C0"/>
                <w:lang w:val="en-US" w:eastAsia="zh-CN"/>
              </w:rPr>
              <w:t>1:</w:t>
            </w:r>
          </w:p>
          <w:p w14:paraId="77358D84" w14:textId="2D281AF7" w:rsidR="00B332AB" w:rsidRPr="00202A6B" w:rsidRDefault="00B332AB" w:rsidP="00B332A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5</w:t>
            </w:r>
            <w:r w:rsidRPr="00202A6B">
              <w:rPr>
                <w:rFonts w:eastAsiaTheme="minorEastAsia"/>
                <w:color w:val="0070C0"/>
                <w:lang w:val="en-US" w:eastAsia="zh-CN"/>
              </w:rPr>
              <w:t>-2</w:t>
            </w:r>
            <w:r w:rsidRPr="00202A6B">
              <w:rPr>
                <w:rFonts w:eastAsiaTheme="minorEastAsia" w:hint="eastAsia"/>
                <w:color w:val="0070C0"/>
                <w:lang w:val="en-US" w:eastAsia="zh-CN"/>
              </w:rPr>
              <w:t>:</w:t>
            </w:r>
          </w:p>
          <w:p w14:paraId="5C82E67B" w14:textId="7A51B0EC" w:rsidR="00B332AB" w:rsidRDefault="00B332AB" w:rsidP="00B332A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5</w:t>
            </w:r>
            <w:r w:rsidRPr="00202A6B">
              <w:rPr>
                <w:rFonts w:eastAsiaTheme="minorEastAsia"/>
                <w:color w:val="0070C0"/>
                <w:lang w:val="en-US" w:eastAsia="zh-CN"/>
              </w:rPr>
              <w:t>-3</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67FA2BBF" w14:textId="0CE807FE" w:rsidR="00B332AB" w:rsidRDefault="00B332AB" w:rsidP="00B332AB">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5</w:t>
            </w:r>
            <w:r w:rsidRPr="00202A6B">
              <w:rPr>
                <w:rFonts w:eastAsiaTheme="minorEastAsia"/>
                <w:color w:val="0070C0"/>
                <w:lang w:val="en-US" w:eastAsia="zh-CN"/>
              </w:rPr>
              <w:t>-</w:t>
            </w:r>
            <w:r>
              <w:rPr>
                <w:rFonts w:eastAsiaTheme="minorEastAsia"/>
                <w:color w:val="0070C0"/>
                <w:lang w:val="en-US" w:eastAsia="zh-CN"/>
              </w:rPr>
              <w:t>4</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24D0DB52" w14:textId="77777777" w:rsidR="00B332AB" w:rsidRPr="00202A6B" w:rsidRDefault="00B332AB" w:rsidP="00B332AB">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1F90BF62" w14:textId="7B7A9C12" w:rsidR="00B332AB" w:rsidRPr="009F5CC2" w:rsidRDefault="00B332AB" w:rsidP="00B332AB">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6F65FD">
        <w:tc>
          <w:tcPr>
            <w:tcW w:w="1242" w:type="dxa"/>
          </w:tcPr>
          <w:p w14:paraId="7373B7C9" w14:textId="77777777" w:rsidR="00DD19DE" w:rsidRPr="00045592" w:rsidRDefault="00DD19DE" w:rsidP="006F65F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6F65F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6F65FD">
        <w:tc>
          <w:tcPr>
            <w:tcW w:w="1242" w:type="dxa"/>
            <w:vMerge w:val="restart"/>
          </w:tcPr>
          <w:p w14:paraId="497DC71D" w14:textId="74141067" w:rsidR="00DD19DE" w:rsidRPr="003418CB" w:rsidRDefault="00FC2B77" w:rsidP="006F65FD">
            <w:pPr>
              <w:spacing w:after="120"/>
              <w:rPr>
                <w:rFonts w:eastAsiaTheme="minorEastAsia"/>
                <w:color w:val="0070C0"/>
                <w:lang w:val="en-US" w:eastAsia="zh-CN"/>
              </w:rPr>
            </w:pPr>
            <w:r>
              <w:t>R4-2001742</w:t>
            </w:r>
          </w:p>
        </w:tc>
        <w:tc>
          <w:tcPr>
            <w:tcW w:w="8615" w:type="dxa"/>
          </w:tcPr>
          <w:p w14:paraId="794C77FA" w14:textId="77777777" w:rsidR="00DD19DE" w:rsidRPr="003418CB" w:rsidRDefault="00DD19DE" w:rsidP="006F65FD">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6F65FD">
        <w:tc>
          <w:tcPr>
            <w:tcW w:w="1242" w:type="dxa"/>
            <w:vMerge/>
          </w:tcPr>
          <w:p w14:paraId="72451545" w14:textId="77777777" w:rsidR="00DD19DE" w:rsidRDefault="00DD19DE" w:rsidP="006F65FD">
            <w:pPr>
              <w:spacing w:after="120"/>
              <w:rPr>
                <w:rFonts w:eastAsiaTheme="minorEastAsia"/>
                <w:color w:val="0070C0"/>
                <w:lang w:val="en-US" w:eastAsia="zh-CN"/>
              </w:rPr>
            </w:pPr>
          </w:p>
        </w:tc>
        <w:tc>
          <w:tcPr>
            <w:tcW w:w="8615" w:type="dxa"/>
          </w:tcPr>
          <w:p w14:paraId="5F4DDF9E" w14:textId="77777777" w:rsidR="00DD19DE" w:rsidRDefault="00DD19DE" w:rsidP="006F65F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6F65FD">
        <w:tc>
          <w:tcPr>
            <w:tcW w:w="1242" w:type="dxa"/>
            <w:vMerge/>
          </w:tcPr>
          <w:p w14:paraId="165A15C4" w14:textId="77777777" w:rsidR="00DD19DE" w:rsidRDefault="00DD19DE" w:rsidP="006F65FD">
            <w:pPr>
              <w:spacing w:after="120"/>
              <w:rPr>
                <w:rFonts w:eastAsiaTheme="minorEastAsia"/>
                <w:color w:val="0070C0"/>
                <w:lang w:val="en-US" w:eastAsia="zh-CN"/>
              </w:rPr>
            </w:pPr>
          </w:p>
        </w:tc>
        <w:tc>
          <w:tcPr>
            <w:tcW w:w="8615" w:type="dxa"/>
          </w:tcPr>
          <w:p w14:paraId="1901BE06" w14:textId="77777777" w:rsidR="00DD19DE" w:rsidRDefault="00DD19DE" w:rsidP="006F65FD">
            <w:pPr>
              <w:spacing w:after="120"/>
              <w:rPr>
                <w:rFonts w:eastAsiaTheme="minorEastAsia"/>
                <w:color w:val="0070C0"/>
                <w:lang w:val="en-US" w:eastAsia="zh-CN"/>
              </w:rPr>
            </w:pPr>
          </w:p>
        </w:tc>
      </w:tr>
      <w:tr w:rsidR="00DD19DE" w:rsidRPr="00571777" w14:paraId="6979FA8B" w14:textId="77777777" w:rsidTr="006F65FD">
        <w:tc>
          <w:tcPr>
            <w:tcW w:w="1242" w:type="dxa"/>
            <w:vMerge w:val="restart"/>
          </w:tcPr>
          <w:p w14:paraId="20992B68" w14:textId="490DF19D" w:rsidR="00DD19DE" w:rsidRDefault="00FC2B77" w:rsidP="006F65FD">
            <w:pPr>
              <w:spacing w:after="120"/>
              <w:rPr>
                <w:rFonts w:eastAsiaTheme="minorEastAsia"/>
                <w:color w:val="0070C0"/>
                <w:lang w:val="en-US" w:eastAsia="zh-CN"/>
              </w:rPr>
            </w:pPr>
            <w:r>
              <w:t>R4-2001914</w:t>
            </w:r>
          </w:p>
        </w:tc>
        <w:tc>
          <w:tcPr>
            <w:tcW w:w="8615" w:type="dxa"/>
          </w:tcPr>
          <w:p w14:paraId="2F22EA0E" w14:textId="77777777" w:rsidR="00DD19DE" w:rsidRDefault="00DD19DE" w:rsidP="006F65FD">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6F65FD">
        <w:tc>
          <w:tcPr>
            <w:tcW w:w="1242" w:type="dxa"/>
            <w:vMerge/>
          </w:tcPr>
          <w:p w14:paraId="078D9013" w14:textId="77777777" w:rsidR="00DD19DE" w:rsidRDefault="00DD19DE" w:rsidP="006F65FD">
            <w:pPr>
              <w:spacing w:after="120"/>
              <w:rPr>
                <w:rFonts w:eastAsiaTheme="minorEastAsia"/>
                <w:color w:val="0070C0"/>
                <w:lang w:val="en-US" w:eastAsia="zh-CN"/>
              </w:rPr>
            </w:pPr>
          </w:p>
        </w:tc>
        <w:tc>
          <w:tcPr>
            <w:tcW w:w="8615" w:type="dxa"/>
          </w:tcPr>
          <w:p w14:paraId="5CDCD9C1" w14:textId="77777777" w:rsidR="00DD19DE" w:rsidRDefault="00DD19DE" w:rsidP="006F65F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6F65FD">
        <w:tc>
          <w:tcPr>
            <w:tcW w:w="1242" w:type="dxa"/>
            <w:vMerge/>
          </w:tcPr>
          <w:p w14:paraId="0BAFB7DD" w14:textId="77777777" w:rsidR="00DD19DE" w:rsidRDefault="00DD19DE" w:rsidP="006F65FD">
            <w:pPr>
              <w:spacing w:after="120"/>
              <w:rPr>
                <w:rFonts w:eastAsiaTheme="minorEastAsia"/>
                <w:color w:val="0070C0"/>
                <w:lang w:val="en-US" w:eastAsia="zh-CN"/>
              </w:rPr>
            </w:pPr>
          </w:p>
        </w:tc>
        <w:tc>
          <w:tcPr>
            <w:tcW w:w="8615" w:type="dxa"/>
          </w:tcPr>
          <w:p w14:paraId="6F2D5A65" w14:textId="77777777" w:rsidR="00DD19DE" w:rsidRDefault="00DD19DE" w:rsidP="006F65FD">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6F65FD">
        <w:tc>
          <w:tcPr>
            <w:tcW w:w="1242" w:type="dxa"/>
          </w:tcPr>
          <w:p w14:paraId="1BAD9367" w14:textId="77777777" w:rsidR="00DD19DE" w:rsidRPr="00045592" w:rsidRDefault="00DD19DE" w:rsidP="006F65FD">
            <w:pPr>
              <w:rPr>
                <w:rFonts w:eastAsiaTheme="minorEastAsia"/>
                <w:b/>
                <w:bCs/>
                <w:color w:val="0070C0"/>
                <w:lang w:val="en-US" w:eastAsia="zh-CN"/>
              </w:rPr>
            </w:pPr>
          </w:p>
        </w:tc>
        <w:tc>
          <w:tcPr>
            <w:tcW w:w="8615" w:type="dxa"/>
          </w:tcPr>
          <w:p w14:paraId="6CFC9668" w14:textId="77777777" w:rsidR="00DD19DE" w:rsidRPr="00045592" w:rsidRDefault="00DD19DE" w:rsidP="006F65F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6F65FD">
        <w:tc>
          <w:tcPr>
            <w:tcW w:w="1242" w:type="dxa"/>
          </w:tcPr>
          <w:p w14:paraId="24B4F67E" w14:textId="1B54C615" w:rsidR="00DD19DE" w:rsidRPr="003418CB" w:rsidRDefault="00DD19DE" w:rsidP="006F65F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6F65F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6F65FD">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6F65FD">
            <w:pPr>
              <w:rPr>
                <w:rFonts w:eastAsiaTheme="minorEastAsia"/>
                <w:color w:val="0070C0"/>
                <w:lang w:val="en-US" w:eastAsia="zh-CN"/>
              </w:rPr>
            </w:pPr>
            <w:r>
              <w:rPr>
                <w:rFonts w:eastAsiaTheme="minorEastAsia"/>
                <w:i/>
                <w:color w:val="0070C0"/>
                <w:lang w:val="en-US" w:eastAsia="zh-CN"/>
              </w:rPr>
              <w:lastRenderedPageBreak/>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6F65FD">
        <w:trPr>
          <w:trHeight w:val="744"/>
        </w:trPr>
        <w:tc>
          <w:tcPr>
            <w:tcW w:w="1395" w:type="dxa"/>
          </w:tcPr>
          <w:p w14:paraId="6781A484" w14:textId="77777777" w:rsidR="00962108" w:rsidRPr="000D530B" w:rsidRDefault="00962108" w:rsidP="006F65FD">
            <w:pPr>
              <w:rPr>
                <w:rFonts w:eastAsiaTheme="minorEastAsia"/>
                <w:b/>
                <w:bCs/>
                <w:color w:val="0070C0"/>
                <w:lang w:val="en-US" w:eastAsia="zh-CN"/>
              </w:rPr>
            </w:pPr>
          </w:p>
        </w:tc>
        <w:tc>
          <w:tcPr>
            <w:tcW w:w="4554" w:type="dxa"/>
          </w:tcPr>
          <w:p w14:paraId="739150EA" w14:textId="77777777" w:rsidR="00962108" w:rsidRPr="000D530B" w:rsidRDefault="00962108" w:rsidP="006F65F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6F65FD">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6F65FD">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6F65FD">
        <w:trPr>
          <w:trHeight w:val="358"/>
        </w:trPr>
        <w:tc>
          <w:tcPr>
            <w:tcW w:w="1395" w:type="dxa"/>
          </w:tcPr>
          <w:p w14:paraId="6CD67201" w14:textId="77777777" w:rsidR="00962108" w:rsidRPr="003418CB" w:rsidRDefault="00962108" w:rsidP="006F65F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6F65FD">
            <w:pPr>
              <w:rPr>
                <w:rFonts w:eastAsiaTheme="minorEastAsia"/>
                <w:color w:val="0070C0"/>
                <w:lang w:val="en-US" w:eastAsia="zh-CN"/>
              </w:rPr>
            </w:pPr>
          </w:p>
        </w:tc>
        <w:tc>
          <w:tcPr>
            <w:tcW w:w="2932" w:type="dxa"/>
          </w:tcPr>
          <w:p w14:paraId="3284F0FC" w14:textId="77777777" w:rsidR="00962108" w:rsidRDefault="00962108" w:rsidP="006F65FD">
            <w:pPr>
              <w:spacing w:after="0"/>
              <w:rPr>
                <w:rFonts w:eastAsiaTheme="minorEastAsia"/>
                <w:color w:val="0070C0"/>
                <w:lang w:val="en-US" w:eastAsia="zh-CN"/>
              </w:rPr>
            </w:pPr>
          </w:p>
          <w:p w14:paraId="311DC24C" w14:textId="77777777" w:rsidR="00962108" w:rsidRDefault="00962108" w:rsidP="006F65FD">
            <w:pPr>
              <w:spacing w:after="0"/>
              <w:rPr>
                <w:rFonts w:eastAsiaTheme="minorEastAsia"/>
                <w:color w:val="0070C0"/>
                <w:lang w:val="en-US" w:eastAsia="zh-CN"/>
              </w:rPr>
            </w:pPr>
          </w:p>
          <w:p w14:paraId="5DB3B3C7" w14:textId="77777777" w:rsidR="00962108" w:rsidRPr="003418CB" w:rsidRDefault="00962108" w:rsidP="006F65FD">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6F65FD">
        <w:tc>
          <w:tcPr>
            <w:tcW w:w="1242" w:type="dxa"/>
          </w:tcPr>
          <w:p w14:paraId="04F02E97" w14:textId="77777777" w:rsidR="00DD19DE" w:rsidRPr="00045592" w:rsidRDefault="00DD19DE" w:rsidP="006F65F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6F65FD">
        <w:tc>
          <w:tcPr>
            <w:tcW w:w="1242" w:type="dxa"/>
          </w:tcPr>
          <w:p w14:paraId="45A68EB1" w14:textId="77777777" w:rsidR="00DD19DE" w:rsidRPr="003418CB" w:rsidRDefault="00DD19DE" w:rsidP="006F65F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6F65F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B13D6B" w:rsidRDefault="00DD19DE" w:rsidP="00DD19DE">
      <w:pPr>
        <w:pStyle w:val="Heading2"/>
        <w:rPr>
          <w:lang w:val="en-US"/>
        </w:rPr>
      </w:pPr>
      <w:r w:rsidRPr="00B13D6B">
        <w:rPr>
          <w:rFonts w:hint="eastAsia"/>
          <w:lang w:val="en-US"/>
        </w:rPr>
        <w:t>Discussion on 2nd round</w:t>
      </w:r>
      <w:r w:rsidRPr="00B13D6B">
        <w:rPr>
          <w:lang w:val="en-US"/>
        </w:rPr>
        <w:t xml:space="preserve"> (if applicable)</w:t>
      </w:r>
    </w:p>
    <w:p w14:paraId="2B35B009" w14:textId="77777777" w:rsidR="00DD19DE" w:rsidRPr="00B13D6B" w:rsidRDefault="00DD19DE" w:rsidP="00DD19DE">
      <w:pPr>
        <w:rPr>
          <w:lang w:val="en-US" w:eastAsia="zh-CN"/>
        </w:rPr>
      </w:pPr>
    </w:p>
    <w:p w14:paraId="7442964D" w14:textId="52A13B75" w:rsidR="00307E51" w:rsidRPr="00B13D6B" w:rsidRDefault="00DD19DE" w:rsidP="00805BE8">
      <w:pPr>
        <w:pStyle w:val="Heading2"/>
        <w:rPr>
          <w:lang w:val="en-US"/>
        </w:rPr>
      </w:pPr>
      <w:r w:rsidRPr="00B13D6B">
        <w:rPr>
          <w:rFonts w:hint="eastAsia"/>
          <w:lang w:val="en-US"/>
        </w:rPr>
        <w:t>Summary on 2nd round</w:t>
      </w:r>
      <w:r w:rsidRPr="00B13D6B">
        <w:rPr>
          <w:lang w:val="en-US"/>
        </w:rP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6F65FD">
        <w:tc>
          <w:tcPr>
            <w:tcW w:w="1242" w:type="dxa"/>
          </w:tcPr>
          <w:p w14:paraId="7AEA4218" w14:textId="0B3E141A" w:rsidR="00962108" w:rsidRPr="00045592" w:rsidRDefault="00962108" w:rsidP="006F65F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6F65FD">
        <w:tc>
          <w:tcPr>
            <w:tcW w:w="1242" w:type="dxa"/>
          </w:tcPr>
          <w:p w14:paraId="2E459DB8" w14:textId="77777777" w:rsidR="00962108" w:rsidRPr="003418CB" w:rsidRDefault="00962108" w:rsidP="006F65F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6F65F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0A7D1331" w14:textId="40DA4F53" w:rsidR="008671F9" w:rsidRPr="00BC65B8" w:rsidRDefault="008671F9" w:rsidP="008671F9">
      <w:pPr>
        <w:pStyle w:val="Heading1"/>
        <w:rPr>
          <w:lang w:val="en-US" w:eastAsia="ja-JP"/>
        </w:rPr>
      </w:pPr>
      <w:r w:rsidRPr="00BC65B8">
        <w:rPr>
          <w:lang w:val="en-US" w:eastAsia="ja-JP"/>
        </w:rPr>
        <w:t>Topic #</w:t>
      </w:r>
      <w:r w:rsidR="001377EC">
        <w:rPr>
          <w:lang w:val="en-US" w:eastAsia="ja-JP"/>
        </w:rPr>
        <w:t>6</w:t>
      </w:r>
      <w:r w:rsidRPr="00BC65B8">
        <w:rPr>
          <w:lang w:val="en-US" w:eastAsia="ja-JP"/>
        </w:rPr>
        <w:t xml:space="preserve">: </w:t>
      </w:r>
      <w:r w:rsidR="00BC65B8" w:rsidRPr="00BC65B8">
        <w:rPr>
          <w:lang w:val="en-US" w:eastAsia="ja-JP"/>
        </w:rPr>
        <w:t>SIB Reading in H</w:t>
      </w:r>
      <w:r w:rsidR="00BC65B8">
        <w:rPr>
          <w:lang w:val="en-US" w:eastAsia="ja-JP"/>
        </w:rPr>
        <w:t>O Requirements</w:t>
      </w:r>
    </w:p>
    <w:p w14:paraId="7B56018F" w14:textId="77777777" w:rsidR="008671F9" w:rsidRPr="00045592" w:rsidRDefault="008671F9" w:rsidP="008671F9">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D86C515" w14:textId="77777777" w:rsidR="008671F9" w:rsidRPr="00CB0305" w:rsidRDefault="008671F9" w:rsidP="008671F9">
      <w:pPr>
        <w:pStyle w:val="Heading2"/>
      </w:pPr>
      <w:r w:rsidRPr="00B831AE">
        <w:rPr>
          <w:rFonts w:hint="eastAsia"/>
        </w:rPr>
        <w:t>Companies</w:t>
      </w:r>
      <w:r w:rsidRPr="00B831AE">
        <w:t>’</w:t>
      </w:r>
      <w:r w:rsidRPr="00CB0305">
        <w:t xml:space="preserve"> contributions summary</w:t>
      </w:r>
    </w:p>
    <w:p w14:paraId="5FC15C4D" w14:textId="77777777" w:rsidR="008671F9" w:rsidRDefault="008671F9" w:rsidP="008671F9"/>
    <w:tbl>
      <w:tblPr>
        <w:tblStyle w:val="TableGrid"/>
        <w:tblW w:w="10881" w:type="dxa"/>
        <w:tblLook w:val="04A0" w:firstRow="1" w:lastRow="0" w:firstColumn="1" w:lastColumn="0" w:noHBand="0" w:noVBand="1"/>
      </w:tblPr>
      <w:tblGrid>
        <w:gridCol w:w="866"/>
        <w:gridCol w:w="1227"/>
        <w:gridCol w:w="1276"/>
        <w:gridCol w:w="7512"/>
      </w:tblGrid>
      <w:tr w:rsidR="008671F9" w:rsidRPr="00F53FE2" w14:paraId="00246015" w14:textId="77777777" w:rsidTr="00205952">
        <w:trPr>
          <w:trHeight w:val="468"/>
        </w:trPr>
        <w:tc>
          <w:tcPr>
            <w:tcW w:w="866" w:type="dxa"/>
          </w:tcPr>
          <w:p w14:paraId="6DB4694C" w14:textId="77777777" w:rsidR="008671F9" w:rsidRPr="00805BE8" w:rsidRDefault="008671F9" w:rsidP="00205952">
            <w:pPr>
              <w:spacing w:before="120" w:after="120"/>
              <w:rPr>
                <w:b/>
                <w:bCs/>
              </w:rPr>
            </w:pPr>
            <w:r>
              <w:rPr>
                <w:b/>
                <w:bCs/>
              </w:rPr>
              <w:t>AI</w:t>
            </w:r>
          </w:p>
        </w:tc>
        <w:tc>
          <w:tcPr>
            <w:tcW w:w="1227" w:type="dxa"/>
            <w:vAlign w:val="center"/>
          </w:tcPr>
          <w:p w14:paraId="3D387688" w14:textId="77777777" w:rsidR="008671F9" w:rsidRPr="00805BE8" w:rsidRDefault="008671F9" w:rsidP="00205952">
            <w:pPr>
              <w:spacing w:before="120" w:after="120"/>
              <w:rPr>
                <w:b/>
                <w:bCs/>
              </w:rPr>
            </w:pPr>
            <w:r w:rsidRPr="00805BE8">
              <w:rPr>
                <w:b/>
                <w:bCs/>
              </w:rPr>
              <w:t>T-doc number</w:t>
            </w:r>
          </w:p>
        </w:tc>
        <w:tc>
          <w:tcPr>
            <w:tcW w:w="1276" w:type="dxa"/>
            <w:vAlign w:val="center"/>
          </w:tcPr>
          <w:p w14:paraId="3A2804DE" w14:textId="77777777" w:rsidR="008671F9" w:rsidRPr="00805BE8" w:rsidRDefault="008671F9" w:rsidP="00205952">
            <w:pPr>
              <w:spacing w:before="120" w:after="120"/>
              <w:rPr>
                <w:b/>
                <w:bCs/>
              </w:rPr>
            </w:pPr>
            <w:r w:rsidRPr="00805BE8">
              <w:rPr>
                <w:b/>
                <w:bCs/>
              </w:rPr>
              <w:t>Company</w:t>
            </w:r>
          </w:p>
        </w:tc>
        <w:tc>
          <w:tcPr>
            <w:tcW w:w="7512" w:type="dxa"/>
            <w:vAlign w:val="center"/>
          </w:tcPr>
          <w:p w14:paraId="2C4F7ABD" w14:textId="77777777" w:rsidR="008671F9" w:rsidRPr="00805BE8" w:rsidRDefault="008671F9" w:rsidP="00205952">
            <w:pPr>
              <w:spacing w:before="120" w:after="120"/>
              <w:rPr>
                <w:b/>
                <w:bCs/>
              </w:rPr>
            </w:pPr>
            <w:r w:rsidRPr="00805BE8">
              <w:rPr>
                <w:b/>
                <w:bCs/>
              </w:rPr>
              <w:t>Proposals</w:t>
            </w:r>
            <w:r>
              <w:rPr>
                <w:b/>
                <w:bCs/>
              </w:rPr>
              <w:t xml:space="preserve"> / Observations</w:t>
            </w:r>
          </w:p>
        </w:tc>
      </w:tr>
      <w:tr w:rsidR="008671F9" w14:paraId="38BC8E58" w14:textId="77777777" w:rsidTr="00205952">
        <w:trPr>
          <w:trHeight w:val="468"/>
        </w:trPr>
        <w:tc>
          <w:tcPr>
            <w:tcW w:w="866" w:type="dxa"/>
            <w:vMerge w:val="restart"/>
          </w:tcPr>
          <w:p w14:paraId="6818F7F7" w14:textId="77777777" w:rsidR="008671F9" w:rsidRDefault="008671F9" w:rsidP="00205952">
            <w:pPr>
              <w:spacing w:before="120" w:after="120"/>
            </w:pPr>
            <w:r>
              <w:lastRenderedPageBreak/>
              <w:t>8.1.4.2</w:t>
            </w:r>
          </w:p>
        </w:tc>
        <w:tc>
          <w:tcPr>
            <w:tcW w:w="1227" w:type="dxa"/>
          </w:tcPr>
          <w:p w14:paraId="20EDB977" w14:textId="77777777" w:rsidR="008671F9" w:rsidRDefault="008671F9" w:rsidP="00205952">
            <w:pPr>
              <w:spacing w:before="120" w:after="120"/>
            </w:pPr>
            <w:r>
              <w:t>R4-2000393</w:t>
            </w:r>
          </w:p>
        </w:tc>
        <w:tc>
          <w:tcPr>
            <w:tcW w:w="1276" w:type="dxa"/>
          </w:tcPr>
          <w:p w14:paraId="5AF0D1EF" w14:textId="77777777" w:rsidR="008671F9" w:rsidRDefault="008671F9" w:rsidP="00205952">
            <w:pPr>
              <w:spacing w:before="120" w:after="120"/>
            </w:pPr>
            <w:r>
              <w:t>Intel Corp.</w:t>
            </w:r>
          </w:p>
        </w:tc>
        <w:tc>
          <w:tcPr>
            <w:tcW w:w="7512" w:type="dxa"/>
          </w:tcPr>
          <w:p w14:paraId="63B2B782" w14:textId="77777777" w:rsidR="008671F9" w:rsidRPr="00B4717A" w:rsidRDefault="008671F9" w:rsidP="00205952">
            <w:pPr>
              <w:rPr>
                <w:rFonts w:cs="Arial"/>
                <w:bCs/>
                <w:sz w:val="18"/>
                <w:szCs w:val="18"/>
                <w:lang w:eastAsia="ko-KR"/>
              </w:rPr>
            </w:pPr>
            <w:r w:rsidRPr="00B4717A">
              <w:rPr>
                <w:b/>
                <w:sz w:val="18"/>
                <w:szCs w:val="18"/>
              </w:rPr>
              <w:t>Observation 1:</w:t>
            </w:r>
            <w:r w:rsidRPr="00B4717A">
              <w:rPr>
                <w:bCs/>
                <w:sz w:val="18"/>
                <w:szCs w:val="18"/>
              </w:rPr>
              <w:t xml:space="preserve"> </w:t>
            </w:r>
            <w:r w:rsidRPr="00B4717A">
              <w:rPr>
                <w:rFonts w:cs="Arial"/>
                <w:bCs/>
                <w:sz w:val="18"/>
                <w:szCs w:val="18"/>
                <w:lang w:eastAsia="ko-KR"/>
              </w:rPr>
              <w:t>In LTE and NR with the licensed carrier deployments, UE needs NOT to read the system information of the measured neighbor cells to acquire their PLMN.</w:t>
            </w:r>
          </w:p>
          <w:p w14:paraId="5A36CF77" w14:textId="77777777" w:rsidR="008671F9" w:rsidRPr="00B4717A" w:rsidRDefault="008671F9" w:rsidP="00205952">
            <w:pPr>
              <w:rPr>
                <w:rFonts w:eastAsia="Malgun Gothic" w:cs="Arial"/>
                <w:bCs/>
                <w:sz w:val="18"/>
                <w:szCs w:val="18"/>
                <w:lang w:eastAsia="ko-KR"/>
              </w:rPr>
            </w:pPr>
            <w:r w:rsidRPr="00B4717A">
              <w:rPr>
                <w:rFonts w:cs="Arial"/>
                <w:b/>
                <w:sz w:val="18"/>
                <w:szCs w:val="18"/>
                <w:lang w:eastAsia="ko-KR"/>
              </w:rPr>
              <w:t>Observation 2:</w:t>
            </w:r>
            <w:r w:rsidRPr="00B4717A">
              <w:rPr>
                <w:rFonts w:cs="Arial"/>
                <w:bCs/>
                <w:sz w:val="18"/>
                <w:szCs w:val="18"/>
                <w:lang w:eastAsia="ko-KR"/>
              </w:rPr>
              <w:t xml:space="preserve"> In NR-U,if UE reports the measurement results of all cells in unlicensed frequencies (both intra and inter frequency) without any PLMN, the serving cell may not make a correct HO decision.</w:t>
            </w:r>
          </w:p>
          <w:p w14:paraId="03C1EEE3" w14:textId="77777777" w:rsidR="008671F9" w:rsidRPr="00B4717A" w:rsidRDefault="008671F9" w:rsidP="00205952">
            <w:pPr>
              <w:rPr>
                <w:rFonts w:cs="Arial"/>
                <w:bCs/>
                <w:iCs/>
                <w:sz w:val="18"/>
                <w:szCs w:val="18"/>
              </w:rPr>
            </w:pPr>
            <w:r w:rsidRPr="00B4717A">
              <w:rPr>
                <w:rFonts w:cs="Arial"/>
                <w:b/>
                <w:iCs/>
                <w:sz w:val="18"/>
                <w:szCs w:val="18"/>
                <w:u w:val="single"/>
              </w:rPr>
              <w:t>Proposal 1:</w:t>
            </w:r>
            <w:r w:rsidRPr="00B4717A">
              <w:rPr>
                <w:rFonts w:cs="Arial"/>
                <w:bCs/>
                <w:iCs/>
                <w:sz w:val="18"/>
                <w:szCs w:val="18"/>
              </w:rPr>
              <w:t xml:space="preserve"> In NR-U, UE shall obtain the addition system information of the neighbor cells to avoid the ambiguity of the correct target cells during the HO decision and request.</w:t>
            </w:r>
          </w:p>
          <w:p w14:paraId="41F62819" w14:textId="77777777" w:rsidR="008671F9" w:rsidRPr="00B4717A" w:rsidRDefault="008671F9" w:rsidP="00205952">
            <w:pPr>
              <w:rPr>
                <w:rFonts w:cs="Arial"/>
                <w:bCs/>
                <w:sz w:val="18"/>
                <w:szCs w:val="18"/>
                <w:lang w:eastAsia="ko-KR"/>
              </w:rPr>
            </w:pPr>
            <w:r w:rsidRPr="00B4717A">
              <w:rPr>
                <w:rFonts w:cs="Arial"/>
                <w:b/>
                <w:sz w:val="18"/>
                <w:szCs w:val="18"/>
                <w:lang w:eastAsia="ko-KR"/>
              </w:rPr>
              <w:t>Observation 3a</w:t>
            </w:r>
            <w:r w:rsidRPr="00B4717A">
              <w:rPr>
                <w:rFonts w:cs="Arial"/>
                <w:bCs/>
                <w:sz w:val="18"/>
                <w:szCs w:val="18"/>
                <w:lang w:eastAsia="ko-KR"/>
              </w:rPr>
              <w:t xml:space="preserve">: UE can report neighbor cell’s PLMN information known by UE to the serving cell.  </w:t>
            </w:r>
          </w:p>
          <w:p w14:paraId="1B6D1250" w14:textId="77777777" w:rsidR="008671F9" w:rsidRPr="00B4717A" w:rsidRDefault="008671F9" w:rsidP="00205952">
            <w:pPr>
              <w:rPr>
                <w:rFonts w:cs="Arial"/>
                <w:bCs/>
                <w:sz w:val="18"/>
                <w:szCs w:val="18"/>
              </w:rPr>
            </w:pPr>
            <w:r w:rsidRPr="00B4717A">
              <w:rPr>
                <w:rFonts w:cs="Arial"/>
                <w:b/>
                <w:sz w:val="18"/>
                <w:szCs w:val="18"/>
                <w:lang w:eastAsia="ko-KR"/>
              </w:rPr>
              <w:t>Observation 3b</w:t>
            </w:r>
            <w:r w:rsidRPr="00B4717A">
              <w:rPr>
                <w:rFonts w:cs="Arial"/>
                <w:bCs/>
                <w:sz w:val="18"/>
                <w:szCs w:val="18"/>
                <w:lang w:eastAsia="ko-KR"/>
              </w:rPr>
              <w:t>: UE can also check the target cell’s accessibility autonomously and report the qualified target cells to the serving gNB only.</w:t>
            </w:r>
          </w:p>
          <w:p w14:paraId="426448A0" w14:textId="77777777" w:rsidR="008671F9" w:rsidRPr="00B4717A" w:rsidRDefault="008671F9" w:rsidP="00205952">
            <w:pPr>
              <w:rPr>
                <w:rFonts w:cs="Arial"/>
                <w:bCs/>
                <w:sz w:val="18"/>
                <w:szCs w:val="18"/>
                <w:lang w:eastAsia="ko-KR"/>
              </w:rPr>
            </w:pPr>
            <w:r w:rsidRPr="00B4717A">
              <w:rPr>
                <w:rFonts w:cs="Arial"/>
                <w:b/>
                <w:sz w:val="18"/>
                <w:szCs w:val="18"/>
                <w:lang w:eastAsia="ko-KR"/>
              </w:rPr>
              <w:t>Observation 4</w:t>
            </w:r>
            <w:r w:rsidRPr="00B4717A">
              <w:rPr>
                <w:rFonts w:cs="Arial"/>
                <w:bCs/>
                <w:sz w:val="18"/>
                <w:szCs w:val="18"/>
                <w:lang w:eastAsia="ko-KR"/>
              </w:rPr>
              <w:t>: in RAN4, the start and end pint to define HO delay is the HO request from the serving cell and UE initiating random access respectively.</w:t>
            </w:r>
          </w:p>
          <w:p w14:paraId="1C42F97E" w14:textId="77777777" w:rsidR="008671F9" w:rsidRPr="00B4717A" w:rsidRDefault="008671F9" w:rsidP="00205952">
            <w:pPr>
              <w:rPr>
                <w:bCs/>
                <w:sz w:val="18"/>
                <w:szCs w:val="18"/>
              </w:rPr>
            </w:pPr>
            <w:r w:rsidRPr="00B4717A">
              <w:rPr>
                <w:rFonts w:cs="Arial"/>
                <w:b/>
                <w:sz w:val="18"/>
                <w:szCs w:val="18"/>
                <w:lang w:eastAsia="ko-KR"/>
              </w:rPr>
              <w:t>Observation 5:</w:t>
            </w:r>
            <w:r w:rsidRPr="00B4717A">
              <w:rPr>
                <w:rFonts w:cs="Arial"/>
                <w:bCs/>
                <w:sz w:val="18"/>
                <w:szCs w:val="18"/>
                <w:lang w:eastAsia="ko-KR"/>
              </w:rPr>
              <w:t xml:space="preserve"> </w:t>
            </w:r>
            <w:r w:rsidRPr="00B4717A">
              <w:rPr>
                <w:bCs/>
                <w:sz w:val="18"/>
                <w:szCs w:val="18"/>
              </w:rPr>
              <w:t xml:space="preserve">The time to be extended is the neighbor cell detection including the system information acquisition can be out of the duration to specify the handover interruption delay in RAN4.   </w:t>
            </w:r>
          </w:p>
          <w:p w14:paraId="506A28AB" w14:textId="77777777" w:rsidR="008671F9" w:rsidRPr="00B4717A" w:rsidRDefault="008671F9" w:rsidP="00205952">
            <w:pPr>
              <w:rPr>
                <w:rFonts w:cs="Arial"/>
                <w:bCs/>
                <w:iCs/>
                <w:sz w:val="18"/>
                <w:szCs w:val="18"/>
                <w:highlight w:val="red"/>
              </w:rPr>
            </w:pPr>
            <w:r w:rsidRPr="00B4717A">
              <w:rPr>
                <w:rFonts w:cs="Arial"/>
                <w:b/>
                <w:iCs/>
                <w:sz w:val="18"/>
                <w:szCs w:val="18"/>
                <w:u w:val="single"/>
                <w:lang w:eastAsia="ko-KR"/>
              </w:rPr>
              <w:t>Proposal 2</w:t>
            </w:r>
            <w:r w:rsidRPr="00B4717A">
              <w:rPr>
                <w:rFonts w:cs="Arial"/>
                <w:bCs/>
                <w:iCs/>
                <w:sz w:val="18"/>
                <w:szCs w:val="18"/>
                <w:lang w:eastAsia="ko-KR"/>
              </w:rPr>
              <w:t xml:space="preserve">: There are little </w:t>
            </w:r>
            <w:r w:rsidRPr="00B4717A">
              <w:rPr>
                <w:rFonts w:cs="Arial"/>
                <w:bCs/>
                <w:iCs/>
                <w:sz w:val="18"/>
                <w:szCs w:val="18"/>
              </w:rPr>
              <w:t>impacts on NR-U HO requirement due to PLMN and other SIB reading but some clarifications on the side conditions.</w:t>
            </w:r>
          </w:p>
          <w:p w14:paraId="13A7166B" w14:textId="77777777" w:rsidR="008671F9" w:rsidRPr="00B4717A" w:rsidRDefault="008671F9" w:rsidP="00205952">
            <w:pPr>
              <w:rPr>
                <w:rFonts w:eastAsia="Malgun Gothic" w:cs="Arial"/>
                <w:bCs/>
                <w:sz w:val="18"/>
                <w:szCs w:val="18"/>
                <w:lang w:eastAsia="ko-KR"/>
              </w:rPr>
            </w:pPr>
            <w:r w:rsidRPr="00B4717A">
              <w:rPr>
                <w:rFonts w:cs="Arial"/>
                <w:b/>
                <w:sz w:val="18"/>
                <w:szCs w:val="18"/>
                <w:lang w:eastAsia="ko-KR"/>
              </w:rPr>
              <w:t>Observation 6</w:t>
            </w:r>
            <w:r w:rsidRPr="00B4717A">
              <w:rPr>
                <w:rFonts w:cs="Arial"/>
                <w:bCs/>
                <w:sz w:val="18"/>
                <w:szCs w:val="18"/>
                <w:lang w:eastAsia="ko-KR"/>
              </w:rPr>
              <w:t>: In NR-U blind HO if the serving cell forward HO command without the PLMN or other CGI, UE needs to search and measure more cells beside the target cell indicated in HO command. And it is highly possible UE handover to the wrong target cell which has a same PCID with the target cell but not PLMN.</w:t>
            </w:r>
          </w:p>
          <w:p w14:paraId="0C13C8BD" w14:textId="77777777" w:rsidR="008671F9" w:rsidRPr="00B4717A" w:rsidRDefault="008671F9" w:rsidP="00205952">
            <w:pPr>
              <w:rPr>
                <w:rFonts w:cs="Arial"/>
                <w:bCs/>
                <w:sz w:val="18"/>
                <w:szCs w:val="18"/>
                <w:lang w:eastAsia="ko-KR"/>
              </w:rPr>
            </w:pPr>
            <w:r w:rsidRPr="00B4717A">
              <w:rPr>
                <w:rFonts w:cs="Arial"/>
                <w:b/>
                <w:sz w:val="18"/>
                <w:szCs w:val="18"/>
                <w:lang w:eastAsia="ko-KR"/>
              </w:rPr>
              <w:t>Observation 7</w:t>
            </w:r>
            <w:r w:rsidRPr="00B4717A">
              <w:rPr>
                <w:rFonts w:cs="Arial"/>
                <w:bCs/>
                <w:sz w:val="18"/>
                <w:szCs w:val="18"/>
                <w:lang w:eastAsia="ko-KR"/>
              </w:rPr>
              <w:t>: In NR-U blind HO in order to avoid the wrong handover, the additional information of the serving cell forward HO command (e.g. the PLMN or other CGI,) is needed. At a same time, UE needs to check the search cell’s PLMN via the SIB reading.</w:t>
            </w:r>
          </w:p>
          <w:p w14:paraId="6E08A12C" w14:textId="77777777" w:rsidR="008671F9" w:rsidRPr="00B4717A" w:rsidRDefault="008671F9" w:rsidP="00205952">
            <w:pPr>
              <w:rPr>
                <w:bCs/>
                <w:sz w:val="18"/>
                <w:szCs w:val="18"/>
              </w:rPr>
            </w:pPr>
            <w:r w:rsidRPr="00B4717A">
              <w:rPr>
                <w:rFonts w:cs="Arial"/>
                <w:b/>
                <w:sz w:val="18"/>
                <w:szCs w:val="18"/>
                <w:lang w:eastAsia="ko-KR"/>
              </w:rPr>
              <w:t>Observation 8</w:t>
            </w:r>
            <w:r w:rsidRPr="00B4717A">
              <w:rPr>
                <w:rFonts w:cs="Arial"/>
                <w:bCs/>
                <w:sz w:val="18"/>
                <w:szCs w:val="18"/>
                <w:lang w:eastAsia="ko-KR"/>
              </w:rPr>
              <w:t>: in RAN4, the requirements for blind HO in NR-U shall count the time for the SIB reading.</w:t>
            </w:r>
          </w:p>
          <w:p w14:paraId="5C1BFCC2" w14:textId="77777777" w:rsidR="008671F9" w:rsidRPr="00B4717A" w:rsidRDefault="008671F9" w:rsidP="00205952">
            <w:pPr>
              <w:rPr>
                <w:rFonts w:cs="Arial"/>
                <w:bCs/>
                <w:iCs/>
                <w:sz w:val="18"/>
                <w:szCs w:val="18"/>
              </w:rPr>
            </w:pPr>
            <w:r w:rsidRPr="00B4717A">
              <w:rPr>
                <w:rFonts w:cs="Arial"/>
                <w:b/>
                <w:iCs/>
                <w:sz w:val="18"/>
                <w:szCs w:val="18"/>
                <w:u w:val="single"/>
                <w:lang w:eastAsia="ko-KR"/>
              </w:rPr>
              <w:t>Proposal 3</w:t>
            </w:r>
            <w:r w:rsidRPr="00B4717A">
              <w:rPr>
                <w:rFonts w:cs="Arial"/>
                <w:bCs/>
                <w:iCs/>
                <w:sz w:val="18"/>
                <w:szCs w:val="18"/>
                <w:lang w:eastAsia="ko-KR"/>
              </w:rPr>
              <w:t xml:space="preserve">: </w:t>
            </w:r>
            <w:r w:rsidRPr="00B4717A">
              <w:rPr>
                <w:rFonts w:cs="Arial"/>
                <w:bCs/>
                <w:iCs/>
                <w:sz w:val="18"/>
                <w:szCs w:val="18"/>
              </w:rPr>
              <w:t>For blind HO, Tsearch shall include SIB reading.</w:t>
            </w:r>
          </w:p>
        </w:tc>
      </w:tr>
      <w:tr w:rsidR="008671F9" w14:paraId="5489A16B" w14:textId="77777777" w:rsidTr="00205952">
        <w:trPr>
          <w:trHeight w:val="468"/>
        </w:trPr>
        <w:tc>
          <w:tcPr>
            <w:tcW w:w="866" w:type="dxa"/>
            <w:vMerge/>
          </w:tcPr>
          <w:p w14:paraId="34ADA714" w14:textId="77777777" w:rsidR="008671F9" w:rsidRDefault="008671F9" w:rsidP="00205952">
            <w:pPr>
              <w:spacing w:before="120" w:after="120"/>
            </w:pPr>
          </w:p>
        </w:tc>
        <w:tc>
          <w:tcPr>
            <w:tcW w:w="1227" w:type="dxa"/>
          </w:tcPr>
          <w:p w14:paraId="04EF6D55" w14:textId="77777777" w:rsidR="008671F9" w:rsidRDefault="008671F9" w:rsidP="00205952">
            <w:pPr>
              <w:spacing w:before="120" w:after="120"/>
            </w:pPr>
            <w:r>
              <w:t>R4-2001440</w:t>
            </w:r>
          </w:p>
        </w:tc>
        <w:tc>
          <w:tcPr>
            <w:tcW w:w="1276" w:type="dxa"/>
          </w:tcPr>
          <w:p w14:paraId="7041F8CB" w14:textId="77777777" w:rsidR="008671F9" w:rsidRDefault="008671F9" w:rsidP="00205952">
            <w:pPr>
              <w:spacing w:before="120" w:after="120"/>
            </w:pPr>
            <w:r w:rsidRPr="00F41493">
              <w:t>Nokia, Nokia Shanghai Bell</w:t>
            </w:r>
          </w:p>
        </w:tc>
        <w:tc>
          <w:tcPr>
            <w:tcW w:w="7512" w:type="dxa"/>
          </w:tcPr>
          <w:p w14:paraId="2DF27650" w14:textId="77777777" w:rsidR="008671F9" w:rsidRPr="00A4505E" w:rsidRDefault="008671F9" w:rsidP="00205952">
            <w:pPr>
              <w:spacing w:before="60" w:after="60"/>
              <w:rPr>
                <w:sz w:val="18"/>
                <w:szCs w:val="18"/>
                <w:lang w:val="en-US"/>
              </w:rPr>
            </w:pPr>
            <w:r w:rsidRPr="00A4505E">
              <w:rPr>
                <w:b/>
                <w:bCs/>
                <w:sz w:val="18"/>
                <w:szCs w:val="18"/>
                <w:lang w:val="en-US"/>
              </w:rPr>
              <w:t>Observation 1</w:t>
            </w:r>
            <w:r w:rsidRPr="00A4505E">
              <w:rPr>
                <w:sz w:val="18"/>
                <w:szCs w:val="18"/>
                <w:lang w:val="en-US"/>
              </w:rPr>
              <w:t xml:space="preserve">: PCI collisions may also happen in licensed spectrum. </w:t>
            </w:r>
          </w:p>
          <w:p w14:paraId="49B1AA90" w14:textId="77777777" w:rsidR="008671F9" w:rsidRPr="00A4505E" w:rsidRDefault="008671F9" w:rsidP="00205952">
            <w:pPr>
              <w:spacing w:before="60" w:after="60"/>
              <w:rPr>
                <w:sz w:val="18"/>
                <w:szCs w:val="18"/>
                <w:lang w:val="en-US"/>
              </w:rPr>
            </w:pPr>
            <w:r w:rsidRPr="00A4505E">
              <w:rPr>
                <w:b/>
                <w:bCs/>
                <w:sz w:val="18"/>
                <w:szCs w:val="18"/>
                <w:lang w:val="en-US"/>
              </w:rPr>
              <w:t>Observation 2</w:t>
            </w:r>
            <w:r w:rsidRPr="00A4505E">
              <w:rPr>
                <w:sz w:val="18"/>
                <w:szCs w:val="18"/>
                <w:lang w:val="en-US"/>
              </w:rPr>
              <w:t>: ANR function enables the network to identify PCI collisions.</w:t>
            </w:r>
          </w:p>
          <w:p w14:paraId="3FE92570" w14:textId="77777777" w:rsidR="008671F9" w:rsidRPr="00A4505E" w:rsidRDefault="008671F9" w:rsidP="00205952">
            <w:pPr>
              <w:spacing w:before="60" w:after="60"/>
              <w:rPr>
                <w:sz w:val="18"/>
                <w:szCs w:val="18"/>
                <w:lang w:val="en-US"/>
              </w:rPr>
            </w:pPr>
            <w:r w:rsidRPr="00A4505E">
              <w:rPr>
                <w:b/>
                <w:bCs/>
                <w:sz w:val="18"/>
                <w:szCs w:val="18"/>
                <w:lang w:val="en-US"/>
              </w:rPr>
              <w:t>Observation 3</w:t>
            </w:r>
            <w:r w:rsidRPr="00A4505E">
              <w:rPr>
                <w:sz w:val="18"/>
                <w:szCs w:val="18"/>
                <w:lang w:val="en-US"/>
              </w:rPr>
              <w:t>: RAN4 Rel-15 does not define specific extra time for reading the SIB due to possible PCI collisions.</w:t>
            </w:r>
          </w:p>
          <w:p w14:paraId="6E4E0C55" w14:textId="77777777" w:rsidR="008671F9" w:rsidRPr="00A4505E" w:rsidRDefault="008671F9" w:rsidP="00205952">
            <w:pPr>
              <w:spacing w:before="60" w:after="60"/>
              <w:rPr>
                <w:sz w:val="18"/>
                <w:szCs w:val="18"/>
                <w:lang w:val="en-US"/>
              </w:rPr>
            </w:pPr>
            <w:r w:rsidRPr="00A4505E">
              <w:rPr>
                <w:b/>
                <w:bCs/>
                <w:sz w:val="18"/>
                <w:szCs w:val="18"/>
                <w:lang w:val="en-US"/>
              </w:rPr>
              <w:t>Observation 4</w:t>
            </w:r>
            <w:r w:rsidRPr="00A4505E">
              <w:rPr>
                <w:sz w:val="18"/>
                <w:szCs w:val="18"/>
                <w:lang w:val="en-US"/>
              </w:rPr>
              <w:t xml:space="preserve">: RAN2 has introduced a whitelist mechanism to address the PCI collisions occurring in unlicensed spectrum. </w:t>
            </w:r>
          </w:p>
          <w:p w14:paraId="433C0021" w14:textId="77777777" w:rsidR="008671F9" w:rsidRPr="00A4505E" w:rsidRDefault="008671F9" w:rsidP="00205952">
            <w:pPr>
              <w:spacing w:before="60" w:after="60"/>
              <w:rPr>
                <w:sz w:val="18"/>
                <w:szCs w:val="18"/>
                <w:lang w:val="en-US"/>
              </w:rPr>
            </w:pPr>
            <w:r w:rsidRPr="00A4505E">
              <w:rPr>
                <w:b/>
                <w:bCs/>
                <w:sz w:val="18"/>
                <w:szCs w:val="18"/>
                <w:lang w:val="en-US"/>
              </w:rPr>
              <w:t>Observation 5</w:t>
            </w:r>
            <w:r w:rsidRPr="00A4505E">
              <w:rPr>
                <w:sz w:val="18"/>
                <w:szCs w:val="18"/>
                <w:lang w:val="en-US"/>
              </w:rPr>
              <w:t>: RAN2 has agreed that no additional mechanisms are introduced to address PCI collisions in NR-U Rel-16.</w:t>
            </w:r>
          </w:p>
          <w:p w14:paraId="6FDDD783" w14:textId="77777777" w:rsidR="008671F9" w:rsidRPr="00A4505E" w:rsidRDefault="008671F9" w:rsidP="00205952">
            <w:pPr>
              <w:spacing w:before="60" w:after="60"/>
              <w:rPr>
                <w:sz w:val="18"/>
                <w:szCs w:val="18"/>
                <w:lang w:val="en-US"/>
              </w:rPr>
            </w:pPr>
            <w:r w:rsidRPr="00A4505E">
              <w:rPr>
                <w:b/>
                <w:bCs/>
                <w:sz w:val="18"/>
                <w:szCs w:val="18"/>
                <w:lang w:val="en-US"/>
              </w:rPr>
              <w:t>Observation 6</w:t>
            </w:r>
            <w:r w:rsidRPr="00A4505E">
              <w:rPr>
                <w:sz w:val="18"/>
                <w:szCs w:val="18"/>
                <w:lang w:val="en-US"/>
              </w:rPr>
              <w:t>: There is no need for RAN4 to include an additional time for SI reading during handover.</w:t>
            </w:r>
          </w:p>
          <w:p w14:paraId="2CA1C184" w14:textId="77777777" w:rsidR="008671F9" w:rsidRPr="00A4505E" w:rsidRDefault="008671F9" w:rsidP="00205952">
            <w:pPr>
              <w:spacing w:before="60" w:after="60"/>
              <w:rPr>
                <w:sz w:val="18"/>
                <w:szCs w:val="18"/>
                <w:lang w:val="en-US"/>
              </w:rPr>
            </w:pPr>
            <w:r w:rsidRPr="00A4505E">
              <w:rPr>
                <w:b/>
                <w:bCs/>
                <w:sz w:val="18"/>
                <w:szCs w:val="18"/>
                <w:u w:val="single"/>
                <w:lang w:val="en-US"/>
              </w:rPr>
              <w:t>Proposal 1</w:t>
            </w:r>
            <w:r w:rsidRPr="00A4505E">
              <w:rPr>
                <w:sz w:val="18"/>
                <w:szCs w:val="18"/>
                <w:lang w:val="en-US"/>
              </w:rPr>
              <w:t>: RAN4 to adopt the same approach for unlicensed spectrum, as in licensed spectrum, and do not define different requirements for handover cases with PCI collisions.</w:t>
            </w:r>
          </w:p>
        </w:tc>
      </w:tr>
    </w:tbl>
    <w:p w14:paraId="49413320" w14:textId="77777777" w:rsidR="008671F9" w:rsidRPr="004A7544" w:rsidRDefault="008671F9" w:rsidP="008671F9"/>
    <w:p w14:paraId="655321AC" w14:textId="77777777" w:rsidR="008671F9" w:rsidRPr="004A7544" w:rsidRDefault="008671F9" w:rsidP="008671F9">
      <w:pPr>
        <w:pStyle w:val="Heading2"/>
      </w:pPr>
      <w:r w:rsidRPr="004A7544">
        <w:rPr>
          <w:rFonts w:hint="eastAsia"/>
        </w:rPr>
        <w:t>Open issues</w:t>
      </w:r>
      <w:r>
        <w:t xml:space="preserve"> summary</w:t>
      </w:r>
    </w:p>
    <w:p w14:paraId="413FB587" w14:textId="77777777" w:rsidR="008671F9" w:rsidRDefault="008671F9" w:rsidP="008671F9">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D69E310" w14:textId="09206EEC" w:rsidR="001377EC" w:rsidRPr="00805BE8" w:rsidRDefault="001377EC" w:rsidP="001377E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w:t>
      </w:r>
      <w:r>
        <w:rPr>
          <w:sz w:val="24"/>
          <w:szCs w:val="16"/>
        </w:rPr>
        <w:t>1</w:t>
      </w:r>
    </w:p>
    <w:p w14:paraId="02389DEE" w14:textId="77777777" w:rsidR="001377EC" w:rsidRPr="009415B0" w:rsidRDefault="001377EC" w:rsidP="001377E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10F6104" w14:textId="77777777" w:rsidR="001377EC" w:rsidRPr="00035C50" w:rsidRDefault="001377EC" w:rsidP="001377E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2220815" w14:textId="7B181475" w:rsidR="001377EC" w:rsidRPr="00045592" w:rsidRDefault="001377EC" w:rsidP="001377EC">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6</w:t>
      </w:r>
      <w:r w:rsidRPr="00045592">
        <w:rPr>
          <w:b/>
          <w:color w:val="0070C0"/>
          <w:u w:val="single"/>
          <w:lang w:eastAsia="ko-KR"/>
        </w:rPr>
        <w:t xml:space="preserve">-1: </w:t>
      </w:r>
      <w:r w:rsidRPr="00EF638E">
        <w:rPr>
          <w:b/>
          <w:u w:val="single"/>
          <w:lang w:eastAsia="ko-KR"/>
        </w:rPr>
        <w:t xml:space="preserve">do you agree that </w:t>
      </w:r>
      <w:r>
        <w:rPr>
          <w:b/>
          <w:u w:val="single"/>
          <w:lang w:eastAsia="ko-KR"/>
        </w:rPr>
        <w:t xml:space="preserve">the Rel-15 approach </w:t>
      </w:r>
      <w:r w:rsidR="0075359D">
        <w:rPr>
          <w:b/>
          <w:u w:val="single"/>
          <w:lang w:eastAsia="ko-KR"/>
        </w:rPr>
        <w:t xml:space="preserve">shall </w:t>
      </w:r>
      <w:r>
        <w:rPr>
          <w:b/>
          <w:u w:val="single"/>
          <w:lang w:eastAsia="ko-KR"/>
        </w:rPr>
        <w:t>appl</w:t>
      </w:r>
      <w:r w:rsidR="0075359D">
        <w:rPr>
          <w:b/>
          <w:u w:val="single"/>
          <w:lang w:eastAsia="ko-KR"/>
        </w:rPr>
        <w:t>y</w:t>
      </w:r>
      <w:r>
        <w:rPr>
          <w:b/>
          <w:u w:val="single"/>
          <w:lang w:eastAsia="ko-KR"/>
        </w:rPr>
        <w:t xml:space="preserve"> and SIB reading shall not be included in handover</w:t>
      </w:r>
      <w:r w:rsidRPr="00EF638E">
        <w:rPr>
          <w:b/>
          <w:u w:val="single"/>
          <w:lang w:eastAsia="ko-KR"/>
        </w:rPr>
        <w:t xml:space="preserve"> requirements</w:t>
      </w:r>
      <w:r>
        <w:rPr>
          <w:b/>
          <w:u w:val="single"/>
          <w:lang w:eastAsia="ko-KR"/>
        </w:rPr>
        <w:t xml:space="preserve"> for NR-U</w:t>
      </w:r>
      <w:r w:rsidRPr="00EF638E">
        <w:rPr>
          <w:b/>
          <w:u w:val="single"/>
          <w:lang w:eastAsia="ko-KR"/>
        </w:rPr>
        <w:t>?</w:t>
      </w:r>
    </w:p>
    <w:p w14:paraId="3E9CDACE" w14:textId="77777777" w:rsidR="001377EC" w:rsidRPr="00045592" w:rsidRDefault="001377EC" w:rsidP="001377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82EE20" w14:textId="77777777" w:rsidR="001377EC" w:rsidRPr="00045592" w:rsidRDefault="001377EC" w:rsidP="001377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szCs w:val="24"/>
          <w:lang w:eastAsia="zh-CN"/>
        </w:rPr>
        <w:t>yes</w:t>
      </w:r>
    </w:p>
    <w:p w14:paraId="13F5FA93" w14:textId="77777777" w:rsidR="001377EC" w:rsidRPr="00045592" w:rsidRDefault="001377EC" w:rsidP="001377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szCs w:val="24"/>
          <w:lang w:eastAsia="zh-CN"/>
        </w:rPr>
        <w:t>no</w:t>
      </w:r>
    </w:p>
    <w:p w14:paraId="5E9A8EAD" w14:textId="77777777" w:rsidR="001377EC" w:rsidRPr="00045592" w:rsidRDefault="001377EC" w:rsidP="001377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5D5B733" w14:textId="77777777"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209176F2" w14:textId="77777777" w:rsidR="008671F9" w:rsidRDefault="008671F9" w:rsidP="008671F9">
      <w:pPr>
        <w:rPr>
          <w:color w:val="0070C0"/>
          <w:lang w:val="en-US" w:eastAsia="zh-CN"/>
        </w:rPr>
      </w:pPr>
    </w:p>
    <w:p w14:paraId="078CF46A" w14:textId="77777777" w:rsidR="008671F9" w:rsidRPr="00A6428B" w:rsidRDefault="008671F9" w:rsidP="008671F9">
      <w:pPr>
        <w:pStyle w:val="Heading2"/>
        <w:rPr>
          <w:lang w:val="en-US"/>
        </w:rPr>
      </w:pPr>
      <w:r w:rsidRPr="00A6428B">
        <w:rPr>
          <w:lang w:val="en-US"/>
        </w:rPr>
        <w:t xml:space="preserve">Companies views’ collection for 1st round </w:t>
      </w:r>
    </w:p>
    <w:p w14:paraId="45893976" w14:textId="77777777" w:rsidR="008671F9" w:rsidRPr="00805BE8" w:rsidRDefault="008671F9" w:rsidP="008671F9">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8671F9" w14:paraId="6AC60C1A" w14:textId="77777777" w:rsidTr="00205952">
        <w:tc>
          <w:tcPr>
            <w:tcW w:w="1242" w:type="dxa"/>
          </w:tcPr>
          <w:p w14:paraId="3C6E2B20" w14:textId="77777777" w:rsidR="008671F9" w:rsidRPr="00045592" w:rsidRDefault="008671F9" w:rsidP="0020595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69793A7F" w14:textId="77777777" w:rsidR="008671F9" w:rsidRPr="00045592" w:rsidRDefault="008671F9" w:rsidP="00205952">
            <w:pPr>
              <w:spacing w:after="120"/>
              <w:rPr>
                <w:rFonts w:eastAsiaTheme="minorEastAsia"/>
                <w:b/>
                <w:bCs/>
                <w:color w:val="0070C0"/>
                <w:lang w:val="en-US" w:eastAsia="zh-CN"/>
              </w:rPr>
            </w:pPr>
            <w:r>
              <w:rPr>
                <w:rFonts w:eastAsiaTheme="minorEastAsia"/>
                <w:b/>
                <w:bCs/>
                <w:color w:val="0070C0"/>
                <w:lang w:val="en-US" w:eastAsia="zh-CN"/>
              </w:rPr>
              <w:t>Comments</w:t>
            </w:r>
          </w:p>
        </w:tc>
      </w:tr>
      <w:tr w:rsidR="006E25FC" w14:paraId="14EB812E" w14:textId="77777777" w:rsidTr="00205952">
        <w:tc>
          <w:tcPr>
            <w:tcW w:w="1242" w:type="dxa"/>
          </w:tcPr>
          <w:p w14:paraId="4ACB25D9" w14:textId="58BB6663" w:rsidR="006E25FC" w:rsidRPr="007637C2" w:rsidRDefault="006E25FC" w:rsidP="006E25FC">
            <w:pPr>
              <w:spacing w:after="120"/>
              <w:rPr>
                <w:rFonts w:eastAsiaTheme="minorEastAsia"/>
                <w:color w:val="0070C0"/>
                <w:highlight w:val="yellow"/>
                <w:lang w:val="en-US" w:eastAsia="zh-CN"/>
              </w:rPr>
            </w:pPr>
            <w:r w:rsidRPr="00202A6B">
              <w:rPr>
                <w:rFonts w:eastAsiaTheme="minorEastAsia"/>
                <w:color w:val="0070C0"/>
                <w:lang w:val="en-US" w:eastAsia="zh-CN"/>
              </w:rPr>
              <w:t>company</w:t>
            </w:r>
          </w:p>
        </w:tc>
        <w:tc>
          <w:tcPr>
            <w:tcW w:w="8615" w:type="dxa"/>
          </w:tcPr>
          <w:p w14:paraId="33DB4903" w14:textId="1B7AB8BD" w:rsidR="006E25FC" w:rsidRPr="00202A6B" w:rsidRDefault="006E25FC" w:rsidP="006E25FC">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6</w:t>
            </w:r>
            <w:r w:rsidRPr="00202A6B">
              <w:rPr>
                <w:rFonts w:eastAsiaTheme="minorEastAsia"/>
                <w:color w:val="0070C0"/>
                <w:lang w:val="en-US" w:eastAsia="zh-CN"/>
              </w:rPr>
              <w:t>-</w:t>
            </w:r>
            <w:r w:rsidRPr="00202A6B">
              <w:rPr>
                <w:rFonts w:eastAsiaTheme="minorEastAsia" w:hint="eastAsia"/>
                <w:color w:val="0070C0"/>
                <w:lang w:val="en-US" w:eastAsia="zh-CN"/>
              </w:rPr>
              <w:t>1:</w:t>
            </w:r>
          </w:p>
          <w:p w14:paraId="1018D694" w14:textId="77777777" w:rsidR="006E25FC" w:rsidRPr="00202A6B" w:rsidRDefault="006E25FC" w:rsidP="006E25FC">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745C5310" w14:textId="23ECB50C" w:rsidR="006E25FC" w:rsidRPr="007637C2" w:rsidRDefault="006E25FC" w:rsidP="006E25FC">
            <w:pPr>
              <w:spacing w:after="120"/>
              <w:rPr>
                <w:rFonts w:eastAsiaTheme="minorEastAsia"/>
                <w:color w:val="0070C0"/>
                <w:highlight w:val="yellow"/>
                <w:lang w:val="en-US" w:eastAsia="zh-CN"/>
              </w:rPr>
            </w:pPr>
            <w:r w:rsidRPr="00202A6B">
              <w:rPr>
                <w:rFonts w:eastAsiaTheme="minorEastAsia" w:hint="eastAsia"/>
                <w:color w:val="0070C0"/>
                <w:lang w:val="en-US" w:eastAsia="zh-CN"/>
              </w:rPr>
              <w:t>Others:</w:t>
            </w:r>
          </w:p>
        </w:tc>
      </w:tr>
    </w:tbl>
    <w:p w14:paraId="29C778A3" w14:textId="77777777" w:rsidR="008671F9" w:rsidRDefault="008671F9" w:rsidP="008671F9">
      <w:pPr>
        <w:rPr>
          <w:color w:val="0070C0"/>
          <w:lang w:val="en-US" w:eastAsia="zh-CN"/>
        </w:rPr>
      </w:pPr>
      <w:r w:rsidRPr="003418CB">
        <w:rPr>
          <w:rFonts w:hint="eastAsia"/>
          <w:color w:val="0070C0"/>
          <w:lang w:val="en-US" w:eastAsia="zh-CN"/>
        </w:rPr>
        <w:t xml:space="preserve"> </w:t>
      </w:r>
    </w:p>
    <w:p w14:paraId="646BBE29" w14:textId="77777777" w:rsidR="008671F9" w:rsidRPr="00805BE8" w:rsidRDefault="008671F9" w:rsidP="008671F9">
      <w:pPr>
        <w:pStyle w:val="Heading3"/>
        <w:rPr>
          <w:sz w:val="24"/>
          <w:szCs w:val="16"/>
        </w:rPr>
      </w:pPr>
      <w:r w:rsidRPr="00805BE8">
        <w:rPr>
          <w:sz w:val="24"/>
          <w:szCs w:val="16"/>
        </w:rPr>
        <w:t>CRs/TPs comments collection</w:t>
      </w:r>
    </w:p>
    <w:p w14:paraId="146B0689" w14:textId="77777777" w:rsidR="008671F9" w:rsidRPr="00855107" w:rsidRDefault="008671F9" w:rsidP="008671F9">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8671F9" w:rsidRPr="00571777" w14:paraId="5E12B823" w14:textId="77777777" w:rsidTr="00205952">
        <w:tc>
          <w:tcPr>
            <w:tcW w:w="1242" w:type="dxa"/>
          </w:tcPr>
          <w:p w14:paraId="68E66EDD" w14:textId="77777777" w:rsidR="008671F9" w:rsidRPr="00045592" w:rsidRDefault="008671F9" w:rsidP="0020595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6B37FDDB" w14:textId="77777777" w:rsidR="008671F9" w:rsidRPr="00045592" w:rsidRDefault="008671F9" w:rsidP="0020595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671F9" w:rsidRPr="00571777" w14:paraId="6DBD424F" w14:textId="77777777" w:rsidTr="00205952">
        <w:tc>
          <w:tcPr>
            <w:tcW w:w="1242" w:type="dxa"/>
            <w:vMerge w:val="restart"/>
          </w:tcPr>
          <w:p w14:paraId="0F2F010B" w14:textId="77777777" w:rsidR="008671F9" w:rsidRPr="003418CB" w:rsidRDefault="008671F9" w:rsidP="0020595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7ACCF" w14:textId="77777777" w:rsidR="008671F9" w:rsidRPr="003418CB" w:rsidRDefault="008671F9"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8671F9" w:rsidRPr="00571777" w14:paraId="2ADE6FE2" w14:textId="77777777" w:rsidTr="00205952">
        <w:tc>
          <w:tcPr>
            <w:tcW w:w="1242" w:type="dxa"/>
            <w:vMerge/>
          </w:tcPr>
          <w:p w14:paraId="10A5CAFC" w14:textId="77777777" w:rsidR="008671F9" w:rsidRDefault="008671F9" w:rsidP="00205952">
            <w:pPr>
              <w:spacing w:after="120"/>
              <w:rPr>
                <w:rFonts w:eastAsiaTheme="minorEastAsia"/>
                <w:color w:val="0070C0"/>
                <w:lang w:val="en-US" w:eastAsia="zh-CN"/>
              </w:rPr>
            </w:pPr>
          </w:p>
        </w:tc>
        <w:tc>
          <w:tcPr>
            <w:tcW w:w="8615" w:type="dxa"/>
          </w:tcPr>
          <w:p w14:paraId="4368E9CF" w14:textId="77777777" w:rsidR="008671F9" w:rsidRDefault="008671F9"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671F9" w:rsidRPr="00571777" w14:paraId="58BB5940" w14:textId="77777777" w:rsidTr="00205952">
        <w:tc>
          <w:tcPr>
            <w:tcW w:w="1242" w:type="dxa"/>
            <w:vMerge/>
          </w:tcPr>
          <w:p w14:paraId="32770818" w14:textId="77777777" w:rsidR="008671F9" w:rsidRDefault="008671F9" w:rsidP="00205952">
            <w:pPr>
              <w:spacing w:after="120"/>
              <w:rPr>
                <w:rFonts w:eastAsiaTheme="minorEastAsia"/>
                <w:color w:val="0070C0"/>
                <w:lang w:val="en-US" w:eastAsia="zh-CN"/>
              </w:rPr>
            </w:pPr>
          </w:p>
        </w:tc>
        <w:tc>
          <w:tcPr>
            <w:tcW w:w="8615" w:type="dxa"/>
          </w:tcPr>
          <w:p w14:paraId="1B7E5624" w14:textId="77777777" w:rsidR="008671F9" w:rsidRDefault="008671F9" w:rsidP="00205952">
            <w:pPr>
              <w:spacing w:after="120"/>
              <w:rPr>
                <w:rFonts w:eastAsiaTheme="minorEastAsia"/>
                <w:color w:val="0070C0"/>
                <w:lang w:val="en-US" w:eastAsia="zh-CN"/>
              </w:rPr>
            </w:pPr>
          </w:p>
        </w:tc>
      </w:tr>
      <w:tr w:rsidR="008671F9" w:rsidRPr="00571777" w14:paraId="633A23AC" w14:textId="77777777" w:rsidTr="00205952">
        <w:tc>
          <w:tcPr>
            <w:tcW w:w="1242" w:type="dxa"/>
            <w:vMerge w:val="restart"/>
          </w:tcPr>
          <w:p w14:paraId="265BD29B" w14:textId="77777777" w:rsidR="008671F9" w:rsidRDefault="008671F9" w:rsidP="0020595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BAB3C6E" w14:textId="77777777" w:rsidR="008671F9" w:rsidRDefault="008671F9"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8671F9" w:rsidRPr="00571777" w14:paraId="7B22E1AB" w14:textId="77777777" w:rsidTr="00205952">
        <w:tc>
          <w:tcPr>
            <w:tcW w:w="1242" w:type="dxa"/>
            <w:vMerge/>
          </w:tcPr>
          <w:p w14:paraId="487763E9" w14:textId="77777777" w:rsidR="008671F9" w:rsidRDefault="008671F9" w:rsidP="00205952">
            <w:pPr>
              <w:spacing w:after="120"/>
              <w:rPr>
                <w:rFonts w:eastAsiaTheme="minorEastAsia"/>
                <w:color w:val="0070C0"/>
                <w:lang w:val="en-US" w:eastAsia="zh-CN"/>
              </w:rPr>
            </w:pPr>
          </w:p>
        </w:tc>
        <w:tc>
          <w:tcPr>
            <w:tcW w:w="8615" w:type="dxa"/>
          </w:tcPr>
          <w:p w14:paraId="2740C719" w14:textId="77777777" w:rsidR="008671F9" w:rsidRDefault="008671F9"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671F9" w:rsidRPr="00571777" w14:paraId="087EA921" w14:textId="77777777" w:rsidTr="00205952">
        <w:tc>
          <w:tcPr>
            <w:tcW w:w="1242" w:type="dxa"/>
            <w:vMerge/>
          </w:tcPr>
          <w:p w14:paraId="04386A4A" w14:textId="77777777" w:rsidR="008671F9" w:rsidRDefault="008671F9" w:rsidP="00205952">
            <w:pPr>
              <w:spacing w:after="120"/>
              <w:rPr>
                <w:rFonts w:eastAsiaTheme="minorEastAsia"/>
                <w:color w:val="0070C0"/>
                <w:lang w:val="en-US" w:eastAsia="zh-CN"/>
              </w:rPr>
            </w:pPr>
          </w:p>
        </w:tc>
        <w:tc>
          <w:tcPr>
            <w:tcW w:w="8615" w:type="dxa"/>
          </w:tcPr>
          <w:p w14:paraId="03525474" w14:textId="77777777" w:rsidR="008671F9" w:rsidRDefault="008671F9" w:rsidP="00205952">
            <w:pPr>
              <w:spacing w:after="120"/>
              <w:rPr>
                <w:rFonts w:eastAsiaTheme="minorEastAsia"/>
                <w:color w:val="0070C0"/>
                <w:lang w:val="en-US" w:eastAsia="zh-CN"/>
              </w:rPr>
            </w:pPr>
          </w:p>
        </w:tc>
      </w:tr>
    </w:tbl>
    <w:p w14:paraId="7E2B194C" w14:textId="77777777" w:rsidR="008671F9" w:rsidRPr="003418CB" w:rsidRDefault="008671F9" w:rsidP="008671F9">
      <w:pPr>
        <w:rPr>
          <w:color w:val="0070C0"/>
          <w:lang w:val="en-US" w:eastAsia="zh-CN"/>
        </w:rPr>
      </w:pPr>
    </w:p>
    <w:p w14:paraId="5676864A" w14:textId="77777777" w:rsidR="008671F9" w:rsidRPr="00035C50" w:rsidRDefault="008671F9" w:rsidP="008671F9">
      <w:pPr>
        <w:pStyle w:val="Heading2"/>
      </w:pPr>
      <w:r w:rsidRPr="00035C50">
        <w:t>Summary</w:t>
      </w:r>
      <w:r w:rsidRPr="00035C50">
        <w:rPr>
          <w:rFonts w:hint="eastAsia"/>
        </w:rPr>
        <w:t xml:space="preserve"> for 1st round </w:t>
      </w:r>
    </w:p>
    <w:p w14:paraId="1C0AA205" w14:textId="77777777" w:rsidR="008671F9" w:rsidRPr="00805BE8" w:rsidRDefault="008671F9" w:rsidP="008671F9">
      <w:pPr>
        <w:pStyle w:val="Heading3"/>
        <w:rPr>
          <w:sz w:val="24"/>
          <w:szCs w:val="16"/>
        </w:rPr>
      </w:pPr>
      <w:r w:rsidRPr="00805BE8">
        <w:rPr>
          <w:sz w:val="24"/>
          <w:szCs w:val="16"/>
        </w:rPr>
        <w:t xml:space="preserve">Open issues </w:t>
      </w:r>
    </w:p>
    <w:p w14:paraId="5EF66B30" w14:textId="77777777" w:rsidR="008671F9" w:rsidRDefault="008671F9" w:rsidP="008671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671F9" w:rsidRPr="00004165" w14:paraId="7A2156F7" w14:textId="77777777" w:rsidTr="00205952">
        <w:tc>
          <w:tcPr>
            <w:tcW w:w="1242" w:type="dxa"/>
          </w:tcPr>
          <w:p w14:paraId="2E7AF451" w14:textId="77777777" w:rsidR="008671F9" w:rsidRPr="00045592" w:rsidRDefault="008671F9" w:rsidP="00205952">
            <w:pPr>
              <w:rPr>
                <w:rFonts w:eastAsiaTheme="minorEastAsia"/>
                <w:b/>
                <w:bCs/>
                <w:color w:val="0070C0"/>
                <w:lang w:val="en-US" w:eastAsia="zh-CN"/>
              </w:rPr>
            </w:pPr>
          </w:p>
        </w:tc>
        <w:tc>
          <w:tcPr>
            <w:tcW w:w="8615" w:type="dxa"/>
          </w:tcPr>
          <w:p w14:paraId="3DFBA623" w14:textId="77777777" w:rsidR="008671F9" w:rsidRPr="00045592" w:rsidRDefault="008671F9" w:rsidP="0020595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671F9" w14:paraId="59E4DC39" w14:textId="77777777" w:rsidTr="00205952">
        <w:tc>
          <w:tcPr>
            <w:tcW w:w="1242" w:type="dxa"/>
          </w:tcPr>
          <w:p w14:paraId="6C124228" w14:textId="77777777" w:rsidR="008671F9" w:rsidRPr="003418CB" w:rsidRDefault="008671F9" w:rsidP="00205952">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380DF43" w14:textId="77777777" w:rsidR="008671F9" w:rsidRPr="00855107" w:rsidRDefault="008671F9" w:rsidP="0020595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201C203" w14:textId="77777777" w:rsidR="008671F9" w:rsidRPr="00855107" w:rsidRDefault="008671F9" w:rsidP="00205952">
            <w:pPr>
              <w:rPr>
                <w:rFonts w:eastAsiaTheme="minorEastAsia"/>
                <w:i/>
                <w:color w:val="0070C0"/>
                <w:lang w:val="en-US" w:eastAsia="zh-CN"/>
              </w:rPr>
            </w:pPr>
            <w:r>
              <w:rPr>
                <w:rFonts w:eastAsiaTheme="minorEastAsia" w:hint="eastAsia"/>
                <w:i/>
                <w:color w:val="0070C0"/>
                <w:lang w:val="en-US" w:eastAsia="zh-CN"/>
              </w:rPr>
              <w:t>Candidate options:</w:t>
            </w:r>
          </w:p>
          <w:p w14:paraId="287CE188" w14:textId="77777777" w:rsidR="008671F9" w:rsidRPr="003418CB" w:rsidRDefault="008671F9" w:rsidP="00205952">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BE14AED" w14:textId="77777777" w:rsidR="008671F9" w:rsidRDefault="008671F9" w:rsidP="008671F9">
      <w:pPr>
        <w:rPr>
          <w:i/>
          <w:color w:val="0070C0"/>
          <w:lang w:val="en-US" w:eastAsia="zh-CN"/>
        </w:rPr>
      </w:pPr>
    </w:p>
    <w:p w14:paraId="4D04463B" w14:textId="77777777" w:rsidR="008671F9" w:rsidRDefault="008671F9" w:rsidP="008671F9">
      <w:pPr>
        <w:rPr>
          <w:i/>
          <w:color w:val="0070C0"/>
          <w:lang w:val="en-US" w:eastAsia="zh-CN"/>
        </w:rPr>
      </w:pPr>
      <w:r>
        <w:rPr>
          <w:rFonts w:hint="eastAsia"/>
          <w:i/>
          <w:color w:val="0070C0"/>
          <w:lang w:val="en-US" w:eastAsia="zh-CN"/>
        </w:rPr>
        <w:lastRenderedPageBreak/>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671F9" w:rsidRPr="00004165" w14:paraId="6FED5A55" w14:textId="77777777" w:rsidTr="00205952">
        <w:trPr>
          <w:trHeight w:val="744"/>
        </w:trPr>
        <w:tc>
          <w:tcPr>
            <w:tcW w:w="1395" w:type="dxa"/>
          </w:tcPr>
          <w:p w14:paraId="380720FF" w14:textId="77777777" w:rsidR="008671F9" w:rsidRPr="000D530B" w:rsidRDefault="008671F9" w:rsidP="00205952">
            <w:pPr>
              <w:rPr>
                <w:rFonts w:eastAsiaTheme="minorEastAsia"/>
                <w:b/>
                <w:bCs/>
                <w:color w:val="0070C0"/>
                <w:lang w:val="en-US" w:eastAsia="zh-CN"/>
              </w:rPr>
            </w:pPr>
          </w:p>
        </w:tc>
        <w:tc>
          <w:tcPr>
            <w:tcW w:w="4554" w:type="dxa"/>
          </w:tcPr>
          <w:p w14:paraId="0489AF22" w14:textId="77777777" w:rsidR="008671F9" w:rsidRPr="000D530B" w:rsidRDefault="008671F9" w:rsidP="0020595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1104C52" w14:textId="77777777" w:rsidR="008671F9" w:rsidRDefault="008671F9" w:rsidP="00205952">
            <w:pPr>
              <w:rPr>
                <w:rFonts w:eastAsiaTheme="minorEastAsia"/>
                <w:b/>
                <w:bCs/>
                <w:color w:val="0070C0"/>
                <w:lang w:val="en-US" w:eastAsia="zh-CN"/>
              </w:rPr>
            </w:pPr>
            <w:r>
              <w:rPr>
                <w:rFonts w:eastAsiaTheme="minorEastAsia" w:hint="eastAsia"/>
                <w:b/>
                <w:bCs/>
                <w:color w:val="0070C0"/>
                <w:lang w:val="en-US" w:eastAsia="zh-CN"/>
              </w:rPr>
              <w:t>Assigned Company,</w:t>
            </w:r>
          </w:p>
          <w:p w14:paraId="594CBCA1" w14:textId="77777777" w:rsidR="008671F9" w:rsidRPr="000D530B" w:rsidRDefault="008671F9" w:rsidP="00205952">
            <w:pPr>
              <w:rPr>
                <w:rFonts w:eastAsiaTheme="minorEastAsia"/>
                <w:b/>
                <w:bCs/>
                <w:color w:val="0070C0"/>
                <w:lang w:val="en-US" w:eastAsia="zh-CN"/>
              </w:rPr>
            </w:pPr>
            <w:r>
              <w:rPr>
                <w:rFonts w:eastAsiaTheme="minorEastAsia" w:hint="eastAsia"/>
                <w:b/>
                <w:bCs/>
                <w:color w:val="0070C0"/>
                <w:lang w:val="en-US" w:eastAsia="zh-CN"/>
              </w:rPr>
              <w:t>WF or LS lead</w:t>
            </w:r>
          </w:p>
        </w:tc>
      </w:tr>
      <w:tr w:rsidR="008671F9" w14:paraId="4558B743" w14:textId="77777777" w:rsidTr="00205952">
        <w:trPr>
          <w:trHeight w:val="358"/>
        </w:trPr>
        <w:tc>
          <w:tcPr>
            <w:tcW w:w="1395" w:type="dxa"/>
          </w:tcPr>
          <w:p w14:paraId="7FAF53A7" w14:textId="77777777" w:rsidR="008671F9" w:rsidRPr="003418CB" w:rsidRDefault="008671F9" w:rsidP="0020595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42939B7" w14:textId="77777777" w:rsidR="008671F9" w:rsidRPr="003418CB" w:rsidRDefault="008671F9" w:rsidP="00205952">
            <w:pPr>
              <w:rPr>
                <w:rFonts w:eastAsiaTheme="minorEastAsia"/>
                <w:color w:val="0070C0"/>
                <w:lang w:val="en-US" w:eastAsia="zh-CN"/>
              </w:rPr>
            </w:pPr>
          </w:p>
        </w:tc>
        <w:tc>
          <w:tcPr>
            <w:tcW w:w="2932" w:type="dxa"/>
          </w:tcPr>
          <w:p w14:paraId="3C97C153" w14:textId="77777777" w:rsidR="008671F9" w:rsidRDefault="008671F9" w:rsidP="00205952">
            <w:pPr>
              <w:spacing w:after="0"/>
              <w:rPr>
                <w:rFonts w:eastAsiaTheme="minorEastAsia"/>
                <w:color w:val="0070C0"/>
                <w:lang w:val="en-US" w:eastAsia="zh-CN"/>
              </w:rPr>
            </w:pPr>
          </w:p>
          <w:p w14:paraId="24E06E90" w14:textId="77777777" w:rsidR="008671F9" w:rsidRDefault="008671F9" w:rsidP="00205952">
            <w:pPr>
              <w:spacing w:after="0"/>
              <w:rPr>
                <w:rFonts w:eastAsiaTheme="minorEastAsia"/>
                <w:color w:val="0070C0"/>
                <w:lang w:val="en-US" w:eastAsia="zh-CN"/>
              </w:rPr>
            </w:pPr>
          </w:p>
          <w:p w14:paraId="50FE42E2" w14:textId="77777777" w:rsidR="008671F9" w:rsidRPr="003418CB" w:rsidRDefault="008671F9" w:rsidP="00205952">
            <w:pPr>
              <w:rPr>
                <w:rFonts w:eastAsiaTheme="minorEastAsia"/>
                <w:color w:val="0070C0"/>
                <w:lang w:val="en-US" w:eastAsia="zh-CN"/>
              </w:rPr>
            </w:pPr>
          </w:p>
        </w:tc>
      </w:tr>
    </w:tbl>
    <w:p w14:paraId="777B530A" w14:textId="77777777" w:rsidR="008671F9" w:rsidRDefault="008671F9" w:rsidP="008671F9">
      <w:pPr>
        <w:rPr>
          <w:i/>
          <w:color w:val="0070C0"/>
          <w:lang w:val="en-US" w:eastAsia="zh-CN"/>
        </w:rPr>
      </w:pPr>
    </w:p>
    <w:p w14:paraId="512D8E55" w14:textId="77777777" w:rsidR="008671F9" w:rsidRPr="00805BE8" w:rsidRDefault="008671F9" w:rsidP="008671F9">
      <w:pPr>
        <w:pStyle w:val="Heading3"/>
        <w:rPr>
          <w:sz w:val="24"/>
          <w:szCs w:val="16"/>
        </w:rPr>
      </w:pPr>
      <w:r w:rsidRPr="00805BE8">
        <w:rPr>
          <w:sz w:val="24"/>
          <w:szCs w:val="16"/>
        </w:rPr>
        <w:t>CRs/TPs</w:t>
      </w:r>
    </w:p>
    <w:p w14:paraId="5BBA3BB4" w14:textId="77777777" w:rsidR="008671F9" w:rsidRPr="00045592" w:rsidRDefault="008671F9" w:rsidP="008671F9">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8671F9" w:rsidRPr="00004165" w14:paraId="230683C0" w14:textId="77777777" w:rsidTr="00205952">
        <w:tc>
          <w:tcPr>
            <w:tcW w:w="1242" w:type="dxa"/>
          </w:tcPr>
          <w:p w14:paraId="129146A7" w14:textId="77777777" w:rsidR="008671F9" w:rsidRPr="00045592" w:rsidRDefault="008671F9" w:rsidP="0020595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6A503B79" w14:textId="77777777" w:rsidR="008671F9" w:rsidRPr="00045592" w:rsidRDefault="008671F9" w:rsidP="00205952">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671F9" w14:paraId="6925051B" w14:textId="77777777" w:rsidTr="00205952">
        <w:tc>
          <w:tcPr>
            <w:tcW w:w="1242" w:type="dxa"/>
          </w:tcPr>
          <w:p w14:paraId="4BF91AB7" w14:textId="77777777" w:rsidR="008671F9" w:rsidRPr="003418CB" w:rsidRDefault="008671F9"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E82C0A3" w14:textId="77777777" w:rsidR="008671F9" w:rsidRPr="003418CB" w:rsidRDefault="008671F9" w:rsidP="0020595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C41B91F" w14:textId="77777777" w:rsidR="008671F9" w:rsidRPr="003418CB" w:rsidRDefault="008671F9" w:rsidP="008671F9">
      <w:pPr>
        <w:rPr>
          <w:color w:val="0070C0"/>
          <w:lang w:val="en-US" w:eastAsia="zh-CN"/>
        </w:rPr>
      </w:pPr>
    </w:p>
    <w:p w14:paraId="1067ABB6" w14:textId="77777777" w:rsidR="008671F9" w:rsidRPr="00B13D6B" w:rsidRDefault="008671F9" w:rsidP="008671F9">
      <w:pPr>
        <w:pStyle w:val="Heading2"/>
        <w:rPr>
          <w:lang w:val="en-US"/>
        </w:rPr>
      </w:pPr>
      <w:r w:rsidRPr="00B13D6B">
        <w:rPr>
          <w:rFonts w:hint="eastAsia"/>
          <w:lang w:val="en-US"/>
        </w:rPr>
        <w:t>Discussion on 2nd round</w:t>
      </w:r>
      <w:r w:rsidRPr="00B13D6B">
        <w:rPr>
          <w:lang w:val="en-US"/>
        </w:rPr>
        <w:t xml:space="preserve"> (if applicable)</w:t>
      </w:r>
    </w:p>
    <w:p w14:paraId="74332999" w14:textId="77777777" w:rsidR="008671F9" w:rsidRPr="00B13D6B" w:rsidRDefault="008671F9" w:rsidP="008671F9">
      <w:pPr>
        <w:rPr>
          <w:lang w:val="en-US" w:eastAsia="zh-CN"/>
        </w:rPr>
      </w:pPr>
    </w:p>
    <w:p w14:paraId="69CFD388" w14:textId="77777777" w:rsidR="008671F9" w:rsidRPr="00B13D6B" w:rsidRDefault="008671F9" w:rsidP="008671F9">
      <w:pPr>
        <w:pStyle w:val="Heading2"/>
        <w:rPr>
          <w:lang w:val="en-US"/>
        </w:rPr>
      </w:pPr>
      <w:r w:rsidRPr="00B13D6B">
        <w:rPr>
          <w:rFonts w:hint="eastAsia"/>
          <w:lang w:val="en-US"/>
        </w:rPr>
        <w:t>Summary on 2nd round</w:t>
      </w:r>
      <w:r w:rsidRPr="00B13D6B">
        <w:rPr>
          <w:lang w:val="en-US"/>
        </w:rPr>
        <w:t xml:space="preserve"> (if applicable)</w:t>
      </w:r>
    </w:p>
    <w:p w14:paraId="64F2F979" w14:textId="77777777" w:rsidR="008671F9" w:rsidRDefault="008671F9" w:rsidP="008671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8671F9" w:rsidRPr="00004165" w14:paraId="7C02FDAF" w14:textId="77777777" w:rsidTr="00205952">
        <w:tc>
          <w:tcPr>
            <w:tcW w:w="1242" w:type="dxa"/>
          </w:tcPr>
          <w:p w14:paraId="58597477" w14:textId="77777777" w:rsidR="008671F9" w:rsidRPr="00045592" w:rsidRDefault="008671F9" w:rsidP="0020595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AD5ED71" w14:textId="77777777" w:rsidR="008671F9" w:rsidRPr="00045592" w:rsidRDefault="008671F9" w:rsidP="00205952">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671F9" w14:paraId="05C9B3EF" w14:textId="77777777" w:rsidTr="00205952">
        <w:tc>
          <w:tcPr>
            <w:tcW w:w="1242" w:type="dxa"/>
          </w:tcPr>
          <w:p w14:paraId="19CB29AC" w14:textId="77777777" w:rsidR="008671F9" w:rsidRPr="003418CB" w:rsidRDefault="008671F9"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20A7225" w14:textId="77777777" w:rsidR="008671F9" w:rsidRPr="003418CB" w:rsidRDefault="008671F9" w:rsidP="00205952">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6089E09" w14:textId="77777777" w:rsidR="008671F9" w:rsidRPr="00045592" w:rsidRDefault="008671F9" w:rsidP="008671F9">
      <w:pPr>
        <w:rPr>
          <w:i/>
          <w:color w:val="0070C0"/>
          <w:lang w:val="en-US"/>
        </w:rPr>
      </w:pPr>
    </w:p>
    <w:p w14:paraId="33A37A50" w14:textId="77777777" w:rsidR="008671F9" w:rsidRPr="00805BE8" w:rsidRDefault="008671F9" w:rsidP="008671F9">
      <w:pPr>
        <w:rPr>
          <w:lang w:val="en-US" w:eastAsia="zh-CN"/>
        </w:rPr>
      </w:pPr>
    </w:p>
    <w:p w14:paraId="458B4749" w14:textId="0B3A9AFB" w:rsidR="00307E51" w:rsidRPr="00B13D6B" w:rsidRDefault="00307E51" w:rsidP="00307E51">
      <w:pPr>
        <w:rPr>
          <w:lang w:val="en-US" w:eastAsia="zh-CN"/>
        </w:rPr>
      </w:pPr>
    </w:p>
    <w:p w14:paraId="085BD423" w14:textId="1B48CFDA" w:rsidR="00902E28" w:rsidRPr="00BC65B8" w:rsidRDefault="00902E28" w:rsidP="00902E28">
      <w:pPr>
        <w:pStyle w:val="Heading1"/>
        <w:rPr>
          <w:lang w:val="en-US" w:eastAsia="ja-JP"/>
        </w:rPr>
      </w:pPr>
      <w:r w:rsidRPr="00BC65B8">
        <w:rPr>
          <w:lang w:val="en-US" w:eastAsia="ja-JP"/>
        </w:rPr>
        <w:t>Topic #</w:t>
      </w:r>
      <w:r w:rsidR="00C71FCE">
        <w:rPr>
          <w:lang w:val="en-US" w:eastAsia="ja-JP"/>
        </w:rPr>
        <w:t>7</w:t>
      </w:r>
      <w:r w:rsidRPr="00BC65B8">
        <w:rPr>
          <w:lang w:val="en-US" w:eastAsia="ja-JP"/>
        </w:rPr>
        <w:t>: H</w:t>
      </w:r>
      <w:r>
        <w:rPr>
          <w:lang w:val="en-US" w:eastAsia="ja-JP"/>
        </w:rPr>
        <w:t>O Requirements</w:t>
      </w:r>
      <w:r w:rsidR="00C71FCE">
        <w:rPr>
          <w:lang w:val="en-US" w:eastAsia="ja-JP"/>
        </w:rPr>
        <w:t xml:space="preserve"> (Excluding SIB Reading)</w:t>
      </w:r>
    </w:p>
    <w:p w14:paraId="45E5E5EE" w14:textId="77777777" w:rsidR="00902E28" w:rsidRPr="00045592" w:rsidRDefault="00902E28" w:rsidP="00902E28">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1FB2C38A" w14:textId="77777777" w:rsidR="00902E28" w:rsidRPr="00CB0305" w:rsidRDefault="00902E28" w:rsidP="00902E28">
      <w:pPr>
        <w:pStyle w:val="Heading2"/>
      </w:pPr>
      <w:r w:rsidRPr="00B831AE">
        <w:rPr>
          <w:rFonts w:hint="eastAsia"/>
        </w:rPr>
        <w:t>Companies</w:t>
      </w:r>
      <w:r w:rsidRPr="00B831AE">
        <w:t>’</w:t>
      </w:r>
      <w:r w:rsidRPr="00CB0305">
        <w:t xml:space="preserve"> contributions summary</w:t>
      </w:r>
    </w:p>
    <w:p w14:paraId="28044413" w14:textId="77777777" w:rsidR="00902E28" w:rsidRDefault="00902E28" w:rsidP="00902E28"/>
    <w:tbl>
      <w:tblPr>
        <w:tblStyle w:val="TableGrid"/>
        <w:tblW w:w="10881" w:type="dxa"/>
        <w:tblLook w:val="04A0" w:firstRow="1" w:lastRow="0" w:firstColumn="1" w:lastColumn="0" w:noHBand="0" w:noVBand="1"/>
      </w:tblPr>
      <w:tblGrid>
        <w:gridCol w:w="866"/>
        <w:gridCol w:w="1227"/>
        <w:gridCol w:w="1276"/>
        <w:gridCol w:w="7512"/>
      </w:tblGrid>
      <w:tr w:rsidR="00902E28" w:rsidRPr="00F53FE2" w14:paraId="5DFCEA1C" w14:textId="77777777" w:rsidTr="00205952">
        <w:trPr>
          <w:trHeight w:val="468"/>
        </w:trPr>
        <w:tc>
          <w:tcPr>
            <w:tcW w:w="866" w:type="dxa"/>
          </w:tcPr>
          <w:p w14:paraId="46B4568F" w14:textId="77777777" w:rsidR="00902E28" w:rsidRPr="00805BE8" w:rsidRDefault="00902E28" w:rsidP="00205952">
            <w:pPr>
              <w:spacing w:before="120" w:after="120"/>
              <w:rPr>
                <w:b/>
                <w:bCs/>
              </w:rPr>
            </w:pPr>
            <w:r>
              <w:rPr>
                <w:b/>
                <w:bCs/>
              </w:rPr>
              <w:t>AI</w:t>
            </w:r>
          </w:p>
        </w:tc>
        <w:tc>
          <w:tcPr>
            <w:tcW w:w="1227" w:type="dxa"/>
            <w:vAlign w:val="center"/>
          </w:tcPr>
          <w:p w14:paraId="0F6974A2" w14:textId="77777777" w:rsidR="00902E28" w:rsidRPr="00805BE8" w:rsidRDefault="00902E28" w:rsidP="00205952">
            <w:pPr>
              <w:spacing w:before="120" w:after="120"/>
              <w:rPr>
                <w:b/>
                <w:bCs/>
              </w:rPr>
            </w:pPr>
            <w:r w:rsidRPr="00805BE8">
              <w:rPr>
                <w:b/>
                <w:bCs/>
              </w:rPr>
              <w:t>T-doc number</w:t>
            </w:r>
          </w:p>
        </w:tc>
        <w:tc>
          <w:tcPr>
            <w:tcW w:w="1276" w:type="dxa"/>
            <w:vAlign w:val="center"/>
          </w:tcPr>
          <w:p w14:paraId="5BAC25AB" w14:textId="77777777" w:rsidR="00902E28" w:rsidRPr="00805BE8" w:rsidRDefault="00902E28" w:rsidP="00205952">
            <w:pPr>
              <w:spacing w:before="120" w:after="120"/>
              <w:rPr>
                <w:b/>
                <w:bCs/>
              </w:rPr>
            </w:pPr>
            <w:r w:rsidRPr="00805BE8">
              <w:rPr>
                <w:b/>
                <w:bCs/>
              </w:rPr>
              <w:t>Company</w:t>
            </w:r>
          </w:p>
        </w:tc>
        <w:tc>
          <w:tcPr>
            <w:tcW w:w="7512" w:type="dxa"/>
            <w:vAlign w:val="center"/>
          </w:tcPr>
          <w:p w14:paraId="762E0183" w14:textId="77777777" w:rsidR="00902E28" w:rsidRPr="00805BE8" w:rsidRDefault="00902E28" w:rsidP="00205952">
            <w:pPr>
              <w:spacing w:before="120" w:after="120"/>
              <w:rPr>
                <w:b/>
                <w:bCs/>
              </w:rPr>
            </w:pPr>
            <w:r w:rsidRPr="00805BE8">
              <w:rPr>
                <w:b/>
                <w:bCs/>
              </w:rPr>
              <w:t>Proposals</w:t>
            </w:r>
            <w:r>
              <w:rPr>
                <w:b/>
                <w:bCs/>
              </w:rPr>
              <w:t xml:space="preserve"> / Observations</w:t>
            </w:r>
          </w:p>
        </w:tc>
      </w:tr>
      <w:tr w:rsidR="00C71FCE" w14:paraId="26180624" w14:textId="77777777" w:rsidTr="00205952">
        <w:trPr>
          <w:trHeight w:val="468"/>
        </w:trPr>
        <w:tc>
          <w:tcPr>
            <w:tcW w:w="866" w:type="dxa"/>
            <w:vMerge w:val="restart"/>
          </w:tcPr>
          <w:p w14:paraId="4AAE2730" w14:textId="77777777" w:rsidR="00C71FCE" w:rsidRDefault="00C71FCE" w:rsidP="00C71FCE">
            <w:pPr>
              <w:spacing w:before="120" w:after="120"/>
            </w:pPr>
            <w:r>
              <w:t>8.1.4.2</w:t>
            </w:r>
          </w:p>
        </w:tc>
        <w:tc>
          <w:tcPr>
            <w:tcW w:w="1227" w:type="dxa"/>
          </w:tcPr>
          <w:p w14:paraId="16222F50" w14:textId="245E3219" w:rsidR="00C71FCE" w:rsidRDefault="00C71FCE" w:rsidP="00C71FCE">
            <w:pPr>
              <w:spacing w:before="120" w:after="120"/>
            </w:pPr>
            <w:r>
              <w:t>R4-2001555</w:t>
            </w:r>
          </w:p>
        </w:tc>
        <w:tc>
          <w:tcPr>
            <w:tcW w:w="1276" w:type="dxa"/>
          </w:tcPr>
          <w:p w14:paraId="387DBF7E" w14:textId="4928DD23" w:rsidR="00C71FCE" w:rsidRDefault="00C71FCE" w:rsidP="00C71FCE">
            <w:pPr>
              <w:spacing w:before="120" w:after="120"/>
            </w:pPr>
            <w:r w:rsidRPr="00273503">
              <w:t>Huawei, HiSilicon</w:t>
            </w:r>
          </w:p>
        </w:tc>
        <w:tc>
          <w:tcPr>
            <w:tcW w:w="7512" w:type="dxa"/>
          </w:tcPr>
          <w:p w14:paraId="1F44191B" w14:textId="77777777" w:rsidR="00C71FCE" w:rsidRPr="00A4505E" w:rsidRDefault="00C71FCE" w:rsidP="00C71FCE">
            <w:pPr>
              <w:spacing w:before="60" w:after="60"/>
              <w:rPr>
                <w:sz w:val="18"/>
                <w:szCs w:val="18"/>
                <w:lang w:val="en-US"/>
              </w:rPr>
            </w:pPr>
            <w:r w:rsidRPr="00A4505E">
              <w:rPr>
                <w:b/>
                <w:bCs/>
                <w:sz w:val="18"/>
                <w:szCs w:val="18"/>
                <w:lang w:val="en-US"/>
              </w:rPr>
              <w:t>Observation 1</w:t>
            </w:r>
            <w:r w:rsidRPr="00A4505E">
              <w:rPr>
                <w:sz w:val="18"/>
                <w:szCs w:val="18"/>
                <w:lang w:val="en-US"/>
              </w:rPr>
              <w:t>: There is already a timer T304 to limit the maximum duration of the Handover process which is sufficient avoid an overlong HO process due to LBT.</w:t>
            </w:r>
          </w:p>
          <w:p w14:paraId="1283E1C6" w14:textId="77777777" w:rsidR="00C71FCE" w:rsidRPr="00A4505E" w:rsidRDefault="00C71FCE" w:rsidP="00C71FCE">
            <w:pPr>
              <w:spacing w:before="60" w:after="60"/>
              <w:rPr>
                <w:sz w:val="18"/>
                <w:szCs w:val="18"/>
                <w:lang w:val="en-US"/>
              </w:rPr>
            </w:pPr>
            <w:r w:rsidRPr="00A4505E">
              <w:rPr>
                <w:b/>
                <w:bCs/>
                <w:sz w:val="18"/>
                <w:szCs w:val="18"/>
                <w:lang w:val="en-US"/>
              </w:rPr>
              <w:lastRenderedPageBreak/>
              <w:t>Observation 2</w:t>
            </w:r>
            <w:r w:rsidRPr="00A4505E">
              <w:rPr>
                <w:sz w:val="18"/>
                <w:szCs w:val="18"/>
                <w:lang w:val="en-US"/>
              </w:rPr>
              <w:t>: The consistent UL LBT recovery won’t apply in the PRACH transmission during the HO process.</w:t>
            </w:r>
          </w:p>
          <w:p w14:paraId="68792EE9" w14:textId="77777777" w:rsidR="00C71FCE" w:rsidRPr="00A4505E" w:rsidRDefault="00C71FCE" w:rsidP="00C71FCE">
            <w:pPr>
              <w:spacing w:before="60" w:after="60"/>
              <w:rPr>
                <w:sz w:val="18"/>
                <w:szCs w:val="18"/>
                <w:lang w:val="en-US"/>
              </w:rPr>
            </w:pPr>
            <w:r w:rsidRPr="00A4505E">
              <w:rPr>
                <w:b/>
                <w:bCs/>
                <w:sz w:val="18"/>
                <w:szCs w:val="18"/>
                <w:lang w:val="en-US"/>
              </w:rPr>
              <w:t>Observation 3</w:t>
            </w:r>
            <w:r w:rsidRPr="00A4505E">
              <w:rPr>
                <w:sz w:val="18"/>
                <w:szCs w:val="18"/>
                <w:lang w:val="en-US"/>
              </w:rPr>
              <w:t xml:space="preserve">: UE will keep attempting PRACH transmission until T304 expires. </w:t>
            </w:r>
          </w:p>
          <w:p w14:paraId="3B89874A" w14:textId="0C099383" w:rsidR="00C71FCE" w:rsidRPr="00B4717A" w:rsidRDefault="00C71FCE" w:rsidP="00C71FCE">
            <w:pPr>
              <w:rPr>
                <w:rFonts w:cs="Arial"/>
                <w:bCs/>
                <w:iCs/>
                <w:sz w:val="18"/>
                <w:szCs w:val="18"/>
              </w:rPr>
            </w:pPr>
            <w:r w:rsidRPr="00A4505E">
              <w:rPr>
                <w:b/>
                <w:bCs/>
                <w:sz w:val="18"/>
                <w:szCs w:val="18"/>
                <w:u w:val="single"/>
                <w:lang w:val="en-US"/>
              </w:rPr>
              <w:t>Proposal 1</w:t>
            </w:r>
            <w:r w:rsidRPr="00A4505E">
              <w:rPr>
                <w:sz w:val="18"/>
                <w:szCs w:val="18"/>
                <w:lang w:val="en-US"/>
              </w:rPr>
              <w:t>: From RAN4’s perspective, the UE behavior when UE cannot transmit in UL is defined by T304 in the Handover process.</w:t>
            </w:r>
          </w:p>
        </w:tc>
      </w:tr>
      <w:tr w:rsidR="00C71FCE" w14:paraId="75A1A694" w14:textId="77777777" w:rsidTr="00205952">
        <w:trPr>
          <w:trHeight w:val="468"/>
        </w:trPr>
        <w:tc>
          <w:tcPr>
            <w:tcW w:w="866" w:type="dxa"/>
            <w:vMerge/>
          </w:tcPr>
          <w:p w14:paraId="02B047E8" w14:textId="77777777" w:rsidR="00C71FCE" w:rsidRDefault="00C71FCE" w:rsidP="00C71FCE">
            <w:pPr>
              <w:spacing w:before="120" w:after="120"/>
            </w:pPr>
          </w:p>
        </w:tc>
        <w:tc>
          <w:tcPr>
            <w:tcW w:w="1227" w:type="dxa"/>
          </w:tcPr>
          <w:p w14:paraId="3FC344EE" w14:textId="77156BB6" w:rsidR="00C71FCE" w:rsidRDefault="00C71FCE" w:rsidP="00C71FCE">
            <w:pPr>
              <w:spacing w:before="120" w:after="120"/>
            </w:pPr>
            <w:r>
              <w:t>R4-2002132</w:t>
            </w:r>
          </w:p>
        </w:tc>
        <w:tc>
          <w:tcPr>
            <w:tcW w:w="1276" w:type="dxa"/>
          </w:tcPr>
          <w:p w14:paraId="41383A67" w14:textId="17B22F54" w:rsidR="00C71FCE" w:rsidRDefault="00C71FCE" w:rsidP="00C71FCE">
            <w:pPr>
              <w:spacing w:before="120" w:after="120"/>
            </w:pPr>
            <w:r>
              <w:t>Qualcomm Inc.</w:t>
            </w:r>
          </w:p>
        </w:tc>
        <w:tc>
          <w:tcPr>
            <w:tcW w:w="7512" w:type="dxa"/>
          </w:tcPr>
          <w:p w14:paraId="705045B9" w14:textId="77777777" w:rsidR="00C71FCE" w:rsidRPr="00844105" w:rsidRDefault="00C71FCE" w:rsidP="00C71FCE">
            <w:pPr>
              <w:spacing w:before="60" w:after="60"/>
              <w:rPr>
                <w:sz w:val="18"/>
                <w:szCs w:val="18"/>
              </w:rPr>
            </w:pPr>
            <w:r w:rsidRPr="00844105">
              <w:rPr>
                <w:b/>
                <w:bCs/>
                <w:sz w:val="18"/>
                <w:szCs w:val="18"/>
              </w:rPr>
              <w:t>Observation 1</w:t>
            </w:r>
            <w:r w:rsidRPr="00844105">
              <w:rPr>
                <w:sz w:val="18"/>
                <w:szCs w:val="18"/>
              </w:rPr>
              <w:t>: RAN2 specs show that network can configure lbt-FailureInstanceMaxCount, the maximum number of LBT failures that UE should experience before starting LBT failure recovery mechanisms.</w:t>
            </w:r>
          </w:p>
          <w:p w14:paraId="528FBA4D" w14:textId="77777777" w:rsidR="00C71FCE" w:rsidRPr="00844105" w:rsidRDefault="00C71FCE" w:rsidP="00C71FCE">
            <w:pPr>
              <w:spacing w:before="60" w:after="60"/>
              <w:rPr>
                <w:sz w:val="18"/>
                <w:szCs w:val="18"/>
              </w:rPr>
            </w:pPr>
            <w:r w:rsidRPr="00844105">
              <w:rPr>
                <w:b/>
                <w:bCs/>
                <w:sz w:val="18"/>
                <w:szCs w:val="18"/>
              </w:rPr>
              <w:t>Observation 2</w:t>
            </w:r>
            <w:r w:rsidRPr="00844105">
              <w:rPr>
                <w:sz w:val="18"/>
                <w:szCs w:val="18"/>
              </w:rPr>
              <w:t>: UE is supposed to return to idle mode after the expiration of T304 timer.</w:t>
            </w:r>
          </w:p>
          <w:p w14:paraId="6EEAEB9E" w14:textId="77777777" w:rsidR="00C71FCE" w:rsidRPr="00844105" w:rsidRDefault="00C71FCE" w:rsidP="00C71FCE">
            <w:pPr>
              <w:spacing w:before="60" w:after="60"/>
              <w:rPr>
                <w:sz w:val="18"/>
                <w:szCs w:val="18"/>
              </w:rPr>
            </w:pPr>
            <w:r w:rsidRPr="00844105">
              <w:rPr>
                <w:b/>
                <w:bCs/>
                <w:sz w:val="18"/>
                <w:szCs w:val="18"/>
              </w:rPr>
              <w:t>Observation 3</w:t>
            </w:r>
            <w:r w:rsidRPr="00844105">
              <w:rPr>
                <w:sz w:val="18"/>
                <w:szCs w:val="18"/>
              </w:rPr>
              <w:t>: RAN2 is currently discussing to make ‘LBT recovery mechanism’ a UE capability feature.</w:t>
            </w:r>
          </w:p>
          <w:p w14:paraId="455E0FD3" w14:textId="77777777" w:rsidR="00C71FCE" w:rsidRDefault="00C71FCE" w:rsidP="00C71FCE">
            <w:pPr>
              <w:spacing w:before="60" w:after="60"/>
              <w:rPr>
                <w:sz w:val="18"/>
                <w:szCs w:val="18"/>
              </w:rPr>
            </w:pPr>
            <w:r w:rsidRPr="00844105">
              <w:rPr>
                <w:b/>
                <w:bCs/>
                <w:sz w:val="18"/>
                <w:szCs w:val="18"/>
                <w:u w:val="single"/>
              </w:rPr>
              <w:t>Proposal 1</w:t>
            </w:r>
            <w:r w:rsidRPr="00844105">
              <w:rPr>
                <w:sz w:val="18"/>
                <w:szCs w:val="18"/>
              </w:rPr>
              <w:t>:</w:t>
            </w:r>
            <w:r>
              <w:rPr>
                <w:sz w:val="18"/>
                <w:szCs w:val="18"/>
              </w:rPr>
              <w:t xml:space="preserve"> </w:t>
            </w:r>
          </w:p>
          <w:p w14:paraId="4491DC35" w14:textId="77777777" w:rsidR="00C71FCE" w:rsidRPr="00844105" w:rsidRDefault="00C71FCE" w:rsidP="00C71FCE">
            <w:pPr>
              <w:pStyle w:val="ListParagraph"/>
              <w:numPr>
                <w:ilvl w:val="0"/>
                <w:numId w:val="3"/>
              </w:numPr>
              <w:spacing w:before="60" w:after="60"/>
              <w:ind w:left="299" w:firstLineChars="0" w:hanging="141"/>
              <w:rPr>
                <w:rFonts w:eastAsia="Yu Mincho"/>
                <w:sz w:val="18"/>
                <w:szCs w:val="18"/>
              </w:rPr>
            </w:pPr>
            <w:r w:rsidRPr="00844105">
              <w:rPr>
                <w:rFonts w:eastAsia="Yu Mincho"/>
                <w:sz w:val="18"/>
                <w:szCs w:val="18"/>
              </w:rPr>
              <w:t>The UEs that support UL LBT failure recovery feature, take one of the following two steps:</w:t>
            </w:r>
          </w:p>
          <w:p w14:paraId="2AB9ACD4" w14:textId="77777777" w:rsidR="00C71FCE" w:rsidRDefault="00C71FCE" w:rsidP="00C71FCE">
            <w:pPr>
              <w:pStyle w:val="ListParagraph"/>
              <w:numPr>
                <w:ilvl w:val="1"/>
                <w:numId w:val="3"/>
              </w:numPr>
              <w:spacing w:before="60" w:after="60"/>
              <w:ind w:firstLineChars="0"/>
              <w:rPr>
                <w:rFonts w:eastAsia="Yu Mincho"/>
                <w:sz w:val="18"/>
                <w:szCs w:val="18"/>
              </w:rPr>
            </w:pPr>
            <w:r w:rsidRPr="00844105">
              <w:rPr>
                <w:rFonts w:eastAsia="Yu Mincho"/>
                <w:sz w:val="18"/>
                <w:szCs w:val="18"/>
              </w:rPr>
              <w:t xml:space="preserve">perform LBT failure recovery procedure (as shown in 38.321) if they experience lbt-FailureInstanceMaxCount backoffs due to LBT before the expiration of T304 timer or </w:t>
            </w:r>
          </w:p>
          <w:p w14:paraId="3028171C" w14:textId="77777777" w:rsidR="00C71FCE" w:rsidRPr="00844105" w:rsidRDefault="00C71FCE" w:rsidP="00C71FCE">
            <w:pPr>
              <w:pStyle w:val="ListParagraph"/>
              <w:numPr>
                <w:ilvl w:val="1"/>
                <w:numId w:val="3"/>
              </w:numPr>
              <w:spacing w:before="60" w:after="60"/>
              <w:ind w:firstLineChars="0"/>
              <w:rPr>
                <w:rFonts w:eastAsia="Yu Mincho"/>
              </w:rPr>
            </w:pPr>
            <w:r w:rsidRPr="00844105">
              <w:rPr>
                <w:rFonts w:eastAsia="Yu Mincho"/>
                <w:sz w:val="18"/>
                <w:szCs w:val="18"/>
              </w:rPr>
              <w:t>return to idle mode after the expiration of T304 timer if they don't experience lbt-FailureInstanceMaxCount backoffs due to LBT before the expiration of T304 timer.</w:t>
            </w:r>
          </w:p>
          <w:p w14:paraId="5805E7FC" w14:textId="0D0B5BB3" w:rsidR="00C71FCE" w:rsidRPr="00A4505E" w:rsidRDefault="00C71FCE" w:rsidP="00C71FCE">
            <w:pPr>
              <w:spacing w:before="60" w:after="60"/>
              <w:rPr>
                <w:sz w:val="18"/>
                <w:szCs w:val="18"/>
                <w:lang w:val="en-US"/>
              </w:rPr>
            </w:pPr>
            <w:r w:rsidRPr="00844105">
              <w:rPr>
                <w:sz w:val="18"/>
                <w:szCs w:val="18"/>
              </w:rPr>
              <w:t>The UEs that don’t support UL LBT failure recovery feature try to transmit PRACH up to preambleTransMax attempts and return to idle mode after the expiration of T304 timer.</w:t>
            </w:r>
          </w:p>
        </w:tc>
      </w:tr>
    </w:tbl>
    <w:p w14:paraId="5D03EADD" w14:textId="77777777" w:rsidR="00902E28" w:rsidRPr="004A7544" w:rsidRDefault="00902E28" w:rsidP="00902E28"/>
    <w:p w14:paraId="7A55FEEB" w14:textId="77777777" w:rsidR="00902E28" w:rsidRPr="004A7544" w:rsidRDefault="00902E28" w:rsidP="00902E28">
      <w:pPr>
        <w:pStyle w:val="Heading2"/>
      </w:pPr>
      <w:r w:rsidRPr="004A7544">
        <w:rPr>
          <w:rFonts w:hint="eastAsia"/>
        </w:rPr>
        <w:t>Open issues</w:t>
      </w:r>
      <w:r>
        <w:t xml:space="preserve"> summary</w:t>
      </w:r>
    </w:p>
    <w:p w14:paraId="50216705" w14:textId="7CA49BEF" w:rsidR="00902E28" w:rsidRDefault="00902E28" w:rsidP="00902E28">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A2DC76B" w14:textId="77777777" w:rsidR="001038F8" w:rsidRDefault="001038F8" w:rsidP="00902E28">
      <w:pPr>
        <w:rPr>
          <w:iCs/>
        </w:rPr>
      </w:pPr>
      <w:r w:rsidRPr="00840B8F">
        <w:rPr>
          <w:iCs/>
          <w:u w:val="single"/>
        </w:rPr>
        <w:t>Agreement from RAN4#93</w:t>
      </w:r>
      <w:r w:rsidRPr="001038F8">
        <w:rPr>
          <w:iCs/>
        </w:rPr>
        <w:t xml:space="preserve">: </w:t>
      </w:r>
    </w:p>
    <w:p w14:paraId="146A3433" w14:textId="44C44F94" w:rsidR="001038F8" w:rsidRPr="001038F8" w:rsidRDefault="001038F8" w:rsidP="00902E28">
      <w:pPr>
        <w:rPr>
          <w:iCs/>
        </w:rPr>
      </w:pPr>
      <w:r w:rsidRPr="001038F8">
        <w:rPr>
          <w:iCs/>
        </w:rPr>
        <w:t>Clarify UE behavio</w:t>
      </w:r>
      <w:r>
        <w:rPr>
          <w:iCs/>
        </w:rPr>
        <w:t>u</w:t>
      </w:r>
      <w:r w:rsidRPr="001038F8">
        <w:rPr>
          <w:iCs/>
        </w:rPr>
        <w:t>r (refer to RAN2 spec and T304 timer) when UE cannot transmit in UL.</w:t>
      </w:r>
    </w:p>
    <w:p w14:paraId="2C7A0927" w14:textId="64A2454B" w:rsidR="00902E28" w:rsidRPr="00805BE8" w:rsidRDefault="00902E28" w:rsidP="00902E28">
      <w:pPr>
        <w:pStyle w:val="Heading3"/>
        <w:rPr>
          <w:sz w:val="24"/>
          <w:szCs w:val="16"/>
        </w:rPr>
      </w:pPr>
      <w:r w:rsidRPr="00805BE8">
        <w:rPr>
          <w:sz w:val="24"/>
          <w:szCs w:val="16"/>
        </w:rPr>
        <w:t>Sub-</w:t>
      </w:r>
      <w:r>
        <w:rPr>
          <w:sz w:val="24"/>
          <w:szCs w:val="16"/>
        </w:rPr>
        <w:t>topic</w:t>
      </w:r>
      <w:r w:rsidRPr="00805BE8">
        <w:rPr>
          <w:sz w:val="24"/>
          <w:szCs w:val="16"/>
        </w:rPr>
        <w:t xml:space="preserve"> </w:t>
      </w:r>
      <w:r w:rsidR="0083132E">
        <w:rPr>
          <w:sz w:val="24"/>
          <w:szCs w:val="16"/>
        </w:rPr>
        <w:t>7</w:t>
      </w:r>
      <w:r w:rsidRPr="00805BE8">
        <w:rPr>
          <w:sz w:val="24"/>
          <w:szCs w:val="16"/>
        </w:rPr>
        <w:t>-</w:t>
      </w:r>
      <w:r>
        <w:rPr>
          <w:sz w:val="24"/>
          <w:szCs w:val="16"/>
        </w:rPr>
        <w:t>1</w:t>
      </w:r>
    </w:p>
    <w:p w14:paraId="60BDEAF1" w14:textId="77777777" w:rsidR="00902E28" w:rsidRPr="009415B0" w:rsidRDefault="00902E28" w:rsidP="00902E2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0EB0E38" w14:textId="77777777" w:rsidR="00902E28" w:rsidRPr="00035C50" w:rsidRDefault="00902E28" w:rsidP="00902E2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48D5F0D" w14:textId="342AF1AC" w:rsidR="00902E28" w:rsidRPr="00045592" w:rsidRDefault="00902E28" w:rsidP="00902E28">
      <w:pPr>
        <w:rPr>
          <w:b/>
          <w:color w:val="0070C0"/>
          <w:u w:val="single"/>
          <w:lang w:eastAsia="ko-KR"/>
        </w:rPr>
      </w:pPr>
      <w:r w:rsidRPr="00045592">
        <w:rPr>
          <w:b/>
          <w:color w:val="0070C0"/>
          <w:u w:val="single"/>
          <w:lang w:eastAsia="ko-KR"/>
        </w:rPr>
        <w:t xml:space="preserve">Issue </w:t>
      </w:r>
      <w:r w:rsidR="0083132E">
        <w:rPr>
          <w:b/>
          <w:color w:val="0070C0"/>
          <w:u w:val="single"/>
          <w:lang w:eastAsia="ko-KR"/>
        </w:rPr>
        <w:t>7</w:t>
      </w:r>
      <w:r w:rsidRPr="00045592">
        <w:rPr>
          <w:b/>
          <w:color w:val="0070C0"/>
          <w:u w:val="single"/>
          <w:lang w:eastAsia="ko-KR"/>
        </w:rPr>
        <w:t xml:space="preserve">-1: </w:t>
      </w:r>
      <w:r w:rsidR="0083132E">
        <w:rPr>
          <w:b/>
          <w:u w:val="single"/>
          <w:lang w:eastAsia="ko-KR"/>
        </w:rPr>
        <w:t xml:space="preserve">UE behaviour </w:t>
      </w:r>
      <w:r w:rsidR="00234CB9">
        <w:rPr>
          <w:b/>
          <w:u w:val="single"/>
          <w:lang w:eastAsia="ko-KR"/>
        </w:rPr>
        <w:t xml:space="preserve">when </w:t>
      </w:r>
      <w:r w:rsidR="0083132E">
        <w:rPr>
          <w:b/>
          <w:u w:val="single"/>
          <w:lang w:eastAsia="ko-KR"/>
        </w:rPr>
        <w:t xml:space="preserve">UL LBT failure </w:t>
      </w:r>
      <w:r w:rsidR="00A35C0D">
        <w:rPr>
          <w:b/>
          <w:u w:val="single"/>
          <w:lang w:eastAsia="ko-KR"/>
        </w:rPr>
        <w:t xml:space="preserve">recovery </w:t>
      </w:r>
      <w:r w:rsidR="0083132E">
        <w:rPr>
          <w:b/>
          <w:u w:val="single"/>
          <w:lang w:eastAsia="ko-KR"/>
        </w:rPr>
        <w:t xml:space="preserve">is not </w:t>
      </w:r>
      <w:r w:rsidR="00AF38CE">
        <w:rPr>
          <w:b/>
          <w:u w:val="single"/>
          <w:lang w:eastAsia="ko-KR"/>
        </w:rPr>
        <w:t>configured</w:t>
      </w:r>
      <w:r w:rsidR="003E0AE3">
        <w:rPr>
          <w:b/>
          <w:u w:val="single"/>
          <w:lang w:eastAsia="ko-KR"/>
        </w:rPr>
        <w:t xml:space="preserve"> or </w:t>
      </w:r>
      <w:r w:rsidR="00360334">
        <w:rPr>
          <w:b/>
          <w:u w:val="single"/>
          <w:lang w:eastAsia="ko-KR"/>
        </w:rPr>
        <w:t xml:space="preserve">not </w:t>
      </w:r>
      <w:r w:rsidR="003E0AE3">
        <w:rPr>
          <w:b/>
          <w:u w:val="single"/>
          <w:lang w:eastAsia="ko-KR"/>
        </w:rPr>
        <w:t>supported</w:t>
      </w:r>
    </w:p>
    <w:p w14:paraId="3E842DFF" w14:textId="77777777" w:rsidR="00902E28" w:rsidRPr="00045592" w:rsidRDefault="00902E28" w:rsidP="00902E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FE552EB" w14:textId="679602D0" w:rsidR="00902E28" w:rsidRPr="00942BEC" w:rsidRDefault="00902E28" w:rsidP="00902E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1: </w:t>
      </w:r>
      <w:r w:rsidR="00942BEC">
        <w:rPr>
          <w:rFonts w:eastAsia="SimSun"/>
          <w:szCs w:val="24"/>
          <w:lang w:eastAsia="zh-CN"/>
        </w:rPr>
        <w:t>transmit PRACH up to X at</w:t>
      </w:r>
      <w:r w:rsidR="00942BEC" w:rsidRPr="00942BEC">
        <w:rPr>
          <w:rFonts w:eastAsia="SimSun"/>
          <w:szCs w:val="24"/>
          <w:lang w:eastAsia="zh-CN"/>
        </w:rPr>
        <w:t>tempts, abandon handover procedure after expiration of T304</w:t>
      </w:r>
    </w:p>
    <w:p w14:paraId="4BAB05EB" w14:textId="0820D19C" w:rsidR="00902E28" w:rsidRPr="00045592" w:rsidRDefault="00902E28" w:rsidP="00902E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Pr="00DA656E">
        <w:rPr>
          <w:rFonts w:eastAsia="SimSun"/>
          <w:color w:val="0070C0"/>
          <w:szCs w:val="24"/>
          <w:lang w:eastAsia="zh-CN"/>
        </w:rPr>
        <w:t xml:space="preserve"> </w:t>
      </w:r>
      <w:r w:rsidR="00DA656E" w:rsidRPr="00DA656E">
        <w:rPr>
          <w:rFonts w:eastAsia="SimSun"/>
          <w:color w:val="0070C0"/>
          <w:szCs w:val="24"/>
          <w:lang w:eastAsia="zh-CN"/>
        </w:rPr>
        <w:t>TBA</w:t>
      </w:r>
    </w:p>
    <w:p w14:paraId="7B0EEEA5" w14:textId="77777777" w:rsidR="00902E28" w:rsidRPr="00045592" w:rsidRDefault="00902E28" w:rsidP="00902E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E2128B" w14:textId="6A273136" w:rsidR="0075359D"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3D095D5F" w14:textId="30E454EE" w:rsidR="00CD4C46" w:rsidRPr="00805BE8" w:rsidRDefault="00CD4C46" w:rsidP="00CD4C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7</w:t>
      </w:r>
      <w:r w:rsidRPr="00805BE8">
        <w:rPr>
          <w:sz w:val="24"/>
          <w:szCs w:val="16"/>
        </w:rPr>
        <w:t>-</w:t>
      </w:r>
      <w:r>
        <w:rPr>
          <w:sz w:val="24"/>
          <w:szCs w:val="16"/>
        </w:rPr>
        <w:t>2</w:t>
      </w:r>
    </w:p>
    <w:p w14:paraId="2B4FE3FF" w14:textId="77777777" w:rsidR="00CD4C46" w:rsidRPr="009415B0" w:rsidRDefault="00CD4C46" w:rsidP="00CD4C4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2EA895A" w14:textId="77777777" w:rsidR="00CD4C46" w:rsidRPr="00035C50" w:rsidRDefault="00CD4C46" w:rsidP="00CD4C4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BD1AC4C" w14:textId="2AB1C0EC" w:rsidR="00942BEC" w:rsidRPr="00045592" w:rsidRDefault="00942BEC" w:rsidP="00942BEC">
      <w:pPr>
        <w:rPr>
          <w:b/>
          <w:color w:val="0070C0"/>
          <w:u w:val="single"/>
          <w:lang w:eastAsia="ko-KR"/>
        </w:rPr>
      </w:pPr>
      <w:r w:rsidRPr="00045592">
        <w:rPr>
          <w:b/>
          <w:color w:val="0070C0"/>
          <w:u w:val="single"/>
          <w:lang w:eastAsia="ko-KR"/>
        </w:rPr>
        <w:t xml:space="preserve">Issue </w:t>
      </w:r>
      <w:r>
        <w:rPr>
          <w:b/>
          <w:color w:val="0070C0"/>
          <w:u w:val="single"/>
          <w:lang w:eastAsia="ko-KR"/>
        </w:rPr>
        <w:t>7</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Pr>
          <w:b/>
          <w:u w:val="single"/>
          <w:lang w:eastAsia="ko-KR"/>
        </w:rPr>
        <w:t xml:space="preserve">UE behaviour when UL LBT failure </w:t>
      </w:r>
      <w:r w:rsidR="00AF38CE">
        <w:rPr>
          <w:b/>
          <w:u w:val="single"/>
          <w:lang w:eastAsia="ko-KR"/>
        </w:rPr>
        <w:t xml:space="preserve">recovery </w:t>
      </w:r>
      <w:r>
        <w:rPr>
          <w:b/>
          <w:u w:val="single"/>
          <w:lang w:eastAsia="ko-KR"/>
        </w:rPr>
        <w:t xml:space="preserve">is </w:t>
      </w:r>
      <w:r w:rsidR="00AF38CE">
        <w:rPr>
          <w:b/>
          <w:u w:val="single"/>
          <w:lang w:eastAsia="ko-KR"/>
        </w:rPr>
        <w:t>configured in HO command</w:t>
      </w:r>
    </w:p>
    <w:p w14:paraId="55CBA178" w14:textId="77777777" w:rsidR="00942BEC" w:rsidRPr="00045592" w:rsidRDefault="00942BEC" w:rsidP="00942B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FFE6BD4" w14:textId="1F629E08" w:rsidR="00942BEC" w:rsidRPr="00942BEC" w:rsidRDefault="00942BEC" w:rsidP="00942B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lastRenderedPageBreak/>
        <w:t xml:space="preserve">Option 1: </w:t>
      </w:r>
      <w:r w:rsidR="00EF6AE2" w:rsidRPr="00EF6AE2">
        <w:rPr>
          <w:rFonts w:eastAsia="SimSun"/>
          <w:szCs w:val="24"/>
          <w:lang w:eastAsia="zh-CN"/>
        </w:rPr>
        <w:t xml:space="preserve">perform UL LBT failure recovery, unless </w:t>
      </w:r>
      <w:r w:rsidRPr="00EF6AE2">
        <w:rPr>
          <w:rFonts w:eastAsia="SimSun"/>
          <w:szCs w:val="24"/>
          <w:lang w:eastAsia="zh-CN"/>
        </w:rPr>
        <w:t>T304</w:t>
      </w:r>
      <w:r w:rsidR="00EF6AE2" w:rsidRPr="00EF6AE2">
        <w:rPr>
          <w:rFonts w:eastAsia="SimSun"/>
          <w:szCs w:val="24"/>
          <w:lang w:eastAsia="zh-CN"/>
        </w:rPr>
        <w:t xml:space="preserve"> expires (provided the UL LBT failure recovery can be configured in HO command – check with RAN2)</w:t>
      </w:r>
    </w:p>
    <w:p w14:paraId="5E7BB227" w14:textId="1BE5A522" w:rsidR="00942BEC" w:rsidRPr="00045592" w:rsidRDefault="00942BEC" w:rsidP="00942B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A656E" w:rsidRPr="00DA656E">
        <w:rPr>
          <w:rFonts w:eastAsia="SimSun"/>
          <w:color w:val="0070C0"/>
          <w:szCs w:val="24"/>
          <w:lang w:eastAsia="zh-CN"/>
        </w:rPr>
        <w:t>TBA</w:t>
      </w:r>
    </w:p>
    <w:p w14:paraId="4A6E7209" w14:textId="77777777" w:rsidR="00942BEC" w:rsidRPr="00045592" w:rsidRDefault="00942BEC" w:rsidP="00942B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5EE315E" w14:textId="2679201A" w:rsidR="0075359D" w:rsidRPr="004A3916" w:rsidRDefault="0075359D" w:rsidP="007535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Check with RAN2</w:t>
      </w:r>
      <w:r w:rsidR="00C95382">
        <w:rPr>
          <w:rFonts w:eastAsia="SimSun"/>
          <w:szCs w:val="24"/>
          <w:lang w:eastAsia="zh-CN"/>
        </w:rPr>
        <w:t xml:space="preserve"> prior to discussing the proposals</w:t>
      </w:r>
    </w:p>
    <w:p w14:paraId="4778B11F" w14:textId="77777777" w:rsidR="00902E28" w:rsidRDefault="00902E28" w:rsidP="00902E28">
      <w:pPr>
        <w:rPr>
          <w:color w:val="0070C0"/>
          <w:lang w:val="en-US" w:eastAsia="zh-CN"/>
        </w:rPr>
      </w:pPr>
    </w:p>
    <w:p w14:paraId="7C2FD850" w14:textId="77777777" w:rsidR="00902E28" w:rsidRPr="00A6428B" w:rsidRDefault="00902E28" w:rsidP="00902E28">
      <w:pPr>
        <w:pStyle w:val="Heading2"/>
        <w:rPr>
          <w:lang w:val="en-US"/>
        </w:rPr>
      </w:pPr>
      <w:r w:rsidRPr="00A6428B">
        <w:rPr>
          <w:lang w:val="en-US"/>
        </w:rPr>
        <w:t xml:space="preserve">Companies views’ collection for 1st round </w:t>
      </w:r>
    </w:p>
    <w:p w14:paraId="528A5E09" w14:textId="77777777" w:rsidR="00902E28" w:rsidRPr="00805BE8" w:rsidRDefault="00902E28" w:rsidP="00902E28">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902E28" w14:paraId="6567F0F6" w14:textId="77777777" w:rsidTr="00205952">
        <w:tc>
          <w:tcPr>
            <w:tcW w:w="1242" w:type="dxa"/>
          </w:tcPr>
          <w:p w14:paraId="21466B8B" w14:textId="77777777" w:rsidR="00902E28" w:rsidRPr="00045592" w:rsidRDefault="00902E28" w:rsidP="0020595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987908" w14:textId="77777777" w:rsidR="00902E28" w:rsidRPr="00045592" w:rsidRDefault="00902E28" w:rsidP="00205952">
            <w:pPr>
              <w:spacing w:after="120"/>
              <w:rPr>
                <w:rFonts w:eastAsiaTheme="minorEastAsia"/>
                <w:b/>
                <w:bCs/>
                <w:color w:val="0070C0"/>
                <w:lang w:val="en-US" w:eastAsia="zh-CN"/>
              </w:rPr>
            </w:pPr>
            <w:r>
              <w:rPr>
                <w:rFonts w:eastAsiaTheme="minorEastAsia"/>
                <w:b/>
                <w:bCs/>
                <w:color w:val="0070C0"/>
                <w:lang w:val="en-US" w:eastAsia="zh-CN"/>
              </w:rPr>
              <w:t>Comments</w:t>
            </w:r>
          </w:p>
        </w:tc>
      </w:tr>
      <w:tr w:rsidR="00EA0738" w14:paraId="75454BC9" w14:textId="77777777" w:rsidTr="00205952">
        <w:tc>
          <w:tcPr>
            <w:tcW w:w="1242" w:type="dxa"/>
          </w:tcPr>
          <w:p w14:paraId="5F93EB07" w14:textId="087E54E4" w:rsidR="00EA0738" w:rsidRPr="00834890" w:rsidRDefault="00EA0738" w:rsidP="00EA0738">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0E0A47B3" w14:textId="6B0B839C"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7</w:t>
            </w:r>
            <w:r w:rsidRPr="00202A6B">
              <w:rPr>
                <w:rFonts w:eastAsiaTheme="minorEastAsia"/>
                <w:color w:val="0070C0"/>
                <w:lang w:val="en-US" w:eastAsia="zh-CN"/>
              </w:rPr>
              <w:t>-</w:t>
            </w:r>
            <w:r w:rsidRPr="00202A6B">
              <w:rPr>
                <w:rFonts w:eastAsiaTheme="minorEastAsia" w:hint="eastAsia"/>
                <w:color w:val="0070C0"/>
                <w:lang w:val="en-US" w:eastAsia="zh-CN"/>
              </w:rPr>
              <w:t>1:</w:t>
            </w:r>
          </w:p>
          <w:p w14:paraId="3B6D4F68" w14:textId="2446D6A4"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7</w:t>
            </w:r>
            <w:r w:rsidRPr="00202A6B">
              <w:rPr>
                <w:rFonts w:eastAsiaTheme="minorEastAsia"/>
                <w:color w:val="0070C0"/>
                <w:lang w:val="en-US" w:eastAsia="zh-CN"/>
              </w:rPr>
              <w:t>-2</w:t>
            </w:r>
            <w:r w:rsidRPr="00202A6B">
              <w:rPr>
                <w:rFonts w:eastAsiaTheme="minorEastAsia" w:hint="eastAsia"/>
                <w:color w:val="0070C0"/>
                <w:lang w:val="en-US" w:eastAsia="zh-CN"/>
              </w:rPr>
              <w:t>:</w:t>
            </w:r>
          </w:p>
          <w:p w14:paraId="43F6D584" w14:textId="77777777" w:rsidR="00EA0738" w:rsidRPr="00202A6B" w:rsidRDefault="00EA0738" w:rsidP="00EA0738">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759521F9" w14:textId="6F6A11A0" w:rsidR="00EA0738" w:rsidRPr="00834890"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7E794172" w14:textId="4702920F" w:rsidR="00902E28" w:rsidRDefault="00902E28" w:rsidP="00902E28">
      <w:pPr>
        <w:rPr>
          <w:color w:val="0070C0"/>
          <w:lang w:val="en-US" w:eastAsia="zh-CN"/>
        </w:rPr>
      </w:pPr>
      <w:r w:rsidRPr="003418CB">
        <w:rPr>
          <w:rFonts w:hint="eastAsia"/>
          <w:color w:val="0070C0"/>
          <w:lang w:val="en-US" w:eastAsia="zh-CN"/>
        </w:rPr>
        <w:t xml:space="preserve"> </w:t>
      </w:r>
    </w:p>
    <w:p w14:paraId="44F59E94" w14:textId="3492E247" w:rsidR="00A034F2" w:rsidRPr="00BC65B8" w:rsidRDefault="00A034F2" w:rsidP="00A034F2">
      <w:pPr>
        <w:pStyle w:val="Heading1"/>
        <w:rPr>
          <w:lang w:val="en-US" w:eastAsia="ja-JP"/>
        </w:rPr>
      </w:pPr>
      <w:r w:rsidRPr="00BC65B8">
        <w:rPr>
          <w:lang w:val="en-US" w:eastAsia="ja-JP"/>
        </w:rPr>
        <w:t>Topic #</w:t>
      </w:r>
      <w:r>
        <w:rPr>
          <w:lang w:val="en-US" w:eastAsia="ja-JP"/>
        </w:rPr>
        <w:t>8</w:t>
      </w:r>
      <w:r w:rsidRPr="00BC65B8">
        <w:rPr>
          <w:lang w:val="en-US" w:eastAsia="ja-JP"/>
        </w:rPr>
        <w:t xml:space="preserve">: </w:t>
      </w:r>
      <w:r>
        <w:rPr>
          <w:lang w:val="en-US" w:eastAsia="ja-JP"/>
        </w:rPr>
        <w:t>RRC Release with Redirection</w:t>
      </w:r>
    </w:p>
    <w:p w14:paraId="1DD15E19" w14:textId="77777777" w:rsidR="00A034F2" w:rsidRPr="00045592" w:rsidRDefault="00A034F2" w:rsidP="00A034F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4139FC1" w14:textId="77777777" w:rsidR="00A034F2" w:rsidRPr="00CB0305" w:rsidRDefault="00A034F2" w:rsidP="00A034F2">
      <w:pPr>
        <w:pStyle w:val="Heading2"/>
      </w:pPr>
      <w:r w:rsidRPr="00B831AE">
        <w:rPr>
          <w:rFonts w:hint="eastAsia"/>
        </w:rPr>
        <w:t>Companies</w:t>
      </w:r>
      <w:r w:rsidRPr="00B831AE">
        <w:t>’</w:t>
      </w:r>
      <w:r w:rsidRPr="00CB0305">
        <w:t xml:space="preserve"> contributions summary</w:t>
      </w:r>
    </w:p>
    <w:p w14:paraId="7FE46B34" w14:textId="77777777" w:rsidR="00A034F2" w:rsidRDefault="00A034F2" w:rsidP="00A034F2"/>
    <w:tbl>
      <w:tblPr>
        <w:tblStyle w:val="TableGrid"/>
        <w:tblW w:w="10881" w:type="dxa"/>
        <w:tblLook w:val="04A0" w:firstRow="1" w:lastRow="0" w:firstColumn="1" w:lastColumn="0" w:noHBand="0" w:noVBand="1"/>
      </w:tblPr>
      <w:tblGrid>
        <w:gridCol w:w="866"/>
        <w:gridCol w:w="1227"/>
        <w:gridCol w:w="1276"/>
        <w:gridCol w:w="7512"/>
      </w:tblGrid>
      <w:tr w:rsidR="00A034F2" w:rsidRPr="00F53FE2" w14:paraId="4D56E722" w14:textId="77777777" w:rsidTr="00205952">
        <w:trPr>
          <w:trHeight w:val="468"/>
        </w:trPr>
        <w:tc>
          <w:tcPr>
            <w:tcW w:w="866" w:type="dxa"/>
          </w:tcPr>
          <w:p w14:paraId="78F19DA7" w14:textId="77777777" w:rsidR="00A034F2" w:rsidRPr="00805BE8" w:rsidRDefault="00A034F2" w:rsidP="00205952">
            <w:pPr>
              <w:spacing w:before="120" w:after="120"/>
              <w:rPr>
                <w:b/>
                <w:bCs/>
              </w:rPr>
            </w:pPr>
            <w:r>
              <w:rPr>
                <w:b/>
                <w:bCs/>
              </w:rPr>
              <w:t>AI</w:t>
            </w:r>
          </w:p>
        </w:tc>
        <w:tc>
          <w:tcPr>
            <w:tcW w:w="1227" w:type="dxa"/>
            <w:vAlign w:val="center"/>
          </w:tcPr>
          <w:p w14:paraId="683A01EE" w14:textId="77777777" w:rsidR="00A034F2" w:rsidRPr="00805BE8" w:rsidRDefault="00A034F2" w:rsidP="00205952">
            <w:pPr>
              <w:spacing w:before="120" w:after="120"/>
              <w:rPr>
                <w:b/>
                <w:bCs/>
              </w:rPr>
            </w:pPr>
            <w:r w:rsidRPr="00805BE8">
              <w:rPr>
                <w:b/>
                <w:bCs/>
              </w:rPr>
              <w:t>T-doc number</w:t>
            </w:r>
          </w:p>
        </w:tc>
        <w:tc>
          <w:tcPr>
            <w:tcW w:w="1276" w:type="dxa"/>
            <w:vAlign w:val="center"/>
          </w:tcPr>
          <w:p w14:paraId="146907D1" w14:textId="77777777" w:rsidR="00A034F2" w:rsidRPr="00805BE8" w:rsidRDefault="00A034F2" w:rsidP="00205952">
            <w:pPr>
              <w:spacing w:before="120" w:after="120"/>
              <w:rPr>
                <w:b/>
                <w:bCs/>
              </w:rPr>
            </w:pPr>
            <w:r w:rsidRPr="00805BE8">
              <w:rPr>
                <w:b/>
                <w:bCs/>
              </w:rPr>
              <w:t>Company</w:t>
            </w:r>
          </w:p>
        </w:tc>
        <w:tc>
          <w:tcPr>
            <w:tcW w:w="7512" w:type="dxa"/>
            <w:vAlign w:val="center"/>
          </w:tcPr>
          <w:p w14:paraId="1C5D962C" w14:textId="77777777" w:rsidR="00A034F2" w:rsidRPr="00805BE8" w:rsidRDefault="00A034F2" w:rsidP="00205952">
            <w:pPr>
              <w:spacing w:before="120" w:after="120"/>
              <w:rPr>
                <w:b/>
                <w:bCs/>
              </w:rPr>
            </w:pPr>
            <w:r w:rsidRPr="00805BE8">
              <w:rPr>
                <w:b/>
                <w:bCs/>
              </w:rPr>
              <w:t>Proposals</w:t>
            </w:r>
            <w:r>
              <w:rPr>
                <w:b/>
                <w:bCs/>
              </w:rPr>
              <w:t xml:space="preserve"> / Observations</w:t>
            </w:r>
          </w:p>
        </w:tc>
      </w:tr>
      <w:tr w:rsidR="00A034F2" w14:paraId="4F547F93" w14:textId="77777777" w:rsidTr="00205952">
        <w:trPr>
          <w:trHeight w:val="468"/>
        </w:trPr>
        <w:tc>
          <w:tcPr>
            <w:tcW w:w="866" w:type="dxa"/>
            <w:vMerge w:val="restart"/>
          </w:tcPr>
          <w:p w14:paraId="19EDD254" w14:textId="25F3F643" w:rsidR="00A034F2" w:rsidRDefault="00A034F2" w:rsidP="00A034F2">
            <w:pPr>
              <w:spacing w:before="120" w:after="120"/>
            </w:pPr>
            <w:r>
              <w:t>8.1.4.3</w:t>
            </w:r>
          </w:p>
        </w:tc>
        <w:tc>
          <w:tcPr>
            <w:tcW w:w="1227" w:type="dxa"/>
          </w:tcPr>
          <w:p w14:paraId="53AAA539" w14:textId="4A4F0DB1" w:rsidR="00A034F2" w:rsidRDefault="00A034F2" w:rsidP="00A034F2">
            <w:pPr>
              <w:spacing w:before="120" w:after="120"/>
            </w:pPr>
            <w:r>
              <w:t>R4-2000047</w:t>
            </w:r>
          </w:p>
        </w:tc>
        <w:tc>
          <w:tcPr>
            <w:tcW w:w="1276" w:type="dxa"/>
          </w:tcPr>
          <w:p w14:paraId="54916B33" w14:textId="37645619" w:rsidR="00A034F2" w:rsidRDefault="00A034F2" w:rsidP="00A034F2">
            <w:pPr>
              <w:spacing w:before="120" w:after="120"/>
            </w:pPr>
            <w:r>
              <w:t>ZTE</w:t>
            </w:r>
          </w:p>
        </w:tc>
        <w:tc>
          <w:tcPr>
            <w:tcW w:w="7512" w:type="dxa"/>
          </w:tcPr>
          <w:p w14:paraId="36200392" w14:textId="77777777" w:rsidR="00A034F2" w:rsidRPr="002F10BC" w:rsidRDefault="00A034F2" w:rsidP="00A034F2">
            <w:pPr>
              <w:pStyle w:val="RAN4observation0"/>
              <w:numPr>
                <w:ilvl w:val="0"/>
                <w:numId w:val="0"/>
              </w:numPr>
              <w:spacing w:before="60" w:after="60"/>
              <w:rPr>
                <w:sz w:val="18"/>
                <w:szCs w:val="18"/>
              </w:rPr>
            </w:pPr>
            <w:r w:rsidRPr="002F10BC">
              <w:rPr>
                <w:rFonts w:eastAsia="SimSun"/>
                <w:b/>
                <w:bCs/>
                <w:sz w:val="18"/>
                <w:szCs w:val="18"/>
                <w:lang w:val="en-US" w:eastAsia="zh-CN"/>
              </w:rPr>
              <w:t>Observation 1</w:t>
            </w:r>
            <w:r>
              <w:rPr>
                <w:rFonts w:eastAsia="SimSun"/>
                <w:sz w:val="18"/>
                <w:szCs w:val="18"/>
                <w:lang w:val="en-US" w:eastAsia="zh-CN"/>
              </w:rPr>
              <w:t xml:space="preserve">: </w:t>
            </w:r>
            <w:r w:rsidRPr="002F10BC">
              <w:rPr>
                <w:rFonts w:eastAsia="SimSun" w:hint="eastAsia"/>
                <w:sz w:val="18"/>
                <w:szCs w:val="18"/>
                <w:lang w:val="en-US" w:eastAsia="zh-CN"/>
              </w:rPr>
              <w:t xml:space="preserve">UE behavior when not able to identify a suitable cell indicated by </w:t>
            </w:r>
            <w:r w:rsidRPr="002F10BC">
              <w:rPr>
                <w:i/>
                <w:sz w:val="18"/>
                <w:szCs w:val="18"/>
              </w:rPr>
              <w:t>redirectedCarrierInfo</w:t>
            </w:r>
            <w:r w:rsidRPr="002F10BC">
              <w:rPr>
                <w:sz w:val="18"/>
                <w:szCs w:val="18"/>
              </w:rPr>
              <w:t xml:space="preserve"> in the </w:t>
            </w:r>
            <w:r w:rsidRPr="002F10BC">
              <w:rPr>
                <w:i/>
                <w:sz w:val="18"/>
                <w:szCs w:val="18"/>
              </w:rPr>
              <w:t>RRCRelease</w:t>
            </w:r>
            <w:r w:rsidRPr="002F10BC">
              <w:rPr>
                <w:sz w:val="18"/>
                <w:szCs w:val="18"/>
              </w:rPr>
              <w:t xml:space="preserve"> message</w:t>
            </w:r>
            <w:r w:rsidRPr="002F10BC">
              <w:rPr>
                <w:rFonts w:eastAsia="SimSun" w:hint="eastAsia"/>
                <w:sz w:val="18"/>
                <w:szCs w:val="18"/>
                <w:lang w:val="en-US" w:eastAsia="zh-CN"/>
              </w:rPr>
              <w:t xml:space="preserve"> is already defined in TS 38.304. The UE is allowed to camp on any NR cell.</w:t>
            </w:r>
          </w:p>
          <w:p w14:paraId="0535C2D2" w14:textId="77777777" w:rsidR="00A034F2" w:rsidRPr="002F10BC" w:rsidRDefault="00A034F2" w:rsidP="00A034F2">
            <w:pPr>
              <w:pStyle w:val="RAN4proposal"/>
              <w:numPr>
                <w:ilvl w:val="0"/>
                <w:numId w:val="0"/>
              </w:numPr>
              <w:spacing w:before="60" w:after="60"/>
              <w:contextualSpacing/>
              <w:rPr>
                <w:b w:val="0"/>
                <w:sz w:val="18"/>
              </w:rPr>
            </w:pPr>
            <w:r w:rsidRPr="002F10BC">
              <w:rPr>
                <w:bCs/>
                <w:sz w:val="18"/>
                <w:u w:val="single"/>
                <w:lang w:eastAsia="zh-CN"/>
              </w:rPr>
              <w:t>Proposal 1</w:t>
            </w:r>
            <w:r w:rsidRPr="002F10BC">
              <w:rPr>
                <w:rFonts w:hint="eastAsia"/>
                <w:b w:val="0"/>
                <w:sz w:val="18"/>
                <w:lang w:eastAsia="zh-CN"/>
              </w:rPr>
              <w:t xml:space="preserve">: </w:t>
            </w:r>
            <w:r w:rsidRPr="002F10BC">
              <w:rPr>
                <w:rFonts w:eastAsia="SimSun" w:hint="eastAsia"/>
                <w:b w:val="0"/>
                <w:sz w:val="18"/>
                <w:lang w:eastAsia="zh-CN"/>
              </w:rPr>
              <w:t>When L</w:t>
            </w:r>
            <w:r w:rsidRPr="002F10BC">
              <w:rPr>
                <w:rFonts w:eastAsia="SimSun" w:hint="eastAsia"/>
                <w:b w:val="0"/>
                <w:sz w:val="18"/>
                <w:vertAlign w:val="subscript"/>
                <w:lang w:eastAsia="zh-CN"/>
              </w:rPr>
              <w:t>1</w:t>
            </w:r>
            <w:r w:rsidRPr="002F10BC">
              <w:rPr>
                <w:rFonts w:eastAsia="SimSun" w:hint="eastAsia"/>
                <w:b w:val="0"/>
                <w:sz w:val="18"/>
                <w:lang w:eastAsia="zh-CN"/>
              </w:rPr>
              <w:t xml:space="preserve"> exceeds L</w:t>
            </w:r>
            <w:r w:rsidRPr="002F10BC">
              <w:rPr>
                <w:rFonts w:eastAsia="SimSun" w:hint="eastAsia"/>
                <w:b w:val="0"/>
                <w:sz w:val="18"/>
                <w:vertAlign w:val="subscript"/>
                <w:lang w:eastAsia="zh-CN"/>
              </w:rPr>
              <w:t>1,max</w:t>
            </w:r>
            <w:r w:rsidRPr="002F10BC">
              <w:rPr>
                <w:rFonts w:eastAsia="SimSun" w:hint="eastAsia"/>
                <w:b w:val="0"/>
                <w:sz w:val="18"/>
                <w:lang w:eastAsia="zh-CN"/>
              </w:rPr>
              <w:t xml:space="preserve">, the UE is allowed to camp on any NR cell. After the UE selects which cell to camp on, the UE shall start to send random access to the target NR cell within </w:t>
            </w:r>
            <w:r w:rsidRPr="002F10BC">
              <w:rPr>
                <w:rFonts w:cs="v4.2.0"/>
                <w:b w:val="0"/>
                <w:sz w:val="18"/>
              </w:rPr>
              <w:t>T</w:t>
            </w:r>
            <w:r w:rsidRPr="002F10BC">
              <w:rPr>
                <w:rFonts w:cs="v4.2.0"/>
                <w:b w:val="0"/>
                <w:sz w:val="18"/>
                <w:vertAlign w:val="subscript"/>
              </w:rPr>
              <w:t xml:space="preserve">SI-NR </w:t>
            </w:r>
            <w:r w:rsidRPr="002F10BC">
              <w:rPr>
                <w:rFonts w:cs="v4.2.0"/>
                <w:b w:val="0"/>
                <w:sz w:val="18"/>
              </w:rPr>
              <w:t xml:space="preserve">+ </w:t>
            </w:r>
            <w:r w:rsidRPr="002F10BC">
              <w:rPr>
                <w:rFonts w:eastAsia="SimSun" w:cs="v4.2.0" w:hint="eastAsia"/>
                <w:b w:val="0"/>
                <w:sz w:val="18"/>
                <w:lang w:eastAsia="zh-CN"/>
              </w:rPr>
              <w:t>(1+L</w:t>
            </w:r>
            <w:r w:rsidRPr="002F10BC">
              <w:rPr>
                <w:rFonts w:eastAsia="SimSun" w:cs="v4.2.0" w:hint="eastAsia"/>
                <w:b w:val="0"/>
                <w:sz w:val="18"/>
                <w:vertAlign w:val="subscript"/>
                <w:lang w:eastAsia="zh-CN"/>
              </w:rPr>
              <w:t>2</w:t>
            </w:r>
            <w:r w:rsidRPr="002F10BC">
              <w:rPr>
                <w:rFonts w:eastAsia="SimSun" w:cs="v4.2.0" w:hint="eastAsia"/>
                <w:b w:val="0"/>
                <w:sz w:val="18"/>
                <w:lang w:eastAsia="zh-CN"/>
              </w:rPr>
              <w:t>)*</w:t>
            </w:r>
            <w:r w:rsidRPr="002F10BC">
              <w:rPr>
                <w:rFonts w:cs="v4.2.0"/>
                <w:b w:val="0"/>
                <w:sz w:val="18"/>
              </w:rPr>
              <w:t>T</w:t>
            </w:r>
            <w:r w:rsidRPr="002F10BC">
              <w:rPr>
                <w:rFonts w:cs="v4.2.0"/>
                <w:b w:val="0"/>
                <w:sz w:val="18"/>
                <w:vertAlign w:val="subscript"/>
              </w:rPr>
              <w:t>RACH</w:t>
            </w:r>
            <w:r w:rsidRPr="002F10BC">
              <w:rPr>
                <w:rFonts w:hint="eastAsia"/>
                <w:b w:val="0"/>
                <w:sz w:val="18"/>
                <w:lang w:eastAsia="zh-CN"/>
              </w:rPr>
              <w:t>.</w:t>
            </w:r>
          </w:p>
          <w:p w14:paraId="7A7FB067" w14:textId="77777777" w:rsidR="00A034F2" w:rsidRPr="002F10BC" w:rsidRDefault="00A034F2" w:rsidP="00A034F2">
            <w:pPr>
              <w:pStyle w:val="RAN4proposal"/>
              <w:numPr>
                <w:ilvl w:val="0"/>
                <w:numId w:val="0"/>
              </w:numPr>
              <w:spacing w:before="60" w:after="60"/>
              <w:contextualSpacing/>
              <w:rPr>
                <w:b w:val="0"/>
                <w:sz w:val="18"/>
                <w:lang w:eastAsia="zh-CN"/>
              </w:rPr>
            </w:pPr>
            <w:r w:rsidRPr="002F10BC">
              <w:rPr>
                <w:rFonts w:hint="eastAsia"/>
                <w:bCs/>
                <w:sz w:val="18"/>
                <w:u w:val="single"/>
                <w:lang w:eastAsia="zh-CN"/>
              </w:rPr>
              <w:t>Proposal</w:t>
            </w:r>
            <w:r w:rsidRPr="002F10BC">
              <w:rPr>
                <w:bCs/>
                <w:sz w:val="18"/>
                <w:u w:val="single"/>
                <w:lang w:eastAsia="zh-CN"/>
              </w:rPr>
              <w:t xml:space="preserve"> 2</w:t>
            </w:r>
            <w:r w:rsidRPr="002F10BC">
              <w:rPr>
                <w:rFonts w:hint="eastAsia"/>
                <w:b w:val="0"/>
                <w:sz w:val="18"/>
                <w:lang w:eastAsia="zh-CN"/>
              </w:rPr>
              <w:t xml:space="preserve">: </w:t>
            </w:r>
            <w:r w:rsidRPr="002F10BC">
              <w:rPr>
                <w:rFonts w:eastAsia="SimSun" w:hint="eastAsia"/>
                <w:b w:val="0"/>
                <w:sz w:val="18"/>
                <w:lang w:eastAsia="zh-CN"/>
              </w:rPr>
              <w:t>When L</w:t>
            </w:r>
            <w:r w:rsidRPr="002F10BC">
              <w:rPr>
                <w:rFonts w:eastAsia="SimSun" w:hint="eastAsia"/>
                <w:b w:val="0"/>
                <w:sz w:val="18"/>
                <w:vertAlign w:val="subscript"/>
                <w:lang w:eastAsia="zh-CN"/>
              </w:rPr>
              <w:t>1</w:t>
            </w:r>
            <w:r w:rsidRPr="002F10BC">
              <w:rPr>
                <w:rFonts w:eastAsia="SimSun" w:hint="eastAsia"/>
                <w:b w:val="0"/>
                <w:sz w:val="18"/>
                <w:lang w:eastAsia="zh-CN"/>
              </w:rPr>
              <w:t xml:space="preserve"> exceeds L</w:t>
            </w:r>
            <w:r w:rsidRPr="002F10BC">
              <w:rPr>
                <w:rFonts w:eastAsia="SimSun" w:hint="eastAsia"/>
                <w:b w:val="0"/>
                <w:sz w:val="18"/>
                <w:vertAlign w:val="subscript"/>
                <w:lang w:eastAsia="zh-CN"/>
              </w:rPr>
              <w:t>1,max</w:t>
            </w:r>
            <w:r w:rsidRPr="002F10BC">
              <w:rPr>
                <w:rFonts w:eastAsia="SimSun" w:hint="eastAsia"/>
                <w:b w:val="0"/>
                <w:sz w:val="18"/>
                <w:lang w:eastAsia="zh-CN"/>
              </w:rPr>
              <w:t>, the UE shall select a cell to camp on within a limited time duration. For the requirement, take cell reselection requirement as baseline</w:t>
            </w:r>
            <w:r w:rsidRPr="002F10BC">
              <w:rPr>
                <w:rFonts w:hint="eastAsia"/>
                <w:b w:val="0"/>
                <w:sz w:val="18"/>
                <w:lang w:eastAsia="zh-CN"/>
              </w:rPr>
              <w:t>.</w:t>
            </w:r>
          </w:p>
          <w:p w14:paraId="0F9F4F84" w14:textId="77777777" w:rsidR="00A034F2" w:rsidRPr="002F10BC" w:rsidRDefault="00A034F2" w:rsidP="00A034F2">
            <w:pPr>
              <w:pStyle w:val="RAN4observation0"/>
              <w:numPr>
                <w:ilvl w:val="0"/>
                <w:numId w:val="0"/>
              </w:numPr>
              <w:spacing w:before="60" w:after="60"/>
              <w:rPr>
                <w:sz w:val="18"/>
                <w:szCs w:val="18"/>
                <w:lang w:val="en-US" w:eastAsia="zh-CN"/>
              </w:rPr>
            </w:pPr>
            <w:r w:rsidRPr="002F10BC">
              <w:rPr>
                <w:rFonts w:eastAsia="SimSun"/>
                <w:b/>
                <w:bCs/>
                <w:sz w:val="18"/>
                <w:szCs w:val="18"/>
                <w:lang w:val="en-US" w:eastAsia="zh-CN"/>
              </w:rPr>
              <w:t>Observation 2</w:t>
            </w:r>
            <w:r>
              <w:rPr>
                <w:rFonts w:eastAsia="SimSun"/>
                <w:sz w:val="18"/>
                <w:szCs w:val="18"/>
                <w:lang w:val="en-US" w:eastAsia="zh-CN"/>
              </w:rPr>
              <w:t xml:space="preserve">: </w:t>
            </w:r>
            <w:r w:rsidRPr="002F10BC">
              <w:rPr>
                <w:rFonts w:eastAsia="SimSun" w:hint="eastAsia"/>
                <w:sz w:val="18"/>
                <w:szCs w:val="18"/>
                <w:lang w:val="en-US" w:eastAsia="zh-CN"/>
              </w:rPr>
              <w:t>Existing RAN2 mechanism on UL LBT failure doesn</w:t>
            </w:r>
            <w:r w:rsidRPr="002F10BC">
              <w:rPr>
                <w:rFonts w:eastAsia="SimSun"/>
                <w:sz w:val="18"/>
                <w:szCs w:val="18"/>
                <w:lang w:val="en-US" w:eastAsia="zh-CN"/>
              </w:rPr>
              <w:t>’</w:t>
            </w:r>
            <w:r w:rsidRPr="002F10BC">
              <w:rPr>
                <w:rFonts w:eastAsia="SimSun" w:hint="eastAsia"/>
                <w:sz w:val="18"/>
                <w:szCs w:val="18"/>
                <w:lang w:val="en-US" w:eastAsia="zh-CN"/>
              </w:rPr>
              <w:t xml:space="preserve">t apply to UEs in </w:t>
            </w:r>
            <w:r w:rsidRPr="002F10BC">
              <w:rPr>
                <w:rFonts w:hint="eastAsia"/>
                <w:sz w:val="18"/>
                <w:szCs w:val="18"/>
                <w:lang w:val="en-US" w:eastAsia="zh-CN"/>
              </w:rPr>
              <w:t>IDLE or INACTIVE mode</w:t>
            </w:r>
            <w:r w:rsidRPr="002F10BC">
              <w:rPr>
                <w:rFonts w:eastAsia="SimSun" w:hint="eastAsia"/>
                <w:sz w:val="18"/>
                <w:szCs w:val="18"/>
                <w:lang w:val="en-US" w:eastAsia="zh-CN"/>
              </w:rPr>
              <w:t>.</w:t>
            </w:r>
          </w:p>
          <w:p w14:paraId="37799BA3" w14:textId="6DBA243C" w:rsidR="00A034F2" w:rsidRPr="004A2E95" w:rsidRDefault="00A034F2" w:rsidP="00A034F2">
            <w:pPr>
              <w:rPr>
                <w:rFonts w:cs="Arial"/>
                <w:bCs/>
                <w:iCs/>
                <w:sz w:val="18"/>
                <w:szCs w:val="18"/>
              </w:rPr>
            </w:pPr>
            <w:r w:rsidRPr="004A2E95">
              <w:rPr>
                <w:rFonts w:hint="eastAsia"/>
                <w:b/>
                <w:sz w:val="18"/>
                <w:u w:val="single"/>
                <w:lang w:eastAsia="zh-CN"/>
              </w:rPr>
              <w:t>Proposal 3</w:t>
            </w:r>
            <w:r w:rsidRPr="004A2E95">
              <w:rPr>
                <w:rFonts w:hint="eastAsia"/>
                <w:bCs/>
                <w:sz w:val="18"/>
                <w:lang w:eastAsia="zh-CN"/>
              </w:rPr>
              <w:t xml:space="preserve">: </w:t>
            </w:r>
            <w:r w:rsidRPr="004A2E95">
              <w:rPr>
                <w:rFonts w:eastAsia="SimSun" w:hint="eastAsia"/>
                <w:bCs/>
                <w:sz w:val="18"/>
                <w:lang w:eastAsia="zh-CN"/>
              </w:rPr>
              <w:t>When L</w:t>
            </w:r>
            <w:r w:rsidRPr="004A2E95">
              <w:rPr>
                <w:rFonts w:eastAsia="SimSun" w:hint="eastAsia"/>
                <w:bCs/>
                <w:sz w:val="18"/>
                <w:vertAlign w:val="subscript"/>
                <w:lang w:eastAsia="zh-CN"/>
              </w:rPr>
              <w:t>2</w:t>
            </w:r>
            <w:r w:rsidRPr="004A2E95">
              <w:rPr>
                <w:rFonts w:eastAsia="SimSun" w:hint="eastAsia"/>
                <w:bCs/>
                <w:sz w:val="18"/>
                <w:lang w:eastAsia="zh-CN"/>
              </w:rPr>
              <w:t xml:space="preserve"> exceeds L</w:t>
            </w:r>
            <w:r w:rsidRPr="004A2E95">
              <w:rPr>
                <w:rFonts w:eastAsia="SimSun" w:hint="eastAsia"/>
                <w:bCs/>
                <w:sz w:val="18"/>
                <w:vertAlign w:val="subscript"/>
                <w:lang w:eastAsia="zh-CN"/>
              </w:rPr>
              <w:t>2,max</w:t>
            </w:r>
            <w:r w:rsidRPr="004A2E95">
              <w:rPr>
                <w:rFonts w:eastAsia="SimSun" w:hint="eastAsia"/>
                <w:bCs/>
                <w:sz w:val="18"/>
                <w:lang w:eastAsia="zh-CN"/>
              </w:rPr>
              <w:t>, the UE shall camp on any NR cell. The requirement shall be similar to the case when L</w:t>
            </w:r>
            <w:r w:rsidRPr="004A2E95">
              <w:rPr>
                <w:rFonts w:eastAsia="SimSun" w:hint="eastAsia"/>
                <w:bCs/>
                <w:sz w:val="18"/>
                <w:vertAlign w:val="subscript"/>
                <w:lang w:eastAsia="zh-CN"/>
              </w:rPr>
              <w:t>1</w:t>
            </w:r>
            <w:r w:rsidRPr="004A2E95">
              <w:rPr>
                <w:rFonts w:eastAsia="SimSun" w:hint="eastAsia"/>
                <w:bCs/>
                <w:sz w:val="18"/>
                <w:lang w:eastAsia="zh-CN"/>
              </w:rPr>
              <w:t xml:space="preserve"> exceeds L</w:t>
            </w:r>
            <w:r w:rsidRPr="004A2E95">
              <w:rPr>
                <w:rFonts w:eastAsia="SimSun" w:hint="eastAsia"/>
                <w:bCs/>
                <w:sz w:val="18"/>
                <w:vertAlign w:val="subscript"/>
                <w:lang w:eastAsia="zh-CN"/>
              </w:rPr>
              <w:t>1,max</w:t>
            </w:r>
            <w:r w:rsidRPr="004A2E95">
              <w:rPr>
                <w:rFonts w:eastAsia="SimSun" w:hint="eastAsia"/>
                <w:bCs/>
                <w:sz w:val="18"/>
                <w:lang w:eastAsia="zh-CN"/>
              </w:rPr>
              <w:t>.</w:t>
            </w:r>
          </w:p>
        </w:tc>
      </w:tr>
      <w:tr w:rsidR="00A034F2" w14:paraId="6A7BADB1" w14:textId="77777777" w:rsidTr="00205952">
        <w:trPr>
          <w:trHeight w:val="468"/>
        </w:trPr>
        <w:tc>
          <w:tcPr>
            <w:tcW w:w="866" w:type="dxa"/>
            <w:vMerge/>
          </w:tcPr>
          <w:p w14:paraId="77AF0F8D" w14:textId="77777777" w:rsidR="00A034F2" w:rsidRDefault="00A034F2" w:rsidP="00A034F2">
            <w:pPr>
              <w:spacing w:before="120" w:after="120"/>
            </w:pPr>
          </w:p>
        </w:tc>
        <w:tc>
          <w:tcPr>
            <w:tcW w:w="1227" w:type="dxa"/>
          </w:tcPr>
          <w:p w14:paraId="11F49CAC" w14:textId="3FBBE98A" w:rsidR="00A034F2" w:rsidRDefault="00A034F2" w:rsidP="00A034F2">
            <w:pPr>
              <w:spacing w:before="120" w:after="120"/>
            </w:pPr>
            <w:r>
              <w:t>R4-2001556</w:t>
            </w:r>
          </w:p>
        </w:tc>
        <w:tc>
          <w:tcPr>
            <w:tcW w:w="1276" w:type="dxa"/>
          </w:tcPr>
          <w:p w14:paraId="702B1D1E" w14:textId="0C5265A2" w:rsidR="00A034F2" w:rsidRDefault="00A034F2" w:rsidP="00A034F2">
            <w:pPr>
              <w:spacing w:before="120" w:after="120"/>
            </w:pPr>
            <w:r w:rsidRPr="009C550B">
              <w:t>Huawei, HiSilicon</w:t>
            </w:r>
          </w:p>
        </w:tc>
        <w:tc>
          <w:tcPr>
            <w:tcW w:w="7512" w:type="dxa"/>
          </w:tcPr>
          <w:p w14:paraId="22E947FE" w14:textId="54238E80" w:rsidR="00A034F2" w:rsidRPr="00C75D55" w:rsidRDefault="00A034F2" w:rsidP="00A034F2">
            <w:pPr>
              <w:spacing w:before="60" w:after="60"/>
              <w:rPr>
                <w:sz w:val="18"/>
                <w:szCs w:val="18"/>
                <w:lang w:val="en-US"/>
              </w:rPr>
            </w:pPr>
            <w:r w:rsidRPr="00C75D55">
              <w:rPr>
                <w:rFonts w:eastAsiaTheme="minorEastAsia"/>
                <w:b/>
                <w:sz w:val="18"/>
                <w:szCs w:val="18"/>
                <w:u w:val="single"/>
                <w:lang w:val="en-US" w:eastAsia="zh-CN"/>
              </w:rPr>
              <w:t>Proposal 3</w:t>
            </w:r>
            <w:r w:rsidRPr="00C75D55">
              <w:rPr>
                <w:rFonts w:eastAsiaTheme="minorEastAsia"/>
                <w:bCs/>
                <w:sz w:val="18"/>
                <w:szCs w:val="18"/>
                <w:lang w:val="en-US" w:eastAsia="zh-CN"/>
              </w:rPr>
              <w:t>: When the unavailable DMTC cycles during the cell search process exceeds the maximum values, the UE is allowed to camp on any suitable cell of the indicated RAT.</w:t>
            </w:r>
          </w:p>
        </w:tc>
      </w:tr>
      <w:tr w:rsidR="00A034F2" w14:paraId="14FCE175" w14:textId="77777777" w:rsidTr="00205952">
        <w:trPr>
          <w:trHeight w:val="468"/>
        </w:trPr>
        <w:tc>
          <w:tcPr>
            <w:tcW w:w="866" w:type="dxa"/>
          </w:tcPr>
          <w:p w14:paraId="2F4754EF" w14:textId="77777777" w:rsidR="00A034F2" w:rsidRDefault="00A034F2" w:rsidP="00A034F2">
            <w:pPr>
              <w:spacing w:before="120" w:after="120"/>
            </w:pPr>
          </w:p>
        </w:tc>
        <w:tc>
          <w:tcPr>
            <w:tcW w:w="1227" w:type="dxa"/>
          </w:tcPr>
          <w:p w14:paraId="5E922778" w14:textId="6B9D6F21" w:rsidR="00A034F2" w:rsidRDefault="00A034F2" w:rsidP="00A034F2">
            <w:pPr>
              <w:spacing w:before="120" w:after="120"/>
            </w:pPr>
            <w:r>
              <w:t>R4-2001847</w:t>
            </w:r>
          </w:p>
        </w:tc>
        <w:tc>
          <w:tcPr>
            <w:tcW w:w="1276" w:type="dxa"/>
          </w:tcPr>
          <w:p w14:paraId="28010DD9" w14:textId="11BD4738" w:rsidR="00A034F2" w:rsidRPr="009C550B" w:rsidRDefault="00A034F2" w:rsidP="00A034F2">
            <w:pPr>
              <w:spacing w:before="120" w:after="120"/>
            </w:pPr>
            <w:r>
              <w:t>Ericsson</w:t>
            </w:r>
          </w:p>
        </w:tc>
        <w:tc>
          <w:tcPr>
            <w:tcW w:w="7512" w:type="dxa"/>
          </w:tcPr>
          <w:p w14:paraId="3586F823" w14:textId="77777777" w:rsidR="00A034F2" w:rsidRPr="00C75D55" w:rsidRDefault="00A034F2" w:rsidP="00A034F2">
            <w:pPr>
              <w:overflowPunct/>
              <w:autoSpaceDE/>
              <w:autoSpaceDN/>
              <w:adjustRightInd/>
              <w:spacing w:before="60" w:after="60"/>
              <w:textAlignment w:val="auto"/>
              <w:rPr>
                <w:rFonts w:eastAsia="SimSun"/>
                <w:sz w:val="18"/>
                <w:szCs w:val="18"/>
                <w:lang w:eastAsia="ko-KR"/>
              </w:rPr>
            </w:pPr>
            <w:r w:rsidRPr="00C75D55">
              <w:rPr>
                <w:rFonts w:eastAsia="SimSun"/>
                <w:b/>
                <w:bCs/>
                <w:sz w:val="18"/>
                <w:szCs w:val="18"/>
                <w:lang w:eastAsia="ko-KR"/>
              </w:rPr>
              <w:t>Observation 1</w:t>
            </w:r>
            <w:r w:rsidRPr="00C75D55">
              <w:rPr>
                <w:rFonts w:eastAsia="SimSun"/>
                <w:sz w:val="18"/>
                <w:szCs w:val="18"/>
                <w:lang w:eastAsia="ko-KR"/>
              </w:rPr>
              <w:t>: The cell search delay (</w:t>
            </w:r>
            <w:r w:rsidRPr="00C75D55">
              <w:rPr>
                <w:iCs/>
                <w:sz w:val="18"/>
                <w:szCs w:val="18"/>
                <w:lang w:eastAsia="ko-KR"/>
              </w:rPr>
              <w:t>T</w:t>
            </w:r>
            <w:r w:rsidRPr="00C75D55">
              <w:rPr>
                <w:iCs/>
                <w:sz w:val="18"/>
                <w:szCs w:val="18"/>
                <w:vertAlign w:val="subscript"/>
                <w:lang w:eastAsia="ko-KR"/>
              </w:rPr>
              <w:t>identify-NR</w:t>
            </w:r>
            <w:r w:rsidRPr="00C75D55">
              <w:rPr>
                <w:rFonts w:eastAsia="SimSun"/>
                <w:sz w:val="18"/>
                <w:szCs w:val="18"/>
                <w:lang w:eastAsia="ko-KR"/>
              </w:rPr>
              <w:t xml:space="preserve">) in RRC connection release procedure also includes L1 filtered SS-RSRP measurement. </w:t>
            </w:r>
          </w:p>
          <w:p w14:paraId="15EA26D1" w14:textId="77777777" w:rsidR="00A034F2" w:rsidRPr="00C75D55" w:rsidRDefault="00A034F2" w:rsidP="00A034F2">
            <w:pPr>
              <w:overflowPunct/>
              <w:autoSpaceDE/>
              <w:autoSpaceDN/>
              <w:adjustRightInd/>
              <w:spacing w:before="60" w:after="60"/>
              <w:textAlignment w:val="auto"/>
              <w:rPr>
                <w:rFonts w:eastAsia="SimSun"/>
                <w:sz w:val="18"/>
                <w:szCs w:val="18"/>
                <w:lang w:eastAsia="ko-KR"/>
              </w:rPr>
            </w:pPr>
            <w:r w:rsidRPr="00C75D55">
              <w:rPr>
                <w:rFonts w:eastAsia="SimSun"/>
                <w:b/>
                <w:bCs/>
                <w:sz w:val="18"/>
                <w:szCs w:val="18"/>
                <w:u w:val="single"/>
                <w:lang w:eastAsia="ko-KR"/>
              </w:rPr>
              <w:t>Proposal 1</w:t>
            </w:r>
            <w:r w:rsidRPr="00C75D55">
              <w:rPr>
                <w:rFonts w:eastAsia="SimSun"/>
                <w:sz w:val="18"/>
                <w:szCs w:val="18"/>
                <w:lang w:eastAsia="ko-KR"/>
              </w:rPr>
              <w:t>: When L</w:t>
            </w:r>
            <w:r w:rsidRPr="00C75D55">
              <w:rPr>
                <w:rFonts w:eastAsia="SimSun"/>
                <w:sz w:val="18"/>
                <w:szCs w:val="18"/>
                <w:vertAlign w:val="subscript"/>
                <w:lang w:eastAsia="ko-KR"/>
              </w:rPr>
              <w:t>1</w:t>
            </w:r>
            <w:r w:rsidRPr="00C75D55">
              <w:rPr>
                <w:rFonts w:eastAsia="SimSun"/>
                <w:sz w:val="18"/>
                <w:szCs w:val="18"/>
                <w:lang w:eastAsia="ko-KR"/>
              </w:rPr>
              <w:t xml:space="preserve"> exceeds L</w:t>
            </w:r>
            <w:r w:rsidRPr="00C75D55">
              <w:rPr>
                <w:rFonts w:eastAsia="SimSun"/>
                <w:sz w:val="18"/>
                <w:szCs w:val="18"/>
                <w:vertAlign w:val="subscript"/>
                <w:lang w:eastAsia="ko-KR"/>
              </w:rPr>
              <w:t>1,max</w:t>
            </w:r>
            <w:r w:rsidRPr="00C75D55">
              <w:rPr>
                <w:rFonts w:eastAsia="SimSun"/>
                <w:sz w:val="18"/>
                <w:szCs w:val="18"/>
                <w:lang w:eastAsia="ko-KR"/>
              </w:rPr>
              <w:t xml:space="preserve">, the UE shall restart the identification of the target cell on the carrier configured for RRC connection release with redirection.  </w:t>
            </w:r>
          </w:p>
          <w:p w14:paraId="52DFDA12" w14:textId="77777777" w:rsidR="00A034F2" w:rsidRPr="00C75D55" w:rsidRDefault="00A034F2" w:rsidP="00A034F2">
            <w:pPr>
              <w:overflowPunct/>
              <w:autoSpaceDE/>
              <w:autoSpaceDN/>
              <w:adjustRightInd/>
              <w:spacing w:before="60" w:after="60"/>
              <w:textAlignment w:val="auto"/>
              <w:rPr>
                <w:rFonts w:eastAsia="SimSun"/>
                <w:sz w:val="18"/>
                <w:szCs w:val="18"/>
                <w:lang w:eastAsia="ko-KR"/>
              </w:rPr>
            </w:pPr>
            <w:r w:rsidRPr="00C75D55">
              <w:rPr>
                <w:rFonts w:eastAsia="SimSun"/>
                <w:b/>
                <w:bCs/>
                <w:sz w:val="18"/>
                <w:szCs w:val="18"/>
                <w:u w:val="single"/>
                <w:lang w:eastAsia="ko-KR"/>
              </w:rPr>
              <w:t>Proposal 2</w:t>
            </w:r>
            <w:r w:rsidRPr="00C75D55">
              <w:rPr>
                <w:rFonts w:eastAsia="SimSun"/>
                <w:sz w:val="18"/>
                <w:szCs w:val="18"/>
                <w:lang w:eastAsia="ko-KR"/>
              </w:rPr>
              <w:t>: Due to L</w:t>
            </w:r>
            <w:r w:rsidRPr="00C75D55">
              <w:rPr>
                <w:rFonts w:eastAsia="SimSun"/>
                <w:sz w:val="18"/>
                <w:szCs w:val="18"/>
                <w:vertAlign w:val="subscript"/>
                <w:lang w:eastAsia="ko-KR"/>
              </w:rPr>
              <w:t>1</w:t>
            </w:r>
            <w:r w:rsidRPr="00C75D55">
              <w:rPr>
                <w:rFonts w:eastAsia="SimSun"/>
                <w:sz w:val="18"/>
                <w:szCs w:val="18"/>
                <w:lang w:eastAsia="ko-KR"/>
              </w:rPr>
              <w:t xml:space="preserve"> exceeding L</w:t>
            </w:r>
            <w:r w:rsidRPr="00C75D55">
              <w:rPr>
                <w:rFonts w:eastAsia="SimSun"/>
                <w:sz w:val="18"/>
                <w:szCs w:val="18"/>
                <w:vertAlign w:val="subscript"/>
                <w:lang w:eastAsia="ko-KR"/>
              </w:rPr>
              <w:t>1,max</w:t>
            </w:r>
            <w:r w:rsidRPr="00C75D55">
              <w:rPr>
                <w:rFonts w:eastAsia="SimSun"/>
                <w:sz w:val="18"/>
                <w:szCs w:val="18"/>
                <w:lang w:eastAsia="ko-KR"/>
              </w:rPr>
              <w:t xml:space="preserve">, the UE is required to restart the identification of the target cell on the carrier configured for RRC connection release with redirection at least </w:t>
            </w:r>
            <w:r w:rsidRPr="00C75D55">
              <w:rPr>
                <w:rFonts w:eastAsia="SimSun"/>
                <w:i/>
                <w:iCs/>
                <w:sz w:val="18"/>
                <w:szCs w:val="18"/>
                <w:lang w:eastAsia="ko-KR"/>
              </w:rPr>
              <w:t>N</w:t>
            </w:r>
            <w:r w:rsidRPr="00C75D55">
              <w:rPr>
                <w:rFonts w:eastAsia="SimSun"/>
                <w:sz w:val="18"/>
                <w:szCs w:val="18"/>
                <w:lang w:eastAsia="ko-KR"/>
              </w:rPr>
              <w:t xml:space="preserve"> times; where </w:t>
            </w:r>
            <w:r w:rsidRPr="00C75D55">
              <w:rPr>
                <w:rFonts w:eastAsia="SimSun"/>
                <w:i/>
                <w:iCs/>
                <w:sz w:val="18"/>
                <w:szCs w:val="18"/>
                <w:lang w:eastAsia="ko-KR"/>
              </w:rPr>
              <w:t>N</w:t>
            </w:r>
            <w:r w:rsidRPr="00C75D55">
              <w:rPr>
                <w:rFonts w:eastAsia="SimSun"/>
                <w:sz w:val="18"/>
                <w:szCs w:val="18"/>
                <w:lang w:eastAsia="ko-KR"/>
              </w:rPr>
              <w:t xml:space="preserve"> =3. Upon exceeding </w:t>
            </w:r>
            <w:r w:rsidRPr="00C75D55">
              <w:rPr>
                <w:rFonts w:eastAsia="SimSun"/>
                <w:i/>
                <w:iCs/>
                <w:sz w:val="18"/>
                <w:szCs w:val="18"/>
                <w:lang w:eastAsia="ko-KR"/>
              </w:rPr>
              <w:t>N</w:t>
            </w:r>
            <w:r w:rsidRPr="00C75D55">
              <w:rPr>
                <w:rFonts w:eastAsia="SimSun"/>
                <w:sz w:val="18"/>
                <w:szCs w:val="18"/>
                <w:lang w:eastAsia="ko-KR"/>
              </w:rPr>
              <w:t xml:space="preserve"> </w:t>
            </w:r>
            <w:r w:rsidRPr="00C75D55">
              <w:rPr>
                <w:sz w:val="18"/>
                <w:szCs w:val="18"/>
              </w:rPr>
              <w:t xml:space="preserve">the UE shall initiate cell selection procedures for the selected PLMN as </w:t>
            </w:r>
            <w:r w:rsidRPr="00C75D55">
              <w:rPr>
                <w:sz w:val="18"/>
                <w:szCs w:val="18"/>
              </w:rPr>
              <w:lastRenderedPageBreak/>
              <w:t>defined in TS 38.304.</w:t>
            </w:r>
          </w:p>
          <w:p w14:paraId="70BDBC94" w14:textId="77777777" w:rsidR="00A034F2" w:rsidRPr="00C75D55" w:rsidRDefault="00A034F2" w:rsidP="00A034F2">
            <w:pPr>
              <w:overflowPunct/>
              <w:autoSpaceDE/>
              <w:autoSpaceDN/>
              <w:adjustRightInd/>
              <w:spacing w:before="60" w:after="60"/>
              <w:textAlignment w:val="auto"/>
              <w:rPr>
                <w:rFonts w:eastAsia="SimSun"/>
                <w:sz w:val="18"/>
                <w:szCs w:val="18"/>
                <w:lang w:eastAsia="ko-KR"/>
              </w:rPr>
            </w:pPr>
            <w:r w:rsidRPr="00C75D55">
              <w:rPr>
                <w:rFonts w:eastAsia="SimSun"/>
                <w:b/>
                <w:bCs/>
                <w:sz w:val="18"/>
                <w:szCs w:val="18"/>
                <w:lang w:eastAsia="ko-KR"/>
              </w:rPr>
              <w:t>Observation 2</w:t>
            </w:r>
            <w:r w:rsidRPr="00C75D55">
              <w:rPr>
                <w:rFonts w:eastAsia="SimSun"/>
                <w:sz w:val="18"/>
                <w:szCs w:val="18"/>
                <w:lang w:eastAsia="ko-KR"/>
              </w:rPr>
              <w:t>: According to the RAN2 procedure the UE upon reaching consistent uplink LBT failures on PRACH in PCell shall declare RLF.</w:t>
            </w:r>
          </w:p>
          <w:p w14:paraId="4B7CFCD9" w14:textId="39F86404" w:rsidR="00A034F2" w:rsidRPr="00C75D55" w:rsidRDefault="00A034F2" w:rsidP="00A034F2">
            <w:pPr>
              <w:pStyle w:val="RAN4observation0"/>
              <w:numPr>
                <w:ilvl w:val="0"/>
                <w:numId w:val="0"/>
              </w:numPr>
              <w:spacing w:before="60" w:after="60"/>
              <w:rPr>
                <w:rFonts w:eastAsia="SimSun"/>
                <w:b/>
                <w:bCs/>
                <w:i/>
                <w:iCs/>
                <w:sz w:val="18"/>
                <w:szCs w:val="18"/>
                <w:u w:val="single"/>
                <w:lang w:val="en-US" w:eastAsia="zh-CN"/>
              </w:rPr>
            </w:pPr>
            <w:r w:rsidRPr="00C75D55">
              <w:rPr>
                <w:rFonts w:eastAsia="SimSun"/>
                <w:b/>
                <w:bCs/>
                <w:sz w:val="18"/>
                <w:szCs w:val="18"/>
                <w:u w:val="single"/>
                <w:lang w:eastAsia="ko-KR"/>
              </w:rPr>
              <w:t>Proposal 3</w:t>
            </w:r>
            <w:r w:rsidRPr="00C75D55">
              <w:rPr>
                <w:rFonts w:eastAsia="SimSun"/>
                <w:sz w:val="18"/>
                <w:szCs w:val="18"/>
                <w:lang w:eastAsia="ko-KR"/>
              </w:rPr>
              <w:t>: The parameter, maximum allowed number of missed PRACH occasions (L</w:t>
            </w:r>
            <w:r w:rsidRPr="00C75D55">
              <w:rPr>
                <w:rFonts w:eastAsia="SimSun"/>
                <w:sz w:val="18"/>
                <w:szCs w:val="18"/>
                <w:vertAlign w:val="subscript"/>
                <w:lang w:eastAsia="ko-KR"/>
              </w:rPr>
              <w:t>2, max</w:t>
            </w:r>
            <w:r w:rsidRPr="00C75D55">
              <w:rPr>
                <w:rFonts w:eastAsia="SimSun"/>
                <w:sz w:val="18"/>
                <w:szCs w:val="18"/>
                <w:lang w:eastAsia="ko-KR"/>
              </w:rPr>
              <w:t>), shall not be specified by RAN4.</w:t>
            </w:r>
            <w:r w:rsidRPr="00C75D55">
              <w:rPr>
                <w:rFonts w:eastAsia="SimSun"/>
                <w:lang w:eastAsia="ko-KR"/>
              </w:rPr>
              <w:t xml:space="preserve"> </w:t>
            </w:r>
          </w:p>
        </w:tc>
      </w:tr>
      <w:tr w:rsidR="00A034F2" w14:paraId="5B784104" w14:textId="77777777" w:rsidTr="00205952">
        <w:trPr>
          <w:trHeight w:val="468"/>
        </w:trPr>
        <w:tc>
          <w:tcPr>
            <w:tcW w:w="866" w:type="dxa"/>
          </w:tcPr>
          <w:p w14:paraId="11F99091" w14:textId="77777777" w:rsidR="00A034F2" w:rsidRDefault="00A034F2" w:rsidP="00A034F2">
            <w:pPr>
              <w:spacing w:before="120" w:after="120"/>
            </w:pPr>
          </w:p>
        </w:tc>
        <w:tc>
          <w:tcPr>
            <w:tcW w:w="1227" w:type="dxa"/>
          </w:tcPr>
          <w:p w14:paraId="2E2BB4C9" w14:textId="4F310E4C" w:rsidR="00A034F2" w:rsidRDefault="00A034F2" w:rsidP="00A034F2">
            <w:pPr>
              <w:spacing w:before="120" w:after="120"/>
            </w:pPr>
            <w:r>
              <w:t>R4-2002133</w:t>
            </w:r>
          </w:p>
        </w:tc>
        <w:tc>
          <w:tcPr>
            <w:tcW w:w="1276" w:type="dxa"/>
          </w:tcPr>
          <w:p w14:paraId="5DC36001" w14:textId="27FE5E2A" w:rsidR="00A034F2" w:rsidRDefault="00A034F2" w:rsidP="00A034F2">
            <w:pPr>
              <w:spacing w:before="120" w:after="120"/>
            </w:pPr>
            <w:r>
              <w:t>Qualcomm Inc.</w:t>
            </w:r>
          </w:p>
        </w:tc>
        <w:tc>
          <w:tcPr>
            <w:tcW w:w="7512" w:type="dxa"/>
          </w:tcPr>
          <w:p w14:paraId="646F41F4" w14:textId="77777777" w:rsidR="00A034F2" w:rsidRPr="00F0073D" w:rsidRDefault="00A034F2" w:rsidP="00A034F2">
            <w:pPr>
              <w:spacing w:before="60" w:after="60"/>
              <w:rPr>
                <w:bCs/>
                <w:sz w:val="18"/>
                <w:szCs w:val="18"/>
                <w:lang w:eastAsia="ko-KR"/>
              </w:rPr>
            </w:pPr>
            <w:r w:rsidRPr="00F0073D">
              <w:rPr>
                <w:b/>
                <w:sz w:val="18"/>
                <w:szCs w:val="18"/>
              </w:rPr>
              <w:t>Observation 1</w:t>
            </w:r>
            <w:r w:rsidRPr="00F0073D">
              <w:rPr>
                <w:bCs/>
                <w:sz w:val="18"/>
                <w:szCs w:val="18"/>
              </w:rPr>
              <w:t xml:space="preserve">: RAN2 specs show that network can configure </w:t>
            </w:r>
            <w:r w:rsidRPr="00F0073D">
              <w:rPr>
                <w:bCs/>
                <w:sz w:val="18"/>
                <w:szCs w:val="18"/>
                <w:lang w:eastAsia="ko-KR"/>
              </w:rPr>
              <w:t>lbt-FailureInstanceMaxCount, the maximum number of LBT failures that UE should experience before starting LBT failure recovery mechanisms.</w:t>
            </w:r>
          </w:p>
          <w:p w14:paraId="1B421F89" w14:textId="77777777" w:rsidR="00A034F2" w:rsidRPr="00F0073D" w:rsidRDefault="00A034F2" w:rsidP="00A034F2">
            <w:pPr>
              <w:spacing w:before="60" w:after="60"/>
              <w:rPr>
                <w:bCs/>
                <w:sz w:val="18"/>
                <w:szCs w:val="18"/>
                <w:lang w:val="en-US"/>
              </w:rPr>
            </w:pPr>
            <w:r w:rsidRPr="00F0073D">
              <w:rPr>
                <w:b/>
                <w:sz w:val="18"/>
                <w:szCs w:val="18"/>
                <w:lang w:val="en-US"/>
              </w:rPr>
              <w:t>Observation 2</w:t>
            </w:r>
            <w:r w:rsidRPr="00F0073D">
              <w:rPr>
                <w:bCs/>
                <w:sz w:val="18"/>
                <w:szCs w:val="18"/>
                <w:lang w:val="en-US"/>
              </w:rPr>
              <w:t xml:space="preserve">: RAN2 is currently discussing to make ‘LBT failure recovery mechanism’ a UE capability feature. </w:t>
            </w:r>
          </w:p>
          <w:p w14:paraId="52C081D7" w14:textId="77777777" w:rsidR="00A034F2" w:rsidRPr="00F0073D" w:rsidRDefault="00A034F2" w:rsidP="00A034F2">
            <w:pPr>
              <w:spacing w:before="60" w:after="60"/>
              <w:rPr>
                <w:bCs/>
                <w:sz w:val="18"/>
                <w:szCs w:val="18"/>
                <w:lang w:val="en-US"/>
              </w:rPr>
            </w:pPr>
            <w:r w:rsidRPr="00F0073D">
              <w:rPr>
                <w:b/>
                <w:sz w:val="18"/>
                <w:szCs w:val="18"/>
                <w:u w:val="single"/>
              </w:rPr>
              <w:t>Proposal 1</w:t>
            </w:r>
            <w:r w:rsidRPr="00F0073D">
              <w:rPr>
                <w:bCs/>
                <w:sz w:val="18"/>
                <w:szCs w:val="18"/>
              </w:rPr>
              <w:t>: Value of L</w:t>
            </w:r>
            <w:r w:rsidRPr="00F0073D">
              <w:rPr>
                <w:bCs/>
                <w:sz w:val="18"/>
                <w:szCs w:val="18"/>
                <w:vertAlign w:val="subscript"/>
              </w:rPr>
              <w:t>2,max</w:t>
            </w:r>
            <w:r w:rsidRPr="00F0073D">
              <w:rPr>
                <w:bCs/>
                <w:sz w:val="18"/>
                <w:szCs w:val="18"/>
              </w:rPr>
              <w:t xml:space="preserve"> and K</w:t>
            </w:r>
            <w:r w:rsidRPr="00F0073D">
              <w:rPr>
                <w:bCs/>
                <w:sz w:val="18"/>
                <w:szCs w:val="18"/>
                <w:vertAlign w:val="subscript"/>
              </w:rPr>
              <w:t>3,max</w:t>
            </w:r>
            <w:r w:rsidRPr="00F0073D">
              <w:rPr>
                <w:bCs/>
                <w:sz w:val="18"/>
                <w:szCs w:val="18"/>
              </w:rPr>
              <w:t xml:space="preserve"> do not need to be defined</w:t>
            </w:r>
            <w:r w:rsidRPr="00F0073D">
              <w:rPr>
                <w:bCs/>
                <w:sz w:val="18"/>
                <w:szCs w:val="18"/>
                <w:lang w:val="en-US"/>
              </w:rPr>
              <w:t xml:space="preserve"> for RRC release with redirection request and RRC re-establishment delay.</w:t>
            </w:r>
          </w:p>
          <w:p w14:paraId="3E42025A" w14:textId="77777777" w:rsidR="00A034F2" w:rsidRPr="00F0073D" w:rsidRDefault="00A034F2" w:rsidP="00A034F2">
            <w:pPr>
              <w:pStyle w:val="ListParagraph"/>
              <w:numPr>
                <w:ilvl w:val="0"/>
                <w:numId w:val="23"/>
              </w:numPr>
              <w:overflowPunct/>
              <w:autoSpaceDE/>
              <w:autoSpaceDN/>
              <w:adjustRightInd/>
              <w:spacing w:after="60"/>
              <w:ind w:left="441" w:firstLineChars="0" w:hanging="357"/>
              <w:textAlignment w:val="auto"/>
              <w:rPr>
                <w:bCs/>
                <w:sz w:val="18"/>
                <w:szCs w:val="18"/>
                <w:lang w:val="en-US"/>
              </w:rPr>
            </w:pPr>
            <w:r w:rsidRPr="00F0073D">
              <w:rPr>
                <w:bCs/>
                <w:sz w:val="18"/>
                <w:szCs w:val="18"/>
              </w:rPr>
              <w:t>During these procedures, the UEs that support UL LBT failure recovery feature, take one of the following two steps:</w:t>
            </w:r>
          </w:p>
          <w:p w14:paraId="05610A18" w14:textId="77777777" w:rsidR="00A034F2" w:rsidRPr="00F0073D" w:rsidRDefault="00A034F2" w:rsidP="00A034F2">
            <w:pPr>
              <w:numPr>
                <w:ilvl w:val="2"/>
                <w:numId w:val="23"/>
              </w:numPr>
              <w:spacing w:after="60"/>
              <w:ind w:left="1292" w:hanging="357"/>
              <w:rPr>
                <w:bCs/>
                <w:sz w:val="18"/>
                <w:szCs w:val="18"/>
                <w:lang w:val="en-US"/>
              </w:rPr>
            </w:pPr>
            <w:r w:rsidRPr="00F0073D">
              <w:rPr>
                <w:bCs/>
                <w:sz w:val="18"/>
                <w:szCs w:val="18"/>
              </w:rPr>
              <w:t xml:space="preserve">perform LBT failure recovery procedure (as shown in 38.321) if they experience </w:t>
            </w:r>
            <w:r w:rsidRPr="00F0073D">
              <w:rPr>
                <w:bCs/>
                <w:sz w:val="18"/>
                <w:szCs w:val="18"/>
                <w:lang w:eastAsia="ko-KR"/>
              </w:rPr>
              <w:t>lbt-FailureInstanceMaxCount</w:t>
            </w:r>
            <w:r w:rsidRPr="00F0073D">
              <w:rPr>
                <w:bCs/>
                <w:sz w:val="18"/>
                <w:szCs w:val="18"/>
              </w:rPr>
              <w:t xml:space="preserve"> backoffs due to LBT before the expiration of T311 timer or </w:t>
            </w:r>
          </w:p>
          <w:p w14:paraId="76CCF48F" w14:textId="77777777" w:rsidR="00A034F2" w:rsidRPr="00F0073D" w:rsidRDefault="00A034F2" w:rsidP="00A034F2">
            <w:pPr>
              <w:numPr>
                <w:ilvl w:val="2"/>
                <w:numId w:val="23"/>
              </w:numPr>
              <w:spacing w:after="60"/>
              <w:ind w:left="1292" w:hanging="357"/>
              <w:rPr>
                <w:bCs/>
                <w:sz w:val="18"/>
                <w:szCs w:val="18"/>
                <w:lang w:val="en-US"/>
              </w:rPr>
            </w:pPr>
            <w:r w:rsidRPr="00F0073D">
              <w:rPr>
                <w:bCs/>
                <w:sz w:val="18"/>
                <w:szCs w:val="18"/>
              </w:rPr>
              <w:t xml:space="preserve">return to idle mode after the expiration of T311 timer if they don't experience  </w:t>
            </w:r>
            <w:r w:rsidRPr="00F0073D">
              <w:rPr>
                <w:bCs/>
                <w:sz w:val="18"/>
                <w:szCs w:val="18"/>
                <w:lang w:eastAsia="ko-KR"/>
              </w:rPr>
              <w:t>lbt-FailureInstanceMaxCount</w:t>
            </w:r>
            <w:r w:rsidRPr="00F0073D">
              <w:rPr>
                <w:bCs/>
                <w:sz w:val="18"/>
                <w:szCs w:val="18"/>
              </w:rPr>
              <w:t xml:space="preserve"> backoffs due to LBT before the expiration of T311 timer.</w:t>
            </w:r>
          </w:p>
          <w:p w14:paraId="2FCF1AD8" w14:textId="77777777" w:rsidR="00A034F2" w:rsidRPr="00F0073D" w:rsidRDefault="00A034F2" w:rsidP="00A034F2">
            <w:pPr>
              <w:pStyle w:val="ListParagraph"/>
              <w:numPr>
                <w:ilvl w:val="0"/>
                <w:numId w:val="23"/>
              </w:numPr>
              <w:overflowPunct/>
              <w:autoSpaceDE/>
              <w:autoSpaceDN/>
              <w:adjustRightInd/>
              <w:spacing w:before="60" w:after="60"/>
              <w:ind w:left="441" w:firstLineChars="0"/>
              <w:textAlignment w:val="auto"/>
              <w:rPr>
                <w:bCs/>
                <w:sz w:val="18"/>
                <w:szCs w:val="18"/>
                <w:lang w:val="en-US"/>
              </w:rPr>
            </w:pPr>
            <w:r w:rsidRPr="00F0073D">
              <w:rPr>
                <w:bCs/>
                <w:sz w:val="18"/>
                <w:szCs w:val="18"/>
                <w:lang w:val="en-US"/>
              </w:rPr>
              <w:t>The UEs that don’t support UL LBT failure recovery feature try to transmit PRACH up to preambleTransMax attempts and return to idle mode after the expiration of T311 timer.</w:t>
            </w:r>
          </w:p>
          <w:p w14:paraId="3745A4EA" w14:textId="77777777" w:rsidR="00A034F2" w:rsidRPr="00F0073D" w:rsidRDefault="00A034F2" w:rsidP="00A034F2">
            <w:pPr>
              <w:spacing w:before="60" w:after="60"/>
              <w:rPr>
                <w:bCs/>
                <w:sz w:val="18"/>
                <w:szCs w:val="18"/>
              </w:rPr>
            </w:pPr>
            <w:r w:rsidRPr="00F0073D">
              <w:rPr>
                <w:b/>
                <w:sz w:val="18"/>
                <w:szCs w:val="18"/>
                <w:u w:val="single"/>
              </w:rPr>
              <w:t>Proposal 2</w:t>
            </w:r>
            <w:r w:rsidRPr="00F0073D">
              <w:rPr>
                <w:bCs/>
                <w:sz w:val="18"/>
                <w:szCs w:val="18"/>
              </w:rPr>
              <w:t>: RAN4 agrees to include the following text within the ‘random access’ section of 38.133</w:t>
            </w:r>
            <w:r>
              <w:rPr>
                <w:bCs/>
                <w:sz w:val="18"/>
                <w:szCs w:val="18"/>
              </w:rPr>
              <w:t>:</w:t>
            </w:r>
          </w:p>
          <w:p w14:paraId="2B46F02A" w14:textId="05D473B0" w:rsidR="00A034F2" w:rsidRPr="0048028A" w:rsidRDefault="00A034F2" w:rsidP="00A034F2">
            <w:pPr>
              <w:pStyle w:val="RAN4observation0"/>
              <w:numPr>
                <w:ilvl w:val="0"/>
                <w:numId w:val="0"/>
              </w:numPr>
              <w:spacing w:before="60" w:after="60"/>
              <w:contextualSpacing w:val="0"/>
              <w:rPr>
                <w:rFonts w:eastAsia="SimSun"/>
                <w:b/>
                <w:bCs/>
                <w:i/>
                <w:iCs/>
                <w:sz w:val="18"/>
                <w:szCs w:val="18"/>
                <w:u w:val="single"/>
                <w:lang w:val="en-US" w:eastAsia="zh-CN"/>
              </w:rPr>
            </w:pPr>
            <w:r w:rsidRPr="00F0073D">
              <w:rPr>
                <w:bCs/>
                <w:sz w:val="18"/>
                <w:szCs w:val="18"/>
                <w:lang w:eastAsia="zh-CN"/>
              </w:rPr>
              <w:t>“If UE cannot transmit random access preamble due to LBT failure, it will perform the random access resource selection procedure defined in clause 5.1.2 in TS 38.321.”</w:t>
            </w:r>
          </w:p>
        </w:tc>
      </w:tr>
    </w:tbl>
    <w:p w14:paraId="25C35803" w14:textId="77777777" w:rsidR="00A034F2" w:rsidRPr="004A7544" w:rsidRDefault="00A034F2" w:rsidP="00A034F2"/>
    <w:p w14:paraId="52143678" w14:textId="77777777" w:rsidR="00A034F2" w:rsidRPr="004A7544" w:rsidRDefault="00A034F2" w:rsidP="00A034F2">
      <w:pPr>
        <w:pStyle w:val="Heading2"/>
      </w:pPr>
      <w:r w:rsidRPr="004A7544">
        <w:rPr>
          <w:rFonts w:hint="eastAsia"/>
        </w:rPr>
        <w:t>Open issues</w:t>
      </w:r>
      <w:r>
        <w:t xml:space="preserve"> summary</w:t>
      </w:r>
    </w:p>
    <w:p w14:paraId="6C7A6917" w14:textId="77777777" w:rsidR="00A034F2" w:rsidRDefault="00A034F2" w:rsidP="00A034F2">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F1E8CD8" w14:textId="77777777" w:rsidR="00A034F2" w:rsidRDefault="00A034F2" w:rsidP="00A034F2">
      <w:pPr>
        <w:rPr>
          <w:iCs/>
        </w:rPr>
      </w:pPr>
      <w:r w:rsidRPr="00840B8F">
        <w:rPr>
          <w:iCs/>
          <w:u w:val="single"/>
        </w:rPr>
        <w:t>Agreement from RAN4#93</w:t>
      </w:r>
      <w:r w:rsidRPr="001038F8">
        <w:rPr>
          <w:iCs/>
        </w:rPr>
        <w:t xml:space="preserve">: </w:t>
      </w:r>
    </w:p>
    <w:p w14:paraId="627DF407" w14:textId="77777777" w:rsidR="004A2E95" w:rsidRPr="004A2E95" w:rsidRDefault="004A2E95" w:rsidP="004A2E95">
      <w:pPr>
        <w:numPr>
          <w:ilvl w:val="0"/>
          <w:numId w:val="36"/>
        </w:numPr>
        <w:rPr>
          <w:iCs/>
          <w:lang w:val="en-US"/>
        </w:rPr>
      </w:pPr>
      <w:r w:rsidRPr="004A2E95">
        <w:rPr>
          <w:iCs/>
          <w:lang w:val="en-US"/>
        </w:rPr>
        <w:t>FFS UE behavior upon exceeding L</w:t>
      </w:r>
      <w:r w:rsidRPr="004A2E95">
        <w:rPr>
          <w:iCs/>
          <w:vertAlign w:val="subscript"/>
          <w:lang w:val="en-US"/>
        </w:rPr>
        <w:t>1,max</w:t>
      </w:r>
    </w:p>
    <w:p w14:paraId="420E0D1D" w14:textId="49419C55" w:rsidR="00A034F2" w:rsidRPr="004A2E95" w:rsidRDefault="004A2E95" w:rsidP="00A034F2">
      <w:pPr>
        <w:numPr>
          <w:ilvl w:val="0"/>
          <w:numId w:val="36"/>
        </w:numPr>
        <w:rPr>
          <w:iCs/>
          <w:lang w:val="en-US"/>
        </w:rPr>
      </w:pPr>
      <w:r w:rsidRPr="004A2E95">
        <w:rPr>
          <w:iCs/>
          <w:lang w:val="en-US"/>
        </w:rPr>
        <w:t>FFS UE behavior upon exceeding L</w:t>
      </w:r>
      <w:r w:rsidRPr="004A2E95">
        <w:rPr>
          <w:iCs/>
          <w:vertAlign w:val="subscript"/>
          <w:lang w:val="en-US"/>
        </w:rPr>
        <w:t>2,max</w:t>
      </w:r>
    </w:p>
    <w:p w14:paraId="3019F8CA" w14:textId="1ADFC211" w:rsidR="00A034F2" w:rsidRPr="00805BE8" w:rsidRDefault="00A034F2" w:rsidP="00A034F2">
      <w:pPr>
        <w:pStyle w:val="Heading3"/>
        <w:rPr>
          <w:sz w:val="24"/>
          <w:szCs w:val="16"/>
        </w:rPr>
      </w:pPr>
      <w:r w:rsidRPr="00805BE8">
        <w:rPr>
          <w:sz w:val="24"/>
          <w:szCs w:val="16"/>
        </w:rPr>
        <w:t>Sub-</w:t>
      </w:r>
      <w:r>
        <w:rPr>
          <w:sz w:val="24"/>
          <w:szCs w:val="16"/>
        </w:rPr>
        <w:t>topic</w:t>
      </w:r>
      <w:r w:rsidRPr="00805BE8">
        <w:rPr>
          <w:sz w:val="24"/>
          <w:szCs w:val="16"/>
        </w:rPr>
        <w:t xml:space="preserve"> </w:t>
      </w:r>
      <w:r w:rsidR="004A2E95">
        <w:rPr>
          <w:sz w:val="24"/>
          <w:szCs w:val="16"/>
        </w:rPr>
        <w:t>8</w:t>
      </w:r>
      <w:r w:rsidRPr="00805BE8">
        <w:rPr>
          <w:sz w:val="24"/>
          <w:szCs w:val="16"/>
        </w:rPr>
        <w:t>-</w:t>
      </w:r>
      <w:r>
        <w:rPr>
          <w:sz w:val="24"/>
          <w:szCs w:val="16"/>
        </w:rPr>
        <w:t>1</w:t>
      </w:r>
    </w:p>
    <w:p w14:paraId="6F6A1C65" w14:textId="77777777" w:rsidR="00A034F2" w:rsidRPr="009415B0" w:rsidRDefault="00A034F2" w:rsidP="00A034F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4D045AD" w14:textId="77777777" w:rsidR="00A034F2" w:rsidRPr="00035C50" w:rsidRDefault="00A034F2" w:rsidP="00A034F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550DE8C5" w14:textId="4B5F1D2E" w:rsidR="00A034F2" w:rsidRPr="00045592" w:rsidRDefault="00A034F2" w:rsidP="00A034F2">
      <w:pPr>
        <w:rPr>
          <w:b/>
          <w:color w:val="0070C0"/>
          <w:u w:val="single"/>
          <w:lang w:eastAsia="ko-KR"/>
        </w:rPr>
      </w:pPr>
      <w:r w:rsidRPr="00045592">
        <w:rPr>
          <w:b/>
          <w:color w:val="0070C0"/>
          <w:u w:val="single"/>
          <w:lang w:eastAsia="ko-KR"/>
        </w:rPr>
        <w:t xml:space="preserve">Issue </w:t>
      </w:r>
      <w:r w:rsidR="00CD4C46">
        <w:rPr>
          <w:b/>
          <w:color w:val="0070C0"/>
          <w:u w:val="single"/>
          <w:lang w:eastAsia="ko-KR"/>
        </w:rPr>
        <w:t>8</w:t>
      </w:r>
      <w:r w:rsidRPr="00045592">
        <w:rPr>
          <w:b/>
          <w:color w:val="0070C0"/>
          <w:u w:val="single"/>
          <w:lang w:eastAsia="ko-KR"/>
        </w:rPr>
        <w:t xml:space="preserve">-1: </w:t>
      </w:r>
      <w:bookmarkStart w:id="3" w:name="_Hlk33205963"/>
      <w:r>
        <w:rPr>
          <w:b/>
          <w:u w:val="single"/>
          <w:lang w:eastAsia="ko-KR"/>
        </w:rPr>
        <w:t xml:space="preserve">UE behaviour </w:t>
      </w:r>
      <w:r w:rsidR="004A2E95">
        <w:rPr>
          <w:b/>
          <w:u w:val="single"/>
          <w:lang w:eastAsia="ko-KR"/>
        </w:rPr>
        <w:t>upon exceeding L</w:t>
      </w:r>
      <w:r w:rsidR="004A2E95" w:rsidRPr="004A2E95">
        <w:rPr>
          <w:b/>
          <w:u w:val="single"/>
          <w:vertAlign w:val="subscript"/>
          <w:lang w:eastAsia="ko-KR"/>
        </w:rPr>
        <w:t>1,max</w:t>
      </w:r>
      <w:bookmarkEnd w:id="3"/>
    </w:p>
    <w:p w14:paraId="11A7AF20" w14:textId="77777777" w:rsidR="00A034F2" w:rsidRPr="00045592" w:rsidRDefault="00A034F2" w:rsidP="00A034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F62521" w14:textId="0F11A965" w:rsidR="00A034F2" w:rsidRPr="00942BEC" w:rsidRDefault="00A034F2" w:rsidP="00A034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1</w:t>
      </w:r>
      <w:r w:rsidR="007166C1">
        <w:rPr>
          <w:rFonts w:eastAsia="SimSun"/>
          <w:color w:val="0070C0"/>
          <w:szCs w:val="24"/>
          <w:lang w:eastAsia="zh-CN"/>
        </w:rPr>
        <w:t xml:space="preserve"> (</w:t>
      </w:r>
      <w:r w:rsidR="007166C1" w:rsidRPr="007166C1">
        <w:rPr>
          <w:rFonts w:eastAsia="SimSun"/>
          <w:szCs w:val="24"/>
          <w:lang w:eastAsia="zh-CN"/>
        </w:rPr>
        <w:t>Ericsson)</w:t>
      </w:r>
      <w:r w:rsidRPr="00045592">
        <w:rPr>
          <w:rFonts w:eastAsia="SimSun"/>
          <w:color w:val="0070C0"/>
          <w:szCs w:val="24"/>
          <w:lang w:eastAsia="zh-CN"/>
        </w:rPr>
        <w:t>:</w:t>
      </w:r>
      <w:r w:rsidR="00205952">
        <w:rPr>
          <w:rFonts w:eastAsia="SimSun"/>
          <w:color w:val="0070C0"/>
          <w:szCs w:val="24"/>
          <w:lang w:eastAsia="zh-CN"/>
        </w:rPr>
        <w:t xml:space="preserve"> </w:t>
      </w:r>
      <w:r w:rsidR="00205952" w:rsidRPr="00205952">
        <w:rPr>
          <w:rFonts w:eastAsia="SimSun"/>
          <w:lang w:eastAsia="ko-KR"/>
        </w:rPr>
        <w:t xml:space="preserve">UE </w:t>
      </w:r>
      <w:r w:rsidR="00205952">
        <w:rPr>
          <w:rFonts w:eastAsia="SimSun"/>
          <w:lang w:eastAsia="ko-KR"/>
        </w:rPr>
        <w:t xml:space="preserve">shall </w:t>
      </w:r>
      <w:r w:rsidR="00205952" w:rsidRPr="00205952">
        <w:rPr>
          <w:rFonts w:eastAsia="SimSun"/>
          <w:lang w:eastAsia="ko-KR"/>
        </w:rPr>
        <w:t>restart the identification of the target cell on the carrier configured for RRC connection release with redirection</w:t>
      </w:r>
      <w:r w:rsidR="00DF5C3A">
        <w:rPr>
          <w:rFonts w:eastAsia="SimSun"/>
          <w:lang w:eastAsia="ko-KR"/>
        </w:rPr>
        <w:t>. UE can restart</w:t>
      </w:r>
      <w:r w:rsidR="00205952" w:rsidRPr="00205952">
        <w:rPr>
          <w:rFonts w:eastAsia="SimSun"/>
          <w:lang w:eastAsia="ko-KR"/>
        </w:rPr>
        <w:t xml:space="preserve"> at least </w:t>
      </w:r>
      <w:r w:rsidR="00205952" w:rsidRPr="00205952">
        <w:rPr>
          <w:rFonts w:eastAsia="SimSun"/>
          <w:i/>
          <w:iCs/>
          <w:lang w:eastAsia="ko-KR"/>
        </w:rPr>
        <w:t>N</w:t>
      </w:r>
      <w:r w:rsidR="00205952" w:rsidRPr="00205952">
        <w:rPr>
          <w:rFonts w:eastAsia="SimSun"/>
          <w:lang w:eastAsia="ko-KR"/>
        </w:rPr>
        <w:t xml:space="preserve"> times</w:t>
      </w:r>
      <w:r w:rsidR="00DF5C3A">
        <w:rPr>
          <w:rFonts w:eastAsia="SimSun"/>
          <w:lang w:eastAsia="ko-KR"/>
        </w:rPr>
        <w:t xml:space="preserve"> (e.g.,</w:t>
      </w:r>
      <w:r w:rsidR="00205952" w:rsidRPr="00205952">
        <w:rPr>
          <w:rFonts w:eastAsia="SimSun"/>
          <w:lang w:eastAsia="ko-KR"/>
        </w:rPr>
        <w:t xml:space="preserve"> </w:t>
      </w:r>
      <w:r w:rsidR="00205952" w:rsidRPr="00205952">
        <w:rPr>
          <w:rFonts w:eastAsia="SimSun"/>
          <w:i/>
          <w:iCs/>
          <w:lang w:eastAsia="ko-KR"/>
        </w:rPr>
        <w:t>N</w:t>
      </w:r>
      <w:r w:rsidR="00205952" w:rsidRPr="00205952">
        <w:rPr>
          <w:rFonts w:eastAsia="SimSun"/>
          <w:lang w:eastAsia="ko-KR"/>
        </w:rPr>
        <w:t xml:space="preserve"> =3</w:t>
      </w:r>
      <w:r w:rsidR="00DF5C3A">
        <w:rPr>
          <w:rFonts w:eastAsia="SimSun"/>
          <w:lang w:eastAsia="ko-KR"/>
        </w:rPr>
        <w:t>)</w:t>
      </w:r>
      <w:r w:rsidR="00205952" w:rsidRPr="00205952">
        <w:rPr>
          <w:rFonts w:eastAsia="SimSun"/>
          <w:lang w:eastAsia="ko-KR"/>
        </w:rPr>
        <w:t xml:space="preserve">. Upon exceeding </w:t>
      </w:r>
      <w:r w:rsidR="00205952" w:rsidRPr="00205952">
        <w:rPr>
          <w:rFonts w:eastAsia="SimSun"/>
          <w:i/>
          <w:iCs/>
          <w:lang w:eastAsia="ko-KR"/>
        </w:rPr>
        <w:t>N</w:t>
      </w:r>
      <w:r w:rsidR="00205952" w:rsidRPr="00205952">
        <w:rPr>
          <w:rFonts w:eastAsia="SimSun"/>
          <w:lang w:eastAsia="ko-KR"/>
        </w:rPr>
        <w:t xml:space="preserve"> </w:t>
      </w:r>
      <w:r w:rsidR="00205952" w:rsidRPr="00205952">
        <w:t>the UE shall initiate cell selection procedures for the selected PLMN as defined in TS 38.304.</w:t>
      </w:r>
    </w:p>
    <w:p w14:paraId="45FB6045" w14:textId="018C170C" w:rsidR="00A034F2" w:rsidRPr="007166C1" w:rsidRDefault="00A034F2" w:rsidP="00A034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2</w:t>
      </w:r>
      <w:r w:rsidR="007166C1">
        <w:rPr>
          <w:rFonts w:eastAsia="SimSun"/>
          <w:color w:val="0070C0"/>
          <w:szCs w:val="24"/>
          <w:lang w:eastAsia="zh-CN"/>
        </w:rPr>
        <w:t xml:space="preserve"> </w:t>
      </w:r>
      <w:r w:rsidR="007166C1" w:rsidRPr="007D02B5">
        <w:rPr>
          <w:rFonts w:eastAsia="SimSun"/>
          <w:szCs w:val="24"/>
          <w:lang w:eastAsia="zh-CN"/>
        </w:rPr>
        <w:t>(Huawei)</w:t>
      </w:r>
      <w:r w:rsidRPr="007D02B5">
        <w:rPr>
          <w:rFonts w:eastAsia="SimSun"/>
          <w:szCs w:val="24"/>
          <w:lang w:eastAsia="zh-CN"/>
        </w:rPr>
        <w:t xml:space="preserve">: </w:t>
      </w:r>
      <w:r w:rsidR="007166C1" w:rsidRPr="007D02B5">
        <w:rPr>
          <w:rFonts w:eastAsia="SimSun"/>
          <w:szCs w:val="24"/>
          <w:lang w:eastAsia="zh-CN"/>
        </w:rPr>
        <w:t xml:space="preserve">Camp </w:t>
      </w:r>
      <w:r w:rsidR="007166C1" w:rsidRPr="007166C1">
        <w:rPr>
          <w:rFonts w:eastAsia="SimSun"/>
          <w:szCs w:val="24"/>
          <w:lang w:eastAsia="zh-CN"/>
        </w:rPr>
        <w:t xml:space="preserve">on </w:t>
      </w:r>
      <w:r w:rsidR="007166C1" w:rsidRPr="007166C1">
        <w:rPr>
          <w:rFonts w:eastAsia="SimSun"/>
          <w:lang w:eastAsia="zh-CN"/>
        </w:rPr>
        <w:t xml:space="preserve">any suitable cell </w:t>
      </w:r>
      <w:r w:rsidR="007D02B5">
        <w:rPr>
          <w:rFonts w:eastAsia="SimSun"/>
          <w:lang w:eastAsia="zh-CN"/>
        </w:rPr>
        <w:t xml:space="preserve">on the configured for redirection carrier, and if not possible camp on any suitable cell </w:t>
      </w:r>
      <w:r w:rsidR="007166C1" w:rsidRPr="007166C1">
        <w:rPr>
          <w:rFonts w:eastAsia="SimSun"/>
          <w:lang w:eastAsia="zh-CN"/>
        </w:rPr>
        <w:t>of the indicated RAT</w:t>
      </w:r>
      <w:r w:rsidR="007166C1" w:rsidRPr="007166C1">
        <w:rPr>
          <w:rFonts w:hint="eastAsia"/>
          <w:lang w:eastAsia="zh-CN"/>
        </w:rPr>
        <w:t>.</w:t>
      </w:r>
    </w:p>
    <w:p w14:paraId="406E406E" w14:textId="060B22D7" w:rsidR="007166C1" w:rsidRPr="007166C1" w:rsidRDefault="007166C1" w:rsidP="007166C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w:t>
      </w:r>
      <w:r w:rsidR="00281A3F">
        <w:rPr>
          <w:rFonts w:eastAsia="SimSun"/>
          <w:color w:val="0070C0"/>
          <w:szCs w:val="24"/>
          <w:lang w:eastAsia="zh-CN"/>
        </w:rPr>
        <w:t>3</w:t>
      </w:r>
      <w:r>
        <w:rPr>
          <w:rFonts w:eastAsia="SimSun"/>
          <w:color w:val="0070C0"/>
          <w:szCs w:val="24"/>
          <w:lang w:eastAsia="zh-CN"/>
        </w:rPr>
        <w:t xml:space="preserve"> </w:t>
      </w:r>
      <w:r w:rsidRPr="007D02B5">
        <w:rPr>
          <w:rFonts w:eastAsia="SimSun"/>
          <w:szCs w:val="24"/>
          <w:lang w:eastAsia="zh-CN"/>
        </w:rPr>
        <w:t xml:space="preserve">(ZTE): Camp </w:t>
      </w:r>
      <w:r w:rsidRPr="007166C1">
        <w:rPr>
          <w:rFonts w:eastAsia="SimSun"/>
          <w:szCs w:val="24"/>
          <w:lang w:eastAsia="zh-CN"/>
        </w:rPr>
        <w:t xml:space="preserve">on </w:t>
      </w:r>
      <w:r w:rsidRPr="007166C1">
        <w:rPr>
          <w:rFonts w:eastAsia="SimSun"/>
          <w:lang w:eastAsia="zh-CN"/>
        </w:rPr>
        <w:t>any suitable cell of the indicated RAT within a limited time</w:t>
      </w:r>
      <w:r w:rsidRPr="007166C1">
        <w:rPr>
          <w:rFonts w:eastAsia="SimSun" w:hint="eastAsia"/>
          <w:lang w:eastAsia="zh-CN"/>
        </w:rPr>
        <w:t>,</w:t>
      </w:r>
      <w:r w:rsidRPr="007166C1">
        <w:rPr>
          <w:rFonts w:eastAsia="SimSun"/>
          <w:lang w:eastAsia="zh-CN"/>
        </w:rPr>
        <w:t xml:space="preserve"> after which</w:t>
      </w:r>
      <w:r w:rsidRPr="007166C1">
        <w:rPr>
          <w:rFonts w:eastAsia="SimSun" w:hint="eastAsia"/>
          <w:lang w:eastAsia="zh-CN"/>
        </w:rPr>
        <w:t xml:space="preserve"> the UE shall start to send random access to the target NR cell within </w:t>
      </w:r>
      <w:r w:rsidRPr="007166C1">
        <w:rPr>
          <w:rFonts w:cs="v4.2.0"/>
        </w:rPr>
        <w:t>T</w:t>
      </w:r>
      <w:r w:rsidRPr="007166C1">
        <w:rPr>
          <w:rFonts w:cs="v4.2.0"/>
          <w:vertAlign w:val="subscript"/>
        </w:rPr>
        <w:t xml:space="preserve">SI-NR </w:t>
      </w:r>
      <w:r w:rsidRPr="007166C1">
        <w:rPr>
          <w:rFonts w:cs="v4.2.0"/>
        </w:rPr>
        <w:t xml:space="preserve">+ </w:t>
      </w:r>
      <w:r w:rsidRPr="007166C1">
        <w:rPr>
          <w:rFonts w:eastAsia="SimSun" w:cs="v4.2.0" w:hint="eastAsia"/>
          <w:lang w:eastAsia="zh-CN"/>
        </w:rPr>
        <w:t>(1</w:t>
      </w:r>
      <w:r w:rsidRPr="00281A3F">
        <w:rPr>
          <w:rFonts w:eastAsia="SimSun" w:cs="v4.2.0" w:hint="eastAsia"/>
          <w:lang w:eastAsia="zh-CN"/>
        </w:rPr>
        <w:t>+L</w:t>
      </w:r>
      <w:r w:rsidRPr="00281A3F">
        <w:rPr>
          <w:rFonts w:eastAsia="SimSun" w:cs="v4.2.0"/>
          <w:vertAlign w:val="subscript"/>
          <w:lang w:eastAsia="zh-CN"/>
        </w:rPr>
        <w:t>2</w:t>
      </w:r>
      <w:r w:rsidRPr="00281A3F">
        <w:rPr>
          <w:rFonts w:eastAsia="SimSun" w:cs="v4.2.0" w:hint="eastAsia"/>
          <w:lang w:eastAsia="zh-CN"/>
        </w:rPr>
        <w:t>)*</w:t>
      </w:r>
      <w:r w:rsidRPr="00281A3F">
        <w:rPr>
          <w:rFonts w:cs="v4.2.0"/>
        </w:rPr>
        <w:t>T</w:t>
      </w:r>
      <w:r w:rsidRPr="00281A3F">
        <w:rPr>
          <w:rFonts w:cs="v4.2.0"/>
          <w:vertAlign w:val="subscript"/>
        </w:rPr>
        <w:t>RACH</w:t>
      </w:r>
      <w:r w:rsidRPr="00281A3F">
        <w:rPr>
          <w:rFonts w:hint="eastAsia"/>
          <w:lang w:eastAsia="zh-CN"/>
        </w:rPr>
        <w:t>.</w:t>
      </w:r>
    </w:p>
    <w:p w14:paraId="57A90584" w14:textId="77777777" w:rsidR="00A034F2" w:rsidRPr="00045592" w:rsidRDefault="00A034F2" w:rsidP="00A034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A45799D" w14:textId="77777777" w:rsidR="00A034F2" w:rsidRPr="004A3916" w:rsidRDefault="00A034F2" w:rsidP="00A034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lastRenderedPageBreak/>
        <w:t>Discuss the proposals</w:t>
      </w:r>
    </w:p>
    <w:p w14:paraId="55F1F922" w14:textId="2F4E625C" w:rsidR="00CD4C46" w:rsidRPr="00805BE8" w:rsidRDefault="00CD4C46" w:rsidP="00CD4C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8</w:t>
      </w:r>
      <w:r w:rsidRPr="00805BE8">
        <w:rPr>
          <w:sz w:val="24"/>
          <w:szCs w:val="16"/>
        </w:rPr>
        <w:t>-</w:t>
      </w:r>
      <w:r>
        <w:rPr>
          <w:sz w:val="24"/>
          <w:szCs w:val="16"/>
        </w:rPr>
        <w:t>2</w:t>
      </w:r>
    </w:p>
    <w:p w14:paraId="3EEF7CEC" w14:textId="77777777" w:rsidR="00CD4C46" w:rsidRPr="009415B0" w:rsidRDefault="00CD4C46" w:rsidP="00CD4C4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4982EF9" w14:textId="77777777" w:rsidR="00CD4C46" w:rsidRPr="00035C50" w:rsidRDefault="00CD4C46" w:rsidP="00CD4C4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6573BA7" w14:textId="08EC443D" w:rsidR="00A034F2" w:rsidRPr="00205952" w:rsidRDefault="00A034F2" w:rsidP="00A034F2">
      <w:pPr>
        <w:rPr>
          <w:b/>
          <w:color w:val="0070C0"/>
          <w:u w:val="single"/>
          <w:lang w:eastAsia="ko-KR"/>
        </w:rPr>
      </w:pPr>
      <w:r w:rsidRPr="00045592">
        <w:rPr>
          <w:b/>
          <w:color w:val="0070C0"/>
          <w:u w:val="single"/>
          <w:lang w:eastAsia="ko-KR"/>
        </w:rPr>
        <w:t xml:space="preserve">Issue </w:t>
      </w:r>
      <w:r w:rsidR="00CD4C46">
        <w:rPr>
          <w:b/>
          <w:color w:val="0070C0"/>
          <w:u w:val="single"/>
          <w:lang w:eastAsia="ko-KR"/>
        </w:rPr>
        <w:t>8</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4A2E95">
        <w:rPr>
          <w:b/>
          <w:u w:val="single"/>
          <w:lang w:eastAsia="ko-KR"/>
        </w:rPr>
        <w:t>UE behaviour upon exceeding L</w:t>
      </w:r>
      <w:r w:rsidR="004A2E95">
        <w:rPr>
          <w:b/>
          <w:u w:val="single"/>
          <w:vertAlign w:val="subscript"/>
          <w:lang w:eastAsia="ko-KR"/>
        </w:rPr>
        <w:t>2</w:t>
      </w:r>
      <w:r w:rsidR="004A2E95" w:rsidRPr="004A2E95">
        <w:rPr>
          <w:b/>
          <w:u w:val="single"/>
          <w:vertAlign w:val="subscript"/>
          <w:lang w:eastAsia="ko-KR"/>
        </w:rPr>
        <w:t>,max</w:t>
      </w:r>
      <w:r w:rsidR="00205952">
        <w:rPr>
          <w:b/>
          <w:u w:val="single"/>
          <w:vertAlign w:val="subscript"/>
          <w:lang w:eastAsia="ko-KR"/>
        </w:rPr>
        <w:t xml:space="preserve"> </w:t>
      </w:r>
      <w:r w:rsidR="00205952">
        <w:rPr>
          <w:b/>
          <w:u w:val="single"/>
          <w:lang w:eastAsia="ko-KR"/>
        </w:rPr>
        <w:t>(max. number of missed PRACH occasions)</w:t>
      </w:r>
    </w:p>
    <w:p w14:paraId="7B98314F" w14:textId="77777777" w:rsidR="00A034F2" w:rsidRPr="00045592" w:rsidRDefault="00A034F2" w:rsidP="00A034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A89405" w14:textId="1C8023CB" w:rsidR="00A034F2" w:rsidRPr="00DD7675" w:rsidRDefault="00A034F2" w:rsidP="00A034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Option 1</w:t>
      </w:r>
      <w:r w:rsidR="00205952">
        <w:rPr>
          <w:rFonts w:eastAsia="SimSun"/>
          <w:color w:val="0070C0"/>
          <w:szCs w:val="24"/>
          <w:lang w:eastAsia="zh-CN"/>
        </w:rPr>
        <w:t xml:space="preserve"> </w:t>
      </w:r>
      <w:r w:rsidR="00205952" w:rsidRPr="00205952">
        <w:rPr>
          <w:rFonts w:eastAsia="SimSun"/>
          <w:szCs w:val="24"/>
          <w:lang w:eastAsia="zh-CN"/>
        </w:rPr>
        <w:t>(Ericsson</w:t>
      </w:r>
      <w:r w:rsidR="00281A3F">
        <w:rPr>
          <w:rFonts w:eastAsia="SimSun"/>
          <w:szCs w:val="24"/>
          <w:lang w:eastAsia="zh-CN"/>
        </w:rPr>
        <w:t>, Qualcomm</w:t>
      </w:r>
      <w:r w:rsidR="00205952" w:rsidRPr="00205952">
        <w:rPr>
          <w:rFonts w:eastAsia="SimSun"/>
          <w:szCs w:val="24"/>
          <w:lang w:eastAsia="zh-CN"/>
        </w:rPr>
        <w:t>)</w:t>
      </w:r>
      <w:r w:rsidRPr="00DD7675">
        <w:rPr>
          <w:rFonts w:eastAsia="SimSun"/>
          <w:color w:val="0070C0"/>
          <w:szCs w:val="24"/>
          <w:lang w:eastAsia="zh-CN"/>
        </w:rPr>
        <w:t xml:space="preserve">: </w:t>
      </w:r>
      <w:r w:rsidR="00DD7675" w:rsidRPr="00DD7675">
        <w:rPr>
          <w:rFonts w:eastAsia="SimSun"/>
          <w:szCs w:val="24"/>
          <w:lang w:eastAsia="zh-CN"/>
        </w:rPr>
        <w:t xml:space="preserve">do not specify </w:t>
      </w:r>
      <w:r w:rsidR="00DD7675" w:rsidRPr="00281A3F">
        <w:rPr>
          <w:lang w:eastAsia="ko-KR"/>
        </w:rPr>
        <w:t>L</w:t>
      </w:r>
      <w:r w:rsidR="00DD7675" w:rsidRPr="00281A3F">
        <w:rPr>
          <w:vertAlign w:val="subscript"/>
          <w:lang w:eastAsia="ko-KR"/>
        </w:rPr>
        <w:t>2,max</w:t>
      </w:r>
      <w:r w:rsidR="00281A3F" w:rsidRPr="00281A3F">
        <w:rPr>
          <w:lang w:eastAsia="ko-KR"/>
        </w:rPr>
        <w:t>, refer to 38.321</w:t>
      </w:r>
      <w:r w:rsidR="00281A3F">
        <w:rPr>
          <w:lang w:eastAsia="ko-KR"/>
        </w:rPr>
        <w:t>.</w:t>
      </w:r>
    </w:p>
    <w:p w14:paraId="5A96FA1C" w14:textId="77777777" w:rsidR="007D02B5" w:rsidRPr="007166C1" w:rsidRDefault="007D02B5" w:rsidP="007D02B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2</w:t>
      </w:r>
      <w:r>
        <w:rPr>
          <w:rFonts w:eastAsia="SimSun"/>
          <w:color w:val="0070C0"/>
          <w:szCs w:val="24"/>
          <w:lang w:eastAsia="zh-CN"/>
        </w:rPr>
        <w:t xml:space="preserve"> </w:t>
      </w:r>
      <w:r w:rsidRPr="007D02B5">
        <w:rPr>
          <w:rFonts w:eastAsia="SimSun"/>
          <w:szCs w:val="24"/>
          <w:lang w:eastAsia="zh-CN"/>
        </w:rPr>
        <w:t>(Huawei)</w:t>
      </w:r>
      <w:r w:rsidRPr="00045592">
        <w:rPr>
          <w:rFonts w:eastAsia="SimSun"/>
          <w:color w:val="0070C0"/>
          <w:szCs w:val="24"/>
          <w:lang w:eastAsia="zh-CN"/>
        </w:rPr>
        <w:t>:</w:t>
      </w:r>
      <w:r w:rsidRPr="00DA656E">
        <w:rPr>
          <w:rFonts w:eastAsia="SimSun"/>
          <w:color w:val="0070C0"/>
          <w:szCs w:val="24"/>
          <w:lang w:eastAsia="zh-CN"/>
        </w:rPr>
        <w:t xml:space="preserve"> </w:t>
      </w:r>
      <w:r w:rsidRPr="007166C1">
        <w:rPr>
          <w:rFonts w:eastAsia="SimSun"/>
          <w:szCs w:val="24"/>
          <w:lang w:eastAsia="zh-CN"/>
        </w:rPr>
        <w:t xml:space="preserve">Camp on </w:t>
      </w:r>
      <w:r w:rsidRPr="007166C1">
        <w:rPr>
          <w:rFonts w:eastAsia="SimSun"/>
          <w:lang w:eastAsia="zh-CN"/>
        </w:rPr>
        <w:t xml:space="preserve">any suitable cell </w:t>
      </w:r>
      <w:r>
        <w:rPr>
          <w:rFonts w:eastAsia="SimSun"/>
          <w:lang w:eastAsia="zh-CN"/>
        </w:rPr>
        <w:t xml:space="preserve">on the configured for redirection carrier, and if not possible camp on any suitable cell </w:t>
      </w:r>
      <w:r w:rsidRPr="007166C1">
        <w:rPr>
          <w:rFonts w:eastAsia="SimSun"/>
          <w:lang w:eastAsia="zh-CN"/>
        </w:rPr>
        <w:t>of the indicated RAT</w:t>
      </w:r>
      <w:r w:rsidRPr="007166C1">
        <w:rPr>
          <w:rFonts w:hint="eastAsia"/>
          <w:lang w:eastAsia="zh-CN"/>
        </w:rPr>
        <w:t>.</w:t>
      </w:r>
    </w:p>
    <w:p w14:paraId="16434216" w14:textId="16118008" w:rsidR="00A034F2" w:rsidRPr="00281A3F" w:rsidRDefault="00A034F2" w:rsidP="00281A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w:t>
      </w:r>
      <w:r w:rsidR="007D02B5">
        <w:rPr>
          <w:rFonts w:eastAsia="SimSun"/>
          <w:color w:val="0070C0"/>
          <w:szCs w:val="24"/>
          <w:lang w:eastAsia="zh-CN"/>
        </w:rPr>
        <w:t>3</w:t>
      </w:r>
      <w:r w:rsidR="00281A3F">
        <w:rPr>
          <w:rFonts w:eastAsia="SimSun"/>
          <w:color w:val="0070C0"/>
          <w:szCs w:val="24"/>
          <w:lang w:eastAsia="zh-CN"/>
        </w:rPr>
        <w:t xml:space="preserve"> </w:t>
      </w:r>
      <w:r w:rsidR="00281A3F" w:rsidRPr="00281A3F">
        <w:rPr>
          <w:rFonts w:eastAsia="SimSun"/>
          <w:szCs w:val="24"/>
          <w:lang w:eastAsia="zh-CN"/>
        </w:rPr>
        <w:t>(ZTE)</w:t>
      </w:r>
      <w:r w:rsidR="00281A3F" w:rsidRPr="00045592">
        <w:rPr>
          <w:rFonts w:eastAsia="SimSun"/>
          <w:color w:val="0070C0"/>
          <w:szCs w:val="24"/>
          <w:lang w:eastAsia="zh-CN"/>
        </w:rPr>
        <w:t>:</w:t>
      </w:r>
      <w:r w:rsidR="00281A3F" w:rsidRPr="00DA656E">
        <w:rPr>
          <w:rFonts w:eastAsia="SimSun"/>
          <w:color w:val="0070C0"/>
          <w:szCs w:val="24"/>
          <w:lang w:eastAsia="zh-CN"/>
        </w:rPr>
        <w:t xml:space="preserve"> </w:t>
      </w:r>
      <w:r w:rsidR="00281A3F" w:rsidRPr="007166C1">
        <w:rPr>
          <w:rFonts w:eastAsia="SimSun"/>
          <w:szCs w:val="24"/>
          <w:lang w:eastAsia="zh-CN"/>
        </w:rPr>
        <w:t xml:space="preserve">Camp on </w:t>
      </w:r>
      <w:r w:rsidR="00281A3F" w:rsidRPr="007166C1">
        <w:rPr>
          <w:rFonts w:eastAsia="SimSun"/>
          <w:lang w:eastAsia="zh-CN"/>
        </w:rPr>
        <w:t>any suitable cell of the indicated RAT</w:t>
      </w:r>
      <w:r w:rsidR="00281A3F">
        <w:rPr>
          <w:lang w:eastAsia="zh-CN"/>
        </w:rPr>
        <w:t xml:space="preserve">, similar to the behaviour for </w:t>
      </w:r>
      <w:r w:rsidR="00281A3F" w:rsidRPr="00281A3F">
        <w:rPr>
          <w:lang w:eastAsia="ko-KR"/>
        </w:rPr>
        <w:t>L</w:t>
      </w:r>
      <w:r w:rsidR="00281A3F">
        <w:rPr>
          <w:vertAlign w:val="subscript"/>
          <w:lang w:eastAsia="ko-KR"/>
        </w:rPr>
        <w:t>1</w:t>
      </w:r>
      <w:r w:rsidR="00281A3F" w:rsidRPr="00281A3F">
        <w:rPr>
          <w:vertAlign w:val="subscript"/>
          <w:lang w:eastAsia="ko-KR"/>
        </w:rPr>
        <w:t>,max</w:t>
      </w:r>
    </w:p>
    <w:p w14:paraId="2D4AF74C" w14:textId="77777777" w:rsidR="00A034F2" w:rsidRPr="00045592" w:rsidRDefault="00A034F2" w:rsidP="00A034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FFDE604" w14:textId="14344A73" w:rsidR="00A034F2" w:rsidRPr="004A3916" w:rsidRDefault="004A2E95" w:rsidP="00A034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00A034F2" w:rsidRPr="004A3916">
        <w:rPr>
          <w:rFonts w:eastAsia="SimSun"/>
          <w:szCs w:val="24"/>
          <w:lang w:eastAsia="zh-CN"/>
        </w:rPr>
        <w:t>iscuss the proposals</w:t>
      </w:r>
    </w:p>
    <w:p w14:paraId="3A6E0544" w14:textId="77777777" w:rsidR="00A034F2" w:rsidRDefault="00A034F2" w:rsidP="00A034F2">
      <w:pPr>
        <w:rPr>
          <w:color w:val="0070C0"/>
          <w:lang w:val="en-US" w:eastAsia="zh-CN"/>
        </w:rPr>
      </w:pPr>
    </w:p>
    <w:p w14:paraId="29CCC511" w14:textId="77777777" w:rsidR="00A034F2" w:rsidRPr="00A6428B" w:rsidRDefault="00A034F2" w:rsidP="00A034F2">
      <w:pPr>
        <w:pStyle w:val="Heading2"/>
        <w:rPr>
          <w:lang w:val="en-US"/>
        </w:rPr>
      </w:pPr>
      <w:r w:rsidRPr="00A6428B">
        <w:rPr>
          <w:lang w:val="en-US"/>
        </w:rPr>
        <w:t xml:space="preserve">Companies views’ collection for 1st round </w:t>
      </w:r>
    </w:p>
    <w:p w14:paraId="2FB0DBF8" w14:textId="77777777" w:rsidR="00A034F2" w:rsidRPr="00805BE8" w:rsidRDefault="00A034F2" w:rsidP="00A034F2">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A034F2" w14:paraId="274C157B" w14:textId="77777777" w:rsidTr="00205952">
        <w:tc>
          <w:tcPr>
            <w:tcW w:w="1242" w:type="dxa"/>
          </w:tcPr>
          <w:p w14:paraId="2EF374D0" w14:textId="77777777" w:rsidR="00A034F2" w:rsidRPr="00045592" w:rsidRDefault="00A034F2" w:rsidP="0020595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CD5207C" w14:textId="77777777" w:rsidR="00A034F2" w:rsidRPr="00045592" w:rsidRDefault="00A034F2" w:rsidP="00205952">
            <w:pPr>
              <w:spacing w:after="120"/>
              <w:rPr>
                <w:rFonts w:eastAsiaTheme="minorEastAsia"/>
                <w:b/>
                <w:bCs/>
                <w:color w:val="0070C0"/>
                <w:lang w:val="en-US" w:eastAsia="zh-CN"/>
              </w:rPr>
            </w:pPr>
            <w:r>
              <w:rPr>
                <w:rFonts w:eastAsiaTheme="minorEastAsia"/>
                <w:b/>
                <w:bCs/>
                <w:color w:val="0070C0"/>
                <w:lang w:val="en-US" w:eastAsia="zh-CN"/>
              </w:rPr>
              <w:t>Comments</w:t>
            </w:r>
          </w:p>
        </w:tc>
      </w:tr>
      <w:tr w:rsidR="00EA0738" w14:paraId="3D69FA02" w14:textId="77777777" w:rsidTr="00205952">
        <w:tc>
          <w:tcPr>
            <w:tcW w:w="1242" w:type="dxa"/>
          </w:tcPr>
          <w:p w14:paraId="2CE0E0C2" w14:textId="3D2D78A0" w:rsidR="00EA0738" w:rsidRPr="00834890" w:rsidRDefault="00EA0738" w:rsidP="00EA0738">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0E8C32CC" w14:textId="56182046"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8</w:t>
            </w:r>
            <w:r w:rsidRPr="00202A6B">
              <w:rPr>
                <w:rFonts w:eastAsiaTheme="minorEastAsia"/>
                <w:color w:val="0070C0"/>
                <w:lang w:val="en-US" w:eastAsia="zh-CN"/>
              </w:rPr>
              <w:t>-</w:t>
            </w:r>
            <w:r w:rsidRPr="00202A6B">
              <w:rPr>
                <w:rFonts w:eastAsiaTheme="minorEastAsia" w:hint="eastAsia"/>
                <w:color w:val="0070C0"/>
                <w:lang w:val="en-US" w:eastAsia="zh-CN"/>
              </w:rPr>
              <w:t>1:</w:t>
            </w:r>
          </w:p>
          <w:p w14:paraId="33857881" w14:textId="337153B4"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8</w:t>
            </w:r>
            <w:r w:rsidRPr="00202A6B">
              <w:rPr>
                <w:rFonts w:eastAsiaTheme="minorEastAsia"/>
                <w:color w:val="0070C0"/>
                <w:lang w:val="en-US" w:eastAsia="zh-CN"/>
              </w:rPr>
              <w:t>-2</w:t>
            </w:r>
            <w:r w:rsidRPr="00202A6B">
              <w:rPr>
                <w:rFonts w:eastAsiaTheme="minorEastAsia" w:hint="eastAsia"/>
                <w:color w:val="0070C0"/>
                <w:lang w:val="en-US" w:eastAsia="zh-CN"/>
              </w:rPr>
              <w:t>:</w:t>
            </w:r>
          </w:p>
          <w:p w14:paraId="2010E1A9" w14:textId="77777777" w:rsidR="00EA0738" w:rsidRPr="00202A6B" w:rsidRDefault="00EA0738" w:rsidP="00EA0738">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3E2570ED" w14:textId="42ADDF12" w:rsidR="00EA0738" w:rsidRPr="00834890"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25A8E443" w14:textId="77777777" w:rsidR="00A034F2" w:rsidRDefault="00A034F2" w:rsidP="00A034F2">
      <w:pPr>
        <w:rPr>
          <w:color w:val="0070C0"/>
          <w:lang w:val="en-US" w:eastAsia="zh-CN"/>
        </w:rPr>
      </w:pPr>
      <w:r w:rsidRPr="003418CB">
        <w:rPr>
          <w:rFonts w:hint="eastAsia"/>
          <w:color w:val="0070C0"/>
          <w:lang w:val="en-US" w:eastAsia="zh-CN"/>
        </w:rPr>
        <w:t xml:space="preserve"> </w:t>
      </w:r>
    </w:p>
    <w:p w14:paraId="48AA3665" w14:textId="77777777" w:rsidR="00A034F2" w:rsidRDefault="00A034F2" w:rsidP="00902E28">
      <w:pPr>
        <w:rPr>
          <w:color w:val="0070C0"/>
          <w:lang w:val="en-US" w:eastAsia="zh-CN"/>
        </w:rPr>
      </w:pPr>
    </w:p>
    <w:p w14:paraId="0CD0B41E" w14:textId="77777777" w:rsidR="00902E28" w:rsidRPr="00805BE8" w:rsidRDefault="00902E28" w:rsidP="00902E28">
      <w:pPr>
        <w:pStyle w:val="Heading3"/>
        <w:rPr>
          <w:sz w:val="24"/>
          <w:szCs w:val="16"/>
        </w:rPr>
      </w:pPr>
      <w:r w:rsidRPr="00805BE8">
        <w:rPr>
          <w:sz w:val="24"/>
          <w:szCs w:val="16"/>
        </w:rPr>
        <w:t>CRs/TPs comments collection</w:t>
      </w:r>
    </w:p>
    <w:p w14:paraId="3D9AA68F" w14:textId="77777777" w:rsidR="00902E28" w:rsidRPr="00855107" w:rsidRDefault="00902E28" w:rsidP="00902E28">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02E28" w:rsidRPr="00571777" w14:paraId="0930D75A" w14:textId="77777777" w:rsidTr="00205952">
        <w:tc>
          <w:tcPr>
            <w:tcW w:w="1242" w:type="dxa"/>
          </w:tcPr>
          <w:p w14:paraId="70F4969C" w14:textId="77777777" w:rsidR="00902E28" w:rsidRPr="00045592" w:rsidRDefault="00902E28" w:rsidP="0020595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242D6A1" w14:textId="77777777" w:rsidR="00902E28" w:rsidRPr="00045592" w:rsidRDefault="00902E28" w:rsidP="0020595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02E28" w:rsidRPr="00571777" w14:paraId="350E9314" w14:textId="77777777" w:rsidTr="00205952">
        <w:tc>
          <w:tcPr>
            <w:tcW w:w="1242" w:type="dxa"/>
            <w:vMerge w:val="restart"/>
          </w:tcPr>
          <w:p w14:paraId="31C24AB9" w14:textId="77777777" w:rsidR="00902E28" w:rsidRPr="003418CB" w:rsidRDefault="00902E28" w:rsidP="0020595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05B96970" w14:textId="77777777" w:rsidR="00902E28" w:rsidRPr="003418CB" w:rsidRDefault="00902E28"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902E28" w:rsidRPr="00571777" w14:paraId="2EF24B4D" w14:textId="77777777" w:rsidTr="00205952">
        <w:tc>
          <w:tcPr>
            <w:tcW w:w="1242" w:type="dxa"/>
            <w:vMerge/>
          </w:tcPr>
          <w:p w14:paraId="0B2D323F" w14:textId="77777777" w:rsidR="00902E28" w:rsidRDefault="00902E28" w:rsidP="00205952">
            <w:pPr>
              <w:spacing w:after="120"/>
              <w:rPr>
                <w:rFonts w:eastAsiaTheme="minorEastAsia"/>
                <w:color w:val="0070C0"/>
                <w:lang w:val="en-US" w:eastAsia="zh-CN"/>
              </w:rPr>
            </w:pPr>
          </w:p>
        </w:tc>
        <w:tc>
          <w:tcPr>
            <w:tcW w:w="8615" w:type="dxa"/>
          </w:tcPr>
          <w:p w14:paraId="5FED5567" w14:textId="77777777" w:rsidR="00902E28" w:rsidRDefault="00902E28"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02E28" w:rsidRPr="00571777" w14:paraId="0CC7C850" w14:textId="77777777" w:rsidTr="00205952">
        <w:tc>
          <w:tcPr>
            <w:tcW w:w="1242" w:type="dxa"/>
            <w:vMerge/>
          </w:tcPr>
          <w:p w14:paraId="203F9E9E" w14:textId="77777777" w:rsidR="00902E28" w:rsidRDefault="00902E28" w:rsidP="00205952">
            <w:pPr>
              <w:spacing w:after="120"/>
              <w:rPr>
                <w:rFonts w:eastAsiaTheme="minorEastAsia"/>
                <w:color w:val="0070C0"/>
                <w:lang w:val="en-US" w:eastAsia="zh-CN"/>
              </w:rPr>
            </w:pPr>
          </w:p>
        </w:tc>
        <w:tc>
          <w:tcPr>
            <w:tcW w:w="8615" w:type="dxa"/>
          </w:tcPr>
          <w:p w14:paraId="43B4DE7A" w14:textId="77777777" w:rsidR="00902E28" w:rsidRDefault="00902E28" w:rsidP="00205952">
            <w:pPr>
              <w:spacing w:after="120"/>
              <w:rPr>
                <w:rFonts w:eastAsiaTheme="minorEastAsia"/>
                <w:color w:val="0070C0"/>
                <w:lang w:val="en-US" w:eastAsia="zh-CN"/>
              </w:rPr>
            </w:pPr>
          </w:p>
        </w:tc>
      </w:tr>
      <w:tr w:rsidR="00902E28" w:rsidRPr="00571777" w14:paraId="16D7CCCF" w14:textId="77777777" w:rsidTr="00205952">
        <w:tc>
          <w:tcPr>
            <w:tcW w:w="1242" w:type="dxa"/>
            <w:vMerge w:val="restart"/>
          </w:tcPr>
          <w:p w14:paraId="675C5E4E" w14:textId="77777777" w:rsidR="00902E28" w:rsidRDefault="00902E28" w:rsidP="0020595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D9ACDD8" w14:textId="77777777" w:rsidR="00902E28" w:rsidRDefault="00902E28" w:rsidP="00205952">
            <w:pPr>
              <w:spacing w:after="120"/>
              <w:rPr>
                <w:rFonts w:eastAsiaTheme="minorEastAsia"/>
                <w:color w:val="0070C0"/>
                <w:lang w:val="en-US" w:eastAsia="zh-CN"/>
              </w:rPr>
            </w:pPr>
            <w:r>
              <w:rPr>
                <w:rFonts w:eastAsiaTheme="minorEastAsia" w:hint="eastAsia"/>
                <w:color w:val="0070C0"/>
                <w:lang w:val="en-US" w:eastAsia="zh-CN"/>
              </w:rPr>
              <w:t>Company A</w:t>
            </w:r>
          </w:p>
        </w:tc>
      </w:tr>
      <w:tr w:rsidR="00902E28" w:rsidRPr="00571777" w14:paraId="5D6D648F" w14:textId="77777777" w:rsidTr="00205952">
        <w:tc>
          <w:tcPr>
            <w:tcW w:w="1242" w:type="dxa"/>
            <w:vMerge/>
          </w:tcPr>
          <w:p w14:paraId="6FD8E5E8" w14:textId="77777777" w:rsidR="00902E28" w:rsidRDefault="00902E28" w:rsidP="00205952">
            <w:pPr>
              <w:spacing w:after="120"/>
              <w:rPr>
                <w:rFonts w:eastAsiaTheme="minorEastAsia"/>
                <w:color w:val="0070C0"/>
                <w:lang w:val="en-US" w:eastAsia="zh-CN"/>
              </w:rPr>
            </w:pPr>
          </w:p>
        </w:tc>
        <w:tc>
          <w:tcPr>
            <w:tcW w:w="8615" w:type="dxa"/>
          </w:tcPr>
          <w:p w14:paraId="6EF8E4C6" w14:textId="77777777" w:rsidR="00902E28" w:rsidRDefault="00902E28" w:rsidP="0020595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02E28" w:rsidRPr="00571777" w14:paraId="1A046B8A" w14:textId="77777777" w:rsidTr="00205952">
        <w:tc>
          <w:tcPr>
            <w:tcW w:w="1242" w:type="dxa"/>
            <w:vMerge/>
          </w:tcPr>
          <w:p w14:paraId="48B799B1" w14:textId="77777777" w:rsidR="00902E28" w:rsidRDefault="00902E28" w:rsidP="00205952">
            <w:pPr>
              <w:spacing w:after="120"/>
              <w:rPr>
                <w:rFonts w:eastAsiaTheme="minorEastAsia"/>
                <w:color w:val="0070C0"/>
                <w:lang w:val="en-US" w:eastAsia="zh-CN"/>
              </w:rPr>
            </w:pPr>
          </w:p>
        </w:tc>
        <w:tc>
          <w:tcPr>
            <w:tcW w:w="8615" w:type="dxa"/>
          </w:tcPr>
          <w:p w14:paraId="468FE9AD" w14:textId="77777777" w:rsidR="00902E28" w:rsidRDefault="00902E28" w:rsidP="00205952">
            <w:pPr>
              <w:spacing w:after="120"/>
              <w:rPr>
                <w:rFonts w:eastAsiaTheme="minorEastAsia"/>
                <w:color w:val="0070C0"/>
                <w:lang w:val="en-US" w:eastAsia="zh-CN"/>
              </w:rPr>
            </w:pPr>
          </w:p>
        </w:tc>
      </w:tr>
    </w:tbl>
    <w:p w14:paraId="369E50DE" w14:textId="77777777" w:rsidR="00902E28" w:rsidRPr="003418CB" w:rsidRDefault="00902E28" w:rsidP="00902E28">
      <w:pPr>
        <w:rPr>
          <w:color w:val="0070C0"/>
          <w:lang w:val="en-US" w:eastAsia="zh-CN"/>
        </w:rPr>
      </w:pPr>
    </w:p>
    <w:p w14:paraId="72913647" w14:textId="77777777" w:rsidR="00902E28" w:rsidRPr="00035C50" w:rsidRDefault="00902E28" w:rsidP="00902E28">
      <w:pPr>
        <w:pStyle w:val="Heading2"/>
      </w:pPr>
      <w:r w:rsidRPr="00035C50">
        <w:lastRenderedPageBreak/>
        <w:t>Summary</w:t>
      </w:r>
      <w:r w:rsidRPr="00035C50">
        <w:rPr>
          <w:rFonts w:hint="eastAsia"/>
        </w:rPr>
        <w:t xml:space="preserve"> for 1st round </w:t>
      </w:r>
    </w:p>
    <w:p w14:paraId="47DC35A2" w14:textId="77777777" w:rsidR="00902E28" w:rsidRPr="00805BE8" w:rsidRDefault="00902E28" w:rsidP="00902E28">
      <w:pPr>
        <w:pStyle w:val="Heading3"/>
        <w:rPr>
          <w:sz w:val="24"/>
          <w:szCs w:val="16"/>
        </w:rPr>
      </w:pPr>
      <w:r w:rsidRPr="00805BE8">
        <w:rPr>
          <w:sz w:val="24"/>
          <w:szCs w:val="16"/>
        </w:rPr>
        <w:t xml:space="preserve">Open issues </w:t>
      </w:r>
    </w:p>
    <w:p w14:paraId="66025ACC" w14:textId="77777777" w:rsidR="00902E28" w:rsidRDefault="00902E28" w:rsidP="00902E2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902E28" w:rsidRPr="00004165" w14:paraId="52019967" w14:textId="77777777" w:rsidTr="00205952">
        <w:tc>
          <w:tcPr>
            <w:tcW w:w="1242" w:type="dxa"/>
          </w:tcPr>
          <w:p w14:paraId="036220E0" w14:textId="77777777" w:rsidR="00902E28" w:rsidRPr="00045592" w:rsidRDefault="00902E28" w:rsidP="00205952">
            <w:pPr>
              <w:rPr>
                <w:rFonts w:eastAsiaTheme="minorEastAsia"/>
                <w:b/>
                <w:bCs/>
                <w:color w:val="0070C0"/>
                <w:lang w:val="en-US" w:eastAsia="zh-CN"/>
              </w:rPr>
            </w:pPr>
          </w:p>
        </w:tc>
        <w:tc>
          <w:tcPr>
            <w:tcW w:w="8615" w:type="dxa"/>
          </w:tcPr>
          <w:p w14:paraId="6693DFE7" w14:textId="77777777" w:rsidR="00902E28" w:rsidRPr="00045592" w:rsidRDefault="00902E28" w:rsidP="0020595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02E28" w14:paraId="3C1DF757" w14:textId="77777777" w:rsidTr="00205952">
        <w:tc>
          <w:tcPr>
            <w:tcW w:w="1242" w:type="dxa"/>
          </w:tcPr>
          <w:p w14:paraId="2266E142" w14:textId="77777777" w:rsidR="00902E28" w:rsidRPr="003418CB" w:rsidRDefault="00902E28" w:rsidP="00205952">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FDC5679" w14:textId="77777777" w:rsidR="00902E28" w:rsidRPr="00855107" w:rsidRDefault="00902E28" w:rsidP="0020595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2EE5453" w14:textId="77777777" w:rsidR="00902E28" w:rsidRPr="00855107" w:rsidRDefault="00902E28" w:rsidP="00205952">
            <w:pPr>
              <w:rPr>
                <w:rFonts w:eastAsiaTheme="minorEastAsia"/>
                <w:i/>
                <w:color w:val="0070C0"/>
                <w:lang w:val="en-US" w:eastAsia="zh-CN"/>
              </w:rPr>
            </w:pPr>
            <w:r>
              <w:rPr>
                <w:rFonts w:eastAsiaTheme="minorEastAsia" w:hint="eastAsia"/>
                <w:i/>
                <w:color w:val="0070C0"/>
                <w:lang w:val="en-US" w:eastAsia="zh-CN"/>
              </w:rPr>
              <w:t>Candidate options:</w:t>
            </w:r>
          </w:p>
          <w:p w14:paraId="2C25AB00" w14:textId="77777777" w:rsidR="00902E28" w:rsidRPr="003418CB" w:rsidRDefault="00902E28" w:rsidP="00205952">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64A6A45D" w14:textId="77777777" w:rsidR="00902E28" w:rsidRDefault="00902E28" w:rsidP="00902E28">
      <w:pPr>
        <w:rPr>
          <w:i/>
          <w:color w:val="0070C0"/>
          <w:lang w:val="en-US" w:eastAsia="zh-CN"/>
        </w:rPr>
      </w:pPr>
    </w:p>
    <w:p w14:paraId="67FC62DE" w14:textId="77777777" w:rsidR="00902E28" w:rsidRDefault="00902E28" w:rsidP="00902E2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02E28" w:rsidRPr="00004165" w14:paraId="057C2D53" w14:textId="77777777" w:rsidTr="00205952">
        <w:trPr>
          <w:trHeight w:val="744"/>
        </w:trPr>
        <w:tc>
          <w:tcPr>
            <w:tcW w:w="1395" w:type="dxa"/>
          </w:tcPr>
          <w:p w14:paraId="5869CBBE" w14:textId="77777777" w:rsidR="00902E28" w:rsidRPr="000D530B" w:rsidRDefault="00902E28" w:rsidP="00205952">
            <w:pPr>
              <w:rPr>
                <w:rFonts w:eastAsiaTheme="minorEastAsia"/>
                <w:b/>
                <w:bCs/>
                <w:color w:val="0070C0"/>
                <w:lang w:val="en-US" w:eastAsia="zh-CN"/>
              </w:rPr>
            </w:pPr>
          </w:p>
        </w:tc>
        <w:tc>
          <w:tcPr>
            <w:tcW w:w="4554" w:type="dxa"/>
          </w:tcPr>
          <w:p w14:paraId="6DBA23D8" w14:textId="77777777" w:rsidR="00902E28" w:rsidRPr="000D530B" w:rsidRDefault="00902E28" w:rsidP="0020595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8FDFDEC" w14:textId="77777777" w:rsidR="00902E28" w:rsidRDefault="00902E28" w:rsidP="00205952">
            <w:pPr>
              <w:rPr>
                <w:rFonts w:eastAsiaTheme="minorEastAsia"/>
                <w:b/>
                <w:bCs/>
                <w:color w:val="0070C0"/>
                <w:lang w:val="en-US" w:eastAsia="zh-CN"/>
              </w:rPr>
            </w:pPr>
            <w:r>
              <w:rPr>
                <w:rFonts w:eastAsiaTheme="minorEastAsia" w:hint="eastAsia"/>
                <w:b/>
                <w:bCs/>
                <w:color w:val="0070C0"/>
                <w:lang w:val="en-US" w:eastAsia="zh-CN"/>
              </w:rPr>
              <w:t>Assigned Company,</w:t>
            </w:r>
          </w:p>
          <w:p w14:paraId="6303024D" w14:textId="77777777" w:rsidR="00902E28" w:rsidRPr="000D530B" w:rsidRDefault="00902E28" w:rsidP="00205952">
            <w:pPr>
              <w:rPr>
                <w:rFonts w:eastAsiaTheme="minorEastAsia"/>
                <w:b/>
                <w:bCs/>
                <w:color w:val="0070C0"/>
                <w:lang w:val="en-US" w:eastAsia="zh-CN"/>
              </w:rPr>
            </w:pPr>
            <w:r>
              <w:rPr>
                <w:rFonts w:eastAsiaTheme="minorEastAsia" w:hint="eastAsia"/>
                <w:b/>
                <w:bCs/>
                <w:color w:val="0070C0"/>
                <w:lang w:val="en-US" w:eastAsia="zh-CN"/>
              </w:rPr>
              <w:t>WF or LS lead</w:t>
            </w:r>
          </w:p>
        </w:tc>
      </w:tr>
      <w:tr w:rsidR="00902E28" w14:paraId="50025188" w14:textId="77777777" w:rsidTr="00205952">
        <w:trPr>
          <w:trHeight w:val="358"/>
        </w:trPr>
        <w:tc>
          <w:tcPr>
            <w:tcW w:w="1395" w:type="dxa"/>
          </w:tcPr>
          <w:p w14:paraId="07E38B78" w14:textId="77777777" w:rsidR="00902E28" w:rsidRPr="003418CB" w:rsidRDefault="00902E28" w:rsidP="0020595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F6A248E" w14:textId="77777777" w:rsidR="00902E28" w:rsidRPr="003418CB" w:rsidRDefault="00902E28" w:rsidP="00205952">
            <w:pPr>
              <w:rPr>
                <w:rFonts w:eastAsiaTheme="minorEastAsia"/>
                <w:color w:val="0070C0"/>
                <w:lang w:val="en-US" w:eastAsia="zh-CN"/>
              </w:rPr>
            </w:pPr>
          </w:p>
        </w:tc>
        <w:tc>
          <w:tcPr>
            <w:tcW w:w="2932" w:type="dxa"/>
          </w:tcPr>
          <w:p w14:paraId="66092AA2" w14:textId="77777777" w:rsidR="00902E28" w:rsidRDefault="00902E28" w:rsidP="00205952">
            <w:pPr>
              <w:spacing w:after="0"/>
              <w:rPr>
                <w:rFonts w:eastAsiaTheme="minorEastAsia"/>
                <w:color w:val="0070C0"/>
                <w:lang w:val="en-US" w:eastAsia="zh-CN"/>
              </w:rPr>
            </w:pPr>
          </w:p>
          <w:p w14:paraId="08B57AE5" w14:textId="77777777" w:rsidR="00902E28" w:rsidRDefault="00902E28" w:rsidP="00205952">
            <w:pPr>
              <w:spacing w:after="0"/>
              <w:rPr>
                <w:rFonts w:eastAsiaTheme="minorEastAsia"/>
                <w:color w:val="0070C0"/>
                <w:lang w:val="en-US" w:eastAsia="zh-CN"/>
              </w:rPr>
            </w:pPr>
          </w:p>
          <w:p w14:paraId="35386834" w14:textId="77777777" w:rsidR="00902E28" w:rsidRPr="003418CB" w:rsidRDefault="00902E28" w:rsidP="00205952">
            <w:pPr>
              <w:rPr>
                <w:rFonts w:eastAsiaTheme="minorEastAsia"/>
                <w:color w:val="0070C0"/>
                <w:lang w:val="en-US" w:eastAsia="zh-CN"/>
              </w:rPr>
            </w:pPr>
          </w:p>
        </w:tc>
      </w:tr>
    </w:tbl>
    <w:p w14:paraId="03FEA28E" w14:textId="77777777" w:rsidR="00902E28" w:rsidRDefault="00902E28" w:rsidP="00902E28">
      <w:pPr>
        <w:rPr>
          <w:i/>
          <w:color w:val="0070C0"/>
          <w:lang w:val="en-US" w:eastAsia="zh-CN"/>
        </w:rPr>
      </w:pPr>
    </w:p>
    <w:p w14:paraId="5AAED463" w14:textId="77777777" w:rsidR="00902E28" w:rsidRPr="00805BE8" w:rsidRDefault="00902E28" w:rsidP="00902E28">
      <w:pPr>
        <w:pStyle w:val="Heading3"/>
        <w:rPr>
          <w:sz w:val="24"/>
          <w:szCs w:val="16"/>
        </w:rPr>
      </w:pPr>
      <w:r w:rsidRPr="00805BE8">
        <w:rPr>
          <w:sz w:val="24"/>
          <w:szCs w:val="16"/>
        </w:rPr>
        <w:t>CRs/TPs</w:t>
      </w:r>
    </w:p>
    <w:p w14:paraId="0016B9A7" w14:textId="77777777" w:rsidR="00902E28" w:rsidRPr="00045592" w:rsidRDefault="00902E28" w:rsidP="00902E2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902E28" w:rsidRPr="00004165" w14:paraId="6F222C18" w14:textId="77777777" w:rsidTr="00205952">
        <w:tc>
          <w:tcPr>
            <w:tcW w:w="1242" w:type="dxa"/>
          </w:tcPr>
          <w:p w14:paraId="02DCED6D" w14:textId="77777777" w:rsidR="00902E28" w:rsidRPr="00045592" w:rsidRDefault="00902E28" w:rsidP="0020595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8D1316" w14:textId="77777777" w:rsidR="00902E28" w:rsidRPr="00045592" w:rsidRDefault="00902E28" w:rsidP="00205952">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02E28" w14:paraId="7E464BA6" w14:textId="77777777" w:rsidTr="00205952">
        <w:tc>
          <w:tcPr>
            <w:tcW w:w="1242" w:type="dxa"/>
          </w:tcPr>
          <w:p w14:paraId="0D027B26" w14:textId="77777777" w:rsidR="00902E28" w:rsidRPr="003418CB" w:rsidRDefault="00902E28"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33B1FF8" w14:textId="77777777" w:rsidR="00902E28" w:rsidRPr="003418CB" w:rsidRDefault="00902E28" w:rsidP="0020595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D12859" w14:textId="77777777" w:rsidR="00902E28" w:rsidRPr="003418CB" w:rsidRDefault="00902E28" w:rsidP="00902E28">
      <w:pPr>
        <w:rPr>
          <w:color w:val="0070C0"/>
          <w:lang w:val="en-US" w:eastAsia="zh-CN"/>
        </w:rPr>
      </w:pPr>
    </w:p>
    <w:p w14:paraId="1805C0B7" w14:textId="77777777" w:rsidR="00902E28" w:rsidRPr="00B13D6B" w:rsidRDefault="00902E28" w:rsidP="00902E28">
      <w:pPr>
        <w:pStyle w:val="Heading2"/>
        <w:rPr>
          <w:lang w:val="en-US"/>
        </w:rPr>
      </w:pPr>
      <w:r w:rsidRPr="00B13D6B">
        <w:rPr>
          <w:rFonts w:hint="eastAsia"/>
          <w:lang w:val="en-US"/>
        </w:rPr>
        <w:t>Discussion on 2nd round</w:t>
      </w:r>
      <w:r w:rsidRPr="00B13D6B">
        <w:rPr>
          <w:lang w:val="en-US"/>
        </w:rPr>
        <w:t xml:space="preserve"> (if applicable)</w:t>
      </w:r>
    </w:p>
    <w:p w14:paraId="2FBEF2EA" w14:textId="77777777" w:rsidR="00902E28" w:rsidRPr="00B13D6B" w:rsidRDefault="00902E28" w:rsidP="00902E28">
      <w:pPr>
        <w:rPr>
          <w:lang w:val="en-US" w:eastAsia="zh-CN"/>
        </w:rPr>
      </w:pPr>
    </w:p>
    <w:p w14:paraId="4B79CAF5" w14:textId="77777777" w:rsidR="00902E28" w:rsidRPr="00B13D6B" w:rsidRDefault="00902E28" w:rsidP="00902E28">
      <w:pPr>
        <w:pStyle w:val="Heading2"/>
        <w:rPr>
          <w:lang w:val="en-US"/>
        </w:rPr>
      </w:pPr>
      <w:r w:rsidRPr="00B13D6B">
        <w:rPr>
          <w:rFonts w:hint="eastAsia"/>
          <w:lang w:val="en-US"/>
        </w:rPr>
        <w:t>Summary on 2nd round</w:t>
      </w:r>
      <w:r w:rsidRPr="00B13D6B">
        <w:rPr>
          <w:lang w:val="en-US"/>
        </w:rPr>
        <w:t xml:space="preserve"> (if applicable)</w:t>
      </w:r>
    </w:p>
    <w:p w14:paraId="1A6BEB94" w14:textId="77777777" w:rsidR="00902E28" w:rsidRDefault="00902E28" w:rsidP="00902E2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02E28" w:rsidRPr="00004165" w14:paraId="381F5627" w14:textId="77777777" w:rsidTr="00205952">
        <w:tc>
          <w:tcPr>
            <w:tcW w:w="1242" w:type="dxa"/>
          </w:tcPr>
          <w:p w14:paraId="393946B0" w14:textId="77777777" w:rsidR="00902E28" w:rsidRPr="00045592" w:rsidRDefault="00902E28" w:rsidP="0020595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5599112" w14:textId="77777777" w:rsidR="00902E28" w:rsidRPr="00045592" w:rsidRDefault="00902E28" w:rsidP="00205952">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02E28" w14:paraId="1D08705C" w14:textId="77777777" w:rsidTr="00205952">
        <w:tc>
          <w:tcPr>
            <w:tcW w:w="1242" w:type="dxa"/>
          </w:tcPr>
          <w:p w14:paraId="2538DE40" w14:textId="77777777" w:rsidR="00902E28" w:rsidRPr="003418CB" w:rsidRDefault="00902E28" w:rsidP="0020595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1B30D0D" w14:textId="77777777" w:rsidR="00902E28" w:rsidRPr="003418CB" w:rsidRDefault="00902E28" w:rsidP="00205952">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7CB3B95" w14:textId="77777777" w:rsidR="00902E28" w:rsidRPr="00045592" w:rsidRDefault="00902E28" w:rsidP="00902E28">
      <w:pPr>
        <w:rPr>
          <w:i/>
          <w:color w:val="0070C0"/>
          <w:lang w:val="en-US"/>
        </w:rPr>
      </w:pPr>
    </w:p>
    <w:p w14:paraId="1695DA7C" w14:textId="1C094E17" w:rsidR="009F3040" w:rsidRPr="00BC65B8" w:rsidRDefault="009F3040" w:rsidP="009F3040">
      <w:pPr>
        <w:pStyle w:val="Heading1"/>
        <w:rPr>
          <w:lang w:val="en-US" w:eastAsia="ja-JP"/>
        </w:rPr>
      </w:pPr>
      <w:r w:rsidRPr="00BC65B8">
        <w:rPr>
          <w:lang w:val="en-US" w:eastAsia="ja-JP"/>
        </w:rPr>
        <w:lastRenderedPageBreak/>
        <w:t>Topic #</w:t>
      </w:r>
      <w:r>
        <w:rPr>
          <w:lang w:val="en-US" w:eastAsia="ja-JP"/>
        </w:rPr>
        <w:t>9</w:t>
      </w:r>
      <w:r w:rsidRPr="00BC65B8">
        <w:rPr>
          <w:lang w:val="en-US" w:eastAsia="ja-JP"/>
        </w:rPr>
        <w:t xml:space="preserve">: </w:t>
      </w:r>
      <w:r>
        <w:rPr>
          <w:lang w:val="en-US" w:eastAsia="ja-JP"/>
        </w:rPr>
        <w:t>RRC Re-Establishment</w:t>
      </w:r>
    </w:p>
    <w:p w14:paraId="0DEB8AB6" w14:textId="77777777" w:rsidR="009F3040" w:rsidRPr="00045592" w:rsidRDefault="009F3040" w:rsidP="009F304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0351C6B" w14:textId="77777777" w:rsidR="009F3040" w:rsidRPr="00CB0305" w:rsidRDefault="009F3040" w:rsidP="009F3040">
      <w:pPr>
        <w:pStyle w:val="Heading2"/>
      </w:pPr>
      <w:r w:rsidRPr="00B831AE">
        <w:rPr>
          <w:rFonts w:hint="eastAsia"/>
        </w:rPr>
        <w:t>Companies</w:t>
      </w:r>
      <w:r w:rsidRPr="00B831AE">
        <w:t>’</w:t>
      </w:r>
      <w:r w:rsidRPr="00CB0305">
        <w:t xml:space="preserve"> contributions summary</w:t>
      </w:r>
    </w:p>
    <w:p w14:paraId="30900678" w14:textId="77777777" w:rsidR="009F3040" w:rsidRDefault="009F3040" w:rsidP="009F3040"/>
    <w:tbl>
      <w:tblPr>
        <w:tblStyle w:val="TableGrid"/>
        <w:tblW w:w="10881" w:type="dxa"/>
        <w:tblLook w:val="04A0" w:firstRow="1" w:lastRow="0" w:firstColumn="1" w:lastColumn="0" w:noHBand="0" w:noVBand="1"/>
      </w:tblPr>
      <w:tblGrid>
        <w:gridCol w:w="866"/>
        <w:gridCol w:w="1227"/>
        <w:gridCol w:w="1276"/>
        <w:gridCol w:w="7512"/>
      </w:tblGrid>
      <w:tr w:rsidR="009F3040" w:rsidRPr="00F53FE2" w14:paraId="37503B88" w14:textId="77777777" w:rsidTr="009A3270">
        <w:trPr>
          <w:trHeight w:val="468"/>
        </w:trPr>
        <w:tc>
          <w:tcPr>
            <w:tcW w:w="866" w:type="dxa"/>
          </w:tcPr>
          <w:p w14:paraId="2054FC04" w14:textId="77777777" w:rsidR="009F3040" w:rsidRPr="00805BE8" w:rsidRDefault="009F3040" w:rsidP="009A3270">
            <w:pPr>
              <w:spacing w:before="120" w:after="120"/>
              <w:rPr>
                <w:b/>
                <w:bCs/>
              </w:rPr>
            </w:pPr>
            <w:r>
              <w:rPr>
                <w:b/>
                <w:bCs/>
              </w:rPr>
              <w:t>AI</w:t>
            </w:r>
          </w:p>
        </w:tc>
        <w:tc>
          <w:tcPr>
            <w:tcW w:w="1227" w:type="dxa"/>
            <w:vAlign w:val="center"/>
          </w:tcPr>
          <w:p w14:paraId="7754F7CC" w14:textId="77777777" w:rsidR="009F3040" w:rsidRPr="00805BE8" w:rsidRDefault="009F3040" w:rsidP="009A3270">
            <w:pPr>
              <w:spacing w:before="120" w:after="120"/>
              <w:rPr>
                <w:b/>
                <w:bCs/>
              </w:rPr>
            </w:pPr>
            <w:r w:rsidRPr="00805BE8">
              <w:rPr>
                <w:b/>
                <w:bCs/>
              </w:rPr>
              <w:t>T-doc number</w:t>
            </w:r>
          </w:p>
        </w:tc>
        <w:tc>
          <w:tcPr>
            <w:tcW w:w="1276" w:type="dxa"/>
            <w:vAlign w:val="center"/>
          </w:tcPr>
          <w:p w14:paraId="11B33EDB" w14:textId="77777777" w:rsidR="009F3040" w:rsidRPr="00805BE8" w:rsidRDefault="009F3040" w:rsidP="009A3270">
            <w:pPr>
              <w:spacing w:before="120" w:after="120"/>
              <w:rPr>
                <w:b/>
                <w:bCs/>
              </w:rPr>
            </w:pPr>
            <w:r w:rsidRPr="00805BE8">
              <w:rPr>
                <w:b/>
                <w:bCs/>
              </w:rPr>
              <w:t>Company</w:t>
            </w:r>
          </w:p>
        </w:tc>
        <w:tc>
          <w:tcPr>
            <w:tcW w:w="7512" w:type="dxa"/>
            <w:vAlign w:val="center"/>
          </w:tcPr>
          <w:p w14:paraId="247F00D9" w14:textId="77777777" w:rsidR="009F3040" w:rsidRPr="00805BE8" w:rsidRDefault="009F3040" w:rsidP="009A3270">
            <w:pPr>
              <w:spacing w:before="120" w:after="120"/>
              <w:rPr>
                <w:b/>
                <w:bCs/>
              </w:rPr>
            </w:pPr>
            <w:r w:rsidRPr="00805BE8">
              <w:rPr>
                <w:b/>
                <w:bCs/>
              </w:rPr>
              <w:t>Proposals</w:t>
            </w:r>
            <w:r>
              <w:rPr>
                <w:b/>
                <w:bCs/>
              </w:rPr>
              <w:t xml:space="preserve"> / Observations</w:t>
            </w:r>
          </w:p>
        </w:tc>
      </w:tr>
      <w:tr w:rsidR="00580A15" w14:paraId="2F855381" w14:textId="77777777" w:rsidTr="009A3270">
        <w:trPr>
          <w:trHeight w:val="468"/>
        </w:trPr>
        <w:tc>
          <w:tcPr>
            <w:tcW w:w="866" w:type="dxa"/>
            <w:vMerge w:val="restart"/>
          </w:tcPr>
          <w:p w14:paraId="1C089AD0" w14:textId="77777777" w:rsidR="00580A15" w:rsidRDefault="00580A15" w:rsidP="009E2A7A">
            <w:pPr>
              <w:spacing w:before="120" w:after="120"/>
            </w:pPr>
            <w:r>
              <w:t>8.1.4.3</w:t>
            </w:r>
          </w:p>
        </w:tc>
        <w:tc>
          <w:tcPr>
            <w:tcW w:w="1227" w:type="dxa"/>
          </w:tcPr>
          <w:p w14:paraId="1127DF34" w14:textId="5CD6788E" w:rsidR="00580A15" w:rsidRDefault="00580A15" w:rsidP="009E2A7A">
            <w:pPr>
              <w:spacing w:before="120" w:after="120"/>
            </w:pPr>
            <w:r>
              <w:t>R4-2000048</w:t>
            </w:r>
          </w:p>
        </w:tc>
        <w:tc>
          <w:tcPr>
            <w:tcW w:w="1276" w:type="dxa"/>
          </w:tcPr>
          <w:p w14:paraId="41AA85DD" w14:textId="49B3244A" w:rsidR="00580A15" w:rsidRDefault="00580A15" w:rsidP="009E2A7A">
            <w:pPr>
              <w:spacing w:before="120" w:after="120"/>
            </w:pPr>
            <w:r>
              <w:t>ZTE</w:t>
            </w:r>
          </w:p>
        </w:tc>
        <w:tc>
          <w:tcPr>
            <w:tcW w:w="7512" w:type="dxa"/>
          </w:tcPr>
          <w:p w14:paraId="067D62F6" w14:textId="77777777" w:rsidR="00580A15" w:rsidRPr="00CF2D54" w:rsidRDefault="00580A15" w:rsidP="009E2A7A">
            <w:pPr>
              <w:pStyle w:val="RAN4Observation"/>
              <w:numPr>
                <w:ilvl w:val="0"/>
                <w:numId w:val="0"/>
              </w:numPr>
              <w:spacing w:before="60" w:after="60" w:line="260" w:lineRule="auto"/>
              <w:contextualSpacing w:val="0"/>
              <w:rPr>
                <w:sz w:val="18"/>
                <w:szCs w:val="18"/>
              </w:rPr>
            </w:pPr>
            <w:r w:rsidRPr="00CF2D54">
              <w:rPr>
                <w:rFonts w:eastAsia="SimSun"/>
                <w:b/>
                <w:bCs/>
                <w:sz w:val="18"/>
                <w:szCs w:val="18"/>
                <w:lang w:val="en-US" w:eastAsia="zh-CN"/>
              </w:rPr>
              <w:t>Observation 1</w:t>
            </w:r>
            <w:r>
              <w:rPr>
                <w:rFonts w:eastAsia="SimSun"/>
                <w:sz w:val="18"/>
                <w:szCs w:val="18"/>
                <w:lang w:val="en-US" w:eastAsia="zh-CN"/>
              </w:rPr>
              <w:t xml:space="preserve">: </w:t>
            </w:r>
            <w:r w:rsidRPr="00CF2D54">
              <w:rPr>
                <w:rFonts w:eastAsia="SimSun" w:hint="eastAsia"/>
                <w:sz w:val="18"/>
                <w:szCs w:val="18"/>
                <w:lang w:val="en-US" w:eastAsia="zh-CN"/>
              </w:rPr>
              <w:t>The UE behavior in cell selection is well defined by RAN2 spec TS 38.331.</w:t>
            </w:r>
          </w:p>
          <w:p w14:paraId="134A3689" w14:textId="77777777" w:rsidR="00580A15" w:rsidRPr="00CF2D54" w:rsidRDefault="00580A15" w:rsidP="009E2A7A">
            <w:pPr>
              <w:pStyle w:val="RAN4proposal"/>
              <w:numPr>
                <w:ilvl w:val="0"/>
                <w:numId w:val="0"/>
              </w:numPr>
              <w:spacing w:before="60" w:after="60"/>
              <w:rPr>
                <w:b w:val="0"/>
                <w:sz w:val="18"/>
              </w:rPr>
            </w:pPr>
            <w:r w:rsidRPr="00CF2D54">
              <w:rPr>
                <w:rFonts w:hint="eastAsia"/>
                <w:bCs/>
                <w:sz w:val="18"/>
                <w:u w:val="single"/>
                <w:lang w:eastAsia="zh-CN"/>
              </w:rPr>
              <w:t xml:space="preserve">Proposal </w:t>
            </w:r>
            <w:r w:rsidRPr="00CF2D54">
              <w:rPr>
                <w:bCs/>
                <w:sz w:val="18"/>
                <w:u w:val="single"/>
                <w:lang w:eastAsia="zh-CN"/>
              </w:rPr>
              <w:t>1</w:t>
            </w:r>
            <w:r w:rsidRPr="00CF2D54">
              <w:rPr>
                <w:rFonts w:hint="eastAsia"/>
                <w:b w:val="0"/>
                <w:sz w:val="18"/>
                <w:lang w:eastAsia="zh-CN"/>
              </w:rPr>
              <w:t>: There is no need to define K</w:t>
            </w:r>
            <w:r w:rsidRPr="00CF2D54">
              <w:rPr>
                <w:rFonts w:hint="eastAsia"/>
                <w:b w:val="0"/>
                <w:sz w:val="18"/>
                <w:vertAlign w:val="subscript"/>
                <w:lang w:eastAsia="zh-CN"/>
              </w:rPr>
              <w:t>1</w:t>
            </w:r>
            <w:r w:rsidRPr="00CF2D54">
              <w:rPr>
                <w:rFonts w:hint="eastAsia"/>
                <w:b w:val="0"/>
                <w:sz w:val="18"/>
                <w:lang w:eastAsia="zh-CN"/>
              </w:rPr>
              <w:t xml:space="preserve"> and K</w:t>
            </w:r>
            <w:r w:rsidRPr="00CF2D54">
              <w:rPr>
                <w:rFonts w:hint="eastAsia"/>
                <w:b w:val="0"/>
                <w:sz w:val="18"/>
                <w:vertAlign w:val="subscript"/>
                <w:lang w:eastAsia="zh-CN"/>
              </w:rPr>
              <w:t xml:space="preserve">2,i </w:t>
            </w:r>
            <w:r w:rsidRPr="00CF2D54">
              <w:rPr>
                <w:rFonts w:hint="eastAsia"/>
                <w:b w:val="0"/>
                <w:sz w:val="18"/>
                <w:lang w:eastAsia="zh-CN"/>
              </w:rPr>
              <w:t>and UE behavior while exceeding K</w:t>
            </w:r>
            <w:r w:rsidRPr="00CF2D54">
              <w:rPr>
                <w:rFonts w:hint="eastAsia"/>
                <w:b w:val="0"/>
                <w:sz w:val="18"/>
                <w:vertAlign w:val="subscript"/>
                <w:lang w:eastAsia="zh-CN"/>
              </w:rPr>
              <w:t>1,max</w:t>
            </w:r>
            <w:r w:rsidRPr="00CF2D54">
              <w:rPr>
                <w:rFonts w:hint="eastAsia"/>
                <w:b w:val="0"/>
                <w:sz w:val="18"/>
                <w:lang w:eastAsia="zh-CN"/>
              </w:rPr>
              <w:t xml:space="preserve"> and K</w:t>
            </w:r>
            <w:r w:rsidRPr="00CF2D54">
              <w:rPr>
                <w:rFonts w:hint="eastAsia"/>
                <w:b w:val="0"/>
                <w:sz w:val="18"/>
                <w:vertAlign w:val="subscript"/>
                <w:lang w:eastAsia="zh-CN"/>
              </w:rPr>
              <w:t>2,i,max</w:t>
            </w:r>
            <w:r w:rsidRPr="00CF2D54">
              <w:rPr>
                <w:rFonts w:hint="eastAsia"/>
                <w:b w:val="0"/>
                <w:sz w:val="18"/>
                <w:lang w:eastAsia="zh-CN"/>
              </w:rPr>
              <w:t>.</w:t>
            </w:r>
          </w:p>
          <w:p w14:paraId="211ADDF8" w14:textId="77777777" w:rsidR="00580A15" w:rsidRPr="00CF2D54" w:rsidRDefault="00580A15" w:rsidP="009E2A7A">
            <w:pPr>
              <w:pStyle w:val="RAN4observation0"/>
              <w:numPr>
                <w:ilvl w:val="0"/>
                <w:numId w:val="0"/>
              </w:numPr>
              <w:spacing w:before="60" w:after="60"/>
              <w:contextualSpacing w:val="0"/>
              <w:rPr>
                <w:sz w:val="18"/>
                <w:szCs w:val="18"/>
              </w:rPr>
            </w:pPr>
            <w:r w:rsidRPr="00CF2D54">
              <w:rPr>
                <w:rFonts w:eastAsia="SimSun"/>
                <w:b/>
                <w:bCs/>
                <w:sz w:val="18"/>
                <w:szCs w:val="18"/>
                <w:lang w:val="en-US" w:eastAsia="zh-CN"/>
              </w:rPr>
              <w:t>Observation 2</w:t>
            </w:r>
            <w:r>
              <w:rPr>
                <w:rFonts w:eastAsia="SimSun"/>
                <w:sz w:val="18"/>
                <w:szCs w:val="18"/>
                <w:lang w:val="en-US" w:eastAsia="zh-CN"/>
              </w:rPr>
              <w:t xml:space="preserve">: </w:t>
            </w:r>
            <w:r w:rsidRPr="00CF2D54">
              <w:rPr>
                <w:rFonts w:eastAsia="SimSun" w:hint="eastAsia"/>
                <w:sz w:val="18"/>
                <w:szCs w:val="18"/>
                <w:lang w:val="en-US" w:eastAsia="zh-CN"/>
              </w:rPr>
              <w:t>The UE behavior in PRACH transmission is already defined by RAN2 spec TS 38.331.</w:t>
            </w:r>
          </w:p>
          <w:p w14:paraId="154913B2" w14:textId="1EC22F6A" w:rsidR="00580A15" w:rsidRPr="009E2A7A" w:rsidRDefault="00580A15" w:rsidP="009E2A7A">
            <w:pPr>
              <w:rPr>
                <w:rFonts w:cs="Arial"/>
                <w:bCs/>
                <w:iCs/>
                <w:sz w:val="18"/>
                <w:szCs w:val="18"/>
              </w:rPr>
            </w:pPr>
            <w:r w:rsidRPr="009E2A7A">
              <w:rPr>
                <w:rFonts w:hint="eastAsia"/>
                <w:b/>
                <w:sz w:val="18"/>
                <w:u w:val="single"/>
                <w:lang w:eastAsia="zh-CN"/>
              </w:rPr>
              <w:t>Proposal 2</w:t>
            </w:r>
            <w:r w:rsidRPr="009E2A7A">
              <w:rPr>
                <w:rFonts w:hint="eastAsia"/>
                <w:bCs/>
                <w:sz w:val="18"/>
                <w:lang w:eastAsia="zh-CN"/>
              </w:rPr>
              <w:t>: There is no need to define K</w:t>
            </w:r>
            <w:r w:rsidRPr="009E2A7A">
              <w:rPr>
                <w:rFonts w:hint="eastAsia"/>
                <w:bCs/>
                <w:sz w:val="18"/>
                <w:vertAlign w:val="subscript"/>
                <w:lang w:eastAsia="zh-CN"/>
              </w:rPr>
              <w:t>3</w:t>
            </w:r>
            <w:r w:rsidRPr="009E2A7A">
              <w:rPr>
                <w:rFonts w:hint="eastAsia"/>
                <w:bCs/>
                <w:sz w:val="18"/>
                <w:lang w:eastAsia="zh-CN"/>
              </w:rPr>
              <w:t xml:space="preserve"> and UE behavior while exceeding K</w:t>
            </w:r>
            <w:r w:rsidRPr="009E2A7A">
              <w:rPr>
                <w:rFonts w:hint="eastAsia"/>
                <w:bCs/>
                <w:sz w:val="18"/>
                <w:vertAlign w:val="subscript"/>
                <w:lang w:eastAsia="zh-CN"/>
              </w:rPr>
              <w:t>3,max.</w:t>
            </w:r>
          </w:p>
        </w:tc>
      </w:tr>
      <w:tr w:rsidR="00580A15" w14:paraId="13B81440" w14:textId="77777777" w:rsidTr="009A3270">
        <w:trPr>
          <w:trHeight w:val="468"/>
        </w:trPr>
        <w:tc>
          <w:tcPr>
            <w:tcW w:w="866" w:type="dxa"/>
            <w:vMerge/>
          </w:tcPr>
          <w:p w14:paraId="28E14C6A" w14:textId="77777777" w:rsidR="00580A15" w:rsidRDefault="00580A15" w:rsidP="009E2A7A">
            <w:pPr>
              <w:spacing w:before="120" w:after="120"/>
            </w:pPr>
          </w:p>
        </w:tc>
        <w:tc>
          <w:tcPr>
            <w:tcW w:w="1227" w:type="dxa"/>
          </w:tcPr>
          <w:p w14:paraId="663D3C19" w14:textId="37103EE1" w:rsidR="00580A15" w:rsidRDefault="00580A15" w:rsidP="009E2A7A">
            <w:pPr>
              <w:spacing w:before="120" w:after="120"/>
            </w:pPr>
            <w:r>
              <w:t>R4-2000926</w:t>
            </w:r>
          </w:p>
        </w:tc>
        <w:tc>
          <w:tcPr>
            <w:tcW w:w="1276" w:type="dxa"/>
          </w:tcPr>
          <w:p w14:paraId="563770C2" w14:textId="619B891B" w:rsidR="00580A15" w:rsidRDefault="00580A15" w:rsidP="009E2A7A">
            <w:pPr>
              <w:spacing w:before="120" w:after="120"/>
            </w:pPr>
            <w:r>
              <w:t>MediaTek Inc.</w:t>
            </w:r>
          </w:p>
        </w:tc>
        <w:tc>
          <w:tcPr>
            <w:tcW w:w="7512" w:type="dxa"/>
          </w:tcPr>
          <w:p w14:paraId="6E2DD5F8" w14:textId="77777777" w:rsidR="00580A15" w:rsidRPr="00550A5E" w:rsidRDefault="00580A15" w:rsidP="009E2A7A">
            <w:pPr>
              <w:snapToGrid w:val="0"/>
              <w:spacing w:before="60" w:after="60"/>
              <w:jc w:val="both"/>
              <w:rPr>
                <w:bCs/>
                <w:sz w:val="18"/>
                <w:szCs w:val="18"/>
                <w:lang w:val="en-US"/>
              </w:rPr>
            </w:pPr>
            <w:r w:rsidRPr="00550A5E">
              <w:rPr>
                <w:b/>
                <w:sz w:val="18"/>
                <w:szCs w:val="18"/>
                <w:lang w:val="en-US"/>
              </w:rPr>
              <w:t>Observation 1</w:t>
            </w:r>
            <w:r w:rsidRPr="00550A5E">
              <w:rPr>
                <w:bCs/>
                <w:sz w:val="18"/>
                <w:szCs w:val="18"/>
                <w:lang w:val="en-US"/>
              </w:rPr>
              <w:t>: New UE behavior upon exceeding the maximum values will have RAN2 impact.</w:t>
            </w:r>
          </w:p>
          <w:p w14:paraId="645E60E5" w14:textId="6F767E7B" w:rsidR="00580A15" w:rsidRPr="00C75D55" w:rsidRDefault="00580A15" w:rsidP="009E2A7A">
            <w:pPr>
              <w:spacing w:before="60" w:after="60"/>
              <w:rPr>
                <w:sz w:val="18"/>
                <w:szCs w:val="18"/>
                <w:lang w:val="en-US"/>
              </w:rPr>
            </w:pPr>
            <w:r w:rsidRPr="00550A5E">
              <w:rPr>
                <w:b/>
                <w:sz w:val="18"/>
                <w:szCs w:val="18"/>
                <w:u w:val="single"/>
                <w:lang w:val="en-US"/>
              </w:rPr>
              <w:t>Proposal 1</w:t>
            </w:r>
            <w:r w:rsidRPr="00550A5E">
              <w:rPr>
                <w:bCs/>
                <w:sz w:val="18"/>
                <w:szCs w:val="18"/>
                <w:lang w:val="en-US"/>
              </w:rPr>
              <w:t>: Use the existing RAN2 procedure upon the expiring of the T311 timer. Not to specify K</w:t>
            </w:r>
            <w:r w:rsidRPr="00550A5E">
              <w:rPr>
                <w:bCs/>
                <w:sz w:val="18"/>
                <w:szCs w:val="18"/>
                <w:vertAlign w:val="subscript"/>
                <w:lang w:val="en-US"/>
              </w:rPr>
              <w:t>1,max</w:t>
            </w:r>
            <w:r w:rsidRPr="00550A5E">
              <w:rPr>
                <w:bCs/>
                <w:sz w:val="18"/>
                <w:szCs w:val="18"/>
                <w:lang w:val="en-US"/>
              </w:rPr>
              <w:t>, K</w:t>
            </w:r>
            <w:r w:rsidRPr="00550A5E">
              <w:rPr>
                <w:bCs/>
                <w:sz w:val="18"/>
                <w:szCs w:val="18"/>
                <w:vertAlign w:val="subscript"/>
                <w:lang w:val="en-US"/>
              </w:rPr>
              <w:t>2,i,max</w:t>
            </w:r>
            <w:r w:rsidRPr="00550A5E">
              <w:rPr>
                <w:bCs/>
                <w:sz w:val="18"/>
                <w:szCs w:val="18"/>
                <w:lang w:val="en-US"/>
              </w:rPr>
              <w:t>, and K</w:t>
            </w:r>
            <w:r w:rsidRPr="00550A5E">
              <w:rPr>
                <w:bCs/>
                <w:sz w:val="18"/>
                <w:szCs w:val="18"/>
                <w:vertAlign w:val="subscript"/>
                <w:lang w:val="en-US"/>
              </w:rPr>
              <w:t>SI,max</w:t>
            </w:r>
            <w:r w:rsidRPr="00550A5E">
              <w:rPr>
                <w:bCs/>
                <w:sz w:val="18"/>
                <w:szCs w:val="18"/>
                <w:lang w:val="en-US"/>
              </w:rPr>
              <w:t>.</w:t>
            </w:r>
          </w:p>
        </w:tc>
      </w:tr>
      <w:tr w:rsidR="00580A15" w14:paraId="40042CE0" w14:textId="77777777" w:rsidTr="009A3270">
        <w:trPr>
          <w:trHeight w:val="468"/>
        </w:trPr>
        <w:tc>
          <w:tcPr>
            <w:tcW w:w="866" w:type="dxa"/>
            <w:vMerge/>
          </w:tcPr>
          <w:p w14:paraId="17ED93AC" w14:textId="77777777" w:rsidR="00580A15" w:rsidRDefault="00580A15" w:rsidP="009E2A7A">
            <w:pPr>
              <w:spacing w:before="120" w:after="120"/>
            </w:pPr>
          </w:p>
        </w:tc>
        <w:tc>
          <w:tcPr>
            <w:tcW w:w="1227" w:type="dxa"/>
          </w:tcPr>
          <w:p w14:paraId="1046FEB6" w14:textId="18A70A31" w:rsidR="00580A15" w:rsidRDefault="00580A15" w:rsidP="009E2A7A">
            <w:pPr>
              <w:spacing w:before="120" w:after="120"/>
            </w:pPr>
            <w:r>
              <w:t>R4-2001556</w:t>
            </w:r>
          </w:p>
        </w:tc>
        <w:tc>
          <w:tcPr>
            <w:tcW w:w="1276" w:type="dxa"/>
          </w:tcPr>
          <w:p w14:paraId="0EA63BB3" w14:textId="106D38BE" w:rsidR="00580A15" w:rsidRPr="009C550B" w:rsidRDefault="00580A15" w:rsidP="009E2A7A">
            <w:pPr>
              <w:spacing w:before="120" w:after="120"/>
            </w:pPr>
            <w:r w:rsidRPr="009C550B">
              <w:t>Huawei, HiSilicon</w:t>
            </w:r>
          </w:p>
        </w:tc>
        <w:tc>
          <w:tcPr>
            <w:tcW w:w="7512" w:type="dxa"/>
          </w:tcPr>
          <w:p w14:paraId="2424ACA8" w14:textId="77777777" w:rsidR="00580A15" w:rsidRPr="009C550B" w:rsidRDefault="00580A15" w:rsidP="009E2A7A">
            <w:pPr>
              <w:spacing w:before="60" w:after="60"/>
              <w:jc w:val="both"/>
              <w:rPr>
                <w:rFonts w:eastAsiaTheme="minorEastAsia"/>
                <w:bCs/>
                <w:sz w:val="18"/>
                <w:szCs w:val="18"/>
                <w:lang w:val="en-US" w:eastAsia="zh-CN"/>
              </w:rPr>
            </w:pPr>
            <w:r w:rsidRPr="009C550B">
              <w:rPr>
                <w:rFonts w:eastAsiaTheme="minorEastAsia"/>
                <w:b/>
                <w:sz w:val="18"/>
                <w:szCs w:val="18"/>
                <w:lang w:val="en-US" w:eastAsia="zh-CN"/>
              </w:rPr>
              <w:t>Observation 1</w:t>
            </w:r>
            <w:r w:rsidRPr="009C550B">
              <w:rPr>
                <w:rFonts w:eastAsiaTheme="minorEastAsia"/>
                <w:bCs/>
                <w:sz w:val="18"/>
                <w:szCs w:val="18"/>
                <w:lang w:val="en-US" w:eastAsia="zh-CN"/>
              </w:rPr>
              <w:t>: The requirements of cell search (both intra-frequency and inter-frequency) and the time for acquiring system information are restricted by T311</w:t>
            </w:r>
          </w:p>
          <w:p w14:paraId="2E006C05" w14:textId="77777777" w:rsidR="00580A15" w:rsidRPr="009C550B" w:rsidRDefault="00580A15" w:rsidP="009E2A7A">
            <w:pPr>
              <w:spacing w:before="60" w:after="60"/>
              <w:jc w:val="both"/>
              <w:rPr>
                <w:rFonts w:eastAsiaTheme="minorEastAsia"/>
                <w:bCs/>
                <w:sz w:val="18"/>
                <w:szCs w:val="18"/>
                <w:lang w:val="en-US" w:eastAsia="zh-CN"/>
              </w:rPr>
            </w:pPr>
            <w:r w:rsidRPr="009C550B">
              <w:rPr>
                <w:rFonts w:eastAsiaTheme="minorEastAsia"/>
                <w:b/>
                <w:sz w:val="18"/>
                <w:szCs w:val="18"/>
                <w:u w:val="single"/>
                <w:lang w:val="en-US" w:eastAsia="zh-CN"/>
              </w:rPr>
              <w:t>Proposal 1</w:t>
            </w:r>
            <w:r w:rsidRPr="009C550B">
              <w:rPr>
                <w:rFonts w:eastAsiaTheme="minorEastAsia"/>
                <w:bCs/>
                <w:sz w:val="18"/>
                <w:szCs w:val="18"/>
                <w:lang w:val="en-US" w:eastAsia="zh-CN"/>
              </w:rPr>
              <w:t>: UE behavior should follow existing T311 and no addition UE behaviors are needed for cell search and acquiring system information, which is the Option 2 in the WF.</w:t>
            </w:r>
          </w:p>
          <w:p w14:paraId="613CBE20" w14:textId="77777777" w:rsidR="00580A15" w:rsidRPr="009C550B" w:rsidRDefault="00580A15" w:rsidP="009E2A7A">
            <w:pPr>
              <w:spacing w:before="60" w:after="60"/>
              <w:jc w:val="both"/>
              <w:rPr>
                <w:rFonts w:eastAsiaTheme="minorEastAsia"/>
                <w:bCs/>
                <w:sz w:val="18"/>
                <w:szCs w:val="18"/>
                <w:lang w:eastAsia="zh-CN"/>
              </w:rPr>
            </w:pPr>
            <w:r w:rsidRPr="009C550B">
              <w:rPr>
                <w:rFonts w:eastAsiaTheme="minorEastAsia" w:hint="eastAsia"/>
                <w:b/>
                <w:sz w:val="18"/>
                <w:szCs w:val="18"/>
                <w:lang w:eastAsia="zh-CN"/>
              </w:rPr>
              <w:t>O</w:t>
            </w:r>
            <w:r w:rsidRPr="009C550B">
              <w:rPr>
                <w:rFonts w:eastAsiaTheme="minorEastAsia"/>
                <w:b/>
                <w:sz w:val="18"/>
                <w:szCs w:val="18"/>
                <w:lang w:eastAsia="zh-CN"/>
              </w:rPr>
              <w:t>bservation 2</w:t>
            </w:r>
            <w:r w:rsidRPr="009C550B">
              <w:rPr>
                <w:rFonts w:eastAsiaTheme="minorEastAsia"/>
                <w:bCs/>
                <w:sz w:val="18"/>
                <w:szCs w:val="18"/>
                <w:lang w:eastAsia="zh-CN"/>
              </w:rPr>
              <w:t xml:space="preserve">: UE will </w:t>
            </w:r>
            <w:r w:rsidRPr="009C550B">
              <w:rPr>
                <w:rFonts w:eastAsiaTheme="minorEastAsia"/>
                <w:bCs/>
                <w:sz w:val="18"/>
                <w:szCs w:val="18"/>
                <w:lang w:val="en-US" w:eastAsia="zh-CN"/>
              </w:rPr>
              <w:t>continuously attempt to transmit PRACH until the expiration of T301.</w:t>
            </w:r>
          </w:p>
          <w:p w14:paraId="577BB60E" w14:textId="109D7ACF" w:rsidR="00580A15" w:rsidRPr="009E2A7A" w:rsidRDefault="00580A15" w:rsidP="009E2A7A">
            <w:pPr>
              <w:spacing w:before="60" w:after="60"/>
              <w:jc w:val="both"/>
              <w:rPr>
                <w:bCs/>
                <w:sz w:val="18"/>
                <w:szCs w:val="18"/>
                <w:lang w:eastAsia="en-GB"/>
              </w:rPr>
            </w:pPr>
            <w:r w:rsidRPr="009C550B">
              <w:rPr>
                <w:b/>
                <w:sz w:val="18"/>
                <w:szCs w:val="18"/>
                <w:u w:val="single"/>
                <w:lang w:eastAsia="en-GB"/>
              </w:rPr>
              <w:t>Proposal 2</w:t>
            </w:r>
            <w:r w:rsidRPr="009C550B">
              <w:rPr>
                <w:bCs/>
                <w:sz w:val="18"/>
                <w:szCs w:val="18"/>
                <w:lang w:eastAsia="en-GB"/>
              </w:rPr>
              <w:t>: UE behaviour for PRACH transmission should follow the existing T301, which means and K</w:t>
            </w:r>
            <w:r w:rsidRPr="009C550B">
              <w:rPr>
                <w:bCs/>
                <w:sz w:val="18"/>
                <w:szCs w:val="18"/>
                <w:vertAlign w:val="subscript"/>
                <w:lang w:eastAsia="en-GB"/>
              </w:rPr>
              <w:t xml:space="preserve">3,max  </w:t>
            </w:r>
            <w:r w:rsidRPr="009C550B">
              <w:rPr>
                <w:bCs/>
                <w:sz w:val="18"/>
                <w:szCs w:val="18"/>
                <w:lang w:eastAsia="en-GB"/>
              </w:rPr>
              <w:t>is not needed.</w:t>
            </w:r>
          </w:p>
        </w:tc>
      </w:tr>
      <w:tr w:rsidR="00580A15" w14:paraId="6D4BBE62" w14:textId="77777777" w:rsidTr="009A3270">
        <w:trPr>
          <w:trHeight w:val="468"/>
        </w:trPr>
        <w:tc>
          <w:tcPr>
            <w:tcW w:w="866" w:type="dxa"/>
            <w:vMerge/>
          </w:tcPr>
          <w:p w14:paraId="7B3A5587" w14:textId="77777777" w:rsidR="00580A15" w:rsidRDefault="00580A15" w:rsidP="009A3270">
            <w:pPr>
              <w:spacing w:before="120" w:after="120"/>
            </w:pPr>
          </w:p>
        </w:tc>
        <w:tc>
          <w:tcPr>
            <w:tcW w:w="1227" w:type="dxa"/>
          </w:tcPr>
          <w:p w14:paraId="07F0192D" w14:textId="77777777" w:rsidR="00580A15" w:rsidRDefault="00580A15" w:rsidP="009A3270">
            <w:pPr>
              <w:spacing w:before="120" w:after="120"/>
            </w:pPr>
            <w:r>
              <w:t>R4-2002133</w:t>
            </w:r>
          </w:p>
        </w:tc>
        <w:tc>
          <w:tcPr>
            <w:tcW w:w="1276" w:type="dxa"/>
          </w:tcPr>
          <w:p w14:paraId="21029403" w14:textId="77777777" w:rsidR="00580A15" w:rsidRDefault="00580A15" w:rsidP="009A3270">
            <w:pPr>
              <w:spacing w:before="120" w:after="120"/>
            </w:pPr>
            <w:r>
              <w:t>Qualcomm Inc.</w:t>
            </w:r>
          </w:p>
        </w:tc>
        <w:tc>
          <w:tcPr>
            <w:tcW w:w="7512" w:type="dxa"/>
          </w:tcPr>
          <w:p w14:paraId="7AF5078F" w14:textId="77777777" w:rsidR="00580A15" w:rsidRPr="00F0073D" w:rsidRDefault="00580A15" w:rsidP="009A3270">
            <w:pPr>
              <w:spacing w:before="60" w:after="60"/>
              <w:rPr>
                <w:bCs/>
                <w:sz w:val="18"/>
                <w:szCs w:val="18"/>
                <w:lang w:eastAsia="ko-KR"/>
              </w:rPr>
            </w:pPr>
            <w:r w:rsidRPr="00F0073D">
              <w:rPr>
                <w:b/>
                <w:sz w:val="18"/>
                <w:szCs w:val="18"/>
              </w:rPr>
              <w:t>Observation 1</w:t>
            </w:r>
            <w:r w:rsidRPr="00F0073D">
              <w:rPr>
                <w:bCs/>
                <w:sz w:val="18"/>
                <w:szCs w:val="18"/>
              </w:rPr>
              <w:t xml:space="preserve">: RAN2 specs show that network can configure </w:t>
            </w:r>
            <w:r w:rsidRPr="00F0073D">
              <w:rPr>
                <w:bCs/>
                <w:sz w:val="18"/>
                <w:szCs w:val="18"/>
                <w:lang w:eastAsia="ko-KR"/>
              </w:rPr>
              <w:t>lbt-FailureInstanceMaxCount, the maximum number of LBT failures that UE should experience before starting LBT failure recovery mechanisms.</w:t>
            </w:r>
          </w:p>
          <w:p w14:paraId="252FFC4D" w14:textId="77777777" w:rsidR="00580A15" w:rsidRPr="00F0073D" w:rsidRDefault="00580A15" w:rsidP="009A3270">
            <w:pPr>
              <w:spacing w:before="60" w:after="60"/>
              <w:rPr>
                <w:bCs/>
                <w:sz w:val="18"/>
                <w:szCs w:val="18"/>
                <w:lang w:val="en-US"/>
              </w:rPr>
            </w:pPr>
            <w:r w:rsidRPr="00F0073D">
              <w:rPr>
                <w:b/>
                <w:sz w:val="18"/>
                <w:szCs w:val="18"/>
                <w:lang w:val="en-US"/>
              </w:rPr>
              <w:t>Observation 2</w:t>
            </w:r>
            <w:r w:rsidRPr="00F0073D">
              <w:rPr>
                <w:bCs/>
                <w:sz w:val="18"/>
                <w:szCs w:val="18"/>
                <w:lang w:val="en-US"/>
              </w:rPr>
              <w:t xml:space="preserve">: RAN2 is currently discussing to make ‘LBT failure recovery mechanism’ a UE capability feature. </w:t>
            </w:r>
          </w:p>
          <w:p w14:paraId="3CEED97C" w14:textId="77777777" w:rsidR="00580A15" w:rsidRPr="00F0073D" w:rsidRDefault="00580A15" w:rsidP="009A3270">
            <w:pPr>
              <w:spacing w:before="60" w:after="60"/>
              <w:rPr>
                <w:bCs/>
                <w:sz w:val="18"/>
                <w:szCs w:val="18"/>
                <w:lang w:val="en-US"/>
              </w:rPr>
            </w:pPr>
            <w:r w:rsidRPr="00F0073D">
              <w:rPr>
                <w:b/>
                <w:sz w:val="18"/>
                <w:szCs w:val="18"/>
                <w:u w:val="single"/>
              </w:rPr>
              <w:t>Proposal 1</w:t>
            </w:r>
            <w:r w:rsidRPr="00F0073D">
              <w:rPr>
                <w:bCs/>
                <w:sz w:val="18"/>
                <w:szCs w:val="18"/>
              </w:rPr>
              <w:t>: Value of L</w:t>
            </w:r>
            <w:r w:rsidRPr="00F0073D">
              <w:rPr>
                <w:bCs/>
                <w:sz w:val="18"/>
                <w:szCs w:val="18"/>
                <w:vertAlign w:val="subscript"/>
              </w:rPr>
              <w:t>2,max</w:t>
            </w:r>
            <w:r w:rsidRPr="00F0073D">
              <w:rPr>
                <w:bCs/>
                <w:sz w:val="18"/>
                <w:szCs w:val="18"/>
              </w:rPr>
              <w:t xml:space="preserve"> and K</w:t>
            </w:r>
            <w:r w:rsidRPr="00F0073D">
              <w:rPr>
                <w:bCs/>
                <w:sz w:val="18"/>
                <w:szCs w:val="18"/>
                <w:vertAlign w:val="subscript"/>
              </w:rPr>
              <w:t>3,max</w:t>
            </w:r>
            <w:r w:rsidRPr="00F0073D">
              <w:rPr>
                <w:bCs/>
                <w:sz w:val="18"/>
                <w:szCs w:val="18"/>
              </w:rPr>
              <w:t xml:space="preserve"> do not need to be defined</w:t>
            </w:r>
            <w:r w:rsidRPr="00F0073D">
              <w:rPr>
                <w:bCs/>
                <w:sz w:val="18"/>
                <w:szCs w:val="18"/>
                <w:lang w:val="en-US"/>
              </w:rPr>
              <w:t xml:space="preserve"> for RRC release with redirection request and RRC re-establishment delay.</w:t>
            </w:r>
          </w:p>
          <w:p w14:paraId="321A36C6" w14:textId="77777777" w:rsidR="00580A15" w:rsidRPr="00F0073D" w:rsidRDefault="00580A15" w:rsidP="009A3270">
            <w:pPr>
              <w:pStyle w:val="ListParagraph"/>
              <w:numPr>
                <w:ilvl w:val="0"/>
                <w:numId w:val="23"/>
              </w:numPr>
              <w:overflowPunct/>
              <w:autoSpaceDE/>
              <w:autoSpaceDN/>
              <w:adjustRightInd/>
              <w:spacing w:after="60"/>
              <w:ind w:left="441" w:firstLineChars="0" w:hanging="357"/>
              <w:textAlignment w:val="auto"/>
              <w:rPr>
                <w:bCs/>
                <w:sz w:val="18"/>
                <w:szCs w:val="18"/>
                <w:lang w:val="en-US"/>
              </w:rPr>
            </w:pPr>
            <w:r w:rsidRPr="00F0073D">
              <w:rPr>
                <w:bCs/>
                <w:sz w:val="18"/>
                <w:szCs w:val="18"/>
              </w:rPr>
              <w:t>During these procedures, the UEs that support UL LBT failure recovery feature, take one of the following two steps:</w:t>
            </w:r>
          </w:p>
          <w:p w14:paraId="32B423C5" w14:textId="77777777" w:rsidR="00580A15" w:rsidRPr="00F0073D" w:rsidRDefault="00580A15" w:rsidP="009A3270">
            <w:pPr>
              <w:numPr>
                <w:ilvl w:val="2"/>
                <w:numId w:val="23"/>
              </w:numPr>
              <w:spacing w:after="60"/>
              <w:ind w:left="1292" w:hanging="357"/>
              <w:rPr>
                <w:bCs/>
                <w:sz w:val="18"/>
                <w:szCs w:val="18"/>
                <w:lang w:val="en-US"/>
              </w:rPr>
            </w:pPr>
            <w:r w:rsidRPr="00F0073D">
              <w:rPr>
                <w:bCs/>
                <w:sz w:val="18"/>
                <w:szCs w:val="18"/>
              </w:rPr>
              <w:t xml:space="preserve">perform LBT failure recovery procedure (as shown in 38.321) if they experience </w:t>
            </w:r>
            <w:r w:rsidRPr="00F0073D">
              <w:rPr>
                <w:bCs/>
                <w:sz w:val="18"/>
                <w:szCs w:val="18"/>
                <w:lang w:eastAsia="ko-KR"/>
              </w:rPr>
              <w:t>lbt-FailureInstanceMaxCount</w:t>
            </w:r>
            <w:r w:rsidRPr="00F0073D">
              <w:rPr>
                <w:bCs/>
                <w:sz w:val="18"/>
                <w:szCs w:val="18"/>
              </w:rPr>
              <w:t xml:space="preserve"> backoffs due to LBT before the expiration of T311 timer or </w:t>
            </w:r>
          </w:p>
          <w:p w14:paraId="43CD0E3D" w14:textId="77777777" w:rsidR="00580A15" w:rsidRPr="00F0073D" w:rsidRDefault="00580A15" w:rsidP="009A3270">
            <w:pPr>
              <w:numPr>
                <w:ilvl w:val="2"/>
                <w:numId w:val="23"/>
              </w:numPr>
              <w:spacing w:after="60"/>
              <w:ind w:left="1292" w:hanging="357"/>
              <w:rPr>
                <w:bCs/>
                <w:sz w:val="18"/>
                <w:szCs w:val="18"/>
                <w:lang w:val="en-US"/>
              </w:rPr>
            </w:pPr>
            <w:r w:rsidRPr="00F0073D">
              <w:rPr>
                <w:bCs/>
                <w:sz w:val="18"/>
                <w:szCs w:val="18"/>
              </w:rPr>
              <w:t xml:space="preserve">return to idle mode after the expiration of T311 timer if they don't experience  </w:t>
            </w:r>
            <w:r w:rsidRPr="00F0073D">
              <w:rPr>
                <w:bCs/>
                <w:sz w:val="18"/>
                <w:szCs w:val="18"/>
                <w:lang w:eastAsia="ko-KR"/>
              </w:rPr>
              <w:t>lbt-FailureInstanceMaxCount</w:t>
            </w:r>
            <w:r w:rsidRPr="00F0073D">
              <w:rPr>
                <w:bCs/>
                <w:sz w:val="18"/>
                <w:szCs w:val="18"/>
              </w:rPr>
              <w:t xml:space="preserve"> backoffs due to LBT before the expiration of T311 timer.</w:t>
            </w:r>
          </w:p>
          <w:p w14:paraId="2CA8138D" w14:textId="77777777" w:rsidR="00580A15" w:rsidRPr="00F0073D" w:rsidRDefault="00580A15" w:rsidP="009A3270">
            <w:pPr>
              <w:pStyle w:val="ListParagraph"/>
              <w:numPr>
                <w:ilvl w:val="0"/>
                <w:numId w:val="23"/>
              </w:numPr>
              <w:overflowPunct/>
              <w:autoSpaceDE/>
              <w:autoSpaceDN/>
              <w:adjustRightInd/>
              <w:spacing w:before="60" w:after="60"/>
              <w:ind w:left="441" w:firstLineChars="0"/>
              <w:textAlignment w:val="auto"/>
              <w:rPr>
                <w:bCs/>
                <w:sz w:val="18"/>
                <w:szCs w:val="18"/>
                <w:lang w:val="en-US"/>
              </w:rPr>
            </w:pPr>
            <w:r w:rsidRPr="00F0073D">
              <w:rPr>
                <w:bCs/>
                <w:sz w:val="18"/>
                <w:szCs w:val="18"/>
                <w:lang w:val="en-US"/>
              </w:rPr>
              <w:t>The UEs that don’t support UL LBT failure recovery feature try to transmit PRACH up to preambleTransMax attempts and return to idle mode after the expiration of T311 timer.</w:t>
            </w:r>
          </w:p>
          <w:p w14:paraId="4702D673" w14:textId="77777777" w:rsidR="00580A15" w:rsidRPr="00F0073D" w:rsidRDefault="00580A15" w:rsidP="009A3270">
            <w:pPr>
              <w:spacing w:before="60" w:after="60"/>
              <w:rPr>
                <w:bCs/>
                <w:sz w:val="18"/>
                <w:szCs w:val="18"/>
              </w:rPr>
            </w:pPr>
            <w:r w:rsidRPr="00F0073D">
              <w:rPr>
                <w:b/>
                <w:sz w:val="18"/>
                <w:szCs w:val="18"/>
                <w:u w:val="single"/>
              </w:rPr>
              <w:t>Proposal 2</w:t>
            </w:r>
            <w:r w:rsidRPr="00F0073D">
              <w:rPr>
                <w:bCs/>
                <w:sz w:val="18"/>
                <w:szCs w:val="18"/>
              </w:rPr>
              <w:t>: RAN4 agrees to include the following text within the ‘random access’ section of 38.133</w:t>
            </w:r>
            <w:r>
              <w:rPr>
                <w:bCs/>
                <w:sz w:val="18"/>
                <w:szCs w:val="18"/>
              </w:rPr>
              <w:t>:</w:t>
            </w:r>
          </w:p>
          <w:p w14:paraId="52E9C587" w14:textId="77777777" w:rsidR="00580A15" w:rsidRPr="0048028A" w:rsidRDefault="00580A15" w:rsidP="009A3270">
            <w:pPr>
              <w:pStyle w:val="RAN4observation0"/>
              <w:numPr>
                <w:ilvl w:val="0"/>
                <w:numId w:val="0"/>
              </w:numPr>
              <w:spacing w:before="60" w:after="60"/>
              <w:contextualSpacing w:val="0"/>
              <w:rPr>
                <w:rFonts w:eastAsia="SimSun"/>
                <w:b/>
                <w:bCs/>
                <w:i/>
                <w:iCs/>
                <w:sz w:val="18"/>
                <w:szCs w:val="18"/>
                <w:u w:val="single"/>
                <w:lang w:val="en-US" w:eastAsia="zh-CN"/>
              </w:rPr>
            </w:pPr>
            <w:r w:rsidRPr="00F0073D">
              <w:rPr>
                <w:bCs/>
                <w:sz w:val="18"/>
                <w:szCs w:val="18"/>
                <w:lang w:eastAsia="zh-CN"/>
              </w:rPr>
              <w:t>“If UE cannot transmit random access preamble due to LBT failure, it will perform the random access resource selection procedure defined in clause 5.1.2 in TS 38.321.”</w:t>
            </w:r>
          </w:p>
        </w:tc>
      </w:tr>
      <w:tr w:rsidR="00580A15" w14:paraId="431B54E1" w14:textId="77777777" w:rsidTr="009A3270">
        <w:trPr>
          <w:trHeight w:val="468"/>
        </w:trPr>
        <w:tc>
          <w:tcPr>
            <w:tcW w:w="866" w:type="dxa"/>
            <w:vMerge/>
          </w:tcPr>
          <w:p w14:paraId="62186566" w14:textId="77777777" w:rsidR="00580A15" w:rsidRDefault="00580A15" w:rsidP="009E2A7A">
            <w:pPr>
              <w:spacing w:before="120" w:after="120"/>
            </w:pPr>
          </w:p>
        </w:tc>
        <w:tc>
          <w:tcPr>
            <w:tcW w:w="1227" w:type="dxa"/>
          </w:tcPr>
          <w:p w14:paraId="5CF6DEE8" w14:textId="11A7EB0B" w:rsidR="00580A15" w:rsidRDefault="00580A15" w:rsidP="009E2A7A">
            <w:pPr>
              <w:spacing w:before="120" w:after="120"/>
            </w:pPr>
            <w:r>
              <w:t>R4-2001846</w:t>
            </w:r>
          </w:p>
        </w:tc>
        <w:tc>
          <w:tcPr>
            <w:tcW w:w="1276" w:type="dxa"/>
          </w:tcPr>
          <w:p w14:paraId="05D256DB" w14:textId="71F0BA0B" w:rsidR="00580A15" w:rsidRDefault="00580A15" w:rsidP="009E2A7A">
            <w:pPr>
              <w:spacing w:before="120" w:after="120"/>
            </w:pPr>
            <w:r>
              <w:t>Ericsson</w:t>
            </w:r>
          </w:p>
        </w:tc>
        <w:tc>
          <w:tcPr>
            <w:tcW w:w="7512" w:type="dxa"/>
          </w:tcPr>
          <w:p w14:paraId="0F1468A9"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lang w:eastAsia="ko-KR"/>
              </w:rPr>
              <w:t>Observation 1</w:t>
            </w:r>
            <w:r w:rsidRPr="0048028A">
              <w:rPr>
                <w:rFonts w:eastAsia="SimSun"/>
                <w:sz w:val="18"/>
                <w:szCs w:val="18"/>
                <w:lang w:eastAsia="ko-KR"/>
              </w:rPr>
              <w:t xml:space="preserve">: RRC re-establishment timer (T311) can have very large value up to 30 seconds. </w:t>
            </w:r>
          </w:p>
          <w:p w14:paraId="1CFFD218"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u w:val="single"/>
                <w:lang w:eastAsia="ko-KR"/>
              </w:rPr>
              <w:t>Proposal 1</w:t>
            </w:r>
            <w:r w:rsidRPr="0048028A">
              <w:rPr>
                <w:rFonts w:eastAsia="SimSun"/>
                <w:sz w:val="18"/>
                <w:szCs w:val="18"/>
                <w:lang w:eastAsia="ko-KR"/>
              </w:rPr>
              <w:t xml:space="preserve">: Use option 3 (i.e. </w:t>
            </w:r>
            <w:r w:rsidRPr="0048028A">
              <w:rPr>
                <w:sz w:val="18"/>
                <w:szCs w:val="18"/>
              </w:rPr>
              <w:t>UE behavior is based on K</w:t>
            </w:r>
            <w:r w:rsidRPr="0048028A">
              <w:rPr>
                <w:sz w:val="18"/>
                <w:szCs w:val="18"/>
                <w:vertAlign w:val="subscript"/>
              </w:rPr>
              <w:t>1,max</w:t>
            </w:r>
            <w:r w:rsidRPr="0048028A">
              <w:rPr>
                <w:sz w:val="18"/>
                <w:szCs w:val="18"/>
              </w:rPr>
              <w:t>, K</w:t>
            </w:r>
            <w:r w:rsidRPr="0048028A">
              <w:rPr>
                <w:sz w:val="18"/>
                <w:szCs w:val="18"/>
                <w:vertAlign w:val="subscript"/>
              </w:rPr>
              <w:t>2,i,max</w:t>
            </w:r>
            <w:r w:rsidRPr="0048028A">
              <w:rPr>
                <w:sz w:val="18"/>
                <w:szCs w:val="18"/>
              </w:rPr>
              <w:t>, and K</w:t>
            </w:r>
            <w:r w:rsidRPr="0048028A">
              <w:rPr>
                <w:sz w:val="18"/>
                <w:szCs w:val="18"/>
                <w:vertAlign w:val="subscript"/>
              </w:rPr>
              <w:t>SI,max</w:t>
            </w:r>
            <w:r w:rsidRPr="0048028A">
              <w:rPr>
                <w:sz w:val="18"/>
                <w:szCs w:val="18"/>
              </w:rPr>
              <w:t xml:space="preserve"> (FFS K</w:t>
            </w:r>
            <w:r w:rsidRPr="0048028A">
              <w:rPr>
                <w:sz w:val="18"/>
                <w:szCs w:val="18"/>
                <w:vertAlign w:val="subscript"/>
              </w:rPr>
              <w:t>3,max</w:t>
            </w:r>
            <w:r w:rsidRPr="0048028A">
              <w:rPr>
                <w:sz w:val="18"/>
                <w:szCs w:val="18"/>
              </w:rPr>
              <w:t xml:space="preserve">) and timer T311, whichever comes first) </w:t>
            </w:r>
            <w:r w:rsidRPr="0048028A">
              <w:rPr>
                <w:rFonts w:eastAsia="SimSun"/>
                <w:sz w:val="18"/>
                <w:szCs w:val="18"/>
                <w:lang w:eastAsia="ko-KR"/>
              </w:rPr>
              <w:t xml:space="preserve">and specify corresponding UE behavior.  </w:t>
            </w:r>
          </w:p>
          <w:p w14:paraId="1D2BAD20"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lang w:eastAsia="ko-KR"/>
              </w:rPr>
              <w:t>Observation 2</w:t>
            </w:r>
            <w:r w:rsidRPr="0048028A">
              <w:rPr>
                <w:rFonts w:eastAsia="SimSun"/>
                <w:sz w:val="18"/>
                <w:szCs w:val="18"/>
                <w:lang w:eastAsia="ko-KR"/>
              </w:rPr>
              <w:t>: The cell search delay (</w:t>
            </w:r>
            <w:r w:rsidRPr="0048028A">
              <w:rPr>
                <w:iCs/>
                <w:sz w:val="18"/>
                <w:szCs w:val="18"/>
                <w:lang w:eastAsia="ko-KR"/>
              </w:rPr>
              <w:t>T</w:t>
            </w:r>
            <w:r w:rsidRPr="0048028A">
              <w:rPr>
                <w:iCs/>
                <w:sz w:val="18"/>
                <w:szCs w:val="18"/>
                <w:vertAlign w:val="subscript"/>
                <w:lang w:eastAsia="ko-KR"/>
              </w:rPr>
              <w:t>identify-NR</w:t>
            </w:r>
            <w:r w:rsidRPr="0048028A">
              <w:rPr>
                <w:rFonts w:eastAsia="SimSun"/>
                <w:sz w:val="18"/>
                <w:szCs w:val="18"/>
                <w:lang w:eastAsia="ko-KR"/>
              </w:rPr>
              <w:t>) in RRC connection re-establishment procedure correspond to or at least include L1 filtered SS-RSRP measurement.</w:t>
            </w:r>
          </w:p>
          <w:p w14:paraId="2F9D6643"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u w:val="single"/>
                <w:lang w:eastAsia="ko-KR"/>
              </w:rPr>
              <w:lastRenderedPageBreak/>
              <w:t>Proposal 2</w:t>
            </w:r>
            <w:r w:rsidRPr="0048028A">
              <w:rPr>
                <w:rFonts w:eastAsia="SimSun"/>
                <w:sz w:val="18"/>
                <w:szCs w:val="18"/>
                <w:lang w:eastAsia="ko-KR"/>
              </w:rPr>
              <w:t>: When K</w:t>
            </w:r>
            <w:r w:rsidRPr="0048028A">
              <w:rPr>
                <w:rFonts w:eastAsia="SimSun"/>
                <w:sz w:val="18"/>
                <w:szCs w:val="18"/>
                <w:vertAlign w:val="subscript"/>
                <w:lang w:eastAsia="ko-KR"/>
              </w:rPr>
              <w:t>1</w:t>
            </w:r>
            <w:r w:rsidRPr="0048028A">
              <w:rPr>
                <w:rFonts w:eastAsia="SimSun"/>
                <w:sz w:val="18"/>
                <w:szCs w:val="18"/>
                <w:lang w:eastAsia="ko-KR"/>
              </w:rPr>
              <w:t xml:space="preserve"> exceeds K</w:t>
            </w:r>
            <w:r w:rsidRPr="0048028A">
              <w:rPr>
                <w:rFonts w:eastAsia="SimSun"/>
                <w:sz w:val="18"/>
                <w:szCs w:val="18"/>
                <w:vertAlign w:val="subscript"/>
                <w:lang w:eastAsia="ko-KR"/>
              </w:rPr>
              <w:t>1,max</w:t>
            </w:r>
            <w:r w:rsidRPr="0048028A">
              <w:rPr>
                <w:rFonts w:eastAsia="SimSun"/>
                <w:sz w:val="18"/>
                <w:szCs w:val="18"/>
                <w:lang w:eastAsia="ko-KR"/>
              </w:rPr>
              <w:t xml:space="preserve"> for intra-frequency case or when K</w:t>
            </w:r>
            <w:r w:rsidRPr="0048028A">
              <w:rPr>
                <w:rFonts w:eastAsia="SimSun"/>
                <w:sz w:val="18"/>
                <w:szCs w:val="18"/>
                <w:vertAlign w:val="subscript"/>
                <w:lang w:eastAsia="ko-KR"/>
              </w:rPr>
              <w:t>2,i</w:t>
            </w:r>
            <w:r w:rsidRPr="0048028A">
              <w:rPr>
                <w:rFonts w:eastAsia="SimSun"/>
                <w:sz w:val="18"/>
                <w:szCs w:val="18"/>
                <w:lang w:eastAsia="ko-KR"/>
              </w:rPr>
              <w:t xml:space="preserve"> exceeds K</w:t>
            </w:r>
            <w:r w:rsidRPr="0048028A">
              <w:rPr>
                <w:rFonts w:eastAsia="SimSun"/>
                <w:sz w:val="18"/>
                <w:szCs w:val="18"/>
                <w:vertAlign w:val="subscript"/>
                <w:lang w:eastAsia="ko-KR"/>
              </w:rPr>
              <w:t>2,i,max</w:t>
            </w:r>
            <w:r w:rsidRPr="0048028A">
              <w:rPr>
                <w:rFonts w:eastAsia="SimSun"/>
                <w:sz w:val="18"/>
                <w:szCs w:val="18"/>
                <w:lang w:eastAsia="ko-KR"/>
              </w:rPr>
              <w:t xml:space="preserve"> for inter-frequency case, the UE shall restart the identification of the target cell on the carrier(s) configured for RRC connection re-establishment.  </w:t>
            </w:r>
          </w:p>
          <w:p w14:paraId="4468F6AD"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u w:val="single"/>
                <w:lang w:eastAsia="ko-KR"/>
              </w:rPr>
              <w:t>Proposal 3</w:t>
            </w:r>
            <w:r w:rsidRPr="0048028A">
              <w:rPr>
                <w:rFonts w:eastAsia="SimSun"/>
                <w:sz w:val="18"/>
                <w:szCs w:val="18"/>
                <w:lang w:eastAsia="ko-KR"/>
              </w:rPr>
              <w:t xml:space="preserve">: UE behaviour upon missed SI occasions exceeding </w:t>
            </w:r>
            <w:r w:rsidRPr="0048028A">
              <w:rPr>
                <w:sz w:val="18"/>
                <w:szCs w:val="18"/>
              </w:rPr>
              <w:t>K</w:t>
            </w:r>
            <w:r w:rsidRPr="0048028A">
              <w:rPr>
                <w:sz w:val="18"/>
                <w:szCs w:val="18"/>
                <w:vertAlign w:val="subscript"/>
              </w:rPr>
              <w:t>SI,max</w:t>
            </w:r>
            <w:r w:rsidRPr="0048028A">
              <w:rPr>
                <w:rFonts w:eastAsia="SimSun"/>
                <w:sz w:val="18"/>
                <w:szCs w:val="18"/>
                <w:lang w:eastAsia="ko-KR"/>
              </w:rPr>
              <w:t xml:space="preserve"> needs to be defined once the methodology for specifying the SI acquisition in NR-U is agreed.  </w:t>
            </w:r>
          </w:p>
          <w:p w14:paraId="09CC18A0"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lang w:eastAsia="ko-KR"/>
              </w:rPr>
              <w:t>Observation 2</w:t>
            </w:r>
            <w:r w:rsidRPr="0048028A">
              <w:rPr>
                <w:rFonts w:eastAsia="SimSun"/>
                <w:sz w:val="18"/>
                <w:szCs w:val="18"/>
                <w:lang w:eastAsia="ko-KR"/>
              </w:rPr>
              <w:t>: According to the RAN2 procedure the UE upon reaching consistent uplink LBT failures on PRACH in PCell shall declare RLF.</w:t>
            </w:r>
          </w:p>
          <w:p w14:paraId="75D97A6E" w14:textId="77777777" w:rsidR="00580A15" w:rsidRPr="0048028A" w:rsidRDefault="00580A15" w:rsidP="009E2A7A">
            <w:pPr>
              <w:overflowPunct/>
              <w:autoSpaceDE/>
              <w:autoSpaceDN/>
              <w:adjustRightInd/>
              <w:spacing w:after="120"/>
              <w:textAlignment w:val="auto"/>
              <w:rPr>
                <w:rFonts w:eastAsia="SimSun"/>
                <w:sz w:val="18"/>
                <w:szCs w:val="18"/>
                <w:lang w:eastAsia="ko-KR"/>
              </w:rPr>
            </w:pPr>
            <w:r w:rsidRPr="0048028A">
              <w:rPr>
                <w:rFonts w:eastAsia="SimSun"/>
                <w:b/>
                <w:bCs/>
                <w:sz w:val="18"/>
                <w:szCs w:val="18"/>
                <w:u w:val="single"/>
                <w:lang w:eastAsia="ko-KR"/>
              </w:rPr>
              <w:t>Proposal 4</w:t>
            </w:r>
            <w:r w:rsidRPr="0048028A">
              <w:rPr>
                <w:rFonts w:eastAsia="SimSun"/>
                <w:sz w:val="18"/>
                <w:szCs w:val="18"/>
                <w:lang w:eastAsia="ko-KR"/>
              </w:rPr>
              <w:t>: The parameter, maximum allowed number of missed PRACH occasions (K</w:t>
            </w:r>
            <w:r w:rsidRPr="0048028A">
              <w:rPr>
                <w:rFonts w:eastAsia="SimSun"/>
                <w:sz w:val="18"/>
                <w:szCs w:val="18"/>
                <w:vertAlign w:val="subscript"/>
                <w:lang w:eastAsia="ko-KR"/>
              </w:rPr>
              <w:t>3,max</w:t>
            </w:r>
            <w:r w:rsidRPr="0048028A">
              <w:rPr>
                <w:rFonts w:eastAsia="SimSun"/>
                <w:sz w:val="18"/>
                <w:szCs w:val="18"/>
                <w:lang w:eastAsia="ko-KR"/>
              </w:rPr>
              <w:t xml:space="preserve">), shall not be specified by RAN4. </w:t>
            </w:r>
          </w:p>
          <w:p w14:paraId="333AB2AA" w14:textId="77777777" w:rsidR="00580A15" w:rsidRPr="0048028A" w:rsidRDefault="00580A15" w:rsidP="009E2A7A">
            <w:pPr>
              <w:spacing w:after="0"/>
              <w:contextualSpacing/>
              <w:rPr>
                <w:sz w:val="18"/>
                <w:szCs w:val="18"/>
              </w:rPr>
            </w:pPr>
            <w:r w:rsidRPr="0048028A">
              <w:rPr>
                <w:b/>
                <w:sz w:val="18"/>
                <w:szCs w:val="18"/>
                <w:u w:val="single"/>
              </w:rPr>
              <w:t>Proposal 5</w:t>
            </w:r>
            <w:r w:rsidRPr="0048028A">
              <w:rPr>
                <w:sz w:val="18"/>
                <w:szCs w:val="18"/>
              </w:rPr>
              <w:t>: Maximum allowed number of missed SMTC cycles for cell identification of an unknown intra-frequency cell is expressed in table 1:</w:t>
            </w:r>
          </w:p>
          <w:p w14:paraId="6DE50264" w14:textId="77777777" w:rsidR="00580A15" w:rsidRPr="00B811FB" w:rsidRDefault="00580A15" w:rsidP="009E2A7A">
            <w:pPr>
              <w:spacing w:before="240" w:after="0"/>
              <w:jc w:val="center"/>
              <w:rPr>
                <w:rFonts w:eastAsia="SimSun"/>
                <w:b/>
                <w:sz w:val="18"/>
                <w:szCs w:val="18"/>
                <w:lang w:eastAsia="ko-KR"/>
              </w:rPr>
            </w:pPr>
            <w:r w:rsidRPr="00B811FB">
              <w:rPr>
                <w:rFonts w:eastAsia="SimSun"/>
                <w:b/>
                <w:sz w:val="18"/>
                <w:szCs w:val="18"/>
                <w:lang w:eastAsia="ko-KR"/>
              </w:rPr>
              <w:t>Table 1: Maximum allowed number of missed SMTC cycles for identification of unknown intra-frequency cell</w:t>
            </w:r>
          </w:p>
          <w:tbl>
            <w:tblPr>
              <w:tblStyle w:val="TableGrid"/>
              <w:tblW w:w="0" w:type="auto"/>
              <w:jc w:val="center"/>
              <w:tblLook w:val="04A0" w:firstRow="1" w:lastRow="0" w:firstColumn="1" w:lastColumn="0" w:noHBand="0" w:noVBand="1"/>
            </w:tblPr>
            <w:tblGrid>
              <w:gridCol w:w="2742"/>
              <w:gridCol w:w="4544"/>
            </w:tblGrid>
            <w:tr w:rsidR="00580A15" w:rsidRPr="00B811FB" w14:paraId="65FA844E" w14:textId="77777777" w:rsidTr="009A3270">
              <w:trPr>
                <w:jc w:val="center"/>
              </w:trPr>
              <w:tc>
                <w:tcPr>
                  <w:tcW w:w="2972" w:type="dxa"/>
                </w:tcPr>
                <w:p w14:paraId="05999FFB" w14:textId="77777777" w:rsidR="00580A15" w:rsidRPr="00B811FB" w:rsidRDefault="00580A15" w:rsidP="009E2A7A">
                  <w:pPr>
                    <w:spacing w:after="0"/>
                    <w:rPr>
                      <w:rFonts w:eastAsia="SimSun"/>
                      <w:b/>
                      <w:sz w:val="18"/>
                      <w:szCs w:val="18"/>
                      <w:lang w:eastAsia="ko-KR"/>
                    </w:rPr>
                  </w:pPr>
                  <w:r w:rsidRPr="00B811FB">
                    <w:rPr>
                      <w:rFonts w:eastAsia="SimSun"/>
                      <w:b/>
                      <w:sz w:val="18"/>
                      <w:szCs w:val="18"/>
                      <w:lang w:eastAsia="ko-KR"/>
                    </w:rPr>
                    <w:t>SMTC period (T</w:t>
                  </w:r>
                  <w:r w:rsidRPr="00B811FB">
                    <w:rPr>
                      <w:rFonts w:eastAsia="SimSun"/>
                      <w:b/>
                      <w:sz w:val="18"/>
                      <w:szCs w:val="18"/>
                      <w:vertAlign w:val="subscript"/>
                      <w:lang w:eastAsia="ko-KR"/>
                    </w:rPr>
                    <w:t>SMTC</w:t>
                  </w:r>
                  <w:r w:rsidRPr="00B811FB">
                    <w:rPr>
                      <w:rFonts w:eastAsia="SimSun"/>
                      <w:b/>
                      <w:sz w:val="18"/>
                      <w:szCs w:val="18"/>
                      <w:lang w:eastAsia="ko-KR"/>
                    </w:rPr>
                    <w:t>)</w:t>
                  </w:r>
                </w:p>
              </w:tc>
              <w:tc>
                <w:tcPr>
                  <w:tcW w:w="4961" w:type="dxa"/>
                </w:tcPr>
                <w:p w14:paraId="719B1827" w14:textId="77777777" w:rsidR="00580A15" w:rsidRPr="00B811FB" w:rsidRDefault="00580A15" w:rsidP="009E2A7A">
                  <w:pPr>
                    <w:spacing w:after="0"/>
                    <w:rPr>
                      <w:rFonts w:eastAsia="SimSun"/>
                      <w:b/>
                      <w:sz w:val="18"/>
                      <w:szCs w:val="18"/>
                      <w:lang w:eastAsia="ko-KR"/>
                    </w:rPr>
                  </w:pPr>
                  <w:r w:rsidRPr="00B811FB">
                    <w:rPr>
                      <w:rFonts w:eastAsia="SimSun"/>
                      <w:b/>
                      <w:sz w:val="18"/>
                      <w:szCs w:val="18"/>
                      <w:lang w:eastAsia="ko-KR"/>
                    </w:rPr>
                    <w:t>Maximum allowed number of missed SMTC cycles (K</w:t>
                  </w:r>
                  <w:r w:rsidRPr="00B811FB">
                    <w:rPr>
                      <w:rFonts w:eastAsia="SimSun"/>
                      <w:b/>
                      <w:sz w:val="18"/>
                      <w:szCs w:val="18"/>
                      <w:vertAlign w:val="subscript"/>
                      <w:lang w:eastAsia="ko-KR"/>
                    </w:rPr>
                    <w:t>1,max</w:t>
                  </w:r>
                  <w:r w:rsidRPr="00B811FB">
                    <w:rPr>
                      <w:rFonts w:eastAsia="SimSun"/>
                      <w:b/>
                      <w:sz w:val="18"/>
                      <w:szCs w:val="18"/>
                      <w:lang w:eastAsia="ko-KR"/>
                    </w:rPr>
                    <w:t>)</w:t>
                  </w:r>
                </w:p>
              </w:tc>
            </w:tr>
            <w:tr w:rsidR="00580A15" w:rsidRPr="00B811FB" w14:paraId="50B7A897" w14:textId="77777777" w:rsidTr="009A3270">
              <w:trPr>
                <w:jc w:val="center"/>
              </w:trPr>
              <w:tc>
                <w:tcPr>
                  <w:tcW w:w="2972" w:type="dxa"/>
                </w:tcPr>
                <w:p w14:paraId="56B29327"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w:t>
                  </w:r>
                  <w:r w:rsidRPr="00B811FB">
                    <w:rPr>
                      <w:rFonts w:eastAsia="SimSun"/>
                      <w:bCs/>
                      <w:sz w:val="18"/>
                      <w:szCs w:val="18"/>
                      <w:lang w:eastAsia="ko-KR"/>
                    </w:rPr>
                    <w:t xml:space="preserve"> ≤ 40 ms</w:t>
                  </w:r>
                </w:p>
              </w:tc>
              <w:tc>
                <w:tcPr>
                  <w:tcW w:w="4961" w:type="dxa"/>
                </w:tcPr>
                <w:p w14:paraId="1BC431D0"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24</w:t>
                  </w:r>
                </w:p>
              </w:tc>
            </w:tr>
            <w:tr w:rsidR="00580A15" w:rsidRPr="00B811FB" w14:paraId="14B2FE79" w14:textId="77777777" w:rsidTr="009A3270">
              <w:trPr>
                <w:jc w:val="center"/>
              </w:trPr>
              <w:tc>
                <w:tcPr>
                  <w:tcW w:w="2972" w:type="dxa"/>
                </w:tcPr>
                <w:p w14:paraId="30CB9341"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w:t>
                  </w:r>
                  <w:r w:rsidRPr="00B811FB">
                    <w:rPr>
                      <w:rFonts w:eastAsia="SimSun"/>
                      <w:bCs/>
                      <w:sz w:val="18"/>
                      <w:szCs w:val="18"/>
                      <w:lang w:eastAsia="ko-KR"/>
                    </w:rPr>
                    <w:t xml:space="preserve"> &gt; 40 ms</w:t>
                  </w:r>
                </w:p>
              </w:tc>
              <w:tc>
                <w:tcPr>
                  <w:tcW w:w="4961" w:type="dxa"/>
                </w:tcPr>
                <w:p w14:paraId="0CDCFBC2"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16</w:t>
                  </w:r>
                </w:p>
              </w:tc>
            </w:tr>
          </w:tbl>
          <w:p w14:paraId="31D915E4" w14:textId="77777777" w:rsidR="00580A15" w:rsidRPr="00EE7CD0" w:rsidRDefault="00580A15" w:rsidP="009E2A7A">
            <w:pPr>
              <w:rPr>
                <w:sz w:val="18"/>
                <w:szCs w:val="18"/>
              </w:rPr>
            </w:pPr>
          </w:p>
          <w:p w14:paraId="70298C90" w14:textId="77777777" w:rsidR="00580A15" w:rsidRPr="0048028A" w:rsidRDefault="00580A15" w:rsidP="009E2A7A">
            <w:pPr>
              <w:spacing w:after="0"/>
              <w:contextualSpacing/>
              <w:rPr>
                <w:sz w:val="18"/>
                <w:szCs w:val="18"/>
              </w:rPr>
            </w:pPr>
            <w:r w:rsidRPr="0048028A">
              <w:rPr>
                <w:b/>
                <w:sz w:val="18"/>
                <w:szCs w:val="18"/>
                <w:u w:val="single"/>
              </w:rPr>
              <w:t>Proposal 6</w:t>
            </w:r>
            <w:r w:rsidRPr="0048028A">
              <w:rPr>
                <w:sz w:val="18"/>
                <w:szCs w:val="18"/>
              </w:rPr>
              <w:t>: Maximum allowed number of missed SMTC cycles for cell identification of an unknown inter-frequency cell is expressed in table 2:</w:t>
            </w:r>
          </w:p>
          <w:p w14:paraId="05026E1F" w14:textId="77777777" w:rsidR="00580A15" w:rsidRPr="00EE7CD0" w:rsidRDefault="00580A15" w:rsidP="009E2A7A">
            <w:pPr>
              <w:spacing w:before="240" w:after="0"/>
              <w:jc w:val="center"/>
              <w:rPr>
                <w:rFonts w:eastAsia="SimSun"/>
                <w:b/>
                <w:sz w:val="18"/>
                <w:szCs w:val="18"/>
                <w:lang w:eastAsia="ko-KR"/>
              </w:rPr>
            </w:pPr>
            <w:r w:rsidRPr="00EE7CD0">
              <w:rPr>
                <w:rFonts w:eastAsia="SimSun"/>
                <w:b/>
                <w:sz w:val="18"/>
                <w:szCs w:val="18"/>
                <w:lang w:eastAsia="ko-KR"/>
              </w:rPr>
              <w:t>Table 2: Maximum allowed number of missed SMTC cycles for identification of unknown intra-frequency cell</w:t>
            </w:r>
          </w:p>
          <w:tbl>
            <w:tblPr>
              <w:tblStyle w:val="TableGrid"/>
              <w:tblW w:w="0" w:type="auto"/>
              <w:jc w:val="center"/>
              <w:tblLook w:val="04A0" w:firstRow="1" w:lastRow="0" w:firstColumn="1" w:lastColumn="0" w:noHBand="0" w:noVBand="1"/>
            </w:tblPr>
            <w:tblGrid>
              <w:gridCol w:w="2696"/>
              <w:gridCol w:w="4590"/>
            </w:tblGrid>
            <w:tr w:rsidR="00580A15" w:rsidRPr="00EE7CD0" w14:paraId="48A8F195" w14:textId="77777777" w:rsidTr="009A3270">
              <w:trPr>
                <w:jc w:val="center"/>
              </w:trPr>
              <w:tc>
                <w:tcPr>
                  <w:tcW w:w="2972" w:type="dxa"/>
                </w:tcPr>
                <w:p w14:paraId="49474DD7" w14:textId="77777777" w:rsidR="00580A15" w:rsidRPr="00EE7CD0" w:rsidRDefault="00580A15" w:rsidP="009E2A7A">
                  <w:pPr>
                    <w:spacing w:after="0"/>
                    <w:rPr>
                      <w:rFonts w:eastAsia="SimSun"/>
                      <w:b/>
                      <w:sz w:val="18"/>
                      <w:szCs w:val="18"/>
                      <w:lang w:eastAsia="ko-KR"/>
                    </w:rPr>
                  </w:pPr>
                  <w:r w:rsidRPr="00EE7CD0">
                    <w:rPr>
                      <w:rFonts w:eastAsia="SimSun"/>
                      <w:b/>
                      <w:sz w:val="18"/>
                      <w:szCs w:val="18"/>
                      <w:lang w:eastAsia="ko-KR"/>
                    </w:rPr>
                    <w:t>SMTC period (T</w:t>
                  </w:r>
                  <w:r w:rsidRPr="00EE7CD0">
                    <w:rPr>
                      <w:rFonts w:eastAsia="SimSun"/>
                      <w:b/>
                      <w:sz w:val="18"/>
                      <w:szCs w:val="18"/>
                      <w:vertAlign w:val="subscript"/>
                      <w:lang w:eastAsia="ko-KR"/>
                    </w:rPr>
                    <w:t>SMTC, i</w:t>
                  </w:r>
                  <w:r w:rsidRPr="00EE7CD0">
                    <w:rPr>
                      <w:rFonts w:eastAsia="SimSun"/>
                      <w:b/>
                      <w:sz w:val="18"/>
                      <w:szCs w:val="18"/>
                      <w:lang w:eastAsia="ko-KR"/>
                    </w:rPr>
                    <w:t>)</w:t>
                  </w:r>
                </w:p>
              </w:tc>
              <w:tc>
                <w:tcPr>
                  <w:tcW w:w="5103" w:type="dxa"/>
                </w:tcPr>
                <w:p w14:paraId="4F81FBE2" w14:textId="77777777" w:rsidR="00580A15" w:rsidRPr="00EE7CD0" w:rsidRDefault="00580A15" w:rsidP="009E2A7A">
                  <w:pPr>
                    <w:spacing w:after="0"/>
                    <w:rPr>
                      <w:rFonts w:eastAsia="SimSun"/>
                      <w:b/>
                      <w:sz w:val="18"/>
                      <w:szCs w:val="18"/>
                      <w:lang w:eastAsia="ko-KR"/>
                    </w:rPr>
                  </w:pPr>
                  <w:r w:rsidRPr="00EE7CD0">
                    <w:rPr>
                      <w:rFonts w:eastAsia="SimSun"/>
                      <w:b/>
                      <w:sz w:val="18"/>
                      <w:szCs w:val="18"/>
                      <w:lang w:eastAsia="ko-KR"/>
                    </w:rPr>
                    <w:t>Maximum allowed number of missed SMTC cycles (</w:t>
                  </w:r>
                  <w:r w:rsidRPr="00EE7CD0">
                    <w:rPr>
                      <w:rFonts w:eastAsia="SimSun"/>
                      <w:sz w:val="18"/>
                      <w:szCs w:val="18"/>
                      <w:lang w:eastAsia="ko-KR"/>
                    </w:rPr>
                    <w:t>K</w:t>
                  </w:r>
                  <w:r w:rsidRPr="00EE7CD0">
                    <w:rPr>
                      <w:rFonts w:eastAsia="SimSun"/>
                      <w:sz w:val="18"/>
                      <w:szCs w:val="18"/>
                      <w:vertAlign w:val="subscript"/>
                      <w:lang w:eastAsia="ko-KR"/>
                    </w:rPr>
                    <w:t>2.i,max</w:t>
                  </w:r>
                  <w:r w:rsidRPr="00EE7CD0">
                    <w:rPr>
                      <w:rFonts w:eastAsia="SimSun"/>
                      <w:b/>
                      <w:sz w:val="18"/>
                      <w:szCs w:val="18"/>
                      <w:lang w:eastAsia="ko-KR"/>
                    </w:rPr>
                    <w:t>)</w:t>
                  </w:r>
                </w:p>
              </w:tc>
            </w:tr>
            <w:tr w:rsidR="00580A15" w:rsidRPr="00EE7CD0" w14:paraId="2EDD831A" w14:textId="77777777" w:rsidTr="009A3270">
              <w:trPr>
                <w:jc w:val="center"/>
              </w:trPr>
              <w:tc>
                <w:tcPr>
                  <w:tcW w:w="2972" w:type="dxa"/>
                </w:tcPr>
                <w:p w14:paraId="1448AADD"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 i</w:t>
                  </w:r>
                  <w:r w:rsidRPr="00B811FB">
                    <w:rPr>
                      <w:rFonts w:eastAsia="SimSun"/>
                      <w:bCs/>
                      <w:sz w:val="18"/>
                      <w:szCs w:val="18"/>
                      <w:lang w:eastAsia="ko-KR"/>
                    </w:rPr>
                    <w:t xml:space="preserve"> ≤ 40 ms</w:t>
                  </w:r>
                </w:p>
              </w:tc>
              <w:tc>
                <w:tcPr>
                  <w:tcW w:w="5103" w:type="dxa"/>
                </w:tcPr>
                <w:p w14:paraId="42CF8992"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20</w:t>
                  </w:r>
                </w:p>
              </w:tc>
            </w:tr>
            <w:tr w:rsidR="00580A15" w:rsidRPr="00EE7CD0" w14:paraId="4CACFBB7" w14:textId="77777777" w:rsidTr="009A3270">
              <w:trPr>
                <w:jc w:val="center"/>
              </w:trPr>
              <w:tc>
                <w:tcPr>
                  <w:tcW w:w="2972" w:type="dxa"/>
                </w:tcPr>
                <w:p w14:paraId="02FB46DA"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 i</w:t>
                  </w:r>
                  <w:r w:rsidRPr="00B811FB">
                    <w:rPr>
                      <w:rFonts w:eastAsia="SimSun"/>
                      <w:bCs/>
                      <w:sz w:val="18"/>
                      <w:szCs w:val="18"/>
                      <w:lang w:eastAsia="ko-KR"/>
                    </w:rPr>
                    <w:t xml:space="preserve"> &gt; 40 ms</w:t>
                  </w:r>
                </w:p>
              </w:tc>
              <w:tc>
                <w:tcPr>
                  <w:tcW w:w="5103" w:type="dxa"/>
                </w:tcPr>
                <w:p w14:paraId="7CD9DAD4" w14:textId="77777777" w:rsidR="00580A15" w:rsidRPr="00B811FB" w:rsidRDefault="00580A15" w:rsidP="009E2A7A">
                  <w:pPr>
                    <w:spacing w:after="0"/>
                    <w:rPr>
                      <w:rFonts w:eastAsia="SimSun"/>
                      <w:bCs/>
                      <w:sz w:val="18"/>
                      <w:szCs w:val="18"/>
                      <w:lang w:eastAsia="ko-KR"/>
                    </w:rPr>
                  </w:pPr>
                  <w:r w:rsidRPr="00B811FB">
                    <w:rPr>
                      <w:rFonts w:eastAsia="SimSun"/>
                      <w:bCs/>
                      <w:sz w:val="18"/>
                      <w:szCs w:val="18"/>
                      <w:lang w:eastAsia="ko-KR"/>
                    </w:rPr>
                    <w:t>12</w:t>
                  </w:r>
                </w:p>
              </w:tc>
            </w:tr>
          </w:tbl>
          <w:p w14:paraId="715ACA99" w14:textId="77777777" w:rsidR="00580A15" w:rsidRPr="00F0073D" w:rsidRDefault="00580A15" w:rsidP="009E2A7A">
            <w:pPr>
              <w:spacing w:before="60" w:after="60"/>
              <w:rPr>
                <w:b/>
                <w:sz w:val="18"/>
                <w:szCs w:val="18"/>
              </w:rPr>
            </w:pPr>
          </w:p>
        </w:tc>
      </w:tr>
    </w:tbl>
    <w:p w14:paraId="0DD3967D" w14:textId="77777777" w:rsidR="009F3040" w:rsidRPr="004A7544" w:rsidRDefault="009F3040" w:rsidP="009F3040"/>
    <w:p w14:paraId="0940E7A5" w14:textId="77777777" w:rsidR="009F3040" w:rsidRPr="004A7544" w:rsidRDefault="009F3040" w:rsidP="009F3040">
      <w:pPr>
        <w:pStyle w:val="Heading2"/>
      </w:pPr>
      <w:r w:rsidRPr="004A7544">
        <w:rPr>
          <w:rFonts w:hint="eastAsia"/>
        </w:rPr>
        <w:t>Open issues</w:t>
      </w:r>
      <w:r>
        <w:t xml:space="preserve"> summary</w:t>
      </w:r>
    </w:p>
    <w:p w14:paraId="1A035B31" w14:textId="77777777" w:rsidR="009F3040" w:rsidRDefault="009F3040" w:rsidP="009F304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DCE2DC3" w14:textId="77777777" w:rsidR="009F3040" w:rsidRDefault="009F3040" w:rsidP="009E2A7A">
      <w:pPr>
        <w:spacing w:before="60" w:after="60"/>
        <w:rPr>
          <w:iCs/>
        </w:rPr>
      </w:pPr>
      <w:r w:rsidRPr="00840B8F">
        <w:rPr>
          <w:iCs/>
          <w:u w:val="single"/>
        </w:rPr>
        <w:t>Agreement from RAN4#93</w:t>
      </w:r>
      <w:r w:rsidRPr="001038F8">
        <w:rPr>
          <w:iCs/>
        </w:rPr>
        <w:t xml:space="preserve">: </w:t>
      </w:r>
    </w:p>
    <w:p w14:paraId="4F18AB25" w14:textId="77777777" w:rsidR="009E2A7A" w:rsidRPr="009E2A7A" w:rsidRDefault="009E2A7A" w:rsidP="009E2A7A">
      <w:pPr>
        <w:numPr>
          <w:ilvl w:val="0"/>
          <w:numId w:val="36"/>
        </w:numPr>
        <w:spacing w:before="60" w:after="60"/>
        <w:rPr>
          <w:iCs/>
          <w:lang w:val="en-US"/>
        </w:rPr>
      </w:pPr>
      <w:r w:rsidRPr="009E2A7A">
        <w:rPr>
          <w:iCs/>
          <w:lang w:val="en-US"/>
        </w:rPr>
        <w:t>FFS UE behavior upon exceeding K</w:t>
      </w:r>
      <w:r w:rsidRPr="009E2A7A">
        <w:rPr>
          <w:iCs/>
          <w:vertAlign w:val="subscript"/>
          <w:lang w:val="en-US"/>
        </w:rPr>
        <w:t>1,max</w:t>
      </w:r>
      <w:r w:rsidRPr="009E2A7A">
        <w:rPr>
          <w:iCs/>
          <w:lang w:val="en-US"/>
        </w:rPr>
        <w:t xml:space="preserve"> and K</w:t>
      </w:r>
      <w:r w:rsidRPr="009E2A7A">
        <w:rPr>
          <w:iCs/>
          <w:vertAlign w:val="subscript"/>
          <w:lang w:val="en-US"/>
        </w:rPr>
        <w:t>2,i,max</w:t>
      </w:r>
    </w:p>
    <w:p w14:paraId="006A814A" w14:textId="77777777" w:rsidR="009E2A7A" w:rsidRPr="009E2A7A" w:rsidRDefault="009E2A7A" w:rsidP="009E2A7A">
      <w:pPr>
        <w:numPr>
          <w:ilvl w:val="0"/>
          <w:numId w:val="36"/>
        </w:numPr>
        <w:spacing w:before="60" w:after="60"/>
        <w:rPr>
          <w:iCs/>
          <w:lang w:val="en-US"/>
        </w:rPr>
      </w:pPr>
      <w:r w:rsidRPr="009E2A7A">
        <w:rPr>
          <w:iCs/>
          <w:lang w:val="en-US"/>
        </w:rPr>
        <w:t>FFS UE behavior upon exceeding K</w:t>
      </w:r>
      <w:r w:rsidRPr="009E2A7A">
        <w:rPr>
          <w:iCs/>
          <w:vertAlign w:val="subscript"/>
          <w:lang w:val="en-US"/>
        </w:rPr>
        <w:t>3,max</w:t>
      </w:r>
    </w:p>
    <w:p w14:paraId="2E6D19CF" w14:textId="77777777" w:rsidR="009E2A7A" w:rsidRPr="009E2A7A" w:rsidRDefault="009E2A7A" w:rsidP="009E2A7A">
      <w:pPr>
        <w:numPr>
          <w:ilvl w:val="0"/>
          <w:numId w:val="36"/>
        </w:numPr>
        <w:spacing w:before="60" w:after="60"/>
        <w:rPr>
          <w:iCs/>
          <w:lang w:val="sv-SE"/>
        </w:rPr>
      </w:pPr>
      <w:r w:rsidRPr="009E2A7A">
        <w:rPr>
          <w:iCs/>
          <w:lang w:val="en-US"/>
        </w:rPr>
        <w:t>UE behavior:</w:t>
      </w:r>
    </w:p>
    <w:p w14:paraId="2A83E581" w14:textId="77777777" w:rsidR="009E2A7A" w:rsidRPr="009E2A7A" w:rsidRDefault="009E2A7A" w:rsidP="009E2A7A">
      <w:pPr>
        <w:numPr>
          <w:ilvl w:val="1"/>
          <w:numId w:val="36"/>
        </w:numPr>
        <w:spacing w:before="60" w:after="60"/>
        <w:rPr>
          <w:iCs/>
          <w:lang w:val="sv-SE"/>
        </w:rPr>
      </w:pPr>
      <w:r w:rsidRPr="009E2A7A">
        <w:rPr>
          <w:iCs/>
          <w:lang w:val="en-US"/>
        </w:rPr>
        <w:t>Option 1:</w:t>
      </w:r>
    </w:p>
    <w:p w14:paraId="21084E65" w14:textId="77777777" w:rsidR="009E2A7A" w:rsidRPr="009E2A7A" w:rsidRDefault="009E2A7A" w:rsidP="009E2A7A">
      <w:pPr>
        <w:numPr>
          <w:ilvl w:val="2"/>
          <w:numId w:val="36"/>
        </w:numPr>
        <w:spacing w:before="60" w:after="60"/>
        <w:rPr>
          <w:iCs/>
          <w:lang w:val="en-US"/>
        </w:rPr>
      </w:pPr>
      <w:r w:rsidRPr="009E2A7A">
        <w:rPr>
          <w:iCs/>
          <w:lang w:val="en-US"/>
        </w:rPr>
        <w:t>UE behavior is based on K</w:t>
      </w:r>
      <w:r w:rsidRPr="009E2A7A">
        <w:rPr>
          <w:iCs/>
          <w:vertAlign w:val="subscript"/>
          <w:lang w:val="en-US"/>
        </w:rPr>
        <w:t>1,max</w:t>
      </w:r>
      <w:r w:rsidRPr="009E2A7A">
        <w:rPr>
          <w:iCs/>
          <w:lang w:val="en-US"/>
        </w:rPr>
        <w:t>, K</w:t>
      </w:r>
      <w:r w:rsidRPr="009E2A7A">
        <w:rPr>
          <w:iCs/>
          <w:vertAlign w:val="subscript"/>
          <w:lang w:val="en-US"/>
        </w:rPr>
        <w:t>2,i,max</w:t>
      </w:r>
      <w:r w:rsidRPr="009E2A7A">
        <w:rPr>
          <w:iCs/>
          <w:lang w:val="en-US"/>
        </w:rPr>
        <w:t>, and K</w:t>
      </w:r>
      <w:r w:rsidRPr="009E2A7A">
        <w:rPr>
          <w:iCs/>
          <w:vertAlign w:val="subscript"/>
          <w:lang w:val="en-US"/>
        </w:rPr>
        <w:t>SI,max</w:t>
      </w:r>
      <w:r w:rsidRPr="009E2A7A">
        <w:rPr>
          <w:iCs/>
          <w:lang w:val="en-US"/>
        </w:rPr>
        <w:t xml:space="preserve"> (FFS K</w:t>
      </w:r>
      <w:r w:rsidRPr="009E2A7A">
        <w:rPr>
          <w:iCs/>
          <w:vertAlign w:val="subscript"/>
          <w:lang w:val="en-US"/>
        </w:rPr>
        <w:t>3,max</w:t>
      </w:r>
      <w:r w:rsidRPr="009E2A7A">
        <w:rPr>
          <w:iCs/>
          <w:lang w:val="en-US"/>
        </w:rPr>
        <w:t>)</w:t>
      </w:r>
    </w:p>
    <w:p w14:paraId="56B44BF0" w14:textId="77777777" w:rsidR="009E2A7A" w:rsidRPr="009E2A7A" w:rsidRDefault="009E2A7A" w:rsidP="009E2A7A">
      <w:pPr>
        <w:numPr>
          <w:ilvl w:val="3"/>
          <w:numId w:val="36"/>
        </w:numPr>
        <w:spacing w:before="60" w:after="60"/>
        <w:rPr>
          <w:iCs/>
          <w:lang w:val="en-US"/>
        </w:rPr>
      </w:pPr>
      <w:r w:rsidRPr="009E2A7A">
        <w:rPr>
          <w:iCs/>
          <w:lang w:val="en-US"/>
        </w:rPr>
        <w:t>K</w:t>
      </w:r>
      <w:r w:rsidRPr="009E2A7A">
        <w:rPr>
          <w:iCs/>
          <w:vertAlign w:val="subscript"/>
          <w:lang w:val="en-US"/>
        </w:rPr>
        <w:t xml:space="preserve">SI,max </w:t>
      </w:r>
      <w:r w:rsidRPr="009E2A7A">
        <w:rPr>
          <w:iCs/>
          <w:lang w:val="en-US"/>
        </w:rPr>
        <w:t>is the maximum time for SI reading</w:t>
      </w:r>
    </w:p>
    <w:p w14:paraId="5DD20875" w14:textId="77777777" w:rsidR="009E2A7A" w:rsidRPr="009E2A7A" w:rsidRDefault="009E2A7A" w:rsidP="009E2A7A">
      <w:pPr>
        <w:numPr>
          <w:ilvl w:val="1"/>
          <w:numId w:val="36"/>
        </w:numPr>
        <w:spacing w:before="60" w:after="60"/>
        <w:rPr>
          <w:iCs/>
          <w:lang w:val="sv-SE"/>
        </w:rPr>
      </w:pPr>
      <w:r w:rsidRPr="009E2A7A">
        <w:rPr>
          <w:iCs/>
          <w:lang w:val="en-US"/>
        </w:rPr>
        <w:t>Option 2:</w:t>
      </w:r>
    </w:p>
    <w:p w14:paraId="5D9B5B46" w14:textId="77777777" w:rsidR="009E2A7A" w:rsidRPr="009E2A7A" w:rsidRDefault="009E2A7A" w:rsidP="009E2A7A">
      <w:pPr>
        <w:numPr>
          <w:ilvl w:val="2"/>
          <w:numId w:val="36"/>
        </w:numPr>
        <w:spacing w:before="60" w:after="60"/>
        <w:rPr>
          <w:iCs/>
          <w:lang w:val="en-US"/>
        </w:rPr>
      </w:pPr>
      <w:r w:rsidRPr="009E2A7A">
        <w:rPr>
          <w:iCs/>
          <w:lang w:val="en-US"/>
        </w:rPr>
        <w:t>Use the existing RAN2 procedure upon the expiring of the T311 timer</w:t>
      </w:r>
    </w:p>
    <w:p w14:paraId="2C09866A" w14:textId="77777777" w:rsidR="009E2A7A" w:rsidRPr="009E2A7A" w:rsidRDefault="009E2A7A" w:rsidP="009E2A7A">
      <w:pPr>
        <w:numPr>
          <w:ilvl w:val="1"/>
          <w:numId w:val="36"/>
        </w:numPr>
        <w:spacing w:before="60" w:after="60"/>
        <w:rPr>
          <w:iCs/>
          <w:lang w:val="sv-SE"/>
        </w:rPr>
      </w:pPr>
      <w:r w:rsidRPr="009E2A7A">
        <w:rPr>
          <w:iCs/>
          <w:lang w:val="en-US"/>
        </w:rPr>
        <w:t xml:space="preserve">Option 3: </w:t>
      </w:r>
    </w:p>
    <w:p w14:paraId="04765F43" w14:textId="77777777" w:rsidR="009E2A7A" w:rsidRPr="009E2A7A" w:rsidRDefault="009E2A7A" w:rsidP="009E2A7A">
      <w:pPr>
        <w:numPr>
          <w:ilvl w:val="2"/>
          <w:numId w:val="36"/>
        </w:numPr>
        <w:spacing w:before="60" w:after="60"/>
        <w:rPr>
          <w:iCs/>
          <w:lang w:val="en-US"/>
        </w:rPr>
      </w:pPr>
      <w:r w:rsidRPr="009E2A7A">
        <w:rPr>
          <w:iCs/>
          <w:lang w:val="en-US"/>
        </w:rPr>
        <w:t>UE behavior is based on K</w:t>
      </w:r>
      <w:r w:rsidRPr="009E2A7A">
        <w:rPr>
          <w:iCs/>
          <w:vertAlign w:val="subscript"/>
          <w:lang w:val="en-US"/>
        </w:rPr>
        <w:t>1,max</w:t>
      </w:r>
      <w:r w:rsidRPr="009E2A7A">
        <w:rPr>
          <w:iCs/>
          <w:lang w:val="en-US"/>
        </w:rPr>
        <w:t>, K</w:t>
      </w:r>
      <w:r w:rsidRPr="009E2A7A">
        <w:rPr>
          <w:iCs/>
          <w:vertAlign w:val="subscript"/>
          <w:lang w:val="en-US"/>
        </w:rPr>
        <w:t>2,i,max</w:t>
      </w:r>
      <w:r w:rsidRPr="009E2A7A">
        <w:rPr>
          <w:iCs/>
          <w:lang w:val="en-US"/>
        </w:rPr>
        <w:t>, and K</w:t>
      </w:r>
      <w:r w:rsidRPr="009E2A7A">
        <w:rPr>
          <w:iCs/>
          <w:vertAlign w:val="subscript"/>
          <w:lang w:val="en-US"/>
        </w:rPr>
        <w:t>SI,max</w:t>
      </w:r>
      <w:r w:rsidRPr="009E2A7A">
        <w:rPr>
          <w:iCs/>
          <w:lang w:val="en-US"/>
        </w:rPr>
        <w:t xml:space="preserve"> (FFS K</w:t>
      </w:r>
      <w:r w:rsidRPr="009E2A7A">
        <w:rPr>
          <w:iCs/>
          <w:vertAlign w:val="subscript"/>
          <w:lang w:val="en-US"/>
        </w:rPr>
        <w:t>3,max</w:t>
      </w:r>
      <w:r w:rsidRPr="009E2A7A">
        <w:rPr>
          <w:iCs/>
          <w:lang w:val="en-US"/>
        </w:rPr>
        <w:t>) and timer T311, whichever comes first</w:t>
      </w:r>
    </w:p>
    <w:p w14:paraId="75C1ABB4" w14:textId="76B05214" w:rsidR="009F3040" w:rsidRPr="00805BE8" w:rsidRDefault="009F3040" w:rsidP="009F3040">
      <w:pPr>
        <w:pStyle w:val="Heading3"/>
        <w:rPr>
          <w:sz w:val="24"/>
          <w:szCs w:val="16"/>
        </w:rPr>
      </w:pPr>
      <w:r w:rsidRPr="00805BE8">
        <w:rPr>
          <w:sz w:val="24"/>
          <w:szCs w:val="16"/>
        </w:rPr>
        <w:t>Sub-</w:t>
      </w:r>
      <w:r>
        <w:rPr>
          <w:sz w:val="24"/>
          <w:szCs w:val="16"/>
        </w:rPr>
        <w:t>topic</w:t>
      </w:r>
      <w:r w:rsidRPr="00805BE8">
        <w:rPr>
          <w:sz w:val="24"/>
          <w:szCs w:val="16"/>
        </w:rPr>
        <w:t xml:space="preserve"> </w:t>
      </w:r>
      <w:r w:rsidR="00AD72E7">
        <w:rPr>
          <w:sz w:val="24"/>
          <w:szCs w:val="16"/>
        </w:rPr>
        <w:t>9</w:t>
      </w:r>
      <w:r w:rsidRPr="00805BE8">
        <w:rPr>
          <w:sz w:val="24"/>
          <w:szCs w:val="16"/>
        </w:rPr>
        <w:t>-</w:t>
      </w:r>
      <w:r>
        <w:rPr>
          <w:sz w:val="24"/>
          <w:szCs w:val="16"/>
        </w:rPr>
        <w:t>1</w:t>
      </w:r>
    </w:p>
    <w:p w14:paraId="21E50F9B" w14:textId="77777777" w:rsidR="009F3040" w:rsidRPr="009415B0" w:rsidRDefault="009F3040" w:rsidP="009F304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B94607B" w14:textId="77777777" w:rsidR="009F3040" w:rsidRPr="00035C50" w:rsidRDefault="009F3040" w:rsidP="009F304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6465136" w14:textId="59500319" w:rsidR="009F3040" w:rsidRPr="00045592" w:rsidRDefault="009F3040" w:rsidP="009F3040">
      <w:pPr>
        <w:rPr>
          <w:b/>
          <w:color w:val="0070C0"/>
          <w:u w:val="single"/>
          <w:lang w:eastAsia="ko-KR"/>
        </w:rPr>
      </w:pPr>
      <w:r w:rsidRPr="00045592">
        <w:rPr>
          <w:b/>
          <w:color w:val="0070C0"/>
          <w:u w:val="single"/>
          <w:lang w:eastAsia="ko-KR"/>
        </w:rPr>
        <w:t xml:space="preserve">Issue </w:t>
      </w:r>
      <w:r w:rsidR="00AD72E7">
        <w:rPr>
          <w:b/>
          <w:color w:val="0070C0"/>
          <w:u w:val="single"/>
          <w:lang w:eastAsia="ko-KR"/>
        </w:rPr>
        <w:t>9</w:t>
      </w:r>
      <w:r w:rsidRPr="00045592">
        <w:rPr>
          <w:b/>
          <w:color w:val="0070C0"/>
          <w:u w:val="single"/>
          <w:lang w:eastAsia="ko-KR"/>
        </w:rPr>
        <w:t xml:space="preserve">-1: </w:t>
      </w:r>
      <w:r>
        <w:rPr>
          <w:b/>
          <w:u w:val="single"/>
          <w:lang w:eastAsia="ko-KR"/>
        </w:rPr>
        <w:t xml:space="preserve">UE behaviour upon exceeding </w:t>
      </w:r>
      <w:r w:rsidR="009E2A7A" w:rsidRPr="009E2A7A">
        <w:rPr>
          <w:b/>
          <w:iCs/>
          <w:u w:val="single"/>
          <w:lang w:val="en-US" w:eastAsia="ko-KR"/>
        </w:rPr>
        <w:t>K</w:t>
      </w:r>
      <w:r w:rsidR="009E2A7A" w:rsidRPr="009E2A7A">
        <w:rPr>
          <w:b/>
          <w:iCs/>
          <w:u w:val="single"/>
          <w:vertAlign w:val="subscript"/>
          <w:lang w:val="en-US" w:eastAsia="ko-KR"/>
        </w:rPr>
        <w:t>1,max</w:t>
      </w:r>
      <w:r w:rsidR="00041BCE" w:rsidRPr="00041BCE">
        <w:rPr>
          <w:b/>
          <w:u w:val="single"/>
          <w:lang w:eastAsia="ko-KR"/>
        </w:rPr>
        <w:t xml:space="preserve"> </w:t>
      </w:r>
      <w:r w:rsidR="00041BCE">
        <w:rPr>
          <w:b/>
          <w:u w:val="single"/>
          <w:lang w:eastAsia="ko-KR"/>
        </w:rPr>
        <w:t xml:space="preserve">and </w:t>
      </w:r>
      <w:r w:rsidR="009E2A7A" w:rsidRPr="009E2A7A">
        <w:rPr>
          <w:b/>
          <w:iCs/>
          <w:u w:val="single"/>
          <w:lang w:val="en-US" w:eastAsia="ko-KR"/>
        </w:rPr>
        <w:t>K</w:t>
      </w:r>
      <w:r w:rsidR="00041BCE">
        <w:rPr>
          <w:b/>
          <w:iCs/>
          <w:u w:val="single"/>
          <w:vertAlign w:val="subscript"/>
          <w:lang w:val="en-US" w:eastAsia="ko-KR"/>
        </w:rPr>
        <w:t>2,i</w:t>
      </w:r>
      <w:r w:rsidR="009E2A7A" w:rsidRPr="009E2A7A">
        <w:rPr>
          <w:b/>
          <w:iCs/>
          <w:u w:val="single"/>
          <w:vertAlign w:val="subscript"/>
          <w:lang w:val="en-US" w:eastAsia="ko-KR"/>
        </w:rPr>
        <w:t>,max</w:t>
      </w:r>
    </w:p>
    <w:p w14:paraId="42A64847" w14:textId="77777777" w:rsidR="009F3040" w:rsidRPr="00045592" w:rsidRDefault="009F3040" w:rsidP="009F30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236ABFDF" w14:textId="15C21094" w:rsidR="009F3040" w:rsidRPr="00E61FF8" w:rsidRDefault="009F3040" w:rsidP="00041BC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Pr="001C0765">
        <w:rPr>
          <w:rFonts w:eastAsia="SimSun"/>
          <w:lang w:eastAsia="zh-CN"/>
        </w:rPr>
        <w:t>Ericsson)</w:t>
      </w:r>
      <w:r w:rsidRPr="001C0765">
        <w:rPr>
          <w:rFonts w:eastAsia="SimSun"/>
          <w:color w:val="0070C0"/>
          <w:lang w:eastAsia="zh-CN"/>
        </w:rPr>
        <w:t xml:space="preserve">: </w:t>
      </w:r>
      <w:r w:rsidR="000548C7" w:rsidRPr="001C0765">
        <w:rPr>
          <w:rFonts w:eastAsia="SimSun"/>
          <w:lang w:eastAsia="ko-KR"/>
        </w:rPr>
        <w:t xml:space="preserve">Use option 3 </w:t>
      </w:r>
      <w:r w:rsidR="004B58CE">
        <w:rPr>
          <w:rFonts w:eastAsia="SimSun"/>
          <w:lang w:eastAsia="ko-KR"/>
        </w:rPr>
        <w:t>agreed in</w:t>
      </w:r>
      <w:r w:rsidR="000548C7" w:rsidRPr="001C0765">
        <w:rPr>
          <w:rFonts w:eastAsia="SimSun"/>
          <w:lang w:eastAsia="ko-KR"/>
        </w:rPr>
        <w:t xml:space="preserve"> RAN4#93 (i.e. </w:t>
      </w:r>
      <w:r w:rsidR="000548C7" w:rsidRPr="001C0765">
        <w:t>UE behaviour is based on K</w:t>
      </w:r>
      <w:r w:rsidR="000548C7" w:rsidRPr="001C0765">
        <w:rPr>
          <w:vertAlign w:val="subscript"/>
        </w:rPr>
        <w:t>1,max</w:t>
      </w:r>
      <w:r w:rsidR="000548C7" w:rsidRPr="001C0765">
        <w:t>/K</w:t>
      </w:r>
      <w:r w:rsidR="000548C7" w:rsidRPr="001C0765">
        <w:rPr>
          <w:vertAlign w:val="subscript"/>
        </w:rPr>
        <w:t>2,i,max</w:t>
      </w:r>
      <w:r w:rsidR="000548C7" w:rsidRPr="001C0765">
        <w:t xml:space="preserve"> and timer T311, whichever comes first) </w:t>
      </w:r>
      <w:r w:rsidR="000548C7" w:rsidRPr="001C0765">
        <w:rPr>
          <w:rFonts w:eastAsia="SimSun"/>
          <w:lang w:eastAsia="ko-KR"/>
        </w:rPr>
        <w:t xml:space="preserve">and specify corresponding UE behaviour.  </w:t>
      </w:r>
      <w:r w:rsidR="001C0765" w:rsidRPr="001C0765">
        <w:rPr>
          <w:rFonts w:eastAsia="SimSun"/>
          <w:lang w:eastAsia="ko-KR"/>
        </w:rPr>
        <w:t>When K</w:t>
      </w:r>
      <w:r w:rsidR="001C0765" w:rsidRPr="001C0765">
        <w:rPr>
          <w:rFonts w:eastAsia="SimSun"/>
          <w:vertAlign w:val="subscript"/>
          <w:lang w:eastAsia="ko-KR"/>
        </w:rPr>
        <w:t>1</w:t>
      </w:r>
      <w:r w:rsidR="001C0765" w:rsidRPr="001C0765">
        <w:rPr>
          <w:rFonts w:eastAsia="SimSun"/>
          <w:lang w:eastAsia="ko-KR"/>
        </w:rPr>
        <w:t xml:space="preserve"> exceeds K</w:t>
      </w:r>
      <w:r w:rsidR="001C0765" w:rsidRPr="001C0765">
        <w:rPr>
          <w:rFonts w:eastAsia="SimSun"/>
          <w:vertAlign w:val="subscript"/>
          <w:lang w:eastAsia="ko-KR"/>
        </w:rPr>
        <w:t>1,max</w:t>
      </w:r>
      <w:r w:rsidR="001C0765" w:rsidRPr="001C0765">
        <w:rPr>
          <w:rFonts w:eastAsia="SimSun"/>
          <w:lang w:eastAsia="ko-KR"/>
        </w:rPr>
        <w:t xml:space="preserve"> for intra-frequency case or when K</w:t>
      </w:r>
      <w:r w:rsidR="001C0765" w:rsidRPr="001C0765">
        <w:rPr>
          <w:rFonts w:eastAsia="SimSun"/>
          <w:vertAlign w:val="subscript"/>
          <w:lang w:eastAsia="ko-KR"/>
        </w:rPr>
        <w:t>2,i</w:t>
      </w:r>
      <w:r w:rsidR="001C0765" w:rsidRPr="001C0765">
        <w:rPr>
          <w:rFonts w:eastAsia="SimSun"/>
          <w:lang w:eastAsia="ko-KR"/>
        </w:rPr>
        <w:t xml:space="preserve"> exceeds K</w:t>
      </w:r>
      <w:r w:rsidR="001C0765" w:rsidRPr="001C0765">
        <w:rPr>
          <w:rFonts w:eastAsia="SimSun"/>
          <w:vertAlign w:val="subscript"/>
          <w:lang w:eastAsia="ko-KR"/>
        </w:rPr>
        <w:t>2,i,max</w:t>
      </w:r>
      <w:r w:rsidR="001C0765" w:rsidRPr="001C0765">
        <w:rPr>
          <w:rFonts w:eastAsia="SimSun"/>
          <w:lang w:eastAsia="ko-KR"/>
        </w:rPr>
        <w:t xml:space="preserve"> for inter-frequency case, the UE shall restart the identification of the target cell on the carrier(s) configured for RRC connection re-establishment.</w:t>
      </w:r>
      <w:r w:rsidR="001C0765" w:rsidRPr="0048028A">
        <w:rPr>
          <w:rFonts w:eastAsia="SimSun"/>
          <w:sz w:val="18"/>
          <w:szCs w:val="18"/>
          <w:lang w:eastAsia="ko-KR"/>
        </w:rPr>
        <w:t xml:space="preserve">  </w:t>
      </w:r>
    </w:p>
    <w:p w14:paraId="5102ADF2" w14:textId="27AE860C" w:rsidR="00E61FF8" w:rsidRPr="007166C1" w:rsidRDefault="00E61FF8" w:rsidP="00041BC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w:t>
      </w:r>
      <w:r w:rsidR="005530C4">
        <w:rPr>
          <w:rFonts w:eastAsia="SimSun"/>
          <w:color w:val="0070C0"/>
          <w:szCs w:val="24"/>
          <w:lang w:eastAsia="zh-CN"/>
        </w:rPr>
        <w:t>2</w:t>
      </w:r>
      <w:r>
        <w:rPr>
          <w:rFonts w:eastAsia="SimSun"/>
          <w:color w:val="0070C0"/>
          <w:szCs w:val="24"/>
          <w:lang w:eastAsia="zh-CN"/>
        </w:rPr>
        <w:t xml:space="preserve"> (</w:t>
      </w:r>
      <w:r>
        <w:rPr>
          <w:rFonts w:eastAsia="SimSun"/>
          <w:lang w:eastAsia="zh-CN"/>
        </w:rPr>
        <w:t>ZTE</w:t>
      </w:r>
      <w:r w:rsidR="005530C4">
        <w:rPr>
          <w:rFonts w:eastAsia="SimSun"/>
          <w:lang w:eastAsia="zh-CN"/>
        </w:rPr>
        <w:t>, MediaTek, Huawei</w:t>
      </w:r>
      <w:r w:rsidRPr="001C0765">
        <w:rPr>
          <w:rFonts w:eastAsia="SimSun"/>
          <w:lang w:eastAsia="zh-CN"/>
        </w:rPr>
        <w:t>)</w:t>
      </w:r>
      <w:r w:rsidRPr="001C0765">
        <w:rPr>
          <w:rFonts w:eastAsia="SimSun"/>
          <w:color w:val="0070C0"/>
          <w:lang w:eastAsia="zh-CN"/>
        </w:rPr>
        <w:t>:</w:t>
      </w:r>
      <w:r>
        <w:rPr>
          <w:rFonts w:eastAsia="SimSun"/>
          <w:color w:val="0070C0"/>
          <w:lang w:eastAsia="zh-CN"/>
        </w:rPr>
        <w:t xml:space="preserve"> </w:t>
      </w:r>
      <w:r w:rsidR="005530C4" w:rsidRPr="005530C4">
        <w:rPr>
          <w:rFonts w:eastAsia="SimSun"/>
          <w:lang w:eastAsia="zh-CN"/>
        </w:rPr>
        <w:t xml:space="preserve">option 2 in RAN4#93, </w:t>
      </w:r>
      <w:r>
        <w:rPr>
          <w:rFonts w:eastAsia="SimSun"/>
          <w:lang w:eastAsia="zh-CN"/>
        </w:rPr>
        <w:t>do not specify K</w:t>
      </w:r>
      <w:r>
        <w:rPr>
          <w:rFonts w:eastAsia="SimSun"/>
          <w:vertAlign w:val="subscript"/>
          <w:lang w:eastAsia="zh-CN"/>
        </w:rPr>
        <w:t>1</w:t>
      </w:r>
      <w:r w:rsidRPr="00CD21AC">
        <w:rPr>
          <w:rFonts w:eastAsia="SimSun"/>
          <w:vertAlign w:val="subscript"/>
          <w:lang w:eastAsia="zh-CN"/>
        </w:rPr>
        <w:t>,max</w:t>
      </w:r>
      <w:r>
        <w:rPr>
          <w:rFonts w:eastAsia="SimSun"/>
          <w:lang w:eastAsia="zh-CN"/>
        </w:rPr>
        <w:t xml:space="preserve"> and K</w:t>
      </w:r>
      <w:r>
        <w:rPr>
          <w:rFonts w:eastAsia="SimSun"/>
          <w:vertAlign w:val="subscript"/>
          <w:lang w:eastAsia="zh-CN"/>
        </w:rPr>
        <w:t>2,i</w:t>
      </w:r>
      <w:r w:rsidRPr="00CD21AC">
        <w:rPr>
          <w:rFonts w:eastAsia="SimSun"/>
          <w:vertAlign w:val="subscript"/>
          <w:lang w:eastAsia="zh-CN"/>
        </w:rPr>
        <w:t>,max</w:t>
      </w:r>
    </w:p>
    <w:p w14:paraId="514F8861" w14:textId="77777777" w:rsidR="009F3040" w:rsidRPr="00045592" w:rsidRDefault="009F3040" w:rsidP="009F30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32FDE2E" w14:textId="77777777" w:rsidR="009F3040" w:rsidRPr="004A3916" w:rsidRDefault="009F3040" w:rsidP="009F304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0E6B8EF6" w14:textId="57045491" w:rsidR="009F3040" w:rsidRPr="00805BE8" w:rsidRDefault="009F3040" w:rsidP="009F3040">
      <w:pPr>
        <w:pStyle w:val="Heading3"/>
        <w:rPr>
          <w:sz w:val="24"/>
          <w:szCs w:val="16"/>
        </w:rPr>
      </w:pPr>
      <w:r w:rsidRPr="00805BE8">
        <w:rPr>
          <w:sz w:val="24"/>
          <w:szCs w:val="16"/>
        </w:rPr>
        <w:t>Sub-</w:t>
      </w:r>
      <w:r>
        <w:rPr>
          <w:sz w:val="24"/>
          <w:szCs w:val="16"/>
        </w:rPr>
        <w:t>topic</w:t>
      </w:r>
      <w:r w:rsidRPr="00805BE8">
        <w:rPr>
          <w:sz w:val="24"/>
          <w:szCs w:val="16"/>
        </w:rPr>
        <w:t xml:space="preserve"> </w:t>
      </w:r>
      <w:r w:rsidR="00AD72E7">
        <w:rPr>
          <w:sz w:val="24"/>
          <w:szCs w:val="16"/>
        </w:rPr>
        <w:t>9</w:t>
      </w:r>
      <w:r w:rsidRPr="00805BE8">
        <w:rPr>
          <w:sz w:val="24"/>
          <w:szCs w:val="16"/>
        </w:rPr>
        <w:t>-</w:t>
      </w:r>
      <w:r>
        <w:rPr>
          <w:sz w:val="24"/>
          <w:szCs w:val="16"/>
        </w:rPr>
        <w:t>2</w:t>
      </w:r>
    </w:p>
    <w:p w14:paraId="4F583DC5" w14:textId="77777777" w:rsidR="009F3040" w:rsidRPr="009415B0" w:rsidRDefault="009F3040" w:rsidP="009F304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7469692" w14:textId="77777777" w:rsidR="009F3040" w:rsidRPr="00035C50" w:rsidRDefault="009F3040" w:rsidP="009F304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4B3383C" w14:textId="4BEC70C7" w:rsidR="00041BCE" w:rsidRPr="00045592" w:rsidRDefault="009F3040" w:rsidP="00041BCE">
      <w:pPr>
        <w:rPr>
          <w:b/>
          <w:color w:val="0070C0"/>
          <w:u w:val="single"/>
          <w:lang w:eastAsia="ko-KR"/>
        </w:rPr>
      </w:pPr>
      <w:r w:rsidRPr="00045592">
        <w:rPr>
          <w:b/>
          <w:color w:val="0070C0"/>
          <w:u w:val="single"/>
          <w:lang w:eastAsia="ko-KR"/>
        </w:rPr>
        <w:t xml:space="preserve">Issue </w:t>
      </w:r>
      <w:r w:rsidR="00AD72E7">
        <w:rPr>
          <w:b/>
          <w:color w:val="0070C0"/>
          <w:u w:val="single"/>
          <w:lang w:eastAsia="ko-KR"/>
        </w:rPr>
        <w:t>9</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041BCE">
        <w:rPr>
          <w:b/>
          <w:u w:val="single"/>
          <w:lang w:eastAsia="ko-KR"/>
        </w:rPr>
        <w:t xml:space="preserve">UE behaviour upon exceeding </w:t>
      </w:r>
      <w:r w:rsidR="009E2A7A" w:rsidRPr="009E2A7A">
        <w:rPr>
          <w:b/>
          <w:iCs/>
          <w:u w:val="single"/>
          <w:lang w:val="en-US" w:eastAsia="ko-KR"/>
        </w:rPr>
        <w:t>K</w:t>
      </w:r>
      <w:r w:rsidR="00041BCE">
        <w:rPr>
          <w:b/>
          <w:iCs/>
          <w:u w:val="single"/>
          <w:vertAlign w:val="subscript"/>
          <w:lang w:val="en-US" w:eastAsia="ko-KR"/>
        </w:rPr>
        <w:t>3</w:t>
      </w:r>
      <w:r w:rsidR="009E2A7A" w:rsidRPr="009E2A7A">
        <w:rPr>
          <w:b/>
          <w:iCs/>
          <w:u w:val="single"/>
          <w:vertAlign w:val="subscript"/>
          <w:lang w:val="en-US" w:eastAsia="ko-KR"/>
        </w:rPr>
        <w:t>,max</w:t>
      </w:r>
    </w:p>
    <w:p w14:paraId="567E9BDD" w14:textId="44315C6A" w:rsidR="009F3040" w:rsidRPr="00045592" w:rsidRDefault="009F3040" w:rsidP="00041BCE">
      <w:pPr>
        <w:rPr>
          <w:color w:val="0070C0"/>
          <w:szCs w:val="24"/>
          <w:lang w:eastAsia="zh-CN"/>
        </w:rPr>
      </w:pPr>
      <w:r w:rsidRPr="00045592">
        <w:rPr>
          <w:color w:val="0070C0"/>
          <w:szCs w:val="24"/>
          <w:lang w:eastAsia="zh-CN"/>
        </w:rPr>
        <w:t>Proposals</w:t>
      </w:r>
    </w:p>
    <w:p w14:paraId="7804029A" w14:textId="7C954094" w:rsidR="009F3040" w:rsidRPr="00281A3F" w:rsidRDefault="009F3040" w:rsidP="00041BC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Option 1</w:t>
      </w:r>
      <w:r>
        <w:rPr>
          <w:rFonts w:eastAsia="SimSun"/>
          <w:color w:val="0070C0"/>
          <w:szCs w:val="24"/>
          <w:lang w:eastAsia="zh-CN"/>
        </w:rPr>
        <w:t xml:space="preserve"> </w:t>
      </w:r>
      <w:r w:rsidRPr="00205952">
        <w:rPr>
          <w:rFonts w:eastAsia="SimSun"/>
          <w:szCs w:val="24"/>
          <w:lang w:eastAsia="zh-CN"/>
        </w:rPr>
        <w:t>(</w:t>
      </w:r>
      <w:r w:rsidRPr="00CD21AC">
        <w:rPr>
          <w:rFonts w:eastAsia="SimSun"/>
          <w:lang w:eastAsia="zh-CN"/>
        </w:rPr>
        <w:t>Ericsson</w:t>
      </w:r>
      <w:r w:rsidR="00E61FF8">
        <w:rPr>
          <w:rFonts w:eastAsia="SimSun"/>
          <w:lang w:eastAsia="zh-CN"/>
        </w:rPr>
        <w:t>, ZTE</w:t>
      </w:r>
      <w:r w:rsidR="005530C4">
        <w:rPr>
          <w:rFonts w:eastAsia="SimSun"/>
          <w:lang w:eastAsia="zh-CN"/>
        </w:rPr>
        <w:t>, Huawei</w:t>
      </w:r>
      <w:r w:rsidR="009D0918">
        <w:rPr>
          <w:rFonts w:eastAsia="SimSun"/>
          <w:lang w:eastAsia="zh-CN"/>
        </w:rPr>
        <w:t>, Qualcomm</w:t>
      </w:r>
      <w:r w:rsidR="00041BCE" w:rsidRPr="00CD21AC">
        <w:rPr>
          <w:rFonts w:eastAsia="SimSun"/>
          <w:lang w:eastAsia="zh-CN"/>
        </w:rPr>
        <w:t>):</w:t>
      </w:r>
      <w:r w:rsidR="00CD21AC" w:rsidRPr="00CD21AC">
        <w:rPr>
          <w:rFonts w:eastAsia="SimSun"/>
          <w:lang w:eastAsia="zh-CN"/>
        </w:rPr>
        <w:t xml:space="preserve"> </w:t>
      </w:r>
      <w:r w:rsidR="00CD21AC">
        <w:rPr>
          <w:rFonts w:eastAsia="SimSun"/>
          <w:lang w:eastAsia="zh-CN"/>
        </w:rPr>
        <w:t>do not specify K</w:t>
      </w:r>
      <w:r w:rsidR="00CD21AC" w:rsidRPr="00CD21AC">
        <w:rPr>
          <w:rFonts w:eastAsia="SimSun"/>
          <w:vertAlign w:val="subscript"/>
          <w:lang w:eastAsia="zh-CN"/>
        </w:rPr>
        <w:t>3,max</w:t>
      </w:r>
    </w:p>
    <w:p w14:paraId="4CE4B798" w14:textId="77777777" w:rsidR="009F3040" w:rsidRPr="00045592" w:rsidRDefault="009F3040" w:rsidP="009F30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64208D" w14:textId="7D8AADA0" w:rsidR="009F3040" w:rsidRDefault="00246196" w:rsidP="009F304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Is </w:t>
      </w:r>
      <w:r w:rsidR="009D0918">
        <w:rPr>
          <w:rFonts w:eastAsia="SimSun"/>
          <w:szCs w:val="24"/>
          <w:lang w:eastAsia="zh-CN"/>
        </w:rPr>
        <w:t>Option 1</w:t>
      </w:r>
      <w:r>
        <w:rPr>
          <w:rFonts w:eastAsia="SimSun"/>
          <w:szCs w:val="24"/>
          <w:lang w:eastAsia="zh-CN"/>
        </w:rPr>
        <w:t xml:space="preserve"> agreeable?</w:t>
      </w:r>
    </w:p>
    <w:p w14:paraId="5C59455B" w14:textId="5F728DE2" w:rsidR="003467D0" w:rsidRPr="00805BE8" w:rsidRDefault="003467D0" w:rsidP="003467D0">
      <w:pPr>
        <w:pStyle w:val="Heading3"/>
        <w:rPr>
          <w:sz w:val="24"/>
          <w:szCs w:val="16"/>
        </w:rPr>
      </w:pPr>
      <w:r w:rsidRPr="00805BE8">
        <w:rPr>
          <w:sz w:val="24"/>
          <w:szCs w:val="16"/>
        </w:rPr>
        <w:t>Sub-</w:t>
      </w:r>
      <w:r>
        <w:rPr>
          <w:sz w:val="24"/>
          <w:szCs w:val="16"/>
        </w:rPr>
        <w:t>topic</w:t>
      </w:r>
      <w:r w:rsidRPr="00805BE8">
        <w:rPr>
          <w:sz w:val="24"/>
          <w:szCs w:val="16"/>
        </w:rPr>
        <w:t xml:space="preserve"> </w:t>
      </w:r>
      <w:r w:rsidR="00AD72E7">
        <w:rPr>
          <w:sz w:val="24"/>
          <w:szCs w:val="16"/>
        </w:rPr>
        <w:t>9</w:t>
      </w:r>
      <w:r w:rsidRPr="00805BE8">
        <w:rPr>
          <w:sz w:val="24"/>
          <w:szCs w:val="16"/>
        </w:rPr>
        <w:t>-</w:t>
      </w:r>
      <w:r>
        <w:rPr>
          <w:sz w:val="24"/>
          <w:szCs w:val="16"/>
        </w:rPr>
        <w:t>3</w:t>
      </w:r>
    </w:p>
    <w:p w14:paraId="67C69B4F" w14:textId="77777777" w:rsidR="003467D0" w:rsidRPr="009415B0" w:rsidRDefault="003467D0" w:rsidP="003467D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126E62E" w14:textId="0C642715" w:rsidR="003467D0" w:rsidRPr="003467D0" w:rsidRDefault="003467D0" w:rsidP="003467D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4BCAA2" w14:textId="20E71904" w:rsidR="00041BCE" w:rsidRPr="00045592" w:rsidRDefault="00041BCE" w:rsidP="00041BCE">
      <w:pPr>
        <w:rPr>
          <w:b/>
          <w:color w:val="0070C0"/>
          <w:u w:val="single"/>
          <w:lang w:eastAsia="ko-KR"/>
        </w:rPr>
      </w:pPr>
      <w:r w:rsidRPr="00045592">
        <w:rPr>
          <w:b/>
          <w:color w:val="0070C0"/>
          <w:u w:val="single"/>
          <w:lang w:eastAsia="ko-KR"/>
        </w:rPr>
        <w:t xml:space="preserve">Issue </w:t>
      </w:r>
      <w:r w:rsidR="00AD72E7">
        <w:rPr>
          <w:b/>
          <w:color w:val="0070C0"/>
          <w:u w:val="single"/>
          <w:lang w:eastAsia="ko-KR"/>
        </w:rPr>
        <w:t>9</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Pr>
          <w:b/>
          <w:u w:val="single"/>
          <w:lang w:eastAsia="ko-KR"/>
        </w:rPr>
        <w:t xml:space="preserve">UE behaviour upon exceeding </w:t>
      </w:r>
      <w:r w:rsidR="009E2A7A" w:rsidRPr="009E2A7A">
        <w:rPr>
          <w:b/>
          <w:iCs/>
          <w:u w:val="single"/>
          <w:lang w:val="en-US" w:eastAsia="ko-KR"/>
        </w:rPr>
        <w:t>K</w:t>
      </w:r>
      <w:r>
        <w:rPr>
          <w:b/>
          <w:iCs/>
          <w:u w:val="single"/>
          <w:vertAlign w:val="subscript"/>
          <w:lang w:val="en-US" w:eastAsia="ko-KR"/>
        </w:rPr>
        <w:t>SI</w:t>
      </w:r>
      <w:r w:rsidR="009E2A7A" w:rsidRPr="009E2A7A">
        <w:rPr>
          <w:b/>
          <w:iCs/>
          <w:u w:val="single"/>
          <w:vertAlign w:val="subscript"/>
          <w:lang w:val="en-US" w:eastAsia="ko-KR"/>
        </w:rPr>
        <w:t>,max</w:t>
      </w:r>
    </w:p>
    <w:p w14:paraId="7FA9604C" w14:textId="77777777" w:rsidR="00041BCE" w:rsidRPr="00045592" w:rsidRDefault="00041BCE" w:rsidP="00041BCE">
      <w:pPr>
        <w:rPr>
          <w:color w:val="0070C0"/>
          <w:szCs w:val="24"/>
          <w:lang w:eastAsia="zh-CN"/>
        </w:rPr>
      </w:pPr>
      <w:r w:rsidRPr="00045592">
        <w:rPr>
          <w:color w:val="0070C0"/>
          <w:szCs w:val="24"/>
          <w:lang w:eastAsia="zh-CN"/>
        </w:rPr>
        <w:t>Proposals</w:t>
      </w:r>
    </w:p>
    <w:p w14:paraId="1FE02D56" w14:textId="72D84579" w:rsidR="00041BCE" w:rsidRPr="005530C4" w:rsidRDefault="00041BCE" w:rsidP="00041BC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Option 1</w:t>
      </w:r>
      <w:r>
        <w:rPr>
          <w:rFonts w:eastAsia="SimSun"/>
          <w:color w:val="0070C0"/>
          <w:szCs w:val="24"/>
          <w:lang w:eastAsia="zh-CN"/>
        </w:rPr>
        <w:t xml:space="preserve"> </w:t>
      </w:r>
      <w:r w:rsidRPr="00205952">
        <w:rPr>
          <w:rFonts w:eastAsia="SimSun"/>
          <w:szCs w:val="24"/>
          <w:lang w:eastAsia="zh-CN"/>
        </w:rPr>
        <w:t>(Ericsson</w:t>
      </w:r>
      <w:r>
        <w:rPr>
          <w:rFonts w:eastAsia="SimSun"/>
          <w:szCs w:val="24"/>
          <w:lang w:eastAsia="zh-CN"/>
        </w:rPr>
        <w:t>):</w:t>
      </w:r>
      <w:r w:rsidR="00CD21AC">
        <w:rPr>
          <w:rFonts w:eastAsia="SimSun"/>
          <w:szCs w:val="24"/>
          <w:lang w:eastAsia="zh-CN"/>
        </w:rPr>
        <w:t xml:space="preserve"> </w:t>
      </w:r>
      <w:r w:rsidR="00CD21AC" w:rsidRPr="00CD21AC">
        <w:rPr>
          <w:rFonts w:eastAsia="SimSun"/>
          <w:lang w:eastAsia="ko-KR"/>
        </w:rPr>
        <w:t xml:space="preserve">Use option 3 agreed in RAN4#93 (i.e. </w:t>
      </w:r>
      <w:r w:rsidR="00CD21AC" w:rsidRPr="00CD21AC">
        <w:t>UE behaviour is based on K</w:t>
      </w:r>
      <w:r w:rsidR="00CD21AC" w:rsidRPr="00CD21AC">
        <w:rPr>
          <w:vertAlign w:val="subscript"/>
        </w:rPr>
        <w:t>SI,max</w:t>
      </w:r>
      <w:r w:rsidR="00CD21AC" w:rsidRPr="00CD21AC">
        <w:t xml:space="preserve"> and timer T311, whichever comes first) </w:t>
      </w:r>
      <w:r w:rsidR="00CD21AC" w:rsidRPr="00CD21AC">
        <w:rPr>
          <w:rFonts w:eastAsia="SimSun"/>
          <w:lang w:eastAsia="ko-KR"/>
        </w:rPr>
        <w:t xml:space="preserve">and specify corresponding UE behaviour.  UE behaviour upon missed SI occasions exceeding </w:t>
      </w:r>
      <w:r w:rsidR="00CD21AC" w:rsidRPr="00CD21AC">
        <w:t>K</w:t>
      </w:r>
      <w:r w:rsidR="00CD21AC" w:rsidRPr="00CD21AC">
        <w:rPr>
          <w:vertAlign w:val="subscript"/>
        </w:rPr>
        <w:t>SI,max</w:t>
      </w:r>
      <w:r w:rsidR="00CD21AC" w:rsidRPr="00CD21AC">
        <w:rPr>
          <w:rFonts w:eastAsia="SimSun"/>
          <w:lang w:eastAsia="ko-KR"/>
        </w:rPr>
        <w:t xml:space="preserve"> needs to be defined once the methodology for specifying the SI acquisition in NR-U is agreed.</w:t>
      </w:r>
      <w:r w:rsidR="00CD21AC" w:rsidRPr="0048028A">
        <w:rPr>
          <w:rFonts w:eastAsia="SimSun"/>
          <w:sz w:val="18"/>
          <w:szCs w:val="18"/>
          <w:lang w:eastAsia="ko-KR"/>
        </w:rPr>
        <w:t xml:space="preserve">    </w:t>
      </w:r>
    </w:p>
    <w:p w14:paraId="6DEE1B54" w14:textId="7ACE2244" w:rsidR="005530C4" w:rsidRPr="005530C4" w:rsidRDefault="005530C4" w:rsidP="005530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w:t>
      </w:r>
      <w:r>
        <w:rPr>
          <w:rFonts w:eastAsia="SimSun"/>
          <w:color w:val="0070C0"/>
          <w:szCs w:val="24"/>
          <w:lang w:eastAsia="zh-CN"/>
        </w:rPr>
        <w:t>2 (</w:t>
      </w:r>
      <w:r>
        <w:rPr>
          <w:rFonts w:eastAsia="SimSun"/>
          <w:lang w:eastAsia="zh-CN"/>
        </w:rPr>
        <w:t>MediaTek, Huawei</w:t>
      </w:r>
      <w:r w:rsidRPr="001C0765">
        <w:rPr>
          <w:rFonts w:eastAsia="SimSun"/>
          <w:lang w:eastAsia="zh-CN"/>
        </w:rPr>
        <w:t>)</w:t>
      </w:r>
      <w:r w:rsidRPr="001C0765">
        <w:rPr>
          <w:rFonts w:eastAsia="SimSun"/>
          <w:color w:val="0070C0"/>
          <w:lang w:eastAsia="zh-CN"/>
        </w:rPr>
        <w:t>:</w:t>
      </w:r>
      <w:r>
        <w:rPr>
          <w:rFonts w:eastAsia="SimSun"/>
          <w:color w:val="0070C0"/>
          <w:lang w:eastAsia="zh-CN"/>
        </w:rPr>
        <w:t xml:space="preserve"> </w:t>
      </w:r>
      <w:r w:rsidRPr="005530C4">
        <w:rPr>
          <w:rFonts w:eastAsia="SimSun"/>
          <w:lang w:eastAsia="zh-CN"/>
        </w:rPr>
        <w:t xml:space="preserve">option 2 in RAN4#93, </w:t>
      </w:r>
      <w:r>
        <w:rPr>
          <w:rFonts w:eastAsia="SimSun"/>
          <w:lang w:eastAsia="zh-CN"/>
        </w:rPr>
        <w:t>do not specify K</w:t>
      </w:r>
      <w:r>
        <w:rPr>
          <w:rFonts w:eastAsia="SimSun"/>
          <w:vertAlign w:val="subscript"/>
          <w:lang w:eastAsia="zh-CN"/>
        </w:rPr>
        <w:t>SI</w:t>
      </w:r>
      <w:r w:rsidRPr="00CD21AC">
        <w:rPr>
          <w:rFonts w:eastAsia="SimSun"/>
          <w:vertAlign w:val="subscript"/>
          <w:lang w:eastAsia="zh-CN"/>
        </w:rPr>
        <w:t>,max</w:t>
      </w:r>
    </w:p>
    <w:p w14:paraId="7637FB1B" w14:textId="77777777" w:rsidR="00041BCE" w:rsidRPr="00045592" w:rsidRDefault="00041BCE" w:rsidP="00041BC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41B55E" w14:textId="7A90BF09" w:rsidR="009F3040" w:rsidRDefault="00041BCE" w:rsidP="009F304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1BBCD100" w14:textId="4831AEAE" w:rsidR="003467D0" w:rsidRPr="00805BE8" w:rsidRDefault="003467D0" w:rsidP="003467D0">
      <w:pPr>
        <w:pStyle w:val="Heading3"/>
        <w:rPr>
          <w:sz w:val="24"/>
          <w:szCs w:val="16"/>
        </w:rPr>
      </w:pPr>
      <w:r w:rsidRPr="00805BE8">
        <w:rPr>
          <w:sz w:val="24"/>
          <w:szCs w:val="16"/>
        </w:rPr>
        <w:t>Sub-</w:t>
      </w:r>
      <w:r>
        <w:rPr>
          <w:sz w:val="24"/>
          <w:szCs w:val="16"/>
        </w:rPr>
        <w:t>topic</w:t>
      </w:r>
      <w:r w:rsidRPr="00805BE8">
        <w:rPr>
          <w:sz w:val="24"/>
          <w:szCs w:val="16"/>
        </w:rPr>
        <w:t xml:space="preserve"> </w:t>
      </w:r>
      <w:r w:rsidR="00AD72E7">
        <w:rPr>
          <w:sz w:val="24"/>
          <w:szCs w:val="16"/>
        </w:rPr>
        <w:t>9</w:t>
      </w:r>
      <w:r w:rsidRPr="00805BE8">
        <w:rPr>
          <w:sz w:val="24"/>
          <w:szCs w:val="16"/>
        </w:rPr>
        <w:t>-</w:t>
      </w:r>
      <w:r>
        <w:rPr>
          <w:sz w:val="24"/>
          <w:szCs w:val="16"/>
        </w:rPr>
        <w:t>4</w:t>
      </w:r>
    </w:p>
    <w:p w14:paraId="35AABF46" w14:textId="77777777" w:rsidR="003467D0" w:rsidRPr="009415B0" w:rsidRDefault="003467D0" w:rsidP="003467D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278A4D6" w14:textId="77777777" w:rsidR="003467D0" w:rsidRPr="003467D0" w:rsidRDefault="003467D0" w:rsidP="003467D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9589FBA" w14:textId="6F2E8C01" w:rsidR="003467D0" w:rsidRPr="00045592" w:rsidRDefault="003467D0" w:rsidP="003467D0">
      <w:pPr>
        <w:rPr>
          <w:b/>
          <w:color w:val="0070C0"/>
          <w:u w:val="single"/>
          <w:lang w:eastAsia="ko-KR"/>
        </w:rPr>
      </w:pPr>
      <w:r w:rsidRPr="00045592">
        <w:rPr>
          <w:b/>
          <w:color w:val="0070C0"/>
          <w:u w:val="single"/>
          <w:lang w:eastAsia="ko-KR"/>
        </w:rPr>
        <w:t xml:space="preserve">Issue </w:t>
      </w:r>
      <w:r w:rsidR="00AD72E7">
        <w:rPr>
          <w:b/>
          <w:color w:val="0070C0"/>
          <w:u w:val="single"/>
          <w:lang w:eastAsia="ko-KR"/>
        </w:rPr>
        <w:t>9</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Pr>
          <w:b/>
          <w:u w:val="single"/>
          <w:lang w:eastAsia="ko-KR"/>
        </w:rPr>
        <w:t xml:space="preserve">Values for </w:t>
      </w:r>
      <w:r w:rsidR="009E2A7A" w:rsidRPr="009E2A7A">
        <w:rPr>
          <w:b/>
          <w:iCs/>
          <w:u w:val="single"/>
          <w:lang w:val="en-US" w:eastAsia="ko-KR"/>
        </w:rPr>
        <w:t>K</w:t>
      </w:r>
      <w:r>
        <w:rPr>
          <w:b/>
          <w:iCs/>
          <w:u w:val="single"/>
          <w:vertAlign w:val="subscript"/>
          <w:lang w:val="en-US" w:eastAsia="ko-KR"/>
        </w:rPr>
        <w:t>1</w:t>
      </w:r>
      <w:r w:rsidR="009E2A7A" w:rsidRPr="009E2A7A">
        <w:rPr>
          <w:b/>
          <w:iCs/>
          <w:u w:val="single"/>
          <w:vertAlign w:val="subscript"/>
          <w:lang w:val="en-US" w:eastAsia="ko-KR"/>
        </w:rPr>
        <w:t>,max</w:t>
      </w:r>
    </w:p>
    <w:p w14:paraId="77F47151" w14:textId="77777777" w:rsidR="003467D0" w:rsidRPr="00045592" w:rsidRDefault="003467D0" w:rsidP="003467D0">
      <w:pPr>
        <w:rPr>
          <w:color w:val="0070C0"/>
          <w:szCs w:val="24"/>
          <w:lang w:eastAsia="zh-CN"/>
        </w:rPr>
      </w:pPr>
      <w:r w:rsidRPr="00045592">
        <w:rPr>
          <w:color w:val="0070C0"/>
          <w:szCs w:val="24"/>
          <w:lang w:eastAsia="zh-CN"/>
        </w:rPr>
        <w:t>Proposals</w:t>
      </w:r>
    </w:p>
    <w:p w14:paraId="0B8312DB" w14:textId="18AFF5DB" w:rsidR="003467D0" w:rsidRPr="003467D0" w:rsidRDefault="003467D0" w:rsidP="003467D0">
      <w:pPr>
        <w:pStyle w:val="ListParagraph"/>
        <w:numPr>
          <w:ilvl w:val="0"/>
          <w:numId w:val="4"/>
        </w:numPr>
        <w:spacing w:after="0"/>
        <w:ind w:firstLineChars="0"/>
        <w:contextualSpacing/>
        <w:rPr>
          <w:sz w:val="18"/>
          <w:szCs w:val="18"/>
        </w:rPr>
      </w:pPr>
      <w:r w:rsidRPr="003467D0">
        <w:rPr>
          <w:rFonts w:eastAsia="SimSun"/>
          <w:color w:val="0070C0"/>
          <w:szCs w:val="24"/>
          <w:lang w:eastAsia="zh-CN"/>
        </w:rPr>
        <w:t xml:space="preserve">Option 1 </w:t>
      </w:r>
      <w:r w:rsidRPr="003467D0">
        <w:rPr>
          <w:rFonts w:eastAsia="SimSun"/>
          <w:szCs w:val="24"/>
          <w:lang w:eastAsia="zh-CN"/>
        </w:rPr>
        <w:t>(Ericsson):</w:t>
      </w:r>
      <w:r w:rsidRPr="003467D0">
        <w:rPr>
          <w:rFonts w:eastAsia="SimSun"/>
          <w:sz w:val="18"/>
          <w:szCs w:val="18"/>
          <w:lang w:eastAsia="ko-KR"/>
        </w:rPr>
        <w:t xml:space="preserve">    </w:t>
      </w:r>
      <w:r w:rsidRPr="003467D0">
        <w:rPr>
          <w:sz w:val="18"/>
          <w:szCs w:val="18"/>
        </w:rPr>
        <w:t>Maximum allowed number of missed SMTC cycles for cell identification of an unknown intra-frequency cell is expressed in table 1:</w:t>
      </w:r>
    </w:p>
    <w:p w14:paraId="3E772224" w14:textId="77777777" w:rsidR="003467D0" w:rsidRPr="00B811FB" w:rsidRDefault="003467D0" w:rsidP="003467D0">
      <w:pPr>
        <w:spacing w:before="240" w:after="0"/>
        <w:jc w:val="center"/>
        <w:rPr>
          <w:b/>
          <w:sz w:val="18"/>
          <w:szCs w:val="18"/>
          <w:lang w:eastAsia="ko-KR"/>
        </w:rPr>
      </w:pPr>
      <w:r w:rsidRPr="00B811FB">
        <w:rPr>
          <w:b/>
          <w:sz w:val="18"/>
          <w:szCs w:val="18"/>
          <w:lang w:eastAsia="ko-KR"/>
        </w:rPr>
        <w:t>Table 1: Maximum allowed number of missed SMTC cycles for identification of unknown intra-frequency cell</w:t>
      </w:r>
    </w:p>
    <w:tbl>
      <w:tblPr>
        <w:tblStyle w:val="TableGrid"/>
        <w:tblW w:w="0" w:type="auto"/>
        <w:jc w:val="center"/>
        <w:tblLook w:val="04A0" w:firstRow="1" w:lastRow="0" w:firstColumn="1" w:lastColumn="0" w:noHBand="0" w:noVBand="1"/>
      </w:tblPr>
      <w:tblGrid>
        <w:gridCol w:w="2972"/>
        <w:gridCol w:w="4961"/>
      </w:tblGrid>
      <w:tr w:rsidR="003467D0" w:rsidRPr="00B811FB" w14:paraId="2BAE727C" w14:textId="77777777" w:rsidTr="009A3270">
        <w:trPr>
          <w:jc w:val="center"/>
        </w:trPr>
        <w:tc>
          <w:tcPr>
            <w:tcW w:w="2972" w:type="dxa"/>
          </w:tcPr>
          <w:p w14:paraId="7B659CF6" w14:textId="77777777" w:rsidR="003467D0" w:rsidRPr="00B811FB" w:rsidRDefault="003467D0" w:rsidP="009A3270">
            <w:pPr>
              <w:spacing w:after="0"/>
              <w:rPr>
                <w:rFonts w:eastAsia="SimSun"/>
                <w:b/>
                <w:sz w:val="18"/>
                <w:szCs w:val="18"/>
                <w:lang w:eastAsia="ko-KR"/>
              </w:rPr>
            </w:pPr>
            <w:r w:rsidRPr="00B811FB">
              <w:rPr>
                <w:rFonts w:eastAsia="SimSun"/>
                <w:b/>
                <w:sz w:val="18"/>
                <w:szCs w:val="18"/>
                <w:lang w:eastAsia="ko-KR"/>
              </w:rPr>
              <w:t>SMTC period (T</w:t>
            </w:r>
            <w:r w:rsidRPr="00B811FB">
              <w:rPr>
                <w:rFonts w:eastAsia="SimSun"/>
                <w:b/>
                <w:sz w:val="18"/>
                <w:szCs w:val="18"/>
                <w:vertAlign w:val="subscript"/>
                <w:lang w:eastAsia="ko-KR"/>
              </w:rPr>
              <w:t>SMTC</w:t>
            </w:r>
            <w:r w:rsidRPr="00B811FB">
              <w:rPr>
                <w:rFonts w:eastAsia="SimSun"/>
                <w:b/>
                <w:sz w:val="18"/>
                <w:szCs w:val="18"/>
                <w:lang w:eastAsia="ko-KR"/>
              </w:rPr>
              <w:t>)</w:t>
            </w:r>
          </w:p>
        </w:tc>
        <w:tc>
          <w:tcPr>
            <w:tcW w:w="4961" w:type="dxa"/>
          </w:tcPr>
          <w:p w14:paraId="04437A10" w14:textId="77777777" w:rsidR="003467D0" w:rsidRPr="00B811FB" w:rsidRDefault="003467D0" w:rsidP="009A3270">
            <w:pPr>
              <w:spacing w:after="0"/>
              <w:rPr>
                <w:rFonts w:eastAsia="SimSun"/>
                <w:b/>
                <w:sz w:val="18"/>
                <w:szCs w:val="18"/>
                <w:lang w:eastAsia="ko-KR"/>
              </w:rPr>
            </w:pPr>
            <w:r w:rsidRPr="00B811FB">
              <w:rPr>
                <w:rFonts w:eastAsia="SimSun"/>
                <w:b/>
                <w:sz w:val="18"/>
                <w:szCs w:val="18"/>
                <w:lang w:eastAsia="ko-KR"/>
              </w:rPr>
              <w:t>Maximum allowed number of missed SMTC cycles (K</w:t>
            </w:r>
            <w:r w:rsidRPr="00B811FB">
              <w:rPr>
                <w:rFonts w:eastAsia="SimSun"/>
                <w:b/>
                <w:sz w:val="18"/>
                <w:szCs w:val="18"/>
                <w:vertAlign w:val="subscript"/>
                <w:lang w:eastAsia="ko-KR"/>
              </w:rPr>
              <w:t>1,max</w:t>
            </w:r>
            <w:r w:rsidRPr="00B811FB">
              <w:rPr>
                <w:rFonts w:eastAsia="SimSun"/>
                <w:b/>
                <w:sz w:val="18"/>
                <w:szCs w:val="18"/>
                <w:lang w:eastAsia="ko-KR"/>
              </w:rPr>
              <w:t>)</w:t>
            </w:r>
          </w:p>
        </w:tc>
      </w:tr>
      <w:tr w:rsidR="003467D0" w:rsidRPr="00B811FB" w14:paraId="17033784" w14:textId="77777777" w:rsidTr="009A3270">
        <w:trPr>
          <w:jc w:val="center"/>
        </w:trPr>
        <w:tc>
          <w:tcPr>
            <w:tcW w:w="2972" w:type="dxa"/>
          </w:tcPr>
          <w:p w14:paraId="5E6ABB23"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w:t>
            </w:r>
            <w:r w:rsidRPr="00B811FB">
              <w:rPr>
                <w:rFonts w:eastAsia="SimSun"/>
                <w:bCs/>
                <w:sz w:val="18"/>
                <w:szCs w:val="18"/>
                <w:lang w:eastAsia="ko-KR"/>
              </w:rPr>
              <w:t xml:space="preserve"> ≤ 40 ms</w:t>
            </w:r>
          </w:p>
        </w:tc>
        <w:tc>
          <w:tcPr>
            <w:tcW w:w="4961" w:type="dxa"/>
          </w:tcPr>
          <w:p w14:paraId="3F9A217B"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24</w:t>
            </w:r>
          </w:p>
        </w:tc>
      </w:tr>
      <w:tr w:rsidR="003467D0" w:rsidRPr="00B811FB" w14:paraId="0441B174" w14:textId="77777777" w:rsidTr="009A3270">
        <w:trPr>
          <w:jc w:val="center"/>
        </w:trPr>
        <w:tc>
          <w:tcPr>
            <w:tcW w:w="2972" w:type="dxa"/>
          </w:tcPr>
          <w:p w14:paraId="71756F88"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w:t>
            </w:r>
            <w:r w:rsidRPr="00B811FB">
              <w:rPr>
                <w:rFonts w:eastAsia="SimSun"/>
                <w:bCs/>
                <w:sz w:val="18"/>
                <w:szCs w:val="18"/>
                <w:lang w:eastAsia="ko-KR"/>
              </w:rPr>
              <w:t xml:space="preserve"> &gt; 40 ms</w:t>
            </w:r>
          </w:p>
        </w:tc>
        <w:tc>
          <w:tcPr>
            <w:tcW w:w="4961" w:type="dxa"/>
          </w:tcPr>
          <w:p w14:paraId="4144B788"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16</w:t>
            </w:r>
          </w:p>
        </w:tc>
      </w:tr>
    </w:tbl>
    <w:p w14:paraId="77AC2CF4" w14:textId="23FD63DD" w:rsidR="003467D0" w:rsidRPr="00281A3F" w:rsidRDefault="003467D0" w:rsidP="003467D0">
      <w:pPr>
        <w:pStyle w:val="ListParagraph"/>
        <w:overflowPunct/>
        <w:autoSpaceDE/>
        <w:autoSpaceDN/>
        <w:adjustRightInd/>
        <w:spacing w:after="120"/>
        <w:ind w:left="1440" w:firstLineChars="0" w:firstLine="0"/>
        <w:textAlignment w:val="auto"/>
        <w:rPr>
          <w:rFonts w:eastAsia="SimSun"/>
          <w:szCs w:val="24"/>
          <w:lang w:eastAsia="zh-CN"/>
        </w:rPr>
      </w:pPr>
    </w:p>
    <w:p w14:paraId="234588A6" w14:textId="77777777" w:rsidR="003467D0" w:rsidRPr="00045592" w:rsidRDefault="003467D0" w:rsidP="003467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3D981375" w14:textId="77777777" w:rsidR="003467D0" w:rsidRPr="00041BCE" w:rsidRDefault="003467D0" w:rsidP="003467D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4C2D7A99" w14:textId="43B0260C" w:rsidR="003467D0" w:rsidRPr="00805BE8" w:rsidRDefault="003467D0" w:rsidP="003467D0">
      <w:pPr>
        <w:pStyle w:val="Heading3"/>
        <w:rPr>
          <w:sz w:val="24"/>
          <w:szCs w:val="16"/>
        </w:rPr>
      </w:pPr>
      <w:r w:rsidRPr="00805BE8">
        <w:rPr>
          <w:sz w:val="24"/>
          <w:szCs w:val="16"/>
        </w:rPr>
        <w:t>Sub-</w:t>
      </w:r>
      <w:r>
        <w:rPr>
          <w:sz w:val="24"/>
          <w:szCs w:val="16"/>
        </w:rPr>
        <w:t>topic</w:t>
      </w:r>
      <w:r w:rsidRPr="00805BE8">
        <w:rPr>
          <w:sz w:val="24"/>
          <w:szCs w:val="16"/>
        </w:rPr>
        <w:t xml:space="preserve"> </w:t>
      </w:r>
      <w:r w:rsidR="00AD72E7">
        <w:rPr>
          <w:sz w:val="24"/>
          <w:szCs w:val="16"/>
        </w:rPr>
        <w:t>9</w:t>
      </w:r>
      <w:r w:rsidRPr="00805BE8">
        <w:rPr>
          <w:sz w:val="24"/>
          <w:szCs w:val="16"/>
        </w:rPr>
        <w:t>-</w:t>
      </w:r>
      <w:r>
        <w:rPr>
          <w:sz w:val="24"/>
          <w:szCs w:val="16"/>
        </w:rPr>
        <w:t>5</w:t>
      </w:r>
    </w:p>
    <w:p w14:paraId="07C510F5" w14:textId="77777777" w:rsidR="003467D0" w:rsidRPr="009415B0" w:rsidRDefault="003467D0" w:rsidP="003467D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E284485" w14:textId="77777777" w:rsidR="003467D0" w:rsidRPr="003467D0" w:rsidRDefault="003467D0" w:rsidP="003467D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59D98106" w14:textId="3F7182C6" w:rsidR="003467D0" w:rsidRPr="00045592" w:rsidRDefault="003467D0" w:rsidP="003467D0">
      <w:pPr>
        <w:rPr>
          <w:b/>
          <w:color w:val="0070C0"/>
          <w:u w:val="single"/>
          <w:lang w:eastAsia="ko-KR"/>
        </w:rPr>
      </w:pPr>
      <w:r w:rsidRPr="00045592">
        <w:rPr>
          <w:b/>
          <w:color w:val="0070C0"/>
          <w:u w:val="single"/>
          <w:lang w:eastAsia="ko-KR"/>
        </w:rPr>
        <w:t xml:space="preserve">Issue </w:t>
      </w:r>
      <w:r w:rsidR="00AD72E7">
        <w:rPr>
          <w:b/>
          <w:color w:val="0070C0"/>
          <w:u w:val="single"/>
          <w:lang w:eastAsia="ko-KR"/>
        </w:rPr>
        <w:t>9</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Pr>
          <w:b/>
          <w:u w:val="single"/>
          <w:lang w:eastAsia="ko-KR"/>
        </w:rPr>
        <w:t xml:space="preserve">Values for </w:t>
      </w:r>
      <w:r w:rsidR="009E2A7A" w:rsidRPr="009E2A7A">
        <w:rPr>
          <w:b/>
          <w:iCs/>
          <w:u w:val="single"/>
          <w:lang w:val="en-US" w:eastAsia="ko-KR"/>
        </w:rPr>
        <w:t>K</w:t>
      </w:r>
      <w:r>
        <w:rPr>
          <w:b/>
          <w:iCs/>
          <w:u w:val="single"/>
          <w:vertAlign w:val="subscript"/>
          <w:lang w:val="en-US" w:eastAsia="ko-KR"/>
        </w:rPr>
        <w:t>2,i</w:t>
      </w:r>
      <w:r w:rsidR="009E2A7A" w:rsidRPr="009E2A7A">
        <w:rPr>
          <w:b/>
          <w:iCs/>
          <w:u w:val="single"/>
          <w:vertAlign w:val="subscript"/>
          <w:lang w:val="en-US" w:eastAsia="ko-KR"/>
        </w:rPr>
        <w:t>,max</w:t>
      </w:r>
    </w:p>
    <w:p w14:paraId="0837B3CD" w14:textId="77777777" w:rsidR="003467D0" w:rsidRPr="00045592" w:rsidRDefault="003467D0" w:rsidP="003467D0">
      <w:pPr>
        <w:rPr>
          <w:color w:val="0070C0"/>
          <w:szCs w:val="24"/>
          <w:lang w:eastAsia="zh-CN"/>
        </w:rPr>
      </w:pPr>
      <w:r w:rsidRPr="00045592">
        <w:rPr>
          <w:color w:val="0070C0"/>
          <w:szCs w:val="24"/>
          <w:lang w:eastAsia="zh-CN"/>
        </w:rPr>
        <w:t>Proposals</w:t>
      </w:r>
    </w:p>
    <w:p w14:paraId="5EE14B36" w14:textId="1EF0E010" w:rsidR="003467D0" w:rsidRPr="003467D0" w:rsidRDefault="003467D0" w:rsidP="003467D0">
      <w:pPr>
        <w:pStyle w:val="ListParagraph"/>
        <w:numPr>
          <w:ilvl w:val="0"/>
          <w:numId w:val="4"/>
        </w:numPr>
        <w:spacing w:after="0"/>
        <w:ind w:firstLineChars="0"/>
        <w:contextualSpacing/>
        <w:rPr>
          <w:sz w:val="18"/>
          <w:szCs w:val="18"/>
        </w:rPr>
      </w:pPr>
      <w:r w:rsidRPr="003467D0">
        <w:rPr>
          <w:rFonts w:eastAsia="SimSun"/>
          <w:color w:val="0070C0"/>
          <w:szCs w:val="24"/>
          <w:lang w:eastAsia="zh-CN"/>
        </w:rPr>
        <w:t xml:space="preserve">Option 1 </w:t>
      </w:r>
      <w:r w:rsidRPr="003467D0">
        <w:rPr>
          <w:rFonts w:eastAsia="SimSun"/>
          <w:szCs w:val="24"/>
          <w:lang w:eastAsia="zh-CN"/>
        </w:rPr>
        <w:t>(Ericsson):</w:t>
      </w:r>
      <w:r w:rsidRPr="003467D0">
        <w:rPr>
          <w:rFonts w:eastAsia="SimSun"/>
          <w:sz w:val="18"/>
          <w:szCs w:val="18"/>
          <w:lang w:eastAsia="ko-KR"/>
        </w:rPr>
        <w:t xml:space="preserve"> </w:t>
      </w:r>
      <w:r w:rsidRPr="003467D0">
        <w:rPr>
          <w:sz w:val="18"/>
          <w:szCs w:val="18"/>
        </w:rPr>
        <w:t>Maximum allowed number of missed SMTC cycles for cell identification of an unknown inter-frequency cell is expressed in table 2:</w:t>
      </w:r>
    </w:p>
    <w:p w14:paraId="040F43B7" w14:textId="77777777" w:rsidR="003467D0" w:rsidRPr="00EE7CD0" w:rsidRDefault="003467D0" w:rsidP="003467D0">
      <w:pPr>
        <w:spacing w:before="240" w:after="0"/>
        <w:jc w:val="center"/>
        <w:rPr>
          <w:b/>
          <w:sz w:val="18"/>
          <w:szCs w:val="18"/>
          <w:lang w:eastAsia="ko-KR"/>
        </w:rPr>
      </w:pPr>
      <w:r w:rsidRPr="00EE7CD0">
        <w:rPr>
          <w:b/>
          <w:sz w:val="18"/>
          <w:szCs w:val="18"/>
          <w:lang w:eastAsia="ko-KR"/>
        </w:rPr>
        <w:t>Table 2: Maximum allowed number of missed SMTC cycles for identification of unknown intra-frequency cell</w:t>
      </w:r>
    </w:p>
    <w:tbl>
      <w:tblPr>
        <w:tblStyle w:val="TableGrid"/>
        <w:tblW w:w="0" w:type="auto"/>
        <w:jc w:val="center"/>
        <w:tblLook w:val="04A0" w:firstRow="1" w:lastRow="0" w:firstColumn="1" w:lastColumn="0" w:noHBand="0" w:noVBand="1"/>
      </w:tblPr>
      <w:tblGrid>
        <w:gridCol w:w="2972"/>
        <w:gridCol w:w="5103"/>
      </w:tblGrid>
      <w:tr w:rsidR="003467D0" w:rsidRPr="00EE7CD0" w14:paraId="04601A00" w14:textId="77777777" w:rsidTr="009A3270">
        <w:trPr>
          <w:jc w:val="center"/>
        </w:trPr>
        <w:tc>
          <w:tcPr>
            <w:tcW w:w="2972" w:type="dxa"/>
          </w:tcPr>
          <w:p w14:paraId="58A588F0" w14:textId="77777777" w:rsidR="003467D0" w:rsidRPr="00EE7CD0" w:rsidRDefault="003467D0" w:rsidP="009A3270">
            <w:pPr>
              <w:spacing w:after="0"/>
              <w:rPr>
                <w:rFonts w:eastAsia="SimSun"/>
                <w:b/>
                <w:sz w:val="18"/>
                <w:szCs w:val="18"/>
                <w:lang w:eastAsia="ko-KR"/>
              </w:rPr>
            </w:pPr>
            <w:r w:rsidRPr="00EE7CD0">
              <w:rPr>
                <w:rFonts w:eastAsia="SimSun"/>
                <w:b/>
                <w:sz w:val="18"/>
                <w:szCs w:val="18"/>
                <w:lang w:eastAsia="ko-KR"/>
              </w:rPr>
              <w:t>SMTC period (T</w:t>
            </w:r>
            <w:r w:rsidRPr="00EE7CD0">
              <w:rPr>
                <w:rFonts w:eastAsia="SimSun"/>
                <w:b/>
                <w:sz w:val="18"/>
                <w:szCs w:val="18"/>
                <w:vertAlign w:val="subscript"/>
                <w:lang w:eastAsia="ko-KR"/>
              </w:rPr>
              <w:t>SMTC, i</w:t>
            </w:r>
            <w:r w:rsidRPr="00EE7CD0">
              <w:rPr>
                <w:rFonts w:eastAsia="SimSun"/>
                <w:b/>
                <w:sz w:val="18"/>
                <w:szCs w:val="18"/>
                <w:lang w:eastAsia="ko-KR"/>
              </w:rPr>
              <w:t>)</w:t>
            </w:r>
          </w:p>
        </w:tc>
        <w:tc>
          <w:tcPr>
            <w:tcW w:w="5103" w:type="dxa"/>
          </w:tcPr>
          <w:p w14:paraId="618347A3" w14:textId="77777777" w:rsidR="003467D0" w:rsidRPr="00EE7CD0" w:rsidRDefault="003467D0" w:rsidP="009A3270">
            <w:pPr>
              <w:spacing w:after="0"/>
              <w:rPr>
                <w:rFonts w:eastAsia="SimSun"/>
                <w:b/>
                <w:sz w:val="18"/>
                <w:szCs w:val="18"/>
                <w:lang w:eastAsia="ko-KR"/>
              </w:rPr>
            </w:pPr>
            <w:r w:rsidRPr="00EE7CD0">
              <w:rPr>
                <w:rFonts w:eastAsia="SimSun"/>
                <w:b/>
                <w:sz w:val="18"/>
                <w:szCs w:val="18"/>
                <w:lang w:eastAsia="ko-KR"/>
              </w:rPr>
              <w:t>Maximum allowed number of missed SMTC cycles (</w:t>
            </w:r>
            <w:r w:rsidRPr="00EE7CD0">
              <w:rPr>
                <w:rFonts w:eastAsia="SimSun"/>
                <w:sz w:val="18"/>
                <w:szCs w:val="18"/>
                <w:lang w:eastAsia="ko-KR"/>
              </w:rPr>
              <w:t>K</w:t>
            </w:r>
            <w:r w:rsidRPr="00EE7CD0">
              <w:rPr>
                <w:rFonts w:eastAsia="SimSun"/>
                <w:sz w:val="18"/>
                <w:szCs w:val="18"/>
                <w:vertAlign w:val="subscript"/>
                <w:lang w:eastAsia="ko-KR"/>
              </w:rPr>
              <w:t>2.i,max</w:t>
            </w:r>
            <w:r w:rsidRPr="00EE7CD0">
              <w:rPr>
                <w:rFonts w:eastAsia="SimSun"/>
                <w:b/>
                <w:sz w:val="18"/>
                <w:szCs w:val="18"/>
                <w:lang w:eastAsia="ko-KR"/>
              </w:rPr>
              <w:t>)</w:t>
            </w:r>
          </w:p>
        </w:tc>
      </w:tr>
      <w:tr w:rsidR="003467D0" w:rsidRPr="00EE7CD0" w14:paraId="614BBB71" w14:textId="77777777" w:rsidTr="009A3270">
        <w:trPr>
          <w:jc w:val="center"/>
        </w:trPr>
        <w:tc>
          <w:tcPr>
            <w:tcW w:w="2972" w:type="dxa"/>
          </w:tcPr>
          <w:p w14:paraId="75D2270C"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 i</w:t>
            </w:r>
            <w:r w:rsidRPr="00B811FB">
              <w:rPr>
                <w:rFonts w:eastAsia="SimSun"/>
                <w:bCs/>
                <w:sz w:val="18"/>
                <w:szCs w:val="18"/>
                <w:lang w:eastAsia="ko-KR"/>
              </w:rPr>
              <w:t xml:space="preserve"> ≤ 40 ms</w:t>
            </w:r>
          </w:p>
        </w:tc>
        <w:tc>
          <w:tcPr>
            <w:tcW w:w="5103" w:type="dxa"/>
          </w:tcPr>
          <w:p w14:paraId="1A30E847"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20</w:t>
            </w:r>
          </w:p>
        </w:tc>
      </w:tr>
      <w:tr w:rsidR="003467D0" w:rsidRPr="00EE7CD0" w14:paraId="2B0A0C31" w14:textId="77777777" w:rsidTr="009A3270">
        <w:trPr>
          <w:jc w:val="center"/>
        </w:trPr>
        <w:tc>
          <w:tcPr>
            <w:tcW w:w="2972" w:type="dxa"/>
          </w:tcPr>
          <w:p w14:paraId="3162BB1D"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T</w:t>
            </w:r>
            <w:r w:rsidRPr="00B811FB">
              <w:rPr>
                <w:rFonts w:eastAsia="SimSun"/>
                <w:bCs/>
                <w:sz w:val="18"/>
                <w:szCs w:val="18"/>
                <w:vertAlign w:val="subscript"/>
                <w:lang w:eastAsia="ko-KR"/>
              </w:rPr>
              <w:t>SMTC, i</w:t>
            </w:r>
            <w:r w:rsidRPr="00B811FB">
              <w:rPr>
                <w:rFonts w:eastAsia="SimSun"/>
                <w:bCs/>
                <w:sz w:val="18"/>
                <w:szCs w:val="18"/>
                <w:lang w:eastAsia="ko-KR"/>
              </w:rPr>
              <w:t xml:space="preserve"> &gt; 40 ms</w:t>
            </w:r>
          </w:p>
        </w:tc>
        <w:tc>
          <w:tcPr>
            <w:tcW w:w="5103" w:type="dxa"/>
          </w:tcPr>
          <w:p w14:paraId="33B111F1" w14:textId="77777777" w:rsidR="003467D0" w:rsidRPr="00B811FB" w:rsidRDefault="003467D0" w:rsidP="009A3270">
            <w:pPr>
              <w:spacing w:after="0"/>
              <w:rPr>
                <w:rFonts w:eastAsia="SimSun"/>
                <w:bCs/>
                <w:sz w:val="18"/>
                <w:szCs w:val="18"/>
                <w:lang w:eastAsia="ko-KR"/>
              </w:rPr>
            </w:pPr>
            <w:r w:rsidRPr="00B811FB">
              <w:rPr>
                <w:rFonts w:eastAsia="SimSun"/>
                <w:bCs/>
                <w:sz w:val="18"/>
                <w:szCs w:val="18"/>
                <w:lang w:eastAsia="ko-KR"/>
              </w:rPr>
              <w:t>12</w:t>
            </w:r>
          </w:p>
        </w:tc>
      </w:tr>
    </w:tbl>
    <w:p w14:paraId="0C72DD4C" w14:textId="07A4F896" w:rsidR="003467D0" w:rsidRPr="00281A3F" w:rsidRDefault="003467D0" w:rsidP="003467D0">
      <w:pPr>
        <w:pStyle w:val="ListParagraph"/>
        <w:spacing w:after="0"/>
        <w:ind w:left="936" w:firstLineChars="0" w:firstLine="0"/>
        <w:contextualSpacing/>
        <w:rPr>
          <w:rFonts w:eastAsia="SimSun"/>
          <w:szCs w:val="24"/>
          <w:lang w:eastAsia="zh-CN"/>
        </w:rPr>
      </w:pPr>
    </w:p>
    <w:p w14:paraId="2DA06CAD" w14:textId="77777777" w:rsidR="003467D0" w:rsidRPr="00045592" w:rsidRDefault="003467D0" w:rsidP="003467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75E7EF" w14:textId="77777777" w:rsidR="003467D0" w:rsidRPr="00041BCE" w:rsidRDefault="003467D0" w:rsidP="003467D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0C4FB9C8" w14:textId="77777777" w:rsidR="003467D0" w:rsidRPr="003467D0" w:rsidRDefault="003467D0" w:rsidP="003467D0">
      <w:pPr>
        <w:spacing w:after="120"/>
        <w:rPr>
          <w:szCs w:val="24"/>
          <w:lang w:eastAsia="zh-CN"/>
        </w:rPr>
      </w:pPr>
    </w:p>
    <w:p w14:paraId="1DFDA433" w14:textId="77777777" w:rsidR="003467D0" w:rsidRPr="003467D0" w:rsidRDefault="003467D0" w:rsidP="003467D0">
      <w:pPr>
        <w:spacing w:after="120"/>
        <w:rPr>
          <w:szCs w:val="24"/>
          <w:lang w:eastAsia="zh-CN"/>
        </w:rPr>
      </w:pPr>
    </w:p>
    <w:p w14:paraId="44D7793E" w14:textId="77777777" w:rsidR="009F3040" w:rsidRPr="00A6428B" w:rsidRDefault="009F3040" w:rsidP="009F3040">
      <w:pPr>
        <w:pStyle w:val="Heading2"/>
        <w:rPr>
          <w:lang w:val="en-US"/>
        </w:rPr>
      </w:pPr>
      <w:r w:rsidRPr="00A6428B">
        <w:rPr>
          <w:lang w:val="en-US"/>
        </w:rPr>
        <w:t xml:space="preserve">Companies views’ collection for 1st round </w:t>
      </w:r>
    </w:p>
    <w:p w14:paraId="19530BCE" w14:textId="77777777" w:rsidR="009F3040" w:rsidRPr="00805BE8" w:rsidRDefault="009F3040" w:rsidP="009F3040">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9F3040" w14:paraId="2F4FADB8" w14:textId="77777777" w:rsidTr="009A3270">
        <w:tc>
          <w:tcPr>
            <w:tcW w:w="1242" w:type="dxa"/>
          </w:tcPr>
          <w:p w14:paraId="21F88DDE" w14:textId="77777777" w:rsidR="009F3040" w:rsidRPr="00045592" w:rsidRDefault="009F3040" w:rsidP="009A3270">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76741AF" w14:textId="77777777" w:rsidR="009F3040" w:rsidRPr="00045592" w:rsidRDefault="009F3040" w:rsidP="009A3270">
            <w:pPr>
              <w:spacing w:after="120"/>
              <w:rPr>
                <w:rFonts w:eastAsiaTheme="minorEastAsia"/>
                <w:b/>
                <w:bCs/>
                <w:color w:val="0070C0"/>
                <w:lang w:val="en-US" w:eastAsia="zh-CN"/>
              </w:rPr>
            </w:pPr>
            <w:r>
              <w:rPr>
                <w:rFonts w:eastAsiaTheme="minorEastAsia"/>
                <w:b/>
                <w:bCs/>
                <w:color w:val="0070C0"/>
                <w:lang w:val="en-US" w:eastAsia="zh-CN"/>
              </w:rPr>
              <w:t>Comments</w:t>
            </w:r>
          </w:p>
        </w:tc>
      </w:tr>
      <w:tr w:rsidR="00EA0738" w14:paraId="5A1B3CE8" w14:textId="77777777" w:rsidTr="009A3270">
        <w:tc>
          <w:tcPr>
            <w:tcW w:w="1242" w:type="dxa"/>
          </w:tcPr>
          <w:p w14:paraId="1EC828D6" w14:textId="02D90959" w:rsidR="00EA0738" w:rsidRPr="00834890" w:rsidRDefault="00EA0738" w:rsidP="00EA0738">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7FE76E2A" w14:textId="0DA8CF3C"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9</w:t>
            </w:r>
            <w:r w:rsidRPr="00202A6B">
              <w:rPr>
                <w:rFonts w:eastAsiaTheme="minorEastAsia"/>
                <w:color w:val="0070C0"/>
                <w:lang w:val="en-US" w:eastAsia="zh-CN"/>
              </w:rPr>
              <w:t>-</w:t>
            </w:r>
            <w:r w:rsidRPr="00202A6B">
              <w:rPr>
                <w:rFonts w:eastAsiaTheme="minorEastAsia" w:hint="eastAsia"/>
                <w:color w:val="0070C0"/>
                <w:lang w:val="en-US" w:eastAsia="zh-CN"/>
              </w:rPr>
              <w:t>1:</w:t>
            </w:r>
          </w:p>
          <w:p w14:paraId="6C7A347F" w14:textId="749C4E9C" w:rsidR="00EA0738" w:rsidRPr="00202A6B"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9</w:t>
            </w:r>
            <w:r w:rsidRPr="00202A6B">
              <w:rPr>
                <w:rFonts w:eastAsiaTheme="minorEastAsia"/>
                <w:color w:val="0070C0"/>
                <w:lang w:val="en-US" w:eastAsia="zh-CN"/>
              </w:rPr>
              <w:t>-2</w:t>
            </w:r>
            <w:r w:rsidRPr="00202A6B">
              <w:rPr>
                <w:rFonts w:eastAsiaTheme="minorEastAsia" w:hint="eastAsia"/>
                <w:color w:val="0070C0"/>
                <w:lang w:val="en-US" w:eastAsia="zh-CN"/>
              </w:rPr>
              <w:t>:</w:t>
            </w:r>
          </w:p>
          <w:p w14:paraId="273CD410" w14:textId="015C7EED" w:rsidR="00EA0738"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9</w:t>
            </w:r>
            <w:r w:rsidRPr="00202A6B">
              <w:rPr>
                <w:rFonts w:eastAsiaTheme="minorEastAsia"/>
                <w:color w:val="0070C0"/>
                <w:lang w:val="en-US" w:eastAsia="zh-CN"/>
              </w:rPr>
              <w:t>-3</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63A04141" w14:textId="03832F49" w:rsidR="00EA0738"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9</w:t>
            </w:r>
            <w:r w:rsidRPr="00202A6B">
              <w:rPr>
                <w:rFonts w:eastAsiaTheme="minorEastAsia"/>
                <w:color w:val="0070C0"/>
                <w:lang w:val="en-US" w:eastAsia="zh-CN"/>
              </w:rPr>
              <w:t>-</w:t>
            </w:r>
            <w:r>
              <w:rPr>
                <w:rFonts w:eastAsiaTheme="minorEastAsia"/>
                <w:color w:val="0070C0"/>
                <w:lang w:val="en-US" w:eastAsia="zh-CN"/>
              </w:rPr>
              <w:t>4</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1FAB9D76" w14:textId="2C95F249" w:rsidR="00EA0738"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9</w:t>
            </w:r>
            <w:r w:rsidRPr="00202A6B">
              <w:rPr>
                <w:rFonts w:eastAsiaTheme="minorEastAsia"/>
                <w:color w:val="0070C0"/>
                <w:lang w:val="en-US" w:eastAsia="zh-CN"/>
              </w:rPr>
              <w:t>-</w:t>
            </w:r>
            <w:r>
              <w:rPr>
                <w:rFonts w:eastAsiaTheme="minorEastAsia"/>
                <w:color w:val="0070C0"/>
                <w:lang w:val="en-US" w:eastAsia="zh-CN"/>
              </w:rPr>
              <w:t>5</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15F4337B" w14:textId="77777777" w:rsidR="00EA0738" w:rsidRPr="00202A6B" w:rsidRDefault="00EA0738" w:rsidP="00EA0738">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535AB694" w14:textId="5467B97E" w:rsidR="00EA0738" w:rsidRPr="00834890" w:rsidRDefault="00EA0738" w:rsidP="00EA0738">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61FC74C2" w14:textId="77777777" w:rsidR="009F3040" w:rsidRDefault="009F3040" w:rsidP="009F3040">
      <w:pPr>
        <w:rPr>
          <w:color w:val="0070C0"/>
          <w:lang w:val="en-US" w:eastAsia="zh-CN"/>
        </w:rPr>
      </w:pPr>
      <w:r w:rsidRPr="003418CB">
        <w:rPr>
          <w:rFonts w:hint="eastAsia"/>
          <w:color w:val="0070C0"/>
          <w:lang w:val="en-US" w:eastAsia="zh-CN"/>
        </w:rPr>
        <w:t xml:space="preserve"> </w:t>
      </w:r>
    </w:p>
    <w:p w14:paraId="2D182692" w14:textId="77777777" w:rsidR="009F3040" w:rsidRDefault="009F3040" w:rsidP="009F3040">
      <w:pPr>
        <w:rPr>
          <w:color w:val="0070C0"/>
          <w:lang w:val="en-US" w:eastAsia="zh-CN"/>
        </w:rPr>
      </w:pPr>
    </w:p>
    <w:p w14:paraId="128C7EB1" w14:textId="77777777" w:rsidR="009F3040" w:rsidRPr="00805BE8" w:rsidRDefault="009F3040" w:rsidP="009F3040">
      <w:pPr>
        <w:pStyle w:val="Heading3"/>
        <w:rPr>
          <w:sz w:val="24"/>
          <w:szCs w:val="16"/>
        </w:rPr>
      </w:pPr>
      <w:r w:rsidRPr="00805BE8">
        <w:rPr>
          <w:sz w:val="24"/>
          <w:szCs w:val="16"/>
        </w:rPr>
        <w:t>CRs/TPs comments collection</w:t>
      </w:r>
    </w:p>
    <w:p w14:paraId="32E50300" w14:textId="77777777" w:rsidR="009F3040" w:rsidRPr="00855107" w:rsidRDefault="009F3040" w:rsidP="009F3040">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F3040" w:rsidRPr="00571777" w14:paraId="6F502B34" w14:textId="77777777" w:rsidTr="009A3270">
        <w:tc>
          <w:tcPr>
            <w:tcW w:w="1242" w:type="dxa"/>
          </w:tcPr>
          <w:p w14:paraId="16B0E168" w14:textId="77777777" w:rsidR="009F3040" w:rsidRPr="00045592" w:rsidRDefault="009F3040" w:rsidP="009A3270">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AC4146C" w14:textId="77777777" w:rsidR="009F3040" w:rsidRPr="00045592" w:rsidRDefault="009F3040" w:rsidP="009A3270">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F3040" w:rsidRPr="00571777" w14:paraId="56E6B923" w14:textId="77777777" w:rsidTr="009A3270">
        <w:tc>
          <w:tcPr>
            <w:tcW w:w="1242" w:type="dxa"/>
            <w:vMerge w:val="restart"/>
          </w:tcPr>
          <w:p w14:paraId="71965E07" w14:textId="77777777" w:rsidR="009F3040" w:rsidRPr="003418CB" w:rsidRDefault="009F3040" w:rsidP="009A3270">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30A2215D" w14:textId="77777777" w:rsidR="009F3040" w:rsidRPr="003418CB" w:rsidRDefault="009F3040"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9F3040" w:rsidRPr="00571777" w14:paraId="3813B84E" w14:textId="77777777" w:rsidTr="009A3270">
        <w:tc>
          <w:tcPr>
            <w:tcW w:w="1242" w:type="dxa"/>
            <w:vMerge/>
          </w:tcPr>
          <w:p w14:paraId="6C595113" w14:textId="77777777" w:rsidR="009F3040" w:rsidRDefault="009F3040" w:rsidP="009A3270">
            <w:pPr>
              <w:spacing w:after="120"/>
              <w:rPr>
                <w:rFonts w:eastAsiaTheme="minorEastAsia"/>
                <w:color w:val="0070C0"/>
                <w:lang w:val="en-US" w:eastAsia="zh-CN"/>
              </w:rPr>
            </w:pPr>
          </w:p>
        </w:tc>
        <w:tc>
          <w:tcPr>
            <w:tcW w:w="8615" w:type="dxa"/>
          </w:tcPr>
          <w:p w14:paraId="39882C2E" w14:textId="77777777" w:rsidR="009F3040" w:rsidRDefault="009F3040"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F3040" w:rsidRPr="00571777" w14:paraId="5393A245" w14:textId="77777777" w:rsidTr="009A3270">
        <w:tc>
          <w:tcPr>
            <w:tcW w:w="1242" w:type="dxa"/>
            <w:vMerge/>
          </w:tcPr>
          <w:p w14:paraId="679248C6" w14:textId="77777777" w:rsidR="009F3040" w:rsidRDefault="009F3040" w:rsidP="009A3270">
            <w:pPr>
              <w:spacing w:after="120"/>
              <w:rPr>
                <w:rFonts w:eastAsiaTheme="minorEastAsia"/>
                <w:color w:val="0070C0"/>
                <w:lang w:val="en-US" w:eastAsia="zh-CN"/>
              </w:rPr>
            </w:pPr>
          </w:p>
        </w:tc>
        <w:tc>
          <w:tcPr>
            <w:tcW w:w="8615" w:type="dxa"/>
          </w:tcPr>
          <w:p w14:paraId="71FEB5DC" w14:textId="77777777" w:rsidR="009F3040" w:rsidRDefault="009F3040" w:rsidP="009A3270">
            <w:pPr>
              <w:spacing w:after="120"/>
              <w:rPr>
                <w:rFonts w:eastAsiaTheme="minorEastAsia"/>
                <w:color w:val="0070C0"/>
                <w:lang w:val="en-US" w:eastAsia="zh-CN"/>
              </w:rPr>
            </w:pPr>
          </w:p>
        </w:tc>
      </w:tr>
      <w:tr w:rsidR="009F3040" w:rsidRPr="00571777" w14:paraId="64B21F29" w14:textId="77777777" w:rsidTr="009A3270">
        <w:tc>
          <w:tcPr>
            <w:tcW w:w="1242" w:type="dxa"/>
            <w:vMerge w:val="restart"/>
          </w:tcPr>
          <w:p w14:paraId="61C519E4" w14:textId="77777777" w:rsidR="009F3040" w:rsidRDefault="009F3040" w:rsidP="009A3270">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17F1E16" w14:textId="77777777" w:rsidR="009F3040" w:rsidRDefault="009F3040"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9F3040" w:rsidRPr="00571777" w14:paraId="765DB312" w14:textId="77777777" w:rsidTr="009A3270">
        <w:tc>
          <w:tcPr>
            <w:tcW w:w="1242" w:type="dxa"/>
            <w:vMerge/>
          </w:tcPr>
          <w:p w14:paraId="20625AB0" w14:textId="77777777" w:rsidR="009F3040" w:rsidRDefault="009F3040" w:rsidP="009A3270">
            <w:pPr>
              <w:spacing w:after="120"/>
              <w:rPr>
                <w:rFonts w:eastAsiaTheme="minorEastAsia"/>
                <w:color w:val="0070C0"/>
                <w:lang w:val="en-US" w:eastAsia="zh-CN"/>
              </w:rPr>
            </w:pPr>
          </w:p>
        </w:tc>
        <w:tc>
          <w:tcPr>
            <w:tcW w:w="8615" w:type="dxa"/>
          </w:tcPr>
          <w:p w14:paraId="783DCFE6" w14:textId="77777777" w:rsidR="009F3040" w:rsidRDefault="009F3040"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F3040" w:rsidRPr="00571777" w14:paraId="73F59B8C" w14:textId="77777777" w:rsidTr="009A3270">
        <w:tc>
          <w:tcPr>
            <w:tcW w:w="1242" w:type="dxa"/>
            <w:vMerge/>
          </w:tcPr>
          <w:p w14:paraId="03ABB7F2" w14:textId="77777777" w:rsidR="009F3040" w:rsidRDefault="009F3040" w:rsidP="009A3270">
            <w:pPr>
              <w:spacing w:after="120"/>
              <w:rPr>
                <w:rFonts w:eastAsiaTheme="minorEastAsia"/>
                <w:color w:val="0070C0"/>
                <w:lang w:val="en-US" w:eastAsia="zh-CN"/>
              </w:rPr>
            </w:pPr>
          </w:p>
        </w:tc>
        <w:tc>
          <w:tcPr>
            <w:tcW w:w="8615" w:type="dxa"/>
          </w:tcPr>
          <w:p w14:paraId="6DBC82DF" w14:textId="77777777" w:rsidR="009F3040" w:rsidRDefault="009F3040" w:rsidP="009A3270">
            <w:pPr>
              <w:spacing w:after="120"/>
              <w:rPr>
                <w:rFonts w:eastAsiaTheme="minorEastAsia"/>
                <w:color w:val="0070C0"/>
                <w:lang w:val="en-US" w:eastAsia="zh-CN"/>
              </w:rPr>
            </w:pPr>
          </w:p>
        </w:tc>
      </w:tr>
    </w:tbl>
    <w:p w14:paraId="305D317D" w14:textId="77777777" w:rsidR="009F3040" w:rsidRPr="003418CB" w:rsidRDefault="009F3040" w:rsidP="009F3040">
      <w:pPr>
        <w:rPr>
          <w:color w:val="0070C0"/>
          <w:lang w:val="en-US" w:eastAsia="zh-CN"/>
        </w:rPr>
      </w:pPr>
    </w:p>
    <w:p w14:paraId="024043FB" w14:textId="77777777" w:rsidR="009F3040" w:rsidRPr="00035C50" w:rsidRDefault="009F3040" w:rsidP="009F3040">
      <w:pPr>
        <w:pStyle w:val="Heading2"/>
      </w:pPr>
      <w:r w:rsidRPr="00035C50">
        <w:t>Summary</w:t>
      </w:r>
      <w:r w:rsidRPr="00035C50">
        <w:rPr>
          <w:rFonts w:hint="eastAsia"/>
        </w:rPr>
        <w:t xml:space="preserve"> for 1st round </w:t>
      </w:r>
    </w:p>
    <w:p w14:paraId="767CB72B" w14:textId="77777777" w:rsidR="009F3040" w:rsidRPr="00805BE8" w:rsidRDefault="009F3040" w:rsidP="009F3040">
      <w:pPr>
        <w:pStyle w:val="Heading3"/>
        <w:rPr>
          <w:sz w:val="24"/>
          <w:szCs w:val="16"/>
        </w:rPr>
      </w:pPr>
      <w:r w:rsidRPr="00805BE8">
        <w:rPr>
          <w:sz w:val="24"/>
          <w:szCs w:val="16"/>
        </w:rPr>
        <w:t xml:space="preserve">Open issues </w:t>
      </w:r>
    </w:p>
    <w:p w14:paraId="298BD54D" w14:textId="77777777" w:rsidR="009F3040" w:rsidRDefault="009F3040" w:rsidP="009F304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9F3040" w:rsidRPr="00004165" w14:paraId="3FAD50A3" w14:textId="77777777" w:rsidTr="009A3270">
        <w:tc>
          <w:tcPr>
            <w:tcW w:w="1242" w:type="dxa"/>
          </w:tcPr>
          <w:p w14:paraId="7482ABEF" w14:textId="77777777" w:rsidR="009F3040" w:rsidRPr="00045592" w:rsidRDefault="009F3040" w:rsidP="009A3270">
            <w:pPr>
              <w:rPr>
                <w:rFonts w:eastAsiaTheme="minorEastAsia"/>
                <w:b/>
                <w:bCs/>
                <w:color w:val="0070C0"/>
                <w:lang w:val="en-US" w:eastAsia="zh-CN"/>
              </w:rPr>
            </w:pPr>
          </w:p>
        </w:tc>
        <w:tc>
          <w:tcPr>
            <w:tcW w:w="8615" w:type="dxa"/>
          </w:tcPr>
          <w:p w14:paraId="540ADC2B" w14:textId="77777777" w:rsidR="009F3040" w:rsidRPr="00045592" w:rsidRDefault="009F3040" w:rsidP="009A327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F3040" w14:paraId="22252FB4" w14:textId="77777777" w:rsidTr="009A3270">
        <w:tc>
          <w:tcPr>
            <w:tcW w:w="1242" w:type="dxa"/>
          </w:tcPr>
          <w:p w14:paraId="76FB5015" w14:textId="77777777" w:rsidR="009F3040" w:rsidRPr="003418CB" w:rsidRDefault="009F3040" w:rsidP="009A327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23C31CA" w14:textId="77777777" w:rsidR="009F3040" w:rsidRPr="00855107" w:rsidRDefault="009F3040" w:rsidP="009A327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A4EC51B" w14:textId="77777777" w:rsidR="009F3040" w:rsidRPr="00855107" w:rsidRDefault="009F3040" w:rsidP="009A3270">
            <w:pPr>
              <w:rPr>
                <w:rFonts w:eastAsiaTheme="minorEastAsia"/>
                <w:i/>
                <w:color w:val="0070C0"/>
                <w:lang w:val="en-US" w:eastAsia="zh-CN"/>
              </w:rPr>
            </w:pPr>
            <w:r>
              <w:rPr>
                <w:rFonts w:eastAsiaTheme="minorEastAsia" w:hint="eastAsia"/>
                <w:i/>
                <w:color w:val="0070C0"/>
                <w:lang w:val="en-US" w:eastAsia="zh-CN"/>
              </w:rPr>
              <w:t>Candidate options:</w:t>
            </w:r>
          </w:p>
          <w:p w14:paraId="3AEC9BE3" w14:textId="77777777" w:rsidR="009F3040" w:rsidRPr="003418CB" w:rsidRDefault="009F3040" w:rsidP="009A327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7A3D6E0" w14:textId="77777777" w:rsidR="009F3040" w:rsidRDefault="009F3040" w:rsidP="009F3040">
      <w:pPr>
        <w:rPr>
          <w:i/>
          <w:color w:val="0070C0"/>
          <w:lang w:val="en-US" w:eastAsia="zh-CN"/>
        </w:rPr>
      </w:pPr>
    </w:p>
    <w:p w14:paraId="3376F19E" w14:textId="77777777" w:rsidR="009F3040" w:rsidRDefault="009F3040" w:rsidP="009F3040">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F3040" w:rsidRPr="00004165" w14:paraId="1533FE63" w14:textId="77777777" w:rsidTr="009A3270">
        <w:trPr>
          <w:trHeight w:val="744"/>
        </w:trPr>
        <w:tc>
          <w:tcPr>
            <w:tcW w:w="1395" w:type="dxa"/>
          </w:tcPr>
          <w:p w14:paraId="7520149C" w14:textId="77777777" w:rsidR="009F3040" w:rsidRPr="000D530B" w:rsidRDefault="009F3040" w:rsidP="009A3270">
            <w:pPr>
              <w:rPr>
                <w:rFonts w:eastAsiaTheme="minorEastAsia"/>
                <w:b/>
                <w:bCs/>
                <w:color w:val="0070C0"/>
                <w:lang w:val="en-US" w:eastAsia="zh-CN"/>
              </w:rPr>
            </w:pPr>
          </w:p>
        </w:tc>
        <w:tc>
          <w:tcPr>
            <w:tcW w:w="4554" w:type="dxa"/>
          </w:tcPr>
          <w:p w14:paraId="6AC3992F" w14:textId="77777777" w:rsidR="009F3040" w:rsidRPr="000D530B" w:rsidRDefault="009F3040" w:rsidP="009A327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CD88B4B" w14:textId="77777777" w:rsidR="009F3040" w:rsidRDefault="009F3040" w:rsidP="009A3270">
            <w:pPr>
              <w:rPr>
                <w:rFonts w:eastAsiaTheme="minorEastAsia"/>
                <w:b/>
                <w:bCs/>
                <w:color w:val="0070C0"/>
                <w:lang w:val="en-US" w:eastAsia="zh-CN"/>
              </w:rPr>
            </w:pPr>
            <w:r>
              <w:rPr>
                <w:rFonts w:eastAsiaTheme="minorEastAsia" w:hint="eastAsia"/>
                <w:b/>
                <w:bCs/>
                <w:color w:val="0070C0"/>
                <w:lang w:val="en-US" w:eastAsia="zh-CN"/>
              </w:rPr>
              <w:t>Assigned Company,</w:t>
            </w:r>
          </w:p>
          <w:p w14:paraId="4A64B9AD" w14:textId="77777777" w:rsidR="009F3040" w:rsidRPr="000D530B" w:rsidRDefault="009F3040" w:rsidP="009A3270">
            <w:pPr>
              <w:rPr>
                <w:rFonts w:eastAsiaTheme="minorEastAsia"/>
                <w:b/>
                <w:bCs/>
                <w:color w:val="0070C0"/>
                <w:lang w:val="en-US" w:eastAsia="zh-CN"/>
              </w:rPr>
            </w:pPr>
            <w:r>
              <w:rPr>
                <w:rFonts w:eastAsiaTheme="minorEastAsia" w:hint="eastAsia"/>
                <w:b/>
                <w:bCs/>
                <w:color w:val="0070C0"/>
                <w:lang w:val="en-US" w:eastAsia="zh-CN"/>
              </w:rPr>
              <w:t>WF or LS lead</w:t>
            </w:r>
          </w:p>
        </w:tc>
      </w:tr>
      <w:tr w:rsidR="009F3040" w14:paraId="4BC0A1FE" w14:textId="77777777" w:rsidTr="009A3270">
        <w:trPr>
          <w:trHeight w:val="358"/>
        </w:trPr>
        <w:tc>
          <w:tcPr>
            <w:tcW w:w="1395" w:type="dxa"/>
          </w:tcPr>
          <w:p w14:paraId="06B2DBF5" w14:textId="77777777" w:rsidR="009F3040" w:rsidRPr="003418CB" w:rsidRDefault="009F3040" w:rsidP="009A327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6ACFE21" w14:textId="77777777" w:rsidR="009F3040" w:rsidRPr="003418CB" w:rsidRDefault="009F3040" w:rsidP="009A3270">
            <w:pPr>
              <w:rPr>
                <w:rFonts w:eastAsiaTheme="minorEastAsia"/>
                <w:color w:val="0070C0"/>
                <w:lang w:val="en-US" w:eastAsia="zh-CN"/>
              </w:rPr>
            </w:pPr>
          </w:p>
        </w:tc>
        <w:tc>
          <w:tcPr>
            <w:tcW w:w="2932" w:type="dxa"/>
          </w:tcPr>
          <w:p w14:paraId="059DED57" w14:textId="77777777" w:rsidR="009F3040" w:rsidRDefault="009F3040" w:rsidP="009A3270">
            <w:pPr>
              <w:spacing w:after="0"/>
              <w:rPr>
                <w:rFonts w:eastAsiaTheme="minorEastAsia"/>
                <w:color w:val="0070C0"/>
                <w:lang w:val="en-US" w:eastAsia="zh-CN"/>
              </w:rPr>
            </w:pPr>
          </w:p>
          <w:p w14:paraId="16A6E2AC" w14:textId="77777777" w:rsidR="009F3040" w:rsidRDefault="009F3040" w:rsidP="009A3270">
            <w:pPr>
              <w:spacing w:after="0"/>
              <w:rPr>
                <w:rFonts w:eastAsiaTheme="minorEastAsia"/>
                <w:color w:val="0070C0"/>
                <w:lang w:val="en-US" w:eastAsia="zh-CN"/>
              </w:rPr>
            </w:pPr>
          </w:p>
          <w:p w14:paraId="1B529F94" w14:textId="77777777" w:rsidR="009F3040" w:rsidRPr="003418CB" w:rsidRDefault="009F3040" w:rsidP="009A3270">
            <w:pPr>
              <w:rPr>
                <w:rFonts w:eastAsiaTheme="minorEastAsia"/>
                <w:color w:val="0070C0"/>
                <w:lang w:val="en-US" w:eastAsia="zh-CN"/>
              </w:rPr>
            </w:pPr>
          </w:p>
        </w:tc>
      </w:tr>
    </w:tbl>
    <w:p w14:paraId="38137413" w14:textId="77777777" w:rsidR="009F3040" w:rsidRDefault="009F3040" w:rsidP="009F3040">
      <w:pPr>
        <w:rPr>
          <w:i/>
          <w:color w:val="0070C0"/>
          <w:lang w:val="en-US" w:eastAsia="zh-CN"/>
        </w:rPr>
      </w:pPr>
    </w:p>
    <w:p w14:paraId="5D58DED5" w14:textId="77777777" w:rsidR="009F3040" w:rsidRPr="00805BE8" w:rsidRDefault="009F3040" w:rsidP="009F3040">
      <w:pPr>
        <w:pStyle w:val="Heading3"/>
        <w:rPr>
          <w:sz w:val="24"/>
          <w:szCs w:val="16"/>
        </w:rPr>
      </w:pPr>
      <w:r w:rsidRPr="00805BE8">
        <w:rPr>
          <w:sz w:val="24"/>
          <w:szCs w:val="16"/>
        </w:rPr>
        <w:t>CRs/TPs</w:t>
      </w:r>
    </w:p>
    <w:p w14:paraId="35697ABB" w14:textId="77777777" w:rsidR="009F3040" w:rsidRPr="00045592" w:rsidRDefault="009F3040" w:rsidP="009F304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9F3040" w:rsidRPr="00004165" w14:paraId="66DCEDAA" w14:textId="77777777" w:rsidTr="009A3270">
        <w:tc>
          <w:tcPr>
            <w:tcW w:w="1242" w:type="dxa"/>
          </w:tcPr>
          <w:p w14:paraId="2A961A3F" w14:textId="77777777" w:rsidR="009F3040" w:rsidRPr="00045592" w:rsidRDefault="009F3040" w:rsidP="009A327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B79B335" w14:textId="77777777" w:rsidR="009F3040" w:rsidRPr="00045592" w:rsidRDefault="009F3040" w:rsidP="009A327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F3040" w14:paraId="641B60AF" w14:textId="77777777" w:rsidTr="009A3270">
        <w:tc>
          <w:tcPr>
            <w:tcW w:w="1242" w:type="dxa"/>
          </w:tcPr>
          <w:p w14:paraId="449684CC" w14:textId="77777777" w:rsidR="009F3040" w:rsidRPr="003418CB" w:rsidRDefault="009F3040"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D71717B" w14:textId="77777777" w:rsidR="009F3040" w:rsidRPr="003418CB" w:rsidRDefault="009F3040" w:rsidP="009A327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9591416" w14:textId="77777777" w:rsidR="009F3040" w:rsidRPr="003418CB" w:rsidRDefault="009F3040" w:rsidP="009F3040">
      <w:pPr>
        <w:rPr>
          <w:color w:val="0070C0"/>
          <w:lang w:val="en-US" w:eastAsia="zh-CN"/>
        </w:rPr>
      </w:pPr>
    </w:p>
    <w:p w14:paraId="396442CB" w14:textId="77777777" w:rsidR="009F3040" w:rsidRPr="00B13D6B" w:rsidRDefault="009F3040" w:rsidP="009F3040">
      <w:pPr>
        <w:pStyle w:val="Heading2"/>
        <w:rPr>
          <w:lang w:val="en-US"/>
        </w:rPr>
      </w:pPr>
      <w:r w:rsidRPr="00B13D6B">
        <w:rPr>
          <w:rFonts w:hint="eastAsia"/>
          <w:lang w:val="en-US"/>
        </w:rPr>
        <w:t>Discussion on 2nd round</w:t>
      </w:r>
      <w:r w:rsidRPr="00B13D6B">
        <w:rPr>
          <w:lang w:val="en-US"/>
        </w:rPr>
        <w:t xml:space="preserve"> (if applicable)</w:t>
      </w:r>
    </w:p>
    <w:p w14:paraId="5663456E" w14:textId="77777777" w:rsidR="009F3040" w:rsidRPr="00B13D6B" w:rsidRDefault="009F3040" w:rsidP="009F3040">
      <w:pPr>
        <w:rPr>
          <w:lang w:val="en-US" w:eastAsia="zh-CN"/>
        </w:rPr>
      </w:pPr>
    </w:p>
    <w:p w14:paraId="396B6514" w14:textId="77777777" w:rsidR="009F3040" w:rsidRPr="00B13D6B" w:rsidRDefault="009F3040" w:rsidP="009F3040">
      <w:pPr>
        <w:pStyle w:val="Heading2"/>
        <w:rPr>
          <w:lang w:val="en-US"/>
        </w:rPr>
      </w:pPr>
      <w:r w:rsidRPr="00B13D6B">
        <w:rPr>
          <w:rFonts w:hint="eastAsia"/>
          <w:lang w:val="en-US"/>
        </w:rPr>
        <w:t>Summary on 2nd round</w:t>
      </w:r>
      <w:r w:rsidRPr="00B13D6B">
        <w:rPr>
          <w:lang w:val="en-US"/>
        </w:rPr>
        <w:t xml:space="preserve"> (if applicable)</w:t>
      </w:r>
    </w:p>
    <w:p w14:paraId="68117B1E" w14:textId="77777777" w:rsidR="009F3040" w:rsidRDefault="009F3040" w:rsidP="009F304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F3040" w:rsidRPr="00004165" w14:paraId="170C5D94" w14:textId="77777777" w:rsidTr="009A3270">
        <w:tc>
          <w:tcPr>
            <w:tcW w:w="1242" w:type="dxa"/>
          </w:tcPr>
          <w:p w14:paraId="01AD195A" w14:textId="77777777" w:rsidR="009F3040" w:rsidRPr="00045592" w:rsidRDefault="009F3040" w:rsidP="009A327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8B230F0" w14:textId="77777777" w:rsidR="009F3040" w:rsidRPr="00045592" w:rsidRDefault="009F3040" w:rsidP="009A327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F3040" w14:paraId="7001526C" w14:textId="77777777" w:rsidTr="009A3270">
        <w:tc>
          <w:tcPr>
            <w:tcW w:w="1242" w:type="dxa"/>
          </w:tcPr>
          <w:p w14:paraId="506EC0F2" w14:textId="77777777" w:rsidR="009F3040" w:rsidRPr="003418CB" w:rsidRDefault="009F3040"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3ECD702" w14:textId="77777777" w:rsidR="009F3040" w:rsidRPr="003418CB" w:rsidRDefault="009F3040" w:rsidP="009A327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 xml:space="preserve">can recommend the next steps such as </w:t>
            </w:r>
            <w:r>
              <w:rPr>
                <w:rFonts w:eastAsiaTheme="minorEastAsia"/>
                <w:i/>
                <w:color w:val="0070C0"/>
                <w:lang w:val="en-US" w:eastAsia="zh-CN"/>
              </w:rPr>
              <w:lastRenderedPageBreak/>
              <w:t>“agreeable”, “to be revised”</w:t>
            </w:r>
          </w:p>
        </w:tc>
      </w:tr>
    </w:tbl>
    <w:p w14:paraId="7DC3EC3F" w14:textId="77777777" w:rsidR="009F3040" w:rsidRPr="00045592" w:rsidRDefault="009F3040" w:rsidP="009F3040">
      <w:pPr>
        <w:rPr>
          <w:i/>
          <w:color w:val="0070C0"/>
          <w:lang w:val="en-US"/>
        </w:rPr>
      </w:pPr>
    </w:p>
    <w:p w14:paraId="604B2632" w14:textId="77777777" w:rsidR="009F3040" w:rsidRPr="00805BE8" w:rsidRDefault="009F3040" w:rsidP="009F3040">
      <w:pPr>
        <w:rPr>
          <w:lang w:val="en-US" w:eastAsia="zh-CN"/>
        </w:rPr>
      </w:pPr>
    </w:p>
    <w:p w14:paraId="4D8BD443" w14:textId="1B4B37E0" w:rsidR="00025336" w:rsidRPr="00BC65B8" w:rsidRDefault="00025336" w:rsidP="00025336">
      <w:pPr>
        <w:pStyle w:val="Heading1"/>
        <w:rPr>
          <w:lang w:val="en-US" w:eastAsia="ja-JP"/>
        </w:rPr>
      </w:pPr>
      <w:r w:rsidRPr="00BC65B8">
        <w:rPr>
          <w:lang w:val="en-US" w:eastAsia="ja-JP"/>
        </w:rPr>
        <w:t>Topic #</w:t>
      </w:r>
      <w:r>
        <w:rPr>
          <w:lang w:val="en-US" w:eastAsia="ja-JP"/>
        </w:rPr>
        <w:t>1</w:t>
      </w:r>
      <w:r w:rsidR="00901E49">
        <w:rPr>
          <w:lang w:val="en-US" w:eastAsia="ja-JP"/>
        </w:rPr>
        <w:t>0</w:t>
      </w:r>
      <w:r w:rsidRPr="00BC65B8">
        <w:rPr>
          <w:lang w:val="en-US" w:eastAsia="ja-JP"/>
        </w:rPr>
        <w:t xml:space="preserve">: </w:t>
      </w:r>
      <w:r w:rsidR="00580A15">
        <w:rPr>
          <w:lang w:val="en-US" w:eastAsia="ja-JP"/>
        </w:rPr>
        <w:t>SCell Activation</w:t>
      </w:r>
    </w:p>
    <w:p w14:paraId="085AE5A3" w14:textId="77777777" w:rsidR="00025336" w:rsidRPr="00045592" w:rsidRDefault="00025336" w:rsidP="00025336">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22842C8" w14:textId="77777777" w:rsidR="00025336" w:rsidRPr="00CB0305" w:rsidRDefault="00025336" w:rsidP="00025336">
      <w:pPr>
        <w:pStyle w:val="Heading2"/>
      </w:pPr>
      <w:r w:rsidRPr="00B831AE">
        <w:rPr>
          <w:rFonts w:hint="eastAsia"/>
        </w:rPr>
        <w:t>Companies</w:t>
      </w:r>
      <w:r w:rsidRPr="00B831AE">
        <w:t>’</w:t>
      </w:r>
      <w:r w:rsidRPr="00CB0305">
        <w:t xml:space="preserve"> contributions summary</w:t>
      </w:r>
    </w:p>
    <w:p w14:paraId="7D96BEB4" w14:textId="77777777" w:rsidR="00025336" w:rsidRDefault="00025336" w:rsidP="00025336"/>
    <w:tbl>
      <w:tblPr>
        <w:tblStyle w:val="TableGrid"/>
        <w:tblW w:w="10881" w:type="dxa"/>
        <w:tblLook w:val="04A0" w:firstRow="1" w:lastRow="0" w:firstColumn="1" w:lastColumn="0" w:noHBand="0" w:noVBand="1"/>
      </w:tblPr>
      <w:tblGrid>
        <w:gridCol w:w="866"/>
        <w:gridCol w:w="1227"/>
        <w:gridCol w:w="1276"/>
        <w:gridCol w:w="7512"/>
      </w:tblGrid>
      <w:tr w:rsidR="00025336" w:rsidRPr="00FB1905" w14:paraId="1A8F1434" w14:textId="77777777" w:rsidTr="009A3270">
        <w:trPr>
          <w:trHeight w:val="468"/>
        </w:trPr>
        <w:tc>
          <w:tcPr>
            <w:tcW w:w="866" w:type="dxa"/>
          </w:tcPr>
          <w:p w14:paraId="1B1F0D9B" w14:textId="77777777" w:rsidR="00025336" w:rsidRPr="00FB1905" w:rsidRDefault="00025336" w:rsidP="009A3270">
            <w:pPr>
              <w:spacing w:before="120" w:after="120"/>
              <w:rPr>
                <w:b/>
                <w:bCs/>
              </w:rPr>
            </w:pPr>
            <w:r w:rsidRPr="00FB1905">
              <w:rPr>
                <w:b/>
                <w:bCs/>
              </w:rPr>
              <w:t>AI</w:t>
            </w:r>
          </w:p>
        </w:tc>
        <w:tc>
          <w:tcPr>
            <w:tcW w:w="1227" w:type="dxa"/>
            <w:vAlign w:val="center"/>
          </w:tcPr>
          <w:p w14:paraId="1159C3DC" w14:textId="77777777" w:rsidR="00025336" w:rsidRPr="00FB1905" w:rsidRDefault="00025336" w:rsidP="009A3270">
            <w:pPr>
              <w:spacing w:before="120" w:after="120"/>
              <w:rPr>
                <w:b/>
                <w:bCs/>
              </w:rPr>
            </w:pPr>
            <w:r w:rsidRPr="00FB1905">
              <w:rPr>
                <w:b/>
                <w:bCs/>
              </w:rPr>
              <w:t>T-doc number</w:t>
            </w:r>
          </w:p>
        </w:tc>
        <w:tc>
          <w:tcPr>
            <w:tcW w:w="1276" w:type="dxa"/>
            <w:vAlign w:val="center"/>
          </w:tcPr>
          <w:p w14:paraId="3BBB8C83" w14:textId="77777777" w:rsidR="00025336" w:rsidRPr="00FB1905" w:rsidRDefault="00025336" w:rsidP="009A3270">
            <w:pPr>
              <w:spacing w:before="120" w:after="120"/>
              <w:rPr>
                <w:b/>
                <w:bCs/>
              </w:rPr>
            </w:pPr>
            <w:r w:rsidRPr="00FB1905">
              <w:rPr>
                <w:b/>
                <w:bCs/>
              </w:rPr>
              <w:t>Company</w:t>
            </w:r>
          </w:p>
        </w:tc>
        <w:tc>
          <w:tcPr>
            <w:tcW w:w="7512" w:type="dxa"/>
            <w:vAlign w:val="center"/>
          </w:tcPr>
          <w:p w14:paraId="250A6345" w14:textId="77777777" w:rsidR="00025336" w:rsidRPr="00FB1905" w:rsidRDefault="00025336" w:rsidP="009A3270">
            <w:pPr>
              <w:spacing w:before="120" w:after="120"/>
              <w:rPr>
                <w:b/>
                <w:bCs/>
              </w:rPr>
            </w:pPr>
            <w:r w:rsidRPr="00FB1905">
              <w:rPr>
                <w:b/>
                <w:bCs/>
              </w:rPr>
              <w:t>Proposals / Observations</w:t>
            </w:r>
          </w:p>
        </w:tc>
      </w:tr>
      <w:tr w:rsidR="001912A5" w:rsidRPr="00FB1905" w14:paraId="6CC30E50" w14:textId="77777777" w:rsidTr="009A3270">
        <w:trPr>
          <w:trHeight w:val="468"/>
        </w:trPr>
        <w:tc>
          <w:tcPr>
            <w:tcW w:w="866" w:type="dxa"/>
            <w:vMerge w:val="restart"/>
          </w:tcPr>
          <w:p w14:paraId="7E06C2F6" w14:textId="58F3D1E6" w:rsidR="001912A5" w:rsidRPr="00FB1905" w:rsidRDefault="001912A5" w:rsidP="001912A5">
            <w:pPr>
              <w:spacing w:before="120" w:after="120"/>
            </w:pPr>
            <w:r w:rsidRPr="00FB1905">
              <w:t>8.1.4.4</w:t>
            </w:r>
          </w:p>
        </w:tc>
        <w:tc>
          <w:tcPr>
            <w:tcW w:w="1227" w:type="dxa"/>
          </w:tcPr>
          <w:p w14:paraId="647260C9" w14:textId="31D8DBB4" w:rsidR="001912A5" w:rsidRPr="00FB1905" w:rsidRDefault="001912A5" w:rsidP="001912A5">
            <w:pPr>
              <w:spacing w:before="120" w:after="120"/>
            </w:pPr>
            <w:r w:rsidRPr="00FB1905">
              <w:t>R4-2000057</w:t>
            </w:r>
          </w:p>
        </w:tc>
        <w:tc>
          <w:tcPr>
            <w:tcW w:w="1276" w:type="dxa"/>
          </w:tcPr>
          <w:p w14:paraId="12F7DDF5" w14:textId="00FDE3B3" w:rsidR="001912A5" w:rsidRPr="00FB1905" w:rsidRDefault="001912A5" w:rsidP="001912A5">
            <w:pPr>
              <w:spacing w:before="120" w:after="120"/>
            </w:pPr>
            <w:r w:rsidRPr="00FB1905">
              <w:t>ZTE</w:t>
            </w:r>
          </w:p>
        </w:tc>
        <w:tc>
          <w:tcPr>
            <w:tcW w:w="7512" w:type="dxa"/>
          </w:tcPr>
          <w:p w14:paraId="41261366" w14:textId="6BA44BA7" w:rsidR="001912A5" w:rsidRPr="00FB1905" w:rsidRDefault="001912A5" w:rsidP="001912A5">
            <w:pPr>
              <w:rPr>
                <w:rFonts w:cs="Arial"/>
                <w:iCs/>
                <w:sz w:val="18"/>
                <w:szCs w:val="18"/>
              </w:rPr>
            </w:pPr>
            <w:r w:rsidRPr="00FB1905">
              <w:rPr>
                <w:rFonts w:hint="eastAsia"/>
                <w:b/>
                <w:bCs/>
                <w:sz w:val="18"/>
                <w:u w:val="single"/>
                <w:lang w:eastAsia="zh-CN"/>
              </w:rPr>
              <w:t>Proposal 1</w:t>
            </w:r>
            <w:r w:rsidRPr="00FB1905">
              <w:rPr>
                <w:rFonts w:hint="eastAsia"/>
                <w:sz w:val="18"/>
                <w:lang w:eastAsia="zh-CN"/>
              </w:rPr>
              <w:t>: Do not extend the time period in the known condition for the target SCell under NR-U</w:t>
            </w:r>
            <w:r w:rsidRPr="00FB1905">
              <w:rPr>
                <w:sz w:val="18"/>
                <w:lang w:eastAsia="zh-CN"/>
              </w:rPr>
              <w:t>.</w:t>
            </w:r>
          </w:p>
        </w:tc>
      </w:tr>
      <w:tr w:rsidR="001912A5" w:rsidRPr="00FB1905" w14:paraId="474E0FF6" w14:textId="77777777" w:rsidTr="009A3270">
        <w:trPr>
          <w:trHeight w:val="468"/>
        </w:trPr>
        <w:tc>
          <w:tcPr>
            <w:tcW w:w="866" w:type="dxa"/>
            <w:vMerge/>
          </w:tcPr>
          <w:p w14:paraId="1209003C" w14:textId="77777777" w:rsidR="001912A5" w:rsidRPr="00FB1905" w:rsidRDefault="001912A5" w:rsidP="001912A5">
            <w:pPr>
              <w:spacing w:before="120" w:after="120"/>
            </w:pPr>
          </w:p>
        </w:tc>
        <w:tc>
          <w:tcPr>
            <w:tcW w:w="1227" w:type="dxa"/>
          </w:tcPr>
          <w:p w14:paraId="7E5ACA4C" w14:textId="61A09976" w:rsidR="001912A5" w:rsidRPr="00FB1905" w:rsidRDefault="001912A5" w:rsidP="001912A5">
            <w:pPr>
              <w:spacing w:before="120" w:after="120"/>
            </w:pPr>
            <w:r w:rsidRPr="00FB1905">
              <w:t>R4-2000715</w:t>
            </w:r>
          </w:p>
        </w:tc>
        <w:tc>
          <w:tcPr>
            <w:tcW w:w="1276" w:type="dxa"/>
          </w:tcPr>
          <w:p w14:paraId="7C0FB0E7" w14:textId="604AEE95" w:rsidR="001912A5" w:rsidRPr="00FB1905" w:rsidRDefault="001912A5" w:rsidP="001912A5">
            <w:pPr>
              <w:spacing w:before="120" w:after="120"/>
            </w:pPr>
            <w:r w:rsidRPr="00FB1905">
              <w:t>Qualcomm Inc.</w:t>
            </w:r>
          </w:p>
        </w:tc>
        <w:tc>
          <w:tcPr>
            <w:tcW w:w="7512" w:type="dxa"/>
          </w:tcPr>
          <w:p w14:paraId="317C6CE0" w14:textId="77777777" w:rsidR="001912A5" w:rsidRPr="00FB1905" w:rsidRDefault="001912A5" w:rsidP="001912A5">
            <w:pPr>
              <w:spacing w:after="0"/>
              <w:rPr>
                <w:color w:val="000000"/>
                <w:sz w:val="18"/>
                <w:szCs w:val="18"/>
                <w:lang w:val="en-US" w:eastAsia="ko-KR"/>
              </w:rPr>
            </w:pPr>
            <w:r w:rsidRPr="00FB1905">
              <w:rPr>
                <w:b/>
                <w:bCs/>
                <w:sz w:val="18"/>
                <w:szCs w:val="18"/>
                <w:u w:val="single"/>
                <w:lang w:val="en-US"/>
              </w:rPr>
              <w:t>Proposal 1</w:t>
            </w:r>
            <w:r w:rsidRPr="00FB1905">
              <w:rPr>
                <w:sz w:val="18"/>
                <w:szCs w:val="18"/>
                <w:lang w:val="en-US"/>
              </w:rPr>
              <w:t xml:space="preserve">. </w:t>
            </w:r>
            <w:r w:rsidRPr="00FB1905">
              <w:rPr>
                <w:color w:val="000000"/>
                <w:sz w:val="18"/>
                <w:szCs w:val="18"/>
                <w:lang w:val="en-US" w:eastAsia="ko-KR"/>
              </w:rPr>
              <w:t xml:space="preserve">NR-U SCell is known if it has been meeting the following conditions: </w:t>
            </w:r>
          </w:p>
          <w:p w14:paraId="0D69948F" w14:textId="77777777" w:rsidR="001912A5" w:rsidRPr="00FB1905" w:rsidRDefault="001912A5" w:rsidP="001912A5">
            <w:pPr>
              <w:spacing w:after="0"/>
              <w:ind w:firstLine="284"/>
              <w:rPr>
                <w:color w:val="000000"/>
                <w:sz w:val="18"/>
                <w:szCs w:val="18"/>
                <w:lang w:val="en-US" w:eastAsia="ko-KR"/>
              </w:rPr>
            </w:pPr>
            <w:r w:rsidRPr="00FB1905">
              <w:rPr>
                <w:color w:val="000000"/>
                <w:sz w:val="18"/>
                <w:szCs w:val="18"/>
                <w:lang w:val="en-US" w:eastAsia="ko-KR"/>
              </w:rPr>
              <w:t xml:space="preserve">- During the period equal to max([5] measCycleSCell, [5] DRX cycles) before the reception of the SCell activation command: </w:t>
            </w:r>
          </w:p>
          <w:p w14:paraId="2674FADB" w14:textId="77777777" w:rsidR="001912A5" w:rsidRPr="00FB1905" w:rsidRDefault="001912A5" w:rsidP="001912A5">
            <w:pPr>
              <w:spacing w:after="0"/>
              <w:ind w:left="284" w:firstLine="284"/>
              <w:rPr>
                <w:color w:val="000000"/>
                <w:sz w:val="18"/>
                <w:szCs w:val="18"/>
                <w:lang w:val="en-US" w:eastAsia="ko-KR"/>
              </w:rPr>
            </w:pPr>
            <w:r w:rsidRPr="00FB1905">
              <w:rPr>
                <w:color w:val="000000"/>
                <w:sz w:val="18"/>
                <w:szCs w:val="18"/>
                <w:lang w:val="en-US" w:eastAsia="ko-KR"/>
              </w:rPr>
              <w:t xml:space="preserve">- the UE has sent a valid measurement report for the SCell being activated and </w:t>
            </w:r>
          </w:p>
          <w:p w14:paraId="70C87348" w14:textId="77777777" w:rsidR="001912A5" w:rsidRPr="00FB1905" w:rsidRDefault="001912A5" w:rsidP="001912A5">
            <w:pPr>
              <w:spacing w:after="0"/>
              <w:ind w:left="284" w:firstLine="284"/>
              <w:rPr>
                <w:color w:val="000000"/>
                <w:sz w:val="18"/>
                <w:szCs w:val="18"/>
                <w:lang w:val="en-US" w:eastAsia="ko-KR"/>
              </w:rPr>
            </w:pPr>
            <w:r w:rsidRPr="00FB1905">
              <w:rPr>
                <w:color w:val="000000"/>
                <w:sz w:val="18"/>
                <w:szCs w:val="18"/>
                <w:lang w:val="en-US" w:eastAsia="ko-KR"/>
              </w:rPr>
              <w:t xml:space="preserve">- the SSB measured remains detectable according to the cell identification conditions specified in clause 9.2A and 9.3A. </w:t>
            </w:r>
          </w:p>
          <w:p w14:paraId="54FB752F" w14:textId="77777777" w:rsidR="001912A5" w:rsidRPr="00FB1905" w:rsidRDefault="001912A5" w:rsidP="001912A5">
            <w:pPr>
              <w:spacing w:after="0"/>
              <w:ind w:left="284" w:firstLine="284"/>
              <w:rPr>
                <w:color w:val="000000"/>
                <w:sz w:val="18"/>
                <w:szCs w:val="18"/>
                <w:lang w:val="en-US" w:eastAsia="ko-KR"/>
              </w:rPr>
            </w:pPr>
            <w:r w:rsidRPr="00FB1905">
              <w:rPr>
                <w:sz w:val="18"/>
                <w:szCs w:val="18"/>
                <w:lang w:val="en-US" w:eastAsia="ko-KR"/>
              </w:rPr>
              <w:t xml:space="preserve">- the SSB measured during the period equal to max([5] measCycleSCell, [5] DRX cycles) also remains detectable during the SCell activation delay according to the cell identification conditions specified in </w:t>
            </w:r>
            <w:r w:rsidRPr="00FB1905">
              <w:rPr>
                <w:color w:val="000000"/>
                <w:sz w:val="18"/>
                <w:szCs w:val="18"/>
                <w:lang w:val="en-US" w:eastAsia="ko-KR"/>
              </w:rPr>
              <w:t xml:space="preserve">9.2A and 9.3A. </w:t>
            </w:r>
          </w:p>
          <w:p w14:paraId="4DCB78CB" w14:textId="77777777" w:rsidR="001912A5" w:rsidRPr="00FB1905" w:rsidRDefault="001912A5" w:rsidP="001912A5">
            <w:pPr>
              <w:rPr>
                <w:sz w:val="18"/>
                <w:szCs w:val="18"/>
                <w:lang w:val="en-US" w:eastAsia="ko-KR"/>
              </w:rPr>
            </w:pPr>
            <w:r w:rsidRPr="00FB1905">
              <w:rPr>
                <w:sz w:val="18"/>
                <w:szCs w:val="18"/>
                <w:lang w:val="en-US" w:eastAsia="ko-KR"/>
              </w:rPr>
              <w:t>Otherwise NR-U SCell is unknown.</w:t>
            </w:r>
          </w:p>
          <w:p w14:paraId="11E5F318" w14:textId="77777777" w:rsidR="001912A5" w:rsidRPr="00FB1905" w:rsidRDefault="001912A5" w:rsidP="001912A5">
            <w:pPr>
              <w:rPr>
                <w:sz w:val="18"/>
                <w:szCs w:val="18"/>
                <w:lang w:val="en-US"/>
              </w:rPr>
            </w:pPr>
            <w:r w:rsidRPr="00FB1905">
              <w:rPr>
                <w:b/>
                <w:bCs/>
                <w:sz w:val="18"/>
                <w:szCs w:val="18"/>
                <w:u w:val="single"/>
                <w:lang w:val="en-US" w:eastAsia="ko-KR"/>
              </w:rPr>
              <w:t>Proposal 2</w:t>
            </w:r>
            <w:r w:rsidRPr="00FB1905">
              <w:rPr>
                <w:sz w:val="18"/>
                <w:szCs w:val="18"/>
                <w:lang w:val="en-US" w:eastAsia="ko-KR"/>
              </w:rPr>
              <w:t xml:space="preserve">. </w:t>
            </w:r>
            <w:r w:rsidRPr="00FB1905">
              <w:rPr>
                <w:sz w:val="18"/>
                <w:szCs w:val="18"/>
              </w:rPr>
              <w:t xml:space="preserve">RAN4 to further discuss the modification of the term “SSB remains detectable” for NR-U. </w:t>
            </w:r>
            <w:r w:rsidRPr="00FB1905">
              <w:rPr>
                <w:sz w:val="18"/>
                <w:szCs w:val="18"/>
                <w:lang w:val="en-US"/>
              </w:rPr>
              <w:t xml:space="preserve">Possible modifications can include the percentage of time within [5] seconds that SSB index identified by UE is available and additionally the number of successive occasions where that SSB index is missed due to DL LBT failure. </w:t>
            </w:r>
          </w:p>
          <w:p w14:paraId="3DAB900C" w14:textId="77777777" w:rsidR="001912A5" w:rsidRPr="00FB1905" w:rsidRDefault="001912A5" w:rsidP="001912A5">
            <w:pPr>
              <w:rPr>
                <w:rFonts w:eastAsia="Batang"/>
                <w:sz w:val="18"/>
                <w:szCs w:val="18"/>
                <w:lang w:val="en-US" w:eastAsia="zh-CN"/>
              </w:rPr>
            </w:pPr>
            <w:r w:rsidRPr="00FB1905">
              <w:rPr>
                <w:rFonts w:eastAsia="Batang"/>
                <w:b/>
                <w:bCs/>
                <w:sz w:val="18"/>
                <w:szCs w:val="18"/>
                <w:lang w:val="en-US" w:eastAsia="zh-CN"/>
              </w:rPr>
              <w:t>Observation 1</w:t>
            </w:r>
            <w:r w:rsidRPr="00FB1905">
              <w:rPr>
                <w:rFonts w:eastAsia="Batang"/>
                <w:sz w:val="18"/>
                <w:szCs w:val="18"/>
                <w:lang w:val="en-US" w:eastAsia="zh-CN"/>
              </w:rPr>
              <w:t xml:space="preserve">. R16 HARQ enhancements – non-numerical K1, enhanced dynamic codebook, and one-shot feedback – provide opportunities for HARQ retransmission resulting in potentially different timelines/delays. Moreover, per R15 HARQ procedure, a failed HARQ transmission is treated as NACK and can be scheduled for retransmission by gNB. </w:t>
            </w:r>
            <w:r w:rsidRPr="00FB1905">
              <w:rPr>
                <w:sz w:val="18"/>
                <w:szCs w:val="18"/>
                <w:lang w:val="en-US" w:eastAsia="zh-CN"/>
              </w:rPr>
              <w:t xml:space="preserve">It is overly and unnecessarily complicated for RAN4 to define extension of </w:t>
            </w:r>
            <w:r w:rsidRPr="00FB1905">
              <w:rPr>
                <w:rFonts w:eastAsia="Batang"/>
                <w:sz w:val="18"/>
                <w:szCs w:val="18"/>
                <w:lang w:val="en-US" w:eastAsia="zh-CN"/>
              </w:rPr>
              <w:t>T</w:t>
            </w:r>
            <w:r w:rsidRPr="00FB1905">
              <w:rPr>
                <w:rFonts w:eastAsia="Batang"/>
                <w:sz w:val="18"/>
                <w:szCs w:val="18"/>
                <w:vertAlign w:val="subscript"/>
                <w:lang w:val="en-US" w:eastAsia="zh-CN"/>
              </w:rPr>
              <w:t xml:space="preserve">HARQ </w:t>
            </w:r>
            <w:r w:rsidRPr="00FB1905">
              <w:rPr>
                <w:rFonts w:eastAsia="Batang"/>
                <w:sz w:val="18"/>
                <w:szCs w:val="18"/>
                <w:lang w:val="en-US" w:eastAsia="zh-CN"/>
              </w:rPr>
              <w:t xml:space="preserve">for all of these scenarios. The procedures are already clearly defined in TS 38.213 specification to which RAN4 requirements can simply refer. </w:t>
            </w:r>
          </w:p>
          <w:p w14:paraId="79C1FC44" w14:textId="77777777" w:rsidR="001912A5" w:rsidRPr="00FB1905" w:rsidRDefault="001912A5" w:rsidP="001912A5">
            <w:pPr>
              <w:rPr>
                <w:sz w:val="18"/>
                <w:szCs w:val="18"/>
                <w:lang w:val="en-US" w:eastAsia="zh-CN"/>
              </w:rPr>
            </w:pPr>
            <w:r w:rsidRPr="00FB1905">
              <w:rPr>
                <w:rFonts w:eastAsia="Batang"/>
                <w:b/>
                <w:bCs/>
                <w:sz w:val="18"/>
                <w:szCs w:val="18"/>
                <w:u w:val="single"/>
                <w:lang w:val="en-US" w:eastAsia="zh-CN"/>
              </w:rPr>
              <w:t>Proposal 3</w:t>
            </w:r>
            <w:r w:rsidRPr="00FB1905">
              <w:rPr>
                <w:rFonts w:eastAsia="Batang"/>
                <w:sz w:val="18"/>
                <w:szCs w:val="18"/>
                <w:lang w:val="en-US" w:eastAsia="zh-CN"/>
              </w:rPr>
              <w:t xml:space="preserve">. RAN4 to not define a time limit, even a fixed one, </w:t>
            </w:r>
            <w:r w:rsidRPr="00FB1905">
              <w:rPr>
                <w:sz w:val="18"/>
                <w:szCs w:val="18"/>
                <w:lang w:val="en-US" w:eastAsia="zh-CN"/>
              </w:rPr>
              <w:t xml:space="preserve">on </w:t>
            </w:r>
            <w:r w:rsidRPr="00FB1905">
              <w:rPr>
                <w:rFonts w:eastAsia="Batang"/>
                <w:sz w:val="18"/>
                <w:szCs w:val="18"/>
                <w:lang w:val="en-US" w:eastAsia="zh-CN"/>
              </w:rPr>
              <w:t>T</w:t>
            </w:r>
            <w:r w:rsidRPr="00FB1905">
              <w:rPr>
                <w:rFonts w:eastAsia="Batang"/>
                <w:sz w:val="18"/>
                <w:szCs w:val="18"/>
                <w:vertAlign w:val="subscript"/>
                <w:lang w:val="en-US" w:eastAsia="zh-CN"/>
              </w:rPr>
              <w:t xml:space="preserve">HARQ </w:t>
            </w:r>
            <w:r w:rsidRPr="00FB1905">
              <w:rPr>
                <w:sz w:val="18"/>
                <w:szCs w:val="18"/>
                <w:lang w:val="en-US" w:eastAsia="zh-CN"/>
              </w:rPr>
              <w:t>and rely on RAN2 procedure for persistent UL LBT failure.</w:t>
            </w:r>
          </w:p>
          <w:p w14:paraId="21F7A9BA" w14:textId="77777777" w:rsidR="001912A5" w:rsidRPr="00FB1905" w:rsidRDefault="001912A5" w:rsidP="001912A5">
            <w:pPr>
              <w:rPr>
                <w:sz w:val="18"/>
                <w:szCs w:val="18"/>
                <w:lang w:val="en-US" w:eastAsia="zh-CN"/>
              </w:rPr>
            </w:pPr>
            <w:r w:rsidRPr="00FB1905">
              <w:rPr>
                <w:b/>
                <w:bCs/>
                <w:sz w:val="18"/>
                <w:szCs w:val="18"/>
                <w:u w:val="single"/>
              </w:rPr>
              <w:t>Proposal 4</w:t>
            </w:r>
            <w:r w:rsidRPr="00FB1905">
              <w:rPr>
                <w:sz w:val="18"/>
                <w:szCs w:val="18"/>
              </w:rPr>
              <w:t xml:space="preserve">. RAN4 to define </w:t>
            </w:r>
            <w:r w:rsidRPr="00FB1905">
              <w:rPr>
                <w:rFonts w:eastAsia="Batang"/>
                <w:sz w:val="18"/>
                <w:szCs w:val="18"/>
                <w:lang w:val="en-US" w:eastAsia="zh-CN"/>
              </w:rPr>
              <w:t>T</w:t>
            </w:r>
            <w:r w:rsidRPr="00FB1905">
              <w:rPr>
                <w:rFonts w:eastAsia="Batang"/>
                <w:sz w:val="18"/>
                <w:szCs w:val="18"/>
                <w:vertAlign w:val="subscript"/>
                <w:lang w:val="en-US" w:eastAsia="zh-CN"/>
              </w:rPr>
              <w:t xml:space="preserve">HARQ </w:t>
            </w:r>
            <w:r w:rsidRPr="00FB1905">
              <w:rPr>
                <w:sz w:val="18"/>
                <w:szCs w:val="18"/>
                <w:lang w:val="en-US" w:eastAsia="zh-CN"/>
              </w:rPr>
              <w:t>as:</w:t>
            </w:r>
          </w:p>
          <w:p w14:paraId="35370323" w14:textId="77777777" w:rsidR="001912A5" w:rsidRPr="00FB1905" w:rsidRDefault="001912A5" w:rsidP="001912A5">
            <w:pPr>
              <w:ind w:left="299"/>
              <w:rPr>
                <w:i/>
                <w:iCs/>
                <w:sz w:val="18"/>
                <w:szCs w:val="18"/>
              </w:rPr>
            </w:pPr>
            <w:r w:rsidRPr="00FB1905">
              <w:rPr>
                <w:i/>
                <w:iCs/>
                <w:sz w:val="18"/>
                <w:szCs w:val="18"/>
                <w:lang w:val="en-US" w:eastAsia="zh-CN"/>
              </w:rPr>
              <w:t>“</w:t>
            </w:r>
            <w:r w:rsidRPr="00FB1905">
              <w:rPr>
                <w:i/>
                <w:iCs/>
                <w:sz w:val="18"/>
                <w:szCs w:val="18"/>
              </w:rPr>
              <w:t>T</w:t>
            </w:r>
            <w:r w:rsidRPr="00FB1905">
              <w:rPr>
                <w:i/>
                <w:iCs/>
                <w:sz w:val="18"/>
                <w:szCs w:val="18"/>
                <w:vertAlign w:val="subscript"/>
              </w:rPr>
              <w:t>HARQ</w:t>
            </w:r>
            <w:r w:rsidRPr="00FB1905">
              <w:rPr>
                <w:i/>
                <w:iCs/>
                <w:sz w:val="18"/>
                <w:szCs w:val="18"/>
              </w:rPr>
              <w:t xml:space="preserve"> (in ms) is the timing between DL data transmission and acknowledgement as specified in TS 38.213 [3]. In the event of UL CCA failure, T</w:t>
            </w:r>
            <w:r w:rsidRPr="00FB1905">
              <w:rPr>
                <w:i/>
                <w:iCs/>
                <w:sz w:val="18"/>
                <w:szCs w:val="18"/>
                <w:vertAlign w:val="subscript"/>
              </w:rPr>
              <w:t>HARQ</w:t>
            </w:r>
            <w:r w:rsidRPr="00FB1905">
              <w:rPr>
                <w:i/>
                <w:iCs/>
                <w:sz w:val="18"/>
                <w:szCs w:val="18"/>
              </w:rPr>
              <w:t xml:space="preserve"> extends to the next HARQ feedback retransmission opportunities as specified in TS 38.213 [3].”</w:t>
            </w:r>
          </w:p>
          <w:p w14:paraId="1A8022E5" w14:textId="77777777" w:rsidR="001912A5" w:rsidRPr="00FB1905" w:rsidRDefault="001912A5" w:rsidP="001912A5">
            <w:pPr>
              <w:rPr>
                <w:sz w:val="18"/>
                <w:szCs w:val="18"/>
                <w:lang w:eastAsia="zh-CN"/>
              </w:rPr>
            </w:pPr>
            <w:r w:rsidRPr="00FB1905">
              <w:rPr>
                <w:b/>
                <w:bCs/>
                <w:sz w:val="18"/>
                <w:szCs w:val="18"/>
                <w:u w:val="single"/>
                <w:lang w:eastAsia="zh-CN"/>
              </w:rPr>
              <w:t>Proposal 5</w:t>
            </w:r>
            <w:r w:rsidRPr="00FB1905">
              <w:rPr>
                <w:sz w:val="18"/>
                <w:szCs w:val="18"/>
                <w:lang w:eastAsia="zh-CN"/>
              </w:rPr>
              <w:t>. For known Scell activation and if the SCell measurement cycle is equal to or smaller than 160ms,</w:t>
            </w:r>
            <w:r w:rsidRPr="00FB1905">
              <w:rPr>
                <w:sz w:val="18"/>
                <w:szCs w:val="18"/>
              </w:rPr>
              <w:t xml:space="preserve"> T</w:t>
            </w:r>
            <w:r w:rsidRPr="00FB1905">
              <w:rPr>
                <w:sz w:val="18"/>
                <w:szCs w:val="18"/>
                <w:vertAlign w:val="subscript"/>
              </w:rPr>
              <w:t>activation_time</w:t>
            </w:r>
            <w:r w:rsidRPr="00FB1905">
              <w:rPr>
                <w:sz w:val="18"/>
                <w:szCs w:val="18"/>
              </w:rPr>
              <w:t xml:space="preserve">  = </w:t>
            </w:r>
            <w:r w:rsidRPr="00FB1905">
              <w:rPr>
                <w:sz w:val="18"/>
                <w:szCs w:val="18"/>
                <w:lang w:val="en-US"/>
              </w:rPr>
              <w:t>T</w:t>
            </w:r>
            <w:r w:rsidRPr="00FB1905">
              <w:rPr>
                <w:sz w:val="18"/>
                <w:szCs w:val="18"/>
                <w:vertAlign w:val="subscript"/>
                <w:lang w:val="en-US"/>
              </w:rPr>
              <w:t>FirstSSB</w:t>
            </w:r>
            <w:r w:rsidRPr="00FB1905">
              <w:rPr>
                <w:sz w:val="18"/>
                <w:szCs w:val="18"/>
              </w:rPr>
              <w:t xml:space="preserve">  + (L</w:t>
            </w:r>
            <w:r w:rsidRPr="00FB1905">
              <w:rPr>
                <w:sz w:val="18"/>
                <w:szCs w:val="18"/>
                <w:vertAlign w:val="subscript"/>
              </w:rPr>
              <w:t>1</w:t>
            </w:r>
            <w:r w:rsidRPr="00FB1905">
              <w:rPr>
                <w:sz w:val="18"/>
                <w:szCs w:val="18"/>
              </w:rPr>
              <w:t>)* T</w:t>
            </w:r>
            <w:r w:rsidRPr="00FB1905">
              <w:rPr>
                <w:sz w:val="18"/>
                <w:szCs w:val="18"/>
                <w:vertAlign w:val="subscript"/>
              </w:rPr>
              <w:t xml:space="preserve">rs </w:t>
            </w:r>
            <w:r w:rsidRPr="00FB1905">
              <w:rPr>
                <w:sz w:val="18"/>
                <w:szCs w:val="18"/>
              </w:rPr>
              <w:t>+ 5ms (X=5ms) where L</w:t>
            </w:r>
            <w:r w:rsidRPr="00FB1905">
              <w:rPr>
                <w:sz w:val="18"/>
                <w:szCs w:val="18"/>
                <w:vertAlign w:val="subscript"/>
              </w:rPr>
              <w:t>1</w:t>
            </w:r>
            <w:r w:rsidRPr="00FB1905">
              <w:rPr>
                <w:sz w:val="18"/>
                <w:szCs w:val="18"/>
              </w:rPr>
              <w:t xml:space="preserve"> refers to the number of occasions the reference signal in the SCell being activated is not available and L</w:t>
            </w:r>
            <w:r w:rsidRPr="00FB1905">
              <w:rPr>
                <w:sz w:val="18"/>
                <w:szCs w:val="18"/>
                <w:vertAlign w:val="subscript"/>
              </w:rPr>
              <w:t>1</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1,max</w:t>
            </w:r>
          </w:p>
          <w:p w14:paraId="40C7621D" w14:textId="77777777" w:rsidR="001912A5" w:rsidRPr="00FB1905" w:rsidRDefault="001912A5" w:rsidP="001912A5">
            <w:pPr>
              <w:rPr>
                <w:sz w:val="18"/>
                <w:szCs w:val="18"/>
                <w:lang w:eastAsia="zh-CN"/>
              </w:rPr>
            </w:pPr>
            <w:r w:rsidRPr="00FB1905">
              <w:rPr>
                <w:b/>
                <w:bCs/>
                <w:sz w:val="18"/>
                <w:szCs w:val="18"/>
                <w:u w:val="single"/>
                <w:lang w:eastAsia="zh-CN"/>
              </w:rPr>
              <w:t>Proposal 6</w:t>
            </w:r>
            <w:r w:rsidRPr="00FB1905">
              <w:rPr>
                <w:sz w:val="18"/>
                <w:szCs w:val="18"/>
                <w:lang w:eastAsia="zh-CN"/>
              </w:rPr>
              <w:t>. T</w:t>
            </w:r>
            <w:r w:rsidRPr="00FB1905">
              <w:rPr>
                <w:sz w:val="18"/>
                <w:szCs w:val="18"/>
                <w:vertAlign w:val="subscript"/>
                <w:lang w:eastAsia="zh-CN"/>
              </w:rPr>
              <w:t>FirstSSB_MAX</w:t>
            </w:r>
            <w:r w:rsidRPr="00FB1905">
              <w:rPr>
                <w:sz w:val="18"/>
                <w:szCs w:val="18"/>
                <w:lang w:eastAsia="zh-CN"/>
              </w:rPr>
              <w:t>: is the time to first SSB indicated by the SMTC after n + T</w:t>
            </w:r>
            <w:r w:rsidRPr="00FB1905">
              <w:rPr>
                <w:sz w:val="18"/>
                <w:szCs w:val="18"/>
                <w:vertAlign w:val="subscript"/>
                <w:lang w:eastAsia="zh-CN"/>
              </w:rPr>
              <w:t>HARQ</w:t>
            </w:r>
            <w:r w:rsidRPr="00FB1905">
              <w:rPr>
                <w:sz w:val="18"/>
                <w:szCs w:val="18"/>
                <w:lang w:eastAsia="zh-CN"/>
              </w:rPr>
              <w:t xml:space="preserve">+3ms. In case of intra-band SCell activation, the occasion when all active serving cells and SCells being activated or released are </w:t>
            </w:r>
            <w:r w:rsidRPr="00FB1905">
              <w:rPr>
                <w:i/>
                <w:iCs/>
                <w:sz w:val="18"/>
                <w:szCs w:val="18"/>
                <w:lang w:eastAsia="zh-CN"/>
              </w:rPr>
              <w:t>scheduled</w:t>
            </w:r>
            <w:r w:rsidRPr="00FB1905">
              <w:rPr>
                <w:sz w:val="18"/>
                <w:szCs w:val="18"/>
                <w:lang w:eastAsia="zh-CN"/>
              </w:rPr>
              <w:t xml:space="preserve"> to transmit SSB bursts in the same slot. In case of inter-band SCell activation, the first occasion when the SCell being activated is </w:t>
            </w:r>
            <w:r w:rsidRPr="00FB1905">
              <w:rPr>
                <w:i/>
                <w:iCs/>
                <w:sz w:val="18"/>
                <w:szCs w:val="18"/>
                <w:lang w:eastAsia="zh-CN"/>
              </w:rPr>
              <w:t>scheduled</w:t>
            </w:r>
            <w:r w:rsidRPr="00FB1905">
              <w:rPr>
                <w:sz w:val="18"/>
                <w:szCs w:val="18"/>
                <w:lang w:eastAsia="zh-CN"/>
              </w:rPr>
              <w:t xml:space="preserve"> to transmit SSB burst. </w:t>
            </w:r>
          </w:p>
          <w:p w14:paraId="3C0BD1D8" w14:textId="77777777" w:rsidR="001912A5" w:rsidRPr="00FB1905" w:rsidRDefault="001912A5" w:rsidP="001912A5">
            <w:pPr>
              <w:rPr>
                <w:sz w:val="18"/>
                <w:szCs w:val="18"/>
              </w:rPr>
            </w:pPr>
            <w:r w:rsidRPr="00FB1905">
              <w:rPr>
                <w:b/>
                <w:bCs/>
                <w:sz w:val="18"/>
                <w:szCs w:val="18"/>
                <w:u w:val="single"/>
              </w:rPr>
              <w:t>Proposal 7</w:t>
            </w:r>
            <w:r w:rsidRPr="00FB1905">
              <w:rPr>
                <w:sz w:val="18"/>
                <w:szCs w:val="18"/>
              </w:rPr>
              <w:t>. For NR-U known SCell activation, if the SCell measurement cycle is larger than 160ms, T</w:t>
            </w:r>
            <w:r w:rsidRPr="00FB1905">
              <w:rPr>
                <w:sz w:val="18"/>
                <w:szCs w:val="18"/>
                <w:vertAlign w:val="subscript"/>
              </w:rPr>
              <w:t>activation_time</w:t>
            </w:r>
            <w:r w:rsidRPr="00FB1905">
              <w:rPr>
                <w:sz w:val="18"/>
                <w:szCs w:val="18"/>
              </w:rPr>
              <w:t xml:space="preserve">  = T</w:t>
            </w:r>
            <w:r w:rsidRPr="00FB1905">
              <w:rPr>
                <w:sz w:val="18"/>
                <w:szCs w:val="18"/>
                <w:vertAlign w:val="subscript"/>
              </w:rPr>
              <w:t xml:space="preserve">FirstSSB_MAX </w:t>
            </w:r>
            <w:r w:rsidRPr="00FB1905">
              <w:rPr>
                <w:sz w:val="18"/>
                <w:szCs w:val="18"/>
              </w:rPr>
              <w:t>+ L</w:t>
            </w:r>
            <w:r w:rsidRPr="00FB1905">
              <w:rPr>
                <w:sz w:val="18"/>
                <w:szCs w:val="18"/>
                <w:vertAlign w:val="subscript"/>
              </w:rPr>
              <w:t>2,1</w:t>
            </w:r>
            <w:r w:rsidRPr="00FB1905">
              <w:rPr>
                <w:sz w:val="18"/>
                <w:szCs w:val="18"/>
              </w:rPr>
              <w:t>* T</w:t>
            </w:r>
            <w:r w:rsidRPr="00FB1905">
              <w:rPr>
                <w:sz w:val="18"/>
                <w:szCs w:val="18"/>
                <w:vertAlign w:val="subscript"/>
              </w:rPr>
              <w:t xml:space="preserve">SMTC_MAX </w:t>
            </w:r>
            <w:r w:rsidRPr="00FB1905">
              <w:rPr>
                <w:sz w:val="18"/>
                <w:szCs w:val="18"/>
              </w:rPr>
              <w:t>+ (1 + L</w:t>
            </w:r>
            <w:r w:rsidRPr="00FB1905">
              <w:rPr>
                <w:sz w:val="18"/>
                <w:szCs w:val="18"/>
                <w:vertAlign w:val="subscript"/>
              </w:rPr>
              <w:t>2,2</w:t>
            </w:r>
            <w:r w:rsidRPr="00FB1905">
              <w:rPr>
                <w:sz w:val="18"/>
                <w:szCs w:val="18"/>
              </w:rPr>
              <w:t>)* T</w:t>
            </w:r>
            <w:r w:rsidRPr="00FB1905">
              <w:rPr>
                <w:sz w:val="18"/>
                <w:szCs w:val="18"/>
                <w:vertAlign w:val="subscript"/>
              </w:rPr>
              <w:t xml:space="preserve">rs </w:t>
            </w:r>
            <w:r w:rsidRPr="00FB1905">
              <w:rPr>
                <w:sz w:val="18"/>
                <w:szCs w:val="18"/>
              </w:rPr>
              <w:t xml:space="preserve">+ 5ms (Y=5ms) . </w:t>
            </w:r>
          </w:p>
          <w:p w14:paraId="2C7E271C" w14:textId="77777777" w:rsidR="001912A5" w:rsidRPr="00FB1905" w:rsidRDefault="001912A5" w:rsidP="001912A5">
            <w:pPr>
              <w:pStyle w:val="ListParagraph"/>
              <w:numPr>
                <w:ilvl w:val="0"/>
                <w:numId w:val="26"/>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2,2   </w:t>
            </w:r>
            <w:r w:rsidRPr="00FB1905">
              <w:rPr>
                <w:sz w:val="18"/>
                <w:szCs w:val="18"/>
              </w:rPr>
              <w:t xml:space="preserve">refers to the number of occasions the reference signal, as indicated by SMTC of the </w:t>
            </w:r>
            <w:r w:rsidRPr="00FB1905">
              <w:rPr>
                <w:sz w:val="18"/>
                <w:szCs w:val="18"/>
              </w:rPr>
              <w:lastRenderedPageBreak/>
              <w:t>SCell being activated, is not available and L</w:t>
            </w:r>
            <w:r w:rsidRPr="00FB1905">
              <w:rPr>
                <w:sz w:val="18"/>
                <w:szCs w:val="18"/>
                <w:vertAlign w:val="subscript"/>
              </w:rPr>
              <w:t>2,2</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 xml:space="preserve">2,2,max </w:t>
            </w:r>
          </w:p>
          <w:p w14:paraId="7EAF1644" w14:textId="77777777" w:rsidR="001912A5" w:rsidRPr="00FB1905" w:rsidRDefault="001912A5" w:rsidP="001912A5">
            <w:pPr>
              <w:pStyle w:val="ListParagraph"/>
              <w:numPr>
                <w:ilvl w:val="0"/>
                <w:numId w:val="26"/>
              </w:numPr>
              <w:overflowPunct/>
              <w:autoSpaceDE/>
              <w:autoSpaceDN/>
              <w:adjustRightInd/>
              <w:spacing w:after="0"/>
              <w:ind w:firstLineChars="0"/>
              <w:contextualSpacing/>
              <w:textAlignment w:val="auto"/>
              <w:rPr>
                <w:sz w:val="18"/>
                <w:szCs w:val="18"/>
              </w:rPr>
            </w:pPr>
            <w:r w:rsidRPr="00FB1905">
              <w:rPr>
                <w:sz w:val="18"/>
                <w:szCs w:val="18"/>
              </w:rPr>
              <w:t xml:space="preserve">In inter-band scenarios, </w:t>
            </w:r>
          </w:p>
          <w:p w14:paraId="1DF61848" w14:textId="77777777" w:rsidR="001912A5" w:rsidRPr="00FB1905" w:rsidRDefault="001912A5" w:rsidP="001912A5">
            <w:pPr>
              <w:pStyle w:val="ListParagraph"/>
              <w:numPr>
                <w:ilvl w:val="1"/>
                <w:numId w:val="26"/>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2,1 </w:t>
            </w:r>
            <w:r w:rsidRPr="00FB1905">
              <w:rPr>
                <w:sz w:val="18"/>
                <w:szCs w:val="18"/>
              </w:rPr>
              <w:t>refers to the number of occasions the reference signal, as indicated by SMTC of the SCell being activated, is not available in known cell conditions and L</w:t>
            </w:r>
            <w:r w:rsidRPr="00FB1905">
              <w:rPr>
                <w:sz w:val="18"/>
                <w:szCs w:val="18"/>
                <w:vertAlign w:val="subscript"/>
              </w:rPr>
              <w:t>2,1</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2,1,max</w:t>
            </w:r>
          </w:p>
          <w:p w14:paraId="050E3317" w14:textId="77777777" w:rsidR="001912A5" w:rsidRPr="00FB1905" w:rsidRDefault="001912A5" w:rsidP="001912A5">
            <w:pPr>
              <w:pStyle w:val="ListParagraph"/>
              <w:numPr>
                <w:ilvl w:val="0"/>
                <w:numId w:val="26"/>
              </w:numPr>
              <w:overflowPunct/>
              <w:autoSpaceDE/>
              <w:autoSpaceDN/>
              <w:adjustRightInd/>
              <w:spacing w:after="0"/>
              <w:ind w:firstLineChars="0"/>
              <w:contextualSpacing/>
              <w:textAlignment w:val="auto"/>
              <w:rPr>
                <w:sz w:val="18"/>
                <w:szCs w:val="18"/>
              </w:rPr>
            </w:pPr>
            <w:r w:rsidRPr="00FB1905">
              <w:rPr>
                <w:sz w:val="18"/>
                <w:szCs w:val="18"/>
              </w:rPr>
              <w:t xml:space="preserve">In intra-band scenarios, </w:t>
            </w:r>
          </w:p>
          <w:p w14:paraId="0CCA9DED" w14:textId="77777777" w:rsidR="001912A5" w:rsidRPr="00FB1905" w:rsidRDefault="001912A5" w:rsidP="001912A5">
            <w:pPr>
              <w:pStyle w:val="ListParagraph"/>
              <w:numPr>
                <w:ilvl w:val="1"/>
                <w:numId w:val="26"/>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2,1 </w:t>
            </w:r>
            <w:r w:rsidRPr="00FB1905">
              <w:rPr>
                <w:sz w:val="18"/>
                <w:szCs w:val="18"/>
              </w:rPr>
              <w:t>refers to the number of occasions that at least one SMTC from SCells already activated or SCell being activated is not available in known cell conditions and L</w:t>
            </w:r>
            <w:r w:rsidRPr="00FB1905">
              <w:rPr>
                <w:sz w:val="18"/>
                <w:szCs w:val="18"/>
                <w:vertAlign w:val="subscript"/>
              </w:rPr>
              <w:t>2,1</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2,1,max</w:t>
            </w:r>
          </w:p>
          <w:p w14:paraId="541932C9" w14:textId="77777777" w:rsidR="001912A5" w:rsidRPr="00FB1905" w:rsidRDefault="001912A5" w:rsidP="001912A5">
            <w:pPr>
              <w:spacing w:before="60"/>
              <w:rPr>
                <w:sz w:val="18"/>
                <w:szCs w:val="18"/>
              </w:rPr>
            </w:pPr>
            <w:r w:rsidRPr="00FB1905">
              <w:rPr>
                <w:b/>
                <w:bCs/>
                <w:sz w:val="18"/>
                <w:szCs w:val="18"/>
                <w:u w:val="single"/>
              </w:rPr>
              <w:t>Proposal 8</w:t>
            </w:r>
            <w:r w:rsidRPr="00FB1905">
              <w:rPr>
                <w:sz w:val="18"/>
                <w:szCs w:val="18"/>
              </w:rPr>
              <w:t>. For NR-U unknown SCell activation, if the SCell measurement cycle is larger than 160ms, T</w:t>
            </w:r>
            <w:r w:rsidRPr="00FB1905">
              <w:rPr>
                <w:sz w:val="18"/>
                <w:szCs w:val="18"/>
                <w:vertAlign w:val="subscript"/>
              </w:rPr>
              <w:t>activation_time</w:t>
            </w:r>
            <w:r w:rsidRPr="00FB1905">
              <w:rPr>
                <w:sz w:val="18"/>
                <w:szCs w:val="18"/>
              </w:rPr>
              <w:t xml:space="preserve">  = T</w:t>
            </w:r>
            <w:r w:rsidRPr="00FB1905">
              <w:rPr>
                <w:sz w:val="18"/>
                <w:szCs w:val="18"/>
                <w:vertAlign w:val="subscript"/>
              </w:rPr>
              <w:t xml:space="preserve">FirstSSB_MAX  </w:t>
            </w:r>
            <w:r w:rsidRPr="00FB1905">
              <w:rPr>
                <w:sz w:val="18"/>
                <w:szCs w:val="18"/>
              </w:rPr>
              <w:t>+ (1+L</w:t>
            </w:r>
            <w:r w:rsidRPr="00FB1905">
              <w:rPr>
                <w:sz w:val="18"/>
                <w:szCs w:val="18"/>
                <w:vertAlign w:val="subscript"/>
              </w:rPr>
              <w:t>3,1</w:t>
            </w:r>
            <w:r w:rsidRPr="00FB1905">
              <w:rPr>
                <w:sz w:val="18"/>
                <w:szCs w:val="18"/>
              </w:rPr>
              <w:t>)* T</w:t>
            </w:r>
            <w:r w:rsidRPr="00FB1905">
              <w:rPr>
                <w:sz w:val="18"/>
                <w:szCs w:val="18"/>
                <w:vertAlign w:val="subscript"/>
              </w:rPr>
              <w:t xml:space="preserve">SMTC_MAX </w:t>
            </w:r>
            <w:r w:rsidRPr="00FB1905">
              <w:rPr>
                <w:sz w:val="18"/>
                <w:szCs w:val="18"/>
              </w:rPr>
              <w:t>+ (2 + L</w:t>
            </w:r>
            <w:r w:rsidRPr="00FB1905">
              <w:rPr>
                <w:sz w:val="18"/>
                <w:szCs w:val="18"/>
                <w:vertAlign w:val="subscript"/>
              </w:rPr>
              <w:t>3,2</w:t>
            </w:r>
            <w:r w:rsidRPr="00FB1905">
              <w:rPr>
                <w:sz w:val="18"/>
                <w:szCs w:val="18"/>
              </w:rPr>
              <w:t>)* T</w:t>
            </w:r>
            <w:r w:rsidRPr="00FB1905">
              <w:rPr>
                <w:sz w:val="18"/>
                <w:szCs w:val="18"/>
                <w:vertAlign w:val="subscript"/>
              </w:rPr>
              <w:t>rs</w:t>
            </w:r>
            <w:r w:rsidRPr="00FB1905">
              <w:rPr>
                <w:sz w:val="18"/>
                <w:szCs w:val="18"/>
              </w:rPr>
              <w:t xml:space="preserve"> + 5ms (Z=5ms), where</w:t>
            </w:r>
          </w:p>
          <w:p w14:paraId="65BE30DE" w14:textId="77777777" w:rsidR="001912A5" w:rsidRPr="00FB1905" w:rsidRDefault="001912A5" w:rsidP="001912A5">
            <w:pPr>
              <w:pStyle w:val="ListParagraph"/>
              <w:numPr>
                <w:ilvl w:val="0"/>
                <w:numId w:val="24"/>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3,2  </w:t>
            </w:r>
            <w:r w:rsidRPr="00FB1905">
              <w:rPr>
                <w:sz w:val="18"/>
                <w:szCs w:val="18"/>
              </w:rPr>
              <w:t>refer to the number of occasions the reference signal, as indicated by SMTC of the SCell being activated, is not available L</w:t>
            </w:r>
            <w:r w:rsidRPr="00FB1905">
              <w:rPr>
                <w:sz w:val="18"/>
                <w:szCs w:val="18"/>
                <w:vertAlign w:val="subscript"/>
              </w:rPr>
              <w:t>3,2</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3,2,max</w:t>
            </w:r>
          </w:p>
          <w:p w14:paraId="4C65AB69" w14:textId="77777777" w:rsidR="001912A5" w:rsidRPr="00FB1905" w:rsidRDefault="001912A5" w:rsidP="001912A5">
            <w:pPr>
              <w:pStyle w:val="ListParagraph"/>
              <w:numPr>
                <w:ilvl w:val="0"/>
                <w:numId w:val="24"/>
              </w:numPr>
              <w:overflowPunct/>
              <w:autoSpaceDE/>
              <w:autoSpaceDN/>
              <w:adjustRightInd/>
              <w:spacing w:after="0"/>
              <w:ind w:firstLineChars="0"/>
              <w:contextualSpacing/>
              <w:textAlignment w:val="auto"/>
              <w:rPr>
                <w:sz w:val="18"/>
                <w:szCs w:val="18"/>
              </w:rPr>
            </w:pPr>
            <w:r w:rsidRPr="00FB1905">
              <w:rPr>
                <w:sz w:val="18"/>
                <w:szCs w:val="18"/>
              </w:rPr>
              <w:t xml:space="preserve">In inter-band scenarios, </w:t>
            </w:r>
          </w:p>
          <w:p w14:paraId="736DB129" w14:textId="77777777" w:rsidR="001912A5" w:rsidRPr="00FB1905" w:rsidRDefault="001912A5" w:rsidP="001912A5">
            <w:pPr>
              <w:pStyle w:val="ListParagraph"/>
              <w:numPr>
                <w:ilvl w:val="1"/>
                <w:numId w:val="24"/>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3,1 </w:t>
            </w:r>
            <w:r w:rsidRPr="00FB1905">
              <w:rPr>
                <w:sz w:val="18"/>
                <w:szCs w:val="18"/>
              </w:rPr>
              <w:t>refers to the number of occasions the reference signal, as indicated by SMTC of the SCell being activated, is not available in unknown cell conditions and L</w:t>
            </w:r>
            <w:r w:rsidRPr="00FB1905">
              <w:rPr>
                <w:sz w:val="18"/>
                <w:szCs w:val="18"/>
                <w:vertAlign w:val="subscript"/>
              </w:rPr>
              <w:t>3,1</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3,1,max</w:t>
            </w:r>
          </w:p>
          <w:p w14:paraId="52325FD0" w14:textId="77777777" w:rsidR="001912A5" w:rsidRPr="00FB1905" w:rsidRDefault="001912A5" w:rsidP="001912A5">
            <w:pPr>
              <w:pStyle w:val="ListParagraph"/>
              <w:numPr>
                <w:ilvl w:val="0"/>
                <w:numId w:val="24"/>
              </w:numPr>
              <w:overflowPunct/>
              <w:autoSpaceDE/>
              <w:autoSpaceDN/>
              <w:adjustRightInd/>
              <w:spacing w:after="0"/>
              <w:ind w:firstLineChars="0"/>
              <w:contextualSpacing/>
              <w:textAlignment w:val="auto"/>
              <w:rPr>
                <w:sz w:val="18"/>
                <w:szCs w:val="18"/>
              </w:rPr>
            </w:pPr>
            <w:r w:rsidRPr="00FB1905">
              <w:rPr>
                <w:sz w:val="18"/>
                <w:szCs w:val="18"/>
              </w:rPr>
              <w:t xml:space="preserve">In intra-band scenarios, </w:t>
            </w:r>
          </w:p>
          <w:p w14:paraId="71929A62" w14:textId="77777777" w:rsidR="001912A5" w:rsidRPr="00FB1905" w:rsidRDefault="001912A5" w:rsidP="001912A5">
            <w:pPr>
              <w:pStyle w:val="ListParagraph"/>
              <w:numPr>
                <w:ilvl w:val="1"/>
                <w:numId w:val="24"/>
              </w:numPr>
              <w:overflowPunct/>
              <w:autoSpaceDE/>
              <w:autoSpaceDN/>
              <w:adjustRightInd/>
              <w:spacing w:after="120"/>
              <w:ind w:left="1485" w:firstLineChars="0" w:hanging="357"/>
              <w:textAlignment w:val="auto"/>
              <w:rPr>
                <w:sz w:val="18"/>
                <w:szCs w:val="18"/>
              </w:rPr>
            </w:pPr>
            <w:r w:rsidRPr="00FB1905">
              <w:rPr>
                <w:sz w:val="18"/>
                <w:szCs w:val="18"/>
              </w:rPr>
              <w:t>L</w:t>
            </w:r>
            <w:r w:rsidRPr="00FB1905">
              <w:rPr>
                <w:sz w:val="18"/>
                <w:szCs w:val="18"/>
                <w:vertAlign w:val="subscript"/>
              </w:rPr>
              <w:t xml:space="preserve">3,1 </w:t>
            </w:r>
            <w:r w:rsidRPr="00FB1905">
              <w:rPr>
                <w:sz w:val="18"/>
                <w:szCs w:val="18"/>
              </w:rPr>
              <w:t>refers to the number of occasions that at least one SMTC from SCells already activated or SCell being activated is not available in unknown cell conditions and L</w:t>
            </w:r>
            <w:r w:rsidRPr="00FB1905">
              <w:rPr>
                <w:sz w:val="18"/>
                <w:szCs w:val="18"/>
                <w:vertAlign w:val="subscript"/>
              </w:rPr>
              <w:t>3,1</w:t>
            </w:r>
            <w:r w:rsidRPr="00FB1905">
              <w:rPr>
                <w:sz w:val="18"/>
                <w:szCs w:val="18"/>
              </w:rPr>
              <w:t xml:space="preserve"> </w:t>
            </w:r>
            <m:oMath>
              <m:r>
                <w:rPr>
                  <w:rFonts w:ascii="Cambria Math" w:hAnsi="Cambria Math"/>
                  <w:sz w:val="18"/>
                  <w:szCs w:val="18"/>
                </w:rPr>
                <m:t>≤</m:t>
              </m:r>
            </m:oMath>
            <w:r w:rsidRPr="00FB1905">
              <w:rPr>
                <w:sz w:val="18"/>
                <w:szCs w:val="18"/>
              </w:rPr>
              <w:t xml:space="preserve"> L</w:t>
            </w:r>
            <w:r w:rsidRPr="00FB1905">
              <w:rPr>
                <w:sz w:val="18"/>
                <w:szCs w:val="18"/>
                <w:vertAlign w:val="subscript"/>
              </w:rPr>
              <w:t>3,1,max</w:t>
            </w:r>
          </w:p>
          <w:p w14:paraId="20398A0E" w14:textId="77777777" w:rsidR="001912A5" w:rsidRPr="00FB1905" w:rsidRDefault="001912A5" w:rsidP="001912A5">
            <w:pPr>
              <w:rPr>
                <w:sz w:val="18"/>
                <w:szCs w:val="18"/>
              </w:rPr>
            </w:pPr>
            <w:r w:rsidRPr="00FB1905">
              <w:rPr>
                <w:b/>
                <w:bCs/>
                <w:sz w:val="18"/>
                <w:szCs w:val="18"/>
                <w:u w:val="single"/>
                <w:lang w:eastAsia="zh-CN"/>
              </w:rPr>
              <w:t>Proposal 9</w:t>
            </w:r>
            <w:r w:rsidRPr="00FB1905">
              <w:rPr>
                <w:sz w:val="18"/>
                <w:szCs w:val="18"/>
                <w:lang w:eastAsia="zh-CN"/>
              </w:rPr>
              <w:t xml:space="preserve">. </w:t>
            </w:r>
            <w:r w:rsidRPr="00FB1905">
              <w:rPr>
                <w:sz w:val="18"/>
                <w:szCs w:val="18"/>
              </w:rPr>
              <w:t>RAN4 to adopt the following max values:</w:t>
            </w:r>
          </w:p>
          <w:p w14:paraId="5A71F6A7" w14:textId="77777777" w:rsidR="001912A5" w:rsidRPr="00FB1905" w:rsidRDefault="001912A5" w:rsidP="001912A5">
            <w:pPr>
              <w:pStyle w:val="ListParagraph"/>
              <w:numPr>
                <w:ilvl w:val="0"/>
                <w:numId w:val="25"/>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1,max </w:t>
            </w:r>
            <w:r w:rsidRPr="00FB1905">
              <w:rPr>
                <w:sz w:val="18"/>
                <w:szCs w:val="18"/>
              </w:rPr>
              <w:t>= 2 if T</w:t>
            </w:r>
            <w:r w:rsidRPr="00FB1905">
              <w:rPr>
                <w:sz w:val="18"/>
                <w:szCs w:val="18"/>
                <w:vertAlign w:val="subscript"/>
              </w:rPr>
              <w:t>rs</w:t>
            </w:r>
            <w:r w:rsidRPr="00FB1905">
              <w:rPr>
                <w:sz w:val="18"/>
                <w:szCs w:val="18"/>
              </w:rPr>
              <w:t xml:space="preserve">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1,max </w:t>
            </w:r>
            <w:r w:rsidRPr="00FB1905">
              <w:rPr>
                <w:sz w:val="18"/>
                <w:szCs w:val="18"/>
              </w:rPr>
              <w:t>= 1 if T</w:t>
            </w:r>
            <w:r w:rsidRPr="00FB1905">
              <w:rPr>
                <w:sz w:val="18"/>
                <w:szCs w:val="18"/>
                <w:vertAlign w:val="subscript"/>
              </w:rPr>
              <w:t>rs</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61104E04" w14:textId="77777777" w:rsidR="001912A5" w:rsidRPr="00FB1905" w:rsidRDefault="001912A5" w:rsidP="001912A5">
            <w:pPr>
              <w:pStyle w:val="ListParagraph"/>
              <w:numPr>
                <w:ilvl w:val="0"/>
                <w:numId w:val="25"/>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2,1,max </w:t>
            </w:r>
            <w:r w:rsidRPr="00FB1905">
              <w:rPr>
                <w:sz w:val="18"/>
                <w:szCs w:val="18"/>
              </w:rPr>
              <w:t>= 2 if T</w:t>
            </w:r>
            <w:r w:rsidRPr="00FB1905">
              <w:rPr>
                <w:sz w:val="18"/>
                <w:szCs w:val="18"/>
                <w:vertAlign w:val="subscript"/>
              </w:rPr>
              <w:t xml:space="preserve">SMTC_max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2,1,max </w:t>
            </w:r>
            <w:r w:rsidRPr="00FB1905">
              <w:rPr>
                <w:sz w:val="18"/>
                <w:szCs w:val="18"/>
              </w:rPr>
              <w:t>= 1 if T</w:t>
            </w:r>
            <w:r w:rsidRPr="00FB1905">
              <w:rPr>
                <w:sz w:val="18"/>
                <w:szCs w:val="18"/>
                <w:vertAlign w:val="subscript"/>
              </w:rPr>
              <w:t xml:space="preserve">SMTC_max </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498DD821" w14:textId="77777777" w:rsidR="001912A5" w:rsidRPr="00FB1905" w:rsidRDefault="001912A5" w:rsidP="001912A5">
            <w:pPr>
              <w:pStyle w:val="ListParagraph"/>
              <w:numPr>
                <w:ilvl w:val="0"/>
                <w:numId w:val="25"/>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2,2,max </w:t>
            </w:r>
            <w:r w:rsidRPr="00FB1905">
              <w:rPr>
                <w:sz w:val="18"/>
                <w:szCs w:val="18"/>
              </w:rPr>
              <w:t>= 2 if T</w:t>
            </w:r>
            <w:r w:rsidRPr="00FB1905">
              <w:rPr>
                <w:sz w:val="18"/>
                <w:szCs w:val="18"/>
                <w:vertAlign w:val="subscript"/>
              </w:rPr>
              <w:t>rs</w:t>
            </w:r>
            <w:r w:rsidRPr="00FB1905">
              <w:rPr>
                <w:sz w:val="18"/>
                <w:szCs w:val="18"/>
              </w:rPr>
              <w:t xml:space="preserve">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2,2,max </w:t>
            </w:r>
            <w:r w:rsidRPr="00FB1905">
              <w:rPr>
                <w:sz w:val="18"/>
                <w:szCs w:val="18"/>
              </w:rPr>
              <w:t>= 1 if T</w:t>
            </w:r>
            <w:r w:rsidRPr="00FB1905">
              <w:rPr>
                <w:sz w:val="18"/>
                <w:szCs w:val="18"/>
                <w:vertAlign w:val="subscript"/>
              </w:rPr>
              <w:t>rs</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61A93A4F" w14:textId="77777777" w:rsidR="001912A5" w:rsidRPr="00FB1905" w:rsidRDefault="001912A5" w:rsidP="001912A5">
            <w:pPr>
              <w:pStyle w:val="ListParagraph"/>
              <w:numPr>
                <w:ilvl w:val="0"/>
                <w:numId w:val="25"/>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3,1,max </w:t>
            </w:r>
            <w:r w:rsidRPr="00FB1905">
              <w:rPr>
                <w:sz w:val="18"/>
                <w:szCs w:val="18"/>
              </w:rPr>
              <w:t>= 3 if T</w:t>
            </w:r>
            <w:r w:rsidRPr="00FB1905">
              <w:rPr>
                <w:sz w:val="18"/>
                <w:szCs w:val="18"/>
                <w:vertAlign w:val="subscript"/>
              </w:rPr>
              <w:t xml:space="preserve">SMTC_max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2,1,max </w:t>
            </w:r>
            <w:r w:rsidRPr="00FB1905">
              <w:rPr>
                <w:sz w:val="18"/>
                <w:szCs w:val="18"/>
              </w:rPr>
              <w:t>= 2 if T</w:t>
            </w:r>
            <w:r w:rsidRPr="00FB1905">
              <w:rPr>
                <w:sz w:val="18"/>
                <w:szCs w:val="18"/>
                <w:vertAlign w:val="subscript"/>
              </w:rPr>
              <w:t xml:space="preserve">SMTC_max </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342EDE1D" w14:textId="77777777" w:rsidR="001912A5" w:rsidRPr="00FB1905" w:rsidRDefault="001912A5" w:rsidP="001912A5">
            <w:pPr>
              <w:pStyle w:val="ListParagraph"/>
              <w:numPr>
                <w:ilvl w:val="0"/>
                <w:numId w:val="25"/>
              </w:numPr>
              <w:overflowPunct/>
              <w:autoSpaceDE/>
              <w:autoSpaceDN/>
              <w:adjustRightInd/>
              <w:spacing w:after="0"/>
              <w:ind w:firstLineChars="0"/>
              <w:contextualSpacing/>
              <w:textAlignment w:val="auto"/>
              <w:rPr>
                <w:sz w:val="18"/>
                <w:szCs w:val="18"/>
              </w:rPr>
            </w:pPr>
            <w:r w:rsidRPr="00FB1905">
              <w:rPr>
                <w:sz w:val="18"/>
                <w:szCs w:val="18"/>
              </w:rPr>
              <w:t>L</w:t>
            </w:r>
            <w:r w:rsidRPr="00FB1905">
              <w:rPr>
                <w:sz w:val="18"/>
                <w:szCs w:val="18"/>
                <w:vertAlign w:val="subscript"/>
              </w:rPr>
              <w:t xml:space="preserve">3,2,max </w:t>
            </w:r>
            <w:r w:rsidRPr="00FB1905">
              <w:rPr>
                <w:sz w:val="18"/>
                <w:szCs w:val="18"/>
              </w:rPr>
              <w:t>= 3 if T</w:t>
            </w:r>
            <w:r w:rsidRPr="00FB1905">
              <w:rPr>
                <w:sz w:val="18"/>
                <w:szCs w:val="18"/>
                <w:vertAlign w:val="subscript"/>
              </w:rPr>
              <w:t>rs</w:t>
            </w:r>
            <w:r w:rsidRPr="00FB1905">
              <w:rPr>
                <w:sz w:val="18"/>
                <w:szCs w:val="18"/>
              </w:rPr>
              <w:t xml:space="preserve">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3,2,max </w:t>
            </w:r>
            <w:r w:rsidRPr="00FB1905">
              <w:rPr>
                <w:sz w:val="18"/>
                <w:szCs w:val="18"/>
              </w:rPr>
              <w:t>= 2 if T</w:t>
            </w:r>
            <w:r w:rsidRPr="00FB1905">
              <w:rPr>
                <w:sz w:val="18"/>
                <w:szCs w:val="18"/>
                <w:vertAlign w:val="subscript"/>
              </w:rPr>
              <w:t>rs</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050BCA37" w14:textId="77777777" w:rsidR="001912A5" w:rsidRPr="00FB1905" w:rsidRDefault="001912A5" w:rsidP="001912A5">
            <w:pPr>
              <w:pStyle w:val="ListParagraph"/>
              <w:overflowPunct/>
              <w:autoSpaceDE/>
              <w:autoSpaceDN/>
              <w:adjustRightInd/>
              <w:spacing w:after="0"/>
              <w:ind w:left="720" w:firstLineChars="0" w:firstLine="0"/>
              <w:contextualSpacing/>
              <w:textAlignment w:val="auto"/>
              <w:rPr>
                <w:sz w:val="18"/>
                <w:szCs w:val="18"/>
              </w:rPr>
            </w:pPr>
          </w:p>
          <w:p w14:paraId="305964FE" w14:textId="77777777" w:rsidR="001912A5" w:rsidRPr="00FB1905" w:rsidRDefault="001912A5" w:rsidP="001912A5">
            <w:pPr>
              <w:rPr>
                <w:sz w:val="18"/>
                <w:szCs w:val="18"/>
              </w:rPr>
            </w:pPr>
            <w:r w:rsidRPr="00FB1905">
              <w:rPr>
                <w:b/>
                <w:bCs/>
                <w:sz w:val="18"/>
                <w:szCs w:val="18"/>
                <w:u w:val="single"/>
              </w:rPr>
              <w:t>Proposal 10</w:t>
            </w:r>
            <w:r w:rsidRPr="00FB1905">
              <w:rPr>
                <w:sz w:val="18"/>
                <w:szCs w:val="18"/>
              </w:rPr>
              <w:t>. RAN4 does not need to define a maximum limit on T</w:t>
            </w:r>
            <w:r w:rsidRPr="00FB1905">
              <w:rPr>
                <w:sz w:val="18"/>
                <w:szCs w:val="18"/>
                <w:vertAlign w:val="subscript"/>
              </w:rPr>
              <w:t xml:space="preserve">CSI-ReportingDelay. </w:t>
            </w:r>
            <w:r w:rsidRPr="00FB1905">
              <w:rPr>
                <w:sz w:val="18"/>
                <w:szCs w:val="18"/>
              </w:rPr>
              <w:t xml:space="preserve">Existing specifications in RAN1 and RAN2 adequately describe the UE behaviour. </w:t>
            </w:r>
          </w:p>
          <w:p w14:paraId="708422E9" w14:textId="77777777" w:rsidR="001912A5" w:rsidRPr="00FB1905" w:rsidRDefault="001912A5" w:rsidP="001912A5">
            <w:pPr>
              <w:rPr>
                <w:sz w:val="18"/>
                <w:szCs w:val="18"/>
              </w:rPr>
            </w:pPr>
            <w:r w:rsidRPr="00FB1905">
              <w:rPr>
                <w:b/>
                <w:bCs/>
                <w:sz w:val="18"/>
                <w:szCs w:val="18"/>
                <w:u w:val="single"/>
              </w:rPr>
              <w:t>Proposal 11</w:t>
            </w:r>
            <w:r w:rsidRPr="00FB1905">
              <w:rPr>
                <w:sz w:val="18"/>
                <w:szCs w:val="18"/>
              </w:rPr>
              <w:t>. L</w:t>
            </w:r>
            <w:r w:rsidRPr="00FB1905">
              <w:rPr>
                <w:sz w:val="18"/>
                <w:szCs w:val="18"/>
                <w:vertAlign w:val="subscript"/>
              </w:rPr>
              <w:t xml:space="preserve">4,max </w:t>
            </w:r>
            <w:r w:rsidRPr="00FB1905">
              <w:rPr>
                <w:sz w:val="18"/>
                <w:szCs w:val="18"/>
              </w:rPr>
              <w:t>= 2 for T</w:t>
            </w:r>
            <w:r w:rsidRPr="00FB1905">
              <w:rPr>
                <w:sz w:val="18"/>
                <w:szCs w:val="18"/>
                <w:vertAlign w:val="subscript"/>
              </w:rPr>
              <w:t>CSI-RS</w:t>
            </w:r>
            <w:r w:rsidRPr="00FB1905">
              <w:rPr>
                <w:sz w:val="18"/>
                <w:szCs w:val="18"/>
              </w:rPr>
              <w:t xml:space="preserve"> </w:t>
            </w:r>
            <m:oMath>
              <m:r>
                <w:rPr>
                  <w:rFonts w:ascii="Cambria Math" w:hAnsi="Cambria Math"/>
                  <w:sz w:val="18"/>
                  <w:szCs w:val="18"/>
                </w:rPr>
                <m:t>≤</m:t>
              </m:r>
            </m:oMath>
            <w:r w:rsidRPr="00FB1905">
              <w:rPr>
                <w:sz w:val="18"/>
                <w:szCs w:val="18"/>
              </w:rPr>
              <w:t xml:space="preserve"> 40ms and L</w:t>
            </w:r>
            <w:r w:rsidRPr="00FB1905">
              <w:rPr>
                <w:sz w:val="18"/>
                <w:szCs w:val="18"/>
                <w:vertAlign w:val="subscript"/>
              </w:rPr>
              <w:t xml:space="preserve">4,max </w:t>
            </w:r>
            <w:r w:rsidRPr="00FB1905">
              <w:rPr>
                <w:sz w:val="18"/>
                <w:szCs w:val="18"/>
              </w:rPr>
              <w:t>= 1 for T</w:t>
            </w:r>
            <w:r w:rsidRPr="00FB1905">
              <w:rPr>
                <w:sz w:val="18"/>
                <w:szCs w:val="18"/>
                <w:vertAlign w:val="subscript"/>
              </w:rPr>
              <w:t>CSI-RS</w:t>
            </w:r>
            <w:r w:rsidRPr="00FB1905">
              <w:rPr>
                <w:sz w:val="18"/>
                <w:szCs w:val="18"/>
              </w:rPr>
              <w:t xml:space="preserve"> </w:t>
            </w:r>
            <m:oMath>
              <m:r>
                <w:rPr>
                  <w:rFonts w:ascii="Cambria Math" w:hAnsi="Cambria Math"/>
                  <w:sz w:val="18"/>
                  <w:szCs w:val="18"/>
                </w:rPr>
                <m:t>&gt;</m:t>
              </m:r>
            </m:oMath>
            <w:r w:rsidRPr="00FB1905">
              <w:rPr>
                <w:sz w:val="18"/>
                <w:szCs w:val="18"/>
              </w:rPr>
              <w:t xml:space="preserve"> 40ms</w:t>
            </w:r>
          </w:p>
          <w:p w14:paraId="183C3F28" w14:textId="77777777" w:rsidR="001912A5" w:rsidRPr="00FB1905" w:rsidRDefault="001912A5" w:rsidP="001912A5">
            <w:pPr>
              <w:rPr>
                <w:sz w:val="18"/>
                <w:szCs w:val="18"/>
                <w:lang w:val="en-US"/>
              </w:rPr>
            </w:pPr>
            <w:r w:rsidRPr="00FB1905">
              <w:rPr>
                <w:b/>
                <w:bCs/>
                <w:sz w:val="18"/>
                <w:szCs w:val="18"/>
                <w:u w:val="single"/>
                <w:lang w:val="en-US"/>
              </w:rPr>
              <w:t>Proposal 12</w:t>
            </w:r>
            <w:r w:rsidRPr="00FB1905">
              <w:rPr>
                <w:sz w:val="18"/>
                <w:szCs w:val="18"/>
                <w:lang w:val="en-US"/>
              </w:rPr>
              <w:t>. With the clarification to the definition of T</w:t>
            </w:r>
            <w:r w:rsidRPr="00FB1905">
              <w:rPr>
                <w:sz w:val="18"/>
                <w:szCs w:val="18"/>
                <w:vertAlign w:val="subscript"/>
                <w:lang w:val="en-US"/>
              </w:rPr>
              <w:t xml:space="preserve">HARQ </w:t>
            </w:r>
            <w:r w:rsidRPr="00FB1905">
              <w:rPr>
                <w:sz w:val="18"/>
                <w:szCs w:val="18"/>
                <w:lang w:val="en-US"/>
              </w:rPr>
              <w:t xml:space="preserve">as in proposals 3-4, the SCell deactivation delay requirement for activated SCell is the same as in Release 15 requirements. </w:t>
            </w:r>
          </w:p>
          <w:p w14:paraId="5A4F9468" w14:textId="77777777" w:rsidR="001912A5" w:rsidRPr="00FB1905" w:rsidRDefault="001912A5" w:rsidP="001912A5">
            <w:pPr>
              <w:rPr>
                <w:sz w:val="18"/>
                <w:szCs w:val="18"/>
                <w:lang w:eastAsia="zh-CN"/>
              </w:rPr>
            </w:pPr>
            <w:r w:rsidRPr="00FB1905">
              <w:rPr>
                <w:b/>
                <w:bCs/>
                <w:sz w:val="18"/>
                <w:szCs w:val="18"/>
                <w:u w:val="single"/>
              </w:rPr>
              <w:t>Proposal 13</w:t>
            </w:r>
            <w:r w:rsidRPr="00FB1905">
              <w:rPr>
                <w:sz w:val="18"/>
                <w:szCs w:val="18"/>
              </w:rPr>
              <w:t>. The activation interruption on PSCell (Scenario B) or PCell (Scenario A or C) or any activated Scell shall not occur before slot n</w:t>
            </w:r>
            <w:r w:rsidRPr="00FB1905">
              <w:rPr>
                <w:sz w:val="18"/>
                <w:szCs w:val="18"/>
                <w:lang w:eastAsia="zh-CN"/>
              </w:rPr>
              <w:t>+1+</w:t>
            </w:r>
            <w:r w:rsidRPr="00FB1905">
              <w:rPr>
                <w:sz w:val="18"/>
                <w:szCs w:val="18"/>
              </w:rPr>
              <w:t>T</w:t>
            </w:r>
            <w:r w:rsidRPr="00FB1905">
              <w:rPr>
                <w:sz w:val="18"/>
                <w:szCs w:val="18"/>
                <w:vertAlign w:val="subscript"/>
              </w:rPr>
              <w:t>HARQ</w:t>
            </w:r>
            <w:r w:rsidRPr="00FB1905">
              <w:rPr>
                <w:i/>
                <w:iCs/>
                <w:sz w:val="18"/>
                <w:szCs w:val="18"/>
                <w:lang w:eastAsia="zh-CN"/>
              </w:rPr>
              <w:t xml:space="preserve"> /NR_slot_length</w:t>
            </w:r>
            <w:r w:rsidRPr="00FB1905">
              <w:rPr>
                <w:sz w:val="18"/>
                <w:szCs w:val="18"/>
              </w:rPr>
              <w:t xml:space="preserve"> and not occur after slot n</w:t>
            </w:r>
            <w:r w:rsidRPr="00FB1905">
              <w:rPr>
                <w:sz w:val="18"/>
                <w:szCs w:val="18"/>
                <w:lang w:eastAsia="zh-CN"/>
              </w:rPr>
              <w:t>+1</w:t>
            </w:r>
            <w:r w:rsidRPr="00FB1905">
              <w:rPr>
                <w:i/>
                <w:sz w:val="18"/>
                <w:szCs w:val="18"/>
              </w:rPr>
              <w:t>+</w:t>
            </w:r>
            <w:r w:rsidRPr="00FB1905">
              <w:rPr>
                <w:sz w:val="18"/>
                <w:szCs w:val="18"/>
              </w:rPr>
              <w:t>(T</w:t>
            </w:r>
            <w:r w:rsidRPr="00FB1905">
              <w:rPr>
                <w:sz w:val="18"/>
                <w:szCs w:val="18"/>
                <w:vertAlign w:val="subscript"/>
              </w:rPr>
              <w:t>HARQ</w:t>
            </w:r>
            <w:r w:rsidRPr="00FB1905">
              <w:rPr>
                <w:sz w:val="18"/>
                <w:szCs w:val="18"/>
                <w:lang w:eastAsia="zh-CN"/>
              </w:rPr>
              <w:t xml:space="preserve"> +3ms + L*T</w:t>
            </w:r>
            <w:r w:rsidRPr="00FB1905">
              <w:rPr>
                <w:sz w:val="18"/>
                <w:szCs w:val="18"/>
                <w:vertAlign w:val="subscript"/>
                <w:lang w:eastAsia="zh-CN"/>
              </w:rPr>
              <w:t>SMTC_MAX</w:t>
            </w:r>
            <w:r w:rsidRPr="00FB1905">
              <w:rPr>
                <w:sz w:val="18"/>
                <w:szCs w:val="18"/>
                <w:lang w:eastAsia="x-none"/>
              </w:rPr>
              <w:t xml:space="preserve"> + </w:t>
            </w:r>
            <w:r w:rsidRPr="00FB1905">
              <w:rPr>
                <w:sz w:val="18"/>
                <w:szCs w:val="18"/>
              </w:rPr>
              <w:t>T</w:t>
            </w:r>
            <w:r w:rsidRPr="00FB1905">
              <w:rPr>
                <w:sz w:val="18"/>
                <w:szCs w:val="18"/>
                <w:vertAlign w:val="subscript"/>
              </w:rPr>
              <w:t>SMTC_duration</w:t>
            </w:r>
            <w:r w:rsidRPr="00FB1905">
              <w:rPr>
                <w:sz w:val="18"/>
                <w:szCs w:val="18"/>
              </w:rPr>
              <w:t>)/</w:t>
            </w:r>
            <w:r w:rsidRPr="00FB1905">
              <w:rPr>
                <w:sz w:val="18"/>
                <w:szCs w:val="18"/>
                <w:lang w:eastAsia="zh-CN"/>
              </w:rPr>
              <w:t>NR_slot_length</w:t>
            </w:r>
            <w:r w:rsidRPr="00FB1905">
              <w:rPr>
                <w:sz w:val="18"/>
                <w:szCs w:val="18"/>
              </w:rPr>
              <w:t xml:space="preserve"> where T</w:t>
            </w:r>
            <w:r w:rsidRPr="00FB1905">
              <w:rPr>
                <w:sz w:val="18"/>
                <w:szCs w:val="18"/>
                <w:vertAlign w:val="subscript"/>
              </w:rPr>
              <w:t xml:space="preserve">HARQ </w:t>
            </w:r>
            <w:r w:rsidRPr="00FB1905">
              <w:rPr>
                <w:sz w:val="18"/>
                <w:szCs w:val="18"/>
              </w:rPr>
              <w:t xml:space="preserve">is defined in Proposal 3-4 and </w:t>
            </w:r>
            <w:r w:rsidRPr="00FB1905">
              <w:rPr>
                <w:sz w:val="18"/>
                <w:szCs w:val="18"/>
                <w:lang w:eastAsia="zh-CN"/>
              </w:rPr>
              <w:t>L = L</w:t>
            </w:r>
            <w:r w:rsidRPr="00FB1905">
              <w:rPr>
                <w:sz w:val="18"/>
                <w:szCs w:val="18"/>
                <w:vertAlign w:val="subscript"/>
                <w:lang w:eastAsia="zh-CN"/>
              </w:rPr>
              <w:t xml:space="preserve">1 </w:t>
            </w:r>
            <w:r w:rsidRPr="00FB1905">
              <w:rPr>
                <w:sz w:val="18"/>
                <w:szCs w:val="18"/>
                <w:lang w:eastAsia="zh-CN"/>
              </w:rPr>
              <w:t xml:space="preserve">in known SCell case </w:t>
            </w:r>
            <w:r w:rsidRPr="00FB1905">
              <w:rPr>
                <w:sz w:val="18"/>
                <w:szCs w:val="18"/>
              </w:rPr>
              <w:t>if the SCell measurement cycle is equal to or smaller than 160ms</w:t>
            </w:r>
            <w:r w:rsidRPr="00FB1905">
              <w:rPr>
                <w:sz w:val="18"/>
                <w:szCs w:val="18"/>
                <w:lang w:eastAsia="zh-CN"/>
              </w:rPr>
              <w:t>, L=L</w:t>
            </w:r>
            <w:r w:rsidRPr="00FB1905">
              <w:rPr>
                <w:sz w:val="18"/>
                <w:szCs w:val="18"/>
                <w:vertAlign w:val="subscript"/>
                <w:lang w:eastAsia="zh-CN"/>
              </w:rPr>
              <w:t>2,1</w:t>
            </w:r>
            <w:r w:rsidRPr="00FB1905">
              <w:rPr>
                <w:sz w:val="18"/>
                <w:szCs w:val="18"/>
                <w:lang w:eastAsia="zh-CN"/>
              </w:rPr>
              <w:t xml:space="preserve"> in known SCell case </w:t>
            </w:r>
            <w:r w:rsidRPr="00FB1905">
              <w:rPr>
                <w:sz w:val="18"/>
                <w:szCs w:val="18"/>
              </w:rPr>
              <w:t>if the SCell measurement cycle is larger than 160ms</w:t>
            </w:r>
            <w:r w:rsidRPr="00FB1905">
              <w:rPr>
                <w:sz w:val="18"/>
                <w:szCs w:val="18"/>
                <w:lang w:eastAsia="zh-CN"/>
              </w:rPr>
              <w:t>, and L=L</w:t>
            </w:r>
            <w:r w:rsidRPr="00FB1905">
              <w:rPr>
                <w:sz w:val="18"/>
                <w:szCs w:val="18"/>
                <w:vertAlign w:val="subscript"/>
                <w:lang w:eastAsia="zh-CN"/>
              </w:rPr>
              <w:t>3,1</w:t>
            </w:r>
            <w:r w:rsidRPr="00FB1905">
              <w:rPr>
                <w:sz w:val="18"/>
                <w:szCs w:val="18"/>
                <w:lang w:eastAsia="zh-CN"/>
              </w:rPr>
              <w:t xml:space="preserve"> in unknown SCell case.</w:t>
            </w:r>
          </w:p>
          <w:p w14:paraId="39FD406F" w14:textId="77777777" w:rsidR="001912A5" w:rsidRPr="00FB1905" w:rsidRDefault="001912A5" w:rsidP="001912A5">
            <w:pPr>
              <w:pStyle w:val="ListParagraph"/>
              <w:numPr>
                <w:ilvl w:val="0"/>
                <w:numId w:val="27"/>
              </w:numPr>
              <w:overflowPunct/>
              <w:autoSpaceDE/>
              <w:autoSpaceDN/>
              <w:adjustRightInd/>
              <w:spacing w:after="0"/>
              <w:ind w:firstLineChars="0"/>
              <w:contextualSpacing/>
              <w:textAlignment w:val="auto"/>
              <w:rPr>
                <w:sz w:val="18"/>
                <w:szCs w:val="18"/>
                <w:lang w:eastAsia="zh-CN"/>
              </w:rPr>
            </w:pPr>
            <w:r w:rsidRPr="00FB1905">
              <w:rPr>
                <w:sz w:val="18"/>
                <w:szCs w:val="18"/>
                <w:lang w:eastAsia="zh-CN"/>
              </w:rPr>
              <w:t xml:space="preserve">RAN4 may need to revisit the interruption window length formulation in R15 specification. </w:t>
            </w:r>
          </w:p>
          <w:p w14:paraId="439DB652" w14:textId="77777777" w:rsidR="001912A5" w:rsidRPr="00FB1905" w:rsidRDefault="001912A5" w:rsidP="001912A5">
            <w:pPr>
              <w:pStyle w:val="ListParagraph"/>
              <w:overflowPunct/>
              <w:autoSpaceDE/>
              <w:autoSpaceDN/>
              <w:adjustRightInd/>
              <w:spacing w:after="0"/>
              <w:ind w:left="720" w:firstLineChars="0" w:firstLine="0"/>
              <w:contextualSpacing/>
              <w:textAlignment w:val="auto"/>
              <w:rPr>
                <w:sz w:val="18"/>
                <w:szCs w:val="18"/>
                <w:lang w:eastAsia="zh-CN"/>
              </w:rPr>
            </w:pPr>
          </w:p>
          <w:p w14:paraId="5AB405C4" w14:textId="14683305" w:rsidR="001912A5" w:rsidRPr="00FB1905" w:rsidRDefault="001912A5" w:rsidP="001912A5">
            <w:pPr>
              <w:spacing w:before="60" w:after="60"/>
              <w:rPr>
                <w:sz w:val="18"/>
                <w:szCs w:val="18"/>
                <w:lang w:val="en-US"/>
              </w:rPr>
            </w:pPr>
            <w:r w:rsidRPr="00FB1905">
              <w:rPr>
                <w:b/>
                <w:bCs/>
                <w:sz w:val="18"/>
                <w:szCs w:val="18"/>
                <w:u w:val="single"/>
              </w:rPr>
              <w:t>Proposal 14</w:t>
            </w:r>
            <w:r w:rsidRPr="00FB1905">
              <w:rPr>
                <w:sz w:val="18"/>
                <w:szCs w:val="18"/>
              </w:rPr>
              <w:t>.</w:t>
            </w:r>
            <w:r w:rsidRPr="00FB1905">
              <w:rPr>
                <w:sz w:val="18"/>
                <w:szCs w:val="18"/>
                <w:lang w:eastAsia="zh-CN"/>
              </w:rPr>
              <w:t xml:space="preserve"> The deactivation interruption on PCell or PSCell or any activated SCell </w:t>
            </w:r>
            <w:r w:rsidRPr="00FB1905">
              <w:rPr>
                <w:sz w:val="18"/>
                <w:szCs w:val="18"/>
                <w:lang w:val="en-US"/>
              </w:rPr>
              <w:t xml:space="preserve">shall not </w:t>
            </w:r>
            <w:r w:rsidRPr="00FB1905">
              <w:rPr>
                <w:sz w:val="18"/>
                <w:szCs w:val="18"/>
              </w:rPr>
              <w:t>occur before slot n</w:t>
            </w:r>
            <w:r w:rsidRPr="00FB1905">
              <w:rPr>
                <w:sz w:val="18"/>
                <w:szCs w:val="18"/>
                <w:lang w:eastAsia="zh-CN"/>
              </w:rPr>
              <w:t>+1+</w:t>
            </w:r>
            <w:r w:rsidRPr="00FB1905">
              <w:rPr>
                <w:sz w:val="18"/>
                <w:szCs w:val="18"/>
              </w:rPr>
              <w:t>T</w:t>
            </w:r>
            <w:r w:rsidRPr="00FB1905">
              <w:rPr>
                <w:sz w:val="18"/>
                <w:szCs w:val="18"/>
                <w:vertAlign w:val="subscript"/>
              </w:rPr>
              <w:t>HARQ</w:t>
            </w:r>
            <w:r w:rsidRPr="00FB1905">
              <w:rPr>
                <w:sz w:val="18"/>
                <w:szCs w:val="18"/>
                <w:lang w:eastAsia="zh-CN"/>
              </w:rPr>
              <w:t>/</w:t>
            </w:r>
            <w:r w:rsidRPr="00FB1905">
              <w:rPr>
                <w:i/>
                <w:iCs/>
                <w:sz w:val="18"/>
                <w:szCs w:val="18"/>
                <w:lang w:eastAsia="zh-CN"/>
              </w:rPr>
              <w:t>NR_slot_length</w:t>
            </w:r>
            <w:r w:rsidRPr="00FB1905">
              <w:rPr>
                <w:sz w:val="18"/>
                <w:szCs w:val="18"/>
              </w:rPr>
              <w:t xml:space="preserve"> and not occur after slot n+</w:t>
            </w:r>
            <w:r w:rsidRPr="00FB1905">
              <w:rPr>
                <w:sz w:val="18"/>
                <w:szCs w:val="18"/>
                <w:lang w:eastAsia="zh-CN"/>
              </w:rPr>
              <w:t>1+</w:t>
            </w:r>
            <w:r w:rsidRPr="00FB1905">
              <w:rPr>
                <w:sz w:val="18"/>
                <w:szCs w:val="18"/>
              </w:rPr>
              <w:t>(T</w:t>
            </w:r>
            <w:r w:rsidRPr="00FB1905">
              <w:rPr>
                <w:sz w:val="18"/>
                <w:szCs w:val="18"/>
                <w:vertAlign w:val="subscript"/>
              </w:rPr>
              <w:t>HARQ</w:t>
            </w:r>
            <w:r w:rsidRPr="00FB1905">
              <w:rPr>
                <w:sz w:val="18"/>
                <w:szCs w:val="18"/>
                <w:lang w:eastAsia="zh-CN"/>
              </w:rPr>
              <w:t xml:space="preserve"> +3ms</w:t>
            </w:r>
            <w:r w:rsidRPr="00FB1905">
              <w:rPr>
                <w:sz w:val="18"/>
                <w:szCs w:val="18"/>
              </w:rPr>
              <w:t>)/</w:t>
            </w:r>
            <w:r w:rsidRPr="00FB1905">
              <w:rPr>
                <w:i/>
                <w:iCs/>
                <w:sz w:val="18"/>
                <w:szCs w:val="18"/>
                <w:lang w:eastAsia="zh-CN"/>
              </w:rPr>
              <w:t xml:space="preserve"> NR_slot_length</w:t>
            </w:r>
            <w:r w:rsidRPr="00FB1905">
              <w:rPr>
                <w:sz w:val="18"/>
                <w:szCs w:val="18"/>
                <w:lang w:eastAsia="zh-CN"/>
              </w:rPr>
              <w:t xml:space="preserve"> </w:t>
            </w:r>
            <w:r w:rsidRPr="00FB1905">
              <w:rPr>
                <w:sz w:val="18"/>
                <w:szCs w:val="18"/>
              </w:rPr>
              <w:t>where T</w:t>
            </w:r>
            <w:r w:rsidRPr="00FB1905">
              <w:rPr>
                <w:sz w:val="18"/>
                <w:szCs w:val="18"/>
                <w:vertAlign w:val="subscript"/>
              </w:rPr>
              <w:t xml:space="preserve">HARQ </w:t>
            </w:r>
            <w:r w:rsidRPr="00FB1905">
              <w:rPr>
                <w:sz w:val="18"/>
                <w:szCs w:val="18"/>
              </w:rPr>
              <w:t xml:space="preserve">is defined in Proposal 3-4. </w:t>
            </w:r>
          </w:p>
        </w:tc>
      </w:tr>
      <w:tr w:rsidR="001912A5" w:rsidRPr="00FB1905" w14:paraId="5DCBFACC" w14:textId="77777777" w:rsidTr="009A3270">
        <w:trPr>
          <w:trHeight w:val="468"/>
        </w:trPr>
        <w:tc>
          <w:tcPr>
            <w:tcW w:w="866" w:type="dxa"/>
          </w:tcPr>
          <w:p w14:paraId="052BAFF5" w14:textId="77777777" w:rsidR="001912A5" w:rsidRPr="00FB1905" w:rsidRDefault="001912A5" w:rsidP="001912A5">
            <w:pPr>
              <w:spacing w:before="120" w:after="120"/>
            </w:pPr>
          </w:p>
        </w:tc>
        <w:tc>
          <w:tcPr>
            <w:tcW w:w="1227" w:type="dxa"/>
          </w:tcPr>
          <w:p w14:paraId="7809ED24" w14:textId="756156AC" w:rsidR="001912A5" w:rsidRPr="00FB1905" w:rsidRDefault="001912A5" w:rsidP="001912A5">
            <w:pPr>
              <w:spacing w:before="120" w:after="120"/>
            </w:pPr>
            <w:r w:rsidRPr="00FB1905">
              <w:t>R4-2001557</w:t>
            </w:r>
          </w:p>
        </w:tc>
        <w:tc>
          <w:tcPr>
            <w:tcW w:w="1276" w:type="dxa"/>
          </w:tcPr>
          <w:p w14:paraId="2FDB858D" w14:textId="3246FA46" w:rsidR="001912A5" w:rsidRPr="00FB1905" w:rsidRDefault="001912A5" w:rsidP="001912A5">
            <w:pPr>
              <w:spacing w:before="120" w:after="120"/>
            </w:pPr>
            <w:r w:rsidRPr="00FB1905">
              <w:t>Huawei, HiSilicon</w:t>
            </w:r>
          </w:p>
        </w:tc>
        <w:tc>
          <w:tcPr>
            <w:tcW w:w="7512" w:type="dxa"/>
          </w:tcPr>
          <w:p w14:paraId="67FC1795" w14:textId="77777777" w:rsidR="001912A5" w:rsidRPr="00FB1905" w:rsidRDefault="001912A5" w:rsidP="001912A5">
            <w:pPr>
              <w:rPr>
                <w:bCs/>
                <w:sz w:val="18"/>
                <w:szCs w:val="18"/>
                <w:lang w:eastAsia="zh-CN"/>
              </w:rPr>
            </w:pPr>
            <w:r w:rsidRPr="00FB1905">
              <w:rPr>
                <w:b/>
                <w:sz w:val="18"/>
                <w:szCs w:val="18"/>
                <w:lang w:eastAsia="zh-CN"/>
              </w:rPr>
              <w:t>Observation 1</w:t>
            </w:r>
            <w:r w:rsidRPr="00FB1905">
              <w:rPr>
                <w:bCs/>
                <w:sz w:val="18"/>
                <w:szCs w:val="18"/>
                <w:lang w:eastAsia="zh-CN"/>
              </w:rPr>
              <w:t xml:space="preserve">: Extending the time period before reception of the SCell activation command won’t bring significant benefits compared with the existing known conditions. </w:t>
            </w:r>
          </w:p>
          <w:p w14:paraId="4D21AC42" w14:textId="77777777" w:rsidR="001912A5" w:rsidRPr="00FB1905" w:rsidRDefault="001912A5" w:rsidP="001912A5">
            <w:pPr>
              <w:rPr>
                <w:bCs/>
                <w:sz w:val="18"/>
                <w:szCs w:val="18"/>
                <w:lang w:eastAsia="zh-CN"/>
              </w:rPr>
            </w:pPr>
            <w:r w:rsidRPr="00FB1905">
              <w:rPr>
                <w:b/>
                <w:sz w:val="18"/>
                <w:szCs w:val="18"/>
                <w:u w:val="single"/>
                <w:lang w:eastAsia="zh-CN"/>
              </w:rPr>
              <w:t>Proposal 1</w:t>
            </w:r>
            <w:r w:rsidRPr="00FB1905">
              <w:rPr>
                <w:bCs/>
                <w:sz w:val="18"/>
                <w:szCs w:val="18"/>
                <w:lang w:eastAsia="zh-CN"/>
              </w:rPr>
              <w:t>: Reuse the current known conditions without extension of the time period before reception of the SCell activation command.</w:t>
            </w:r>
          </w:p>
          <w:p w14:paraId="1FDA46DB" w14:textId="77777777" w:rsidR="001912A5" w:rsidRPr="00FB1905" w:rsidRDefault="001912A5" w:rsidP="001912A5">
            <w:pPr>
              <w:jc w:val="both"/>
              <w:rPr>
                <w:rFonts w:eastAsiaTheme="minorEastAsia"/>
                <w:bCs/>
                <w:sz w:val="18"/>
                <w:szCs w:val="18"/>
                <w:lang w:val="en-US" w:eastAsia="zh-CN"/>
              </w:rPr>
            </w:pPr>
            <w:r w:rsidRPr="00FB1905">
              <w:rPr>
                <w:rFonts w:eastAsiaTheme="minorEastAsia"/>
                <w:b/>
                <w:sz w:val="18"/>
                <w:szCs w:val="18"/>
                <w:lang w:val="en-US" w:eastAsia="zh-CN"/>
              </w:rPr>
              <w:t>Observation 2</w:t>
            </w:r>
            <w:r w:rsidRPr="00FB1905">
              <w:rPr>
                <w:rFonts w:eastAsiaTheme="minorEastAsia"/>
                <w:bCs/>
                <w:sz w:val="18"/>
                <w:szCs w:val="18"/>
                <w:lang w:val="en-US" w:eastAsia="zh-CN"/>
              </w:rPr>
              <w:t>: No new UE behavior is needed from RAN4’s perspective. The exact wording should be clarified considering the enhancement and LBT impact.</w:t>
            </w:r>
          </w:p>
          <w:p w14:paraId="139F3549" w14:textId="13DD0219" w:rsidR="001912A5" w:rsidRPr="00FB1905" w:rsidRDefault="001912A5" w:rsidP="001912A5">
            <w:pPr>
              <w:spacing w:after="0"/>
              <w:rPr>
                <w:b/>
                <w:bCs/>
                <w:sz w:val="18"/>
                <w:szCs w:val="18"/>
                <w:u w:val="single"/>
                <w:lang w:val="en-US"/>
              </w:rPr>
            </w:pPr>
            <w:r w:rsidRPr="00FB1905">
              <w:rPr>
                <w:rFonts w:eastAsiaTheme="minorEastAsia" w:hint="eastAsia"/>
                <w:b/>
                <w:sz w:val="18"/>
                <w:szCs w:val="18"/>
                <w:u w:val="single"/>
                <w:lang w:val="en-US" w:eastAsia="zh-CN"/>
              </w:rPr>
              <w:t>P</w:t>
            </w:r>
            <w:r w:rsidRPr="00FB1905">
              <w:rPr>
                <w:rFonts w:eastAsiaTheme="minorEastAsia"/>
                <w:b/>
                <w:sz w:val="18"/>
                <w:szCs w:val="18"/>
                <w:u w:val="single"/>
                <w:lang w:val="en-US" w:eastAsia="zh-CN"/>
              </w:rPr>
              <w:t>roposal 2</w:t>
            </w:r>
            <w:r w:rsidRPr="00FB1905">
              <w:rPr>
                <w:rFonts w:eastAsiaTheme="minorEastAsia"/>
                <w:bCs/>
                <w:sz w:val="18"/>
                <w:szCs w:val="18"/>
                <w:lang w:val="en-US" w:eastAsia="zh-CN"/>
              </w:rPr>
              <w:t>: T</w:t>
            </w:r>
            <w:r w:rsidRPr="00FB1905">
              <w:rPr>
                <w:rFonts w:eastAsiaTheme="minorEastAsia"/>
                <w:bCs/>
                <w:sz w:val="18"/>
                <w:szCs w:val="18"/>
                <w:vertAlign w:val="subscript"/>
                <w:lang w:val="en-US" w:eastAsia="zh-CN"/>
              </w:rPr>
              <w:t>harq</w:t>
            </w:r>
            <w:r w:rsidRPr="00FB1905">
              <w:rPr>
                <w:rFonts w:eastAsiaTheme="minorEastAsia"/>
                <w:bCs/>
                <w:sz w:val="18"/>
                <w:szCs w:val="18"/>
                <w:lang w:val="en-US" w:eastAsia="zh-CN"/>
              </w:rPr>
              <w:t xml:space="preserve"> </w:t>
            </w:r>
            <w:r w:rsidRPr="00FB1905">
              <w:rPr>
                <w:bCs/>
                <w:sz w:val="18"/>
                <w:szCs w:val="18"/>
              </w:rPr>
              <w:t>is the timing between DL data transmission and the successful transmission of acknowledgement scheduled by gNB.</w:t>
            </w:r>
          </w:p>
        </w:tc>
      </w:tr>
      <w:tr w:rsidR="001912A5" w:rsidRPr="00FB1905" w14:paraId="7204E3A0" w14:textId="77777777" w:rsidTr="009A3270">
        <w:trPr>
          <w:trHeight w:val="468"/>
        </w:trPr>
        <w:tc>
          <w:tcPr>
            <w:tcW w:w="866" w:type="dxa"/>
          </w:tcPr>
          <w:p w14:paraId="54CC1888" w14:textId="77777777" w:rsidR="001912A5" w:rsidRPr="00FB1905" w:rsidRDefault="001912A5" w:rsidP="001912A5">
            <w:pPr>
              <w:spacing w:before="120" w:after="120"/>
            </w:pPr>
          </w:p>
        </w:tc>
        <w:tc>
          <w:tcPr>
            <w:tcW w:w="1227" w:type="dxa"/>
          </w:tcPr>
          <w:p w14:paraId="34D5F32C" w14:textId="409D66C3" w:rsidR="001912A5" w:rsidRPr="00FB1905" w:rsidRDefault="001912A5" w:rsidP="001912A5">
            <w:pPr>
              <w:spacing w:before="120" w:after="120"/>
            </w:pPr>
            <w:r w:rsidRPr="00FB1905">
              <w:t>R4-2001841</w:t>
            </w:r>
          </w:p>
        </w:tc>
        <w:tc>
          <w:tcPr>
            <w:tcW w:w="1276" w:type="dxa"/>
          </w:tcPr>
          <w:p w14:paraId="0EDEA9B1" w14:textId="717C2792" w:rsidR="001912A5" w:rsidRPr="00FB1905" w:rsidRDefault="001912A5" w:rsidP="001912A5">
            <w:pPr>
              <w:spacing w:before="120" w:after="120"/>
            </w:pPr>
            <w:r w:rsidRPr="00FB1905">
              <w:t>Qualcomm Inc.</w:t>
            </w:r>
          </w:p>
        </w:tc>
        <w:tc>
          <w:tcPr>
            <w:tcW w:w="7512" w:type="dxa"/>
          </w:tcPr>
          <w:p w14:paraId="0F20A274" w14:textId="4306F8FC" w:rsidR="001912A5" w:rsidRPr="00FB1905" w:rsidRDefault="001912A5" w:rsidP="001912A5">
            <w:pPr>
              <w:rPr>
                <w:b/>
                <w:sz w:val="18"/>
                <w:szCs w:val="18"/>
                <w:lang w:eastAsia="zh-CN"/>
              </w:rPr>
            </w:pPr>
            <w:r w:rsidRPr="00FB1905">
              <w:t>CR (38.133) on SCell activation/deactivation</w:t>
            </w:r>
          </w:p>
        </w:tc>
      </w:tr>
      <w:tr w:rsidR="001912A5" w14:paraId="423924AC" w14:textId="77777777" w:rsidTr="009A3270">
        <w:trPr>
          <w:trHeight w:val="468"/>
        </w:trPr>
        <w:tc>
          <w:tcPr>
            <w:tcW w:w="866" w:type="dxa"/>
          </w:tcPr>
          <w:p w14:paraId="632929F7" w14:textId="77777777" w:rsidR="001912A5" w:rsidRPr="00FB1905" w:rsidRDefault="001912A5" w:rsidP="001912A5">
            <w:pPr>
              <w:spacing w:before="120" w:after="120"/>
            </w:pPr>
          </w:p>
        </w:tc>
        <w:tc>
          <w:tcPr>
            <w:tcW w:w="1227" w:type="dxa"/>
          </w:tcPr>
          <w:p w14:paraId="3D3BD8D3" w14:textId="2540C290" w:rsidR="001912A5" w:rsidRPr="00FB1905" w:rsidRDefault="001912A5" w:rsidP="001912A5">
            <w:pPr>
              <w:spacing w:before="120" w:after="120"/>
            </w:pPr>
            <w:r w:rsidRPr="00FB1905">
              <w:t>R4-2001930</w:t>
            </w:r>
          </w:p>
        </w:tc>
        <w:tc>
          <w:tcPr>
            <w:tcW w:w="1276" w:type="dxa"/>
          </w:tcPr>
          <w:p w14:paraId="3BF9E64D" w14:textId="4074CD41" w:rsidR="001912A5" w:rsidRPr="00FB1905" w:rsidRDefault="001912A5" w:rsidP="001912A5">
            <w:pPr>
              <w:spacing w:before="120" w:after="120"/>
            </w:pPr>
            <w:r w:rsidRPr="00FB1905">
              <w:t>Ericsson</w:t>
            </w:r>
          </w:p>
        </w:tc>
        <w:tc>
          <w:tcPr>
            <w:tcW w:w="7512" w:type="dxa"/>
          </w:tcPr>
          <w:p w14:paraId="5BF30044" w14:textId="77777777" w:rsidR="001912A5" w:rsidRPr="00FB1905" w:rsidRDefault="001912A5" w:rsidP="001912A5">
            <w:pPr>
              <w:jc w:val="both"/>
              <w:rPr>
                <w:iCs/>
                <w:sz w:val="18"/>
                <w:szCs w:val="18"/>
                <w:lang w:eastAsia="x-none"/>
              </w:rPr>
            </w:pPr>
            <w:r w:rsidRPr="00FB1905">
              <w:rPr>
                <w:b/>
                <w:iCs/>
                <w:sz w:val="18"/>
                <w:szCs w:val="18"/>
                <w:u w:val="single"/>
                <w:lang w:eastAsia="x-none"/>
              </w:rPr>
              <w:t>Proposal 1</w:t>
            </w:r>
            <w:r w:rsidRPr="00FB1905">
              <w:rPr>
                <w:iCs/>
                <w:sz w:val="18"/>
                <w:szCs w:val="18"/>
                <w:lang w:eastAsia="x-none"/>
              </w:rPr>
              <w:t xml:space="preserve">: </w:t>
            </w:r>
            <w:r w:rsidRPr="00FB1905">
              <w:rPr>
                <w:iCs/>
                <w:sz w:val="18"/>
                <w:szCs w:val="18"/>
                <w:lang w:eastAsia="x-none"/>
              </w:rPr>
              <w:sym w:font="Symbol" w:char="F044"/>
            </w:r>
            <w:r w:rsidRPr="00FB1905">
              <w:rPr>
                <w:iCs/>
                <w:sz w:val="18"/>
                <w:szCs w:val="18"/>
                <w:vertAlign w:val="subscript"/>
                <w:lang w:eastAsia="x-none"/>
              </w:rPr>
              <w:t>HARQ,max</w:t>
            </w:r>
            <w:r w:rsidRPr="00FB1905">
              <w:rPr>
                <w:iCs/>
                <w:sz w:val="18"/>
                <w:szCs w:val="18"/>
                <w:lang w:eastAsia="x-none"/>
              </w:rPr>
              <w:t xml:space="preserve">=TBD≤ the remaining time until sCellDeactivationTimer expires if it is configured, otherwise 1280 ms. Upon exceeding </w:t>
            </w:r>
            <w:r w:rsidRPr="00FB1905">
              <w:rPr>
                <w:iCs/>
                <w:sz w:val="18"/>
                <w:szCs w:val="18"/>
                <w:lang w:eastAsia="x-none"/>
              </w:rPr>
              <w:sym w:font="Symbol" w:char="F044"/>
            </w:r>
            <w:r w:rsidRPr="00FB1905">
              <w:rPr>
                <w:iCs/>
                <w:sz w:val="18"/>
                <w:szCs w:val="18"/>
                <w:vertAlign w:val="subscript"/>
                <w:lang w:eastAsia="x-none"/>
              </w:rPr>
              <w:t>HARQ,max</w:t>
            </w:r>
            <w:r w:rsidRPr="00FB1905">
              <w:rPr>
                <w:iCs/>
                <w:sz w:val="18"/>
                <w:szCs w:val="18"/>
                <w:lang w:eastAsia="x-none"/>
              </w:rPr>
              <w:t xml:space="preserve"> the UE can stop attempting to transmit </w:t>
            </w:r>
            <w:r w:rsidRPr="00FB1905">
              <w:rPr>
                <w:iCs/>
                <w:sz w:val="18"/>
                <w:szCs w:val="18"/>
                <w:lang w:eastAsia="x-none"/>
              </w:rPr>
              <w:lastRenderedPageBreak/>
              <w:t>HARQ feedback.</w:t>
            </w:r>
          </w:p>
          <w:p w14:paraId="145E1FC0" w14:textId="77777777" w:rsidR="001912A5" w:rsidRPr="00FB1905" w:rsidRDefault="001912A5" w:rsidP="001912A5">
            <w:pPr>
              <w:jc w:val="both"/>
              <w:rPr>
                <w:iCs/>
                <w:sz w:val="18"/>
                <w:szCs w:val="18"/>
                <w:lang w:eastAsia="x-none"/>
              </w:rPr>
            </w:pPr>
            <w:r w:rsidRPr="00FB1905">
              <w:rPr>
                <w:b/>
                <w:iCs/>
                <w:sz w:val="18"/>
                <w:szCs w:val="18"/>
                <w:u w:val="single"/>
                <w:lang w:eastAsia="x-none"/>
              </w:rPr>
              <w:t>Proposal 2</w:t>
            </w:r>
            <w:r w:rsidRPr="00FB1905">
              <w:rPr>
                <w:iCs/>
                <w:sz w:val="18"/>
                <w:szCs w:val="18"/>
                <w:lang w:eastAsia="x-none"/>
              </w:rPr>
              <w:t xml:space="preserve">: The period before the reception of the SCell activation command is extended </w:t>
            </w:r>
            <w:r w:rsidRPr="00FB1905">
              <w:rPr>
                <w:iCs/>
                <w:sz w:val="18"/>
                <w:szCs w:val="18"/>
              </w:rPr>
              <w:sym w:font="Symbol" w:char="F044"/>
            </w:r>
            <w:r w:rsidRPr="00FB1905">
              <w:rPr>
                <w:iCs/>
                <w:sz w:val="18"/>
                <w:szCs w:val="18"/>
                <w:vertAlign w:val="subscript"/>
              </w:rPr>
              <w:t>DL</w:t>
            </w:r>
            <w:r w:rsidRPr="00FB1905">
              <w:rPr>
                <w:iCs/>
                <w:sz w:val="18"/>
                <w:szCs w:val="18"/>
                <w:lang w:eastAsia="x-none"/>
              </w:rPr>
              <w:t xml:space="preserve">: </w:t>
            </w:r>
          </w:p>
          <w:p w14:paraId="79F4C391" w14:textId="77777777" w:rsidR="001912A5" w:rsidRPr="00FB1905" w:rsidRDefault="001912A5" w:rsidP="001912A5">
            <w:pPr>
              <w:ind w:left="866"/>
              <w:jc w:val="both"/>
              <w:rPr>
                <w:iCs/>
                <w:sz w:val="18"/>
                <w:szCs w:val="18"/>
                <w:lang w:eastAsia="x-none"/>
              </w:rPr>
            </w:pPr>
            <w:r w:rsidRPr="00FB1905">
              <w:rPr>
                <w:iCs/>
                <w:sz w:val="18"/>
                <w:szCs w:val="18"/>
              </w:rPr>
              <w:sym w:font="Symbol" w:char="F044"/>
            </w:r>
            <w:r w:rsidRPr="00FB1905">
              <w:rPr>
                <w:iCs/>
                <w:sz w:val="18"/>
                <w:szCs w:val="18"/>
                <w:vertAlign w:val="subscript"/>
              </w:rPr>
              <w:t>DL</w:t>
            </w:r>
            <w:r w:rsidRPr="00FB1905">
              <w:rPr>
                <w:iCs/>
                <w:sz w:val="18"/>
                <w:szCs w:val="18"/>
                <w:lang w:eastAsia="x-none"/>
              </w:rPr>
              <w:t xml:space="preserve"> =</w:t>
            </w:r>
            <w:r w:rsidRPr="00FB1905">
              <w:rPr>
                <w:iCs/>
                <w:sz w:val="18"/>
                <w:szCs w:val="18"/>
              </w:rPr>
              <w:t xml:space="preserve"> L</w:t>
            </w:r>
            <w:r w:rsidRPr="00FB1905">
              <w:rPr>
                <w:iCs/>
                <w:sz w:val="18"/>
                <w:szCs w:val="18"/>
                <w:vertAlign w:val="subscript"/>
              </w:rPr>
              <w:t>DL</w:t>
            </w:r>
            <w:r w:rsidRPr="00FB1905">
              <w:rPr>
                <w:iCs/>
                <w:sz w:val="18"/>
                <w:szCs w:val="18"/>
              </w:rPr>
              <w:t xml:space="preserve"> * measCycleSCell </w:t>
            </w:r>
            <w:r w:rsidRPr="00FB1905">
              <w:rPr>
                <w:iCs/>
                <w:sz w:val="18"/>
                <w:szCs w:val="18"/>
              </w:rPr>
              <w:tab/>
              <w:t xml:space="preserve"> in non-DRX case, and</w:t>
            </w:r>
          </w:p>
          <w:p w14:paraId="3DFF8212" w14:textId="77777777" w:rsidR="001912A5" w:rsidRPr="00FB1905" w:rsidRDefault="001912A5" w:rsidP="001912A5">
            <w:pPr>
              <w:ind w:left="866"/>
              <w:jc w:val="both"/>
              <w:rPr>
                <w:iCs/>
                <w:sz w:val="18"/>
                <w:szCs w:val="18"/>
                <w:lang w:eastAsia="x-none"/>
              </w:rPr>
            </w:pPr>
            <w:r w:rsidRPr="00FB1905">
              <w:rPr>
                <w:iCs/>
                <w:sz w:val="18"/>
                <w:szCs w:val="18"/>
              </w:rPr>
              <w:sym w:font="Symbol" w:char="F044"/>
            </w:r>
            <w:r w:rsidRPr="00FB1905">
              <w:rPr>
                <w:iCs/>
                <w:sz w:val="18"/>
                <w:szCs w:val="18"/>
                <w:vertAlign w:val="subscript"/>
              </w:rPr>
              <w:t>DL</w:t>
            </w:r>
            <w:r w:rsidRPr="00FB1905">
              <w:rPr>
                <w:iCs/>
                <w:sz w:val="18"/>
                <w:szCs w:val="18"/>
              </w:rPr>
              <w:t>=L</w:t>
            </w:r>
            <w:r w:rsidRPr="00FB1905">
              <w:rPr>
                <w:iCs/>
                <w:sz w:val="18"/>
                <w:szCs w:val="18"/>
                <w:vertAlign w:val="subscript"/>
              </w:rPr>
              <w:t>DL</w:t>
            </w:r>
            <w:r w:rsidRPr="00FB1905">
              <w:rPr>
                <w:iCs/>
                <w:sz w:val="18"/>
                <w:szCs w:val="18"/>
              </w:rPr>
              <w:t xml:space="preserve"> * max(measCycleSCell, DRX cycle) </w:t>
            </w:r>
            <w:r w:rsidRPr="00FB1905">
              <w:rPr>
                <w:iCs/>
                <w:sz w:val="18"/>
                <w:szCs w:val="18"/>
              </w:rPr>
              <w:tab/>
              <w:t>in DRX case,</w:t>
            </w:r>
          </w:p>
          <w:p w14:paraId="0E2DB1B4" w14:textId="77777777" w:rsidR="001912A5" w:rsidRPr="00FB1905" w:rsidRDefault="001912A5" w:rsidP="001912A5">
            <w:pPr>
              <w:ind w:left="299"/>
              <w:jc w:val="both"/>
              <w:rPr>
                <w:iCs/>
                <w:sz w:val="18"/>
                <w:szCs w:val="18"/>
                <w:lang w:eastAsia="x-none"/>
              </w:rPr>
            </w:pPr>
            <w:r w:rsidRPr="00FB1905">
              <w:rPr>
                <w:iCs/>
                <w:sz w:val="18"/>
                <w:szCs w:val="18"/>
              </w:rPr>
              <w:t>where L</w:t>
            </w:r>
            <w:r w:rsidRPr="00FB1905">
              <w:rPr>
                <w:iCs/>
                <w:sz w:val="18"/>
                <w:szCs w:val="18"/>
                <w:vertAlign w:val="subscript"/>
              </w:rPr>
              <w:t>DL</w:t>
            </w:r>
            <w:r w:rsidRPr="00FB1905">
              <w:rPr>
                <w:iCs/>
                <w:sz w:val="18"/>
                <w:szCs w:val="18"/>
              </w:rPr>
              <w:t xml:space="preserve"> (L</w:t>
            </w:r>
            <w:r w:rsidRPr="00FB1905">
              <w:rPr>
                <w:iCs/>
                <w:sz w:val="18"/>
                <w:szCs w:val="18"/>
                <w:vertAlign w:val="subscript"/>
              </w:rPr>
              <w:t>DL</w:t>
            </w:r>
            <w:r w:rsidRPr="00FB1905">
              <w:rPr>
                <w:iCs/>
                <w:sz w:val="18"/>
                <w:szCs w:val="18"/>
              </w:rPr>
              <w:t>≤L</w:t>
            </w:r>
            <w:r w:rsidRPr="00FB1905">
              <w:rPr>
                <w:iCs/>
                <w:sz w:val="18"/>
                <w:szCs w:val="18"/>
                <w:vertAlign w:val="subscript"/>
              </w:rPr>
              <w:t>DL,max</w:t>
            </w:r>
            <w:r w:rsidRPr="00FB1905">
              <w:rPr>
                <w:iCs/>
                <w:sz w:val="18"/>
                <w:szCs w:val="18"/>
              </w:rPr>
              <w:t>) is the number of missed cycles at the UE due to DL LBT failures.</w:t>
            </w:r>
          </w:p>
          <w:p w14:paraId="0A06EC9C" w14:textId="77777777" w:rsidR="001912A5" w:rsidRPr="00FB1905" w:rsidRDefault="001912A5" w:rsidP="001912A5">
            <w:pPr>
              <w:ind w:right="-196"/>
              <w:jc w:val="both"/>
              <w:rPr>
                <w:iCs/>
                <w:sz w:val="18"/>
                <w:szCs w:val="18"/>
              </w:rPr>
            </w:pPr>
            <w:r w:rsidRPr="00FB1905">
              <w:rPr>
                <w:b/>
                <w:iCs/>
                <w:sz w:val="18"/>
                <w:szCs w:val="18"/>
                <w:u w:val="single"/>
              </w:rPr>
              <w:t>Proposal 3</w:t>
            </w:r>
            <w:r w:rsidRPr="00FB1905">
              <w:rPr>
                <w:iCs/>
                <w:sz w:val="18"/>
                <w:szCs w:val="18"/>
              </w:rPr>
              <w:t>: L</w:t>
            </w:r>
            <w:r w:rsidRPr="00FB1905">
              <w:rPr>
                <w:iCs/>
                <w:sz w:val="18"/>
                <w:szCs w:val="18"/>
                <w:vertAlign w:val="subscript"/>
              </w:rPr>
              <w:t>DL,max</w:t>
            </w:r>
            <w:r w:rsidRPr="00FB1905">
              <w:rPr>
                <w:iCs/>
                <w:sz w:val="18"/>
                <w:szCs w:val="18"/>
              </w:rPr>
              <w:t xml:space="preserve"> is as defined for intra-frequency measurements, upon exceeding L</w:t>
            </w:r>
            <w:r w:rsidRPr="00FB1905">
              <w:rPr>
                <w:iCs/>
                <w:sz w:val="18"/>
                <w:szCs w:val="18"/>
                <w:vertAlign w:val="subscript"/>
              </w:rPr>
              <w:t>DL,max</w:t>
            </w:r>
            <w:r w:rsidRPr="00FB1905">
              <w:rPr>
                <w:iCs/>
                <w:sz w:val="18"/>
                <w:szCs w:val="18"/>
              </w:rPr>
              <w:t xml:space="preserve"> the UE may consider the SCell as unknown.</w:t>
            </w:r>
          </w:p>
          <w:p w14:paraId="46AFC236" w14:textId="77777777" w:rsidR="001912A5" w:rsidRPr="00FB1905" w:rsidRDefault="001912A5" w:rsidP="001912A5">
            <w:pPr>
              <w:jc w:val="both"/>
              <w:rPr>
                <w:iCs/>
                <w:sz w:val="18"/>
                <w:szCs w:val="18"/>
              </w:rPr>
            </w:pPr>
            <w:r w:rsidRPr="00FB1905">
              <w:rPr>
                <w:b/>
                <w:iCs/>
                <w:sz w:val="18"/>
                <w:szCs w:val="18"/>
                <w:u w:val="single"/>
              </w:rPr>
              <w:t>Proposal 4</w:t>
            </w:r>
            <w:r w:rsidRPr="00FB1905">
              <w:rPr>
                <w:iCs/>
                <w:sz w:val="18"/>
                <w:szCs w:val="18"/>
              </w:rPr>
              <w:t xml:space="preserve">: The period can be further extended by </w:t>
            </w:r>
            <w:r w:rsidRPr="00FB1905">
              <w:rPr>
                <w:iCs/>
                <w:sz w:val="18"/>
                <w:szCs w:val="18"/>
              </w:rPr>
              <w:sym w:font="Symbol" w:char="F044"/>
            </w:r>
            <w:r w:rsidRPr="00FB1905">
              <w:rPr>
                <w:iCs/>
                <w:sz w:val="18"/>
                <w:szCs w:val="18"/>
                <w:vertAlign w:val="subscript"/>
              </w:rPr>
              <w:t>UL</w:t>
            </w:r>
            <w:r w:rsidRPr="00FB1905">
              <w:rPr>
                <w:iCs/>
                <w:sz w:val="18"/>
                <w:szCs w:val="18"/>
              </w:rPr>
              <w:t xml:space="preserve"> due to UL LBT, to account for the measurement reporting delay due to UE inability to send a valid measurement report on a carrier frequency with CCA (</w:t>
            </w:r>
            <w:r w:rsidRPr="00FB1905">
              <w:rPr>
                <w:iCs/>
                <w:sz w:val="18"/>
                <w:szCs w:val="18"/>
              </w:rPr>
              <w:sym w:font="Symbol" w:char="F044"/>
            </w:r>
            <w:r w:rsidRPr="00FB1905">
              <w:rPr>
                <w:iCs/>
                <w:sz w:val="18"/>
                <w:szCs w:val="18"/>
                <w:vertAlign w:val="subscript"/>
              </w:rPr>
              <w:t>UL</w:t>
            </w:r>
            <w:r w:rsidRPr="00FB1905">
              <w:rPr>
                <w:iCs/>
                <w:sz w:val="18"/>
                <w:szCs w:val="18"/>
              </w:rPr>
              <w:t>=0 for UL channel access category 1).</w:t>
            </w:r>
          </w:p>
          <w:p w14:paraId="5FBA6B88" w14:textId="77777777" w:rsidR="001912A5" w:rsidRPr="00FB1905" w:rsidRDefault="001912A5" w:rsidP="001912A5">
            <w:pPr>
              <w:jc w:val="both"/>
              <w:rPr>
                <w:iCs/>
                <w:sz w:val="18"/>
                <w:szCs w:val="18"/>
                <w:lang w:eastAsia="x-none"/>
              </w:rPr>
            </w:pPr>
            <w:r w:rsidRPr="00FB1905">
              <w:rPr>
                <w:b/>
                <w:iCs/>
                <w:sz w:val="18"/>
                <w:szCs w:val="18"/>
                <w:u w:val="single"/>
                <w:lang w:eastAsia="x-none"/>
              </w:rPr>
              <w:t>Proposal 5</w:t>
            </w:r>
            <w:r w:rsidRPr="00FB1905">
              <w:rPr>
                <w:iCs/>
                <w:sz w:val="18"/>
                <w:szCs w:val="18"/>
                <w:lang w:eastAsia="x-none"/>
              </w:rPr>
              <w:t xml:space="preserve">: </w:t>
            </w:r>
            <w:r w:rsidRPr="00FB1905">
              <w:rPr>
                <w:iCs/>
                <w:sz w:val="18"/>
                <w:szCs w:val="18"/>
              </w:rPr>
              <w:t xml:space="preserve">Upon exceeding </w:t>
            </w:r>
            <w:r w:rsidRPr="00FB1905">
              <w:rPr>
                <w:iCs/>
                <w:sz w:val="18"/>
                <w:szCs w:val="18"/>
              </w:rPr>
              <w:sym w:font="Symbol" w:char="F044"/>
            </w:r>
            <w:r w:rsidRPr="00FB1905">
              <w:rPr>
                <w:iCs/>
                <w:sz w:val="18"/>
                <w:szCs w:val="18"/>
                <w:vertAlign w:val="subscript"/>
              </w:rPr>
              <w:t>UL,max</w:t>
            </w:r>
            <w:r w:rsidRPr="00FB1905">
              <w:rPr>
                <w:iCs/>
                <w:sz w:val="18"/>
                <w:szCs w:val="18"/>
              </w:rPr>
              <w:t>, the SCell can be considered unknown.</w:t>
            </w:r>
          </w:p>
          <w:p w14:paraId="0DBC190D" w14:textId="77777777" w:rsidR="001912A5" w:rsidRPr="00FB1905" w:rsidRDefault="001912A5" w:rsidP="001912A5">
            <w:pPr>
              <w:jc w:val="both"/>
              <w:rPr>
                <w:iCs/>
                <w:sz w:val="18"/>
                <w:szCs w:val="18"/>
                <w:lang w:eastAsia="x-none"/>
              </w:rPr>
            </w:pPr>
            <w:r w:rsidRPr="00FB1905">
              <w:rPr>
                <w:b/>
                <w:iCs/>
                <w:sz w:val="18"/>
                <w:szCs w:val="18"/>
                <w:u w:val="single"/>
                <w:lang w:eastAsia="x-none"/>
              </w:rPr>
              <w:t>Proposal 6:</w:t>
            </w:r>
            <w:r w:rsidRPr="00FB1905">
              <w:rPr>
                <w:iCs/>
                <w:sz w:val="18"/>
                <w:szCs w:val="18"/>
                <w:lang w:eastAsia="x-none"/>
              </w:rPr>
              <w:t xml:space="preserve"> </w:t>
            </w:r>
            <w:r w:rsidRPr="00FB1905">
              <w:rPr>
                <w:iCs/>
                <w:sz w:val="18"/>
                <w:szCs w:val="18"/>
                <w:lang w:eastAsia="x-none"/>
              </w:rPr>
              <w:sym w:font="Symbol" w:char="F044"/>
            </w:r>
            <w:r w:rsidRPr="00FB1905">
              <w:rPr>
                <w:iCs/>
                <w:sz w:val="18"/>
                <w:szCs w:val="18"/>
                <w:vertAlign w:val="subscript"/>
                <w:lang w:eastAsia="x-none"/>
              </w:rPr>
              <w:t>CSI,max</w:t>
            </w:r>
            <w:r w:rsidRPr="00FB1905">
              <w:rPr>
                <w:iCs/>
                <w:sz w:val="18"/>
                <w:szCs w:val="18"/>
                <w:lang w:eastAsia="x-none"/>
              </w:rPr>
              <w:t>=TBD≤ the remaining time until sCellDeactivationTimer expires if it is configured, otherwise 1280 ms.</w:t>
            </w:r>
          </w:p>
          <w:p w14:paraId="0419B6A2" w14:textId="65E27864" w:rsidR="001912A5" w:rsidRPr="00FB1905" w:rsidRDefault="001912A5" w:rsidP="001912A5">
            <w:pPr>
              <w:jc w:val="both"/>
              <w:rPr>
                <w:b/>
                <w:iCs/>
                <w:sz w:val="18"/>
                <w:szCs w:val="18"/>
                <w:u w:val="single"/>
                <w:lang w:eastAsia="x-none"/>
              </w:rPr>
            </w:pPr>
            <w:r w:rsidRPr="00FB1905">
              <w:rPr>
                <w:b/>
                <w:iCs/>
                <w:sz w:val="18"/>
                <w:szCs w:val="18"/>
                <w:u w:val="single"/>
                <w:lang w:eastAsia="x-none"/>
              </w:rPr>
              <w:t>Proposal 7:</w:t>
            </w:r>
            <w:r w:rsidRPr="00FB1905">
              <w:rPr>
                <w:iCs/>
                <w:sz w:val="18"/>
                <w:szCs w:val="18"/>
                <w:lang w:eastAsia="x-none"/>
              </w:rPr>
              <w:t xml:space="preserve"> </w:t>
            </w:r>
            <w:r w:rsidRPr="00FB1905">
              <w:rPr>
                <w:rFonts w:eastAsia="MS Mincho"/>
                <w:iCs/>
                <w:sz w:val="18"/>
                <w:szCs w:val="18"/>
                <w:lang w:val="x-none" w:eastAsia="en-GB"/>
              </w:rPr>
              <w:t>L</w:t>
            </w:r>
            <w:r w:rsidRPr="00FB1905">
              <w:rPr>
                <w:rFonts w:eastAsia="MS Mincho"/>
                <w:iCs/>
                <w:sz w:val="18"/>
                <w:szCs w:val="18"/>
                <w:vertAlign w:val="subscript"/>
                <w:lang w:eastAsia="en-GB"/>
              </w:rPr>
              <w:t>1</w:t>
            </w:r>
            <w:r w:rsidRPr="00FB1905">
              <w:rPr>
                <w:rFonts w:eastAsia="MS Mincho"/>
                <w:iCs/>
                <w:sz w:val="18"/>
                <w:szCs w:val="18"/>
                <w:lang w:eastAsia="en-GB"/>
              </w:rPr>
              <w:t xml:space="preserve">, </w:t>
            </w:r>
            <w:r w:rsidRPr="00FB1905">
              <w:rPr>
                <w:rFonts w:eastAsia="MS Mincho"/>
                <w:iCs/>
                <w:sz w:val="18"/>
                <w:szCs w:val="18"/>
                <w:lang w:val="x-none" w:eastAsia="en-GB"/>
              </w:rPr>
              <w:t>L</w:t>
            </w:r>
            <w:r w:rsidRPr="00FB1905">
              <w:rPr>
                <w:rFonts w:eastAsia="MS Mincho"/>
                <w:iCs/>
                <w:sz w:val="18"/>
                <w:szCs w:val="18"/>
                <w:vertAlign w:val="subscript"/>
                <w:lang w:eastAsia="en-GB"/>
              </w:rPr>
              <w:t>2,1</w:t>
            </w:r>
            <w:r w:rsidRPr="00FB1905">
              <w:rPr>
                <w:rFonts w:eastAsia="MS Mincho"/>
                <w:iCs/>
                <w:sz w:val="18"/>
                <w:szCs w:val="18"/>
                <w:lang w:eastAsia="en-GB"/>
              </w:rPr>
              <w:t xml:space="preserve">, </w:t>
            </w:r>
            <w:r w:rsidRPr="00FB1905">
              <w:rPr>
                <w:rFonts w:eastAsia="MS Mincho"/>
                <w:iCs/>
                <w:sz w:val="18"/>
                <w:szCs w:val="18"/>
                <w:lang w:val="x-none" w:eastAsia="en-GB"/>
              </w:rPr>
              <w:t>L</w:t>
            </w:r>
            <w:r w:rsidRPr="00FB1905">
              <w:rPr>
                <w:rFonts w:eastAsia="MS Mincho"/>
                <w:iCs/>
                <w:sz w:val="18"/>
                <w:szCs w:val="18"/>
                <w:vertAlign w:val="subscript"/>
                <w:lang w:eastAsia="en-GB"/>
              </w:rPr>
              <w:t>2,2</w:t>
            </w:r>
            <w:r w:rsidRPr="00FB1905">
              <w:rPr>
                <w:rFonts w:eastAsia="MS Mincho"/>
                <w:iCs/>
                <w:sz w:val="18"/>
                <w:szCs w:val="18"/>
                <w:lang w:eastAsia="en-GB"/>
              </w:rPr>
              <w:t xml:space="preserve">, </w:t>
            </w:r>
            <w:r w:rsidRPr="00FB1905">
              <w:rPr>
                <w:rFonts w:eastAsia="MS Mincho"/>
                <w:iCs/>
                <w:sz w:val="18"/>
                <w:szCs w:val="18"/>
                <w:lang w:val="x-none" w:eastAsia="en-GB"/>
              </w:rPr>
              <w:t>L</w:t>
            </w:r>
            <w:r w:rsidRPr="00FB1905">
              <w:rPr>
                <w:rFonts w:eastAsia="MS Mincho"/>
                <w:iCs/>
                <w:sz w:val="18"/>
                <w:szCs w:val="18"/>
                <w:vertAlign w:val="subscript"/>
                <w:lang w:eastAsia="en-GB"/>
              </w:rPr>
              <w:t>3,1</w:t>
            </w:r>
            <w:r w:rsidRPr="00FB1905">
              <w:rPr>
                <w:rFonts w:eastAsia="MS Mincho"/>
                <w:iCs/>
                <w:sz w:val="18"/>
                <w:szCs w:val="18"/>
                <w:lang w:eastAsia="en-GB"/>
              </w:rPr>
              <w:t xml:space="preserve">, </w:t>
            </w:r>
            <w:r w:rsidRPr="00FB1905">
              <w:rPr>
                <w:rFonts w:eastAsia="MS Mincho"/>
                <w:iCs/>
                <w:sz w:val="18"/>
                <w:szCs w:val="18"/>
                <w:lang w:val="x-none" w:eastAsia="en-GB"/>
              </w:rPr>
              <w:t>L</w:t>
            </w:r>
            <w:r w:rsidRPr="00FB1905">
              <w:rPr>
                <w:rFonts w:eastAsia="MS Mincho"/>
                <w:iCs/>
                <w:sz w:val="18"/>
                <w:szCs w:val="18"/>
                <w:vertAlign w:val="subscript"/>
                <w:lang w:eastAsia="en-GB"/>
              </w:rPr>
              <w:t>3,2</w:t>
            </w:r>
            <w:r w:rsidRPr="00FB1905">
              <w:rPr>
                <w:rFonts w:eastAsia="MS Mincho"/>
                <w:iCs/>
                <w:sz w:val="18"/>
                <w:szCs w:val="18"/>
                <w:lang w:eastAsia="en-GB"/>
              </w:rPr>
              <w:t xml:space="preserve"> are the numbers of SSB occasions not available at the UE due to DL LBT failures </w:t>
            </w:r>
          </w:p>
          <w:p w14:paraId="69800D16" w14:textId="77777777" w:rsidR="001912A5" w:rsidRPr="00FB1905" w:rsidRDefault="001912A5" w:rsidP="001912A5">
            <w:pPr>
              <w:spacing w:after="60"/>
              <w:jc w:val="both"/>
              <w:rPr>
                <w:iCs/>
                <w:sz w:val="18"/>
                <w:szCs w:val="18"/>
                <w:lang w:eastAsia="x-none"/>
              </w:rPr>
            </w:pPr>
            <w:r w:rsidRPr="00FB1905">
              <w:rPr>
                <w:b/>
                <w:bCs/>
                <w:iCs/>
                <w:sz w:val="18"/>
                <w:szCs w:val="18"/>
                <w:u w:val="single"/>
                <w:lang w:eastAsia="x-none"/>
              </w:rPr>
              <w:t>Proposal 8</w:t>
            </w:r>
            <w:r w:rsidRPr="00FB1905">
              <w:rPr>
                <w:iCs/>
                <w:sz w:val="18"/>
                <w:szCs w:val="18"/>
                <w:lang w:eastAsia="x-none"/>
              </w:rPr>
              <w:t>: For a known SCell:</w:t>
            </w:r>
          </w:p>
          <w:p w14:paraId="7082F395" w14:textId="77777777" w:rsidR="001912A5" w:rsidRPr="00FB1905" w:rsidRDefault="001912A5" w:rsidP="001912A5">
            <w:pPr>
              <w:spacing w:after="60"/>
              <w:ind w:left="441" w:hanging="284"/>
              <w:jc w:val="both"/>
              <w:rPr>
                <w:iCs/>
                <w:sz w:val="18"/>
                <w:szCs w:val="18"/>
              </w:rPr>
            </w:pPr>
            <w:r w:rsidRPr="00FB1905">
              <w:rPr>
                <w:iCs/>
                <w:sz w:val="18"/>
                <w:szCs w:val="18"/>
              </w:rPr>
              <w:t>-</w:t>
            </w:r>
            <w:r w:rsidRPr="00FB1905">
              <w:rPr>
                <w:iCs/>
                <w:sz w:val="18"/>
                <w:szCs w:val="18"/>
              </w:rPr>
              <w:tab/>
              <w:t>T</w:t>
            </w:r>
            <w:r w:rsidRPr="00FB1905">
              <w:rPr>
                <w:iCs/>
                <w:sz w:val="18"/>
                <w:szCs w:val="18"/>
                <w:vertAlign w:val="subscript"/>
              </w:rPr>
              <w:t>FirstSSB</w:t>
            </w:r>
            <w:r w:rsidRPr="00FB1905">
              <w:rPr>
                <w:iCs/>
                <w:sz w:val="18"/>
                <w:szCs w:val="18"/>
              </w:rPr>
              <w:t>+ T</w:t>
            </w:r>
            <w:r w:rsidRPr="00FB1905">
              <w:rPr>
                <w:iCs/>
                <w:sz w:val="18"/>
                <w:szCs w:val="18"/>
                <w:vertAlign w:val="subscript"/>
              </w:rPr>
              <w:t>rs</w:t>
            </w:r>
            <w:r w:rsidRPr="00FB1905">
              <w:rPr>
                <w:iCs/>
                <w:sz w:val="18"/>
                <w:szCs w:val="18"/>
              </w:rPr>
              <w:t xml:space="preserve"> *L1+ 5ms, if the SCell measurement cycle is equal to or smaller than 160ms and </w:t>
            </w:r>
            <w:r w:rsidRPr="00FB1905">
              <w:rPr>
                <w:iCs/>
                <w:sz w:val="18"/>
                <w:szCs w:val="18"/>
                <w:lang w:eastAsia="x-none"/>
              </w:rPr>
              <w:sym w:font="Symbol" w:char="F044"/>
            </w:r>
            <w:r w:rsidRPr="00FB1905">
              <w:rPr>
                <w:iCs/>
                <w:sz w:val="18"/>
                <w:szCs w:val="18"/>
                <w:vertAlign w:val="subscript"/>
                <w:lang w:eastAsia="x-none"/>
              </w:rPr>
              <w:t>HARQ</w:t>
            </w:r>
            <w:r w:rsidRPr="00FB1905">
              <w:rPr>
                <w:iCs/>
                <w:sz w:val="18"/>
                <w:szCs w:val="18"/>
                <w:lang w:eastAsia="x-none"/>
              </w:rPr>
              <w:t>≤80 ms</w:t>
            </w:r>
            <w:r w:rsidRPr="00FB1905">
              <w:rPr>
                <w:iCs/>
                <w:sz w:val="18"/>
                <w:szCs w:val="18"/>
              </w:rPr>
              <w:t>.</w:t>
            </w:r>
          </w:p>
          <w:p w14:paraId="7D04F508" w14:textId="6AC79F3A" w:rsidR="001912A5" w:rsidRDefault="001912A5" w:rsidP="001912A5">
            <w:r w:rsidRPr="00FB1905">
              <w:rPr>
                <w:iCs/>
                <w:sz w:val="18"/>
                <w:szCs w:val="18"/>
              </w:rPr>
              <w:t>-</w:t>
            </w:r>
            <w:r w:rsidRPr="00FB1905">
              <w:rPr>
                <w:iCs/>
                <w:sz w:val="18"/>
                <w:szCs w:val="18"/>
              </w:rPr>
              <w:tab/>
              <w:t>(T</w:t>
            </w:r>
            <w:r w:rsidRPr="00FB1905">
              <w:rPr>
                <w:iCs/>
                <w:sz w:val="18"/>
                <w:szCs w:val="18"/>
                <w:vertAlign w:val="subscript"/>
              </w:rPr>
              <w:t>SMTC_MAX</w:t>
            </w:r>
            <w:r w:rsidRPr="00FB1905">
              <w:rPr>
                <w:iCs/>
                <w:sz w:val="18"/>
                <w:szCs w:val="18"/>
              </w:rPr>
              <w:t xml:space="preserve"> + T</w:t>
            </w:r>
            <w:r w:rsidRPr="00FB1905">
              <w:rPr>
                <w:iCs/>
                <w:sz w:val="18"/>
                <w:szCs w:val="18"/>
                <w:vertAlign w:val="subscript"/>
              </w:rPr>
              <w:t>rs</w:t>
            </w:r>
            <w:r w:rsidRPr="00FB1905" w:rsidDel="000B0D6A">
              <w:rPr>
                <w:iCs/>
                <w:sz w:val="18"/>
                <w:szCs w:val="18"/>
              </w:rPr>
              <w:t xml:space="preserve"> </w:t>
            </w:r>
            <w:r w:rsidRPr="00FB1905">
              <w:rPr>
                <w:iCs/>
                <w:sz w:val="18"/>
                <w:szCs w:val="18"/>
              </w:rPr>
              <w:t xml:space="preserve">)*(1+L2)+ 5ms, if the SCell measurement cycle is larger than 160ms or </w:t>
            </w:r>
            <w:r w:rsidRPr="00FB1905">
              <w:rPr>
                <w:iCs/>
                <w:sz w:val="18"/>
                <w:szCs w:val="18"/>
                <w:lang w:eastAsia="x-none"/>
              </w:rPr>
              <w:sym w:font="Symbol" w:char="F044"/>
            </w:r>
            <w:r w:rsidRPr="00FB1905">
              <w:rPr>
                <w:iCs/>
                <w:sz w:val="18"/>
                <w:szCs w:val="18"/>
                <w:vertAlign w:val="subscript"/>
                <w:lang w:eastAsia="x-none"/>
              </w:rPr>
              <w:t>HARQ</w:t>
            </w:r>
            <w:r w:rsidRPr="00FB1905">
              <w:rPr>
                <w:iCs/>
                <w:sz w:val="18"/>
                <w:szCs w:val="18"/>
                <w:lang w:eastAsia="x-none"/>
              </w:rPr>
              <w:t>&gt;80 ms</w:t>
            </w:r>
            <w:r w:rsidRPr="00FB1905">
              <w:rPr>
                <w:iCs/>
                <w:sz w:val="18"/>
                <w:szCs w:val="18"/>
              </w:rPr>
              <w:t>.</w:t>
            </w:r>
          </w:p>
        </w:tc>
      </w:tr>
    </w:tbl>
    <w:p w14:paraId="6DD536A2" w14:textId="77777777" w:rsidR="00025336" w:rsidRPr="004A7544" w:rsidRDefault="00025336" w:rsidP="00025336"/>
    <w:p w14:paraId="279DD1E0" w14:textId="77777777" w:rsidR="00025336" w:rsidRPr="004A7544" w:rsidRDefault="00025336" w:rsidP="00025336">
      <w:pPr>
        <w:pStyle w:val="Heading2"/>
      </w:pPr>
      <w:r w:rsidRPr="004A7544">
        <w:rPr>
          <w:rFonts w:hint="eastAsia"/>
        </w:rPr>
        <w:t>Open issues</w:t>
      </w:r>
      <w:r>
        <w:t xml:space="preserve"> summary</w:t>
      </w:r>
    </w:p>
    <w:p w14:paraId="6C893CF0" w14:textId="77777777" w:rsidR="00025336" w:rsidRDefault="00025336" w:rsidP="00025336">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7F3B6BA" w14:textId="73E4CEEB" w:rsidR="00025336" w:rsidRDefault="00025336" w:rsidP="00025336">
      <w:pPr>
        <w:spacing w:before="60" w:after="60"/>
        <w:rPr>
          <w:iCs/>
        </w:rPr>
      </w:pPr>
      <w:r w:rsidRPr="00840B8F">
        <w:rPr>
          <w:iCs/>
          <w:u w:val="single"/>
        </w:rPr>
        <w:t>Agreement from RAN4#93</w:t>
      </w:r>
      <w:r w:rsidRPr="001038F8">
        <w:rPr>
          <w:iCs/>
        </w:rPr>
        <w:t xml:space="preserve">: </w:t>
      </w:r>
    </w:p>
    <w:p w14:paraId="5612C351" w14:textId="77777777" w:rsidR="00AC6F74" w:rsidRPr="00AC6F74" w:rsidRDefault="00AC6F74" w:rsidP="00AC6F74">
      <w:pPr>
        <w:spacing w:after="0"/>
        <w:rPr>
          <w:iCs/>
        </w:rPr>
      </w:pPr>
      <w:r>
        <w:rPr>
          <w:iCs/>
        </w:rPr>
        <w:t xml:space="preserve">Interruption window: </w:t>
      </w:r>
      <w:r w:rsidRPr="00AC6F74">
        <w:rPr>
          <w:iCs/>
          <w:lang w:val="en-US"/>
        </w:rPr>
        <w:t>Confirm RAN4#92-bis agreement on extending T</w:t>
      </w:r>
      <w:r w:rsidRPr="00AC6F74">
        <w:rPr>
          <w:iCs/>
          <w:vertAlign w:val="subscript"/>
          <w:lang w:val="en-US"/>
        </w:rPr>
        <w:t>HARQ</w:t>
      </w:r>
      <w:r w:rsidRPr="00AC6F74">
        <w:rPr>
          <w:iCs/>
          <w:lang w:val="en-US"/>
        </w:rPr>
        <w:t xml:space="preserve"> compared to Rel-15</w:t>
      </w:r>
    </w:p>
    <w:p w14:paraId="28DBD7CA" w14:textId="5FB95FBD" w:rsidR="00AC6F74" w:rsidRPr="00AC6F74" w:rsidRDefault="00AC6F74" w:rsidP="00AC6F74">
      <w:pPr>
        <w:pStyle w:val="ListParagraph"/>
        <w:numPr>
          <w:ilvl w:val="0"/>
          <w:numId w:val="4"/>
        </w:numPr>
        <w:spacing w:after="0"/>
        <w:ind w:firstLineChars="0"/>
        <w:rPr>
          <w:iCs/>
          <w:lang w:val="en-US"/>
        </w:rPr>
      </w:pPr>
      <w:r w:rsidRPr="00AC6F74">
        <w:rPr>
          <w:iCs/>
          <w:lang w:val="en-US"/>
        </w:rPr>
        <w:t>The exact wording is TBD</w:t>
      </w:r>
    </w:p>
    <w:p w14:paraId="14F2204D" w14:textId="32159E4A" w:rsidR="00AC6F74" w:rsidRDefault="00AC6F74" w:rsidP="00AC6F74">
      <w:pPr>
        <w:pStyle w:val="ListParagraph"/>
        <w:numPr>
          <w:ilvl w:val="0"/>
          <w:numId w:val="4"/>
        </w:numPr>
        <w:spacing w:after="60"/>
        <w:ind w:left="935" w:firstLineChars="0" w:hanging="357"/>
        <w:rPr>
          <w:iCs/>
          <w:lang w:val="en-US"/>
        </w:rPr>
      </w:pPr>
      <w:r w:rsidRPr="00AC6F74">
        <w:rPr>
          <w:iCs/>
          <w:lang w:val="en-US"/>
        </w:rPr>
        <w:t>FFS whether the extension depends on UE capability</w:t>
      </w:r>
    </w:p>
    <w:p w14:paraId="25808711" w14:textId="77777777" w:rsidR="00AC6F74" w:rsidRDefault="00AC6F74" w:rsidP="00AC6F74">
      <w:pPr>
        <w:spacing w:after="0"/>
        <w:rPr>
          <w:iCs/>
          <w:lang w:val="en-US"/>
        </w:rPr>
      </w:pPr>
    </w:p>
    <w:p w14:paraId="39FCAA8C" w14:textId="58E0072F" w:rsidR="00AC6F74" w:rsidRPr="00AC6F74" w:rsidRDefault="00AC6F74" w:rsidP="00AC6F74">
      <w:pPr>
        <w:spacing w:after="0"/>
        <w:rPr>
          <w:iCs/>
        </w:rPr>
      </w:pPr>
      <w:r>
        <w:rPr>
          <w:iCs/>
          <w:lang w:val="en-US"/>
        </w:rPr>
        <w:t xml:space="preserve">Known cell definition: </w:t>
      </w:r>
      <w:r w:rsidRPr="00AC6F74">
        <w:rPr>
          <w:iCs/>
          <w:lang w:val="en-US"/>
        </w:rPr>
        <w:t>Extend the time before the reception of the SCell activation command from Rel-15 time T</w:t>
      </w:r>
      <w:r w:rsidRPr="00AC6F74">
        <w:rPr>
          <w:iCs/>
          <w:vertAlign w:val="subscript"/>
          <w:lang w:val="en-US"/>
        </w:rPr>
        <w:t>NR</w:t>
      </w:r>
      <w:r w:rsidRPr="00AC6F74">
        <w:rPr>
          <w:iCs/>
          <w:lang w:val="en-US"/>
        </w:rPr>
        <w:t xml:space="preserve"> to time T</w:t>
      </w:r>
      <w:r w:rsidRPr="00AC6F74">
        <w:rPr>
          <w:iCs/>
          <w:vertAlign w:val="subscript"/>
          <w:lang w:val="en-US"/>
        </w:rPr>
        <w:t>NR-U</w:t>
      </w:r>
    </w:p>
    <w:p w14:paraId="2D2796A0" w14:textId="730265C0" w:rsidR="00AC6F74" w:rsidRPr="00AC6F74" w:rsidRDefault="00AC6F74" w:rsidP="00AC6F74">
      <w:pPr>
        <w:pStyle w:val="ListParagraph"/>
        <w:numPr>
          <w:ilvl w:val="0"/>
          <w:numId w:val="4"/>
        </w:numPr>
        <w:spacing w:after="0"/>
        <w:ind w:firstLineChars="0"/>
        <w:rPr>
          <w:iCs/>
          <w:lang w:val="en-US"/>
        </w:rPr>
      </w:pPr>
      <w:r w:rsidRPr="00AC6F74">
        <w:rPr>
          <w:iCs/>
          <w:lang w:val="en-US"/>
        </w:rPr>
        <w:t>Option 1: T</w:t>
      </w:r>
      <w:r w:rsidRPr="00AC6F74">
        <w:rPr>
          <w:iCs/>
          <w:vertAlign w:val="subscript"/>
          <w:lang w:val="en-US"/>
        </w:rPr>
        <w:t>NR-U</w:t>
      </w:r>
      <w:r w:rsidRPr="00AC6F74">
        <w:rPr>
          <w:iCs/>
          <w:lang w:val="en-US"/>
        </w:rPr>
        <w:t xml:space="preserve"> = max([5+k] measCycleSCell,  [5+k] DRX cycles), k=TBD&gt;0 and k is a fixed number</w:t>
      </w:r>
    </w:p>
    <w:p w14:paraId="62CA42D4" w14:textId="4EC168FC" w:rsidR="00AC6F74" w:rsidRPr="00AC6F74" w:rsidRDefault="00AC6F74" w:rsidP="00AC6F74">
      <w:pPr>
        <w:pStyle w:val="ListParagraph"/>
        <w:numPr>
          <w:ilvl w:val="0"/>
          <w:numId w:val="4"/>
        </w:numPr>
        <w:spacing w:after="0"/>
        <w:ind w:firstLineChars="0"/>
        <w:rPr>
          <w:iCs/>
          <w:lang w:val="sv-SE"/>
        </w:rPr>
      </w:pPr>
      <w:r w:rsidRPr="00AC6F74">
        <w:rPr>
          <w:iCs/>
          <w:lang w:val="en-US"/>
        </w:rPr>
        <w:t>Option 2: do not extend</w:t>
      </w:r>
    </w:p>
    <w:p w14:paraId="46DFFDD1" w14:textId="77777777" w:rsidR="00AC6F74" w:rsidRDefault="00AC6F74" w:rsidP="00AC6F74">
      <w:pPr>
        <w:spacing w:after="0"/>
        <w:rPr>
          <w:iCs/>
          <w:lang w:val="sv-SE"/>
        </w:rPr>
      </w:pPr>
    </w:p>
    <w:p w14:paraId="26701E00" w14:textId="4ECA6DB8" w:rsidR="00AC6F74" w:rsidRDefault="00AC6F74" w:rsidP="00AC6F74">
      <w:pPr>
        <w:spacing w:after="0"/>
        <w:rPr>
          <w:iCs/>
          <w:lang w:val="sv-SE"/>
        </w:rPr>
      </w:pPr>
      <w:r>
        <w:rPr>
          <w:iCs/>
          <w:lang w:val="sv-SE"/>
        </w:rPr>
        <w:t>Scell activation delay:</w:t>
      </w:r>
    </w:p>
    <w:p w14:paraId="63F86057" w14:textId="2F4AEE6E" w:rsidR="00AC6F74" w:rsidRPr="00AC6F74" w:rsidRDefault="00AC6F74" w:rsidP="00AC6F74">
      <w:pPr>
        <w:pStyle w:val="ListParagraph"/>
        <w:numPr>
          <w:ilvl w:val="0"/>
          <w:numId w:val="4"/>
        </w:numPr>
        <w:spacing w:after="0"/>
        <w:ind w:firstLineChars="0"/>
        <w:rPr>
          <w:iCs/>
          <w:lang w:val="sv-SE"/>
        </w:rPr>
      </w:pPr>
      <w:r w:rsidRPr="00AC6F74">
        <w:rPr>
          <w:iCs/>
          <w:lang w:val="en-US"/>
        </w:rPr>
        <w:t>T</w:t>
      </w:r>
      <w:r w:rsidRPr="00AC6F74">
        <w:rPr>
          <w:iCs/>
          <w:vertAlign w:val="subscript"/>
          <w:lang w:val="en-US"/>
        </w:rPr>
        <w:t>HARQ</w:t>
      </w:r>
    </w:p>
    <w:p w14:paraId="4A94E0D1" w14:textId="77777777" w:rsidR="00AC6F74" w:rsidRPr="00AC6F74" w:rsidRDefault="00AC6F74" w:rsidP="00AC6F74">
      <w:pPr>
        <w:numPr>
          <w:ilvl w:val="1"/>
          <w:numId w:val="41"/>
        </w:numPr>
        <w:spacing w:after="0"/>
        <w:rPr>
          <w:iCs/>
          <w:lang w:val="en-US"/>
        </w:rPr>
      </w:pPr>
      <w:r w:rsidRPr="00AC6F74">
        <w:rPr>
          <w:iCs/>
          <w:lang w:val="en-US"/>
        </w:rPr>
        <w:t>Confirm RAN4#92-bis agreement on extending T</w:t>
      </w:r>
      <w:r w:rsidRPr="00AC6F74">
        <w:rPr>
          <w:iCs/>
          <w:vertAlign w:val="subscript"/>
          <w:lang w:val="en-US"/>
        </w:rPr>
        <w:t>HARQ</w:t>
      </w:r>
      <w:r w:rsidRPr="00AC6F74">
        <w:rPr>
          <w:iCs/>
          <w:lang w:val="en-US"/>
        </w:rPr>
        <w:t xml:space="preserve"> compared to Rel-15</w:t>
      </w:r>
    </w:p>
    <w:p w14:paraId="4C818B64" w14:textId="77777777" w:rsidR="00AC6F74" w:rsidRPr="00AC6F74" w:rsidRDefault="00AC6F74" w:rsidP="00AC6F74">
      <w:pPr>
        <w:numPr>
          <w:ilvl w:val="2"/>
          <w:numId w:val="41"/>
        </w:numPr>
        <w:spacing w:after="0"/>
        <w:rPr>
          <w:iCs/>
          <w:lang w:val="sv-SE"/>
        </w:rPr>
      </w:pPr>
      <w:r w:rsidRPr="00AC6F74">
        <w:rPr>
          <w:iCs/>
          <w:lang w:val="en-US"/>
        </w:rPr>
        <w:t>The exact wording is TBD</w:t>
      </w:r>
    </w:p>
    <w:p w14:paraId="20CD5086" w14:textId="77777777" w:rsidR="00AC6F74" w:rsidRPr="00AC6F74" w:rsidRDefault="00AC6F74" w:rsidP="00AC6F74">
      <w:pPr>
        <w:numPr>
          <w:ilvl w:val="2"/>
          <w:numId w:val="41"/>
        </w:numPr>
        <w:spacing w:after="0"/>
        <w:rPr>
          <w:iCs/>
          <w:lang w:val="en-US"/>
        </w:rPr>
      </w:pPr>
      <w:r w:rsidRPr="00AC6F74">
        <w:rPr>
          <w:iCs/>
          <w:lang w:val="en-US"/>
        </w:rPr>
        <w:t>FFS whether the extension depends on UE capability</w:t>
      </w:r>
    </w:p>
    <w:p w14:paraId="7F96EC4F" w14:textId="1941C34C" w:rsidR="00AC6F74" w:rsidRPr="00AC6F74" w:rsidRDefault="00AC6F74" w:rsidP="00AC6F74">
      <w:pPr>
        <w:pStyle w:val="ListParagraph"/>
        <w:numPr>
          <w:ilvl w:val="0"/>
          <w:numId w:val="4"/>
        </w:numPr>
        <w:spacing w:after="0"/>
        <w:ind w:firstLineChars="0"/>
        <w:rPr>
          <w:iCs/>
          <w:lang w:val="sv-SE"/>
        </w:rPr>
      </w:pPr>
      <w:r w:rsidRPr="00AC6F74">
        <w:rPr>
          <w:iCs/>
          <w:lang w:val="en-US"/>
        </w:rPr>
        <w:t>T</w:t>
      </w:r>
      <w:r w:rsidRPr="00AC6F74">
        <w:rPr>
          <w:iCs/>
          <w:vertAlign w:val="subscript"/>
          <w:lang w:val="en-US"/>
        </w:rPr>
        <w:t>CSI_reporting</w:t>
      </w:r>
    </w:p>
    <w:p w14:paraId="5BF4856A" w14:textId="77777777" w:rsidR="00AC6F74" w:rsidRPr="00AC6F74" w:rsidRDefault="00AC6F74" w:rsidP="00AC6F74">
      <w:pPr>
        <w:numPr>
          <w:ilvl w:val="1"/>
          <w:numId w:val="41"/>
        </w:numPr>
        <w:spacing w:after="0"/>
        <w:rPr>
          <w:iCs/>
          <w:lang w:val="en-US"/>
        </w:rPr>
      </w:pPr>
      <w:r w:rsidRPr="00AC6F74">
        <w:rPr>
          <w:iCs/>
          <w:lang w:val="en-US"/>
        </w:rPr>
        <w:t>Confirm RAN4#92-bis agreement on extending T</w:t>
      </w:r>
      <w:r w:rsidRPr="00AC6F74">
        <w:rPr>
          <w:iCs/>
          <w:vertAlign w:val="subscript"/>
          <w:lang w:val="en-US"/>
        </w:rPr>
        <w:t>CSI_reporting</w:t>
      </w:r>
      <w:r w:rsidRPr="00AC6F74">
        <w:rPr>
          <w:iCs/>
          <w:lang w:val="en-US"/>
        </w:rPr>
        <w:t xml:space="preserve"> compared to Rel-15 (</w:t>
      </w:r>
      <w:r w:rsidRPr="00AC6F74">
        <w:rPr>
          <w:iCs/>
          <w:lang w:val="x-none"/>
        </w:rPr>
        <w:t>T</w:t>
      </w:r>
      <w:r w:rsidRPr="00AC6F74">
        <w:rPr>
          <w:iCs/>
          <w:vertAlign w:val="subscript"/>
          <w:lang w:val="x-none"/>
        </w:rPr>
        <w:t>CSI_reporting,ref</w:t>
      </w:r>
      <w:r w:rsidRPr="00AC6F74">
        <w:rPr>
          <w:iCs/>
          <w:lang w:val="en-US"/>
        </w:rPr>
        <w:t>) and also add the DL impact:</w:t>
      </w:r>
    </w:p>
    <w:p w14:paraId="4EAF10F1" w14:textId="77777777" w:rsidR="00AC6F74" w:rsidRPr="00AC6F74" w:rsidRDefault="00AC6F74" w:rsidP="00AC6F74">
      <w:pPr>
        <w:numPr>
          <w:ilvl w:val="2"/>
          <w:numId w:val="41"/>
        </w:numPr>
        <w:spacing w:after="0"/>
        <w:rPr>
          <w:iCs/>
          <w:lang w:val="sv-SE"/>
        </w:rPr>
      </w:pPr>
      <w:r w:rsidRPr="00AC6F74">
        <w:rPr>
          <w:iCs/>
          <w:lang w:val="x-none"/>
        </w:rPr>
        <w:t>T</w:t>
      </w:r>
      <w:r w:rsidRPr="00AC6F74">
        <w:rPr>
          <w:iCs/>
          <w:vertAlign w:val="subscript"/>
          <w:lang w:val="x-none"/>
        </w:rPr>
        <w:t>CSI_reporting</w:t>
      </w:r>
      <w:r w:rsidRPr="00AC6F74">
        <w:rPr>
          <w:iCs/>
          <w:lang w:val="x-none"/>
        </w:rPr>
        <w:t xml:space="preserve"> = T</w:t>
      </w:r>
      <w:r w:rsidRPr="00AC6F74">
        <w:rPr>
          <w:iCs/>
          <w:vertAlign w:val="subscript"/>
          <w:lang w:val="x-none"/>
        </w:rPr>
        <w:t>CSI_reporting,ref</w:t>
      </w:r>
      <w:r w:rsidRPr="00AC6F74">
        <w:rPr>
          <w:iCs/>
          <w:lang w:val="x-none"/>
        </w:rPr>
        <w:t xml:space="preserve"> +</w:t>
      </w:r>
      <w:r w:rsidRPr="00AC6F74">
        <w:rPr>
          <w:iCs/>
          <w:lang w:val="sv-SE"/>
        </w:rPr>
        <w:t>L</w:t>
      </w:r>
      <w:r w:rsidRPr="00AC6F74">
        <w:rPr>
          <w:iCs/>
          <w:vertAlign w:val="subscript"/>
          <w:lang w:val="sv-SE"/>
        </w:rPr>
        <w:t>4</w:t>
      </w:r>
      <w:r w:rsidRPr="00AC6F74">
        <w:rPr>
          <w:iCs/>
          <w:lang w:val="sv-SE"/>
        </w:rPr>
        <w:t>*</w:t>
      </w:r>
      <w:r w:rsidRPr="00AC6F74">
        <w:rPr>
          <w:iCs/>
          <w:lang w:val="x-none"/>
        </w:rPr>
        <w:t>T</w:t>
      </w:r>
      <w:r w:rsidRPr="00AC6F74">
        <w:rPr>
          <w:iCs/>
          <w:vertAlign w:val="subscript"/>
          <w:lang w:val="x-none"/>
        </w:rPr>
        <w:t>CSI-RS</w:t>
      </w:r>
      <w:r w:rsidRPr="00AC6F74">
        <w:rPr>
          <w:iCs/>
          <w:lang w:val="sv-SE"/>
        </w:rPr>
        <w:t xml:space="preserve"> +</w:t>
      </w:r>
      <w:r w:rsidRPr="00AC6F74">
        <w:rPr>
          <w:iCs/>
          <w:lang w:val="sv-SE"/>
        </w:rPr>
        <w:sym w:font="Symbol" w:char="F044"/>
      </w:r>
      <w:r w:rsidRPr="00AC6F74">
        <w:rPr>
          <w:iCs/>
          <w:vertAlign w:val="subscript"/>
          <w:lang w:val="x-none"/>
        </w:rPr>
        <w:t>CSI</w:t>
      </w:r>
    </w:p>
    <w:p w14:paraId="2D29DACC" w14:textId="77777777" w:rsidR="00AC6F74" w:rsidRPr="00AC6F74" w:rsidRDefault="00AC6F74" w:rsidP="00AC6F74">
      <w:pPr>
        <w:numPr>
          <w:ilvl w:val="3"/>
          <w:numId w:val="41"/>
        </w:numPr>
        <w:spacing w:after="0"/>
        <w:rPr>
          <w:iCs/>
          <w:lang w:val="en-US"/>
        </w:rPr>
      </w:pPr>
      <w:r w:rsidRPr="00AC6F74">
        <w:rPr>
          <w:iCs/>
          <w:lang w:val="x-none"/>
        </w:rPr>
        <w:t>UE behavior upon exceeding L</w:t>
      </w:r>
      <w:r w:rsidRPr="00AC6F74">
        <w:rPr>
          <w:iCs/>
          <w:vertAlign w:val="subscript"/>
          <w:lang w:val="en-US"/>
        </w:rPr>
        <w:t>4,</w:t>
      </w:r>
      <w:r w:rsidRPr="00AC6F74">
        <w:rPr>
          <w:iCs/>
          <w:vertAlign w:val="subscript"/>
          <w:lang w:val="x-none"/>
        </w:rPr>
        <w:t>max</w:t>
      </w:r>
      <w:r w:rsidRPr="00AC6F74">
        <w:rPr>
          <w:iCs/>
          <w:lang w:val="x-none"/>
        </w:rPr>
        <w:t xml:space="preserve"> </w:t>
      </w:r>
      <w:r w:rsidRPr="00AC6F74">
        <w:rPr>
          <w:iCs/>
          <w:lang w:val="en-US"/>
        </w:rPr>
        <w:t>(</w:t>
      </w:r>
      <w:r w:rsidRPr="00AC6F74">
        <w:rPr>
          <w:iCs/>
          <w:lang w:val="x-none"/>
        </w:rPr>
        <w:t>L</w:t>
      </w:r>
      <w:r w:rsidRPr="00AC6F74">
        <w:rPr>
          <w:iCs/>
          <w:vertAlign w:val="subscript"/>
          <w:lang w:val="en-US"/>
        </w:rPr>
        <w:t>4,</w:t>
      </w:r>
      <w:r w:rsidRPr="00AC6F74">
        <w:rPr>
          <w:iCs/>
          <w:vertAlign w:val="subscript"/>
          <w:lang w:val="x-none"/>
        </w:rPr>
        <w:t>max</w:t>
      </w:r>
      <w:r w:rsidRPr="00AC6F74">
        <w:rPr>
          <w:iCs/>
          <w:lang w:val="en-US"/>
        </w:rPr>
        <w:t xml:space="preserve">=TBD) </w:t>
      </w:r>
      <w:r w:rsidRPr="00AC6F74">
        <w:rPr>
          <w:iCs/>
          <w:lang w:val="x-none"/>
        </w:rPr>
        <w:t>is to abandon the SCell activation procedure</w:t>
      </w:r>
    </w:p>
    <w:p w14:paraId="39BB9781" w14:textId="77777777" w:rsidR="00AC6F74" w:rsidRPr="00AC6F74" w:rsidRDefault="00AC6F74" w:rsidP="00AC6F74">
      <w:pPr>
        <w:numPr>
          <w:ilvl w:val="3"/>
          <w:numId w:val="41"/>
        </w:numPr>
        <w:spacing w:after="0"/>
        <w:rPr>
          <w:iCs/>
          <w:lang w:val="sv-SE"/>
        </w:rPr>
      </w:pPr>
      <w:r w:rsidRPr="00AC6F74">
        <w:rPr>
          <w:iCs/>
          <w:lang w:val="sv-SE"/>
        </w:rPr>
        <w:sym w:font="Symbol" w:char="F044"/>
      </w:r>
      <w:r w:rsidRPr="00AC6F74">
        <w:rPr>
          <w:iCs/>
          <w:vertAlign w:val="subscript"/>
          <w:lang w:val="x-none"/>
        </w:rPr>
        <w:t xml:space="preserve">CSI </w:t>
      </w:r>
      <w:r w:rsidRPr="00AC6F74">
        <w:rPr>
          <w:iCs/>
          <w:lang w:val="en-US"/>
        </w:rPr>
        <w:t>≤</w:t>
      </w:r>
      <w:r w:rsidRPr="00AC6F74">
        <w:rPr>
          <w:iCs/>
          <w:lang w:val="x-none"/>
        </w:rPr>
        <w:t xml:space="preserve"> </w:t>
      </w:r>
      <w:r w:rsidRPr="00AC6F74">
        <w:rPr>
          <w:iCs/>
          <w:lang w:val="sv-SE"/>
        </w:rPr>
        <w:sym w:font="Symbol" w:char="F044"/>
      </w:r>
      <w:r w:rsidRPr="00AC6F74">
        <w:rPr>
          <w:iCs/>
          <w:vertAlign w:val="subscript"/>
          <w:lang w:val="x-none"/>
        </w:rPr>
        <w:t>CSI</w:t>
      </w:r>
      <w:r w:rsidRPr="00AC6F74">
        <w:rPr>
          <w:iCs/>
          <w:vertAlign w:val="subscript"/>
          <w:lang w:val="sv-SE"/>
        </w:rPr>
        <w:t>,max</w:t>
      </w:r>
      <w:r w:rsidRPr="00AC6F74">
        <w:rPr>
          <w:iCs/>
          <w:lang w:val="sv-SE"/>
        </w:rPr>
        <w:t xml:space="preserve"> </w:t>
      </w:r>
    </w:p>
    <w:p w14:paraId="6CB01012" w14:textId="77777777" w:rsidR="00AC6F74" w:rsidRPr="00AC6F74" w:rsidRDefault="00AC6F74" w:rsidP="00AC6F74">
      <w:pPr>
        <w:numPr>
          <w:ilvl w:val="3"/>
          <w:numId w:val="41"/>
        </w:numPr>
        <w:spacing w:after="0"/>
        <w:rPr>
          <w:iCs/>
          <w:lang w:val="sv-SE"/>
        </w:rPr>
      </w:pPr>
      <w:r w:rsidRPr="00AC6F74">
        <w:rPr>
          <w:iCs/>
          <w:lang w:val="sv-SE"/>
        </w:rPr>
        <w:t xml:space="preserve">FFS </w:t>
      </w:r>
      <w:r w:rsidRPr="00AC6F74">
        <w:rPr>
          <w:iCs/>
          <w:lang w:val="x-none"/>
        </w:rPr>
        <w:sym w:font="Symbol" w:char="F044"/>
      </w:r>
      <w:r w:rsidRPr="00AC6F74">
        <w:rPr>
          <w:iCs/>
          <w:vertAlign w:val="subscript"/>
          <w:lang w:val="sv-SE"/>
        </w:rPr>
        <w:t>CSI,m</w:t>
      </w:r>
      <w:r w:rsidRPr="00AC6F74">
        <w:rPr>
          <w:iCs/>
          <w:vertAlign w:val="subscript"/>
          <w:lang w:val="x-none"/>
        </w:rPr>
        <w:t>ax</w:t>
      </w:r>
    </w:p>
    <w:p w14:paraId="39656512" w14:textId="77777777" w:rsidR="00AC6F74" w:rsidRPr="00AC6F74" w:rsidRDefault="00AC6F74" w:rsidP="00AC6F74">
      <w:pPr>
        <w:numPr>
          <w:ilvl w:val="4"/>
          <w:numId w:val="41"/>
        </w:numPr>
        <w:spacing w:after="0"/>
        <w:rPr>
          <w:iCs/>
          <w:lang w:val="en-US"/>
        </w:rPr>
      </w:pPr>
      <w:r w:rsidRPr="00AC6F74">
        <w:rPr>
          <w:iCs/>
          <w:lang w:val="en-US"/>
        </w:rPr>
        <w:t xml:space="preserve">Option 1: </w:t>
      </w:r>
      <w:r w:rsidRPr="00AC6F74">
        <w:rPr>
          <w:iCs/>
          <w:lang w:val="x-none"/>
        </w:rPr>
        <w:sym w:font="Symbol" w:char="F044"/>
      </w:r>
      <w:r w:rsidRPr="00AC6F74">
        <w:rPr>
          <w:iCs/>
          <w:vertAlign w:val="subscript"/>
          <w:lang w:val="en-US"/>
        </w:rPr>
        <w:t>CSI,m</w:t>
      </w:r>
      <w:r w:rsidRPr="00AC6F74">
        <w:rPr>
          <w:iCs/>
          <w:vertAlign w:val="subscript"/>
          <w:lang w:val="x-none"/>
        </w:rPr>
        <w:t>ax</w:t>
      </w:r>
      <w:r w:rsidRPr="00AC6F74">
        <w:rPr>
          <w:iCs/>
          <w:lang w:val="en-US"/>
        </w:rPr>
        <w:t xml:space="preserve"> is determined by RAN1/RAN2 specifications</w:t>
      </w:r>
    </w:p>
    <w:p w14:paraId="01E337FD" w14:textId="77777777" w:rsidR="00AC6F74" w:rsidRPr="00AC6F74" w:rsidRDefault="00AC6F74" w:rsidP="00AC6F74">
      <w:pPr>
        <w:numPr>
          <w:ilvl w:val="4"/>
          <w:numId w:val="41"/>
        </w:numPr>
        <w:spacing w:after="0"/>
        <w:rPr>
          <w:iCs/>
          <w:lang w:val="en-US"/>
        </w:rPr>
      </w:pPr>
      <w:r w:rsidRPr="00AC6F74">
        <w:rPr>
          <w:iCs/>
          <w:lang w:val="en-US"/>
        </w:rPr>
        <w:t xml:space="preserve">Option 2: </w:t>
      </w:r>
      <w:r w:rsidRPr="00AC6F74">
        <w:rPr>
          <w:iCs/>
          <w:lang w:val="x-none"/>
        </w:rPr>
        <w:sym w:font="Symbol" w:char="F044"/>
      </w:r>
      <w:r w:rsidRPr="00AC6F74">
        <w:rPr>
          <w:iCs/>
          <w:vertAlign w:val="subscript"/>
          <w:lang w:val="en-US"/>
        </w:rPr>
        <w:t>CSI,m</w:t>
      </w:r>
      <w:r w:rsidRPr="00AC6F74">
        <w:rPr>
          <w:iCs/>
          <w:vertAlign w:val="subscript"/>
          <w:lang w:val="x-none"/>
        </w:rPr>
        <w:t>ax</w:t>
      </w:r>
      <w:r w:rsidRPr="00AC6F74">
        <w:rPr>
          <w:iCs/>
          <w:lang w:val="en-US"/>
        </w:rPr>
        <w:t xml:space="preserve"> is a pre-defined value</w:t>
      </w:r>
    </w:p>
    <w:p w14:paraId="69ECC405" w14:textId="56FAC287" w:rsidR="00AC6F74" w:rsidRPr="00AC6F74" w:rsidRDefault="00AC6F74" w:rsidP="00AC6F74">
      <w:pPr>
        <w:pStyle w:val="ListParagraph"/>
        <w:numPr>
          <w:ilvl w:val="0"/>
          <w:numId w:val="4"/>
        </w:numPr>
        <w:spacing w:after="0"/>
        <w:ind w:firstLineChars="0"/>
        <w:rPr>
          <w:iCs/>
          <w:lang w:val="sv-SE"/>
        </w:rPr>
      </w:pPr>
      <w:r w:rsidRPr="00AC6F74">
        <w:rPr>
          <w:iCs/>
          <w:lang w:val="en-US"/>
        </w:rPr>
        <w:lastRenderedPageBreak/>
        <w:t>T</w:t>
      </w:r>
      <w:r w:rsidRPr="00AC6F74">
        <w:rPr>
          <w:iCs/>
          <w:vertAlign w:val="subscript"/>
          <w:lang w:val="en-US"/>
        </w:rPr>
        <w:t>activation_time</w:t>
      </w:r>
    </w:p>
    <w:p w14:paraId="3B28E290" w14:textId="77777777" w:rsidR="00AC6F74" w:rsidRPr="00AC6F74" w:rsidRDefault="00AC6F74" w:rsidP="00AC6F74">
      <w:pPr>
        <w:numPr>
          <w:ilvl w:val="1"/>
          <w:numId w:val="41"/>
        </w:numPr>
        <w:spacing w:after="0"/>
        <w:rPr>
          <w:iCs/>
          <w:lang w:val="en-US"/>
        </w:rPr>
      </w:pPr>
      <w:r w:rsidRPr="00AC6F74">
        <w:rPr>
          <w:iCs/>
          <w:lang w:val="en-US"/>
        </w:rPr>
        <w:t>T</w:t>
      </w:r>
      <w:r w:rsidRPr="00AC6F74">
        <w:rPr>
          <w:iCs/>
          <w:vertAlign w:val="subscript"/>
          <w:lang w:val="en-US"/>
        </w:rPr>
        <w:t>activation_time</w:t>
      </w:r>
      <w:r w:rsidRPr="00AC6F74">
        <w:rPr>
          <w:iCs/>
          <w:lang w:val="en-US"/>
        </w:rPr>
        <w:t xml:space="preserve"> is extended to compensate for signal occasions not available at the UE</w:t>
      </w:r>
    </w:p>
    <w:p w14:paraId="2A88739F" w14:textId="77777777" w:rsidR="00AC6F74" w:rsidRPr="00AC6F74" w:rsidRDefault="00AC6F74" w:rsidP="00AC6F74">
      <w:pPr>
        <w:numPr>
          <w:ilvl w:val="1"/>
          <w:numId w:val="41"/>
        </w:numPr>
        <w:spacing w:after="0"/>
        <w:rPr>
          <w:iCs/>
          <w:lang w:val="sv-SE"/>
        </w:rPr>
      </w:pPr>
      <w:r w:rsidRPr="00AC6F74">
        <w:rPr>
          <w:iCs/>
          <w:lang w:val="en-US"/>
        </w:rPr>
        <w:t>Known cell</w:t>
      </w:r>
    </w:p>
    <w:p w14:paraId="4FC87546" w14:textId="77777777" w:rsidR="00AC6F74" w:rsidRPr="00AC6F74" w:rsidRDefault="00AC6F74" w:rsidP="00AC6F74">
      <w:pPr>
        <w:numPr>
          <w:ilvl w:val="2"/>
          <w:numId w:val="41"/>
        </w:numPr>
        <w:spacing w:after="0"/>
        <w:rPr>
          <w:iCs/>
          <w:lang w:val="en-US"/>
        </w:rPr>
      </w:pPr>
      <w:r w:rsidRPr="00AC6F74">
        <w:rPr>
          <w:iCs/>
          <w:lang w:val="en-US"/>
        </w:rPr>
        <w:t>T</w:t>
      </w:r>
      <w:r w:rsidRPr="00AC6F74">
        <w:rPr>
          <w:iCs/>
          <w:vertAlign w:val="subscript"/>
          <w:lang w:val="en-US"/>
        </w:rPr>
        <w:t>FirstSSB</w:t>
      </w:r>
      <w:r w:rsidRPr="00AC6F74">
        <w:rPr>
          <w:iCs/>
          <w:lang w:val="en-US"/>
        </w:rPr>
        <w:t>+ T</w:t>
      </w:r>
      <w:r w:rsidRPr="00AC6F74">
        <w:rPr>
          <w:iCs/>
          <w:vertAlign w:val="subscript"/>
          <w:lang w:val="en-US"/>
        </w:rPr>
        <w:t>rs</w:t>
      </w:r>
      <w:r w:rsidRPr="00AC6F74">
        <w:rPr>
          <w:iCs/>
          <w:lang w:val="en-US"/>
        </w:rPr>
        <w:t xml:space="preserve"> *L</w:t>
      </w:r>
      <w:r w:rsidRPr="00AC6F74">
        <w:rPr>
          <w:iCs/>
          <w:vertAlign w:val="subscript"/>
          <w:lang w:val="en-US"/>
        </w:rPr>
        <w:t>1</w:t>
      </w:r>
      <w:r w:rsidRPr="00AC6F74">
        <w:rPr>
          <w:iCs/>
          <w:lang w:val="en-US"/>
        </w:rPr>
        <w:t xml:space="preserve">+ X ms, if the SCell measurement cycle is ≤160ms </w:t>
      </w:r>
    </w:p>
    <w:p w14:paraId="5847E874" w14:textId="77777777" w:rsidR="00AC6F74" w:rsidRPr="00AC6F74" w:rsidRDefault="00AC6F74" w:rsidP="00AC6F74">
      <w:pPr>
        <w:numPr>
          <w:ilvl w:val="3"/>
          <w:numId w:val="41"/>
        </w:numPr>
        <w:spacing w:after="0"/>
        <w:rPr>
          <w:iCs/>
          <w:lang w:val="sv-SE"/>
        </w:rPr>
      </w:pPr>
      <w:r w:rsidRPr="00AC6F74">
        <w:rPr>
          <w:iCs/>
          <w:lang w:val="en-US"/>
        </w:rPr>
        <w:t xml:space="preserve">FFS: “and </w:t>
      </w:r>
      <w:r w:rsidRPr="00AC6F74">
        <w:rPr>
          <w:iCs/>
          <w:lang w:val="en-US"/>
        </w:rPr>
        <w:sym w:font="Symbol" w:char="F044"/>
      </w:r>
      <w:r w:rsidRPr="00AC6F74">
        <w:rPr>
          <w:iCs/>
          <w:vertAlign w:val="subscript"/>
          <w:lang w:val="en-US"/>
        </w:rPr>
        <w:t>HARQ</w:t>
      </w:r>
      <w:r w:rsidRPr="00AC6F74">
        <w:rPr>
          <w:iCs/>
          <w:lang w:val="en-US"/>
        </w:rPr>
        <w:t>≤TBD”</w:t>
      </w:r>
    </w:p>
    <w:p w14:paraId="59AD84CD" w14:textId="77777777" w:rsidR="00AC6F74" w:rsidRPr="00AC6F74" w:rsidRDefault="00AC6F74" w:rsidP="00AC6F74">
      <w:pPr>
        <w:numPr>
          <w:ilvl w:val="2"/>
          <w:numId w:val="41"/>
        </w:numPr>
        <w:spacing w:after="0"/>
        <w:rPr>
          <w:iCs/>
          <w:lang w:val="en-US"/>
        </w:rPr>
      </w:pPr>
      <w:r w:rsidRPr="00AC6F74">
        <w:rPr>
          <w:iCs/>
          <w:lang w:val="en-US"/>
        </w:rPr>
        <w:t>T</w:t>
      </w:r>
      <w:r w:rsidRPr="00AC6F74">
        <w:rPr>
          <w:iCs/>
          <w:vertAlign w:val="subscript"/>
          <w:lang w:val="en-US"/>
        </w:rPr>
        <w:t>SMTC_MAX</w:t>
      </w:r>
      <w:r w:rsidRPr="00AC6F74">
        <w:rPr>
          <w:iCs/>
          <w:lang w:val="en-US"/>
        </w:rPr>
        <w:t>*(1+L</w:t>
      </w:r>
      <w:r w:rsidRPr="00AC6F74">
        <w:rPr>
          <w:iCs/>
          <w:vertAlign w:val="subscript"/>
          <w:lang w:val="en-US"/>
        </w:rPr>
        <w:t>2,1</w:t>
      </w:r>
      <w:r w:rsidRPr="00AC6F74">
        <w:rPr>
          <w:iCs/>
          <w:lang w:val="en-US"/>
        </w:rPr>
        <w:t>) + T</w:t>
      </w:r>
      <w:r w:rsidRPr="00AC6F74">
        <w:rPr>
          <w:iCs/>
          <w:vertAlign w:val="subscript"/>
          <w:lang w:val="en-US"/>
        </w:rPr>
        <w:t>rs</w:t>
      </w:r>
      <w:r w:rsidRPr="00AC6F74">
        <w:rPr>
          <w:iCs/>
          <w:lang w:val="en-US"/>
        </w:rPr>
        <w:t>*(1+L</w:t>
      </w:r>
      <w:r w:rsidRPr="00AC6F74">
        <w:rPr>
          <w:iCs/>
          <w:vertAlign w:val="subscript"/>
          <w:lang w:val="en-US"/>
        </w:rPr>
        <w:t>2,2</w:t>
      </w:r>
      <w:r w:rsidRPr="00AC6F74">
        <w:rPr>
          <w:iCs/>
          <w:lang w:val="en-US"/>
        </w:rPr>
        <w:t>)+ Y ms, if the SCell measurement cycle is &gt;160ms</w:t>
      </w:r>
    </w:p>
    <w:p w14:paraId="70CCA46E" w14:textId="77777777" w:rsidR="00AC6F74" w:rsidRPr="00AC6F74" w:rsidRDefault="00AC6F74" w:rsidP="00AC6F74">
      <w:pPr>
        <w:numPr>
          <w:ilvl w:val="3"/>
          <w:numId w:val="41"/>
        </w:numPr>
        <w:spacing w:after="0"/>
        <w:rPr>
          <w:iCs/>
          <w:lang w:val="sv-SE"/>
        </w:rPr>
      </w:pPr>
      <w:r w:rsidRPr="00AC6F74">
        <w:rPr>
          <w:iCs/>
          <w:lang w:val="en-US"/>
        </w:rPr>
        <w:t xml:space="preserve">FFS: “or </w:t>
      </w:r>
      <w:r w:rsidRPr="00AC6F74">
        <w:rPr>
          <w:iCs/>
          <w:lang w:val="en-US"/>
        </w:rPr>
        <w:sym w:font="Symbol" w:char="F044"/>
      </w:r>
      <w:r w:rsidRPr="00AC6F74">
        <w:rPr>
          <w:iCs/>
          <w:vertAlign w:val="subscript"/>
          <w:lang w:val="en-US"/>
        </w:rPr>
        <w:t>HARQ</w:t>
      </w:r>
      <w:r w:rsidRPr="00AC6F74">
        <w:rPr>
          <w:iCs/>
          <w:lang w:val="en-US"/>
        </w:rPr>
        <w:t>&gt;TBD”</w:t>
      </w:r>
    </w:p>
    <w:p w14:paraId="75CD08BE" w14:textId="77777777" w:rsidR="00AC6F74" w:rsidRPr="00AC6F74" w:rsidRDefault="00AC6F74" w:rsidP="00AC6F74">
      <w:pPr>
        <w:numPr>
          <w:ilvl w:val="1"/>
          <w:numId w:val="41"/>
        </w:numPr>
        <w:spacing w:after="0"/>
        <w:rPr>
          <w:iCs/>
          <w:lang w:val="sv-SE"/>
        </w:rPr>
      </w:pPr>
      <w:r w:rsidRPr="00AC6F74">
        <w:rPr>
          <w:iCs/>
          <w:lang w:val="en-US"/>
        </w:rPr>
        <w:t>Unknown cell</w:t>
      </w:r>
    </w:p>
    <w:p w14:paraId="55D559BB" w14:textId="77777777" w:rsidR="00AC6F74" w:rsidRPr="00AC6F74" w:rsidRDefault="00AC6F74" w:rsidP="00AC6F74">
      <w:pPr>
        <w:numPr>
          <w:ilvl w:val="2"/>
          <w:numId w:val="41"/>
        </w:numPr>
        <w:spacing w:after="0"/>
        <w:rPr>
          <w:iCs/>
          <w:lang w:val="en-US"/>
        </w:rPr>
      </w:pPr>
      <w:r w:rsidRPr="00AC6F74">
        <w:rPr>
          <w:iCs/>
          <w:lang w:val="en-US"/>
        </w:rPr>
        <w:t>T</w:t>
      </w:r>
      <w:r w:rsidRPr="00AC6F74">
        <w:rPr>
          <w:iCs/>
          <w:vertAlign w:val="subscript"/>
          <w:lang w:val="en-US"/>
        </w:rPr>
        <w:t>SMTC_MAX</w:t>
      </w:r>
      <w:r w:rsidRPr="00AC6F74">
        <w:rPr>
          <w:iCs/>
          <w:lang w:val="en-US"/>
        </w:rPr>
        <w:t>*(2+L</w:t>
      </w:r>
      <w:r w:rsidRPr="00AC6F74">
        <w:rPr>
          <w:iCs/>
          <w:vertAlign w:val="subscript"/>
          <w:lang w:val="en-US"/>
        </w:rPr>
        <w:t>3,1</w:t>
      </w:r>
      <w:r w:rsidRPr="00AC6F74">
        <w:rPr>
          <w:iCs/>
          <w:lang w:val="en-US"/>
        </w:rPr>
        <w:t>)</w:t>
      </w:r>
      <w:r w:rsidRPr="00AC6F74">
        <w:rPr>
          <w:iCs/>
          <w:vertAlign w:val="subscript"/>
          <w:lang w:val="en-US"/>
        </w:rPr>
        <w:t xml:space="preserve"> </w:t>
      </w:r>
      <w:r w:rsidRPr="00AC6F74">
        <w:rPr>
          <w:iCs/>
          <w:lang w:val="en-US"/>
        </w:rPr>
        <w:t>+ T</w:t>
      </w:r>
      <w:r w:rsidRPr="00AC6F74">
        <w:rPr>
          <w:iCs/>
          <w:vertAlign w:val="subscript"/>
          <w:lang w:val="en-US"/>
        </w:rPr>
        <w:t>rs</w:t>
      </w:r>
      <w:r w:rsidRPr="00AC6F74">
        <w:rPr>
          <w:iCs/>
          <w:lang w:val="en-US"/>
        </w:rPr>
        <w:t>*(2+L</w:t>
      </w:r>
      <w:r w:rsidRPr="00AC6F74">
        <w:rPr>
          <w:iCs/>
          <w:vertAlign w:val="subscript"/>
          <w:lang w:val="en-US"/>
        </w:rPr>
        <w:t>3,2</w:t>
      </w:r>
      <w:r w:rsidRPr="00AC6F74">
        <w:rPr>
          <w:iCs/>
          <w:lang w:val="en-US"/>
        </w:rPr>
        <w:t>)+ Z ms, provided the SCell can be successfully detected in one attempt</w:t>
      </w:r>
    </w:p>
    <w:p w14:paraId="74E04CBF" w14:textId="77777777" w:rsidR="00AC6F74" w:rsidRPr="00AC6F74" w:rsidRDefault="00AC6F74" w:rsidP="00AC6F74">
      <w:pPr>
        <w:numPr>
          <w:ilvl w:val="1"/>
          <w:numId w:val="41"/>
        </w:numPr>
        <w:spacing w:after="0"/>
        <w:rPr>
          <w:iCs/>
          <w:lang w:val="en-US"/>
        </w:rPr>
      </w:pPr>
      <w:r w:rsidRPr="00AC6F74">
        <w:rPr>
          <w:iCs/>
          <w:lang w:val="x-none"/>
        </w:rPr>
        <w:t>UE behavior upon exceeding L</w:t>
      </w:r>
      <w:r w:rsidRPr="00AC6F74">
        <w:rPr>
          <w:iCs/>
          <w:vertAlign w:val="subscript"/>
          <w:lang w:val="en-US"/>
        </w:rPr>
        <w:t>1,max</w:t>
      </w:r>
      <w:r w:rsidRPr="00AC6F74">
        <w:rPr>
          <w:iCs/>
          <w:lang w:val="en-US"/>
        </w:rPr>
        <w:t>, L</w:t>
      </w:r>
      <w:r w:rsidRPr="00AC6F74">
        <w:rPr>
          <w:iCs/>
          <w:vertAlign w:val="subscript"/>
          <w:lang w:val="en-US"/>
        </w:rPr>
        <w:t>2,1,max</w:t>
      </w:r>
      <w:r w:rsidRPr="00AC6F74">
        <w:rPr>
          <w:iCs/>
          <w:lang w:val="en-US"/>
        </w:rPr>
        <w:t>, L</w:t>
      </w:r>
      <w:r w:rsidRPr="00AC6F74">
        <w:rPr>
          <w:iCs/>
          <w:vertAlign w:val="subscript"/>
          <w:lang w:val="en-US"/>
        </w:rPr>
        <w:t>2,2,max</w:t>
      </w:r>
      <w:r w:rsidRPr="00AC6F74">
        <w:rPr>
          <w:iCs/>
          <w:lang w:val="en-US"/>
        </w:rPr>
        <w:t>, L</w:t>
      </w:r>
      <w:r w:rsidRPr="00AC6F74">
        <w:rPr>
          <w:iCs/>
          <w:vertAlign w:val="subscript"/>
          <w:lang w:val="en-US"/>
        </w:rPr>
        <w:t>3,1,max</w:t>
      </w:r>
      <w:r w:rsidRPr="00AC6F74">
        <w:rPr>
          <w:iCs/>
          <w:lang w:val="en-US"/>
        </w:rPr>
        <w:t>, and L</w:t>
      </w:r>
      <w:r w:rsidRPr="00AC6F74">
        <w:rPr>
          <w:iCs/>
          <w:vertAlign w:val="subscript"/>
          <w:lang w:val="en-US"/>
        </w:rPr>
        <w:t>3,2,max</w:t>
      </w:r>
      <w:r w:rsidRPr="00AC6F74">
        <w:rPr>
          <w:iCs/>
          <w:lang w:val="en-US"/>
        </w:rPr>
        <w:t>: abandon SCell activation procedure</w:t>
      </w:r>
    </w:p>
    <w:p w14:paraId="5BED3837" w14:textId="77777777" w:rsidR="00AC6F74" w:rsidRPr="00AC6F74" w:rsidRDefault="00AC6F74" w:rsidP="00AC6F74">
      <w:pPr>
        <w:numPr>
          <w:ilvl w:val="1"/>
          <w:numId w:val="41"/>
        </w:numPr>
        <w:spacing w:after="0"/>
        <w:rPr>
          <w:iCs/>
          <w:lang w:val="en-US"/>
        </w:rPr>
      </w:pPr>
      <w:r w:rsidRPr="00AC6F74">
        <w:rPr>
          <w:iCs/>
          <w:lang w:val="x-none"/>
        </w:rPr>
        <w:t>L</w:t>
      </w:r>
      <w:r w:rsidRPr="00AC6F74">
        <w:rPr>
          <w:iCs/>
          <w:vertAlign w:val="subscript"/>
          <w:lang w:val="en-US"/>
        </w:rPr>
        <w:t>1</w:t>
      </w:r>
      <w:r w:rsidRPr="00AC6F74">
        <w:rPr>
          <w:iCs/>
          <w:lang w:val="en-US"/>
        </w:rPr>
        <w:t>≤</w:t>
      </w:r>
      <w:r w:rsidRPr="00AC6F74">
        <w:rPr>
          <w:iCs/>
          <w:lang w:val="x-none"/>
        </w:rPr>
        <w:t>L</w:t>
      </w:r>
      <w:r w:rsidRPr="00AC6F74">
        <w:rPr>
          <w:iCs/>
          <w:vertAlign w:val="subscript"/>
          <w:lang w:val="en-US"/>
        </w:rPr>
        <w:t>1,max</w:t>
      </w:r>
      <w:r w:rsidRPr="00AC6F74">
        <w:rPr>
          <w:iCs/>
          <w:lang w:val="en-US"/>
        </w:rPr>
        <w:t xml:space="preserve">, </w:t>
      </w:r>
      <w:r w:rsidRPr="00AC6F74">
        <w:rPr>
          <w:iCs/>
          <w:lang w:val="x-none"/>
        </w:rPr>
        <w:t>L</w:t>
      </w:r>
      <w:r w:rsidRPr="00AC6F74">
        <w:rPr>
          <w:iCs/>
          <w:vertAlign w:val="subscript"/>
          <w:lang w:val="en-US"/>
        </w:rPr>
        <w:t>2,1</w:t>
      </w:r>
      <w:r w:rsidRPr="00AC6F74">
        <w:rPr>
          <w:iCs/>
          <w:lang w:val="en-US"/>
        </w:rPr>
        <w:t>≤L</w:t>
      </w:r>
      <w:r w:rsidRPr="00AC6F74">
        <w:rPr>
          <w:iCs/>
          <w:vertAlign w:val="subscript"/>
          <w:lang w:val="en-US"/>
        </w:rPr>
        <w:t>2,1,max</w:t>
      </w:r>
      <w:r w:rsidRPr="00AC6F74">
        <w:rPr>
          <w:iCs/>
          <w:lang w:val="en-US"/>
        </w:rPr>
        <w:t xml:space="preserve">, </w:t>
      </w:r>
      <w:r w:rsidRPr="00AC6F74">
        <w:rPr>
          <w:iCs/>
          <w:lang w:val="x-none"/>
        </w:rPr>
        <w:t>L</w:t>
      </w:r>
      <w:r w:rsidRPr="00AC6F74">
        <w:rPr>
          <w:iCs/>
          <w:vertAlign w:val="subscript"/>
          <w:lang w:val="en-US"/>
        </w:rPr>
        <w:t>2,2</w:t>
      </w:r>
      <w:r w:rsidRPr="00AC6F74">
        <w:rPr>
          <w:iCs/>
          <w:lang w:val="en-US"/>
        </w:rPr>
        <w:t>≤</w:t>
      </w:r>
      <w:r w:rsidRPr="00AC6F74">
        <w:rPr>
          <w:iCs/>
          <w:lang w:val="x-none"/>
        </w:rPr>
        <w:t xml:space="preserve"> </w:t>
      </w:r>
      <w:r w:rsidRPr="00AC6F74">
        <w:rPr>
          <w:iCs/>
          <w:lang w:val="en-US"/>
        </w:rPr>
        <w:t>L</w:t>
      </w:r>
      <w:r w:rsidRPr="00AC6F74">
        <w:rPr>
          <w:iCs/>
          <w:vertAlign w:val="subscript"/>
          <w:lang w:val="en-US"/>
        </w:rPr>
        <w:t>2,2,max</w:t>
      </w:r>
      <w:r w:rsidRPr="00AC6F74">
        <w:rPr>
          <w:iCs/>
          <w:lang w:val="en-US"/>
        </w:rPr>
        <w:t xml:space="preserve">, </w:t>
      </w:r>
      <w:r w:rsidRPr="00AC6F74">
        <w:rPr>
          <w:iCs/>
          <w:lang w:val="x-none"/>
        </w:rPr>
        <w:t>L</w:t>
      </w:r>
      <w:r w:rsidRPr="00AC6F74">
        <w:rPr>
          <w:iCs/>
          <w:vertAlign w:val="subscript"/>
          <w:lang w:val="en-US"/>
        </w:rPr>
        <w:t>3,1</w:t>
      </w:r>
      <w:r w:rsidRPr="00AC6F74">
        <w:rPr>
          <w:iCs/>
          <w:lang w:val="en-US"/>
        </w:rPr>
        <w:t>≤</w:t>
      </w:r>
      <w:r w:rsidRPr="00AC6F74">
        <w:rPr>
          <w:iCs/>
          <w:lang w:val="x-none"/>
        </w:rPr>
        <w:t xml:space="preserve"> </w:t>
      </w:r>
      <w:r w:rsidRPr="00AC6F74">
        <w:rPr>
          <w:iCs/>
          <w:lang w:val="en-US"/>
        </w:rPr>
        <w:t>L</w:t>
      </w:r>
      <w:r w:rsidRPr="00AC6F74">
        <w:rPr>
          <w:iCs/>
          <w:vertAlign w:val="subscript"/>
          <w:lang w:val="en-US"/>
        </w:rPr>
        <w:t>3,1,max</w:t>
      </w:r>
      <w:r w:rsidRPr="00AC6F74">
        <w:rPr>
          <w:iCs/>
          <w:lang w:val="en-US"/>
        </w:rPr>
        <w:t xml:space="preserve">, and </w:t>
      </w:r>
      <w:r w:rsidRPr="00AC6F74">
        <w:rPr>
          <w:iCs/>
          <w:lang w:val="x-none"/>
        </w:rPr>
        <w:t>L</w:t>
      </w:r>
      <w:r w:rsidRPr="00AC6F74">
        <w:rPr>
          <w:iCs/>
          <w:vertAlign w:val="subscript"/>
          <w:lang w:val="en-US"/>
        </w:rPr>
        <w:t>3,2</w:t>
      </w:r>
      <w:r w:rsidRPr="00AC6F74">
        <w:rPr>
          <w:iCs/>
          <w:lang w:val="en-US"/>
        </w:rPr>
        <w:t>≤</w:t>
      </w:r>
      <w:r w:rsidRPr="00AC6F74">
        <w:rPr>
          <w:iCs/>
          <w:lang w:val="x-none"/>
        </w:rPr>
        <w:t xml:space="preserve"> </w:t>
      </w:r>
      <w:r w:rsidRPr="00AC6F74">
        <w:rPr>
          <w:iCs/>
          <w:lang w:val="en-US"/>
        </w:rPr>
        <w:t>L</w:t>
      </w:r>
      <w:r w:rsidRPr="00AC6F74">
        <w:rPr>
          <w:iCs/>
          <w:vertAlign w:val="subscript"/>
          <w:lang w:val="en-US"/>
        </w:rPr>
        <w:t>3,2,max</w:t>
      </w:r>
    </w:p>
    <w:p w14:paraId="3692877F" w14:textId="77777777" w:rsidR="00AC6F74" w:rsidRPr="00AC6F74" w:rsidRDefault="00AC6F74" w:rsidP="00AC6F74">
      <w:pPr>
        <w:numPr>
          <w:ilvl w:val="2"/>
          <w:numId w:val="41"/>
        </w:numPr>
        <w:spacing w:after="0"/>
        <w:rPr>
          <w:iCs/>
          <w:lang w:val="en-US"/>
        </w:rPr>
      </w:pPr>
      <w:r w:rsidRPr="00AC6F74">
        <w:rPr>
          <w:iCs/>
          <w:lang w:val="en-US"/>
        </w:rPr>
        <w:t xml:space="preserve">The exact definition of </w:t>
      </w:r>
      <w:r w:rsidRPr="00AC6F74">
        <w:rPr>
          <w:iCs/>
          <w:lang w:val="x-none"/>
        </w:rPr>
        <w:t>L</w:t>
      </w:r>
      <w:r w:rsidRPr="00AC6F74">
        <w:rPr>
          <w:iCs/>
          <w:vertAlign w:val="subscript"/>
          <w:lang w:val="en-US"/>
        </w:rPr>
        <w:t>1</w:t>
      </w:r>
      <w:r w:rsidRPr="00AC6F74">
        <w:rPr>
          <w:iCs/>
          <w:lang w:val="en-US"/>
        </w:rPr>
        <w:t xml:space="preserve">, </w:t>
      </w:r>
      <w:r w:rsidRPr="00AC6F74">
        <w:rPr>
          <w:iCs/>
          <w:lang w:val="x-none"/>
        </w:rPr>
        <w:t>L</w:t>
      </w:r>
      <w:r w:rsidRPr="00AC6F74">
        <w:rPr>
          <w:iCs/>
          <w:vertAlign w:val="subscript"/>
          <w:lang w:val="en-US"/>
        </w:rPr>
        <w:t>2,1</w:t>
      </w:r>
      <w:r w:rsidRPr="00AC6F74">
        <w:rPr>
          <w:iCs/>
          <w:lang w:val="en-US"/>
        </w:rPr>
        <w:t xml:space="preserve">, </w:t>
      </w:r>
      <w:r w:rsidRPr="00AC6F74">
        <w:rPr>
          <w:iCs/>
          <w:lang w:val="x-none"/>
        </w:rPr>
        <w:t>L</w:t>
      </w:r>
      <w:r w:rsidRPr="00AC6F74">
        <w:rPr>
          <w:iCs/>
          <w:vertAlign w:val="subscript"/>
          <w:lang w:val="en-US"/>
        </w:rPr>
        <w:t>2,2</w:t>
      </w:r>
      <w:r w:rsidRPr="00AC6F74">
        <w:rPr>
          <w:iCs/>
          <w:lang w:val="en-US"/>
        </w:rPr>
        <w:t xml:space="preserve">, </w:t>
      </w:r>
      <w:r w:rsidRPr="00AC6F74">
        <w:rPr>
          <w:iCs/>
          <w:lang w:val="x-none"/>
        </w:rPr>
        <w:t>L</w:t>
      </w:r>
      <w:r w:rsidRPr="00AC6F74">
        <w:rPr>
          <w:iCs/>
          <w:vertAlign w:val="subscript"/>
          <w:lang w:val="en-US"/>
        </w:rPr>
        <w:t>3,1</w:t>
      </w:r>
      <w:r w:rsidRPr="00AC6F74">
        <w:rPr>
          <w:iCs/>
          <w:lang w:val="en-US"/>
        </w:rPr>
        <w:t xml:space="preserve">, </w:t>
      </w:r>
      <w:r w:rsidRPr="00AC6F74">
        <w:rPr>
          <w:iCs/>
          <w:lang w:val="x-none"/>
        </w:rPr>
        <w:t>L</w:t>
      </w:r>
      <w:r w:rsidRPr="00AC6F74">
        <w:rPr>
          <w:iCs/>
          <w:vertAlign w:val="subscript"/>
          <w:lang w:val="en-US"/>
        </w:rPr>
        <w:t>3,2</w:t>
      </w:r>
      <w:r w:rsidRPr="00AC6F74">
        <w:rPr>
          <w:iCs/>
          <w:lang w:val="en-US"/>
        </w:rPr>
        <w:t xml:space="preserve"> is FFS</w:t>
      </w:r>
    </w:p>
    <w:p w14:paraId="70772846" w14:textId="77777777" w:rsidR="00AC6F74" w:rsidRPr="00AC6F74" w:rsidRDefault="00AC6F74" w:rsidP="00AC6F74">
      <w:pPr>
        <w:spacing w:after="0"/>
        <w:rPr>
          <w:iCs/>
          <w:lang w:val="en-US"/>
        </w:rPr>
      </w:pPr>
    </w:p>
    <w:p w14:paraId="16C739AA" w14:textId="78AC768A" w:rsidR="00AC6F74" w:rsidRPr="00AC6F74" w:rsidRDefault="00AC6F74" w:rsidP="00AC6F74">
      <w:pPr>
        <w:pStyle w:val="ListParagraph"/>
        <w:numPr>
          <w:ilvl w:val="0"/>
          <w:numId w:val="4"/>
        </w:numPr>
        <w:spacing w:after="0"/>
        <w:ind w:firstLineChars="0" w:hanging="357"/>
        <w:rPr>
          <w:iCs/>
        </w:rPr>
      </w:pPr>
      <w:r w:rsidRPr="00AC6F74">
        <w:rPr>
          <w:iCs/>
          <w:lang w:val="en-US"/>
        </w:rPr>
        <w:t>SCell deactivation: Confirm RAN4#92-bis agreement on extending T</w:t>
      </w:r>
      <w:r w:rsidRPr="00AC6F74">
        <w:rPr>
          <w:iCs/>
          <w:vertAlign w:val="subscript"/>
          <w:lang w:val="en-US"/>
        </w:rPr>
        <w:t>HARQ</w:t>
      </w:r>
      <w:r w:rsidRPr="00AC6F74">
        <w:rPr>
          <w:iCs/>
          <w:lang w:val="en-US"/>
        </w:rPr>
        <w:t xml:space="preserve"> compared to Rel-15</w:t>
      </w:r>
    </w:p>
    <w:p w14:paraId="73FBFE54" w14:textId="77777777" w:rsidR="00AC6F74" w:rsidRPr="00AC6F74" w:rsidRDefault="00AC6F74" w:rsidP="00AC6F74">
      <w:pPr>
        <w:numPr>
          <w:ilvl w:val="1"/>
          <w:numId w:val="43"/>
        </w:numPr>
        <w:spacing w:after="0"/>
        <w:ind w:hanging="357"/>
        <w:rPr>
          <w:iCs/>
          <w:lang w:val="sv-SE"/>
        </w:rPr>
      </w:pPr>
      <w:r w:rsidRPr="00AC6F74">
        <w:rPr>
          <w:iCs/>
          <w:lang w:val="en-US"/>
        </w:rPr>
        <w:t>The exact wording is TBD</w:t>
      </w:r>
    </w:p>
    <w:p w14:paraId="2558D8F9" w14:textId="77777777" w:rsidR="00AC6F74" w:rsidRPr="00AC6F74" w:rsidRDefault="00AC6F74" w:rsidP="00AC6F74">
      <w:pPr>
        <w:numPr>
          <w:ilvl w:val="1"/>
          <w:numId w:val="43"/>
        </w:numPr>
        <w:spacing w:after="0"/>
        <w:ind w:hanging="357"/>
        <w:rPr>
          <w:iCs/>
          <w:lang w:val="en-US"/>
        </w:rPr>
      </w:pPr>
      <w:r w:rsidRPr="00AC6F74">
        <w:rPr>
          <w:iCs/>
          <w:lang w:val="en-US"/>
        </w:rPr>
        <w:t>FFS whether the extension depends on UE capability</w:t>
      </w:r>
    </w:p>
    <w:p w14:paraId="02664B43" w14:textId="246C1450" w:rsidR="00AC6F74" w:rsidRPr="00AC6F74" w:rsidRDefault="00AC6F74" w:rsidP="00AC6F74">
      <w:pPr>
        <w:spacing w:before="60" w:after="60"/>
        <w:rPr>
          <w:iCs/>
          <w:lang w:val="en-US"/>
        </w:rPr>
      </w:pPr>
    </w:p>
    <w:p w14:paraId="2BE309D4" w14:textId="41747819" w:rsidR="009E465F" w:rsidRPr="00AC6F74" w:rsidRDefault="009E465F" w:rsidP="00025336">
      <w:pPr>
        <w:spacing w:before="60" w:after="60"/>
        <w:rPr>
          <w:iCs/>
          <w:lang w:val="en-US"/>
        </w:rPr>
      </w:pPr>
    </w:p>
    <w:p w14:paraId="14AA0033" w14:textId="200F1446" w:rsidR="00025336" w:rsidRPr="00805BE8" w:rsidRDefault="00025336" w:rsidP="00025336">
      <w:pPr>
        <w:pStyle w:val="Heading3"/>
        <w:rPr>
          <w:sz w:val="24"/>
          <w:szCs w:val="16"/>
        </w:rPr>
      </w:pPr>
      <w:r w:rsidRPr="00805BE8">
        <w:rPr>
          <w:sz w:val="24"/>
          <w:szCs w:val="16"/>
        </w:rPr>
        <w:t>Sub-</w:t>
      </w:r>
      <w:r>
        <w:rPr>
          <w:sz w:val="24"/>
          <w:szCs w:val="16"/>
        </w:rPr>
        <w:t>topic</w:t>
      </w:r>
      <w:r w:rsidRPr="00805BE8">
        <w:rPr>
          <w:sz w:val="24"/>
          <w:szCs w:val="16"/>
        </w:rPr>
        <w:t xml:space="preserve"> </w:t>
      </w:r>
      <w:r w:rsidR="00730464">
        <w:rPr>
          <w:sz w:val="24"/>
          <w:szCs w:val="16"/>
        </w:rPr>
        <w:t>10</w:t>
      </w:r>
      <w:r w:rsidRPr="00805BE8">
        <w:rPr>
          <w:sz w:val="24"/>
          <w:szCs w:val="16"/>
        </w:rPr>
        <w:t>-</w:t>
      </w:r>
      <w:r>
        <w:rPr>
          <w:sz w:val="24"/>
          <w:szCs w:val="16"/>
        </w:rPr>
        <w:t>1</w:t>
      </w:r>
    </w:p>
    <w:p w14:paraId="58D66FC1" w14:textId="77777777" w:rsidR="00025336" w:rsidRPr="009415B0" w:rsidRDefault="00025336" w:rsidP="0002533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58A270A" w14:textId="77777777" w:rsidR="00025336" w:rsidRPr="00035C50" w:rsidRDefault="00025336" w:rsidP="0002533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0088201" w14:textId="47DA54F0" w:rsidR="00025336" w:rsidRPr="00045592" w:rsidRDefault="00025336" w:rsidP="00025336">
      <w:pPr>
        <w:rPr>
          <w:b/>
          <w:color w:val="0070C0"/>
          <w:u w:val="single"/>
          <w:lang w:eastAsia="ko-KR"/>
        </w:rPr>
      </w:pPr>
      <w:r w:rsidRPr="00045592">
        <w:rPr>
          <w:b/>
          <w:color w:val="0070C0"/>
          <w:u w:val="single"/>
          <w:lang w:eastAsia="ko-KR"/>
        </w:rPr>
        <w:t xml:space="preserve">Issue </w:t>
      </w:r>
      <w:r w:rsidR="007406C9">
        <w:rPr>
          <w:b/>
          <w:color w:val="0070C0"/>
          <w:u w:val="single"/>
          <w:lang w:eastAsia="ko-KR"/>
        </w:rPr>
        <w:t>10</w:t>
      </w:r>
      <w:r w:rsidRPr="00045592">
        <w:rPr>
          <w:b/>
          <w:color w:val="0070C0"/>
          <w:u w:val="single"/>
          <w:lang w:eastAsia="ko-KR"/>
        </w:rPr>
        <w:t xml:space="preserve">-1: </w:t>
      </w:r>
      <w:r w:rsidR="00AC10FB">
        <w:rPr>
          <w:b/>
          <w:u w:val="single"/>
          <w:lang w:eastAsia="ko-KR"/>
        </w:rPr>
        <w:t>known SCell definition</w:t>
      </w:r>
    </w:p>
    <w:p w14:paraId="31700BE6" w14:textId="77777777" w:rsidR="00025336" w:rsidRPr="00045592" w:rsidRDefault="00025336" w:rsidP="000253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08769FB" w14:textId="209ECAA1" w:rsidR="00F90290" w:rsidRPr="00F90290" w:rsidRDefault="0056715B" w:rsidP="0056715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1</w:t>
      </w:r>
      <w:r w:rsidRPr="001C0765">
        <w:rPr>
          <w:rFonts w:eastAsia="SimSun"/>
          <w:color w:val="0070C0"/>
          <w:lang w:eastAsia="zh-CN"/>
        </w:rPr>
        <w:t xml:space="preserve">: </w:t>
      </w:r>
      <w:r w:rsidR="00F90290" w:rsidRPr="00AC6F74">
        <w:rPr>
          <w:iCs/>
          <w:lang w:val="en-US"/>
        </w:rPr>
        <w:t>T</w:t>
      </w:r>
      <w:r w:rsidR="00F90290" w:rsidRPr="00AC6F74">
        <w:rPr>
          <w:iCs/>
          <w:vertAlign w:val="subscript"/>
          <w:lang w:val="en-US"/>
        </w:rPr>
        <w:t>NR-U</w:t>
      </w:r>
      <w:r w:rsidR="00F90290" w:rsidRPr="00AC6F74">
        <w:rPr>
          <w:iCs/>
          <w:lang w:val="en-US"/>
        </w:rPr>
        <w:t xml:space="preserve"> = max([5+k] measCycleSCell,  [5+k] DRX cycles), k=TBD&gt;0 and k is a fixed number</w:t>
      </w:r>
    </w:p>
    <w:p w14:paraId="3A26249E" w14:textId="7E727834" w:rsidR="0056715B" w:rsidRPr="007166C1" w:rsidRDefault="00F90290" w:rsidP="0056715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0290">
        <w:rPr>
          <w:rFonts w:eastAsia="SimSun"/>
          <w:color w:val="0070C0"/>
          <w:lang w:eastAsia="ko-KR"/>
        </w:rPr>
        <w:t>Option 2:</w:t>
      </w:r>
      <w:r>
        <w:rPr>
          <w:rFonts w:eastAsia="SimSun"/>
          <w:lang w:eastAsia="ko-KR"/>
        </w:rPr>
        <w:t xml:space="preserve"> </w:t>
      </w:r>
      <w:r w:rsidR="0056715B">
        <w:rPr>
          <w:rFonts w:eastAsia="SimSun"/>
          <w:lang w:eastAsia="ko-KR"/>
        </w:rPr>
        <w:t>do not extend the time period in the known SCell condition</w:t>
      </w:r>
    </w:p>
    <w:p w14:paraId="3CBB0346" w14:textId="660664D5" w:rsidR="00025336" w:rsidRPr="00002A3B" w:rsidRDefault="00025336" w:rsidP="00AC10F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w:t>
      </w:r>
      <w:r w:rsidR="00F90290">
        <w:rPr>
          <w:rFonts w:eastAsia="SimSun"/>
          <w:color w:val="0070C0"/>
          <w:szCs w:val="24"/>
          <w:lang w:eastAsia="zh-CN"/>
        </w:rPr>
        <w:t>3</w:t>
      </w:r>
      <w:r w:rsidRPr="001C0765">
        <w:rPr>
          <w:rFonts w:eastAsia="SimSun"/>
          <w:color w:val="0070C0"/>
          <w:lang w:eastAsia="zh-CN"/>
        </w:rPr>
        <w:t xml:space="preserve">: </w:t>
      </w:r>
      <w:r w:rsidR="00002A3B">
        <w:rPr>
          <w:rFonts w:eastAsia="SimSun"/>
          <w:lang w:eastAsia="ko-KR"/>
        </w:rPr>
        <w:t>do not extend the time period in the known SCell condition, but add an additional condition on “SSB remains detectable” to set the minimum percentage of time [5] seconds during which the SSB is available</w:t>
      </w:r>
    </w:p>
    <w:p w14:paraId="2AE662DC" w14:textId="6B822C7E" w:rsidR="00002A3B" w:rsidRPr="00F90290" w:rsidRDefault="00F90290" w:rsidP="00AC10FB">
      <w:pPr>
        <w:pStyle w:val="ListParagraph"/>
        <w:numPr>
          <w:ilvl w:val="1"/>
          <w:numId w:val="4"/>
        </w:numPr>
        <w:overflowPunct/>
        <w:autoSpaceDE/>
        <w:autoSpaceDN/>
        <w:adjustRightInd/>
        <w:spacing w:after="120"/>
        <w:ind w:left="1440" w:firstLineChars="0"/>
        <w:textAlignment w:val="auto"/>
        <w:rPr>
          <w:rFonts w:eastAsia="SimSun"/>
          <w:lang w:eastAsia="zh-CN"/>
        </w:rPr>
      </w:pPr>
      <w:r w:rsidRPr="00045592">
        <w:rPr>
          <w:rFonts w:eastAsia="SimSun"/>
          <w:color w:val="0070C0"/>
          <w:szCs w:val="24"/>
          <w:lang w:eastAsia="zh-CN"/>
        </w:rPr>
        <w:t xml:space="preserve">Option </w:t>
      </w:r>
      <w:r>
        <w:rPr>
          <w:rFonts w:eastAsia="SimSun"/>
          <w:color w:val="0070C0"/>
          <w:szCs w:val="24"/>
          <w:lang w:eastAsia="zh-CN"/>
        </w:rPr>
        <w:t>4</w:t>
      </w:r>
      <w:r w:rsidRPr="00F90290">
        <w:rPr>
          <w:rFonts w:eastAsia="SimSun"/>
          <w:color w:val="0070C0"/>
          <w:lang w:eastAsia="zh-CN"/>
        </w:rPr>
        <w:t xml:space="preserve">: </w:t>
      </w:r>
      <w:r w:rsidRPr="00F90290">
        <w:rPr>
          <w:iCs/>
          <w:lang w:eastAsia="x-none"/>
        </w:rPr>
        <w:t>The period before the reception of the SCell activation command is extended</w:t>
      </w:r>
      <w:r>
        <w:rPr>
          <w:iCs/>
          <w:lang w:eastAsia="x-none"/>
        </w:rPr>
        <w:t xml:space="preserve"> by</w:t>
      </w:r>
      <w:r w:rsidRPr="00F90290">
        <w:rPr>
          <w:iCs/>
          <w:lang w:eastAsia="x-none"/>
        </w:rPr>
        <w:t xml:space="preserve"> </w:t>
      </w:r>
      <w:r w:rsidRPr="00F90290">
        <w:rPr>
          <w:iCs/>
        </w:rPr>
        <w:sym w:font="Symbol" w:char="F044"/>
      </w:r>
      <w:r w:rsidRPr="00F90290">
        <w:rPr>
          <w:iCs/>
          <w:vertAlign w:val="subscript"/>
        </w:rPr>
        <w:t>DL</w:t>
      </w:r>
      <w:r w:rsidRPr="00F90290">
        <w:rPr>
          <w:iCs/>
          <w:lang w:eastAsia="x-none"/>
        </w:rPr>
        <w:t>:</w:t>
      </w:r>
    </w:p>
    <w:p w14:paraId="2B1FEB9F" w14:textId="77777777" w:rsidR="00F90290" w:rsidRPr="00F90290" w:rsidRDefault="00F90290" w:rsidP="00F90290">
      <w:pPr>
        <w:pStyle w:val="ListParagraph"/>
        <w:numPr>
          <w:ilvl w:val="2"/>
          <w:numId w:val="4"/>
        </w:numPr>
        <w:ind w:firstLineChars="0"/>
        <w:jc w:val="both"/>
        <w:rPr>
          <w:iCs/>
          <w:lang w:eastAsia="x-none"/>
        </w:rPr>
      </w:pPr>
      <w:r w:rsidRPr="00F90290">
        <w:sym w:font="Symbol" w:char="F044"/>
      </w:r>
      <w:r w:rsidRPr="00F90290">
        <w:rPr>
          <w:iCs/>
          <w:vertAlign w:val="subscript"/>
        </w:rPr>
        <w:t>DL</w:t>
      </w:r>
      <w:r w:rsidRPr="00F90290">
        <w:rPr>
          <w:iCs/>
          <w:lang w:eastAsia="x-none"/>
        </w:rPr>
        <w:t xml:space="preserve"> =</w:t>
      </w:r>
      <w:r w:rsidRPr="00F90290">
        <w:rPr>
          <w:iCs/>
        </w:rPr>
        <w:t xml:space="preserve"> L</w:t>
      </w:r>
      <w:r w:rsidRPr="00F90290">
        <w:rPr>
          <w:iCs/>
          <w:vertAlign w:val="subscript"/>
        </w:rPr>
        <w:t>DL</w:t>
      </w:r>
      <w:r w:rsidRPr="00F90290">
        <w:rPr>
          <w:iCs/>
        </w:rPr>
        <w:t xml:space="preserve"> * measCycleSCell </w:t>
      </w:r>
      <w:r w:rsidRPr="00F90290">
        <w:rPr>
          <w:iCs/>
        </w:rPr>
        <w:tab/>
        <w:t xml:space="preserve"> in non-DRX case, and</w:t>
      </w:r>
    </w:p>
    <w:p w14:paraId="029EEE8F" w14:textId="77777777" w:rsidR="00F90290" w:rsidRPr="00F90290" w:rsidRDefault="00F90290" w:rsidP="00F90290">
      <w:pPr>
        <w:pStyle w:val="ListParagraph"/>
        <w:numPr>
          <w:ilvl w:val="2"/>
          <w:numId w:val="4"/>
        </w:numPr>
        <w:ind w:firstLineChars="0"/>
        <w:jc w:val="both"/>
        <w:rPr>
          <w:iCs/>
          <w:lang w:eastAsia="x-none"/>
        </w:rPr>
      </w:pPr>
      <w:r w:rsidRPr="00F90290">
        <w:sym w:font="Symbol" w:char="F044"/>
      </w:r>
      <w:r w:rsidRPr="00F90290">
        <w:rPr>
          <w:iCs/>
          <w:vertAlign w:val="subscript"/>
        </w:rPr>
        <w:t>DL</w:t>
      </w:r>
      <w:r w:rsidRPr="00F90290">
        <w:rPr>
          <w:iCs/>
        </w:rPr>
        <w:t>=L</w:t>
      </w:r>
      <w:r w:rsidRPr="00F90290">
        <w:rPr>
          <w:iCs/>
          <w:vertAlign w:val="subscript"/>
        </w:rPr>
        <w:t>DL</w:t>
      </w:r>
      <w:r w:rsidRPr="00F90290">
        <w:rPr>
          <w:iCs/>
        </w:rPr>
        <w:t xml:space="preserve"> * max(measCycleSCell, DRX cycle) </w:t>
      </w:r>
      <w:r w:rsidRPr="00F90290">
        <w:rPr>
          <w:iCs/>
        </w:rPr>
        <w:tab/>
        <w:t>in DRX case,</w:t>
      </w:r>
    </w:p>
    <w:p w14:paraId="2632957B" w14:textId="08D22E88" w:rsidR="00F90290" w:rsidRPr="00F90290" w:rsidRDefault="00F90290" w:rsidP="00F90290">
      <w:pPr>
        <w:pStyle w:val="ListParagraph"/>
        <w:numPr>
          <w:ilvl w:val="2"/>
          <w:numId w:val="4"/>
        </w:numPr>
        <w:ind w:firstLineChars="0"/>
        <w:jc w:val="both"/>
        <w:rPr>
          <w:iCs/>
          <w:lang w:eastAsia="x-none"/>
        </w:rPr>
      </w:pPr>
      <w:r w:rsidRPr="00F90290">
        <w:rPr>
          <w:iCs/>
        </w:rPr>
        <w:t>where L</w:t>
      </w:r>
      <w:r w:rsidRPr="00F90290">
        <w:rPr>
          <w:iCs/>
          <w:vertAlign w:val="subscript"/>
        </w:rPr>
        <w:t>DL</w:t>
      </w:r>
      <w:r w:rsidRPr="00F90290">
        <w:rPr>
          <w:iCs/>
        </w:rPr>
        <w:t xml:space="preserve"> (L</w:t>
      </w:r>
      <w:r w:rsidRPr="00F90290">
        <w:rPr>
          <w:iCs/>
          <w:vertAlign w:val="subscript"/>
        </w:rPr>
        <w:t>DL</w:t>
      </w:r>
      <w:r w:rsidRPr="00F90290">
        <w:rPr>
          <w:iCs/>
        </w:rPr>
        <w:t>≤L</w:t>
      </w:r>
      <w:r w:rsidRPr="00F90290">
        <w:rPr>
          <w:iCs/>
          <w:vertAlign w:val="subscript"/>
        </w:rPr>
        <w:t>DL,max</w:t>
      </w:r>
      <w:r w:rsidRPr="00F90290">
        <w:rPr>
          <w:iCs/>
        </w:rPr>
        <w:t>) is the number of missed cycles at the UE due to DL LBT failures, and L</w:t>
      </w:r>
      <w:r w:rsidRPr="00F90290">
        <w:rPr>
          <w:iCs/>
          <w:vertAlign w:val="subscript"/>
        </w:rPr>
        <w:t>DL,max</w:t>
      </w:r>
      <w:r w:rsidRPr="00F90290">
        <w:rPr>
          <w:iCs/>
        </w:rPr>
        <w:t xml:space="preserve"> is as defined for intra-frequency measurements, upon exceeding L</w:t>
      </w:r>
      <w:r w:rsidRPr="00F90290">
        <w:rPr>
          <w:iCs/>
          <w:vertAlign w:val="subscript"/>
        </w:rPr>
        <w:t>DL,max</w:t>
      </w:r>
      <w:r w:rsidRPr="00F90290">
        <w:rPr>
          <w:iCs/>
        </w:rPr>
        <w:t xml:space="preserve"> the UE may consider the SCell as unknown.</w:t>
      </w:r>
    </w:p>
    <w:p w14:paraId="2C4D7E62" w14:textId="6F47E690" w:rsidR="00F90290" w:rsidRPr="00756539" w:rsidRDefault="00756539" w:rsidP="00756539">
      <w:pPr>
        <w:pStyle w:val="ListParagraph"/>
        <w:numPr>
          <w:ilvl w:val="1"/>
          <w:numId w:val="4"/>
        </w:numPr>
        <w:overflowPunct/>
        <w:autoSpaceDE/>
        <w:autoSpaceDN/>
        <w:adjustRightInd/>
        <w:spacing w:after="120"/>
        <w:ind w:left="1440" w:firstLineChars="0"/>
        <w:textAlignment w:val="auto"/>
        <w:rPr>
          <w:rFonts w:eastAsia="SimSun"/>
          <w:lang w:eastAsia="zh-CN"/>
        </w:rPr>
      </w:pPr>
      <w:r w:rsidRPr="00045592">
        <w:rPr>
          <w:rFonts w:eastAsia="SimSun"/>
          <w:color w:val="0070C0"/>
          <w:szCs w:val="24"/>
          <w:lang w:eastAsia="zh-CN"/>
        </w:rPr>
        <w:t xml:space="preserve">Option </w:t>
      </w:r>
      <w:r>
        <w:rPr>
          <w:rFonts w:eastAsia="SimSun"/>
          <w:color w:val="0070C0"/>
          <w:szCs w:val="24"/>
          <w:lang w:eastAsia="zh-CN"/>
        </w:rPr>
        <w:t>5</w:t>
      </w:r>
      <w:r w:rsidRPr="00F90290">
        <w:rPr>
          <w:rFonts w:eastAsia="SimSun"/>
          <w:color w:val="0070C0"/>
          <w:lang w:eastAsia="zh-CN"/>
        </w:rPr>
        <w:t xml:space="preserve">: </w:t>
      </w:r>
      <w:r w:rsidRPr="00F90290">
        <w:rPr>
          <w:iCs/>
          <w:lang w:eastAsia="x-none"/>
        </w:rPr>
        <w:t>The period before the reception of the SCell activation command is extended</w:t>
      </w:r>
      <w:r>
        <w:rPr>
          <w:iCs/>
          <w:lang w:eastAsia="x-none"/>
        </w:rPr>
        <w:t xml:space="preserve"> by</w:t>
      </w:r>
      <w:r w:rsidRPr="00F90290">
        <w:rPr>
          <w:iCs/>
          <w:lang w:eastAsia="x-none"/>
        </w:rPr>
        <w:t xml:space="preserve"> </w:t>
      </w:r>
      <w:r w:rsidRPr="00F90290">
        <w:rPr>
          <w:iCs/>
        </w:rPr>
        <w:sym w:font="Symbol" w:char="F044"/>
      </w:r>
      <w:r w:rsidRPr="00F90290">
        <w:rPr>
          <w:iCs/>
          <w:vertAlign w:val="subscript"/>
        </w:rPr>
        <w:t>DL</w:t>
      </w:r>
      <w:r>
        <w:rPr>
          <w:iCs/>
          <w:lang w:eastAsia="x-none"/>
        </w:rPr>
        <w:t>+</w:t>
      </w:r>
      <w:r w:rsidRPr="00756539">
        <w:rPr>
          <w:iCs/>
        </w:rPr>
        <w:t xml:space="preserve"> </w:t>
      </w:r>
      <w:r w:rsidRPr="00F90290">
        <w:rPr>
          <w:iCs/>
        </w:rPr>
        <w:sym w:font="Symbol" w:char="F044"/>
      </w:r>
      <w:r>
        <w:rPr>
          <w:iCs/>
          <w:vertAlign w:val="subscript"/>
        </w:rPr>
        <w:t>U</w:t>
      </w:r>
      <w:r w:rsidRPr="00F90290">
        <w:rPr>
          <w:iCs/>
          <w:vertAlign w:val="subscript"/>
        </w:rPr>
        <w:t>L</w:t>
      </w:r>
      <w:r w:rsidR="00DF68FD">
        <w:rPr>
          <w:iCs/>
        </w:rPr>
        <w:t>, to account for both DL and UL failures.</w:t>
      </w:r>
    </w:p>
    <w:p w14:paraId="6D79614E" w14:textId="77777777" w:rsidR="00025336" w:rsidRPr="00045592" w:rsidRDefault="00025336" w:rsidP="000253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96D51C" w14:textId="77777777" w:rsidR="00025336" w:rsidRPr="004A3916" w:rsidRDefault="00025336" w:rsidP="0002533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097A830B" w14:textId="1E9103B5" w:rsidR="00025336" w:rsidRPr="00805BE8" w:rsidRDefault="00025336" w:rsidP="00025336">
      <w:pPr>
        <w:pStyle w:val="Heading3"/>
        <w:rPr>
          <w:sz w:val="24"/>
          <w:szCs w:val="16"/>
        </w:rPr>
      </w:pPr>
      <w:r w:rsidRPr="00805BE8">
        <w:rPr>
          <w:sz w:val="24"/>
          <w:szCs w:val="16"/>
        </w:rPr>
        <w:t>Sub-</w:t>
      </w:r>
      <w:r>
        <w:rPr>
          <w:sz w:val="24"/>
          <w:szCs w:val="16"/>
        </w:rPr>
        <w:t>topic</w:t>
      </w:r>
      <w:r w:rsidRPr="00805BE8">
        <w:rPr>
          <w:sz w:val="24"/>
          <w:szCs w:val="16"/>
        </w:rPr>
        <w:t xml:space="preserve"> </w:t>
      </w:r>
      <w:r w:rsidR="00683DC2">
        <w:rPr>
          <w:sz w:val="24"/>
          <w:szCs w:val="16"/>
        </w:rPr>
        <w:t>10</w:t>
      </w:r>
      <w:r w:rsidRPr="00805BE8">
        <w:rPr>
          <w:sz w:val="24"/>
          <w:szCs w:val="16"/>
        </w:rPr>
        <w:t>-</w:t>
      </w:r>
      <w:r>
        <w:rPr>
          <w:sz w:val="24"/>
          <w:szCs w:val="16"/>
        </w:rPr>
        <w:t>2</w:t>
      </w:r>
    </w:p>
    <w:p w14:paraId="3C01F7BE" w14:textId="77777777" w:rsidR="00025336" w:rsidRPr="009415B0" w:rsidRDefault="00025336" w:rsidP="0002533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289F716" w14:textId="77777777" w:rsidR="00025336" w:rsidRPr="00035C50" w:rsidRDefault="00025336" w:rsidP="0002533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1D8D045" w14:textId="0BA6835E" w:rsidR="00025336" w:rsidRPr="00045592" w:rsidRDefault="00025336" w:rsidP="00025336">
      <w:pPr>
        <w:rPr>
          <w:b/>
          <w:color w:val="0070C0"/>
          <w:u w:val="single"/>
          <w:lang w:eastAsia="ko-KR"/>
        </w:rPr>
      </w:pPr>
      <w:r w:rsidRPr="00045592">
        <w:rPr>
          <w:b/>
          <w:color w:val="0070C0"/>
          <w:u w:val="single"/>
          <w:lang w:eastAsia="ko-KR"/>
        </w:rPr>
        <w:t xml:space="preserve">Issue </w:t>
      </w:r>
      <w:r w:rsidR="00683DC2">
        <w:rPr>
          <w:b/>
          <w:color w:val="0070C0"/>
          <w:u w:val="single"/>
          <w:lang w:eastAsia="ko-KR"/>
        </w:rPr>
        <w:t>10</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024472">
        <w:rPr>
          <w:b/>
          <w:u w:val="single"/>
          <w:lang w:eastAsia="ko-KR"/>
        </w:rPr>
        <w:t>T</w:t>
      </w:r>
      <w:r w:rsidR="00024472" w:rsidRPr="00024472">
        <w:rPr>
          <w:b/>
          <w:u w:val="single"/>
          <w:vertAlign w:val="subscript"/>
          <w:lang w:eastAsia="ko-KR"/>
        </w:rPr>
        <w:t>HARQ</w:t>
      </w:r>
    </w:p>
    <w:p w14:paraId="25BAD9A2" w14:textId="77777777" w:rsidR="00025336" w:rsidRPr="00045592" w:rsidRDefault="00025336" w:rsidP="00025336">
      <w:pPr>
        <w:rPr>
          <w:color w:val="0070C0"/>
          <w:szCs w:val="24"/>
          <w:lang w:eastAsia="zh-CN"/>
        </w:rPr>
      </w:pPr>
      <w:r w:rsidRPr="00045592">
        <w:rPr>
          <w:color w:val="0070C0"/>
          <w:szCs w:val="24"/>
          <w:lang w:eastAsia="zh-CN"/>
        </w:rPr>
        <w:t>Proposals</w:t>
      </w:r>
    </w:p>
    <w:p w14:paraId="0C3BEB5B" w14:textId="759196F5" w:rsidR="00025336" w:rsidRPr="00386A75" w:rsidRDefault="00025336" w:rsidP="0002533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lastRenderedPageBreak/>
        <w:t>Option 1</w:t>
      </w:r>
      <w:r w:rsidRPr="00CD21AC">
        <w:rPr>
          <w:rFonts w:eastAsia="SimSun"/>
          <w:lang w:eastAsia="zh-CN"/>
        </w:rPr>
        <w:t xml:space="preserve">: </w:t>
      </w:r>
      <w:r w:rsidR="00386A75" w:rsidRPr="00386A75">
        <w:rPr>
          <w:bCs/>
          <w:lang w:eastAsia="ko-KR"/>
        </w:rPr>
        <w:t>T</w:t>
      </w:r>
      <w:r w:rsidR="00386A75" w:rsidRPr="00386A75">
        <w:rPr>
          <w:bCs/>
          <w:vertAlign w:val="subscript"/>
          <w:lang w:eastAsia="ko-KR"/>
        </w:rPr>
        <w:t>HARQ</w:t>
      </w:r>
      <w:r w:rsidR="00386A75" w:rsidRPr="00386A75">
        <w:rPr>
          <w:bCs/>
          <w:iCs/>
          <w:lang w:eastAsia="x-none"/>
        </w:rPr>
        <w:t xml:space="preserve"> </w:t>
      </w:r>
      <w:r w:rsidR="00386A75">
        <w:rPr>
          <w:iCs/>
          <w:lang w:eastAsia="x-none"/>
        </w:rPr>
        <w:t xml:space="preserve">is extended by </w:t>
      </w:r>
      <w:r w:rsidR="002F78E6" w:rsidRPr="002F78E6">
        <w:rPr>
          <w:iCs/>
          <w:lang w:eastAsia="x-none"/>
        </w:rPr>
        <w:sym w:font="Symbol" w:char="F044"/>
      </w:r>
      <w:r w:rsidR="002F78E6" w:rsidRPr="002F78E6">
        <w:rPr>
          <w:iCs/>
          <w:vertAlign w:val="subscript"/>
          <w:lang w:eastAsia="x-none"/>
        </w:rPr>
        <w:t>HARQ,max</w:t>
      </w:r>
      <w:r w:rsidR="002F78E6" w:rsidRPr="002F78E6">
        <w:rPr>
          <w:iCs/>
          <w:lang w:eastAsia="x-none"/>
        </w:rPr>
        <w:t>=TBD≤ the remaining time until sCellDeactivationTimer expires if it is configured, otherwise</w:t>
      </w:r>
      <w:r w:rsidR="002F78E6">
        <w:rPr>
          <w:iCs/>
          <w:lang w:eastAsia="x-none"/>
        </w:rPr>
        <w:t xml:space="preserve"> (when not configured)</w:t>
      </w:r>
      <w:r w:rsidR="002F78E6" w:rsidRPr="002F78E6">
        <w:rPr>
          <w:iCs/>
          <w:lang w:eastAsia="x-none"/>
        </w:rPr>
        <w:t xml:space="preserve"> 1280 ms. Upon exceeding </w:t>
      </w:r>
      <w:r w:rsidR="002F78E6" w:rsidRPr="002F78E6">
        <w:rPr>
          <w:iCs/>
          <w:lang w:eastAsia="x-none"/>
        </w:rPr>
        <w:sym w:font="Symbol" w:char="F044"/>
      </w:r>
      <w:r w:rsidR="002F78E6" w:rsidRPr="002F78E6">
        <w:rPr>
          <w:iCs/>
          <w:vertAlign w:val="subscript"/>
          <w:lang w:eastAsia="x-none"/>
        </w:rPr>
        <w:t>HARQ,max</w:t>
      </w:r>
      <w:r w:rsidR="002F78E6" w:rsidRPr="002F78E6">
        <w:rPr>
          <w:iCs/>
          <w:lang w:eastAsia="x-none"/>
        </w:rPr>
        <w:t xml:space="preserve"> the UE can stop attempting to transmit HARQ feedback.</w:t>
      </w:r>
    </w:p>
    <w:p w14:paraId="0582D64F" w14:textId="4D3813A7" w:rsidR="00386A75" w:rsidRPr="00DF4C89" w:rsidRDefault="00386A75" w:rsidP="0002533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 xml:space="preserve">Option </w:t>
      </w:r>
      <w:r w:rsidR="00DF4C89">
        <w:rPr>
          <w:rFonts w:eastAsia="SimSun"/>
          <w:color w:val="0070C0"/>
          <w:szCs w:val="24"/>
          <w:lang w:eastAsia="zh-CN"/>
        </w:rPr>
        <w:t>2</w:t>
      </w:r>
      <w:r w:rsidRPr="00CD21AC">
        <w:rPr>
          <w:rFonts w:eastAsia="SimSun"/>
          <w:lang w:eastAsia="zh-CN"/>
        </w:rPr>
        <w:t>:</w:t>
      </w:r>
      <w:r>
        <w:rPr>
          <w:rFonts w:eastAsia="SimSun"/>
          <w:lang w:eastAsia="zh-CN"/>
        </w:rPr>
        <w:t xml:space="preserve"> </w:t>
      </w:r>
      <w:r w:rsidR="00DF4C89" w:rsidRPr="00DF4C89">
        <w:rPr>
          <w:rFonts w:eastAsiaTheme="minorEastAsia"/>
          <w:bCs/>
          <w:lang w:val="en-US" w:eastAsia="zh-CN"/>
        </w:rPr>
        <w:t>T</w:t>
      </w:r>
      <w:r w:rsidR="00DF4C89" w:rsidRPr="00DF4C89">
        <w:rPr>
          <w:rFonts w:eastAsiaTheme="minorEastAsia"/>
          <w:bCs/>
          <w:vertAlign w:val="subscript"/>
          <w:lang w:val="en-US" w:eastAsia="zh-CN"/>
        </w:rPr>
        <w:t>harq</w:t>
      </w:r>
      <w:r w:rsidR="00DF4C89" w:rsidRPr="00DF4C89">
        <w:rPr>
          <w:rFonts w:eastAsiaTheme="minorEastAsia"/>
          <w:bCs/>
          <w:lang w:val="en-US" w:eastAsia="zh-CN"/>
        </w:rPr>
        <w:t xml:space="preserve"> </w:t>
      </w:r>
      <w:r w:rsidR="00DF4C89" w:rsidRPr="00DF4C89">
        <w:rPr>
          <w:bCs/>
        </w:rPr>
        <w:t>is extended</w:t>
      </w:r>
      <w:r w:rsidR="00DF4C89">
        <w:rPr>
          <w:bCs/>
        </w:rPr>
        <w:t xml:space="preserve"> to account for UL LBT failures</w:t>
      </w:r>
      <w:r w:rsidR="00DF4C89" w:rsidRPr="00DF4C89">
        <w:rPr>
          <w:bCs/>
        </w:rPr>
        <w:t xml:space="preserve"> and is the timing between DL data transmission and the </w:t>
      </w:r>
      <w:r w:rsidR="00DF4C89" w:rsidRPr="00DF4C89">
        <w:rPr>
          <w:bCs/>
          <w:i/>
          <w:iCs/>
        </w:rPr>
        <w:t>successful</w:t>
      </w:r>
      <w:r w:rsidR="00DF4C89" w:rsidRPr="00DF4C89">
        <w:rPr>
          <w:bCs/>
        </w:rPr>
        <w:t xml:space="preserve"> transmission of acknowledgement scheduled by gNB.</w:t>
      </w:r>
    </w:p>
    <w:p w14:paraId="7B56CBB3" w14:textId="7F70C89C" w:rsidR="00DF4C89" w:rsidRPr="00B56B05" w:rsidRDefault="00DF4C89" w:rsidP="00B56B0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 xml:space="preserve">Option </w:t>
      </w:r>
      <w:r w:rsidR="00060E7C">
        <w:rPr>
          <w:rFonts w:eastAsia="SimSun"/>
          <w:color w:val="0070C0"/>
          <w:szCs w:val="24"/>
          <w:lang w:eastAsia="zh-CN"/>
        </w:rPr>
        <w:t>3</w:t>
      </w:r>
      <w:r w:rsidRPr="00CD21AC">
        <w:rPr>
          <w:rFonts w:eastAsia="SimSun"/>
          <w:lang w:eastAsia="zh-CN"/>
        </w:rPr>
        <w:t>:</w:t>
      </w:r>
      <w:r>
        <w:rPr>
          <w:rFonts w:eastAsia="SimSun"/>
          <w:lang w:eastAsia="zh-CN"/>
        </w:rPr>
        <w:t xml:space="preserve"> </w:t>
      </w:r>
      <w:r w:rsidR="00060E7C" w:rsidRPr="00060E7C">
        <w:t>T</w:t>
      </w:r>
      <w:r w:rsidR="00060E7C" w:rsidRPr="00060E7C">
        <w:rPr>
          <w:vertAlign w:val="subscript"/>
        </w:rPr>
        <w:t>HARQ</w:t>
      </w:r>
      <w:r w:rsidR="00060E7C" w:rsidRPr="00060E7C">
        <w:t xml:space="preserve"> (in ms) is the timing between DL data transmission and acknowledgement as specified in TS 38.213 [3]. In the event of UL CCA failure, T</w:t>
      </w:r>
      <w:r w:rsidR="00060E7C" w:rsidRPr="00060E7C">
        <w:rPr>
          <w:vertAlign w:val="subscript"/>
        </w:rPr>
        <w:t>HARQ</w:t>
      </w:r>
      <w:r w:rsidR="00060E7C" w:rsidRPr="00060E7C">
        <w:t xml:space="preserve"> extends to the next HARQ feedback retransmission opportunities as specified in TS 38.213 [3].</w:t>
      </w:r>
    </w:p>
    <w:p w14:paraId="71C0AAD1" w14:textId="77777777" w:rsidR="00025336" w:rsidRPr="00045592" w:rsidRDefault="00025336" w:rsidP="000253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08307C" w14:textId="7493F4D6" w:rsidR="0046026E" w:rsidRPr="0046026E" w:rsidRDefault="0046026E" w:rsidP="00AC10FB">
      <w:pPr>
        <w:pStyle w:val="ListParagraph"/>
        <w:numPr>
          <w:ilvl w:val="1"/>
          <w:numId w:val="4"/>
        </w:numPr>
        <w:overflowPunct/>
        <w:autoSpaceDE/>
        <w:autoSpaceDN/>
        <w:adjustRightInd/>
        <w:spacing w:after="120"/>
        <w:ind w:left="1440" w:firstLineChars="0"/>
        <w:textAlignment w:val="auto"/>
        <w:rPr>
          <w:rFonts w:eastAsia="SimSun"/>
          <w:iCs/>
          <w:szCs w:val="24"/>
          <w:lang w:eastAsia="zh-CN"/>
        </w:rPr>
      </w:pPr>
      <w:r w:rsidRPr="0046026E">
        <w:rPr>
          <w:iCs/>
          <w:lang w:eastAsia="x-none"/>
        </w:rPr>
        <w:t>No extension of T</w:t>
      </w:r>
      <w:r w:rsidRPr="0046026E">
        <w:rPr>
          <w:iCs/>
          <w:vertAlign w:val="subscript"/>
          <w:lang w:eastAsia="x-none"/>
        </w:rPr>
        <w:t>HARQ</w:t>
      </w:r>
      <w:r w:rsidRPr="0046026E">
        <w:rPr>
          <w:iCs/>
          <w:lang w:eastAsia="x-none"/>
        </w:rPr>
        <w:t xml:space="preserve"> for channel access category 1</w:t>
      </w:r>
    </w:p>
    <w:p w14:paraId="7B24333F" w14:textId="03C01DA4" w:rsidR="00AC10FB" w:rsidRPr="004A3916" w:rsidRDefault="00ED7E83" w:rsidP="00AC10F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other channel access categories</w:t>
      </w:r>
      <w:r w:rsidR="00C722F1">
        <w:rPr>
          <w:rFonts w:eastAsia="SimSun"/>
          <w:szCs w:val="24"/>
          <w:lang w:eastAsia="zh-CN"/>
        </w:rPr>
        <w:t xml:space="preserve"> T</w:t>
      </w:r>
      <w:r w:rsidR="00C722F1" w:rsidRPr="00C722F1">
        <w:rPr>
          <w:rFonts w:eastAsia="SimSun"/>
          <w:szCs w:val="24"/>
          <w:vertAlign w:val="subscript"/>
          <w:lang w:eastAsia="zh-CN"/>
        </w:rPr>
        <w:t>HARQ</w:t>
      </w:r>
      <w:r w:rsidR="00C722F1">
        <w:rPr>
          <w:rFonts w:eastAsia="SimSun"/>
          <w:szCs w:val="24"/>
          <w:lang w:eastAsia="zh-CN"/>
        </w:rPr>
        <w:t xml:space="preserve"> is extended</w:t>
      </w:r>
      <w:r>
        <w:rPr>
          <w:rFonts w:eastAsia="SimSun"/>
          <w:szCs w:val="24"/>
          <w:lang w:eastAsia="zh-CN"/>
        </w:rPr>
        <w:t xml:space="preserve">, </w:t>
      </w:r>
      <w:r w:rsidR="00C722F1">
        <w:rPr>
          <w:rFonts w:eastAsia="SimSun"/>
          <w:szCs w:val="24"/>
          <w:lang w:eastAsia="zh-CN"/>
        </w:rPr>
        <w:t xml:space="preserve">further </w:t>
      </w:r>
      <w:r>
        <w:rPr>
          <w:rFonts w:eastAsia="SimSun"/>
          <w:szCs w:val="24"/>
          <w:lang w:eastAsia="zh-CN"/>
        </w:rPr>
        <w:t>d</w:t>
      </w:r>
      <w:r w:rsidR="00AC10FB" w:rsidRPr="004A3916">
        <w:rPr>
          <w:rFonts w:eastAsia="SimSun"/>
          <w:szCs w:val="24"/>
          <w:lang w:eastAsia="zh-CN"/>
        </w:rPr>
        <w:t xml:space="preserve">iscuss </w:t>
      </w:r>
      <w:r w:rsidR="00C722F1">
        <w:rPr>
          <w:rFonts w:eastAsia="SimSun"/>
          <w:szCs w:val="24"/>
          <w:lang w:eastAsia="zh-CN"/>
        </w:rPr>
        <w:t xml:space="preserve">details in </w:t>
      </w:r>
      <w:r w:rsidR="00AC10FB" w:rsidRPr="004A3916">
        <w:rPr>
          <w:rFonts w:eastAsia="SimSun"/>
          <w:szCs w:val="24"/>
          <w:lang w:eastAsia="zh-CN"/>
        </w:rPr>
        <w:t>the proposals</w:t>
      </w:r>
    </w:p>
    <w:p w14:paraId="65DBCCAC" w14:textId="6065F8AA" w:rsidR="00025336" w:rsidRPr="00805BE8" w:rsidRDefault="00025336" w:rsidP="00025336">
      <w:pPr>
        <w:pStyle w:val="Heading3"/>
        <w:rPr>
          <w:sz w:val="24"/>
          <w:szCs w:val="16"/>
        </w:rPr>
      </w:pPr>
      <w:r w:rsidRPr="00805BE8">
        <w:rPr>
          <w:sz w:val="24"/>
          <w:szCs w:val="16"/>
        </w:rPr>
        <w:t>Sub-</w:t>
      </w:r>
      <w:r>
        <w:rPr>
          <w:sz w:val="24"/>
          <w:szCs w:val="16"/>
        </w:rPr>
        <w:t>topic</w:t>
      </w:r>
      <w:r w:rsidRPr="00805BE8">
        <w:rPr>
          <w:sz w:val="24"/>
          <w:szCs w:val="16"/>
        </w:rPr>
        <w:t xml:space="preserve"> </w:t>
      </w:r>
      <w:r w:rsidR="00683DC2">
        <w:rPr>
          <w:sz w:val="24"/>
          <w:szCs w:val="16"/>
        </w:rPr>
        <w:t>10</w:t>
      </w:r>
      <w:r w:rsidRPr="00805BE8">
        <w:rPr>
          <w:sz w:val="24"/>
          <w:szCs w:val="16"/>
        </w:rPr>
        <w:t>-</w:t>
      </w:r>
      <w:r w:rsidR="00893D79">
        <w:rPr>
          <w:sz w:val="24"/>
          <w:szCs w:val="16"/>
        </w:rPr>
        <w:t>3</w:t>
      </w:r>
    </w:p>
    <w:p w14:paraId="3C47DF8A" w14:textId="77777777" w:rsidR="00025336" w:rsidRPr="009415B0" w:rsidRDefault="00025336" w:rsidP="0002533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C57910B" w14:textId="77777777" w:rsidR="00025336" w:rsidRPr="003467D0" w:rsidRDefault="00025336" w:rsidP="0002533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66419A8" w14:textId="4B3A7F61" w:rsidR="00025336" w:rsidRPr="00734881" w:rsidRDefault="00025336" w:rsidP="00025336">
      <w:pPr>
        <w:rPr>
          <w:b/>
          <w:color w:val="0070C0"/>
          <w:u w:val="single"/>
          <w:lang w:eastAsia="ko-KR"/>
        </w:rPr>
      </w:pPr>
      <w:r w:rsidRPr="00045592">
        <w:rPr>
          <w:b/>
          <w:color w:val="0070C0"/>
          <w:u w:val="single"/>
          <w:lang w:eastAsia="ko-KR"/>
        </w:rPr>
        <w:t xml:space="preserve">Issue </w:t>
      </w:r>
      <w:r w:rsidR="00683DC2">
        <w:rPr>
          <w:b/>
          <w:color w:val="0070C0"/>
          <w:u w:val="single"/>
          <w:lang w:eastAsia="ko-KR"/>
        </w:rPr>
        <w:t>10</w:t>
      </w:r>
      <w:r w:rsidRPr="00045592">
        <w:rPr>
          <w:b/>
          <w:color w:val="0070C0"/>
          <w:u w:val="single"/>
          <w:lang w:eastAsia="ko-KR"/>
        </w:rPr>
        <w:t>-</w:t>
      </w:r>
      <w:r w:rsidR="00893D79">
        <w:rPr>
          <w:b/>
          <w:color w:val="0070C0"/>
          <w:u w:val="single"/>
          <w:lang w:eastAsia="ko-KR"/>
        </w:rPr>
        <w:t>3</w:t>
      </w:r>
      <w:r w:rsidRPr="00045592">
        <w:rPr>
          <w:b/>
          <w:color w:val="0070C0"/>
          <w:u w:val="single"/>
          <w:lang w:eastAsia="ko-KR"/>
        </w:rPr>
        <w:t xml:space="preserve">: </w:t>
      </w:r>
      <w:r w:rsidR="00AC10FB">
        <w:rPr>
          <w:b/>
          <w:u w:val="single"/>
          <w:lang w:eastAsia="ko-KR"/>
        </w:rPr>
        <w:t xml:space="preserve">SCell </w:t>
      </w:r>
      <w:r w:rsidR="00AC10FB" w:rsidRPr="00734881">
        <w:rPr>
          <w:b/>
          <w:u w:val="single"/>
          <w:lang w:eastAsia="ko-KR"/>
        </w:rPr>
        <w:t>activation delay</w:t>
      </w:r>
      <w:r w:rsidR="00734881" w:rsidRPr="00734881">
        <w:rPr>
          <w:b/>
          <w:u w:val="single"/>
          <w:lang w:eastAsia="ko-KR"/>
        </w:rPr>
        <w:t xml:space="preserve">, </w:t>
      </w:r>
      <w:r w:rsidR="00734881" w:rsidRPr="00734881">
        <w:rPr>
          <w:b/>
          <w:iCs/>
          <w:u w:val="single"/>
          <w:lang w:eastAsia="x-none"/>
        </w:rPr>
        <w:sym w:font="Symbol" w:char="F044"/>
      </w:r>
      <w:r w:rsidR="00734881" w:rsidRPr="00734881">
        <w:rPr>
          <w:b/>
          <w:iCs/>
          <w:u w:val="single"/>
          <w:vertAlign w:val="subscript"/>
          <w:lang w:eastAsia="x-none"/>
        </w:rPr>
        <w:t>CSI,max</w:t>
      </w:r>
    </w:p>
    <w:p w14:paraId="39390086" w14:textId="77777777" w:rsidR="00025336" w:rsidRPr="00045592" w:rsidRDefault="00025336" w:rsidP="00025336">
      <w:pPr>
        <w:rPr>
          <w:color w:val="0070C0"/>
          <w:szCs w:val="24"/>
          <w:lang w:eastAsia="zh-CN"/>
        </w:rPr>
      </w:pPr>
      <w:r w:rsidRPr="00045592">
        <w:rPr>
          <w:color w:val="0070C0"/>
          <w:szCs w:val="24"/>
          <w:lang w:eastAsia="zh-CN"/>
        </w:rPr>
        <w:t>Proposals</w:t>
      </w:r>
    </w:p>
    <w:p w14:paraId="581B9804" w14:textId="3A517116" w:rsidR="00025336" w:rsidRPr="004918CF" w:rsidRDefault="00025336" w:rsidP="004918CF">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Option 1</w:t>
      </w:r>
      <w:r w:rsidRPr="004918CF">
        <w:rPr>
          <w:rFonts w:eastAsia="SimSun"/>
          <w:lang w:eastAsia="zh-CN"/>
        </w:rPr>
        <w:t>:</w:t>
      </w:r>
      <w:r w:rsidRPr="004918CF">
        <w:rPr>
          <w:rFonts w:eastAsia="SimSun"/>
          <w:lang w:eastAsia="ko-KR"/>
        </w:rPr>
        <w:t xml:space="preserve"> </w:t>
      </w:r>
      <w:r w:rsidR="00C94BCA" w:rsidRPr="00C94BCA">
        <w:sym w:font="Symbol" w:char="F044"/>
      </w:r>
      <w:r w:rsidR="00C94BCA" w:rsidRPr="004918CF">
        <w:rPr>
          <w:iCs/>
          <w:vertAlign w:val="subscript"/>
          <w:lang w:eastAsia="x-none"/>
        </w:rPr>
        <w:t>CSI,max</w:t>
      </w:r>
      <w:r w:rsidR="00C94BCA" w:rsidRPr="004918CF">
        <w:rPr>
          <w:iCs/>
          <w:lang w:eastAsia="x-none"/>
        </w:rPr>
        <w:t>=TBD≤ the remaining time until sCellDeactivationTimer expires if it is configured, otherwise (if not configured) 1280 ms.</w:t>
      </w:r>
    </w:p>
    <w:p w14:paraId="5F0B7221" w14:textId="65690017" w:rsidR="006E4CE5" w:rsidRPr="004918CF" w:rsidRDefault="006E4CE5" w:rsidP="006E4CE5">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 xml:space="preserve">Option </w:t>
      </w:r>
      <w:r>
        <w:rPr>
          <w:rFonts w:eastAsia="SimSun"/>
          <w:color w:val="0070C0"/>
          <w:szCs w:val="24"/>
          <w:lang w:eastAsia="zh-CN"/>
        </w:rPr>
        <w:t>2</w:t>
      </w:r>
      <w:r w:rsidRPr="004918CF">
        <w:rPr>
          <w:rFonts w:eastAsia="SimSun"/>
          <w:lang w:eastAsia="zh-CN"/>
        </w:rPr>
        <w:t>:</w:t>
      </w:r>
      <w:r w:rsidRPr="004918CF">
        <w:rPr>
          <w:rFonts w:eastAsia="SimSun"/>
          <w:lang w:eastAsia="ko-KR"/>
        </w:rPr>
        <w:t xml:space="preserve"> </w:t>
      </w:r>
      <w:r>
        <w:rPr>
          <w:rFonts w:eastAsia="SimSun"/>
          <w:lang w:eastAsia="ko-KR"/>
        </w:rPr>
        <w:t xml:space="preserve">no need to explicitly define </w:t>
      </w:r>
      <w:r w:rsidRPr="00C94BCA">
        <w:sym w:font="Symbol" w:char="F044"/>
      </w:r>
      <w:r w:rsidRPr="004918CF">
        <w:rPr>
          <w:iCs/>
          <w:vertAlign w:val="subscript"/>
          <w:lang w:eastAsia="x-none"/>
        </w:rPr>
        <w:t>CSI,max</w:t>
      </w:r>
      <w:r>
        <w:rPr>
          <w:iCs/>
          <w:lang w:eastAsia="x-none"/>
        </w:rPr>
        <w:t>, only refer to RAN2 specification</w:t>
      </w:r>
      <w:r w:rsidRPr="004918CF">
        <w:rPr>
          <w:iCs/>
          <w:lang w:eastAsia="x-none"/>
        </w:rPr>
        <w:t>.</w:t>
      </w:r>
    </w:p>
    <w:p w14:paraId="34F7781B" w14:textId="77777777" w:rsidR="004918CF" w:rsidRPr="006E4CE5" w:rsidRDefault="004918CF" w:rsidP="006E4CE5">
      <w:pPr>
        <w:spacing w:after="0"/>
        <w:ind w:left="576"/>
        <w:contextualSpacing/>
        <w:rPr>
          <w:szCs w:val="24"/>
          <w:lang w:eastAsia="zh-CN"/>
        </w:rPr>
      </w:pPr>
    </w:p>
    <w:p w14:paraId="35A3A526" w14:textId="77777777" w:rsidR="00025336" w:rsidRPr="00045592" w:rsidRDefault="00025336" w:rsidP="000253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2037885" w14:textId="77777777" w:rsidR="00025336" w:rsidRPr="00041BCE" w:rsidRDefault="00025336" w:rsidP="0002533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7E41E6FF" w14:textId="31258763" w:rsidR="00D92A98" w:rsidRPr="00805BE8" w:rsidRDefault="00D92A98" w:rsidP="00D92A9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10</w:t>
      </w:r>
      <w:r w:rsidRPr="00805BE8">
        <w:rPr>
          <w:sz w:val="24"/>
          <w:szCs w:val="16"/>
        </w:rPr>
        <w:t>-</w:t>
      </w:r>
      <w:r>
        <w:rPr>
          <w:sz w:val="24"/>
          <w:szCs w:val="16"/>
        </w:rPr>
        <w:t>4</w:t>
      </w:r>
    </w:p>
    <w:p w14:paraId="4147ADC3" w14:textId="77777777" w:rsidR="00D92A98" w:rsidRPr="009415B0" w:rsidRDefault="00D92A98" w:rsidP="00D92A9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5E1E5AE" w14:textId="77777777" w:rsidR="00D92A98" w:rsidRPr="003467D0" w:rsidRDefault="00D92A98" w:rsidP="00D92A9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6354E3A" w14:textId="423E8A25" w:rsidR="00D92A98" w:rsidRPr="00734881" w:rsidRDefault="00D92A98" w:rsidP="00D92A98">
      <w:pPr>
        <w:rPr>
          <w:b/>
          <w:color w:val="0070C0"/>
          <w:u w:val="single"/>
          <w:lang w:eastAsia="ko-KR"/>
        </w:rPr>
      </w:pPr>
      <w:r w:rsidRPr="00045592">
        <w:rPr>
          <w:b/>
          <w:color w:val="0070C0"/>
          <w:u w:val="single"/>
          <w:lang w:eastAsia="ko-KR"/>
        </w:rPr>
        <w:t xml:space="preserve">Issue </w:t>
      </w:r>
      <w:r>
        <w:rPr>
          <w:b/>
          <w:color w:val="0070C0"/>
          <w:u w:val="single"/>
          <w:lang w:eastAsia="ko-KR"/>
        </w:rPr>
        <w:t>10</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Pr>
          <w:b/>
          <w:u w:val="single"/>
          <w:lang w:eastAsia="ko-KR"/>
        </w:rPr>
        <w:t xml:space="preserve">SCell </w:t>
      </w:r>
      <w:r w:rsidRPr="00734881">
        <w:rPr>
          <w:b/>
          <w:u w:val="single"/>
          <w:lang w:eastAsia="ko-KR"/>
        </w:rPr>
        <w:t xml:space="preserve">activation delay, </w:t>
      </w:r>
      <w:r>
        <w:rPr>
          <w:b/>
          <w:u w:val="single"/>
          <w:lang w:eastAsia="ko-KR"/>
        </w:rPr>
        <w:t>condition on HARQ delay</w:t>
      </w:r>
    </w:p>
    <w:p w14:paraId="7606F763" w14:textId="77777777" w:rsidR="00D92A98" w:rsidRPr="00045592" w:rsidRDefault="00D92A98" w:rsidP="00D92A98">
      <w:pPr>
        <w:rPr>
          <w:color w:val="0070C0"/>
          <w:szCs w:val="24"/>
          <w:lang w:eastAsia="zh-CN"/>
        </w:rPr>
      </w:pPr>
      <w:r w:rsidRPr="00045592">
        <w:rPr>
          <w:color w:val="0070C0"/>
          <w:szCs w:val="24"/>
          <w:lang w:eastAsia="zh-CN"/>
        </w:rPr>
        <w:t>Proposals</w:t>
      </w:r>
    </w:p>
    <w:p w14:paraId="3AF31217" w14:textId="77777777" w:rsidR="00D92A98" w:rsidRPr="00D92A98" w:rsidRDefault="00D92A98" w:rsidP="00D92A98">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Option 1</w:t>
      </w:r>
      <w:r w:rsidRPr="004918CF">
        <w:rPr>
          <w:rFonts w:eastAsia="SimSun"/>
          <w:lang w:eastAsia="zh-CN"/>
        </w:rPr>
        <w:t>:</w:t>
      </w:r>
      <w:r w:rsidRPr="004918CF">
        <w:rPr>
          <w:rFonts w:eastAsia="SimSun"/>
          <w:lang w:eastAsia="ko-KR"/>
        </w:rPr>
        <w:t xml:space="preserve"> </w:t>
      </w:r>
      <w:r w:rsidRPr="0029209A">
        <w:rPr>
          <w:iCs/>
          <w:sz w:val="18"/>
          <w:szCs w:val="18"/>
          <w:lang w:eastAsia="x-none"/>
        </w:rPr>
        <w:t>For a known SCell:</w:t>
      </w:r>
    </w:p>
    <w:p w14:paraId="392482BF" w14:textId="61369B9C" w:rsidR="00D92A98" w:rsidRPr="00D92A98" w:rsidRDefault="00D92A98" w:rsidP="00D92A98">
      <w:pPr>
        <w:pStyle w:val="ListParagraph"/>
        <w:numPr>
          <w:ilvl w:val="1"/>
          <w:numId w:val="4"/>
        </w:numPr>
        <w:spacing w:after="0"/>
        <w:ind w:firstLineChars="0"/>
        <w:contextualSpacing/>
        <w:rPr>
          <w:rFonts w:eastAsia="SimSun"/>
          <w:szCs w:val="24"/>
          <w:lang w:eastAsia="zh-CN"/>
        </w:rPr>
      </w:pPr>
      <w:r w:rsidRPr="00D92A98">
        <w:rPr>
          <w:iCs/>
          <w:sz w:val="18"/>
          <w:szCs w:val="18"/>
        </w:rPr>
        <w:t>T</w:t>
      </w:r>
      <w:r w:rsidRPr="00D92A98">
        <w:rPr>
          <w:iCs/>
          <w:sz w:val="18"/>
          <w:szCs w:val="18"/>
          <w:vertAlign w:val="subscript"/>
        </w:rPr>
        <w:t>FirstSSB</w:t>
      </w:r>
      <w:r w:rsidRPr="00D92A98">
        <w:rPr>
          <w:iCs/>
          <w:sz w:val="18"/>
          <w:szCs w:val="18"/>
        </w:rPr>
        <w:t>+ T</w:t>
      </w:r>
      <w:r w:rsidRPr="00D92A98">
        <w:rPr>
          <w:iCs/>
          <w:sz w:val="18"/>
          <w:szCs w:val="18"/>
          <w:vertAlign w:val="subscript"/>
        </w:rPr>
        <w:t>rs</w:t>
      </w:r>
      <w:r w:rsidRPr="00D92A98">
        <w:rPr>
          <w:iCs/>
          <w:sz w:val="18"/>
          <w:szCs w:val="18"/>
        </w:rPr>
        <w:t xml:space="preserve"> *L1+ 5ms, if the SCell measurement cycle is </w:t>
      </w:r>
      <w:r w:rsidR="00136F9F">
        <w:rPr>
          <w:iCs/>
          <w:sz w:val="18"/>
          <w:szCs w:val="18"/>
        </w:rPr>
        <w:t>≤</w:t>
      </w:r>
      <w:r w:rsidRPr="00D92A98">
        <w:rPr>
          <w:iCs/>
          <w:sz w:val="18"/>
          <w:szCs w:val="18"/>
        </w:rPr>
        <w:t xml:space="preserve">160ms and </w:t>
      </w:r>
      <w:r w:rsidRPr="00136F9F">
        <w:rPr>
          <w:b/>
          <w:bCs/>
          <w:lang w:eastAsia="x-none"/>
        </w:rPr>
        <w:sym w:font="Symbol" w:char="F044"/>
      </w:r>
      <w:r w:rsidRPr="00136F9F">
        <w:rPr>
          <w:b/>
          <w:bCs/>
          <w:iCs/>
          <w:sz w:val="18"/>
          <w:szCs w:val="18"/>
          <w:vertAlign w:val="subscript"/>
          <w:lang w:eastAsia="x-none"/>
        </w:rPr>
        <w:t>HARQ</w:t>
      </w:r>
      <w:r w:rsidRPr="00136F9F">
        <w:rPr>
          <w:b/>
          <w:bCs/>
          <w:iCs/>
          <w:sz w:val="18"/>
          <w:szCs w:val="18"/>
          <w:lang w:eastAsia="x-none"/>
        </w:rPr>
        <w:t>≤</w:t>
      </w:r>
      <w:r w:rsidR="00136F9F">
        <w:rPr>
          <w:b/>
          <w:bCs/>
          <w:iCs/>
          <w:sz w:val="18"/>
          <w:szCs w:val="18"/>
          <w:lang w:eastAsia="x-none"/>
        </w:rPr>
        <w:t>[TBD]</w:t>
      </w:r>
      <w:r w:rsidRPr="00136F9F">
        <w:rPr>
          <w:b/>
          <w:bCs/>
          <w:iCs/>
          <w:sz w:val="18"/>
          <w:szCs w:val="18"/>
          <w:lang w:eastAsia="x-none"/>
        </w:rPr>
        <w:t xml:space="preserve"> ms</w:t>
      </w:r>
      <w:r w:rsidRPr="00D92A98">
        <w:rPr>
          <w:iCs/>
          <w:sz w:val="18"/>
          <w:szCs w:val="18"/>
        </w:rPr>
        <w:t>.</w:t>
      </w:r>
    </w:p>
    <w:p w14:paraId="23DDCC96" w14:textId="23EEB8D6" w:rsidR="00D92A98" w:rsidRPr="00D92A98" w:rsidRDefault="00D92A98" w:rsidP="00D92A98">
      <w:pPr>
        <w:pStyle w:val="ListParagraph"/>
        <w:numPr>
          <w:ilvl w:val="1"/>
          <w:numId w:val="4"/>
        </w:numPr>
        <w:spacing w:after="0"/>
        <w:ind w:firstLineChars="0"/>
        <w:contextualSpacing/>
        <w:rPr>
          <w:rFonts w:eastAsia="SimSun"/>
          <w:szCs w:val="24"/>
          <w:lang w:eastAsia="zh-CN"/>
        </w:rPr>
      </w:pPr>
      <w:r w:rsidRPr="00D92A98">
        <w:rPr>
          <w:iCs/>
          <w:sz w:val="18"/>
          <w:szCs w:val="18"/>
        </w:rPr>
        <w:t>(T</w:t>
      </w:r>
      <w:r w:rsidRPr="00D92A98">
        <w:rPr>
          <w:iCs/>
          <w:sz w:val="18"/>
          <w:szCs w:val="18"/>
          <w:vertAlign w:val="subscript"/>
        </w:rPr>
        <w:t>SMTC_MAX</w:t>
      </w:r>
      <w:r w:rsidRPr="00D92A98">
        <w:rPr>
          <w:iCs/>
          <w:sz w:val="18"/>
          <w:szCs w:val="18"/>
        </w:rPr>
        <w:t xml:space="preserve"> + T</w:t>
      </w:r>
      <w:r w:rsidRPr="00D92A98">
        <w:rPr>
          <w:iCs/>
          <w:sz w:val="18"/>
          <w:szCs w:val="18"/>
          <w:vertAlign w:val="subscript"/>
        </w:rPr>
        <w:t>rs</w:t>
      </w:r>
      <w:r w:rsidRPr="00D92A98" w:rsidDel="000B0D6A">
        <w:rPr>
          <w:iCs/>
          <w:sz w:val="18"/>
          <w:szCs w:val="18"/>
        </w:rPr>
        <w:t xml:space="preserve"> </w:t>
      </w:r>
      <w:r w:rsidRPr="00D92A98">
        <w:rPr>
          <w:iCs/>
          <w:sz w:val="18"/>
          <w:szCs w:val="18"/>
        </w:rPr>
        <w:t xml:space="preserve">)*(1+L2)+ 5ms, if the SCell measurement cycle is </w:t>
      </w:r>
      <w:r w:rsidR="00136F9F">
        <w:rPr>
          <w:iCs/>
          <w:sz w:val="18"/>
          <w:szCs w:val="18"/>
        </w:rPr>
        <w:t>&gt;</w:t>
      </w:r>
      <w:r w:rsidRPr="00D92A98">
        <w:rPr>
          <w:iCs/>
          <w:sz w:val="18"/>
          <w:szCs w:val="18"/>
        </w:rPr>
        <w:t xml:space="preserve">160ms or </w:t>
      </w:r>
      <w:r w:rsidRPr="00136F9F">
        <w:rPr>
          <w:b/>
          <w:bCs/>
          <w:lang w:eastAsia="x-none"/>
        </w:rPr>
        <w:sym w:font="Symbol" w:char="F044"/>
      </w:r>
      <w:r w:rsidRPr="00136F9F">
        <w:rPr>
          <w:b/>
          <w:bCs/>
          <w:iCs/>
          <w:sz w:val="18"/>
          <w:szCs w:val="18"/>
          <w:vertAlign w:val="subscript"/>
          <w:lang w:eastAsia="x-none"/>
        </w:rPr>
        <w:t>HARQ</w:t>
      </w:r>
      <w:r w:rsidRPr="00136F9F">
        <w:rPr>
          <w:b/>
          <w:bCs/>
          <w:iCs/>
          <w:sz w:val="18"/>
          <w:szCs w:val="18"/>
          <w:lang w:eastAsia="x-none"/>
        </w:rPr>
        <w:t>&gt;</w:t>
      </w:r>
      <w:r w:rsidR="00136F9F">
        <w:rPr>
          <w:b/>
          <w:bCs/>
          <w:iCs/>
          <w:sz w:val="18"/>
          <w:szCs w:val="18"/>
          <w:lang w:eastAsia="x-none"/>
        </w:rPr>
        <w:t>[TBD]</w:t>
      </w:r>
      <w:r w:rsidRPr="00136F9F">
        <w:rPr>
          <w:b/>
          <w:bCs/>
          <w:iCs/>
          <w:sz w:val="18"/>
          <w:szCs w:val="18"/>
          <w:lang w:eastAsia="x-none"/>
        </w:rPr>
        <w:t xml:space="preserve"> ms</w:t>
      </w:r>
      <w:r w:rsidRPr="00D92A98">
        <w:rPr>
          <w:iCs/>
          <w:sz w:val="18"/>
          <w:szCs w:val="18"/>
        </w:rPr>
        <w:t>.</w:t>
      </w:r>
    </w:p>
    <w:p w14:paraId="1BC7EEBF" w14:textId="77777777" w:rsidR="00D92A98" w:rsidRPr="006E4CE5" w:rsidRDefault="00D92A98" w:rsidP="00D92A98">
      <w:pPr>
        <w:spacing w:after="0"/>
        <w:ind w:left="576"/>
        <w:contextualSpacing/>
        <w:rPr>
          <w:szCs w:val="24"/>
          <w:lang w:eastAsia="zh-CN"/>
        </w:rPr>
      </w:pPr>
    </w:p>
    <w:p w14:paraId="601EC8B6" w14:textId="77777777" w:rsidR="00D92A98" w:rsidRPr="00045592" w:rsidRDefault="00D92A98" w:rsidP="00D92A9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06D838" w14:textId="77777777" w:rsidR="00D92A98" w:rsidRPr="00041BCE" w:rsidRDefault="00D92A98" w:rsidP="00D92A9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64768E95" w14:textId="1F5D4074" w:rsidR="005F0DED" w:rsidRPr="00805BE8" w:rsidRDefault="005F0DED" w:rsidP="005F0DE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10</w:t>
      </w:r>
      <w:r w:rsidRPr="00805BE8">
        <w:rPr>
          <w:sz w:val="24"/>
          <w:szCs w:val="16"/>
        </w:rPr>
        <w:t>-</w:t>
      </w:r>
      <w:r w:rsidR="00E21A83">
        <w:rPr>
          <w:sz w:val="24"/>
          <w:szCs w:val="16"/>
        </w:rPr>
        <w:t>5</w:t>
      </w:r>
    </w:p>
    <w:p w14:paraId="3348E876" w14:textId="77777777" w:rsidR="005F0DED" w:rsidRPr="009415B0" w:rsidRDefault="005F0DED" w:rsidP="005F0DE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F0AB3CA" w14:textId="77777777" w:rsidR="005F0DED" w:rsidRPr="003467D0" w:rsidRDefault="005F0DED" w:rsidP="005F0DE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89FF359" w14:textId="3B961ADE" w:rsidR="005F0DED" w:rsidRPr="00734881" w:rsidRDefault="005F0DED" w:rsidP="005F0DED">
      <w:pPr>
        <w:rPr>
          <w:b/>
          <w:color w:val="0070C0"/>
          <w:u w:val="single"/>
          <w:lang w:eastAsia="ko-KR"/>
        </w:rPr>
      </w:pPr>
      <w:r w:rsidRPr="00045592">
        <w:rPr>
          <w:b/>
          <w:color w:val="0070C0"/>
          <w:u w:val="single"/>
          <w:lang w:eastAsia="ko-KR"/>
        </w:rPr>
        <w:t xml:space="preserve">Issue </w:t>
      </w:r>
      <w:r>
        <w:rPr>
          <w:b/>
          <w:color w:val="0070C0"/>
          <w:u w:val="single"/>
          <w:lang w:eastAsia="ko-KR"/>
        </w:rPr>
        <w:t>10</w:t>
      </w:r>
      <w:r w:rsidRPr="00045592">
        <w:rPr>
          <w:b/>
          <w:color w:val="0070C0"/>
          <w:u w:val="single"/>
          <w:lang w:eastAsia="ko-KR"/>
        </w:rPr>
        <w:t>-</w:t>
      </w:r>
      <w:r w:rsidR="00E21A83">
        <w:rPr>
          <w:b/>
          <w:color w:val="0070C0"/>
          <w:u w:val="single"/>
          <w:lang w:eastAsia="ko-KR"/>
        </w:rPr>
        <w:t>5</w:t>
      </w:r>
      <w:r w:rsidRPr="00045592">
        <w:rPr>
          <w:b/>
          <w:color w:val="0070C0"/>
          <w:u w:val="single"/>
          <w:lang w:eastAsia="ko-KR"/>
        </w:rPr>
        <w:t xml:space="preserve">: </w:t>
      </w:r>
      <w:r w:rsidR="00E544BC">
        <w:rPr>
          <w:b/>
          <w:u w:val="single"/>
          <w:lang w:eastAsia="ko-KR"/>
        </w:rPr>
        <w:t xml:space="preserve">SCell </w:t>
      </w:r>
      <w:r w:rsidR="00E544BC" w:rsidRPr="00734881">
        <w:rPr>
          <w:b/>
          <w:u w:val="single"/>
          <w:lang w:eastAsia="ko-KR"/>
        </w:rPr>
        <w:t xml:space="preserve">activation delay, </w:t>
      </w:r>
      <w:r w:rsidR="00E544BC">
        <w:rPr>
          <w:b/>
          <w:u w:val="single"/>
          <w:lang w:eastAsia="ko-KR"/>
        </w:rPr>
        <w:t>m</w:t>
      </w:r>
      <w:r w:rsidR="008352EB">
        <w:rPr>
          <w:b/>
          <w:u w:val="single"/>
          <w:lang w:eastAsia="ko-KR"/>
        </w:rPr>
        <w:t>ax L-values</w:t>
      </w:r>
    </w:p>
    <w:p w14:paraId="1B476232" w14:textId="77777777" w:rsidR="005F0DED" w:rsidRPr="00045592" w:rsidRDefault="005F0DED" w:rsidP="005F0DED">
      <w:pPr>
        <w:rPr>
          <w:color w:val="0070C0"/>
          <w:szCs w:val="24"/>
          <w:lang w:eastAsia="zh-CN"/>
        </w:rPr>
      </w:pPr>
      <w:r w:rsidRPr="00045592">
        <w:rPr>
          <w:color w:val="0070C0"/>
          <w:szCs w:val="24"/>
          <w:lang w:eastAsia="zh-CN"/>
        </w:rPr>
        <w:t>Proposals</w:t>
      </w:r>
    </w:p>
    <w:p w14:paraId="1C8EC8DF" w14:textId="449B1A31" w:rsidR="005F0DED" w:rsidRPr="00D92A98" w:rsidRDefault="005F0DED" w:rsidP="005F0DED">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Option 1</w:t>
      </w:r>
      <w:r w:rsidRPr="004918CF">
        <w:rPr>
          <w:rFonts w:eastAsia="SimSun"/>
          <w:lang w:eastAsia="zh-CN"/>
        </w:rPr>
        <w:t>:</w:t>
      </w:r>
      <w:r w:rsidRPr="004918CF">
        <w:rPr>
          <w:rFonts w:eastAsia="SimSun"/>
          <w:lang w:eastAsia="ko-KR"/>
        </w:rPr>
        <w:t xml:space="preserve"> </w:t>
      </w:r>
    </w:p>
    <w:p w14:paraId="35814A59" w14:textId="77777777" w:rsidR="008352EB" w:rsidRPr="000B2496" w:rsidRDefault="008352EB" w:rsidP="008352EB">
      <w:pPr>
        <w:pStyle w:val="ListParagraph"/>
        <w:numPr>
          <w:ilvl w:val="1"/>
          <w:numId w:val="4"/>
        </w:numPr>
        <w:overflowPunct/>
        <w:autoSpaceDE/>
        <w:autoSpaceDN/>
        <w:adjustRightInd/>
        <w:spacing w:after="0"/>
        <w:ind w:firstLineChars="0"/>
        <w:contextualSpacing/>
        <w:textAlignment w:val="auto"/>
        <w:rPr>
          <w:sz w:val="18"/>
          <w:szCs w:val="18"/>
        </w:rPr>
      </w:pPr>
      <w:r w:rsidRPr="000B2496">
        <w:rPr>
          <w:sz w:val="18"/>
          <w:szCs w:val="18"/>
        </w:rPr>
        <w:t>L</w:t>
      </w:r>
      <w:r w:rsidRPr="000B2496">
        <w:rPr>
          <w:sz w:val="18"/>
          <w:szCs w:val="18"/>
          <w:vertAlign w:val="subscript"/>
        </w:rPr>
        <w:t xml:space="preserve">1,max </w:t>
      </w:r>
      <w:r w:rsidRPr="000B2496">
        <w:rPr>
          <w:sz w:val="18"/>
          <w:szCs w:val="18"/>
        </w:rPr>
        <w:t>= 2 if T</w:t>
      </w:r>
      <w:r w:rsidRPr="000B2496">
        <w:rPr>
          <w:sz w:val="18"/>
          <w:szCs w:val="18"/>
          <w:vertAlign w:val="subscript"/>
        </w:rPr>
        <w:t>rs</w:t>
      </w:r>
      <w:r w:rsidRPr="000B2496">
        <w:rPr>
          <w:sz w:val="18"/>
          <w:szCs w:val="18"/>
        </w:rPr>
        <w:t xml:space="preserve">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1,max </w:t>
      </w:r>
      <w:r w:rsidRPr="000B2496">
        <w:rPr>
          <w:sz w:val="18"/>
          <w:szCs w:val="18"/>
        </w:rPr>
        <w:t>= 1 if T</w:t>
      </w:r>
      <w:r w:rsidRPr="000B2496">
        <w:rPr>
          <w:sz w:val="18"/>
          <w:szCs w:val="18"/>
          <w:vertAlign w:val="subscript"/>
        </w:rPr>
        <w:t>rs</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3C0E068F" w14:textId="77777777" w:rsidR="008352EB" w:rsidRPr="000B2496" w:rsidRDefault="008352EB" w:rsidP="008352EB">
      <w:pPr>
        <w:pStyle w:val="ListParagraph"/>
        <w:numPr>
          <w:ilvl w:val="1"/>
          <w:numId w:val="4"/>
        </w:numPr>
        <w:overflowPunct/>
        <w:autoSpaceDE/>
        <w:autoSpaceDN/>
        <w:adjustRightInd/>
        <w:spacing w:after="0"/>
        <w:ind w:firstLineChars="0"/>
        <w:contextualSpacing/>
        <w:textAlignment w:val="auto"/>
        <w:rPr>
          <w:sz w:val="18"/>
          <w:szCs w:val="18"/>
        </w:rPr>
      </w:pPr>
      <w:r w:rsidRPr="000B2496">
        <w:rPr>
          <w:sz w:val="18"/>
          <w:szCs w:val="18"/>
        </w:rPr>
        <w:t>L</w:t>
      </w:r>
      <w:r w:rsidRPr="000B2496">
        <w:rPr>
          <w:sz w:val="18"/>
          <w:szCs w:val="18"/>
          <w:vertAlign w:val="subscript"/>
        </w:rPr>
        <w:t xml:space="preserve">2,1,max </w:t>
      </w:r>
      <w:r w:rsidRPr="000B2496">
        <w:rPr>
          <w:sz w:val="18"/>
          <w:szCs w:val="18"/>
        </w:rPr>
        <w:t>= 2 if T</w:t>
      </w:r>
      <w:r w:rsidRPr="000B2496">
        <w:rPr>
          <w:sz w:val="18"/>
          <w:szCs w:val="18"/>
          <w:vertAlign w:val="subscript"/>
        </w:rPr>
        <w:t xml:space="preserve">SMTC_max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2,1,max </w:t>
      </w:r>
      <w:r w:rsidRPr="000B2496">
        <w:rPr>
          <w:sz w:val="18"/>
          <w:szCs w:val="18"/>
        </w:rPr>
        <w:t>= 1 if T</w:t>
      </w:r>
      <w:r w:rsidRPr="000B2496">
        <w:rPr>
          <w:sz w:val="18"/>
          <w:szCs w:val="18"/>
          <w:vertAlign w:val="subscript"/>
        </w:rPr>
        <w:t xml:space="preserve">SMTC_max </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011E67B5" w14:textId="77777777" w:rsidR="008352EB" w:rsidRPr="000B2496" w:rsidRDefault="008352EB" w:rsidP="008352EB">
      <w:pPr>
        <w:pStyle w:val="ListParagraph"/>
        <w:numPr>
          <w:ilvl w:val="1"/>
          <w:numId w:val="4"/>
        </w:numPr>
        <w:overflowPunct/>
        <w:autoSpaceDE/>
        <w:autoSpaceDN/>
        <w:adjustRightInd/>
        <w:spacing w:after="0"/>
        <w:ind w:firstLineChars="0"/>
        <w:contextualSpacing/>
        <w:textAlignment w:val="auto"/>
        <w:rPr>
          <w:sz w:val="18"/>
          <w:szCs w:val="18"/>
        </w:rPr>
      </w:pPr>
      <w:r w:rsidRPr="000B2496">
        <w:rPr>
          <w:sz w:val="18"/>
          <w:szCs w:val="18"/>
        </w:rPr>
        <w:t>L</w:t>
      </w:r>
      <w:r w:rsidRPr="000B2496">
        <w:rPr>
          <w:sz w:val="18"/>
          <w:szCs w:val="18"/>
          <w:vertAlign w:val="subscript"/>
        </w:rPr>
        <w:t xml:space="preserve">2,2,max </w:t>
      </w:r>
      <w:r w:rsidRPr="000B2496">
        <w:rPr>
          <w:sz w:val="18"/>
          <w:szCs w:val="18"/>
        </w:rPr>
        <w:t>= 2 if T</w:t>
      </w:r>
      <w:r w:rsidRPr="000B2496">
        <w:rPr>
          <w:sz w:val="18"/>
          <w:szCs w:val="18"/>
          <w:vertAlign w:val="subscript"/>
        </w:rPr>
        <w:t>rs</w:t>
      </w:r>
      <w:r w:rsidRPr="000B2496">
        <w:rPr>
          <w:sz w:val="18"/>
          <w:szCs w:val="18"/>
        </w:rPr>
        <w:t xml:space="preserve">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2,2,max </w:t>
      </w:r>
      <w:r w:rsidRPr="000B2496">
        <w:rPr>
          <w:sz w:val="18"/>
          <w:szCs w:val="18"/>
        </w:rPr>
        <w:t>= 1 if T</w:t>
      </w:r>
      <w:r w:rsidRPr="000B2496">
        <w:rPr>
          <w:sz w:val="18"/>
          <w:szCs w:val="18"/>
          <w:vertAlign w:val="subscript"/>
        </w:rPr>
        <w:t>rs</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067D305F" w14:textId="77777777" w:rsidR="008352EB" w:rsidRPr="000B2496" w:rsidRDefault="008352EB" w:rsidP="008352EB">
      <w:pPr>
        <w:pStyle w:val="ListParagraph"/>
        <w:numPr>
          <w:ilvl w:val="1"/>
          <w:numId w:val="4"/>
        </w:numPr>
        <w:overflowPunct/>
        <w:autoSpaceDE/>
        <w:autoSpaceDN/>
        <w:adjustRightInd/>
        <w:spacing w:after="0"/>
        <w:ind w:firstLineChars="0"/>
        <w:contextualSpacing/>
        <w:textAlignment w:val="auto"/>
        <w:rPr>
          <w:sz w:val="18"/>
          <w:szCs w:val="18"/>
        </w:rPr>
      </w:pPr>
      <w:r w:rsidRPr="000B2496">
        <w:rPr>
          <w:sz w:val="18"/>
          <w:szCs w:val="18"/>
        </w:rPr>
        <w:lastRenderedPageBreak/>
        <w:t>L</w:t>
      </w:r>
      <w:r w:rsidRPr="000B2496">
        <w:rPr>
          <w:sz w:val="18"/>
          <w:szCs w:val="18"/>
          <w:vertAlign w:val="subscript"/>
        </w:rPr>
        <w:t xml:space="preserve">3,1,max </w:t>
      </w:r>
      <w:r w:rsidRPr="000B2496">
        <w:rPr>
          <w:sz w:val="18"/>
          <w:szCs w:val="18"/>
        </w:rPr>
        <w:t>= 3 if T</w:t>
      </w:r>
      <w:r w:rsidRPr="000B2496">
        <w:rPr>
          <w:sz w:val="18"/>
          <w:szCs w:val="18"/>
          <w:vertAlign w:val="subscript"/>
        </w:rPr>
        <w:t xml:space="preserve">SMTC_max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2,1,max </w:t>
      </w:r>
      <w:r w:rsidRPr="000B2496">
        <w:rPr>
          <w:sz w:val="18"/>
          <w:szCs w:val="18"/>
        </w:rPr>
        <w:t>= 2 if T</w:t>
      </w:r>
      <w:r w:rsidRPr="000B2496">
        <w:rPr>
          <w:sz w:val="18"/>
          <w:szCs w:val="18"/>
          <w:vertAlign w:val="subscript"/>
        </w:rPr>
        <w:t xml:space="preserve">SMTC_max </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0BB56709" w14:textId="77777777" w:rsidR="008352EB" w:rsidRDefault="008352EB" w:rsidP="008352EB">
      <w:pPr>
        <w:pStyle w:val="ListParagraph"/>
        <w:numPr>
          <w:ilvl w:val="1"/>
          <w:numId w:val="4"/>
        </w:numPr>
        <w:overflowPunct/>
        <w:autoSpaceDE/>
        <w:autoSpaceDN/>
        <w:adjustRightInd/>
        <w:spacing w:after="0"/>
        <w:ind w:firstLineChars="0"/>
        <w:contextualSpacing/>
        <w:textAlignment w:val="auto"/>
        <w:rPr>
          <w:sz w:val="18"/>
          <w:szCs w:val="18"/>
        </w:rPr>
      </w:pPr>
      <w:r w:rsidRPr="000B2496">
        <w:rPr>
          <w:sz w:val="18"/>
          <w:szCs w:val="18"/>
        </w:rPr>
        <w:t>L</w:t>
      </w:r>
      <w:r w:rsidRPr="000B2496">
        <w:rPr>
          <w:sz w:val="18"/>
          <w:szCs w:val="18"/>
          <w:vertAlign w:val="subscript"/>
        </w:rPr>
        <w:t xml:space="preserve">3,2,max </w:t>
      </w:r>
      <w:r w:rsidRPr="000B2496">
        <w:rPr>
          <w:sz w:val="18"/>
          <w:szCs w:val="18"/>
        </w:rPr>
        <w:t>= 3 if T</w:t>
      </w:r>
      <w:r w:rsidRPr="000B2496">
        <w:rPr>
          <w:sz w:val="18"/>
          <w:szCs w:val="18"/>
          <w:vertAlign w:val="subscript"/>
        </w:rPr>
        <w:t>rs</w:t>
      </w:r>
      <w:r w:rsidRPr="000B2496">
        <w:rPr>
          <w:sz w:val="18"/>
          <w:szCs w:val="18"/>
        </w:rPr>
        <w:t xml:space="preserve">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3,2,max </w:t>
      </w:r>
      <w:r w:rsidRPr="000B2496">
        <w:rPr>
          <w:sz w:val="18"/>
          <w:szCs w:val="18"/>
        </w:rPr>
        <w:t>= 2 if T</w:t>
      </w:r>
      <w:r w:rsidRPr="000B2496">
        <w:rPr>
          <w:sz w:val="18"/>
          <w:szCs w:val="18"/>
          <w:vertAlign w:val="subscript"/>
        </w:rPr>
        <w:t>rs</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617936AF" w14:textId="7D71A366" w:rsidR="005F0DED" w:rsidRPr="00D92A98" w:rsidRDefault="008352EB" w:rsidP="005F0DED">
      <w:pPr>
        <w:pStyle w:val="ListParagraph"/>
        <w:numPr>
          <w:ilvl w:val="1"/>
          <w:numId w:val="4"/>
        </w:numPr>
        <w:spacing w:after="0"/>
        <w:ind w:firstLineChars="0"/>
        <w:contextualSpacing/>
        <w:rPr>
          <w:rFonts w:eastAsia="SimSun"/>
          <w:szCs w:val="24"/>
          <w:lang w:eastAsia="zh-CN"/>
        </w:rPr>
      </w:pPr>
      <w:r w:rsidRPr="000B2496">
        <w:rPr>
          <w:sz w:val="18"/>
          <w:szCs w:val="18"/>
        </w:rPr>
        <w:t>L</w:t>
      </w:r>
      <w:r w:rsidRPr="000B2496">
        <w:rPr>
          <w:sz w:val="18"/>
          <w:szCs w:val="18"/>
          <w:vertAlign w:val="subscript"/>
        </w:rPr>
        <w:t xml:space="preserve">4,max </w:t>
      </w:r>
      <w:r w:rsidRPr="000B2496">
        <w:rPr>
          <w:sz w:val="18"/>
          <w:szCs w:val="18"/>
        </w:rPr>
        <w:t>= 2 for T</w:t>
      </w:r>
      <w:r w:rsidRPr="000B2496">
        <w:rPr>
          <w:sz w:val="18"/>
          <w:szCs w:val="18"/>
          <w:vertAlign w:val="subscript"/>
        </w:rPr>
        <w:t>CSI-RS</w:t>
      </w:r>
      <w:r w:rsidRPr="000B2496">
        <w:rPr>
          <w:sz w:val="18"/>
          <w:szCs w:val="18"/>
        </w:rPr>
        <w:t xml:space="preserve"> </w:t>
      </w:r>
      <m:oMath>
        <m:r>
          <w:rPr>
            <w:rFonts w:ascii="Cambria Math" w:hAnsi="Cambria Math"/>
            <w:sz w:val="18"/>
            <w:szCs w:val="18"/>
          </w:rPr>
          <m:t>≤</m:t>
        </m:r>
      </m:oMath>
      <w:r w:rsidRPr="000B2496">
        <w:rPr>
          <w:sz w:val="18"/>
          <w:szCs w:val="18"/>
        </w:rPr>
        <w:t xml:space="preserve"> 40ms and L</w:t>
      </w:r>
      <w:r w:rsidRPr="000B2496">
        <w:rPr>
          <w:sz w:val="18"/>
          <w:szCs w:val="18"/>
          <w:vertAlign w:val="subscript"/>
        </w:rPr>
        <w:t xml:space="preserve">4,max </w:t>
      </w:r>
      <w:r w:rsidRPr="000B2496">
        <w:rPr>
          <w:sz w:val="18"/>
          <w:szCs w:val="18"/>
        </w:rPr>
        <w:t>= 1 for T</w:t>
      </w:r>
      <w:r w:rsidRPr="000B2496">
        <w:rPr>
          <w:sz w:val="18"/>
          <w:szCs w:val="18"/>
          <w:vertAlign w:val="subscript"/>
        </w:rPr>
        <w:t>CSI-RS</w:t>
      </w:r>
      <w:r w:rsidRPr="000B2496">
        <w:rPr>
          <w:sz w:val="18"/>
          <w:szCs w:val="18"/>
        </w:rPr>
        <w:t xml:space="preserve"> </w:t>
      </w:r>
      <m:oMath>
        <m:r>
          <w:rPr>
            <w:rFonts w:ascii="Cambria Math" w:hAnsi="Cambria Math"/>
            <w:sz w:val="18"/>
            <w:szCs w:val="18"/>
          </w:rPr>
          <m:t>&gt;</m:t>
        </m:r>
      </m:oMath>
      <w:r w:rsidRPr="000B2496">
        <w:rPr>
          <w:sz w:val="18"/>
          <w:szCs w:val="18"/>
        </w:rPr>
        <w:t xml:space="preserve"> 40ms</w:t>
      </w:r>
    </w:p>
    <w:p w14:paraId="0233BE4E" w14:textId="77777777" w:rsidR="005F0DED" w:rsidRPr="006E4CE5" w:rsidRDefault="005F0DED" w:rsidP="005F0DED">
      <w:pPr>
        <w:spacing w:after="0"/>
        <w:ind w:left="576"/>
        <w:contextualSpacing/>
        <w:rPr>
          <w:szCs w:val="24"/>
          <w:lang w:eastAsia="zh-CN"/>
        </w:rPr>
      </w:pPr>
    </w:p>
    <w:p w14:paraId="16186AF0" w14:textId="77777777" w:rsidR="005F0DED" w:rsidRPr="00045592" w:rsidRDefault="005F0DED" w:rsidP="005F0D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1CB404C" w14:textId="77777777" w:rsidR="005F0DED" w:rsidRPr="00041BCE" w:rsidRDefault="005F0DED" w:rsidP="005F0DE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6C362C8C" w14:textId="58B1F31A" w:rsidR="00992E0B" w:rsidRPr="00805BE8" w:rsidRDefault="00992E0B" w:rsidP="00992E0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10</w:t>
      </w:r>
      <w:r w:rsidRPr="00805BE8">
        <w:rPr>
          <w:sz w:val="24"/>
          <w:szCs w:val="16"/>
        </w:rPr>
        <w:t>-</w:t>
      </w:r>
      <w:r>
        <w:rPr>
          <w:sz w:val="24"/>
          <w:szCs w:val="16"/>
        </w:rPr>
        <w:t>6</w:t>
      </w:r>
    </w:p>
    <w:p w14:paraId="7557E3E1" w14:textId="77777777" w:rsidR="00992E0B" w:rsidRPr="009415B0" w:rsidRDefault="00992E0B" w:rsidP="00992E0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7CE13AB" w14:textId="77777777" w:rsidR="00992E0B" w:rsidRPr="003467D0" w:rsidRDefault="00992E0B" w:rsidP="00992E0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7D5545F" w14:textId="775356FA" w:rsidR="00992E0B" w:rsidRPr="00734881" w:rsidRDefault="00992E0B" w:rsidP="00992E0B">
      <w:pPr>
        <w:rPr>
          <w:b/>
          <w:color w:val="0070C0"/>
          <w:u w:val="single"/>
          <w:lang w:eastAsia="ko-KR"/>
        </w:rPr>
      </w:pPr>
      <w:r w:rsidRPr="00045592">
        <w:rPr>
          <w:b/>
          <w:color w:val="0070C0"/>
          <w:u w:val="single"/>
          <w:lang w:eastAsia="ko-KR"/>
        </w:rPr>
        <w:t xml:space="preserve">Issue </w:t>
      </w:r>
      <w:r>
        <w:rPr>
          <w:b/>
          <w:color w:val="0070C0"/>
          <w:u w:val="single"/>
          <w:lang w:eastAsia="ko-KR"/>
        </w:rPr>
        <w:t>10</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Pr>
          <w:b/>
          <w:u w:val="single"/>
          <w:lang w:eastAsia="ko-KR"/>
        </w:rPr>
        <w:t xml:space="preserve">SCell </w:t>
      </w:r>
      <w:r w:rsidRPr="00734881">
        <w:rPr>
          <w:b/>
          <w:u w:val="single"/>
          <w:lang w:eastAsia="ko-KR"/>
        </w:rPr>
        <w:t xml:space="preserve">activation delay, </w:t>
      </w:r>
      <w:r>
        <w:rPr>
          <w:b/>
          <w:u w:val="single"/>
          <w:lang w:eastAsia="ko-KR"/>
        </w:rPr>
        <w:t>definitions of L parameters</w:t>
      </w:r>
    </w:p>
    <w:p w14:paraId="5E12A4C4" w14:textId="77777777" w:rsidR="00992E0B" w:rsidRPr="00045592" w:rsidRDefault="00992E0B" w:rsidP="00992E0B">
      <w:pPr>
        <w:rPr>
          <w:color w:val="0070C0"/>
          <w:szCs w:val="24"/>
          <w:lang w:eastAsia="zh-CN"/>
        </w:rPr>
      </w:pPr>
      <w:r w:rsidRPr="00045592">
        <w:rPr>
          <w:color w:val="0070C0"/>
          <w:szCs w:val="24"/>
          <w:lang w:eastAsia="zh-CN"/>
        </w:rPr>
        <w:t>Proposals</w:t>
      </w:r>
    </w:p>
    <w:p w14:paraId="0C47CE65" w14:textId="77777777" w:rsidR="00992E0B" w:rsidRPr="00D92A98" w:rsidRDefault="00992E0B" w:rsidP="00992E0B">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Option 1</w:t>
      </w:r>
      <w:r w:rsidRPr="004918CF">
        <w:rPr>
          <w:rFonts w:eastAsia="SimSun"/>
          <w:lang w:eastAsia="zh-CN"/>
        </w:rPr>
        <w:t>:</w:t>
      </w:r>
      <w:r w:rsidRPr="004918CF">
        <w:rPr>
          <w:rFonts w:eastAsia="SimSun"/>
          <w:lang w:eastAsia="ko-KR"/>
        </w:rPr>
        <w:t xml:space="preserve"> </w:t>
      </w:r>
    </w:p>
    <w:p w14:paraId="0EE42C11" w14:textId="77777777" w:rsidR="00DB0AAC" w:rsidRPr="00DB0AAC" w:rsidRDefault="00DB0AAC" w:rsidP="00433E44">
      <w:pPr>
        <w:pStyle w:val="ListParagraph"/>
        <w:numPr>
          <w:ilvl w:val="1"/>
          <w:numId w:val="4"/>
        </w:numPr>
        <w:overflowPunct/>
        <w:autoSpaceDE/>
        <w:autoSpaceDN/>
        <w:adjustRightInd/>
        <w:spacing w:after="0"/>
        <w:ind w:firstLineChars="0"/>
        <w:contextualSpacing/>
        <w:textAlignment w:val="auto"/>
      </w:pPr>
      <w:r w:rsidRPr="00DB0AAC">
        <w:t>Known SCell</w:t>
      </w:r>
    </w:p>
    <w:p w14:paraId="4C3E61BE" w14:textId="26D32FF9" w:rsidR="00433E44" w:rsidRPr="00DB0AAC" w:rsidRDefault="00433E44" w:rsidP="00DB0AAC">
      <w:pPr>
        <w:pStyle w:val="ListParagraph"/>
        <w:numPr>
          <w:ilvl w:val="2"/>
          <w:numId w:val="4"/>
        </w:numPr>
        <w:overflowPunct/>
        <w:autoSpaceDE/>
        <w:autoSpaceDN/>
        <w:adjustRightInd/>
        <w:spacing w:after="0"/>
        <w:ind w:firstLineChars="0"/>
        <w:contextualSpacing/>
        <w:textAlignment w:val="auto"/>
      </w:pPr>
      <w:r w:rsidRPr="00DB0AAC">
        <w:t>L</w:t>
      </w:r>
      <w:r w:rsidRPr="00DB0AAC">
        <w:rPr>
          <w:vertAlign w:val="subscript"/>
        </w:rPr>
        <w:t xml:space="preserve">1 </w:t>
      </w:r>
      <w:r w:rsidRPr="00DB0AAC">
        <w:t>(L</w:t>
      </w:r>
      <w:r w:rsidRPr="00DB0AAC">
        <w:rPr>
          <w:vertAlign w:val="subscript"/>
        </w:rPr>
        <w:t>1</w:t>
      </w:r>
      <w:r w:rsidRPr="00DB0AAC">
        <w:rPr>
          <w:lang w:val="en-US"/>
        </w:rPr>
        <w:t>≤</w:t>
      </w:r>
      <w:r w:rsidRPr="00DB0AAC">
        <w:t>L</w:t>
      </w:r>
      <w:r w:rsidRPr="00DB0AAC">
        <w:rPr>
          <w:vertAlign w:val="subscript"/>
        </w:rPr>
        <w:t>1,max</w:t>
      </w:r>
      <w:r w:rsidRPr="00DB0AAC">
        <w:t>) is the number of occasions the reference signal in the SCell being activated is not available</w:t>
      </w:r>
    </w:p>
    <w:p w14:paraId="660F9BE4" w14:textId="77777777" w:rsidR="00433E44" w:rsidRPr="00DB0AAC" w:rsidRDefault="00433E44" w:rsidP="00DB0AAC">
      <w:pPr>
        <w:pStyle w:val="ListParagraph"/>
        <w:numPr>
          <w:ilvl w:val="2"/>
          <w:numId w:val="4"/>
        </w:numPr>
        <w:overflowPunct/>
        <w:autoSpaceDE/>
        <w:autoSpaceDN/>
        <w:adjustRightInd/>
        <w:spacing w:after="0"/>
        <w:ind w:firstLineChars="0"/>
        <w:contextualSpacing/>
        <w:textAlignment w:val="auto"/>
        <w:rPr>
          <w:lang w:val="sv-SE"/>
        </w:rPr>
      </w:pPr>
      <w:r w:rsidRPr="00DB0AAC">
        <w:rPr>
          <w:lang w:val="sv-SE"/>
        </w:rPr>
        <w:t>L</w:t>
      </w:r>
      <w:r w:rsidRPr="00DB0AAC">
        <w:rPr>
          <w:vertAlign w:val="subscript"/>
          <w:lang w:val="sv-SE"/>
        </w:rPr>
        <w:t>2,1</w:t>
      </w:r>
      <w:r w:rsidRPr="00DB0AAC">
        <w:rPr>
          <w:lang w:val="sv-SE"/>
        </w:rPr>
        <w:t xml:space="preserve"> (L</w:t>
      </w:r>
      <w:r w:rsidRPr="00DB0AAC">
        <w:rPr>
          <w:vertAlign w:val="subscript"/>
          <w:lang w:val="sv-SE"/>
        </w:rPr>
        <w:t>2,1</w:t>
      </w:r>
      <w:r w:rsidRPr="00DB0AAC">
        <w:rPr>
          <w:lang w:val="sv-SE"/>
        </w:rPr>
        <w:t>≤</w:t>
      </w:r>
      <w:r w:rsidRPr="00DB0AAC">
        <w:t xml:space="preserve"> L</w:t>
      </w:r>
      <w:r w:rsidRPr="00DB0AAC">
        <w:rPr>
          <w:vertAlign w:val="subscript"/>
        </w:rPr>
        <w:t>2,1,max</w:t>
      </w:r>
      <w:r w:rsidRPr="00DB0AAC">
        <w:rPr>
          <w:lang w:val="sv-SE"/>
        </w:rPr>
        <w:t xml:space="preserve">) </w:t>
      </w:r>
    </w:p>
    <w:p w14:paraId="3F349FA6" w14:textId="24A65866" w:rsidR="00433E44" w:rsidRPr="00DB0AAC" w:rsidRDefault="00433E44" w:rsidP="00DB0AAC">
      <w:pPr>
        <w:pStyle w:val="ListParagraph"/>
        <w:numPr>
          <w:ilvl w:val="3"/>
          <w:numId w:val="4"/>
        </w:numPr>
        <w:overflowPunct/>
        <w:autoSpaceDE/>
        <w:autoSpaceDN/>
        <w:adjustRightInd/>
        <w:spacing w:after="0"/>
        <w:ind w:firstLineChars="0"/>
        <w:contextualSpacing/>
        <w:textAlignment w:val="auto"/>
      </w:pPr>
      <w:r w:rsidRPr="00DB0AAC">
        <w:rPr>
          <w:lang w:val="en-US"/>
        </w:rPr>
        <w:t xml:space="preserve">inter-band scenarios: </w:t>
      </w:r>
      <w:r w:rsidRPr="00DB0AAC">
        <w:t xml:space="preserve">the number of occasions the reference signal, as indicated by SMTC of the SCell being activated, </w:t>
      </w:r>
      <w:r w:rsidR="00C9464D" w:rsidRPr="00DB0AAC">
        <w:t xml:space="preserve">is </w:t>
      </w:r>
      <w:r w:rsidRPr="00DB0AAC">
        <w:t>not available in known cell conditions</w:t>
      </w:r>
    </w:p>
    <w:p w14:paraId="290049AE" w14:textId="4D25671A" w:rsidR="00433E44" w:rsidRPr="00DB0AAC" w:rsidRDefault="00433E44" w:rsidP="00DB0AAC">
      <w:pPr>
        <w:pStyle w:val="ListParagraph"/>
        <w:numPr>
          <w:ilvl w:val="3"/>
          <w:numId w:val="4"/>
        </w:numPr>
        <w:overflowPunct/>
        <w:autoSpaceDE/>
        <w:autoSpaceDN/>
        <w:adjustRightInd/>
        <w:spacing w:after="0"/>
        <w:ind w:firstLineChars="0"/>
        <w:contextualSpacing/>
        <w:textAlignment w:val="auto"/>
      </w:pPr>
      <w:r w:rsidRPr="00DB0AAC">
        <w:t>intra-band scenarios: the number of occasions that at least one SMTC from SCells already activated or SCell being activated is not available in known cell conditions</w:t>
      </w:r>
    </w:p>
    <w:p w14:paraId="5249753E" w14:textId="17417979" w:rsidR="00C9464D" w:rsidRPr="00DB0AAC" w:rsidRDefault="00C9464D" w:rsidP="00DB0AAC">
      <w:pPr>
        <w:pStyle w:val="ListParagraph"/>
        <w:numPr>
          <w:ilvl w:val="2"/>
          <w:numId w:val="4"/>
        </w:numPr>
        <w:overflowPunct/>
        <w:autoSpaceDE/>
        <w:autoSpaceDN/>
        <w:adjustRightInd/>
        <w:spacing w:after="0"/>
        <w:ind w:firstLineChars="0"/>
        <w:contextualSpacing/>
        <w:textAlignment w:val="auto"/>
      </w:pPr>
      <w:r w:rsidRPr="00DB0AAC">
        <w:t>L</w:t>
      </w:r>
      <w:r w:rsidRPr="00DB0AAC">
        <w:rPr>
          <w:vertAlign w:val="subscript"/>
        </w:rPr>
        <w:t xml:space="preserve">2,2 </w:t>
      </w:r>
      <w:r w:rsidRPr="00DB0AAC">
        <w:rPr>
          <w:lang w:val="en-US"/>
        </w:rPr>
        <w:t>(L</w:t>
      </w:r>
      <w:r w:rsidRPr="00DB0AAC">
        <w:rPr>
          <w:vertAlign w:val="subscript"/>
          <w:lang w:val="en-US"/>
        </w:rPr>
        <w:t>2,2</w:t>
      </w:r>
      <w:r w:rsidRPr="00DB0AAC">
        <w:rPr>
          <w:lang w:val="en-US"/>
        </w:rPr>
        <w:t>≤</w:t>
      </w:r>
      <w:r w:rsidRPr="00DB0AAC">
        <w:t xml:space="preserve"> L</w:t>
      </w:r>
      <w:r w:rsidRPr="00DB0AAC">
        <w:rPr>
          <w:vertAlign w:val="subscript"/>
        </w:rPr>
        <w:t>2,2,max</w:t>
      </w:r>
      <w:r w:rsidRPr="00DB0AAC">
        <w:rPr>
          <w:lang w:val="en-US"/>
        </w:rPr>
        <w:t xml:space="preserve">) </w:t>
      </w:r>
      <w:r w:rsidRPr="00DB0AAC">
        <w:rPr>
          <w:vertAlign w:val="subscript"/>
        </w:rPr>
        <w:t xml:space="preserve"> </w:t>
      </w:r>
      <w:r w:rsidRPr="00DB0AAC">
        <w:t>is the number of occasions the reference signal, as indicated by SMTC of the SCell being activated, is not available</w:t>
      </w:r>
      <w:r w:rsidRPr="00DB0AAC">
        <w:rPr>
          <w:vertAlign w:val="subscript"/>
        </w:rPr>
        <w:t xml:space="preserve"> </w:t>
      </w:r>
    </w:p>
    <w:p w14:paraId="2CBAA6B2" w14:textId="24285C72" w:rsidR="00DB0AAC" w:rsidRPr="00DB0AAC" w:rsidRDefault="00DB0AAC" w:rsidP="00DB0AAC">
      <w:pPr>
        <w:pStyle w:val="ListParagraph"/>
        <w:numPr>
          <w:ilvl w:val="1"/>
          <w:numId w:val="4"/>
        </w:numPr>
        <w:overflowPunct/>
        <w:autoSpaceDE/>
        <w:autoSpaceDN/>
        <w:adjustRightInd/>
        <w:spacing w:after="0"/>
        <w:ind w:firstLineChars="0"/>
        <w:contextualSpacing/>
        <w:textAlignment w:val="auto"/>
        <w:rPr>
          <w:lang w:val="sv-SE"/>
        </w:rPr>
      </w:pPr>
      <w:r w:rsidRPr="00DB0AAC">
        <w:rPr>
          <w:lang w:val="sv-SE"/>
        </w:rPr>
        <w:t>Unknown SCell</w:t>
      </w:r>
    </w:p>
    <w:p w14:paraId="033E374B" w14:textId="627B3C06" w:rsidR="00DB0AAC" w:rsidRPr="00DB0AAC" w:rsidRDefault="00DB0AAC" w:rsidP="00DB0AAC">
      <w:pPr>
        <w:pStyle w:val="ListParagraph"/>
        <w:numPr>
          <w:ilvl w:val="2"/>
          <w:numId w:val="4"/>
        </w:numPr>
        <w:overflowPunct/>
        <w:autoSpaceDE/>
        <w:autoSpaceDN/>
        <w:adjustRightInd/>
        <w:spacing w:after="0"/>
        <w:ind w:firstLineChars="0"/>
        <w:contextualSpacing/>
        <w:textAlignment w:val="auto"/>
        <w:rPr>
          <w:lang w:val="sv-SE"/>
        </w:rPr>
      </w:pPr>
      <w:r w:rsidRPr="00DB0AAC">
        <w:rPr>
          <w:lang w:val="sv-SE"/>
        </w:rPr>
        <w:t>L</w:t>
      </w:r>
      <w:r w:rsidRPr="00DB0AAC">
        <w:rPr>
          <w:vertAlign w:val="subscript"/>
          <w:lang w:val="sv-SE"/>
        </w:rPr>
        <w:t>3,1</w:t>
      </w:r>
      <w:r w:rsidRPr="00DB0AAC">
        <w:rPr>
          <w:lang w:val="sv-SE"/>
        </w:rPr>
        <w:t xml:space="preserve"> (L</w:t>
      </w:r>
      <w:r w:rsidRPr="00DB0AAC">
        <w:rPr>
          <w:vertAlign w:val="subscript"/>
          <w:lang w:val="sv-SE"/>
        </w:rPr>
        <w:t>3,1</w:t>
      </w:r>
      <w:r w:rsidRPr="00DB0AAC">
        <w:rPr>
          <w:lang w:val="sv-SE"/>
        </w:rPr>
        <w:t>≤</w:t>
      </w:r>
      <w:r w:rsidRPr="00DB0AAC">
        <w:t xml:space="preserve"> L</w:t>
      </w:r>
      <w:r w:rsidRPr="00DB0AAC">
        <w:rPr>
          <w:vertAlign w:val="subscript"/>
        </w:rPr>
        <w:t>3,1,max</w:t>
      </w:r>
      <w:r w:rsidRPr="00DB0AAC">
        <w:rPr>
          <w:lang w:val="sv-SE"/>
        </w:rPr>
        <w:t xml:space="preserve">) </w:t>
      </w:r>
    </w:p>
    <w:p w14:paraId="04DBF624" w14:textId="1185F6BD" w:rsidR="00DB0AAC" w:rsidRPr="00DB0AAC" w:rsidRDefault="00DB0AAC" w:rsidP="00DB0AAC">
      <w:pPr>
        <w:pStyle w:val="ListParagraph"/>
        <w:numPr>
          <w:ilvl w:val="3"/>
          <w:numId w:val="4"/>
        </w:numPr>
        <w:overflowPunct/>
        <w:autoSpaceDE/>
        <w:autoSpaceDN/>
        <w:adjustRightInd/>
        <w:spacing w:after="0"/>
        <w:ind w:firstLineChars="0"/>
        <w:contextualSpacing/>
        <w:textAlignment w:val="auto"/>
      </w:pPr>
      <w:r w:rsidRPr="00DB0AAC">
        <w:rPr>
          <w:lang w:val="en-US"/>
        </w:rPr>
        <w:t xml:space="preserve">inter-band scenarios: </w:t>
      </w:r>
      <w:r w:rsidRPr="00DB0AAC">
        <w:t>the number of occasions the reference signal, as indicated by SMTC of the SCell being activated, is not available in unknown cell conditions</w:t>
      </w:r>
    </w:p>
    <w:p w14:paraId="057E77E9" w14:textId="43F6D563" w:rsidR="00DB0AAC" w:rsidRPr="00DB0AAC" w:rsidRDefault="00DB0AAC" w:rsidP="00DB0AAC">
      <w:pPr>
        <w:pStyle w:val="ListParagraph"/>
        <w:numPr>
          <w:ilvl w:val="3"/>
          <w:numId w:val="4"/>
        </w:numPr>
        <w:overflowPunct/>
        <w:autoSpaceDE/>
        <w:autoSpaceDN/>
        <w:adjustRightInd/>
        <w:spacing w:after="0"/>
        <w:ind w:firstLineChars="0"/>
        <w:contextualSpacing/>
        <w:textAlignment w:val="auto"/>
      </w:pPr>
      <w:r w:rsidRPr="00DB0AAC">
        <w:t>intra-band scenarios: the number of occasions that at least one SMTC from SCells already activated or SCell being activated is not available in unknown cell conditions</w:t>
      </w:r>
    </w:p>
    <w:p w14:paraId="65D98CE8" w14:textId="69EBC3E0" w:rsidR="00DB0AAC" w:rsidRPr="00DB0AAC" w:rsidRDefault="00DB0AAC" w:rsidP="00DB0AAC">
      <w:pPr>
        <w:pStyle w:val="ListParagraph"/>
        <w:numPr>
          <w:ilvl w:val="2"/>
          <w:numId w:val="4"/>
        </w:numPr>
        <w:overflowPunct/>
        <w:autoSpaceDE/>
        <w:autoSpaceDN/>
        <w:adjustRightInd/>
        <w:spacing w:after="0"/>
        <w:ind w:firstLineChars="0"/>
        <w:contextualSpacing/>
        <w:textAlignment w:val="auto"/>
      </w:pPr>
      <w:r w:rsidRPr="00DB0AAC">
        <w:t>L</w:t>
      </w:r>
      <w:r w:rsidRPr="00DB0AAC">
        <w:rPr>
          <w:vertAlign w:val="subscript"/>
        </w:rPr>
        <w:t xml:space="preserve">3,2 </w:t>
      </w:r>
      <w:r w:rsidRPr="00DB0AAC">
        <w:rPr>
          <w:lang w:val="en-US"/>
        </w:rPr>
        <w:t>(L</w:t>
      </w:r>
      <w:r w:rsidRPr="00DB0AAC">
        <w:rPr>
          <w:vertAlign w:val="subscript"/>
          <w:lang w:val="en-US"/>
        </w:rPr>
        <w:t>3,2</w:t>
      </w:r>
      <w:r w:rsidRPr="00DB0AAC">
        <w:rPr>
          <w:lang w:val="en-US"/>
        </w:rPr>
        <w:t>≤</w:t>
      </w:r>
      <w:r w:rsidRPr="00DB0AAC">
        <w:t xml:space="preserve"> L</w:t>
      </w:r>
      <w:r w:rsidRPr="00DB0AAC">
        <w:rPr>
          <w:vertAlign w:val="subscript"/>
        </w:rPr>
        <w:t>3,2,max</w:t>
      </w:r>
      <w:r w:rsidRPr="00DB0AAC">
        <w:rPr>
          <w:lang w:val="en-US"/>
        </w:rPr>
        <w:t xml:space="preserve">) </w:t>
      </w:r>
      <w:r w:rsidRPr="00DB0AAC">
        <w:t>is the number of occasions the reference signal, as indicated by SMTC of the SCell being activated, is not available</w:t>
      </w:r>
    </w:p>
    <w:p w14:paraId="08939739" w14:textId="77777777" w:rsidR="00992E0B" w:rsidRPr="006E4CE5" w:rsidRDefault="00992E0B" w:rsidP="00992E0B">
      <w:pPr>
        <w:spacing w:after="0"/>
        <w:ind w:left="576"/>
        <w:contextualSpacing/>
        <w:rPr>
          <w:szCs w:val="24"/>
          <w:lang w:eastAsia="zh-CN"/>
        </w:rPr>
      </w:pPr>
    </w:p>
    <w:p w14:paraId="211D27A5" w14:textId="77777777" w:rsidR="00992E0B" w:rsidRPr="00045592" w:rsidRDefault="00992E0B" w:rsidP="00992E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86B8C8" w14:textId="77777777" w:rsidR="00992E0B" w:rsidRPr="00041BCE" w:rsidRDefault="00992E0B" w:rsidP="00992E0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1AB0743F" w14:textId="2F4F6402" w:rsidR="00AB24DC" w:rsidRPr="00805BE8" w:rsidRDefault="00AB24DC" w:rsidP="00AB24D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10</w:t>
      </w:r>
      <w:r w:rsidRPr="00805BE8">
        <w:rPr>
          <w:sz w:val="24"/>
          <w:szCs w:val="16"/>
        </w:rPr>
        <w:t>-</w:t>
      </w:r>
      <w:r w:rsidR="009807AC">
        <w:rPr>
          <w:sz w:val="24"/>
          <w:szCs w:val="16"/>
        </w:rPr>
        <w:t>7</w:t>
      </w:r>
    </w:p>
    <w:p w14:paraId="7E685F5D" w14:textId="77777777" w:rsidR="00AB24DC" w:rsidRPr="009415B0" w:rsidRDefault="00AB24DC" w:rsidP="00AB24D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51F61C2" w14:textId="77777777" w:rsidR="00AB24DC" w:rsidRPr="003467D0" w:rsidRDefault="00AB24DC" w:rsidP="00AB24D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A06537B" w14:textId="2594DDF2" w:rsidR="00AB24DC" w:rsidRPr="00734881" w:rsidRDefault="00AB24DC" w:rsidP="00AB24DC">
      <w:pPr>
        <w:rPr>
          <w:b/>
          <w:color w:val="0070C0"/>
          <w:u w:val="single"/>
          <w:lang w:eastAsia="ko-KR"/>
        </w:rPr>
      </w:pPr>
      <w:r w:rsidRPr="00045592">
        <w:rPr>
          <w:b/>
          <w:color w:val="0070C0"/>
          <w:u w:val="single"/>
          <w:lang w:eastAsia="ko-KR"/>
        </w:rPr>
        <w:t xml:space="preserve">Issue </w:t>
      </w:r>
      <w:r>
        <w:rPr>
          <w:b/>
          <w:color w:val="0070C0"/>
          <w:u w:val="single"/>
          <w:lang w:eastAsia="ko-KR"/>
        </w:rPr>
        <w:t>10</w:t>
      </w:r>
      <w:r w:rsidRPr="00045592">
        <w:rPr>
          <w:b/>
          <w:color w:val="0070C0"/>
          <w:u w:val="single"/>
          <w:lang w:eastAsia="ko-KR"/>
        </w:rPr>
        <w:t>-</w:t>
      </w:r>
      <w:r w:rsidR="009807AC">
        <w:rPr>
          <w:b/>
          <w:color w:val="0070C0"/>
          <w:u w:val="single"/>
          <w:lang w:eastAsia="ko-KR"/>
        </w:rPr>
        <w:t>7</w:t>
      </w:r>
      <w:r w:rsidRPr="00045592">
        <w:rPr>
          <w:b/>
          <w:color w:val="0070C0"/>
          <w:u w:val="single"/>
          <w:lang w:eastAsia="ko-KR"/>
        </w:rPr>
        <w:t xml:space="preserve">: </w:t>
      </w:r>
      <w:r>
        <w:rPr>
          <w:b/>
          <w:u w:val="single"/>
          <w:lang w:eastAsia="ko-KR"/>
        </w:rPr>
        <w:t xml:space="preserve">SCell </w:t>
      </w:r>
      <w:r w:rsidRPr="00734881">
        <w:rPr>
          <w:b/>
          <w:u w:val="single"/>
          <w:lang w:eastAsia="ko-KR"/>
        </w:rPr>
        <w:t xml:space="preserve">activation delay, </w:t>
      </w:r>
      <w:r w:rsidR="00E11FA8">
        <w:rPr>
          <w:b/>
          <w:u w:val="single"/>
          <w:lang w:eastAsia="ko-KR"/>
        </w:rPr>
        <w:t>X, Y, Z</w:t>
      </w:r>
      <w:r w:rsidR="009F477D">
        <w:rPr>
          <w:b/>
          <w:u w:val="single"/>
          <w:lang w:eastAsia="ko-KR"/>
        </w:rPr>
        <w:t xml:space="preserve"> (see </w:t>
      </w:r>
      <w:r w:rsidR="00F8450E">
        <w:rPr>
          <w:b/>
          <w:u w:val="single"/>
          <w:lang w:eastAsia="ko-KR"/>
        </w:rPr>
        <w:t xml:space="preserve">the </w:t>
      </w:r>
      <w:r w:rsidR="009F477D">
        <w:rPr>
          <w:b/>
          <w:u w:val="single"/>
          <w:lang w:eastAsia="ko-KR"/>
        </w:rPr>
        <w:t>agreement in RAN4#93)</w:t>
      </w:r>
    </w:p>
    <w:p w14:paraId="4FBD69C1" w14:textId="77777777" w:rsidR="00AB24DC" w:rsidRPr="00045592" w:rsidRDefault="00AB24DC" w:rsidP="00AB24DC">
      <w:pPr>
        <w:rPr>
          <w:color w:val="0070C0"/>
          <w:szCs w:val="24"/>
          <w:lang w:eastAsia="zh-CN"/>
        </w:rPr>
      </w:pPr>
      <w:r w:rsidRPr="00045592">
        <w:rPr>
          <w:color w:val="0070C0"/>
          <w:szCs w:val="24"/>
          <w:lang w:eastAsia="zh-CN"/>
        </w:rPr>
        <w:t>Proposals</w:t>
      </w:r>
    </w:p>
    <w:p w14:paraId="308EE350" w14:textId="77777777" w:rsidR="00AB24DC" w:rsidRPr="00D92A98" w:rsidRDefault="00AB24DC" w:rsidP="00AB24DC">
      <w:pPr>
        <w:pStyle w:val="ListParagraph"/>
        <w:numPr>
          <w:ilvl w:val="0"/>
          <w:numId w:val="4"/>
        </w:numPr>
        <w:spacing w:after="0"/>
        <w:ind w:firstLineChars="0"/>
        <w:contextualSpacing/>
        <w:rPr>
          <w:rFonts w:eastAsia="SimSun"/>
          <w:szCs w:val="24"/>
          <w:lang w:eastAsia="zh-CN"/>
        </w:rPr>
      </w:pPr>
      <w:r w:rsidRPr="004918CF">
        <w:rPr>
          <w:rFonts w:eastAsia="SimSun"/>
          <w:color w:val="0070C0"/>
          <w:szCs w:val="24"/>
          <w:lang w:eastAsia="zh-CN"/>
        </w:rPr>
        <w:t>Option 1</w:t>
      </w:r>
      <w:r w:rsidRPr="004918CF">
        <w:rPr>
          <w:rFonts w:eastAsia="SimSun"/>
          <w:lang w:eastAsia="zh-CN"/>
        </w:rPr>
        <w:t>:</w:t>
      </w:r>
      <w:r w:rsidRPr="004918CF">
        <w:rPr>
          <w:rFonts w:eastAsia="SimSun"/>
          <w:lang w:eastAsia="ko-KR"/>
        </w:rPr>
        <w:t xml:space="preserve"> </w:t>
      </w:r>
    </w:p>
    <w:p w14:paraId="74B33180" w14:textId="170AAB30" w:rsidR="00AB24DC" w:rsidRPr="000B2496" w:rsidRDefault="005623FB" w:rsidP="00AB24DC">
      <w:pPr>
        <w:pStyle w:val="ListParagraph"/>
        <w:numPr>
          <w:ilvl w:val="1"/>
          <w:numId w:val="4"/>
        </w:numPr>
        <w:overflowPunct/>
        <w:autoSpaceDE/>
        <w:autoSpaceDN/>
        <w:adjustRightInd/>
        <w:spacing w:after="0"/>
        <w:ind w:firstLineChars="0"/>
        <w:contextualSpacing/>
        <w:textAlignment w:val="auto"/>
        <w:rPr>
          <w:sz w:val="18"/>
          <w:szCs w:val="18"/>
        </w:rPr>
      </w:pPr>
      <w:r>
        <w:rPr>
          <w:sz w:val="18"/>
          <w:szCs w:val="18"/>
        </w:rPr>
        <w:t>X=5 ms</w:t>
      </w:r>
    </w:p>
    <w:p w14:paraId="197EF99B" w14:textId="1374867A" w:rsidR="00AB24DC" w:rsidRPr="000B2496" w:rsidRDefault="005623FB" w:rsidP="00AB24DC">
      <w:pPr>
        <w:pStyle w:val="ListParagraph"/>
        <w:numPr>
          <w:ilvl w:val="1"/>
          <w:numId w:val="4"/>
        </w:numPr>
        <w:overflowPunct/>
        <w:autoSpaceDE/>
        <w:autoSpaceDN/>
        <w:adjustRightInd/>
        <w:spacing w:after="0"/>
        <w:ind w:firstLineChars="0"/>
        <w:contextualSpacing/>
        <w:textAlignment w:val="auto"/>
        <w:rPr>
          <w:sz w:val="18"/>
          <w:szCs w:val="18"/>
        </w:rPr>
      </w:pPr>
      <w:r>
        <w:rPr>
          <w:sz w:val="18"/>
          <w:szCs w:val="18"/>
        </w:rPr>
        <w:t>Y=5 ms</w:t>
      </w:r>
    </w:p>
    <w:p w14:paraId="0279FA87" w14:textId="6BE5E719" w:rsidR="00AB24DC" w:rsidRPr="00D92A98" w:rsidRDefault="005623FB" w:rsidP="00AB24DC">
      <w:pPr>
        <w:pStyle w:val="ListParagraph"/>
        <w:numPr>
          <w:ilvl w:val="1"/>
          <w:numId w:val="4"/>
        </w:numPr>
        <w:spacing w:after="0"/>
        <w:ind w:firstLineChars="0"/>
        <w:contextualSpacing/>
        <w:rPr>
          <w:rFonts w:eastAsia="SimSun"/>
          <w:szCs w:val="24"/>
          <w:lang w:eastAsia="zh-CN"/>
        </w:rPr>
      </w:pPr>
      <w:r>
        <w:rPr>
          <w:sz w:val="18"/>
          <w:szCs w:val="18"/>
        </w:rPr>
        <w:t>Z=5 ms</w:t>
      </w:r>
    </w:p>
    <w:p w14:paraId="1C8CB0A3" w14:textId="77777777" w:rsidR="00AB24DC" w:rsidRPr="006E4CE5" w:rsidRDefault="00AB24DC" w:rsidP="00AB24DC">
      <w:pPr>
        <w:spacing w:after="0"/>
        <w:ind w:left="576"/>
        <w:contextualSpacing/>
        <w:rPr>
          <w:szCs w:val="24"/>
          <w:lang w:eastAsia="zh-CN"/>
        </w:rPr>
      </w:pPr>
    </w:p>
    <w:p w14:paraId="5C6126E7" w14:textId="77777777" w:rsidR="00AB24DC" w:rsidRPr="00045592" w:rsidRDefault="00AB24DC" w:rsidP="00AB24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61E5AA1" w14:textId="77777777" w:rsidR="00AB24DC" w:rsidRPr="00041BCE" w:rsidRDefault="00AB24DC" w:rsidP="00AB24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Pr="004A3916">
        <w:rPr>
          <w:rFonts w:eastAsia="SimSun"/>
          <w:szCs w:val="24"/>
          <w:lang w:eastAsia="zh-CN"/>
        </w:rPr>
        <w:t>iscuss the proposals</w:t>
      </w:r>
    </w:p>
    <w:p w14:paraId="7D17F662" w14:textId="46D6E764" w:rsidR="00E21A83" w:rsidRPr="00805BE8" w:rsidRDefault="00E21A83" w:rsidP="00E21A83">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10</w:t>
      </w:r>
      <w:r w:rsidRPr="00805BE8">
        <w:rPr>
          <w:sz w:val="24"/>
          <w:szCs w:val="16"/>
        </w:rPr>
        <w:t>-</w:t>
      </w:r>
      <w:r w:rsidR="006D5C67">
        <w:rPr>
          <w:sz w:val="24"/>
          <w:szCs w:val="16"/>
        </w:rPr>
        <w:t>8</w:t>
      </w:r>
    </w:p>
    <w:p w14:paraId="1B53F5AE" w14:textId="77777777" w:rsidR="00E21A83" w:rsidRPr="009415B0" w:rsidRDefault="00E21A83" w:rsidP="00E21A8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F04D339" w14:textId="77777777" w:rsidR="00E21A83" w:rsidRPr="003467D0" w:rsidRDefault="00E21A83" w:rsidP="00E21A8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72828B1" w14:textId="33D61BD7" w:rsidR="00E21A83" w:rsidRPr="00734881" w:rsidRDefault="00E21A83" w:rsidP="00E21A83">
      <w:pPr>
        <w:rPr>
          <w:b/>
          <w:color w:val="0070C0"/>
          <w:u w:val="single"/>
          <w:lang w:eastAsia="ko-KR"/>
        </w:rPr>
      </w:pPr>
      <w:r w:rsidRPr="00045592">
        <w:rPr>
          <w:b/>
          <w:color w:val="0070C0"/>
          <w:u w:val="single"/>
          <w:lang w:eastAsia="ko-KR"/>
        </w:rPr>
        <w:t xml:space="preserve">Issue </w:t>
      </w:r>
      <w:r>
        <w:rPr>
          <w:b/>
          <w:color w:val="0070C0"/>
          <w:u w:val="single"/>
          <w:lang w:eastAsia="ko-KR"/>
        </w:rPr>
        <w:t>10</w:t>
      </w:r>
      <w:r w:rsidRPr="00045592">
        <w:rPr>
          <w:b/>
          <w:color w:val="0070C0"/>
          <w:u w:val="single"/>
          <w:lang w:eastAsia="ko-KR"/>
        </w:rPr>
        <w:t>-</w:t>
      </w:r>
      <w:r w:rsidR="006D5C67">
        <w:rPr>
          <w:b/>
          <w:color w:val="0070C0"/>
          <w:u w:val="single"/>
          <w:lang w:eastAsia="ko-KR"/>
        </w:rPr>
        <w:t>8</w:t>
      </w:r>
      <w:r w:rsidRPr="00045592">
        <w:rPr>
          <w:b/>
          <w:color w:val="0070C0"/>
          <w:u w:val="single"/>
          <w:lang w:eastAsia="ko-KR"/>
        </w:rPr>
        <w:t xml:space="preserve">: </w:t>
      </w:r>
      <w:bookmarkStart w:id="4" w:name="_Hlk33230144"/>
      <w:r w:rsidRPr="00E21A83">
        <w:rPr>
          <w:b/>
          <w:u w:val="single"/>
          <w:lang w:eastAsia="ko-KR"/>
        </w:rPr>
        <w:t xml:space="preserve">Does the interruption window </w:t>
      </w:r>
      <w:r w:rsidR="00DB307C">
        <w:rPr>
          <w:b/>
          <w:u w:val="single"/>
          <w:lang w:eastAsia="ko-KR"/>
        </w:rPr>
        <w:t xml:space="preserve">length at SCell activation </w:t>
      </w:r>
      <w:r w:rsidRPr="00E21A83">
        <w:rPr>
          <w:b/>
          <w:u w:val="single"/>
          <w:lang w:eastAsia="ko-KR"/>
        </w:rPr>
        <w:t>depend on DL LBT failures?</w:t>
      </w:r>
      <w:bookmarkEnd w:id="4"/>
    </w:p>
    <w:p w14:paraId="5AADF939" w14:textId="77777777" w:rsidR="00E21A83" w:rsidRPr="00045592" w:rsidRDefault="00E21A83" w:rsidP="00E21A83">
      <w:pPr>
        <w:rPr>
          <w:color w:val="0070C0"/>
          <w:szCs w:val="24"/>
          <w:lang w:eastAsia="zh-CN"/>
        </w:rPr>
      </w:pPr>
      <w:r w:rsidRPr="00045592">
        <w:rPr>
          <w:color w:val="0070C0"/>
          <w:szCs w:val="24"/>
          <w:lang w:eastAsia="zh-CN"/>
        </w:rPr>
        <w:t>Proposals</w:t>
      </w:r>
    </w:p>
    <w:p w14:paraId="5CD8BC6C" w14:textId="600EDE53" w:rsidR="00E21A83" w:rsidRPr="00C7698E" w:rsidRDefault="00E21A83" w:rsidP="00E21A83">
      <w:pPr>
        <w:pStyle w:val="ListParagraph"/>
        <w:numPr>
          <w:ilvl w:val="0"/>
          <w:numId w:val="4"/>
        </w:numPr>
        <w:spacing w:after="0"/>
        <w:ind w:firstLineChars="0"/>
        <w:contextualSpacing/>
        <w:rPr>
          <w:rFonts w:eastAsia="SimSun"/>
          <w:lang w:eastAsia="zh-CN"/>
        </w:rPr>
      </w:pPr>
      <w:r w:rsidRPr="004918CF">
        <w:rPr>
          <w:rFonts w:eastAsia="SimSun"/>
          <w:color w:val="0070C0"/>
          <w:szCs w:val="24"/>
          <w:lang w:eastAsia="zh-CN"/>
        </w:rPr>
        <w:t>Option 1</w:t>
      </w:r>
      <w:r w:rsidRPr="00C7698E">
        <w:rPr>
          <w:rFonts w:eastAsia="SimSun"/>
          <w:lang w:eastAsia="zh-CN"/>
        </w:rPr>
        <w:t>:</w:t>
      </w:r>
      <w:r w:rsidRPr="00C7698E">
        <w:rPr>
          <w:rFonts w:eastAsia="SimSun"/>
          <w:lang w:eastAsia="ko-KR"/>
        </w:rPr>
        <w:t xml:space="preserve"> </w:t>
      </w:r>
      <w:r w:rsidRPr="00C7698E">
        <w:rPr>
          <w:iCs/>
          <w:lang w:eastAsia="x-none"/>
        </w:rPr>
        <w:t>no</w:t>
      </w:r>
      <w:r w:rsidR="009A5034" w:rsidRPr="00C7698E">
        <w:rPr>
          <w:iCs/>
          <w:lang w:eastAsia="x-none"/>
        </w:rPr>
        <w:t xml:space="preserve"> (already agreed in previous meetings)</w:t>
      </w:r>
    </w:p>
    <w:p w14:paraId="6D75C0E0" w14:textId="24702C8C" w:rsidR="003C74D9" w:rsidRPr="00C7698E" w:rsidRDefault="00E21A83" w:rsidP="00E21A83">
      <w:pPr>
        <w:pStyle w:val="ListParagraph"/>
        <w:numPr>
          <w:ilvl w:val="0"/>
          <w:numId w:val="4"/>
        </w:numPr>
        <w:spacing w:after="0"/>
        <w:ind w:firstLineChars="0"/>
        <w:contextualSpacing/>
        <w:rPr>
          <w:rFonts w:eastAsia="SimSun"/>
          <w:lang w:eastAsia="zh-CN"/>
        </w:rPr>
      </w:pPr>
      <w:r w:rsidRPr="00C7698E">
        <w:rPr>
          <w:rFonts w:eastAsia="SimSun"/>
          <w:color w:val="0070C0"/>
          <w:lang w:eastAsia="zh-CN"/>
        </w:rPr>
        <w:t>Option 2:</w:t>
      </w:r>
      <w:r w:rsidRPr="00C7698E">
        <w:rPr>
          <w:rFonts w:eastAsia="SimSun"/>
          <w:lang w:eastAsia="zh-CN"/>
        </w:rPr>
        <w:t xml:space="preserve"> yes</w:t>
      </w:r>
      <w:r w:rsidR="00F24CA5">
        <w:rPr>
          <w:rFonts w:eastAsia="SimSun"/>
          <w:lang w:eastAsia="zh-CN"/>
        </w:rPr>
        <w:t>, for activation interruption only</w:t>
      </w:r>
      <w:r w:rsidRPr="00C7698E">
        <w:rPr>
          <w:rFonts w:eastAsia="SimSun"/>
          <w:lang w:eastAsia="zh-CN"/>
        </w:rPr>
        <w:t>.</w:t>
      </w:r>
      <w:r w:rsidR="003C74D9" w:rsidRPr="00C7698E">
        <w:rPr>
          <w:rFonts w:eastAsia="SimSun"/>
          <w:lang w:eastAsia="zh-CN"/>
        </w:rPr>
        <w:t xml:space="preserve"> </w:t>
      </w:r>
    </w:p>
    <w:p w14:paraId="1B4ED215" w14:textId="0CAD3FD0" w:rsidR="00E21A83" w:rsidRPr="00D92A98" w:rsidRDefault="003C74D9" w:rsidP="003C74D9">
      <w:pPr>
        <w:pStyle w:val="ListParagraph"/>
        <w:numPr>
          <w:ilvl w:val="1"/>
          <w:numId w:val="4"/>
        </w:numPr>
        <w:spacing w:after="0"/>
        <w:ind w:firstLineChars="0"/>
        <w:contextualSpacing/>
        <w:rPr>
          <w:rFonts w:eastAsia="SimSun"/>
          <w:szCs w:val="24"/>
          <w:lang w:eastAsia="zh-CN"/>
        </w:rPr>
      </w:pPr>
      <w:r>
        <w:rPr>
          <w:rFonts w:eastAsia="SimSun"/>
          <w:szCs w:val="24"/>
          <w:lang w:eastAsia="zh-CN"/>
        </w:rPr>
        <w:t xml:space="preserve">For example: </w:t>
      </w:r>
      <w:r w:rsidR="00E21A83" w:rsidRPr="00E21A83">
        <w:t>The activation interruption on PSCell (Scenario B) or PCell (Scenario A or C) or any activated Scell shall not occur before slot n</w:t>
      </w:r>
      <w:r w:rsidR="00E21A83" w:rsidRPr="00E21A83">
        <w:rPr>
          <w:lang w:eastAsia="zh-CN"/>
        </w:rPr>
        <w:t>+1+</w:t>
      </w:r>
      <w:r w:rsidR="00E21A83" w:rsidRPr="00E21A83">
        <w:t>T</w:t>
      </w:r>
      <w:r w:rsidR="00E21A83" w:rsidRPr="00E21A83">
        <w:rPr>
          <w:vertAlign w:val="subscript"/>
        </w:rPr>
        <w:t>HARQ</w:t>
      </w:r>
      <w:r w:rsidR="00E21A83" w:rsidRPr="00E21A83">
        <w:rPr>
          <w:i/>
          <w:iCs/>
          <w:lang w:eastAsia="zh-CN"/>
        </w:rPr>
        <w:t xml:space="preserve"> /NR_slot_length</w:t>
      </w:r>
      <w:r w:rsidR="00E21A83" w:rsidRPr="00E21A83">
        <w:t xml:space="preserve"> and not occur after slot n</w:t>
      </w:r>
      <w:r w:rsidR="00E21A83" w:rsidRPr="00E21A83">
        <w:rPr>
          <w:lang w:eastAsia="zh-CN"/>
        </w:rPr>
        <w:t>+1</w:t>
      </w:r>
      <w:r w:rsidR="00E21A83" w:rsidRPr="00E21A83">
        <w:rPr>
          <w:i/>
        </w:rPr>
        <w:t>+</w:t>
      </w:r>
      <w:r w:rsidR="00E21A83" w:rsidRPr="00E21A83">
        <w:t>(T</w:t>
      </w:r>
      <w:r w:rsidR="00E21A83" w:rsidRPr="00E21A83">
        <w:rPr>
          <w:vertAlign w:val="subscript"/>
        </w:rPr>
        <w:t>HARQ</w:t>
      </w:r>
      <w:r w:rsidR="00E21A83" w:rsidRPr="00E21A83">
        <w:rPr>
          <w:lang w:eastAsia="zh-CN"/>
        </w:rPr>
        <w:t xml:space="preserve"> +3ms + L*T</w:t>
      </w:r>
      <w:r w:rsidR="00E21A83" w:rsidRPr="00E21A83">
        <w:rPr>
          <w:vertAlign w:val="subscript"/>
          <w:lang w:eastAsia="zh-CN"/>
        </w:rPr>
        <w:t>SMTC_MAX</w:t>
      </w:r>
      <w:r w:rsidR="00E21A83" w:rsidRPr="00E21A83">
        <w:rPr>
          <w:lang w:eastAsia="x-none"/>
        </w:rPr>
        <w:t xml:space="preserve"> + </w:t>
      </w:r>
      <w:r w:rsidR="00E21A83" w:rsidRPr="00E21A83">
        <w:t>T</w:t>
      </w:r>
      <w:r w:rsidR="00E21A83" w:rsidRPr="00E21A83">
        <w:rPr>
          <w:vertAlign w:val="subscript"/>
        </w:rPr>
        <w:t>SMTC_duration</w:t>
      </w:r>
      <w:r w:rsidR="00E21A83" w:rsidRPr="00E21A83">
        <w:t>)/</w:t>
      </w:r>
      <w:r w:rsidR="00E21A83" w:rsidRPr="00E21A83">
        <w:rPr>
          <w:lang w:eastAsia="zh-CN"/>
        </w:rPr>
        <w:t>NR_slot_length</w:t>
      </w:r>
      <w:r w:rsidR="00E21A83" w:rsidRPr="00E21A83">
        <w:t xml:space="preserve"> where T</w:t>
      </w:r>
      <w:r w:rsidR="00E21A83" w:rsidRPr="00E21A83">
        <w:rPr>
          <w:vertAlign w:val="subscript"/>
        </w:rPr>
        <w:t xml:space="preserve">HARQ </w:t>
      </w:r>
      <w:r w:rsidR="00E21A83" w:rsidRPr="00E21A83">
        <w:t xml:space="preserve">is </w:t>
      </w:r>
      <w:r w:rsidR="00E21A83">
        <w:t>extended due to UL LBT failures,</w:t>
      </w:r>
      <w:r w:rsidR="00E21A83" w:rsidRPr="00E21A83">
        <w:t xml:space="preserve"> and </w:t>
      </w:r>
      <w:r w:rsidR="00E21A83" w:rsidRPr="00E21A83">
        <w:rPr>
          <w:lang w:eastAsia="zh-CN"/>
        </w:rPr>
        <w:t>L = L</w:t>
      </w:r>
      <w:r w:rsidR="00E21A83" w:rsidRPr="00E21A83">
        <w:rPr>
          <w:vertAlign w:val="subscript"/>
          <w:lang w:eastAsia="zh-CN"/>
        </w:rPr>
        <w:t xml:space="preserve">1 </w:t>
      </w:r>
      <w:r w:rsidR="00E21A83" w:rsidRPr="00E21A83">
        <w:rPr>
          <w:lang w:eastAsia="zh-CN"/>
        </w:rPr>
        <w:t xml:space="preserve">in known SCell case </w:t>
      </w:r>
      <w:r w:rsidR="00E21A83" w:rsidRPr="00E21A83">
        <w:t>if the SCell measurement cycle is equal to or smaller than 160ms</w:t>
      </w:r>
      <w:r w:rsidR="00E21A83" w:rsidRPr="00E21A83">
        <w:rPr>
          <w:lang w:eastAsia="zh-CN"/>
        </w:rPr>
        <w:t>, L=L</w:t>
      </w:r>
      <w:r w:rsidR="00E21A83" w:rsidRPr="00E21A83">
        <w:rPr>
          <w:vertAlign w:val="subscript"/>
          <w:lang w:eastAsia="zh-CN"/>
        </w:rPr>
        <w:t>2,1</w:t>
      </w:r>
      <w:r w:rsidR="00E21A83" w:rsidRPr="00E21A83">
        <w:rPr>
          <w:lang w:eastAsia="zh-CN"/>
        </w:rPr>
        <w:t xml:space="preserve"> in known SCell case </w:t>
      </w:r>
      <w:r w:rsidR="00E21A83" w:rsidRPr="00E21A83">
        <w:t>if the SCell measurement cycle is larger than 160ms</w:t>
      </w:r>
      <w:r w:rsidR="00E21A83" w:rsidRPr="00E21A83">
        <w:rPr>
          <w:lang w:eastAsia="zh-CN"/>
        </w:rPr>
        <w:t>, and L=L</w:t>
      </w:r>
      <w:r w:rsidR="00E21A83" w:rsidRPr="00E21A83">
        <w:rPr>
          <w:vertAlign w:val="subscript"/>
          <w:lang w:eastAsia="zh-CN"/>
        </w:rPr>
        <w:t>3,1</w:t>
      </w:r>
      <w:r w:rsidR="00E21A83" w:rsidRPr="00E21A83">
        <w:rPr>
          <w:lang w:eastAsia="zh-CN"/>
        </w:rPr>
        <w:t xml:space="preserve"> in unknown SCell case.</w:t>
      </w:r>
    </w:p>
    <w:p w14:paraId="01C1706D" w14:textId="77777777" w:rsidR="00E21A83" w:rsidRPr="006E4CE5" w:rsidRDefault="00E21A83" w:rsidP="00E21A83">
      <w:pPr>
        <w:spacing w:after="0"/>
        <w:ind w:left="576"/>
        <w:contextualSpacing/>
        <w:rPr>
          <w:szCs w:val="24"/>
          <w:lang w:eastAsia="zh-CN"/>
        </w:rPr>
      </w:pPr>
    </w:p>
    <w:p w14:paraId="7502BC5E" w14:textId="77777777" w:rsidR="00E21A83" w:rsidRPr="00045592" w:rsidRDefault="00E21A83" w:rsidP="00E21A8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0159E4" w14:textId="39F8DD11" w:rsidR="00E21A83" w:rsidRPr="00041BCE" w:rsidRDefault="003C74D9" w:rsidP="00E21A8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was already agreed in previous meetings. Option 2 can only be considered if there is an issue with Option 1.</w:t>
      </w:r>
    </w:p>
    <w:p w14:paraId="3A337EBA" w14:textId="77777777" w:rsidR="00025336" w:rsidRPr="003467D0" w:rsidRDefault="00025336" w:rsidP="00025336">
      <w:pPr>
        <w:spacing w:after="120"/>
        <w:rPr>
          <w:szCs w:val="24"/>
          <w:lang w:eastAsia="zh-CN"/>
        </w:rPr>
      </w:pPr>
    </w:p>
    <w:p w14:paraId="3C3957AC" w14:textId="77777777" w:rsidR="00025336" w:rsidRPr="00A6428B" w:rsidRDefault="00025336" w:rsidP="00025336">
      <w:pPr>
        <w:pStyle w:val="Heading2"/>
        <w:rPr>
          <w:lang w:val="en-US"/>
        </w:rPr>
      </w:pPr>
      <w:r w:rsidRPr="00A6428B">
        <w:rPr>
          <w:lang w:val="en-US"/>
        </w:rPr>
        <w:t xml:space="preserve">Companies views’ collection for 1st round </w:t>
      </w:r>
    </w:p>
    <w:p w14:paraId="7EE52F1B" w14:textId="77777777" w:rsidR="00025336" w:rsidRPr="00805BE8" w:rsidRDefault="00025336" w:rsidP="00025336">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025336" w14:paraId="16D50B0B" w14:textId="77777777" w:rsidTr="009A3270">
        <w:tc>
          <w:tcPr>
            <w:tcW w:w="1242" w:type="dxa"/>
          </w:tcPr>
          <w:p w14:paraId="394D25E8" w14:textId="77777777" w:rsidR="00025336" w:rsidRPr="00045592" w:rsidRDefault="00025336" w:rsidP="009A3270">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FB3FBF0" w14:textId="77777777" w:rsidR="00025336" w:rsidRPr="00045592" w:rsidRDefault="00025336" w:rsidP="009A3270">
            <w:pPr>
              <w:spacing w:after="120"/>
              <w:rPr>
                <w:rFonts w:eastAsiaTheme="minorEastAsia"/>
                <w:b/>
                <w:bCs/>
                <w:color w:val="0070C0"/>
                <w:lang w:val="en-US" w:eastAsia="zh-CN"/>
              </w:rPr>
            </w:pPr>
            <w:r>
              <w:rPr>
                <w:rFonts w:eastAsiaTheme="minorEastAsia"/>
                <w:b/>
                <w:bCs/>
                <w:color w:val="0070C0"/>
                <w:lang w:val="en-US" w:eastAsia="zh-CN"/>
              </w:rPr>
              <w:t>Comments</w:t>
            </w:r>
          </w:p>
        </w:tc>
      </w:tr>
      <w:tr w:rsidR="00C37341" w14:paraId="297C5979" w14:textId="77777777" w:rsidTr="009A3270">
        <w:tc>
          <w:tcPr>
            <w:tcW w:w="1242" w:type="dxa"/>
          </w:tcPr>
          <w:p w14:paraId="06156B35" w14:textId="5E08BB11" w:rsidR="00C37341" w:rsidRPr="00834890" w:rsidRDefault="00C37341" w:rsidP="00C37341">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0673B7F4" w14:textId="1CE83270" w:rsidR="00C37341" w:rsidRPr="00202A6B"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sidRPr="00202A6B">
              <w:rPr>
                <w:rFonts w:eastAsiaTheme="minorEastAsia" w:hint="eastAsia"/>
                <w:color w:val="0070C0"/>
                <w:lang w:val="en-US" w:eastAsia="zh-CN"/>
              </w:rPr>
              <w:t>1:</w:t>
            </w:r>
          </w:p>
          <w:p w14:paraId="2064C7F6" w14:textId="0144C821" w:rsidR="00C37341" w:rsidRPr="00202A6B"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-2</w:t>
            </w:r>
            <w:r w:rsidRPr="00202A6B">
              <w:rPr>
                <w:rFonts w:eastAsiaTheme="minorEastAsia" w:hint="eastAsia"/>
                <w:color w:val="0070C0"/>
                <w:lang w:val="en-US" w:eastAsia="zh-CN"/>
              </w:rPr>
              <w:t>:</w:t>
            </w:r>
          </w:p>
          <w:p w14:paraId="5557E44F" w14:textId="015E640E" w:rsidR="00C37341"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-3</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27DE9087" w14:textId="5D5E797E" w:rsidR="00C37341"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Pr>
                <w:rFonts w:eastAsiaTheme="minorEastAsia"/>
                <w:color w:val="0070C0"/>
                <w:lang w:val="en-US" w:eastAsia="zh-CN"/>
              </w:rPr>
              <w:t>4</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205B5F1D" w14:textId="0E579B9A" w:rsidR="00C37341"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Pr>
                <w:rFonts w:eastAsiaTheme="minorEastAsia"/>
                <w:color w:val="0070C0"/>
                <w:lang w:val="en-US" w:eastAsia="zh-CN"/>
              </w:rPr>
              <w:t>5</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5BA4817E" w14:textId="2ED7CCDD" w:rsidR="00C37341" w:rsidRPr="00202A6B"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Pr>
                <w:rFonts w:eastAsiaTheme="minorEastAsia"/>
                <w:color w:val="0070C0"/>
                <w:lang w:val="en-US" w:eastAsia="zh-CN"/>
              </w:rPr>
              <w:t>6</w:t>
            </w:r>
            <w:r w:rsidRPr="00202A6B">
              <w:rPr>
                <w:rFonts w:eastAsiaTheme="minorEastAsia" w:hint="eastAsia"/>
                <w:color w:val="0070C0"/>
                <w:lang w:val="en-US" w:eastAsia="zh-CN"/>
              </w:rPr>
              <w:t>:</w:t>
            </w:r>
          </w:p>
          <w:p w14:paraId="51089DDB" w14:textId="1610D5CE" w:rsidR="00C37341" w:rsidRPr="00202A6B"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Pr>
                <w:rFonts w:eastAsiaTheme="minorEastAsia"/>
                <w:color w:val="0070C0"/>
                <w:lang w:val="en-US" w:eastAsia="zh-CN"/>
              </w:rPr>
              <w:t>7</w:t>
            </w:r>
            <w:r w:rsidRPr="00202A6B">
              <w:rPr>
                <w:rFonts w:eastAsiaTheme="minorEastAsia" w:hint="eastAsia"/>
                <w:color w:val="0070C0"/>
                <w:lang w:val="en-US" w:eastAsia="zh-CN"/>
              </w:rPr>
              <w:t>:</w:t>
            </w:r>
          </w:p>
          <w:p w14:paraId="529CC7A7" w14:textId="20866DE7" w:rsidR="00C37341"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10</w:t>
            </w:r>
            <w:r w:rsidRPr="00202A6B">
              <w:rPr>
                <w:rFonts w:eastAsiaTheme="minorEastAsia"/>
                <w:color w:val="0070C0"/>
                <w:lang w:val="en-US" w:eastAsia="zh-CN"/>
              </w:rPr>
              <w:t>-</w:t>
            </w:r>
            <w:r>
              <w:rPr>
                <w:rFonts w:eastAsiaTheme="minorEastAsia"/>
                <w:color w:val="0070C0"/>
                <w:lang w:val="en-US" w:eastAsia="zh-CN"/>
              </w:rPr>
              <w:t>8</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6C5CADBB" w14:textId="77777777" w:rsidR="00C37341" w:rsidRPr="00202A6B" w:rsidRDefault="00C37341" w:rsidP="00C37341">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4B0F6AAD" w14:textId="3A81C2BD" w:rsidR="00C37341" w:rsidRPr="00834890" w:rsidRDefault="00C37341" w:rsidP="00C37341">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22813CA4" w14:textId="77777777" w:rsidR="00025336" w:rsidRDefault="00025336" w:rsidP="00025336">
      <w:pPr>
        <w:rPr>
          <w:color w:val="0070C0"/>
          <w:lang w:val="en-US" w:eastAsia="zh-CN"/>
        </w:rPr>
      </w:pPr>
      <w:r w:rsidRPr="003418CB">
        <w:rPr>
          <w:rFonts w:hint="eastAsia"/>
          <w:color w:val="0070C0"/>
          <w:lang w:val="en-US" w:eastAsia="zh-CN"/>
        </w:rPr>
        <w:t xml:space="preserve"> </w:t>
      </w:r>
    </w:p>
    <w:p w14:paraId="53003692" w14:textId="77777777" w:rsidR="00025336" w:rsidRDefault="00025336" w:rsidP="00025336">
      <w:pPr>
        <w:rPr>
          <w:color w:val="0070C0"/>
          <w:lang w:val="en-US" w:eastAsia="zh-CN"/>
        </w:rPr>
      </w:pPr>
    </w:p>
    <w:p w14:paraId="4A3A5475" w14:textId="77777777" w:rsidR="00025336" w:rsidRPr="00805BE8" w:rsidRDefault="00025336" w:rsidP="00025336">
      <w:pPr>
        <w:pStyle w:val="Heading3"/>
        <w:rPr>
          <w:sz w:val="24"/>
          <w:szCs w:val="16"/>
        </w:rPr>
      </w:pPr>
      <w:r w:rsidRPr="00805BE8">
        <w:rPr>
          <w:sz w:val="24"/>
          <w:szCs w:val="16"/>
        </w:rPr>
        <w:t>CRs/TPs comments collection</w:t>
      </w:r>
    </w:p>
    <w:p w14:paraId="3AC6E90A" w14:textId="77777777" w:rsidR="00025336" w:rsidRPr="00855107" w:rsidRDefault="00025336" w:rsidP="00025336">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025336" w:rsidRPr="00571777" w14:paraId="5147C2B1" w14:textId="77777777" w:rsidTr="009A3270">
        <w:tc>
          <w:tcPr>
            <w:tcW w:w="1242" w:type="dxa"/>
          </w:tcPr>
          <w:p w14:paraId="7BE70AFB" w14:textId="77777777" w:rsidR="00025336" w:rsidRPr="00045592" w:rsidRDefault="00025336" w:rsidP="009A3270">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699D4407" w14:textId="77777777" w:rsidR="00025336" w:rsidRPr="00045592" w:rsidRDefault="00025336" w:rsidP="009A3270">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25336" w:rsidRPr="00571777" w14:paraId="22565C9B" w14:textId="77777777" w:rsidTr="009A3270">
        <w:tc>
          <w:tcPr>
            <w:tcW w:w="1242" w:type="dxa"/>
            <w:vMerge w:val="restart"/>
          </w:tcPr>
          <w:p w14:paraId="4904EDB2" w14:textId="1EB75002" w:rsidR="00025336" w:rsidRPr="003418CB" w:rsidRDefault="00C0030A" w:rsidP="009A3270">
            <w:pPr>
              <w:spacing w:after="120"/>
              <w:rPr>
                <w:rFonts w:eastAsiaTheme="minorEastAsia"/>
                <w:color w:val="0070C0"/>
                <w:lang w:val="en-US" w:eastAsia="zh-CN"/>
              </w:rPr>
            </w:pPr>
            <w:r>
              <w:t>R4-2001841</w:t>
            </w:r>
          </w:p>
        </w:tc>
        <w:tc>
          <w:tcPr>
            <w:tcW w:w="8615" w:type="dxa"/>
          </w:tcPr>
          <w:p w14:paraId="5D1FA6FF" w14:textId="77777777" w:rsidR="00025336" w:rsidRPr="003418CB" w:rsidRDefault="00025336"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025336" w:rsidRPr="00571777" w14:paraId="3FC68EEA" w14:textId="77777777" w:rsidTr="009A3270">
        <w:tc>
          <w:tcPr>
            <w:tcW w:w="1242" w:type="dxa"/>
            <w:vMerge/>
          </w:tcPr>
          <w:p w14:paraId="662B6339" w14:textId="77777777" w:rsidR="00025336" w:rsidRDefault="00025336" w:rsidP="009A3270">
            <w:pPr>
              <w:spacing w:after="120"/>
              <w:rPr>
                <w:rFonts w:eastAsiaTheme="minorEastAsia"/>
                <w:color w:val="0070C0"/>
                <w:lang w:val="en-US" w:eastAsia="zh-CN"/>
              </w:rPr>
            </w:pPr>
          </w:p>
        </w:tc>
        <w:tc>
          <w:tcPr>
            <w:tcW w:w="8615" w:type="dxa"/>
          </w:tcPr>
          <w:p w14:paraId="298A7566" w14:textId="77777777" w:rsidR="00025336" w:rsidRDefault="00025336"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25336" w:rsidRPr="00571777" w14:paraId="7B609E4B" w14:textId="77777777" w:rsidTr="009A3270">
        <w:tc>
          <w:tcPr>
            <w:tcW w:w="1242" w:type="dxa"/>
            <w:vMerge/>
          </w:tcPr>
          <w:p w14:paraId="3F657E13" w14:textId="77777777" w:rsidR="00025336" w:rsidRDefault="00025336" w:rsidP="009A3270">
            <w:pPr>
              <w:spacing w:after="120"/>
              <w:rPr>
                <w:rFonts w:eastAsiaTheme="minorEastAsia"/>
                <w:color w:val="0070C0"/>
                <w:lang w:val="en-US" w:eastAsia="zh-CN"/>
              </w:rPr>
            </w:pPr>
          </w:p>
        </w:tc>
        <w:tc>
          <w:tcPr>
            <w:tcW w:w="8615" w:type="dxa"/>
          </w:tcPr>
          <w:p w14:paraId="33A27B4A" w14:textId="77777777" w:rsidR="00025336" w:rsidRDefault="00025336" w:rsidP="009A3270">
            <w:pPr>
              <w:spacing w:after="120"/>
              <w:rPr>
                <w:rFonts w:eastAsiaTheme="minorEastAsia"/>
                <w:color w:val="0070C0"/>
                <w:lang w:val="en-US" w:eastAsia="zh-CN"/>
              </w:rPr>
            </w:pPr>
          </w:p>
        </w:tc>
      </w:tr>
      <w:tr w:rsidR="00025336" w:rsidRPr="00571777" w14:paraId="4EACCE3B" w14:textId="77777777" w:rsidTr="009A3270">
        <w:tc>
          <w:tcPr>
            <w:tcW w:w="1242" w:type="dxa"/>
            <w:vMerge w:val="restart"/>
          </w:tcPr>
          <w:p w14:paraId="44A5B056" w14:textId="77777777" w:rsidR="00025336" w:rsidRDefault="00025336" w:rsidP="009A3270">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36AAE48" w14:textId="77777777" w:rsidR="00025336" w:rsidRDefault="00025336"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025336" w:rsidRPr="00571777" w14:paraId="053C85C0" w14:textId="77777777" w:rsidTr="009A3270">
        <w:tc>
          <w:tcPr>
            <w:tcW w:w="1242" w:type="dxa"/>
            <w:vMerge/>
          </w:tcPr>
          <w:p w14:paraId="5670919D" w14:textId="77777777" w:rsidR="00025336" w:rsidRDefault="00025336" w:rsidP="009A3270">
            <w:pPr>
              <w:spacing w:after="120"/>
              <w:rPr>
                <w:rFonts w:eastAsiaTheme="minorEastAsia"/>
                <w:color w:val="0070C0"/>
                <w:lang w:val="en-US" w:eastAsia="zh-CN"/>
              </w:rPr>
            </w:pPr>
          </w:p>
        </w:tc>
        <w:tc>
          <w:tcPr>
            <w:tcW w:w="8615" w:type="dxa"/>
          </w:tcPr>
          <w:p w14:paraId="378F0841" w14:textId="77777777" w:rsidR="00025336" w:rsidRDefault="00025336"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25336" w:rsidRPr="00571777" w14:paraId="4594A9F9" w14:textId="77777777" w:rsidTr="009A3270">
        <w:tc>
          <w:tcPr>
            <w:tcW w:w="1242" w:type="dxa"/>
            <w:vMerge/>
          </w:tcPr>
          <w:p w14:paraId="7DE3CBF2" w14:textId="77777777" w:rsidR="00025336" w:rsidRDefault="00025336" w:rsidP="009A3270">
            <w:pPr>
              <w:spacing w:after="120"/>
              <w:rPr>
                <w:rFonts w:eastAsiaTheme="minorEastAsia"/>
                <w:color w:val="0070C0"/>
                <w:lang w:val="en-US" w:eastAsia="zh-CN"/>
              </w:rPr>
            </w:pPr>
          </w:p>
        </w:tc>
        <w:tc>
          <w:tcPr>
            <w:tcW w:w="8615" w:type="dxa"/>
          </w:tcPr>
          <w:p w14:paraId="271401C5" w14:textId="77777777" w:rsidR="00025336" w:rsidRDefault="00025336" w:rsidP="009A3270">
            <w:pPr>
              <w:spacing w:after="120"/>
              <w:rPr>
                <w:rFonts w:eastAsiaTheme="minorEastAsia"/>
                <w:color w:val="0070C0"/>
                <w:lang w:val="en-US" w:eastAsia="zh-CN"/>
              </w:rPr>
            </w:pPr>
          </w:p>
        </w:tc>
      </w:tr>
    </w:tbl>
    <w:p w14:paraId="73499344" w14:textId="77777777" w:rsidR="00025336" w:rsidRPr="003418CB" w:rsidRDefault="00025336" w:rsidP="00025336">
      <w:pPr>
        <w:rPr>
          <w:color w:val="0070C0"/>
          <w:lang w:val="en-US" w:eastAsia="zh-CN"/>
        </w:rPr>
      </w:pPr>
    </w:p>
    <w:p w14:paraId="68A3816D" w14:textId="77777777" w:rsidR="00025336" w:rsidRPr="00035C50" w:rsidRDefault="00025336" w:rsidP="00025336">
      <w:pPr>
        <w:pStyle w:val="Heading2"/>
      </w:pPr>
      <w:r w:rsidRPr="00035C50">
        <w:t>Summary</w:t>
      </w:r>
      <w:r w:rsidRPr="00035C50">
        <w:rPr>
          <w:rFonts w:hint="eastAsia"/>
        </w:rPr>
        <w:t xml:space="preserve"> for 1st round </w:t>
      </w:r>
    </w:p>
    <w:p w14:paraId="63A917D3" w14:textId="77777777" w:rsidR="00025336" w:rsidRPr="00805BE8" w:rsidRDefault="00025336" w:rsidP="00025336">
      <w:pPr>
        <w:pStyle w:val="Heading3"/>
        <w:rPr>
          <w:sz w:val="24"/>
          <w:szCs w:val="16"/>
        </w:rPr>
      </w:pPr>
      <w:r w:rsidRPr="00805BE8">
        <w:rPr>
          <w:sz w:val="24"/>
          <w:szCs w:val="16"/>
        </w:rPr>
        <w:t xml:space="preserve">Open issues </w:t>
      </w:r>
    </w:p>
    <w:p w14:paraId="6903E2B3" w14:textId="77777777" w:rsidR="00025336" w:rsidRDefault="00025336" w:rsidP="0002533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25336" w:rsidRPr="00004165" w14:paraId="36D86639" w14:textId="77777777" w:rsidTr="009A3270">
        <w:tc>
          <w:tcPr>
            <w:tcW w:w="1242" w:type="dxa"/>
          </w:tcPr>
          <w:p w14:paraId="551CE031" w14:textId="77777777" w:rsidR="00025336" w:rsidRPr="00045592" w:rsidRDefault="00025336" w:rsidP="009A3270">
            <w:pPr>
              <w:rPr>
                <w:rFonts w:eastAsiaTheme="minorEastAsia"/>
                <w:b/>
                <w:bCs/>
                <w:color w:val="0070C0"/>
                <w:lang w:val="en-US" w:eastAsia="zh-CN"/>
              </w:rPr>
            </w:pPr>
          </w:p>
        </w:tc>
        <w:tc>
          <w:tcPr>
            <w:tcW w:w="8615" w:type="dxa"/>
          </w:tcPr>
          <w:p w14:paraId="4FD1989C" w14:textId="77777777" w:rsidR="00025336" w:rsidRPr="00045592" w:rsidRDefault="00025336" w:rsidP="009A327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25336" w14:paraId="4E5D4FB3" w14:textId="77777777" w:rsidTr="009A3270">
        <w:tc>
          <w:tcPr>
            <w:tcW w:w="1242" w:type="dxa"/>
          </w:tcPr>
          <w:p w14:paraId="26D67279" w14:textId="77777777" w:rsidR="00025336" w:rsidRPr="003418CB" w:rsidRDefault="00025336" w:rsidP="009A327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BF256AA" w14:textId="77777777" w:rsidR="00025336" w:rsidRPr="00855107" w:rsidRDefault="00025336" w:rsidP="009A327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AF36EE7" w14:textId="77777777" w:rsidR="00025336" w:rsidRPr="00855107" w:rsidRDefault="00025336" w:rsidP="009A3270">
            <w:pPr>
              <w:rPr>
                <w:rFonts w:eastAsiaTheme="minorEastAsia"/>
                <w:i/>
                <w:color w:val="0070C0"/>
                <w:lang w:val="en-US" w:eastAsia="zh-CN"/>
              </w:rPr>
            </w:pPr>
            <w:r>
              <w:rPr>
                <w:rFonts w:eastAsiaTheme="minorEastAsia" w:hint="eastAsia"/>
                <w:i/>
                <w:color w:val="0070C0"/>
                <w:lang w:val="en-US" w:eastAsia="zh-CN"/>
              </w:rPr>
              <w:t>Candidate options:</w:t>
            </w:r>
          </w:p>
          <w:p w14:paraId="17F28822" w14:textId="77777777" w:rsidR="00025336" w:rsidRPr="003418CB" w:rsidRDefault="00025336" w:rsidP="009A327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6CC76D93" w14:textId="77777777" w:rsidR="00025336" w:rsidRDefault="00025336" w:rsidP="00025336">
      <w:pPr>
        <w:rPr>
          <w:i/>
          <w:color w:val="0070C0"/>
          <w:lang w:val="en-US" w:eastAsia="zh-CN"/>
        </w:rPr>
      </w:pPr>
    </w:p>
    <w:p w14:paraId="39C3A1A8" w14:textId="77777777" w:rsidR="00025336" w:rsidRDefault="00025336" w:rsidP="00025336">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25336" w:rsidRPr="00004165" w14:paraId="01FC0411" w14:textId="77777777" w:rsidTr="009A3270">
        <w:trPr>
          <w:trHeight w:val="744"/>
        </w:trPr>
        <w:tc>
          <w:tcPr>
            <w:tcW w:w="1395" w:type="dxa"/>
          </w:tcPr>
          <w:p w14:paraId="211D6A3F" w14:textId="77777777" w:rsidR="00025336" w:rsidRPr="000D530B" w:rsidRDefault="00025336" w:rsidP="009A3270">
            <w:pPr>
              <w:rPr>
                <w:rFonts w:eastAsiaTheme="minorEastAsia"/>
                <w:b/>
                <w:bCs/>
                <w:color w:val="0070C0"/>
                <w:lang w:val="en-US" w:eastAsia="zh-CN"/>
              </w:rPr>
            </w:pPr>
          </w:p>
        </w:tc>
        <w:tc>
          <w:tcPr>
            <w:tcW w:w="4554" w:type="dxa"/>
          </w:tcPr>
          <w:p w14:paraId="0081BFEB" w14:textId="77777777" w:rsidR="00025336" w:rsidRPr="000D530B" w:rsidRDefault="00025336" w:rsidP="009A327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CAC435C" w14:textId="77777777" w:rsidR="00025336" w:rsidRDefault="00025336" w:rsidP="009A3270">
            <w:pPr>
              <w:rPr>
                <w:rFonts w:eastAsiaTheme="minorEastAsia"/>
                <w:b/>
                <w:bCs/>
                <w:color w:val="0070C0"/>
                <w:lang w:val="en-US" w:eastAsia="zh-CN"/>
              </w:rPr>
            </w:pPr>
            <w:r>
              <w:rPr>
                <w:rFonts w:eastAsiaTheme="minorEastAsia" w:hint="eastAsia"/>
                <w:b/>
                <w:bCs/>
                <w:color w:val="0070C0"/>
                <w:lang w:val="en-US" w:eastAsia="zh-CN"/>
              </w:rPr>
              <w:t>Assigned Company,</w:t>
            </w:r>
          </w:p>
          <w:p w14:paraId="47A0E19C" w14:textId="77777777" w:rsidR="00025336" w:rsidRPr="000D530B" w:rsidRDefault="00025336" w:rsidP="009A3270">
            <w:pPr>
              <w:rPr>
                <w:rFonts w:eastAsiaTheme="minorEastAsia"/>
                <w:b/>
                <w:bCs/>
                <w:color w:val="0070C0"/>
                <w:lang w:val="en-US" w:eastAsia="zh-CN"/>
              </w:rPr>
            </w:pPr>
            <w:r>
              <w:rPr>
                <w:rFonts w:eastAsiaTheme="minorEastAsia" w:hint="eastAsia"/>
                <w:b/>
                <w:bCs/>
                <w:color w:val="0070C0"/>
                <w:lang w:val="en-US" w:eastAsia="zh-CN"/>
              </w:rPr>
              <w:t>WF or LS lead</w:t>
            </w:r>
          </w:p>
        </w:tc>
      </w:tr>
      <w:tr w:rsidR="00025336" w14:paraId="3262AD9D" w14:textId="77777777" w:rsidTr="009A3270">
        <w:trPr>
          <w:trHeight w:val="358"/>
        </w:trPr>
        <w:tc>
          <w:tcPr>
            <w:tcW w:w="1395" w:type="dxa"/>
          </w:tcPr>
          <w:p w14:paraId="3C34A8A3" w14:textId="77777777" w:rsidR="00025336" w:rsidRPr="003418CB" w:rsidRDefault="00025336" w:rsidP="009A327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B36525A" w14:textId="77777777" w:rsidR="00025336" w:rsidRPr="003418CB" w:rsidRDefault="00025336" w:rsidP="009A3270">
            <w:pPr>
              <w:rPr>
                <w:rFonts w:eastAsiaTheme="minorEastAsia"/>
                <w:color w:val="0070C0"/>
                <w:lang w:val="en-US" w:eastAsia="zh-CN"/>
              </w:rPr>
            </w:pPr>
          </w:p>
        </w:tc>
        <w:tc>
          <w:tcPr>
            <w:tcW w:w="2932" w:type="dxa"/>
          </w:tcPr>
          <w:p w14:paraId="7E022F11" w14:textId="77777777" w:rsidR="00025336" w:rsidRDefault="00025336" w:rsidP="009A3270">
            <w:pPr>
              <w:spacing w:after="0"/>
              <w:rPr>
                <w:rFonts w:eastAsiaTheme="minorEastAsia"/>
                <w:color w:val="0070C0"/>
                <w:lang w:val="en-US" w:eastAsia="zh-CN"/>
              </w:rPr>
            </w:pPr>
          </w:p>
          <w:p w14:paraId="34D4A05A" w14:textId="77777777" w:rsidR="00025336" w:rsidRDefault="00025336" w:rsidP="009A3270">
            <w:pPr>
              <w:spacing w:after="0"/>
              <w:rPr>
                <w:rFonts w:eastAsiaTheme="minorEastAsia"/>
                <w:color w:val="0070C0"/>
                <w:lang w:val="en-US" w:eastAsia="zh-CN"/>
              </w:rPr>
            </w:pPr>
          </w:p>
          <w:p w14:paraId="5C187C3A" w14:textId="77777777" w:rsidR="00025336" w:rsidRPr="003418CB" w:rsidRDefault="00025336" w:rsidP="009A3270">
            <w:pPr>
              <w:rPr>
                <w:rFonts w:eastAsiaTheme="minorEastAsia"/>
                <w:color w:val="0070C0"/>
                <w:lang w:val="en-US" w:eastAsia="zh-CN"/>
              </w:rPr>
            </w:pPr>
          </w:p>
        </w:tc>
      </w:tr>
    </w:tbl>
    <w:p w14:paraId="0EAB3322" w14:textId="77777777" w:rsidR="00025336" w:rsidRDefault="00025336" w:rsidP="00025336">
      <w:pPr>
        <w:rPr>
          <w:i/>
          <w:color w:val="0070C0"/>
          <w:lang w:val="en-US" w:eastAsia="zh-CN"/>
        </w:rPr>
      </w:pPr>
    </w:p>
    <w:p w14:paraId="58D563AF" w14:textId="77777777" w:rsidR="00025336" w:rsidRPr="00805BE8" w:rsidRDefault="00025336" w:rsidP="00025336">
      <w:pPr>
        <w:pStyle w:val="Heading3"/>
        <w:rPr>
          <w:sz w:val="24"/>
          <w:szCs w:val="16"/>
        </w:rPr>
      </w:pPr>
      <w:r w:rsidRPr="00805BE8">
        <w:rPr>
          <w:sz w:val="24"/>
          <w:szCs w:val="16"/>
        </w:rPr>
        <w:t>CRs/TPs</w:t>
      </w:r>
    </w:p>
    <w:p w14:paraId="0D5E2398" w14:textId="77777777" w:rsidR="00025336" w:rsidRPr="00045592" w:rsidRDefault="00025336" w:rsidP="00025336">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025336" w:rsidRPr="00004165" w14:paraId="72AD83DF" w14:textId="77777777" w:rsidTr="009A3270">
        <w:tc>
          <w:tcPr>
            <w:tcW w:w="1242" w:type="dxa"/>
          </w:tcPr>
          <w:p w14:paraId="6F882AB9" w14:textId="77777777" w:rsidR="00025336" w:rsidRPr="00045592" w:rsidRDefault="00025336" w:rsidP="009A327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5DBF75D" w14:textId="77777777" w:rsidR="00025336" w:rsidRPr="00045592" w:rsidRDefault="00025336" w:rsidP="009A327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25336" w14:paraId="5212B0B2" w14:textId="77777777" w:rsidTr="009A3270">
        <w:tc>
          <w:tcPr>
            <w:tcW w:w="1242" w:type="dxa"/>
          </w:tcPr>
          <w:p w14:paraId="05A90118" w14:textId="77777777" w:rsidR="00025336" w:rsidRPr="003418CB" w:rsidRDefault="00025336"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F9BAB98" w14:textId="77777777" w:rsidR="00025336" w:rsidRPr="003418CB" w:rsidRDefault="00025336" w:rsidP="009A327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2118BA2" w14:textId="77777777" w:rsidR="00025336" w:rsidRPr="003418CB" w:rsidRDefault="00025336" w:rsidP="00025336">
      <w:pPr>
        <w:rPr>
          <w:color w:val="0070C0"/>
          <w:lang w:val="en-US" w:eastAsia="zh-CN"/>
        </w:rPr>
      </w:pPr>
    </w:p>
    <w:p w14:paraId="6626A010" w14:textId="77777777" w:rsidR="00025336" w:rsidRPr="00B13D6B" w:rsidRDefault="00025336" w:rsidP="00025336">
      <w:pPr>
        <w:pStyle w:val="Heading2"/>
        <w:rPr>
          <w:lang w:val="en-US"/>
        </w:rPr>
      </w:pPr>
      <w:r w:rsidRPr="00B13D6B">
        <w:rPr>
          <w:rFonts w:hint="eastAsia"/>
          <w:lang w:val="en-US"/>
        </w:rPr>
        <w:t>Discussion on 2nd round</w:t>
      </w:r>
      <w:r w:rsidRPr="00B13D6B">
        <w:rPr>
          <w:lang w:val="en-US"/>
        </w:rPr>
        <w:t xml:space="preserve"> (if applicable)</w:t>
      </w:r>
    </w:p>
    <w:p w14:paraId="72D77A53" w14:textId="77777777" w:rsidR="00025336" w:rsidRPr="00B13D6B" w:rsidRDefault="00025336" w:rsidP="00025336">
      <w:pPr>
        <w:rPr>
          <w:lang w:val="en-US" w:eastAsia="zh-CN"/>
        </w:rPr>
      </w:pPr>
    </w:p>
    <w:p w14:paraId="4F7CAD4D" w14:textId="77777777" w:rsidR="00025336" w:rsidRPr="00B13D6B" w:rsidRDefault="00025336" w:rsidP="00025336">
      <w:pPr>
        <w:pStyle w:val="Heading2"/>
        <w:rPr>
          <w:lang w:val="en-US"/>
        </w:rPr>
      </w:pPr>
      <w:r w:rsidRPr="00B13D6B">
        <w:rPr>
          <w:rFonts w:hint="eastAsia"/>
          <w:lang w:val="en-US"/>
        </w:rPr>
        <w:t>Summary on 2nd round</w:t>
      </w:r>
      <w:r w:rsidRPr="00B13D6B">
        <w:rPr>
          <w:lang w:val="en-US"/>
        </w:rPr>
        <w:t xml:space="preserve"> (if applicable)</w:t>
      </w:r>
    </w:p>
    <w:p w14:paraId="7D113338" w14:textId="77777777" w:rsidR="00025336" w:rsidRDefault="00025336" w:rsidP="0002533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025336" w:rsidRPr="00004165" w14:paraId="78539172" w14:textId="77777777" w:rsidTr="009A3270">
        <w:tc>
          <w:tcPr>
            <w:tcW w:w="1242" w:type="dxa"/>
          </w:tcPr>
          <w:p w14:paraId="17E6D9CA" w14:textId="77777777" w:rsidR="00025336" w:rsidRPr="00045592" w:rsidRDefault="00025336" w:rsidP="009A327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0E3DEA56" w14:textId="77777777" w:rsidR="00025336" w:rsidRPr="00045592" w:rsidRDefault="00025336" w:rsidP="009A3270">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25336" w14:paraId="3EDF7366" w14:textId="77777777" w:rsidTr="009A3270">
        <w:tc>
          <w:tcPr>
            <w:tcW w:w="1242" w:type="dxa"/>
          </w:tcPr>
          <w:p w14:paraId="38FFC910" w14:textId="77777777" w:rsidR="00025336" w:rsidRPr="003418CB" w:rsidRDefault="00025336"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7D12E06" w14:textId="77777777" w:rsidR="00025336" w:rsidRPr="003418CB" w:rsidRDefault="00025336" w:rsidP="009A327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D5AD404" w14:textId="77777777" w:rsidR="00025336" w:rsidRPr="00045592" w:rsidRDefault="00025336" w:rsidP="00025336">
      <w:pPr>
        <w:rPr>
          <w:i/>
          <w:color w:val="0070C0"/>
          <w:lang w:val="en-US"/>
        </w:rPr>
      </w:pPr>
    </w:p>
    <w:p w14:paraId="40846DA0" w14:textId="77777777" w:rsidR="00025336" w:rsidRPr="00805BE8" w:rsidRDefault="00025336" w:rsidP="00025336">
      <w:pPr>
        <w:rPr>
          <w:lang w:val="en-US" w:eastAsia="zh-CN"/>
        </w:rPr>
      </w:pPr>
    </w:p>
    <w:p w14:paraId="34246DD1" w14:textId="0D124F83" w:rsidR="00AF0613" w:rsidRPr="00BC65B8" w:rsidRDefault="00AF0613" w:rsidP="00AF0613">
      <w:pPr>
        <w:pStyle w:val="Heading1"/>
        <w:rPr>
          <w:lang w:val="en-US" w:eastAsia="ja-JP"/>
        </w:rPr>
      </w:pPr>
      <w:r w:rsidRPr="00BC65B8">
        <w:rPr>
          <w:lang w:val="en-US" w:eastAsia="ja-JP"/>
        </w:rPr>
        <w:t>Topic #</w:t>
      </w:r>
      <w:r>
        <w:rPr>
          <w:lang w:val="en-US" w:eastAsia="ja-JP"/>
        </w:rPr>
        <w:t>11</w:t>
      </w:r>
      <w:r w:rsidRPr="00BC65B8">
        <w:rPr>
          <w:lang w:val="en-US" w:eastAsia="ja-JP"/>
        </w:rPr>
        <w:t xml:space="preserve">: </w:t>
      </w:r>
      <w:r>
        <w:rPr>
          <w:lang w:val="en-US" w:eastAsia="ja-JP"/>
        </w:rPr>
        <w:t>PSCell Addition</w:t>
      </w:r>
    </w:p>
    <w:p w14:paraId="7495C716" w14:textId="77777777" w:rsidR="00AF0613" w:rsidRPr="00045592" w:rsidRDefault="00AF0613" w:rsidP="00AF0613">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10380DE" w14:textId="77777777" w:rsidR="00AF0613" w:rsidRPr="00CB0305" w:rsidRDefault="00AF0613" w:rsidP="00AF0613">
      <w:pPr>
        <w:pStyle w:val="Heading2"/>
      </w:pPr>
      <w:r w:rsidRPr="00B831AE">
        <w:rPr>
          <w:rFonts w:hint="eastAsia"/>
        </w:rPr>
        <w:t>Companies</w:t>
      </w:r>
      <w:r w:rsidRPr="00B831AE">
        <w:t>’</w:t>
      </w:r>
      <w:r w:rsidRPr="00CB0305">
        <w:t xml:space="preserve"> contributions summary</w:t>
      </w:r>
    </w:p>
    <w:p w14:paraId="6E739173" w14:textId="77777777" w:rsidR="00AF0613" w:rsidRDefault="00AF0613" w:rsidP="00AF0613"/>
    <w:tbl>
      <w:tblPr>
        <w:tblStyle w:val="TableGrid"/>
        <w:tblW w:w="10881" w:type="dxa"/>
        <w:tblLook w:val="04A0" w:firstRow="1" w:lastRow="0" w:firstColumn="1" w:lastColumn="0" w:noHBand="0" w:noVBand="1"/>
      </w:tblPr>
      <w:tblGrid>
        <w:gridCol w:w="866"/>
        <w:gridCol w:w="1227"/>
        <w:gridCol w:w="1276"/>
        <w:gridCol w:w="7512"/>
      </w:tblGrid>
      <w:tr w:rsidR="00AF0613" w:rsidRPr="009E687F" w14:paraId="473E0102" w14:textId="77777777" w:rsidTr="009A3270">
        <w:trPr>
          <w:trHeight w:val="468"/>
        </w:trPr>
        <w:tc>
          <w:tcPr>
            <w:tcW w:w="866" w:type="dxa"/>
          </w:tcPr>
          <w:p w14:paraId="629FC995" w14:textId="77777777" w:rsidR="00AF0613" w:rsidRPr="009E687F" w:rsidRDefault="00AF0613" w:rsidP="009A3270">
            <w:pPr>
              <w:spacing w:before="120" w:after="120"/>
              <w:rPr>
                <w:b/>
                <w:bCs/>
              </w:rPr>
            </w:pPr>
            <w:r w:rsidRPr="009E687F">
              <w:rPr>
                <w:b/>
                <w:bCs/>
              </w:rPr>
              <w:t>AI</w:t>
            </w:r>
          </w:p>
        </w:tc>
        <w:tc>
          <w:tcPr>
            <w:tcW w:w="1227" w:type="dxa"/>
            <w:vAlign w:val="center"/>
          </w:tcPr>
          <w:p w14:paraId="27054D0B" w14:textId="77777777" w:rsidR="00AF0613" w:rsidRPr="009E687F" w:rsidRDefault="00AF0613" w:rsidP="009A3270">
            <w:pPr>
              <w:spacing w:before="120" w:after="120"/>
              <w:rPr>
                <w:b/>
                <w:bCs/>
              </w:rPr>
            </w:pPr>
            <w:r w:rsidRPr="009E687F">
              <w:rPr>
                <w:b/>
                <w:bCs/>
              </w:rPr>
              <w:t>T-doc number</w:t>
            </w:r>
          </w:p>
        </w:tc>
        <w:tc>
          <w:tcPr>
            <w:tcW w:w="1276" w:type="dxa"/>
            <w:vAlign w:val="center"/>
          </w:tcPr>
          <w:p w14:paraId="116978C3" w14:textId="77777777" w:rsidR="00AF0613" w:rsidRPr="009E687F" w:rsidRDefault="00AF0613" w:rsidP="009A3270">
            <w:pPr>
              <w:spacing w:before="120" w:after="120"/>
              <w:rPr>
                <w:b/>
                <w:bCs/>
              </w:rPr>
            </w:pPr>
            <w:r w:rsidRPr="009E687F">
              <w:rPr>
                <w:b/>
                <w:bCs/>
              </w:rPr>
              <w:t>Company</w:t>
            </w:r>
          </w:p>
        </w:tc>
        <w:tc>
          <w:tcPr>
            <w:tcW w:w="7512" w:type="dxa"/>
            <w:vAlign w:val="center"/>
          </w:tcPr>
          <w:p w14:paraId="164A9B8C" w14:textId="77777777" w:rsidR="00AF0613" w:rsidRPr="009E687F" w:rsidRDefault="00AF0613" w:rsidP="009A3270">
            <w:pPr>
              <w:spacing w:before="120" w:after="120"/>
              <w:rPr>
                <w:b/>
                <w:bCs/>
              </w:rPr>
            </w:pPr>
            <w:r w:rsidRPr="009E687F">
              <w:rPr>
                <w:b/>
                <w:bCs/>
              </w:rPr>
              <w:t>Proposals / Observations</w:t>
            </w:r>
          </w:p>
        </w:tc>
      </w:tr>
      <w:tr w:rsidR="00711811" w:rsidRPr="009E687F" w14:paraId="3075A39B" w14:textId="77777777" w:rsidTr="009A3270">
        <w:trPr>
          <w:trHeight w:val="468"/>
        </w:trPr>
        <w:tc>
          <w:tcPr>
            <w:tcW w:w="866" w:type="dxa"/>
            <w:vMerge w:val="restart"/>
          </w:tcPr>
          <w:p w14:paraId="30B97794" w14:textId="78FD1E6B" w:rsidR="00711811" w:rsidRPr="009E687F" w:rsidRDefault="00711811" w:rsidP="00711811">
            <w:pPr>
              <w:spacing w:before="120" w:after="120"/>
            </w:pPr>
            <w:r w:rsidRPr="009E687F">
              <w:t>8.1.4.5</w:t>
            </w:r>
          </w:p>
        </w:tc>
        <w:tc>
          <w:tcPr>
            <w:tcW w:w="1227" w:type="dxa"/>
          </w:tcPr>
          <w:p w14:paraId="562D380A" w14:textId="029E7EBA" w:rsidR="00711811" w:rsidRPr="009E687F" w:rsidRDefault="00711811" w:rsidP="00711811">
            <w:pPr>
              <w:spacing w:before="120" w:after="120"/>
            </w:pPr>
            <w:r w:rsidRPr="009E687F">
              <w:t>R4-2000058</w:t>
            </w:r>
          </w:p>
        </w:tc>
        <w:tc>
          <w:tcPr>
            <w:tcW w:w="1276" w:type="dxa"/>
          </w:tcPr>
          <w:p w14:paraId="1FCBB838" w14:textId="0FB0AE95" w:rsidR="00711811" w:rsidRPr="009E687F" w:rsidRDefault="00711811" w:rsidP="00711811">
            <w:pPr>
              <w:spacing w:before="120" w:after="120"/>
            </w:pPr>
            <w:r w:rsidRPr="009E687F">
              <w:t>ZTE</w:t>
            </w:r>
          </w:p>
        </w:tc>
        <w:tc>
          <w:tcPr>
            <w:tcW w:w="7512" w:type="dxa"/>
          </w:tcPr>
          <w:p w14:paraId="223398B2" w14:textId="40C815F1" w:rsidR="00711811" w:rsidRPr="009E687F" w:rsidRDefault="00711811" w:rsidP="00711811">
            <w:pPr>
              <w:rPr>
                <w:rFonts w:cs="Arial"/>
                <w:bCs/>
                <w:iCs/>
                <w:sz w:val="18"/>
                <w:szCs w:val="18"/>
              </w:rPr>
            </w:pPr>
            <w:r w:rsidRPr="009E687F">
              <w:rPr>
                <w:b/>
                <w:bCs/>
                <w:sz w:val="18"/>
                <w:szCs w:val="18"/>
                <w:u w:val="single"/>
                <w:lang w:val="en-US"/>
              </w:rPr>
              <w:t>Proposal 1</w:t>
            </w:r>
            <w:r w:rsidRPr="009E687F">
              <w:rPr>
                <w:sz w:val="18"/>
                <w:szCs w:val="18"/>
                <w:lang w:val="en-US"/>
              </w:rPr>
              <w:t>: Do not extend the time period in the known condition for the target PSCell under NR-U.</w:t>
            </w:r>
          </w:p>
        </w:tc>
      </w:tr>
      <w:tr w:rsidR="00711811" w:rsidRPr="009E687F" w14:paraId="3D06FB78" w14:textId="77777777" w:rsidTr="009A3270">
        <w:trPr>
          <w:trHeight w:val="468"/>
        </w:trPr>
        <w:tc>
          <w:tcPr>
            <w:tcW w:w="866" w:type="dxa"/>
            <w:vMerge/>
          </w:tcPr>
          <w:p w14:paraId="2C123AF7" w14:textId="77777777" w:rsidR="00711811" w:rsidRPr="009E687F" w:rsidRDefault="00711811" w:rsidP="00711811">
            <w:pPr>
              <w:spacing w:before="120" w:after="120"/>
            </w:pPr>
          </w:p>
        </w:tc>
        <w:tc>
          <w:tcPr>
            <w:tcW w:w="1227" w:type="dxa"/>
          </w:tcPr>
          <w:p w14:paraId="526CDE69" w14:textId="0159B84C" w:rsidR="00711811" w:rsidRPr="009E687F" w:rsidRDefault="00711811" w:rsidP="00711811">
            <w:pPr>
              <w:spacing w:before="120" w:after="120"/>
            </w:pPr>
            <w:r w:rsidRPr="009E687F">
              <w:t>R4-2000716</w:t>
            </w:r>
          </w:p>
        </w:tc>
        <w:tc>
          <w:tcPr>
            <w:tcW w:w="1276" w:type="dxa"/>
          </w:tcPr>
          <w:p w14:paraId="359D4354" w14:textId="18398B0D" w:rsidR="00711811" w:rsidRPr="009E687F" w:rsidRDefault="00711811" w:rsidP="00711811">
            <w:pPr>
              <w:spacing w:before="120" w:after="120"/>
            </w:pPr>
            <w:r w:rsidRPr="009E687F">
              <w:t>Qualcomm Inc.</w:t>
            </w:r>
          </w:p>
        </w:tc>
        <w:tc>
          <w:tcPr>
            <w:tcW w:w="7512" w:type="dxa"/>
          </w:tcPr>
          <w:p w14:paraId="52FFF9E1" w14:textId="77777777" w:rsidR="00711811" w:rsidRPr="009E687F" w:rsidRDefault="00711811" w:rsidP="00711811">
            <w:pPr>
              <w:pStyle w:val="B1"/>
              <w:ind w:left="0" w:firstLine="0"/>
              <w:rPr>
                <w:rFonts w:eastAsia="Batang"/>
                <w:sz w:val="18"/>
                <w:szCs w:val="18"/>
                <w:lang w:eastAsia="zh-CN"/>
              </w:rPr>
            </w:pPr>
            <w:r w:rsidRPr="009E687F">
              <w:rPr>
                <w:b/>
                <w:bCs/>
                <w:sz w:val="18"/>
                <w:szCs w:val="18"/>
                <w:u w:val="single"/>
              </w:rPr>
              <w:t>Proposal 1</w:t>
            </w:r>
            <w:r w:rsidRPr="009E687F">
              <w:rPr>
                <w:sz w:val="18"/>
                <w:szCs w:val="18"/>
              </w:rPr>
              <w:t xml:space="preserve">. </w:t>
            </w:r>
            <w:r w:rsidRPr="009E687F">
              <w:rPr>
                <w:rFonts w:eastAsia="Batang"/>
                <w:sz w:val="18"/>
                <w:szCs w:val="18"/>
                <w:lang w:eastAsia="zh-CN"/>
              </w:rPr>
              <w:t>The formulation of delay component due to PRACH in PSCell addition for NR-U to be amended to account for UL CCA failure:</w:t>
            </w:r>
          </w:p>
          <w:p w14:paraId="412203BB" w14:textId="77777777" w:rsidR="00711811" w:rsidRPr="009E687F" w:rsidRDefault="00711811" w:rsidP="00711811">
            <w:pPr>
              <w:pStyle w:val="B1"/>
              <w:ind w:left="0" w:firstLine="0"/>
              <w:jc w:val="center"/>
              <w:rPr>
                <w:sz w:val="18"/>
                <w:szCs w:val="18"/>
                <w:vertAlign w:val="subscript"/>
              </w:rPr>
            </w:pPr>
            <w:r w:rsidRPr="009E687F">
              <w:rPr>
                <w:sz w:val="18"/>
                <w:szCs w:val="18"/>
              </w:rPr>
              <w:t>T</w:t>
            </w:r>
            <w:r w:rsidRPr="009E687F">
              <w:rPr>
                <w:sz w:val="18"/>
                <w:szCs w:val="18"/>
                <w:vertAlign w:val="subscript"/>
              </w:rPr>
              <w:t xml:space="preserve">PSCell_ DU_withCCA  </w:t>
            </w:r>
            <w:r w:rsidRPr="009E687F">
              <w:rPr>
                <w:rFonts w:eastAsia="Batang"/>
                <w:sz w:val="18"/>
                <w:szCs w:val="18"/>
                <w:lang w:eastAsia="zh-CN"/>
              </w:rPr>
              <w:t xml:space="preserve">= </w:t>
            </w:r>
            <w:r w:rsidRPr="009E687F">
              <w:rPr>
                <w:sz w:val="18"/>
                <w:szCs w:val="18"/>
              </w:rPr>
              <w:t>T</w:t>
            </w:r>
            <w:r w:rsidRPr="009E687F">
              <w:rPr>
                <w:sz w:val="18"/>
                <w:szCs w:val="18"/>
                <w:vertAlign w:val="subscript"/>
              </w:rPr>
              <w:t xml:space="preserve">PSCell_ DU </w:t>
            </w:r>
            <w:r w:rsidRPr="009E687F">
              <w:rPr>
                <w:sz w:val="18"/>
                <w:szCs w:val="18"/>
              </w:rPr>
              <w:t xml:space="preserve"> + L</w:t>
            </w:r>
            <w:r w:rsidRPr="009E687F">
              <w:rPr>
                <w:sz w:val="18"/>
                <w:szCs w:val="18"/>
                <w:vertAlign w:val="subscript"/>
              </w:rPr>
              <w:t>RACH</w:t>
            </w:r>
            <w:r w:rsidRPr="009E687F">
              <w:rPr>
                <w:sz w:val="18"/>
                <w:szCs w:val="18"/>
              </w:rPr>
              <w:t>.T</w:t>
            </w:r>
            <w:r w:rsidRPr="009E687F">
              <w:rPr>
                <w:sz w:val="18"/>
                <w:szCs w:val="18"/>
                <w:vertAlign w:val="subscript"/>
              </w:rPr>
              <w:t>RACH</w:t>
            </w:r>
          </w:p>
          <w:p w14:paraId="50F5F25A" w14:textId="77777777" w:rsidR="00711811" w:rsidRPr="009E687F" w:rsidRDefault="00711811" w:rsidP="00711811">
            <w:pPr>
              <w:pStyle w:val="B1"/>
              <w:ind w:left="0" w:firstLine="0"/>
              <w:rPr>
                <w:sz w:val="18"/>
                <w:szCs w:val="18"/>
              </w:rPr>
            </w:pPr>
            <w:r w:rsidRPr="009E687F">
              <w:rPr>
                <w:sz w:val="18"/>
                <w:szCs w:val="18"/>
              </w:rPr>
              <w:t>where T</w:t>
            </w:r>
            <w:r w:rsidRPr="009E687F">
              <w:rPr>
                <w:sz w:val="18"/>
                <w:szCs w:val="18"/>
                <w:vertAlign w:val="subscript"/>
              </w:rPr>
              <w:t xml:space="preserve">PSCell_ DU  </w:t>
            </w:r>
            <w:r w:rsidRPr="009E687F">
              <w:rPr>
                <w:rFonts w:eastAsia="Batang"/>
                <w:sz w:val="18"/>
                <w:szCs w:val="18"/>
                <w:lang w:eastAsia="zh-CN"/>
              </w:rPr>
              <w:t xml:space="preserve">is identical to its definition in R15, </w:t>
            </w:r>
            <w:r w:rsidRPr="009E687F">
              <w:rPr>
                <w:sz w:val="18"/>
                <w:szCs w:val="18"/>
              </w:rPr>
              <w:t>L</w:t>
            </w:r>
            <w:r w:rsidRPr="009E687F">
              <w:rPr>
                <w:sz w:val="18"/>
                <w:szCs w:val="18"/>
                <w:vertAlign w:val="subscript"/>
              </w:rPr>
              <w:t xml:space="preserve">RACH </w:t>
            </w:r>
            <w:r w:rsidRPr="009E687F">
              <w:rPr>
                <w:sz w:val="18"/>
                <w:szCs w:val="18"/>
              </w:rPr>
              <w:t>is the number of RACH association periods missed due to UL CCA failure and T</w:t>
            </w:r>
            <w:r w:rsidRPr="009E687F">
              <w:rPr>
                <w:sz w:val="18"/>
                <w:szCs w:val="18"/>
                <w:vertAlign w:val="subscript"/>
              </w:rPr>
              <w:t xml:space="preserve">RACH </w:t>
            </w:r>
            <w:r w:rsidRPr="009E687F">
              <w:rPr>
                <w:sz w:val="18"/>
                <w:szCs w:val="18"/>
              </w:rPr>
              <w:t xml:space="preserve">is the periodicity of RACH association period associated with the detected SS/PBCH block for PSCell addition. </w:t>
            </w:r>
          </w:p>
          <w:p w14:paraId="065F433C" w14:textId="77777777" w:rsidR="00711811" w:rsidRPr="009E687F" w:rsidRDefault="00711811" w:rsidP="00711811">
            <w:pPr>
              <w:rPr>
                <w:sz w:val="18"/>
                <w:szCs w:val="18"/>
                <w:lang w:val="en-US"/>
              </w:rPr>
            </w:pPr>
            <w:r w:rsidRPr="009E687F">
              <w:rPr>
                <w:b/>
                <w:bCs/>
                <w:sz w:val="18"/>
                <w:szCs w:val="18"/>
                <w:u w:val="single"/>
              </w:rPr>
              <w:t>Proposal 2</w:t>
            </w:r>
            <w:r w:rsidRPr="009E687F">
              <w:rPr>
                <w:sz w:val="18"/>
                <w:szCs w:val="18"/>
              </w:rPr>
              <w:t>. RAN4 to not define a maximum value for L</w:t>
            </w:r>
            <w:r w:rsidRPr="009E687F">
              <w:rPr>
                <w:sz w:val="18"/>
                <w:szCs w:val="18"/>
                <w:vertAlign w:val="subscript"/>
              </w:rPr>
              <w:t xml:space="preserve">RACH </w:t>
            </w:r>
            <w:r w:rsidRPr="009E687F">
              <w:rPr>
                <w:sz w:val="18"/>
                <w:szCs w:val="18"/>
              </w:rPr>
              <w:t>as the process is already governed by several procedures already defined in RAN1 and/or RAN2 (e.g., T304 timer and/or exceeding the threshold for persistent UL LBT failure).</w:t>
            </w:r>
          </w:p>
          <w:p w14:paraId="0FA314CA" w14:textId="77777777" w:rsidR="00711811" w:rsidRPr="009E687F" w:rsidRDefault="00711811" w:rsidP="00711811">
            <w:pPr>
              <w:rPr>
                <w:sz w:val="18"/>
                <w:szCs w:val="18"/>
                <w:lang w:val="en-US"/>
              </w:rPr>
            </w:pPr>
            <w:r w:rsidRPr="009E687F">
              <w:rPr>
                <w:b/>
                <w:bCs/>
                <w:sz w:val="18"/>
                <w:szCs w:val="18"/>
                <w:lang w:val="en-US"/>
              </w:rPr>
              <w:t>Observation 1</w:t>
            </w:r>
            <w:r w:rsidRPr="009E687F">
              <w:rPr>
                <w:sz w:val="18"/>
                <w:szCs w:val="18"/>
                <w:lang w:val="en-US"/>
              </w:rPr>
              <w:t>.  The agreement in RAN4#93 to extend the duration of the condition of the cell to remain known in RRC_CONNECTED state from 5 seconds to 8 seconds does not automatically imply that the duration for PSCell to remain known should also be extended. During the measurements in RRC_CONNECTED, UE can be configured with very long DRX cycles and to ensure that, in longer DRX cycles, at least one LBT failure is tolerated, the definition of known cell is extended. While longer DRX cycles are not prohibited in the specification from being configured immediately preceding the PSCell addition command, it is not a reasonable operational scenario and such case should not be driving the RRM requirements.</w:t>
            </w:r>
          </w:p>
          <w:p w14:paraId="7E614180" w14:textId="77777777" w:rsidR="00711811" w:rsidRPr="009E687F" w:rsidRDefault="00711811" w:rsidP="00711811">
            <w:pPr>
              <w:spacing w:after="0"/>
              <w:rPr>
                <w:color w:val="000000"/>
                <w:sz w:val="18"/>
                <w:szCs w:val="18"/>
                <w:lang w:val="en-US" w:eastAsia="ko-KR"/>
              </w:rPr>
            </w:pPr>
            <w:r w:rsidRPr="009E687F">
              <w:rPr>
                <w:b/>
                <w:bCs/>
                <w:sz w:val="18"/>
                <w:szCs w:val="18"/>
                <w:u w:val="single"/>
                <w:lang w:val="en-US"/>
              </w:rPr>
              <w:t>Proposal 3</w:t>
            </w:r>
            <w:r w:rsidRPr="009E687F">
              <w:rPr>
                <w:sz w:val="18"/>
                <w:szCs w:val="18"/>
                <w:lang w:val="en-US"/>
              </w:rPr>
              <w:t xml:space="preserve">. </w:t>
            </w:r>
            <w:r w:rsidRPr="009E687F">
              <w:rPr>
                <w:color w:val="000000"/>
                <w:sz w:val="18"/>
                <w:szCs w:val="18"/>
                <w:lang w:val="en-US" w:eastAsia="ko-KR"/>
              </w:rPr>
              <w:t xml:space="preserve">NR-U PSCell is known if it has been meeting the following conditions: </w:t>
            </w:r>
          </w:p>
          <w:p w14:paraId="741ACD93" w14:textId="77777777" w:rsidR="00711811" w:rsidRPr="009E687F" w:rsidRDefault="00711811" w:rsidP="00711811">
            <w:pPr>
              <w:spacing w:after="0"/>
              <w:rPr>
                <w:color w:val="000000"/>
                <w:sz w:val="18"/>
                <w:szCs w:val="18"/>
                <w:lang w:val="en-US" w:eastAsia="ko-KR"/>
              </w:rPr>
            </w:pPr>
          </w:p>
          <w:p w14:paraId="434D66D4" w14:textId="77777777" w:rsidR="00711811" w:rsidRPr="009E687F" w:rsidRDefault="00711811" w:rsidP="00711811">
            <w:pPr>
              <w:spacing w:after="0"/>
              <w:rPr>
                <w:color w:val="000000"/>
                <w:sz w:val="18"/>
                <w:szCs w:val="18"/>
                <w:lang w:val="en-US" w:eastAsia="ko-KR"/>
              </w:rPr>
            </w:pPr>
            <w:r w:rsidRPr="009E687F">
              <w:rPr>
                <w:color w:val="000000"/>
                <w:sz w:val="18"/>
                <w:szCs w:val="18"/>
                <w:lang w:val="en-US" w:eastAsia="ko-KR"/>
              </w:rPr>
              <w:t xml:space="preserve">During the last [5] seconds before the reception of the NR-U PSCell configuration command: </w:t>
            </w:r>
          </w:p>
          <w:p w14:paraId="0B6EB88C" w14:textId="77777777" w:rsidR="00711811" w:rsidRPr="009E687F" w:rsidRDefault="00711811" w:rsidP="00711811">
            <w:pPr>
              <w:spacing w:after="0"/>
              <w:rPr>
                <w:color w:val="000000"/>
                <w:sz w:val="18"/>
                <w:szCs w:val="18"/>
                <w:lang w:val="en-US" w:eastAsia="ko-KR"/>
              </w:rPr>
            </w:pPr>
          </w:p>
          <w:p w14:paraId="31AA8B0F" w14:textId="77777777" w:rsidR="00711811" w:rsidRPr="009E687F" w:rsidRDefault="00711811" w:rsidP="00711811">
            <w:pPr>
              <w:pStyle w:val="ListParagraph"/>
              <w:numPr>
                <w:ilvl w:val="0"/>
                <w:numId w:val="30"/>
              </w:numPr>
              <w:overflowPunct/>
              <w:spacing w:after="0"/>
              <w:ind w:firstLineChars="0"/>
              <w:contextualSpacing/>
              <w:textAlignment w:val="auto"/>
              <w:rPr>
                <w:color w:val="000000"/>
                <w:sz w:val="18"/>
                <w:szCs w:val="18"/>
                <w:lang w:eastAsia="ko-KR"/>
              </w:rPr>
            </w:pPr>
            <w:r w:rsidRPr="009E687F">
              <w:rPr>
                <w:color w:val="000000"/>
                <w:sz w:val="18"/>
                <w:szCs w:val="18"/>
                <w:lang w:eastAsia="ko-KR"/>
              </w:rPr>
              <w:t xml:space="preserve">the UE has sent a valid measurement report for the NR-U PSCell being configured and </w:t>
            </w:r>
          </w:p>
          <w:p w14:paraId="76A57AC3" w14:textId="77777777" w:rsidR="00711811" w:rsidRPr="009E687F" w:rsidRDefault="00711811" w:rsidP="00711811">
            <w:pPr>
              <w:pStyle w:val="ListParagraph"/>
              <w:numPr>
                <w:ilvl w:val="0"/>
                <w:numId w:val="30"/>
              </w:numPr>
              <w:overflowPunct/>
              <w:autoSpaceDE/>
              <w:autoSpaceDN/>
              <w:adjustRightInd/>
              <w:spacing w:after="0"/>
              <w:ind w:firstLineChars="0"/>
              <w:contextualSpacing/>
              <w:textAlignment w:val="auto"/>
              <w:rPr>
                <w:sz w:val="18"/>
                <w:szCs w:val="18"/>
              </w:rPr>
            </w:pPr>
            <w:r w:rsidRPr="009E687F">
              <w:rPr>
                <w:color w:val="000000"/>
                <w:sz w:val="18"/>
                <w:szCs w:val="18"/>
                <w:lang w:eastAsia="ko-KR"/>
              </w:rPr>
              <w:t xml:space="preserve">One of the SSBs measured from the NR-U PSCell being configured remains detectable according to the cell identification conditions specified in section 9.3A of TS 38.133 </w:t>
            </w:r>
          </w:p>
          <w:p w14:paraId="45639382" w14:textId="77777777" w:rsidR="00711811" w:rsidRPr="009E687F" w:rsidRDefault="00711811" w:rsidP="00711811">
            <w:pPr>
              <w:pStyle w:val="ListParagraph"/>
              <w:ind w:firstLine="360"/>
              <w:rPr>
                <w:sz w:val="18"/>
                <w:szCs w:val="18"/>
              </w:rPr>
            </w:pPr>
          </w:p>
          <w:p w14:paraId="181EC80F" w14:textId="77777777" w:rsidR="00711811" w:rsidRPr="009E687F" w:rsidRDefault="00711811" w:rsidP="00711811">
            <w:pPr>
              <w:rPr>
                <w:sz w:val="18"/>
                <w:szCs w:val="18"/>
              </w:rPr>
            </w:pPr>
            <w:r w:rsidRPr="009E687F">
              <w:rPr>
                <w:sz w:val="18"/>
                <w:szCs w:val="18"/>
              </w:rPr>
              <w:t xml:space="preserve">One of the SSBs measured from NR-U PSCell being configured also remains detectable during the NR-U PSCell configuration delay according to the cell identification conditions specified in section 9.3A of TS 38.133 </w:t>
            </w:r>
          </w:p>
          <w:p w14:paraId="678A3B04" w14:textId="6FED9527" w:rsidR="00711811" w:rsidRPr="009E687F" w:rsidRDefault="00711811" w:rsidP="00711811">
            <w:pPr>
              <w:spacing w:before="60" w:after="60"/>
              <w:rPr>
                <w:sz w:val="18"/>
                <w:szCs w:val="18"/>
                <w:lang w:val="en-US"/>
              </w:rPr>
            </w:pPr>
            <w:r w:rsidRPr="009E687F">
              <w:rPr>
                <w:b/>
                <w:bCs/>
                <w:sz w:val="18"/>
                <w:szCs w:val="18"/>
                <w:u w:val="single"/>
              </w:rPr>
              <w:t>Proposal 4</w:t>
            </w:r>
            <w:r w:rsidRPr="009E687F">
              <w:rPr>
                <w:sz w:val="18"/>
                <w:szCs w:val="18"/>
              </w:rPr>
              <w:t xml:space="preserve">. RAN4 to further discuss the modification of the term “cell remains detectable” for NR-U. </w:t>
            </w:r>
            <w:r w:rsidRPr="009E687F">
              <w:rPr>
                <w:sz w:val="18"/>
                <w:szCs w:val="18"/>
                <w:lang w:val="en-US"/>
              </w:rPr>
              <w:t>Possible modifications can include the percentage of time within [5] seconds that SSB index identified by UE is available and additionally the number of successive occasions where that SSB index is missed due to DL LBT failure.</w:t>
            </w:r>
          </w:p>
        </w:tc>
      </w:tr>
      <w:tr w:rsidR="00711811" w:rsidRPr="009E687F" w14:paraId="10A2CD17" w14:textId="77777777" w:rsidTr="009A3270">
        <w:trPr>
          <w:trHeight w:val="468"/>
        </w:trPr>
        <w:tc>
          <w:tcPr>
            <w:tcW w:w="866" w:type="dxa"/>
          </w:tcPr>
          <w:p w14:paraId="30BA9EE6" w14:textId="77777777" w:rsidR="00711811" w:rsidRPr="009E687F" w:rsidRDefault="00711811" w:rsidP="00711811">
            <w:pPr>
              <w:spacing w:before="120" w:after="120"/>
            </w:pPr>
          </w:p>
        </w:tc>
        <w:tc>
          <w:tcPr>
            <w:tcW w:w="1227" w:type="dxa"/>
          </w:tcPr>
          <w:p w14:paraId="026EA4BE" w14:textId="50A2A892" w:rsidR="00711811" w:rsidRPr="009E687F" w:rsidRDefault="00711811" w:rsidP="00711811">
            <w:pPr>
              <w:spacing w:before="120" w:after="120"/>
            </w:pPr>
            <w:r w:rsidRPr="009E687F">
              <w:t>R4-2000927</w:t>
            </w:r>
          </w:p>
        </w:tc>
        <w:tc>
          <w:tcPr>
            <w:tcW w:w="1276" w:type="dxa"/>
          </w:tcPr>
          <w:p w14:paraId="69B2AF90" w14:textId="0B29D23E" w:rsidR="00711811" w:rsidRPr="009E687F" w:rsidRDefault="00711811" w:rsidP="00711811">
            <w:pPr>
              <w:spacing w:before="120" w:after="120"/>
            </w:pPr>
            <w:r w:rsidRPr="009E687F">
              <w:t>MediaTek Inc.</w:t>
            </w:r>
          </w:p>
        </w:tc>
        <w:tc>
          <w:tcPr>
            <w:tcW w:w="7512" w:type="dxa"/>
          </w:tcPr>
          <w:p w14:paraId="5E7348E6" w14:textId="77777777" w:rsidR="00711811" w:rsidRPr="009E687F" w:rsidRDefault="00711811" w:rsidP="00711811">
            <w:pPr>
              <w:spacing w:before="120" w:after="120"/>
              <w:rPr>
                <w:sz w:val="18"/>
                <w:szCs w:val="18"/>
                <w:lang w:val="en-US"/>
              </w:rPr>
            </w:pPr>
            <w:r w:rsidRPr="009E687F">
              <w:rPr>
                <w:b/>
                <w:bCs/>
                <w:sz w:val="18"/>
                <w:szCs w:val="18"/>
                <w:lang w:val="en-US"/>
              </w:rPr>
              <w:t>Observation 1</w:t>
            </w:r>
            <w:r w:rsidRPr="009E687F">
              <w:rPr>
                <w:sz w:val="18"/>
                <w:szCs w:val="18"/>
                <w:lang w:val="en-US"/>
              </w:rPr>
              <w:t>: Stopping PSCell addition procedure upon exceeding L1</w:t>
            </w:r>
            <w:r w:rsidRPr="009E687F">
              <w:rPr>
                <w:sz w:val="18"/>
                <w:szCs w:val="18"/>
                <w:vertAlign w:val="subscript"/>
                <w:lang w:val="en-US"/>
              </w:rPr>
              <w:t>max</w:t>
            </w:r>
            <w:r w:rsidRPr="009E687F">
              <w:rPr>
                <w:sz w:val="18"/>
                <w:szCs w:val="18"/>
                <w:lang w:val="en-US"/>
              </w:rPr>
              <w:t xml:space="preserve"> and L2</w:t>
            </w:r>
            <w:r w:rsidRPr="009E687F">
              <w:rPr>
                <w:sz w:val="18"/>
                <w:szCs w:val="18"/>
                <w:vertAlign w:val="subscript"/>
                <w:lang w:val="en-US"/>
              </w:rPr>
              <w:t>max</w:t>
            </w:r>
            <w:r w:rsidRPr="009E687F">
              <w:rPr>
                <w:sz w:val="18"/>
                <w:szCs w:val="18"/>
                <w:lang w:val="en-US"/>
              </w:rPr>
              <w:t xml:space="preserve"> will have RAN2 impact.</w:t>
            </w:r>
          </w:p>
          <w:p w14:paraId="07C07820" w14:textId="77777777" w:rsidR="00711811" w:rsidRPr="009E687F" w:rsidRDefault="00711811" w:rsidP="00711811">
            <w:pPr>
              <w:spacing w:before="120" w:after="120"/>
              <w:rPr>
                <w:sz w:val="18"/>
                <w:szCs w:val="18"/>
                <w:lang w:val="en-US"/>
              </w:rPr>
            </w:pPr>
            <w:r w:rsidRPr="009E687F">
              <w:rPr>
                <w:b/>
                <w:bCs/>
                <w:sz w:val="18"/>
                <w:szCs w:val="18"/>
                <w:u w:val="single"/>
                <w:lang w:val="en-US"/>
              </w:rPr>
              <w:lastRenderedPageBreak/>
              <w:t>Proposal 1</w:t>
            </w:r>
            <w:r w:rsidRPr="009E687F">
              <w:rPr>
                <w:sz w:val="18"/>
                <w:szCs w:val="18"/>
                <w:lang w:val="en-US"/>
              </w:rPr>
              <w:t xml:space="preserve">: PSCell addition procedure should not be terminated due to the number of missing DRS occasions exceeds the upper limit. </w:t>
            </w:r>
          </w:p>
          <w:p w14:paraId="07061D68" w14:textId="7DCD0B8F" w:rsidR="00711811" w:rsidRPr="009E687F" w:rsidRDefault="00711811" w:rsidP="00711811">
            <w:pPr>
              <w:pStyle w:val="B1"/>
              <w:ind w:left="0" w:firstLine="0"/>
              <w:rPr>
                <w:b/>
                <w:bCs/>
                <w:sz w:val="18"/>
                <w:szCs w:val="18"/>
                <w:u w:val="single"/>
              </w:rPr>
            </w:pPr>
            <w:r w:rsidRPr="009E687F">
              <w:rPr>
                <w:b/>
                <w:bCs/>
                <w:sz w:val="18"/>
                <w:szCs w:val="18"/>
                <w:u w:val="single"/>
                <w:lang w:val="en-US"/>
              </w:rPr>
              <w:t>Proposal 2</w:t>
            </w:r>
            <w:r w:rsidRPr="009E687F">
              <w:rPr>
                <w:sz w:val="18"/>
                <w:szCs w:val="18"/>
                <w:lang w:val="en-US"/>
              </w:rPr>
              <w:t>: Not to specify L1</w:t>
            </w:r>
            <w:r w:rsidRPr="009E687F">
              <w:rPr>
                <w:sz w:val="18"/>
                <w:szCs w:val="18"/>
                <w:vertAlign w:val="subscript"/>
                <w:lang w:val="en-US"/>
              </w:rPr>
              <w:t>max</w:t>
            </w:r>
            <w:r w:rsidRPr="009E687F">
              <w:rPr>
                <w:sz w:val="18"/>
                <w:szCs w:val="18"/>
                <w:lang w:val="en-US"/>
              </w:rPr>
              <w:t xml:space="preserve"> and L2</w:t>
            </w:r>
            <w:r w:rsidRPr="009E687F">
              <w:rPr>
                <w:sz w:val="18"/>
                <w:szCs w:val="18"/>
                <w:vertAlign w:val="subscript"/>
                <w:lang w:val="en-US"/>
              </w:rPr>
              <w:t>max</w:t>
            </w:r>
            <w:r w:rsidRPr="009E687F">
              <w:rPr>
                <w:sz w:val="18"/>
                <w:szCs w:val="18"/>
                <w:lang w:val="en-US"/>
              </w:rPr>
              <w:t>.</w:t>
            </w:r>
          </w:p>
        </w:tc>
      </w:tr>
      <w:tr w:rsidR="00711811" w:rsidRPr="009E687F" w14:paraId="7B2B90F8" w14:textId="77777777" w:rsidTr="009A3270">
        <w:trPr>
          <w:trHeight w:val="468"/>
        </w:trPr>
        <w:tc>
          <w:tcPr>
            <w:tcW w:w="866" w:type="dxa"/>
          </w:tcPr>
          <w:p w14:paraId="315EF03A" w14:textId="77777777" w:rsidR="00711811" w:rsidRPr="009E687F" w:rsidRDefault="00711811" w:rsidP="00711811">
            <w:pPr>
              <w:spacing w:before="120" w:after="120"/>
            </w:pPr>
          </w:p>
        </w:tc>
        <w:tc>
          <w:tcPr>
            <w:tcW w:w="1227" w:type="dxa"/>
          </w:tcPr>
          <w:p w14:paraId="2232A5C8" w14:textId="516567DD" w:rsidR="00711811" w:rsidRPr="009E687F" w:rsidRDefault="00711811" w:rsidP="00711811">
            <w:pPr>
              <w:spacing w:before="120" w:after="120"/>
            </w:pPr>
            <w:r w:rsidRPr="009E687F">
              <w:t>R4-2001558</w:t>
            </w:r>
          </w:p>
        </w:tc>
        <w:tc>
          <w:tcPr>
            <w:tcW w:w="1276" w:type="dxa"/>
          </w:tcPr>
          <w:p w14:paraId="0C0EB2CA" w14:textId="3A4E672C" w:rsidR="00711811" w:rsidRPr="009E687F" w:rsidRDefault="00711811" w:rsidP="00711811">
            <w:pPr>
              <w:spacing w:before="120" w:after="120"/>
            </w:pPr>
            <w:r w:rsidRPr="009E687F">
              <w:t>Huawei, HiSilicon</w:t>
            </w:r>
          </w:p>
        </w:tc>
        <w:tc>
          <w:tcPr>
            <w:tcW w:w="7512" w:type="dxa"/>
          </w:tcPr>
          <w:p w14:paraId="6CD8CD50" w14:textId="77777777" w:rsidR="00711811" w:rsidRPr="009E687F" w:rsidRDefault="00711811" w:rsidP="00711811">
            <w:pPr>
              <w:rPr>
                <w:bCs/>
                <w:sz w:val="18"/>
                <w:szCs w:val="18"/>
                <w:lang w:eastAsia="zh-CN"/>
              </w:rPr>
            </w:pPr>
            <w:r w:rsidRPr="009E687F">
              <w:rPr>
                <w:b/>
                <w:sz w:val="18"/>
                <w:szCs w:val="18"/>
                <w:lang w:eastAsia="zh-CN"/>
              </w:rPr>
              <w:t>Observation 1</w:t>
            </w:r>
            <w:r w:rsidRPr="009E687F">
              <w:rPr>
                <w:bCs/>
                <w:sz w:val="18"/>
                <w:szCs w:val="18"/>
                <w:lang w:eastAsia="zh-CN"/>
              </w:rPr>
              <w:t>: Extending the time period before reception of the PSCell addition command won’t bring significant benefits compared with the existing conditions.</w:t>
            </w:r>
          </w:p>
          <w:p w14:paraId="2AEDADA6" w14:textId="54495718" w:rsidR="00711811" w:rsidRPr="009E687F" w:rsidRDefault="00711811" w:rsidP="00711811">
            <w:pPr>
              <w:spacing w:before="120" w:after="120"/>
              <w:rPr>
                <w:b/>
                <w:bCs/>
                <w:sz w:val="18"/>
                <w:szCs w:val="18"/>
                <w:lang w:val="en-US"/>
              </w:rPr>
            </w:pPr>
            <w:r w:rsidRPr="009E687F">
              <w:rPr>
                <w:b/>
                <w:sz w:val="18"/>
                <w:szCs w:val="18"/>
                <w:u w:val="single"/>
                <w:lang w:eastAsia="zh-CN"/>
              </w:rPr>
              <w:t>Proposal 1</w:t>
            </w:r>
            <w:r w:rsidRPr="009E687F">
              <w:rPr>
                <w:bCs/>
                <w:sz w:val="18"/>
                <w:szCs w:val="18"/>
                <w:lang w:eastAsia="zh-CN"/>
              </w:rPr>
              <w:t>: Reuse the current known conditions without extension of the time period before reception of the PSCell configuration command.</w:t>
            </w:r>
          </w:p>
        </w:tc>
      </w:tr>
      <w:tr w:rsidR="00711811" w:rsidRPr="009E687F" w14:paraId="3354F3DA" w14:textId="77777777" w:rsidTr="009A3270">
        <w:trPr>
          <w:trHeight w:val="468"/>
        </w:trPr>
        <w:tc>
          <w:tcPr>
            <w:tcW w:w="866" w:type="dxa"/>
          </w:tcPr>
          <w:p w14:paraId="5EE4803F" w14:textId="77777777" w:rsidR="00711811" w:rsidRPr="009E687F" w:rsidRDefault="00711811" w:rsidP="00711811">
            <w:pPr>
              <w:spacing w:before="120" w:after="120"/>
            </w:pPr>
          </w:p>
        </w:tc>
        <w:tc>
          <w:tcPr>
            <w:tcW w:w="1227" w:type="dxa"/>
          </w:tcPr>
          <w:p w14:paraId="7F18D789" w14:textId="5D1BCC7C" w:rsidR="00711811" w:rsidRPr="009E687F" w:rsidRDefault="00711811" w:rsidP="00711811">
            <w:pPr>
              <w:spacing w:before="120" w:after="120"/>
            </w:pPr>
            <w:r w:rsidRPr="009E687F">
              <w:t>R4-2001842</w:t>
            </w:r>
          </w:p>
        </w:tc>
        <w:tc>
          <w:tcPr>
            <w:tcW w:w="1276" w:type="dxa"/>
          </w:tcPr>
          <w:p w14:paraId="77119D20" w14:textId="0E80862B" w:rsidR="00711811" w:rsidRPr="009E687F" w:rsidRDefault="00711811" w:rsidP="00711811">
            <w:pPr>
              <w:spacing w:before="120" w:after="120"/>
            </w:pPr>
            <w:r w:rsidRPr="009E687F">
              <w:t>Qualcomm Inc.</w:t>
            </w:r>
          </w:p>
        </w:tc>
        <w:tc>
          <w:tcPr>
            <w:tcW w:w="7512" w:type="dxa"/>
          </w:tcPr>
          <w:p w14:paraId="79C5C64A" w14:textId="73A7E048" w:rsidR="00711811" w:rsidRPr="009E687F" w:rsidRDefault="00711811" w:rsidP="00711811">
            <w:pPr>
              <w:rPr>
                <w:b/>
                <w:sz w:val="18"/>
                <w:szCs w:val="18"/>
                <w:lang w:eastAsia="zh-CN"/>
              </w:rPr>
            </w:pPr>
            <w:r w:rsidRPr="009E687F">
              <w:rPr>
                <w:sz w:val="18"/>
                <w:szCs w:val="18"/>
              </w:rPr>
              <w:t>CR (38.133) on PSCell addition/release</w:t>
            </w:r>
          </w:p>
        </w:tc>
      </w:tr>
      <w:tr w:rsidR="00711811" w14:paraId="7F762D66" w14:textId="77777777" w:rsidTr="009A3270">
        <w:trPr>
          <w:trHeight w:val="468"/>
        </w:trPr>
        <w:tc>
          <w:tcPr>
            <w:tcW w:w="866" w:type="dxa"/>
          </w:tcPr>
          <w:p w14:paraId="4FA55F16" w14:textId="77777777" w:rsidR="00711811" w:rsidRPr="009E687F" w:rsidRDefault="00711811" w:rsidP="00711811">
            <w:pPr>
              <w:spacing w:before="120" w:after="120"/>
            </w:pPr>
          </w:p>
        </w:tc>
        <w:tc>
          <w:tcPr>
            <w:tcW w:w="1227" w:type="dxa"/>
          </w:tcPr>
          <w:p w14:paraId="163DBF9D" w14:textId="73B897C4" w:rsidR="00711811" w:rsidRPr="009E687F" w:rsidRDefault="00711811" w:rsidP="00711811">
            <w:pPr>
              <w:spacing w:before="120" w:after="120"/>
            </w:pPr>
            <w:r w:rsidRPr="009E687F">
              <w:t>R4-2001932</w:t>
            </w:r>
          </w:p>
        </w:tc>
        <w:tc>
          <w:tcPr>
            <w:tcW w:w="1276" w:type="dxa"/>
          </w:tcPr>
          <w:p w14:paraId="59EC9DBC" w14:textId="0BA321D5" w:rsidR="00711811" w:rsidRPr="009E687F" w:rsidRDefault="00711811" w:rsidP="00711811">
            <w:pPr>
              <w:spacing w:before="120" w:after="120"/>
            </w:pPr>
            <w:r w:rsidRPr="009E687F">
              <w:t>Ericsson</w:t>
            </w:r>
          </w:p>
        </w:tc>
        <w:tc>
          <w:tcPr>
            <w:tcW w:w="7512" w:type="dxa"/>
          </w:tcPr>
          <w:p w14:paraId="0C55A3F3" w14:textId="77777777" w:rsidR="00711811" w:rsidRPr="009E687F" w:rsidRDefault="00711811" w:rsidP="00711811">
            <w:pPr>
              <w:jc w:val="both"/>
              <w:rPr>
                <w:iCs/>
                <w:sz w:val="18"/>
                <w:szCs w:val="18"/>
                <w:lang w:eastAsia="x-none"/>
              </w:rPr>
            </w:pPr>
            <w:r w:rsidRPr="009E687F">
              <w:rPr>
                <w:b/>
                <w:iCs/>
                <w:sz w:val="18"/>
                <w:szCs w:val="18"/>
                <w:u w:val="single"/>
                <w:lang w:eastAsia="x-none"/>
              </w:rPr>
              <w:t>Proposal 1</w:t>
            </w:r>
            <w:r w:rsidRPr="009E687F">
              <w:rPr>
                <w:iCs/>
                <w:sz w:val="18"/>
                <w:szCs w:val="18"/>
                <w:lang w:eastAsia="x-none"/>
              </w:rPr>
              <w:t>: The time between the reception of the PSCell configuration command and measurement/report is extended to 8 sec.</w:t>
            </w:r>
          </w:p>
          <w:p w14:paraId="4C7F6443" w14:textId="77777777" w:rsidR="00711811" w:rsidRPr="009E687F" w:rsidRDefault="00711811" w:rsidP="00711811">
            <w:pPr>
              <w:spacing w:after="60"/>
              <w:rPr>
                <w:iCs/>
                <w:sz w:val="18"/>
                <w:szCs w:val="18"/>
                <w:lang w:eastAsia="x-none"/>
              </w:rPr>
            </w:pPr>
            <w:r w:rsidRPr="009E687F">
              <w:rPr>
                <w:b/>
                <w:iCs/>
                <w:sz w:val="18"/>
                <w:szCs w:val="18"/>
                <w:u w:val="single"/>
                <w:lang w:eastAsia="x-none"/>
              </w:rPr>
              <w:t>Proposal 2</w:t>
            </w:r>
            <w:r w:rsidRPr="009E687F">
              <w:rPr>
                <w:iCs/>
                <w:sz w:val="18"/>
                <w:szCs w:val="18"/>
                <w:lang w:eastAsia="x-none"/>
              </w:rPr>
              <w:t>: RAN4 confirms the agreement in [2]:</w:t>
            </w:r>
          </w:p>
          <w:p w14:paraId="656C1BDF" w14:textId="4E364704" w:rsidR="00711811" w:rsidRPr="009C32B1" w:rsidRDefault="00711811" w:rsidP="00711811">
            <w:pPr>
              <w:rPr>
                <w:sz w:val="18"/>
                <w:szCs w:val="18"/>
              </w:rPr>
            </w:pPr>
            <w:r w:rsidRPr="009E687F">
              <w:rPr>
                <w:iCs/>
                <w:sz w:val="18"/>
                <w:szCs w:val="18"/>
                <w:lang w:val="x-none" w:eastAsia="x-none"/>
              </w:rPr>
              <w:t>T</w:t>
            </w:r>
            <w:r w:rsidRPr="009E687F">
              <w:rPr>
                <w:iCs/>
                <w:sz w:val="18"/>
                <w:szCs w:val="18"/>
                <w:vertAlign w:val="subscript"/>
                <w:lang w:val="x-none" w:eastAsia="x-none"/>
              </w:rPr>
              <w:t>PSCell_ DU</w:t>
            </w:r>
            <w:r w:rsidRPr="009E687F">
              <w:rPr>
                <w:iCs/>
                <w:sz w:val="18"/>
                <w:szCs w:val="18"/>
                <w:lang w:val="x-none" w:eastAsia="x-none"/>
              </w:rPr>
              <w:t xml:space="preserve"> is extended by </w:t>
            </w:r>
            <w:r w:rsidRPr="009E687F">
              <w:rPr>
                <w:iCs/>
                <w:sz w:val="18"/>
                <w:szCs w:val="18"/>
                <w:lang w:val="sv-SE" w:eastAsia="x-none"/>
              </w:rPr>
              <w:sym w:font="Symbol" w:char="F044"/>
            </w:r>
            <w:r w:rsidRPr="009E687F">
              <w:rPr>
                <w:iCs/>
                <w:sz w:val="18"/>
                <w:szCs w:val="18"/>
                <w:vertAlign w:val="subscript"/>
                <w:lang w:val="x-none" w:eastAsia="x-none"/>
              </w:rPr>
              <w:t>PRACH</w:t>
            </w:r>
            <w:r w:rsidRPr="009E687F">
              <w:rPr>
                <w:iCs/>
                <w:sz w:val="18"/>
                <w:szCs w:val="18"/>
                <w:lang w:val="x-none" w:eastAsia="x-none"/>
              </w:rPr>
              <w:t xml:space="preserve"> to account for UL LBT failures (</w:t>
            </w:r>
            <w:r w:rsidRPr="009E687F">
              <w:rPr>
                <w:iCs/>
                <w:sz w:val="18"/>
                <w:szCs w:val="18"/>
                <w:lang w:val="sv-SE" w:eastAsia="x-none"/>
              </w:rPr>
              <w:sym w:font="Symbol" w:char="F044"/>
            </w:r>
            <w:r w:rsidRPr="009E687F">
              <w:rPr>
                <w:iCs/>
                <w:sz w:val="18"/>
                <w:szCs w:val="18"/>
                <w:vertAlign w:val="subscript"/>
                <w:lang w:val="x-none" w:eastAsia="x-none"/>
              </w:rPr>
              <w:t>PRACH</w:t>
            </w:r>
            <w:r w:rsidRPr="009E687F">
              <w:rPr>
                <w:iCs/>
                <w:sz w:val="18"/>
                <w:szCs w:val="18"/>
                <w:lang w:val="x-none" w:eastAsia="x-none"/>
              </w:rPr>
              <w:t xml:space="preserve">=0 for channel access category 1). The maximum value of </w:t>
            </w:r>
            <w:r w:rsidRPr="009E687F">
              <w:rPr>
                <w:iCs/>
                <w:sz w:val="18"/>
                <w:szCs w:val="18"/>
                <w:lang w:val="sv-SE" w:eastAsia="x-none"/>
              </w:rPr>
              <w:sym w:font="Symbol" w:char="F044"/>
            </w:r>
            <w:r w:rsidRPr="009E687F">
              <w:rPr>
                <w:iCs/>
                <w:sz w:val="18"/>
                <w:szCs w:val="18"/>
                <w:vertAlign w:val="subscript"/>
                <w:lang w:val="x-none" w:eastAsia="x-none"/>
              </w:rPr>
              <w:t>PRACH</w:t>
            </w:r>
            <w:r w:rsidRPr="009E687F">
              <w:rPr>
                <w:iCs/>
                <w:sz w:val="18"/>
                <w:szCs w:val="18"/>
                <w:lang w:val="x-none" w:eastAsia="x-none"/>
              </w:rPr>
              <w:t xml:space="preserve"> (</w:t>
            </w:r>
            <w:r w:rsidRPr="009E687F">
              <w:rPr>
                <w:iCs/>
                <w:sz w:val="18"/>
                <w:szCs w:val="18"/>
                <w:lang w:val="sv-SE" w:eastAsia="x-none"/>
              </w:rPr>
              <w:sym w:font="Symbol" w:char="F044"/>
            </w:r>
            <w:r w:rsidRPr="009E687F">
              <w:rPr>
                <w:iCs/>
                <w:sz w:val="18"/>
                <w:szCs w:val="18"/>
                <w:vertAlign w:val="subscript"/>
                <w:lang w:val="x-none" w:eastAsia="x-none"/>
              </w:rPr>
              <w:t>PRACH,max</w:t>
            </w:r>
            <w:r w:rsidRPr="009E687F">
              <w:rPr>
                <w:iCs/>
                <w:sz w:val="18"/>
                <w:szCs w:val="18"/>
                <w:lang w:val="x-none" w:eastAsia="x-none"/>
              </w:rPr>
              <w:t xml:space="preserve">) is TBD, upon </w:t>
            </w:r>
            <w:r w:rsidRPr="009E687F">
              <w:rPr>
                <w:iCs/>
                <w:sz w:val="18"/>
                <w:szCs w:val="18"/>
                <w:lang w:eastAsia="x-none"/>
              </w:rPr>
              <w:t xml:space="preserve">exceeding </w:t>
            </w:r>
            <w:r w:rsidRPr="009E687F">
              <w:rPr>
                <w:iCs/>
                <w:sz w:val="18"/>
                <w:szCs w:val="18"/>
                <w:lang w:val="x-none" w:eastAsia="x-none"/>
              </w:rPr>
              <w:t>which the UE can stop attempting to transmit PRACH and can abandon the PSCell addition procedure.</w:t>
            </w:r>
          </w:p>
        </w:tc>
      </w:tr>
    </w:tbl>
    <w:p w14:paraId="4FE9FD77" w14:textId="77777777" w:rsidR="00AF0613" w:rsidRPr="004A7544" w:rsidRDefault="00AF0613" w:rsidP="00AF0613"/>
    <w:p w14:paraId="5EAD9406" w14:textId="77777777" w:rsidR="00AF0613" w:rsidRPr="004A7544" w:rsidRDefault="00AF0613" w:rsidP="00AF0613">
      <w:pPr>
        <w:pStyle w:val="Heading2"/>
      </w:pPr>
      <w:r w:rsidRPr="004A7544">
        <w:rPr>
          <w:rFonts w:hint="eastAsia"/>
        </w:rPr>
        <w:t>Open issues</w:t>
      </w:r>
      <w:r>
        <w:t xml:space="preserve"> summary</w:t>
      </w:r>
    </w:p>
    <w:p w14:paraId="44148332" w14:textId="77777777" w:rsidR="00AF0613" w:rsidRDefault="00AF0613" w:rsidP="00AF0613">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1F9E6E9" w14:textId="77777777" w:rsidR="00AF0613" w:rsidRDefault="00AF0613" w:rsidP="00AF0613">
      <w:pPr>
        <w:spacing w:before="60" w:after="60"/>
        <w:rPr>
          <w:iCs/>
        </w:rPr>
      </w:pPr>
      <w:r w:rsidRPr="00840B8F">
        <w:rPr>
          <w:iCs/>
          <w:u w:val="single"/>
        </w:rPr>
        <w:t>Agreement from RAN4#93</w:t>
      </w:r>
      <w:r w:rsidRPr="001038F8">
        <w:rPr>
          <w:iCs/>
        </w:rPr>
        <w:t xml:space="preserve">: </w:t>
      </w:r>
    </w:p>
    <w:p w14:paraId="594EF9A9" w14:textId="77777777" w:rsidR="00AF0613" w:rsidRDefault="00AF0613" w:rsidP="00AF0613">
      <w:pPr>
        <w:spacing w:after="0"/>
        <w:rPr>
          <w:iCs/>
          <w:lang w:val="en-US"/>
        </w:rPr>
      </w:pPr>
    </w:p>
    <w:p w14:paraId="01F25C88" w14:textId="77777777" w:rsidR="00AF0613" w:rsidRPr="00AF0613" w:rsidRDefault="00AF0613" w:rsidP="00AF0613">
      <w:pPr>
        <w:rPr>
          <w:iCs/>
        </w:rPr>
      </w:pPr>
      <w:r>
        <w:rPr>
          <w:iCs/>
          <w:lang w:val="en-US"/>
        </w:rPr>
        <w:t xml:space="preserve">Known cell definition: </w:t>
      </w:r>
      <w:r w:rsidRPr="00AF0613">
        <w:rPr>
          <w:iCs/>
          <w:lang w:val="en-US"/>
        </w:rPr>
        <w:t xml:space="preserve">The time between the reception of the PSCell configuration command and measurement/report is </w:t>
      </w:r>
    </w:p>
    <w:p w14:paraId="49D48FCB" w14:textId="5775D584" w:rsidR="00AF0613" w:rsidRPr="00AF0613" w:rsidRDefault="00AF0613" w:rsidP="00AF0613">
      <w:pPr>
        <w:pStyle w:val="ListParagraph"/>
        <w:numPr>
          <w:ilvl w:val="0"/>
          <w:numId w:val="4"/>
        </w:numPr>
        <w:spacing w:after="0"/>
        <w:ind w:firstLineChars="0"/>
        <w:rPr>
          <w:iCs/>
          <w:lang w:val="en-US"/>
        </w:rPr>
      </w:pPr>
      <w:r w:rsidRPr="00AF0613">
        <w:rPr>
          <w:iCs/>
          <w:lang w:val="en-US"/>
        </w:rPr>
        <w:t>Option 1: extended from 5 seconds to [8] seconds</w:t>
      </w:r>
    </w:p>
    <w:p w14:paraId="7A9D3609" w14:textId="5C9515FE" w:rsidR="00AF0613" w:rsidRPr="00AF0613" w:rsidRDefault="00AF0613" w:rsidP="00AF0613">
      <w:pPr>
        <w:pStyle w:val="ListParagraph"/>
        <w:numPr>
          <w:ilvl w:val="0"/>
          <w:numId w:val="4"/>
        </w:numPr>
        <w:spacing w:after="0"/>
        <w:ind w:firstLineChars="0"/>
        <w:rPr>
          <w:iCs/>
          <w:lang w:val="sv-SE"/>
        </w:rPr>
      </w:pPr>
      <w:r w:rsidRPr="00AF0613">
        <w:rPr>
          <w:iCs/>
          <w:lang w:val="en-US"/>
        </w:rPr>
        <w:t>Option 2: not extended</w:t>
      </w:r>
    </w:p>
    <w:p w14:paraId="5D0AF9E3" w14:textId="6832DA6C" w:rsidR="00AF0613" w:rsidRDefault="00AF0613" w:rsidP="00AF0613">
      <w:pPr>
        <w:spacing w:after="0"/>
        <w:rPr>
          <w:iCs/>
          <w:lang w:val="sv-SE"/>
        </w:rPr>
      </w:pPr>
    </w:p>
    <w:p w14:paraId="09215CD3" w14:textId="61CF2AEB" w:rsidR="00AF0613" w:rsidRDefault="00AF0613" w:rsidP="00AF0613">
      <w:pPr>
        <w:spacing w:after="0"/>
        <w:rPr>
          <w:iCs/>
          <w:lang w:val="sv-SE"/>
        </w:rPr>
      </w:pPr>
      <w:r>
        <w:rPr>
          <w:iCs/>
          <w:lang w:val="sv-SE"/>
        </w:rPr>
        <w:t>PS</w:t>
      </w:r>
      <w:r w:rsidR="0057118B">
        <w:rPr>
          <w:iCs/>
          <w:lang w:val="sv-SE"/>
        </w:rPr>
        <w:t>C</w:t>
      </w:r>
      <w:r>
        <w:rPr>
          <w:iCs/>
          <w:lang w:val="sv-SE"/>
        </w:rPr>
        <w:t>ell addition delay:</w:t>
      </w:r>
    </w:p>
    <w:p w14:paraId="7C113F4B" w14:textId="77777777" w:rsidR="00AF0613" w:rsidRPr="00AF0613" w:rsidRDefault="00AF0613" w:rsidP="00AF0613">
      <w:pPr>
        <w:numPr>
          <w:ilvl w:val="0"/>
          <w:numId w:val="43"/>
        </w:numPr>
        <w:spacing w:after="0"/>
        <w:rPr>
          <w:rFonts w:eastAsia="MS Mincho"/>
          <w:iCs/>
          <w:lang w:val="en-US"/>
        </w:rPr>
      </w:pPr>
      <w:r w:rsidRPr="00AF0613">
        <w:rPr>
          <w:rFonts w:eastAsia="MS Mincho"/>
          <w:iCs/>
          <w:lang w:val="en-US"/>
        </w:rPr>
        <w:t>L1</w:t>
      </w:r>
      <w:r w:rsidRPr="00AF0613">
        <w:rPr>
          <w:rFonts w:eastAsia="MS Mincho"/>
          <w:iCs/>
          <w:vertAlign w:val="subscript"/>
          <w:lang w:val="en-US"/>
        </w:rPr>
        <w:t>max</w:t>
      </w:r>
      <w:r w:rsidRPr="00AF0613">
        <w:rPr>
          <w:rFonts w:eastAsia="MS Mincho"/>
          <w:iCs/>
          <w:lang w:val="en-US"/>
        </w:rPr>
        <w:t>=3 for SMTC periodicity &gt;40 ms, L1</w:t>
      </w:r>
      <w:r w:rsidRPr="00AF0613">
        <w:rPr>
          <w:rFonts w:eastAsia="MS Mincho"/>
          <w:iCs/>
          <w:vertAlign w:val="subscript"/>
          <w:lang w:val="en-US"/>
        </w:rPr>
        <w:t>max</w:t>
      </w:r>
      <w:r w:rsidRPr="00AF0613">
        <w:rPr>
          <w:rFonts w:eastAsia="MS Mincho"/>
          <w:iCs/>
          <w:lang w:val="en-US"/>
        </w:rPr>
        <w:t>=5 for SMTC periodicity ≤40 ms</w:t>
      </w:r>
    </w:p>
    <w:p w14:paraId="3CB62206" w14:textId="77777777" w:rsidR="00AF0613" w:rsidRPr="00AF0613" w:rsidRDefault="00AF0613" w:rsidP="00AF0613">
      <w:pPr>
        <w:numPr>
          <w:ilvl w:val="0"/>
          <w:numId w:val="43"/>
        </w:numPr>
        <w:spacing w:after="0"/>
        <w:rPr>
          <w:rFonts w:eastAsia="MS Mincho"/>
          <w:iCs/>
          <w:lang w:val="en-US"/>
        </w:rPr>
      </w:pPr>
      <w:r w:rsidRPr="00AF0613">
        <w:rPr>
          <w:rFonts w:eastAsia="MS Mincho"/>
          <w:iCs/>
          <w:lang w:val="en-US"/>
        </w:rPr>
        <w:t>L2</w:t>
      </w:r>
      <w:r w:rsidRPr="00AF0613">
        <w:rPr>
          <w:rFonts w:eastAsia="MS Mincho"/>
          <w:iCs/>
          <w:vertAlign w:val="subscript"/>
          <w:lang w:val="en-US"/>
        </w:rPr>
        <w:t>max</w:t>
      </w:r>
      <w:r w:rsidRPr="00AF0613">
        <w:rPr>
          <w:rFonts w:eastAsia="MS Mincho"/>
          <w:iCs/>
          <w:lang w:val="en-US"/>
        </w:rPr>
        <w:t>=2 for SMTC periodicity &gt;40 ms, L2</w:t>
      </w:r>
      <w:r w:rsidRPr="00AF0613">
        <w:rPr>
          <w:rFonts w:eastAsia="MS Mincho"/>
          <w:iCs/>
          <w:vertAlign w:val="subscript"/>
          <w:lang w:val="en-US"/>
        </w:rPr>
        <w:t>max</w:t>
      </w:r>
      <w:r w:rsidRPr="00AF0613">
        <w:rPr>
          <w:rFonts w:eastAsia="MS Mincho"/>
          <w:iCs/>
          <w:lang w:val="en-US"/>
        </w:rPr>
        <w:t>=3 for SMTC periodicity ≤40 ms</w:t>
      </w:r>
    </w:p>
    <w:p w14:paraId="32440ABC" w14:textId="77777777" w:rsidR="00AF0613" w:rsidRPr="00AF0613" w:rsidRDefault="00AF0613" w:rsidP="00AF0613">
      <w:pPr>
        <w:numPr>
          <w:ilvl w:val="0"/>
          <w:numId w:val="43"/>
        </w:numPr>
        <w:spacing w:after="0"/>
        <w:rPr>
          <w:rFonts w:eastAsia="MS Mincho"/>
          <w:iCs/>
          <w:lang w:val="en-US"/>
        </w:rPr>
      </w:pPr>
      <w:r w:rsidRPr="00AF0613">
        <w:rPr>
          <w:rFonts w:eastAsia="MS Mincho"/>
          <w:iCs/>
          <w:lang w:val="en-US"/>
        </w:rPr>
        <w:t>Upon exceeding L1</w:t>
      </w:r>
      <w:r w:rsidRPr="00AF0613">
        <w:rPr>
          <w:rFonts w:eastAsia="MS Mincho"/>
          <w:iCs/>
          <w:vertAlign w:val="subscript"/>
          <w:lang w:val="en-US"/>
        </w:rPr>
        <w:t xml:space="preserve">max </w:t>
      </w:r>
      <w:r w:rsidRPr="00AF0613">
        <w:rPr>
          <w:rFonts w:eastAsia="MS Mincho"/>
          <w:iCs/>
          <w:lang w:val="en-US"/>
        </w:rPr>
        <w:t>or L2</w:t>
      </w:r>
      <w:r w:rsidRPr="00AF0613">
        <w:rPr>
          <w:rFonts w:eastAsia="MS Mincho"/>
          <w:iCs/>
          <w:vertAlign w:val="subscript"/>
          <w:lang w:val="en-US"/>
        </w:rPr>
        <w:t xml:space="preserve">max </w:t>
      </w:r>
      <w:r w:rsidRPr="00AF0613">
        <w:rPr>
          <w:rFonts w:eastAsia="MS Mincho"/>
          <w:iCs/>
          <w:lang w:val="en-US"/>
        </w:rPr>
        <w:t>or upon T304 timer, whichever comes first, the UE shall stop the PSCell addition procedure</w:t>
      </w:r>
    </w:p>
    <w:p w14:paraId="4517942F" w14:textId="77777777" w:rsidR="00AF0613" w:rsidRPr="00AC6F74" w:rsidRDefault="00AF0613" w:rsidP="00AF0613">
      <w:pPr>
        <w:spacing w:before="60" w:after="60"/>
        <w:rPr>
          <w:iCs/>
          <w:lang w:val="en-US"/>
        </w:rPr>
      </w:pPr>
    </w:p>
    <w:p w14:paraId="349CAED5" w14:textId="38956CA4" w:rsidR="00AF0613" w:rsidRPr="00805BE8" w:rsidRDefault="00AF0613" w:rsidP="00AF061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007406C9">
        <w:rPr>
          <w:sz w:val="24"/>
          <w:szCs w:val="16"/>
        </w:rPr>
        <w:t>1</w:t>
      </w:r>
      <w:r w:rsidRPr="00805BE8">
        <w:rPr>
          <w:sz w:val="24"/>
          <w:szCs w:val="16"/>
        </w:rPr>
        <w:t>-</w:t>
      </w:r>
      <w:r>
        <w:rPr>
          <w:sz w:val="24"/>
          <w:szCs w:val="16"/>
        </w:rPr>
        <w:t>1</w:t>
      </w:r>
    </w:p>
    <w:p w14:paraId="79EC0076" w14:textId="77777777" w:rsidR="00AF0613" w:rsidRPr="009415B0" w:rsidRDefault="00AF0613" w:rsidP="00AF061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DDA9BF6" w14:textId="77777777" w:rsidR="00AF0613" w:rsidRPr="00035C50" w:rsidRDefault="00AF0613" w:rsidP="00AF061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69E1830" w14:textId="5DDA1198" w:rsidR="00AF0613" w:rsidRPr="00045592" w:rsidRDefault="00AF0613" w:rsidP="00AF0613">
      <w:pPr>
        <w:rPr>
          <w:b/>
          <w:color w:val="0070C0"/>
          <w:u w:val="single"/>
          <w:lang w:eastAsia="ko-KR"/>
        </w:rPr>
      </w:pPr>
      <w:r w:rsidRPr="00045592">
        <w:rPr>
          <w:b/>
          <w:color w:val="0070C0"/>
          <w:u w:val="single"/>
          <w:lang w:eastAsia="ko-KR"/>
        </w:rPr>
        <w:t xml:space="preserve">Issue </w:t>
      </w:r>
      <w:r w:rsidR="007406C9">
        <w:rPr>
          <w:b/>
          <w:color w:val="0070C0"/>
          <w:u w:val="single"/>
          <w:lang w:eastAsia="ko-KR"/>
        </w:rPr>
        <w:t>11</w:t>
      </w:r>
      <w:r w:rsidRPr="00045592">
        <w:rPr>
          <w:b/>
          <w:color w:val="0070C0"/>
          <w:u w:val="single"/>
          <w:lang w:eastAsia="ko-KR"/>
        </w:rPr>
        <w:t xml:space="preserve">-1: </w:t>
      </w:r>
      <w:r>
        <w:rPr>
          <w:b/>
          <w:u w:val="single"/>
          <w:lang w:eastAsia="ko-KR"/>
        </w:rPr>
        <w:t xml:space="preserve">known </w:t>
      </w:r>
      <w:r w:rsidR="007406C9">
        <w:rPr>
          <w:b/>
          <w:u w:val="single"/>
          <w:lang w:eastAsia="ko-KR"/>
        </w:rPr>
        <w:t>P</w:t>
      </w:r>
      <w:r>
        <w:rPr>
          <w:b/>
          <w:u w:val="single"/>
          <w:lang w:eastAsia="ko-KR"/>
        </w:rPr>
        <w:t>SCell definition</w:t>
      </w:r>
    </w:p>
    <w:p w14:paraId="2A12D1F7" w14:textId="77777777" w:rsidR="00AF0613" w:rsidRPr="00045592" w:rsidRDefault="00AF0613" w:rsidP="00AF061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BDBD7F5" w14:textId="59615EEE" w:rsidR="00B10244" w:rsidRPr="00B10244" w:rsidRDefault="00AF0613" w:rsidP="00B10244">
      <w:pPr>
        <w:pStyle w:val="ListParagraph"/>
        <w:numPr>
          <w:ilvl w:val="1"/>
          <w:numId w:val="4"/>
        </w:numPr>
        <w:spacing w:after="120"/>
        <w:ind w:firstLineChars="0"/>
        <w:rPr>
          <w:rFonts w:eastAsia="SimSun"/>
          <w:lang w:eastAsia="zh-CN"/>
        </w:rPr>
      </w:pPr>
      <w:r w:rsidRPr="00045592">
        <w:rPr>
          <w:rFonts w:eastAsia="SimSun"/>
          <w:color w:val="0070C0"/>
          <w:szCs w:val="24"/>
          <w:lang w:eastAsia="zh-CN"/>
        </w:rPr>
        <w:t>Option 1</w:t>
      </w:r>
      <w:r w:rsidRPr="00B10244">
        <w:rPr>
          <w:rFonts w:eastAsia="SimSun"/>
          <w:lang w:eastAsia="zh-CN"/>
        </w:rPr>
        <w:t>:</w:t>
      </w:r>
      <w:r w:rsidR="00B10244" w:rsidRPr="00B10244">
        <w:rPr>
          <w:rFonts w:eastAsia="SimSun"/>
          <w:lang w:eastAsia="zh-CN"/>
        </w:rPr>
        <w:t xml:space="preserve"> extended from 5 seconds to [8] seconds</w:t>
      </w:r>
      <w:r w:rsidR="009C420E">
        <w:rPr>
          <w:rFonts w:eastAsia="SimSun"/>
          <w:lang w:eastAsia="zh-CN"/>
        </w:rPr>
        <w:t xml:space="preserve">, </w:t>
      </w:r>
      <w:r w:rsidR="004A6425">
        <w:rPr>
          <w:rFonts w:eastAsia="SimSun"/>
          <w:lang w:eastAsia="zh-CN"/>
        </w:rPr>
        <w:t xml:space="preserve">e.g., </w:t>
      </w:r>
      <w:r w:rsidR="009C420E">
        <w:rPr>
          <w:rFonts w:eastAsia="SimSun"/>
          <w:lang w:eastAsia="zh-CN"/>
        </w:rPr>
        <w:t xml:space="preserve">to allow for </w:t>
      </w:r>
      <w:r w:rsidR="004A6425">
        <w:rPr>
          <w:rFonts w:eastAsia="SimSun"/>
          <w:lang w:eastAsia="zh-CN"/>
        </w:rPr>
        <w:t xml:space="preserve">network operation with </w:t>
      </w:r>
      <w:r w:rsidR="009C420E">
        <w:rPr>
          <w:rFonts w:eastAsia="SimSun"/>
          <w:lang w:eastAsia="zh-CN"/>
        </w:rPr>
        <w:t>long DRX cycles</w:t>
      </w:r>
    </w:p>
    <w:p w14:paraId="2F0DB331" w14:textId="2E948DBB" w:rsidR="00AF0613" w:rsidRPr="00B10244" w:rsidRDefault="00B10244" w:rsidP="00B10244">
      <w:pPr>
        <w:pStyle w:val="ListParagraph"/>
        <w:numPr>
          <w:ilvl w:val="1"/>
          <w:numId w:val="4"/>
        </w:numPr>
        <w:spacing w:after="120"/>
        <w:ind w:firstLineChars="0"/>
        <w:rPr>
          <w:rFonts w:eastAsia="SimSun"/>
          <w:color w:val="0070C0"/>
          <w:lang w:eastAsia="zh-CN"/>
        </w:rPr>
      </w:pPr>
      <w:r w:rsidRPr="00B10244">
        <w:rPr>
          <w:rFonts w:eastAsia="SimSun"/>
          <w:color w:val="0070C0"/>
          <w:lang w:eastAsia="zh-CN"/>
        </w:rPr>
        <w:t xml:space="preserve">Option 2: </w:t>
      </w:r>
      <w:r w:rsidRPr="00B10244">
        <w:rPr>
          <w:rFonts w:eastAsia="SimSun"/>
          <w:lang w:eastAsia="zh-CN"/>
        </w:rPr>
        <w:t>not extended</w:t>
      </w:r>
      <w:r>
        <w:rPr>
          <w:rFonts w:eastAsia="SimSun"/>
          <w:lang w:eastAsia="zh-CN"/>
        </w:rPr>
        <w:t>, implying that the cell is always unknown for long DRX cycles</w:t>
      </w:r>
    </w:p>
    <w:p w14:paraId="3BA03D10" w14:textId="77777777" w:rsidR="00AF0613" w:rsidRPr="00045592" w:rsidRDefault="00AF0613" w:rsidP="00AF061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5355A0" w14:textId="0E25CC8C" w:rsidR="00AF0613" w:rsidRPr="004A3916" w:rsidRDefault="00AF0613" w:rsidP="00AF06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51088130" w14:textId="21D86286" w:rsidR="00AF0613" w:rsidRPr="00805BE8" w:rsidRDefault="00AF0613" w:rsidP="00AF0613">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1</w:t>
      </w:r>
      <w:r w:rsidR="007406C9">
        <w:rPr>
          <w:sz w:val="24"/>
          <w:szCs w:val="16"/>
        </w:rPr>
        <w:t>1</w:t>
      </w:r>
      <w:r w:rsidRPr="00805BE8">
        <w:rPr>
          <w:sz w:val="24"/>
          <w:szCs w:val="16"/>
        </w:rPr>
        <w:t>-</w:t>
      </w:r>
      <w:r>
        <w:rPr>
          <w:sz w:val="24"/>
          <w:szCs w:val="16"/>
        </w:rPr>
        <w:t>2</w:t>
      </w:r>
    </w:p>
    <w:p w14:paraId="4E50F2C4" w14:textId="77777777" w:rsidR="00AF0613" w:rsidRPr="009415B0" w:rsidRDefault="00AF0613" w:rsidP="00AF061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127E2B5D" w14:textId="77777777" w:rsidR="00AF0613" w:rsidRPr="00035C50" w:rsidRDefault="00AF0613" w:rsidP="00AF061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D524051" w14:textId="6DBF2A2E" w:rsidR="00AF0613" w:rsidRPr="00B37CE0" w:rsidRDefault="00AF0613" w:rsidP="00AF0613">
      <w:pPr>
        <w:rPr>
          <w:b/>
          <w:color w:val="0070C0"/>
          <w:u w:val="single"/>
          <w:lang w:val="en-US" w:eastAsia="ko-KR"/>
        </w:rPr>
      </w:pPr>
      <w:r w:rsidRPr="00045592">
        <w:rPr>
          <w:b/>
          <w:color w:val="0070C0"/>
          <w:u w:val="single"/>
          <w:lang w:eastAsia="ko-KR"/>
        </w:rPr>
        <w:t xml:space="preserve">Issue </w:t>
      </w:r>
      <w:r>
        <w:rPr>
          <w:b/>
          <w:color w:val="0070C0"/>
          <w:u w:val="single"/>
          <w:lang w:eastAsia="ko-KR"/>
        </w:rPr>
        <w:t>1</w:t>
      </w:r>
      <w:r w:rsidR="007406C9">
        <w:rPr>
          <w:b/>
          <w:color w:val="0070C0"/>
          <w:u w:val="single"/>
          <w:lang w:eastAsia="ko-KR"/>
        </w:rPr>
        <w:t>1</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7406C9">
        <w:rPr>
          <w:b/>
          <w:u w:val="single"/>
          <w:lang w:eastAsia="ko-KR"/>
        </w:rPr>
        <w:t xml:space="preserve">PSCell addition </w:t>
      </w:r>
      <w:r w:rsidR="007406C9" w:rsidRPr="00B37CE0">
        <w:rPr>
          <w:b/>
          <w:u w:val="single"/>
          <w:lang w:eastAsia="ko-KR"/>
        </w:rPr>
        <w:t>delay</w:t>
      </w:r>
      <w:r w:rsidR="003B3B03">
        <w:rPr>
          <w:b/>
          <w:u w:val="single"/>
          <w:lang w:eastAsia="ko-KR"/>
        </w:rPr>
        <w:t>,</w:t>
      </w:r>
      <w:r w:rsidR="00B37CE0" w:rsidRPr="00B37CE0">
        <w:rPr>
          <w:b/>
          <w:u w:val="single"/>
          <w:lang w:eastAsia="ko-KR"/>
        </w:rPr>
        <w:t xml:space="preserve"> </w:t>
      </w:r>
      <w:r w:rsidR="00B37CE0" w:rsidRPr="00B37CE0">
        <w:rPr>
          <w:b/>
          <w:iCs/>
          <w:u w:val="single"/>
          <w:lang w:val="sv-SE" w:eastAsia="x-none"/>
        </w:rPr>
        <w:sym w:font="Symbol" w:char="F044"/>
      </w:r>
      <w:r w:rsidR="00B37CE0" w:rsidRPr="00B37CE0">
        <w:rPr>
          <w:b/>
          <w:iCs/>
          <w:u w:val="single"/>
          <w:vertAlign w:val="subscript"/>
          <w:lang w:val="x-none" w:eastAsia="x-none"/>
        </w:rPr>
        <w:t>PRACH</w:t>
      </w:r>
      <w:r w:rsidR="00B37CE0" w:rsidRPr="00B37CE0">
        <w:rPr>
          <w:b/>
          <w:iCs/>
          <w:u w:val="single"/>
          <w:lang w:val="en-US" w:eastAsia="x-none"/>
        </w:rPr>
        <w:t xml:space="preserve"> in </w:t>
      </w:r>
      <w:r w:rsidR="00B37CE0" w:rsidRPr="00B37CE0">
        <w:rPr>
          <w:b/>
          <w:iCs/>
          <w:u w:val="single"/>
          <w:lang w:val="x-none" w:eastAsia="x-none"/>
        </w:rPr>
        <w:t>T</w:t>
      </w:r>
      <w:r w:rsidR="00B37CE0" w:rsidRPr="00B37CE0">
        <w:rPr>
          <w:b/>
          <w:iCs/>
          <w:u w:val="single"/>
          <w:vertAlign w:val="subscript"/>
          <w:lang w:val="x-none" w:eastAsia="x-none"/>
        </w:rPr>
        <w:t>PSCell_ DU</w:t>
      </w:r>
    </w:p>
    <w:p w14:paraId="277A1960" w14:textId="77777777" w:rsidR="00AF0613" w:rsidRPr="00045592" w:rsidRDefault="00AF0613" w:rsidP="00AF0613">
      <w:pPr>
        <w:rPr>
          <w:color w:val="0070C0"/>
          <w:szCs w:val="24"/>
          <w:lang w:eastAsia="zh-CN"/>
        </w:rPr>
      </w:pPr>
      <w:r w:rsidRPr="00045592">
        <w:rPr>
          <w:color w:val="0070C0"/>
          <w:szCs w:val="24"/>
          <w:lang w:eastAsia="zh-CN"/>
        </w:rPr>
        <w:t>Proposals</w:t>
      </w:r>
    </w:p>
    <w:p w14:paraId="122C4953" w14:textId="08102E52" w:rsidR="00AF0613" w:rsidRPr="00C66C15" w:rsidRDefault="00AF0613" w:rsidP="00AF06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Option 1</w:t>
      </w:r>
      <w:r w:rsidRPr="00722225">
        <w:rPr>
          <w:rFonts w:eastAsia="SimSun"/>
          <w:lang w:eastAsia="zh-CN"/>
        </w:rPr>
        <w:t xml:space="preserve">: </w:t>
      </w:r>
      <w:r w:rsidR="00B01FCD" w:rsidRPr="008B088C">
        <w:rPr>
          <w:iCs/>
          <w:lang w:val="sv-SE" w:eastAsia="x-none"/>
        </w:rPr>
        <w:sym w:font="Symbol" w:char="F044"/>
      </w:r>
      <w:r w:rsidR="00B01FCD" w:rsidRPr="008B088C">
        <w:rPr>
          <w:iCs/>
          <w:vertAlign w:val="subscript"/>
          <w:lang w:val="x-none" w:eastAsia="x-none"/>
        </w:rPr>
        <w:t>PRACH</w:t>
      </w:r>
      <w:r w:rsidR="00B01FCD" w:rsidRPr="008B088C">
        <w:rPr>
          <w:iCs/>
          <w:lang w:val="x-none" w:eastAsia="x-none"/>
        </w:rPr>
        <w:t xml:space="preserve"> </w:t>
      </w:r>
      <w:r w:rsidR="00B01FCD" w:rsidRPr="008B088C">
        <w:rPr>
          <w:iCs/>
          <w:lang w:val="en-US" w:eastAsia="x-none"/>
        </w:rPr>
        <w:t>is the time until successful transmission</w:t>
      </w:r>
      <w:r w:rsidR="008B088C" w:rsidRPr="008B088C">
        <w:rPr>
          <w:iCs/>
          <w:lang w:val="en-US" w:eastAsia="x-none"/>
        </w:rPr>
        <w:t>, to account for UL LBT failures</w:t>
      </w:r>
      <w:r w:rsidR="00B01FCD" w:rsidRPr="008B088C">
        <w:rPr>
          <w:iCs/>
          <w:lang w:val="en-US" w:eastAsia="x-none"/>
        </w:rPr>
        <w:t xml:space="preserve">. </w:t>
      </w:r>
      <w:r w:rsidR="00B01FCD" w:rsidRPr="008B088C">
        <w:rPr>
          <w:iCs/>
          <w:lang w:val="x-none" w:eastAsia="x-none"/>
        </w:rPr>
        <w:t xml:space="preserve">The maximum value of </w:t>
      </w:r>
      <w:r w:rsidR="00B01FCD" w:rsidRPr="008B088C">
        <w:rPr>
          <w:iCs/>
          <w:lang w:val="sv-SE" w:eastAsia="x-none"/>
        </w:rPr>
        <w:sym w:font="Symbol" w:char="F044"/>
      </w:r>
      <w:r w:rsidR="00B01FCD" w:rsidRPr="008B088C">
        <w:rPr>
          <w:iCs/>
          <w:vertAlign w:val="subscript"/>
          <w:lang w:val="x-none" w:eastAsia="x-none"/>
        </w:rPr>
        <w:t>PRACH</w:t>
      </w:r>
      <w:r w:rsidR="00B01FCD" w:rsidRPr="008B088C">
        <w:rPr>
          <w:iCs/>
          <w:lang w:val="x-none" w:eastAsia="x-none"/>
        </w:rPr>
        <w:t xml:space="preserve"> (</w:t>
      </w:r>
      <w:r w:rsidR="00B01FCD" w:rsidRPr="008B088C">
        <w:rPr>
          <w:iCs/>
          <w:lang w:val="sv-SE" w:eastAsia="x-none"/>
        </w:rPr>
        <w:sym w:font="Symbol" w:char="F044"/>
      </w:r>
      <w:r w:rsidR="00B01FCD" w:rsidRPr="008B088C">
        <w:rPr>
          <w:iCs/>
          <w:vertAlign w:val="subscript"/>
          <w:lang w:val="x-none" w:eastAsia="x-none"/>
        </w:rPr>
        <w:t>PRACH,max</w:t>
      </w:r>
      <w:r w:rsidR="00B01FCD" w:rsidRPr="008B088C">
        <w:rPr>
          <w:iCs/>
          <w:lang w:val="x-none" w:eastAsia="x-none"/>
        </w:rPr>
        <w:t xml:space="preserve">) is TBD, upon </w:t>
      </w:r>
      <w:r w:rsidR="00B01FCD" w:rsidRPr="008B088C">
        <w:rPr>
          <w:iCs/>
          <w:lang w:eastAsia="x-none"/>
        </w:rPr>
        <w:t xml:space="preserve">exceeding </w:t>
      </w:r>
      <w:r w:rsidR="00B01FCD" w:rsidRPr="008B088C">
        <w:rPr>
          <w:iCs/>
          <w:lang w:val="x-none" w:eastAsia="x-none"/>
        </w:rPr>
        <w:t>which the UE can stop attempting to transmit PRACH and can abandon the PSCell addition procedure.</w:t>
      </w:r>
    </w:p>
    <w:p w14:paraId="54006EBA" w14:textId="09992FF7" w:rsidR="00C66C15" w:rsidRPr="00281A3F" w:rsidRDefault="00C66C15" w:rsidP="00AF06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 xml:space="preserve">Option </w:t>
      </w:r>
      <w:r w:rsidR="00395146">
        <w:rPr>
          <w:rFonts w:eastAsia="SimSun"/>
          <w:color w:val="0070C0"/>
          <w:szCs w:val="24"/>
          <w:lang w:eastAsia="zh-CN"/>
        </w:rPr>
        <w:t>2</w:t>
      </w:r>
      <w:r w:rsidRPr="00722225">
        <w:rPr>
          <w:rFonts w:eastAsia="SimSun"/>
          <w:lang w:eastAsia="zh-CN"/>
        </w:rPr>
        <w:t xml:space="preserve">: </w:t>
      </w:r>
      <w:r w:rsidRPr="00C66C15">
        <w:rPr>
          <w:iCs/>
          <w:lang w:val="sv-SE" w:eastAsia="x-none"/>
        </w:rPr>
        <w:sym w:font="Symbol" w:char="F044"/>
      </w:r>
      <w:r w:rsidRPr="00C66C15">
        <w:rPr>
          <w:iCs/>
          <w:vertAlign w:val="subscript"/>
          <w:lang w:val="x-none" w:eastAsia="x-none"/>
        </w:rPr>
        <w:t>PRACH</w:t>
      </w:r>
      <w:r w:rsidRPr="00C66C15">
        <w:rPr>
          <w:iCs/>
          <w:lang w:val="en-US" w:eastAsia="x-none"/>
        </w:rPr>
        <w:t>=</w:t>
      </w:r>
      <w:r w:rsidRPr="00C66C15">
        <w:t xml:space="preserve"> L</w:t>
      </w:r>
      <w:r w:rsidRPr="00C66C15">
        <w:rPr>
          <w:vertAlign w:val="subscript"/>
        </w:rPr>
        <w:t>RACH</w:t>
      </w:r>
      <w:r w:rsidRPr="00C66C15">
        <w:t>*T</w:t>
      </w:r>
      <w:r w:rsidRPr="00C66C15">
        <w:rPr>
          <w:vertAlign w:val="subscript"/>
        </w:rPr>
        <w:t>RACH</w:t>
      </w:r>
      <w:r w:rsidRPr="00C66C15">
        <w:t>, where L</w:t>
      </w:r>
      <w:r w:rsidRPr="00C66C15">
        <w:rPr>
          <w:vertAlign w:val="subscript"/>
        </w:rPr>
        <w:t xml:space="preserve">RACH </w:t>
      </w:r>
      <w:r w:rsidRPr="00C66C15">
        <w:t>is the number of RACH association periods missed due to UL CCA failure and T</w:t>
      </w:r>
      <w:r w:rsidRPr="00C66C15">
        <w:rPr>
          <w:vertAlign w:val="subscript"/>
        </w:rPr>
        <w:t xml:space="preserve">RACH </w:t>
      </w:r>
      <w:r w:rsidRPr="00C66C15">
        <w:t>is the periodicity of RACH association period associated with the detected SS/PBCH block for PSCell addition.</w:t>
      </w:r>
      <w:r w:rsidR="00395146">
        <w:t xml:space="preserve"> T</w:t>
      </w:r>
      <w:r w:rsidR="00395146">
        <w:rPr>
          <w:sz w:val="18"/>
          <w:szCs w:val="18"/>
        </w:rPr>
        <w:t>he</w:t>
      </w:r>
      <w:r w:rsidR="00395146" w:rsidRPr="0091661F">
        <w:rPr>
          <w:sz w:val="18"/>
          <w:szCs w:val="18"/>
        </w:rPr>
        <w:t xml:space="preserve"> maximum value for L</w:t>
      </w:r>
      <w:r w:rsidR="00395146" w:rsidRPr="0091661F">
        <w:rPr>
          <w:sz w:val="18"/>
          <w:szCs w:val="18"/>
          <w:vertAlign w:val="subscript"/>
        </w:rPr>
        <w:t xml:space="preserve">RACH </w:t>
      </w:r>
      <w:r w:rsidR="00395146" w:rsidRPr="0091661F">
        <w:rPr>
          <w:sz w:val="18"/>
          <w:szCs w:val="18"/>
        </w:rPr>
        <w:t xml:space="preserve">is </w:t>
      </w:r>
      <w:r w:rsidR="00395146">
        <w:rPr>
          <w:sz w:val="18"/>
          <w:szCs w:val="18"/>
        </w:rPr>
        <w:t xml:space="preserve">controlled </w:t>
      </w:r>
      <w:r w:rsidR="00395146" w:rsidRPr="0091661F">
        <w:rPr>
          <w:sz w:val="18"/>
          <w:szCs w:val="18"/>
        </w:rPr>
        <w:t>by several procedures already defined in RAN1 and/or RAN2 (e.g., T304 timer and/or exceeding the threshold for persistent UL LBT failure).</w:t>
      </w:r>
    </w:p>
    <w:p w14:paraId="4805B9A3" w14:textId="77777777" w:rsidR="00AF0613" w:rsidRPr="00045592" w:rsidRDefault="00AF0613" w:rsidP="00AF061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EAF7CCE" w14:textId="1A1F8D1F" w:rsidR="00AF0613" w:rsidRPr="008B088C" w:rsidRDefault="00233C8A" w:rsidP="00AF0613">
      <w:pPr>
        <w:pStyle w:val="ListParagraph"/>
        <w:numPr>
          <w:ilvl w:val="1"/>
          <w:numId w:val="4"/>
        </w:numPr>
        <w:overflowPunct/>
        <w:autoSpaceDE/>
        <w:autoSpaceDN/>
        <w:adjustRightInd/>
        <w:spacing w:after="120"/>
        <w:ind w:left="1440" w:firstLineChars="0"/>
        <w:textAlignment w:val="auto"/>
        <w:rPr>
          <w:rFonts w:eastAsia="SimSun"/>
          <w:lang w:eastAsia="zh-CN"/>
        </w:rPr>
      </w:pPr>
      <w:r w:rsidRPr="008B088C">
        <w:rPr>
          <w:iCs/>
          <w:lang w:val="sv-SE" w:eastAsia="x-none"/>
        </w:rPr>
        <w:sym w:font="Symbol" w:char="F044"/>
      </w:r>
      <w:r w:rsidRPr="008B088C">
        <w:rPr>
          <w:iCs/>
          <w:vertAlign w:val="subscript"/>
          <w:lang w:val="x-none" w:eastAsia="x-none"/>
        </w:rPr>
        <w:t>PRACH</w:t>
      </w:r>
      <w:r w:rsidRPr="008B088C">
        <w:rPr>
          <w:iCs/>
          <w:lang w:val="x-none" w:eastAsia="x-none"/>
        </w:rPr>
        <w:t>=0 for channel access category 1</w:t>
      </w:r>
      <w:r w:rsidRPr="008B088C">
        <w:rPr>
          <w:iCs/>
          <w:lang w:val="en-US" w:eastAsia="x-none"/>
        </w:rPr>
        <w:t>, for other channel access categories d</w:t>
      </w:r>
      <w:r w:rsidR="00AF0613" w:rsidRPr="008B088C">
        <w:rPr>
          <w:rFonts w:eastAsia="SimSun"/>
          <w:lang w:eastAsia="zh-CN"/>
        </w:rPr>
        <w:t xml:space="preserve">iscuss </w:t>
      </w:r>
      <w:r w:rsidRPr="008B088C">
        <w:rPr>
          <w:rFonts w:eastAsia="SimSun"/>
          <w:lang w:eastAsia="zh-CN"/>
        </w:rPr>
        <w:t xml:space="preserve">further details in </w:t>
      </w:r>
      <w:r w:rsidR="00AF0613" w:rsidRPr="008B088C">
        <w:rPr>
          <w:rFonts w:eastAsia="SimSun"/>
          <w:lang w:eastAsia="zh-CN"/>
        </w:rPr>
        <w:t>the proposals</w:t>
      </w:r>
    </w:p>
    <w:p w14:paraId="1AD77717" w14:textId="77777777" w:rsidR="00AF0613" w:rsidRPr="00A6428B" w:rsidRDefault="00AF0613" w:rsidP="00AF0613">
      <w:pPr>
        <w:pStyle w:val="Heading2"/>
        <w:rPr>
          <w:lang w:val="en-US"/>
        </w:rPr>
      </w:pPr>
      <w:r w:rsidRPr="00A6428B">
        <w:rPr>
          <w:lang w:val="en-US"/>
        </w:rPr>
        <w:t xml:space="preserve">Companies views’ collection for 1st round </w:t>
      </w:r>
    </w:p>
    <w:p w14:paraId="57007403" w14:textId="77777777" w:rsidR="00AF0613" w:rsidRPr="00805BE8" w:rsidRDefault="00AF0613" w:rsidP="00AF0613">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AF0613" w14:paraId="6CB4BBAB" w14:textId="77777777" w:rsidTr="009A3270">
        <w:tc>
          <w:tcPr>
            <w:tcW w:w="1242" w:type="dxa"/>
          </w:tcPr>
          <w:p w14:paraId="476F7BF1" w14:textId="77777777" w:rsidR="00AF0613" w:rsidRPr="00045592" w:rsidRDefault="00AF0613" w:rsidP="009A3270">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1AF2B920" w14:textId="77777777" w:rsidR="00AF0613" w:rsidRPr="00045592" w:rsidRDefault="00AF0613" w:rsidP="009A3270">
            <w:pPr>
              <w:spacing w:after="120"/>
              <w:rPr>
                <w:rFonts w:eastAsiaTheme="minorEastAsia"/>
                <w:b/>
                <w:bCs/>
                <w:color w:val="0070C0"/>
                <w:lang w:val="en-US" w:eastAsia="zh-CN"/>
              </w:rPr>
            </w:pPr>
            <w:r>
              <w:rPr>
                <w:rFonts w:eastAsiaTheme="minorEastAsia"/>
                <w:b/>
                <w:bCs/>
                <w:color w:val="0070C0"/>
                <w:lang w:val="en-US" w:eastAsia="zh-CN"/>
              </w:rPr>
              <w:t>Comments</w:t>
            </w:r>
          </w:p>
        </w:tc>
      </w:tr>
      <w:tr w:rsidR="007174B7" w14:paraId="6CB31FD8" w14:textId="77777777" w:rsidTr="009A3270">
        <w:tc>
          <w:tcPr>
            <w:tcW w:w="1242" w:type="dxa"/>
          </w:tcPr>
          <w:p w14:paraId="6C906E0E" w14:textId="322B77C6" w:rsidR="007174B7" w:rsidRPr="00834890" w:rsidRDefault="007174B7" w:rsidP="007174B7">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0B95AB6B" w14:textId="24E8DABF" w:rsidR="007174B7" w:rsidRPr="00202A6B" w:rsidRDefault="007174B7" w:rsidP="007174B7">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11</w:t>
            </w:r>
            <w:r w:rsidRPr="00202A6B">
              <w:rPr>
                <w:rFonts w:eastAsiaTheme="minorEastAsia"/>
                <w:color w:val="0070C0"/>
                <w:lang w:val="en-US" w:eastAsia="zh-CN"/>
              </w:rPr>
              <w:t>-</w:t>
            </w:r>
            <w:r w:rsidRPr="00202A6B">
              <w:rPr>
                <w:rFonts w:eastAsiaTheme="minorEastAsia" w:hint="eastAsia"/>
                <w:color w:val="0070C0"/>
                <w:lang w:val="en-US" w:eastAsia="zh-CN"/>
              </w:rPr>
              <w:t>1:</w:t>
            </w:r>
          </w:p>
          <w:p w14:paraId="07DDD19C" w14:textId="28F337FD" w:rsidR="007174B7" w:rsidRPr="00202A6B" w:rsidRDefault="007174B7" w:rsidP="007174B7">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11</w:t>
            </w:r>
            <w:r w:rsidRPr="00202A6B">
              <w:rPr>
                <w:rFonts w:eastAsiaTheme="minorEastAsia"/>
                <w:color w:val="0070C0"/>
                <w:lang w:val="en-US" w:eastAsia="zh-CN"/>
              </w:rPr>
              <w:t>-2</w:t>
            </w:r>
            <w:r w:rsidRPr="00202A6B">
              <w:rPr>
                <w:rFonts w:eastAsiaTheme="minorEastAsia" w:hint="eastAsia"/>
                <w:color w:val="0070C0"/>
                <w:lang w:val="en-US" w:eastAsia="zh-CN"/>
              </w:rPr>
              <w:t>:</w:t>
            </w:r>
          </w:p>
          <w:p w14:paraId="455DD2C7" w14:textId="77777777" w:rsidR="007174B7" w:rsidRPr="00202A6B" w:rsidRDefault="007174B7" w:rsidP="007174B7">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3A83C897" w14:textId="3B6BFD8D" w:rsidR="007174B7" w:rsidRPr="00834890" w:rsidRDefault="007174B7" w:rsidP="007174B7">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2ED99D40" w14:textId="77777777" w:rsidR="00AF0613" w:rsidRDefault="00AF0613" w:rsidP="00AF0613">
      <w:pPr>
        <w:rPr>
          <w:color w:val="0070C0"/>
          <w:lang w:val="en-US" w:eastAsia="zh-CN"/>
        </w:rPr>
      </w:pPr>
      <w:r w:rsidRPr="003418CB">
        <w:rPr>
          <w:rFonts w:hint="eastAsia"/>
          <w:color w:val="0070C0"/>
          <w:lang w:val="en-US" w:eastAsia="zh-CN"/>
        </w:rPr>
        <w:t xml:space="preserve"> </w:t>
      </w:r>
    </w:p>
    <w:p w14:paraId="6D727CC9" w14:textId="77777777" w:rsidR="00AF0613" w:rsidRDefault="00AF0613" w:rsidP="00AF0613">
      <w:pPr>
        <w:rPr>
          <w:color w:val="0070C0"/>
          <w:lang w:val="en-US" w:eastAsia="zh-CN"/>
        </w:rPr>
      </w:pPr>
    </w:p>
    <w:p w14:paraId="5C2A115F" w14:textId="77777777" w:rsidR="00AF0613" w:rsidRPr="00805BE8" w:rsidRDefault="00AF0613" w:rsidP="00AF0613">
      <w:pPr>
        <w:pStyle w:val="Heading3"/>
        <w:rPr>
          <w:sz w:val="24"/>
          <w:szCs w:val="16"/>
        </w:rPr>
      </w:pPr>
      <w:r w:rsidRPr="00805BE8">
        <w:rPr>
          <w:sz w:val="24"/>
          <w:szCs w:val="16"/>
        </w:rPr>
        <w:t>CRs/TPs comments collection</w:t>
      </w:r>
    </w:p>
    <w:p w14:paraId="54E94825" w14:textId="77777777" w:rsidR="00AF0613" w:rsidRPr="00855107" w:rsidRDefault="00AF0613" w:rsidP="00AF0613">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AF0613" w:rsidRPr="00571777" w14:paraId="499BE956" w14:textId="77777777" w:rsidTr="009A3270">
        <w:tc>
          <w:tcPr>
            <w:tcW w:w="1242" w:type="dxa"/>
          </w:tcPr>
          <w:p w14:paraId="14819D18" w14:textId="77777777" w:rsidR="00AF0613" w:rsidRPr="00045592" w:rsidRDefault="00AF0613" w:rsidP="009A3270">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B74598A" w14:textId="77777777" w:rsidR="00AF0613" w:rsidRPr="00045592" w:rsidRDefault="00AF0613" w:rsidP="009A3270">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AF0613" w:rsidRPr="00571777" w14:paraId="7845C611" w14:textId="77777777" w:rsidTr="009A3270">
        <w:tc>
          <w:tcPr>
            <w:tcW w:w="1242" w:type="dxa"/>
            <w:vMerge w:val="restart"/>
          </w:tcPr>
          <w:p w14:paraId="7D5358C9" w14:textId="3E5F37D1" w:rsidR="00AF0613" w:rsidRPr="003418CB" w:rsidRDefault="00BF7643" w:rsidP="009A3270">
            <w:pPr>
              <w:spacing w:after="120"/>
              <w:rPr>
                <w:rFonts w:eastAsiaTheme="minorEastAsia"/>
                <w:color w:val="0070C0"/>
                <w:lang w:val="en-US" w:eastAsia="zh-CN"/>
              </w:rPr>
            </w:pPr>
            <w:r>
              <w:t>R4-2001842</w:t>
            </w:r>
          </w:p>
        </w:tc>
        <w:tc>
          <w:tcPr>
            <w:tcW w:w="8615" w:type="dxa"/>
          </w:tcPr>
          <w:p w14:paraId="01822157" w14:textId="77777777" w:rsidR="00AF0613" w:rsidRPr="003418CB" w:rsidRDefault="00AF0613"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AF0613" w:rsidRPr="00571777" w14:paraId="15A6128A" w14:textId="77777777" w:rsidTr="009A3270">
        <w:tc>
          <w:tcPr>
            <w:tcW w:w="1242" w:type="dxa"/>
            <w:vMerge/>
          </w:tcPr>
          <w:p w14:paraId="27CC749D" w14:textId="77777777" w:rsidR="00AF0613" w:rsidRDefault="00AF0613" w:rsidP="009A3270">
            <w:pPr>
              <w:spacing w:after="120"/>
              <w:rPr>
                <w:rFonts w:eastAsiaTheme="minorEastAsia"/>
                <w:color w:val="0070C0"/>
                <w:lang w:val="en-US" w:eastAsia="zh-CN"/>
              </w:rPr>
            </w:pPr>
          </w:p>
        </w:tc>
        <w:tc>
          <w:tcPr>
            <w:tcW w:w="8615" w:type="dxa"/>
          </w:tcPr>
          <w:p w14:paraId="69A26268" w14:textId="77777777" w:rsidR="00AF0613" w:rsidRDefault="00AF0613"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F0613" w:rsidRPr="00571777" w14:paraId="6475EBD5" w14:textId="77777777" w:rsidTr="009A3270">
        <w:tc>
          <w:tcPr>
            <w:tcW w:w="1242" w:type="dxa"/>
            <w:vMerge/>
          </w:tcPr>
          <w:p w14:paraId="1F21FB0C" w14:textId="77777777" w:rsidR="00AF0613" w:rsidRDefault="00AF0613" w:rsidP="009A3270">
            <w:pPr>
              <w:spacing w:after="120"/>
              <w:rPr>
                <w:rFonts w:eastAsiaTheme="minorEastAsia"/>
                <w:color w:val="0070C0"/>
                <w:lang w:val="en-US" w:eastAsia="zh-CN"/>
              </w:rPr>
            </w:pPr>
          </w:p>
        </w:tc>
        <w:tc>
          <w:tcPr>
            <w:tcW w:w="8615" w:type="dxa"/>
          </w:tcPr>
          <w:p w14:paraId="75A8B6B3" w14:textId="77777777" w:rsidR="00AF0613" w:rsidRDefault="00AF0613" w:rsidP="009A3270">
            <w:pPr>
              <w:spacing w:after="120"/>
              <w:rPr>
                <w:rFonts w:eastAsiaTheme="minorEastAsia"/>
                <w:color w:val="0070C0"/>
                <w:lang w:val="en-US" w:eastAsia="zh-CN"/>
              </w:rPr>
            </w:pPr>
          </w:p>
        </w:tc>
      </w:tr>
      <w:tr w:rsidR="00AF0613" w:rsidRPr="00571777" w14:paraId="0961E50C" w14:textId="77777777" w:rsidTr="009A3270">
        <w:tc>
          <w:tcPr>
            <w:tcW w:w="1242" w:type="dxa"/>
            <w:vMerge w:val="restart"/>
          </w:tcPr>
          <w:p w14:paraId="1AE53F7F" w14:textId="77777777" w:rsidR="00AF0613" w:rsidRDefault="00AF0613" w:rsidP="009A3270">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7C19AF0" w14:textId="77777777" w:rsidR="00AF0613" w:rsidRDefault="00AF0613"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AF0613" w:rsidRPr="00571777" w14:paraId="518EBECB" w14:textId="77777777" w:rsidTr="009A3270">
        <w:tc>
          <w:tcPr>
            <w:tcW w:w="1242" w:type="dxa"/>
            <w:vMerge/>
          </w:tcPr>
          <w:p w14:paraId="0B9CBA81" w14:textId="77777777" w:rsidR="00AF0613" w:rsidRDefault="00AF0613" w:rsidP="009A3270">
            <w:pPr>
              <w:spacing w:after="120"/>
              <w:rPr>
                <w:rFonts w:eastAsiaTheme="minorEastAsia"/>
                <w:color w:val="0070C0"/>
                <w:lang w:val="en-US" w:eastAsia="zh-CN"/>
              </w:rPr>
            </w:pPr>
          </w:p>
        </w:tc>
        <w:tc>
          <w:tcPr>
            <w:tcW w:w="8615" w:type="dxa"/>
          </w:tcPr>
          <w:p w14:paraId="16ABA2BC" w14:textId="77777777" w:rsidR="00AF0613" w:rsidRDefault="00AF0613"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F0613" w:rsidRPr="00571777" w14:paraId="32448A0E" w14:textId="77777777" w:rsidTr="009A3270">
        <w:tc>
          <w:tcPr>
            <w:tcW w:w="1242" w:type="dxa"/>
            <w:vMerge/>
          </w:tcPr>
          <w:p w14:paraId="6C3A49EF" w14:textId="77777777" w:rsidR="00AF0613" w:rsidRDefault="00AF0613" w:rsidP="009A3270">
            <w:pPr>
              <w:spacing w:after="120"/>
              <w:rPr>
                <w:rFonts w:eastAsiaTheme="minorEastAsia"/>
                <w:color w:val="0070C0"/>
                <w:lang w:val="en-US" w:eastAsia="zh-CN"/>
              </w:rPr>
            </w:pPr>
          </w:p>
        </w:tc>
        <w:tc>
          <w:tcPr>
            <w:tcW w:w="8615" w:type="dxa"/>
          </w:tcPr>
          <w:p w14:paraId="13334E03" w14:textId="77777777" w:rsidR="00AF0613" w:rsidRDefault="00AF0613" w:rsidP="009A3270">
            <w:pPr>
              <w:spacing w:after="120"/>
              <w:rPr>
                <w:rFonts w:eastAsiaTheme="minorEastAsia"/>
                <w:color w:val="0070C0"/>
                <w:lang w:val="en-US" w:eastAsia="zh-CN"/>
              </w:rPr>
            </w:pPr>
          </w:p>
        </w:tc>
      </w:tr>
    </w:tbl>
    <w:p w14:paraId="0A710113" w14:textId="77777777" w:rsidR="00AF0613" w:rsidRPr="003418CB" w:rsidRDefault="00AF0613" w:rsidP="00AF0613">
      <w:pPr>
        <w:rPr>
          <w:color w:val="0070C0"/>
          <w:lang w:val="en-US" w:eastAsia="zh-CN"/>
        </w:rPr>
      </w:pPr>
    </w:p>
    <w:p w14:paraId="2C42DC0B" w14:textId="77777777" w:rsidR="00AF0613" w:rsidRPr="00035C50" w:rsidRDefault="00AF0613" w:rsidP="00AF0613">
      <w:pPr>
        <w:pStyle w:val="Heading2"/>
      </w:pPr>
      <w:r w:rsidRPr="00035C50">
        <w:lastRenderedPageBreak/>
        <w:t>Summary</w:t>
      </w:r>
      <w:r w:rsidRPr="00035C50">
        <w:rPr>
          <w:rFonts w:hint="eastAsia"/>
        </w:rPr>
        <w:t xml:space="preserve"> for 1st round </w:t>
      </w:r>
    </w:p>
    <w:p w14:paraId="1C0056EF" w14:textId="77777777" w:rsidR="00AF0613" w:rsidRPr="00805BE8" w:rsidRDefault="00AF0613" w:rsidP="00AF0613">
      <w:pPr>
        <w:pStyle w:val="Heading3"/>
        <w:rPr>
          <w:sz w:val="24"/>
          <w:szCs w:val="16"/>
        </w:rPr>
      </w:pPr>
      <w:r w:rsidRPr="00805BE8">
        <w:rPr>
          <w:sz w:val="24"/>
          <w:szCs w:val="16"/>
        </w:rPr>
        <w:t xml:space="preserve">Open issues </w:t>
      </w:r>
    </w:p>
    <w:p w14:paraId="5413C67F" w14:textId="77777777" w:rsidR="00AF0613" w:rsidRDefault="00AF0613" w:rsidP="00AF061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AF0613" w:rsidRPr="00004165" w14:paraId="6484BA75" w14:textId="77777777" w:rsidTr="009A3270">
        <w:tc>
          <w:tcPr>
            <w:tcW w:w="1242" w:type="dxa"/>
          </w:tcPr>
          <w:p w14:paraId="15B2CE68" w14:textId="77777777" w:rsidR="00AF0613" w:rsidRPr="00045592" w:rsidRDefault="00AF0613" w:rsidP="009A3270">
            <w:pPr>
              <w:rPr>
                <w:rFonts w:eastAsiaTheme="minorEastAsia"/>
                <w:b/>
                <w:bCs/>
                <w:color w:val="0070C0"/>
                <w:lang w:val="en-US" w:eastAsia="zh-CN"/>
              </w:rPr>
            </w:pPr>
          </w:p>
        </w:tc>
        <w:tc>
          <w:tcPr>
            <w:tcW w:w="8615" w:type="dxa"/>
          </w:tcPr>
          <w:p w14:paraId="07A51E36" w14:textId="77777777" w:rsidR="00AF0613" w:rsidRPr="00045592" w:rsidRDefault="00AF0613" w:rsidP="009A327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AF0613" w14:paraId="2E803388" w14:textId="77777777" w:rsidTr="009A3270">
        <w:tc>
          <w:tcPr>
            <w:tcW w:w="1242" w:type="dxa"/>
          </w:tcPr>
          <w:p w14:paraId="52F20739" w14:textId="77777777" w:rsidR="00AF0613" w:rsidRPr="003418CB" w:rsidRDefault="00AF0613" w:rsidP="009A327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A0C050D" w14:textId="77777777" w:rsidR="00AF0613" w:rsidRPr="00855107" w:rsidRDefault="00AF0613" w:rsidP="009A327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A2A9A6B" w14:textId="77777777" w:rsidR="00AF0613" w:rsidRPr="00855107" w:rsidRDefault="00AF0613" w:rsidP="009A3270">
            <w:pPr>
              <w:rPr>
                <w:rFonts w:eastAsiaTheme="minorEastAsia"/>
                <w:i/>
                <w:color w:val="0070C0"/>
                <w:lang w:val="en-US" w:eastAsia="zh-CN"/>
              </w:rPr>
            </w:pPr>
            <w:r>
              <w:rPr>
                <w:rFonts w:eastAsiaTheme="minorEastAsia" w:hint="eastAsia"/>
                <w:i/>
                <w:color w:val="0070C0"/>
                <w:lang w:val="en-US" w:eastAsia="zh-CN"/>
              </w:rPr>
              <w:t>Candidate options:</w:t>
            </w:r>
          </w:p>
          <w:p w14:paraId="3F72B46B" w14:textId="77777777" w:rsidR="00AF0613" w:rsidRPr="003418CB" w:rsidRDefault="00AF0613" w:rsidP="009A327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745A6E6" w14:textId="77777777" w:rsidR="00AF0613" w:rsidRDefault="00AF0613" w:rsidP="00AF0613">
      <w:pPr>
        <w:rPr>
          <w:i/>
          <w:color w:val="0070C0"/>
          <w:lang w:val="en-US" w:eastAsia="zh-CN"/>
        </w:rPr>
      </w:pPr>
    </w:p>
    <w:p w14:paraId="16208BC4" w14:textId="77777777" w:rsidR="00AF0613" w:rsidRDefault="00AF0613" w:rsidP="00AF0613">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F0613" w:rsidRPr="00004165" w14:paraId="1FE1A210" w14:textId="77777777" w:rsidTr="009A3270">
        <w:trPr>
          <w:trHeight w:val="744"/>
        </w:trPr>
        <w:tc>
          <w:tcPr>
            <w:tcW w:w="1395" w:type="dxa"/>
          </w:tcPr>
          <w:p w14:paraId="799E993E" w14:textId="77777777" w:rsidR="00AF0613" w:rsidRPr="000D530B" w:rsidRDefault="00AF0613" w:rsidP="009A3270">
            <w:pPr>
              <w:rPr>
                <w:rFonts w:eastAsiaTheme="minorEastAsia"/>
                <w:b/>
                <w:bCs/>
                <w:color w:val="0070C0"/>
                <w:lang w:val="en-US" w:eastAsia="zh-CN"/>
              </w:rPr>
            </w:pPr>
          </w:p>
        </w:tc>
        <w:tc>
          <w:tcPr>
            <w:tcW w:w="4554" w:type="dxa"/>
          </w:tcPr>
          <w:p w14:paraId="5469E4D2" w14:textId="77777777" w:rsidR="00AF0613" w:rsidRPr="000D530B" w:rsidRDefault="00AF0613" w:rsidP="009A327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D7C2B85" w14:textId="77777777" w:rsidR="00AF0613" w:rsidRDefault="00AF0613" w:rsidP="009A3270">
            <w:pPr>
              <w:rPr>
                <w:rFonts w:eastAsiaTheme="minorEastAsia"/>
                <w:b/>
                <w:bCs/>
                <w:color w:val="0070C0"/>
                <w:lang w:val="en-US" w:eastAsia="zh-CN"/>
              </w:rPr>
            </w:pPr>
            <w:r>
              <w:rPr>
                <w:rFonts w:eastAsiaTheme="minorEastAsia" w:hint="eastAsia"/>
                <w:b/>
                <w:bCs/>
                <w:color w:val="0070C0"/>
                <w:lang w:val="en-US" w:eastAsia="zh-CN"/>
              </w:rPr>
              <w:t>Assigned Company,</w:t>
            </w:r>
          </w:p>
          <w:p w14:paraId="1F9E885A" w14:textId="77777777" w:rsidR="00AF0613" w:rsidRPr="000D530B" w:rsidRDefault="00AF0613" w:rsidP="009A3270">
            <w:pPr>
              <w:rPr>
                <w:rFonts w:eastAsiaTheme="minorEastAsia"/>
                <w:b/>
                <w:bCs/>
                <w:color w:val="0070C0"/>
                <w:lang w:val="en-US" w:eastAsia="zh-CN"/>
              </w:rPr>
            </w:pPr>
            <w:r>
              <w:rPr>
                <w:rFonts w:eastAsiaTheme="minorEastAsia" w:hint="eastAsia"/>
                <w:b/>
                <w:bCs/>
                <w:color w:val="0070C0"/>
                <w:lang w:val="en-US" w:eastAsia="zh-CN"/>
              </w:rPr>
              <w:t>WF or LS lead</w:t>
            </w:r>
          </w:p>
        </w:tc>
      </w:tr>
      <w:tr w:rsidR="00AF0613" w14:paraId="2A0DB8EF" w14:textId="77777777" w:rsidTr="009A3270">
        <w:trPr>
          <w:trHeight w:val="358"/>
        </w:trPr>
        <w:tc>
          <w:tcPr>
            <w:tcW w:w="1395" w:type="dxa"/>
          </w:tcPr>
          <w:p w14:paraId="2E131096" w14:textId="77777777" w:rsidR="00AF0613" w:rsidRPr="003418CB" w:rsidRDefault="00AF0613" w:rsidP="009A327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C701CFD" w14:textId="77777777" w:rsidR="00AF0613" w:rsidRPr="003418CB" w:rsidRDefault="00AF0613" w:rsidP="009A3270">
            <w:pPr>
              <w:rPr>
                <w:rFonts w:eastAsiaTheme="minorEastAsia"/>
                <w:color w:val="0070C0"/>
                <w:lang w:val="en-US" w:eastAsia="zh-CN"/>
              </w:rPr>
            </w:pPr>
          </w:p>
        </w:tc>
        <w:tc>
          <w:tcPr>
            <w:tcW w:w="2932" w:type="dxa"/>
          </w:tcPr>
          <w:p w14:paraId="6414EF39" w14:textId="77777777" w:rsidR="00AF0613" w:rsidRDefault="00AF0613" w:rsidP="009A3270">
            <w:pPr>
              <w:spacing w:after="0"/>
              <w:rPr>
                <w:rFonts w:eastAsiaTheme="minorEastAsia"/>
                <w:color w:val="0070C0"/>
                <w:lang w:val="en-US" w:eastAsia="zh-CN"/>
              </w:rPr>
            </w:pPr>
          </w:p>
          <w:p w14:paraId="122A4B55" w14:textId="77777777" w:rsidR="00AF0613" w:rsidRDefault="00AF0613" w:rsidP="009A3270">
            <w:pPr>
              <w:spacing w:after="0"/>
              <w:rPr>
                <w:rFonts w:eastAsiaTheme="minorEastAsia"/>
                <w:color w:val="0070C0"/>
                <w:lang w:val="en-US" w:eastAsia="zh-CN"/>
              </w:rPr>
            </w:pPr>
          </w:p>
          <w:p w14:paraId="7B98A563" w14:textId="77777777" w:rsidR="00AF0613" w:rsidRPr="003418CB" w:rsidRDefault="00AF0613" w:rsidP="009A3270">
            <w:pPr>
              <w:rPr>
                <w:rFonts w:eastAsiaTheme="minorEastAsia"/>
                <w:color w:val="0070C0"/>
                <w:lang w:val="en-US" w:eastAsia="zh-CN"/>
              </w:rPr>
            </w:pPr>
          </w:p>
        </w:tc>
      </w:tr>
    </w:tbl>
    <w:p w14:paraId="6B7C66F0" w14:textId="77777777" w:rsidR="00AF0613" w:rsidRDefault="00AF0613" w:rsidP="00AF0613">
      <w:pPr>
        <w:rPr>
          <w:i/>
          <w:color w:val="0070C0"/>
          <w:lang w:val="en-US" w:eastAsia="zh-CN"/>
        </w:rPr>
      </w:pPr>
    </w:p>
    <w:p w14:paraId="1E85F548" w14:textId="77777777" w:rsidR="00AF0613" w:rsidRPr="00805BE8" w:rsidRDefault="00AF0613" w:rsidP="00AF0613">
      <w:pPr>
        <w:pStyle w:val="Heading3"/>
        <w:rPr>
          <w:sz w:val="24"/>
          <w:szCs w:val="16"/>
        </w:rPr>
      </w:pPr>
      <w:r w:rsidRPr="00805BE8">
        <w:rPr>
          <w:sz w:val="24"/>
          <w:szCs w:val="16"/>
        </w:rPr>
        <w:t>CRs/TPs</w:t>
      </w:r>
    </w:p>
    <w:p w14:paraId="141F9ACF" w14:textId="77777777" w:rsidR="00AF0613" w:rsidRPr="00045592" w:rsidRDefault="00AF0613" w:rsidP="00AF0613">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AF0613" w:rsidRPr="00004165" w14:paraId="25551102" w14:textId="77777777" w:rsidTr="009A3270">
        <w:tc>
          <w:tcPr>
            <w:tcW w:w="1242" w:type="dxa"/>
          </w:tcPr>
          <w:p w14:paraId="1B82ADE6" w14:textId="77777777" w:rsidR="00AF0613" w:rsidRPr="00045592" w:rsidRDefault="00AF0613" w:rsidP="009A327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F561AF4" w14:textId="77777777" w:rsidR="00AF0613" w:rsidRPr="00045592" w:rsidRDefault="00AF0613" w:rsidP="009A327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AF0613" w14:paraId="626E4024" w14:textId="77777777" w:rsidTr="009A3270">
        <w:tc>
          <w:tcPr>
            <w:tcW w:w="1242" w:type="dxa"/>
          </w:tcPr>
          <w:p w14:paraId="4B7A31B3" w14:textId="77777777" w:rsidR="00AF0613" w:rsidRPr="003418CB" w:rsidRDefault="00AF0613"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9D16DCE" w14:textId="77777777" w:rsidR="00AF0613" w:rsidRPr="003418CB" w:rsidRDefault="00AF0613" w:rsidP="009A327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A9F89C8" w14:textId="77777777" w:rsidR="00AF0613" w:rsidRPr="003418CB" w:rsidRDefault="00AF0613" w:rsidP="00AF0613">
      <w:pPr>
        <w:rPr>
          <w:color w:val="0070C0"/>
          <w:lang w:val="en-US" w:eastAsia="zh-CN"/>
        </w:rPr>
      </w:pPr>
    </w:p>
    <w:p w14:paraId="15759C4B" w14:textId="77777777" w:rsidR="00AF0613" w:rsidRPr="00B13D6B" w:rsidRDefault="00AF0613" w:rsidP="00AF0613">
      <w:pPr>
        <w:pStyle w:val="Heading2"/>
        <w:rPr>
          <w:lang w:val="en-US"/>
        </w:rPr>
      </w:pPr>
      <w:r w:rsidRPr="00B13D6B">
        <w:rPr>
          <w:rFonts w:hint="eastAsia"/>
          <w:lang w:val="en-US"/>
        </w:rPr>
        <w:t>Discussion on 2nd round</w:t>
      </w:r>
      <w:r w:rsidRPr="00B13D6B">
        <w:rPr>
          <w:lang w:val="en-US"/>
        </w:rPr>
        <w:t xml:space="preserve"> (if applicable)</w:t>
      </w:r>
    </w:p>
    <w:p w14:paraId="5BF9AC88" w14:textId="77777777" w:rsidR="00AF0613" w:rsidRPr="00B13D6B" w:rsidRDefault="00AF0613" w:rsidP="00AF0613">
      <w:pPr>
        <w:rPr>
          <w:lang w:val="en-US" w:eastAsia="zh-CN"/>
        </w:rPr>
      </w:pPr>
    </w:p>
    <w:p w14:paraId="145CBB98" w14:textId="77777777" w:rsidR="00AF0613" w:rsidRPr="00B13D6B" w:rsidRDefault="00AF0613" w:rsidP="00AF0613">
      <w:pPr>
        <w:pStyle w:val="Heading2"/>
        <w:rPr>
          <w:lang w:val="en-US"/>
        </w:rPr>
      </w:pPr>
      <w:r w:rsidRPr="00B13D6B">
        <w:rPr>
          <w:rFonts w:hint="eastAsia"/>
          <w:lang w:val="en-US"/>
        </w:rPr>
        <w:t>Summary on 2nd round</w:t>
      </w:r>
      <w:r w:rsidRPr="00B13D6B">
        <w:rPr>
          <w:lang w:val="en-US"/>
        </w:rPr>
        <w:t xml:space="preserve"> (if applicable)</w:t>
      </w:r>
    </w:p>
    <w:p w14:paraId="4495760F" w14:textId="77777777" w:rsidR="00AF0613" w:rsidRDefault="00AF0613" w:rsidP="00AF061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AF0613" w:rsidRPr="00004165" w14:paraId="7D910D88" w14:textId="77777777" w:rsidTr="009A3270">
        <w:tc>
          <w:tcPr>
            <w:tcW w:w="1242" w:type="dxa"/>
          </w:tcPr>
          <w:p w14:paraId="34DEEE00" w14:textId="77777777" w:rsidR="00AF0613" w:rsidRPr="00045592" w:rsidRDefault="00AF0613" w:rsidP="009A327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75D3397" w14:textId="77777777" w:rsidR="00AF0613" w:rsidRPr="00045592" w:rsidRDefault="00AF0613" w:rsidP="009A327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AF0613" w14:paraId="5A24D41D" w14:textId="77777777" w:rsidTr="009A3270">
        <w:tc>
          <w:tcPr>
            <w:tcW w:w="1242" w:type="dxa"/>
          </w:tcPr>
          <w:p w14:paraId="40C106E7" w14:textId="77777777" w:rsidR="00AF0613" w:rsidRPr="003418CB" w:rsidRDefault="00AF0613"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832A65B" w14:textId="77777777" w:rsidR="00AF0613" w:rsidRPr="003418CB" w:rsidRDefault="00AF0613" w:rsidP="009A327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1EA3B52" w14:textId="77777777" w:rsidR="00AF0613" w:rsidRPr="00045592" w:rsidRDefault="00AF0613" w:rsidP="00AF0613">
      <w:pPr>
        <w:rPr>
          <w:i/>
          <w:color w:val="0070C0"/>
          <w:lang w:val="en-US"/>
        </w:rPr>
      </w:pPr>
    </w:p>
    <w:p w14:paraId="72A71333" w14:textId="3DFDF910" w:rsidR="00FA5E42" w:rsidRPr="00BC65B8" w:rsidRDefault="00FA5E42" w:rsidP="00FA5E42">
      <w:pPr>
        <w:pStyle w:val="Heading1"/>
        <w:rPr>
          <w:lang w:val="en-US" w:eastAsia="ja-JP"/>
        </w:rPr>
      </w:pPr>
      <w:r w:rsidRPr="00BC65B8">
        <w:rPr>
          <w:lang w:val="en-US" w:eastAsia="ja-JP"/>
        </w:rPr>
        <w:lastRenderedPageBreak/>
        <w:t>Topic #</w:t>
      </w:r>
      <w:r>
        <w:rPr>
          <w:lang w:val="en-US" w:eastAsia="ja-JP"/>
        </w:rPr>
        <w:t>12</w:t>
      </w:r>
      <w:r w:rsidRPr="00BC65B8">
        <w:rPr>
          <w:lang w:val="en-US" w:eastAsia="ja-JP"/>
        </w:rPr>
        <w:t xml:space="preserve">: </w:t>
      </w:r>
      <w:r>
        <w:rPr>
          <w:lang w:val="en-US" w:eastAsia="ja-JP"/>
        </w:rPr>
        <w:t>Active TCI State Switching</w:t>
      </w:r>
    </w:p>
    <w:p w14:paraId="0E9878DA" w14:textId="77777777" w:rsidR="00FA5E42" w:rsidRPr="00045592" w:rsidRDefault="00FA5E42" w:rsidP="00FA5E4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A60F746" w14:textId="77777777" w:rsidR="00FA5E42" w:rsidRPr="00CB0305" w:rsidRDefault="00FA5E42" w:rsidP="00FA5E42">
      <w:pPr>
        <w:pStyle w:val="Heading2"/>
      </w:pPr>
      <w:r w:rsidRPr="00B831AE">
        <w:rPr>
          <w:rFonts w:hint="eastAsia"/>
        </w:rPr>
        <w:t>Companies</w:t>
      </w:r>
      <w:r w:rsidRPr="00B831AE">
        <w:t>’</w:t>
      </w:r>
      <w:r w:rsidRPr="00CB0305">
        <w:t xml:space="preserve"> contributions summary</w:t>
      </w:r>
    </w:p>
    <w:p w14:paraId="44FAF51F" w14:textId="77777777" w:rsidR="00FA5E42" w:rsidRDefault="00FA5E42" w:rsidP="00FA5E42"/>
    <w:tbl>
      <w:tblPr>
        <w:tblStyle w:val="TableGrid"/>
        <w:tblW w:w="10881" w:type="dxa"/>
        <w:tblLook w:val="04A0" w:firstRow="1" w:lastRow="0" w:firstColumn="1" w:lastColumn="0" w:noHBand="0" w:noVBand="1"/>
      </w:tblPr>
      <w:tblGrid>
        <w:gridCol w:w="866"/>
        <w:gridCol w:w="1227"/>
        <w:gridCol w:w="1276"/>
        <w:gridCol w:w="7512"/>
      </w:tblGrid>
      <w:tr w:rsidR="00FA5E42" w:rsidRPr="00191FB7" w14:paraId="07B8E048" w14:textId="77777777" w:rsidTr="009A3270">
        <w:trPr>
          <w:trHeight w:val="468"/>
        </w:trPr>
        <w:tc>
          <w:tcPr>
            <w:tcW w:w="866" w:type="dxa"/>
          </w:tcPr>
          <w:p w14:paraId="6A9A850B" w14:textId="77777777" w:rsidR="00FA5E42" w:rsidRPr="00191FB7" w:rsidRDefault="00FA5E42" w:rsidP="009A3270">
            <w:pPr>
              <w:spacing w:before="120" w:after="120"/>
              <w:rPr>
                <w:b/>
                <w:bCs/>
              </w:rPr>
            </w:pPr>
            <w:r w:rsidRPr="00191FB7">
              <w:rPr>
                <w:b/>
                <w:bCs/>
              </w:rPr>
              <w:t>AI</w:t>
            </w:r>
          </w:p>
        </w:tc>
        <w:tc>
          <w:tcPr>
            <w:tcW w:w="1227" w:type="dxa"/>
            <w:vAlign w:val="center"/>
          </w:tcPr>
          <w:p w14:paraId="44EEEE95" w14:textId="77777777" w:rsidR="00FA5E42" w:rsidRPr="00191FB7" w:rsidRDefault="00FA5E42" w:rsidP="009A3270">
            <w:pPr>
              <w:spacing w:before="120" w:after="120"/>
              <w:rPr>
                <w:b/>
                <w:bCs/>
              </w:rPr>
            </w:pPr>
            <w:r w:rsidRPr="00191FB7">
              <w:rPr>
                <w:b/>
                <w:bCs/>
              </w:rPr>
              <w:t>T-doc number</w:t>
            </w:r>
          </w:p>
        </w:tc>
        <w:tc>
          <w:tcPr>
            <w:tcW w:w="1276" w:type="dxa"/>
            <w:vAlign w:val="center"/>
          </w:tcPr>
          <w:p w14:paraId="1D43A013" w14:textId="77777777" w:rsidR="00FA5E42" w:rsidRPr="00191FB7" w:rsidRDefault="00FA5E42" w:rsidP="009A3270">
            <w:pPr>
              <w:spacing w:before="120" w:after="120"/>
              <w:rPr>
                <w:b/>
                <w:bCs/>
              </w:rPr>
            </w:pPr>
            <w:r w:rsidRPr="00191FB7">
              <w:rPr>
                <w:b/>
                <w:bCs/>
              </w:rPr>
              <w:t>Company</w:t>
            </w:r>
          </w:p>
        </w:tc>
        <w:tc>
          <w:tcPr>
            <w:tcW w:w="7512" w:type="dxa"/>
            <w:vAlign w:val="center"/>
          </w:tcPr>
          <w:p w14:paraId="4660B97E" w14:textId="77777777" w:rsidR="00FA5E42" w:rsidRPr="00191FB7" w:rsidRDefault="00FA5E42" w:rsidP="009A3270">
            <w:pPr>
              <w:spacing w:before="120" w:after="120"/>
              <w:rPr>
                <w:b/>
                <w:bCs/>
              </w:rPr>
            </w:pPr>
            <w:r w:rsidRPr="00191FB7">
              <w:rPr>
                <w:b/>
                <w:bCs/>
              </w:rPr>
              <w:t>Proposals / Observations</w:t>
            </w:r>
          </w:p>
        </w:tc>
      </w:tr>
      <w:tr w:rsidR="00975A1B" w:rsidRPr="00191FB7" w14:paraId="3ED7DF63" w14:textId="77777777" w:rsidTr="009A3270">
        <w:trPr>
          <w:trHeight w:val="468"/>
        </w:trPr>
        <w:tc>
          <w:tcPr>
            <w:tcW w:w="866" w:type="dxa"/>
            <w:vMerge w:val="restart"/>
          </w:tcPr>
          <w:p w14:paraId="5A80E4E6" w14:textId="0CEDBEA5" w:rsidR="00975A1B" w:rsidRPr="00191FB7" w:rsidRDefault="00975A1B" w:rsidP="00975A1B">
            <w:pPr>
              <w:spacing w:before="120" w:after="120"/>
            </w:pPr>
            <w:r w:rsidRPr="00191FB7">
              <w:t>8.1.4.6</w:t>
            </w:r>
          </w:p>
        </w:tc>
        <w:tc>
          <w:tcPr>
            <w:tcW w:w="1227" w:type="dxa"/>
          </w:tcPr>
          <w:p w14:paraId="1DDA34FB" w14:textId="34656A0B" w:rsidR="00975A1B" w:rsidRPr="00191FB7" w:rsidRDefault="00975A1B" w:rsidP="00975A1B">
            <w:pPr>
              <w:spacing w:before="120" w:after="120"/>
            </w:pPr>
            <w:r w:rsidRPr="00191FB7">
              <w:t>R4-2000717</w:t>
            </w:r>
          </w:p>
        </w:tc>
        <w:tc>
          <w:tcPr>
            <w:tcW w:w="1276" w:type="dxa"/>
          </w:tcPr>
          <w:p w14:paraId="572F4A76" w14:textId="2F7DBCCB" w:rsidR="00975A1B" w:rsidRPr="00191FB7" w:rsidRDefault="00975A1B" w:rsidP="00975A1B">
            <w:pPr>
              <w:spacing w:before="120" w:after="120"/>
            </w:pPr>
            <w:r w:rsidRPr="00191FB7">
              <w:t>Qualcomm Inc.</w:t>
            </w:r>
          </w:p>
        </w:tc>
        <w:tc>
          <w:tcPr>
            <w:tcW w:w="7512" w:type="dxa"/>
          </w:tcPr>
          <w:p w14:paraId="47813A75" w14:textId="77777777" w:rsidR="00975A1B" w:rsidRPr="00191FB7" w:rsidRDefault="00975A1B" w:rsidP="00975A1B">
            <w:pPr>
              <w:rPr>
                <w:sz w:val="18"/>
                <w:szCs w:val="18"/>
                <w:lang w:val="en-US"/>
              </w:rPr>
            </w:pPr>
            <w:r w:rsidRPr="00191FB7">
              <w:rPr>
                <w:b/>
                <w:bCs/>
                <w:sz w:val="18"/>
                <w:szCs w:val="18"/>
                <w:u w:val="single"/>
                <w:lang w:val="en-US"/>
              </w:rPr>
              <w:t>Proposal 1</w:t>
            </w:r>
            <w:r w:rsidRPr="00191FB7">
              <w:rPr>
                <w:sz w:val="18"/>
                <w:szCs w:val="18"/>
                <w:lang w:val="en-US"/>
              </w:rPr>
              <w:t>. For RRC-based active TCI state switch:</w:t>
            </w:r>
          </w:p>
          <w:p w14:paraId="43AC76BE" w14:textId="77777777" w:rsidR="00975A1B" w:rsidRPr="00191FB7" w:rsidRDefault="00975A1B" w:rsidP="00975A1B">
            <w:pPr>
              <w:pStyle w:val="ListParagraph"/>
              <w:numPr>
                <w:ilvl w:val="0"/>
                <w:numId w:val="32"/>
              </w:numPr>
              <w:overflowPunct/>
              <w:autoSpaceDE/>
              <w:autoSpaceDN/>
              <w:adjustRightInd/>
              <w:spacing w:after="0"/>
              <w:ind w:firstLineChars="0"/>
              <w:contextualSpacing/>
              <w:textAlignment w:val="auto"/>
              <w:rPr>
                <w:sz w:val="18"/>
                <w:szCs w:val="18"/>
              </w:rPr>
            </w:pPr>
            <w:r w:rsidRPr="00191FB7">
              <w:rPr>
                <w:sz w:val="18"/>
                <w:szCs w:val="18"/>
              </w:rPr>
              <w:t>Upon exceeding L</w:t>
            </w:r>
            <w:r w:rsidRPr="00191FB7">
              <w:rPr>
                <w:sz w:val="18"/>
                <w:szCs w:val="18"/>
                <w:vertAlign w:val="subscript"/>
              </w:rPr>
              <w:t xml:space="preserve">RRC_known_max </w:t>
            </w:r>
            <w:r w:rsidRPr="00191FB7">
              <w:rPr>
                <w:sz w:val="18"/>
                <w:szCs w:val="18"/>
              </w:rPr>
              <w:t>in known case, UE may stop active TCI state switching procedure and declare beam failure</w:t>
            </w:r>
          </w:p>
          <w:p w14:paraId="4A542180" w14:textId="77777777" w:rsidR="00975A1B" w:rsidRPr="00191FB7" w:rsidRDefault="00975A1B" w:rsidP="00975A1B">
            <w:pPr>
              <w:pStyle w:val="ListParagraph"/>
              <w:numPr>
                <w:ilvl w:val="0"/>
                <w:numId w:val="32"/>
              </w:numPr>
              <w:overflowPunct/>
              <w:autoSpaceDE/>
              <w:autoSpaceDN/>
              <w:adjustRightInd/>
              <w:spacing w:after="0"/>
              <w:ind w:firstLineChars="0"/>
              <w:contextualSpacing/>
              <w:textAlignment w:val="auto"/>
              <w:rPr>
                <w:sz w:val="18"/>
                <w:szCs w:val="18"/>
              </w:rPr>
            </w:pPr>
            <w:r w:rsidRPr="00191FB7">
              <w:rPr>
                <w:sz w:val="18"/>
                <w:szCs w:val="18"/>
              </w:rPr>
              <w:t>Upon exceeding L1</w:t>
            </w:r>
            <w:r w:rsidRPr="00191FB7">
              <w:rPr>
                <w:sz w:val="18"/>
                <w:szCs w:val="18"/>
                <w:vertAlign w:val="subscript"/>
              </w:rPr>
              <w:t>RRC_unknown_max</w:t>
            </w:r>
            <w:r w:rsidRPr="00191FB7">
              <w:rPr>
                <w:sz w:val="18"/>
                <w:szCs w:val="18"/>
              </w:rPr>
              <w:t xml:space="preserve"> or L2</w:t>
            </w:r>
            <w:r w:rsidRPr="00191FB7">
              <w:rPr>
                <w:sz w:val="18"/>
                <w:szCs w:val="18"/>
                <w:vertAlign w:val="subscript"/>
              </w:rPr>
              <w:t>RRC_unknown_max</w:t>
            </w:r>
            <w:r w:rsidRPr="00191FB7">
              <w:rPr>
                <w:sz w:val="18"/>
                <w:szCs w:val="18"/>
              </w:rPr>
              <w:t xml:space="preserve"> in unknown case, UE may stop active TCI state switching procedure and declare beam failure</w:t>
            </w:r>
          </w:p>
          <w:p w14:paraId="18961A79" w14:textId="77777777" w:rsidR="00975A1B" w:rsidRPr="00191FB7" w:rsidRDefault="00975A1B" w:rsidP="00975A1B">
            <w:pPr>
              <w:rPr>
                <w:sz w:val="18"/>
                <w:szCs w:val="18"/>
              </w:rPr>
            </w:pPr>
          </w:p>
          <w:p w14:paraId="518247CF" w14:textId="77777777" w:rsidR="00975A1B" w:rsidRPr="00191FB7" w:rsidRDefault="00975A1B" w:rsidP="00975A1B">
            <w:pPr>
              <w:rPr>
                <w:sz w:val="18"/>
                <w:szCs w:val="18"/>
              </w:rPr>
            </w:pPr>
            <w:r w:rsidRPr="00191FB7">
              <w:rPr>
                <w:b/>
                <w:bCs/>
                <w:sz w:val="18"/>
                <w:szCs w:val="18"/>
                <w:u w:val="single"/>
                <w:lang w:val="en-US"/>
              </w:rPr>
              <w:t>Proposal 2</w:t>
            </w:r>
            <w:r w:rsidRPr="00191FB7">
              <w:rPr>
                <w:sz w:val="18"/>
                <w:szCs w:val="18"/>
                <w:lang w:val="en-US"/>
              </w:rPr>
              <w:t>. RAN4 to wait for further clarification of R15 MAC-CE based active TCI state switching requirements before its specification in R16 for NR-U.</w:t>
            </w:r>
          </w:p>
          <w:p w14:paraId="0E099E5A" w14:textId="77777777" w:rsidR="00975A1B" w:rsidRPr="00191FB7" w:rsidRDefault="00975A1B" w:rsidP="00975A1B">
            <w:pPr>
              <w:rPr>
                <w:rFonts w:eastAsia="Batang"/>
                <w:sz w:val="18"/>
                <w:szCs w:val="18"/>
                <w:lang w:val="en-US" w:eastAsia="zh-CN"/>
              </w:rPr>
            </w:pPr>
            <w:r w:rsidRPr="00191FB7">
              <w:rPr>
                <w:rFonts w:eastAsia="Batang"/>
                <w:b/>
                <w:bCs/>
                <w:sz w:val="18"/>
                <w:szCs w:val="18"/>
                <w:lang w:val="en-US" w:eastAsia="zh-CN"/>
              </w:rPr>
              <w:t>Observation 1</w:t>
            </w:r>
            <w:r w:rsidRPr="00191FB7">
              <w:rPr>
                <w:rFonts w:eastAsia="Batang"/>
                <w:sz w:val="18"/>
                <w:szCs w:val="18"/>
                <w:lang w:val="en-US" w:eastAsia="zh-CN"/>
              </w:rPr>
              <w:t xml:space="preserve">. R16 HARQ enhancements – non-numerical K1, enhanced dynamic codebook, and one-shot feedback – provide opportunities for HARQ retransmission resulting in potentially different timelines/delays. Moreover, per R15 HARQ procedure, a failed HARQ transmission is treated as NACK and can be scheduled for retransmission by gNB. </w:t>
            </w:r>
            <w:r w:rsidRPr="00191FB7">
              <w:rPr>
                <w:sz w:val="18"/>
                <w:szCs w:val="18"/>
                <w:lang w:val="en-US" w:eastAsia="zh-CN"/>
              </w:rPr>
              <w:t xml:space="preserve">It is overly and unnecessarily complicated for RAN4 to define extension of </w:t>
            </w:r>
            <w:r w:rsidRPr="00191FB7">
              <w:rPr>
                <w:rFonts w:eastAsia="Batang"/>
                <w:sz w:val="18"/>
                <w:szCs w:val="18"/>
                <w:lang w:val="en-US" w:eastAsia="zh-CN"/>
              </w:rPr>
              <w:t>T</w:t>
            </w:r>
            <w:r w:rsidRPr="00191FB7">
              <w:rPr>
                <w:rFonts w:eastAsia="Batang"/>
                <w:sz w:val="18"/>
                <w:szCs w:val="18"/>
                <w:vertAlign w:val="subscript"/>
                <w:lang w:val="en-US" w:eastAsia="zh-CN"/>
              </w:rPr>
              <w:t xml:space="preserve">HARQ </w:t>
            </w:r>
            <w:r w:rsidRPr="00191FB7">
              <w:rPr>
                <w:rFonts w:eastAsia="Batang"/>
                <w:sz w:val="18"/>
                <w:szCs w:val="18"/>
                <w:lang w:val="en-US" w:eastAsia="zh-CN"/>
              </w:rPr>
              <w:t xml:space="preserve">for all of these scenarios. The procedures are already clearly defined in TS 38.213 specification to which RAN4 requirements can simply refer. </w:t>
            </w:r>
          </w:p>
          <w:p w14:paraId="220CA77B" w14:textId="77777777" w:rsidR="00975A1B" w:rsidRPr="00191FB7" w:rsidRDefault="00975A1B" w:rsidP="00975A1B">
            <w:pPr>
              <w:rPr>
                <w:sz w:val="18"/>
                <w:szCs w:val="18"/>
                <w:lang w:val="en-US" w:eastAsia="zh-CN"/>
              </w:rPr>
            </w:pPr>
            <w:r w:rsidRPr="00191FB7">
              <w:rPr>
                <w:rFonts w:eastAsia="Batang"/>
                <w:b/>
                <w:bCs/>
                <w:sz w:val="18"/>
                <w:szCs w:val="18"/>
                <w:u w:val="single"/>
                <w:lang w:val="en-US" w:eastAsia="zh-CN"/>
              </w:rPr>
              <w:t>Proposal 3</w:t>
            </w:r>
            <w:r w:rsidRPr="00191FB7">
              <w:rPr>
                <w:rFonts w:eastAsia="Batang"/>
                <w:sz w:val="18"/>
                <w:szCs w:val="18"/>
                <w:lang w:val="en-US" w:eastAsia="zh-CN"/>
              </w:rPr>
              <w:t xml:space="preserve">. RAN4 to not define a time limit, even a fixed one, </w:t>
            </w:r>
            <w:r w:rsidRPr="00191FB7">
              <w:rPr>
                <w:sz w:val="18"/>
                <w:szCs w:val="18"/>
                <w:lang w:val="en-US" w:eastAsia="zh-CN"/>
              </w:rPr>
              <w:t xml:space="preserve">on </w:t>
            </w:r>
            <w:r w:rsidRPr="00191FB7">
              <w:rPr>
                <w:rFonts w:eastAsia="Batang"/>
                <w:sz w:val="18"/>
                <w:szCs w:val="18"/>
                <w:lang w:val="en-US" w:eastAsia="zh-CN"/>
              </w:rPr>
              <w:t>T</w:t>
            </w:r>
            <w:r w:rsidRPr="00191FB7">
              <w:rPr>
                <w:rFonts w:eastAsia="Batang"/>
                <w:sz w:val="18"/>
                <w:szCs w:val="18"/>
                <w:vertAlign w:val="subscript"/>
                <w:lang w:val="en-US" w:eastAsia="zh-CN"/>
              </w:rPr>
              <w:t xml:space="preserve">HARQ </w:t>
            </w:r>
            <w:r w:rsidRPr="00191FB7">
              <w:rPr>
                <w:sz w:val="18"/>
                <w:szCs w:val="18"/>
                <w:lang w:val="en-US" w:eastAsia="zh-CN"/>
              </w:rPr>
              <w:t>and rely on RAN2 procedure for persistent UL LBT failure.</w:t>
            </w:r>
          </w:p>
          <w:p w14:paraId="5A81E9C8" w14:textId="77777777" w:rsidR="00975A1B" w:rsidRPr="00191FB7" w:rsidRDefault="00975A1B" w:rsidP="00975A1B">
            <w:pPr>
              <w:rPr>
                <w:sz w:val="18"/>
                <w:szCs w:val="18"/>
                <w:lang w:val="en-US" w:eastAsia="zh-CN"/>
              </w:rPr>
            </w:pPr>
            <w:r w:rsidRPr="00191FB7">
              <w:rPr>
                <w:b/>
                <w:bCs/>
                <w:sz w:val="18"/>
                <w:szCs w:val="18"/>
                <w:u w:val="single"/>
              </w:rPr>
              <w:t>Proposal 4</w:t>
            </w:r>
            <w:r w:rsidRPr="00191FB7">
              <w:rPr>
                <w:sz w:val="18"/>
                <w:szCs w:val="18"/>
              </w:rPr>
              <w:t xml:space="preserve">. RAN4 to define </w:t>
            </w:r>
            <w:r w:rsidRPr="00191FB7">
              <w:rPr>
                <w:rFonts w:eastAsia="Batang"/>
                <w:sz w:val="18"/>
                <w:szCs w:val="18"/>
                <w:lang w:val="en-US" w:eastAsia="zh-CN"/>
              </w:rPr>
              <w:t>T</w:t>
            </w:r>
            <w:r w:rsidRPr="00191FB7">
              <w:rPr>
                <w:rFonts w:eastAsia="Batang"/>
                <w:sz w:val="18"/>
                <w:szCs w:val="18"/>
                <w:vertAlign w:val="subscript"/>
                <w:lang w:val="en-US" w:eastAsia="zh-CN"/>
              </w:rPr>
              <w:t xml:space="preserve">HARQ </w:t>
            </w:r>
            <w:r w:rsidRPr="00191FB7">
              <w:rPr>
                <w:sz w:val="18"/>
                <w:szCs w:val="18"/>
                <w:lang w:val="en-US" w:eastAsia="zh-CN"/>
              </w:rPr>
              <w:t>as:</w:t>
            </w:r>
          </w:p>
          <w:p w14:paraId="44F27E2A" w14:textId="77777777" w:rsidR="00975A1B" w:rsidRPr="00191FB7" w:rsidRDefault="00975A1B" w:rsidP="00975A1B">
            <w:pPr>
              <w:rPr>
                <w:i/>
                <w:iCs/>
                <w:sz w:val="18"/>
                <w:szCs w:val="18"/>
              </w:rPr>
            </w:pPr>
            <w:r w:rsidRPr="00191FB7">
              <w:rPr>
                <w:i/>
                <w:iCs/>
                <w:sz w:val="18"/>
                <w:szCs w:val="18"/>
                <w:lang w:val="en-US" w:eastAsia="zh-CN"/>
              </w:rPr>
              <w:t>“</w:t>
            </w:r>
            <w:r w:rsidRPr="00191FB7">
              <w:rPr>
                <w:i/>
                <w:iCs/>
                <w:sz w:val="18"/>
                <w:szCs w:val="18"/>
              </w:rPr>
              <w:t>T</w:t>
            </w:r>
            <w:r w:rsidRPr="00191FB7">
              <w:rPr>
                <w:i/>
                <w:iCs/>
                <w:sz w:val="18"/>
                <w:szCs w:val="18"/>
                <w:vertAlign w:val="subscript"/>
              </w:rPr>
              <w:t>HARQ</w:t>
            </w:r>
            <w:r w:rsidRPr="00191FB7">
              <w:rPr>
                <w:i/>
                <w:iCs/>
                <w:sz w:val="18"/>
                <w:szCs w:val="18"/>
              </w:rPr>
              <w:t xml:space="preserve"> (in ms) is the timing between DL data transmission and acknowledgement as specified in TS 38.213 [3]. In the event of UL CCA failure, T</w:t>
            </w:r>
            <w:r w:rsidRPr="00191FB7">
              <w:rPr>
                <w:i/>
                <w:iCs/>
                <w:sz w:val="18"/>
                <w:szCs w:val="18"/>
                <w:vertAlign w:val="subscript"/>
              </w:rPr>
              <w:t>HARQ</w:t>
            </w:r>
            <w:r w:rsidRPr="00191FB7">
              <w:rPr>
                <w:i/>
                <w:iCs/>
                <w:sz w:val="18"/>
                <w:szCs w:val="18"/>
              </w:rPr>
              <w:t xml:space="preserve"> extends to the next HARQ feedback retransmission opportunity(ies) as specified in TS 38.213 [3].”</w:t>
            </w:r>
          </w:p>
          <w:p w14:paraId="16831C0D" w14:textId="25DEE94D" w:rsidR="00975A1B" w:rsidRPr="00191FB7" w:rsidRDefault="00975A1B" w:rsidP="00975A1B">
            <w:pPr>
              <w:rPr>
                <w:rFonts w:cs="Arial"/>
                <w:bCs/>
                <w:iCs/>
                <w:sz w:val="18"/>
                <w:szCs w:val="18"/>
              </w:rPr>
            </w:pPr>
            <w:r w:rsidRPr="00191FB7">
              <w:rPr>
                <w:b/>
                <w:bCs/>
                <w:sz w:val="18"/>
                <w:szCs w:val="18"/>
                <w:u w:val="single"/>
                <w:lang w:val="en-US" w:eastAsia="zh-CN"/>
              </w:rPr>
              <w:t>Proposal 5</w:t>
            </w:r>
            <w:r w:rsidRPr="00191FB7">
              <w:rPr>
                <w:sz w:val="18"/>
                <w:szCs w:val="18"/>
                <w:lang w:val="en-US" w:eastAsia="zh-CN"/>
              </w:rPr>
              <w:t xml:space="preserve">. Definition of the parameter </w:t>
            </w:r>
            <w:r w:rsidRPr="00191FB7">
              <w:rPr>
                <w:sz w:val="18"/>
                <w:szCs w:val="18"/>
                <w:lang w:val="x-none" w:eastAsia="zh-CN"/>
              </w:rPr>
              <w:t>T</w:t>
            </w:r>
            <w:r w:rsidRPr="00191FB7">
              <w:rPr>
                <w:sz w:val="18"/>
                <w:szCs w:val="18"/>
                <w:vertAlign w:val="subscript"/>
                <w:lang w:val="x-none" w:eastAsia="zh-CN"/>
              </w:rPr>
              <w:t>first-SSB</w:t>
            </w:r>
            <w:r w:rsidRPr="00191FB7">
              <w:rPr>
                <w:sz w:val="18"/>
                <w:szCs w:val="18"/>
                <w:vertAlign w:val="subscript"/>
                <w:lang w:val="en-US" w:eastAsia="zh-CN"/>
              </w:rPr>
              <w:t xml:space="preserve"> </w:t>
            </w:r>
            <w:r w:rsidRPr="00191FB7">
              <w:rPr>
                <w:sz w:val="18"/>
                <w:szCs w:val="18"/>
                <w:lang w:val="en-US" w:eastAsia="zh-CN"/>
              </w:rPr>
              <w:t>should be modified in NR-U from “</w:t>
            </w:r>
            <w:r w:rsidRPr="00191FB7">
              <w:rPr>
                <w:i/>
                <w:iCs/>
                <w:sz w:val="18"/>
                <w:szCs w:val="18"/>
                <w:lang w:val="en-US" w:eastAsia="zh-CN"/>
              </w:rPr>
              <w:t>time to first SSB transmission</w:t>
            </w:r>
            <w:r w:rsidRPr="00191FB7">
              <w:rPr>
                <w:sz w:val="18"/>
                <w:szCs w:val="18"/>
                <w:lang w:val="en-US" w:eastAsia="zh-CN"/>
              </w:rPr>
              <w:t>” to “</w:t>
            </w:r>
            <w:r w:rsidRPr="00191FB7">
              <w:rPr>
                <w:i/>
                <w:iCs/>
                <w:sz w:val="18"/>
                <w:szCs w:val="18"/>
                <w:lang w:val="en-US" w:eastAsia="zh-CN"/>
              </w:rPr>
              <w:t>time to first SSB instance</w:t>
            </w:r>
            <w:r w:rsidRPr="00191FB7">
              <w:rPr>
                <w:sz w:val="18"/>
                <w:szCs w:val="18"/>
                <w:lang w:val="en-US" w:eastAsia="zh-CN"/>
              </w:rPr>
              <w:t xml:space="preserve">” to reflect the possibility of transmission failure due to CCA. </w:t>
            </w:r>
          </w:p>
        </w:tc>
      </w:tr>
      <w:tr w:rsidR="00975A1B" w:rsidRPr="00191FB7" w14:paraId="23BF6AB1" w14:textId="77777777" w:rsidTr="009A3270">
        <w:trPr>
          <w:trHeight w:val="468"/>
        </w:trPr>
        <w:tc>
          <w:tcPr>
            <w:tcW w:w="866" w:type="dxa"/>
            <w:vMerge/>
          </w:tcPr>
          <w:p w14:paraId="7AA1A96F" w14:textId="77777777" w:rsidR="00975A1B" w:rsidRPr="00191FB7" w:rsidRDefault="00975A1B" w:rsidP="00975A1B">
            <w:pPr>
              <w:spacing w:before="120" w:after="120"/>
            </w:pPr>
          </w:p>
        </w:tc>
        <w:tc>
          <w:tcPr>
            <w:tcW w:w="1227" w:type="dxa"/>
          </w:tcPr>
          <w:p w14:paraId="26EE0AAD" w14:textId="3379AB21" w:rsidR="00975A1B" w:rsidRPr="00191FB7" w:rsidRDefault="00975A1B" w:rsidP="00975A1B">
            <w:pPr>
              <w:spacing w:before="120" w:after="120"/>
            </w:pPr>
            <w:r w:rsidRPr="00191FB7">
              <w:t>R4-2000928</w:t>
            </w:r>
          </w:p>
        </w:tc>
        <w:tc>
          <w:tcPr>
            <w:tcW w:w="1276" w:type="dxa"/>
          </w:tcPr>
          <w:p w14:paraId="151C525C" w14:textId="6477FC1F" w:rsidR="00975A1B" w:rsidRPr="00191FB7" w:rsidRDefault="00975A1B" w:rsidP="00975A1B">
            <w:pPr>
              <w:spacing w:before="120" w:after="120"/>
            </w:pPr>
            <w:r w:rsidRPr="00191FB7">
              <w:t>MediaTek Inc.</w:t>
            </w:r>
          </w:p>
        </w:tc>
        <w:tc>
          <w:tcPr>
            <w:tcW w:w="7512" w:type="dxa"/>
          </w:tcPr>
          <w:p w14:paraId="06F39A30" w14:textId="77777777" w:rsidR="00975A1B" w:rsidRPr="00191FB7" w:rsidRDefault="00975A1B" w:rsidP="00975A1B">
            <w:pPr>
              <w:spacing w:before="60" w:after="60"/>
              <w:rPr>
                <w:sz w:val="18"/>
                <w:szCs w:val="18"/>
              </w:rPr>
            </w:pPr>
            <w:r w:rsidRPr="00191FB7">
              <w:rPr>
                <w:b/>
                <w:bCs/>
                <w:sz w:val="18"/>
                <w:szCs w:val="18"/>
              </w:rPr>
              <w:t>Observation 1</w:t>
            </w:r>
            <w:r w:rsidRPr="00191FB7">
              <w:rPr>
                <w:sz w:val="18"/>
                <w:szCs w:val="18"/>
              </w:rPr>
              <w:t>: When DL LBT fails, additional time is required for UE to synchronize with the new TCI state. In addition, for unknown TCI switch, additional time is also required for RX beam refinement.</w:t>
            </w:r>
          </w:p>
          <w:p w14:paraId="4A6ECEAC" w14:textId="77777777" w:rsidR="00975A1B" w:rsidRPr="00191FB7" w:rsidRDefault="00975A1B" w:rsidP="00975A1B">
            <w:pPr>
              <w:spacing w:before="60" w:after="60"/>
              <w:rPr>
                <w:sz w:val="18"/>
                <w:szCs w:val="18"/>
              </w:rPr>
            </w:pPr>
            <w:r w:rsidRPr="00191FB7">
              <w:rPr>
                <w:b/>
                <w:bCs/>
                <w:sz w:val="18"/>
                <w:szCs w:val="18"/>
              </w:rPr>
              <w:t>Observation 2</w:t>
            </w:r>
            <w:r w:rsidRPr="00191FB7">
              <w:rPr>
                <w:sz w:val="18"/>
                <w:szCs w:val="18"/>
              </w:rPr>
              <w:t>: Exceeding the maximum number of DL LBT failures (i.e. L) is led by heavy loading on the unlicensed band, and staying in the old TCI would still encounter the high DL LBT failure rate.</w:t>
            </w:r>
          </w:p>
          <w:p w14:paraId="17FB6EE9" w14:textId="77777777" w:rsidR="00975A1B" w:rsidRPr="00191FB7" w:rsidRDefault="00975A1B" w:rsidP="00975A1B">
            <w:pPr>
              <w:spacing w:before="60" w:after="60"/>
              <w:rPr>
                <w:sz w:val="18"/>
                <w:szCs w:val="18"/>
              </w:rPr>
            </w:pPr>
            <w:r w:rsidRPr="00191FB7">
              <w:rPr>
                <w:b/>
                <w:bCs/>
                <w:sz w:val="18"/>
                <w:szCs w:val="18"/>
              </w:rPr>
              <w:t>Observation 3</w:t>
            </w:r>
            <w:r w:rsidRPr="00191FB7">
              <w:rPr>
                <w:sz w:val="18"/>
                <w:szCs w:val="18"/>
              </w:rPr>
              <w:t>: The reason for network to trigger TCI state switch should still be valid even after several LBT failures. Staying in the old TCI state will increase the probability of beam failure.</w:t>
            </w:r>
          </w:p>
          <w:p w14:paraId="23DA8CA1" w14:textId="77777777" w:rsidR="00975A1B" w:rsidRPr="00191FB7" w:rsidRDefault="00975A1B" w:rsidP="00975A1B">
            <w:pPr>
              <w:spacing w:before="60" w:after="60"/>
              <w:rPr>
                <w:sz w:val="18"/>
                <w:szCs w:val="18"/>
              </w:rPr>
            </w:pPr>
            <w:r w:rsidRPr="00191FB7">
              <w:rPr>
                <w:b/>
                <w:bCs/>
                <w:sz w:val="18"/>
                <w:szCs w:val="18"/>
              </w:rPr>
              <w:t>Observation 4</w:t>
            </w:r>
            <w:r w:rsidRPr="00191FB7">
              <w:rPr>
                <w:sz w:val="18"/>
                <w:szCs w:val="18"/>
              </w:rPr>
              <w:t>: The DL LBT failure is known at network. Network is able to trigger another new TCI state switch if the original TCI state switch command is considered as outdated.</w:t>
            </w:r>
          </w:p>
          <w:p w14:paraId="0FC56BA6" w14:textId="1251C7DF" w:rsidR="00975A1B" w:rsidRPr="00191FB7" w:rsidRDefault="00975A1B" w:rsidP="00975A1B">
            <w:pPr>
              <w:spacing w:before="60" w:after="60"/>
              <w:rPr>
                <w:sz w:val="18"/>
                <w:szCs w:val="18"/>
                <w:lang w:val="en-US"/>
              </w:rPr>
            </w:pPr>
            <w:r w:rsidRPr="00191FB7">
              <w:rPr>
                <w:b/>
                <w:bCs/>
                <w:sz w:val="18"/>
                <w:szCs w:val="18"/>
                <w:u w:val="single"/>
              </w:rPr>
              <w:t>Proposal 1</w:t>
            </w:r>
            <w:r w:rsidRPr="00191FB7">
              <w:rPr>
                <w:sz w:val="18"/>
                <w:szCs w:val="18"/>
              </w:rPr>
              <w:t>: For both RRC based and MAC-CE based TCI switch, UE continues the active TCI state switching with additional time when DL LBT fails till sufficient DRS samples are received or further TCI-state switch request received from network. The maximum extension is not necessary.</w:t>
            </w:r>
          </w:p>
        </w:tc>
      </w:tr>
      <w:tr w:rsidR="00975A1B" w:rsidRPr="00191FB7" w14:paraId="573F93CF" w14:textId="77777777" w:rsidTr="009A3270">
        <w:trPr>
          <w:trHeight w:val="468"/>
        </w:trPr>
        <w:tc>
          <w:tcPr>
            <w:tcW w:w="866" w:type="dxa"/>
          </w:tcPr>
          <w:p w14:paraId="58849FD3" w14:textId="77777777" w:rsidR="00975A1B" w:rsidRPr="00191FB7" w:rsidRDefault="00975A1B" w:rsidP="00975A1B">
            <w:pPr>
              <w:spacing w:before="120" w:after="120"/>
            </w:pPr>
          </w:p>
        </w:tc>
        <w:tc>
          <w:tcPr>
            <w:tcW w:w="1227" w:type="dxa"/>
          </w:tcPr>
          <w:p w14:paraId="72F458A3" w14:textId="3D163EFF" w:rsidR="00975A1B" w:rsidRPr="00191FB7" w:rsidRDefault="00975A1B" w:rsidP="00975A1B">
            <w:pPr>
              <w:spacing w:before="120" w:after="120"/>
            </w:pPr>
            <w:r w:rsidRPr="00191FB7">
              <w:t>R4-2001559</w:t>
            </w:r>
          </w:p>
        </w:tc>
        <w:tc>
          <w:tcPr>
            <w:tcW w:w="1276" w:type="dxa"/>
          </w:tcPr>
          <w:p w14:paraId="22F95024" w14:textId="197B8B77" w:rsidR="00975A1B" w:rsidRPr="00191FB7" w:rsidRDefault="00975A1B" w:rsidP="00975A1B">
            <w:pPr>
              <w:spacing w:before="120" w:after="120"/>
            </w:pPr>
            <w:r w:rsidRPr="00191FB7">
              <w:t>Huawei, HiSilicon</w:t>
            </w:r>
          </w:p>
        </w:tc>
        <w:tc>
          <w:tcPr>
            <w:tcW w:w="7512" w:type="dxa"/>
          </w:tcPr>
          <w:p w14:paraId="33A20B01" w14:textId="77777777" w:rsidR="00975A1B" w:rsidRPr="00191FB7" w:rsidRDefault="00975A1B" w:rsidP="00975A1B">
            <w:pPr>
              <w:spacing w:before="120" w:after="120"/>
              <w:rPr>
                <w:lang w:val="en-US"/>
              </w:rPr>
            </w:pPr>
            <w:r w:rsidRPr="00191FB7">
              <w:rPr>
                <w:b/>
                <w:bCs/>
                <w:lang w:val="en-US"/>
              </w:rPr>
              <w:t>Observation 1</w:t>
            </w:r>
            <w:r w:rsidRPr="00191FB7">
              <w:rPr>
                <w:lang w:val="en-US"/>
              </w:rPr>
              <w:t>: No new UE behavior is needed from RAN4’s perspective. The exact wording should be clarified considering the enhancement and LBT impact.</w:t>
            </w:r>
          </w:p>
          <w:p w14:paraId="51843058" w14:textId="6A8CF6BC" w:rsidR="00975A1B" w:rsidRPr="00191FB7" w:rsidRDefault="00975A1B" w:rsidP="00975A1B">
            <w:pPr>
              <w:spacing w:before="60" w:after="60"/>
              <w:rPr>
                <w:b/>
                <w:bCs/>
                <w:sz w:val="18"/>
                <w:szCs w:val="18"/>
              </w:rPr>
            </w:pPr>
            <w:r w:rsidRPr="00191FB7">
              <w:rPr>
                <w:b/>
                <w:bCs/>
                <w:u w:val="single"/>
                <w:lang w:val="en-US"/>
              </w:rPr>
              <w:t>Proposal 1</w:t>
            </w:r>
            <w:r w:rsidRPr="00191FB7">
              <w:rPr>
                <w:lang w:val="en-US"/>
              </w:rPr>
              <w:t>: Tharq is the timing between DL data transmission and the successful transmission of acknowledgement scheduled by gNB.</w:t>
            </w:r>
          </w:p>
        </w:tc>
      </w:tr>
      <w:tr w:rsidR="00975A1B" w14:paraId="0AB48F59" w14:textId="77777777" w:rsidTr="009A3270">
        <w:trPr>
          <w:trHeight w:val="468"/>
        </w:trPr>
        <w:tc>
          <w:tcPr>
            <w:tcW w:w="866" w:type="dxa"/>
          </w:tcPr>
          <w:p w14:paraId="4182DFB8" w14:textId="77777777" w:rsidR="00975A1B" w:rsidRPr="00191FB7" w:rsidRDefault="00975A1B" w:rsidP="00975A1B">
            <w:pPr>
              <w:spacing w:before="120" w:after="120"/>
            </w:pPr>
          </w:p>
        </w:tc>
        <w:tc>
          <w:tcPr>
            <w:tcW w:w="1227" w:type="dxa"/>
          </w:tcPr>
          <w:p w14:paraId="54CD62DE" w14:textId="4BEC0978" w:rsidR="00975A1B" w:rsidRPr="00191FB7" w:rsidRDefault="00975A1B" w:rsidP="00975A1B">
            <w:pPr>
              <w:spacing w:before="120" w:after="120"/>
            </w:pPr>
            <w:r w:rsidRPr="00191FB7">
              <w:t>R4-2001931</w:t>
            </w:r>
          </w:p>
        </w:tc>
        <w:tc>
          <w:tcPr>
            <w:tcW w:w="1276" w:type="dxa"/>
          </w:tcPr>
          <w:p w14:paraId="6656D45C" w14:textId="39342D04" w:rsidR="00975A1B" w:rsidRPr="00191FB7" w:rsidRDefault="00975A1B" w:rsidP="00975A1B">
            <w:pPr>
              <w:spacing w:before="120" w:after="120"/>
            </w:pPr>
            <w:r w:rsidRPr="00191FB7">
              <w:t>Ericsson</w:t>
            </w:r>
          </w:p>
        </w:tc>
        <w:tc>
          <w:tcPr>
            <w:tcW w:w="7512" w:type="dxa"/>
          </w:tcPr>
          <w:p w14:paraId="21AFC5ED" w14:textId="77777777" w:rsidR="00975A1B" w:rsidRPr="00191FB7" w:rsidRDefault="00975A1B" w:rsidP="00975A1B">
            <w:pPr>
              <w:ind w:right="-196"/>
              <w:jc w:val="both"/>
              <w:rPr>
                <w:iCs/>
                <w:sz w:val="18"/>
                <w:szCs w:val="18"/>
              </w:rPr>
            </w:pPr>
            <w:r w:rsidRPr="00191FB7">
              <w:rPr>
                <w:b/>
                <w:iCs/>
                <w:sz w:val="18"/>
                <w:szCs w:val="18"/>
                <w:u w:val="single"/>
                <w:lang w:eastAsia="x-none"/>
              </w:rPr>
              <w:t>Proposal 1</w:t>
            </w:r>
            <w:r w:rsidRPr="00191FB7">
              <w:rPr>
                <w:iCs/>
                <w:sz w:val="18"/>
                <w:szCs w:val="18"/>
                <w:lang w:eastAsia="x-none"/>
              </w:rPr>
              <w:t>: T1=</w:t>
            </w:r>
            <w:r w:rsidRPr="00191FB7">
              <w:rPr>
                <w:iCs/>
                <w:sz w:val="18"/>
                <w:szCs w:val="18"/>
                <w:lang w:eastAsia="zh-CN"/>
              </w:rPr>
              <w:t>[1280]+</w:t>
            </w:r>
            <w:r w:rsidRPr="00191FB7">
              <w:rPr>
                <w:iCs/>
                <w:sz w:val="18"/>
                <w:szCs w:val="18"/>
              </w:rPr>
              <w:t xml:space="preserve"> L</w:t>
            </w:r>
            <w:r w:rsidRPr="00191FB7">
              <w:rPr>
                <w:iCs/>
                <w:sz w:val="18"/>
                <w:szCs w:val="18"/>
                <w:lang w:eastAsia="zh-CN"/>
              </w:rPr>
              <w:t>*T</w:t>
            </w:r>
            <w:r w:rsidRPr="00191FB7">
              <w:rPr>
                <w:iCs/>
                <w:sz w:val="18"/>
                <w:szCs w:val="18"/>
                <w:vertAlign w:val="subscript"/>
                <w:lang w:eastAsia="zh-CN"/>
              </w:rPr>
              <w:t>SSB</w:t>
            </w:r>
            <w:r w:rsidRPr="00191FB7">
              <w:rPr>
                <w:iCs/>
                <w:sz w:val="18"/>
                <w:szCs w:val="18"/>
                <w:lang w:eastAsia="zh-CN"/>
              </w:rPr>
              <w:t xml:space="preserve"> ms+</w:t>
            </w:r>
            <w:r w:rsidRPr="00191FB7">
              <w:rPr>
                <w:iCs/>
                <w:sz w:val="18"/>
                <w:szCs w:val="18"/>
                <w:lang w:eastAsia="zh-CN"/>
              </w:rPr>
              <w:sym w:font="Symbol" w:char="F044"/>
            </w:r>
            <w:r w:rsidRPr="00191FB7">
              <w:rPr>
                <w:iCs/>
                <w:sz w:val="18"/>
                <w:szCs w:val="18"/>
                <w:lang w:eastAsia="zh-CN"/>
              </w:rPr>
              <w:t xml:space="preserve">, </w:t>
            </w:r>
            <w:r w:rsidRPr="00191FB7">
              <w:rPr>
                <w:iCs/>
                <w:sz w:val="18"/>
                <w:szCs w:val="18"/>
              </w:rPr>
              <w:t>where L (≤L</w:t>
            </w:r>
            <w:r w:rsidRPr="00191FB7">
              <w:rPr>
                <w:iCs/>
                <w:sz w:val="18"/>
                <w:szCs w:val="18"/>
                <w:vertAlign w:val="subscript"/>
              </w:rPr>
              <w:t>max</w:t>
            </w:r>
            <w:r w:rsidRPr="00191FB7">
              <w:rPr>
                <w:iCs/>
                <w:sz w:val="18"/>
                <w:szCs w:val="18"/>
              </w:rPr>
              <w:t xml:space="preserve">) is the number of measurement occasions with SSBs not available at the UE due to CCA, and </w:t>
            </w:r>
            <w:r w:rsidRPr="00191FB7">
              <w:rPr>
                <w:iCs/>
                <w:sz w:val="18"/>
                <w:szCs w:val="18"/>
                <w:lang w:eastAsia="zh-CN"/>
              </w:rPr>
              <w:sym w:font="Symbol" w:char="F044"/>
            </w:r>
            <w:r w:rsidRPr="00191FB7">
              <w:rPr>
                <w:iCs/>
                <w:sz w:val="18"/>
                <w:szCs w:val="18"/>
                <w:lang w:eastAsia="zh-CN"/>
              </w:rPr>
              <w:t xml:space="preserve"> (≤</w:t>
            </w:r>
            <w:r w:rsidRPr="00191FB7">
              <w:rPr>
                <w:iCs/>
                <w:sz w:val="18"/>
                <w:szCs w:val="18"/>
                <w:lang w:eastAsia="zh-CN"/>
              </w:rPr>
              <w:sym w:font="Symbol" w:char="F044"/>
            </w:r>
            <w:r w:rsidRPr="00191FB7">
              <w:rPr>
                <w:iCs/>
                <w:sz w:val="18"/>
                <w:szCs w:val="18"/>
                <w:vertAlign w:val="subscript"/>
                <w:lang w:eastAsia="zh-CN"/>
              </w:rPr>
              <w:t>max</w:t>
            </w:r>
            <w:r w:rsidRPr="00191FB7">
              <w:rPr>
                <w:iCs/>
                <w:sz w:val="18"/>
                <w:szCs w:val="18"/>
                <w:lang w:eastAsia="zh-CN"/>
              </w:rPr>
              <w:t xml:space="preserve">) is the reporting delay due to UL LBT failure </w:t>
            </w:r>
            <w:r w:rsidRPr="00191FB7">
              <w:rPr>
                <w:iCs/>
                <w:sz w:val="18"/>
                <w:szCs w:val="18"/>
                <w:lang w:eastAsia="zh-CN"/>
              </w:rPr>
              <w:lastRenderedPageBreak/>
              <w:t>and UE reattempt to report at least 1 measurement for the target TCI state provided the UL resources are configured for the UE (</w:t>
            </w:r>
            <w:r w:rsidRPr="00191FB7">
              <w:rPr>
                <w:iCs/>
                <w:sz w:val="18"/>
                <w:szCs w:val="18"/>
                <w:lang w:eastAsia="zh-CN"/>
              </w:rPr>
              <w:sym w:font="Symbol" w:char="F044"/>
            </w:r>
            <w:r w:rsidRPr="00191FB7">
              <w:rPr>
                <w:iCs/>
                <w:sz w:val="18"/>
                <w:szCs w:val="18"/>
                <w:lang w:eastAsia="zh-CN"/>
              </w:rPr>
              <w:t>=0 for channel access category 1)</w:t>
            </w:r>
            <w:r w:rsidRPr="00191FB7">
              <w:rPr>
                <w:iCs/>
                <w:sz w:val="18"/>
                <w:szCs w:val="18"/>
              </w:rPr>
              <w:t>.</w:t>
            </w:r>
          </w:p>
          <w:p w14:paraId="6F48D5E8" w14:textId="77777777" w:rsidR="00975A1B" w:rsidRPr="00191FB7" w:rsidRDefault="00975A1B" w:rsidP="00975A1B">
            <w:pPr>
              <w:ind w:right="-196"/>
              <w:jc w:val="both"/>
              <w:rPr>
                <w:iCs/>
                <w:sz w:val="18"/>
                <w:szCs w:val="18"/>
              </w:rPr>
            </w:pPr>
            <w:r w:rsidRPr="00191FB7">
              <w:rPr>
                <w:b/>
                <w:iCs/>
                <w:sz w:val="18"/>
                <w:szCs w:val="18"/>
                <w:u w:val="single"/>
                <w:lang w:eastAsia="x-none"/>
              </w:rPr>
              <w:t>Proposal 2</w:t>
            </w:r>
            <w:r w:rsidRPr="00191FB7">
              <w:rPr>
                <w:iCs/>
                <w:sz w:val="18"/>
                <w:szCs w:val="18"/>
              </w:rPr>
              <w:t>: Upon exceeding L</w:t>
            </w:r>
            <w:r w:rsidRPr="00191FB7">
              <w:rPr>
                <w:iCs/>
                <w:sz w:val="18"/>
                <w:szCs w:val="18"/>
                <w:vertAlign w:val="subscript"/>
              </w:rPr>
              <w:t>max</w:t>
            </w:r>
            <w:r w:rsidRPr="00191FB7">
              <w:rPr>
                <w:iCs/>
                <w:sz w:val="18"/>
                <w:szCs w:val="18"/>
              </w:rPr>
              <w:t xml:space="preserve"> (L</w:t>
            </w:r>
            <w:r w:rsidRPr="00191FB7">
              <w:rPr>
                <w:iCs/>
                <w:sz w:val="18"/>
                <w:szCs w:val="18"/>
                <w:vertAlign w:val="subscript"/>
              </w:rPr>
              <w:t>max</w:t>
            </w:r>
            <w:r w:rsidRPr="00191FB7">
              <w:rPr>
                <w:iCs/>
                <w:sz w:val="18"/>
                <w:szCs w:val="18"/>
              </w:rPr>
              <w:t xml:space="preserve">=TBD) and </w:t>
            </w:r>
            <w:r w:rsidRPr="00191FB7">
              <w:rPr>
                <w:iCs/>
                <w:sz w:val="18"/>
                <w:szCs w:val="18"/>
                <w:lang w:eastAsia="zh-CN"/>
              </w:rPr>
              <w:sym w:font="Symbol" w:char="F044"/>
            </w:r>
            <w:r w:rsidRPr="00191FB7">
              <w:rPr>
                <w:iCs/>
                <w:sz w:val="18"/>
                <w:szCs w:val="18"/>
                <w:vertAlign w:val="subscript"/>
                <w:lang w:eastAsia="zh-CN"/>
              </w:rPr>
              <w:t>max</w:t>
            </w:r>
            <w:r w:rsidRPr="00191FB7">
              <w:rPr>
                <w:iCs/>
                <w:sz w:val="18"/>
                <w:szCs w:val="18"/>
              </w:rPr>
              <w:t xml:space="preserve"> the UE may consider the TCI state to be unknown.</w:t>
            </w:r>
          </w:p>
          <w:p w14:paraId="58432A0E" w14:textId="77777777" w:rsidR="00975A1B" w:rsidRPr="00191FB7" w:rsidRDefault="00975A1B" w:rsidP="00975A1B">
            <w:pPr>
              <w:ind w:right="-196"/>
              <w:jc w:val="both"/>
              <w:rPr>
                <w:iCs/>
                <w:sz w:val="18"/>
                <w:szCs w:val="18"/>
              </w:rPr>
            </w:pPr>
            <w:r w:rsidRPr="00191FB7">
              <w:rPr>
                <w:b/>
                <w:bCs/>
                <w:iCs/>
                <w:sz w:val="18"/>
                <w:szCs w:val="18"/>
                <w:u w:val="single"/>
              </w:rPr>
              <w:t>Proposal 3</w:t>
            </w:r>
            <w:r w:rsidRPr="00191FB7">
              <w:rPr>
                <w:iCs/>
                <w:sz w:val="18"/>
                <w:szCs w:val="18"/>
              </w:rPr>
              <w:t xml:space="preserve">: </w:t>
            </w:r>
            <w:r w:rsidRPr="00191FB7">
              <w:rPr>
                <w:iCs/>
                <w:sz w:val="18"/>
                <w:szCs w:val="18"/>
              </w:rPr>
              <w:sym w:font="Symbol" w:char="F044"/>
            </w:r>
            <w:r w:rsidRPr="00191FB7">
              <w:rPr>
                <w:iCs/>
                <w:sz w:val="18"/>
                <w:szCs w:val="18"/>
                <w:vertAlign w:val="subscript"/>
              </w:rPr>
              <w:t xml:space="preserve"> UL,max</w:t>
            </w:r>
            <w:r w:rsidRPr="00191FB7">
              <w:rPr>
                <w:iCs/>
                <w:sz w:val="18"/>
                <w:szCs w:val="18"/>
                <w:lang w:eastAsia="x-none"/>
              </w:rPr>
              <w:t xml:space="preserve"> is the time period from the time of the first reporting attempt failed due to UL CCA failure until the time when the UE detects consistent UL LBT failure and the corresponding RAN2 procedure is triggered [TS 38.321].</w:t>
            </w:r>
          </w:p>
          <w:p w14:paraId="23B12FD5" w14:textId="77777777" w:rsidR="00975A1B" w:rsidRPr="00191FB7" w:rsidRDefault="00975A1B" w:rsidP="00975A1B">
            <w:pPr>
              <w:jc w:val="both"/>
              <w:rPr>
                <w:iCs/>
                <w:sz w:val="18"/>
                <w:szCs w:val="18"/>
                <w:lang w:eastAsia="x-none"/>
              </w:rPr>
            </w:pPr>
            <w:r w:rsidRPr="00191FB7">
              <w:rPr>
                <w:b/>
                <w:bCs/>
                <w:iCs/>
                <w:sz w:val="18"/>
                <w:szCs w:val="18"/>
                <w:u w:val="single"/>
                <w:lang w:eastAsia="x-none"/>
              </w:rPr>
              <w:t>Proposal 4</w:t>
            </w:r>
            <w:r w:rsidRPr="00191FB7">
              <w:rPr>
                <w:iCs/>
                <w:sz w:val="18"/>
                <w:szCs w:val="18"/>
                <w:lang w:eastAsia="x-none"/>
              </w:rPr>
              <w:t>: For RRC-based switching to a known state, upon exceeding L</w:t>
            </w:r>
            <w:r w:rsidRPr="00191FB7">
              <w:rPr>
                <w:iCs/>
                <w:sz w:val="18"/>
                <w:szCs w:val="18"/>
                <w:vertAlign w:val="subscript"/>
                <w:lang w:eastAsia="x-none"/>
              </w:rPr>
              <w:t>RRC,known,max</w:t>
            </w:r>
            <w:r w:rsidRPr="00191FB7">
              <w:rPr>
                <w:iCs/>
                <w:sz w:val="18"/>
                <w:szCs w:val="18"/>
                <w:lang w:eastAsia="x-none"/>
              </w:rPr>
              <w:t xml:space="preserve"> the UE shall stop the active TCI state switching procedure and declares beam failure.</w:t>
            </w:r>
          </w:p>
          <w:p w14:paraId="5F84C290" w14:textId="77777777" w:rsidR="00975A1B" w:rsidRPr="00191FB7" w:rsidRDefault="00975A1B" w:rsidP="00975A1B">
            <w:pPr>
              <w:jc w:val="both"/>
              <w:rPr>
                <w:iCs/>
                <w:sz w:val="18"/>
                <w:szCs w:val="18"/>
                <w:lang w:eastAsia="x-none"/>
              </w:rPr>
            </w:pPr>
            <w:r w:rsidRPr="00191FB7">
              <w:rPr>
                <w:b/>
                <w:bCs/>
                <w:iCs/>
                <w:sz w:val="18"/>
                <w:szCs w:val="18"/>
                <w:u w:val="single"/>
                <w:lang w:eastAsia="x-none"/>
              </w:rPr>
              <w:t>Proposal 5</w:t>
            </w:r>
            <w:r w:rsidRPr="00191FB7">
              <w:rPr>
                <w:iCs/>
                <w:sz w:val="18"/>
                <w:szCs w:val="18"/>
                <w:lang w:eastAsia="x-none"/>
              </w:rPr>
              <w:t>: For MAC-CE based switching to a known state, upon exceeding L</w:t>
            </w:r>
            <w:r w:rsidRPr="00191FB7">
              <w:rPr>
                <w:iCs/>
                <w:sz w:val="18"/>
                <w:szCs w:val="18"/>
                <w:vertAlign w:val="subscript"/>
                <w:lang w:eastAsia="x-none"/>
              </w:rPr>
              <w:t>MAC,known,max</w:t>
            </w:r>
            <w:r w:rsidRPr="00191FB7">
              <w:rPr>
                <w:iCs/>
                <w:sz w:val="18"/>
                <w:szCs w:val="18"/>
                <w:lang w:eastAsia="x-none"/>
              </w:rPr>
              <w:t xml:space="preserve"> the UE shall stop the active TCI state switching procedure and stay in the old state. </w:t>
            </w:r>
          </w:p>
          <w:p w14:paraId="0328F365" w14:textId="77777777" w:rsidR="00975A1B" w:rsidRPr="00191FB7" w:rsidRDefault="00975A1B" w:rsidP="00975A1B">
            <w:pPr>
              <w:spacing w:after="120"/>
              <w:jc w:val="both"/>
              <w:rPr>
                <w:iCs/>
                <w:sz w:val="18"/>
                <w:szCs w:val="18"/>
                <w:lang w:eastAsia="x-none"/>
              </w:rPr>
            </w:pPr>
            <w:r w:rsidRPr="00191FB7">
              <w:rPr>
                <w:b/>
                <w:bCs/>
                <w:iCs/>
                <w:sz w:val="18"/>
                <w:szCs w:val="18"/>
                <w:u w:val="single"/>
                <w:lang w:eastAsia="x-none"/>
              </w:rPr>
              <w:t>Proposal 6</w:t>
            </w:r>
            <w:r w:rsidRPr="00191FB7">
              <w:rPr>
                <w:iCs/>
                <w:sz w:val="18"/>
                <w:szCs w:val="18"/>
                <w:lang w:eastAsia="x-none"/>
              </w:rPr>
              <w:t>: For switching to a known state, the extended T</w:t>
            </w:r>
            <w:r w:rsidRPr="00191FB7">
              <w:rPr>
                <w:iCs/>
                <w:sz w:val="18"/>
                <w:szCs w:val="18"/>
                <w:vertAlign w:val="subscript"/>
                <w:lang w:eastAsia="x-none"/>
              </w:rPr>
              <w:t>HARQ</w:t>
            </w:r>
            <w:r w:rsidRPr="00191FB7">
              <w:rPr>
                <w:iCs/>
                <w:sz w:val="18"/>
                <w:szCs w:val="18"/>
                <w:lang w:eastAsia="x-none"/>
              </w:rPr>
              <w:t xml:space="preserve"> becomes </w:t>
            </w:r>
            <w:r w:rsidRPr="00191FB7">
              <w:rPr>
                <w:iCs/>
                <w:sz w:val="18"/>
                <w:szCs w:val="18"/>
                <w:lang w:val="x-none" w:eastAsia="x-none"/>
              </w:rPr>
              <w:t>T</w:t>
            </w:r>
            <w:r w:rsidRPr="00191FB7">
              <w:rPr>
                <w:iCs/>
                <w:sz w:val="18"/>
                <w:szCs w:val="18"/>
                <w:vertAlign w:val="subscript"/>
                <w:lang w:val="x-none" w:eastAsia="x-none"/>
              </w:rPr>
              <w:t>HARQ,ref</w:t>
            </w:r>
            <w:r w:rsidRPr="00191FB7">
              <w:rPr>
                <w:iCs/>
                <w:sz w:val="18"/>
                <w:szCs w:val="18"/>
                <w:lang w:val="x-none" w:eastAsia="x-none"/>
              </w:rPr>
              <w:t>+</w:t>
            </w:r>
            <w:bookmarkStart w:id="5" w:name="_Hlk33232571"/>
            <w:r w:rsidRPr="00191FB7">
              <w:rPr>
                <w:iCs/>
                <w:sz w:val="18"/>
                <w:szCs w:val="18"/>
                <w:lang w:val="x-none" w:eastAsia="x-none"/>
              </w:rPr>
              <w:sym w:font="Symbol" w:char="F044"/>
            </w:r>
            <w:r w:rsidRPr="00191FB7">
              <w:rPr>
                <w:iCs/>
                <w:sz w:val="18"/>
                <w:szCs w:val="18"/>
                <w:vertAlign w:val="subscript"/>
                <w:lang w:val="x-none" w:eastAsia="x-none"/>
              </w:rPr>
              <w:t>HARQ</w:t>
            </w:r>
            <w:bookmarkEnd w:id="5"/>
            <w:r w:rsidRPr="00191FB7">
              <w:rPr>
                <w:iCs/>
                <w:sz w:val="18"/>
                <w:szCs w:val="18"/>
                <w:lang w:eastAsia="x-none"/>
              </w:rPr>
              <w:t xml:space="preserve">, where </w:t>
            </w:r>
            <w:r w:rsidRPr="00191FB7">
              <w:rPr>
                <w:iCs/>
                <w:sz w:val="18"/>
                <w:szCs w:val="18"/>
                <w:lang w:val="x-none" w:eastAsia="x-none"/>
              </w:rPr>
              <w:t>T</w:t>
            </w:r>
            <w:r w:rsidRPr="00191FB7">
              <w:rPr>
                <w:iCs/>
                <w:sz w:val="18"/>
                <w:szCs w:val="18"/>
                <w:vertAlign w:val="subscript"/>
                <w:lang w:val="x-none" w:eastAsia="x-none"/>
              </w:rPr>
              <w:t>HARQ,ref</w:t>
            </w:r>
            <w:r w:rsidRPr="00191FB7">
              <w:rPr>
                <w:iCs/>
                <w:sz w:val="18"/>
                <w:szCs w:val="18"/>
                <w:lang w:eastAsia="x-none"/>
              </w:rPr>
              <w:t xml:space="preserve"> is Rel-15 </w:t>
            </w:r>
            <w:r w:rsidRPr="00191FB7">
              <w:rPr>
                <w:iCs/>
                <w:sz w:val="18"/>
                <w:szCs w:val="18"/>
                <w:lang w:val="x-none" w:eastAsia="x-none"/>
              </w:rPr>
              <w:t>T</w:t>
            </w:r>
            <w:r w:rsidRPr="00191FB7">
              <w:rPr>
                <w:iCs/>
                <w:sz w:val="18"/>
                <w:szCs w:val="18"/>
                <w:vertAlign w:val="subscript"/>
                <w:lang w:val="x-none" w:eastAsia="x-none"/>
              </w:rPr>
              <w:t>HARQ</w:t>
            </w:r>
            <w:r w:rsidRPr="00191FB7">
              <w:rPr>
                <w:iCs/>
                <w:sz w:val="18"/>
                <w:szCs w:val="18"/>
                <w:vertAlign w:val="subscript"/>
                <w:lang w:eastAsia="x-none"/>
              </w:rPr>
              <w:t xml:space="preserve"> </w:t>
            </w:r>
            <w:r w:rsidRPr="00191FB7">
              <w:rPr>
                <w:iCs/>
                <w:sz w:val="18"/>
                <w:szCs w:val="18"/>
                <w:lang w:eastAsia="x-none"/>
              </w:rPr>
              <w:t xml:space="preserve">with no LBT failures, and </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lang w:eastAsia="x-none"/>
              </w:rPr>
              <w:t>≤</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vertAlign w:val="subscript"/>
                <w:lang w:eastAsia="x-none"/>
              </w:rPr>
              <w:t>,max</w:t>
            </w:r>
            <w:r w:rsidRPr="00191FB7">
              <w:rPr>
                <w:iCs/>
                <w:sz w:val="18"/>
                <w:szCs w:val="18"/>
                <w:lang w:eastAsia="x-none"/>
              </w:rPr>
              <w:t>.</w:t>
            </w:r>
          </w:p>
          <w:p w14:paraId="550E1E71" w14:textId="77777777" w:rsidR="00975A1B" w:rsidRPr="00191FB7" w:rsidRDefault="00975A1B" w:rsidP="00975A1B">
            <w:pPr>
              <w:spacing w:after="120"/>
              <w:jc w:val="both"/>
              <w:rPr>
                <w:iCs/>
                <w:sz w:val="18"/>
                <w:szCs w:val="18"/>
                <w:lang w:eastAsia="x-none"/>
              </w:rPr>
            </w:pPr>
            <w:r w:rsidRPr="00191FB7">
              <w:rPr>
                <w:b/>
                <w:bCs/>
                <w:iCs/>
                <w:sz w:val="18"/>
                <w:szCs w:val="18"/>
                <w:u w:val="single"/>
                <w:lang w:eastAsia="x-none"/>
              </w:rPr>
              <w:t>Proposal 7</w:t>
            </w:r>
            <w:r w:rsidRPr="00191FB7">
              <w:rPr>
                <w:iCs/>
                <w:sz w:val="18"/>
                <w:szCs w:val="18"/>
                <w:lang w:eastAsia="x-none"/>
              </w:rPr>
              <w:t>: For switching to a known state, u</w:t>
            </w:r>
            <w:r w:rsidRPr="00191FB7">
              <w:rPr>
                <w:iCs/>
                <w:sz w:val="18"/>
                <w:szCs w:val="18"/>
                <w:lang w:val="x-none" w:eastAsia="x-none"/>
              </w:rPr>
              <w:t xml:space="preserve">pon </w:t>
            </w:r>
            <w:r w:rsidRPr="00191FB7">
              <w:rPr>
                <w:iCs/>
                <w:sz w:val="18"/>
                <w:szCs w:val="18"/>
                <w:lang w:eastAsia="x-none"/>
              </w:rPr>
              <w:t xml:space="preserve">exceeding </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vertAlign w:val="subscript"/>
                <w:lang w:eastAsia="x-none"/>
              </w:rPr>
              <w:t>,max</w:t>
            </w:r>
            <w:r w:rsidRPr="00191FB7">
              <w:rPr>
                <w:iCs/>
                <w:sz w:val="18"/>
                <w:szCs w:val="18"/>
                <w:lang w:eastAsia="x-none"/>
              </w:rPr>
              <w:t xml:space="preserve">, </w:t>
            </w:r>
            <w:r w:rsidRPr="00191FB7">
              <w:rPr>
                <w:iCs/>
                <w:sz w:val="18"/>
                <w:szCs w:val="18"/>
                <w:lang w:val="x-none" w:eastAsia="x-none"/>
              </w:rPr>
              <w:t xml:space="preserve">the UE </w:t>
            </w:r>
            <w:r w:rsidRPr="00191FB7">
              <w:rPr>
                <w:iCs/>
                <w:sz w:val="18"/>
                <w:szCs w:val="18"/>
                <w:lang w:eastAsia="x-none"/>
              </w:rPr>
              <w:t>shall</w:t>
            </w:r>
            <w:r w:rsidRPr="00191FB7">
              <w:rPr>
                <w:iCs/>
                <w:sz w:val="18"/>
                <w:szCs w:val="18"/>
                <w:lang w:val="x-none" w:eastAsia="x-none"/>
              </w:rPr>
              <w:t xml:space="preserve"> stop attempting to transmit HARQ feedback</w:t>
            </w:r>
            <w:r w:rsidRPr="00191FB7">
              <w:rPr>
                <w:iCs/>
                <w:sz w:val="18"/>
                <w:szCs w:val="18"/>
                <w:lang w:eastAsia="x-none"/>
              </w:rPr>
              <w:t>,</w:t>
            </w:r>
            <w:r w:rsidRPr="00191FB7">
              <w:rPr>
                <w:iCs/>
                <w:sz w:val="18"/>
                <w:szCs w:val="18"/>
                <w:lang w:val="x-none" w:eastAsia="x-none"/>
              </w:rPr>
              <w:t xml:space="preserve"> </w:t>
            </w:r>
            <w:r w:rsidRPr="00191FB7">
              <w:rPr>
                <w:iCs/>
                <w:sz w:val="18"/>
                <w:szCs w:val="18"/>
                <w:lang w:eastAsia="x-none"/>
              </w:rPr>
              <w:t>shall</w:t>
            </w:r>
            <w:r w:rsidRPr="00191FB7">
              <w:rPr>
                <w:iCs/>
                <w:sz w:val="18"/>
                <w:szCs w:val="18"/>
                <w:lang w:val="x-none" w:eastAsia="x-none"/>
              </w:rPr>
              <w:t xml:space="preserve"> </w:t>
            </w:r>
            <w:r w:rsidRPr="00191FB7">
              <w:rPr>
                <w:iCs/>
                <w:sz w:val="18"/>
                <w:szCs w:val="18"/>
                <w:lang w:eastAsia="x-none"/>
              </w:rPr>
              <w:t>stop</w:t>
            </w:r>
            <w:r w:rsidRPr="00191FB7">
              <w:rPr>
                <w:iCs/>
                <w:sz w:val="18"/>
                <w:szCs w:val="18"/>
                <w:lang w:val="x-none" w:eastAsia="x-none"/>
              </w:rPr>
              <w:t xml:space="preserve"> the active TCI state switching procedure</w:t>
            </w:r>
            <w:r w:rsidRPr="00191FB7">
              <w:rPr>
                <w:iCs/>
                <w:sz w:val="18"/>
                <w:szCs w:val="18"/>
                <w:lang w:eastAsia="x-none"/>
              </w:rPr>
              <w:t xml:space="preserve"> and stay in the old state.</w:t>
            </w:r>
          </w:p>
          <w:p w14:paraId="19B2AA19" w14:textId="77777777" w:rsidR="00975A1B" w:rsidRPr="00191FB7" w:rsidRDefault="00975A1B" w:rsidP="00975A1B">
            <w:pPr>
              <w:pStyle w:val="BodyText"/>
              <w:spacing w:after="120"/>
              <w:jc w:val="both"/>
              <w:rPr>
                <w:iCs/>
                <w:sz w:val="18"/>
                <w:szCs w:val="18"/>
              </w:rPr>
            </w:pPr>
            <w:r w:rsidRPr="00191FB7">
              <w:rPr>
                <w:b/>
                <w:bCs/>
                <w:iCs/>
                <w:sz w:val="18"/>
                <w:szCs w:val="18"/>
                <w:u w:val="single"/>
              </w:rPr>
              <w:t>Proposal 8</w:t>
            </w:r>
            <w:r w:rsidRPr="00191FB7">
              <w:rPr>
                <w:iCs/>
                <w:sz w:val="18"/>
                <w:szCs w:val="18"/>
              </w:rPr>
              <w:t xml:space="preserve">: For RRC-based switching to an unknown state, </w:t>
            </w:r>
            <w:r w:rsidRPr="00191FB7">
              <w:rPr>
                <w:iCs/>
                <w:sz w:val="18"/>
                <w:szCs w:val="18"/>
                <w:lang w:val="en-US"/>
              </w:rPr>
              <w:t>u</w:t>
            </w:r>
            <w:r w:rsidRPr="00191FB7">
              <w:rPr>
                <w:iCs/>
                <w:sz w:val="18"/>
                <w:szCs w:val="18"/>
              </w:rPr>
              <w:t>pon exceeding L</w:t>
            </w:r>
            <w:r w:rsidRPr="00191FB7">
              <w:rPr>
                <w:iCs/>
                <w:sz w:val="18"/>
                <w:szCs w:val="18"/>
                <w:lang w:val="en-US"/>
              </w:rPr>
              <w:t>1</w:t>
            </w:r>
            <w:r w:rsidRPr="00191FB7">
              <w:rPr>
                <w:iCs/>
                <w:sz w:val="18"/>
                <w:szCs w:val="18"/>
                <w:vertAlign w:val="subscript"/>
                <w:lang w:val="en-US"/>
              </w:rPr>
              <w:t>RRC,unknown,max</w:t>
            </w:r>
            <w:r w:rsidRPr="00191FB7">
              <w:rPr>
                <w:iCs/>
                <w:sz w:val="18"/>
                <w:szCs w:val="18"/>
                <w:lang w:val="en-US"/>
              </w:rPr>
              <w:t xml:space="preserve"> or </w:t>
            </w:r>
            <w:r w:rsidRPr="00191FB7">
              <w:rPr>
                <w:iCs/>
                <w:sz w:val="18"/>
                <w:szCs w:val="18"/>
              </w:rPr>
              <w:t>L</w:t>
            </w:r>
            <w:r w:rsidRPr="00191FB7">
              <w:rPr>
                <w:iCs/>
                <w:sz w:val="18"/>
                <w:szCs w:val="18"/>
                <w:lang w:val="en-US"/>
              </w:rPr>
              <w:t>2</w:t>
            </w:r>
            <w:r w:rsidRPr="00191FB7">
              <w:rPr>
                <w:iCs/>
                <w:sz w:val="18"/>
                <w:szCs w:val="18"/>
                <w:vertAlign w:val="subscript"/>
                <w:lang w:val="en-US"/>
              </w:rPr>
              <w:t>RRC,unknown,max</w:t>
            </w:r>
            <w:r w:rsidRPr="00191FB7">
              <w:rPr>
                <w:iCs/>
                <w:sz w:val="18"/>
                <w:szCs w:val="18"/>
              </w:rPr>
              <w:t xml:space="preserve"> the UE </w:t>
            </w:r>
            <w:r w:rsidRPr="00191FB7">
              <w:rPr>
                <w:iCs/>
                <w:sz w:val="18"/>
                <w:szCs w:val="18"/>
                <w:lang w:val="en-US"/>
              </w:rPr>
              <w:t xml:space="preserve">shall </w:t>
            </w:r>
            <w:r w:rsidRPr="00191FB7">
              <w:rPr>
                <w:iCs/>
                <w:sz w:val="18"/>
                <w:szCs w:val="18"/>
              </w:rPr>
              <w:t>abandon the active TCI state switching procedure</w:t>
            </w:r>
            <w:r w:rsidRPr="00191FB7">
              <w:rPr>
                <w:iCs/>
                <w:sz w:val="18"/>
                <w:szCs w:val="18"/>
                <w:lang w:val="en-US"/>
              </w:rPr>
              <w:t xml:space="preserve"> and declare beam failure</w:t>
            </w:r>
            <w:r w:rsidRPr="00191FB7">
              <w:rPr>
                <w:iCs/>
                <w:sz w:val="18"/>
                <w:szCs w:val="18"/>
              </w:rPr>
              <w:t>.</w:t>
            </w:r>
          </w:p>
          <w:p w14:paraId="763451C7" w14:textId="77777777" w:rsidR="00975A1B" w:rsidRPr="00191FB7" w:rsidRDefault="00975A1B" w:rsidP="00975A1B">
            <w:pPr>
              <w:pStyle w:val="BodyText"/>
              <w:spacing w:after="60"/>
              <w:jc w:val="both"/>
              <w:rPr>
                <w:iCs/>
                <w:sz w:val="18"/>
                <w:szCs w:val="18"/>
              </w:rPr>
            </w:pPr>
            <w:r w:rsidRPr="00191FB7">
              <w:rPr>
                <w:b/>
                <w:bCs/>
                <w:iCs/>
                <w:sz w:val="18"/>
                <w:szCs w:val="18"/>
                <w:u w:val="single"/>
              </w:rPr>
              <w:t>Proposal 9</w:t>
            </w:r>
            <w:r w:rsidRPr="00191FB7">
              <w:rPr>
                <w:iCs/>
                <w:sz w:val="18"/>
                <w:szCs w:val="18"/>
              </w:rPr>
              <w:t>: For MAC-CE based switching to an unknown state, upon exceeding L1</w:t>
            </w:r>
            <w:r w:rsidRPr="00191FB7">
              <w:rPr>
                <w:iCs/>
                <w:sz w:val="18"/>
                <w:szCs w:val="18"/>
                <w:vertAlign w:val="subscript"/>
              </w:rPr>
              <w:t>MAC,unknown,max</w:t>
            </w:r>
            <w:r w:rsidRPr="00191FB7">
              <w:rPr>
                <w:iCs/>
                <w:sz w:val="18"/>
                <w:szCs w:val="18"/>
              </w:rPr>
              <w:t xml:space="preserve"> or L2</w:t>
            </w:r>
            <w:r w:rsidRPr="00191FB7">
              <w:rPr>
                <w:iCs/>
                <w:sz w:val="18"/>
                <w:szCs w:val="18"/>
                <w:vertAlign w:val="subscript"/>
              </w:rPr>
              <w:t>MAC,unknown,max</w:t>
            </w:r>
            <w:r w:rsidRPr="00191FB7">
              <w:rPr>
                <w:iCs/>
                <w:sz w:val="18"/>
                <w:szCs w:val="18"/>
              </w:rPr>
              <w:t xml:space="preserve"> the UE </w:t>
            </w:r>
            <w:r w:rsidRPr="00191FB7">
              <w:rPr>
                <w:iCs/>
                <w:sz w:val="18"/>
                <w:szCs w:val="18"/>
                <w:lang w:val="en-US"/>
              </w:rPr>
              <w:t>shall</w:t>
            </w:r>
            <w:r w:rsidRPr="00191FB7">
              <w:rPr>
                <w:iCs/>
                <w:sz w:val="18"/>
                <w:szCs w:val="18"/>
              </w:rPr>
              <w:t xml:space="preserve"> </w:t>
            </w:r>
            <w:r w:rsidRPr="00191FB7">
              <w:rPr>
                <w:iCs/>
                <w:sz w:val="18"/>
                <w:szCs w:val="18"/>
                <w:lang w:val="en-US"/>
              </w:rPr>
              <w:t>abandon</w:t>
            </w:r>
            <w:r w:rsidRPr="00191FB7">
              <w:rPr>
                <w:iCs/>
                <w:sz w:val="18"/>
                <w:szCs w:val="18"/>
              </w:rPr>
              <w:t xml:space="preserve"> the active TCI state switching procedure and stay in the old state</w:t>
            </w:r>
            <w:r w:rsidRPr="00191FB7">
              <w:rPr>
                <w:iCs/>
                <w:sz w:val="18"/>
                <w:szCs w:val="18"/>
                <w:lang w:val="en-US"/>
              </w:rPr>
              <w:t>.</w:t>
            </w:r>
          </w:p>
          <w:p w14:paraId="5032312F" w14:textId="77777777" w:rsidR="00975A1B" w:rsidRPr="00191FB7" w:rsidRDefault="00975A1B" w:rsidP="00975A1B">
            <w:pPr>
              <w:spacing w:after="120"/>
              <w:jc w:val="both"/>
              <w:rPr>
                <w:iCs/>
                <w:sz w:val="18"/>
                <w:szCs w:val="18"/>
                <w:lang w:eastAsia="x-none"/>
              </w:rPr>
            </w:pPr>
            <w:r w:rsidRPr="00191FB7">
              <w:rPr>
                <w:b/>
                <w:bCs/>
                <w:iCs/>
                <w:sz w:val="18"/>
                <w:szCs w:val="18"/>
                <w:u w:val="single"/>
                <w:lang w:eastAsia="x-none"/>
              </w:rPr>
              <w:t>Proposal 10</w:t>
            </w:r>
            <w:r w:rsidRPr="00191FB7">
              <w:rPr>
                <w:iCs/>
                <w:sz w:val="18"/>
                <w:szCs w:val="18"/>
                <w:lang w:eastAsia="x-none"/>
              </w:rPr>
              <w:t>: For switching to an unknown state, the extended T</w:t>
            </w:r>
            <w:r w:rsidRPr="00191FB7">
              <w:rPr>
                <w:iCs/>
                <w:sz w:val="18"/>
                <w:szCs w:val="18"/>
                <w:vertAlign w:val="subscript"/>
                <w:lang w:eastAsia="x-none"/>
              </w:rPr>
              <w:t>HARQ</w:t>
            </w:r>
            <w:r w:rsidRPr="00191FB7">
              <w:rPr>
                <w:iCs/>
                <w:sz w:val="18"/>
                <w:szCs w:val="18"/>
                <w:lang w:eastAsia="x-none"/>
              </w:rPr>
              <w:t xml:space="preserve"> becomes </w:t>
            </w:r>
            <w:r w:rsidRPr="00191FB7">
              <w:rPr>
                <w:iCs/>
                <w:sz w:val="18"/>
                <w:szCs w:val="18"/>
                <w:lang w:val="x-none" w:eastAsia="x-none"/>
              </w:rPr>
              <w:t>T</w:t>
            </w:r>
            <w:r w:rsidRPr="00191FB7">
              <w:rPr>
                <w:iCs/>
                <w:sz w:val="18"/>
                <w:szCs w:val="18"/>
                <w:vertAlign w:val="subscript"/>
                <w:lang w:val="x-none" w:eastAsia="x-none"/>
              </w:rPr>
              <w:t>HARQ,ref</w:t>
            </w:r>
            <w:r w:rsidRPr="00191FB7">
              <w:rPr>
                <w:iCs/>
                <w:sz w:val="18"/>
                <w:szCs w:val="18"/>
                <w:lang w:val="x-none" w:eastAsia="x-none"/>
              </w:rPr>
              <w:t>+</w:t>
            </w:r>
            <w:r w:rsidRPr="00191FB7">
              <w:rPr>
                <w:iCs/>
                <w:sz w:val="18"/>
                <w:szCs w:val="18"/>
                <w:lang w:val="x-none" w:eastAsia="x-none"/>
              </w:rPr>
              <w:sym w:font="Symbol" w:char="F044"/>
            </w:r>
            <w:r w:rsidRPr="00191FB7">
              <w:rPr>
                <w:iCs/>
                <w:sz w:val="18"/>
                <w:szCs w:val="18"/>
                <w:vertAlign w:val="subscript"/>
                <w:lang w:val="x-none" w:eastAsia="x-none"/>
              </w:rPr>
              <w:t>HARQ</w:t>
            </w:r>
            <w:r w:rsidRPr="00191FB7">
              <w:rPr>
                <w:iCs/>
                <w:sz w:val="18"/>
                <w:szCs w:val="18"/>
                <w:lang w:eastAsia="x-none"/>
              </w:rPr>
              <w:t xml:space="preserve">, where </w:t>
            </w:r>
            <w:r w:rsidRPr="00191FB7">
              <w:rPr>
                <w:iCs/>
                <w:sz w:val="18"/>
                <w:szCs w:val="18"/>
                <w:lang w:val="x-none" w:eastAsia="x-none"/>
              </w:rPr>
              <w:t>T</w:t>
            </w:r>
            <w:r w:rsidRPr="00191FB7">
              <w:rPr>
                <w:iCs/>
                <w:sz w:val="18"/>
                <w:szCs w:val="18"/>
                <w:vertAlign w:val="subscript"/>
                <w:lang w:val="x-none" w:eastAsia="x-none"/>
              </w:rPr>
              <w:t>HARQ,ref</w:t>
            </w:r>
            <w:r w:rsidRPr="00191FB7">
              <w:rPr>
                <w:iCs/>
                <w:sz w:val="18"/>
                <w:szCs w:val="18"/>
                <w:lang w:eastAsia="x-none"/>
              </w:rPr>
              <w:t xml:space="preserve"> is Rel-15 </w:t>
            </w:r>
            <w:r w:rsidRPr="00191FB7">
              <w:rPr>
                <w:iCs/>
                <w:sz w:val="18"/>
                <w:szCs w:val="18"/>
                <w:lang w:val="x-none" w:eastAsia="x-none"/>
              </w:rPr>
              <w:t>T</w:t>
            </w:r>
            <w:r w:rsidRPr="00191FB7">
              <w:rPr>
                <w:iCs/>
                <w:sz w:val="18"/>
                <w:szCs w:val="18"/>
                <w:vertAlign w:val="subscript"/>
                <w:lang w:val="x-none" w:eastAsia="x-none"/>
              </w:rPr>
              <w:t>HARQ</w:t>
            </w:r>
            <w:r w:rsidRPr="00191FB7">
              <w:rPr>
                <w:iCs/>
                <w:sz w:val="18"/>
                <w:szCs w:val="18"/>
                <w:vertAlign w:val="subscript"/>
                <w:lang w:eastAsia="x-none"/>
              </w:rPr>
              <w:t xml:space="preserve"> </w:t>
            </w:r>
            <w:r w:rsidRPr="00191FB7">
              <w:rPr>
                <w:iCs/>
                <w:sz w:val="18"/>
                <w:szCs w:val="18"/>
                <w:lang w:eastAsia="x-none"/>
              </w:rPr>
              <w:t xml:space="preserve">with no LBT failures, and </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lang w:eastAsia="x-none"/>
              </w:rPr>
              <w:t>≤</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vertAlign w:val="subscript"/>
                <w:lang w:eastAsia="x-none"/>
              </w:rPr>
              <w:t>,max</w:t>
            </w:r>
            <w:r w:rsidRPr="00191FB7">
              <w:rPr>
                <w:iCs/>
                <w:sz w:val="18"/>
                <w:szCs w:val="18"/>
                <w:lang w:eastAsia="x-none"/>
              </w:rPr>
              <w:t>.</w:t>
            </w:r>
          </w:p>
          <w:p w14:paraId="2C1DB4F9" w14:textId="3095B583" w:rsidR="00975A1B" w:rsidRPr="00191FB7" w:rsidRDefault="00975A1B" w:rsidP="00975A1B">
            <w:pPr>
              <w:spacing w:before="120" w:after="120"/>
              <w:rPr>
                <w:b/>
                <w:bCs/>
                <w:lang w:val="en-US"/>
              </w:rPr>
            </w:pPr>
            <w:r w:rsidRPr="00191FB7">
              <w:rPr>
                <w:b/>
                <w:bCs/>
                <w:iCs/>
                <w:sz w:val="18"/>
                <w:szCs w:val="18"/>
                <w:u w:val="single"/>
                <w:lang w:eastAsia="x-none"/>
              </w:rPr>
              <w:t>Proposal 11</w:t>
            </w:r>
            <w:r w:rsidRPr="00191FB7">
              <w:rPr>
                <w:iCs/>
                <w:sz w:val="18"/>
                <w:szCs w:val="18"/>
                <w:lang w:eastAsia="x-none"/>
              </w:rPr>
              <w:t>: For switching to an unknown state, u</w:t>
            </w:r>
            <w:r w:rsidRPr="00191FB7">
              <w:rPr>
                <w:iCs/>
                <w:sz w:val="18"/>
                <w:szCs w:val="18"/>
                <w:lang w:val="x-none" w:eastAsia="x-none"/>
              </w:rPr>
              <w:t xml:space="preserve">pon </w:t>
            </w:r>
            <w:r w:rsidRPr="00191FB7">
              <w:rPr>
                <w:iCs/>
                <w:sz w:val="18"/>
                <w:szCs w:val="18"/>
                <w:lang w:eastAsia="x-none"/>
              </w:rPr>
              <w:t xml:space="preserve">exceeding </w:t>
            </w:r>
            <w:r w:rsidRPr="00191FB7">
              <w:rPr>
                <w:iCs/>
                <w:sz w:val="18"/>
                <w:szCs w:val="18"/>
                <w:lang w:val="sv-SE" w:eastAsia="x-none"/>
              </w:rPr>
              <w:sym w:font="Symbol" w:char="F044"/>
            </w:r>
            <w:r w:rsidRPr="00191FB7">
              <w:rPr>
                <w:iCs/>
                <w:sz w:val="18"/>
                <w:szCs w:val="18"/>
                <w:vertAlign w:val="subscript"/>
                <w:lang w:val="x-none" w:eastAsia="x-none"/>
              </w:rPr>
              <w:t>HARQ</w:t>
            </w:r>
            <w:r w:rsidRPr="00191FB7">
              <w:rPr>
                <w:iCs/>
                <w:sz w:val="18"/>
                <w:szCs w:val="18"/>
                <w:vertAlign w:val="subscript"/>
                <w:lang w:eastAsia="x-none"/>
              </w:rPr>
              <w:t>,max</w:t>
            </w:r>
            <w:r w:rsidRPr="00191FB7">
              <w:rPr>
                <w:iCs/>
                <w:sz w:val="18"/>
                <w:szCs w:val="18"/>
                <w:lang w:eastAsia="x-none"/>
              </w:rPr>
              <w:t xml:space="preserve">, </w:t>
            </w:r>
            <w:r w:rsidRPr="00191FB7">
              <w:rPr>
                <w:iCs/>
                <w:sz w:val="18"/>
                <w:szCs w:val="18"/>
                <w:lang w:val="x-none" w:eastAsia="x-none"/>
              </w:rPr>
              <w:t xml:space="preserve">the UE </w:t>
            </w:r>
            <w:r w:rsidRPr="00191FB7">
              <w:rPr>
                <w:iCs/>
                <w:sz w:val="18"/>
                <w:szCs w:val="18"/>
                <w:lang w:eastAsia="x-none"/>
              </w:rPr>
              <w:t>shall</w:t>
            </w:r>
            <w:r w:rsidRPr="00191FB7">
              <w:rPr>
                <w:iCs/>
                <w:sz w:val="18"/>
                <w:szCs w:val="18"/>
                <w:lang w:val="x-none" w:eastAsia="x-none"/>
              </w:rPr>
              <w:t xml:space="preserve"> stop attempting to transmit HARQ feedback</w:t>
            </w:r>
            <w:r w:rsidRPr="00191FB7">
              <w:rPr>
                <w:iCs/>
                <w:sz w:val="18"/>
                <w:szCs w:val="18"/>
                <w:lang w:eastAsia="x-none"/>
              </w:rPr>
              <w:t>,</w:t>
            </w:r>
            <w:r w:rsidRPr="00191FB7">
              <w:rPr>
                <w:iCs/>
                <w:sz w:val="18"/>
                <w:szCs w:val="18"/>
                <w:lang w:val="x-none" w:eastAsia="x-none"/>
              </w:rPr>
              <w:t xml:space="preserve"> </w:t>
            </w:r>
            <w:r w:rsidRPr="00191FB7">
              <w:rPr>
                <w:iCs/>
                <w:sz w:val="18"/>
                <w:szCs w:val="18"/>
                <w:lang w:eastAsia="x-none"/>
              </w:rPr>
              <w:t>shall</w:t>
            </w:r>
            <w:r w:rsidRPr="00191FB7">
              <w:rPr>
                <w:iCs/>
                <w:sz w:val="18"/>
                <w:szCs w:val="18"/>
                <w:lang w:val="x-none" w:eastAsia="x-none"/>
              </w:rPr>
              <w:t xml:space="preserve"> </w:t>
            </w:r>
            <w:r w:rsidRPr="00191FB7">
              <w:rPr>
                <w:iCs/>
                <w:sz w:val="18"/>
                <w:szCs w:val="18"/>
                <w:lang w:eastAsia="x-none"/>
              </w:rPr>
              <w:t>stop</w:t>
            </w:r>
            <w:r w:rsidRPr="00191FB7">
              <w:rPr>
                <w:iCs/>
                <w:sz w:val="18"/>
                <w:szCs w:val="18"/>
                <w:lang w:val="x-none" w:eastAsia="x-none"/>
              </w:rPr>
              <w:t xml:space="preserve"> the active TCI state switching procedure</w:t>
            </w:r>
            <w:r w:rsidRPr="00191FB7">
              <w:rPr>
                <w:iCs/>
                <w:sz w:val="18"/>
                <w:szCs w:val="18"/>
                <w:lang w:eastAsia="x-none"/>
              </w:rPr>
              <w:t xml:space="preserve"> and stay in the old state.</w:t>
            </w:r>
          </w:p>
        </w:tc>
      </w:tr>
    </w:tbl>
    <w:p w14:paraId="016CC24D" w14:textId="77777777" w:rsidR="00FA5E42" w:rsidRPr="004A7544" w:rsidRDefault="00FA5E42" w:rsidP="00FA5E42"/>
    <w:p w14:paraId="4466A7B7" w14:textId="77777777" w:rsidR="00FA5E42" w:rsidRPr="004A7544" w:rsidRDefault="00FA5E42" w:rsidP="00FA5E42">
      <w:pPr>
        <w:pStyle w:val="Heading2"/>
      </w:pPr>
      <w:r w:rsidRPr="004A7544">
        <w:rPr>
          <w:rFonts w:hint="eastAsia"/>
        </w:rPr>
        <w:t>Open issues</w:t>
      </w:r>
      <w:r>
        <w:t xml:space="preserve"> summary</w:t>
      </w:r>
    </w:p>
    <w:p w14:paraId="313CE39C" w14:textId="77777777" w:rsidR="00FA5E42" w:rsidRDefault="00FA5E42" w:rsidP="00FA5E42">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F4AB98" w14:textId="77777777" w:rsidR="00FA5E42" w:rsidRDefault="00FA5E42" w:rsidP="00FA5E42">
      <w:pPr>
        <w:spacing w:before="60" w:after="60"/>
        <w:rPr>
          <w:iCs/>
        </w:rPr>
      </w:pPr>
      <w:r w:rsidRPr="00840B8F">
        <w:rPr>
          <w:iCs/>
          <w:u w:val="single"/>
        </w:rPr>
        <w:t>Agreement from RAN4#93</w:t>
      </w:r>
      <w:r w:rsidRPr="001038F8">
        <w:rPr>
          <w:iCs/>
        </w:rPr>
        <w:t xml:space="preserve">: </w:t>
      </w:r>
    </w:p>
    <w:p w14:paraId="5067AA7A" w14:textId="77777777" w:rsidR="00FA5E42" w:rsidRDefault="00FA5E42" w:rsidP="00FA5E42">
      <w:pPr>
        <w:spacing w:after="0"/>
        <w:rPr>
          <w:iCs/>
          <w:lang w:val="en-US"/>
        </w:rPr>
      </w:pPr>
    </w:p>
    <w:p w14:paraId="649A81D6" w14:textId="444DB526" w:rsidR="00FA5E42" w:rsidRPr="00F2365C" w:rsidRDefault="00F2365C" w:rsidP="00F2365C">
      <w:pPr>
        <w:spacing w:after="0"/>
        <w:rPr>
          <w:iCs/>
          <w:lang w:val="en-US"/>
        </w:rPr>
      </w:pPr>
      <w:r w:rsidRPr="00F2365C">
        <w:rPr>
          <w:iCs/>
          <w:lang w:val="en-US"/>
        </w:rPr>
        <w:t>Active TCI state switching delay</w:t>
      </w:r>
      <w:r>
        <w:rPr>
          <w:iCs/>
          <w:lang w:val="en-US"/>
        </w:rPr>
        <w:t xml:space="preserve"> (known state)</w:t>
      </w:r>
      <w:r w:rsidR="00FA5E42" w:rsidRPr="00F2365C">
        <w:rPr>
          <w:iCs/>
          <w:lang w:val="en-US"/>
        </w:rPr>
        <w:t>:</w:t>
      </w:r>
    </w:p>
    <w:p w14:paraId="00516CF8" w14:textId="77777777" w:rsidR="00F2365C" w:rsidRPr="00F2365C" w:rsidRDefault="00F2365C" w:rsidP="00F2365C">
      <w:pPr>
        <w:numPr>
          <w:ilvl w:val="0"/>
          <w:numId w:val="46"/>
        </w:numPr>
        <w:spacing w:after="0"/>
        <w:rPr>
          <w:rFonts w:eastAsia="MS Mincho"/>
          <w:iCs/>
          <w:lang w:val="sv-SE"/>
        </w:rPr>
      </w:pPr>
      <w:r w:rsidRPr="00F2365C">
        <w:rPr>
          <w:rFonts w:eastAsia="MS Mincho"/>
          <w:iCs/>
          <w:lang w:val="en-US"/>
        </w:rPr>
        <w:t>RRC-based:</w:t>
      </w:r>
    </w:p>
    <w:p w14:paraId="4ECE240F" w14:textId="77777777" w:rsidR="00F2365C" w:rsidRPr="00F2365C" w:rsidRDefault="00F2365C" w:rsidP="00F2365C">
      <w:pPr>
        <w:numPr>
          <w:ilvl w:val="1"/>
          <w:numId w:val="46"/>
        </w:numPr>
        <w:spacing w:after="0"/>
        <w:rPr>
          <w:rFonts w:eastAsia="MS Mincho"/>
          <w:iCs/>
          <w:lang w:val="en-US"/>
        </w:rPr>
      </w:pPr>
      <w:r w:rsidRPr="00F2365C">
        <w:rPr>
          <w:rFonts w:eastAsia="MS Mincho"/>
          <w:iCs/>
          <w:lang w:val="en-US"/>
        </w:rPr>
        <w:t>L</w:t>
      </w:r>
      <w:r w:rsidRPr="00F2365C">
        <w:rPr>
          <w:rFonts w:eastAsia="MS Mincho"/>
          <w:iCs/>
          <w:vertAlign w:val="subscript"/>
          <w:lang w:val="en-US"/>
        </w:rPr>
        <w:t>RRC,known,max</w:t>
      </w:r>
      <w:r w:rsidRPr="00F2365C">
        <w:rPr>
          <w:rFonts w:eastAsia="MS Mincho"/>
          <w:iCs/>
          <w:lang w:val="en-US"/>
        </w:rPr>
        <w:t xml:space="preserve"> =[2] for T</w:t>
      </w:r>
      <w:r w:rsidRPr="00F2365C">
        <w:rPr>
          <w:rFonts w:eastAsia="MS Mincho"/>
          <w:iCs/>
          <w:vertAlign w:val="subscript"/>
          <w:lang w:val="en-US"/>
        </w:rPr>
        <w:t>SSB</w:t>
      </w:r>
      <w:r w:rsidRPr="00F2365C">
        <w:rPr>
          <w:rFonts w:eastAsia="MS Mincho"/>
          <w:iCs/>
          <w:lang w:val="en-US"/>
        </w:rPr>
        <w:t>≤40 ms, L</w:t>
      </w:r>
      <w:r w:rsidRPr="00F2365C">
        <w:rPr>
          <w:rFonts w:eastAsia="MS Mincho"/>
          <w:iCs/>
          <w:vertAlign w:val="subscript"/>
          <w:lang w:val="en-US"/>
        </w:rPr>
        <w:t>RRC,known,max</w:t>
      </w:r>
      <w:r w:rsidRPr="00F2365C">
        <w:rPr>
          <w:rFonts w:eastAsia="MS Mincho"/>
          <w:iCs/>
          <w:lang w:val="en-US"/>
        </w:rPr>
        <w:t xml:space="preserve"> =[1] for T</w:t>
      </w:r>
      <w:r w:rsidRPr="00F2365C">
        <w:rPr>
          <w:rFonts w:eastAsia="MS Mincho"/>
          <w:iCs/>
          <w:vertAlign w:val="subscript"/>
          <w:lang w:val="en-US"/>
        </w:rPr>
        <w:t>SSB</w:t>
      </w:r>
      <w:r w:rsidRPr="00F2365C">
        <w:rPr>
          <w:rFonts w:eastAsia="MS Mincho"/>
          <w:iCs/>
          <w:lang w:val="en-US"/>
        </w:rPr>
        <w:t>&gt;40 ms</w:t>
      </w:r>
    </w:p>
    <w:p w14:paraId="554A411B" w14:textId="77777777" w:rsidR="00F2365C" w:rsidRPr="00F2365C" w:rsidRDefault="00F2365C" w:rsidP="00F2365C">
      <w:pPr>
        <w:numPr>
          <w:ilvl w:val="2"/>
          <w:numId w:val="46"/>
        </w:numPr>
        <w:spacing w:after="0"/>
        <w:rPr>
          <w:rFonts w:eastAsia="MS Mincho"/>
          <w:iCs/>
          <w:lang w:val="en-US"/>
        </w:rPr>
      </w:pPr>
      <w:r w:rsidRPr="00F2365C">
        <w:rPr>
          <w:rFonts w:eastAsia="MS Mincho"/>
          <w:iCs/>
          <w:lang w:val="en-US"/>
        </w:rPr>
        <w:t>Upon exceeding L</w:t>
      </w:r>
      <w:r w:rsidRPr="00F2365C">
        <w:rPr>
          <w:rFonts w:eastAsia="MS Mincho"/>
          <w:iCs/>
          <w:vertAlign w:val="subscript"/>
          <w:lang w:val="en-US"/>
        </w:rPr>
        <w:t>RRC,known,max</w:t>
      </w:r>
      <w:r w:rsidRPr="00F2365C">
        <w:rPr>
          <w:rFonts w:eastAsia="MS Mincho"/>
          <w:iCs/>
          <w:lang w:val="en-US"/>
        </w:rPr>
        <w:t xml:space="preserve"> the UE may stop the active TCI state switching procedure and FFS: declare beam failure</w:t>
      </w:r>
    </w:p>
    <w:p w14:paraId="1CB07B3B" w14:textId="77777777" w:rsidR="00F2365C" w:rsidRPr="00F2365C" w:rsidRDefault="00F2365C" w:rsidP="00F2365C">
      <w:pPr>
        <w:numPr>
          <w:ilvl w:val="0"/>
          <w:numId w:val="46"/>
        </w:numPr>
        <w:spacing w:after="0"/>
        <w:rPr>
          <w:rFonts w:eastAsia="MS Mincho"/>
          <w:iCs/>
          <w:lang w:val="sv-SE"/>
        </w:rPr>
      </w:pPr>
      <w:r w:rsidRPr="00F2365C">
        <w:rPr>
          <w:rFonts w:eastAsia="MS Mincho"/>
          <w:iCs/>
          <w:lang w:val="en-US"/>
        </w:rPr>
        <w:t>MAC-CE based:</w:t>
      </w:r>
    </w:p>
    <w:p w14:paraId="397458C8" w14:textId="77777777" w:rsidR="00F2365C" w:rsidRPr="00F2365C" w:rsidRDefault="00F2365C" w:rsidP="00F2365C">
      <w:pPr>
        <w:numPr>
          <w:ilvl w:val="1"/>
          <w:numId w:val="46"/>
        </w:numPr>
        <w:spacing w:after="0"/>
        <w:rPr>
          <w:rFonts w:eastAsia="MS Mincho"/>
          <w:iCs/>
          <w:lang w:val="en-US"/>
        </w:rPr>
      </w:pPr>
      <w:r w:rsidRPr="00F2365C">
        <w:rPr>
          <w:rFonts w:eastAsia="MS Mincho"/>
          <w:iCs/>
          <w:lang w:val="en-US"/>
        </w:rPr>
        <w:t>L</w:t>
      </w:r>
      <w:r w:rsidRPr="00F2365C">
        <w:rPr>
          <w:rFonts w:eastAsia="MS Mincho"/>
          <w:iCs/>
          <w:vertAlign w:val="subscript"/>
          <w:lang w:val="en-US"/>
        </w:rPr>
        <w:t>MAC,known,max</w:t>
      </w:r>
      <w:r w:rsidRPr="00F2365C">
        <w:rPr>
          <w:rFonts w:eastAsia="MS Mincho"/>
          <w:iCs/>
          <w:lang w:val="en-US"/>
        </w:rPr>
        <w:t xml:space="preserve"> =[2] for T</w:t>
      </w:r>
      <w:r w:rsidRPr="00F2365C">
        <w:rPr>
          <w:rFonts w:eastAsia="MS Mincho"/>
          <w:iCs/>
          <w:vertAlign w:val="subscript"/>
          <w:lang w:val="en-US"/>
        </w:rPr>
        <w:t>SSB</w:t>
      </w:r>
      <w:r w:rsidRPr="00F2365C">
        <w:rPr>
          <w:rFonts w:eastAsia="MS Mincho"/>
          <w:iCs/>
          <w:lang w:val="en-US"/>
        </w:rPr>
        <w:t>≤40 ms, L</w:t>
      </w:r>
      <w:r w:rsidRPr="00F2365C">
        <w:rPr>
          <w:rFonts w:eastAsia="MS Mincho"/>
          <w:iCs/>
          <w:vertAlign w:val="subscript"/>
          <w:lang w:val="en-US"/>
        </w:rPr>
        <w:t>MAC,known,max</w:t>
      </w:r>
      <w:r w:rsidRPr="00F2365C">
        <w:rPr>
          <w:rFonts w:eastAsia="MS Mincho"/>
          <w:iCs/>
          <w:lang w:val="en-US"/>
        </w:rPr>
        <w:t xml:space="preserve"> =[1] for T</w:t>
      </w:r>
      <w:r w:rsidRPr="00F2365C">
        <w:rPr>
          <w:rFonts w:eastAsia="MS Mincho"/>
          <w:iCs/>
          <w:vertAlign w:val="subscript"/>
          <w:lang w:val="en-US"/>
        </w:rPr>
        <w:t>SSB</w:t>
      </w:r>
      <w:r w:rsidRPr="00F2365C">
        <w:rPr>
          <w:rFonts w:eastAsia="MS Mincho"/>
          <w:iCs/>
          <w:lang w:val="en-US"/>
        </w:rPr>
        <w:t>&gt;40 ms</w:t>
      </w:r>
    </w:p>
    <w:p w14:paraId="3F7EBC09" w14:textId="77777777" w:rsidR="00F2365C" w:rsidRPr="00F2365C" w:rsidRDefault="00F2365C" w:rsidP="00F2365C">
      <w:pPr>
        <w:numPr>
          <w:ilvl w:val="2"/>
          <w:numId w:val="46"/>
        </w:numPr>
        <w:spacing w:after="0"/>
        <w:rPr>
          <w:rFonts w:eastAsia="MS Mincho"/>
          <w:iCs/>
          <w:lang w:val="en-US"/>
        </w:rPr>
      </w:pPr>
      <w:r w:rsidRPr="00F2365C">
        <w:rPr>
          <w:rFonts w:eastAsia="MS Mincho"/>
          <w:iCs/>
          <w:lang w:val="en-US"/>
        </w:rPr>
        <w:t>Upon exceeding L</w:t>
      </w:r>
      <w:r w:rsidRPr="00F2365C">
        <w:rPr>
          <w:rFonts w:eastAsia="MS Mincho"/>
          <w:iCs/>
          <w:vertAlign w:val="subscript"/>
          <w:lang w:val="en-US"/>
        </w:rPr>
        <w:t>MAC,known,max</w:t>
      </w:r>
      <w:r w:rsidRPr="00F2365C">
        <w:rPr>
          <w:rFonts w:eastAsia="MS Mincho"/>
          <w:iCs/>
          <w:lang w:val="en-US"/>
        </w:rPr>
        <w:t xml:space="preserve"> the UE may stop the active TCI state switching procedure and FFS: stay in the old state</w:t>
      </w:r>
    </w:p>
    <w:p w14:paraId="7C0074C4" w14:textId="77777777" w:rsidR="00F2365C" w:rsidRPr="00F2365C" w:rsidRDefault="00F2365C" w:rsidP="00F2365C">
      <w:pPr>
        <w:numPr>
          <w:ilvl w:val="1"/>
          <w:numId w:val="46"/>
        </w:numPr>
        <w:spacing w:after="0"/>
        <w:rPr>
          <w:rFonts w:eastAsia="MS Mincho"/>
          <w:iCs/>
          <w:lang w:val="en-US"/>
        </w:rPr>
      </w:pPr>
      <w:r w:rsidRPr="00F2365C">
        <w:rPr>
          <w:rFonts w:eastAsia="MS Mincho"/>
          <w:iCs/>
          <w:lang w:val="en-US"/>
        </w:rPr>
        <w:t>Confirm RAN4#92-bis agreement on extending T</w:t>
      </w:r>
      <w:r w:rsidRPr="00F2365C">
        <w:rPr>
          <w:rFonts w:eastAsia="MS Mincho"/>
          <w:iCs/>
          <w:vertAlign w:val="subscript"/>
          <w:lang w:val="en-US"/>
        </w:rPr>
        <w:t xml:space="preserve">HARQ </w:t>
      </w:r>
      <w:r w:rsidRPr="00F2365C">
        <w:rPr>
          <w:rFonts w:eastAsia="MS Mincho"/>
          <w:iCs/>
          <w:lang w:val="en-US"/>
        </w:rPr>
        <w:t>for MAC-CE based switching</w:t>
      </w:r>
    </w:p>
    <w:p w14:paraId="388C78B1" w14:textId="77777777" w:rsidR="00F2365C" w:rsidRPr="00F2365C" w:rsidRDefault="00F2365C" w:rsidP="00F2365C">
      <w:pPr>
        <w:numPr>
          <w:ilvl w:val="2"/>
          <w:numId w:val="46"/>
        </w:numPr>
        <w:spacing w:after="0"/>
        <w:rPr>
          <w:rFonts w:eastAsia="MS Mincho"/>
          <w:iCs/>
          <w:lang w:val="sv-SE"/>
        </w:rPr>
      </w:pPr>
      <w:r w:rsidRPr="00F2365C">
        <w:rPr>
          <w:rFonts w:eastAsia="MS Mincho"/>
          <w:iCs/>
          <w:lang w:val="en-US"/>
        </w:rPr>
        <w:t>The exact wording is TBD</w:t>
      </w:r>
    </w:p>
    <w:p w14:paraId="32AD1214" w14:textId="77777777" w:rsidR="00F2365C" w:rsidRDefault="00F2365C" w:rsidP="00F2365C">
      <w:pPr>
        <w:spacing w:after="0"/>
        <w:rPr>
          <w:iCs/>
          <w:lang w:val="en-US"/>
        </w:rPr>
      </w:pPr>
    </w:p>
    <w:p w14:paraId="7AA6A493" w14:textId="0B14A93C" w:rsidR="00F2365C" w:rsidRPr="00F2365C" w:rsidRDefault="00F2365C" w:rsidP="00F2365C">
      <w:pPr>
        <w:spacing w:after="0"/>
        <w:rPr>
          <w:iCs/>
          <w:lang w:val="en-US"/>
        </w:rPr>
      </w:pPr>
      <w:r w:rsidRPr="00F2365C">
        <w:rPr>
          <w:iCs/>
          <w:lang w:val="en-US"/>
        </w:rPr>
        <w:t>Active TCI state switching delay</w:t>
      </w:r>
      <w:r>
        <w:rPr>
          <w:iCs/>
          <w:lang w:val="en-US"/>
        </w:rPr>
        <w:t xml:space="preserve"> (unknown state)</w:t>
      </w:r>
      <w:r w:rsidRPr="00F2365C">
        <w:rPr>
          <w:iCs/>
          <w:lang w:val="en-US"/>
        </w:rPr>
        <w:t>:</w:t>
      </w:r>
    </w:p>
    <w:p w14:paraId="610E732C" w14:textId="77777777" w:rsidR="00F2365C" w:rsidRPr="00F2365C" w:rsidRDefault="00F2365C" w:rsidP="00F2365C">
      <w:pPr>
        <w:numPr>
          <w:ilvl w:val="0"/>
          <w:numId w:val="47"/>
        </w:numPr>
        <w:spacing w:after="0"/>
        <w:ind w:hanging="357"/>
        <w:rPr>
          <w:iCs/>
          <w:lang w:val="sv-SE"/>
        </w:rPr>
      </w:pPr>
      <w:r w:rsidRPr="00F2365C">
        <w:rPr>
          <w:iCs/>
          <w:lang w:val="en-US"/>
        </w:rPr>
        <w:t>RRC-based:</w:t>
      </w:r>
    </w:p>
    <w:p w14:paraId="02653E86" w14:textId="77777777" w:rsidR="00F2365C" w:rsidRPr="00F2365C" w:rsidRDefault="00F2365C" w:rsidP="00F2365C">
      <w:pPr>
        <w:numPr>
          <w:ilvl w:val="1"/>
          <w:numId w:val="47"/>
        </w:numPr>
        <w:spacing w:after="0"/>
        <w:ind w:hanging="357"/>
        <w:rPr>
          <w:iCs/>
          <w:lang w:val="en-US"/>
        </w:rPr>
      </w:pPr>
      <w:r w:rsidRPr="00F2365C">
        <w:rPr>
          <w:iCs/>
          <w:lang w:val="en-US"/>
        </w:rPr>
        <w:t>L1</w:t>
      </w:r>
      <w:r w:rsidRPr="00F2365C">
        <w:rPr>
          <w:iCs/>
          <w:vertAlign w:val="subscript"/>
          <w:lang w:val="en-US"/>
        </w:rPr>
        <w:t>RRC,unknown,max</w:t>
      </w:r>
      <w:r w:rsidRPr="00F2365C">
        <w:rPr>
          <w:iCs/>
          <w:lang w:val="en-US"/>
        </w:rPr>
        <w:t xml:space="preserve"> =[2] for T</w:t>
      </w:r>
      <w:r w:rsidRPr="00F2365C">
        <w:rPr>
          <w:iCs/>
          <w:vertAlign w:val="subscript"/>
          <w:lang w:val="en-US"/>
        </w:rPr>
        <w:t>CSI-RS/SSB</w:t>
      </w:r>
      <w:r w:rsidRPr="00F2365C">
        <w:rPr>
          <w:iCs/>
          <w:lang w:val="en-US"/>
        </w:rPr>
        <w:t xml:space="preserve"> ≤40 ms, L1</w:t>
      </w:r>
      <w:r w:rsidRPr="00F2365C">
        <w:rPr>
          <w:iCs/>
          <w:vertAlign w:val="subscript"/>
          <w:lang w:val="en-US"/>
        </w:rPr>
        <w:t>MAC,unknown,max</w:t>
      </w:r>
      <w:r w:rsidRPr="00F2365C">
        <w:rPr>
          <w:iCs/>
          <w:lang w:val="en-US"/>
        </w:rPr>
        <w:t xml:space="preserve"> = [1] for T</w:t>
      </w:r>
      <w:r w:rsidRPr="00F2365C">
        <w:rPr>
          <w:iCs/>
          <w:vertAlign w:val="subscript"/>
          <w:lang w:val="en-US"/>
        </w:rPr>
        <w:t>CSI-RS/SSB</w:t>
      </w:r>
      <w:r w:rsidRPr="00F2365C">
        <w:rPr>
          <w:iCs/>
          <w:lang w:val="en-US"/>
        </w:rPr>
        <w:t>&gt;40 ms</w:t>
      </w:r>
    </w:p>
    <w:p w14:paraId="011C3E80" w14:textId="77777777" w:rsidR="00F2365C" w:rsidRPr="00F2365C" w:rsidRDefault="00F2365C" w:rsidP="00F2365C">
      <w:pPr>
        <w:numPr>
          <w:ilvl w:val="1"/>
          <w:numId w:val="47"/>
        </w:numPr>
        <w:spacing w:after="0"/>
        <w:ind w:hanging="357"/>
        <w:rPr>
          <w:iCs/>
          <w:lang w:val="en-US"/>
        </w:rPr>
      </w:pPr>
      <w:r w:rsidRPr="00F2365C">
        <w:rPr>
          <w:iCs/>
          <w:lang w:val="x-none"/>
        </w:rPr>
        <w:t>L</w:t>
      </w:r>
      <w:r w:rsidRPr="00F2365C">
        <w:rPr>
          <w:iCs/>
          <w:lang w:val="en-US"/>
        </w:rPr>
        <w:t>2</w:t>
      </w:r>
      <w:r w:rsidRPr="00F2365C">
        <w:rPr>
          <w:iCs/>
          <w:vertAlign w:val="subscript"/>
          <w:lang w:val="en-US"/>
        </w:rPr>
        <w:t>RRC,unknown,max</w:t>
      </w:r>
      <w:r w:rsidRPr="00F2365C">
        <w:rPr>
          <w:iCs/>
          <w:lang w:val="en-US"/>
        </w:rPr>
        <w:t xml:space="preserve"> =</w:t>
      </w:r>
      <w:r w:rsidRPr="00F2365C">
        <w:rPr>
          <w:iCs/>
          <w:lang w:val="x-none"/>
        </w:rPr>
        <w:t xml:space="preserve">[2] for </w:t>
      </w:r>
      <w:r w:rsidRPr="00F2365C">
        <w:rPr>
          <w:iCs/>
          <w:lang w:val="en-US"/>
        </w:rPr>
        <w:t>T</w:t>
      </w:r>
      <w:r w:rsidRPr="00F2365C">
        <w:rPr>
          <w:iCs/>
          <w:vertAlign w:val="subscript"/>
          <w:lang w:val="en-US"/>
        </w:rPr>
        <w:t>SSB</w:t>
      </w:r>
      <w:r w:rsidRPr="00F2365C">
        <w:rPr>
          <w:iCs/>
          <w:lang w:val="en-US"/>
        </w:rPr>
        <w:t xml:space="preserve"> </w:t>
      </w:r>
      <w:r w:rsidRPr="00F2365C">
        <w:rPr>
          <w:iCs/>
          <w:lang w:val="x-none"/>
        </w:rPr>
        <w:t>≤40 ms, L</w:t>
      </w:r>
      <w:r w:rsidRPr="00F2365C">
        <w:rPr>
          <w:iCs/>
          <w:lang w:val="en-US"/>
        </w:rPr>
        <w:t>2</w:t>
      </w:r>
      <w:r w:rsidRPr="00F2365C">
        <w:rPr>
          <w:iCs/>
          <w:vertAlign w:val="subscript"/>
          <w:lang w:val="x-none"/>
        </w:rPr>
        <w:t>MAC,unknown,max</w:t>
      </w:r>
      <w:r w:rsidRPr="00F2365C">
        <w:rPr>
          <w:iCs/>
          <w:lang w:val="x-none"/>
        </w:rPr>
        <w:t xml:space="preserve"> = [1] for </w:t>
      </w:r>
      <w:r w:rsidRPr="00F2365C">
        <w:rPr>
          <w:iCs/>
          <w:lang w:val="en-US"/>
        </w:rPr>
        <w:t>T</w:t>
      </w:r>
      <w:r w:rsidRPr="00F2365C">
        <w:rPr>
          <w:iCs/>
          <w:vertAlign w:val="subscript"/>
          <w:lang w:val="en-US"/>
        </w:rPr>
        <w:t>SSB</w:t>
      </w:r>
      <w:r w:rsidRPr="00F2365C">
        <w:rPr>
          <w:iCs/>
          <w:lang w:val="x-none"/>
        </w:rPr>
        <w:t xml:space="preserve">&gt;40 ms </w:t>
      </w:r>
    </w:p>
    <w:p w14:paraId="3396613C" w14:textId="77777777" w:rsidR="00F2365C" w:rsidRPr="00F2365C" w:rsidRDefault="00F2365C" w:rsidP="00F2365C">
      <w:pPr>
        <w:numPr>
          <w:ilvl w:val="1"/>
          <w:numId w:val="47"/>
        </w:numPr>
        <w:spacing w:after="0"/>
        <w:ind w:hanging="357"/>
        <w:rPr>
          <w:iCs/>
          <w:lang w:val="en-US"/>
        </w:rPr>
      </w:pPr>
      <w:r w:rsidRPr="00F2365C">
        <w:rPr>
          <w:iCs/>
          <w:lang w:val="en-US"/>
        </w:rPr>
        <w:t>U</w:t>
      </w:r>
      <w:r w:rsidRPr="00F2365C">
        <w:rPr>
          <w:iCs/>
          <w:lang w:val="x-none"/>
        </w:rPr>
        <w:t>pon exceeding L</w:t>
      </w:r>
      <w:r w:rsidRPr="00F2365C">
        <w:rPr>
          <w:iCs/>
          <w:lang w:val="en-US"/>
        </w:rPr>
        <w:t>1</w:t>
      </w:r>
      <w:r w:rsidRPr="00F2365C">
        <w:rPr>
          <w:iCs/>
          <w:vertAlign w:val="subscript"/>
          <w:lang w:val="en-US"/>
        </w:rPr>
        <w:t>RRC,unknown,max</w:t>
      </w:r>
      <w:r w:rsidRPr="00F2365C">
        <w:rPr>
          <w:iCs/>
          <w:lang w:val="en-US"/>
        </w:rPr>
        <w:t xml:space="preserve"> or </w:t>
      </w:r>
      <w:r w:rsidRPr="00F2365C">
        <w:rPr>
          <w:iCs/>
          <w:lang w:val="x-none"/>
        </w:rPr>
        <w:t>L</w:t>
      </w:r>
      <w:r w:rsidRPr="00F2365C">
        <w:rPr>
          <w:iCs/>
          <w:lang w:val="en-US"/>
        </w:rPr>
        <w:t>2</w:t>
      </w:r>
      <w:r w:rsidRPr="00F2365C">
        <w:rPr>
          <w:iCs/>
          <w:vertAlign w:val="subscript"/>
          <w:lang w:val="en-US"/>
        </w:rPr>
        <w:t>RRC,unknown,max</w:t>
      </w:r>
      <w:r w:rsidRPr="00F2365C">
        <w:rPr>
          <w:iCs/>
          <w:lang w:val="en-US"/>
        </w:rPr>
        <w:t xml:space="preserve"> </w:t>
      </w:r>
      <w:r w:rsidRPr="00F2365C">
        <w:rPr>
          <w:iCs/>
          <w:lang w:val="x-none"/>
        </w:rPr>
        <w:t xml:space="preserve">the UE may abandon the active TCI state switching procedure </w:t>
      </w:r>
      <w:r w:rsidRPr="00F2365C">
        <w:rPr>
          <w:iCs/>
          <w:lang w:val="en-US"/>
        </w:rPr>
        <w:t>and FFS: declare beam failure</w:t>
      </w:r>
    </w:p>
    <w:p w14:paraId="2B1D1621" w14:textId="77777777" w:rsidR="00F2365C" w:rsidRPr="00F2365C" w:rsidRDefault="00F2365C" w:rsidP="00F2365C">
      <w:pPr>
        <w:numPr>
          <w:ilvl w:val="0"/>
          <w:numId w:val="47"/>
        </w:numPr>
        <w:spacing w:after="0"/>
        <w:ind w:hanging="357"/>
        <w:rPr>
          <w:iCs/>
          <w:lang w:val="sv-SE"/>
        </w:rPr>
      </w:pPr>
      <w:r w:rsidRPr="00F2365C">
        <w:rPr>
          <w:iCs/>
          <w:lang w:val="en-US"/>
        </w:rPr>
        <w:t>MAC-CE based switching:</w:t>
      </w:r>
    </w:p>
    <w:p w14:paraId="15E6C6CC" w14:textId="77777777" w:rsidR="00F2365C" w:rsidRPr="00F2365C" w:rsidRDefault="00F2365C" w:rsidP="00F2365C">
      <w:pPr>
        <w:numPr>
          <w:ilvl w:val="1"/>
          <w:numId w:val="47"/>
        </w:numPr>
        <w:spacing w:after="0"/>
        <w:ind w:hanging="357"/>
        <w:rPr>
          <w:iCs/>
          <w:lang w:val="en-US"/>
        </w:rPr>
      </w:pPr>
      <w:r w:rsidRPr="00F2365C">
        <w:rPr>
          <w:iCs/>
          <w:lang w:val="en-US"/>
        </w:rPr>
        <w:lastRenderedPageBreak/>
        <w:t>L1</w:t>
      </w:r>
      <w:r w:rsidRPr="00F2365C">
        <w:rPr>
          <w:iCs/>
          <w:vertAlign w:val="subscript"/>
          <w:lang w:val="en-US"/>
        </w:rPr>
        <w:t>MAC,unknown,max</w:t>
      </w:r>
      <w:r w:rsidRPr="00F2365C">
        <w:rPr>
          <w:iCs/>
          <w:lang w:val="en-US"/>
        </w:rPr>
        <w:t xml:space="preserve"> = [2] for T</w:t>
      </w:r>
      <w:r w:rsidRPr="00F2365C">
        <w:rPr>
          <w:iCs/>
          <w:vertAlign w:val="subscript"/>
          <w:lang w:val="en-US"/>
        </w:rPr>
        <w:t>CSI-RS/SSB</w:t>
      </w:r>
      <w:r w:rsidRPr="00F2365C">
        <w:rPr>
          <w:iCs/>
          <w:lang w:val="en-US"/>
        </w:rPr>
        <w:t>≤40 ms, L1</w:t>
      </w:r>
      <w:r w:rsidRPr="00F2365C">
        <w:rPr>
          <w:iCs/>
          <w:vertAlign w:val="subscript"/>
          <w:lang w:val="en-US"/>
        </w:rPr>
        <w:t>MAC,unknown,max</w:t>
      </w:r>
      <w:r w:rsidRPr="00F2365C">
        <w:rPr>
          <w:iCs/>
          <w:lang w:val="en-US"/>
        </w:rPr>
        <w:t xml:space="preserve"> = [1] for T</w:t>
      </w:r>
      <w:r w:rsidRPr="00F2365C">
        <w:rPr>
          <w:iCs/>
          <w:vertAlign w:val="subscript"/>
          <w:lang w:val="en-US"/>
        </w:rPr>
        <w:t>CSI-RS/SSB</w:t>
      </w:r>
      <w:r w:rsidRPr="00F2365C">
        <w:rPr>
          <w:iCs/>
          <w:lang w:val="en-US"/>
        </w:rPr>
        <w:t>&gt;40 ms</w:t>
      </w:r>
    </w:p>
    <w:p w14:paraId="516530ED" w14:textId="77777777" w:rsidR="00F2365C" w:rsidRPr="00F2365C" w:rsidRDefault="00F2365C" w:rsidP="00F2365C">
      <w:pPr>
        <w:numPr>
          <w:ilvl w:val="1"/>
          <w:numId w:val="47"/>
        </w:numPr>
        <w:spacing w:after="0"/>
        <w:ind w:hanging="357"/>
        <w:rPr>
          <w:iCs/>
          <w:lang w:val="en-US"/>
        </w:rPr>
      </w:pPr>
      <w:r w:rsidRPr="00F2365C">
        <w:rPr>
          <w:iCs/>
          <w:lang w:val="en-US"/>
        </w:rPr>
        <w:t>L2</w:t>
      </w:r>
      <w:r w:rsidRPr="00F2365C">
        <w:rPr>
          <w:iCs/>
          <w:vertAlign w:val="subscript"/>
          <w:lang w:val="en-US"/>
        </w:rPr>
        <w:t>MAC,unknown,max</w:t>
      </w:r>
      <w:r w:rsidRPr="00F2365C">
        <w:rPr>
          <w:iCs/>
          <w:lang w:val="en-US"/>
        </w:rPr>
        <w:t xml:space="preserve"> =[2] for T</w:t>
      </w:r>
      <w:r w:rsidRPr="00F2365C">
        <w:rPr>
          <w:iCs/>
          <w:vertAlign w:val="subscript"/>
          <w:lang w:val="en-US"/>
        </w:rPr>
        <w:t>SSB</w:t>
      </w:r>
      <w:r w:rsidRPr="00F2365C">
        <w:rPr>
          <w:iCs/>
          <w:lang w:val="en-US"/>
        </w:rPr>
        <w:t>≤40 ms, L2</w:t>
      </w:r>
      <w:r w:rsidRPr="00F2365C">
        <w:rPr>
          <w:iCs/>
          <w:vertAlign w:val="subscript"/>
          <w:lang w:val="en-US"/>
        </w:rPr>
        <w:t>MAC,unknown,max</w:t>
      </w:r>
      <w:r w:rsidRPr="00F2365C">
        <w:rPr>
          <w:iCs/>
          <w:lang w:val="en-US"/>
        </w:rPr>
        <w:t xml:space="preserve"> = [1] for T</w:t>
      </w:r>
      <w:r w:rsidRPr="00F2365C">
        <w:rPr>
          <w:iCs/>
          <w:vertAlign w:val="subscript"/>
          <w:lang w:val="en-US"/>
        </w:rPr>
        <w:t>SSB</w:t>
      </w:r>
      <w:r w:rsidRPr="00F2365C">
        <w:rPr>
          <w:iCs/>
          <w:lang w:val="en-US"/>
        </w:rPr>
        <w:t>&gt;40 ms</w:t>
      </w:r>
    </w:p>
    <w:p w14:paraId="3212C7C2" w14:textId="77777777" w:rsidR="00F2365C" w:rsidRPr="00F2365C" w:rsidRDefault="00F2365C" w:rsidP="00F2365C">
      <w:pPr>
        <w:numPr>
          <w:ilvl w:val="1"/>
          <w:numId w:val="47"/>
        </w:numPr>
        <w:spacing w:after="0"/>
        <w:ind w:hanging="357"/>
        <w:rPr>
          <w:iCs/>
          <w:lang w:val="en-US"/>
        </w:rPr>
      </w:pPr>
      <w:r w:rsidRPr="00F2365C">
        <w:rPr>
          <w:iCs/>
          <w:lang w:val="en-US"/>
        </w:rPr>
        <w:t>Upon exceeding L1</w:t>
      </w:r>
      <w:r w:rsidRPr="00F2365C">
        <w:rPr>
          <w:iCs/>
          <w:vertAlign w:val="subscript"/>
          <w:lang w:val="en-US"/>
        </w:rPr>
        <w:t>MAC,known,max</w:t>
      </w:r>
      <w:r w:rsidRPr="00F2365C">
        <w:rPr>
          <w:iCs/>
          <w:lang w:val="en-US"/>
        </w:rPr>
        <w:t xml:space="preserve"> or L2</w:t>
      </w:r>
      <w:r w:rsidRPr="00F2365C">
        <w:rPr>
          <w:iCs/>
          <w:vertAlign w:val="subscript"/>
          <w:lang w:val="en-US"/>
        </w:rPr>
        <w:t>MAC,known,max</w:t>
      </w:r>
      <w:r w:rsidRPr="00F2365C">
        <w:rPr>
          <w:iCs/>
          <w:lang w:val="en-US"/>
        </w:rPr>
        <w:t xml:space="preserve"> the UE may stop the active TCI state switching procedure and FFS: stay in the old state</w:t>
      </w:r>
    </w:p>
    <w:p w14:paraId="15861C92" w14:textId="77777777" w:rsidR="00F2365C" w:rsidRPr="00F2365C" w:rsidRDefault="00F2365C" w:rsidP="00F2365C">
      <w:pPr>
        <w:numPr>
          <w:ilvl w:val="1"/>
          <w:numId w:val="47"/>
        </w:numPr>
        <w:spacing w:after="0"/>
        <w:ind w:hanging="357"/>
        <w:rPr>
          <w:iCs/>
          <w:lang w:val="en-US"/>
        </w:rPr>
      </w:pPr>
      <w:r w:rsidRPr="00F2365C">
        <w:rPr>
          <w:iCs/>
          <w:lang w:val="en-US"/>
        </w:rPr>
        <w:t>Confirm RAN4#92-bis agreement on extending T</w:t>
      </w:r>
      <w:r w:rsidRPr="00F2365C">
        <w:rPr>
          <w:iCs/>
          <w:vertAlign w:val="subscript"/>
          <w:lang w:val="en-US"/>
        </w:rPr>
        <w:t xml:space="preserve">HARQ </w:t>
      </w:r>
      <w:r w:rsidRPr="00F2365C">
        <w:rPr>
          <w:iCs/>
          <w:lang w:val="en-US"/>
        </w:rPr>
        <w:t>for MAC-CE based switching</w:t>
      </w:r>
    </w:p>
    <w:p w14:paraId="5502BE44" w14:textId="77777777" w:rsidR="00F2365C" w:rsidRPr="00F2365C" w:rsidRDefault="00F2365C" w:rsidP="00F2365C">
      <w:pPr>
        <w:numPr>
          <w:ilvl w:val="2"/>
          <w:numId w:val="47"/>
        </w:numPr>
        <w:spacing w:after="0"/>
        <w:ind w:hanging="357"/>
        <w:rPr>
          <w:iCs/>
          <w:lang w:val="sv-SE"/>
        </w:rPr>
      </w:pPr>
      <w:r w:rsidRPr="00F2365C">
        <w:rPr>
          <w:iCs/>
          <w:lang w:val="en-US"/>
        </w:rPr>
        <w:t>The exact wording is TBD</w:t>
      </w:r>
    </w:p>
    <w:p w14:paraId="2A0AC7FB" w14:textId="77777777" w:rsidR="00F2365C" w:rsidRPr="00AC6F74" w:rsidRDefault="00F2365C" w:rsidP="00FA5E42">
      <w:pPr>
        <w:spacing w:before="60" w:after="60"/>
        <w:rPr>
          <w:iCs/>
          <w:lang w:val="en-US"/>
        </w:rPr>
      </w:pPr>
    </w:p>
    <w:p w14:paraId="07E7BAD5" w14:textId="3F06A1B7" w:rsidR="00FA5E42" w:rsidRPr="00805BE8" w:rsidRDefault="00FA5E42" w:rsidP="00FA5E42">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00F2365C">
        <w:rPr>
          <w:sz w:val="24"/>
          <w:szCs w:val="16"/>
        </w:rPr>
        <w:t>2</w:t>
      </w:r>
      <w:r w:rsidRPr="00805BE8">
        <w:rPr>
          <w:sz w:val="24"/>
          <w:szCs w:val="16"/>
        </w:rPr>
        <w:t>-</w:t>
      </w:r>
      <w:r>
        <w:rPr>
          <w:sz w:val="24"/>
          <w:szCs w:val="16"/>
        </w:rPr>
        <w:t>1</w:t>
      </w:r>
    </w:p>
    <w:p w14:paraId="5FF736D9" w14:textId="77777777" w:rsidR="00FA5E42" w:rsidRPr="009415B0" w:rsidRDefault="00FA5E42" w:rsidP="00FA5E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A0008E3" w14:textId="77777777" w:rsidR="00FA5E42" w:rsidRPr="00035C50" w:rsidRDefault="00FA5E42" w:rsidP="00FA5E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5E61AF13" w14:textId="71194A83" w:rsidR="00FA5E42" w:rsidRPr="00045592" w:rsidRDefault="00FA5E42" w:rsidP="00FA5E42">
      <w:pPr>
        <w:rPr>
          <w:b/>
          <w:color w:val="0070C0"/>
          <w:u w:val="single"/>
          <w:lang w:eastAsia="ko-KR"/>
        </w:rPr>
      </w:pPr>
      <w:r w:rsidRPr="00045592">
        <w:rPr>
          <w:b/>
          <w:color w:val="0070C0"/>
          <w:u w:val="single"/>
          <w:lang w:eastAsia="ko-KR"/>
        </w:rPr>
        <w:t xml:space="preserve">Issue </w:t>
      </w:r>
      <w:r>
        <w:rPr>
          <w:b/>
          <w:color w:val="0070C0"/>
          <w:u w:val="single"/>
          <w:lang w:eastAsia="ko-KR"/>
        </w:rPr>
        <w:t>1</w:t>
      </w:r>
      <w:r w:rsidR="00F2365C">
        <w:rPr>
          <w:b/>
          <w:color w:val="0070C0"/>
          <w:u w:val="single"/>
          <w:lang w:eastAsia="ko-KR"/>
        </w:rPr>
        <w:t>2</w:t>
      </w:r>
      <w:r w:rsidRPr="00045592">
        <w:rPr>
          <w:b/>
          <w:color w:val="0070C0"/>
          <w:u w:val="single"/>
          <w:lang w:eastAsia="ko-KR"/>
        </w:rPr>
        <w:t xml:space="preserve">-1: </w:t>
      </w:r>
      <w:r>
        <w:rPr>
          <w:b/>
          <w:u w:val="single"/>
          <w:lang w:eastAsia="ko-KR"/>
        </w:rPr>
        <w:t xml:space="preserve">known </w:t>
      </w:r>
      <w:r w:rsidR="00F2365C">
        <w:rPr>
          <w:b/>
          <w:u w:val="single"/>
          <w:lang w:eastAsia="ko-KR"/>
        </w:rPr>
        <w:t>state</w:t>
      </w:r>
      <w:r>
        <w:rPr>
          <w:b/>
          <w:u w:val="single"/>
          <w:lang w:eastAsia="ko-KR"/>
        </w:rPr>
        <w:t xml:space="preserve"> definition</w:t>
      </w:r>
    </w:p>
    <w:p w14:paraId="64865819" w14:textId="77777777" w:rsidR="00FA5E42" w:rsidRPr="00045592" w:rsidRDefault="00FA5E42" w:rsidP="00FA5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0EE9C03" w14:textId="68C8D6E6" w:rsidR="00FA5E42" w:rsidRPr="00222537" w:rsidRDefault="00FA5E42" w:rsidP="00FA5E4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Option 1</w:t>
      </w:r>
      <w:r w:rsidRPr="00222537">
        <w:rPr>
          <w:rFonts w:eastAsia="SimSun"/>
          <w:color w:val="0070C0"/>
          <w:lang w:eastAsia="zh-CN"/>
        </w:rPr>
        <w:t xml:space="preserve">: </w:t>
      </w:r>
      <w:r w:rsidR="00222537">
        <w:rPr>
          <w:iCs/>
          <w:lang w:eastAsia="x-none"/>
        </w:rPr>
        <w:t xml:space="preserve">the time period is extended by </w:t>
      </w:r>
      <w:r w:rsidR="00222537" w:rsidRPr="00222537">
        <w:rPr>
          <w:iCs/>
        </w:rPr>
        <w:t>L</w:t>
      </w:r>
      <w:r w:rsidR="00222537" w:rsidRPr="00222537">
        <w:rPr>
          <w:iCs/>
          <w:lang w:eastAsia="zh-CN"/>
        </w:rPr>
        <w:t>*T</w:t>
      </w:r>
      <w:r w:rsidR="00222537" w:rsidRPr="00222537">
        <w:rPr>
          <w:iCs/>
          <w:vertAlign w:val="subscript"/>
          <w:lang w:eastAsia="zh-CN"/>
        </w:rPr>
        <w:t>SSB</w:t>
      </w:r>
      <w:r w:rsidR="00222537" w:rsidRPr="00222537">
        <w:rPr>
          <w:iCs/>
          <w:lang w:eastAsia="zh-CN"/>
        </w:rPr>
        <w:t xml:space="preserve"> ms, </w:t>
      </w:r>
      <w:r w:rsidR="00222537" w:rsidRPr="00222537">
        <w:rPr>
          <w:iCs/>
        </w:rPr>
        <w:t>where L (≤L</w:t>
      </w:r>
      <w:r w:rsidR="00222537" w:rsidRPr="00222537">
        <w:rPr>
          <w:iCs/>
          <w:vertAlign w:val="subscript"/>
        </w:rPr>
        <w:t>max</w:t>
      </w:r>
      <w:r w:rsidR="00222537" w:rsidRPr="00222537">
        <w:rPr>
          <w:iCs/>
        </w:rPr>
        <w:t>) is the number of measurement occasions with SSBs not available at the UE due to CCA.</w:t>
      </w:r>
    </w:p>
    <w:p w14:paraId="7BE93587" w14:textId="71196F11" w:rsidR="00222537" w:rsidRPr="00222537" w:rsidRDefault="00222537" w:rsidP="00FA5E42">
      <w:pPr>
        <w:pStyle w:val="ListParagraph"/>
        <w:numPr>
          <w:ilvl w:val="1"/>
          <w:numId w:val="4"/>
        </w:numPr>
        <w:overflowPunct/>
        <w:autoSpaceDE/>
        <w:autoSpaceDN/>
        <w:adjustRightInd/>
        <w:spacing w:after="120"/>
        <w:ind w:left="1440" w:firstLineChars="0"/>
        <w:textAlignment w:val="auto"/>
        <w:rPr>
          <w:rFonts w:eastAsia="SimSun"/>
          <w:lang w:eastAsia="zh-CN"/>
        </w:rPr>
      </w:pPr>
      <w:r w:rsidRPr="00222537">
        <w:rPr>
          <w:rFonts w:eastAsia="SimSun"/>
          <w:color w:val="0070C0"/>
          <w:lang w:eastAsia="zh-CN"/>
        </w:rPr>
        <w:t>Option 2:</w:t>
      </w:r>
      <w:r w:rsidRPr="00222537">
        <w:rPr>
          <w:rFonts w:eastAsia="SimSun"/>
          <w:lang w:eastAsia="zh-CN"/>
        </w:rPr>
        <w:t xml:space="preserve"> </w:t>
      </w:r>
      <w:r>
        <w:rPr>
          <w:rFonts w:eastAsia="SimSun"/>
          <w:lang w:eastAsia="zh-CN"/>
        </w:rPr>
        <w:t xml:space="preserve">the time period is extended by </w:t>
      </w:r>
      <w:r w:rsidRPr="00222537">
        <w:rPr>
          <w:iCs/>
        </w:rPr>
        <w:t>L</w:t>
      </w:r>
      <w:r w:rsidRPr="00222537">
        <w:rPr>
          <w:iCs/>
          <w:lang w:eastAsia="zh-CN"/>
        </w:rPr>
        <w:t>*T</w:t>
      </w:r>
      <w:r w:rsidRPr="00222537">
        <w:rPr>
          <w:iCs/>
          <w:vertAlign w:val="subscript"/>
          <w:lang w:eastAsia="zh-CN"/>
        </w:rPr>
        <w:t>SSB</w:t>
      </w:r>
      <w:r w:rsidRPr="00222537">
        <w:rPr>
          <w:iCs/>
          <w:lang w:eastAsia="zh-CN"/>
        </w:rPr>
        <w:t xml:space="preserve"> ms+</w:t>
      </w:r>
      <w:r w:rsidRPr="00222537">
        <w:rPr>
          <w:iCs/>
          <w:lang w:eastAsia="zh-CN"/>
        </w:rPr>
        <w:sym w:font="Symbol" w:char="F044"/>
      </w:r>
      <w:r w:rsidRPr="00222537">
        <w:rPr>
          <w:iCs/>
          <w:lang w:eastAsia="zh-CN"/>
        </w:rPr>
        <w:t xml:space="preserve">, </w:t>
      </w:r>
      <w:r w:rsidRPr="00222537">
        <w:rPr>
          <w:iCs/>
        </w:rPr>
        <w:t>where L (≤L</w:t>
      </w:r>
      <w:r w:rsidRPr="00222537">
        <w:rPr>
          <w:iCs/>
          <w:vertAlign w:val="subscript"/>
        </w:rPr>
        <w:t>max</w:t>
      </w:r>
      <w:r w:rsidRPr="00222537">
        <w:rPr>
          <w:iCs/>
        </w:rPr>
        <w:t xml:space="preserve">) is the number of measurement occasions with SSBs not available at the UE due to CCA, and </w:t>
      </w:r>
      <w:r w:rsidRPr="00222537">
        <w:rPr>
          <w:iCs/>
          <w:lang w:eastAsia="zh-CN"/>
        </w:rPr>
        <w:sym w:font="Symbol" w:char="F044"/>
      </w:r>
      <w:r w:rsidRPr="00222537">
        <w:rPr>
          <w:iCs/>
          <w:lang w:eastAsia="zh-CN"/>
        </w:rPr>
        <w:t xml:space="preserve"> (≤</w:t>
      </w:r>
      <w:r w:rsidRPr="00222537">
        <w:rPr>
          <w:iCs/>
          <w:lang w:eastAsia="zh-CN"/>
        </w:rPr>
        <w:sym w:font="Symbol" w:char="F044"/>
      </w:r>
      <w:r w:rsidRPr="00222537">
        <w:rPr>
          <w:iCs/>
          <w:vertAlign w:val="subscript"/>
          <w:lang w:eastAsia="zh-CN"/>
        </w:rPr>
        <w:t>max</w:t>
      </w:r>
      <w:r w:rsidRPr="00222537">
        <w:rPr>
          <w:iCs/>
          <w:lang w:eastAsia="zh-CN"/>
        </w:rPr>
        <w:t>) is the reporting delay due to UL LBT failure and UE reattempt to report at least 1 measurement for the target TCI state provided the UL resources are configured for the UE (</w:t>
      </w:r>
      <w:r w:rsidRPr="00222537">
        <w:rPr>
          <w:iCs/>
          <w:lang w:eastAsia="zh-CN"/>
        </w:rPr>
        <w:sym w:font="Symbol" w:char="F044"/>
      </w:r>
      <w:r w:rsidRPr="00222537">
        <w:rPr>
          <w:iCs/>
          <w:lang w:eastAsia="zh-CN"/>
        </w:rPr>
        <w:t>=0 for channel access category 1)</w:t>
      </w:r>
      <w:r w:rsidRPr="00222537">
        <w:rPr>
          <w:iCs/>
        </w:rPr>
        <w:t>.</w:t>
      </w:r>
    </w:p>
    <w:p w14:paraId="2CE3EC44" w14:textId="77777777" w:rsidR="00FA5E42" w:rsidRPr="00045592" w:rsidRDefault="00FA5E42" w:rsidP="00FA5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EEBC9FD" w14:textId="77777777" w:rsidR="00FA5E42" w:rsidRPr="004A3916" w:rsidRDefault="00FA5E42" w:rsidP="00FA5E4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76B0CE37" w14:textId="7C3AD68F" w:rsidR="00FA5E42" w:rsidRPr="00805BE8" w:rsidRDefault="00FA5E42" w:rsidP="00FA5E42">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00F2365C">
        <w:rPr>
          <w:sz w:val="24"/>
          <w:szCs w:val="16"/>
        </w:rPr>
        <w:t>2</w:t>
      </w:r>
      <w:r w:rsidRPr="00805BE8">
        <w:rPr>
          <w:sz w:val="24"/>
          <w:szCs w:val="16"/>
        </w:rPr>
        <w:t>-</w:t>
      </w:r>
      <w:r>
        <w:rPr>
          <w:sz w:val="24"/>
          <w:szCs w:val="16"/>
        </w:rPr>
        <w:t>2</w:t>
      </w:r>
    </w:p>
    <w:p w14:paraId="77E415FA" w14:textId="77777777" w:rsidR="00FA5E42" w:rsidRPr="009415B0" w:rsidRDefault="00FA5E42" w:rsidP="00FA5E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42C1DB9" w14:textId="77777777" w:rsidR="00FA5E42" w:rsidRPr="00035C50" w:rsidRDefault="00FA5E42" w:rsidP="00FA5E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B7CE619" w14:textId="36EF7800" w:rsidR="00FA5E42" w:rsidRPr="00045592" w:rsidRDefault="00FA5E42" w:rsidP="00FA5E42">
      <w:pPr>
        <w:rPr>
          <w:b/>
          <w:color w:val="0070C0"/>
          <w:u w:val="single"/>
          <w:lang w:eastAsia="ko-KR"/>
        </w:rPr>
      </w:pPr>
      <w:r w:rsidRPr="00045592">
        <w:rPr>
          <w:b/>
          <w:color w:val="0070C0"/>
          <w:u w:val="single"/>
          <w:lang w:eastAsia="ko-KR"/>
        </w:rPr>
        <w:t xml:space="preserve">Issue </w:t>
      </w:r>
      <w:r>
        <w:rPr>
          <w:b/>
          <w:color w:val="0070C0"/>
          <w:u w:val="single"/>
          <w:lang w:eastAsia="ko-KR"/>
        </w:rPr>
        <w:t>1</w:t>
      </w:r>
      <w:r w:rsidR="00F2365C">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w:t>
      </w:r>
      <w:r w:rsidRPr="00B707AA">
        <w:rPr>
          <w:b/>
          <w:u w:val="single"/>
          <w:lang w:eastAsia="ko-KR"/>
        </w:rPr>
        <w:t xml:space="preserve"> </w:t>
      </w:r>
      <w:bookmarkStart w:id="6" w:name="_Hlk33234071"/>
      <w:r w:rsidR="00F0243A" w:rsidRPr="00B707AA">
        <w:rPr>
          <w:b/>
          <w:u w:val="single"/>
          <w:lang w:eastAsia="ko-KR"/>
        </w:rPr>
        <w:t xml:space="preserve">UE behaviour upon exceeding </w:t>
      </w:r>
      <w:r w:rsidR="00EE75A9">
        <w:rPr>
          <w:b/>
          <w:u w:val="single"/>
          <w:lang w:eastAsia="ko-KR"/>
        </w:rPr>
        <w:t xml:space="preserve">the agreed </w:t>
      </w:r>
      <w:r w:rsidR="00F0243A" w:rsidRPr="00B707AA">
        <w:rPr>
          <w:b/>
          <w:u w:val="single"/>
          <w:lang w:eastAsia="ko-KR"/>
        </w:rPr>
        <w:t>maximum L values</w:t>
      </w:r>
      <w:bookmarkEnd w:id="6"/>
    </w:p>
    <w:p w14:paraId="71942725" w14:textId="77777777" w:rsidR="00FA5E42" w:rsidRPr="00045592" w:rsidRDefault="00FA5E42" w:rsidP="00FA5E42">
      <w:pPr>
        <w:rPr>
          <w:color w:val="0070C0"/>
          <w:szCs w:val="24"/>
          <w:lang w:eastAsia="zh-CN"/>
        </w:rPr>
      </w:pPr>
      <w:r w:rsidRPr="00045592">
        <w:rPr>
          <w:color w:val="0070C0"/>
          <w:szCs w:val="24"/>
          <w:lang w:eastAsia="zh-CN"/>
        </w:rPr>
        <w:t>Proposals</w:t>
      </w:r>
    </w:p>
    <w:p w14:paraId="550FD2D0" w14:textId="77777777" w:rsidR="003F5507" w:rsidRPr="003F5507" w:rsidRDefault="00FA5E42" w:rsidP="00FA5E4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7675">
        <w:rPr>
          <w:rFonts w:eastAsia="SimSun"/>
          <w:color w:val="0070C0"/>
          <w:szCs w:val="24"/>
          <w:lang w:eastAsia="zh-CN"/>
        </w:rPr>
        <w:t>Option 1</w:t>
      </w:r>
      <w:r w:rsidRPr="00CD21AC">
        <w:rPr>
          <w:rFonts w:eastAsia="SimSun"/>
          <w:lang w:eastAsia="zh-CN"/>
        </w:rPr>
        <w:t xml:space="preserve">: </w:t>
      </w:r>
    </w:p>
    <w:p w14:paraId="5BAE9D04" w14:textId="1C9BC581" w:rsidR="00FA5E42" w:rsidRPr="003F5507" w:rsidRDefault="003F5507" w:rsidP="003F5507">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lang w:eastAsia="zh-CN"/>
        </w:rPr>
        <w:t>RRC-based</w:t>
      </w:r>
      <w:r w:rsidRPr="003F5507">
        <w:rPr>
          <w:rFonts w:eastAsia="SimSun"/>
          <w:lang w:eastAsia="zh-CN"/>
        </w:rPr>
        <w:t xml:space="preserve">: </w:t>
      </w:r>
      <w:r w:rsidRPr="003F5507">
        <w:rPr>
          <w:iCs/>
          <w:lang w:eastAsia="x-none"/>
        </w:rPr>
        <w:t>upon exceeding L</w:t>
      </w:r>
      <w:r w:rsidRPr="003F5507">
        <w:rPr>
          <w:iCs/>
          <w:vertAlign w:val="subscript"/>
          <w:lang w:eastAsia="x-none"/>
        </w:rPr>
        <w:t>RRC,known,max</w:t>
      </w:r>
      <w:r>
        <w:rPr>
          <w:iCs/>
          <w:lang w:eastAsia="x-none"/>
        </w:rPr>
        <w:t xml:space="preserve">, </w:t>
      </w:r>
      <w:r w:rsidRPr="003F5507">
        <w:rPr>
          <w:rFonts w:eastAsia="SimSun"/>
          <w:lang w:eastAsia="zh-CN"/>
        </w:rPr>
        <w:t>UE shall</w:t>
      </w:r>
      <w:r>
        <w:rPr>
          <w:rFonts w:eastAsia="SimSun"/>
          <w:lang w:eastAsia="zh-CN"/>
        </w:rPr>
        <w:t xml:space="preserve"> </w:t>
      </w:r>
      <w:r w:rsidRPr="003F5507">
        <w:rPr>
          <w:rFonts w:eastAsia="SimSun"/>
          <w:lang w:eastAsia="zh-CN"/>
        </w:rPr>
        <w:t xml:space="preserve">stop the active TCI state switching procedure and declare beam failure; </w:t>
      </w:r>
      <w:r w:rsidRPr="003F5507">
        <w:rPr>
          <w:iCs/>
          <w:lang w:val="en-US"/>
        </w:rPr>
        <w:t>u</w:t>
      </w:r>
      <w:r w:rsidRPr="003F5507">
        <w:rPr>
          <w:iCs/>
        </w:rPr>
        <w:t>pon exceeding L</w:t>
      </w:r>
      <w:r w:rsidRPr="003F5507">
        <w:rPr>
          <w:iCs/>
          <w:lang w:val="en-US"/>
        </w:rPr>
        <w:t>1</w:t>
      </w:r>
      <w:r w:rsidRPr="003F5507">
        <w:rPr>
          <w:iCs/>
          <w:vertAlign w:val="subscript"/>
          <w:lang w:val="en-US"/>
        </w:rPr>
        <w:t>RRC,unknown,max</w:t>
      </w:r>
      <w:r w:rsidRPr="003F5507">
        <w:rPr>
          <w:iCs/>
          <w:lang w:val="en-US"/>
        </w:rPr>
        <w:t xml:space="preserve"> or </w:t>
      </w:r>
      <w:r w:rsidRPr="003F5507">
        <w:rPr>
          <w:iCs/>
        </w:rPr>
        <w:t>L</w:t>
      </w:r>
      <w:r w:rsidRPr="003F5507">
        <w:rPr>
          <w:iCs/>
          <w:lang w:val="en-US"/>
        </w:rPr>
        <w:t>2</w:t>
      </w:r>
      <w:r w:rsidRPr="003F5507">
        <w:rPr>
          <w:iCs/>
          <w:vertAlign w:val="subscript"/>
          <w:lang w:val="en-US"/>
        </w:rPr>
        <w:t>RRC,unknown,max</w:t>
      </w:r>
      <w:r w:rsidRPr="003F5507">
        <w:rPr>
          <w:iCs/>
        </w:rPr>
        <w:t xml:space="preserve"> the UE </w:t>
      </w:r>
      <w:r w:rsidRPr="003F5507">
        <w:rPr>
          <w:iCs/>
          <w:lang w:val="en-US"/>
        </w:rPr>
        <w:t xml:space="preserve">shall </w:t>
      </w:r>
      <w:r w:rsidRPr="003F5507">
        <w:rPr>
          <w:iCs/>
        </w:rPr>
        <w:t>abandon the active TCI state switching procedure</w:t>
      </w:r>
      <w:r w:rsidRPr="003F5507">
        <w:rPr>
          <w:iCs/>
          <w:lang w:val="en-US"/>
        </w:rPr>
        <w:t xml:space="preserve"> and declare beam failure.</w:t>
      </w:r>
    </w:p>
    <w:p w14:paraId="2B7E4F5D" w14:textId="2FE1BC57" w:rsidR="003F5507" w:rsidRPr="00281A3F" w:rsidRDefault="003F5507" w:rsidP="003F5507">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lang w:eastAsia="zh-CN"/>
        </w:rPr>
        <w:t xml:space="preserve">MAC-CE </w:t>
      </w:r>
      <w:r w:rsidRPr="003F5507">
        <w:rPr>
          <w:rFonts w:eastAsia="SimSun"/>
          <w:lang w:eastAsia="zh-CN"/>
        </w:rPr>
        <w:t xml:space="preserve">based: </w:t>
      </w:r>
      <w:r w:rsidRPr="003F5507">
        <w:rPr>
          <w:iCs/>
          <w:lang w:eastAsia="x-none"/>
        </w:rPr>
        <w:t>upon exceeding L</w:t>
      </w:r>
      <w:r w:rsidRPr="003F5507">
        <w:rPr>
          <w:iCs/>
          <w:vertAlign w:val="subscript"/>
          <w:lang w:eastAsia="x-none"/>
        </w:rPr>
        <w:t>MAC,known,max</w:t>
      </w:r>
      <w:r>
        <w:rPr>
          <w:iCs/>
          <w:lang w:eastAsia="x-none"/>
        </w:rPr>
        <w:t xml:space="preserve">, </w:t>
      </w:r>
      <w:r w:rsidRPr="003F5507">
        <w:rPr>
          <w:iCs/>
          <w:lang w:eastAsia="x-none"/>
        </w:rPr>
        <w:t xml:space="preserve">the UE shall stop the active TCI state switching procedure and stay in the old state; </w:t>
      </w:r>
      <w:r w:rsidRPr="003F5507">
        <w:rPr>
          <w:iCs/>
        </w:rPr>
        <w:t>upon exceeding L1</w:t>
      </w:r>
      <w:r w:rsidRPr="003F5507">
        <w:rPr>
          <w:iCs/>
          <w:vertAlign w:val="subscript"/>
        </w:rPr>
        <w:t>MAC,unknown,max</w:t>
      </w:r>
      <w:r w:rsidRPr="003F5507">
        <w:rPr>
          <w:iCs/>
        </w:rPr>
        <w:t xml:space="preserve"> or L2</w:t>
      </w:r>
      <w:r w:rsidRPr="003F5507">
        <w:rPr>
          <w:iCs/>
          <w:vertAlign w:val="subscript"/>
        </w:rPr>
        <w:t>MAC,unknown,max</w:t>
      </w:r>
      <w:r w:rsidRPr="003F5507">
        <w:rPr>
          <w:iCs/>
        </w:rPr>
        <w:t xml:space="preserve"> the UE </w:t>
      </w:r>
      <w:r w:rsidRPr="003F5507">
        <w:rPr>
          <w:iCs/>
          <w:lang w:val="en-US"/>
        </w:rPr>
        <w:t>shall</w:t>
      </w:r>
      <w:r w:rsidRPr="003F5507">
        <w:rPr>
          <w:iCs/>
        </w:rPr>
        <w:t xml:space="preserve"> </w:t>
      </w:r>
      <w:r w:rsidRPr="003F5507">
        <w:rPr>
          <w:iCs/>
          <w:lang w:val="en-US"/>
        </w:rPr>
        <w:t>abandon</w:t>
      </w:r>
      <w:r w:rsidRPr="003F5507">
        <w:rPr>
          <w:iCs/>
        </w:rPr>
        <w:t xml:space="preserve"> the active TCI state switching procedure and stay in the old state</w:t>
      </w:r>
      <w:r w:rsidRPr="003F5507">
        <w:rPr>
          <w:iCs/>
          <w:lang w:val="en-US"/>
        </w:rPr>
        <w:t>.</w:t>
      </w:r>
    </w:p>
    <w:p w14:paraId="54CA95EB" w14:textId="77777777" w:rsidR="00FA5E42" w:rsidRPr="00045592" w:rsidRDefault="00FA5E42" w:rsidP="00FA5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E62EAF" w14:textId="26471C94" w:rsidR="00FA5E42" w:rsidRDefault="00FA5E42" w:rsidP="00FA5E4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6761C1A8" w14:textId="4CBE3412" w:rsidR="00F2365C" w:rsidRPr="00805BE8" w:rsidRDefault="00F2365C" w:rsidP="00F2365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12</w:t>
      </w:r>
      <w:r w:rsidRPr="00805BE8">
        <w:rPr>
          <w:sz w:val="24"/>
          <w:szCs w:val="16"/>
        </w:rPr>
        <w:t>-</w:t>
      </w:r>
      <w:r>
        <w:rPr>
          <w:sz w:val="24"/>
          <w:szCs w:val="16"/>
        </w:rPr>
        <w:t>3</w:t>
      </w:r>
    </w:p>
    <w:p w14:paraId="2C4F4A29" w14:textId="77777777" w:rsidR="00F2365C" w:rsidRPr="009415B0" w:rsidRDefault="00F2365C" w:rsidP="00F2365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8DCD198" w14:textId="77777777" w:rsidR="00F2365C" w:rsidRPr="00035C50" w:rsidRDefault="00F2365C" w:rsidP="00F2365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A61B818" w14:textId="32F05454" w:rsidR="00F2365C" w:rsidRPr="000B267D" w:rsidRDefault="00F2365C" w:rsidP="00F2365C">
      <w:pPr>
        <w:rPr>
          <w:b/>
          <w:color w:val="0070C0"/>
          <w:u w:val="single"/>
          <w:lang w:val="en-US" w:eastAsia="ko-KR"/>
        </w:rPr>
      </w:pPr>
      <w:r w:rsidRPr="00045592">
        <w:rPr>
          <w:b/>
          <w:color w:val="0070C0"/>
          <w:u w:val="single"/>
          <w:lang w:eastAsia="ko-KR"/>
        </w:rPr>
        <w:t xml:space="preserve">Issue </w:t>
      </w:r>
      <w:r>
        <w:rPr>
          <w:b/>
          <w:color w:val="0070C0"/>
          <w:u w:val="single"/>
          <w:lang w:eastAsia="ko-KR"/>
        </w:rPr>
        <w:t>12</w:t>
      </w:r>
      <w:r w:rsidRPr="00045592">
        <w:rPr>
          <w:b/>
          <w:color w:val="0070C0"/>
          <w:u w:val="single"/>
          <w:lang w:eastAsia="ko-KR"/>
        </w:rPr>
        <w:t>-</w:t>
      </w:r>
      <w:r w:rsidR="0074239A">
        <w:rPr>
          <w:b/>
          <w:color w:val="0070C0"/>
          <w:u w:val="single"/>
          <w:lang w:eastAsia="ko-KR"/>
        </w:rPr>
        <w:t>3</w:t>
      </w:r>
      <w:r w:rsidRPr="00045592">
        <w:rPr>
          <w:b/>
          <w:color w:val="0070C0"/>
          <w:u w:val="single"/>
          <w:lang w:eastAsia="ko-KR"/>
        </w:rPr>
        <w:t xml:space="preserve">: </w:t>
      </w:r>
      <w:r w:rsidR="001556B7" w:rsidRPr="001556B7">
        <w:rPr>
          <w:b/>
          <w:u w:val="single"/>
          <w:lang w:eastAsia="ko-KR"/>
        </w:rPr>
        <w:t xml:space="preserve">UE behaviour related to </w:t>
      </w:r>
      <w:r w:rsidR="00B707AA" w:rsidRPr="00B707AA">
        <w:rPr>
          <w:b/>
          <w:iCs/>
          <w:u w:val="single"/>
          <w:lang w:val="x-none" w:eastAsia="ko-KR"/>
        </w:rPr>
        <w:sym w:font="Symbol" w:char="F044"/>
      </w:r>
      <w:r w:rsidR="00B707AA" w:rsidRPr="00B707AA">
        <w:rPr>
          <w:b/>
          <w:iCs/>
          <w:u w:val="single"/>
          <w:vertAlign w:val="subscript"/>
          <w:lang w:val="x-none" w:eastAsia="ko-KR"/>
        </w:rPr>
        <w:t>HARQ</w:t>
      </w:r>
      <w:r w:rsidR="000B267D" w:rsidRPr="000B267D">
        <w:rPr>
          <w:b/>
          <w:iCs/>
          <w:u w:val="single"/>
          <w:lang w:val="en-US" w:eastAsia="ko-KR"/>
        </w:rPr>
        <w:t xml:space="preserve"> </w:t>
      </w:r>
      <w:r w:rsidR="000B267D">
        <w:rPr>
          <w:b/>
          <w:iCs/>
          <w:u w:val="single"/>
          <w:lang w:val="en-US" w:eastAsia="ko-KR"/>
        </w:rPr>
        <w:t>(additional time until the successful transmission</w:t>
      </w:r>
      <w:r w:rsidR="00D07EFD">
        <w:rPr>
          <w:b/>
          <w:iCs/>
          <w:u w:val="single"/>
          <w:lang w:val="en-US" w:eastAsia="ko-KR"/>
        </w:rPr>
        <w:t xml:space="preserve"> of acknowledgement scheduled by gNB </w:t>
      </w:r>
      <w:r w:rsidR="000A601C">
        <w:rPr>
          <w:b/>
          <w:iCs/>
          <w:u w:val="single"/>
          <w:lang w:val="en-US" w:eastAsia="ko-KR"/>
        </w:rPr>
        <w:t>after UL LBT failure</w:t>
      </w:r>
      <w:r w:rsidR="000B267D">
        <w:rPr>
          <w:b/>
          <w:iCs/>
          <w:u w:val="single"/>
          <w:lang w:val="en-US" w:eastAsia="ko-KR"/>
        </w:rPr>
        <w:t>)</w:t>
      </w:r>
    </w:p>
    <w:p w14:paraId="21E03E92" w14:textId="77777777" w:rsidR="00F2365C" w:rsidRPr="00045592" w:rsidRDefault="00F2365C" w:rsidP="00F2365C">
      <w:pPr>
        <w:rPr>
          <w:color w:val="0070C0"/>
          <w:szCs w:val="24"/>
          <w:lang w:eastAsia="zh-CN"/>
        </w:rPr>
      </w:pPr>
      <w:r w:rsidRPr="00045592">
        <w:rPr>
          <w:color w:val="0070C0"/>
          <w:szCs w:val="24"/>
          <w:lang w:eastAsia="zh-CN"/>
        </w:rPr>
        <w:t>Proposals</w:t>
      </w:r>
    </w:p>
    <w:p w14:paraId="32CD3650" w14:textId="730713B3" w:rsidR="00F2365C" w:rsidRPr="00441B60" w:rsidRDefault="00F2365C" w:rsidP="00A46B39">
      <w:pPr>
        <w:pStyle w:val="ListParagraph"/>
        <w:numPr>
          <w:ilvl w:val="1"/>
          <w:numId w:val="4"/>
        </w:numPr>
        <w:overflowPunct/>
        <w:autoSpaceDE/>
        <w:autoSpaceDN/>
        <w:adjustRightInd/>
        <w:spacing w:after="120"/>
        <w:ind w:left="1440" w:firstLineChars="0"/>
        <w:textAlignment w:val="auto"/>
        <w:rPr>
          <w:rFonts w:eastAsia="SimSun"/>
          <w:lang w:eastAsia="zh-CN"/>
        </w:rPr>
      </w:pPr>
      <w:r w:rsidRPr="00596B83">
        <w:rPr>
          <w:rFonts w:eastAsia="SimSun"/>
          <w:color w:val="0070C0"/>
          <w:lang w:eastAsia="zh-CN"/>
        </w:rPr>
        <w:lastRenderedPageBreak/>
        <w:t>Option 1</w:t>
      </w:r>
      <w:r w:rsidRPr="00596B83">
        <w:rPr>
          <w:rFonts w:eastAsia="SimSun"/>
          <w:lang w:eastAsia="zh-CN"/>
        </w:rPr>
        <w:t xml:space="preserve">: </w:t>
      </w:r>
      <w:r w:rsidR="00331326" w:rsidRPr="00596B83">
        <w:rPr>
          <w:iCs/>
          <w:lang w:val="sv-SE" w:eastAsia="x-none"/>
        </w:rPr>
        <w:sym w:font="Symbol" w:char="F044"/>
      </w:r>
      <w:r w:rsidR="00331326" w:rsidRPr="00596B83">
        <w:rPr>
          <w:iCs/>
          <w:vertAlign w:val="subscript"/>
          <w:lang w:val="x-none" w:eastAsia="x-none"/>
        </w:rPr>
        <w:t>HARQ</w:t>
      </w:r>
      <w:r w:rsidR="00331326">
        <w:rPr>
          <w:rFonts w:eastAsia="SimSun"/>
          <w:lang w:eastAsia="zh-CN"/>
        </w:rPr>
        <w:t>≤</w:t>
      </w:r>
      <w:r w:rsidR="00331326" w:rsidRPr="00596B83">
        <w:rPr>
          <w:iCs/>
          <w:lang w:val="sv-SE" w:eastAsia="x-none"/>
        </w:rPr>
        <w:sym w:font="Symbol" w:char="F044"/>
      </w:r>
      <w:r w:rsidR="00331326" w:rsidRPr="00596B83">
        <w:rPr>
          <w:iCs/>
          <w:vertAlign w:val="subscript"/>
          <w:lang w:val="x-none" w:eastAsia="x-none"/>
        </w:rPr>
        <w:t>HARQ</w:t>
      </w:r>
      <w:r w:rsidR="00331326" w:rsidRPr="00596B83">
        <w:rPr>
          <w:iCs/>
          <w:vertAlign w:val="subscript"/>
          <w:lang w:eastAsia="x-none"/>
        </w:rPr>
        <w:t>,max</w:t>
      </w:r>
      <w:r w:rsidR="00331326">
        <w:rPr>
          <w:rFonts w:eastAsia="SimSun"/>
          <w:lang w:eastAsia="zh-CN"/>
        </w:rPr>
        <w:t xml:space="preserve">, </w:t>
      </w:r>
      <w:r w:rsidR="001556B7" w:rsidRPr="00596B83">
        <w:rPr>
          <w:iCs/>
          <w:lang w:eastAsia="x-none"/>
        </w:rPr>
        <w:t>u</w:t>
      </w:r>
      <w:r w:rsidR="001556B7" w:rsidRPr="00596B83">
        <w:rPr>
          <w:iCs/>
          <w:lang w:val="x-none" w:eastAsia="x-none"/>
        </w:rPr>
        <w:t xml:space="preserve">pon </w:t>
      </w:r>
      <w:r w:rsidR="001556B7" w:rsidRPr="00596B83">
        <w:rPr>
          <w:iCs/>
          <w:lang w:eastAsia="x-none"/>
        </w:rPr>
        <w:t>exce</w:t>
      </w:r>
      <w:r w:rsidR="001556B7" w:rsidRPr="00A46B39">
        <w:rPr>
          <w:iCs/>
          <w:lang w:eastAsia="x-none"/>
        </w:rPr>
        <w:t xml:space="preserve">eding </w:t>
      </w:r>
      <w:r w:rsidR="009A23B8">
        <w:rPr>
          <w:iCs/>
          <w:lang w:eastAsia="x-none"/>
        </w:rPr>
        <w:t xml:space="preserve">the limit </w:t>
      </w:r>
      <w:r w:rsidR="001556B7" w:rsidRPr="00A46B39">
        <w:rPr>
          <w:iCs/>
          <w:lang w:val="sv-SE" w:eastAsia="x-none"/>
        </w:rPr>
        <w:sym w:font="Symbol" w:char="F044"/>
      </w:r>
      <w:r w:rsidR="001556B7" w:rsidRPr="00A46B39">
        <w:rPr>
          <w:iCs/>
          <w:vertAlign w:val="subscript"/>
          <w:lang w:val="x-none" w:eastAsia="x-none"/>
        </w:rPr>
        <w:t>HARQ</w:t>
      </w:r>
      <w:r w:rsidR="001556B7" w:rsidRPr="00A46B39">
        <w:rPr>
          <w:iCs/>
          <w:vertAlign w:val="subscript"/>
          <w:lang w:eastAsia="x-none"/>
        </w:rPr>
        <w:t>,max</w:t>
      </w:r>
      <w:r w:rsidR="00A46B39" w:rsidRPr="00A46B39">
        <w:rPr>
          <w:iCs/>
          <w:lang w:eastAsia="x-none"/>
        </w:rPr>
        <w:t xml:space="preserve"> (controlled by RAN1 spec)</w:t>
      </w:r>
      <w:r w:rsidR="001556B7" w:rsidRPr="00A46B39">
        <w:rPr>
          <w:iCs/>
          <w:lang w:eastAsia="x-none"/>
        </w:rPr>
        <w:t xml:space="preserve">, </w:t>
      </w:r>
      <w:r w:rsidR="001556B7" w:rsidRPr="00A46B39">
        <w:rPr>
          <w:iCs/>
          <w:lang w:val="x-none" w:eastAsia="x-none"/>
        </w:rPr>
        <w:t xml:space="preserve">the UE </w:t>
      </w:r>
      <w:r w:rsidR="001556B7" w:rsidRPr="00A46B39">
        <w:rPr>
          <w:iCs/>
          <w:lang w:eastAsia="x-none"/>
        </w:rPr>
        <w:t>shall</w:t>
      </w:r>
      <w:r w:rsidR="001556B7" w:rsidRPr="00A46B39">
        <w:rPr>
          <w:iCs/>
          <w:lang w:val="x-none" w:eastAsia="x-none"/>
        </w:rPr>
        <w:t xml:space="preserve"> stop attempting to transmit HARQ feedback</w:t>
      </w:r>
      <w:r w:rsidR="001556B7" w:rsidRPr="00A46B39">
        <w:rPr>
          <w:iCs/>
          <w:lang w:eastAsia="x-none"/>
        </w:rPr>
        <w:t>,</w:t>
      </w:r>
      <w:r w:rsidR="001556B7" w:rsidRPr="00A46B39">
        <w:rPr>
          <w:iCs/>
          <w:lang w:val="x-none" w:eastAsia="x-none"/>
        </w:rPr>
        <w:t xml:space="preserve"> </w:t>
      </w:r>
      <w:r w:rsidR="001556B7" w:rsidRPr="00A46B39">
        <w:rPr>
          <w:iCs/>
          <w:lang w:eastAsia="x-none"/>
        </w:rPr>
        <w:t>shall</w:t>
      </w:r>
      <w:r w:rsidR="001556B7" w:rsidRPr="00A46B39">
        <w:rPr>
          <w:iCs/>
          <w:lang w:val="x-none" w:eastAsia="x-none"/>
        </w:rPr>
        <w:t xml:space="preserve"> </w:t>
      </w:r>
      <w:r w:rsidR="001556B7" w:rsidRPr="00A46B39">
        <w:rPr>
          <w:iCs/>
          <w:lang w:eastAsia="x-none"/>
        </w:rPr>
        <w:t>stop</w:t>
      </w:r>
      <w:r w:rsidR="001556B7" w:rsidRPr="00A46B39">
        <w:rPr>
          <w:iCs/>
          <w:lang w:val="x-none" w:eastAsia="x-none"/>
        </w:rPr>
        <w:t xml:space="preserve"> the active TCI state switching procedure</w:t>
      </w:r>
      <w:r w:rsidR="001556B7" w:rsidRPr="00A46B39">
        <w:rPr>
          <w:iCs/>
          <w:lang w:eastAsia="x-none"/>
        </w:rPr>
        <w:t xml:space="preserve"> and stay in the old state.</w:t>
      </w:r>
    </w:p>
    <w:p w14:paraId="7857D15D" w14:textId="71614613" w:rsidR="00A23E33" w:rsidRPr="004F4E6D" w:rsidRDefault="00441B60" w:rsidP="00713640">
      <w:pPr>
        <w:pStyle w:val="ListParagraph"/>
        <w:numPr>
          <w:ilvl w:val="1"/>
          <w:numId w:val="4"/>
        </w:numPr>
        <w:overflowPunct/>
        <w:autoSpaceDE/>
        <w:autoSpaceDN/>
        <w:adjustRightInd/>
        <w:spacing w:after="120"/>
        <w:ind w:left="1440" w:firstLineChars="0"/>
        <w:textAlignment w:val="auto"/>
        <w:rPr>
          <w:rFonts w:eastAsia="SimSun"/>
          <w:lang w:eastAsia="zh-CN"/>
        </w:rPr>
      </w:pPr>
      <w:r w:rsidRPr="004F4E6D">
        <w:rPr>
          <w:rFonts w:eastAsia="SimSun"/>
          <w:color w:val="0070C0"/>
          <w:lang w:eastAsia="zh-CN"/>
        </w:rPr>
        <w:t>Option 2</w:t>
      </w:r>
      <w:r w:rsidRPr="004F4E6D">
        <w:rPr>
          <w:rFonts w:eastAsia="SimSun"/>
          <w:lang w:eastAsia="zh-CN"/>
        </w:rPr>
        <w:t xml:space="preserve">: </w:t>
      </w:r>
      <w:r w:rsidR="00A23E33" w:rsidRPr="00A23E33">
        <w:t>T</w:t>
      </w:r>
      <w:r w:rsidR="00A23E33" w:rsidRPr="004F4E6D">
        <w:rPr>
          <w:vertAlign w:val="subscript"/>
        </w:rPr>
        <w:t>HARQ</w:t>
      </w:r>
      <w:r w:rsidR="00A23E33" w:rsidRPr="00A23E33">
        <w:t xml:space="preserve"> </w:t>
      </w:r>
      <w:r w:rsidR="004F4E6D">
        <w:t xml:space="preserve">is </w:t>
      </w:r>
      <w:r w:rsidR="00A23E33" w:rsidRPr="00A23E33">
        <w:t>extend</w:t>
      </w:r>
      <w:r w:rsidR="004F4E6D">
        <w:t xml:space="preserve">ed by </w:t>
      </w:r>
      <w:r w:rsidR="004F4E6D" w:rsidRPr="00441B60">
        <w:rPr>
          <w:iCs/>
          <w:lang w:val="sv-SE" w:eastAsia="x-none"/>
        </w:rPr>
        <w:sym w:font="Symbol" w:char="F044"/>
      </w:r>
      <w:r w:rsidR="004F4E6D" w:rsidRPr="004F4E6D">
        <w:rPr>
          <w:iCs/>
          <w:vertAlign w:val="subscript"/>
          <w:lang w:val="x-none" w:eastAsia="x-none"/>
        </w:rPr>
        <w:t>HARQ</w:t>
      </w:r>
      <w:r w:rsidR="00A23E33" w:rsidRPr="00A23E33">
        <w:t xml:space="preserve"> </w:t>
      </w:r>
      <w:r w:rsidR="00CA0679">
        <w:t>according to</w:t>
      </w:r>
      <w:r w:rsidR="00A23E33" w:rsidRPr="00A23E33">
        <w:t xml:space="preserve"> TS 38.213.</w:t>
      </w:r>
      <w:r w:rsidR="004F4E6D">
        <w:t xml:space="preserve"> </w:t>
      </w:r>
      <w:r w:rsidR="004F4E6D">
        <w:rPr>
          <w:rFonts w:eastAsia="SimSun"/>
          <w:lang w:eastAsia="zh-CN"/>
        </w:rPr>
        <w:t>D</w:t>
      </w:r>
      <w:r w:rsidR="004F4E6D" w:rsidRPr="00441B60">
        <w:rPr>
          <w:rFonts w:eastAsia="SimSun"/>
          <w:lang w:eastAsia="zh-CN"/>
        </w:rPr>
        <w:t>o not define</w:t>
      </w:r>
      <w:r w:rsidR="004F4E6D">
        <w:rPr>
          <w:rFonts w:eastAsia="SimSun"/>
          <w:lang w:eastAsia="zh-CN"/>
        </w:rPr>
        <w:t xml:space="preserve"> </w:t>
      </w:r>
      <w:r w:rsidR="004F4E6D" w:rsidRPr="00441B60">
        <w:rPr>
          <w:iCs/>
          <w:lang w:val="sv-SE" w:eastAsia="x-none"/>
        </w:rPr>
        <w:sym w:font="Symbol" w:char="F044"/>
      </w:r>
      <w:r w:rsidR="004F4E6D" w:rsidRPr="00441B60">
        <w:rPr>
          <w:iCs/>
          <w:vertAlign w:val="subscript"/>
          <w:lang w:val="x-none" w:eastAsia="x-none"/>
        </w:rPr>
        <w:t>HARQ</w:t>
      </w:r>
      <w:r w:rsidR="004F4E6D" w:rsidRPr="00441B60">
        <w:rPr>
          <w:iCs/>
          <w:vertAlign w:val="subscript"/>
          <w:lang w:eastAsia="x-none"/>
        </w:rPr>
        <w:t>,max</w:t>
      </w:r>
      <w:r w:rsidR="004F4E6D">
        <w:rPr>
          <w:iCs/>
          <w:lang w:eastAsia="x-none"/>
        </w:rPr>
        <w:t>.</w:t>
      </w:r>
    </w:p>
    <w:p w14:paraId="05A97BA6" w14:textId="77777777" w:rsidR="00F2365C" w:rsidRPr="00045592" w:rsidRDefault="00F2365C" w:rsidP="00F236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1201423" w14:textId="71ECD86F" w:rsidR="00F2365C" w:rsidRPr="00F2365C" w:rsidRDefault="00F2365C" w:rsidP="00F2365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3916">
        <w:rPr>
          <w:rFonts w:eastAsia="SimSun"/>
          <w:szCs w:val="24"/>
          <w:lang w:eastAsia="zh-CN"/>
        </w:rPr>
        <w:t>Discuss the proposals</w:t>
      </w:r>
    </w:p>
    <w:p w14:paraId="6B99F95D" w14:textId="77777777" w:rsidR="00FA5E42" w:rsidRPr="00A6428B" w:rsidRDefault="00FA5E42" w:rsidP="00FA5E42">
      <w:pPr>
        <w:pStyle w:val="Heading2"/>
        <w:rPr>
          <w:lang w:val="en-US"/>
        </w:rPr>
      </w:pPr>
      <w:r w:rsidRPr="00A6428B">
        <w:rPr>
          <w:lang w:val="en-US"/>
        </w:rPr>
        <w:t xml:space="preserve">Companies views’ collection for 1st round </w:t>
      </w:r>
    </w:p>
    <w:p w14:paraId="0D00667D" w14:textId="77777777" w:rsidR="00FA5E42" w:rsidRPr="00805BE8" w:rsidRDefault="00FA5E42" w:rsidP="00FA5E42">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A5E42" w14:paraId="2ED88A7D" w14:textId="77777777" w:rsidTr="009A3270">
        <w:tc>
          <w:tcPr>
            <w:tcW w:w="1242" w:type="dxa"/>
          </w:tcPr>
          <w:p w14:paraId="63688D12" w14:textId="77777777" w:rsidR="00FA5E42" w:rsidRPr="00045592" w:rsidRDefault="00FA5E42" w:rsidP="009A3270">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3CF8C634" w14:textId="77777777" w:rsidR="00FA5E42" w:rsidRPr="00045592" w:rsidRDefault="00FA5E42" w:rsidP="009A3270">
            <w:pPr>
              <w:spacing w:after="120"/>
              <w:rPr>
                <w:rFonts w:eastAsiaTheme="minorEastAsia"/>
                <w:b/>
                <w:bCs/>
                <w:color w:val="0070C0"/>
                <w:lang w:val="en-US" w:eastAsia="zh-CN"/>
              </w:rPr>
            </w:pPr>
            <w:r>
              <w:rPr>
                <w:rFonts w:eastAsiaTheme="minorEastAsia"/>
                <w:b/>
                <w:bCs/>
                <w:color w:val="0070C0"/>
                <w:lang w:val="en-US" w:eastAsia="zh-CN"/>
              </w:rPr>
              <w:t>Comments</w:t>
            </w:r>
          </w:p>
        </w:tc>
      </w:tr>
      <w:tr w:rsidR="003F535F" w14:paraId="126DBB85" w14:textId="77777777" w:rsidTr="009A3270">
        <w:tc>
          <w:tcPr>
            <w:tcW w:w="1242" w:type="dxa"/>
          </w:tcPr>
          <w:p w14:paraId="4445AFD5" w14:textId="2BECA46F" w:rsidR="003F535F" w:rsidRPr="00834890" w:rsidRDefault="003F535F" w:rsidP="003F535F">
            <w:pPr>
              <w:spacing w:after="120"/>
              <w:rPr>
                <w:rFonts w:eastAsiaTheme="minorEastAsia"/>
                <w:color w:val="0070C0"/>
                <w:lang w:val="en-US" w:eastAsia="zh-CN"/>
              </w:rPr>
            </w:pPr>
            <w:r w:rsidRPr="00202A6B">
              <w:rPr>
                <w:rFonts w:eastAsiaTheme="minorEastAsia"/>
                <w:color w:val="0070C0"/>
                <w:lang w:val="en-US" w:eastAsia="zh-CN"/>
              </w:rPr>
              <w:t>company</w:t>
            </w:r>
          </w:p>
        </w:tc>
        <w:tc>
          <w:tcPr>
            <w:tcW w:w="8615" w:type="dxa"/>
          </w:tcPr>
          <w:p w14:paraId="60AAC89B" w14:textId="5FC5769F" w:rsidR="003F535F" w:rsidRPr="00202A6B" w:rsidRDefault="003F535F" w:rsidP="003F535F">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12</w:t>
            </w:r>
            <w:r w:rsidRPr="00202A6B">
              <w:rPr>
                <w:rFonts w:eastAsiaTheme="minorEastAsia"/>
                <w:color w:val="0070C0"/>
                <w:lang w:val="en-US" w:eastAsia="zh-CN"/>
              </w:rPr>
              <w:t>-</w:t>
            </w:r>
            <w:r w:rsidRPr="00202A6B">
              <w:rPr>
                <w:rFonts w:eastAsiaTheme="minorEastAsia" w:hint="eastAsia"/>
                <w:color w:val="0070C0"/>
                <w:lang w:val="en-US" w:eastAsia="zh-CN"/>
              </w:rPr>
              <w:t>1:</w:t>
            </w:r>
          </w:p>
          <w:p w14:paraId="12DEBB40" w14:textId="71DE4FFB" w:rsidR="003F535F" w:rsidRPr="00202A6B" w:rsidRDefault="003F535F" w:rsidP="003F535F">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12</w:t>
            </w:r>
            <w:r w:rsidRPr="00202A6B">
              <w:rPr>
                <w:rFonts w:eastAsiaTheme="minorEastAsia"/>
                <w:color w:val="0070C0"/>
                <w:lang w:val="en-US" w:eastAsia="zh-CN"/>
              </w:rPr>
              <w:t>-2</w:t>
            </w:r>
            <w:r w:rsidRPr="00202A6B">
              <w:rPr>
                <w:rFonts w:eastAsiaTheme="minorEastAsia" w:hint="eastAsia"/>
                <w:color w:val="0070C0"/>
                <w:lang w:val="en-US" w:eastAsia="zh-CN"/>
              </w:rPr>
              <w:t>:</w:t>
            </w:r>
          </w:p>
          <w:p w14:paraId="05C25108" w14:textId="7475C822" w:rsidR="003F535F" w:rsidRDefault="003F535F" w:rsidP="003F535F">
            <w:pPr>
              <w:spacing w:after="120"/>
              <w:rPr>
                <w:rFonts w:eastAsiaTheme="minorEastAsia"/>
                <w:color w:val="0070C0"/>
                <w:lang w:val="en-US" w:eastAsia="zh-CN"/>
              </w:rPr>
            </w:pPr>
            <w:r w:rsidRPr="00202A6B">
              <w:rPr>
                <w:rFonts w:eastAsiaTheme="minorEastAsia" w:hint="eastAsia"/>
                <w:color w:val="0070C0"/>
                <w:lang w:val="en-US" w:eastAsia="zh-CN"/>
              </w:rPr>
              <w:t xml:space="preserve">Sub topic </w:t>
            </w:r>
            <w:r>
              <w:rPr>
                <w:rFonts w:eastAsiaTheme="minorEastAsia"/>
                <w:color w:val="0070C0"/>
                <w:lang w:val="en-US" w:eastAsia="zh-CN"/>
              </w:rPr>
              <w:t>12</w:t>
            </w:r>
            <w:r w:rsidRPr="00202A6B">
              <w:rPr>
                <w:rFonts w:eastAsiaTheme="minorEastAsia"/>
                <w:color w:val="0070C0"/>
                <w:lang w:val="en-US" w:eastAsia="zh-CN"/>
              </w:rPr>
              <w:t>-3</w:t>
            </w:r>
            <w:r w:rsidRPr="00202A6B">
              <w:rPr>
                <w:rFonts w:eastAsiaTheme="minorEastAsia" w:hint="eastAsia"/>
                <w:color w:val="0070C0"/>
                <w:lang w:val="en-US" w:eastAsia="zh-CN"/>
              </w:rPr>
              <w:t>:</w:t>
            </w:r>
            <w:r w:rsidRPr="00202A6B">
              <w:rPr>
                <w:rFonts w:eastAsiaTheme="minorEastAsia"/>
                <w:color w:val="0070C0"/>
                <w:lang w:val="en-US" w:eastAsia="zh-CN"/>
              </w:rPr>
              <w:t xml:space="preserve"> </w:t>
            </w:r>
          </w:p>
          <w:p w14:paraId="34D28535" w14:textId="77777777" w:rsidR="003F535F" w:rsidRPr="00202A6B" w:rsidRDefault="003F535F" w:rsidP="003F535F">
            <w:pPr>
              <w:spacing w:after="120"/>
              <w:rPr>
                <w:rFonts w:eastAsiaTheme="minorEastAsia"/>
                <w:color w:val="0070C0"/>
                <w:lang w:val="en-US" w:eastAsia="zh-CN"/>
              </w:rPr>
            </w:pPr>
            <w:r w:rsidRPr="00202A6B">
              <w:rPr>
                <w:rFonts w:eastAsiaTheme="minorEastAsia"/>
                <w:color w:val="0070C0"/>
                <w:lang w:val="en-US" w:eastAsia="zh-CN"/>
              </w:rPr>
              <w:t>…</w:t>
            </w:r>
            <w:r w:rsidRPr="00202A6B">
              <w:rPr>
                <w:rFonts w:eastAsiaTheme="minorEastAsia" w:hint="eastAsia"/>
                <w:color w:val="0070C0"/>
                <w:lang w:val="en-US" w:eastAsia="zh-CN"/>
              </w:rPr>
              <w:t>.</w:t>
            </w:r>
          </w:p>
          <w:p w14:paraId="61C6606A" w14:textId="0B4D1CD9" w:rsidR="003F535F" w:rsidRPr="00834890" w:rsidRDefault="003F535F" w:rsidP="003F535F">
            <w:pPr>
              <w:spacing w:after="120"/>
              <w:rPr>
                <w:rFonts w:eastAsiaTheme="minorEastAsia"/>
                <w:color w:val="0070C0"/>
                <w:lang w:val="en-US" w:eastAsia="zh-CN"/>
              </w:rPr>
            </w:pPr>
            <w:r w:rsidRPr="00202A6B">
              <w:rPr>
                <w:rFonts w:eastAsiaTheme="minorEastAsia" w:hint="eastAsia"/>
                <w:color w:val="0070C0"/>
                <w:lang w:val="en-US" w:eastAsia="zh-CN"/>
              </w:rPr>
              <w:t>Others:</w:t>
            </w:r>
          </w:p>
        </w:tc>
      </w:tr>
    </w:tbl>
    <w:p w14:paraId="16BF9E35" w14:textId="77777777" w:rsidR="00FA5E42" w:rsidRDefault="00FA5E42" w:rsidP="00FA5E42">
      <w:pPr>
        <w:rPr>
          <w:color w:val="0070C0"/>
          <w:lang w:val="en-US" w:eastAsia="zh-CN"/>
        </w:rPr>
      </w:pPr>
      <w:r w:rsidRPr="003418CB">
        <w:rPr>
          <w:rFonts w:hint="eastAsia"/>
          <w:color w:val="0070C0"/>
          <w:lang w:val="en-US" w:eastAsia="zh-CN"/>
        </w:rPr>
        <w:t xml:space="preserve"> </w:t>
      </w:r>
    </w:p>
    <w:p w14:paraId="50251645" w14:textId="77777777" w:rsidR="00FA5E42" w:rsidRDefault="00FA5E42" w:rsidP="00FA5E42">
      <w:pPr>
        <w:rPr>
          <w:color w:val="0070C0"/>
          <w:lang w:val="en-US" w:eastAsia="zh-CN"/>
        </w:rPr>
      </w:pPr>
    </w:p>
    <w:p w14:paraId="39D425B1" w14:textId="77777777" w:rsidR="00FA5E42" w:rsidRPr="00805BE8" w:rsidRDefault="00FA5E42" w:rsidP="00FA5E42">
      <w:pPr>
        <w:pStyle w:val="Heading3"/>
        <w:rPr>
          <w:sz w:val="24"/>
          <w:szCs w:val="16"/>
        </w:rPr>
      </w:pPr>
      <w:r w:rsidRPr="00805BE8">
        <w:rPr>
          <w:sz w:val="24"/>
          <w:szCs w:val="16"/>
        </w:rPr>
        <w:t>CRs/TPs comments collection</w:t>
      </w:r>
    </w:p>
    <w:p w14:paraId="1AB6BBDD" w14:textId="77777777" w:rsidR="00FA5E42" w:rsidRPr="00855107" w:rsidRDefault="00FA5E42" w:rsidP="00FA5E4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A5E42" w:rsidRPr="00571777" w14:paraId="172677CC" w14:textId="77777777" w:rsidTr="009A3270">
        <w:tc>
          <w:tcPr>
            <w:tcW w:w="1242" w:type="dxa"/>
          </w:tcPr>
          <w:p w14:paraId="6F51C87A" w14:textId="77777777" w:rsidR="00FA5E42" w:rsidRPr="00045592" w:rsidRDefault="00FA5E42" w:rsidP="009A3270">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F84DD31" w14:textId="77777777" w:rsidR="00FA5E42" w:rsidRPr="00045592" w:rsidRDefault="00FA5E42" w:rsidP="009A3270">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A5E42" w:rsidRPr="00571777" w14:paraId="2195D91A" w14:textId="77777777" w:rsidTr="009A3270">
        <w:tc>
          <w:tcPr>
            <w:tcW w:w="1242" w:type="dxa"/>
            <w:vMerge w:val="restart"/>
          </w:tcPr>
          <w:p w14:paraId="39CE7C2A" w14:textId="77777777" w:rsidR="00FA5E42" w:rsidRPr="003418CB" w:rsidRDefault="00FA5E42" w:rsidP="009A3270">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17E33CB" w14:textId="77777777" w:rsidR="00FA5E42" w:rsidRPr="003418CB" w:rsidRDefault="00FA5E42"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FA5E42" w:rsidRPr="00571777" w14:paraId="5459BC64" w14:textId="77777777" w:rsidTr="009A3270">
        <w:tc>
          <w:tcPr>
            <w:tcW w:w="1242" w:type="dxa"/>
            <w:vMerge/>
          </w:tcPr>
          <w:p w14:paraId="0CB67292" w14:textId="77777777" w:rsidR="00FA5E42" w:rsidRDefault="00FA5E42" w:rsidP="009A3270">
            <w:pPr>
              <w:spacing w:after="120"/>
              <w:rPr>
                <w:rFonts w:eastAsiaTheme="minorEastAsia"/>
                <w:color w:val="0070C0"/>
                <w:lang w:val="en-US" w:eastAsia="zh-CN"/>
              </w:rPr>
            </w:pPr>
          </w:p>
        </w:tc>
        <w:tc>
          <w:tcPr>
            <w:tcW w:w="8615" w:type="dxa"/>
          </w:tcPr>
          <w:p w14:paraId="4E560063" w14:textId="77777777" w:rsidR="00FA5E42" w:rsidRDefault="00FA5E42"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A5E42" w:rsidRPr="00571777" w14:paraId="46253CB0" w14:textId="77777777" w:rsidTr="009A3270">
        <w:tc>
          <w:tcPr>
            <w:tcW w:w="1242" w:type="dxa"/>
            <w:vMerge/>
          </w:tcPr>
          <w:p w14:paraId="119D2DC9" w14:textId="77777777" w:rsidR="00FA5E42" w:rsidRDefault="00FA5E42" w:rsidP="009A3270">
            <w:pPr>
              <w:spacing w:after="120"/>
              <w:rPr>
                <w:rFonts w:eastAsiaTheme="minorEastAsia"/>
                <w:color w:val="0070C0"/>
                <w:lang w:val="en-US" w:eastAsia="zh-CN"/>
              </w:rPr>
            </w:pPr>
          </w:p>
        </w:tc>
        <w:tc>
          <w:tcPr>
            <w:tcW w:w="8615" w:type="dxa"/>
          </w:tcPr>
          <w:p w14:paraId="55F2293F" w14:textId="77777777" w:rsidR="00FA5E42" w:rsidRDefault="00FA5E42" w:rsidP="009A3270">
            <w:pPr>
              <w:spacing w:after="120"/>
              <w:rPr>
                <w:rFonts w:eastAsiaTheme="minorEastAsia"/>
                <w:color w:val="0070C0"/>
                <w:lang w:val="en-US" w:eastAsia="zh-CN"/>
              </w:rPr>
            </w:pPr>
          </w:p>
        </w:tc>
      </w:tr>
      <w:tr w:rsidR="00FA5E42" w:rsidRPr="00571777" w14:paraId="0B10AD51" w14:textId="77777777" w:rsidTr="009A3270">
        <w:tc>
          <w:tcPr>
            <w:tcW w:w="1242" w:type="dxa"/>
            <w:vMerge w:val="restart"/>
          </w:tcPr>
          <w:p w14:paraId="1D960DDF" w14:textId="77777777" w:rsidR="00FA5E42" w:rsidRDefault="00FA5E42" w:rsidP="009A3270">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09EE700" w14:textId="77777777" w:rsidR="00FA5E42" w:rsidRDefault="00FA5E42" w:rsidP="009A3270">
            <w:pPr>
              <w:spacing w:after="120"/>
              <w:rPr>
                <w:rFonts w:eastAsiaTheme="minorEastAsia"/>
                <w:color w:val="0070C0"/>
                <w:lang w:val="en-US" w:eastAsia="zh-CN"/>
              </w:rPr>
            </w:pPr>
            <w:r>
              <w:rPr>
                <w:rFonts w:eastAsiaTheme="minorEastAsia" w:hint="eastAsia"/>
                <w:color w:val="0070C0"/>
                <w:lang w:val="en-US" w:eastAsia="zh-CN"/>
              </w:rPr>
              <w:t>Company A</w:t>
            </w:r>
          </w:p>
        </w:tc>
      </w:tr>
      <w:tr w:rsidR="00FA5E42" w:rsidRPr="00571777" w14:paraId="6CE3AC21" w14:textId="77777777" w:rsidTr="009A3270">
        <w:tc>
          <w:tcPr>
            <w:tcW w:w="1242" w:type="dxa"/>
            <w:vMerge/>
          </w:tcPr>
          <w:p w14:paraId="19D5A663" w14:textId="77777777" w:rsidR="00FA5E42" w:rsidRDefault="00FA5E42" w:rsidP="009A3270">
            <w:pPr>
              <w:spacing w:after="120"/>
              <w:rPr>
                <w:rFonts w:eastAsiaTheme="minorEastAsia"/>
                <w:color w:val="0070C0"/>
                <w:lang w:val="en-US" w:eastAsia="zh-CN"/>
              </w:rPr>
            </w:pPr>
          </w:p>
        </w:tc>
        <w:tc>
          <w:tcPr>
            <w:tcW w:w="8615" w:type="dxa"/>
          </w:tcPr>
          <w:p w14:paraId="345CF304" w14:textId="77777777" w:rsidR="00FA5E42" w:rsidRDefault="00FA5E42" w:rsidP="009A3270">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A5E42" w:rsidRPr="00571777" w14:paraId="00A720B1" w14:textId="77777777" w:rsidTr="009A3270">
        <w:tc>
          <w:tcPr>
            <w:tcW w:w="1242" w:type="dxa"/>
            <w:vMerge/>
          </w:tcPr>
          <w:p w14:paraId="754F595C" w14:textId="77777777" w:rsidR="00FA5E42" w:rsidRDefault="00FA5E42" w:rsidP="009A3270">
            <w:pPr>
              <w:spacing w:after="120"/>
              <w:rPr>
                <w:rFonts w:eastAsiaTheme="minorEastAsia"/>
                <w:color w:val="0070C0"/>
                <w:lang w:val="en-US" w:eastAsia="zh-CN"/>
              </w:rPr>
            </w:pPr>
          </w:p>
        </w:tc>
        <w:tc>
          <w:tcPr>
            <w:tcW w:w="8615" w:type="dxa"/>
          </w:tcPr>
          <w:p w14:paraId="00240381" w14:textId="77777777" w:rsidR="00FA5E42" w:rsidRDefault="00FA5E42" w:rsidP="009A3270">
            <w:pPr>
              <w:spacing w:after="120"/>
              <w:rPr>
                <w:rFonts w:eastAsiaTheme="minorEastAsia"/>
                <w:color w:val="0070C0"/>
                <w:lang w:val="en-US" w:eastAsia="zh-CN"/>
              </w:rPr>
            </w:pPr>
          </w:p>
        </w:tc>
      </w:tr>
    </w:tbl>
    <w:p w14:paraId="269DDBF4" w14:textId="77777777" w:rsidR="00FA5E42" w:rsidRPr="003418CB" w:rsidRDefault="00FA5E42" w:rsidP="00FA5E42">
      <w:pPr>
        <w:rPr>
          <w:color w:val="0070C0"/>
          <w:lang w:val="en-US" w:eastAsia="zh-CN"/>
        </w:rPr>
      </w:pPr>
    </w:p>
    <w:p w14:paraId="110BE397" w14:textId="77777777" w:rsidR="00FA5E42" w:rsidRPr="00035C50" w:rsidRDefault="00FA5E42" w:rsidP="00FA5E42">
      <w:pPr>
        <w:pStyle w:val="Heading2"/>
      </w:pPr>
      <w:r w:rsidRPr="00035C50">
        <w:t>Summary</w:t>
      </w:r>
      <w:r w:rsidRPr="00035C50">
        <w:rPr>
          <w:rFonts w:hint="eastAsia"/>
        </w:rPr>
        <w:t xml:space="preserve"> for 1st round </w:t>
      </w:r>
    </w:p>
    <w:p w14:paraId="1026DCA5" w14:textId="77777777" w:rsidR="00FA5E42" w:rsidRPr="00805BE8" w:rsidRDefault="00FA5E42" w:rsidP="00FA5E42">
      <w:pPr>
        <w:pStyle w:val="Heading3"/>
        <w:rPr>
          <w:sz w:val="24"/>
          <w:szCs w:val="16"/>
        </w:rPr>
      </w:pPr>
      <w:r w:rsidRPr="00805BE8">
        <w:rPr>
          <w:sz w:val="24"/>
          <w:szCs w:val="16"/>
        </w:rPr>
        <w:t xml:space="preserve">Open issues </w:t>
      </w:r>
    </w:p>
    <w:p w14:paraId="3DEB4FAD" w14:textId="77777777" w:rsidR="00FA5E42" w:rsidRDefault="00FA5E42" w:rsidP="00FA5E4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A5E42" w:rsidRPr="00004165" w14:paraId="7411D854" w14:textId="77777777" w:rsidTr="009A3270">
        <w:tc>
          <w:tcPr>
            <w:tcW w:w="1242" w:type="dxa"/>
          </w:tcPr>
          <w:p w14:paraId="075C805C" w14:textId="77777777" w:rsidR="00FA5E42" w:rsidRPr="00045592" w:rsidRDefault="00FA5E42" w:rsidP="009A3270">
            <w:pPr>
              <w:rPr>
                <w:rFonts w:eastAsiaTheme="minorEastAsia"/>
                <w:b/>
                <w:bCs/>
                <w:color w:val="0070C0"/>
                <w:lang w:val="en-US" w:eastAsia="zh-CN"/>
              </w:rPr>
            </w:pPr>
          </w:p>
        </w:tc>
        <w:tc>
          <w:tcPr>
            <w:tcW w:w="8615" w:type="dxa"/>
          </w:tcPr>
          <w:p w14:paraId="02B4FB1A" w14:textId="77777777" w:rsidR="00FA5E42" w:rsidRPr="00045592" w:rsidRDefault="00FA5E42" w:rsidP="009A327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A5E42" w14:paraId="01512F25" w14:textId="77777777" w:rsidTr="009A3270">
        <w:tc>
          <w:tcPr>
            <w:tcW w:w="1242" w:type="dxa"/>
          </w:tcPr>
          <w:p w14:paraId="6BA4FE15" w14:textId="77777777" w:rsidR="00FA5E42" w:rsidRPr="003418CB" w:rsidRDefault="00FA5E42" w:rsidP="009A327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3B46E3B" w14:textId="77777777" w:rsidR="00FA5E42" w:rsidRPr="00855107" w:rsidRDefault="00FA5E42" w:rsidP="009A327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BF597FD" w14:textId="77777777" w:rsidR="00FA5E42" w:rsidRPr="00855107" w:rsidRDefault="00FA5E42" w:rsidP="009A3270">
            <w:pPr>
              <w:rPr>
                <w:rFonts w:eastAsiaTheme="minorEastAsia"/>
                <w:i/>
                <w:color w:val="0070C0"/>
                <w:lang w:val="en-US" w:eastAsia="zh-CN"/>
              </w:rPr>
            </w:pPr>
            <w:r>
              <w:rPr>
                <w:rFonts w:eastAsiaTheme="minorEastAsia" w:hint="eastAsia"/>
                <w:i/>
                <w:color w:val="0070C0"/>
                <w:lang w:val="en-US" w:eastAsia="zh-CN"/>
              </w:rPr>
              <w:t>Candidate options:</w:t>
            </w:r>
          </w:p>
          <w:p w14:paraId="07D4947D" w14:textId="77777777" w:rsidR="00FA5E42" w:rsidRPr="003418CB" w:rsidRDefault="00FA5E42" w:rsidP="009A327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28A469B" w14:textId="77777777" w:rsidR="00FA5E42" w:rsidRDefault="00FA5E42" w:rsidP="00FA5E42">
      <w:pPr>
        <w:rPr>
          <w:i/>
          <w:color w:val="0070C0"/>
          <w:lang w:val="en-US" w:eastAsia="zh-CN"/>
        </w:rPr>
      </w:pPr>
    </w:p>
    <w:p w14:paraId="2DC36993" w14:textId="77777777" w:rsidR="00FA5E42" w:rsidRDefault="00FA5E42" w:rsidP="00FA5E42">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A5E42" w:rsidRPr="00004165" w14:paraId="5851F908" w14:textId="77777777" w:rsidTr="009A3270">
        <w:trPr>
          <w:trHeight w:val="744"/>
        </w:trPr>
        <w:tc>
          <w:tcPr>
            <w:tcW w:w="1395" w:type="dxa"/>
          </w:tcPr>
          <w:p w14:paraId="3CB5F366" w14:textId="77777777" w:rsidR="00FA5E42" w:rsidRPr="000D530B" w:rsidRDefault="00FA5E42" w:rsidP="009A3270">
            <w:pPr>
              <w:rPr>
                <w:rFonts w:eastAsiaTheme="minorEastAsia"/>
                <w:b/>
                <w:bCs/>
                <w:color w:val="0070C0"/>
                <w:lang w:val="en-US" w:eastAsia="zh-CN"/>
              </w:rPr>
            </w:pPr>
          </w:p>
        </w:tc>
        <w:tc>
          <w:tcPr>
            <w:tcW w:w="4554" w:type="dxa"/>
          </w:tcPr>
          <w:p w14:paraId="2B475AB9" w14:textId="77777777" w:rsidR="00FA5E42" w:rsidRPr="000D530B" w:rsidRDefault="00FA5E42" w:rsidP="009A327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B703216" w14:textId="77777777" w:rsidR="00FA5E42" w:rsidRDefault="00FA5E42" w:rsidP="009A3270">
            <w:pPr>
              <w:rPr>
                <w:rFonts w:eastAsiaTheme="minorEastAsia"/>
                <w:b/>
                <w:bCs/>
                <w:color w:val="0070C0"/>
                <w:lang w:val="en-US" w:eastAsia="zh-CN"/>
              </w:rPr>
            </w:pPr>
            <w:r>
              <w:rPr>
                <w:rFonts w:eastAsiaTheme="minorEastAsia" w:hint="eastAsia"/>
                <w:b/>
                <w:bCs/>
                <w:color w:val="0070C0"/>
                <w:lang w:val="en-US" w:eastAsia="zh-CN"/>
              </w:rPr>
              <w:t>Assigned Company,</w:t>
            </w:r>
          </w:p>
          <w:p w14:paraId="4A3E6FC0" w14:textId="77777777" w:rsidR="00FA5E42" w:rsidRPr="000D530B" w:rsidRDefault="00FA5E42" w:rsidP="009A3270">
            <w:pPr>
              <w:rPr>
                <w:rFonts w:eastAsiaTheme="minorEastAsia"/>
                <w:b/>
                <w:bCs/>
                <w:color w:val="0070C0"/>
                <w:lang w:val="en-US" w:eastAsia="zh-CN"/>
              </w:rPr>
            </w:pPr>
            <w:r>
              <w:rPr>
                <w:rFonts w:eastAsiaTheme="minorEastAsia" w:hint="eastAsia"/>
                <w:b/>
                <w:bCs/>
                <w:color w:val="0070C0"/>
                <w:lang w:val="en-US" w:eastAsia="zh-CN"/>
              </w:rPr>
              <w:t>WF or LS lead</w:t>
            </w:r>
          </w:p>
        </w:tc>
      </w:tr>
      <w:tr w:rsidR="00FA5E42" w14:paraId="1659F647" w14:textId="77777777" w:rsidTr="009A3270">
        <w:trPr>
          <w:trHeight w:val="358"/>
        </w:trPr>
        <w:tc>
          <w:tcPr>
            <w:tcW w:w="1395" w:type="dxa"/>
          </w:tcPr>
          <w:p w14:paraId="5BCB9167" w14:textId="77777777" w:rsidR="00FA5E42" w:rsidRPr="003418CB" w:rsidRDefault="00FA5E42" w:rsidP="009A327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B961308" w14:textId="77777777" w:rsidR="00FA5E42" w:rsidRPr="003418CB" w:rsidRDefault="00FA5E42" w:rsidP="009A3270">
            <w:pPr>
              <w:rPr>
                <w:rFonts w:eastAsiaTheme="minorEastAsia"/>
                <w:color w:val="0070C0"/>
                <w:lang w:val="en-US" w:eastAsia="zh-CN"/>
              </w:rPr>
            </w:pPr>
          </w:p>
        </w:tc>
        <w:tc>
          <w:tcPr>
            <w:tcW w:w="2932" w:type="dxa"/>
          </w:tcPr>
          <w:p w14:paraId="3764E1FD" w14:textId="77777777" w:rsidR="00FA5E42" w:rsidRDefault="00FA5E42" w:rsidP="009A3270">
            <w:pPr>
              <w:spacing w:after="0"/>
              <w:rPr>
                <w:rFonts w:eastAsiaTheme="minorEastAsia"/>
                <w:color w:val="0070C0"/>
                <w:lang w:val="en-US" w:eastAsia="zh-CN"/>
              </w:rPr>
            </w:pPr>
          </w:p>
          <w:p w14:paraId="343E76B6" w14:textId="77777777" w:rsidR="00FA5E42" w:rsidRDefault="00FA5E42" w:rsidP="009A3270">
            <w:pPr>
              <w:spacing w:after="0"/>
              <w:rPr>
                <w:rFonts w:eastAsiaTheme="minorEastAsia"/>
                <w:color w:val="0070C0"/>
                <w:lang w:val="en-US" w:eastAsia="zh-CN"/>
              </w:rPr>
            </w:pPr>
          </w:p>
          <w:p w14:paraId="5B5CE8C0" w14:textId="77777777" w:rsidR="00FA5E42" w:rsidRPr="003418CB" w:rsidRDefault="00FA5E42" w:rsidP="009A3270">
            <w:pPr>
              <w:rPr>
                <w:rFonts w:eastAsiaTheme="minorEastAsia"/>
                <w:color w:val="0070C0"/>
                <w:lang w:val="en-US" w:eastAsia="zh-CN"/>
              </w:rPr>
            </w:pPr>
          </w:p>
        </w:tc>
      </w:tr>
    </w:tbl>
    <w:p w14:paraId="1449C42F" w14:textId="77777777" w:rsidR="00FA5E42" w:rsidRDefault="00FA5E42" w:rsidP="00FA5E42">
      <w:pPr>
        <w:rPr>
          <w:i/>
          <w:color w:val="0070C0"/>
          <w:lang w:val="en-US" w:eastAsia="zh-CN"/>
        </w:rPr>
      </w:pPr>
    </w:p>
    <w:p w14:paraId="6CF7F000" w14:textId="77777777" w:rsidR="00FA5E42" w:rsidRPr="00805BE8" w:rsidRDefault="00FA5E42" w:rsidP="00FA5E42">
      <w:pPr>
        <w:pStyle w:val="Heading3"/>
        <w:rPr>
          <w:sz w:val="24"/>
          <w:szCs w:val="16"/>
        </w:rPr>
      </w:pPr>
      <w:r w:rsidRPr="00805BE8">
        <w:rPr>
          <w:sz w:val="24"/>
          <w:szCs w:val="16"/>
        </w:rPr>
        <w:t>CRs/TPs</w:t>
      </w:r>
    </w:p>
    <w:p w14:paraId="7EBF214A" w14:textId="77777777" w:rsidR="00FA5E42" w:rsidRPr="00045592" w:rsidRDefault="00FA5E42" w:rsidP="00FA5E42">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A5E42" w:rsidRPr="00004165" w14:paraId="481E5423" w14:textId="77777777" w:rsidTr="009A3270">
        <w:tc>
          <w:tcPr>
            <w:tcW w:w="1242" w:type="dxa"/>
          </w:tcPr>
          <w:p w14:paraId="056D064D" w14:textId="77777777" w:rsidR="00FA5E42" w:rsidRPr="00045592" w:rsidRDefault="00FA5E42" w:rsidP="009A327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977989" w14:textId="77777777" w:rsidR="00FA5E42" w:rsidRPr="00045592" w:rsidRDefault="00FA5E42" w:rsidP="009A327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A5E42" w14:paraId="382C75F5" w14:textId="77777777" w:rsidTr="009A3270">
        <w:tc>
          <w:tcPr>
            <w:tcW w:w="1242" w:type="dxa"/>
          </w:tcPr>
          <w:p w14:paraId="4E8E949C" w14:textId="77777777" w:rsidR="00FA5E42" w:rsidRPr="003418CB" w:rsidRDefault="00FA5E42"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EE812F7" w14:textId="77777777" w:rsidR="00FA5E42" w:rsidRPr="003418CB" w:rsidRDefault="00FA5E42" w:rsidP="009A327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CB604E2" w14:textId="77777777" w:rsidR="00FA5E42" w:rsidRPr="003418CB" w:rsidRDefault="00FA5E42" w:rsidP="00FA5E42">
      <w:pPr>
        <w:rPr>
          <w:color w:val="0070C0"/>
          <w:lang w:val="en-US" w:eastAsia="zh-CN"/>
        </w:rPr>
      </w:pPr>
    </w:p>
    <w:p w14:paraId="0DE61384" w14:textId="77777777" w:rsidR="00FA5E42" w:rsidRPr="00B13D6B" w:rsidRDefault="00FA5E42" w:rsidP="00FA5E42">
      <w:pPr>
        <w:pStyle w:val="Heading2"/>
        <w:rPr>
          <w:lang w:val="en-US"/>
        </w:rPr>
      </w:pPr>
      <w:r w:rsidRPr="00B13D6B">
        <w:rPr>
          <w:rFonts w:hint="eastAsia"/>
          <w:lang w:val="en-US"/>
        </w:rPr>
        <w:t>Discussion on 2nd round</w:t>
      </w:r>
      <w:r w:rsidRPr="00B13D6B">
        <w:rPr>
          <w:lang w:val="en-US"/>
        </w:rPr>
        <w:t xml:space="preserve"> (if applicable)</w:t>
      </w:r>
    </w:p>
    <w:p w14:paraId="4E877862" w14:textId="77777777" w:rsidR="00FA5E42" w:rsidRPr="00B13D6B" w:rsidRDefault="00FA5E42" w:rsidP="00FA5E42">
      <w:pPr>
        <w:rPr>
          <w:lang w:val="en-US" w:eastAsia="zh-CN"/>
        </w:rPr>
      </w:pPr>
    </w:p>
    <w:p w14:paraId="3E2221BE" w14:textId="77777777" w:rsidR="00FA5E42" w:rsidRPr="00B13D6B" w:rsidRDefault="00FA5E42" w:rsidP="00FA5E42">
      <w:pPr>
        <w:pStyle w:val="Heading2"/>
        <w:rPr>
          <w:lang w:val="en-US"/>
        </w:rPr>
      </w:pPr>
      <w:r w:rsidRPr="00B13D6B">
        <w:rPr>
          <w:rFonts w:hint="eastAsia"/>
          <w:lang w:val="en-US"/>
        </w:rPr>
        <w:t>Summary on 2nd round</w:t>
      </w:r>
      <w:r w:rsidRPr="00B13D6B">
        <w:rPr>
          <w:lang w:val="en-US"/>
        </w:rPr>
        <w:t xml:space="preserve"> (if applicable)</w:t>
      </w:r>
    </w:p>
    <w:p w14:paraId="3E753D35" w14:textId="77777777" w:rsidR="00FA5E42" w:rsidRDefault="00FA5E42" w:rsidP="00FA5E4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A5E42" w:rsidRPr="00004165" w14:paraId="2EC9706E" w14:textId="77777777" w:rsidTr="009A3270">
        <w:tc>
          <w:tcPr>
            <w:tcW w:w="1242" w:type="dxa"/>
          </w:tcPr>
          <w:p w14:paraId="32B9E329" w14:textId="77777777" w:rsidR="00FA5E42" w:rsidRPr="00045592" w:rsidRDefault="00FA5E42" w:rsidP="009A327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C6B9F" w14:textId="77777777" w:rsidR="00FA5E42" w:rsidRPr="00045592" w:rsidRDefault="00FA5E42" w:rsidP="009A327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A5E42" w14:paraId="78CD7E5E" w14:textId="77777777" w:rsidTr="009A3270">
        <w:tc>
          <w:tcPr>
            <w:tcW w:w="1242" w:type="dxa"/>
          </w:tcPr>
          <w:p w14:paraId="00EAF23F" w14:textId="77777777" w:rsidR="00FA5E42" w:rsidRPr="003418CB" w:rsidRDefault="00FA5E42" w:rsidP="009A327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05C1CE6" w14:textId="77777777" w:rsidR="00FA5E42" w:rsidRPr="003418CB" w:rsidRDefault="00FA5E42" w:rsidP="009A327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E75C724" w14:textId="77777777" w:rsidR="00FA5E42" w:rsidRPr="00045592" w:rsidRDefault="00FA5E42" w:rsidP="00FA5E42">
      <w:pPr>
        <w:rPr>
          <w:i/>
          <w:color w:val="0070C0"/>
          <w:lang w:val="en-US"/>
        </w:rPr>
      </w:pPr>
    </w:p>
    <w:p w14:paraId="21F28A03" w14:textId="77777777" w:rsidR="00AF0613" w:rsidRPr="00805BE8" w:rsidRDefault="00AF0613" w:rsidP="00AF0613">
      <w:pPr>
        <w:rPr>
          <w:lang w:val="en-US" w:eastAsia="zh-CN"/>
        </w:rPr>
      </w:pPr>
    </w:p>
    <w:p w14:paraId="70A56B08" w14:textId="77777777" w:rsidR="00AF0613" w:rsidRPr="00B13D6B" w:rsidRDefault="00AF0613" w:rsidP="00AF0613">
      <w:pPr>
        <w:rPr>
          <w:lang w:val="en-US" w:eastAsia="zh-CN"/>
        </w:rPr>
      </w:pPr>
    </w:p>
    <w:p w14:paraId="336E7A9A" w14:textId="77777777" w:rsidR="00025336" w:rsidRPr="00B13D6B" w:rsidRDefault="00025336" w:rsidP="00025336">
      <w:pPr>
        <w:rPr>
          <w:lang w:val="en-US" w:eastAsia="zh-CN"/>
        </w:rPr>
      </w:pPr>
    </w:p>
    <w:p w14:paraId="306239DE" w14:textId="77777777" w:rsidR="00025336" w:rsidRPr="00B13D6B" w:rsidRDefault="00025336" w:rsidP="00025336">
      <w:pPr>
        <w:rPr>
          <w:rFonts w:ascii="Arial" w:hAnsi="Arial"/>
          <w:lang w:val="en-US" w:eastAsia="zh-CN"/>
        </w:rPr>
      </w:pPr>
    </w:p>
    <w:p w14:paraId="4352BDE9" w14:textId="77777777" w:rsidR="00025336" w:rsidRPr="00B13D6B" w:rsidRDefault="00025336" w:rsidP="00025336">
      <w:pPr>
        <w:rPr>
          <w:rFonts w:ascii="Arial" w:hAnsi="Arial"/>
          <w:lang w:val="en-US" w:eastAsia="zh-CN"/>
        </w:rPr>
      </w:pPr>
    </w:p>
    <w:p w14:paraId="584C5954" w14:textId="77777777" w:rsidR="00025336" w:rsidRPr="00805BE8" w:rsidRDefault="00025336" w:rsidP="00025336">
      <w:pPr>
        <w:rPr>
          <w:lang w:val="en-US" w:eastAsia="zh-CN"/>
        </w:rPr>
      </w:pPr>
    </w:p>
    <w:p w14:paraId="040BC283" w14:textId="77777777" w:rsidR="00025336" w:rsidRPr="00B13D6B" w:rsidRDefault="00025336" w:rsidP="00025336">
      <w:pPr>
        <w:rPr>
          <w:lang w:val="en-US" w:eastAsia="zh-CN"/>
        </w:rPr>
      </w:pPr>
    </w:p>
    <w:p w14:paraId="5231CAA5" w14:textId="77777777" w:rsidR="00025336" w:rsidRPr="00B13D6B" w:rsidRDefault="00025336" w:rsidP="00025336">
      <w:pPr>
        <w:rPr>
          <w:rFonts w:ascii="Arial" w:hAnsi="Arial"/>
          <w:lang w:val="en-US" w:eastAsia="zh-CN"/>
        </w:rPr>
      </w:pPr>
    </w:p>
    <w:p w14:paraId="5B37F87A" w14:textId="77777777" w:rsidR="00025336" w:rsidRPr="00B13D6B" w:rsidRDefault="00025336" w:rsidP="00025336">
      <w:pPr>
        <w:rPr>
          <w:rFonts w:ascii="Arial" w:hAnsi="Arial"/>
          <w:lang w:val="en-US" w:eastAsia="zh-CN"/>
        </w:rPr>
      </w:pPr>
    </w:p>
    <w:p w14:paraId="3E052900" w14:textId="77777777" w:rsidR="009F3040" w:rsidRPr="00B13D6B" w:rsidRDefault="009F3040" w:rsidP="009F3040">
      <w:pPr>
        <w:rPr>
          <w:lang w:val="en-US" w:eastAsia="zh-CN"/>
        </w:rPr>
      </w:pPr>
    </w:p>
    <w:p w14:paraId="6702C0DC" w14:textId="77777777" w:rsidR="009F3040" w:rsidRPr="00B13D6B" w:rsidRDefault="009F3040" w:rsidP="009F3040">
      <w:pPr>
        <w:rPr>
          <w:rFonts w:ascii="Arial" w:hAnsi="Arial"/>
          <w:lang w:val="en-US" w:eastAsia="zh-CN"/>
        </w:rPr>
      </w:pPr>
    </w:p>
    <w:p w14:paraId="6FADAC48" w14:textId="77777777" w:rsidR="009F3040" w:rsidRPr="00B13D6B" w:rsidRDefault="009F3040" w:rsidP="009F3040">
      <w:pPr>
        <w:rPr>
          <w:rFonts w:ascii="Arial" w:hAnsi="Arial"/>
          <w:lang w:val="en-US" w:eastAsia="zh-CN"/>
        </w:rPr>
      </w:pPr>
    </w:p>
    <w:p w14:paraId="7AB9ABE0" w14:textId="77777777" w:rsidR="00902E28" w:rsidRPr="00805BE8" w:rsidRDefault="00902E28" w:rsidP="00902E28">
      <w:pPr>
        <w:rPr>
          <w:lang w:val="en-US" w:eastAsia="zh-CN"/>
        </w:rPr>
      </w:pPr>
    </w:p>
    <w:p w14:paraId="4003AE08" w14:textId="77777777" w:rsidR="00902E28" w:rsidRPr="00B13D6B" w:rsidRDefault="00902E28" w:rsidP="00902E28">
      <w:pPr>
        <w:rPr>
          <w:lang w:val="en-US" w:eastAsia="zh-CN"/>
        </w:rPr>
      </w:pPr>
    </w:p>
    <w:p w14:paraId="683833E8" w14:textId="77777777" w:rsidR="00902E28" w:rsidRPr="00B13D6B" w:rsidRDefault="00902E28" w:rsidP="00902E28">
      <w:pPr>
        <w:rPr>
          <w:rFonts w:ascii="Arial" w:hAnsi="Arial"/>
          <w:lang w:val="en-US" w:eastAsia="zh-CN"/>
        </w:rPr>
      </w:pPr>
    </w:p>
    <w:p w14:paraId="065F6323" w14:textId="511DEB29" w:rsidR="00DD28BC" w:rsidRPr="00B13D6B" w:rsidRDefault="00DD28BC" w:rsidP="00805BE8">
      <w:pPr>
        <w:rPr>
          <w:rFonts w:ascii="Arial" w:hAnsi="Arial"/>
          <w:lang w:val="en-US" w:eastAsia="zh-CN"/>
        </w:rPr>
      </w:pPr>
    </w:p>
    <w:sectPr w:rsidR="00DD28BC" w:rsidRPr="00B13D6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0B396" w14:textId="77777777" w:rsidR="001D1E9E" w:rsidRDefault="001D1E9E">
      <w:r>
        <w:separator/>
      </w:r>
    </w:p>
  </w:endnote>
  <w:endnote w:type="continuationSeparator" w:id="0">
    <w:p w14:paraId="20183A10" w14:textId="77777777" w:rsidR="001D1E9E" w:rsidRDefault="001D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8211" w14:textId="77777777" w:rsidR="001D1E9E" w:rsidRDefault="001D1E9E">
      <w:r>
        <w:separator/>
      </w:r>
    </w:p>
  </w:footnote>
  <w:footnote w:type="continuationSeparator" w:id="0">
    <w:p w14:paraId="0B80A616" w14:textId="77777777" w:rsidR="001D1E9E" w:rsidRDefault="001D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C38"/>
    <w:multiLevelType w:val="hybridMultilevel"/>
    <w:tmpl w:val="DA0E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7263023"/>
    <w:multiLevelType w:val="hybridMultilevel"/>
    <w:tmpl w:val="D13A3836"/>
    <w:lvl w:ilvl="0" w:tplc="CE3A4468">
      <w:start w:val="8"/>
      <w:numFmt w:val="bullet"/>
      <w:lvlText w:val=""/>
      <w:lvlJc w:val="left"/>
      <w:pPr>
        <w:ind w:left="928" w:hanging="360"/>
      </w:pPr>
      <w:rPr>
        <w:rFonts w:ascii="Symbol" w:eastAsia="SimSun" w:hAnsi="Symbol"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 w15:restartNumberingAfterBreak="0">
    <w:nsid w:val="189C3E43"/>
    <w:multiLevelType w:val="hybridMultilevel"/>
    <w:tmpl w:val="8736A858"/>
    <w:lvl w:ilvl="0" w:tplc="CE16AD24">
      <w:start w:val="1"/>
      <w:numFmt w:val="bullet"/>
      <w:lvlText w:val="•"/>
      <w:lvlJc w:val="left"/>
      <w:pPr>
        <w:tabs>
          <w:tab w:val="num" w:pos="720"/>
        </w:tabs>
        <w:ind w:left="720" w:hanging="360"/>
      </w:pPr>
      <w:rPr>
        <w:rFonts w:ascii="Arial" w:hAnsi="Arial" w:hint="default"/>
      </w:rPr>
    </w:lvl>
    <w:lvl w:ilvl="1" w:tplc="B4CA170E">
      <w:start w:val="213"/>
      <w:numFmt w:val="bullet"/>
      <w:lvlText w:val="•"/>
      <w:lvlJc w:val="left"/>
      <w:pPr>
        <w:tabs>
          <w:tab w:val="num" w:pos="1440"/>
        </w:tabs>
        <w:ind w:left="1440" w:hanging="360"/>
      </w:pPr>
      <w:rPr>
        <w:rFonts w:ascii="Arial" w:hAnsi="Arial" w:hint="default"/>
      </w:rPr>
    </w:lvl>
    <w:lvl w:ilvl="2" w:tplc="E436AC04" w:tentative="1">
      <w:start w:val="1"/>
      <w:numFmt w:val="bullet"/>
      <w:lvlText w:val="•"/>
      <w:lvlJc w:val="left"/>
      <w:pPr>
        <w:tabs>
          <w:tab w:val="num" w:pos="2160"/>
        </w:tabs>
        <w:ind w:left="2160" w:hanging="360"/>
      </w:pPr>
      <w:rPr>
        <w:rFonts w:ascii="Arial" w:hAnsi="Arial" w:hint="default"/>
      </w:rPr>
    </w:lvl>
    <w:lvl w:ilvl="3" w:tplc="CADCFDBC" w:tentative="1">
      <w:start w:val="1"/>
      <w:numFmt w:val="bullet"/>
      <w:lvlText w:val="•"/>
      <w:lvlJc w:val="left"/>
      <w:pPr>
        <w:tabs>
          <w:tab w:val="num" w:pos="2880"/>
        </w:tabs>
        <w:ind w:left="2880" w:hanging="360"/>
      </w:pPr>
      <w:rPr>
        <w:rFonts w:ascii="Arial" w:hAnsi="Arial" w:hint="default"/>
      </w:rPr>
    </w:lvl>
    <w:lvl w:ilvl="4" w:tplc="D590AFF0" w:tentative="1">
      <w:start w:val="1"/>
      <w:numFmt w:val="bullet"/>
      <w:lvlText w:val="•"/>
      <w:lvlJc w:val="left"/>
      <w:pPr>
        <w:tabs>
          <w:tab w:val="num" w:pos="3600"/>
        </w:tabs>
        <w:ind w:left="3600" w:hanging="360"/>
      </w:pPr>
      <w:rPr>
        <w:rFonts w:ascii="Arial" w:hAnsi="Arial" w:hint="default"/>
      </w:rPr>
    </w:lvl>
    <w:lvl w:ilvl="5" w:tplc="05B2FFF4" w:tentative="1">
      <w:start w:val="1"/>
      <w:numFmt w:val="bullet"/>
      <w:lvlText w:val="•"/>
      <w:lvlJc w:val="left"/>
      <w:pPr>
        <w:tabs>
          <w:tab w:val="num" w:pos="4320"/>
        </w:tabs>
        <w:ind w:left="4320" w:hanging="360"/>
      </w:pPr>
      <w:rPr>
        <w:rFonts w:ascii="Arial" w:hAnsi="Arial" w:hint="default"/>
      </w:rPr>
    </w:lvl>
    <w:lvl w:ilvl="6" w:tplc="E8D24104" w:tentative="1">
      <w:start w:val="1"/>
      <w:numFmt w:val="bullet"/>
      <w:lvlText w:val="•"/>
      <w:lvlJc w:val="left"/>
      <w:pPr>
        <w:tabs>
          <w:tab w:val="num" w:pos="5040"/>
        </w:tabs>
        <w:ind w:left="5040" w:hanging="360"/>
      </w:pPr>
      <w:rPr>
        <w:rFonts w:ascii="Arial" w:hAnsi="Arial" w:hint="default"/>
      </w:rPr>
    </w:lvl>
    <w:lvl w:ilvl="7" w:tplc="CB3A0812" w:tentative="1">
      <w:start w:val="1"/>
      <w:numFmt w:val="bullet"/>
      <w:lvlText w:val="•"/>
      <w:lvlJc w:val="left"/>
      <w:pPr>
        <w:tabs>
          <w:tab w:val="num" w:pos="5760"/>
        </w:tabs>
        <w:ind w:left="5760" w:hanging="360"/>
      </w:pPr>
      <w:rPr>
        <w:rFonts w:ascii="Arial" w:hAnsi="Arial" w:hint="default"/>
      </w:rPr>
    </w:lvl>
    <w:lvl w:ilvl="8" w:tplc="0DF6EC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E717A3"/>
    <w:multiLevelType w:val="hybridMultilevel"/>
    <w:tmpl w:val="16C039CA"/>
    <w:lvl w:ilvl="0" w:tplc="32FE8340">
      <w:numFmt w:val="bullet"/>
      <w:lvlText w:val=""/>
      <w:lvlJc w:val="left"/>
      <w:pPr>
        <w:ind w:left="720" w:hanging="360"/>
      </w:pPr>
      <w:rPr>
        <w:rFonts w:ascii="Symbol" w:eastAsia="Batang"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9D4CA4"/>
    <w:multiLevelType w:val="hybridMultilevel"/>
    <w:tmpl w:val="CBB0C772"/>
    <w:lvl w:ilvl="0" w:tplc="1576D51C">
      <w:start w:val="1"/>
      <w:numFmt w:val="bullet"/>
      <w:lvlText w:val="•"/>
      <w:lvlJc w:val="left"/>
      <w:pPr>
        <w:tabs>
          <w:tab w:val="num" w:pos="720"/>
        </w:tabs>
        <w:ind w:left="720" w:hanging="360"/>
      </w:pPr>
      <w:rPr>
        <w:rFonts w:ascii="Arial" w:hAnsi="Arial" w:hint="default"/>
      </w:rPr>
    </w:lvl>
    <w:lvl w:ilvl="1" w:tplc="3D14B884">
      <w:start w:val="213"/>
      <w:numFmt w:val="bullet"/>
      <w:lvlText w:val="•"/>
      <w:lvlJc w:val="left"/>
      <w:pPr>
        <w:tabs>
          <w:tab w:val="num" w:pos="1440"/>
        </w:tabs>
        <w:ind w:left="1440" w:hanging="360"/>
      </w:pPr>
      <w:rPr>
        <w:rFonts w:ascii="Arial" w:hAnsi="Arial" w:hint="default"/>
      </w:rPr>
    </w:lvl>
    <w:lvl w:ilvl="2" w:tplc="385A28D8">
      <w:start w:val="213"/>
      <w:numFmt w:val="bullet"/>
      <w:lvlText w:val="•"/>
      <w:lvlJc w:val="left"/>
      <w:pPr>
        <w:tabs>
          <w:tab w:val="num" w:pos="2160"/>
        </w:tabs>
        <w:ind w:left="2160" w:hanging="360"/>
      </w:pPr>
      <w:rPr>
        <w:rFonts w:ascii="Arial" w:hAnsi="Arial" w:hint="default"/>
      </w:rPr>
    </w:lvl>
    <w:lvl w:ilvl="3" w:tplc="3690A9A0" w:tentative="1">
      <w:start w:val="1"/>
      <w:numFmt w:val="bullet"/>
      <w:lvlText w:val="•"/>
      <w:lvlJc w:val="left"/>
      <w:pPr>
        <w:tabs>
          <w:tab w:val="num" w:pos="2880"/>
        </w:tabs>
        <w:ind w:left="2880" w:hanging="360"/>
      </w:pPr>
      <w:rPr>
        <w:rFonts w:ascii="Arial" w:hAnsi="Arial" w:hint="default"/>
      </w:rPr>
    </w:lvl>
    <w:lvl w:ilvl="4" w:tplc="FF6EA8BE" w:tentative="1">
      <w:start w:val="1"/>
      <w:numFmt w:val="bullet"/>
      <w:lvlText w:val="•"/>
      <w:lvlJc w:val="left"/>
      <w:pPr>
        <w:tabs>
          <w:tab w:val="num" w:pos="3600"/>
        </w:tabs>
        <w:ind w:left="3600" w:hanging="360"/>
      </w:pPr>
      <w:rPr>
        <w:rFonts w:ascii="Arial" w:hAnsi="Arial" w:hint="default"/>
      </w:rPr>
    </w:lvl>
    <w:lvl w:ilvl="5" w:tplc="FE163208" w:tentative="1">
      <w:start w:val="1"/>
      <w:numFmt w:val="bullet"/>
      <w:lvlText w:val="•"/>
      <w:lvlJc w:val="left"/>
      <w:pPr>
        <w:tabs>
          <w:tab w:val="num" w:pos="4320"/>
        </w:tabs>
        <w:ind w:left="4320" w:hanging="360"/>
      </w:pPr>
      <w:rPr>
        <w:rFonts w:ascii="Arial" w:hAnsi="Arial" w:hint="default"/>
      </w:rPr>
    </w:lvl>
    <w:lvl w:ilvl="6" w:tplc="E0D00DBE" w:tentative="1">
      <w:start w:val="1"/>
      <w:numFmt w:val="bullet"/>
      <w:lvlText w:val="•"/>
      <w:lvlJc w:val="left"/>
      <w:pPr>
        <w:tabs>
          <w:tab w:val="num" w:pos="5040"/>
        </w:tabs>
        <w:ind w:left="5040" w:hanging="360"/>
      </w:pPr>
      <w:rPr>
        <w:rFonts w:ascii="Arial" w:hAnsi="Arial" w:hint="default"/>
      </w:rPr>
    </w:lvl>
    <w:lvl w:ilvl="7" w:tplc="788CF906" w:tentative="1">
      <w:start w:val="1"/>
      <w:numFmt w:val="bullet"/>
      <w:lvlText w:val="•"/>
      <w:lvlJc w:val="left"/>
      <w:pPr>
        <w:tabs>
          <w:tab w:val="num" w:pos="5760"/>
        </w:tabs>
        <w:ind w:left="5760" w:hanging="360"/>
      </w:pPr>
      <w:rPr>
        <w:rFonts w:ascii="Arial" w:hAnsi="Arial" w:hint="default"/>
      </w:rPr>
    </w:lvl>
    <w:lvl w:ilvl="8" w:tplc="038C62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5309AC"/>
    <w:multiLevelType w:val="hybridMultilevel"/>
    <w:tmpl w:val="ACF24D84"/>
    <w:lvl w:ilvl="0" w:tplc="CC6E5600">
      <w:start w:val="5"/>
      <w:numFmt w:val="bullet"/>
      <w:lvlText w:val=""/>
      <w:lvlJc w:val="left"/>
      <w:pPr>
        <w:ind w:left="720" w:hanging="360"/>
      </w:pPr>
      <w:rPr>
        <w:rFonts w:ascii="Symbol" w:eastAsia="SimSun" w:hAnsi="Symbol" w:cs="Times New Roman" w:hint="default"/>
        <w:b/>
        <w:u w:val="single"/>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72795B"/>
    <w:multiLevelType w:val="hybridMultilevel"/>
    <w:tmpl w:val="D6948CD0"/>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EB7A2E"/>
    <w:multiLevelType w:val="hybridMultilevel"/>
    <w:tmpl w:val="2AB6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5C9AD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C58378D"/>
    <w:multiLevelType w:val="hybridMultilevel"/>
    <w:tmpl w:val="DADCCBB2"/>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0843CBF"/>
    <w:multiLevelType w:val="hybridMultilevel"/>
    <w:tmpl w:val="333CEFE2"/>
    <w:lvl w:ilvl="0" w:tplc="66764382">
      <w:start w:val="1"/>
      <w:numFmt w:val="bullet"/>
      <w:lvlText w:val="•"/>
      <w:lvlJc w:val="left"/>
      <w:pPr>
        <w:tabs>
          <w:tab w:val="num" w:pos="720"/>
        </w:tabs>
        <w:ind w:left="720" w:hanging="360"/>
      </w:pPr>
      <w:rPr>
        <w:rFonts w:ascii="Arial" w:hAnsi="Arial" w:hint="default"/>
      </w:rPr>
    </w:lvl>
    <w:lvl w:ilvl="1" w:tplc="3D2E74C4">
      <w:start w:val="1"/>
      <w:numFmt w:val="bullet"/>
      <w:lvlText w:val="•"/>
      <w:lvlJc w:val="left"/>
      <w:pPr>
        <w:tabs>
          <w:tab w:val="num" w:pos="1440"/>
        </w:tabs>
        <w:ind w:left="1440" w:hanging="360"/>
      </w:pPr>
      <w:rPr>
        <w:rFonts w:ascii="Arial" w:hAnsi="Arial" w:hint="default"/>
      </w:rPr>
    </w:lvl>
    <w:lvl w:ilvl="2" w:tplc="1B5E46FE">
      <w:start w:val="1"/>
      <w:numFmt w:val="bullet"/>
      <w:lvlText w:val="•"/>
      <w:lvlJc w:val="left"/>
      <w:pPr>
        <w:tabs>
          <w:tab w:val="num" w:pos="2160"/>
        </w:tabs>
        <w:ind w:left="2160" w:hanging="360"/>
      </w:pPr>
      <w:rPr>
        <w:rFonts w:ascii="Arial" w:hAnsi="Arial" w:hint="default"/>
      </w:rPr>
    </w:lvl>
    <w:lvl w:ilvl="3" w:tplc="F28ED07E">
      <w:start w:val="1"/>
      <w:numFmt w:val="bullet"/>
      <w:lvlText w:val="•"/>
      <w:lvlJc w:val="left"/>
      <w:pPr>
        <w:tabs>
          <w:tab w:val="num" w:pos="2880"/>
        </w:tabs>
        <w:ind w:left="2880" w:hanging="360"/>
      </w:pPr>
      <w:rPr>
        <w:rFonts w:ascii="Arial" w:hAnsi="Arial" w:hint="default"/>
      </w:rPr>
    </w:lvl>
    <w:lvl w:ilvl="4" w:tplc="290612FA" w:tentative="1">
      <w:start w:val="1"/>
      <w:numFmt w:val="bullet"/>
      <w:lvlText w:val="•"/>
      <w:lvlJc w:val="left"/>
      <w:pPr>
        <w:tabs>
          <w:tab w:val="num" w:pos="3600"/>
        </w:tabs>
        <w:ind w:left="3600" w:hanging="360"/>
      </w:pPr>
      <w:rPr>
        <w:rFonts w:ascii="Arial" w:hAnsi="Arial" w:hint="default"/>
      </w:rPr>
    </w:lvl>
    <w:lvl w:ilvl="5" w:tplc="8668DF2C" w:tentative="1">
      <w:start w:val="1"/>
      <w:numFmt w:val="bullet"/>
      <w:lvlText w:val="•"/>
      <w:lvlJc w:val="left"/>
      <w:pPr>
        <w:tabs>
          <w:tab w:val="num" w:pos="4320"/>
        </w:tabs>
        <w:ind w:left="4320" w:hanging="360"/>
      </w:pPr>
      <w:rPr>
        <w:rFonts w:ascii="Arial" w:hAnsi="Arial" w:hint="default"/>
      </w:rPr>
    </w:lvl>
    <w:lvl w:ilvl="6" w:tplc="223E1E5C" w:tentative="1">
      <w:start w:val="1"/>
      <w:numFmt w:val="bullet"/>
      <w:lvlText w:val="•"/>
      <w:lvlJc w:val="left"/>
      <w:pPr>
        <w:tabs>
          <w:tab w:val="num" w:pos="5040"/>
        </w:tabs>
        <w:ind w:left="5040" w:hanging="360"/>
      </w:pPr>
      <w:rPr>
        <w:rFonts w:ascii="Arial" w:hAnsi="Arial" w:hint="default"/>
      </w:rPr>
    </w:lvl>
    <w:lvl w:ilvl="7" w:tplc="F4DE7612" w:tentative="1">
      <w:start w:val="1"/>
      <w:numFmt w:val="bullet"/>
      <w:lvlText w:val="•"/>
      <w:lvlJc w:val="left"/>
      <w:pPr>
        <w:tabs>
          <w:tab w:val="num" w:pos="5760"/>
        </w:tabs>
        <w:ind w:left="5760" w:hanging="360"/>
      </w:pPr>
      <w:rPr>
        <w:rFonts w:ascii="Arial" w:hAnsi="Arial" w:hint="default"/>
      </w:rPr>
    </w:lvl>
    <w:lvl w:ilvl="8" w:tplc="F9F0EF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445BB4"/>
    <w:multiLevelType w:val="hybridMultilevel"/>
    <w:tmpl w:val="B028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E2D19"/>
    <w:multiLevelType w:val="hybridMultilevel"/>
    <w:tmpl w:val="9CB67E38"/>
    <w:lvl w:ilvl="0" w:tplc="A106F1C6">
      <w:start w:val="1"/>
      <w:numFmt w:val="bullet"/>
      <w:lvlText w:val="•"/>
      <w:lvlJc w:val="left"/>
      <w:pPr>
        <w:tabs>
          <w:tab w:val="num" w:pos="720"/>
        </w:tabs>
        <w:ind w:left="720" w:hanging="360"/>
      </w:pPr>
      <w:rPr>
        <w:rFonts w:ascii="Arial" w:hAnsi="Arial" w:hint="default"/>
      </w:rPr>
    </w:lvl>
    <w:lvl w:ilvl="1" w:tplc="02500FBE" w:tentative="1">
      <w:start w:val="1"/>
      <w:numFmt w:val="bullet"/>
      <w:lvlText w:val="•"/>
      <w:lvlJc w:val="left"/>
      <w:pPr>
        <w:tabs>
          <w:tab w:val="num" w:pos="1440"/>
        </w:tabs>
        <w:ind w:left="1440" w:hanging="360"/>
      </w:pPr>
      <w:rPr>
        <w:rFonts w:ascii="Arial" w:hAnsi="Arial" w:hint="default"/>
      </w:rPr>
    </w:lvl>
    <w:lvl w:ilvl="2" w:tplc="483ECEFC" w:tentative="1">
      <w:start w:val="1"/>
      <w:numFmt w:val="bullet"/>
      <w:lvlText w:val="•"/>
      <w:lvlJc w:val="left"/>
      <w:pPr>
        <w:tabs>
          <w:tab w:val="num" w:pos="2160"/>
        </w:tabs>
        <w:ind w:left="2160" w:hanging="360"/>
      </w:pPr>
      <w:rPr>
        <w:rFonts w:ascii="Arial" w:hAnsi="Arial" w:hint="default"/>
      </w:rPr>
    </w:lvl>
    <w:lvl w:ilvl="3" w:tplc="328219CE" w:tentative="1">
      <w:start w:val="1"/>
      <w:numFmt w:val="bullet"/>
      <w:lvlText w:val="•"/>
      <w:lvlJc w:val="left"/>
      <w:pPr>
        <w:tabs>
          <w:tab w:val="num" w:pos="2880"/>
        </w:tabs>
        <w:ind w:left="2880" w:hanging="360"/>
      </w:pPr>
      <w:rPr>
        <w:rFonts w:ascii="Arial" w:hAnsi="Arial" w:hint="default"/>
      </w:rPr>
    </w:lvl>
    <w:lvl w:ilvl="4" w:tplc="6EFAFB28" w:tentative="1">
      <w:start w:val="1"/>
      <w:numFmt w:val="bullet"/>
      <w:lvlText w:val="•"/>
      <w:lvlJc w:val="left"/>
      <w:pPr>
        <w:tabs>
          <w:tab w:val="num" w:pos="3600"/>
        </w:tabs>
        <w:ind w:left="3600" w:hanging="360"/>
      </w:pPr>
      <w:rPr>
        <w:rFonts w:ascii="Arial" w:hAnsi="Arial" w:hint="default"/>
      </w:rPr>
    </w:lvl>
    <w:lvl w:ilvl="5" w:tplc="B0E83F6A" w:tentative="1">
      <w:start w:val="1"/>
      <w:numFmt w:val="bullet"/>
      <w:lvlText w:val="•"/>
      <w:lvlJc w:val="left"/>
      <w:pPr>
        <w:tabs>
          <w:tab w:val="num" w:pos="4320"/>
        </w:tabs>
        <w:ind w:left="4320" w:hanging="360"/>
      </w:pPr>
      <w:rPr>
        <w:rFonts w:ascii="Arial" w:hAnsi="Arial" w:hint="default"/>
      </w:rPr>
    </w:lvl>
    <w:lvl w:ilvl="6" w:tplc="2BFCE88C" w:tentative="1">
      <w:start w:val="1"/>
      <w:numFmt w:val="bullet"/>
      <w:lvlText w:val="•"/>
      <w:lvlJc w:val="left"/>
      <w:pPr>
        <w:tabs>
          <w:tab w:val="num" w:pos="5040"/>
        </w:tabs>
        <w:ind w:left="5040" w:hanging="360"/>
      </w:pPr>
      <w:rPr>
        <w:rFonts w:ascii="Arial" w:hAnsi="Arial" w:hint="default"/>
      </w:rPr>
    </w:lvl>
    <w:lvl w:ilvl="7" w:tplc="DECA99C6" w:tentative="1">
      <w:start w:val="1"/>
      <w:numFmt w:val="bullet"/>
      <w:lvlText w:val="•"/>
      <w:lvlJc w:val="left"/>
      <w:pPr>
        <w:tabs>
          <w:tab w:val="num" w:pos="5760"/>
        </w:tabs>
        <w:ind w:left="5760" w:hanging="360"/>
      </w:pPr>
      <w:rPr>
        <w:rFonts w:ascii="Arial" w:hAnsi="Arial" w:hint="default"/>
      </w:rPr>
    </w:lvl>
    <w:lvl w:ilvl="8" w:tplc="BCCC7F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B43B9D"/>
    <w:multiLevelType w:val="multilevel"/>
    <w:tmpl w:val="B426C92E"/>
    <w:lvl w:ilvl="0">
      <w:start w:val="1"/>
      <w:numFmt w:val="decimal"/>
      <w:pStyle w:val="RAN4Observation"/>
      <w:suff w:val="space"/>
      <w:lvlText w:val="Observation %1:"/>
      <w:lvlJc w:val="left"/>
      <w:pPr>
        <w:ind w:left="360" w:hanging="360"/>
      </w:pPr>
      <w:rPr>
        <w:rFonts w:ascii="Times New Roman" w:hAnsi="Times New Roman" w:hint="default"/>
        <w:b/>
        <w:i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475B13"/>
    <w:multiLevelType w:val="hybridMultilevel"/>
    <w:tmpl w:val="6884FE3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E6256C"/>
    <w:multiLevelType w:val="hybridMultilevel"/>
    <w:tmpl w:val="949A6A3A"/>
    <w:lvl w:ilvl="0" w:tplc="9460A978">
      <w:start w:val="1"/>
      <w:numFmt w:val="bullet"/>
      <w:lvlText w:val="•"/>
      <w:lvlJc w:val="left"/>
      <w:pPr>
        <w:tabs>
          <w:tab w:val="num" w:pos="720"/>
        </w:tabs>
        <w:ind w:left="720" w:hanging="360"/>
      </w:pPr>
      <w:rPr>
        <w:rFonts w:ascii="Arial" w:hAnsi="Arial" w:hint="default"/>
      </w:rPr>
    </w:lvl>
    <w:lvl w:ilvl="1" w:tplc="145A2BCE">
      <w:start w:val="213"/>
      <w:numFmt w:val="bullet"/>
      <w:lvlText w:val="•"/>
      <w:lvlJc w:val="left"/>
      <w:pPr>
        <w:tabs>
          <w:tab w:val="num" w:pos="1440"/>
        </w:tabs>
        <w:ind w:left="1440" w:hanging="360"/>
      </w:pPr>
      <w:rPr>
        <w:rFonts w:ascii="Arial" w:hAnsi="Arial" w:hint="default"/>
      </w:rPr>
    </w:lvl>
    <w:lvl w:ilvl="2" w:tplc="EE5E259C">
      <w:start w:val="213"/>
      <w:numFmt w:val="bullet"/>
      <w:lvlText w:val="•"/>
      <w:lvlJc w:val="left"/>
      <w:pPr>
        <w:tabs>
          <w:tab w:val="num" w:pos="2160"/>
        </w:tabs>
        <w:ind w:left="2160" w:hanging="360"/>
      </w:pPr>
      <w:rPr>
        <w:rFonts w:ascii="Arial" w:hAnsi="Arial" w:hint="default"/>
      </w:rPr>
    </w:lvl>
    <w:lvl w:ilvl="3" w:tplc="3A4E3CF6">
      <w:start w:val="213"/>
      <w:numFmt w:val="bullet"/>
      <w:lvlText w:val="•"/>
      <w:lvlJc w:val="left"/>
      <w:pPr>
        <w:tabs>
          <w:tab w:val="num" w:pos="2880"/>
        </w:tabs>
        <w:ind w:left="2880" w:hanging="360"/>
      </w:pPr>
      <w:rPr>
        <w:rFonts w:ascii="Arial" w:hAnsi="Arial" w:hint="default"/>
      </w:rPr>
    </w:lvl>
    <w:lvl w:ilvl="4" w:tplc="1F6CD5EC" w:tentative="1">
      <w:start w:val="1"/>
      <w:numFmt w:val="bullet"/>
      <w:lvlText w:val="•"/>
      <w:lvlJc w:val="left"/>
      <w:pPr>
        <w:tabs>
          <w:tab w:val="num" w:pos="3600"/>
        </w:tabs>
        <w:ind w:left="3600" w:hanging="360"/>
      </w:pPr>
      <w:rPr>
        <w:rFonts w:ascii="Arial" w:hAnsi="Arial" w:hint="default"/>
      </w:rPr>
    </w:lvl>
    <w:lvl w:ilvl="5" w:tplc="35405006" w:tentative="1">
      <w:start w:val="1"/>
      <w:numFmt w:val="bullet"/>
      <w:lvlText w:val="•"/>
      <w:lvlJc w:val="left"/>
      <w:pPr>
        <w:tabs>
          <w:tab w:val="num" w:pos="4320"/>
        </w:tabs>
        <w:ind w:left="4320" w:hanging="360"/>
      </w:pPr>
      <w:rPr>
        <w:rFonts w:ascii="Arial" w:hAnsi="Arial" w:hint="default"/>
      </w:rPr>
    </w:lvl>
    <w:lvl w:ilvl="6" w:tplc="90580DEE" w:tentative="1">
      <w:start w:val="1"/>
      <w:numFmt w:val="bullet"/>
      <w:lvlText w:val="•"/>
      <w:lvlJc w:val="left"/>
      <w:pPr>
        <w:tabs>
          <w:tab w:val="num" w:pos="5040"/>
        </w:tabs>
        <w:ind w:left="5040" w:hanging="360"/>
      </w:pPr>
      <w:rPr>
        <w:rFonts w:ascii="Arial" w:hAnsi="Arial" w:hint="default"/>
      </w:rPr>
    </w:lvl>
    <w:lvl w:ilvl="7" w:tplc="A9EE8E8A" w:tentative="1">
      <w:start w:val="1"/>
      <w:numFmt w:val="bullet"/>
      <w:lvlText w:val="•"/>
      <w:lvlJc w:val="left"/>
      <w:pPr>
        <w:tabs>
          <w:tab w:val="num" w:pos="5760"/>
        </w:tabs>
        <w:ind w:left="5760" w:hanging="360"/>
      </w:pPr>
      <w:rPr>
        <w:rFonts w:ascii="Arial" w:hAnsi="Arial" w:hint="default"/>
      </w:rPr>
    </w:lvl>
    <w:lvl w:ilvl="8" w:tplc="BE3232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D2D3FAB"/>
    <w:multiLevelType w:val="hybridMultilevel"/>
    <w:tmpl w:val="6F688950"/>
    <w:lvl w:ilvl="0" w:tplc="6A54B324">
      <w:start w:val="1"/>
      <w:numFmt w:val="bullet"/>
      <w:lvlText w:val="•"/>
      <w:lvlJc w:val="left"/>
      <w:pPr>
        <w:tabs>
          <w:tab w:val="num" w:pos="720"/>
        </w:tabs>
        <w:ind w:left="720" w:hanging="360"/>
      </w:pPr>
      <w:rPr>
        <w:rFonts w:ascii="Arial" w:hAnsi="Arial" w:hint="default"/>
      </w:rPr>
    </w:lvl>
    <w:lvl w:ilvl="1" w:tplc="15C81350">
      <w:start w:val="213"/>
      <w:numFmt w:val="bullet"/>
      <w:lvlText w:val="•"/>
      <w:lvlJc w:val="left"/>
      <w:pPr>
        <w:tabs>
          <w:tab w:val="num" w:pos="1440"/>
        </w:tabs>
        <w:ind w:left="1440" w:hanging="360"/>
      </w:pPr>
      <w:rPr>
        <w:rFonts w:ascii="Arial" w:hAnsi="Arial" w:hint="default"/>
      </w:rPr>
    </w:lvl>
    <w:lvl w:ilvl="2" w:tplc="3A08D82A" w:tentative="1">
      <w:start w:val="1"/>
      <w:numFmt w:val="bullet"/>
      <w:lvlText w:val="•"/>
      <w:lvlJc w:val="left"/>
      <w:pPr>
        <w:tabs>
          <w:tab w:val="num" w:pos="2160"/>
        </w:tabs>
        <w:ind w:left="2160" w:hanging="360"/>
      </w:pPr>
      <w:rPr>
        <w:rFonts w:ascii="Arial" w:hAnsi="Arial" w:hint="default"/>
      </w:rPr>
    </w:lvl>
    <w:lvl w:ilvl="3" w:tplc="84009B52" w:tentative="1">
      <w:start w:val="1"/>
      <w:numFmt w:val="bullet"/>
      <w:lvlText w:val="•"/>
      <w:lvlJc w:val="left"/>
      <w:pPr>
        <w:tabs>
          <w:tab w:val="num" w:pos="2880"/>
        </w:tabs>
        <w:ind w:left="2880" w:hanging="360"/>
      </w:pPr>
      <w:rPr>
        <w:rFonts w:ascii="Arial" w:hAnsi="Arial" w:hint="default"/>
      </w:rPr>
    </w:lvl>
    <w:lvl w:ilvl="4" w:tplc="16169DCA" w:tentative="1">
      <w:start w:val="1"/>
      <w:numFmt w:val="bullet"/>
      <w:lvlText w:val="•"/>
      <w:lvlJc w:val="left"/>
      <w:pPr>
        <w:tabs>
          <w:tab w:val="num" w:pos="3600"/>
        </w:tabs>
        <w:ind w:left="3600" w:hanging="360"/>
      </w:pPr>
      <w:rPr>
        <w:rFonts w:ascii="Arial" w:hAnsi="Arial" w:hint="default"/>
      </w:rPr>
    </w:lvl>
    <w:lvl w:ilvl="5" w:tplc="D6E82B7E" w:tentative="1">
      <w:start w:val="1"/>
      <w:numFmt w:val="bullet"/>
      <w:lvlText w:val="•"/>
      <w:lvlJc w:val="left"/>
      <w:pPr>
        <w:tabs>
          <w:tab w:val="num" w:pos="4320"/>
        </w:tabs>
        <w:ind w:left="4320" w:hanging="360"/>
      </w:pPr>
      <w:rPr>
        <w:rFonts w:ascii="Arial" w:hAnsi="Arial" w:hint="default"/>
      </w:rPr>
    </w:lvl>
    <w:lvl w:ilvl="6" w:tplc="E8909352" w:tentative="1">
      <w:start w:val="1"/>
      <w:numFmt w:val="bullet"/>
      <w:lvlText w:val="•"/>
      <w:lvlJc w:val="left"/>
      <w:pPr>
        <w:tabs>
          <w:tab w:val="num" w:pos="5040"/>
        </w:tabs>
        <w:ind w:left="5040" w:hanging="360"/>
      </w:pPr>
      <w:rPr>
        <w:rFonts w:ascii="Arial" w:hAnsi="Arial" w:hint="default"/>
      </w:rPr>
    </w:lvl>
    <w:lvl w:ilvl="7" w:tplc="2A9E3BEA" w:tentative="1">
      <w:start w:val="1"/>
      <w:numFmt w:val="bullet"/>
      <w:lvlText w:val="•"/>
      <w:lvlJc w:val="left"/>
      <w:pPr>
        <w:tabs>
          <w:tab w:val="num" w:pos="5760"/>
        </w:tabs>
        <w:ind w:left="5760" w:hanging="360"/>
      </w:pPr>
      <w:rPr>
        <w:rFonts w:ascii="Arial" w:hAnsi="Arial" w:hint="default"/>
      </w:rPr>
    </w:lvl>
    <w:lvl w:ilvl="8" w:tplc="D90669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7E7581"/>
    <w:multiLevelType w:val="hybridMultilevel"/>
    <w:tmpl w:val="F9B2A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DBA4220"/>
    <w:multiLevelType w:val="hybridMultilevel"/>
    <w:tmpl w:val="C870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45C1C"/>
    <w:multiLevelType w:val="hybridMultilevel"/>
    <w:tmpl w:val="B2BA39AC"/>
    <w:lvl w:ilvl="0" w:tplc="08309456">
      <w:start w:val="1"/>
      <w:numFmt w:val="bullet"/>
      <w:lvlText w:val="•"/>
      <w:lvlJc w:val="left"/>
      <w:pPr>
        <w:tabs>
          <w:tab w:val="num" w:pos="720"/>
        </w:tabs>
        <w:ind w:left="720" w:hanging="360"/>
      </w:pPr>
      <w:rPr>
        <w:rFonts w:ascii="Arial" w:hAnsi="Arial" w:hint="default"/>
      </w:rPr>
    </w:lvl>
    <w:lvl w:ilvl="1" w:tplc="22EE8BB4">
      <w:start w:val="213"/>
      <w:numFmt w:val="bullet"/>
      <w:lvlText w:val="•"/>
      <w:lvlJc w:val="left"/>
      <w:pPr>
        <w:tabs>
          <w:tab w:val="num" w:pos="1440"/>
        </w:tabs>
        <w:ind w:left="1440" w:hanging="360"/>
      </w:pPr>
      <w:rPr>
        <w:rFonts w:ascii="Arial" w:hAnsi="Arial" w:hint="default"/>
      </w:rPr>
    </w:lvl>
    <w:lvl w:ilvl="2" w:tplc="DC4E33DA">
      <w:start w:val="213"/>
      <w:numFmt w:val="bullet"/>
      <w:lvlText w:val="•"/>
      <w:lvlJc w:val="left"/>
      <w:pPr>
        <w:tabs>
          <w:tab w:val="num" w:pos="2160"/>
        </w:tabs>
        <w:ind w:left="2160" w:hanging="360"/>
      </w:pPr>
      <w:rPr>
        <w:rFonts w:ascii="Arial" w:hAnsi="Arial" w:hint="default"/>
      </w:rPr>
    </w:lvl>
    <w:lvl w:ilvl="3" w:tplc="C330C56A">
      <w:start w:val="213"/>
      <w:numFmt w:val="bullet"/>
      <w:lvlText w:val="•"/>
      <w:lvlJc w:val="left"/>
      <w:pPr>
        <w:tabs>
          <w:tab w:val="num" w:pos="2880"/>
        </w:tabs>
        <w:ind w:left="2880" w:hanging="360"/>
      </w:pPr>
      <w:rPr>
        <w:rFonts w:ascii="Arial" w:hAnsi="Arial" w:hint="default"/>
      </w:rPr>
    </w:lvl>
    <w:lvl w:ilvl="4" w:tplc="EAC07F72">
      <w:start w:val="213"/>
      <w:numFmt w:val="bullet"/>
      <w:lvlText w:val="•"/>
      <w:lvlJc w:val="left"/>
      <w:pPr>
        <w:tabs>
          <w:tab w:val="num" w:pos="3600"/>
        </w:tabs>
        <w:ind w:left="3600" w:hanging="360"/>
      </w:pPr>
      <w:rPr>
        <w:rFonts w:ascii="Arial" w:hAnsi="Arial" w:hint="default"/>
      </w:rPr>
    </w:lvl>
    <w:lvl w:ilvl="5" w:tplc="9C70DC3A" w:tentative="1">
      <w:start w:val="1"/>
      <w:numFmt w:val="bullet"/>
      <w:lvlText w:val="•"/>
      <w:lvlJc w:val="left"/>
      <w:pPr>
        <w:tabs>
          <w:tab w:val="num" w:pos="4320"/>
        </w:tabs>
        <w:ind w:left="4320" w:hanging="360"/>
      </w:pPr>
      <w:rPr>
        <w:rFonts w:ascii="Arial" w:hAnsi="Arial" w:hint="default"/>
      </w:rPr>
    </w:lvl>
    <w:lvl w:ilvl="6" w:tplc="2794A154" w:tentative="1">
      <w:start w:val="1"/>
      <w:numFmt w:val="bullet"/>
      <w:lvlText w:val="•"/>
      <w:lvlJc w:val="left"/>
      <w:pPr>
        <w:tabs>
          <w:tab w:val="num" w:pos="5040"/>
        </w:tabs>
        <w:ind w:left="5040" w:hanging="360"/>
      </w:pPr>
      <w:rPr>
        <w:rFonts w:ascii="Arial" w:hAnsi="Arial" w:hint="default"/>
      </w:rPr>
    </w:lvl>
    <w:lvl w:ilvl="7" w:tplc="ACEA17AA" w:tentative="1">
      <w:start w:val="1"/>
      <w:numFmt w:val="bullet"/>
      <w:lvlText w:val="•"/>
      <w:lvlJc w:val="left"/>
      <w:pPr>
        <w:tabs>
          <w:tab w:val="num" w:pos="5760"/>
        </w:tabs>
        <w:ind w:left="5760" w:hanging="360"/>
      </w:pPr>
      <w:rPr>
        <w:rFonts w:ascii="Arial" w:hAnsi="Arial" w:hint="default"/>
      </w:rPr>
    </w:lvl>
    <w:lvl w:ilvl="8" w:tplc="19123E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4E0043"/>
    <w:multiLevelType w:val="hybridMultilevel"/>
    <w:tmpl w:val="5EE842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2D92CAE"/>
    <w:multiLevelType w:val="hybridMultilevel"/>
    <w:tmpl w:val="9774CE9E"/>
    <w:lvl w:ilvl="0" w:tplc="3C54D642">
      <w:start w:val="1"/>
      <w:numFmt w:val="bullet"/>
      <w:lvlText w:val="•"/>
      <w:lvlJc w:val="left"/>
      <w:pPr>
        <w:tabs>
          <w:tab w:val="num" w:pos="720"/>
        </w:tabs>
        <w:ind w:left="720" w:hanging="360"/>
      </w:pPr>
      <w:rPr>
        <w:rFonts w:ascii="Arial" w:hAnsi="Arial" w:hint="default"/>
      </w:rPr>
    </w:lvl>
    <w:lvl w:ilvl="1" w:tplc="34CCD652">
      <w:start w:val="213"/>
      <w:numFmt w:val="bullet"/>
      <w:lvlText w:val="•"/>
      <w:lvlJc w:val="left"/>
      <w:pPr>
        <w:tabs>
          <w:tab w:val="num" w:pos="1440"/>
        </w:tabs>
        <w:ind w:left="1440" w:hanging="360"/>
      </w:pPr>
      <w:rPr>
        <w:rFonts w:ascii="Arial" w:hAnsi="Arial" w:hint="default"/>
      </w:rPr>
    </w:lvl>
    <w:lvl w:ilvl="2" w:tplc="C83C330A" w:tentative="1">
      <w:start w:val="1"/>
      <w:numFmt w:val="bullet"/>
      <w:lvlText w:val="•"/>
      <w:lvlJc w:val="left"/>
      <w:pPr>
        <w:tabs>
          <w:tab w:val="num" w:pos="2160"/>
        </w:tabs>
        <w:ind w:left="2160" w:hanging="360"/>
      </w:pPr>
      <w:rPr>
        <w:rFonts w:ascii="Arial" w:hAnsi="Arial" w:hint="default"/>
      </w:rPr>
    </w:lvl>
    <w:lvl w:ilvl="3" w:tplc="914E0356" w:tentative="1">
      <w:start w:val="1"/>
      <w:numFmt w:val="bullet"/>
      <w:lvlText w:val="•"/>
      <w:lvlJc w:val="left"/>
      <w:pPr>
        <w:tabs>
          <w:tab w:val="num" w:pos="2880"/>
        </w:tabs>
        <w:ind w:left="2880" w:hanging="360"/>
      </w:pPr>
      <w:rPr>
        <w:rFonts w:ascii="Arial" w:hAnsi="Arial" w:hint="default"/>
      </w:rPr>
    </w:lvl>
    <w:lvl w:ilvl="4" w:tplc="48FEB1AE" w:tentative="1">
      <w:start w:val="1"/>
      <w:numFmt w:val="bullet"/>
      <w:lvlText w:val="•"/>
      <w:lvlJc w:val="left"/>
      <w:pPr>
        <w:tabs>
          <w:tab w:val="num" w:pos="3600"/>
        </w:tabs>
        <w:ind w:left="3600" w:hanging="360"/>
      </w:pPr>
      <w:rPr>
        <w:rFonts w:ascii="Arial" w:hAnsi="Arial" w:hint="default"/>
      </w:rPr>
    </w:lvl>
    <w:lvl w:ilvl="5" w:tplc="06346774" w:tentative="1">
      <w:start w:val="1"/>
      <w:numFmt w:val="bullet"/>
      <w:lvlText w:val="•"/>
      <w:lvlJc w:val="left"/>
      <w:pPr>
        <w:tabs>
          <w:tab w:val="num" w:pos="4320"/>
        </w:tabs>
        <w:ind w:left="4320" w:hanging="360"/>
      </w:pPr>
      <w:rPr>
        <w:rFonts w:ascii="Arial" w:hAnsi="Arial" w:hint="default"/>
      </w:rPr>
    </w:lvl>
    <w:lvl w:ilvl="6" w:tplc="47588C2E" w:tentative="1">
      <w:start w:val="1"/>
      <w:numFmt w:val="bullet"/>
      <w:lvlText w:val="•"/>
      <w:lvlJc w:val="left"/>
      <w:pPr>
        <w:tabs>
          <w:tab w:val="num" w:pos="5040"/>
        </w:tabs>
        <w:ind w:left="5040" w:hanging="360"/>
      </w:pPr>
      <w:rPr>
        <w:rFonts w:ascii="Arial" w:hAnsi="Arial" w:hint="default"/>
      </w:rPr>
    </w:lvl>
    <w:lvl w:ilvl="7" w:tplc="4F3032E4" w:tentative="1">
      <w:start w:val="1"/>
      <w:numFmt w:val="bullet"/>
      <w:lvlText w:val="•"/>
      <w:lvlJc w:val="left"/>
      <w:pPr>
        <w:tabs>
          <w:tab w:val="num" w:pos="5760"/>
        </w:tabs>
        <w:ind w:left="5760" w:hanging="360"/>
      </w:pPr>
      <w:rPr>
        <w:rFonts w:ascii="Arial" w:hAnsi="Arial" w:hint="default"/>
      </w:rPr>
    </w:lvl>
    <w:lvl w:ilvl="8" w:tplc="AFD4CF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46122E"/>
    <w:multiLevelType w:val="hybridMultilevel"/>
    <w:tmpl w:val="27B4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929CB"/>
    <w:multiLevelType w:val="hybridMultilevel"/>
    <w:tmpl w:val="F1700D28"/>
    <w:lvl w:ilvl="0" w:tplc="F614F67A">
      <w:start w:val="1"/>
      <w:numFmt w:val="bullet"/>
      <w:lvlText w:val="•"/>
      <w:lvlJc w:val="left"/>
      <w:pPr>
        <w:tabs>
          <w:tab w:val="num" w:pos="720"/>
        </w:tabs>
        <w:ind w:left="720" w:hanging="360"/>
      </w:pPr>
      <w:rPr>
        <w:rFonts w:ascii="Arial" w:hAnsi="Arial" w:hint="default"/>
      </w:rPr>
    </w:lvl>
    <w:lvl w:ilvl="1" w:tplc="2F74EFD2">
      <w:start w:val="213"/>
      <w:numFmt w:val="bullet"/>
      <w:lvlText w:val="•"/>
      <w:lvlJc w:val="left"/>
      <w:pPr>
        <w:tabs>
          <w:tab w:val="num" w:pos="1440"/>
        </w:tabs>
        <w:ind w:left="1440" w:hanging="360"/>
      </w:pPr>
      <w:rPr>
        <w:rFonts w:ascii="Arial" w:hAnsi="Arial" w:hint="default"/>
      </w:rPr>
    </w:lvl>
    <w:lvl w:ilvl="2" w:tplc="DCD8E1E4">
      <w:start w:val="213"/>
      <w:numFmt w:val="bullet"/>
      <w:lvlText w:val="•"/>
      <w:lvlJc w:val="left"/>
      <w:pPr>
        <w:tabs>
          <w:tab w:val="num" w:pos="2160"/>
        </w:tabs>
        <w:ind w:left="2160" w:hanging="360"/>
      </w:pPr>
      <w:rPr>
        <w:rFonts w:ascii="Arial" w:hAnsi="Arial" w:hint="default"/>
      </w:rPr>
    </w:lvl>
    <w:lvl w:ilvl="3" w:tplc="6E52C8D0" w:tentative="1">
      <w:start w:val="1"/>
      <w:numFmt w:val="bullet"/>
      <w:lvlText w:val="•"/>
      <w:lvlJc w:val="left"/>
      <w:pPr>
        <w:tabs>
          <w:tab w:val="num" w:pos="2880"/>
        </w:tabs>
        <w:ind w:left="2880" w:hanging="360"/>
      </w:pPr>
      <w:rPr>
        <w:rFonts w:ascii="Arial" w:hAnsi="Arial" w:hint="default"/>
      </w:rPr>
    </w:lvl>
    <w:lvl w:ilvl="4" w:tplc="905EDEDC" w:tentative="1">
      <w:start w:val="1"/>
      <w:numFmt w:val="bullet"/>
      <w:lvlText w:val="•"/>
      <w:lvlJc w:val="left"/>
      <w:pPr>
        <w:tabs>
          <w:tab w:val="num" w:pos="3600"/>
        </w:tabs>
        <w:ind w:left="3600" w:hanging="360"/>
      </w:pPr>
      <w:rPr>
        <w:rFonts w:ascii="Arial" w:hAnsi="Arial" w:hint="default"/>
      </w:rPr>
    </w:lvl>
    <w:lvl w:ilvl="5" w:tplc="2A92859E" w:tentative="1">
      <w:start w:val="1"/>
      <w:numFmt w:val="bullet"/>
      <w:lvlText w:val="•"/>
      <w:lvlJc w:val="left"/>
      <w:pPr>
        <w:tabs>
          <w:tab w:val="num" w:pos="4320"/>
        </w:tabs>
        <w:ind w:left="4320" w:hanging="360"/>
      </w:pPr>
      <w:rPr>
        <w:rFonts w:ascii="Arial" w:hAnsi="Arial" w:hint="default"/>
      </w:rPr>
    </w:lvl>
    <w:lvl w:ilvl="6" w:tplc="A0C0958C" w:tentative="1">
      <w:start w:val="1"/>
      <w:numFmt w:val="bullet"/>
      <w:lvlText w:val="•"/>
      <w:lvlJc w:val="left"/>
      <w:pPr>
        <w:tabs>
          <w:tab w:val="num" w:pos="5040"/>
        </w:tabs>
        <w:ind w:left="5040" w:hanging="360"/>
      </w:pPr>
      <w:rPr>
        <w:rFonts w:ascii="Arial" w:hAnsi="Arial" w:hint="default"/>
      </w:rPr>
    </w:lvl>
    <w:lvl w:ilvl="7" w:tplc="80B0616C" w:tentative="1">
      <w:start w:val="1"/>
      <w:numFmt w:val="bullet"/>
      <w:lvlText w:val="•"/>
      <w:lvlJc w:val="left"/>
      <w:pPr>
        <w:tabs>
          <w:tab w:val="num" w:pos="5760"/>
        </w:tabs>
        <w:ind w:left="5760" w:hanging="360"/>
      </w:pPr>
      <w:rPr>
        <w:rFonts w:ascii="Arial" w:hAnsi="Arial" w:hint="default"/>
      </w:rPr>
    </w:lvl>
    <w:lvl w:ilvl="8" w:tplc="D17059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854D9B"/>
    <w:multiLevelType w:val="hybridMultilevel"/>
    <w:tmpl w:val="17F46776"/>
    <w:lvl w:ilvl="0" w:tplc="853CBEFE">
      <w:start w:val="1"/>
      <w:numFmt w:val="bullet"/>
      <w:lvlText w:val="•"/>
      <w:lvlJc w:val="left"/>
      <w:pPr>
        <w:tabs>
          <w:tab w:val="num" w:pos="720"/>
        </w:tabs>
        <w:ind w:left="720" w:hanging="360"/>
      </w:pPr>
      <w:rPr>
        <w:rFonts w:ascii="Arial" w:hAnsi="Arial" w:hint="default"/>
      </w:rPr>
    </w:lvl>
    <w:lvl w:ilvl="1" w:tplc="D0501150" w:tentative="1">
      <w:start w:val="1"/>
      <w:numFmt w:val="bullet"/>
      <w:lvlText w:val="•"/>
      <w:lvlJc w:val="left"/>
      <w:pPr>
        <w:tabs>
          <w:tab w:val="num" w:pos="1440"/>
        </w:tabs>
        <w:ind w:left="1440" w:hanging="360"/>
      </w:pPr>
      <w:rPr>
        <w:rFonts w:ascii="Arial" w:hAnsi="Arial" w:hint="default"/>
      </w:rPr>
    </w:lvl>
    <w:lvl w:ilvl="2" w:tplc="73086458" w:tentative="1">
      <w:start w:val="1"/>
      <w:numFmt w:val="bullet"/>
      <w:lvlText w:val="•"/>
      <w:lvlJc w:val="left"/>
      <w:pPr>
        <w:tabs>
          <w:tab w:val="num" w:pos="2160"/>
        </w:tabs>
        <w:ind w:left="2160" w:hanging="360"/>
      </w:pPr>
      <w:rPr>
        <w:rFonts w:ascii="Arial" w:hAnsi="Arial" w:hint="default"/>
      </w:rPr>
    </w:lvl>
    <w:lvl w:ilvl="3" w:tplc="FFA06B28" w:tentative="1">
      <w:start w:val="1"/>
      <w:numFmt w:val="bullet"/>
      <w:lvlText w:val="•"/>
      <w:lvlJc w:val="left"/>
      <w:pPr>
        <w:tabs>
          <w:tab w:val="num" w:pos="2880"/>
        </w:tabs>
        <w:ind w:left="2880" w:hanging="360"/>
      </w:pPr>
      <w:rPr>
        <w:rFonts w:ascii="Arial" w:hAnsi="Arial" w:hint="default"/>
      </w:rPr>
    </w:lvl>
    <w:lvl w:ilvl="4" w:tplc="6C86EB1C" w:tentative="1">
      <w:start w:val="1"/>
      <w:numFmt w:val="bullet"/>
      <w:lvlText w:val="•"/>
      <w:lvlJc w:val="left"/>
      <w:pPr>
        <w:tabs>
          <w:tab w:val="num" w:pos="3600"/>
        </w:tabs>
        <w:ind w:left="3600" w:hanging="360"/>
      </w:pPr>
      <w:rPr>
        <w:rFonts w:ascii="Arial" w:hAnsi="Arial" w:hint="default"/>
      </w:rPr>
    </w:lvl>
    <w:lvl w:ilvl="5" w:tplc="128CD2F2" w:tentative="1">
      <w:start w:val="1"/>
      <w:numFmt w:val="bullet"/>
      <w:lvlText w:val="•"/>
      <w:lvlJc w:val="left"/>
      <w:pPr>
        <w:tabs>
          <w:tab w:val="num" w:pos="4320"/>
        </w:tabs>
        <w:ind w:left="4320" w:hanging="360"/>
      </w:pPr>
      <w:rPr>
        <w:rFonts w:ascii="Arial" w:hAnsi="Arial" w:hint="default"/>
      </w:rPr>
    </w:lvl>
    <w:lvl w:ilvl="6" w:tplc="05E45E10" w:tentative="1">
      <w:start w:val="1"/>
      <w:numFmt w:val="bullet"/>
      <w:lvlText w:val="•"/>
      <w:lvlJc w:val="left"/>
      <w:pPr>
        <w:tabs>
          <w:tab w:val="num" w:pos="5040"/>
        </w:tabs>
        <w:ind w:left="5040" w:hanging="360"/>
      </w:pPr>
      <w:rPr>
        <w:rFonts w:ascii="Arial" w:hAnsi="Arial" w:hint="default"/>
      </w:rPr>
    </w:lvl>
    <w:lvl w:ilvl="7" w:tplc="0726B88C" w:tentative="1">
      <w:start w:val="1"/>
      <w:numFmt w:val="bullet"/>
      <w:lvlText w:val="•"/>
      <w:lvlJc w:val="left"/>
      <w:pPr>
        <w:tabs>
          <w:tab w:val="num" w:pos="5760"/>
        </w:tabs>
        <w:ind w:left="5760" w:hanging="360"/>
      </w:pPr>
      <w:rPr>
        <w:rFonts w:ascii="Arial" w:hAnsi="Arial" w:hint="default"/>
      </w:rPr>
    </w:lvl>
    <w:lvl w:ilvl="8" w:tplc="54F484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2316D4"/>
    <w:multiLevelType w:val="hybridMultilevel"/>
    <w:tmpl w:val="F9CED548"/>
    <w:lvl w:ilvl="0" w:tplc="CD7ECE9C">
      <w:start w:val="1"/>
      <w:numFmt w:val="bullet"/>
      <w:lvlText w:val="•"/>
      <w:lvlJc w:val="left"/>
      <w:pPr>
        <w:tabs>
          <w:tab w:val="num" w:pos="720"/>
        </w:tabs>
        <w:ind w:left="720" w:hanging="360"/>
      </w:pPr>
      <w:rPr>
        <w:rFonts w:ascii="Arial" w:hAnsi="Arial" w:hint="default"/>
      </w:rPr>
    </w:lvl>
    <w:lvl w:ilvl="1" w:tplc="CF58F58A">
      <w:start w:val="213"/>
      <w:numFmt w:val="bullet"/>
      <w:lvlText w:val="•"/>
      <w:lvlJc w:val="left"/>
      <w:pPr>
        <w:tabs>
          <w:tab w:val="num" w:pos="1440"/>
        </w:tabs>
        <w:ind w:left="1440" w:hanging="360"/>
      </w:pPr>
      <w:rPr>
        <w:rFonts w:ascii="Arial" w:hAnsi="Arial" w:hint="default"/>
      </w:rPr>
    </w:lvl>
    <w:lvl w:ilvl="2" w:tplc="509E288E">
      <w:start w:val="213"/>
      <w:numFmt w:val="bullet"/>
      <w:lvlText w:val="•"/>
      <w:lvlJc w:val="left"/>
      <w:pPr>
        <w:tabs>
          <w:tab w:val="num" w:pos="2160"/>
        </w:tabs>
        <w:ind w:left="2160" w:hanging="360"/>
      </w:pPr>
      <w:rPr>
        <w:rFonts w:ascii="Arial" w:hAnsi="Arial" w:hint="default"/>
      </w:rPr>
    </w:lvl>
    <w:lvl w:ilvl="3" w:tplc="5B2619E6">
      <w:start w:val="213"/>
      <w:numFmt w:val="bullet"/>
      <w:lvlText w:val="•"/>
      <w:lvlJc w:val="left"/>
      <w:pPr>
        <w:tabs>
          <w:tab w:val="num" w:pos="2880"/>
        </w:tabs>
        <w:ind w:left="2880" w:hanging="360"/>
      </w:pPr>
      <w:rPr>
        <w:rFonts w:ascii="Arial" w:hAnsi="Arial" w:hint="default"/>
      </w:rPr>
    </w:lvl>
    <w:lvl w:ilvl="4" w:tplc="FF18D342" w:tentative="1">
      <w:start w:val="1"/>
      <w:numFmt w:val="bullet"/>
      <w:lvlText w:val="•"/>
      <w:lvlJc w:val="left"/>
      <w:pPr>
        <w:tabs>
          <w:tab w:val="num" w:pos="3600"/>
        </w:tabs>
        <w:ind w:left="3600" w:hanging="360"/>
      </w:pPr>
      <w:rPr>
        <w:rFonts w:ascii="Arial" w:hAnsi="Arial" w:hint="default"/>
      </w:rPr>
    </w:lvl>
    <w:lvl w:ilvl="5" w:tplc="33DAAEB0" w:tentative="1">
      <w:start w:val="1"/>
      <w:numFmt w:val="bullet"/>
      <w:lvlText w:val="•"/>
      <w:lvlJc w:val="left"/>
      <w:pPr>
        <w:tabs>
          <w:tab w:val="num" w:pos="4320"/>
        </w:tabs>
        <w:ind w:left="4320" w:hanging="360"/>
      </w:pPr>
      <w:rPr>
        <w:rFonts w:ascii="Arial" w:hAnsi="Arial" w:hint="default"/>
      </w:rPr>
    </w:lvl>
    <w:lvl w:ilvl="6" w:tplc="39E8D974" w:tentative="1">
      <w:start w:val="1"/>
      <w:numFmt w:val="bullet"/>
      <w:lvlText w:val="•"/>
      <w:lvlJc w:val="left"/>
      <w:pPr>
        <w:tabs>
          <w:tab w:val="num" w:pos="5040"/>
        </w:tabs>
        <w:ind w:left="5040" w:hanging="360"/>
      </w:pPr>
      <w:rPr>
        <w:rFonts w:ascii="Arial" w:hAnsi="Arial" w:hint="default"/>
      </w:rPr>
    </w:lvl>
    <w:lvl w:ilvl="7" w:tplc="F30CBBFE" w:tentative="1">
      <w:start w:val="1"/>
      <w:numFmt w:val="bullet"/>
      <w:lvlText w:val="•"/>
      <w:lvlJc w:val="left"/>
      <w:pPr>
        <w:tabs>
          <w:tab w:val="num" w:pos="5760"/>
        </w:tabs>
        <w:ind w:left="5760" w:hanging="360"/>
      </w:pPr>
      <w:rPr>
        <w:rFonts w:ascii="Arial" w:hAnsi="Arial" w:hint="default"/>
      </w:rPr>
    </w:lvl>
    <w:lvl w:ilvl="8" w:tplc="A1EA16F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37231F"/>
    <w:multiLevelType w:val="hybridMultilevel"/>
    <w:tmpl w:val="08A26B48"/>
    <w:lvl w:ilvl="0" w:tplc="0409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31"/>
  </w:num>
  <w:num w:numId="4">
    <w:abstractNumId w:val="19"/>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5"/>
  </w:num>
  <w:num w:numId="18">
    <w:abstractNumId w:val="17"/>
  </w:num>
  <w:num w:numId="19">
    <w:abstractNumId w:val="15"/>
    <w:lvlOverride w:ilvl="0">
      <w:startOverride w:val="1"/>
    </w:lvlOverride>
  </w:num>
  <w:num w:numId="20">
    <w:abstractNumId w:val="17"/>
    <w:lvlOverride w:ilvl="0">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9"/>
  </w:num>
  <w:num w:numId="24">
    <w:abstractNumId w:val="16"/>
  </w:num>
  <w:num w:numId="25">
    <w:abstractNumId w:val="0"/>
  </w:num>
  <w:num w:numId="26">
    <w:abstractNumId w:val="26"/>
  </w:num>
  <w:num w:numId="27">
    <w:abstractNumId w:val="13"/>
  </w:num>
  <w:num w:numId="28">
    <w:abstractNumId w:val="6"/>
  </w:num>
  <w:num w:numId="29">
    <w:abstractNumId w:val="4"/>
  </w:num>
  <w:num w:numId="30">
    <w:abstractNumId w:val="22"/>
  </w:num>
  <w:num w:numId="31">
    <w:abstractNumId w:val="30"/>
  </w:num>
  <w:num w:numId="32">
    <w:abstractNumId w:val="11"/>
  </w:num>
  <w:num w:numId="33">
    <w:abstractNumId w:val="7"/>
  </w:num>
  <w:num w:numId="34">
    <w:abstractNumId w:val="2"/>
  </w:num>
  <w:num w:numId="35">
    <w:abstractNumId w:val="21"/>
  </w:num>
  <w:num w:numId="36">
    <w:abstractNumId w:val="12"/>
  </w:num>
  <w:num w:numId="37">
    <w:abstractNumId w:val="28"/>
  </w:num>
  <w:num w:numId="38">
    <w:abstractNumId w:val="1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3"/>
  </w:num>
  <w:num w:numId="42">
    <w:abstractNumId w:val="29"/>
  </w:num>
  <w:num w:numId="43">
    <w:abstractNumId w:val="25"/>
  </w:num>
  <w:num w:numId="44">
    <w:abstractNumId w:val="20"/>
  </w:num>
  <w:num w:numId="45">
    <w:abstractNumId w:val="14"/>
  </w:num>
  <w:num w:numId="46">
    <w:abstractNumId w:val="27"/>
  </w:num>
  <w:num w:numId="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2A3B"/>
    <w:rsid w:val="00004165"/>
    <w:rsid w:val="000227D6"/>
    <w:rsid w:val="00024472"/>
    <w:rsid w:val="00025336"/>
    <w:rsid w:val="00026ACC"/>
    <w:rsid w:val="0003171D"/>
    <w:rsid w:val="00031C1D"/>
    <w:rsid w:val="00033562"/>
    <w:rsid w:val="00035C50"/>
    <w:rsid w:val="00041BCE"/>
    <w:rsid w:val="000457A1"/>
    <w:rsid w:val="00050001"/>
    <w:rsid w:val="00052041"/>
    <w:rsid w:val="00052D60"/>
    <w:rsid w:val="0005326A"/>
    <w:rsid w:val="000548C7"/>
    <w:rsid w:val="00060E7C"/>
    <w:rsid w:val="0006266D"/>
    <w:rsid w:val="00065506"/>
    <w:rsid w:val="00067020"/>
    <w:rsid w:val="0007382E"/>
    <w:rsid w:val="000759D2"/>
    <w:rsid w:val="000766E1"/>
    <w:rsid w:val="00077FF6"/>
    <w:rsid w:val="00080D82"/>
    <w:rsid w:val="00081692"/>
    <w:rsid w:val="00081750"/>
    <w:rsid w:val="00082C46"/>
    <w:rsid w:val="00085A0E"/>
    <w:rsid w:val="00087548"/>
    <w:rsid w:val="00093E7E"/>
    <w:rsid w:val="000A1830"/>
    <w:rsid w:val="000A1A0C"/>
    <w:rsid w:val="000A4121"/>
    <w:rsid w:val="000A4AA3"/>
    <w:rsid w:val="000A550E"/>
    <w:rsid w:val="000A601C"/>
    <w:rsid w:val="000A65DB"/>
    <w:rsid w:val="000B1A55"/>
    <w:rsid w:val="000B20BB"/>
    <w:rsid w:val="000B2496"/>
    <w:rsid w:val="000B267D"/>
    <w:rsid w:val="000B2EF6"/>
    <w:rsid w:val="000B2FA6"/>
    <w:rsid w:val="000B362C"/>
    <w:rsid w:val="000B4AA0"/>
    <w:rsid w:val="000C02D0"/>
    <w:rsid w:val="000C2553"/>
    <w:rsid w:val="000C2C1D"/>
    <w:rsid w:val="000C38C3"/>
    <w:rsid w:val="000C51A6"/>
    <w:rsid w:val="000C69AF"/>
    <w:rsid w:val="000D01FE"/>
    <w:rsid w:val="000D09FD"/>
    <w:rsid w:val="000D18E1"/>
    <w:rsid w:val="000D44FB"/>
    <w:rsid w:val="000D574B"/>
    <w:rsid w:val="000D6CFC"/>
    <w:rsid w:val="000E2BC3"/>
    <w:rsid w:val="000E3221"/>
    <w:rsid w:val="000E537B"/>
    <w:rsid w:val="000E57D0"/>
    <w:rsid w:val="000E731D"/>
    <w:rsid w:val="000E7858"/>
    <w:rsid w:val="000F31A0"/>
    <w:rsid w:val="001038F8"/>
    <w:rsid w:val="00107927"/>
    <w:rsid w:val="00110E26"/>
    <w:rsid w:val="00111321"/>
    <w:rsid w:val="00114E56"/>
    <w:rsid w:val="0011649D"/>
    <w:rsid w:val="00117BD6"/>
    <w:rsid w:val="001206C2"/>
    <w:rsid w:val="00120AB9"/>
    <w:rsid w:val="00121978"/>
    <w:rsid w:val="00123422"/>
    <w:rsid w:val="00124B32"/>
    <w:rsid w:val="00124B6A"/>
    <w:rsid w:val="00132C66"/>
    <w:rsid w:val="00136D4C"/>
    <w:rsid w:val="00136F9F"/>
    <w:rsid w:val="001377EC"/>
    <w:rsid w:val="001405EF"/>
    <w:rsid w:val="00141DAD"/>
    <w:rsid w:val="00142BB9"/>
    <w:rsid w:val="00144F96"/>
    <w:rsid w:val="00151EAC"/>
    <w:rsid w:val="00153528"/>
    <w:rsid w:val="00154E68"/>
    <w:rsid w:val="001556B7"/>
    <w:rsid w:val="001613BF"/>
    <w:rsid w:val="00162548"/>
    <w:rsid w:val="00172074"/>
    <w:rsid w:val="00172183"/>
    <w:rsid w:val="001751AB"/>
    <w:rsid w:val="00175A3F"/>
    <w:rsid w:val="00180E09"/>
    <w:rsid w:val="00183D4C"/>
    <w:rsid w:val="00183F6D"/>
    <w:rsid w:val="001849DA"/>
    <w:rsid w:val="00184E2C"/>
    <w:rsid w:val="0018670E"/>
    <w:rsid w:val="001912A5"/>
    <w:rsid w:val="00191FB7"/>
    <w:rsid w:val="0019219A"/>
    <w:rsid w:val="00195077"/>
    <w:rsid w:val="001A033F"/>
    <w:rsid w:val="001A08AA"/>
    <w:rsid w:val="001A59CB"/>
    <w:rsid w:val="001B33DD"/>
    <w:rsid w:val="001C0765"/>
    <w:rsid w:val="001C1409"/>
    <w:rsid w:val="001C2AE6"/>
    <w:rsid w:val="001C4A89"/>
    <w:rsid w:val="001C6177"/>
    <w:rsid w:val="001D0363"/>
    <w:rsid w:val="001D0E64"/>
    <w:rsid w:val="001D13F2"/>
    <w:rsid w:val="001D1E9E"/>
    <w:rsid w:val="001D7D94"/>
    <w:rsid w:val="001E4218"/>
    <w:rsid w:val="001F0B20"/>
    <w:rsid w:val="001F6817"/>
    <w:rsid w:val="00200A62"/>
    <w:rsid w:val="00202A6B"/>
    <w:rsid w:val="00203740"/>
    <w:rsid w:val="00205952"/>
    <w:rsid w:val="002138EA"/>
    <w:rsid w:val="00213D99"/>
    <w:rsid w:val="00213F84"/>
    <w:rsid w:val="0021451B"/>
    <w:rsid w:val="00214BB4"/>
    <w:rsid w:val="00214FBD"/>
    <w:rsid w:val="002209B4"/>
    <w:rsid w:val="00220D80"/>
    <w:rsid w:val="00222537"/>
    <w:rsid w:val="00222897"/>
    <w:rsid w:val="00222B0C"/>
    <w:rsid w:val="00233C8A"/>
    <w:rsid w:val="00234CB9"/>
    <w:rsid w:val="00235394"/>
    <w:rsid w:val="00235577"/>
    <w:rsid w:val="00237E2B"/>
    <w:rsid w:val="002435CA"/>
    <w:rsid w:val="0024469F"/>
    <w:rsid w:val="00244C78"/>
    <w:rsid w:val="00246196"/>
    <w:rsid w:val="00252DB8"/>
    <w:rsid w:val="002537BC"/>
    <w:rsid w:val="00255C58"/>
    <w:rsid w:val="00260EC7"/>
    <w:rsid w:val="00261539"/>
    <w:rsid w:val="0026179F"/>
    <w:rsid w:val="002666AE"/>
    <w:rsid w:val="00273503"/>
    <w:rsid w:val="00274E1A"/>
    <w:rsid w:val="002768FC"/>
    <w:rsid w:val="002775B1"/>
    <w:rsid w:val="002775B9"/>
    <w:rsid w:val="002811C4"/>
    <w:rsid w:val="00281A3F"/>
    <w:rsid w:val="00282213"/>
    <w:rsid w:val="00284016"/>
    <w:rsid w:val="002858BF"/>
    <w:rsid w:val="0029209A"/>
    <w:rsid w:val="002939AF"/>
    <w:rsid w:val="00294491"/>
    <w:rsid w:val="00294BDE"/>
    <w:rsid w:val="002A0CED"/>
    <w:rsid w:val="002A1972"/>
    <w:rsid w:val="002A20D4"/>
    <w:rsid w:val="002A36C9"/>
    <w:rsid w:val="002A42CB"/>
    <w:rsid w:val="002A4CD0"/>
    <w:rsid w:val="002A7DA6"/>
    <w:rsid w:val="002B516C"/>
    <w:rsid w:val="002B5DE9"/>
    <w:rsid w:val="002B5E1D"/>
    <w:rsid w:val="002B60C1"/>
    <w:rsid w:val="002C4B52"/>
    <w:rsid w:val="002C5F81"/>
    <w:rsid w:val="002D03E5"/>
    <w:rsid w:val="002D36EB"/>
    <w:rsid w:val="002D3FE8"/>
    <w:rsid w:val="002D6BDF"/>
    <w:rsid w:val="002E2CE9"/>
    <w:rsid w:val="002E3BF7"/>
    <w:rsid w:val="002E403E"/>
    <w:rsid w:val="002E45C9"/>
    <w:rsid w:val="002F10BC"/>
    <w:rsid w:val="002F158C"/>
    <w:rsid w:val="002F2E6E"/>
    <w:rsid w:val="002F4093"/>
    <w:rsid w:val="002F5636"/>
    <w:rsid w:val="002F78E6"/>
    <w:rsid w:val="003022A5"/>
    <w:rsid w:val="00307E51"/>
    <w:rsid w:val="003100B3"/>
    <w:rsid w:val="00311363"/>
    <w:rsid w:val="00315867"/>
    <w:rsid w:val="00323F43"/>
    <w:rsid w:val="003260D7"/>
    <w:rsid w:val="00331326"/>
    <w:rsid w:val="003362CB"/>
    <w:rsid w:val="00336697"/>
    <w:rsid w:val="003418CB"/>
    <w:rsid w:val="003467D0"/>
    <w:rsid w:val="00355873"/>
    <w:rsid w:val="0035660F"/>
    <w:rsid w:val="00360334"/>
    <w:rsid w:val="003628B9"/>
    <w:rsid w:val="00362D8F"/>
    <w:rsid w:val="00367724"/>
    <w:rsid w:val="0036773A"/>
    <w:rsid w:val="00370DF7"/>
    <w:rsid w:val="00376066"/>
    <w:rsid w:val="003770F6"/>
    <w:rsid w:val="00377650"/>
    <w:rsid w:val="00383E37"/>
    <w:rsid w:val="00383F44"/>
    <w:rsid w:val="003841B3"/>
    <w:rsid w:val="00386A75"/>
    <w:rsid w:val="00393042"/>
    <w:rsid w:val="00394AD5"/>
    <w:rsid w:val="00395146"/>
    <w:rsid w:val="0039642D"/>
    <w:rsid w:val="0039655A"/>
    <w:rsid w:val="003A2E40"/>
    <w:rsid w:val="003A51FC"/>
    <w:rsid w:val="003B0158"/>
    <w:rsid w:val="003B3B03"/>
    <w:rsid w:val="003B40B6"/>
    <w:rsid w:val="003B56DB"/>
    <w:rsid w:val="003B755E"/>
    <w:rsid w:val="003C228E"/>
    <w:rsid w:val="003C5193"/>
    <w:rsid w:val="003C51E7"/>
    <w:rsid w:val="003C6893"/>
    <w:rsid w:val="003C6DE2"/>
    <w:rsid w:val="003C727D"/>
    <w:rsid w:val="003C74D9"/>
    <w:rsid w:val="003D1EFD"/>
    <w:rsid w:val="003D24D1"/>
    <w:rsid w:val="003D28BF"/>
    <w:rsid w:val="003D4215"/>
    <w:rsid w:val="003D4C47"/>
    <w:rsid w:val="003D5EBF"/>
    <w:rsid w:val="003D7719"/>
    <w:rsid w:val="003E0AE3"/>
    <w:rsid w:val="003E40EE"/>
    <w:rsid w:val="003F1C1B"/>
    <w:rsid w:val="003F3920"/>
    <w:rsid w:val="003F535F"/>
    <w:rsid w:val="003F5507"/>
    <w:rsid w:val="00401144"/>
    <w:rsid w:val="00401CE3"/>
    <w:rsid w:val="00404831"/>
    <w:rsid w:val="00405484"/>
    <w:rsid w:val="00407661"/>
    <w:rsid w:val="00410314"/>
    <w:rsid w:val="00410C92"/>
    <w:rsid w:val="00412063"/>
    <w:rsid w:val="004128CE"/>
    <w:rsid w:val="00412EB1"/>
    <w:rsid w:val="00413DDE"/>
    <w:rsid w:val="00414118"/>
    <w:rsid w:val="00416084"/>
    <w:rsid w:val="00424F8C"/>
    <w:rsid w:val="004271BA"/>
    <w:rsid w:val="00427607"/>
    <w:rsid w:val="00430497"/>
    <w:rsid w:val="0043107A"/>
    <w:rsid w:val="00433B33"/>
    <w:rsid w:val="00433E44"/>
    <w:rsid w:val="00433EB4"/>
    <w:rsid w:val="00434DC1"/>
    <w:rsid w:val="004350F4"/>
    <w:rsid w:val="004365C9"/>
    <w:rsid w:val="004412A0"/>
    <w:rsid w:val="00441B60"/>
    <w:rsid w:val="00444526"/>
    <w:rsid w:val="00450F27"/>
    <w:rsid w:val="004510E5"/>
    <w:rsid w:val="00451970"/>
    <w:rsid w:val="00456A75"/>
    <w:rsid w:val="004600AD"/>
    <w:rsid w:val="0046026E"/>
    <w:rsid w:val="00461E39"/>
    <w:rsid w:val="00462D3A"/>
    <w:rsid w:val="00463521"/>
    <w:rsid w:val="00471125"/>
    <w:rsid w:val="00473422"/>
    <w:rsid w:val="0047437A"/>
    <w:rsid w:val="00475471"/>
    <w:rsid w:val="0048028A"/>
    <w:rsid w:val="00480E42"/>
    <w:rsid w:val="00484C5D"/>
    <w:rsid w:val="0048543E"/>
    <w:rsid w:val="004868C1"/>
    <w:rsid w:val="0048750F"/>
    <w:rsid w:val="004918CF"/>
    <w:rsid w:val="004947EC"/>
    <w:rsid w:val="004A0E19"/>
    <w:rsid w:val="004A2E95"/>
    <w:rsid w:val="004A3916"/>
    <w:rsid w:val="004A39A2"/>
    <w:rsid w:val="004A495F"/>
    <w:rsid w:val="004A580F"/>
    <w:rsid w:val="004A6425"/>
    <w:rsid w:val="004A7544"/>
    <w:rsid w:val="004B58CE"/>
    <w:rsid w:val="004B6B0F"/>
    <w:rsid w:val="004C5AEB"/>
    <w:rsid w:val="004C7DC8"/>
    <w:rsid w:val="004D606B"/>
    <w:rsid w:val="004E2659"/>
    <w:rsid w:val="004E39EE"/>
    <w:rsid w:val="004E475C"/>
    <w:rsid w:val="004E4C2A"/>
    <w:rsid w:val="004E56E0"/>
    <w:rsid w:val="004E62E8"/>
    <w:rsid w:val="004E7329"/>
    <w:rsid w:val="004F2CB0"/>
    <w:rsid w:val="004F4E6D"/>
    <w:rsid w:val="005017F7"/>
    <w:rsid w:val="00501FA7"/>
    <w:rsid w:val="005034DC"/>
    <w:rsid w:val="005044D5"/>
    <w:rsid w:val="00505BFA"/>
    <w:rsid w:val="005071B4"/>
    <w:rsid w:val="00507687"/>
    <w:rsid w:val="005117A9"/>
    <w:rsid w:val="00511F57"/>
    <w:rsid w:val="00515C79"/>
    <w:rsid w:val="00515CBE"/>
    <w:rsid w:val="00515E2B"/>
    <w:rsid w:val="00522A7E"/>
    <w:rsid w:val="00522F20"/>
    <w:rsid w:val="0052473D"/>
    <w:rsid w:val="005308DB"/>
    <w:rsid w:val="00530A2E"/>
    <w:rsid w:val="00530FBE"/>
    <w:rsid w:val="00531F17"/>
    <w:rsid w:val="005339DB"/>
    <w:rsid w:val="00534C89"/>
    <w:rsid w:val="00541573"/>
    <w:rsid w:val="00541DCC"/>
    <w:rsid w:val="0054348A"/>
    <w:rsid w:val="00543A8D"/>
    <w:rsid w:val="00550A5E"/>
    <w:rsid w:val="005530C4"/>
    <w:rsid w:val="00553D43"/>
    <w:rsid w:val="005623FB"/>
    <w:rsid w:val="00563622"/>
    <w:rsid w:val="0056552E"/>
    <w:rsid w:val="005661C2"/>
    <w:rsid w:val="005663D0"/>
    <w:rsid w:val="0056715B"/>
    <w:rsid w:val="00570B81"/>
    <w:rsid w:val="0057118B"/>
    <w:rsid w:val="00571777"/>
    <w:rsid w:val="00573AD6"/>
    <w:rsid w:val="00580A15"/>
    <w:rsid w:val="00580FF5"/>
    <w:rsid w:val="0058126F"/>
    <w:rsid w:val="00581670"/>
    <w:rsid w:val="0058519C"/>
    <w:rsid w:val="00585B72"/>
    <w:rsid w:val="0059149A"/>
    <w:rsid w:val="005914AD"/>
    <w:rsid w:val="00593623"/>
    <w:rsid w:val="005956EE"/>
    <w:rsid w:val="00596B83"/>
    <w:rsid w:val="00597E36"/>
    <w:rsid w:val="005A083E"/>
    <w:rsid w:val="005A1F5A"/>
    <w:rsid w:val="005A4FCC"/>
    <w:rsid w:val="005B100C"/>
    <w:rsid w:val="005B4802"/>
    <w:rsid w:val="005B7835"/>
    <w:rsid w:val="005C1EA6"/>
    <w:rsid w:val="005C5273"/>
    <w:rsid w:val="005D0B99"/>
    <w:rsid w:val="005D1C8D"/>
    <w:rsid w:val="005D308E"/>
    <w:rsid w:val="005D3A48"/>
    <w:rsid w:val="005D71A0"/>
    <w:rsid w:val="005D7AF8"/>
    <w:rsid w:val="005E366A"/>
    <w:rsid w:val="005F0DED"/>
    <w:rsid w:val="005F2145"/>
    <w:rsid w:val="005F51F9"/>
    <w:rsid w:val="006016E1"/>
    <w:rsid w:val="00602D27"/>
    <w:rsid w:val="006144A1"/>
    <w:rsid w:val="00615EBB"/>
    <w:rsid w:val="00615FB8"/>
    <w:rsid w:val="00616096"/>
    <w:rsid w:val="006160A2"/>
    <w:rsid w:val="00624324"/>
    <w:rsid w:val="006302AA"/>
    <w:rsid w:val="00632203"/>
    <w:rsid w:val="0063392D"/>
    <w:rsid w:val="00634A87"/>
    <w:rsid w:val="00635930"/>
    <w:rsid w:val="006363BD"/>
    <w:rsid w:val="006412DC"/>
    <w:rsid w:val="00642BC6"/>
    <w:rsid w:val="00644790"/>
    <w:rsid w:val="00647509"/>
    <w:rsid w:val="006501AF"/>
    <w:rsid w:val="00650DDE"/>
    <w:rsid w:val="0065505B"/>
    <w:rsid w:val="00664297"/>
    <w:rsid w:val="006670AC"/>
    <w:rsid w:val="00672307"/>
    <w:rsid w:val="0067427E"/>
    <w:rsid w:val="00677CAA"/>
    <w:rsid w:val="006808C6"/>
    <w:rsid w:val="00682668"/>
    <w:rsid w:val="00683DC2"/>
    <w:rsid w:val="00692A68"/>
    <w:rsid w:val="00695D85"/>
    <w:rsid w:val="006A30A2"/>
    <w:rsid w:val="006A6D23"/>
    <w:rsid w:val="006B25DE"/>
    <w:rsid w:val="006B7B04"/>
    <w:rsid w:val="006C0D77"/>
    <w:rsid w:val="006C1C3B"/>
    <w:rsid w:val="006C4E43"/>
    <w:rsid w:val="006C643E"/>
    <w:rsid w:val="006C6D55"/>
    <w:rsid w:val="006C710D"/>
    <w:rsid w:val="006D2932"/>
    <w:rsid w:val="006D3671"/>
    <w:rsid w:val="006D5C67"/>
    <w:rsid w:val="006E0A73"/>
    <w:rsid w:val="006E0FEE"/>
    <w:rsid w:val="006E1850"/>
    <w:rsid w:val="006E25FC"/>
    <w:rsid w:val="006E4CE5"/>
    <w:rsid w:val="006E6C11"/>
    <w:rsid w:val="006F19D6"/>
    <w:rsid w:val="006F2A3F"/>
    <w:rsid w:val="006F65FD"/>
    <w:rsid w:val="006F7A77"/>
    <w:rsid w:val="006F7C0C"/>
    <w:rsid w:val="00700755"/>
    <w:rsid w:val="00703626"/>
    <w:rsid w:val="0070646B"/>
    <w:rsid w:val="007114A5"/>
    <w:rsid w:val="00711811"/>
    <w:rsid w:val="007130A2"/>
    <w:rsid w:val="00715463"/>
    <w:rsid w:val="00715C8A"/>
    <w:rsid w:val="007166C1"/>
    <w:rsid w:val="007174B7"/>
    <w:rsid w:val="00722225"/>
    <w:rsid w:val="00722E86"/>
    <w:rsid w:val="00730464"/>
    <w:rsid w:val="00730655"/>
    <w:rsid w:val="00730C83"/>
    <w:rsid w:val="00731D77"/>
    <w:rsid w:val="00732360"/>
    <w:rsid w:val="0073390A"/>
    <w:rsid w:val="00734881"/>
    <w:rsid w:val="00734E64"/>
    <w:rsid w:val="00736457"/>
    <w:rsid w:val="00736B37"/>
    <w:rsid w:val="007406C9"/>
    <w:rsid w:val="00740A35"/>
    <w:rsid w:val="0074239A"/>
    <w:rsid w:val="007520B4"/>
    <w:rsid w:val="00752AB2"/>
    <w:rsid w:val="0075359D"/>
    <w:rsid w:val="00756539"/>
    <w:rsid w:val="00757F8B"/>
    <w:rsid w:val="007637C2"/>
    <w:rsid w:val="007655D5"/>
    <w:rsid w:val="00773AC7"/>
    <w:rsid w:val="00775B76"/>
    <w:rsid w:val="007763C1"/>
    <w:rsid w:val="00777A45"/>
    <w:rsid w:val="00777E82"/>
    <w:rsid w:val="00781359"/>
    <w:rsid w:val="00786921"/>
    <w:rsid w:val="00794A0B"/>
    <w:rsid w:val="007A1EAA"/>
    <w:rsid w:val="007A79FD"/>
    <w:rsid w:val="007B0B9D"/>
    <w:rsid w:val="007B19CD"/>
    <w:rsid w:val="007B341D"/>
    <w:rsid w:val="007B43F8"/>
    <w:rsid w:val="007B5A43"/>
    <w:rsid w:val="007B709B"/>
    <w:rsid w:val="007C1343"/>
    <w:rsid w:val="007C22F9"/>
    <w:rsid w:val="007C5EF1"/>
    <w:rsid w:val="007C7BF5"/>
    <w:rsid w:val="007C7FCF"/>
    <w:rsid w:val="007D02B5"/>
    <w:rsid w:val="007D1262"/>
    <w:rsid w:val="007D19B7"/>
    <w:rsid w:val="007D416E"/>
    <w:rsid w:val="007D4645"/>
    <w:rsid w:val="007D75E5"/>
    <w:rsid w:val="007D773E"/>
    <w:rsid w:val="007E066E"/>
    <w:rsid w:val="007E0B07"/>
    <w:rsid w:val="007E1356"/>
    <w:rsid w:val="007E20FC"/>
    <w:rsid w:val="007E7062"/>
    <w:rsid w:val="007F0E1E"/>
    <w:rsid w:val="007F29A7"/>
    <w:rsid w:val="00801874"/>
    <w:rsid w:val="00805BE8"/>
    <w:rsid w:val="00813637"/>
    <w:rsid w:val="00816078"/>
    <w:rsid w:val="008177E3"/>
    <w:rsid w:val="00823AA9"/>
    <w:rsid w:val="008255B9"/>
    <w:rsid w:val="00825CD8"/>
    <w:rsid w:val="00827324"/>
    <w:rsid w:val="0083132E"/>
    <w:rsid w:val="00834890"/>
    <w:rsid w:val="008352EB"/>
    <w:rsid w:val="00837458"/>
    <w:rsid w:val="00837AAE"/>
    <w:rsid w:val="00840386"/>
    <w:rsid w:val="00840B8F"/>
    <w:rsid w:val="008429AD"/>
    <w:rsid w:val="008429DB"/>
    <w:rsid w:val="00844105"/>
    <w:rsid w:val="00850C75"/>
    <w:rsid w:val="00850E39"/>
    <w:rsid w:val="008513E6"/>
    <w:rsid w:val="0085477A"/>
    <w:rsid w:val="00855107"/>
    <w:rsid w:val="00855173"/>
    <w:rsid w:val="008557D9"/>
    <w:rsid w:val="00855BF7"/>
    <w:rsid w:val="00856214"/>
    <w:rsid w:val="00862089"/>
    <w:rsid w:val="00866D5B"/>
    <w:rsid w:val="00866FF5"/>
    <w:rsid w:val="008671F9"/>
    <w:rsid w:val="00873E1F"/>
    <w:rsid w:val="00874C16"/>
    <w:rsid w:val="00886D1F"/>
    <w:rsid w:val="00891EE1"/>
    <w:rsid w:val="0089244D"/>
    <w:rsid w:val="00893987"/>
    <w:rsid w:val="00893D79"/>
    <w:rsid w:val="008963EF"/>
    <w:rsid w:val="0089688E"/>
    <w:rsid w:val="008A1FBE"/>
    <w:rsid w:val="008B088C"/>
    <w:rsid w:val="008B3194"/>
    <w:rsid w:val="008B5AE7"/>
    <w:rsid w:val="008C0291"/>
    <w:rsid w:val="008C5DC5"/>
    <w:rsid w:val="008C60E9"/>
    <w:rsid w:val="008D1B7C"/>
    <w:rsid w:val="008D4160"/>
    <w:rsid w:val="008D6657"/>
    <w:rsid w:val="008D7B3B"/>
    <w:rsid w:val="008E1F60"/>
    <w:rsid w:val="008E307E"/>
    <w:rsid w:val="008F1EF2"/>
    <w:rsid w:val="008F4DD1"/>
    <w:rsid w:val="008F6056"/>
    <w:rsid w:val="00901E49"/>
    <w:rsid w:val="00902C07"/>
    <w:rsid w:val="00902E28"/>
    <w:rsid w:val="00905804"/>
    <w:rsid w:val="00905921"/>
    <w:rsid w:val="009101E2"/>
    <w:rsid w:val="00915D73"/>
    <w:rsid w:val="00916077"/>
    <w:rsid w:val="0091661F"/>
    <w:rsid w:val="009170A2"/>
    <w:rsid w:val="009208A6"/>
    <w:rsid w:val="00921F1D"/>
    <w:rsid w:val="009230D3"/>
    <w:rsid w:val="009232FE"/>
    <w:rsid w:val="00924514"/>
    <w:rsid w:val="00924989"/>
    <w:rsid w:val="00927316"/>
    <w:rsid w:val="0093276D"/>
    <w:rsid w:val="00933D12"/>
    <w:rsid w:val="00934426"/>
    <w:rsid w:val="00937065"/>
    <w:rsid w:val="00940285"/>
    <w:rsid w:val="009415B0"/>
    <w:rsid w:val="00942AF9"/>
    <w:rsid w:val="00942BEC"/>
    <w:rsid w:val="00947E7E"/>
    <w:rsid w:val="0095139A"/>
    <w:rsid w:val="00953E16"/>
    <w:rsid w:val="009542AC"/>
    <w:rsid w:val="00955089"/>
    <w:rsid w:val="00961BB2"/>
    <w:rsid w:val="00962108"/>
    <w:rsid w:val="009638D6"/>
    <w:rsid w:val="0097408E"/>
    <w:rsid w:val="00974BB2"/>
    <w:rsid w:val="00974FA7"/>
    <w:rsid w:val="009756E5"/>
    <w:rsid w:val="00975A1B"/>
    <w:rsid w:val="00977A8C"/>
    <w:rsid w:val="009807AC"/>
    <w:rsid w:val="00983910"/>
    <w:rsid w:val="00992E0B"/>
    <w:rsid w:val="009932AC"/>
    <w:rsid w:val="00994351"/>
    <w:rsid w:val="00996A8F"/>
    <w:rsid w:val="009A1DBF"/>
    <w:rsid w:val="009A23B8"/>
    <w:rsid w:val="009A5034"/>
    <w:rsid w:val="009A68E6"/>
    <w:rsid w:val="009A7598"/>
    <w:rsid w:val="009B1DF8"/>
    <w:rsid w:val="009B3910"/>
    <w:rsid w:val="009B3D20"/>
    <w:rsid w:val="009B5418"/>
    <w:rsid w:val="009C0727"/>
    <w:rsid w:val="009C32B1"/>
    <w:rsid w:val="009C420E"/>
    <w:rsid w:val="009C492F"/>
    <w:rsid w:val="009C550B"/>
    <w:rsid w:val="009C7127"/>
    <w:rsid w:val="009D07F4"/>
    <w:rsid w:val="009D0918"/>
    <w:rsid w:val="009D1403"/>
    <w:rsid w:val="009D2FF2"/>
    <w:rsid w:val="009D3226"/>
    <w:rsid w:val="009D3385"/>
    <w:rsid w:val="009D793C"/>
    <w:rsid w:val="009E16A9"/>
    <w:rsid w:val="009E2A7A"/>
    <w:rsid w:val="009E375F"/>
    <w:rsid w:val="009E39D4"/>
    <w:rsid w:val="009E465F"/>
    <w:rsid w:val="009E5401"/>
    <w:rsid w:val="009E687F"/>
    <w:rsid w:val="009F29C0"/>
    <w:rsid w:val="009F2E69"/>
    <w:rsid w:val="009F3040"/>
    <w:rsid w:val="009F3445"/>
    <w:rsid w:val="009F477D"/>
    <w:rsid w:val="009F5AC9"/>
    <w:rsid w:val="009F5CC2"/>
    <w:rsid w:val="00A034F2"/>
    <w:rsid w:val="00A040C7"/>
    <w:rsid w:val="00A0758F"/>
    <w:rsid w:val="00A1570A"/>
    <w:rsid w:val="00A17EDE"/>
    <w:rsid w:val="00A20531"/>
    <w:rsid w:val="00A211B4"/>
    <w:rsid w:val="00A23E33"/>
    <w:rsid w:val="00A30363"/>
    <w:rsid w:val="00A30D63"/>
    <w:rsid w:val="00A33DDF"/>
    <w:rsid w:val="00A34547"/>
    <w:rsid w:val="00A35C0D"/>
    <w:rsid w:val="00A376B7"/>
    <w:rsid w:val="00A41BF5"/>
    <w:rsid w:val="00A44778"/>
    <w:rsid w:val="00A4505E"/>
    <w:rsid w:val="00A45592"/>
    <w:rsid w:val="00A469E7"/>
    <w:rsid w:val="00A46B39"/>
    <w:rsid w:val="00A604A4"/>
    <w:rsid w:val="00A61B7D"/>
    <w:rsid w:val="00A6428B"/>
    <w:rsid w:val="00A655BB"/>
    <w:rsid w:val="00A6605B"/>
    <w:rsid w:val="00A66ADC"/>
    <w:rsid w:val="00A7147D"/>
    <w:rsid w:val="00A81B15"/>
    <w:rsid w:val="00A837FF"/>
    <w:rsid w:val="00A84DC8"/>
    <w:rsid w:val="00A85DBC"/>
    <w:rsid w:val="00A86139"/>
    <w:rsid w:val="00A8615C"/>
    <w:rsid w:val="00A87FEB"/>
    <w:rsid w:val="00A93F9F"/>
    <w:rsid w:val="00A9420E"/>
    <w:rsid w:val="00A953FA"/>
    <w:rsid w:val="00A97648"/>
    <w:rsid w:val="00AA1CFD"/>
    <w:rsid w:val="00AA2239"/>
    <w:rsid w:val="00AA33D2"/>
    <w:rsid w:val="00AA5AC2"/>
    <w:rsid w:val="00AB0C57"/>
    <w:rsid w:val="00AB1195"/>
    <w:rsid w:val="00AB24DC"/>
    <w:rsid w:val="00AB4182"/>
    <w:rsid w:val="00AC0A64"/>
    <w:rsid w:val="00AC10FB"/>
    <w:rsid w:val="00AC27DB"/>
    <w:rsid w:val="00AC683B"/>
    <w:rsid w:val="00AC6D6B"/>
    <w:rsid w:val="00AC6F74"/>
    <w:rsid w:val="00AD5CCA"/>
    <w:rsid w:val="00AD72E7"/>
    <w:rsid w:val="00AD7736"/>
    <w:rsid w:val="00AE10CE"/>
    <w:rsid w:val="00AE1D80"/>
    <w:rsid w:val="00AE4124"/>
    <w:rsid w:val="00AE6F6D"/>
    <w:rsid w:val="00AE70D4"/>
    <w:rsid w:val="00AE7868"/>
    <w:rsid w:val="00AF0407"/>
    <w:rsid w:val="00AF0613"/>
    <w:rsid w:val="00AF38CE"/>
    <w:rsid w:val="00AF3A81"/>
    <w:rsid w:val="00AF4D8B"/>
    <w:rsid w:val="00B01FCD"/>
    <w:rsid w:val="00B04B74"/>
    <w:rsid w:val="00B062E7"/>
    <w:rsid w:val="00B10244"/>
    <w:rsid w:val="00B11AAD"/>
    <w:rsid w:val="00B12B26"/>
    <w:rsid w:val="00B13450"/>
    <w:rsid w:val="00B13D6B"/>
    <w:rsid w:val="00B163F8"/>
    <w:rsid w:val="00B1650D"/>
    <w:rsid w:val="00B21BA6"/>
    <w:rsid w:val="00B2472D"/>
    <w:rsid w:val="00B24CA0"/>
    <w:rsid w:val="00B2549F"/>
    <w:rsid w:val="00B31133"/>
    <w:rsid w:val="00B332AB"/>
    <w:rsid w:val="00B37CE0"/>
    <w:rsid w:val="00B4108D"/>
    <w:rsid w:val="00B4717A"/>
    <w:rsid w:val="00B50813"/>
    <w:rsid w:val="00B56B05"/>
    <w:rsid w:val="00B57265"/>
    <w:rsid w:val="00B62040"/>
    <w:rsid w:val="00B633AE"/>
    <w:rsid w:val="00B65D2C"/>
    <w:rsid w:val="00B665D2"/>
    <w:rsid w:val="00B6737C"/>
    <w:rsid w:val="00B707AA"/>
    <w:rsid w:val="00B711DE"/>
    <w:rsid w:val="00B7214D"/>
    <w:rsid w:val="00B74372"/>
    <w:rsid w:val="00B75525"/>
    <w:rsid w:val="00B80283"/>
    <w:rsid w:val="00B8095F"/>
    <w:rsid w:val="00B80B0C"/>
    <w:rsid w:val="00B80B11"/>
    <w:rsid w:val="00B811FB"/>
    <w:rsid w:val="00B831AE"/>
    <w:rsid w:val="00B8446C"/>
    <w:rsid w:val="00B87725"/>
    <w:rsid w:val="00B95DEC"/>
    <w:rsid w:val="00BA1833"/>
    <w:rsid w:val="00BA259A"/>
    <w:rsid w:val="00BA259C"/>
    <w:rsid w:val="00BA29D3"/>
    <w:rsid w:val="00BA307F"/>
    <w:rsid w:val="00BA5280"/>
    <w:rsid w:val="00BA54ED"/>
    <w:rsid w:val="00BB14F1"/>
    <w:rsid w:val="00BB4345"/>
    <w:rsid w:val="00BB572E"/>
    <w:rsid w:val="00BB738E"/>
    <w:rsid w:val="00BB74FD"/>
    <w:rsid w:val="00BB7547"/>
    <w:rsid w:val="00BC5982"/>
    <w:rsid w:val="00BC60BF"/>
    <w:rsid w:val="00BC65B8"/>
    <w:rsid w:val="00BD28BF"/>
    <w:rsid w:val="00BD6404"/>
    <w:rsid w:val="00BE33AE"/>
    <w:rsid w:val="00BF046F"/>
    <w:rsid w:val="00BF7643"/>
    <w:rsid w:val="00C0030A"/>
    <w:rsid w:val="00C01D50"/>
    <w:rsid w:val="00C056DC"/>
    <w:rsid w:val="00C123A4"/>
    <w:rsid w:val="00C1329B"/>
    <w:rsid w:val="00C24C05"/>
    <w:rsid w:val="00C24D2F"/>
    <w:rsid w:val="00C30B3C"/>
    <w:rsid w:val="00C31283"/>
    <w:rsid w:val="00C33C48"/>
    <w:rsid w:val="00C340E5"/>
    <w:rsid w:val="00C35AA7"/>
    <w:rsid w:val="00C37341"/>
    <w:rsid w:val="00C43BA1"/>
    <w:rsid w:val="00C43DAB"/>
    <w:rsid w:val="00C47F08"/>
    <w:rsid w:val="00C514A6"/>
    <w:rsid w:val="00C5648E"/>
    <w:rsid w:val="00C56D51"/>
    <w:rsid w:val="00C5739F"/>
    <w:rsid w:val="00C57AF1"/>
    <w:rsid w:val="00C57CF0"/>
    <w:rsid w:val="00C6000A"/>
    <w:rsid w:val="00C649BD"/>
    <w:rsid w:val="00C65891"/>
    <w:rsid w:val="00C66AC9"/>
    <w:rsid w:val="00C66C15"/>
    <w:rsid w:val="00C71FCE"/>
    <w:rsid w:val="00C722F1"/>
    <w:rsid w:val="00C722F8"/>
    <w:rsid w:val="00C724D3"/>
    <w:rsid w:val="00C73BEC"/>
    <w:rsid w:val="00C75D55"/>
    <w:rsid w:val="00C7698E"/>
    <w:rsid w:val="00C77DD9"/>
    <w:rsid w:val="00C83BE6"/>
    <w:rsid w:val="00C85354"/>
    <w:rsid w:val="00C86ABA"/>
    <w:rsid w:val="00C8743A"/>
    <w:rsid w:val="00C943F3"/>
    <w:rsid w:val="00C9464D"/>
    <w:rsid w:val="00C94BCA"/>
    <w:rsid w:val="00C95382"/>
    <w:rsid w:val="00CA0679"/>
    <w:rsid w:val="00CA08C6"/>
    <w:rsid w:val="00CA0A77"/>
    <w:rsid w:val="00CA2729"/>
    <w:rsid w:val="00CA3057"/>
    <w:rsid w:val="00CA45F8"/>
    <w:rsid w:val="00CB0305"/>
    <w:rsid w:val="00CB1AA1"/>
    <w:rsid w:val="00CB33C7"/>
    <w:rsid w:val="00CB6DA7"/>
    <w:rsid w:val="00CB7E4C"/>
    <w:rsid w:val="00CC09A2"/>
    <w:rsid w:val="00CC25B4"/>
    <w:rsid w:val="00CC5F88"/>
    <w:rsid w:val="00CC69C8"/>
    <w:rsid w:val="00CC71FC"/>
    <w:rsid w:val="00CC77A2"/>
    <w:rsid w:val="00CD21AC"/>
    <w:rsid w:val="00CD307E"/>
    <w:rsid w:val="00CD3A8B"/>
    <w:rsid w:val="00CD4C46"/>
    <w:rsid w:val="00CD6A1B"/>
    <w:rsid w:val="00CE0A7F"/>
    <w:rsid w:val="00CE1718"/>
    <w:rsid w:val="00CE52D9"/>
    <w:rsid w:val="00CE7E16"/>
    <w:rsid w:val="00CF2D54"/>
    <w:rsid w:val="00CF4156"/>
    <w:rsid w:val="00CF5340"/>
    <w:rsid w:val="00CF55E6"/>
    <w:rsid w:val="00CF6445"/>
    <w:rsid w:val="00D03D00"/>
    <w:rsid w:val="00D05C30"/>
    <w:rsid w:val="00D0783F"/>
    <w:rsid w:val="00D07D25"/>
    <w:rsid w:val="00D07EFD"/>
    <w:rsid w:val="00D11359"/>
    <w:rsid w:val="00D2667A"/>
    <w:rsid w:val="00D3188C"/>
    <w:rsid w:val="00D334DE"/>
    <w:rsid w:val="00D35F9B"/>
    <w:rsid w:val="00D36B69"/>
    <w:rsid w:val="00D408DD"/>
    <w:rsid w:val="00D45D72"/>
    <w:rsid w:val="00D520E4"/>
    <w:rsid w:val="00D53A38"/>
    <w:rsid w:val="00D575DD"/>
    <w:rsid w:val="00D57DFA"/>
    <w:rsid w:val="00D62C6C"/>
    <w:rsid w:val="00D6370B"/>
    <w:rsid w:val="00D67FCF"/>
    <w:rsid w:val="00D709CE"/>
    <w:rsid w:val="00D71F73"/>
    <w:rsid w:val="00D80786"/>
    <w:rsid w:val="00D81CAB"/>
    <w:rsid w:val="00D83D01"/>
    <w:rsid w:val="00D8576F"/>
    <w:rsid w:val="00D8677F"/>
    <w:rsid w:val="00D913B3"/>
    <w:rsid w:val="00D92A98"/>
    <w:rsid w:val="00D97F0C"/>
    <w:rsid w:val="00DA3A86"/>
    <w:rsid w:val="00DA656E"/>
    <w:rsid w:val="00DA7A0B"/>
    <w:rsid w:val="00DB0530"/>
    <w:rsid w:val="00DB0AAC"/>
    <w:rsid w:val="00DB2957"/>
    <w:rsid w:val="00DB307C"/>
    <w:rsid w:val="00DC0840"/>
    <w:rsid w:val="00DC1583"/>
    <w:rsid w:val="00DC2500"/>
    <w:rsid w:val="00DC2D1A"/>
    <w:rsid w:val="00DC5D18"/>
    <w:rsid w:val="00DC77DC"/>
    <w:rsid w:val="00DD0453"/>
    <w:rsid w:val="00DD0C2C"/>
    <w:rsid w:val="00DD19DE"/>
    <w:rsid w:val="00DD28BC"/>
    <w:rsid w:val="00DD3078"/>
    <w:rsid w:val="00DD7675"/>
    <w:rsid w:val="00DE31F0"/>
    <w:rsid w:val="00DE3D1C"/>
    <w:rsid w:val="00DF49E5"/>
    <w:rsid w:val="00DF4C89"/>
    <w:rsid w:val="00DF5C3A"/>
    <w:rsid w:val="00DF68FD"/>
    <w:rsid w:val="00DF7404"/>
    <w:rsid w:val="00E0227D"/>
    <w:rsid w:val="00E04B84"/>
    <w:rsid w:val="00E05BFE"/>
    <w:rsid w:val="00E06466"/>
    <w:rsid w:val="00E06FDA"/>
    <w:rsid w:val="00E11FA8"/>
    <w:rsid w:val="00E160A5"/>
    <w:rsid w:val="00E1713D"/>
    <w:rsid w:val="00E20A43"/>
    <w:rsid w:val="00E21A83"/>
    <w:rsid w:val="00E23898"/>
    <w:rsid w:val="00E33CD2"/>
    <w:rsid w:val="00E359BE"/>
    <w:rsid w:val="00E3655C"/>
    <w:rsid w:val="00E40E90"/>
    <w:rsid w:val="00E45C7E"/>
    <w:rsid w:val="00E531EB"/>
    <w:rsid w:val="00E544BC"/>
    <w:rsid w:val="00E54874"/>
    <w:rsid w:val="00E54B6F"/>
    <w:rsid w:val="00E55ACA"/>
    <w:rsid w:val="00E57B74"/>
    <w:rsid w:val="00E61334"/>
    <w:rsid w:val="00E61FF8"/>
    <w:rsid w:val="00E63549"/>
    <w:rsid w:val="00E644B1"/>
    <w:rsid w:val="00E65BC6"/>
    <w:rsid w:val="00E661FF"/>
    <w:rsid w:val="00E726EB"/>
    <w:rsid w:val="00E80B52"/>
    <w:rsid w:val="00E824C3"/>
    <w:rsid w:val="00E840B3"/>
    <w:rsid w:val="00E84D10"/>
    <w:rsid w:val="00E8629F"/>
    <w:rsid w:val="00E91008"/>
    <w:rsid w:val="00E92A9C"/>
    <w:rsid w:val="00E9374E"/>
    <w:rsid w:val="00E94F54"/>
    <w:rsid w:val="00E97AD5"/>
    <w:rsid w:val="00EA0738"/>
    <w:rsid w:val="00EA07F3"/>
    <w:rsid w:val="00EA1111"/>
    <w:rsid w:val="00EA3B4F"/>
    <w:rsid w:val="00EA3C24"/>
    <w:rsid w:val="00EA48AA"/>
    <w:rsid w:val="00EA5686"/>
    <w:rsid w:val="00EA73DF"/>
    <w:rsid w:val="00EB61AE"/>
    <w:rsid w:val="00EC322D"/>
    <w:rsid w:val="00ED383A"/>
    <w:rsid w:val="00ED3C65"/>
    <w:rsid w:val="00ED455F"/>
    <w:rsid w:val="00ED7E83"/>
    <w:rsid w:val="00EE4301"/>
    <w:rsid w:val="00EE75A9"/>
    <w:rsid w:val="00EE7CD0"/>
    <w:rsid w:val="00EF0737"/>
    <w:rsid w:val="00EF0FFF"/>
    <w:rsid w:val="00EF1EC5"/>
    <w:rsid w:val="00EF30AB"/>
    <w:rsid w:val="00EF337D"/>
    <w:rsid w:val="00EF4C88"/>
    <w:rsid w:val="00EF51AB"/>
    <w:rsid w:val="00EF55EB"/>
    <w:rsid w:val="00EF638E"/>
    <w:rsid w:val="00EF6AE2"/>
    <w:rsid w:val="00F0073D"/>
    <w:rsid w:val="00F00DCC"/>
    <w:rsid w:val="00F0156F"/>
    <w:rsid w:val="00F0243A"/>
    <w:rsid w:val="00F05AC8"/>
    <w:rsid w:val="00F07167"/>
    <w:rsid w:val="00F072D8"/>
    <w:rsid w:val="00F07CE0"/>
    <w:rsid w:val="00F11C51"/>
    <w:rsid w:val="00F13D05"/>
    <w:rsid w:val="00F1679D"/>
    <w:rsid w:val="00F1682C"/>
    <w:rsid w:val="00F20B91"/>
    <w:rsid w:val="00F2365C"/>
    <w:rsid w:val="00F24B8B"/>
    <w:rsid w:val="00F24CA5"/>
    <w:rsid w:val="00F26970"/>
    <w:rsid w:val="00F30D2E"/>
    <w:rsid w:val="00F35516"/>
    <w:rsid w:val="00F35790"/>
    <w:rsid w:val="00F4136D"/>
    <w:rsid w:val="00F41493"/>
    <w:rsid w:val="00F4212E"/>
    <w:rsid w:val="00F42C20"/>
    <w:rsid w:val="00F43E34"/>
    <w:rsid w:val="00F53053"/>
    <w:rsid w:val="00F53FE2"/>
    <w:rsid w:val="00F618EF"/>
    <w:rsid w:val="00F6418E"/>
    <w:rsid w:val="00F65582"/>
    <w:rsid w:val="00F66E75"/>
    <w:rsid w:val="00F66E80"/>
    <w:rsid w:val="00F77A64"/>
    <w:rsid w:val="00F77EB0"/>
    <w:rsid w:val="00F8450E"/>
    <w:rsid w:val="00F87CDD"/>
    <w:rsid w:val="00F90290"/>
    <w:rsid w:val="00F933F0"/>
    <w:rsid w:val="00F937A3"/>
    <w:rsid w:val="00F94715"/>
    <w:rsid w:val="00F96A3D"/>
    <w:rsid w:val="00FA4718"/>
    <w:rsid w:val="00FA5E42"/>
    <w:rsid w:val="00FA7F3D"/>
    <w:rsid w:val="00FB1905"/>
    <w:rsid w:val="00FB38D8"/>
    <w:rsid w:val="00FB6092"/>
    <w:rsid w:val="00FC051F"/>
    <w:rsid w:val="00FC06FF"/>
    <w:rsid w:val="00FC2B77"/>
    <w:rsid w:val="00FC654C"/>
    <w:rsid w:val="00FC69B4"/>
    <w:rsid w:val="00FD0694"/>
    <w:rsid w:val="00FD25BE"/>
    <w:rsid w:val="00FD2E70"/>
    <w:rsid w:val="00FD7AA7"/>
    <w:rsid w:val="00FE3217"/>
    <w:rsid w:val="00FE6850"/>
    <w:rsid w:val="00FE7AAF"/>
    <w:rsid w:val="00FF1E04"/>
    <w:rsid w:val="00FF1FCB"/>
    <w:rsid w:val="00FF28B3"/>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题注"/>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列出段落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qFormat/>
    <w:rsid w:val="00C722F8"/>
    <w:pPr>
      <w:numPr>
        <w:numId w:val="17"/>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qFormat/>
    <w:rsid w:val="00C722F8"/>
    <w:rPr>
      <w:rFonts w:eastAsia="Calibri"/>
      <w:lang w:val="en-GB" w:eastAsia="en-US"/>
    </w:rPr>
  </w:style>
  <w:style w:type="paragraph" w:customStyle="1" w:styleId="RAN4proposal">
    <w:name w:val="RAN4 proposal"/>
    <w:basedOn w:val="Caption"/>
    <w:next w:val="Normal"/>
    <w:link w:val="RAN4proposalChar"/>
    <w:qFormat/>
    <w:rsid w:val="00C722F8"/>
    <w:pPr>
      <w:numPr>
        <w:numId w:val="18"/>
      </w:numPr>
      <w:spacing w:before="0" w:after="200"/>
      <w:ind w:left="0" w:firstLine="0"/>
    </w:pPr>
    <w:rPr>
      <w:rFonts w:eastAsiaTheme="minorHAnsi" w:cstheme="minorBidi"/>
      <w:iCs/>
      <w:sz w:val="22"/>
      <w:szCs w:val="18"/>
      <w:lang w:val="en-US"/>
    </w:rPr>
  </w:style>
  <w:style w:type="character" w:customStyle="1" w:styleId="RAN4proposalChar">
    <w:name w:val="RAN4 proposal Char"/>
    <w:link w:val="RAN4proposal"/>
    <w:qFormat/>
    <w:rsid w:val="00C722F8"/>
    <w:rPr>
      <w:rFonts w:eastAsiaTheme="minorHAnsi" w:cstheme="minorBidi"/>
      <w:b/>
      <w:iCs/>
      <w:sz w:val="22"/>
      <w:szCs w:val="18"/>
      <w:lang w:val="en-US" w:eastAsia="en-US"/>
    </w:rPr>
  </w:style>
  <w:style w:type="paragraph" w:customStyle="1" w:styleId="RAN4observation0">
    <w:name w:val="RAN4 observation"/>
    <w:basedOn w:val="RAN4Observation"/>
    <w:next w:val="Normal"/>
    <w:link w:val="RAN4observationChar0"/>
    <w:qFormat/>
    <w:rsid w:val="00C722F8"/>
    <w:pPr>
      <w:ind w:left="0"/>
    </w:pPr>
    <w:rPr>
      <w:sz w:val="22"/>
    </w:rPr>
  </w:style>
  <w:style w:type="character" w:customStyle="1" w:styleId="RAN4observationChar0">
    <w:name w:val="RAN4 observation Char"/>
    <w:basedOn w:val="RAN4ObservationChar"/>
    <w:link w:val="RAN4observation0"/>
    <w:qFormat/>
    <w:rsid w:val="00C722F8"/>
    <w:rPr>
      <w:rFonts w:eastAsia="Calibri"/>
      <w:sz w:val="22"/>
      <w:lang w:val="en-GB" w:eastAsia="en-US"/>
    </w:rPr>
  </w:style>
  <w:style w:type="character" w:styleId="PlaceholderText">
    <w:name w:val="Placeholder Text"/>
    <w:basedOn w:val="DefaultParagraphFont"/>
    <w:uiPriority w:val="99"/>
    <w:semiHidden/>
    <w:rsid w:val="00433E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96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03706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481932">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49786970">
      <w:bodyDiv w:val="1"/>
      <w:marLeft w:val="0"/>
      <w:marRight w:val="0"/>
      <w:marTop w:val="0"/>
      <w:marBottom w:val="0"/>
      <w:divBdr>
        <w:top w:val="none" w:sz="0" w:space="0" w:color="auto"/>
        <w:left w:val="none" w:sz="0" w:space="0" w:color="auto"/>
        <w:bottom w:val="none" w:sz="0" w:space="0" w:color="auto"/>
        <w:right w:val="none" w:sz="0" w:space="0" w:color="auto"/>
      </w:divBdr>
      <w:divsChild>
        <w:div w:id="179395049">
          <w:marLeft w:val="360"/>
          <w:marRight w:val="0"/>
          <w:marTop w:val="200"/>
          <w:marBottom w:val="0"/>
          <w:divBdr>
            <w:top w:val="none" w:sz="0" w:space="0" w:color="auto"/>
            <w:left w:val="none" w:sz="0" w:space="0" w:color="auto"/>
            <w:bottom w:val="none" w:sz="0" w:space="0" w:color="auto"/>
            <w:right w:val="none" w:sz="0" w:space="0" w:color="auto"/>
          </w:divBdr>
        </w:div>
        <w:div w:id="1706247994">
          <w:marLeft w:val="1080"/>
          <w:marRight w:val="0"/>
          <w:marTop w:val="100"/>
          <w:marBottom w:val="0"/>
          <w:divBdr>
            <w:top w:val="none" w:sz="0" w:space="0" w:color="auto"/>
            <w:left w:val="none" w:sz="0" w:space="0" w:color="auto"/>
            <w:bottom w:val="none" w:sz="0" w:space="0" w:color="auto"/>
            <w:right w:val="none" w:sz="0" w:space="0" w:color="auto"/>
          </w:divBdr>
        </w:div>
        <w:div w:id="629868138">
          <w:marLeft w:val="1080"/>
          <w:marRight w:val="0"/>
          <w:marTop w:val="100"/>
          <w:marBottom w:val="0"/>
          <w:divBdr>
            <w:top w:val="none" w:sz="0" w:space="0" w:color="auto"/>
            <w:left w:val="none" w:sz="0" w:space="0" w:color="auto"/>
            <w:bottom w:val="none" w:sz="0" w:space="0" w:color="auto"/>
            <w:right w:val="none" w:sz="0" w:space="0" w:color="auto"/>
          </w:divBdr>
        </w:div>
        <w:div w:id="1060792027">
          <w:marLeft w:val="1800"/>
          <w:marRight w:val="0"/>
          <w:marTop w:val="100"/>
          <w:marBottom w:val="0"/>
          <w:divBdr>
            <w:top w:val="none" w:sz="0" w:space="0" w:color="auto"/>
            <w:left w:val="none" w:sz="0" w:space="0" w:color="auto"/>
            <w:bottom w:val="none" w:sz="0" w:space="0" w:color="auto"/>
            <w:right w:val="none" w:sz="0" w:space="0" w:color="auto"/>
          </w:divBdr>
        </w:div>
        <w:div w:id="1879120758">
          <w:marLeft w:val="2520"/>
          <w:marRight w:val="0"/>
          <w:marTop w:val="100"/>
          <w:marBottom w:val="0"/>
          <w:divBdr>
            <w:top w:val="none" w:sz="0" w:space="0" w:color="auto"/>
            <w:left w:val="none" w:sz="0" w:space="0" w:color="auto"/>
            <w:bottom w:val="none" w:sz="0" w:space="0" w:color="auto"/>
            <w:right w:val="none" w:sz="0" w:space="0" w:color="auto"/>
          </w:divBdr>
        </w:div>
        <w:div w:id="963969725">
          <w:marLeft w:val="1800"/>
          <w:marRight w:val="0"/>
          <w:marTop w:val="100"/>
          <w:marBottom w:val="0"/>
          <w:divBdr>
            <w:top w:val="none" w:sz="0" w:space="0" w:color="auto"/>
            <w:left w:val="none" w:sz="0" w:space="0" w:color="auto"/>
            <w:bottom w:val="none" w:sz="0" w:space="0" w:color="auto"/>
            <w:right w:val="none" w:sz="0" w:space="0" w:color="auto"/>
          </w:divBdr>
        </w:div>
        <w:div w:id="1954626038">
          <w:marLeft w:val="2520"/>
          <w:marRight w:val="0"/>
          <w:marTop w:val="100"/>
          <w:marBottom w:val="0"/>
          <w:divBdr>
            <w:top w:val="none" w:sz="0" w:space="0" w:color="auto"/>
            <w:left w:val="none" w:sz="0" w:space="0" w:color="auto"/>
            <w:bottom w:val="none" w:sz="0" w:space="0" w:color="auto"/>
            <w:right w:val="none" w:sz="0" w:space="0" w:color="auto"/>
          </w:divBdr>
        </w:div>
        <w:div w:id="1299262598">
          <w:marLeft w:val="1080"/>
          <w:marRight w:val="0"/>
          <w:marTop w:val="100"/>
          <w:marBottom w:val="0"/>
          <w:divBdr>
            <w:top w:val="none" w:sz="0" w:space="0" w:color="auto"/>
            <w:left w:val="none" w:sz="0" w:space="0" w:color="auto"/>
            <w:bottom w:val="none" w:sz="0" w:space="0" w:color="auto"/>
            <w:right w:val="none" w:sz="0" w:space="0" w:color="auto"/>
          </w:divBdr>
        </w:div>
        <w:div w:id="1991984549">
          <w:marLeft w:val="1800"/>
          <w:marRight w:val="0"/>
          <w:marTop w:val="100"/>
          <w:marBottom w:val="0"/>
          <w:divBdr>
            <w:top w:val="none" w:sz="0" w:space="0" w:color="auto"/>
            <w:left w:val="none" w:sz="0" w:space="0" w:color="auto"/>
            <w:bottom w:val="none" w:sz="0" w:space="0" w:color="auto"/>
            <w:right w:val="none" w:sz="0" w:space="0" w:color="auto"/>
          </w:divBdr>
        </w:div>
        <w:div w:id="18967919">
          <w:marLeft w:val="1080"/>
          <w:marRight w:val="0"/>
          <w:marTop w:val="100"/>
          <w:marBottom w:val="0"/>
          <w:divBdr>
            <w:top w:val="none" w:sz="0" w:space="0" w:color="auto"/>
            <w:left w:val="none" w:sz="0" w:space="0" w:color="auto"/>
            <w:bottom w:val="none" w:sz="0" w:space="0" w:color="auto"/>
            <w:right w:val="none" w:sz="0" w:space="0" w:color="auto"/>
          </w:divBdr>
        </w:div>
        <w:div w:id="1827628559">
          <w:marLeft w:val="1080"/>
          <w:marRight w:val="0"/>
          <w:marTop w:val="100"/>
          <w:marBottom w:val="0"/>
          <w:divBdr>
            <w:top w:val="none" w:sz="0" w:space="0" w:color="auto"/>
            <w:left w:val="none" w:sz="0" w:space="0" w:color="auto"/>
            <w:bottom w:val="none" w:sz="0" w:space="0" w:color="auto"/>
            <w:right w:val="none" w:sz="0" w:space="0" w:color="auto"/>
          </w:divBdr>
        </w:div>
        <w:div w:id="1252934992">
          <w:marLeft w:val="180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24239118">
      <w:bodyDiv w:val="1"/>
      <w:marLeft w:val="0"/>
      <w:marRight w:val="0"/>
      <w:marTop w:val="0"/>
      <w:marBottom w:val="0"/>
      <w:divBdr>
        <w:top w:val="none" w:sz="0" w:space="0" w:color="auto"/>
        <w:left w:val="none" w:sz="0" w:space="0" w:color="auto"/>
        <w:bottom w:val="none" w:sz="0" w:space="0" w:color="auto"/>
        <w:right w:val="none" w:sz="0" w:space="0" w:color="auto"/>
      </w:divBdr>
    </w:div>
    <w:div w:id="641736866">
      <w:bodyDiv w:val="1"/>
      <w:marLeft w:val="0"/>
      <w:marRight w:val="0"/>
      <w:marTop w:val="0"/>
      <w:marBottom w:val="0"/>
      <w:divBdr>
        <w:top w:val="none" w:sz="0" w:space="0" w:color="auto"/>
        <w:left w:val="none" w:sz="0" w:space="0" w:color="auto"/>
        <w:bottom w:val="none" w:sz="0" w:space="0" w:color="auto"/>
        <w:right w:val="none" w:sz="0" w:space="0" w:color="auto"/>
      </w:divBdr>
      <w:divsChild>
        <w:div w:id="141118497">
          <w:marLeft w:val="360"/>
          <w:marRight w:val="0"/>
          <w:marTop w:val="200"/>
          <w:marBottom w:val="0"/>
          <w:divBdr>
            <w:top w:val="none" w:sz="0" w:space="0" w:color="auto"/>
            <w:left w:val="none" w:sz="0" w:space="0" w:color="auto"/>
            <w:bottom w:val="none" w:sz="0" w:space="0" w:color="auto"/>
            <w:right w:val="none" w:sz="0" w:space="0" w:color="auto"/>
          </w:divBdr>
        </w:div>
      </w:divsChild>
    </w:div>
    <w:div w:id="64370530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5873526">
      <w:bodyDiv w:val="1"/>
      <w:marLeft w:val="0"/>
      <w:marRight w:val="0"/>
      <w:marTop w:val="0"/>
      <w:marBottom w:val="0"/>
      <w:divBdr>
        <w:top w:val="none" w:sz="0" w:space="0" w:color="auto"/>
        <w:left w:val="none" w:sz="0" w:space="0" w:color="auto"/>
        <w:bottom w:val="none" w:sz="0" w:space="0" w:color="auto"/>
        <w:right w:val="none" w:sz="0" w:space="0" w:color="auto"/>
      </w:divBdr>
      <w:divsChild>
        <w:div w:id="1130056434">
          <w:marLeft w:val="360"/>
          <w:marRight w:val="0"/>
          <w:marTop w:val="200"/>
          <w:marBottom w:val="0"/>
          <w:divBdr>
            <w:top w:val="none" w:sz="0" w:space="0" w:color="auto"/>
            <w:left w:val="none" w:sz="0" w:space="0" w:color="auto"/>
            <w:bottom w:val="none" w:sz="0" w:space="0" w:color="auto"/>
            <w:right w:val="none" w:sz="0" w:space="0" w:color="auto"/>
          </w:divBdr>
        </w:div>
        <w:div w:id="130442011">
          <w:marLeft w:val="360"/>
          <w:marRight w:val="0"/>
          <w:marTop w:val="200"/>
          <w:marBottom w:val="0"/>
          <w:divBdr>
            <w:top w:val="none" w:sz="0" w:space="0" w:color="auto"/>
            <w:left w:val="none" w:sz="0" w:space="0" w:color="auto"/>
            <w:bottom w:val="none" w:sz="0" w:space="0" w:color="auto"/>
            <w:right w:val="none" w:sz="0" w:space="0" w:color="auto"/>
          </w:divBdr>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39919064">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84243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582578">
      <w:bodyDiv w:val="1"/>
      <w:marLeft w:val="0"/>
      <w:marRight w:val="0"/>
      <w:marTop w:val="0"/>
      <w:marBottom w:val="0"/>
      <w:divBdr>
        <w:top w:val="none" w:sz="0" w:space="0" w:color="auto"/>
        <w:left w:val="none" w:sz="0" w:space="0" w:color="auto"/>
        <w:bottom w:val="none" w:sz="0" w:space="0" w:color="auto"/>
        <w:right w:val="none" w:sz="0" w:space="0" w:color="auto"/>
      </w:divBdr>
    </w:div>
    <w:div w:id="1161122822">
      <w:bodyDiv w:val="1"/>
      <w:marLeft w:val="0"/>
      <w:marRight w:val="0"/>
      <w:marTop w:val="0"/>
      <w:marBottom w:val="0"/>
      <w:divBdr>
        <w:top w:val="none" w:sz="0" w:space="0" w:color="auto"/>
        <w:left w:val="none" w:sz="0" w:space="0" w:color="auto"/>
        <w:bottom w:val="none" w:sz="0" w:space="0" w:color="auto"/>
        <w:right w:val="none" w:sz="0" w:space="0" w:color="auto"/>
      </w:divBdr>
      <w:divsChild>
        <w:div w:id="2104181218">
          <w:marLeft w:val="360"/>
          <w:marRight w:val="0"/>
          <w:marTop w:val="200"/>
          <w:marBottom w:val="0"/>
          <w:divBdr>
            <w:top w:val="none" w:sz="0" w:space="0" w:color="auto"/>
            <w:left w:val="none" w:sz="0" w:space="0" w:color="auto"/>
            <w:bottom w:val="none" w:sz="0" w:space="0" w:color="auto"/>
            <w:right w:val="none" w:sz="0" w:space="0" w:color="auto"/>
          </w:divBdr>
        </w:div>
        <w:div w:id="927538633">
          <w:marLeft w:val="360"/>
          <w:marRight w:val="0"/>
          <w:marTop w:val="200"/>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1147854">
      <w:bodyDiv w:val="1"/>
      <w:marLeft w:val="0"/>
      <w:marRight w:val="0"/>
      <w:marTop w:val="0"/>
      <w:marBottom w:val="0"/>
      <w:divBdr>
        <w:top w:val="none" w:sz="0" w:space="0" w:color="auto"/>
        <w:left w:val="none" w:sz="0" w:space="0" w:color="auto"/>
        <w:bottom w:val="none" w:sz="0" w:space="0" w:color="auto"/>
        <w:right w:val="none" w:sz="0" w:space="0" w:color="auto"/>
      </w:divBdr>
      <w:divsChild>
        <w:div w:id="473910513">
          <w:marLeft w:val="360"/>
          <w:marRight w:val="0"/>
          <w:marTop w:val="200"/>
          <w:marBottom w:val="0"/>
          <w:divBdr>
            <w:top w:val="none" w:sz="0" w:space="0" w:color="auto"/>
            <w:left w:val="none" w:sz="0" w:space="0" w:color="auto"/>
            <w:bottom w:val="none" w:sz="0" w:space="0" w:color="auto"/>
            <w:right w:val="none" w:sz="0" w:space="0" w:color="auto"/>
          </w:divBdr>
        </w:div>
        <w:div w:id="840434635">
          <w:marLeft w:val="1080"/>
          <w:marRight w:val="0"/>
          <w:marTop w:val="100"/>
          <w:marBottom w:val="0"/>
          <w:divBdr>
            <w:top w:val="none" w:sz="0" w:space="0" w:color="auto"/>
            <w:left w:val="none" w:sz="0" w:space="0" w:color="auto"/>
            <w:bottom w:val="none" w:sz="0" w:space="0" w:color="auto"/>
            <w:right w:val="none" w:sz="0" w:space="0" w:color="auto"/>
          </w:divBdr>
        </w:div>
        <w:div w:id="1457020960">
          <w:marLeft w:val="1080"/>
          <w:marRight w:val="0"/>
          <w:marTop w:val="100"/>
          <w:marBottom w:val="0"/>
          <w:divBdr>
            <w:top w:val="none" w:sz="0" w:space="0" w:color="auto"/>
            <w:left w:val="none" w:sz="0" w:space="0" w:color="auto"/>
            <w:bottom w:val="none" w:sz="0" w:space="0" w:color="auto"/>
            <w:right w:val="none" w:sz="0" w:space="0" w:color="auto"/>
          </w:divBdr>
        </w:div>
      </w:divsChild>
    </w:div>
    <w:div w:id="1216894662">
      <w:bodyDiv w:val="1"/>
      <w:marLeft w:val="0"/>
      <w:marRight w:val="0"/>
      <w:marTop w:val="0"/>
      <w:marBottom w:val="0"/>
      <w:divBdr>
        <w:top w:val="none" w:sz="0" w:space="0" w:color="auto"/>
        <w:left w:val="none" w:sz="0" w:space="0" w:color="auto"/>
        <w:bottom w:val="none" w:sz="0" w:space="0" w:color="auto"/>
        <w:right w:val="none" w:sz="0" w:space="0" w:color="auto"/>
      </w:divBdr>
      <w:divsChild>
        <w:div w:id="1320232660">
          <w:marLeft w:val="360"/>
          <w:marRight w:val="0"/>
          <w:marTop w:val="200"/>
          <w:marBottom w:val="0"/>
          <w:divBdr>
            <w:top w:val="none" w:sz="0" w:space="0" w:color="auto"/>
            <w:left w:val="none" w:sz="0" w:space="0" w:color="auto"/>
            <w:bottom w:val="none" w:sz="0" w:space="0" w:color="auto"/>
            <w:right w:val="none" w:sz="0" w:space="0" w:color="auto"/>
          </w:divBdr>
        </w:div>
        <w:div w:id="36900350">
          <w:marLeft w:val="360"/>
          <w:marRight w:val="0"/>
          <w:marTop w:val="200"/>
          <w:marBottom w:val="0"/>
          <w:divBdr>
            <w:top w:val="none" w:sz="0" w:space="0" w:color="auto"/>
            <w:left w:val="none" w:sz="0" w:space="0" w:color="auto"/>
            <w:bottom w:val="none" w:sz="0" w:space="0" w:color="auto"/>
            <w:right w:val="none" w:sz="0" w:space="0" w:color="auto"/>
          </w:divBdr>
        </w:div>
      </w:divsChild>
    </w:div>
    <w:div w:id="1223059272">
      <w:bodyDiv w:val="1"/>
      <w:marLeft w:val="0"/>
      <w:marRight w:val="0"/>
      <w:marTop w:val="0"/>
      <w:marBottom w:val="0"/>
      <w:divBdr>
        <w:top w:val="none" w:sz="0" w:space="0" w:color="auto"/>
        <w:left w:val="none" w:sz="0" w:space="0" w:color="auto"/>
        <w:bottom w:val="none" w:sz="0" w:space="0" w:color="auto"/>
        <w:right w:val="none" w:sz="0" w:space="0" w:color="auto"/>
      </w:divBdr>
      <w:divsChild>
        <w:div w:id="528031387">
          <w:marLeft w:val="360"/>
          <w:marRight w:val="0"/>
          <w:marTop w:val="200"/>
          <w:marBottom w:val="0"/>
          <w:divBdr>
            <w:top w:val="none" w:sz="0" w:space="0" w:color="auto"/>
            <w:left w:val="none" w:sz="0" w:space="0" w:color="auto"/>
            <w:bottom w:val="none" w:sz="0" w:space="0" w:color="auto"/>
            <w:right w:val="none" w:sz="0" w:space="0" w:color="auto"/>
          </w:divBdr>
        </w:div>
        <w:div w:id="3630072">
          <w:marLeft w:val="360"/>
          <w:marRight w:val="0"/>
          <w:marTop w:val="200"/>
          <w:marBottom w:val="0"/>
          <w:divBdr>
            <w:top w:val="none" w:sz="0" w:space="0" w:color="auto"/>
            <w:left w:val="none" w:sz="0" w:space="0" w:color="auto"/>
            <w:bottom w:val="none" w:sz="0" w:space="0" w:color="auto"/>
            <w:right w:val="none" w:sz="0" w:space="0" w:color="auto"/>
          </w:divBdr>
        </w:div>
        <w:div w:id="1275986022">
          <w:marLeft w:val="360"/>
          <w:marRight w:val="0"/>
          <w:marTop w:val="2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7913434">
      <w:bodyDiv w:val="1"/>
      <w:marLeft w:val="0"/>
      <w:marRight w:val="0"/>
      <w:marTop w:val="0"/>
      <w:marBottom w:val="0"/>
      <w:divBdr>
        <w:top w:val="none" w:sz="0" w:space="0" w:color="auto"/>
        <w:left w:val="none" w:sz="0" w:space="0" w:color="auto"/>
        <w:bottom w:val="none" w:sz="0" w:space="0" w:color="auto"/>
        <w:right w:val="none" w:sz="0" w:space="0" w:color="auto"/>
      </w:divBdr>
      <w:divsChild>
        <w:div w:id="1430661188">
          <w:marLeft w:val="360"/>
          <w:marRight w:val="0"/>
          <w:marTop w:val="200"/>
          <w:marBottom w:val="0"/>
          <w:divBdr>
            <w:top w:val="none" w:sz="0" w:space="0" w:color="auto"/>
            <w:left w:val="none" w:sz="0" w:space="0" w:color="auto"/>
            <w:bottom w:val="none" w:sz="0" w:space="0" w:color="auto"/>
            <w:right w:val="none" w:sz="0" w:space="0" w:color="auto"/>
          </w:divBdr>
        </w:div>
        <w:div w:id="1335457382">
          <w:marLeft w:val="1080"/>
          <w:marRight w:val="0"/>
          <w:marTop w:val="100"/>
          <w:marBottom w:val="0"/>
          <w:divBdr>
            <w:top w:val="none" w:sz="0" w:space="0" w:color="auto"/>
            <w:left w:val="none" w:sz="0" w:space="0" w:color="auto"/>
            <w:bottom w:val="none" w:sz="0" w:space="0" w:color="auto"/>
            <w:right w:val="none" w:sz="0" w:space="0" w:color="auto"/>
          </w:divBdr>
        </w:div>
        <w:div w:id="690298790">
          <w:marLeft w:val="1080"/>
          <w:marRight w:val="0"/>
          <w:marTop w:val="100"/>
          <w:marBottom w:val="0"/>
          <w:divBdr>
            <w:top w:val="none" w:sz="0" w:space="0" w:color="auto"/>
            <w:left w:val="none" w:sz="0" w:space="0" w:color="auto"/>
            <w:bottom w:val="none" w:sz="0" w:space="0" w:color="auto"/>
            <w:right w:val="none" w:sz="0" w:space="0" w:color="auto"/>
          </w:divBdr>
        </w:div>
        <w:div w:id="133256141">
          <w:marLeft w:val="1080"/>
          <w:marRight w:val="0"/>
          <w:marTop w:val="100"/>
          <w:marBottom w:val="0"/>
          <w:divBdr>
            <w:top w:val="none" w:sz="0" w:space="0" w:color="auto"/>
            <w:left w:val="none" w:sz="0" w:space="0" w:color="auto"/>
            <w:bottom w:val="none" w:sz="0" w:space="0" w:color="auto"/>
            <w:right w:val="none" w:sz="0" w:space="0" w:color="auto"/>
          </w:divBdr>
        </w:div>
        <w:div w:id="1628928635">
          <w:marLeft w:val="360"/>
          <w:marRight w:val="0"/>
          <w:marTop w:val="200"/>
          <w:marBottom w:val="0"/>
          <w:divBdr>
            <w:top w:val="none" w:sz="0" w:space="0" w:color="auto"/>
            <w:left w:val="none" w:sz="0" w:space="0" w:color="auto"/>
            <w:bottom w:val="none" w:sz="0" w:space="0" w:color="auto"/>
            <w:right w:val="none" w:sz="0" w:space="0" w:color="auto"/>
          </w:divBdr>
        </w:div>
        <w:div w:id="1220557982">
          <w:marLeft w:val="1080"/>
          <w:marRight w:val="0"/>
          <w:marTop w:val="100"/>
          <w:marBottom w:val="0"/>
          <w:divBdr>
            <w:top w:val="none" w:sz="0" w:space="0" w:color="auto"/>
            <w:left w:val="none" w:sz="0" w:space="0" w:color="auto"/>
            <w:bottom w:val="none" w:sz="0" w:space="0" w:color="auto"/>
            <w:right w:val="none" w:sz="0" w:space="0" w:color="auto"/>
          </w:divBdr>
        </w:div>
        <w:div w:id="674305726">
          <w:marLeft w:val="1080"/>
          <w:marRight w:val="0"/>
          <w:marTop w:val="100"/>
          <w:marBottom w:val="0"/>
          <w:divBdr>
            <w:top w:val="none" w:sz="0" w:space="0" w:color="auto"/>
            <w:left w:val="none" w:sz="0" w:space="0" w:color="auto"/>
            <w:bottom w:val="none" w:sz="0" w:space="0" w:color="auto"/>
            <w:right w:val="none" w:sz="0" w:space="0" w:color="auto"/>
          </w:divBdr>
        </w:div>
        <w:div w:id="1259413688">
          <w:marLeft w:val="1080"/>
          <w:marRight w:val="0"/>
          <w:marTop w:val="100"/>
          <w:marBottom w:val="0"/>
          <w:divBdr>
            <w:top w:val="none" w:sz="0" w:space="0" w:color="auto"/>
            <w:left w:val="none" w:sz="0" w:space="0" w:color="auto"/>
            <w:bottom w:val="none" w:sz="0" w:space="0" w:color="auto"/>
            <w:right w:val="none" w:sz="0" w:space="0" w:color="auto"/>
          </w:divBdr>
        </w:div>
        <w:div w:id="478034406">
          <w:marLeft w:val="1080"/>
          <w:marRight w:val="0"/>
          <w:marTop w:val="100"/>
          <w:marBottom w:val="0"/>
          <w:divBdr>
            <w:top w:val="none" w:sz="0" w:space="0" w:color="auto"/>
            <w:left w:val="none" w:sz="0" w:space="0" w:color="auto"/>
            <w:bottom w:val="none" w:sz="0" w:space="0" w:color="auto"/>
            <w:right w:val="none" w:sz="0" w:space="0" w:color="auto"/>
          </w:divBdr>
        </w:div>
        <w:div w:id="2019842623">
          <w:marLeft w:val="1800"/>
          <w:marRight w:val="0"/>
          <w:marTop w:val="100"/>
          <w:marBottom w:val="0"/>
          <w:divBdr>
            <w:top w:val="none" w:sz="0" w:space="0" w:color="auto"/>
            <w:left w:val="none" w:sz="0" w:space="0" w:color="auto"/>
            <w:bottom w:val="none" w:sz="0" w:space="0" w:color="auto"/>
            <w:right w:val="none" w:sz="0" w:space="0" w:color="auto"/>
          </w:divBdr>
        </w:div>
      </w:divsChild>
    </w:div>
    <w:div w:id="1523670658">
      <w:bodyDiv w:val="1"/>
      <w:marLeft w:val="0"/>
      <w:marRight w:val="0"/>
      <w:marTop w:val="0"/>
      <w:marBottom w:val="0"/>
      <w:divBdr>
        <w:top w:val="none" w:sz="0" w:space="0" w:color="auto"/>
        <w:left w:val="none" w:sz="0" w:space="0" w:color="auto"/>
        <w:bottom w:val="none" w:sz="0" w:space="0" w:color="auto"/>
        <w:right w:val="none" w:sz="0" w:space="0" w:color="auto"/>
      </w:divBdr>
      <w:divsChild>
        <w:div w:id="1433744065">
          <w:marLeft w:val="360"/>
          <w:marRight w:val="0"/>
          <w:marTop w:val="200"/>
          <w:marBottom w:val="0"/>
          <w:divBdr>
            <w:top w:val="none" w:sz="0" w:space="0" w:color="auto"/>
            <w:left w:val="none" w:sz="0" w:space="0" w:color="auto"/>
            <w:bottom w:val="none" w:sz="0" w:space="0" w:color="auto"/>
            <w:right w:val="none" w:sz="0" w:space="0" w:color="auto"/>
          </w:divBdr>
        </w:div>
        <w:div w:id="182591223">
          <w:marLeft w:val="1080"/>
          <w:marRight w:val="0"/>
          <w:marTop w:val="100"/>
          <w:marBottom w:val="0"/>
          <w:divBdr>
            <w:top w:val="none" w:sz="0" w:space="0" w:color="auto"/>
            <w:left w:val="none" w:sz="0" w:space="0" w:color="auto"/>
            <w:bottom w:val="none" w:sz="0" w:space="0" w:color="auto"/>
            <w:right w:val="none" w:sz="0" w:space="0" w:color="auto"/>
          </w:divBdr>
        </w:div>
        <w:div w:id="995690595">
          <w:marLeft w:val="1800"/>
          <w:marRight w:val="0"/>
          <w:marTop w:val="100"/>
          <w:marBottom w:val="0"/>
          <w:divBdr>
            <w:top w:val="none" w:sz="0" w:space="0" w:color="auto"/>
            <w:left w:val="none" w:sz="0" w:space="0" w:color="auto"/>
            <w:bottom w:val="none" w:sz="0" w:space="0" w:color="auto"/>
            <w:right w:val="none" w:sz="0" w:space="0" w:color="auto"/>
          </w:divBdr>
        </w:div>
        <w:div w:id="28528267">
          <w:marLeft w:val="1800"/>
          <w:marRight w:val="0"/>
          <w:marTop w:val="100"/>
          <w:marBottom w:val="0"/>
          <w:divBdr>
            <w:top w:val="none" w:sz="0" w:space="0" w:color="auto"/>
            <w:left w:val="none" w:sz="0" w:space="0" w:color="auto"/>
            <w:bottom w:val="none" w:sz="0" w:space="0" w:color="auto"/>
            <w:right w:val="none" w:sz="0" w:space="0" w:color="auto"/>
          </w:divBdr>
        </w:div>
        <w:div w:id="854996940">
          <w:marLeft w:val="360"/>
          <w:marRight w:val="0"/>
          <w:marTop w:val="200"/>
          <w:marBottom w:val="0"/>
          <w:divBdr>
            <w:top w:val="none" w:sz="0" w:space="0" w:color="auto"/>
            <w:left w:val="none" w:sz="0" w:space="0" w:color="auto"/>
            <w:bottom w:val="none" w:sz="0" w:space="0" w:color="auto"/>
            <w:right w:val="none" w:sz="0" w:space="0" w:color="auto"/>
          </w:divBdr>
        </w:div>
        <w:div w:id="1444154775">
          <w:marLeft w:val="1080"/>
          <w:marRight w:val="0"/>
          <w:marTop w:val="100"/>
          <w:marBottom w:val="0"/>
          <w:divBdr>
            <w:top w:val="none" w:sz="0" w:space="0" w:color="auto"/>
            <w:left w:val="none" w:sz="0" w:space="0" w:color="auto"/>
            <w:bottom w:val="none" w:sz="0" w:space="0" w:color="auto"/>
            <w:right w:val="none" w:sz="0" w:space="0" w:color="auto"/>
          </w:divBdr>
        </w:div>
        <w:div w:id="1767842803">
          <w:marLeft w:val="1800"/>
          <w:marRight w:val="0"/>
          <w:marTop w:val="100"/>
          <w:marBottom w:val="0"/>
          <w:divBdr>
            <w:top w:val="none" w:sz="0" w:space="0" w:color="auto"/>
            <w:left w:val="none" w:sz="0" w:space="0" w:color="auto"/>
            <w:bottom w:val="none" w:sz="0" w:space="0" w:color="auto"/>
            <w:right w:val="none" w:sz="0" w:space="0" w:color="auto"/>
          </w:divBdr>
        </w:div>
        <w:div w:id="18775248">
          <w:marLeft w:val="2520"/>
          <w:marRight w:val="0"/>
          <w:marTop w:val="100"/>
          <w:marBottom w:val="0"/>
          <w:divBdr>
            <w:top w:val="none" w:sz="0" w:space="0" w:color="auto"/>
            <w:left w:val="none" w:sz="0" w:space="0" w:color="auto"/>
            <w:bottom w:val="none" w:sz="0" w:space="0" w:color="auto"/>
            <w:right w:val="none" w:sz="0" w:space="0" w:color="auto"/>
          </w:divBdr>
        </w:div>
        <w:div w:id="1228682450">
          <w:marLeft w:val="2520"/>
          <w:marRight w:val="0"/>
          <w:marTop w:val="100"/>
          <w:marBottom w:val="0"/>
          <w:divBdr>
            <w:top w:val="none" w:sz="0" w:space="0" w:color="auto"/>
            <w:left w:val="none" w:sz="0" w:space="0" w:color="auto"/>
            <w:bottom w:val="none" w:sz="0" w:space="0" w:color="auto"/>
            <w:right w:val="none" w:sz="0" w:space="0" w:color="auto"/>
          </w:divBdr>
        </w:div>
        <w:div w:id="537278341">
          <w:marLeft w:val="2520"/>
          <w:marRight w:val="0"/>
          <w:marTop w:val="100"/>
          <w:marBottom w:val="0"/>
          <w:divBdr>
            <w:top w:val="none" w:sz="0" w:space="0" w:color="auto"/>
            <w:left w:val="none" w:sz="0" w:space="0" w:color="auto"/>
            <w:bottom w:val="none" w:sz="0" w:space="0" w:color="auto"/>
            <w:right w:val="none" w:sz="0" w:space="0" w:color="auto"/>
          </w:divBdr>
        </w:div>
        <w:div w:id="1308627561">
          <w:marLeft w:val="3240"/>
          <w:marRight w:val="0"/>
          <w:marTop w:val="100"/>
          <w:marBottom w:val="0"/>
          <w:divBdr>
            <w:top w:val="none" w:sz="0" w:space="0" w:color="auto"/>
            <w:left w:val="none" w:sz="0" w:space="0" w:color="auto"/>
            <w:bottom w:val="none" w:sz="0" w:space="0" w:color="auto"/>
            <w:right w:val="none" w:sz="0" w:space="0" w:color="auto"/>
          </w:divBdr>
        </w:div>
        <w:div w:id="930434850">
          <w:marLeft w:val="3240"/>
          <w:marRight w:val="0"/>
          <w:marTop w:val="100"/>
          <w:marBottom w:val="0"/>
          <w:divBdr>
            <w:top w:val="none" w:sz="0" w:space="0" w:color="auto"/>
            <w:left w:val="none" w:sz="0" w:space="0" w:color="auto"/>
            <w:bottom w:val="none" w:sz="0" w:space="0" w:color="auto"/>
            <w:right w:val="none" w:sz="0" w:space="0" w:color="auto"/>
          </w:divBdr>
        </w:div>
      </w:divsChild>
    </w:div>
    <w:div w:id="1671567154">
      <w:bodyDiv w:val="1"/>
      <w:marLeft w:val="0"/>
      <w:marRight w:val="0"/>
      <w:marTop w:val="0"/>
      <w:marBottom w:val="0"/>
      <w:divBdr>
        <w:top w:val="none" w:sz="0" w:space="0" w:color="auto"/>
        <w:left w:val="none" w:sz="0" w:space="0" w:color="auto"/>
        <w:bottom w:val="none" w:sz="0" w:space="0" w:color="auto"/>
        <w:right w:val="none" w:sz="0" w:space="0" w:color="auto"/>
      </w:divBdr>
      <w:divsChild>
        <w:div w:id="432020558">
          <w:marLeft w:val="360"/>
          <w:marRight w:val="0"/>
          <w:marTop w:val="200"/>
          <w:marBottom w:val="0"/>
          <w:divBdr>
            <w:top w:val="none" w:sz="0" w:space="0" w:color="auto"/>
            <w:left w:val="none" w:sz="0" w:space="0" w:color="auto"/>
            <w:bottom w:val="none" w:sz="0" w:space="0" w:color="auto"/>
            <w:right w:val="none" w:sz="0" w:space="0" w:color="auto"/>
          </w:divBdr>
        </w:div>
        <w:div w:id="1939868625">
          <w:marLeft w:val="1080"/>
          <w:marRight w:val="0"/>
          <w:marTop w:val="100"/>
          <w:marBottom w:val="0"/>
          <w:divBdr>
            <w:top w:val="none" w:sz="0" w:space="0" w:color="auto"/>
            <w:left w:val="none" w:sz="0" w:space="0" w:color="auto"/>
            <w:bottom w:val="none" w:sz="0" w:space="0" w:color="auto"/>
            <w:right w:val="none" w:sz="0" w:space="0" w:color="auto"/>
          </w:divBdr>
        </w:div>
        <w:div w:id="676227596">
          <w:marLeft w:val="1080"/>
          <w:marRight w:val="0"/>
          <w:marTop w:val="100"/>
          <w:marBottom w:val="0"/>
          <w:divBdr>
            <w:top w:val="none" w:sz="0" w:space="0" w:color="auto"/>
            <w:left w:val="none" w:sz="0" w:space="0" w:color="auto"/>
            <w:bottom w:val="none" w:sz="0" w:space="0" w:color="auto"/>
            <w:right w:val="none" w:sz="0" w:space="0" w:color="auto"/>
          </w:divBdr>
        </w:div>
      </w:divsChild>
    </w:div>
    <w:div w:id="169118414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02643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642945">
      <w:bodyDiv w:val="1"/>
      <w:marLeft w:val="0"/>
      <w:marRight w:val="0"/>
      <w:marTop w:val="0"/>
      <w:marBottom w:val="0"/>
      <w:divBdr>
        <w:top w:val="none" w:sz="0" w:space="0" w:color="auto"/>
        <w:left w:val="none" w:sz="0" w:space="0" w:color="auto"/>
        <w:bottom w:val="none" w:sz="0" w:space="0" w:color="auto"/>
        <w:right w:val="none" w:sz="0" w:space="0" w:color="auto"/>
      </w:divBdr>
      <w:divsChild>
        <w:div w:id="639264550">
          <w:marLeft w:val="360"/>
          <w:marRight w:val="0"/>
          <w:marTop w:val="200"/>
          <w:marBottom w:val="0"/>
          <w:divBdr>
            <w:top w:val="none" w:sz="0" w:space="0" w:color="auto"/>
            <w:left w:val="none" w:sz="0" w:space="0" w:color="auto"/>
            <w:bottom w:val="none" w:sz="0" w:space="0" w:color="auto"/>
            <w:right w:val="none" w:sz="0" w:space="0" w:color="auto"/>
          </w:divBdr>
        </w:div>
        <w:div w:id="176846285">
          <w:marLeft w:val="1080"/>
          <w:marRight w:val="0"/>
          <w:marTop w:val="100"/>
          <w:marBottom w:val="0"/>
          <w:divBdr>
            <w:top w:val="none" w:sz="0" w:space="0" w:color="auto"/>
            <w:left w:val="none" w:sz="0" w:space="0" w:color="auto"/>
            <w:bottom w:val="none" w:sz="0" w:space="0" w:color="auto"/>
            <w:right w:val="none" w:sz="0" w:space="0" w:color="auto"/>
          </w:divBdr>
        </w:div>
        <w:div w:id="2115514618">
          <w:marLeft w:val="1080"/>
          <w:marRight w:val="0"/>
          <w:marTop w:val="100"/>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8950433">
      <w:bodyDiv w:val="1"/>
      <w:marLeft w:val="0"/>
      <w:marRight w:val="0"/>
      <w:marTop w:val="0"/>
      <w:marBottom w:val="0"/>
      <w:divBdr>
        <w:top w:val="none" w:sz="0" w:space="0" w:color="auto"/>
        <w:left w:val="none" w:sz="0" w:space="0" w:color="auto"/>
        <w:bottom w:val="none" w:sz="0" w:space="0" w:color="auto"/>
        <w:right w:val="none" w:sz="0" w:space="0" w:color="auto"/>
      </w:divBdr>
      <w:divsChild>
        <w:div w:id="2043624404">
          <w:marLeft w:val="360"/>
          <w:marRight w:val="0"/>
          <w:marTop w:val="200"/>
          <w:marBottom w:val="0"/>
          <w:divBdr>
            <w:top w:val="none" w:sz="0" w:space="0" w:color="auto"/>
            <w:left w:val="none" w:sz="0" w:space="0" w:color="auto"/>
            <w:bottom w:val="none" w:sz="0" w:space="0" w:color="auto"/>
            <w:right w:val="none" w:sz="0" w:space="0" w:color="auto"/>
          </w:divBdr>
        </w:div>
        <w:div w:id="1566257225">
          <w:marLeft w:val="1080"/>
          <w:marRight w:val="0"/>
          <w:marTop w:val="100"/>
          <w:marBottom w:val="0"/>
          <w:divBdr>
            <w:top w:val="none" w:sz="0" w:space="0" w:color="auto"/>
            <w:left w:val="none" w:sz="0" w:space="0" w:color="auto"/>
            <w:bottom w:val="none" w:sz="0" w:space="0" w:color="auto"/>
            <w:right w:val="none" w:sz="0" w:space="0" w:color="auto"/>
          </w:divBdr>
        </w:div>
        <w:div w:id="1986352324">
          <w:marLeft w:val="1800"/>
          <w:marRight w:val="0"/>
          <w:marTop w:val="100"/>
          <w:marBottom w:val="0"/>
          <w:divBdr>
            <w:top w:val="none" w:sz="0" w:space="0" w:color="auto"/>
            <w:left w:val="none" w:sz="0" w:space="0" w:color="auto"/>
            <w:bottom w:val="none" w:sz="0" w:space="0" w:color="auto"/>
            <w:right w:val="none" w:sz="0" w:space="0" w:color="auto"/>
          </w:divBdr>
        </w:div>
        <w:div w:id="1296639287">
          <w:marLeft w:val="360"/>
          <w:marRight w:val="0"/>
          <w:marTop w:val="200"/>
          <w:marBottom w:val="0"/>
          <w:divBdr>
            <w:top w:val="none" w:sz="0" w:space="0" w:color="auto"/>
            <w:left w:val="none" w:sz="0" w:space="0" w:color="auto"/>
            <w:bottom w:val="none" w:sz="0" w:space="0" w:color="auto"/>
            <w:right w:val="none" w:sz="0" w:space="0" w:color="auto"/>
          </w:divBdr>
        </w:div>
        <w:div w:id="1276909260">
          <w:marLeft w:val="1080"/>
          <w:marRight w:val="0"/>
          <w:marTop w:val="100"/>
          <w:marBottom w:val="0"/>
          <w:divBdr>
            <w:top w:val="none" w:sz="0" w:space="0" w:color="auto"/>
            <w:left w:val="none" w:sz="0" w:space="0" w:color="auto"/>
            <w:bottom w:val="none" w:sz="0" w:space="0" w:color="auto"/>
            <w:right w:val="none" w:sz="0" w:space="0" w:color="auto"/>
          </w:divBdr>
        </w:div>
        <w:div w:id="1089470736">
          <w:marLeft w:val="1800"/>
          <w:marRight w:val="0"/>
          <w:marTop w:val="100"/>
          <w:marBottom w:val="0"/>
          <w:divBdr>
            <w:top w:val="none" w:sz="0" w:space="0" w:color="auto"/>
            <w:left w:val="none" w:sz="0" w:space="0" w:color="auto"/>
            <w:bottom w:val="none" w:sz="0" w:space="0" w:color="auto"/>
            <w:right w:val="none" w:sz="0" w:space="0" w:color="auto"/>
          </w:divBdr>
        </w:div>
        <w:div w:id="1034506277">
          <w:marLeft w:val="1080"/>
          <w:marRight w:val="0"/>
          <w:marTop w:val="100"/>
          <w:marBottom w:val="0"/>
          <w:divBdr>
            <w:top w:val="none" w:sz="0" w:space="0" w:color="auto"/>
            <w:left w:val="none" w:sz="0" w:space="0" w:color="auto"/>
            <w:bottom w:val="none" w:sz="0" w:space="0" w:color="auto"/>
            <w:right w:val="none" w:sz="0" w:space="0" w:color="auto"/>
          </w:divBdr>
        </w:div>
        <w:div w:id="876432826">
          <w:marLeft w:val="1800"/>
          <w:marRight w:val="0"/>
          <w:marTop w:val="100"/>
          <w:marBottom w:val="0"/>
          <w:divBdr>
            <w:top w:val="none" w:sz="0" w:space="0" w:color="auto"/>
            <w:left w:val="none" w:sz="0" w:space="0" w:color="auto"/>
            <w:bottom w:val="none" w:sz="0" w:space="0" w:color="auto"/>
            <w:right w:val="none" w:sz="0" w:space="0" w:color="auto"/>
          </w:divBdr>
        </w:div>
      </w:divsChild>
    </w:div>
    <w:div w:id="19862791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7313498">
      <w:bodyDiv w:val="1"/>
      <w:marLeft w:val="0"/>
      <w:marRight w:val="0"/>
      <w:marTop w:val="0"/>
      <w:marBottom w:val="0"/>
      <w:divBdr>
        <w:top w:val="none" w:sz="0" w:space="0" w:color="auto"/>
        <w:left w:val="none" w:sz="0" w:space="0" w:color="auto"/>
        <w:bottom w:val="none" w:sz="0" w:space="0" w:color="auto"/>
        <w:right w:val="none" w:sz="0" w:space="0" w:color="auto"/>
      </w:divBdr>
      <w:divsChild>
        <w:div w:id="767965469">
          <w:marLeft w:val="360"/>
          <w:marRight w:val="0"/>
          <w:marTop w:val="200"/>
          <w:marBottom w:val="0"/>
          <w:divBdr>
            <w:top w:val="none" w:sz="0" w:space="0" w:color="auto"/>
            <w:left w:val="none" w:sz="0" w:space="0" w:color="auto"/>
            <w:bottom w:val="none" w:sz="0" w:space="0" w:color="auto"/>
            <w:right w:val="none" w:sz="0" w:space="0" w:color="auto"/>
          </w:divBdr>
        </w:div>
        <w:div w:id="1480001594">
          <w:marLeft w:val="1080"/>
          <w:marRight w:val="0"/>
          <w:marTop w:val="100"/>
          <w:marBottom w:val="0"/>
          <w:divBdr>
            <w:top w:val="none" w:sz="0" w:space="0" w:color="auto"/>
            <w:left w:val="none" w:sz="0" w:space="0" w:color="auto"/>
            <w:bottom w:val="none" w:sz="0" w:space="0" w:color="auto"/>
            <w:right w:val="none" w:sz="0" w:space="0" w:color="auto"/>
          </w:divBdr>
        </w:div>
        <w:div w:id="1089813795">
          <w:marLeft w:val="1800"/>
          <w:marRight w:val="0"/>
          <w:marTop w:val="100"/>
          <w:marBottom w:val="0"/>
          <w:divBdr>
            <w:top w:val="none" w:sz="0" w:space="0" w:color="auto"/>
            <w:left w:val="none" w:sz="0" w:space="0" w:color="auto"/>
            <w:bottom w:val="none" w:sz="0" w:space="0" w:color="auto"/>
            <w:right w:val="none" w:sz="0" w:space="0" w:color="auto"/>
          </w:divBdr>
        </w:div>
        <w:div w:id="1919245000">
          <w:marLeft w:val="2520"/>
          <w:marRight w:val="0"/>
          <w:marTop w:val="100"/>
          <w:marBottom w:val="0"/>
          <w:divBdr>
            <w:top w:val="none" w:sz="0" w:space="0" w:color="auto"/>
            <w:left w:val="none" w:sz="0" w:space="0" w:color="auto"/>
            <w:bottom w:val="none" w:sz="0" w:space="0" w:color="auto"/>
            <w:right w:val="none" w:sz="0" w:space="0" w:color="auto"/>
          </w:divBdr>
        </w:div>
        <w:div w:id="952714248">
          <w:marLeft w:val="1080"/>
          <w:marRight w:val="0"/>
          <w:marTop w:val="100"/>
          <w:marBottom w:val="0"/>
          <w:divBdr>
            <w:top w:val="none" w:sz="0" w:space="0" w:color="auto"/>
            <w:left w:val="none" w:sz="0" w:space="0" w:color="auto"/>
            <w:bottom w:val="none" w:sz="0" w:space="0" w:color="auto"/>
            <w:right w:val="none" w:sz="0" w:space="0" w:color="auto"/>
          </w:divBdr>
        </w:div>
        <w:div w:id="1823423917">
          <w:marLeft w:val="1800"/>
          <w:marRight w:val="0"/>
          <w:marTop w:val="100"/>
          <w:marBottom w:val="0"/>
          <w:divBdr>
            <w:top w:val="none" w:sz="0" w:space="0" w:color="auto"/>
            <w:left w:val="none" w:sz="0" w:space="0" w:color="auto"/>
            <w:bottom w:val="none" w:sz="0" w:space="0" w:color="auto"/>
            <w:right w:val="none" w:sz="0" w:space="0" w:color="auto"/>
          </w:divBdr>
        </w:div>
        <w:div w:id="2134514793">
          <w:marLeft w:val="1080"/>
          <w:marRight w:val="0"/>
          <w:marTop w:val="100"/>
          <w:marBottom w:val="0"/>
          <w:divBdr>
            <w:top w:val="none" w:sz="0" w:space="0" w:color="auto"/>
            <w:left w:val="none" w:sz="0" w:space="0" w:color="auto"/>
            <w:bottom w:val="none" w:sz="0" w:space="0" w:color="auto"/>
            <w:right w:val="none" w:sz="0" w:space="0" w:color="auto"/>
          </w:divBdr>
        </w:div>
        <w:div w:id="1429305452">
          <w:marLeft w:val="1800"/>
          <w:marRight w:val="0"/>
          <w:marTop w:val="1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94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B2C8-2275-4B87-9469-B0C6DAF2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793</TotalTime>
  <Pages>49</Pages>
  <Words>14326</Words>
  <Characters>75933</Characters>
  <Application>Microsoft Office Word</Application>
  <DocSecurity>0</DocSecurity>
  <Lines>632</Lines>
  <Paragraphs>180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
  <LinksUpToDate>false</LinksUpToDate>
  <CharactersWithSpaces>90079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Iana Siomina</cp:lastModifiedBy>
  <cp:revision>355</cp:revision>
  <cp:lastPrinted>2019-04-25T01:09:00Z</cp:lastPrinted>
  <dcterms:created xsi:type="dcterms:W3CDTF">2020-02-21T11:53:00Z</dcterms:created>
  <dcterms:modified xsi:type="dcterms:W3CDTF">2020-02-24T07:37:00Z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