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2ED22C9F" w:rsidR="001E41F3" w:rsidRDefault="001E41F3">
      <w:pPr>
        <w:pStyle w:val="CRCoverPage"/>
        <w:tabs>
          <w:tab w:val="right" w:pos="9639"/>
        </w:tabs>
        <w:spacing w:after="0"/>
        <w:rPr>
          <w:b/>
          <w:i/>
          <w:noProof/>
          <w:sz w:val="28"/>
        </w:rPr>
      </w:pPr>
      <w:r>
        <w:rPr>
          <w:b/>
          <w:noProof/>
          <w:sz w:val="24"/>
        </w:rPr>
        <w:t>3GPP TSG-</w:t>
      </w:r>
      <w:r w:rsidR="000A5224">
        <w:rPr>
          <w:b/>
          <w:noProof/>
          <w:sz w:val="24"/>
        </w:rPr>
        <w:t>RAN WG4</w:t>
      </w:r>
      <w:r w:rsidR="00C66BA2">
        <w:rPr>
          <w:b/>
          <w:noProof/>
          <w:sz w:val="24"/>
        </w:rPr>
        <w:t xml:space="preserve"> </w:t>
      </w:r>
      <w:r>
        <w:rPr>
          <w:b/>
          <w:noProof/>
          <w:sz w:val="24"/>
        </w:rPr>
        <w:t>Me</w:t>
      </w:r>
      <w:bookmarkStart w:id="0" w:name="_GoBack"/>
      <w:bookmarkEnd w:id="0"/>
      <w:r>
        <w:rPr>
          <w:b/>
          <w:noProof/>
          <w:sz w:val="24"/>
        </w:rPr>
        <w:t>eting #</w:t>
      </w:r>
      <w:fldSimple w:instr=" DOCPROPERTY  MtgSeq  \* MERGEFORMAT ">
        <w:r w:rsidR="00EB09B7" w:rsidRPr="00EB09B7">
          <w:rPr>
            <w:b/>
            <w:noProof/>
            <w:sz w:val="24"/>
          </w:rPr>
          <w:t xml:space="preserve"> </w:t>
        </w:r>
        <w:r w:rsidR="000A5224">
          <w:rPr>
            <w:b/>
            <w:noProof/>
            <w:sz w:val="24"/>
          </w:rPr>
          <w:t>92bis</w:t>
        </w:r>
      </w:fldSimple>
      <w:r>
        <w:rPr>
          <w:b/>
          <w:i/>
          <w:noProof/>
          <w:sz w:val="28"/>
        </w:rPr>
        <w:tab/>
      </w:r>
      <w:fldSimple w:instr=" DOCPROPERTY  Tdoc#  \* MERGEFORMAT ">
        <w:r w:rsidR="000A5224">
          <w:rPr>
            <w:b/>
            <w:i/>
            <w:noProof/>
            <w:sz w:val="28"/>
          </w:rPr>
          <w:t>R4-</w:t>
        </w:r>
        <w:r w:rsidR="00696A7D" w:rsidRPr="00696A7D">
          <w:rPr>
            <w:b/>
            <w:i/>
            <w:noProof/>
            <w:sz w:val="28"/>
          </w:rPr>
          <w:t>1912118</w:t>
        </w:r>
      </w:fldSimple>
    </w:p>
    <w:p w14:paraId="653C5D7C" w14:textId="3D861F21" w:rsidR="001E41F3" w:rsidRDefault="00C9717B" w:rsidP="005E2C44">
      <w:pPr>
        <w:pStyle w:val="CRCoverPage"/>
        <w:outlineLvl w:val="0"/>
        <w:rPr>
          <w:b/>
          <w:noProof/>
          <w:sz w:val="24"/>
        </w:rPr>
      </w:pPr>
      <w:fldSimple w:instr=" DOCPROPERTY  Location  \* MERGEFORMAT ">
        <w:r w:rsidR="000A5224">
          <w:rPr>
            <w:b/>
            <w:noProof/>
            <w:sz w:val="24"/>
          </w:rPr>
          <w:t>Chongqing</w:t>
        </w:r>
      </w:fldSimple>
      <w:r w:rsidR="001E41F3">
        <w:rPr>
          <w:b/>
          <w:noProof/>
          <w:sz w:val="24"/>
        </w:rPr>
        <w:t xml:space="preserve">, </w:t>
      </w:r>
      <w:fldSimple w:instr=" DOCPROPERTY  Country  \* MERGEFORMAT ">
        <w:r w:rsidR="003609EF" w:rsidRPr="00BA51D9">
          <w:rPr>
            <w:b/>
            <w:noProof/>
            <w:sz w:val="24"/>
          </w:rPr>
          <w:t>C</w:t>
        </w:r>
        <w:r w:rsidR="000A5224">
          <w:rPr>
            <w:b/>
            <w:noProof/>
            <w:sz w:val="24"/>
          </w:rPr>
          <w:t>hina</w:t>
        </w:r>
      </w:fldSimple>
      <w:r w:rsidR="001E41F3">
        <w:rPr>
          <w:b/>
          <w:noProof/>
          <w:sz w:val="24"/>
        </w:rPr>
        <w:t xml:space="preserve">, </w:t>
      </w:r>
      <w:r w:rsidR="001513BE">
        <w:rPr>
          <w:b/>
          <w:noProof/>
          <w:sz w:val="24"/>
        </w:rPr>
        <w:t xml:space="preserve">October </w:t>
      </w:r>
      <w:fldSimple w:instr=" DOCPROPERTY  StartDate  \* MERGEFORMAT ">
        <w:r w:rsidR="001513BE">
          <w:rPr>
            <w:b/>
            <w:noProof/>
            <w:sz w:val="24"/>
          </w:rPr>
          <w:t>14</w:t>
        </w:r>
        <w:r w:rsidR="001513BE" w:rsidRPr="001513BE">
          <w:rPr>
            <w:b/>
            <w:noProof/>
            <w:sz w:val="24"/>
            <w:vertAlign w:val="superscript"/>
          </w:rPr>
          <w:t>th</w:t>
        </w:r>
      </w:fldSimple>
      <w:r w:rsidR="00547111">
        <w:rPr>
          <w:b/>
          <w:noProof/>
          <w:sz w:val="24"/>
        </w:rPr>
        <w:t xml:space="preserve"> - </w:t>
      </w:r>
      <w:fldSimple w:instr=" DOCPROPERTY  EndDate  \* MERGEFORMAT ">
        <w:r w:rsidR="001513BE">
          <w:rPr>
            <w:b/>
            <w:noProof/>
            <w:sz w:val="24"/>
          </w:rPr>
          <w:t>18</w:t>
        </w:r>
        <w:r w:rsidR="001513BE" w:rsidRPr="001513BE">
          <w:rPr>
            <w:b/>
            <w:noProof/>
            <w:sz w:val="24"/>
            <w:vertAlign w:val="superscript"/>
          </w:rPr>
          <w:t>th</w:t>
        </w:r>
        <w:r w:rsidR="001513BE">
          <w:rPr>
            <w:b/>
            <w:noProof/>
            <w:sz w:val="24"/>
          </w:rPr>
          <w:t xml:space="preserve"> </w:t>
        </w:r>
      </w:fldSimple>
      <w:r w:rsidR="001513B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5D64FF04" w:rsidR="001E41F3" w:rsidRPr="00410371" w:rsidRDefault="00C9717B" w:rsidP="00E13F3D">
            <w:pPr>
              <w:pStyle w:val="CRCoverPage"/>
              <w:spacing w:after="0"/>
              <w:jc w:val="right"/>
              <w:rPr>
                <w:b/>
                <w:noProof/>
                <w:sz w:val="28"/>
              </w:rPr>
            </w:pPr>
            <w:fldSimple w:instr=" DOCPROPERTY  Spec#  \* MERGEFORMAT ">
              <w:r w:rsidR="00A95803">
                <w:rPr>
                  <w:b/>
                  <w:noProof/>
                  <w:sz w:val="28"/>
                </w:rPr>
                <w:t>3</w:t>
              </w:r>
              <w:r w:rsidR="007835A9">
                <w:rPr>
                  <w:b/>
                  <w:noProof/>
                  <w:sz w:val="28"/>
                </w:rPr>
                <w:t>6</w:t>
              </w:r>
              <w:r w:rsidR="00A95803">
                <w:rPr>
                  <w:b/>
                  <w:noProof/>
                  <w:sz w:val="28"/>
                </w:rPr>
                <w:t>.133</w:t>
              </w:r>
            </w:fldSimple>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0C80FE23" w:rsidR="001E41F3" w:rsidRPr="00410371" w:rsidRDefault="00C9717B" w:rsidP="00FF6D5B">
            <w:pPr>
              <w:pStyle w:val="CRCoverPage"/>
              <w:spacing w:after="0"/>
              <w:jc w:val="center"/>
              <w:rPr>
                <w:noProof/>
              </w:rPr>
            </w:pPr>
            <w:fldSimple w:instr=" DOCPROPERTY  Cr#  \* MERGEFORMAT ">
              <w:r w:rsidR="00A95803">
                <w:rPr>
                  <w:b/>
                  <w:noProof/>
                  <w:sz w:val="28"/>
                </w:rPr>
                <w:t>-</w:t>
              </w:r>
            </w:fldSimple>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069827FB"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36BB32EB" w:rsidR="001E41F3" w:rsidRPr="00410371" w:rsidRDefault="00C9717B">
            <w:pPr>
              <w:pStyle w:val="CRCoverPage"/>
              <w:spacing w:after="0"/>
              <w:jc w:val="center"/>
              <w:rPr>
                <w:noProof/>
                <w:sz w:val="28"/>
              </w:rPr>
            </w:pPr>
            <w:fldSimple w:instr=" DOCPROPERTY  Version  \* MERGEFORMAT ">
              <w:r w:rsidR="002E5BFC">
                <w:rPr>
                  <w:b/>
                  <w:noProof/>
                  <w:sz w:val="28"/>
                </w:rPr>
                <w:t>15.</w:t>
              </w:r>
              <w:r w:rsidR="007835A9">
                <w:rPr>
                  <w:b/>
                  <w:noProof/>
                  <w:sz w:val="28"/>
                </w:rPr>
                <w:t>8</w:t>
              </w:r>
              <w:r w:rsidR="002E5BFC">
                <w:rPr>
                  <w:b/>
                  <w:noProof/>
                  <w:sz w:val="28"/>
                </w:rPr>
                <w:t>.0</w:t>
              </w:r>
            </w:fldSimple>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41DC506E" w:rsidR="00F25D98" w:rsidRDefault="001A6AAD"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3C066161" w:rsidR="00F25D98" w:rsidRDefault="001A6AAD"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469D3A03" w:rsidR="001E41F3" w:rsidRDefault="001A6AAD">
            <w:pPr>
              <w:pStyle w:val="CRCoverPage"/>
              <w:spacing w:after="0"/>
              <w:ind w:left="100"/>
              <w:rPr>
                <w:noProof/>
              </w:rPr>
            </w:pPr>
            <w:bookmarkStart w:id="2" w:name="_Hlk21016008"/>
            <w:r>
              <w:t xml:space="preserve">Correction to </w:t>
            </w:r>
            <w:r w:rsidRPr="001A6AAD">
              <w:t xml:space="preserve">S-measure threshold applicability in </w:t>
            </w:r>
            <w:r>
              <w:t>IDLE mode measurements</w:t>
            </w:r>
            <w:bookmarkEnd w:id="2"/>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22B73F7F" w:rsidR="001E41F3" w:rsidRDefault="00C9717B">
            <w:pPr>
              <w:pStyle w:val="CRCoverPage"/>
              <w:spacing w:after="0"/>
              <w:ind w:left="100"/>
              <w:rPr>
                <w:noProof/>
              </w:rPr>
            </w:pPr>
            <w:fldSimple w:instr=" DOCPROPERTY  SourceIfWg  \* MERGEFORMAT ">
              <w:r w:rsidR="00FF6D5B">
                <w:rPr>
                  <w:noProof/>
                </w:rPr>
                <w:t xml:space="preserve">Nokia, Nokia Shanghai Bell </w:t>
              </w:r>
            </w:fldSimple>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C9717B" w:rsidP="00547111">
            <w:pPr>
              <w:pStyle w:val="CRCoverPage"/>
              <w:spacing w:after="0"/>
              <w:ind w:left="100"/>
              <w:rPr>
                <w:noProof/>
              </w:rPr>
            </w:pPr>
            <w:fldSimple w:instr=" DOCPROPERTY  SourceIfTsg  \* MERGEFORMAT ">
              <w:r w:rsidR="00FF6D5B">
                <w:rPr>
                  <w:noProof/>
                </w:rPr>
                <w:t>R4</w:t>
              </w:r>
            </w:fldSimple>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40218670" w:rsidR="001E41F3" w:rsidRDefault="00C9717B">
            <w:pPr>
              <w:pStyle w:val="CRCoverPage"/>
              <w:spacing w:after="0"/>
              <w:ind w:left="100"/>
              <w:rPr>
                <w:noProof/>
              </w:rPr>
            </w:pPr>
            <w:fldSimple w:instr=" DOCPROPERTY  RelatedWis  \* MERGEFORMAT ">
              <w:r w:rsidR="001A6AAD">
                <w:rPr>
                  <w:noProof/>
                </w:rPr>
                <w:t>LTE_euCA-Core</w:t>
              </w:r>
              <w:r w:rsidR="00FF6D5B">
                <w:rPr>
                  <w:noProof/>
                </w:rPr>
                <w:t xml:space="preserve"> </w:t>
              </w:r>
            </w:fldSimple>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612F45E3" w:rsidR="001E41F3" w:rsidRDefault="001A6AAD">
            <w:pPr>
              <w:pStyle w:val="CRCoverPage"/>
              <w:spacing w:after="0"/>
              <w:ind w:left="100"/>
              <w:rPr>
                <w:noProof/>
              </w:rPr>
            </w:pPr>
            <w:r>
              <w:t>2019-10-04</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F4C4AAE" w:rsidR="001E41F3" w:rsidRDefault="00C9717B" w:rsidP="00D24991">
            <w:pPr>
              <w:pStyle w:val="CRCoverPage"/>
              <w:spacing w:after="0"/>
              <w:ind w:left="100" w:right="-609"/>
              <w:rPr>
                <w:b/>
                <w:noProof/>
              </w:rPr>
            </w:pPr>
            <w:fldSimple w:instr=" DOCPROPERTY  Cat  \* MERGEFORMAT ">
              <w:r w:rsidR="00FF6D5B">
                <w:rPr>
                  <w:b/>
                  <w:noProof/>
                </w:rPr>
                <w:t>F</w:t>
              </w:r>
            </w:fldSimple>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3B845E8A" w:rsidR="001E41F3" w:rsidRDefault="00A137EA">
            <w:pPr>
              <w:pStyle w:val="CRCoverPage"/>
              <w:spacing w:after="0"/>
              <w:ind w:left="100"/>
              <w:rPr>
                <w:noProof/>
              </w:rPr>
            </w:pPr>
            <w:fldSimple w:instr=" DOCPROPERTY  Release  \* MERGEFORMAT ">
              <w:r w:rsidR="00D24991">
                <w:rPr>
                  <w:noProof/>
                </w:rPr>
                <w:t>Rel</w:t>
              </w:r>
              <w:r w:rsidR="00FF6D5B">
                <w:rPr>
                  <w:noProof/>
                </w:rPr>
                <w:t>-15</w:t>
              </w:r>
            </w:fldSimple>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1F18B566" w:rsidR="001E41F3" w:rsidRPr="002E5BFC" w:rsidRDefault="001A6AAD">
            <w:pPr>
              <w:pStyle w:val="CRCoverPage"/>
              <w:spacing w:after="0"/>
              <w:ind w:left="100"/>
              <w:rPr>
                <w:noProof/>
              </w:rPr>
            </w:pPr>
            <w:r>
              <w:rPr>
                <w:noProof/>
              </w:rPr>
              <w:t xml:space="preserve">The current RAN4 requirements for IDLE mode measurements are not aligned with RAN2 specifications: RAN4 specifications consider the IDLE mode measurements to be limited by the s-Measure, whereas RAN2 specifications explicitly capture that this is not the case. Hence, the </w:t>
            </w:r>
            <w:r w:rsidR="00CB1B16">
              <w:rPr>
                <w:noProof/>
              </w:rPr>
              <w:t xml:space="preserve">the RAN4 </w:t>
            </w:r>
            <w:r>
              <w:rPr>
                <w:noProof/>
              </w:rPr>
              <w:t>IDLE mode measurement</w:t>
            </w:r>
            <w:r w:rsidR="00CB1B16">
              <w:rPr>
                <w:noProof/>
              </w:rPr>
              <w:t xml:space="preserve"> requirements </w:t>
            </w:r>
            <w:r>
              <w:rPr>
                <w:noProof/>
              </w:rPr>
              <w:t xml:space="preserve">need to be aligned </w:t>
            </w:r>
            <w:r w:rsidR="00CB1B16">
              <w:rPr>
                <w:noProof/>
              </w:rPr>
              <w:t>with the RAN2 specification</w:t>
            </w:r>
            <w:r w:rsidR="00F93268">
              <w:rPr>
                <w:noProof/>
              </w:rPr>
              <w:t>.</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158C1CF2" w:rsidR="001E41F3" w:rsidRDefault="00CB1B16">
            <w:pPr>
              <w:pStyle w:val="CRCoverPage"/>
              <w:spacing w:after="0"/>
              <w:ind w:left="100"/>
              <w:rPr>
                <w:noProof/>
              </w:rPr>
            </w:pPr>
            <w:r>
              <w:rPr>
                <w:noProof/>
              </w:rPr>
              <w:t xml:space="preserve">RAN2 agreement </w:t>
            </w:r>
            <w:r>
              <w:rPr>
                <w:noProof/>
                <w:lang w:val="en-US"/>
              </w:rPr>
              <w:t>that t</w:t>
            </w:r>
            <w:r w:rsidRPr="00CB1B16">
              <w:rPr>
                <w:noProof/>
                <w:lang w:val="en-US"/>
              </w:rPr>
              <w:t>he fields s-NonIntraSearch in SystemInformationBlockType3 do not affect the UE measurement procedures in IDLE mode</w:t>
            </w:r>
            <w:r w:rsidR="001A6AAD">
              <w:rPr>
                <w:noProof/>
                <w:lang w:val="en-US"/>
              </w:rPr>
              <w:t xml:space="preserve"> is captured by removing </w:t>
            </w:r>
            <w:r w:rsidR="001A6AAD">
              <w:rPr>
                <w:rFonts w:eastAsia="Calibri"/>
              </w:rPr>
              <w:t xml:space="preserve">text in </w:t>
            </w:r>
            <w:r>
              <w:rPr>
                <w:rFonts w:eastAsia="Calibri"/>
              </w:rPr>
              <w:t xml:space="preserve">RAN4 requirements </w:t>
            </w:r>
            <w:r w:rsidR="001A6AAD">
              <w:rPr>
                <w:rFonts w:eastAsia="Calibri"/>
              </w:rPr>
              <w:t xml:space="preserve">that </w:t>
            </w:r>
            <w:r>
              <w:rPr>
                <w:rFonts w:eastAsia="Calibri"/>
              </w:rPr>
              <w:t>rel</w:t>
            </w:r>
            <w:r w:rsidR="001A6AAD">
              <w:rPr>
                <w:rFonts w:eastAsia="Calibri"/>
              </w:rPr>
              <w:t>ies</w:t>
            </w:r>
            <w:r>
              <w:rPr>
                <w:rFonts w:eastAsia="Calibri"/>
              </w:rPr>
              <w:t xml:space="preserve"> on the use of these same s-</w:t>
            </w:r>
            <w:proofErr w:type="spellStart"/>
            <w:r>
              <w:rPr>
                <w:rFonts w:eastAsia="Calibri"/>
              </w:rPr>
              <w:t>NonIntraSearch</w:t>
            </w:r>
            <w:proofErr w:type="spellEnd"/>
            <w:r>
              <w:rPr>
                <w:rFonts w:eastAsia="Calibri"/>
              </w:rPr>
              <w:t xml:space="preserve"> thresholds.</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0037C543" w:rsidR="001E41F3" w:rsidRDefault="001A6AAD">
            <w:pPr>
              <w:pStyle w:val="CRCoverPage"/>
              <w:spacing w:after="0"/>
              <w:ind w:left="100"/>
              <w:rPr>
                <w:noProof/>
              </w:rPr>
            </w:pPr>
            <w:r>
              <w:rPr>
                <w:noProof/>
              </w:rPr>
              <w:t>RAN2 and RAN4 specifications are inconsistent, which may lead to the IDLE mode measurements working incorrectly.</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575BCEFC" w:rsidR="001E41F3" w:rsidRDefault="00CB1B16">
            <w:pPr>
              <w:pStyle w:val="CRCoverPage"/>
              <w:spacing w:after="0"/>
              <w:ind w:left="100"/>
              <w:rPr>
                <w:noProof/>
              </w:rPr>
            </w:pPr>
            <w:r>
              <w:rPr>
                <w:noProof/>
              </w:rPr>
              <w:t>4.9.2.2</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7A6B1173" w:rsidR="001E41F3" w:rsidRDefault="001A6AAD">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78897185" w:rsidR="001E41F3" w:rsidRDefault="001A6AAD">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4BD4E830" w:rsidR="001E41F3" w:rsidRDefault="001A6AAD">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777777" w:rsidR="008863B9" w:rsidRDefault="008863B9">
            <w:pPr>
              <w:pStyle w:val="CRCoverPage"/>
              <w:spacing w:after="0"/>
              <w:ind w:left="100"/>
              <w:rPr>
                <w:noProof/>
              </w:rPr>
            </w:pP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7462E0FF" w14:textId="77777777" w:rsidR="00CB1B16" w:rsidRPr="00CB1B16" w:rsidRDefault="00CB1B16" w:rsidP="00CB1B1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CB1B16">
        <w:rPr>
          <w:rFonts w:ascii="Arial" w:hAnsi="Arial"/>
          <w:sz w:val="24"/>
          <w:lang w:eastAsia="ko-KR"/>
        </w:rPr>
        <w:t>4.9.2.2</w:t>
      </w:r>
      <w:r w:rsidRPr="00CB1B16">
        <w:rPr>
          <w:rFonts w:ascii="Arial" w:hAnsi="Arial"/>
          <w:sz w:val="24"/>
          <w:lang w:eastAsia="ko-KR"/>
        </w:rPr>
        <w:tab/>
        <w:t>Measurements of inter-frequency CA candidate cells</w:t>
      </w:r>
    </w:p>
    <w:p w14:paraId="105E7B45" w14:textId="77777777" w:rsidR="00CB1B16" w:rsidRPr="00CB1B16" w:rsidRDefault="00CB1B16" w:rsidP="00CB1B16">
      <w:pPr>
        <w:overflowPunct w:val="0"/>
        <w:autoSpaceDE w:val="0"/>
        <w:autoSpaceDN w:val="0"/>
        <w:adjustRightInd w:val="0"/>
        <w:jc w:val="both"/>
        <w:textAlignment w:val="baseline"/>
        <w:rPr>
          <w:rFonts w:cs="v4.2.0"/>
          <w:lang w:val="en-US" w:eastAsia="ko-KR"/>
        </w:rPr>
      </w:pPr>
      <w:r w:rsidRPr="00CB1B16">
        <w:rPr>
          <w:rFonts w:cs="v4.2.0"/>
          <w:lang w:val="en-US" w:eastAsia="ko-KR"/>
        </w:rPr>
        <w:t>While T331 is running, the UE shall perform measurement on the configured overlapping and non-overlapping inter-frequency carriers for idle mode measurement reporting.</w:t>
      </w:r>
    </w:p>
    <w:p w14:paraId="13ABB772" w14:textId="4B5DAF06" w:rsidR="00CB1B16" w:rsidRPr="00CB1B16" w:rsidRDefault="00CB1B16" w:rsidP="00CB1B16">
      <w:pPr>
        <w:overflowPunct w:val="0"/>
        <w:autoSpaceDE w:val="0"/>
        <w:autoSpaceDN w:val="0"/>
        <w:adjustRightInd w:val="0"/>
        <w:jc w:val="both"/>
        <w:textAlignment w:val="baseline"/>
        <w:rPr>
          <w:lang w:eastAsia="ko-KR"/>
        </w:rPr>
      </w:pPr>
      <w:r w:rsidRPr="00CB1B16">
        <w:rPr>
          <w:lang w:eastAsia="ko-KR"/>
        </w:rPr>
        <w:t xml:space="preserve">A UE which supports </w:t>
      </w:r>
      <w:r w:rsidRPr="00CB1B16">
        <w:rPr>
          <w:i/>
          <w:lang w:eastAsia="ko-KR"/>
        </w:rPr>
        <w:t>ca-</w:t>
      </w:r>
      <w:proofErr w:type="spellStart"/>
      <w:r w:rsidRPr="00CB1B16">
        <w:rPr>
          <w:i/>
          <w:lang w:eastAsia="ko-KR"/>
        </w:rPr>
        <w:t>IdleMode</w:t>
      </w:r>
      <w:r w:rsidRPr="00CB1B16">
        <w:rPr>
          <w:i/>
          <w:lang w:eastAsia="zh-CN"/>
        </w:rPr>
        <w:t>Measurements</w:t>
      </w:r>
      <w:proofErr w:type="spellEnd"/>
      <w:r w:rsidRPr="00CB1B16" w:rsidDel="00C363C4">
        <w:rPr>
          <w:lang w:val="en-US" w:eastAsia="ko-KR"/>
        </w:rPr>
        <w:t xml:space="preserve"> </w:t>
      </w:r>
      <w:r w:rsidRPr="00CB1B16">
        <w:rPr>
          <w:lang w:val="en-US" w:eastAsia="ko-KR"/>
        </w:rPr>
        <w:t>shall support the idle mode CA measurements of at least 3 inter-frequency carriers of which zero or one inter-frequency carrier may be a non-overlapping carrier</w:t>
      </w:r>
      <w:del w:id="4" w:author="Nokia Networks_LDa" w:date="2019-10-01T21:10:00Z">
        <w:r w:rsidRPr="00CB1B16" w:rsidDel="003304F1">
          <w:rPr>
            <w:lang w:val="en-US" w:eastAsia="ko-KR"/>
          </w:rPr>
          <w:delText xml:space="preserve"> when </w:delText>
        </w:r>
        <w:r w:rsidRPr="00CB1B16" w:rsidDel="003304F1">
          <w:rPr>
            <w:lang w:eastAsia="ko-KR"/>
          </w:rPr>
          <w:delText>Srxlev ≤ S</w:delText>
        </w:r>
        <w:r w:rsidRPr="00CB1B16" w:rsidDel="003304F1">
          <w:rPr>
            <w:vertAlign w:val="subscript"/>
            <w:lang w:eastAsia="ko-KR"/>
          </w:rPr>
          <w:delText>nonIntraSearchP</w:delText>
        </w:r>
        <w:r w:rsidRPr="00CB1B16" w:rsidDel="003304F1">
          <w:rPr>
            <w:lang w:eastAsia="ko-KR"/>
          </w:rPr>
          <w:delText xml:space="preserve"> or Squal ≤ S</w:delText>
        </w:r>
        <w:r w:rsidRPr="00CB1B16" w:rsidDel="003304F1">
          <w:rPr>
            <w:vertAlign w:val="subscript"/>
            <w:lang w:eastAsia="ko-KR"/>
          </w:rPr>
          <w:delText>nonIntraSearchQ</w:delText>
        </w:r>
      </w:del>
      <w:r w:rsidRPr="00CB1B16">
        <w:rPr>
          <w:lang w:eastAsia="ko-KR"/>
        </w:rPr>
        <w:t xml:space="preserve">. </w:t>
      </w:r>
    </w:p>
    <w:p w14:paraId="3DA95ECA" w14:textId="11BB7059" w:rsidR="00CB1B16" w:rsidRPr="00CB1B16" w:rsidDel="003304F1" w:rsidRDefault="00CB1B16" w:rsidP="00CB1B16">
      <w:pPr>
        <w:overflowPunct w:val="0"/>
        <w:autoSpaceDE w:val="0"/>
        <w:autoSpaceDN w:val="0"/>
        <w:adjustRightInd w:val="0"/>
        <w:jc w:val="both"/>
        <w:textAlignment w:val="baseline"/>
        <w:rPr>
          <w:del w:id="5" w:author="Nokia Networks_LDa" w:date="2019-10-01T21:10:00Z"/>
          <w:rFonts w:cs="v4.2.0"/>
          <w:lang w:eastAsia="ko-KR"/>
        </w:rPr>
      </w:pPr>
      <w:del w:id="6" w:author="Nokia Networks_LDa" w:date="2019-10-01T21:10:00Z">
        <w:r w:rsidRPr="00CB1B16" w:rsidDel="003304F1">
          <w:rPr>
            <w:lang w:eastAsia="ko-KR"/>
          </w:rPr>
          <w:delText>If Srxlev &gt; S</w:delText>
        </w:r>
        <w:r w:rsidRPr="00CB1B16" w:rsidDel="003304F1">
          <w:rPr>
            <w:vertAlign w:val="subscript"/>
            <w:lang w:eastAsia="ko-KR"/>
          </w:rPr>
          <w:delText>nonIntraSearchP</w:delText>
        </w:r>
        <w:r w:rsidRPr="00CB1B16" w:rsidDel="003304F1">
          <w:rPr>
            <w:lang w:eastAsia="ko-KR"/>
          </w:rPr>
          <w:delText xml:space="preserve"> and Squal &gt; S</w:delText>
        </w:r>
        <w:r w:rsidRPr="00CB1B16" w:rsidDel="003304F1">
          <w:rPr>
            <w:vertAlign w:val="subscript"/>
            <w:lang w:eastAsia="ko-KR"/>
          </w:rPr>
          <w:delText xml:space="preserve">nonIntraSearchQ </w:delText>
        </w:r>
        <w:r w:rsidRPr="00CB1B16" w:rsidDel="003304F1">
          <w:rPr>
            <w:lang w:eastAsia="ko-KR"/>
          </w:rPr>
          <w:delText xml:space="preserve">the UE </w:delText>
        </w:r>
        <w:r w:rsidRPr="00CB1B16" w:rsidDel="003304F1">
          <w:rPr>
            <w:lang w:val="en-US" w:eastAsia="ko-KR"/>
          </w:rPr>
          <w:delText>shall support the idle mode CA measurements of at least 1 inter-frequency carrier of which zero or one inter-frequency carrier may be a non-overlapping carrier.</w:delText>
        </w:r>
      </w:del>
    </w:p>
    <w:p w14:paraId="25A64513" w14:textId="5BD2A2C6" w:rsidR="00CB1B16" w:rsidRPr="00CB1B16" w:rsidRDefault="00CB1B16" w:rsidP="00CB1B16">
      <w:pPr>
        <w:overflowPunct w:val="0"/>
        <w:autoSpaceDE w:val="0"/>
        <w:autoSpaceDN w:val="0"/>
        <w:adjustRightInd w:val="0"/>
        <w:textAlignment w:val="baseline"/>
        <w:rPr>
          <w:rFonts w:cs="v4.2.0"/>
          <w:lang w:val="en-US" w:eastAsia="ko-KR"/>
        </w:rPr>
      </w:pPr>
      <w:r w:rsidRPr="00CB1B16">
        <w:rPr>
          <w:rFonts w:cs="v4.2.0"/>
          <w:lang w:val="en-US" w:eastAsia="ko-KR"/>
        </w:rPr>
        <w:t>For overlapping carriers, the inter-frequency measurement requirements in section 4.2.2.4 apply</w:t>
      </w:r>
      <w:ins w:id="7" w:author="Nokia, Nokia Shanghai Bell" w:date="2019-10-03T17:34:00Z">
        <w:r w:rsidR="001A6AAD">
          <w:rPr>
            <w:rFonts w:cs="v4.2.0"/>
            <w:lang w:val="en-US" w:eastAsia="ko-KR"/>
          </w:rPr>
          <w:t>.</w:t>
        </w:r>
      </w:ins>
      <w:del w:id="8" w:author="Nokia Networks_LDa" w:date="2019-10-01T21:11:00Z">
        <w:r w:rsidRPr="00CB1B16" w:rsidDel="003304F1">
          <w:rPr>
            <w:rFonts w:cs="v4.2.0"/>
            <w:lang w:val="en-US" w:eastAsia="ko-KR"/>
          </w:rPr>
          <w:delText xml:space="preserve"> </w:delText>
        </w:r>
        <w:r w:rsidRPr="00CB1B16" w:rsidDel="003304F1">
          <w:rPr>
            <w:lang w:val="en-US" w:eastAsia="ko-KR"/>
          </w:rPr>
          <w:delText xml:space="preserve">when </w:delText>
        </w:r>
        <w:r w:rsidRPr="00CB1B16" w:rsidDel="003304F1">
          <w:rPr>
            <w:lang w:eastAsia="ko-KR"/>
          </w:rPr>
          <w:delText>Srxlev ≤ S</w:delText>
        </w:r>
        <w:r w:rsidRPr="00CB1B16" w:rsidDel="003304F1">
          <w:rPr>
            <w:vertAlign w:val="subscript"/>
            <w:lang w:eastAsia="ko-KR"/>
          </w:rPr>
          <w:delText>nonIntraSearchP</w:delText>
        </w:r>
        <w:r w:rsidRPr="00CB1B16" w:rsidDel="003304F1">
          <w:rPr>
            <w:lang w:eastAsia="ko-KR"/>
          </w:rPr>
          <w:delText xml:space="preserve"> or Squal ≤ S</w:delText>
        </w:r>
        <w:r w:rsidRPr="00CB1B16" w:rsidDel="003304F1">
          <w:rPr>
            <w:vertAlign w:val="subscript"/>
            <w:lang w:eastAsia="ko-KR"/>
          </w:rPr>
          <w:delText>nonIntraSearchQ</w:delText>
        </w:r>
        <w:r w:rsidRPr="00CB1B16" w:rsidDel="003304F1">
          <w:rPr>
            <w:rFonts w:cs="v4.2.0"/>
            <w:lang w:val="en-US" w:eastAsia="ko-KR"/>
          </w:rPr>
          <w:delText xml:space="preserve">. </w:delText>
        </w:r>
        <w:r w:rsidRPr="00CB1B16" w:rsidDel="003304F1">
          <w:rPr>
            <w:lang w:eastAsia="ko-KR"/>
          </w:rPr>
          <w:delText>If Srxlev &gt; S</w:delText>
        </w:r>
        <w:r w:rsidRPr="00CB1B16" w:rsidDel="003304F1">
          <w:rPr>
            <w:vertAlign w:val="subscript"/>
            <w:lang w:eastAsia="ko-KR"/>
          </w:rPr>
          <w:delText>nonIntraSearchP</w:delText>
        </w:r>
        <w:r w:rsidRPr="00CB1B16" w:rsidDel="003304F1">
          <w:rPr>
            <w:lang w:eastAsia="ko-KR"/>
          </w:rPr>
          <w:delText xml:space="preserve"> and Squal &gt; S</w:delText>
        </w:r>
        <w:r w:rsidRPr="00CB1B16" w:rsidDel="003304F1">
          <w:rPr>
            <w:vertAlign w:val="subscript"/>
            <w:lang w:eastAsia="ko-KR"/>
          </w:rPr>
          <w:delText>nonIntraSearchQ</w:delText>
        </w:r>
        <w:r w:rsidRPr="00CB1B16" w:rsidDel="003304F1">
          <w:rPr>
            <w:rFonts w:cs="v4.2.0"/>
            <w:lang w:val="en-US" w:eastAsia="ko-KR"/>
          </w:rPr>
          <w:delText>, at least prior to transmission of the idle mode measurement report, the UE shall perform at least a single measurement on detected cells on the overlapping inter-frequency carrier(s) configured to be measured for early measurement reporting.</w:delText>
        </w:r>
      </w:del>
    </w:p>
    <w:p w14:paraId="76B4ADA2" w14:textId="77777777" w:rsidR="00CB1B16" w:rsidRPr="00CB1B16" w:rsidRDefault="00CB1B16" w:rsidP="00CB1B16">
      <w:pPr>
        <w:overflowPunct w:val="0"/>
        <w:autoSpaceDE w:val="0"/>
        <w:autoSpaceDN w:val="0"/>
        <w:adjustRightInd w:val="0"/>
        <w:textAlignment w:val="baseline"/>
        <w:rPr>
          <w:rFonts w:cs="v4.2.0"/>
          <w:lang w:val="en-US" w:eastAsia="ko-KR"/>
        </w:rPr>
      </w:pPr>
      <w:r w:rsidRPr="00CB1B16">
        <w:rPr>
          <w:rFonts w:cs="v4.2.0"/>
          <w:lang w:val="en-US" w:eastAsia="ko-KR"/>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0C7627DA" w14:textId="77777777" w:rsidR="00CB1B16" w:rsidRPr="00CB1B16" w:rsidRDefault="00CB1B16" w:rsidP="00CB1B16">
      <w:pPr>
        <w:tabs>
          <w:tab w:val="num" w:pos="2880"/>
        </w:tabs>
        <w:overflowPunct w:val="0"/>
        <w:autoSpaceDE w:val="0"/>
        <w:autoSpaceDN w:val="0"/>
        <w:adjustRightInd w:val="0"/>
        <w:textAlignment w:val="baseline"/>
        <w:rPr>
          <w:lang w:val="en-US" w:eastAsia="ko-KR"/>
        </w:rPr>
      </w:pPr>
      <w:r w:rsidRPr="00CB1B16">
        <w:rPr>
          <w:lang w:eastAsia="ko-KR"/>
        </w:rPr>
        <w:t>I</w:t>
      </w:r>
      <w:proofErr w:type="spellStart"/>
      <w:r w:rsidRPr="00CB1B16">
        <w:rPr>
          <w:lang w:val="en-US" w:eastAsia="ko-KR"/>
        </w:rPr>
        <w:t>n</w:t>
      </w:r>
      <w:proofErr w:type="spellEnd"/>
      <w:r w:rsidRPr="00CB1B16">
        <w:rPr>
          <w:lang w:val="en-US" w:eastAsia="ko-KR"/>
        </w:rPr>
        <w:t xml:space="preserve"> the absence or expiration of T331, i</w:t>
      </w:r>
      <w:r w:rsidRPr="00CB1B16">
        <w:rPr>
          <w:lang w:eastAsia="ko-KR"/>
        </w:rPr>
        <w:t>t is up to UE implementation to perform the idle mode CA measurement</w:t>
      </w:r>
      <w:r w:rsidRPr="00CB1B16">
        <w:rPr>
          <w:lang w:val="en-US" w:eastAsia="ko-KR"/>
        </w:rPr>
        <w:t>.</w:t>
      </w:r>
    </w:p>
    <w:p w14:paraId="2BE37D62" w14:textId="536849B7" w:rsidR="00CB1B16" w:rsidRPr="00CB1B16" w:rsidRDefault="00CB1B16" w:rsidP="00CB1B16">
      <w:pPr>
        <w:overflowPunct w:val="0"/>
        <w:autoSpaceDE w:val="0"/>
        <w:autoSpaceDN w:val="0"/>
        <w:adjustRightInd w:val="0"/>
        <w:textAlignment w:val="baseline"/>
        <w:rPr>
          <w:lang w:eastAsia="ko-KR"/>
        </w:rPr>
      </w:pPr>
      <w:r w:rsidRPr="00CB1B16">
        <w:rPr>
          <w:lang w:eastAsia="ko-KR"/>
        </w:rPr>
        <w:t>For overlapping carriers</w:t>
      </w:r>
      <w:del w:id="9" w:author="Nokia Networks_LDa" w:date="2019-10-01T21:12:00Z">
        <w:r w:rsidRPr="00CB1B16" w:rsidDel="003304F1">
          <w:rPr>
            <w:lang w:eastAsia="ko-KR"/>
          </w:rPr>
          <w:delText>, when Srxlev ≤ S</w:delText>
        </w:r>
        <w:r w:rsidRPr="00CB1B16" w:rsidDel="003304F1">
          <w:rPr>
            <w:vertAlign w:val="subscript"/>
            <w:lang w:eastAsia="ko-KR"/>
          </w:rPr>
          <w:delText>nonIntraSearchP</w:delText>
        </w:r>
        <w:r w:rsidRPr="00CB1B16" w:rsidDel="003304F1">
          <w:rPr>
            <w:lang w:eastAsia="ko-KR"/>
          </w:rPr>
          <w:delText xml:space="preserve"> or Squal ≤ S</w:delText>
        </w:r>
        <w:r w:rsidRPr="00CB1B16" w:rsidDel="003304F1">
          <w:rPr>
            <w:vertAlign w:val="subscript"/>
            <w:lang w:eastAsia="ko-KR"/>
          </w:rPr>
          <w:delText>nonIntraSearchQ</w:delText>
        </w:r>
      </w:del>
      <w:r w:rsidRPr="00CB1B16">
        <w:rPr>
          <w:lang w:eastAsia="ko-KR"/>
        </w:rPr>
        <w:t xml:space="preserve">, the UE shall be capable of performing RSRP and RSRQ measurements of the overlapping carriers, and the UE physical layer shall be capable of reporting RSRP and RSRQ measurements of the overlapping carriers to higher layers, </w:t>
      </w:r>
      <w:r w:rsidRPr="00CB1B16">
        <w:rPr>
          <w:rFonts w:cs="v4.2.0"/>
          <w:lang w:eastAsia="ko-KR"/>
        </w:rPr>
        <w:t xml:space="preserve">with measurement accuracy as specified in sub-clauses 9.1.3B.2 and 9.1.6B.2, respectively. The UE shall be able to report </w:t>
      </w:r>
      <w:r w:rsidRPr="00CB1B16">
        <w:rPr>
          <w:lang w:eastAsia="ko-KR"/>
        </w:rPr>
        <w:t>idle mode CA measurements when idle mode CA measurement reporting is requested by the network.</w:t>
      </w:r>
    </w:p>
    <w:p w14:paraId="514DF25D" w14:textId="553769BE" w:rsidR="00CB1B16" w:rsidRPr="00CB1B16" w:rsidDel="003304F1" w:rsidRDefault="00CB1B16" w:rsidP="00CB1B16">
      <w:pPr>
        <w:overflowPunct w:val="0"/>
        <w:autoSpaceDE w:val="0"/>
        <w:autoSpaceDN w:val="0"/>
        <w:adjustRightInd w:val="0"/>
        <w:textAlignment w:val="baseline"/>
        <w:rPr>
          <w:del w:id="10" w:author="Nokia Networks_LDa" w:date="2019-10-01T21:13:00Z"/>
          <w:lang w:eastAsia="ko-KR"/>
        </w:rPr>
      </w:pPr>
      <w:del w:id="11" w:author="Nokia Networks_LDa" w:date="2019-10-01T21:13:00Z">
        <w:r w:rsidRPr="00CB1B16" w:rsidDel="003304F1">
          <w:rPr>
            <w:lang w:eastAsia="ko-KR"/>
          </w:rPr>
          <w:delText>For overlapping carriers, when Srxlev &gt; S</w:delText>
        </w:r>
        <w:r w:rsidRPr="00CB1B16" w:rsidDel="003304F1">
          <w:rPr>
            <w:vertAlign w:val="subscript"/>
            <w:lang w:eastAsia="ko-KR"/>
          </w:rPr>
          <w:delText>nonIntraSearchP</w:delText>
        </w:r>
        <w:r w:rsidRPr="00CB1B16" w:rsidDel="003304F1">
          <w:rPr>
            <w:lang w:eastAsia="ko-KR"/>
          </w:rPr>
          <w:delText xml:space="preserve"> and Squal &gt; S</w:delText>
        </w:r>
        <w:r w:rsidRPr="00CB1B16" w:rsidDel="003304F1">
          <w:rPr>
            <w:vertAlign w:val="subscript"/>
            <w:lang w:eastAsia="ko-KR"/>
          </w:rPr>
          <w:delText>nonIntraSearchQ</w:delText>
        </w:r>
        <w:r w:rsidRPr="00CB1B16" w:rsidDel="003304F1">
          <w:rPr>
            <w:rFonts w:cs="v4.2.0"/>
            <w:lang w:val="en-US" w:eastAsia="ko-KR"/>
          </w:rPr>
          <w:delText xml:space="preserve">, </w:delText>
        </w:r>
        <w:r w:rsidRPr="00CB1B16" w:rsidDel="003304F1">
          <w:rPr>
            <w:lang w:eastAsia="ko-KR"/>
          </w:rPr>
          <w:delText xml:space="preserve">and non-overlapping carriers, the UE shall be capable of performing RSRP and RSRQ measurements of the overlapping and non-overlapping carriers, and the UE physical layer shall be capable of reporting RSRP and RSRQ measurements to higher layers, </w:delText>
        </w:r>
        <w:r w:rsidRPr="00CB1B16" w:rsidDel="003304F1">
          <w:rPr>
            <w:rFonts w:cs="v4.2.0"/>
            <w:lang w:eastAsia="ko-KR"/>
          </w:rPr>
          <w:delText xml:space="preserve">with measurement accuracy as specified in sub-clauses 9.1.3B.3 and 9.1.6B.3, respectively. The UE shall be able to report </w:delText>
        </w:r>
        <w:r w:rsidRPr="00CB1B16" w:rsidDel="003304F1">
          <w:rPr>
            <w:lang w:eastAsia="ko-KR"/>
          </w:rPr>
          <w:delText>idle mode CA measurements when idle mode CA measurement reporting is requested by the network.</w:delText>
        </w:r>
      </w:del>
    </w:p>
    <w:p w14:paraId="55111AD7" w14:textId="0F6D8151" w:rsidR="001E41F3" w:rsidRPr="007835A9" w:rsidRDefault="001E41F3" w:rsidP="00F84F98">
      <w:pPr>
        <w:keepNext/>
        <w:keepLines/>
        <w:overflowPunct w:val="0"/>
        <w:autoSpaceDE w:val="0"/>
        <w:autoSpaceDN w:val="0"/>
        <w:adjustRightInd w:val="0"/>
        <w:spacing w:before="180"/>
        <w:ind w:left="1134" w:hanging="1134"/>
        <w:textAlignment w:val="baseline"/>
        <w:outlineLvl w:val="1"/>
        <w:rPr>
          <w:noProof/>
        </w:rPr>
      </w:pPr>
    </w:p>
    <w:p w14:paraId="49374351" w14:textId="681E57B6" w:rsidR="00FF6D5B" w:rsidRDefault="00FF6D5B">
      <w:pPr>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17C06C" w14:textId="77777777" w:rsidR="00FF6D5B" w:rsidRDefault="00FF6D5B">
      <w:pPr>
        <w:rPr>
          <w:noProof/>
        </w:rPr>
      </w:pPr>
    </w:p>
    <w:sectPr w:rsidR="00FF6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7CC90" w14:textId="77777777" w:rsidR="00890FBD" w:rsidRDefault="00890FBD">
      <w:r>
        <w:separator/>
      </w:r>
    </w:p>
  </w:endnote>
  <w:endnote w:type="continuationSeparator" w:id="0">
    <w:p w14:paraId="7BF94B43" w14:textId="77777777" w:rsidR="00890FBD" w:rsidRDefault="00890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B0A67" w14:textId="77777777" w:rsidR="00032DEA" w:rsidRDefault="00032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EEA4D" w14:textId="77777777" w:rsidR="00032DEA" w:rsidRDefault="00032D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B9DB7" w14:textId="77777777" w:rsidR="00032DEA" w:rsidRDefault="00032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DB32B" w14:textId="77777777" w:rsidR="00890FBD" w:rsidRDefault="00890FBD">
      <w:r>
        <w:separator/>
      </w:r>
    </w:p>
  </w:footnote>
  <w:footnote w:type="continuationSeparator" w:id="0">
    <w:p w14:paraId="19A6B98C" w14:textId="77777777" w:rsidR="00890FBD" w:rsidRDefault="00890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0216D" w14:textId="77777777" w:rsidR="00032DEA" w:rsidRDefault="00032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2906F" w14:textId="77777777" w:rsidR="00032DEA" w:rsidRDefault="00032D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_LDa">
    <w15:presenceInfo w15:providerId="None" w15:userId="Nokia Networks_LDa"/>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EA"/>
    <w:rsid w:val="000A5224"/>
    <w:rsid w:val="000A6394"/>
    <w:rsid w:val="000B7FED"/>
    <w:rsid w:val="000C038A"/>
    <w:rsid w:val="000C6598"/>
    <w:rsid w:val="00145D43"/>
    <w:rsid w:val="001513BE"/>
    <w:rsid w:val="00192C46"/>
    <w:rsid w:val="001A08B3"/>
    <w:rsid w:val="001A6AAD"/>
    <w:rsid w:val="001A7B60"/>
    <w:rsid w:val="001B52F0"/>
    <w:rsid w:val="001B7A65"/>
    <w:rsid w:val="001E41F3"/>
    <w:rsid w:val="0026004D"/>
    <w:rsid w:val="002640DD"/>
    <w:rsid w:val="00275D12"/>
    <w:rsid w:val="00284FEB"/>
    <w:rsid w:val="002860C4"/>
    <w:rsid w:val="002B5741"/>
    <w:rsid w:val="002E5BFC"/>
    <w:rsid w:val="00305409"/>
    <w:rsid w:val="003304F1"/>
    <w:rsid w:val="003609EF"/>
    <w:rsid w:val="0036231A"/>
    <w:rsid w:val="00374DD4"/>
    <w:rsid w:val="003E1A36"/>
    <w:rsid w:val="0040448A"/>
    <w:rsid w:val="00410371"/>
    <w:rsid w:val="004242F1"/>
    <w:rsid w:val="0042433B"/>
    <w:rsid w:val="004B75B7"/>
    <w:rsid w:val="0051580D"/>
    <w:rsid w:val="00547111"/>
    <w:rsid w:val="00592D74"/>
    <w:rsid w:val="005E2C44"/>
    <w:rsid w:val="006126F0"/>
    <w:rsid w:val="00621188"/>
    <w:rsid w:val="006257ED"/>
    <w:rsid w:val="00695808"/>
    <w:rsid w:val="00696A7D"/>
    <w:rsid w:val="006B46FB"/>
    <w:rsid w:val="006E21FB"/>
    <w:rsid w:val="007835A9"/>
    <w:rsid w:val="00792342"/>
    <w:rsid w:val="007977A8"/>
    <w:rsid w:val="007A103B"/>
    <w:rsid w:val="007B512A"/>
    <w:rsid w:val="007C2097"/>
    <w:rsid w:val="007D6A07"/>
    <w:rsid w:val="007F7259"/>
    <w:rsid w:val="008040A8"/>
    <w:rsid w:val="008279FA"/>
    <w:rsid w:val="008626E7"/>
    <w:rsid w:val="00863C06"/>
    <w:rsid w:val="00870EE7"/>
    <w:rsid w:val="008863B9"/>
    <w:rsid w:val="00890FBD"/>
    <w:rsid w:val="008A45A6"/>
    <w:rsid w:val="008F686C"/>
    <w:rsid w:val="009148DE"/>
    <w:rsid w:val="00941E30"/>
    <w:rsid w:val="009777D9"/>
    <w:rsid w:val="00991B88"/>
    <w:rsid w:val="009A5753"/>
    <w:rsid w:val="009A579D"/>
    <w:rsid w:val="009E3297"/>
    <w:rsid w:val="009F734F"/>
    <w:rsid w:val="00A137EA"/>
    <w:rsid w:val="00A246B6"/>
    <w:rsid w:val="00A47E70"/>
    <w:rsid w:val="00A50CF0"/>
    <w:rsid w:val="00A7671C"/>
    <w:rsid w:val="00A95803"/>
    <w:rsid w:val="00AA2CBC"/>
    <w:rsid w:val="00AC5820"/>
    <w:rsid w:val="00AD1CD8"/>
    <w:rsid w:val="00B258BB"/>
    <w:rsid w:val="00B67B97"/>
    <w:rsid w:val="00B968C8"/>
    <w:rsid w:val="00BA3EC5"/>
    <w:rsid w:val="00BA51D9"/>
    <w:rsid w:val="00BB5DFC"/>
    <w:rsid w:val="00BD279D"/>
    <w:rsid w:val="00BD6BB8"/>
    <w:rsid w:val="00C27820"/>
    <w:rsid w:val="00C66BA2"/>
    <w:rsid w:val="00C95985"/>
    <w:rsid w:val="00C9717B"/>
    <w:rsid w:val="00CB1B16"/>
    <w:rsid w:val="00CB301A"/>
    <w:rsid w:val="00CC5026"/>
    <w:rsid w:val="00CC68D0"/>
    <w:rsid w:val="00D03F9A"/>
    <w:rsid w:val="00D06D51"/>
    <w:rsid w:val="00D24991"/>
    <w:rsid w:val="00D50255"/>
    <w:rsid w:val="00D60640"/>
    <w:rsid w:val="00D66520"/>
    <w:rsid w:val="00DE34CF"/>
    <w:rsid w:val="00E13F3D"/>
    <w:rsid w:val="00E34898"/>
    <w:rsid w:val="00EB09B7"/>
    <w:rsid w:val="00EE7D7C"/>
    <w:rsid w:val="00F25D98"/>
    <w:rsid w:val="00F300FB"/>
    <w:rsid w:val="00F84F98"/>
    <w:rsid w:val="00F93268"/>
    <w:rsid w:val="00FB6386"/>
    <w:rsid w:val="00FF6D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C0FB9-1B97-457B-8959-2D0F2E841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B1ECC-AAC5-4B45-A9F1-DB8BCBDE3AB7}">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4.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5.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6.xml><?xml version="1.0" encoding="utf-8"?>
<ds:datastoreItem xmlns:ds="http://schemas.openxmlformats.org/officeDocument/2006/customXml" ds:itemID="{396B01D9-FA10-4A54-8E45-A1C0B5AE1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519</Words>
  <Characters>5106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2019-10-04T16:02:00Z</dcterms:created>
  <dcterms:modified xsi:type="dcterms:W3CDTF">2019-10-04T16:02:00Z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