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F32" w:rsidRPr="004C5574" w:rsidRDefault="00203F32" w:rsidP="00203F32">
      <w:pPr>
        <w:pStyle w:val="a1"/>
        <w:rPr>
          <w:rFonts w:eastAsia="SimSun"/>
          <w:bCs w:val="0"/>
          <w:sz w:val="24"/>
          <w:lang w:eastAsia="zh-CN"/>
        </w:rPr>
      </w:pPr>
      <w:bookmarkStart w:id="0" w:name="_Ref399006623"/>
      <w:bookmarkStart w:id="1" w:name="_Toc92513360"/>
      <w:r w:rsidRPr="004C5574">
        <w:rPr>
          <w:rFonts w:eastAsia="SimSun"/>
          <w:bCs w:val="0"/>
          <w:sz w:val="24"/>
          <w:lang w:eastAsia="zh-CN"/>
        </w:rPr>
        <w:t xml:space="preserve">3GPP TSG-RAN WG4 </w:t>
      </w:r>
      <w:r w:rsidRPr="0044198B">
        <w:rPr>
          <w:rFonts w:eastAsia="SimSun"/>
          <w:bCs w:val="0"/>
          <w:sz w:val="24"/>
          <w:lang w:eastAsia="zh-CN"/>
        </w:rPr>
        <w:t xml:space="preserve">Meeting </w:t>
      </w:r>
      <w:r>
        <w:rPr>
          <w:rFonts w:eastAsia="SimSun" w:hint="eastAsia"/>
          <w:bCs w:val="0"/>
          <w:sz w:val="24"/>
          <w:lang w:eastAsia="zh-CN"/>
        </w:rPr>
        <w:t xml:space="preserve">#84bis                                  </w:t>
      </w:r>
      <w:r w:rsidR="003109BC">
        <w:rPr>
          <w:rFonts w:eastAsia="SimSun"/>
          <w:bCs w:val="0"/>
          <w:sz w:val="24"/>
          <w:lang w:eastAsia="zh-CN"/>
        </w:rPr>
        <w:t>R4-1711860</w:t>
      </w:r>
    </w:p>
    <w:p w:rsidR="00203F32" w:rsidRPr="003938C3" w:rsidRDefault="00203F32" w:rsidP="00203F32">
      <w:pPr>
        <w:pStyle w:val="a1"/>
        <w:rPr>
          <w:rFonts w:eastAsia="SimSun"/>
          <w:bCs w:val="0"/>
          <w:sz w:val="24"/>
          <w:lang w:eastAsia="zh-CN"/>
        </w:rPr>
      </w:pPr>
      <w:r w:rsidRPr="00562B6E">
        <w:rPr>
          <w:rFonts w:eastAsia="SimSun"/>
          <w:bCs w:val="0"/>
          <w:sz w:val="24"/>
          <w:lang w:eastAsia="zh-CN"/>
        </w:rPr>
        <w:t>Dubrovnik</w:t>
      </w:r>
      <w:r w:rsidRPr="004C5574">
        <w:rPr>
          <w:rFonts w:eastAsia="SimSun" w:hint="eastAsia"/>
          <w:bCs w:val="0"/>
          <w:sz w:val="24"/>
          <w:lang w:eastAsia="zh-CN"/>
        </w:rPr>
        <w:t xml:space="preserve">, </w:t>
      </w:r>
      <w:r w:rsidRPr="00562B6E">
        <w:rPr>
          <w:rFonts w:eastAsia="SimSun"/>
          <w:bCs w:val="0"/>
          <w:sz w:val="24"/>
          <w:lang w:eastAsia="zh-CN"/>
        </w:rPr>
        <w:t>HR</w:t>
      </w:r>
      <w:r>
        <w:rPr>
          <w:rFonts w:eastAsia="SimSun" w:hint="eastAsia"/>
          <w:bCs w:val="0"/>
          <w:sz w:val="24"/>
          <w:lang w:eastAsia="zh-CN"/>
        </w:rPr>
        <w:t>,</w:t>
      </w:r>
      <w:r w:rsidRPr="004C5574">
        <w:rPr>
          <w:rFonts w:eastAsia="SimSun"/>
          <w:bCs w:val="0"/>
          <w:sz w:val="24"/>
          <w:lang w:eastAsia="zh-CN"/>
        </w:rPr>
        <w:t xml:space="preserve"> </w:t>
      </w:r>
      <w:r>
        <w:rPr>
          <w:rFonts w:eastAsia="SimSun" w:hint="eastAsia"/>
          <w:bCs w:val="0"/>
          <w:sz w:val="24"/>
          <w:lang w:eastAsia="zh-CN"/>
        </w:rPr>
        <w:t>9</w:t>
      </w:r>
      <w:r w:rsidRPr="004C5574">
        <w:rPr>
          <w:rFonts w:eastAsia="SimSun"/>
          <w:bCs w:val="0"/>
          <w:sz w:val="24"/>
          <w:lang w:eastAsia="zh-CN"/>
        </w:rPr>
        <w:t xml:space="preserve"> </w:t>
      </w:r>
      <w:r w:rsidRPr="004C5574">
        <w:rPr>
          <w:rFonts w:eastAsia="SimSun" w:hint="eastAsia"/>
          <w:bCs w:val="0"/>
          <w:sz w:val="24"/>
          <w:lang w:eastAsia="zh-CN"/>
        </w:rPr>
        <w:t xml:space="preserve">- </w:t>
      </w:r>
      <w:r>
        <w:rPr>
          <w:rFonts w:eastAsia="SimSun" w:hint="eastAsia"/>
          <w:bCs w:val="0"/>
          <w:sz w:val="24"/>
          <w:lang w:eastAsia="zh-CN"/>
        </w:rPr>
        <w:t>13</w:t>
      </w:r>
      <w:r w:rsidRPr="004C5574">
        <w:rPr>
          <w:rFonts w:eastAsia="SimSun"/>
          <w:bCs w:val="0"/>
          <w:sz w:val="24"/>
          <w:lang w:eastAsia="zh-CN"/>
        </w:rPr>
        <w:t xml:space="preserve"> </w:t>
      </w:r>
      <w:r>
        <w:rPr>
          <w:rFonts w:eastAsia="SimSun" w:hint="eastAsia"/>
          <w:bCs w:val="0"/>
          <w:sz w:val="24"/>
          <w:lang w:eastAsia="zh-CN"/>
        </w:rPr>
        <w:t>October</w:t>
      </w:r>
      <w:r w:rsidRPr="004C5574">
        <w:rPr>
          <w:rFonts w:eastAsia="SimSun"/>
          <w:bCs w:val="0"/>
          <w:sz w:val="24"/>
          <w:lang w:eastAsia="zh-CN"/>
        </w:rPr>
        <w:t>, 2017</w:t>
      </w:r>
    </w:p>
    <w:p w:rsidR="00757C86" w:rsidRPr="00037382" w:rsidRDefault="00757C86" w:rsidP="00757C86">
      <w:pPr>
        <w:pStyle w:val="Header"/>
        <w:tabs>
          <w:tab w:val="right" w:pos="9781"/>
          <w:tab w:val="right" w:pos="13323"/>
        </w:tabs>
        <w:outlineLvl w:val="0"/>
        <w:rPr>
          <w:rFonts w:eastAsia="SimSun"/>
          <w:sz w:val="24"/>
          <w:lang w:eastAsia="zh-CN"/>
        </w:rPr>
      </w:pPr>
    </w:p>
    <w:p w:rsidR="00757C86" w:rsidRPr="00790524" w:rsidRDefault="00757C86" w:rsidP="00757C86">
      <w:pPr>
        <w:ind w:left="1985" w:hanging="1985"/>
        <w:rPr>
          <w:rFonts w:ascii="Arial" w:hAnsi="Arial" w:cs="Arial"/>
          <w:b/>
          <w:sz w:val="22"/>
        </w:rPr>
      </w:pPr>
      <w:r w:rsidRPr="00790524">
        <w:rPr>
          <w:rFonts w:ascii="Arial" w:hAnsi="Arial" w:cs="Arial"/>
          <w:b/>
          <w:sz w:val="22"/>
        </w:rPr>
        <w:t xml:space="preserve">Source: </w:t>
      </w:r>
      <w:r w:rsidRPr="00790524">
        <w:rPr>
          <w:rFonts w:ascii="Arial" w:hAnsi="Arial" w:cs="Arial"/>
          <w:b/>
          <w:sz w:val="22"/>
        </w:rPr>
        <w:tab/>
      </w:r>
      <w:r w:rsidR="006D4F33">
        <w:rPr>
          <w:rFonts w:ascii="Arial" w:hAnsi="Arial" w:cs="Arial"/>
          <w:b/>
          <w:sz w:val="22"/>
        </w:rPr>
        <w:t>Rapporteur of Ad-hoc meeting (Huawei)</w:t>
      </w:r>
    </w:p>
    <w:p w:rsidR="00757C86" w:rsidRPr="005C2410" w:rsidRDefault="00757C86" w:rsidP="00757C86">
      <w:pPr>
        <w:ind w:left="1985" w:hanging="1985"/>
        <w:rPr>
          <w:rFonts w:ascii="Arial" w:eastAsia="SimSun" w:hAnsi="Arial" w:cs="Arial"/>
          <w:b/>
          <w:sz w:val="22"/>
          <w:lang w:eastAsia="zh-CN"/>
        </w:rPr>
      </w:pPr>
      <w:r w:rsidRPr="007C2D23">
        <w:rPr>
          <w:rFonts w:ascii="Arial" w:hAnsi="Arial" w:cs="Arial"/>
          <w:b/>
          <w:sz w:val="22"/>
        </w:rPr>
        <w:t>Title:</w:t>
      </w:r>
      <w:r w:rsidRPr="00790524">
        <w:rPr>
          <w:rFonts w:ascii="Arial" w:hAnsi="Arial" w:cs="Arial"/>
          <w:b/>
          <w:sz w:val="22"/>
        </w:rPr>
        <w:t xml:space="preserve"> </w:t>
      </w:r>
      <w:r w:rsidRPr="00790524">
        <w:rPr>
          <w:rFonts w:ascii="Arial" w:hAnsi="Arial" w:cs="Arial"/>
          <w:b/>
          <w:sz w:val="22"/>
        </w:rPr>
        <w:tab/>
      </w:r>
      <w:r w:rsidR="00854B87">
        <w:rPr>
          <w:rFonts w:ascii="Arial" w:hAnsi="Arial" w:cs="Arial"/>
          <w:b/>
          <w:sz w:val="22"/>
        </w:rPr>
        <w:t xml:space="preserve">Ad-Hoc meeting minutes: </w:t>
      </w:r>
      <w:r w:rsidR="00EF581C">
        <w:rPr>
          <w:rFonts w:ascii="Arial" w:eastAsia="SimSun" w:hAnsi="Arial" w:cs="Arial" w:hint="eastAsia"/>
          <w:b/>
          <w:sz w:val="22"/>
          <w:lang w:eastAsia="zh-CN"/>
        </w:rPr>
        <w:t>Subcarrier alignment for LTE/NR uplink coexistence</w:t>
      </w:r>
    </w:p>
    <w:p w:rsidR="00757C86" w:rsidRPr="00F378D6" w:rsidRDefault="00757C86" w:rsidP="00757C86">
      <w:pPr>
        <w:ind w:left="1985" w:hanging="1985"/>
        <w:rPr>
          <w:rFonts w:ascii="Arial" w:eastAsia="SimSun" w:hAnsi="Arial" w:cs="Arial"/>
          <w:b/>
          <w:sz w:val="22"/>
          <w:lang w:eastAsia="zh-CN"/>
        </w:rPr>
      </w:pPr>
      <w:r w:rsidRPr="00790524">
        <w:rPr>
          <w:rFonts w:ascii="Arial" w:hAnsi="Arial" w:cs="Arial"/>
          <w:b/>
          <w:sz w:val="22"/>
        </w:rPr>
        <w:t>Agenda Item:</w:t>
      </w:r>
      <w:r w:rsidRPr="00790524">
        <w:rPr>
          <w:rFonts w:ascii="Arial" w:hAnsi="Arial" w:cs="Arial"/>
          <w:b/>
          <w:sz w:val="22"/>
        </w:rPr>
        <w:tab/>
      </w:r>
      <w:r w:rsidR="00B015BB">
        <w:rPr>
          <w:rFonts w:ascii="Arial" w:eastAsia="SimSun" w:hAnsi="Arial" w:cs="Arial" w:hint="eastAsia"/>
          <w:b/>
          <w:sz w:val="22"/>
          <w:lang w:eastAsia="zh-CN"/>
        </w:rPr>
        <w:t>9.3.5</w:t>
      </w:r>
    </w:p>
    <w:p w:rsidR="00757C86" w:rsidRPr="00FB1DAA" w:rsidRDefault="00757C86" w:rsidP="00757C86">
      <w:pPr>
        <w:ind w:left="1985" w:hanging="1985"/>
        <w:rPr>
          <w:rFonts w:ascii="Arial" w:eastAsia="SimSun" w:hAnsi="Arial" w:cs="Arial"/>
          <w:b/>
          <w:sz w:val="22"/>
          <w:lang w:eastAsia="zh-CN"/>
        </w:rPr>
      </w:pPr>
      <w:r w:rsidRPr="00790524">
        <w:rPr>
          <w:rFonts w:ascii="Arial" w:hAnsi="Arial" w:cs="Arial"/>
          <w:b/>
          <w:sz w:val="22"/>
        </w:rPr>
        <w:t>Document for:</w:t>
      </w:r>
      <w:r w:rsidRPr="00790524">
        <w:rPr>
          <w:rFonts w:ascii="Arial" w:hAnsi="Arial" w:cs="Arial"/>
          <w:b/>
          <w:sz w:val="22"/>
        </w:rPr>
        <w:tab/>
      </w:r>
      <w:r w:rsidR="00B86FD4">
        <w:rPr>
          <w:rFonts w:ascii="Arial" w:hAnsi="Arial" w:cs="Arial"/>
          <w:b/>
          <w:sz w:val="22"/>
        </w:rPr>
        <w:t>Information</w:t>
      </w:r>
      <w:bookmarkStart w:id="2" w:name="_GoBack"/>
      <w:bookmarkEnd w:id="2"/>
    </w:p>
    <w:bookmarkEnd w:id="0"/>
    <w:bookmarkEnd w:id="1"/>
    <w:p w:rsidR="00757C86" w:rsidRDefault="00757C86" w:rsidP="00757C86">
      <w:pPr>
        <w:pStyle w:val="Heading1"/>
        <w:rPr>
          <w:lang w:eastAsia="zh-CN"/>
        </w:rPr>
      </w:pPr>
      <w:r>
        <w:rPr>
          <w:rFonts w:hint="eastAsia"/>
          <w:lang w:eastAsia="zh-CN"/>
        </w:rPr>
        <w:t>Introduction</w:t>
      </w:r>
    </w:p>
    <w:p w:rsidR="00854B87" w:rsidRDefault="00B61F77" w:rsidP="00214949">
      <w:pPr>
        <w:rPr>
          <w:rFonts w:eastAsia="SimSun"/>
          <w:color w:val="000000"/>
          <w:lang w:eastAsia="zh-CN"/>
        </w:rPr>
      </w:pPr>
      <w:r>
        <w:rPr>
          <w:rFonts w:eastAsia="SimSun"/>
          <w:color w:val="000000"/>
          <w:lang w:eastAsia="zh-CN"/>
        </w:rPr>
        <w:t xml:space="preserve">There </w:t>
      </w:r>
      <w:r w:rsidR="00214949">
        <w:rPr>
          <w:rFonts w:eastAsia="SimSun"/>
          <w:color w:val="000000"/>
          <w:lang w:eastAsia="zh-CN"/>
        </w:rPr>
        <w:t xml:space="preserve">were </w:t>
      </w:r>
      <w:r>
        <w:rPr>
          <w:rFonts w:eastAsia="SimSun"/>
          <w:color w:val="000000"/>
          <w:lang w:eastAsia="zh-CN"/>
        </w:rPr>
        <w:t xml:space="preserve">two AH </w:t>
      </w:r>
      <w:r w:rsidR="00214949">
        <w:rPr>
          <w:rFonts w:eastAsia="SimSun"/>
          <w:color w:val="000000"/>
          <w:lang w:eastAsia="zh-CN"/>
        </w:rPr>
        <w:t>meetings held this week re</w:t>
      </w:r>
      <w:r w:rsidR="00854B87">
        <w:rPr>
          <w:rFonts w:eastAsia="SimSun"/>
          <w:color w:val="000000"/>
          <w:lang w:eastAsia="zh-CN"/>
        </w:rPr>
        <w:t xml:space="preserve"> regarding Subcarrier alignment for LTE/NR uplink coexistence.</w:t>
      </w:r>
    </w:p>
    <w:p w:rsidR="00854B87" w:rsidRPr="00854B87" w:rsidRDefault="00214949" w:rsidP="00854B87">
      <w:pPr>
        <w:pStyle w:val="Heading1"/>
        <w:rPr>
          <w:rFonts w:eastAsia="SimSun"/>
          <w:lang w:eastAsia="zh-CN"/>
        </w:rPr>
      </w:pPr>
      <w:r w:rsidDel="00214949">
        <w:rPr>
          <w:rFonts w:eastAsia="SimSun"/>
          <w:color w:val="000000"/>
          <w:lang w:eastAsia="zh-CN"/>
        </w:rPr>
        <w:t xml:space="preserve"> </w:t>
      </w:r>
      <w:r w:rsidR="00854B87">
        <w:rPr>
          <w:rFonts w:eastAsia="SimSun"/>
          <w:lang w:eastAsia="zh-CN"/>
        </w:rPr>
        <w:t>Meeting minutes</w:t>
      </w:r>
      <w:r w:rsidR="00B61F77">
        <w:rPr>
          <w:rFonts w:eastAsia="SimSun"/>
          <w:lang w:eastAsia="zh-CN"/>
        </w:rPr>
        <w:t xml:space="preserve"> for AH </w:t>
      </w:r>
      <w:r w:rsidR="0064486D">
        <w:rPr>
          <w:rFonts w:eastAsia="SimSun"/>
          <w:lang w:eastAsia="zh-CN"/>
        </w:rPr>
        <w:t>meeting</w:t>
      </w:r>
      <w:r w:rsidR="00B61F77">
        <w:rPr>
          <w:rFonts w:eastAsia="SimSun"/>
          <w:lang w:eastAsia="zh-CN"/>
        </w:rPr>
        <w:t xml:space="preserve"> 1</w:t>
      </w:r>
    </w:p>
    <w:p w:rsidR="00B61F77" w:rsidRDefault="00B61F77" w:rsidP="00B61F77">
      <w:pPr>
        <w:rPr>
          <w:rFonts w:eastAsia="SimSun"/>
          <w:color w:val="000000"/>
          <w:lang w:eastAsia="zh-CN"/>
        </w:rPr>
      </w:pPr>
      <w:r>
        <w:rPr>
          <w:rFonts w:eastAsia="SimSun"/>
          <w:color w:val="000000"/>
          <w:lang w:eastAsia="zh-CN"/>
        </w:rPr>
        <w:t xml:space="preserve">The first </w:t>
      </w:r>
      <w:r w:rsidR="0064486D">
        <w:rPr>
          <w:rFonts w:eastAsia="SimSun"/>
          <w:color w:val="000000"/>
          <w:lang w:eastAsia="zh-CN"/>
        </w:rPr>
        <w:t>ad-hoc meeting on</w:t>
      </w:r>
      <w:r>
        <w:rPr>
          <w:rFonts w:eastAsia="SimSun"/>
          <w:color w:val="000000"/>
          <w:lang w:eastAsia="zh-CN"/>
        </w:rPr>
        <w:t xml:space="preserve"> Subcarrier alignment for LTE/NR uplink coexistence </w:t>
      </w:r>
      <w:r w:rsidR="0064486D">
        <w:rPr>
          <w:rFonts w:eastAsia="SimSun"/>
          <w:color w:val="000000"/>
          <w:lang w:eastAsia="zh-CN"/>
        </w:rPr>
        <w:t>took place on</w:t>
      </w:r>
      <w:r>
        <w:rPr>
          <w:rFonts w:eastAsia="SimSun"/>
          <w:color w:val="000000"/>
          <w:lang w:eastAsia="zh-CN"/>
        </w:rPr>
        <w:t xml:space="preserve"> Wednesday morning.</w:t>
      </w:r>
    </w:p>
    <w:p w:rsidR="00E854D0" w:rsidRDefault="00E854D0" w:rsidP="00E854D0">
      <w:pPr>
        <w:rPr>
          <w:rFonts w:eastAsia="SimSun"/>
          <w:color w:val="000000"/>
          <w:lang w:eastAsia="zh-CN"/>
        </w:rPr>
      </w:pPr>
      <w:r>
        <w:rPr>
          <w:rFonts w:eastAsia="SimSun"/>
          <w:color w:val="000000"/>
          <w:lang w:eastAsia="zh-CN"/>
        </w:rPr>
        <w:t>The draft WF slides below were discussed.</w:t>
      </w:r>
    </w:p>
    <w:p w:rsidR="00B61F77" w:rsidRDefault="00E854D0" w:rsidP="00854B87">
      <w:r w:rsidRPr="00E854D0">
        <w:rPr>
          <w:noProof/>
          <w:lang w:val="en-US" w:eastAsia="zh-CN"/>
        </w:rPr>
        <w:drawing>
          <wp:inline distT="0" distB="0" distL="0" distR="0" wp14:anchorId="7E2693C9" wp14:editId="29007F68">
            <wp:extent cx="6096851" cy="34294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851" cy="3429479"/>
                    </a:xfrm>
                    <a:prstGeom prst="rect">
                      <a:avLst/>
                    </a:prstGeom>
                  </pic:spPr>
                </pic:pic>
              </a:graphicData>
            </a:graphic>
          </wp:inline>
        </w:drawing>
      </w:r>
    </w:p>
    <w:p w:rsidR="00B61F77" w:rsidRDefault="00B61F77" w:rsidP="00854B87"/>
    <w:p w:rsidR="00854B87" w:rsidRDefault="00854B87" w:rsidP="00854B87">
      <w:r>
        <w:t>Nokia: we don’t see a need to specify UE capability. We should not make impact to other WGs so wonder if we need to send an LS to RAN1/2. There may be other options besides the four options. Would like to not include the slides on implementation options.</w:t>
      </w:r>
    </w:p>
    <w:p w:rsidR="00854B87" w:rsidRDefault="00854B87" w:rsidP="00854B87">
      <w:pPr>
        <w:ind w:left="720"/>
      </w:pPr>
      <w:r>
        <w:t>Vodafone: would you accept 0us switching time if you don’t accept capability.</w:t>
      </w:r>
    </w:p>
    <w:p w:rsidR="00854B87" w:rsidRDefault="00854B87" w:rsidP="00854B87">
      <w:pPr>
        <w:ind w:left="720"/>
      </w:pPr>
      <w:r>
        <w:t>Nokia: we are ok to have tight UE requirement.</w:t>
      </w:r>
    </w:p>
    <w:p w:rsidR="00854B87" w:rsidRDefault="00854B87" w:rsidP="00854B87">
      <w:pPr>
        <w:ind w:left="720"/>
      </w:pPr>
      <w:r>
        <w:t>Huawei: it was made from contributions at this meeting that different implementations may lead to different switching time. It was also requested that these different implementations shall be covered. UE capability is the way to inform BS of the UE capability and differentiate between implementations that allow almost zero switching time and those that have a higher switching time.</w:t>
      </w:r>
    </w:p>
    <w:p w:rsidR="00854B87" w:rsidRDefault="00854B87" w:rsidP="00854B87">
      <w:r>
        <w:lastRenderedPageBreak/>
        <w:t>ZTE: thanks for capturing our main concerns here. There is an implementation architecture with digital rotator which may require non-zero switching time.</w:t>
      </w:r>
    </w:p>
    <w:p w:rsidR="00854B87" w:rsidRDefault="00854B87" w:rsidP="00854B87">
      <w:pPr>
        <w:ind w:left="720"/>
      </w:pPr>
      <w:r>
        <w:t>Huawei: we understand there is some negligible time. Willing to change it to ~0us.</w:t>
      </w:r>
    </w:p>
    <w:p w:rsidR="00854B87" w:rsidRDefault="00854B87" w:rsidP="00854B87">
      <w:r>
        <w:t>Intel: it is aligned with our view. We support defining UE capability. The corresponding time should be made aware at the BS side. On 0us switching for digital rotator, need to understand how critical to agree on this number at the moment. Not sure if UE would not require any switching in this case, as there are many factors which may include potential power difference, waveform difference, CBW difference. We don’t have to be too aggressive when defining this switching time.</w:t>
      </w:r>
    </w:p>
    <w:p w:rsidR="00854B87" w:rsidRDefault="00854B87" w:rsidP="00854B87">
      <w:pPr>
        <w:ind w:left="720"/>
      </w:pPr>
      <w:r>
        <w:t>Huawei: it is important to agree on the value now to show the two options, almost 0 and 20us. Power difference should be addressed by PA time mask. Regarding waveform, UE could be made known beforehand and thus has preparation time. It is not 0us, it is almost 0us.</w:t>
      </w:r>
    </w:p>
    <w:p w:rsidR="00854B87" w:rsidRDefault="00854B87" w:rsidP="00854B87">
      <w:pPr>
        <w:ind w:left="720"/>
      </w:pPr>
      <w:r>
        <w:t>Intel: Since we can use PA mask to address power difference, no matter the switching time is 0 or 20us, we’ll always have this time mask (20us for LTE and 10us for NR). Need clarification. Speaking to preparation time, which is true, the waveform or CBW may have different impact such as FFT size change. Not sure the preparation time will help UE to prepare. We’re thinking of 5us, which will leave a good margin to UE in this scenario.</w:t>
      </w:r>
    </w:p>
    <w:p w:rsidR="00854B87" w:rsidRDefault="00854B87" w:rsidP="00854B87">
      <w:pPr>
        <w:ind w:left="720"/>
      </w:pPr>
      <w:r>
        <w:t>Orange: we are interested in different scenarios including symbol level switching. Since this is a feasible solution acknowledged by other companies, we want to have it to ensure there is no performance degradation. 5us is not acceptable.</w:t>
      </w:r>
    </w:p>
    <w:p w:rsidR="00854B87" w:rsidRDefault="00854B87" w:rsidP="00854B87">
      <w:pPr>
        <w:ind w:left="720"/>
      </w:pPr>
      <w:r>
        <w:t>CMCC: not sure if digital rotator will require 5us. Almost 0 us is reasonable.</w:t>
      </w:r>
    </w:p>
    <w:p w:rsidR="00854B87" w:rsidRDefault="00854B87" w:rsidP="00854B87">
      <w:pPr>
        <w:ind w:left="720"/>
      </w:pPr>
      <w:r>
        <w:t>Intel: to Orange, since LTE and NR have different numerology and hence different symbol duration, in this case, symbol level switching won’t work. Is symbol level switching for the same numerology? Second, what’s the benefit of symbol level switching compared with subframe switching? To CMCC, UE may need to change FFT size, adjust for waveform. Regarding channel utilization, NR has different one than for LTE. To enable the different utilization, UE may need to adjust filter size. 5us is reasonable and safe from our perspective. Can further discuss how it will impact OFDM symbol as 5us is close to CP length. To add, different waveform may require different MPR, which may affect PA. Suggest to leave out a number or put 5us in brackets.</w:t>
      </w:r>
    </w:p>
    <w:p w:rsidR="00854B87" w:rsidRDefault="00854B87" w:rsidP="00854B87">
      <w:pPr>
        <w:ind w:left="720"/>
      </w:pPr>
      <w:r>
        <w:t>CMCC: 5us will be larger than CP length, we want to know how this 5us come from, since digital rotator will not require 5us.</w:t>
      </w:r>
    </w:p>
    <w:p w:rsidR="00854B87" w:rsidRDefault="00854B87" w:rsidP="00854B87">
      <w:pPr>
        <w:ind w:left="720"/>
      </w:pPr>
      <w:r>
        <w:t>Vodafone: the benefit is improved throughput for symbol level switching. The switching time can’t be large than CP length, i.e. 4.7us. Regarding operations in digital domain such as FFT size change, they won’t take longer than 1us.</w:t>
      </w:r>
    </w:p>
    <w:p w:rsidR="00854B87" w:rsidRDefault="00854B87" w:rsidP="00854B87">
      <w:pPr>
        <w:ind w:left="720"/>
      </w:pPr>
      <w:r>
        <w:t>Vodafone: other vendors can bring analysis to show if digital domain operations need 5us.</w:t>
      </w:r>
    </w:p>
    <w:p w:rsidR="00854B87" w:rsidRDefault="00854B87" w:rsidP="00854B87">
      <w:pPr>
        <w:ind w:left="720"/>
      </w:pPr>
      <w:r>
        <w:t>Huawei: it is not preferable to have 5us for first option. Whether it is 5 or 10us, it can be covered by the second option, &lt;20us. What is the criticality for Intel to have 5us for the first option?</w:t>
      </w:r>
    </w:p>
    <w:p w:rsidR="00854B87" w:rsidRDefault="00854B87" w:rsidP="00854B87">
      <w:pPr>
        <w:ind w:left="720"/>
      </w:pPr>
      <w:r>
        <w:t>Intel: at this stage it is very critical. This is a bit unfair to UE since 5us is close to 0us. We still need to focus on technical justification for 0us. Understand its impact on performance, but need to consider UE impact. Haven’t heard other UE vendors confirmed 0us is feasible.</w:t>
      </w:r>
    </w:p>
    <w:p w:rsidR="00854B87" w:rsidRDefault="00854B87" w:rsidP="00854B87">
      <w:pPr>
        <w:ind w:left="720"/>
      </w:pPr>
      <w:r>
        <w:t>Huawei: need to conclude this issue now because RAN1/2 needs this info to do their job.</w:t>
      </w:r>
    </w:p>
    <w:p w:rsidR="00854B87" w:rsidRDefault="00854B87" w:rsidP="00854B87">
      <w:pPr>
        <w:ind w:left="720"/>
      </w:pPr>
      <w:r>
        <w:t>Nokia: not sure if RAN1/2 needs this info.</w:t>
      </w:r>
    </w:p>
    <w:p w:rsidR="00854B87" w:rsidRDefault="00854B87" w:rsidP="00854B87">
      <w:pPr>
        <w:ind w:left="720"/>
      </w:pPr>
      <w:r>
        <w:t>Huawei: they need to know this UE capability so that the related signaling is specified in RAN2 before dec. 17 and RAN1 consider these switching time into their design.</w:t>
      </w:r>
    </w:p>
    <w:p w:rsidR="00854B87" w:rsidRDefault="00854B87" w:rsidP="00854B87">
      <w:r>
        <w:t>Nokia: operators request there be no network impact. With 20us, would there be such an impact?</w:t>
      </w:r>
    </w:p>
    <w:p w:rsidR="00854B87" w:rsidRDefault="00854B87" w:rsidP="00854B87">
      <w:pPr>
        <w:ind w:left="720"/>
      </w:pPr>
      <w:r>
        <w:t>Vodafone: 20us may have an impact when you do symbol level switching. That’s why it is a good idea to have this capability.</w:t>
      </w:r>
    </w:p>
    <w:p w:rsidR="00854B87" w:rsidRDefault="00854B87" w:rsidP="00854B87">
      <w:r>
        <w:t>ZTE: for option 1, we agree with Intel. Maybe we should keep it open. Also to clarify, is the first option for symbol level switching? For WF, we can state this agreement doesn’t affect RAN1 spec.</w:t>
      </w:r>
    </w:p>
    <w:p w:rsidR="00854B87" w:rsidRDefault="00854B87" w:rsidP="00854B87">
      <w:r>
        <w:lastRenderedPageBreak/>
        <w:t>Nokia: need to study symbol level switching is feasible from RAN4 point of view.</w:t>
      </w:r>
    </w:p>
    <w:p w:rsidR="00854B87" w:rsidRDefault="00854B87" w:rsidP="00854B87">
      <w:pPr>
        <w:ind w:left="720"/>
      </w:pPr>
      <w:r>
        <w:t>Vodafone: this is RAN1 study.</w:t>
      </w:r>
    </w:p>
    <w:p w:rsidR="00854B87" w:rsidRDefault="00854B87" w:rsidP="00854B87">
      <w:pPr>
        <w:ind w:left="720"/>
      </w:pPr>
      <w:r>
        <w:t>Nokia: is RAN1 studying this?</w:t>
      </w:r>
    </w:p>
    <w:p w:rsidR="00854B87" w:rsidRDefault="00854B87" w:rsidP="00854B87">
      <w:pPr>
        <w:ind w:left="720"/>
      </w:pPr>
      <w:r>
        <w:t>Vodafone: maybe we can send an LS to RAN1 to check its status.</w:t>
      </w:r>
    </w:p>
    <w:p w:rsidR="00854B87" w:rsidRDefault="00854B87" w:rsidP="00854B87">
      <w:r>
        <w:t>Nokia: we still prefer no UE capability. If two UE capabilities available, would operators be interested?</w:t>
      </w:r>
    </w:p>
    <w:p w:rsidR="00854B87" w:rsidRDefault="00854B87" w:rsidP="00854B87">
      <w:pPr>
        <w:ind w:left="720"/>
      </w:pPr>
      <w:r>
        <w:t>Vodafone: we are interested in digital rotator. Because there is concerns expressed at last meeting saying RF shift should not be precluded if the retuning time is short, say 20us, we can consider UE capability.</w:t>
      </w:r>
    </w:p>
    <w:p w:rsidR="00854B87" w:rsidRDefault="00854B87" w:rsidP="00854B87">
      <w:r>
        <w:t>The AH chair clarified that the digital rotator, or the first option of 0us, is not only for symbol level switching; it is for TTI level switching also.</w:t>
      </w:r>
    </w:p>
    <w:p w:rsidR="00854B87" w:rsidRDefault="00854B87" w:rsidP="00854B87">
      <w:pPr>
        <w:ind w:left="720"/>
      </w:pPr>
    </w:p>
    <w:p w:rsidR="00854B87" w:rsidRDefault="00FE61CC" w:rsidP="00854B87">
      <w:r w:rsidRPr="00FE61CC">
        <w:rPr>
          <w:b/>
        </w:rPr>
        <w:t>Conclusion:</w:t>
      </w:r>
      <w:r>
        <w:t xml:space="preserve"> </w:t>
      </w:r>
      <w:r w:rsidR="00854B87">
        <w:t xml:space="preserve">All the companies except Nokia are ok with the WF (the only open issue is the switching time for the digital rotator case (0 or up to 5us). Nokia requires more time to check. It is also clarified by the AH chair that this WF is not intended to change the RAN1 agreement in </w:t>
      </w:r>
      <w:r w:rsidR="00854B87" w:rsidRPr="00AA5892">
        <w:t>R1-1711839</w:t>
      </w:r>
      <w:r w:rsidR="00854B87">
        <w:t>.</w:t>
      </w:r>
    </w:p>
    <w:p w:rsidR="00B61F77" w:rsidRDefault="00B61F77" w:rsidP="00854B87"/>
    <w:p w:rsidR="00B61F77" w:rsidRPr="00854B87" w:rsidRDefault="00B61F77" w:rsidP="00B61F77">
      <w:pPr>
        <w:pStyle w:val="Heading1"/>
        <w:rPr>
          <w:rFonts w:eastAsia="SimSun"/>
          <w:lang w:eastAsia="zh-CN"/>
        </w:rPr>
      </w:pPr>
      <w:r>
        <w:rPr>
          <w:rFonts w:eastAsia="SimSun"/>
          <w:lang w:eastAsia="zh-CN"/>
        </w:rPr>
        <w:t xml:space="preserve">Meeting minutes for AH </w:t>
      </w:r>
      <w:r w:rsidR="00C61D15">
        <w:rPr>
          <w:rFonts w:eastAsia="SimSun"/>
          <w:lang w:eastAsia="zh-CN"/>
        </w:rPr>
        <w:t>meeting</w:t>
      </w:r>
      <w:r>
        <w:rPr>
          <w:rFonts w:eastAsia="SimSun"/>
          <w:lang w:eastAsia="zh-CN"/>
        </w:rPr>
        <w:t xml:space="preserve"> 2</w:t>
      </w:r>
    </w:p>
    <w:p w:rsidR="00B61F77" w:rsidRDefault="00B61F77" w:rsidP="00B61F77">
      <w:pPr>
        <w:rPr>
          <w:rFonts w:eastAsia="SimSun"/>
          <w:color w:val="000000"/>
          <w:lang w:eastAsia="zh-CN"/>
        </w:rPr>
      </w:pPr>
      <w:r>
        <w:rPr>
          <w:rFonts w:eastAsia="SimSun"/>
          <w:color w:val="000000"/>
          <w:lang w:eastAsia="zh-CN"/>
        </w:rPr>
        <w:t xml:space="preserve">The </w:t>
      </w:r>
      <w:r w:rsidR="00C61D15">
        <w:rPr>
          <w:rFonts w:eastAsia="SimSun"/>
          <w:color w:val="000000"/>
          <w:lang w:eastAsia="zh-CN"/>
        </w:rPr>
        <w:t xml:space="preserve">second ad-hoc meeting </w:t>
      </w:r>
      <w:r>
        <w:rPr>
          <w:rFonts w:eastAsia="SimSun"/>
          <w:color w:val="000000"/>
          <w:lang w:eastAsia="zh-CN"/>
        </w:rPr>
        <w:t xml:space="preserve">took place in </w:t>
      </w:r>
      <w:r w:rsidR="00C61D15">
        <w:rPr>
          <w:rFonts w:eastAsia="SimSun"/>
          <w:color w:val="000000"/>
          <w:lang w:eastAsia="zh-CN"/>
        </w:rPr>
        <w:t xml:space="preserve">Thursday </w:t>
      </w:r>
      <w:r>
        <w:rPr>
          <w:rFonts w:eastAsia="SimSun"/>
          <w:color w:val="000000"/>
          <w:lang w:eastAsia="zh-CN"/>
        </w:rPr>
        <w:t>morning</w:t>
      </w:r>
      <w:r w:rsidR="00C61D15">
        <w:rPr>
          <w:rFonts w:eastAsia="SimSun"/>
          <w:color w:val="000000"/>
          <w:lang w:eastAsia="zh-CN"/>
        </w:rPr>
        <w:t xml:space="preserve"> coffee break</w:t>
      </w:r>
      <w:r>
        <w:rPr>
          <w:rFonts w:eastAsia="SimSun"/>
          <w:color w:val="000000"/>
          <w:lang w:eastAsia="zh-CN"/>
        </w:rPr>
        <w:t>.</w:t>
      </w:r>
    </w:p>
    <w:p w:rsidR="00B61F77" w:rsidRDefault="00E854D0" w:rsidP="00B61F77">
      <w:pPr>
        <w:rPr>
          <w:rFonts w:eastAsia="SimSun"/>
          <w:color w:val="000000"/>
          <w:lang w:eastAsia="zh-CN"/>
        </w:rPr>
      </w:pPr>
      <w:r>
        <w:rPr>
          <w:rFonts w:eastAsia="SimSun"/>
          <w:color w:val="000000"/>
          <w:lang w:eastAsia="zh-CN"/>
        </w:rPr>
        <w:t xml:space="preserve">The </w:t>
      </w:r>
      <w:r w:rsidR="00B61F77">
        <w:rPr>
          <w:rFonts w:eastAsia="SimSun"/>
          <w:color w:val="000000"/>
          <w:lang w:eastAsia="zh-CN"/>
        </w:rPr>
        <w:t xml:space="preserve">draft WF slides </w:t>
      </w:r>
      <w:r>
        <w:rPr>
          <w:rFonts w:eastAsia="SimSun"/>
          <w:color w:val="000000"/>
          <w:lang w:eastAsia="zh-CN"/>
        </w:rPr>
        <w:t xml:space="preserve">below </w:t>
      </w:r>
      <w:r w:rsidR="00B61F77">
        <w:rPr>
          <w:rFonts w:eastAsia="SimSun"/>
          <w:color w:val="000000"/>
          <w:lang w:eastAsia="zh-CN"/>
        </w:rPr>
        <w:t>were discussed.</w:t>
      </w:r>
    </w:p>
    <w:p w:rsidR="00B61F77" w:rsidRDefault="009F170B" w:rsidP="00B61F77">
      <w:r w:rsidRPr="009F170B">
        <w:rPr>
          <w:noProof/>
          <w:lang w:val="en-US" w:eastAsia="zh-CN"/>
        </w:rPr>
        <w:drawing>
          <wp:inline distT="0" distB="0" distL="0" distR="0" wp14:anchorId="4E111182" wp14:editId="564898E2">
            <wp:extent cx="6096851"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851" cy="3429479"/>
                    </a:xfrm>
                    <a:prstGeom prst="rect">
                      <a:avLst/>
                    </a:prstGeom>
                  </pic:spPr>
                </pic:pic>
              </a:graphicData>
            </a:graphic>
          </wp:inline>
        </w:drawing>
      </w:r>
    </w:p>
    <w:p w:rsidR="00B61F77" w:rsidRDefault="00B61F77" w:rsidP="00B61F77">
      <w:r>
        <w:t>Qualcomm: how to consider both the switching time and the normal PA transient period</w:t>
      </w:r>
      <w:r w:rsidR="00DA77E1">
        <w:t xml:space="preserve"> in the requirement</w:t>
      </w:r>
      <w:r>
        <w:t>?</w:t>
      </w:r>
    </w:p>
    <w:p w:rsidR="00B61F77" w:rsidRDefault="00B61F77" w:rsidP="00B61F77">
      <w:pPr>
        <w:ind w:left="720"/>
      </w:pPr>
      <w:r>
        <w:t xml:space="preserve">Huawei: The detailed requirement for switching time will be further discussed next meeting. We are not excluding the possibility that this switching time can be contained in the time mask requirement. </w:t>
      </w:r>
    </w:p>
    <w:p w:rsidR="00B61F77" w:rsidRDefault="00B61F77" w:rsidP="00E63035">
      <w:pPr>
        <w:ind w:left="852"/>
      </w:pPr>
    </w:p>
    <w:p w:rsidR="00B61F77" w:rsidRDefault="00B61F77" w:rsidP="00B61F77">
      <w:r>
        <w:t>Nokia: RAN1 assumes 0us switching time</w:t>
      </w:r>
      <w:r w:rsidR="00DA77E1">
        <w:t xml:space="preserve"> already</w:t>
      </w:r>
      <w:r>
        <w:t>.</w:t>
      </w:r>
    </w:p>
    <w:p w:rsidR="00B61F77" w:rsidRDefault="00B61F77" w:rsidP="00B61F77">
      <w:pPr>
        <w:ind w:left="720"/>
      </w:pPr>
      <w:r>
        <w:t>Huawei: Switching time</w:t>
      </w:r>
      <w:r w:rsidR="00DA77E1">
        <w:t xml:space="preserve"> requirement</w:t>
      </w:r>
      <w:r>
        <w:t xml:space="preserve"> is under RAN4 responsibili</w:t>
      </w:r>
      <w:r w:rsidR="00DA77E1">
        <w:t>ty.</w:t>
      </w:r>
    </w:p>
    <w:p w:rsidR="00B61F77" w:rsidRDefault="00B61F77" w:rsidP="00B61F77">
      <w:pPr>
        <w:ind w:left="720"/>
      </w:pPr>
      <w:r>
        <w:lastRenderedPageBreak/>
        <w:t>LGE: in our understanding, RAN1 has not discussed this.</w:t>
      </w:r>
    </w:p>
    <w:p w:rsidR="00B61F77" w:rsidRDefault="00B61F77" w:rsidP="00B61F77">
      <w:pPr>
        <w:ind w:left="720"/>
      </w:pPr>
    </w:p>
    <w:p w:rsidR="00B61F77" w:rsidRDefault="00B61F77" w:rsidP="00B61F77">
      <w:r>
        <w:t>Nokia: Why do we need to send RAN1 an LS</w:t>
      </w:r>
      <w:r w:rsidR="00B35B92">
        <w:t xml:space="preserve"> as they didn’t ask us for anything</w:t>
      </w:r>
      <w:r>
        <w:t>?</w:t>
      </w:r>
    </w:p>
    <w:p w:rsidR="00B61F77" w:rsidRDefault="00B61F77" w:rsidP="00B35B92">
      <w:pPr>
        <w:ind w:left="720"/>
      </w:pPr>
      <w:r>
        <w:t xml:space="preserve">Huawei: Switching time is under RAN4 responsibility. </w:t>
      </w:r>
      <w:r w:rsidR="00B35B92">
        <w:t xml:space="preserve">Now we are making decisions, we need to inform </w:t>
      </w:r>
      <w:r w:rsidR="00DA77E1">
        <w:t xml:space="preserve">relevant WGs i.e. </w:t>
      </w:r>
      <w:r w:rsidR="00B35B92">
        <w:t>RAN1</w:t>
      </w:r>
      <w:r w:rsidR="00DA77E1">
        <w:t xml:space="preserve"> and RAN2</w:t>
      </w:r>
      <w:r w:rsidR="00B35B92">
        <w:t>.</w:t>
      </w:r>
    </w:p>
    <w:p w:rsidR="00B61F77" w:rsidRDefault="000E2696" w:rsidP="00B61F77">
      <w:r>
        <w:t>LGE: Can we clarify this WF is not intended to change the RAN1 agreement?</w:t>
      </w:r>
    </w:p>
    <w:p w:rsidR="000E2696" w:rsidRDefault="000E2696" w:rsidP="000E2696">
      <w:pPr>
        <w:ind w:left="720"/>
      </w:pPr>
      <w:r>
        <w:t>Huawei: Correct. That’s why we added a sentence in the WF “</w:t>
      </w:r>
      <w:r w:rsidRPr="000E2696">
        <w:t>This LS is not intended to change the RAN1 agreement in R1-1711839</w:t>
      </w:r>
      <w:r>
        <w:t>”</w:t>
      </w:r>
    </w:p>
    <w:p w:rsidR="00B35B92" w:rsidRDefault="00B35B92" w:rsidP="00B61F77">
      <w:r>
        <w:t>Nokia: From RAN WF, UL sharing from UE perspective will be done after Dec. 17</w:t>
      </w:r>
      <w:r w:rsidR="00DA77E1">
        <w:t>, UE perspective is mentioned in some places in this WF</w:t>
      </w:r>
      <w:r>
        <w:t>.</w:t>
      </w:r>
    </w:p>
    <w:p w:rsidR="00B61F77" w:rsidRDefault="00B61F77" w:rsidP="00B61F77">
      <w:pPr>
        <w:ind w:left="720"/>
      </w:pPr>
      <w:r>
        <w:t xml:space="preserve">Huawei: </w:t>
      </w:r>
      <w:r w:rsidR="00B35B92">
        <w:t>From RAN</w:t>
      </w:r>
      <w:r w:rsidR="00DA77E1">
        <w:t xml:space="preserve"> </w:t>
      </w:r>
      <w:r w:rsidR="00B35B92">
        <w:t xml:space="preserve">WF, </w:t>
      </w:r>
      <w:r w:rsidR="00B35B92" w:rsidRPr="00B35B92">
        <w:t>LTE/NR UL subcarrier alignment is to be specified by Dec 2017</w:t>
      </w:r>
      <w:r w:rsidR="00B35B92">
        <w:t>.</w:t>
      </w:r>
      <w:r w:rsidR="00DA77E1">
        <w:t xml:space="preserve">We didn’t spend any specific effort to treat specifically the UL sharing case and we cannot prevent progress on some Network perspective requirements just because they would equally apply to UE perspective </w:t>
      </w:r>
    </w:p>
    <w:p w:rsidR="00B35B92" w:rsidRDefault="00B35B92" w:rsidP="00B61F77">
      <w:pPr>
        <w:ind w:left="720"/>
      </w:pPr>
      <w:r w:rsidRPr="00B35B92">
        <w:t>Deutsche Telekom</w:t>
      </w:r>
      <w:r>
        <w:t>: we agree that L</w:t>
      </w:r>
      <w:r w:rsidRPr="00B35B92">
        <w:t>TE/NR UL subcarrier alignment is to be specified by Dec 2017</w:t>
      </w:r>
      <w:r>
        <w:t>.</w:t>
      </w:r>
    </w:p>
    <w:p w:rsidR="00B61F77" w:rsidRDefault="00B61F77" w:rsidP="00B61F77">
      <w:pPr>
        <w:ind w:left="720"/>
      </w:pPr>
      <w:r>
        <w:t>Intel:</w:t>
      </w:r>
      <w:r w:rsidR="00335BA1">
        <w:t xml:space="preserve"> From RAN WF, n</w:t>
      </w:r>
      <w:r w:rsidR="00335BA1" w:rsidRPr="00335BA1">
        <w:t>o additional work specific to UL sharing from UE perspective in WGs until Dec 2017</w:t>
      </w:r>
      <w:r>
        <w:t>.</w:t>
      </w:r>
      <w:r w:rsidR="00335BA1">
        <w:t xml:space="preserve"> Switching time is not only specific to UE perspective. We suggest we first focus on technical discussion and then address the procedural issue.</w:t>
      </w:r>
    </w:p>
    <w:p w:rsidR="00B61F77" w:rsidRDefault="00335BA1" w:rsidP="00B61F77">
      <w:pPr>
        <w:ind w:left="720"/>
      </w:pPr>
      <w:r>
        <w:t xml:space="preserve">Qualcomm: this switching time of 20us is for UE perspective only. But we are ok with this WF. </w:t>
      </w:r>
    </w:p>
    <w:p w:rsidR="00B61F77" w:rsidRDefault="00335BA1" w:rsidP="00335BA1">
      <w:r>
        <w:t xml:space="preserve">The AH chaired asked if there are any technical concerns. And there were none raised. </w:t>
      </w:r>
    </w:p>
    <w:p w:rsidR="00B61F77" w:rsidRDefault="00B61F77" w:rsidP="00B61F77">
      <w:r w:rsidRPr="00FE61CC">
        <w:rPr>
          <w:b/>
        </w:rPr>
        <w:t>Conclusion:</w:t>
      </w:r>
      <w:r>
        <w:t xml:space="preserve"> </w:t>
      </w:r>
      <w:r w:rsidR="00335BA1">
        <w:t xml:space="preserve">No technical concerns raised for this WF. The only remaining concern from Nokia is procedural. </w:t>
      </w:r>
    </w:p>
    <w:p w:rsidR="00B61F77" w:rsidRDefault="00B61F77" w:rsidP="00854B87"/>
    <w:p w:rsidR="00854B87" w:rsidRDefault="00854B87" w:rsidP="00854B87">
      <w:pPr>
        <w:ind w:left="720"/>
      </w:pPr>
    </w:p>
    <w:p w:rsidR="00854B87" w:rsidRDefault="00854B87" w:rsidP="00854B87"/>
    <w:p w:rsidR="00854B87" w:rsidRDefault="00854B87" w:rsidP="00854B87">
      <w:pPr>
        <w:ind w:left="720"/>
      </w:pPr>
    </w:p>
    <w:p w:rsidR="00854B87" w:rsidRDefault="00854B87" w:rsidP="00854B87"/>
    <w:p w:rsidR="00854B87" w:rsidRPr="00854B87" w:rsidRDefault="00854B87" w:rsidP="00854B87">
      <w:pPr>
        <w:rPr>
          <w:rFonts w:eastAsia="SimSun"/>
          <w:lang w:eastAsia="zh-CN"/>
        </w:rPr>
      </w:pPr>
    </w:p>
    <w:sectPr w:rsidR="00854B87" w:rsidRPr="00854B87" w:rsidSect="00B050A2">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9E4" w:rsidRDefault="00A669E4">
      <w:r>
        <w:separator/>
      </w:r>
    </w:p>
  </w:endnote>
  <w:endnote w:type="continuationSeparator" w:id="0">
    <w:p w:rsidR="00A669E4" w:rsidRDefault="00A6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181" w:rsidRDefault="008F51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9E4" w:rsidRDefault="00A669E4">
      <w:r>
        <w:separator/>
      </w:r>
    </w:p>
  </w:footnote>
  <w:footnote w:type="continuationSeparator" w:id="0">
    <w:p w:rsidR="00A669E4" w:rsidRDefault="00A669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9075D"/>
    <w:multiLevelType w:val="hybridMultilevel"/>
    <w:tmpl w:val="D1BA8948"/>
    <w:lvl w:ilvl="0" w:tplc="506CA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173DF7"/>
    <w:multiLevelType w:val="hybridMultilevel"/>
    <w:tmpl w:val="CC8247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437E8D"/>
    <w:multiLevelType w:val="hybridMultilevel"/>
    <w:tmpl w:val="757EF7D8"/>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3000D4"/>
    <w:multiLevelType w:val="hybridMultilevel"/>
    <w:tmpl w:val="C9C65868"/>
    <w:lvl w:ilvl="0" w:tplc="01F68CA0">
      <w:start w:val="1"/>
      <w:numFmt w:val="bullet"/>
      <w:lvlText w:val="•"/>
      <w:lvlJc w:val="left"/>
      <w:pPr>
        <w:tabs>
          <w:tab w:val="num" w:pos="720"/>
        </w:tabs>
        <w:ind w:left="720" w:hanging="360"/>
      </w:pPr>
      <w:rPr>
        <w:rFonts w:ascii="Arial" w:hAnsi="Arial" w:hint="default"/>
      </w:rPr>
    </w:lvl>
    <w:lvl w:ilvl="1" w:tplc="7D0A8EF6">
      <w:start w:val="2689"/>
      <w:numFmt w:val="bullet"/>
      <w:lvlText w:val="–"/>
      <w:lvlJc w:val="left"/>
      <w:pPr>
        <w:tabs>
          <w:tab w:val="num" w:pos="1440"/>
        </w:tabs>
        <w:ind w:left="1440" w:hanging="360"/>
      </w:pPr>
      <w:rPr>
        <w:rFonts w:ascii="Arial" w:hAnsi="Arial" w:hint="default"/>
      </w:rPr>
    </w:lvl>
    <w:lvl w:ilvl="2" w:tplc="E3D068B4" w:tentative="1">
      <w:start w:val="1"/>
      <w:numFmt w:val="bullet"/>
      <w:lvlText w:val="•"/>
      <w:lvlJc w:val="left"/>
      <w:pPr>
        <w:tabs>
          <w:tab w:val="num" w:pos="2160"/>
        </w:tabs>
        <w:ind w:left="2160" w:hanging="360"/>
      </w:pPr>
      <w:rPr>
        <w:rFonts w:ascii="Arial" w:hAnsi="Arial" w:hint="default"/>
      </w:rPr>
    </w:lvl>
    <w:lvl w:ilvl="3" w:tplc="32262E22" w:tentative="1">
      <w:start w:val="1"/>
      <w:numFmt w:val="bullet"/>
      <w:lvlText w:val="•"/>
      <w:lvlJc w:val="left"/>
      <w:pPr>
        <w:tabs>
          <w:tab w:val="num" w:pos="2880"/>
        </w:tabs>
        <w:ind w:left="2880" w:hanging="360"/>
      </w:pPr>
      <w:rPr>
        <w:rFonts w:ascii="Arial" w:hAnsi="Arial" w:hint="default"/>
      </w:rPr>
    </w:lvl>
    <w:lvl w:ilvl="4" w:tplc="4DB8DA62" w:tentative="1">
      <w:start w:val="1"/>
      <w:numFmt w:val="bullet"/>
      <w:lvlText w:val="•"/>
      <w:lvlJc w:val="left"/>
      <w:pPr>
        <w:tabs>
          <w:tab w:val="num" w:pos="3600"/>
        </w:tabs>
        <w:ind w:left="3600" w:hanging="360"/>
      </w:pPr>
      <w:rPr>
        <w:rFonts w:ascii="Arial" w:hAnsi="Arial" w:hint="default"/>
      </w:rPr>
    </w:lvl>
    <w:lvl w:ilvl="5" w:tplc="72268E80" w:tentative="1">
      <w:start w:val="1"/>
      <w:numFmt w:val="bullet"/>
      <w:lvlText w:val="•"/>
      <w:lvlJc w:val="left"/>
      <w:pPr>
        <w:tabs>
          <w:tab w:val="num" w:pos="4320"/>
        </w:tabs>
        <w:ind w:left="4320" w:hanging="360"/>
      </w:pPr>
      <w:rPr>
        <w:rFonts w:ascii="Arial" w:hAnsi="Arial" w:hint="default"/>
      </w:rPr>
    </w:lvl>
    <w:lvl w:ilvl="6" w:tplc="2CA4E5B4" w:tentative="1">
      <w:start w:val="1"/>
      <w:numFmt w:val="bullet"/>
      <w:lvlText w:val="•"/>
      <w:lvlJc w:val="left"/>
      <w:pPr>
        <w:tabs>
          <w:tab w:val="num" w:pos="5040"/>
        </w:tabs>
        <w:ind w:left="5040" w:hanging="360"/>
      </w:pPr>
      <w:rPr>
        <w:rFonts w:ascii="Arial" w:hAnsi="Arial" w:hint="default"/>
      </w:rPr>
    </w:lvl>
    <w:lvl w:ilvl="7" w:tplc="C1B83818" w:tentative="1">
      <w:start w:val="1"/>
      <w:numFmt w:val="bullet"/>
      <w:lvlText w:val="•"/>
      <w:lvlJc w:val="left"/>
      <w:pPr>
        <w:tabs>
          <w:tab w:val="num" w:pos="5760"/>
        </w:tabs>
        <w:ind w:left="5760" w:hanging="360"/>
      </w:pPr>
      <w:rPr>
        <w:rFonts w:ascii="Arial" w:hAnsi="Arial" w:hint="default"/>
      </w:rPr>
    </w:lvl>
    <w:lvl w:ilvl="8" w:tplc="6A3AC9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640F0"/>
    <w:multiLevelType w:val="hybridMultilevel"/>
    <w:tmpl w:val="1D2C7F7E"/>
    <w:lvl w:ilvl="0" w:tplc="0409000F">
      <w:start w:val="1"/>
      <w:numFmt w:val="decimal"/>
      <w:lvlText w:val="%1."/>
      <w:lvlJc w:val="left"/>
      <w:pPr>
        <w:ind w:left="420" w:hanging="420"/>
      </w:pPr>
    </w:lvl>
    <w:lvl w:ilvl="1" w:tplc="1D4E844A">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841F8"/>
    <w:multiLevelType w:val="hybridMultilevel"/>
    <w:tmpl w:val="13C6D51C"/>
    <w:lvl w:ilvl="0" w:tplc="3B9C2E34">
      <w:start w:val="1"/>
      <w:numFmt w:val="bullet"/>
      <w:lvlText w:val="•"/>
      <w:lvlJc w:val="left"/>
      <w:pPr>
        <w:tabs>
          <w:tab w:val="num" w:pos="360"/>
        </w:tabs>
        <w:ind w:left="360" w:hanging="360"/>
      </w:pPr>
      <w:rPr>
        <w:rFonts w:ascii="Arial" w:hAnsi="Arial" w:hint="default"/>
      </w:rPr>
    </w:lvl>
    <w:lvl w:ilvl="1" w:tplc="F16ED09E">
      <w:start w:val="1"/>
      <w:numFmt w:val="bullet"/>
      <w:lvlText w:val="•"/>
      <w:lvlJc w:val="left"/>
      <w:pPr>
        <w:tabs>
          <w:tab w:val="num" w:pos="1080"/>
        </w:tabs>
        <w:ind w:left="1080" w:hanging="360"/>
      </w:pPr>
      <w:rPr>
        <w:rFonts w:ascii="Arial" w:hAnsi="Arial" w:hint="default"/>
      </w:rPr>
    </w:lvl>
    <w:lvl w:ilvl="2" w:tplc="F19447C6">
      <w:start w:val="1"/>
      <w:numFmt w:val="bullet"/>
      <w:lvlText w:val="•"/>
      <w:lvlJc w:val="left"/>
      <w:pPr>
        <w:tabs>
          <w:tab w:val="num" w:pos="1800"/>
        </w:tabs>
        <w:ind w:left="1800" w:hanging="360"/>
      </w:pPr>
      <w:rPr>
        <w:rFonts w:ascii="Arial" w:hAnsi="Arial" w:hint="default"/>
      </w:rPr>
    </w:lvl>
    <w:lvl w:ilvl="3" w:tplc="FD381A02" w:tentative="1">
      <w:start w:val="1"/>
      <w:numFmt w:val="bullet"/>
      <w:lvlText w:val="•"/>
      <w:lvlJc w:val="left"/>
      <w:pPr>
        <w:tabs>
          <w:tab w:val="num" w:pos="2520"/>
        </w:tabs>
        <w:ind w:left="2520" w:hanging="360"/>
      </w:pPr>
      <w:rPr>
        <w:rFonts w:ascii="Arial" w:hAnsi="Arial" w:hint="default"/>
      </w:rPr>
    </w:lvl>
    <w:lvl w:ilvl="4" w:tplc="239ED82E" w:tentative="1">
      <w:start w:val="1"/>
      <w:numFmt w:val="bullet"/>
      <w:lvlText w:val="•"/>
      <w:lvlJc w:val="left"/>
      <w:pPr>
        <w:tabs>
          <w:tab w:val="num" w:pos="3240"/>
        </w:tabs>
        <w:ind w:left="3240" w:hanging="360"/>
      </w:pPr>
      <w:rPr>
        <w:rFonts w:ascii="Arial" w:hAnsi="Arial" w:hint="default"/>
      </w:rPr>
    </w:lvl>
    <w:lvl w:ilvl="5" w:tplc="183E8596" w:tentative="1">
      <w:start w:val="1"/>
      <w:numFmt w:val="bullet"/>
      <w:lvlText w:val="•"/>
      <w:lvlJc w:val="left"/>
      <w:pPr>
        <w:tabs>
          <w:tab w:val="num" w:pos="3960"/>
        </w:tabs>
        <w:ind w:left="3960" w:hanging="360"/>
      </w:pPr>
      <w:rPr>
        <w:rFonts w:ascii="Arial" w:hAnsi="Arial" w:hint="default"/>
      </w:rPr>
    </w:lvl>
    <w:lvl w:ilvl="6" w:tplc="43662ABE" w:tentative="1">
      <w:start w:val="1"/>
      <w:numFmt w:val="bullet"/>
      <w:lvlText w:val="•"/>
      <w:lvlJc w:val="left"/>
      <w:pPr>
        <w:tabs>
          <w:tab w:val="num" w:pos="4680"/>
        </w:tabs>
        <w:ind w:left="4680" w:hanging="360"/>
      </w:pPr>
      <w:rPr>
        <w:rFonts w:ascii="Arial" w:hAnsi="Arial" w:hint="default"/>
      </w:rPr>
    </w:lvl>
    <w:lvl w:ilvl="7" w:tplc="3FDEA9B6" w:tentative="1">
      <w:start w:val="1"/>
      <w:numFmt w:val="bullet"/>
      <w:lvlText w:val="•"/>
      <w:lvlJc w:val="left"/>
      <w:pPr>
        <w:tabs>
          <w:tab w:val="num" w:pos="5400"/>
        </w:tabs>
        <w:ind w:left="5400" w:hanging="360"/>
      </w:pPr>
      <w:rPr>
        <w:rFonts w:ascii="Arial" w:hAnsi="Arial" w:hint="default"/>
      </w:rPr>
    </w:lvl>
    <w:lvl w:ilvl="8" w:tplc="18A022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27222"/>
    <w:multiLevelType w:val="hybridMultilevel"/>
    <w:tmpl w:val="AA76F07E"/>
    <w:lvl w:ilvl="0" w:tplc="BD8EA33E">
      <w:start w:val="1"/>
      <w:numFmt w:val="bullet"/>
      <w:lvlText w:val="•"/>
      <w:lvlJc w:val="left"/>
      <w:pPr>
        <w:tabs>
          <w:tab w:val="num" w:pos="360"/>
        </w:tabs>
        <w:ind w:left="360" w:hanging="360"/>
      </w:pPr>
      <w:rPr>
        <w:rFonts w:ascii="Arial" w:hAnsi="Arial" w:hint="default"/>
      </w:rPr>
    </w:lvl>
    <w:lvl w:ilvl="1" w:tplc="F29E2CD0">
      <w:start w:val="1"/>
      <w:numFmt w:val="bullet"/>
      <w:lvlText w:val="•"/>
      <w:lvlJc w:val="left"/>
      <w:pPr>
        <w:tabs>
          <w:tab w:val="num" w:pos="1080"/>
        </w:tabs>
        <w:ind w:left="1080" w:hanging="360"/>
      </w:pPr>
      <w:rPr>
        <w:rFonts w:ascii="Arial" w:hAnsi="Arial" w:hint="default"/>
      </w:rPr>
    </w:lvl>
    <w:lvl w:ilvl="2" w:tplc="8BEE93B0">
      <w:start w:val="1"/>
      <w:numFmt w:val="bullet"/>
      <w:lvlText w:val="•"/>
      <w:lvlJc w:val="left"/>
      <w:pPr>
        <w:tabs>
          <w:tab w:val="num" w:pos="1800"/>
        </w:tabs>
        <w:ind w:left="1800" w:hanging="360"/>
      </w:pPr>
      <w:rPr>
        <w:rFonts w:ascii="Arial" w:hAnsi="Arial" w:hint="default"/>
      </w:rPr>
    </w:lvl>
    <w:lvl w:ilvl="3" w:tplc="3DF08B00">
      <w:start w:val="2227"/>
      <w:numFmt w:val="bullet"/>
      <w:lvlText w:val="–"/>
      <w:lvlJc w:val="left"/>
      <w:pPr>
        <w:tabs>
          <w:tab w:val="num" w:pos="2520"/>
        </w:tabs>
        <w:ind w:left="2520" w:hanging="360"/>
      </w:pPr>
      <w:rPr>
        <w:rFonts w:ascii="Arial" w:hAnsi="Arial" w:hint="default"/>
      </w:rPr>
    </w:lvl>
    <w:lvl w:ilvl="4" w:tplc="08422E54" w:tentative="1">
      <w:start w:val="1"/>
      <w:numFmt w:val="bullet"/>
      <w:lvlText w:val="•"/>
      <w:lvlJc w:val="left"/>
      <w:pPr>
        <w:tabs>
          <w:tab w:val="num" w:pos="3240"/>
        </w:tabs>
        <w:ind w:left="3240" w:hanging="360"/>
      </w:pPr>
      <w:rPr>
        <w:rFonts w:ascii="Arial" w:hAnsi="Arial" w:hint="default"/>
      </w:rPr>
    </w:lvl>
    <w:lvl w:ilvl="5" w:tplc="9F40CE32" w:tentative="1">
      <w:start w:val="1"/>
      <w:numFmt w:val="bullet"/>
      <w:lvlText w:val="•"/>
      <w:lvlJc w:val="left"/>
      <w:pPr>
        <w:tabs>
          <w:tab w:val="num" w:pos="3960"/>
        </w:tabs>
        <w:ind w:left="3960" w:hanging="360"/>
      </w:pPr>
      <w:rPr>
        <w:rFonts w:ascii="Arial" w:hAnsi="Arial" w:hint="default"/>
      </w:rPr>
    </w:lvl>
    <w:lvl w:ilvl="6" w:tplc="F9667B16" w:tentative="1">
      <w:start w:val="1"/>
      <w:numFmt w:val="bullet"/>
      <w:lvlText w:val="•"/>
      <w:lvlJc w:val="left"/>
      <w:pPr>
        <w:tabs>
          <w:tab w:val="num" w:pos="4680"/>
        </w:tabs>
        <w:ind w:left="4680" w:hanging="360"/>
      </w:pPr>
      <w:rPr>
        <w:rFonts w:ascii="Arial" w:hAnsi="Arial" w:hint="default"/>
      </w:rPr>
    </w:lvl>
    <w:lvl w:ilvl="7" w:tplc="8132B936" w:tentative="1">
      <w:start w:val="1"/>
      <w:numFmt w:val="bullet"/>
      <w:lvlText w:val="•"/>
      <w:lvlJc w:val="left"/>
      <w:pPr>
        <w:tabs>
          <w:tab w:val="num" w:pos="5400"/>
        </w:tabs>
        <w:ind w:left="5400" w:hanging="360"/>
      </w:pPr>
      <w:rPr>
        <w:rFonts w:ascii="Arial" w:hAnsi="Arial" w:hint="default"/>
      </w:rPr>
    </w:lvl>
    <w:lvl w:ilvl="8" w:tplc="FC40A54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48DC75FA">
      <w:start w:val="1"/>
      <w:numFmt w:val="decimal"/>
      <w:pStyle w:val="ListNumber4"/>
      <w:lvlText w:val="%1."/>
      <w:lvlJc w:val="left"/>
      <w:pPr>
        <w:tabs>
          <w:tab w:val="num" w:pos="720"/>
        </w:tabs>
        <w:ind w:left="720" w:hanging="360"/>
      </w:pPr>
    </w:lvl>
    <w:lvl w:ilvl="1" w:tplc="94D67D24">
      <w:start w:val="1"/>
      <w:numFmt w:val="lowerLetter"/>
      <w:lvlText w:val="%2."/>
      <w:lvlJc w:val="left"/>
      <w:pPr>
        <w:tabs>
          <w:tab w:val="num" w:pos="1440"/>
        </w:tabs>
        <w:ind w:left="1440" w:hanging="360"/>
      </w:pPr>
    </w:lvl>
    <w:lvl w:ilvl="2" w:tplc="36441FD0" w:tentative="1">
      <w:start w:val="1"/>
      <w:numFmt w:val="lowerRoman"/>
      <w:lvlText w:val="%3."/>
      <w:lvlJc w:val="right"/>
      <w:pPr>
        <w:tabs>
          <w:tab w:val="num" w:pos="2160"/>
        </w:tabs>
        <w:ind w:left="2160" w:hanging="180"/>
      </w:pPr>
    </w:lvl>
    <w:lvl w:ilvl="3" w:tplc="CCE2787C" w:tentative="1">
      <w:start w:val="1"/>
      <w:numFmt w:val="decimal"/>
      <w:lvlText w:val="%4."/>
      <w:lvlJc w:val="left"/>
      <w:pPr>
        <w:tabs>
          <w:tab w:val="num" w:pos="2880"/>
        </w:tabs>
        <w:ind w:left="2880" w:hanging="360"/>
      </w:pPr>
    </w:lvl>
    <w:lvl w:ilvl="4" w:tplc="BE462542" w:tentative="1">
      <w:start w:val="1"/>
      <w:numFmt w:val="lowerLetter"/>
      <w:lvlText w:val="%5."/>
      <w:lvlJc w:val="left"/>
      <w:pPr>
        <w:tabs>
          <w:tab w:val="num" w:pos="3600"/>
        </w:tabs>
        <w:ind w:left="3600" w:hanging="360"/>
      </w:pPr>
    </w:lvl>
    <w:lvl w:ilvl="5" w:tplc="B5A88FF6" w:tentative="1">
      <w:start w:val="1"/>
      <w:numFmt w:val="lowerRoman"/>
      <w:lvlText w:val="%6."/>
      <w:lvlJc w:val="right"/>
      <w:pPr>
        <w:tabs>
          <w:tab w:val="num" w:pos="4320"/>
        </w:tabs>
        <w:ind w:left="4320" w:hanging="180"/>
      </w:pPr>
    </w:lvl>
    <w:lvl w:ilvl="6" w:tplc="37645988" w:tentative="1">
      <w:start w:val="1"/>
      <w:numFmt w:val="decimal"/>
      <w:lvlText w:val="%7."/>
      <w:lvlJc w:val="left"/>
      <w:pPr>
        <w:tabs>
          <w:tab w:val="num" w:pos="5040"/>
        </w:tabs>
        <w:ind w:left="5040" w:hanging="360"/>
      </w:pPr>
    </w:lvl>
    <w:lvl w:ilvl="7" w:tplc="513CF58A" w:tentative="1">
      <w:start w:val="1"/>
      <w:numFmt w:val="lowerLetter"/>
      <w:lvlText w:val="%8."/>
      <w:lvlJc w:val="left"/>
      <w:pPr>
        <w:tabs>
          <w:tab w:val="num" w:pos="5760"/>
        </w:tabs>
        <w:ind w:left="5760" w:hanging="360"/>
      </w:pPr>
    </w:lvl>
    <w:lvl w:ilvl="8" w:tplc="37CAC8C0"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E52BF6"/>
    <w:multiLevelType w:val="hybridMultilevel"/>
    <w:tmpl w:val="6A46739A"/>
    <w:lvl w:ilvl="0" w:tplc="4838DC70">
      <w:start w:val="1"/>
      <w:numFmt w:val="bullet"/>
      <w:lvlText w:val="•"/>
      <w:lvlJc w:val="left"/>
      <w:pPr>
        <w:tabs>
          <w:tab w:val="num" w:pos="720"/>
        </w:tabs>
        <w:ind w:left="720" w:hanging="360"/>
      </w:pPr>
      <w:rPr>
        <w:rFonts w:ascii="Arial" w:hAnsi="Arial" w:hint="default"/>
      </w:rPr>
    </w:lvl>
    <w:lvl w:ilvl="1" w:tplc="6B38CCDA" w:tentative="1">
      <w:start w:val="1"/>
      <w:numFmt w:val="bullet"/>
      <w:lvlText w:val="•"/>
      <w:lvlJc w:val="left"/>
      <w:pPr>
        <w:tabs>
          <w:tab w:val="num" w:pos="1440"/>
        </w:tabs>
        <w:ind w:left="1440" w:hanging="360"/>
      </w:pPr>
      <w:rPr>
        <w:rFonts w:ascii="Arial" w:hAnsi="Arial" w:hint="default"/>
      </w:rPr>
    </w:lvl>
    <w:lvl w:ilvl="2" w:tplc="6E6A4F38" w:tentative="1">
      <w:start w:val="1"/>
      <w:numFmt w:val="bullet"/>
      <w:lvlText w:val="•"/>
      <w:lvlJc w:val="left"/>
      <w:pPr>
        <w:tabs>
          <w:tab w:val="num" w:pos="2160"/>
        </w:tabs>
        <w:ind w:left="2160" w:hanging="360"/>
      </w:pPr>
      <w:rPr>
        <w:rFonts w:ascii="Arial" w:hAnsi="Arial" w:hint="default"/>
      </w:rPr>
    </w:lvl>
    <w:lvl w:ilvl="3" w:tplc="7B56097E" w:tentative="1">
      <w:start w:val="1"/>
      <w:numFmt w:val="bullet"/>
      <w:lvlText w:val="•"/>
      <w:lvlJc w:val="left"/>
      <w:pPr>
        <w:tabs>
          <w:tab w:val="num" w:pos="2880"/>
        </w:tabs>
        <w:ind w:left="2880" w:hanging="360"/>
      </w:pPr>
      <w:rPr>
        <w:rFonts w:ascii="Arial" w:hAnsi="Arial" w:hint="default"/>
      </w:rPr>
    </w:lvl>
    <w:lvl w:ilvl="4" w:tplc="8536CF16" w:tentative="1">
      <w:start w:val="1"/>
      <w:numFmt w:val="bullet"/>
      <w:lvlText w:val="•"/>
      <w:lvlJc w:val="left"/>
      <w:pPr>
        <w:tabs>
          <w:tab w:val="num" w:pos="3600"/>
        </w:tabs>
        <w:ind w:left="3600" w:hanging="360"/>
      </w:pPr>
      <w:rPr>
        <w:rFonts w:ascii="Arial" w:hAnsi="Arial" w:hint="default"/>
      </w:rPr>
    </w:lvl>
    <w:lvl w:ilvl="5" w:tplc="F538FDE2" w:tentative="1">
      <w:start w:val="1"/>
      <w:numFmt w:val="bullet"/>
      <w:lvlText w:val="•"/>
      <w:lvlJc w:val="left"/>
      <w:pPr>
        <w:tabs>
          <w:tab w:val="num" w:pos="4320"/>
        </w:tabs>
        <w:ind w:left="4320" w:hanging="360"/>
      </w:pPr>
      <w:rPr>
        <w:rFonts w:ascii="Arial" w:hAnsi="Arial" w:hint="default"/>
      </w:rPr>
    </w:lvl>
    <w:lvl w:ilvl="6" w:tplc="8794DED0" w:tentative="1">
      <w:start w:val="1"/>
      <w:numFmt w:val="bullet"/>
      <w:lvlText w:val="•"/>
      <w:lvlJc w:val="left"/>
      <w:pPr>
        <w:tabs>
          <w:tab w:val="num" w:pos="5040"/>
        </w:tabs>
        <w:ind w:left="5040" w:hanging="360"/>
      </w:pPr>
      <w:rPr>
        <w:rFonts w:ascii="Arial" w:hAnsi="Arial" w:hint="default"/>
      </w:rPr>
    </w:lvl>
    <w:lvl w:ilvl="7" w:tplc="68C4B4E0" w:tentative="1">
      <w:start w:val="1"/>
      <w:numFmt w:val="bullet"/>
      <w:lvlText w:val="•"/>
      <w:lvlJc w:val="left"/>
      <w:pPr>
        <w:tabs>
          <w:tab w:val="num" w:pos="5760"/>
        </w:tabs>
        <w:ind w:left="5760" w:hanging="360"/>
      </w:pPr>
      <w:rPr>
        <w:rFonts w:ascii="Arial" w:hAnsi="Arial" w:hint="default"/>
      </w:rPr>
    </w:lvl>
    <w:lvl w:ilvl="8" w:tplc="94C61D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F91A9D"/>
    <w:multiLevelType w:val="hybridMultilevel"/>
    <w:tmpl w:val="24368CF0"/>
    <w:lvl w:ilvl="0" w:tplc="F09675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C249A"/>
    <w:multiLevelType w:val="hybridMultilevel"/>
    <w:tmpl w:val="C08420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0E3714"/>
    <w:multiLevelType w:val="hybridMultilevel"/>
    <w:tmpl w:val="0F68463A"/>
    <w:lvl w:ilvl="0" w:tplc="92BA66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9817E7D"/>
    <w:multiLevelType w:val="hybridMultilevel"/>
    <w:tmpl w:val="A7A25BEA"/>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F561317"/>
    <w:multiLevelType w:val="hybridMultilevel"/>
    <w:tmpl w:val="FE48A378"/>
    <w:lvl w:ilvl="0" w:tplc="A0C2D22C">
      <w:start w:val="1"/>
      <w:numFmt w:val="bullet"/>
      <w:lvlText w:val="•"/>
      <w:lvlJc w:val="left"/>
      <w:pPr>
        <w:tabs>
          <w:tab w:val="num" w:pos="720"/>
        </w:tabs>
        <w:ind w:left="720" w:hanging="360"/>
      </w:pPr>
      <w:rPr>
        <w:rFonts w:ascii="SimSun" w:hAnsi="SimSun" w:hint="default"/>
      </w:rPr>
    </w:lvl>
    <w:lvl w:ilvl="1" w:tplc="8AC658D0">
      <w:start w:val="1"/>
      <w:numFmt w:val="bullet"/>
      <w:lvlText w:val="•"/>
      <w:lvlJc w:val="left"/>
      <w:pPr>
        <w:tabs>
          <w:tab w:val="num" w:pos="1440"/>
        </w:tabs>
        <w:ind w:left="1440" w:hanging="360"/>
      </w:pPr>
      <w:rPr>
        <w:rFonts w:ascii="SimSun" w:hAnsi="SimSun" w:hint="default"/>
      </w:rPr>
    </w:lvl>
    <w:lvl w:ilvl="2" w:tplc="9A703FC4">
      <w:start w:val="1"/>
      <w:numFmt w:val="bullet"/>
      <w:lvlText w:val="•"/>
      <w:lvlJc w:val="left"/>
      <w:pPr>
        <w:tabs>
          <w:tab w:val="num" w:pos="2160"/>
        </w:tabs>
        <w:ind w:left="2160" w:hanging="360"/>
      </w:pPr>
      <w:rPr>
        <w:rFonts w:ascii="SimSun" w:hAnsi="SimSun" w:hint="default"/>
      </w:rPr>
    </w:lvl>
    <w:lvl w:ilvl="3" w:tplc="CD609742" w:tentative="1">
      <w:start w:val="1"/>
      <w:numFmt w:val="bullet"/>
      <w:lvlText w:val="•"/>
      <w:lvlJc w:val="left"/>
      <w:pPr>
        <w:tabs>
          <w:tab w:val="num" w:pos="2880"/>
        </w:tabs>
        <w:ind w:left="2880" w:hanging="360"/>
      </w:pPr>
      <w:rPr>
        <w:rFonts w:ascii="SimSun" w:hAnsi="SimSun" w:hint="default"/>
      </w:rPr>
    </w:lvl>
    <w:lvl w:ilvl="4" w:tplc="68469B78" w:tentative="1">
      <w:start w:val="1"/>
      <w:numFmt w:val="bullet"/>
      <w:lvlText w:val="•"/>
      <w:lvlJc w:val="left"/>
      <w:pPr>
        <w:tabs>
          <w:tab w:val="num" w:pos="3600"/>
        </w:tabs>
        <w:ind w:left="3600" w:hanging="360"/>
      </w:pPr>
      <w:rPr>
        <w:rFonts w:ascii="SimSun" w:hAnsi="SimSun" w:hint="default"/>
      </w:rPr>
    </w:lvl>
    <w:lvl w:ilvl="5" w:tplc="D4928CD6" w:tentative="1">
      <w:start w:val="1"/>
      <w:numFmt w:val="bullet"/>
      <w:lvlText w:val="•"/>
      <w:lvlJc w:val="left"/>
      <w:pPr>
        <w:tabs>
          <w:tab w:val="num" w:pos="4320"/>
        </w:tabs>
        <w:ind w:left="4320" w:hanging="360"/>
      </w:pPr>
      <w:rPr>
        <w:rFonts w:ascii="SimSun" w:hAnsi="SimSun" w:hint="default"/>
      </w:rPr>
    </w:lvl>
    <w:lvl w:ilvl="6" w:tplc="98684D36" w:tentative="1">
      <w:start w:val="1"/>
      <w:numFmt w:val="bullet"/>
      <w:lvlText w:val="•"/>
      <w:lvlJc w:val="left"/>
      <w:pPr>
        <w:tabs>
          <w:tab w:val="num" w:pos="5040"/>
        </w:tabs>
        <w:ind w:left="5040" w:hanging="360"/>
      </w:pPr>
      <w:rPr>
        <w:rFonts w:ascii="SimSun" w:hAnsi="SimSun" w:hint="default"/>
      </w:rPr>
    </w:lvl>
    <w:lvl w:ilvl="7" w:tplc="75C2EEFA" w:tentative="1">
      <w:start w:val="1"/>
      <w:numFmt w:val="bullet"/>
      <w:lvlText w:val="•"/>
      <w:lvlJc w:val="left"/>
      <w:pPr>
        <w:tabs>
          <w:tab w:val="num" w:pos="5760"/>
        </w:tabs>
        <w:ind w:left="5760" w:hanging="360"/>
      </w:pPr>
      <w:rPr>
        <w:rFonts w:ascii="SimSun" w:hAnsi="SimSun" w:hint="default"/>
      </w:rPr>
    </w:lvl>
    <w:lvl w:ilvl="8" w:tplc="AD4A756E"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771B0AE8"/>
    <w:multiLevelType w:val="hybridMultilevel"/>
    <w:tmpl w:val="329616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2"/>
  </w:num>
  <w:num w:numId="5">
    <w:abstractNumId w:val="28"/>
  </w:num>
  <w:num w:numId="6">
    <w:abstractNumId w:val="13"/>
  </w:num>
  <w:num w:numId="7">
    <w:abstractNumId w:val="5"/>
  </w:num>
  <w:num w:numId="8">
    <w:abstractNumId w:val="23"/>
  </w:num>
  <w:num w:numId="9">
    <w:abstractNumId w:val="24"/>
  </w:num>
  <w:num w:numId="10">
    <w:abstractNumId w:val="23"/>
  </w:num>
  <w:num w:numId="11">
    <w:abstractNumId w:val="20"/>
  </w:num>
  <w:num w:numId="12">
    <w:abstractNumId w:val="25"/>
  </w:num>
  <w:num w:numId="13">
    <w:abstractNumId w:val="2"/>
  </w:num>
  <w:num w:numId="14">
    <w:abstractNumId w:val="4"/>
  </w:num>
  <w:num w:numId="15">
    <w:abstractNumId w:val="15"/>
  </w:num>
  <w:num w:numId="16">
    <w:abstractNumId w:val="12"/>
  </w:num>
  <w:num w:numId="17">
    <w:abstractNumId w:val="8"/>
  </w:num>
  <w:num w:numId="18">
    <w:abstractNumId w:val="3"/>
  </w:num>
  <w:num w:numId="19">
    <w:abstractNumId w:val="26"/>
  </w:num>
  <w:num w:numId="20">
    <w:abstractNumId w:val="17"/>
  </w:num>
  <w:num w:numId="21">
    <w:abstractNumId w:val="19"/>
  </w:num>
  <w:num w:numId="22">
    <w:abstractNumId w:val="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9"/>
  </w:num>
  <w:num w:numId="25">
    <w:abstractNumId w:val="10"/>
  </w:num>
  <w:num w:numId="26">
    <w:abstractNumId w:val="11"/>
  </w:num>
  <w:num w:numId="27">
    <w:abstractNumId w:val="1"/>
  </w:num>
  <w:num w:numId="28">
    <w:abstractNumId w:val="27"/>
  </w:num>
  <w:num w:numId="29">
    <w:abstractNumId w:val="18"/>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AB9"/>
    <w:rsid w:val="00002382"/>
    <w:rsid w:val="000031DD"/>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76E"/>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A5A"/>
    <w:rsid w:val="00022BE0"/>
    <w:rsid w:val="00023894"/>
    <w:rsid w:val="00023F5A"/>
    <w:rsid w:val="0002475A"/>
    <w:rsid w:val="0002589A"/>
    <w:rsid w:val="00026102"/>
    <w:rsid w:val="00026904"/>
    <w:rsid w:val="00026A59"/>
    <w:rsid w:val="00026E55"/>
    <w:rsid w:val="00026F5D"/>
    <w:rsid w:val="0002723D"/>
    <w:rsid w:val="00027646"/>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37382"/>
    <w:rsid w:val="000402AB"/>
    <w:rsid w:val="00040FC5"/>
    <w:rsid w:val="000413D5"/>
    <w:rsid w:val="00041AF5"/>
    <w:rsid w:val="00041F98"/>
    <w:rsid w:val="0004270D"/>
    <w:rsid w:val="00042E11"/>
    <w:rsid w:val="000439C0"/>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DA6"/>
    <w:rsid w:val="00050DBE"/>
    <w:rsid w:val="00053083"/>
    <w:rsid w:val="0005317F"/>
    <w:rsid w:val="000532DD"/>
    <w:rsid w:val="0005366B"/>
    <w:rsid w:val="000544F3"/>
    <w:rsid w:val="00054633"/>
    <w:rsid w:val="000550B9"/>
    <w:rsid w:val="00055AD9"/>
    <w:rsid w:val="00055CA7"/>
    <w:rsid w:val="00056CBD"/>
    <w:rsid w:val="00057835"/>
    <w:rsid w:val="0005796C"/>
    <w:rsid w:val="00057C66"/>
    <w:rsid w:val="00060749"/>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9A"/>
    <w:rsid w:val="000707F9"/>
    <w:rsid w:val="00070974"/>
    <w:rsid w:val="00070CB0"/>
    <w:rsid w:val="00070E01"/>
    <w:rsid w:val="00071278"/>
    <w:rsid w:val="00071A8C"/>
    <w:rsid w:val="00071DB0"/>
    <w:rsid w:val="00071F2C"/>
    <w:rsid w:val="00072097"/>
    <w:rsid w:val="000723F1"/>
    <w:rsid w:val="00072796"/>
    <w:rsid w:val="00072FAF"/>
    <w:rsid w:val="00073739"/>
    <w:rsid w:val="00073D2A"/>
    <w:rsid w:val="000750F7"/>
    <w:rsid w:val="00075308"/>
    <w:rsid w:val="00075F2D"/>
    <w:rsid w:val="000761DE"/>
    <w:rsid w:val="00076D24"/>
    <w:rsid w:val="000771D9"/>
    <w:rsid w:val="00077DCD"/>
    <w:rsid w:val="00077F33"/>
    <w:rsid w:val="00080C3A"/>
    <w:rsid w:val="00081D13"/>
    <w:rsid w:val="00082230"/>
    <w:rsid w:val="0008285B"/>
    <w:rsid w:val="00082DBA"/>
    <w:rsid w:val="000834ED"/>
    <w:rsid w:val="000845F5"/>
    <w:rsid w:val="00085AC1"/>
    <w:rsid w:val="00085B28"/>
    <w:rsid w:val="00085C18"/>
    <w:rsid w:val="000860C0"/>
    <w:rsid w:val="0008727B"/>
    <w:rsid w:val="0008742B"/>
    <w:rsid w:val="00087D25"/>
    <w:rsid w:val="0009044A"/>
    <w:rsid w:val="00091FA9"/>
    <w:rsid w:val="00091FF1"/>
    <w:rsid w:val="00091FFF"/>
    <w:rsid w:val="000923CF"/>
    <w:rsid w:val="000928ED"/>
    <w:rsid w:val="00092E62"/>
    <w:rsid w:val="00093731"/>
    <w:rsid w:val="000947DE"/>
    <w:rsid w:val="00094940"/>
    <w:rsid w:val="00094AE2"/>
    <w:rsid w:val="0009544E"/>
    <w:rsid w:val="000954F5"/>
    <w:rsid w:val="00095745"/>
    <w:rsid w:val="0009612A"/>
    <w:rsid w:val="0009639D"/>
    <w:rsid w:val="000967AD"/>
    <w:rsid w:val="000973F5"/>
    <w:rsid w:val="00097608"/>
    <w:rsid w:val="0009783A"/>
    <w:rsid w:val="000978C0"/>
    <w:rsid w:val="00097C02"/>
    <w:rsid w:val="000A016B"/>
    <w:rsid w:val="000A23DE"/>
    <w:rsid w:val="000A2529"/>
    <w:rsid w:val="000A3954"/>
    <w:rsid w:val="000A4072"/>
    <w:rsid w:val="000A471D"/>
    <w:rsid w:val="000A5151"/>
    <w:rsid w:val="000A5594"/>
    <w:rsid w:val="000A5F5E"/>
    <w:rsid w:val="000A62EC"/>
    <w:rsid w:val="000A706F"/>
    <w:rsid w:val="000A7819"/>
    <w:rsid w:val="000A7B11"/>
    <w:rsid w:val="000A7C07"/>
    <w:rsid w:val="000A7DA1"/>
    <w:rsid w:val="000B0854"/>
    <w:rsid w:val="000B0BA7"/>
    <w:rsid w:val="000B1F1E"/>
    <w:rsid w:val="000B36BA"/>
    <w:rsid w:val="000B3B5B"/>
    <w:rsid w:val="000B3F62"/>
    <w:rsid w:val="000B49CF"/>
    <w:rsid w:val="000B4A69"/>
    <w:rsid w:val="000B5225"/>
    <w:rsid w:val="000B5449"/>
    <w:rsid w:val="000B54E3"/>
    <w:rsid w:val="000B5A70"/>
    <w:rsid w:val="000B5EEC"/>
    <w:rsid w:val="000B6621"/>
    <w:rsid w:val="000B7302"/>
    <w:rsid w:val="000B73D6"/>
    <w:rsid w:val="000B770A"/>
    <w:rsid w:val="000B7F2C"/>
    <w:rsid w:val="000C00A2"/>
    <w:rsid w:val="000C0293"/>
    <w:rsid w:val="000C0BF3"/>
    <w:rsid w:val="000C1636"/>
    <w:rsid w:val="000C25F8"/>
    <w:rsid w:val="000C28D8"/>
    <w:rsid w:val="000C28E8"/>
    <w:rsid w:val="000C2EF7"/>
    <w:rsid w:val="000C322C"/>
    <w:rsid w:val="000C3628"/>
    <w:rsid w:val="000C3874"/>
    <w:rsid w:val="000C3D1C"/>
    <w:rsid w:val="000C4338"/>
    <w:rsid w:val="000C440D"/>
    <w:rsid w:val="000C4C5F"/>
    <w:rsid w:val="000C4D56"/>
    <w:rsid w:val="000C5635"/>
    <w:rsid w:val="000C5FCB"/>
    <w:rsid w:val="000C67EF"/>
    <w:rsid w:val="000C6B58"/>
    <w:rsid w:val="000C7058"/>
    <w:rsid w:val="000C72D6"/>
    <w:rsid w:val="000C737C"/>
    <w:rsid w:val="000C7687"/>
    <w:rsid w:val="000C77F4"/>
    <w:rsid w:val="000C7887"/>
    <w:rsid w:val="000C7AA8"/>
    <w:rsid w:val="000C7C7C"/>
    <w:rsid w:val="000D0127"/>
    <w:rsid w:val="000D02AA"/>
    <w:rsid w:val="000D0BD6"/>
    <w:rsid w:val="000D12A5"/>
    <w:rsid w:val="000D15A3"/>
    <w:rsid w:val="000D18CD"/>
    <w:rsid w:val="000D192E"/>
    <w:rsid w:val="000D1FEC"/>
    <w:rsid w:val="000D22DB"/>
    <w:rsid w:val="000D2359"/>
    <w:rsid w:val="000D23E8"/>
    <w:rsid w:val="000D4391"/>
    <w:rsid w:val="000D48ED"/>
    <w:rsid w:val="000D499E"/>
    <w:rsid w:val="000D4A00"/>
    <w:rsid w:val="000D58BA"/>
    <w:rsid w:val="000D59BD"/>
    <w:rsid w:val="000D5D86"/>
    <w:rsid w:val="000D5EBF"/>
    <w:rsid w:val="000D60F8"/>
    <w:rsid w:val="000D6118"/>
    <w:rsid w:val="000D651E"/>
    <w:rsid w:val="000D662B"/>
    <w:rsid w:val="000D74FC"/>
    <w:rsid w:val="000D765D"/>
    <w:rsid w:val="000D772B"/>
    <w:rsid w:val="000D7E31"/>
    <w:rsid w:val="000E014D"/>
    <w:rsid w:val="000E0B57"/>
    <w:rsid w:val="000E0EF0"/>
    <w:rsid w:val="000E1093"/>
    <w:rsid w:val="000E1177"/>
    <w:rsid w:val="000E1B40"/>
    <w:rsid w:val="000E2696"/>
    <w:rsid w:val="000E3DDF"/>
    <w:rsid w:val="000E3E80"/>
    <w:rsid w:val="000E41EC"/>
    <w:rsid w:val="000E43EC"/>
    <w:rsid w:val="000E4890"/>
    <w:rsid w:val="000E4EA5"/>
    <w:rsid w:val="000E5033"/>
    <w:rsid w:val="000E629D"/>
    <w:rsid w:val="000E654D"/>
    <w:rsid w:val="000E6783"/>
    <w:rsid w:val="000E692C"/>
    <w:rsid w:val="000E6FAB"/>
    <w:rsid w:val="000E71E1"/>
    <w:rsid w:val="000E74FB"/>
    <w:rsid w:val="000E79C6"/>
    <w:rsid w:val="000E7FF5"/>
    <w:rsid w:val="000F031A"/>
    <w:rsid w:val="000F0576"/>
    <w:rsid w:val="000F0E69"/>
    <w:rsid w:val="000F0F33"/>
    <w:rsid w:val="000F1736"/>
    <w:rsid w:val="000F271E"/>
    <w:rsid w:val="000F283B"/>
    <w:rsid w:val="000F328C"/>
    <w:rsid w:val="000F36A9"/>
    <w:rsid w:val="000F39AD"/>
    <w:rsid w:val="000F3B13"/>
    <w:rsid w:val="000F42D3"/>
    <w:rsid w:val="000F4599"/>
    <w:rsid w:val="000F5407"/>
    <w:rsid w:val="000F5488"/>
    <w:rsid w:val="000F5530"/>
    <w:rsid w:val="000F61FB"/>
    <w:rsid w:val="000F68F1"/>
    <w:rsid w:val="000F690C"/>
    <w:rsid w:val="000F6A99"/>
    <w:rsid w:val="000F6DDF"/>
    <w:rsid w:val="000F70E0"/>
    <w:rsid w:val="000F7382"/>
    <w:rsid w:val="000F7A82"/>
    <w:rsid w:val="000F7B29"/>
    <w:rsid w:val="00100615"/>
    <w:rsid w:val="0010092D"/>
    <w:rsid w:val="00100ED8"/>
    <w:rsid w:val="0010100C"/>
    <w:rsid w:val="001012BF"/>
    <w:rsid w:val="00101596"/>
    <w:rsid w:val="00101760"/>
    <w:rsid w:val="0010179A"/>
    <w:rsid w:val="00101D0D"/>
    <w:rsid w:val="00101FE5"/>
    <w:rsid w:val="00102932"/>
    <w:rsid w:val="00102C85"/>
    <w:rsid w:val="00102D94"/>
    <w:rsid w:val="001032A6"/>
    <w:rsid w:val="001033CA"/>
    <w:rsid w:val="00103589"/>
    <w:rsid w:val="0010363E"/>
    <w:rsid w:val="00103ECD"/>
    <w:rsid w:val="00104A73"/>
    <w:rsid w:val="00104B44"/>
    <w:rsid w:val="001051CE"/>
    <w:rsid w:val="001051FC"/>
    <w:rsid w:val="0010552D"/>
    <w:rsid w:val="00105D85"/>
    <w:rsid w:val="00105DF7"/>
    <w:rsid w:val="00105FAF"/>
    <w:rsid w:val="00106050"/>
    <w:rsid w:val="00106612"/>
    <w:rsid w:val="0010684E"/>
    <w:rsid w:val="00107099"/>
    <w:rsid w:val="0010719B"/>
    <w:rsid w:val="001076AC"/>
    <w:rsid w:val="00110406"/>
    <w:rsid w:val="00111828"/>
    <w:rsid w:val="0011274D"/>
    <w:rsid w:val="001127FE"/>
    <w:rsid w:val="0011282B"/>
    <w:rsid w:val="00112D66"/>
    <w:rsid w:val="00112DDC"/>
    <w:rsid w:val="00114230"/>
    <w:rsid w:val="00114764"/>
    <w:rsid w:val="00115671"/>
    <w:rsid w:val="00116080"/>
    <w:rsid w:val="001165CE"/>
    <w:rsid w:val="001170D2"/>
    <w:rsid w:val="00117964"/>
    <w:rsid w:val="00120055"/>
    <w:rsid w:val="0012028F"/>
    <w:rsid w:val="00120A5F"/>
    <w:rsid w:val="00120BBB"/>
    <w:rsid w:val="0012120A"/>
    <w:rsid w:val="0012277C"/>
    <w:rsid w:val="00123389"/>
    <w:rsid w:val="0012407B"/>
    <w:rsid w:val="00124DA0"/>
    <w:rsid w:val="001256D3"/>
    <w:rsid w:val="00125824"/>
    <w:rsid w:val="00125FC0"/>
    <w:rsid w:val="0012618B"/>
    <w:rsid w:val="0012618D"/>
    <w:rsid w:val="001268F0"/>
    <w:rsid w:val="00126A3F"/>
    <w:rsid w:val="00127154"/>
    <w:rsid w:val="00127CB0"/>
    <w:rsid w:val="001300F3"/>
    <w:rsid w:val="001303AE"/>
    <w:rsid w:val="00130DD7"/>
    <w:rsid w:val="001310D9"/>
    <w:rsid w:val="00131CC8"/>
    <w:rsid w:val="00131CD7"/>
    <w:rsid w:val="00131F11"/>
    <w:rsid w:val="00132B1C"/>
    <w:rsid w:val="001333EA"/>
    <w:rsid w:val="00133EB9"/>
    <w:rsid w:val="001348D2"/>
    <w:rsid w:val="00134F93"/>
    <w:rsid w:val="0013512A"/>
    <w:rsid w:val="00135141"/>
    <w:rsid w:val="00135898"/>
    <w:rsid w:val="00135C70"/>
    <w:rsid w:val="00136B9F"/>
    <w:rsid w:val="00136C93"/>
    <w:rsid w:val="00136ECA"/>
    <w:rsid w:val="0013728B"/>
    <w:rsid w:val="00137A20"/>
    <w:rsid w:val="00140CB7"/>
    <w:rsid w:val="00140F21"/>
    <w:rsid w:val="00141313"/>
    <w:rsid w:val="00141A03"/>
    <w:rsid w:val="001420CF"/>
    <w:rsid w:val="00142A41"/>
    <w:rsid w:val="00142A62"/>
    <w:rsid w:val="00142B4D"/>
    <w:rsid w:val="00143488"/>
    <w:rsid w:val="00143759"/>
    <w:rsid w:val="00143C8B"/>
    <w:rsid w:val="00143F56"/>
    <w:rsid w:val="00144167"/>
    <w:rsid w:val="001444B2"/>
    <w:rsid w:val="001446B1"/>
    <w:rsid w:val="001448B7"/>
    <w:rsid w:val="00146015"/>
    <w:rsid w:val="00146069"/>
    <w:rsid w:val="001460BE"/>
    <w:rsid w:val="001462C7"/>
    <w:rsid w:val="001468B4"/>
    <w:rsid w:val="00146F93"/>
    <w:rsid w:val="00151069"/>
    <w:rsid w:val="00151161"/>
    <w:rsid w:val="0015196F"/>
    <w:rsid w:val="00151C5E"/>
    <w:rsid w:val="00152049"/>
    <w:rsid w:val="00152BC7"/>
    <w:rsid w:val="00153502"/>
    <w:rsid w:val="001536F5"/>
    <w:rsid w:val="00153921"/>
    <w:rsid w:val="00153BFD"/>
    <w:rsid w:val="0015581E"/>
    <w:rsid w:val="001562F2"/>
    <w:rsid w:val="001568FD"/>
    <w:rsid w:val="00156DDB"/>
    <w:rsid w:val="00156FA1"/>
    <w:rsid w:val="0015714C"/>
    <w:rsid w:val="001573C6"/>
    <w:rsid w:val="00157C9C"/>
    <w:rsid w:val="00157DB1"/>
    <w:rsid w:val="0016089E"/>
    <w:rsid w:val="00160B74"/>
    <w:rsid w:val="0016195F"/>
    <w:rsid w:val="001620DA"/>
    <w:rsid w:val="00162C66"/>
    <w:rsid w:val="00163225"/>
    <w:rsid w:val="00163B5C"/>
    <w:rsid w:val="00163D7E"/>
    <w:rsid w:val="001645B2"/>
    <w:rsid w:val="00164992"/>
    <w:rsid w:val="00164A1C"/>
    <w:rsid w:val="00164D63"/>
    <w:rsid w:val="0016526E"/>
    <w:rsid w:val="001657A1"/>
    <w:rsid w:val="00165CF7"/>
    <w:rsid w:val="00166617"/>
    <w:rsid w:val="001668D7"/>
    <w:rsid w:val="0016711C"/>
    <w:rsid w:val="0016727A"/>
    <w:rsid w:val="0016727F"/>
    <w:rsid w:val="0016752D"/>
    <w:rsid w:val="0016772E"/>
    <w:rsid w:val="00167BA0"/>
    <w:rsid w:val="001704F1"/>
    <w:rsid w:val="001705AC"/>
    <w:rsid w:val="00170626"/>
    <w:rsid w:val="00170A94"/>
    <w:rsid w:val="001713BB"/>
    <w:rsid w:val="00171D17"/>
    <w:rsid w:val="00172515"/>
    <w:rsid w:val="001736B8"/>
    <w:rsid w:val="00173B5D"/>
    <w:rsid w:val="0017474B"/>
    <w:rsid w:val="00174C11"/>
    <w:rsid w:val="00174C72"/>
    <w:rsid w:val="00175090"/>
    <w:rsid w:val="0017653B"/>
    <w:rsid w:val="0017660B"/>
    <w:rsid w:val="00176AE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63E4"/>
    <w:rsid w:val="0018686E"/>
    <w:rsid w:val="0018689E"/>
    <w:rsid w:val="00186918"/>
    <w:rsid w:val="00186FED"/>
    <w:rsid w:val="001874A3"/>
    <w:rsid w:val="001878F6"/>
    <w:rsid w:val="00187B6A"/>
    <w:rsid w:val="001913A3"/>
    <w:rsid w:val="00191B98"/>
    <w:rsid w:val="00192276"/>
    <w:rsid w:val="001923ED"/>
    <w:rsid w:val="00192CF8"/>
    <w:rsid w:val="0019326D"/>
    <w:rsid w:val="0019326F"/>
    <w:rsid w:val="001933B6"/>
    <w:rsid w:val="00193508"/>
    <w:rsid w:val="00193752"/>
    <w:rsid w:val="00193796"/>
    <w:rsid w:val="00193AB2"/>
    <w:rsid w:val="00193D22"/>
    <w:rsid w:val="0019588B"/>
    <w:rsid w:val="00196E51"/>
    <w:rsid w:val="00197591"/>
    <w:rsid w:val="001977F1"/>
    <w:rsid w:val="0019781D"/>
    <w:rsid w:val="001A052E"/>
    <w:rsid w:val="001A070B"/>
    <w:rsid w:val="001A08FF"/>
    <w:rsid w:val="001A094C"/>
    <w:rsid w:val="001A17B5"/>
    <w:rsid w:val="001A183C"/>
    <w:rsid w:val="001A1C3A"/>
    <w:rsid w:val="001A1D55"/>
    <w:rsid w:val="001A2071"/>
    <w:rsid w:val="001A23E4"/>
    <w:rsid w:val="001A2BA1"/>
    <w:rsid w:val="001A371C"/>
    <w:rsid w:val="001A3AE0"/>
    <w:rsid w:val="001A45F5"/>
    <w:rsid w:val="001A4830"/>
    <w:rsid w:val="001A52F1"/>
    <w:rsid w:val="001A5951"/>
    <w:rsid w:val="001A5FAC"/>
    <w:rsid w:val="001A652B"/>
    <w:rsid w:val="001A7BF1"/>
    <w:rsid w:val="001B015A"/>
    <w:rsid w:val="001B0330"/>
    <w:rsid w:val="001B044D"/>
    <w:rsid w:val="001B04A1"/>
    <w:rsid w:val="001B0EA1"/>
    <w:rsid w:val="001B14C1"/>
    <w:rsid w:val="001B15B6"/>
    <w:rsid w:val="001B16F1"/>
    <w:rsid w:val="001B2489"/>
    <w:rsid w:val="001B2DA3"/>
    <w:rsid w:val="001B32FB"/>
    <w:rsid w:val="001B3BC3"/>
    <w:rsid w:val="001B3E9F"/>
    <w:rsid w:val="001B4001"/>
    <w:rsid w:val="001B40D8"/>
    <w:rsid w:val="001B4F8C"/>
    <w:rsid w:val="001B5CD7"/>
    <w:rsid w:val="001B659B"/>
    <w:rsid w:val="001B6C60"/>
    <w:rsid w:val="001B7033"/>
    <w:rsid w:val="001B708E"/>
    <w:rsid w:val="001B7146"/>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B4F"/>
    <w:rsid w:val="001D1BDA"/>
    <w:rsid w:val="001D1C24"/>
    <w:rsid w:val="001D1C95"/>
    <w:rsid w:val="001D1F10"/>
    <w:rsid w:val="001D200C"/>
    <w:rsid w:val="001D272D"/>
    <w:rsid w:val="001D28AF"/>
    <w:rsid w:val="001D3743"/>
    <w:rsid w:val="001D4717"/>
    <w:rsid w:val="001D4811"/>
    <w:rsid w:val="001D4AC5"/>
    <w:rsid w:val="001D4F42"/>
    <w:rsid w:val="001D509A"/>
    <w:rsid w:val="001D5249"/>
    <w:rsid w:val="001D53AF"/>
    <w:rsid w:val="001D54EC"/>
    <w:rsid w:val="001D6045"/>
    <w:rsid w:val="001D6DE8"/>
    <w:rsid w:val="001D70D2"/>
    <w:rsid w:val="001D7295"/>
    <w:rsid w:val="001D7D1D"/>
    <w:rsid w:val="001D7DD8"/>
    <w:rsid w:val="001E028D"/>
    <w:rsid w:val="001E0399"/>
    <w:rsid w:val="001E07FB"/>
    <w:rsid w:val="001E0870"/>
    <w:rsid w:val="001E112C"/>
    <w:rsid w:val="001E19B1"/>
    <w:rsid w:val="001E19CB"/>
    <w:rsid w:val="001E2050"/>
    <w:rsid w:val="001E255E"/>
    <w:rsid w:val="001E29E4"/>
    <w:rsid w:val="001E2F99"/>
    <w:rsid w:val="001E3070"/>
    <w:rsid w:val="001E36E8"/>
    <w:rsid w:val="001E399C"/>
    <w:rsid w:val="001E3A7E"/>
    <w:rsid w:val="001E3ABE"/>
    <w:rsid w:val="001E3B64"/>
    <w:rsid w:val="001E3FC9"/>
    <w:rsid w:val="001E4374"/>
    <w:rsid w:val="001E4987"/>
    <w:rsid w:val="001E5665"/>
    <w:rsid w:val="001E5D78"/>
    <w:rsid w:val="001E6112"/>
    <w:rsid w:val="001E61BA"/>
    <w:rsid w:val="001E65D7"/>
    <w:rsid w:val="001E71A9"/>
    <w:rsid w:val="001E74A4"/>
    <w:rsid w:val="001E7D6A"/>
    <w:rsid w:val="001E7E6C"/>
    <w:rsid w:val="001F00E3"/>
    <w:rsid w:val="001F06DF"/>
    <w:rsid w:val="001F09BA"/>
    <w:rsid w:val="001F0D83"/>
    <w:rsid w:val="001F15FA"/>
    <w:rsid w:val="001F16E1"/>
    <w:rsid w:val="001F1A42"/>
    <w:rsid w:val="001F1E6B"/>
    <w:rsid w:val="001F2087"/>
    <w:rsid w:val="001F26DF"/>
    <w:rsid w:val="001F27B2"/>
    <w:rsid w:val="001F2D59"/>
    <w:rsid w:val="001F30AC"/>
    <w:rsid w:val="001F30BA"/>
    <w:rsid w:val="001F341A"/>
    <w:rsid w:val="001F35D0"/>
    <w:rsid w:val="001F38F4"/>
    <w:rsid w:val="001F3909"/>
    <w:rsid w:val="001F39C3"/>
    <w:rsid w:val="001F53E0"/>
    <w:rsid w:val="001F5512"/>
    <w:rsid w:val="001F5890"/>
    <w:rsid w:val="001F5D6A"/>
    <w:rsid w:val="001F626C"/>
    <w:rsid w:val="001F6F34"/>
    <w:rsid w:val="001F71E4"/>
    <w:rsid w:val="001F7792"/>
    <w:rsid w:val="001F7C4D"/>
    <w:rsid w:val="00200242"/>
    <w:rsid w:val="002003F6"/>
    <w:rsid w:val="002004D3"/>
    <w:rsid w:val="002006E3"/>
    <w:rsid w:val="00201225"/>
    <w:rsid w:val="0020201F"/>
    <w:rsid w:val="002024BA"/>
    <w:rsid w:val="00202596"/>
    <w:rsid w:val="00203326"/>
    <w:rsid w:val="00203F32"/>
    <w:rsid w:val="0020442C"/>
    <w:rsid w:val="00205895"/>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C27"/>
    <w:rsid w:val="00212F58"/>
    <w:rsid w:val="00213D7A"/>
    <w:rsid w:val="00214101"/>
    <w:rsid w:val="0021490A"/>
    <w:rsid w:val="00214949"/>
    <w:rsid w:val="0021494A"/>
    <w:rsid w:val="0021517B"/>
    <w:rsid w:val="002151C9"/>
    <w:rsid w:val="002151E7"/>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377"/>
    <w:rsid w:val="00221594"/>
    <w:rsid w:val="002219F0"/>
    <w:rsid w:val="00222306"/>
    <w:rsid w:val="00222AC9"/>
    <w:rsid w:val="00222AD6"/>
    <w:rsid w:val="00222DBA"/>
    <w:rsid w:val="00222FCD"/>
    <w:rsid w:val="00223904"/>
    <w:rsid w:val="00223CAF"/>
    <w:rsid w:val="00223E02"/>
    <w:rsid w:val="0022434E"/>
    <w:rsid w:val="002245D6"/>
    <w:rsid w:val="002246B0"/>
    <w:rsid w:val="002249D9"/>
    <w:rsid w:val="00224D4F"/>
    <w:rsid w:val="00224ECD"/>
    <w:rsid w:val="0022506C"/>
    <w:rsid w:val="002254C3"/>
    <w:rsid w:val="00225CA5"/>
    <w:rsid w:val="00225E3F"/>
    <w:rsid w:val="00226D57"/>
    <w:rsid w:val="00226E14"/>
    <w:rsid w:val="002275D2"/>
    <w:rsid w:val="00227C0E"/>
    <w:rsid w:val="00227E46"/>
    <w:rsid w:val="00230493"/>
    <w:rsid w:val="00230BA6"/>
    <w:rsid w:val="00231280"/>
    <w:rsid w:val="0023136C"/>
    <w:rsid w:val="00231484"/>
    <w:rsid w:val="00231D5F"/>
    <w:rsid w:val="00231D60"/>
    <w:rsid w:val="00232745"/>
    <w:rsid w:val="0023276E"/>
    <w:rsid w:val="00232935"/>
    <w:rsid w:val="0023315F"/>
    <w:rsid w:val="002333B3"/>
    <w:rsid w:val="00233607"/>
    <w:rsid w:val="002340A2"/>
    <w:rsid w:val="00234D85"/>
    <w:rsid w:val="002357ED"/>
    <w:rsid w:val="00235949"/>
    <w:rsid w:val="0023619D"/>
    <w:rsid w:val="002363C6"/>
    <w:rsid w:val="00236740"/>
    <w:rsid w:val="0023697A"/>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5F2"/>
    <w:rsid w:val="00250986"/>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9BB"/>
    <w:rsid w:val="00257F8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CA1"/>
    <w:rsid w:val="00266D04"/>
    <w:rsid w:val="00266EF6"/>
    <w:rsid w:val="00266FDF"/>
    <w:rsid w:val="0026741D"/>
    <w:rsid w:val="002679B8"/>
    <w:rsid w:val="00267B88"/>
    <w:rsid w:val="00267C45"/>
    <w:rsid w:val="00267EB4"/>
    <w:rsid w:val="002706D2"/>
    <w:rsid w:val="002707BC"/>
    <w:rsid w:val="002710F1"/>
    <w:rsid w:val="002711A8"/>
    <w:rsid w:val="002717C3"/>
    <w:rsid w:val="00271981"/>
    <w:rsid w:val="00271CA1"/>
    <w:rsid w:val="00271EB9"/>
    <w:rsid w:val="00272254"/>
    <w:rsid w:val="00272314"/>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835"/>
    <w:rsid w:val="0027699C"/>
    <w:rsid w:val="00276A44"/>
    <w:rsid w:val="002775E2"/>
    <w:rsid w:val="00277DDF"/>
    <w:rsid w:val="00280251"/>
    <w:rsid w:val="002806BD"/>
    <w:rsid w:val="002806C5"/>
    <w:rsid w:val="0028071D"/>
    <w:rsid w:val="00280B47"/>
    <w:rsid w:val="00280F44"/>
    <w:rsid w:val="0028154E"/>
    <w:rsid w:val="0028163C"/>
    <w:rsid w:val="002816B9"/>
    <w:rsid w:val="002817F9"/>
    <w:rsid w:val="00282530"/>
    <w:rsid w:val="0028277B"/>
    <w:rsid w:val="00282812"/>
    <w:rsid w:val="00282D6A"/>
    <w:rsid w:val="00283C23"/>
    <w:rsid w:val="0028400E"/>
    <w:rsid w:val="002858D3"/>
    <w:rsid w:val="00286207"/>
    <w:rsid w:val="002863D5"/>
    <w:rsid w:val="00286658"/>
    <w:rsid w:val="002868E3"/>
    <w:rsid w:val="0028694F"/>
    <w:rsid w:val="002913B8"/>
    <w:rsid w:val="002915B7"/>
    <w:rsid w:val="00291E51"/>
    <w:rsid w:val="002928F7"/>
    <w:rsid w:val="00292D6B"/>
    <w:rsid w:val="002941B6"/>
    <w:rsid w:val="002947C2"/>
    <w:rsid w:val="002954A3"/>
    <w:rsid w:val="00295820"/>
    <w:rsid w:val="00295B7A"/>
    <w:rsid w:val="00295E28"/>
    <w:rsid w:val="0029621D"/>
    <w:rsid w:val="00296C25"/>
    <w:rsid w:val="00296CC1"/>
    <w:rsid w:val="00296E6B"/>
    <w:rsid w:val="00297451"/>
    <w:rsid w:val="002A14B1"/>
    <w:rsid w:val="002A1A76"/>
    <w:rsid w:val="002A1EF2"/>
    <w:rsid w:val="002A2166"/>
    <w:rsid w:val="002A23C5"/>
    <w:rsid w:val="002A2993"/>
    <w:rsid w:val="002A3E86"/>
    <w:rsid w:val="002A41AA"/>
    <w:rsid w:val="002A4264"/>
    <w:rsid w:val="002A4F10"/>
    <w:rsid w:val="002A5AEB"/>
    <w:rsid w:val="002A6AA0"/>
    <w:rsid w:val="002A6E8D"/>
    <w:rsid w:val="002B108D"/>
    <w:rsid w:val="002B1F8F"/>
    <w:rsid w:val="002B2455"/>
    <w:rsid w:val="002B25EF"/>
    <w:rsid w:val="002B2E25"/>
    <w:rsid w:val="002B362C"/>
    <w:rsid w:val="002B3705"/>
    <w:rsid w:val="002B37D0"/>
    <w:rsid w:val="002B45AA"/>
    <w:rsid w:val="002B4857"/>
    <w:rsid w:val="002B5051"/>
    <w:rsid w:val="002B5B27"/>
    <w:rsid w:val="002B6720"/>
    <w:rsid w:val="002B6BCD"/>
    <w:rsid w:val="002B6FA8"/>
    <w:rsid w:val="002B7B3E"/>
    <w:rsid w:val="002B7B57"/>
    <w:rsid w:val="002C01E3"/>
    <w:rsid w:val="002C09BA"/>
    <w:rsid w:val="002C2168"/>
    <w:rsid w:val="002C29DE"/>
    <w:rsid w:val="002C3755"/>
    <w:rsid w:val="002C3B78"/>
    <w:rsid w:val="002C3D43"/>
    <w:rsid w:val="002C422B"/>
    <w:rsid w:val="002C43AB"/>
    <w:rsid w:val="002C4512"/>
    <w:rsid w:val="002C497E"/>
    <w:rsid w:val="002C533B"/>
    <w:rsid w:val="002C56D8"/>
    <w:rsid w:val="002C6460"/>
    <w:rsid w:val="002C66A9"/>
    <w:rsid w:val="002C6938"/>
    <w:rsid w:val="002C6AC2"/>
    <w:rsid w:val="002C6D06"/>
    <w:rsid w:val="002C6E7C"/>
    <w:rsid w:val="002C6EC6"/>
    <w:rsid w:val="002C76E7"/>
    <w:rsid w:val="002C78FB"/>
    <w:rsid w:val="002D0132"/>
    <w:rsid w:val="002D071A"/>
    <w:rsid w:val="002D0777"/>
    <w:rsid w:val="002D0D10"/>
    <w:rsid w:val="002D25EC"/>
    <w:rsid w:val="002D39A1"/>
    <w:rsid w:val="002D4172"/>
    <w:rsid w:val="002D4497"/>
    <w:rsid w:val="002D4B4A"/>
    <w:rsid w:val="002D526B"/>
    <w:rsid w:val="002D586C"/>
    <w:rsid w:val="002D5E3C"/>
    <w:rsid w:val="002D64FC"/>
    <w:rsid w:val="002D65C7"/>
    <w:rsid w:val="002D6B69"/>
    <w:rsid w:val="002D6BDE"/>
    <w:rsid w:val="002D7685"/>
    <w:rsid w:val="002E00C7"/>
    <w:rsid w:val="002E0753"/>
    <w:rsid w:val="002E092D"/>
    <w:rsid w:val="002E0C61"/>
    <w:rsid w:val="002E1055"/>
    <w:rsid w:val="002E17D8"/>
    <w:rsid w:val="002E3C54"/>
    <w:rsid w:val="002E53B9"/>
    <w:rsid w:val="002E70C9"/>
    <w:rsid w:val="002E719D"/>
    <w:rsid w:val="002E7D9C"/>
    <w:rsid w:val="002E7EC0"/>
    <w:rsid w:val="002E7FAD"/>
    <w:rsid w:val="002F08B8"/>
    <w:rsid w:val="002F11FE"/>
    <w:rsid w:val="002F169C"/>
    <w:rsid w:val="002F269A"/>
    <w:rsid w:val="002F2D3B"/>
    <w:rsid w:val="002F2DF1"/>
    <w:rsid w:val="002F312C"/>
    <w:rsid w:val="002F32C4"/>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BD1"/>
    <w:rsid w:val="00301DC0"/>
    <w:rsid w:val="0030299D"/>
    <w:rsid w:val="00302DF9"/>
    <w:rsid w:val="00302FC2"/>
    <w:rsid w:val="00303418"/>
    <w:rsid w:val="003036A1"/>
    <w:rsid w:val="00303D7A"/>
    <w:rsid w:val="00304F87"/>
    <w:rsid w:val="0030598F"/>
    <w:rsid w:val="00306786"/>
    <w:rsid w:val="00306A71"/>
    <w:rsid w:val="00307585"/>
    <w:rsid w:val="003075BE"/>
    <w:rsid w:val="00307748"/>
    <w:rsid w:val="00307BDE"/>
    <w:rsid w:val="00307DAC"/>
    <w:rsid w:val="0031062B"/>
    <w:rsid w:val="0031062C"/>
    <w:rsid w:val="00310844"/>
    <w:rsid w:val="0031088D"/>
    <w:rsid w:val="003109BC"/>
    <w:rsid w:val="00310A1E"/>
    <w:rsid w:val="003113CA"/>
    <w:rsid w:val="0031153D"/>
    <w:rsid w:val="00311578"/>
    <w:rsid w:val="00312591"/>
    <w:rsid w:val="00312AF9"/>
    <w:rsid w:val="00312B4E"/>
    <w:rsid w:val="00312CBC"/>
    <w:rsid w:val="00313C9C"/>
    <w:rsid w:val="00315554"/>
    <w:rsid w:val="003157EA"/>
    <w:rsid w:val="00316758"/>
    <w:rsid w:val="00316E2C"/>
    <w:rsid w:val="00320661"/>
    <w:rsid w:val="003209EC"/>
    <w:rsid w:val="00320B8D"/>
    <w:rsid w:val="0032123A"/>
    <w:rsid w:val="00321B14"/>
    <w:rsid w:val="00321B37"/>
    <w:rsid w:val="00321CF9"/>
    <w:rsid w:val="00322018"/>
    <w:rsid w:val="00322141"/>
    <w:rsid w:val="003226DF"/>
    <w:rsid w:val="00322E09"/>
    <w:rsid w:val="003235FD"/>
    <w:rsid w:val="0032373F"/>
    <w:rsid w:val="00323B07"/>
    <w:rsid w:val="0032413B"/>
    <w:rsid w:val="003242DA"/>
    <w:rsid w:val="00324EF3"/>
    <w:rsid w:val="00325196"/>
    <w:rsid w:val="003262D8"/>
    <w:rsid w:val="00326527"/>
    <w:rsid w:val="00326780"/>
    <w:rsid w:val="00331251"/>
    <w:rsid w:val="0033133D"/>
    <w:rsid w:val="0033198B"/>
    <w:rsid w:val="003319AB"/>
    <w:rsid w:val="00331A79"/>
    <w:rsid w:val="00331B0D"/>
    <w:rsid w:val="0033228E"/>
    <w:rsid w:val="00332A3B"/>
    <w:rsid w:val="00332D30"/>
    <w:rsid w:val="00332E63"/>
    <w:rsid w:val="0033353B"/>
    <w:rsid w:val="00333BD6"/>
    <w:rsid w:val="003340DC"/>
    <w:rsid w:val="003343B0"/>
    <w:rsid w:val="003348DB"/>
    <w:rsid w:val="0033529C"/>
    <w:rsid w:val="00335BA1"/>
    <w:rsid w:val="00335D0B"/>
    <w:rsid w:val="00335F7A"/>
    <w:rsid w:val="00335F81"/>
    <w:rsid w:val="0033686C"/>
    <w:rsid w:val="00337568"/>
    <w:rsid w:val="00337C94"/>
    <w:rsid w:val="00340B71"/>
    <w:rsid w:val="00340D59"/>
    <w:rsid w:val="00340EBF"/>
    <w:rsid w:val="00340EDD"/>
    <w:rsid w:val="00341459"/>
    <w:rsid w:val="003414D9"/>
    <w:rsid w:val="00341ADA"/>
    <w:rsid w:val="003428DA"/>
    <w:rsid w:val="00343205"/>
    <w:rsid w:val="003432BA"/>
    <w:rsid w:val="00343585"/>
    <w:rsid w:val="003442B0"/>
    <w:rsid w:val="003446BA"/>
    <w:rsid w:val="003458B4"/>
    <w:rsid w:val="00345DFE"/>
    <w:rsid w:val="00345E5B"/>
    <w:rsid w:val="00345F39"/>
    <w:rsid w:val="0034618E"/>
    <w:rsid w:val="003465C1"/>
    <w:rsid w:val="003467EC"/>
    <w:rsid w:val="0034714F"/>
    <w:rsid w:val="003475CD"/>
    <w:rsid w:val="00347818"/>
    <w:rsid w:val="00350393"/>
    <w:rsid w:val="00350E88"/>
    <w:rsid w:val="00350F2A"/>
    <w:rsid w:val="00351204"/>
    <w:rsid w:val="003527B2"/>
    <w:rsid w:val="003529B8"/>
    <w:rsid w:val="00352EED"/>
    <w:rsid w:val="00353556"/>
    <w:rsid w:val="00353C93"/>
    <w:rsid w:val="003543DF"/>
    <w:rsid w:val="0035466A"/>
    <w:rsid w:val="0035574C"/>
    <w:rsid w:val="00355B94"/>
    <w:rsid w:val="00355E14"/>
    <w:rsid w:val="0035625A"/>
    <w:rsid w:val="003566FF"/>
    <w:rsid w:val="00356AE9"/>
    <w:rsid w:val="00357587"/>
    <w:rsid w:val="00357B38"/>
    <w:rsid w:val="0036082C"/>
    <w:rsid w:val="00360CF3"/>
    <w:rsid w:val="003610D3"/>
    <w:rsid w:val="00361ADC"/>
    <w:rsid w:val="003625C7"/>
    <w:rsid w:val="00362632"/>
    <w:rsid w:val="00362CA4"/>
    <w:rsid w:val="00362E6F"/>
    <w:rsid w:val="0036344B"/>
    <w:rsid w:val="00363852"/>
    <w:rsid w:val="00363A78"/>
    <w:rsid w:val="00364053"/>
    <w:rsid w:val="003648ED"/>
    <w:rsid w:val="00364D7D"/>
    <w:rsid w:val="003656DA"/>
    <w:rsid w:val="00365743"/>
    <w:rsid w:val="00365767"/>
    <w:rsid w:val="00366A81"/>
    <w:rsid w:val="00366B97"/>
    <w:rsid w:val="00366C67"/>
    <w:rsid w:val="003671E4"/>
    <w:rsid w:val="003674B3"/>
    <w:rsid w:val="00367D19"/>
    <w:rsid w:val="00370158"/>
    <w:rsid w:val="00370245"/>
    <w:rsid w:val="00371627"/>
    <w:rsid w:val="00372C70"/>
    <w:rsid w:val="00373388"/>
    <w:rsid w:val="003735E2"/>
    <w:rsid w:val="00373D66"/>
    <w:rsid w:val="00373EA6"/>
    <w:rsid w:val="00374225"/>
    <w:rsid w:val="00374A4E"/>
    <w:rsid w:val="00375734"/>
    <w:rsid w:val="0037573B"/>
    <w:rsid w:val="003765D2"/>
    <w:rsid w:val="00376966"/>
    <w:rsid w:val="00376ED2"/>
    <w:rsid w:val="003778C9"/>
    <w:rsid w:val="00377FE5"/>
    <w:rsid w:val="00380115"/>
    <w:rsid w:val="0038060E"/>
    <w:rsid w:val="00380625"/>
    <w:rsid w:val="003806B5"/>
    <w:rsid w:val="00380CC1"/>
    <w:rsid w:val="00380F98"/>
    <w:rsid w:val="00381295"/>
    <w:rsid w:val="00382108"/>
    <w:rsid w:val="003821C7"/>
    <w:rsid w:val="00382287"/>
    <w:rsid w:val="00382335"/>
    <w:rsid w:val="003827C8"/>
    <w:rsid w:val="00382868"/>
    <w:rsid w:val="00382AC5"/>
    <w:rsid w:val="00382D5F"/>
    <w:rsid w:val="00382DA5"/>
    <w:rsid w:val="00384028"/>
    <w:rsid w:val="003842BC"/>
    <w:rsid w:val="00384FFE"/>
    <w:rsid w:val="00386013"/>
    <w:rsid w:val="003865CA"/>
    <w:rsid w:val="003865F3"/>
    <w:rsid w:val="00386E67"/>
    <w:rsid w:val="00386FCA"/>
    <w:rsid w:val="0038708D"/>
    <w:rsid w:val="003871D5"/>
    <w:rsid w:val="00387A30"/>
    <w:rsid w:val="003901C2"/>
    <w:rsid w:val="003903D3"/>
    <w:rsid w:val="00390542"/>
    <w:rsid w:val="00390937"/>
    <w:rsid w:val="00390E9F"/>
    <w:rsid w:val="00390EAA"/>
    <w:rsid w:val="00391318"/>
    <w:rsid w:val="003914C6"/>
    <w:rsid w:val="0039167C"/>
    <w:rsid w:val="003925AB"/>
    <w:rsid w:val="0039292C"/>
    <w:rsid w:val="00392C80"/>
    <w:rsid w:val="00393614"/>
    <w:rsid w:val="003936F2"/>
    <w:rsid w:val="00393873"/>
    <w:rsid w:val="003939D1"/>
    <w:rsid w:val="003944D0"/>
    <w:rsid w:val="00394550"/>
    <w:rsid w:val="00394D01"/>
    <w:rsid w:val="003950DD"/>
    <w:rsid w:val="0039517B"/>
    <w:rsid w:val="00395A69"/>
    <w:rsid w:val="00395EF0"/>
    <w:rsid w:val="0039607A"/>
    <w:rsid w:val="00396825"/>
    <w:rsid w:val="00396B5B"/>
    <w:rsid w:val="00397D43"/>
    <w:rsid w:val="003A1B19"/>
    <w:rsid w:val="003A330F"/>
    <w:rsid w:val="003A3AAE"/>
    <w:rsid w:val="003A469E"/>
    <w:rsid w:val="003A4876"/>
    <w:rsid w:val="003A48D5"/>
    <w:rsid w:val="003A4B68"/>
    <w:rsid w:val="003A5662"/>
    <w:rsid w:val="003A5AB5"/>
    <w:rsid w:val="003A609A"/>
    <w:rsid w:val="003A6F7C"/>
    <w:rsid w:val="003A6FB3"/>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898"/>
    <w:rsid w:val="003B28B9"/>
    <w:rsid w:val="003B2CC5"/>
    <w:rsid w:val="003B2FD4"/>
    <w:rsid w:val="003B45AB"/>
    <w:rsid w:val="003B477E"/>
    <w:rsid w:val="003B5182"/>
    <w:rsid w:val="003B5239"/>
    <w:rsid w:val="003B52B0"/>
    <w:rsid w:val="003B5923"/>
    <w:rsid w:val="003B5F06"/>
    <w:rsid w:val="003B635B"/>
    <w:rsid w:val="003B6664"/>
    <w:rsid w:val="003B6788"/>
    <w:rsid w:val="003B7022"/>
    <w:rsid w:val="003B7116"/>
    <w:rsid w:val="003B774E"/>
    <w:rsid w:val="003B7809"/>
    <w:rsid w:val="003B7D4B"/>
    <w:rsid w:val="003B7D8B"/>
    <w:rsid w:val="003C0C25"/>
    <w:rsid w:val="003C0DDE"/>
    <w:rsid w:val="003C23ED"/>
    <w:rsid w:val="003C2545"/>
    <w:rsid w:val="003C3A38"/>
    <w:rsid w:val="003C5908"/>
    <w:rsid w:val="003C5C76"/>
    <w:rsid w:val="003C5F59"/>
    <w:rsid w:val="003C6385"/>
    <w:rsid w:val="003C6879"/>
    <w:rsid w:val="003C6E8A"/>
    <w:rsid w:val="003C7437"/>
    <w:rsid w:val="003C747A"/>
    <w:rsid w:val="003D072B"/>
    <w:rsid w:val="003D0774"/>
    <w:rsid w:val="003D0B7C"/>
    <w:rsid w:val="003D18C5"/>
    <w:rsid w:val="003D1AD3"/>
    <w:rsid w:val="003D22F7"/>
    <w:rsid w:val="003D256F"/>
    <w:rsid w:val="003D25F7"/>
    <w:rsid w:val="003D27E0"/>
    <w:rsid w:val="003D29B9"/>
    <w:rsid w:val="003D34A0"/>
    <w:rsid w:val="003D3551"/>
    <w:rsid w:val="003D356D"/>
    <w:rsid w:val="003D37D2"/>
    <w:rsid w:val="003D414F"/>
    <w:rsid w:val="003D4FFC"/>
    <w:rsid w:val="003D508F"/>
    <w:rsid w:val="003D50E0"/>
    <w:rsid w:val="003D5C37"/>
    <w:rsid w:val="003D6447"/>
    <w:rsid w:val="003D6587"/>
    <w:rsid w:val="003D6826"/>
    <w:rsid w:val="003D6B4D"/>
    <w:rsid w:val="003D6B61"/>
    <w:rsid w:val="003D795F"/>
    <w:rsid w:val="003E0B68"/>
    <w:rsid w:val="003E1296"/>
    <w:rsid w:val="003E162A"/>
    <w:rsid w:val="003E203F"/>
    <w:rsid w:val="003E2741"/>
    <w:rsid w:val="003E3882"/>
    <w:rsid w:val="003E3906"/>
    <w:rsid w:val="003E3BB1"/>
    <w:rsid w:val="003E3BE3"/>
    <w:rsid w:val="003E4724"/>
    <w:rsid w:val="003E5859"/>
    <w:rsid w:val="003E5CD9"/>
    <w:rsid w:val="003E659A"/>
    <w:rsid w:val="003E67A1"/>
    <w:rsid w:val="003E73C6"/>
    <w:rsid w:val="003F0446"/>
    <w:rsid w:val="003F05B2"/>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57F6"/>
    <w:rsid w:val="003F6400"/>
    <w:rsid w:val="003F665C"/>
    <w:rsid w:val="003F6B52"/>
    <w:rsid w:val="003F6BAD"/>
    <w:rsid w:val="003F76D3"/>
    <w:rsid w:val="00400147"/>
    <w:rsid w:val="00400C38"/>
    <w:rsid w:val="00400F18"/>
    <w:rsid w:val="0040123F"/>
    <w:rsid w:val="00401648"/>
    <w:rsid w:val="00401DC0"/>
    <w:rsid w:val="00401E1C"/>
    <w:rsid w:val="00401E2B"/>
    <w:rsid w:val="004029DE"/>
    <w:rsid w:val="00403195"/>
    <w:rsid w:val="0040356F"/>
    <w:rsid w:val="004035EE"/>
    <w:rsid w:val="0040384E"/>
    <w:rsid w:val="0040416A"/>
    <w:rsid w:val="00404C18"/>
    <w:rsid w:val="00404C46"/>
    <w:rsid w:val="00405597"/>
    <w:rsid w:val="00406071"/>
    <w:rsid w:val="004061CC"/>
    <w:rsid w:val="00406346"/>
    <w:rsid w:val="004065E5"/>
    <w:rsid w:val="00407F7A"/>
    <w:rsid w:val="0041054D"/>
    <w:rsid w:val="004106F7"/>
    <w:rsid w:val="0041098D"/>
    <w:rsid w:val="00410ABC"/>
    <w:rsid w:val="00410B0A"/>
    <w:rsid w:val="00410F3D"/>
    <w:rsid w:val="0041133B"/>
    <w:rsid w:val="00411B6A"/>
    <w:rsid w:val="00412278"/>
    <w:rsid w:val="00412A80"/>
    <w:rsid w:val="00412C67"/>
    <w:rsid w:val="00413294"/>
    <w:rsid w:val="00413377"/>
    <w:rsid w:val="004137C0"/>
    <w:rsid w:val="004138D2"/>
    <w:rsid w:val="00413C2F"/>
    <w:rsid w:val="00413CB5"/>
    <w:rsid w:val="00414585"/>
    <w:rsid w:val="004149FD"/>
    <w:rsid w:val="00414B81"/>
    <w:rsid w:val="00414DE3"/>
    <w:rsid w:val="00415154"/>
    <w:rsid w:val="00415298"/>
    <w:rsid w:val="00415831"/>
    <w:rsid w:val="00415D8B"/>
    <w:rsid w:val="004163E0"/>
    <w:rsid w:val="00416793"/>
    <w:rsid w:val="00417836"/>
    <w:rsid w:val="004201F9"/>
    <w:rsid w:val="0042092C"/>
    <w:rsid w:val="00421890"/>
    <w:rsid w:val="00421EB0"/>
    <w:rsid w:val="00422956"/>
    <w:rsid w:val="00422AAE"/>
    <w:rsid w:val="00422B31"/>
    <w:rsid w:val="00423618"/>
    <w:rsid w:val="004239DF"/>
    <w:rsid w:val="00424446"/>
    <w:rsid w:val="004246C0"/>
    <w:rsid w:val="00424D6B"/>
    <w:rsid w:val="004257EF"/>
    <w:rsid w:val="00425A21"/>
    <w:rsid w:val="00425AD1"/>
    <w:rsid w:val="00426078"/>
    <w:rsid w:val="00426080"/>
    <w:rsid w:val="0042638F"/>
    <w:rsid w:val="004268EC"/>
    <w:rsid w:val="00426A64"/>
    <w:rsid w:val="004272E5"/>
    <w:rsid w:val="00430324"/>
    <w:rsid w:val="00430483"/>
    <w:rsid w:val="00430CAC"/>
    <w:rsid w:val="00431279"/>
    <w:rsid w:val="0043156E"/>
    <w:rsid w:val="00431997"/>
    <w:rsid w:val="00431BEF"/>
    <w:rsid w:val="00431F3D"/>
    <w:rsid w:val="004320FB"/>
    <w:rsid w:val="00432212"/>
    <w:rsid w:val="00432A6B"/>
    <w:rsid w:val="00433243"/>
    <w:rsid w:val="00433588"/>
    <w:rsid w:val="00433E48"/>
    <w:rsid w:val="00434855"/>
    <w:rsid w:val="00434CF7"/>
    <w:rsid w:val="004354E2"/>
    <w:rsid w:val="00435553"/>
    <w:rsid w:val="004359B1"/>
    <w:rsid w:val="00436BD2"/>
    <w:rsid w:val="00436F3A"/>
    <w:rsid w:val="00436FD6"/>
    <w:rsid w:val="00437177"/>
    <w:rsid w:val="0044078E"/>
    <w:rsid w:val="0044085B"/>
    <w:rsid w:val="00440C47"/>
    <w:rsid w:val="00440EDD"/>
    <w:rsid w:val="0044155C"/>
    <w:rsid w:val="004415F5"/>
    <w:rsid w:val="004428C3"/>
    <w:rsid w:val="00442DA2"/>
    <w:rsid w:val="00442FA8"/>
    <w:rsid w:val="00443076"/>
    <w:rsid w:val="004431B5"/>
    <w:rsid w:val="004442A4"/>
    <w:rsid w:val="004446E5"/>
    <w:rsid w:val="00444C2A"/>
    <w:rsid w:val="00444DA8"/>
    <w:rsid w:val="00444EA5"/>
    <w:rsid w:val="00444F36"/>
    <w:rsid w:val="004453CF"/>
    <w:rsid w:val="00445828"/>
    <w:rsid w:val="00445B93"/>
    <w:rsid w:val="00445CEA"/>
    <w:rsid w:val="00445FB2"/>
    <w:rsid w:val="0045009C"/>
    <w:rsid w:val="004508E8"/>
    <w:rsid w:val="00450C01"/>
    <w:rsid w:val="004514B4"/>
    <w:rsid w:val="004518E0"/>
    <w:rsid w:val="00452487"/>
    <w:rsid w:val="004529AD"/>
    <w:rsid w:val="00452BB4"/>
    <w:rsid w:val="00452D22"/>
    <w:rsid w:val="00453086"/>
    <w:rsid w:val="004549EC"/>
    <w:rsid w:val="00454D5C"/>
    <w:rsid w:val="00455026"/>
    <w:rsid w:val="00456E9B"/>
    <w:rsid w:val="004570EA"/>
    <w:rsid w:val="00457955"/>
    <w:rsid w:val="00457FF1"/>
    <w:rsid w:val="00461450"/>
    <w:rsid w:val="00461C89"/>
    <w:rsid w:val="00461D1B"/>
    <w:rsid w:val="00461DBE"/>
    <w:rsid w:val="004622F2"/>
    <w:rsid w:val="00462353"/>
    <w:rsid w:val="00462940"/>
    <w:rsid w:val="00462B6C"/>
    <w:rsid w:val="004631AC"/>
    <w:rsid w:val="00463D83"/>
    <w:rsid w:val="00463EC0"/>
    <w:rsid w:val="0046459C"/>
    <w:rsid w:val="0046566A"/>
    <w:rsid w:val="00465AE3"/>
    <w:rsid w:val="0046639A"/>
    <w:rsid w:val="004673A8"/>
    <w:rsid w:val="004676DC"/>
    <w:rsid w:val="00471190"/>
    <w:rsid w:val="004711EF"/>
    <w:rsid w:val="00471BCB"/>
    <w:rsid w:val="00472760"/>
    <w:rsid w:val="00473001"/>
    <w:rsid w:val="004737E6"/>
    <w:rsid w:val="004744F8"/>
    <w:rsid w:val="00474557"/>
    <w:rsid w:val="0047468C"/>
    <w:rsid w:val="00474E3C"/>
    <w:rsid w:val="0047518D"/>
    <w:rsid w:val="00475E71"/>
    <w:rsid w:val="0047656F"/>
    <w:rsid w:val="0047795F"/>
    <w:rsid w:val="004812BC"/>
    <w:rsid w:val="00481311"/>
    <w:rsid w:val="00481372"/>
    <w:rsid w:val="0048137E"/>
    <w:rsid w:val="004819D9"/>
    <w:rsid w:val="00482067"/>
    <w:rsid w:val="00482559"/>
    <w:rsid w:val="004831B2"/>
    <w:rsid w:val="004835A3"/>
    <w:rsid w:val="00483ABC"/>
    <w:rsid w:val="00483D55"/>
    <w:rsid w:val="00485C7E"/>
    <w:rsid w:val="00485F39"/>
    <w:rsid w:val="00486982"/>
    <w:rsid w:val="004879E3"/>
    <w:rsid w:val="00487D57"/>
    <w:rsid w:val="00490145"/>
    <w:rsid w:val="00490287"/>
    <w:rsid w:val="00490FAB"/>
    <w:rsid w:val="00491706"/>
    <w:rsid w:val="0049171C"/>
    <w:rsid w:val="00491C07"/>
    <w:rsid w:val="00492404"/>
    <w:rsid w:val="00492B50"/>
    <w:rsid w:val="004943F0"/>
    <w:rsid w:val="00494FA2"/>
    <w:rsid w:val="00495749"/>
    <w:rsid w:val="00495A00"/>
    <w:rsid w:val="00495E61"/>
    <w:rsid w:val="00496443"/>
    <w:rsid w:val="00496A8A"/>
    <w:rsid w:val="00496D53"/>
    <w:rsid w:val="00497877"/>
    <w:rsid w:val="00497F51"/>
    <w:rsid w:val="004A047F"/>
    <w:rsid w:val="004A075E"/>
    <w:rsid w:val="004A08E9"/>
    <w:rsid w:val="004A0A2F"/>
    <w:rsid w:val="004A11BD"/>
    <w:rsid w:val="004A21D0"/>
    <w:rsid w:val="004A2919"/>
    <w:rsid w:val="004A2F73"/>
    <w:rsid w:val="004A3533"/>
    <w:rsid w:val="004A3883"/>
    <w:rsid w:val="004A3B54"/>
    <w:rsid w:val="004A5793"/>
    <w:rsid w:val="004A62D4"/>
    <w:rsid w:val="004A6954"/>
    <w:rsid w:val="004A69EE"/>
    <w:rsid w:val="004A7295"/>
    <w:rsid w:val="004A72C0"/>
    <w:rsid w:val="004A79C4"/>
    <w:rsid w:val="004B01C9"/>
    <w:rsid w:val="004B05DB"/>
    <w:rsid w:val="004B0A57"/>
    <w:rsid w:val="004B0A70"/>
    <w:rsid w:val="004B0DA5"/>
    <w:rsid w:val="004B135D"/>
    <w:rsid w:val="004B170F"/>
    <w:rsid w:val="004B17EB"/>
    <w:rsid w:val="004B1D2E"/>
    <w:rsid w:val="004B1D66"/>
    <w:rsid w:val="004B1E9A"/>
    <w:rsid w:val="004B1EEB"/>
    <w:rsid w:val="004B2D8E"/>
    <w:rsid w:val="004B2F3B"/>
    <w:rsid w:val="004B3252"/>
    <w:rsid w:val="004B34BD"/>
    <w:rsid w:val="004B5067"/>
    <w:rsid w:val="004B544F"/>
    <w:rsid w:val="004B5BB1"/>
    <w:rsid w:val="004B5E9B"/>
    <w:rsid w:val="004B60BF"/>
    <w:rsid w:val="004B65E7"/>
    <w:rsid w:val="004B68BB"/>
    <w:rsid w:val="004B6F47"/>
    <w:rsid w:val="004B73EB"/>
    <w:rsid w:val="004B783F"/>
    <w:rsid w:val="004B7F4D"/>
    <w:rsid w:val="004C01FE"/>
    <w:rsid w:val="004C0881"/>
    <w:rsid w:val="004C0B30"/>
    <w:rsid w:val="004C1432"/>
    <w:rsid w:val="004C1B00"/>
    <w:rsid w:val="004C1CAD"/>
    <w:rsid w:val="004C1F82"/>
    <w:rsid w:val="004C219A"/>
    <w:rsid w:val="004C28B6"/>
    <w:rsid w:val="004C2D8D"/>
    <w:rsid w:val="004C2F70"/>
    <w:rsid w:val="004C3AD6"/>
    <w:rsid w:val="004C3E56"/>
    <w:rsid w:val="004C456D"/>
    <w:rsid w:val="004C4C5F"/>
    <w:rsid w:val="004C4F73"/>
    <w:rsid w:val="004C53D8"/>
    <w:rsid w:val="004C5558"/>
    <w:rsid w:val="004C5872"/>
    <w:rsid w:val="004C5F96"/>
    <w:rsid w:val="004C66F1"/>
    <w:rsid w:val="004C724F"/>
    <w:rsid w:val="004C7412"/>
    <w:rsid w:val="004C7937"/>
    <w:rsid w:val="004C7F29"/>
    <w:rsid w:val="004D02D3"/>
    <w:rsid w:val="004D037C"/>
    <w:rsid w:val="004D0D39"/>
    <w:rsid w:val="004D0F4A"/>
    <w:rsid w:val="004D11A2"/>
    <w:rsid w:val="004D3ADB"/>
    <w:rsid w:val="004D3C23"/>
    <w:rsid w:val="004D4360"/>
    <w:rsid w:val="004D4538"/>
    <w:rsid w:val="004D4A9F"/>
    <w:rsid w:val="004D4F74"/>
    <w:rsid w:val="004D4FB6"/>
    <w:rsid w:val="004D54A5"/>
    <w:rsid w:val="004D572F"/>
    <w:rsid w:val="004D5DB5"/>
    <w:rsid w:val="004D6E73"/>
    <w:rsid w:val="004D6FEE"/>
    <w:rsid w:val="004D78ED"/>
    <w:rsid w:val="004D7A7F"/>
    <w:rsid w:val="004D7B45"/>
    <w:rsid w:val="004D7BB8"/>
    <w:rsid w:val="004D7E2B"/>
    <w:rsid w:val="004E1F64"/>
    <w:rsid w:val="004E23A7"/>
    <w:rsid w:val="004E2554"/>
    <w:rsid w:val="004E289D"/>
    <w:rsid w:val="004E2F89"/>
    <w:rsid w:val="004E3A98"/>
    <w:rsid w:val="004E458C"/>
    <w:rsid w:val="004E4A35"/>
    <w:rsid w:val="004E4BF9"/>
    <w:rsid w:val="004E5418"/>
    <w:rsid w:val="004E5DF4"/>
    <w:rsid w:val="004E6373"/>
    <w:rsid w:val="004E6B02"/>
    <w:rsid w:val="004E7671"/>
    <w:rsid w:val="004E76F5"/>
    <w:rsid w:val="004E7900"/>
    <w:rsid w:val="004F0DDD"/>
    <w:rsid w:val="004F16E2"/>
    <w:rsid w:val="004F183F"/>
    <w:rsid w:val="004F21EE"/>
    <w:rsid w:val="004F2945"/>
    <w:rsid w:val="004F49C3"/>
    <w:rsid w:val="004F4ED7"/>
    <w:rsid w:val="004F52E1"/>
    <w:rsid w:val="004F6373"/>
    <w:rsid w:val="004F6E37"/>
    <w:rsid w:val="004F76BE"/>
    <w:rsid w:val="00500764"/>
    <w:rsid w:val="00500B22"/>
    <w:rsid w:val="0050101A"/>
    <w:rsid w:val="00501A5B"/>
    <w:rsid w:val="00501EEC"/>
    <w:rsid w:val="00501F0B"/>
    <w:rsid w:val="00502279"/>
    <w:rsid w:val="00502710"/>
    <w:rsid w:val="00502784"/>
    <w:rsid w:val="00502C94"/>
    <w:rsid w:val="00503307"/>
    <w:rsid w:val="00503389"/>
    <w:rsid w:val="00503D5E"/>
    <w:rsid w:val="00503E57"/>
    <w:rsid w:val="00503ECC"/>
    <w:rsid w:val="00504B82"/>
    <w:rsid w:val="00504F65"/>
    <w:rsid w:val="00505528"/>
    <w:rsid w:val="005059E2"/>
    <w:rsid w:val="00505B0B"/>
    <w:rsid w:val="00505C31"/>
    <w:rsid w:val="00505CC2"/>
    <w:rsid w:val="0050723A"/>
    <w:rsid w:val="00507262"/>
    <w:rsid w:val="005073C6"/>
    <w:rsid w:val="00507406"/>
    <w:rsid w:val="005074DF"/>
    <w:rsid w:val="00507AD8"/>
    <w:rsid w:val="00507D8E"/>
    <w:rsid w:val="0051016B"/>
    <w:rsid w:val="005102E6"/>
    <w:rsid w:val="00510B56"/>
    <w:rsid w:val="00511565"/>
    <w:rsid w:val="00511CD1"/>
    <w:rsid w:val="0051213A"/>
    <w:rsid w:val="005122D8"/>
    <w:rsid w:val="00512D6A"/>
    <w:rsid w:val="00513006"/>
    <w:rsid w:val="00513219"/>
    <w:rsid w:val="005135EA"/>
    <w:rsid w:val="00513698"/>
    <w:rsid w:val="0051390A"/>
    <w:rsid w:val="00514955"/>
    <w:rsid w:val="00514ABA"/>
    <w:rsid w:val="00514B76"/>
    <w:rsid w:val="00514C5A"/>
    <w:rsid w:val="00514C6D"/>
    <w:rsid w:val="00514D8A"/>
    <w:rsid w:val="00516146"/>
    <w:rsid w:val="00516384"/>
    <w:rsid w:val="005163D9"/>
    <w:rsid w:val="00517B5C"/>
    <w:rsid w:val="00517D92"/>
    <w:rsid w:val="00517F09"/>
    <w:rsid w:val="005200BA"/>
    <w:rsid w:val="00520272"/>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2703C"/>
    <w:rsid w:val="00530791"/>
    <w:rsid w:val="0053100C"/>
    <w:rsid w:val="005311DD"/>
    <w:rsid w:val="00531682"/>
    <w:rsid w:val="005317BE"/>
    <w:rsid w:val="005320E2"/>
    <w:rsid w:val="00532738"/>
    <w:rsid w:val="005332D7"/>
    <w:rsid w:val="0053355C"/>
    <w:rsid w:val="0053364B"/>
    <w:rsid w:val="00533BA8"/>
    <w:rsid w:val="00533DD2"/>
    <w:rsid w:val="005346E8"/>
    <w:rsid w:val="005350DB"/>
    <w:rsid w:val="0053569A"/>
    <w:rsid w:val="00535702"/>
    <w:rsid w:val="005357F7"/>
    <w:rsid w:val="00536850"/>
    <w:rsid w:val="00536AC8"/>
    <w:rsid w:val="00537430"/>
    <w:rsid w:val="005374E4"/>
    <w:rsid w:val="00540611"/>
    <w:rsid w:val="00541579"/>
    <w:rsid w:val="00541A75"/>
    <w:rsid w:val="00541D7F"/>
    <w:rsid w:val="0054366D"/>
    <w:rsid w:val="005437E9"/>
    <w:rsid w:val="0054466D"/>
    <w:rsid w:val="0054476A"/>
    <w:rsid w:val="005447C4"/>
    <w:rsid w:val="005452E2"/>
    <w:rsid w:val="00545639"/>
    <w:rsid w:val="00545F72"/>
    <w:rsid w:val="005468DA"/>
    <w:rsid w:val="005468EB"/>
    <w:rsid w:val="0054769B"/>
    <w:rsid w:val="00547C2B"/>
    <w:rsid w:val="00547DFE"/>
    <w:rsid w:val="00550583"/>
    <w:rsid w:val="00550A34"/>
    <w:rsid w:val="00550C47"/>
    <w:rsid w:val="00550FDA"/>
    <w:rsid w:val="00551595"/>
    <w:rsid w:val="00551ED9"/>
    <w:rsid w:val="00552663"/>
    <w:rsid w:val="00552C55"/>
    <w:rsid w:val="0055358B"/>
    <w:rsid w:val="00553677"/>
    <w:rsid w:val="00554207"/>
    <w:rsid w:val="00554842"/>
    <w:rsid w:val="00554978"/>
    <w:rsid w:val="0055498B"/>
    <w:rsid w:val="005549B7"/>
    <w:rsid w:val="00554F56"/>
    <w:rsid w:val="00554FBA"/>
    <w:rsid w:val="00555005"/>
    <w:rsid w:val="00555141"/>
    <w:rsid w:val="0055515E"/>
    <w:rsid w:val="00555B20"/>
    <w:rsid w:val="00555B78"/>
    <w:rsid w:val="00556574"/>
    <w:rsid w:val="00556607"/>
    <w:rsid w:val="00556E2F"/>
    <w:rsid w:val="00556EF2"/>
    <w:rsid w:val="00556FE4"/>
    <w:rsid w:val="00557251"/>
    <w:rsid w:val="005579A6"/>
    <w:rsid w:val="00561031"/>
    <w:rsid w:val="005610D2"/>
    <w:rsid w:val="005623AA"/>
    <w:rsid w:val="005623C6"/>
    <w:rsid w:val="0056245F"/>
    <w:rsid w:val="00562521"/>
    <w:rsid w:val="0056278A"/>
    <w:rsid w:val="00562EDA"/>
    <w:rsid w:val="00563635"/>
    <w:rsid w:val="00563A91"/>
    <w:rsid w:val="00563B03"/>
    <w:rsid w:val="00563E2C"/>
    <w:rsid w:val="00564486"/>
    <w:rsid w:val="00564982"/>
    <w:rsid w:val="005662C6"/>
    <w:rsid w:val="00566558"/>
    <w:rsid w:val="00566B9A"/>
    <w:rsid w:val="00566FFF"/>
    <w:rsid w:val="0056778F"/>
    <w:rsid w:val="005677B6"/>
    <w:rsid w:val="00570507"/>
    <w:rsid w:val="00570AF5"/>
    <w:rsid w:val="0057170A"/>
    <w:rsid w:val="0057247A"/>
    <w:rsid w:val="00572570"/>
    <w:rsid w:val="005727FB"/>
    <w:rsid w:val="00572A4C"/>
    <w:rsid w:val="00573284"/>
    <w:rsid w:val="00573DD4"/>
    <w:rsid w:val="00574858"/>
    <w:rsid w:val="0057526D"/>
    <w:rsid w:val="00575314"/>
    <w:rsid w:val="00575332"/>
    <w:rsid w:val="00575BED"/>
    <w:rsid w:val="00575F1E"/>
    <w:rsid w:val="005761F2"/>
    <w:rsid w:val="005770A1"/>
    <w:rsid w:val="0057789F"/>
    <w:rsid w:val="00577A8D"/>
    <w:rsid w:val="00577E97"/>
    <w:rsid w:val="0058033C"/>
    <w:rsid w:val="005804E1"/>
    <w:rsid w:val="00580AE6"/>
    <w:rsid w:val="00581A68"/>
    <w:rsid w:val="00581B00"/>
    <w:rsid w:val="005824F3"/>
    <w:rsid w:val="005836AF"/>
    <w:rsid w:val="005840D3"/>
    <w:rsid w:val="005840EF"/>
    <w:rsid w:val="0058454D"/>
    <w:rsid w:val="00584B9B"/>
    <w:rsid w:val="0058532E"/>
    <w:rsid w:val="00585458"/>
    <w:rsid w:val="005854E4"/>
    <w:rsid w:val="00585D8F"/>
    <w:rsid w:val="005864FA"/>
    <w:rsid w:val="00586956"/>
    <w:rsid w:val="00586976"/>
    <w:rsid w:val="00587012"/>
    <w:rsid w:val="00587942"/>
    <w:rsid w:val="00587B77"/>
    <w:rsid w:val="00590164"/>
    <w:rsid w:val="005902F9"/>
    <w:rsid w:val="00590995"/>
    <w:rsid w:val="00590A54"/>
    <w:rsid w:val="00591628"/>
    <w:rsid w:val="00591961"/>
    <w:rsid w:val="005929A6"/>
    <w:rsid w:val="00594762"/>
    <w:rsid w:val="00596E62"/>
    <w:rsid w:val="00597401"/>
    <w:rsid w:val="005A15F5"/>
    <w:rsid w:val="005A1B4F"/>
    <w:rsid w:val="005A2454"/>
    <w:rsid w:val="005A2A9B"/>
    <w:rsid w:val="005A3CCD"/>
    <w:rsid w:val="005A40A1"/>
    <w:rsid w:val="005A4A78"/>
    <w:rsid w:val="005A4AFA"/>
    <w:rsid w:val="005A6366"/>
    <w:rsid w:val="005A684B"/>
    <w:rsid w:val="005A6AB6"/>
    <w:rsid w:val="005A6AD0"/>
    <w:rsid w:val="005B04A8"/>
    <w:rsid w:val="005B05C2"/>
    <w:rsid w:val="005B0FD6"/>
    <w:rsid w:val="005B15C2"/>
    <w:rsid w:val="005B1CB0"/>
    <w:rsid w:val="005B25EB"/>
    <w:rsid w:val="005B2C14"/>
    <w:rsid w:val="005B3056"/>
    <w:rsid w:val="005B3177"/>
    <w:rsid w:val="005B3608"/>
    <w:rsid w:val="005B3A43"/>
    <w:rsid w:val="005B3D2B"/>
    <w:rsid w:val="005B622A"/>
    <w:rsid w:val="005B68D1"/>
    <w:rsid w:val="005B6C6F"/>
    <w:rsid w:val="005B6F7D"/>
    <w:rsid w:val="005B7126"/>
    <w:rsid w:val="005B7577"/>
    <w:rsid w:val="005B7CF7"/>
    <w:rsid w:val="005B7FE3"/>
    <w:rsid w:val="005C0023"/>
    <w:rsid w:val="005C0348"/>
    <w:rsid w:val="005C0FCA"/>
    <w:rsid w:val="005C107E"/>
    <w:rsid w:val="005C20D4"/>
    <w:rsid w:val="005C2330"/>
    <w:rsid w:val="005C241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02D"/>
    <w:rsid w:val="005D01DA"/>
    <w:rsid w:val="005D0696"/>
    <w:rsid w:val="005D124A"/>
    <w:rsid w:val="005D1329"/>
    <w:rsid w:val="005D1CF3"/>
    <w:rsid w:val="005D1E79"/>
    <w:rsid w:val="005D2A61"/>
    <w:rsid w:val="005D2B9B"/>
    <w:rsid w:val="005D4E6D"/>
    <w:rsid w:val="005D50CB"/>
    <w:rsid w:val="005D596D"/>
    <w:rsid w:val="005D59BB"/>
    <w:rsid w:val="005D6542"/>
    <w:rsid w:val="005D6CA2"/>
    <w:rsid w:val="005D725D"/>
    <w:rsid w:val="005D7343"/>
    <w:rsid w:val="005D77CF"/>
    <w:rsid w:val="005D7BD2"/>
    <w:rsid w:val="005D7CC0"/>
    <w:rsid w:val="005D7CE6"/>
    <w:rsid w:val="005E0377"/>
    <w:rsid w:val="005E0BE1"/>
    <w:rsid w:val="005E1C81"/>
    <w:rsid w:val="005E1CB2"/>
    <w:rsid w:val="005E1D8E"/>
    <w:rsid w:val="005E2050"/>
    <w:rsid w:val="005E41AC"/>
    <w:rsid w:val="005E43DC"/>
    <w:rsid w:val="005E4410"/>
    <w:rsid w:val="005E4610"/>
    <w:rsid w:val="005E4829"/>
    <w:rsid w:val="005E5137"/>
    <w:rsid w:val="005E58A0"/>
    <w:rsid w:val="005E5E8F"/>
    <w:rsid w:val="005E690A"/>
    <w:rsid w:val="005E6A78"/>
    <w:rsid w:val="005E7836"/>
    <w:rsid w:val="005F032B"/>
    <w:rsid w:val="005F04DA"/>
    <w:rsid w:val="005F0514"/>
    <w:rsid w:val="005F0A0C"/>
    <w:rsid w:val="005F14B2"/>
    <w:rsid w:val="005F1E65"/>
    <w:rsid w:val="005F202B"/>
    <w:rsid w:val="005F2943"/>
    <w:rsid w:val="005F2BE1"/>
    <w:rsid w:val="005F3D66"/>
    <w:rsid w:val="005F4DAF"/>
    <w:rsid w:val="005F5A62"/>
    <w:rsid w:val="005F5A68"/>
    <w:rsid w:val="005F647B"/>
    <w:rsid w:val="005F698B"/>
    <w:rsid w:val="005F6B1E"/>
    <w:rsid w:val="005F6E26"/>
    <w:rsid w:val="005F7A2C"/>
    <w:rsid w:val="005F7FDC"/>
    <w:rsid w:val="006010A4"/>
    <w:rsid w:val="00602B7A"/>
    <w:rsid w:val="00602C6B"/>
    <w:rsid w:val="00602E3A"/>
    <w:rsid w:val="00603302"/>
    <w:rsid w:val="006034A7"/>
    <w:rsid w:val="00603F0A"/>
    <w:rsid w:val="00603FDD"/>
    <w:rsid w:val="00604275"/>
    <w:rsid w:val="00604847"/>
    <w:rsid w:val="00604D12"/>
    <w:rsid w:val="006054DE"/>
    <w:rsid w:val="006057D2"/>
    <w:rsid w:val="0060593A"/>
    <w:rsid w:val="00606638"/>
    <w:rsid w:val="00606669"/>
    <w:rsid w:val="00606DD8"/>
    <w:rsid w:val="0060712C"/>
    <w:rsid w:val="006074A0"/>
    <w:rsid w:val="00607AAD"/>
    <w:rsid w:val="00607B9B"/>
    <w:rsid w:val="00607C77"/>
    <w:rsid w:val="00607D29"/>
    <w:rsid w:val="00610135"/>
    <w:rsid w:val="006104D7"/>
    <w:rsid w:val="006109CB"/>
    <w:rsid w:val="0061100B"/>
    <w:rsid w:val="00611234"/>
    <w:rsid w:val="0061131E"/>
    <w:rsid w:val="0061155D"/>
    <w:rsid w:val="0061247F"/>
    <w:rsid w:val="00612863"/>
    <w:rsid w:val="006134E7"/>
    <w:rsid w:val="00613D72"/>
    <w:rsid w:val="00613DE0"/>
    <w:rsid w:val="00614438"/>
    <w:rsid w:val="0061448A"/>
    <w:rsid w:val="00614967"/>
    <w:rsid w:val="0061502F"/>
    <w:rsid w:val="0061557A"/>
    <w:rsid w:val="0061574F"/>
    <w:rsid w:val="006159E4"/>
    <w:rsid w:val="00615C48"/>
    <w:rsid w:val="006160B4"/>
    <w:rsid w:val="0061668C"/>
    <w:rsid w:val="00617162"/>
    <w:rsid w:val="00617417"/>
    <w:rsid w:val="006177D1"/>
    <w:rsid w:val="006202A7"/>
    <w:rsid w:val="0062093A"/>
    <w:rsid w:val="00620FC9"/>
    <w:rsid w:val="00621C92"/>
    <w:rsid w:val="0062322C"/>
    <w:rsid w:val="00623FD7"/>
    <w:rsid w:val="00626A56"/>
    <w:rsid w:val="00626C0D"/>
    <w:rsid w:val="00627034"/>
    <w:rsid w:val="00627285"/>
    <w:rsid w:val="00627325"/>
    <w:rsid w:val="006274B4"/>
    <w:rsid w:val="0062751C"/>
    <w:rsid w:val="006276A9"/>
    <w:rsid w:val="006277E2"/>
    <w:rsid w:val="006304D6"/>
    <w:rsid w:val="00630EE3"/>
    <w:rsid w:val="00630FD3"/>
    <w:rsid w:val="00631C31"/>
    <w:rsid w:val="0063222B"/>
    <w:rsid w:val="0063224E"/>
    <w:rsid w:val="006326AC"/>
    <w:rsid w:val="00632E8A"/>
    <w:rsid w:val="006330F6"/>
    <w:rsid w:val="006331FF"/>
    <w:rsid w:val="00633288"/>
    <w:rsid w:val="00633CB5"/>
    <w:rsid w:val="00634B66"/>
    <w:rsid w:val="00634BD4"/>
    <w:rsid w:val="00635498"/>
    <w:rsid w:val="006358D6"/>
    <w:rsid w:val="006365C0"/>
    <w:rsid w:val="006368D3"/>
    <w:rsid w:val="00637018"/>
    <w:rsid w:val="00637A9A"/>
    <w:rsid w:val="00637DDA"/>
    <w:rsid w:val="00640DFF"/>
    <w:rsid w:val="00641BD1"/>
    <w:rsid w:val="00642066"/>
    <w:rsid w:val="006421C7"/>
    <w:rsid w:val="006424E5"/>
    <w:rsid w:val="006429BB"/>
    <w:rsid w:val="00642E5C"/>
    <w:rsid w:val="006430DD"/>
    <w:rsid w:val="00643828"/>
    <w:rsid w:val="00643BF3"/>
    <w:rsid w:val="00643FC5"/>
    <w:rsid w:val="00644570"/>
    <w:rsid w:val="006446A5"/>
    <w:rsid w:val="0064486D"/>
    <w:rsid w:val="00644AE7"/>
    <w:rsid w:val="00644BD6"/>
    <w:rsid w:val="00644E96"/>
    <w:rsid w:val="0064558D"/>
    <w:rsid w:val="00645DE7"/>
    <w:rsid w:val="00646925"/>
    <w:rsid w:val="00647056"/>
    <w:rsid w:val="0064709E"/>
    <w:rsid w:val="00647397"/>
    <w:rsid w:val="006478F4"/>
    <w:rsid w:val="00647AF3"/>
    <w:rsid w:val="00647CAE"/>
    <w:rsid w:val="00647F93"/>
    <w:rsid w:val="0065036F"/>
    <w:rsid w:val="00650481"/>
    <w:rsid w:val="00650700"/>
    <w:rsid w:val="0065104D"/>
    <w:rsid w:val="00651140"/>
    <w:rsid w:val="00651465"/>
    <w:rsid w:val="006515E6"/>
    <w:rsid w:val="00651625"/>
    <w:rsid w:val="00652C94"/>
    <w:rsid w:val="00653279"/>
    <w:rsid w:val="006533F5"/>
    <w:rsid w:val="00653D22"/>
    <w:rsid w:val="00653F18"/>
    <w:rsid w:val="0065486F"/>
    <w:rsid w:val="00654A12"/>
    <w:rsid w:val="006550A4"/>
    <w:rsid w:val="006551B4"/>
    <w:rsid w:val="006554D4"/>
    <w:rsid w:val="0065569B"/>
    <w:rsid w:val="00655FA9"/>
    <w:rsid w:val="00656666"/>
    <w:rsid w:val="0065692A"/>
    <w:rsid w:val="006569C6"/>
    <w:rsid w:val="00656B90"/>
    <w:rsid w:val="00657B8D"/>
    <w:rsid w:val="00660409"/>
    <w:rsid w:val="00660500"/>
    <w:rsid w:val="006605A6"/>
    <w:rsid w:val="00660948"/>
    <w:rsid w:val="00661E43"/>
    <w:rsid w:val="00661EB8"/>
    <w:rsid w:val="00661EFA"/>
    <w:rsid w:val="00662326"/>
    <w:rsid w:val="006623BB"/>
    <w:rsid w:val="00662717"/>
    <w:rsid w:val="006630AB"/>
    <w:rsid w:val="006632B0"/>
    <w:rsid w:val="006635E2"/>
    <w:rsid w:val="0066387C"/>
    <w:rsid w:val="006639B9"/>
    <w:rsid w:val="00664234"/>
    <w:rsid w:val="00664591"/>
    <w:rsid w:val="00664901"/>
    <w:rsid w:val="00664EAD"/>
    <w:rsid w:val="00664F0E"/>
    <w:rsid w:val="00666169"/>
    <w:rsid w:val="00666A8C"/>
    <w:rsid w:val="0066739D"/>
    <w:rsid w:val="0066745C"/>
    <w:rsid w:val="00670FB7"/>
    <w:rsid w:val="00671C01"/>
    <w:rsid w:val="006721E7"/>
    <w:rsid w:val="006728A8"/>
    <w:rsid w:val="00673291"/>
    <w:rsid w:val="00673482"/>
    <w:rsid w:val="00674021"/>
    <w:rsid w:val="006740EF"/>
    <w:rsid w:val="006750FA"/>
    <w:rsid w:val="006755C2"/>
    <w:rsid w:val="006757D9"/>
    <w:rsid w:val="00675884"/>
    <w:rsid w:val="00675BE2"/>
    <w:rsid w:val="00675C27"/>
    <w:rsid w:val="00675D00"/>
    <w:rsid w:val="00675F92"/>
    <w:rsid w:val="0067691F"/>
    <w:rsid w:val="00676A22"/>
    <w:rsid w:val="006772B6"/>
    <w:rsid w:val="00677371"/>
    <w:rsid w:val="0067751B"/>
    <w:rsid w:val="0067772D"/>
    <w:rsid w:val="00677915"/>
    <w:rsid w:val="00677AA5"/>
    <w:rsid w:val="00680264"/>
    <w:rsid w:val="006805E7"/>
    <w:rsid w:val="00680ACD"/>
    <w:rsid w:val="00680DC3"/>
    <w:rsid w:val="00681722"/>
    <w:rsid w:val="00681CA6"/>
    <w:rsid w:val="00681F73"/>
    <w:rsid w:val="00682042"/>
    <w:rsid w:val="00682623"/>
    <w:rsid w:val="00682A8F"/>
    <w:rsid w:val="006830FA"/>
    <w:rsid w:val="00683B53"/>
    <w:rsid w:val="00683FFC"/>
    <w:rsid w:val="00684427"/>
    <w:rsid w:val="00684908"/>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446A"/>
    <w:rsid w:val="00694D5D"/>
    <w:rsid w:val="00694DA3"/>
    <w:rsid w:val="00694E59"/>
    <w:rsid w:val="006954DD"/>
    <w:rsid w:val="006955A5"/>
    <w:rsid w:val="00696877"/>
    <w:rsid w:val="00696D23"/>
    <w:rsid w:val="00696F88"/>
    <w:rsid w:val="0069733E"/>
    <w:rsid w:val="006977CC"/>
    <w:rsid w:val="006A07B7"/>
    <w:rsid w:val="006A0958"/>
    <w:rsid w:val="006A0D06"/>
    <w:rsid w:val="006A1830"/>
    <w:rsid w:val="006A3056"/>
    <w:rsid w:val="006A3503"/>
    <w:rsid w:val="006A35BD"/>
    <w:rsid w:val="006A369C"/>
    <w:rsid w:val="006A3874"/>
    <w:rsid w:val="006A395C"/>
    <w:rsid w:val="006A46A7"/>
    <w:rsid w:val="006A4A4E"/>
    <w:rsid w:val="006A4CCE"/>
    <w:rsid w:val="006A5591"/>
    <w:rsid w:val="006A5C86"/>
    <w:rsid w:val="006A60DA"/>
    <w:rsid w:val="006A657D"/>
    <w:rsid w:val="006A7836"/>
    <w:rsid w:val="006A7BC3"/>
    <w:rsid w:val="006B02AA"/>
    <w:rsid w:val="006B06D5"/>
    <w:rsid w:val="006B1A12"/>
    <w:rsid w:val="006B1CCC"/>
    <w:rsid w:val="006B1FBC"/>
    <w:rsid w:val="006B264B"/>
    <w:rsid w:val="006B2AC0"/>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225"/>
    <w:rsid w:val="006C2310"/>
    <w:rsid w:val="006C252A"/>
    <w:rsid w:val="006C2711"/>
    <w:rsid w:val="006C2B8C"/>
    <w:rsid w:val="006C2E69"/>
    <w:rsid w:val="006C316D"/>
    <w:rsid w:val="006C37CF"/>
    <w:rsid w:val="006C3804"/>
    <w:rsid w:val="006C39A9"/>
    <w:rsid w:val="006C3D54"/>
    <w:rsid w:val="006C3E81"/>
    <w:rsid w:val="006C3F0A"/>
    <w:rsid w:val="006C4166"/>
    <w:rsid w:val="006C4211"/>
    <w:rsid w:val="006C43FA"/>
    <w:rsid w:val="006C50D8"/>
    <w:rsid w:val="006C5272"/>
    <w:rsid w:val="006C53AF"/>
    <w:rsid w:val="006C5695"/>
    <w:rsid w:val="006C59F3"/>
    <w:rsid w:val="006C5A4B"/>
    <w:rsid w:val="006C5F53"/>
    <w:rsid w:val="006C64E5"/>
    <w:rsid w:val="006C69F1"/>
    <w:rsid w:val="006C6D75"/>
    <w:rsid w:val="006C7020"/>
    <w:rsid w:val="006C70F4"/>
    <w:rsid w:val="006C7B9F"/>
    <w:rsid w:val="006C7C26"/>
    <w:rsid w:val="006D05A3"/>
    <w:rsid w:val="006D09DC"/>
    <w:rsid w:val="006D0B73"/>
    <w:rsid w:val="006D0DAB"/>
    <w:rsid w:val="006D135E"/>
    <w:rsid w:val="006D1AB2"/>
    <w:rsid w:val="006D1B4F"/>
    <w:rsid w:val="006D239C"/>
    <w:rsid w:val="006D25C7"/>
    <w:rsid w:val="006D30E3"/>
    <w:rsid w:val="006D31C3"/>
    <w:rsid w:val="006D402E"/>
    <w:rsid w:val="006D408E"/>
    <w:rsid w:val="006D4F33"/>
    <w:rsid w:val="006D5150"/>
    <w:rsid w:val="006D5878"/>
    <w:rsid w:val="006D629E"/>
    <w:rsid w:val="006D69F9"/>
    <w:rsid w:val="006D6BB9"/>
    <w:rsid w:val="006D7219"/>
    <w:rsid w:val="006D7D9F"/>
    <w:rsid w:val="006E011D"/>
    <w:rsid w:val="006E09A8"/>
    <w:rsid w:val="006E0CC1"/>
    <w:rsid w:val="006E0F17"/>
    <w:rsid w:val="006E159E"/>
    <w:rsid w:val="006E3162"/>
    <w:rsid w:val="006E3403"/>
    <w:rsid w:val="006E3408"/>
    <w:rsid w:val="006E399B"/>
    <w:rsid w:val="006E3A57"/>
    <w:rsid w:val="006E54E1"/>
    <w:rsid w:val="006E5B17"/>
    <w:rsid w:val="006E5C1E"/>
    <w:rsid w:val="006E662D"/>
    <w:rsid w:val="006E6697"/>
    <w:rsid w:val="006E6C23"/>
    <w:rsid w:val="006E70A1"/>
    <w:rsid w:val="006E72D4"/>
    <w:rsid w:val="006E73BD"/>
    <w:rsid w:val="006E7F17"/>
    <w:rsid w:val="006F030F"/>
    <w:rsid w:val="006F057F"/>
    <w:rsid w:val="006F0AB3"/>
    <w:rsid w:val="006F0ED4"/>
    <w:rsid w:val="006F158E"/>
    <w:rsid w:val="006F1644"/>
    <w:rsid w:val="006F16EC"/>
    <w:rsid w:val="006F1D3C"/>
    <w:rsid w:val="006F1DA9"/>
    <w:rsid w:val="006F2110"/>
    <w:rsid w:val="006F21D4"/>
    <w:rsid w:val="006F2884"/>
    <w:rsid w:val="006F2C82"/>
    <w:rsid w:val="006F2E00"/>
    <w:rsid w:val="006F37F4"/>
    <w:rsid w:val="006F38FF"/>
    <w:rsid w:val="006F3A6F"/>
    <w:rsid w:val="006F453D"/>
    <w:rsid w:val="006F493D"/>
    <w:rsid w:val="006F4D6A"/>
    <w:rsid w:val="006F5576"/>
    <w:rsid w:val="006F55EC"/>
    <w:rsid w:val="006F61FC"/>
    <w:rsid w:val="006F64C3"/>
    <w:rsid w:val="006F65C9"/>
    <w:rsid w:val="006F6676"/>
    <w:rsid w:val="006F6A64"/>
    <w:rsid w:val="006F7227"/>
    <w:rsid w:val="006F73DC"/>
    <w:rsid w:val="007002D7"/>
    <w:rsid w:val="00700D3F"/>
    <w:rsid w:val="00700FC3"/>
    <w:rsid w:val="00701041"/>
    <w:rsid w:val="00702B46"/>
    <w:rsid w:val="00702D05"/>
    <w:rsid w:val="00703165"/>
    <w:rsid w:val="00703611"/>
    <w:rsid w:val="0070391A"/>
    <w:rsid w:val="00703C33"/>
    <w:rsid w:val="0070447D"/>
    <w:rsid w:val="00704900"/>
    <w:rsid w:val="00704BDA"/>
    <w:rsid w:val="00704DB3"/>
    <w:rsid w:val="007051E7"/>
    <w:rsid w:val="0070533D"/>
    <w:rsid w:val="00705477"/>
    <w:rsid w:val="007060C8"/>
    <w:rsid w:val="00706532"/>
    <w:rsid w:val="007070F5"/>
    <w:rsid w:val="007072D9"/>
    <w:rsid w:val="00707498"/>
    <w:rsid w:val="00707BD2"/>
    <w:rsid w:val="00710577"/>
    <w:rsid w:val="00710627"/>
    <w:rsid w:val="0071086A"/>
    <w:rsid w:val="00710A82"/>
    <w:rsid w:val="00710DAB"/>
    <w:rsid w:val="00710EED"/>
    <w:rsid w:val="00710F77"/>
    <w:rsid w:val="00711131"/>
    <w:rsid w:val="00711978"/>
    <w:rsid w:val="00711B33"/>
    <w:rsid w:val="00712196"/>
    <w:rsid w:val="007133EC"/>
    <w:rsid w:val="00713494"/>
    <w:rsid w:val="00713DBF"/>
    <w:rsid w:val="00713F0D"/>
    <w:rsid w:val="0071495D"/>
    <w:rsid w:val="0071597E"/>
    <w:rsid w:val="00715F29"/>
    <w:rsid w:val="00716100"/>
    <w:rsid w:val="00716909"/>
    <w:rsid w:val="00716B79"/>
    <w:rsid w:val="00720226"/>
    <w:rsid w:val="00721145"/>
    <w:rsid w:val="0072216B"/>
    <w:rsid w:val="00722889"/>
    <w:rsid w:val="007230BD"/>
    <w:rsid w:val="00723D35"/>
    <w:rsid w:val="0072428F"/>
    <w:rsid w:val="007245D5"/>
    <w:rsid w:val="00724655"/>
    <w:rsid w:val="007246E8"/>
    <w:rsid w:val="00724826"/>
    <w:rsid w:val="00724A47"/>
    <w:rsid w:val="00724D7B"/>
    <w:rsid w:val="007250AA"/>
    <w:rsid w:val="007263BB"/>
    <w:rsid w:val="0072693B"/>
    <w:rsid w:val="00726CE6"/>
    <w:rsid w:val="00726F1C"/>
    <w:rsid w:val="007275A3"/>
    <w:rsid w:val="007276E7"/>
    <w:rsid w:val="0072774A"/>
    <w:rsid w:val="00727EA0"/>
    <w:rsid w:val="0073043F"/>
    <w:rsid w:val="00731071"/>
    <w:rsid w:val="00731270"/>
    <w:rsid w:val="00731424"/>
    <w:rsid w:val="0073218C"/>
    <w:rsid w:val="007323E0"/>
    <w:rsid w:val="00732EAB"/>
    <w:rsid w:val="007330D7"/>
    <w:rsid w:val="00733338"/>
    <w:rsid w:val="0073349C"/>
    <w:rsid w:val="00733739"/>
    <w:rsid w:val="00733769"/>
    <w:rsid w:val="0073376A"/>
    <w:rsid w:val="00733FC1"/>
    <w:rsid w:val="007341DF"/>
    <w:rsid w:val="0073438D"/>
    <w:rsid w:val="0073466F"/>
    <w:rsid w:val="00734849"/>
    <w:rsid w:val="00734987"/>
    <w:rsid w:val="00734D34"/>
    <w:rsid w:val="00734F92"/>
    <w:rsid w:val="0073544C"/>
    <w:rsid w:val="007355A2"/>
    <w:rsid w:val="007356EC"/>
    <w:rsid w:val="00735A8F"/>
    <w:rsid w:val="0073642E"/>
    <w:rsid w:val="0073666D"/>
    <w:rsid w:val="00736D52"/>
    <w:rsid w:val="00736D6D"/>
    <w:rsid w:val="00736DF6"/>
    <w:rsid w:val="00737241"/>
    <w:rsid w:val="007372D5"/>
    <w:rsid w:val="00737432"/>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5F23"/>
    <w:rsid w:val="00746DA5"/>
    <w:rsid w:val="00746FD1"/>
    <w:rsid w:val="00747C5C"/>
    <w:rsid w:val="00747CC4"/>
    <w:rsid w:val="0075063F"/>
    <w:rsid w:val="007507DC"/>
    <w:rsid w:val="00750BE6"/>
    <w:rsid w:val="0075133B"/>
    <w:rsid w:val="00751678"/>
    <w:rsid w:val="00751773"/>
    <w:rsid w:val="00751DBC"/>
    <w:rsid w:val="00751F09"/>
    <w:rsid w:val="00751FEE"/>
    <w:rsid w:val="00752609"/>
    <w:rsid w:val="00752990"/>
    <w:rsid w:val="00752B7C"/>
    <w:rsid w:val="007530A6"/>
    <w:rsid w:val="00754029"/>
    <w:rsid w:val="007540CE"/>
    <w:rsid w:val="00754414"/>
    <w:rsid w:val="0075494E"/>
    <w:rsid w:val="007549E8"/>
    <w:rsid w:val="00754A12"/>
    <w:rsid w:val="00754FA9"/>
    <w:rsid w:val="00755668"/>
    <w:rsid w:val="0075586C"/>
    <w:rsid w:val="0075603F"/>
    <w:rsid w:val="00756E3A"/>
    <w:rsid w:val="007571C5"/>
    <w:rsid w:val="00757C86"/>
    <w:rsid w:val="007605E9"/>
    <w:rsid w:val="00760A44"/>
    <w:rsid w:val="0076167D"/>
    <w:rsid w:val="007619AD"/>
    <w:rsid w:val="00761F36"/>
    <w:rsid w:val="0076354A"/>
    <w:rsid w:val="00764778"/>
    <w:rsid w:val="00765421"/>
    <w:rsid w:val="0076546D"/>
    <w:rsid w:val="00766479"/>
    <w:rsid w:val="00766A2B"/>
    <w:rsid w:val="00766ED9"/>
    <w:rsid w:val="007670F0"/>
    <w:rsid w:val="007675B3"/>
    <w:rsid w:val="00770C60"/>
    <w:rsid w:val="00770E78"/>
    <w:rsid w:val="007713DB"/>
    <w:rsid w:val="0077163A"/>
    <w:rsid w:val="007716A0"/>
    <w:rsid w:val="00771D69"/>
    <w:rsid w:val="007726A7"/>
    <w:rsid w:val="007726F1"/>
    <w:rsid w:val="00772A34"/>
    <w:rsid w:val="0077302C"/>
    <w:rsid w:val="0077317B"/>
    <w:rsid w:val="007739CF"/>
    <w:rsid w:val="00774384"/>
    <w:rsid w:val="00774579"/>
    <w:rsid w:val="007758C4"/>
    <w:rsid w:val="00775C1B"/>
    <w:rsid w:val="00775C6D"/>
    <w:rsid w:val="00777FEA"/>
    <w:rsid w:val="00780149"/>
    <w:rsid w:val="00780611"/>
    <w:rsid w:val="007810AF"/>
    <w:rsid w:val="00781254"/>
    <w:rsid w:val="007832CA"/>
    <w:rsid w:val="0078393C"/>
    <w:rsid w:val="00783A89"/>
    <w:rsid w:val="00783C28"/>
    <w:rsid w:val="00784434"/>
    <w:rsid w:val="007848B7"/>
    <w:rsid w:val="0078528A"/>
    <w:rsid w:val="007857D8"/>
    <w:rsid w:val="00786000"/>
    <w:rsid w:val="0078600D"/>
    <w:rsid w:val="0078603F"/>
    <w:rsid w:val="00786315"/>
    <w:rsid w:val="00786356"/>
    <w:rsid w:val="00786FB4"/>
    <w:rsid w:val="00787980"/>
    <w:rsid w:val="00787E3B"/>
    <w:rsid w:val="00790524"/>
    <w:rsid w:val="00790920"/>
    <w:rsid w:val="00790C76"/>
    <w:rsid w:val="00790E56"/>
    <w:rsid w:val="00791529"/>
    <w:rsid w:val="0079173E"/>
    <w:rsid w:val="00791984"/>
    <w:rsid w:val="00791CB5"/>
    <w:rsid w:val="007923BE"/>
    <w:rsid w:val="007923C3"/>
    <w:rsid w:val="00792B3E"/>
    <w:rsid w:val="00792B7C"/>
    <w:rsid w:val="00792C75"/>
    <w:rsid w:val="00793092"/>
    <w:rsid w:val="00793324"/>
    <w:rsid w:val="00793C1D"/>
    <w:rsid w:val="00793E12"/>
    <w:rsid w:val="007941CF"/>
    <w:rsid w:val="00794634"/>
    <w:rsid w:val="007947EF"/>
    <w:rsid w:val="00794E95"/>
    <w:rsid w:val="00795067"/>
    <w:rsid w:val="0079588D"/>
    <w:rsid w:val="007958B9"/>
    <w:rsid w:val="00795B34"/>
    <w:rsid w:val="00795D15"/>
    <w:rsid w:val="00795DDB"/>
    <w:rsid w:val="00796765"/>
    <w:rsid w:val="00797E04"/>
    <w:rsid w:val="007A06EE"/>
    <w:rsid w:val="007A0F25"/>
    <w:rsid w:val="007A1605"/>
    <w:rsid w:val="007A1B22"/>
    <w:rsid w:val="007A1C55"/>
    <w:rsid w:val="007A1E64"/>
    <w:rsid w:val="007A1FB0"/>
    <w:rsid w:val="007A1FB8"/>
    <w:rsid w:val="007A22CE"/>
    <w:rsid w:val="007A2D8C"/>
    <w:rsid w:val="007A2DCE"/>
    <w:rsid w:val="007A3399"/>
    <w:rsid w:val="007A3474"/>
    <w:rsid w:val="007A3620"/>
    <w:rsid w:val="007A380B"/>
    <w:rsid w:val="007A3B1F"/>
    <w:rsid w:val="007A3BD4"/>
    <w:rsid w:val="007A3F6E"/>
    <w:rsid w:val="007A4215"/>
    <w:rsid w:val="007A44D5"/>
    <w:rsid w:val="007A4605"/>
    <w:rsid w:val="007A4733"/>
    <w:rsid w:val="007A4BE2"/>
    <w:rsid w:val="007A4C89"/>
    <w:rsid w:val="007A4E4B"/>
    <w:rsid w:val="007A5A43"/>
    <w:rsid w:val="007A5AA9"/>
    <w:rsid w:val="007A5F40"/>
    <w:rsid w:val="007A6186"/>
    <w:rsid w:val="007A619D"/>
    <w:rsid w:val="007A63C8"/>
    <w:rsid w:val="007A68BF"/>
    <w:rsid w:val="007A7007"/>
    <w:rsid w:val="007A70F0"/>
    <w:rsid w:val="007A761C"/>
    <w:rsid w:val="007A7ACB"/>
    <w:rsid w:val="007A7D77"/>
    <w:rsid w:val="007B036E"/>
    <w:rsid w:val="007B09D3"/>
    <w:rsid w:val="007B0CAF"/>
    <w:rsid w:val="007B1D67"/>
    <w:rsid w:val="007B213C"/>
    <w:rsid w:val="007B2721"/>
    <w:rsid w:val="007B34A4"/>
    <w:rsid w:val="007B3803"/>
    <w:rsid w:val="007B3E89"/>
    <w:rsid w:val="007B4636"/>
    <w:rsid w:val="007B4B86"/>
    <w:rsid w:val="007B692F"/>
    <w:rsid w:val="007B74A3"/>
    <w:rsid w:val="007B75FE"/>
    <w:rsid w:val="007B7756"/>
    <w:rsid w:val="007C0447"/>
    <w:rsid w:val="007C103D"/>
    <w:rsid w:val="007C1079"/>
    <w:rsid w:val="007C14EE"/>
    <w:rsid w:val="007C1537"/>
    <w:rsid w:val="007C231D"/>
    <w:rsid w:val="007C25FC"/>
    <w:rsid w:val="007C2705"/>
    <w:rsid w:val="007C2D23"/>
    <w:rsid w:val="007C2FEB"/>
    <w:rsid w:val="007C3433"/>
    <w:rsid w:val="007C3E71"/>
    <w:rsid w:val="007C425A"/>
    <w:rsid w:val="007C438E"/>
    <w:rsid w:val="007C53D3"/>
    <w:rsid w:val="007C5C32"/>
    <w:rsid w:val="007C5CF0"/>
    <w:rsid w:val="007C6026"/>
    <w:rsid w:val="007C61DB"/>
    <w:rsid w:val="007C6201"/>
    <w:rsid w:val="007C6793"/>
    <w:rsid w:val="007C6C6D"/>
    <w:rsid w:val="007C74B8"/>
    <w:rsid w:val="007C7CF6"/>
    <w:rsid w:val="007D011A"/>
    <w:rsid w:val="007D11E7"/>
    <w:rsid w:val="007D26C1"/>
    <w:rsid w:val="007D2BC4"/>
    <w:rsid w:val="007D2D68"/>
    <w:rsid w:val="007D2E32"/>
    <w:rsid w:val="007D2EA1"/>
    <w:rsid w:val="007D42F7"/>
    <w:rsid w:val="007D4402"/>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849"/>
    <w:rsid w:val="007E0C31"/>
    <w:rsid w:val="007E0DD3"/>
    <w:rsid w:val="007E0E2B"/>
    <w:rsid w:val="007E1A97"/>
    <w:rsid w:val="007E28E0"/>
    <w:rsid w:val="007E28E3"/>
    <w:rsid w:val="007E34E3"/>
    <w:rsid w:val="007E3DB5"/>
    <w:rsid w:val="007E3ED4"/>
    <w:rsid w:val="007E5E89"/>
    <w:rsid w:val="007E5F5F"/>
    <w:rsid w:val="007E66C3"/>
    <w:rsid w:val="007E6E66"/>
    <w:rsid w:val="007E7153"/>
    <w:rsid w:val="007E7858"/>
    <w:rsid w:val="007F010F"/>
    <w:rsid w:val="007F011F"/>
    <w:rsid w:val="007F1254"/>
    <w:rsid w:val="007F17C7"/>
    <w:rsid w:val="007F2CE5"/>
    <w:rsid w:val="007F2D82"/>
    <w:rsid w:val="007F368B"/>
    <w:rsid w:val="007F3A0F"/>
    <w:rsid w:val="007F43AF"/>
    <w:rsid w:val="007F465B"/>
    <w:rsid w:val="007F4FB5"/>
    <w:rsid w:val="007F5247"/>
    <w:rsid w:val="007F5C28"/>
    <w:rsid w:val="007F5F6B"/>
    <w:rsid w:val="007F6371"/>
    <w:rsid w:val="007F6572"/>
    <w:rsid w:val="007F70A4"/>
    <w:rsid w:val="007F72B6"/>
    <w:rsid w:val="007F7471"/>
    <w:rsid w:val="007F750B"/>
    <w:rsid w:val="007F7F42"/>
    <w:rsid w:val="0080098E"/>
    <w:rsid w:val="008013F9"/>
    <w:rsid w:val="00801A7B"/>
    <w:rsid w:val="008021B6"/>
    <w:rsid w:val="00802687"/>
    <w:rsid w:val="008029DD"/>
    <w:rsid w:val="00802C2D"/>
    <w:rsid w:val="008030A2"/>
    <w:rsid w:val="0080477B"/>
    <w:rsid w:val="00804A2A"/>
    <w:rsid w:val="00804EC6"/>
    <w:rsid w:val="00805355"/>
    <w:rsid w:val="0080548A"/>
    <w:rsid w:val="00805B99"/>
    <w:rsid w:val="00805C26"/>
    <w:rsid w:val="00805DA1"/>
    <w:rsid w:val="00806167"/>
    <w:rsid w:val="00806376"/>
    <w:rsid w:val="0080641E"/>
    <w:rsid w:val="00806CC2"/>
    <w:rsid w:val="00807192"/>
    <w:rsid w:val="0080785B"/>
    <w:rsid w:val="00807E3B"/>
    <w:rsid w:val="00810015"/>
    <w:rsid w:val="00811546"/>
    <w:rsid w:val="00811BDE"/>
    <w:rsid w:val="00812152"/>
    <w:rsid w:val="00812340"/>
    <w:rsid w:val="00812818"/>
    <w:rsid w:val="00813290"/>
    <w:rsid w:val="008134ED"/>
    <w:rsid w:val="00813673"/>
    <w:rsid w:val="00813859"/>
    <w:rsid w:val="00813D7E"/>
    <w:rsid w:val="00814A39"/>
    <w:rsid w:val="008150FA"/>
    <w:rsid w:val="0081524E"/>
    <w:rsid w:val="00815380"/>
    <w:rsid w:val="008158AF"/>
    <w:rsid w:val="00815903"/>
    <w:rsid w:val="00817033"/>
    <w:rsid w:val="00817678"/>
    <w:rsid w:val="0081779B"/>
    <w:rsid w:val="00817DA0"/>
    <w:rsid w:val="008200CA"/>
    <w:rsid w:val="00820904"/>
    <w:rsid w:val="008216E6"/>
    <w:rsid w:val="00821708"/>
    <w:rsid w:val="00821C29"/>
    <w:rsid w:val="00821ED1"/>
    <w:rsid w:val="008220A4"/>
    <w:rsid w:val="00822CDE"/>
    <w:rsid w:val="00822EB2"/>
    <w:rsid w:val="008238C5"/>
    <w:rsid w:val="008238FE"/>
    <w:rsid w:val="0082499C"/>
    <w:rsid w:val="008258E0"/>
    <w:rsid w:val="008263F4"/>
    <w:rsid w:val="008268AF"/>
    <w:rsid w:val="0082779C"/>
    <w:rsid w:val="00830103"/>
    <w:rsid w:val="00831007"/>
    <w:rsid w:val="0083105B"/>
    <w:rsid w:val="00831278"/>
    <w:rsid w:val="008314E4"/>
    <w:rsid w:val="00831A43"/>
    <w:rsid w:val="00831DB3"/>
    <w:rsid w:val="00831E21"/>
    <w:rsid w:val="00831F9B"/>
    <w:rsid w:val="00832BDE"/>
    <w:rsid w:val="00832ED2"/>
    <w:rsid w:val="00833B3C"/>
    <w:rsid w:val="00833F6C"/>
    <w:rsid w:val="008342D8"/>
    <w:rsid w:val="0083482A"/>
    <w:rsid w:val="00835352"/>
    <w:rsid w:val="00835C6A"/>
    <w:rsid w:val="008362AD"/>
    <w:rsid w:val="00836B47"/>
    <w:rsid w:val="00837381"/>
    <w:rsid w:val="008374C7"/>
    <w:rsid w:val="0083765C"/>
    <w:rsid w:val="00837B00"/>
    <w:rsid w:val="00837D26"/>
    <w:rsid w:val="008401D6"/>
    <w:rsid w:val="00840364"/>
    <w:rsid w:val="008407FC"/>
    <w:rsid w:val="00841084"/>
    <w:rsid w:val="008412F9"/>
    <w:rsid w:val="00841331"/>
    <w:rsid w:val="0084197B"/>
    <w:rsid w:val="00841DEF"/>
    <w:rsid w:val="00841E99"/>
    <w:rsid w:val="00841F78"/>
    <w:rsid w:val="00842336"/>
    <w:rsid w:val="00842CFB"/>
    <w:rsid w:val="00842FE0"/>
    <w:rsid w:val="008444F9"/>
    <w:rsid w:val="00844EA3"/>
    <w:rsid w:val="00844ED4"/>
    <w:rsid w:val="00845F92"/>
    <w:rsid w:val="008463F6"/>
    <w:rsid w:val="0084694D"/>
    <w:rsid w:val="00846FAC"/>
    <w:rsid w:val="0084720C"/>
    <w:rsid w:val="008476D8"/>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4B87"/>
    <w:rsid w:val="00855690"/>
    <w:rsid w:val="00855F51"/>
    <w:rsid w:val="00857A1F"/>
    <w:rsid w:val="00857ABD"/>
    <w:rsid w:val="00860325"/>
    <w:rsid w:val="00860762"/>
    <w:rsid w:val="00861583"/>
    <w:rsid w:val="00862B09"/>
    <w:rsid w:val="00863426"/>
    <w:rsid w:val="00864516"/>
    <w:rsid w:val="008654C4"/>
    <w:rsid w:val="00865D22"/>
    <w:rsid w:val="0086615F"/>
    <w:rsid w:val="008662C8"/>
    <w:rsid w:val="008666D1"/>
    <w:rsid w:val="00866C67"/>
    <w:rsid w:val="00867BCC"/>
    <w:rsid w:val="00870A83"/>
    <w:rsid w:val="00870C44"/>
    <w:rsid w:val="00872029"/>
    <w:rsid w:val="0087220C"/>
    <w:rsid w:val="008735B8"/>
    <w:rsid w:val="00874211"/>
    <w:rsid w:val="008752FB"/>
    <w:rsid w:val="00875455"/>
    <w:rsid w:val="00875966"/>
    <w:rsid w:val="00876456"/>
    <w:rsid w:val="00876A06"/>
    <w:rsid w:val="008770C3"/>
    <w:rsid w:val="00877764"/>
    <w:rsid w:val="008777DC"/>
    <w:rsid w:val="00877A19"/>
    <w:rsid w:val="00877B89"/>
    <w:rsid w:val="00880AC6"/>
    <w:rsid w:val="0088160F"/>
    <w:rsid w:val="00881741"/>
    <w:rsid w:val="00881B42"/>
    <w:rsid w:val="00881C82"/>
    <w:rsid w:val="00881CD3"/>
    <w:rsid w:val="008822C6"/>
    <w:rsid w:val="008827AD"/>
    <w:rsid w:val="00882882"/>
    <w:rsid w:val="008829FB"/>
    <w:rsid w:val="00882BAB"/>
    <w:rsid w:val="00883486"/>
    <w:rsid w:val="00883621"/>
    <w:rsid w:val="008838E2"/>
    <w:rsid w:val="00883CED"/>
    <w:rsid w:val="00884BEB"/>
    <w:rsid w:val="00885015"/>
    <w:rsid w:val="0088550C"/>
    <w:rsid w:val="00885D2B"/>
    <w:rsid w:val="008863CE"/>
    <w:rsid w:val="008865C6"/>
    <w:rsid w:val="00886795"/>
    <w:rsid w:val="008874AB"/>
    <w:rsid w:val="00887C45"/>
    <w:rsid w:val="00891B91"/>
    <w:rsid w:val="00891BB6"/>
    <w:rsid w:val="00891E9B"/>
    <w:rsid w:val="00892473"/>
    <w:rsid w:val="00892543"/>
    <w:rsid w:val="00892A58"/>
    <w:rsid w:val="00892CBB"/>
    <w:rsid w:val="008932D4"/>
    <w:rsid w:val="0089376D"/>
    <w:rsid w:val="00893D09"/>
    <w:rsid w:val="00894877"/>
    <w:rsid w:val="00894906"/>
    <w:rsid w:val="00894C26"/>
    <w:rsid w:val="00895049"/>
    <w:rsid w:val="008952CD"/>
    <w:rsid w:val="0089580A"/>
    <w:rsid w:val="00895822"/>
    <w:rsid w:val="0089582D"/>
    <w:rsid w:val="00895FEC"/>
    <w:rsid w:val="008961D9"/>
    <w:rsid w:val="008968B6"/>
    <w:rsid w:val="00896A4B"/>
    <w:rsid w:val="00896EFA"/>
    <w:rsid w:val="008970C1"/>
    <w:rsid w:val="008977C3"/>
    <w:rsid w:val="00897A28"/>
    <w:rsid w:val="00897C3C"/>
    <w:rsid w:val="008A087A"/>
    <w:rsid w:val="008A0D59"/>
    <w:rsid w:val="008A0F40"/>
    <w:rsid w:val="008A1A70"/>
    <w:rsid w:val="008A2363"/>
    <w:rsid w:val="008A277B"/>
    <w:rsid w:val="008A283A"/>
    <w:rsid w:val="008A2B9A"/>
    <w:rsid w:val="008A3368"/>
    <w:rsid w:val="008A3797"/>
    <w:rsid w:val="008A3B1E"/>
    <w:rsid w:val="008A3F9C"/>
    <w:rsid w:val="008A478E"/>
    <w:rsid w:val="008A47A3"/>
    <w:rsid w:val="008A4855"/>
    <w:rsid w:val="008A49AA"/>
    <w:rsid w:val="008A4BA8"/>
    <w:rsid w:val="008A5419"/>
    <w:rsid w:val="008A5B5B"/>
    <w:rsid w:val="008A5E3E"/>
    <w:rsid w:val="008A6110"/>
    <w:rsid w:val="008A6233"/>
    <w:rsid w:val="008A6421"/>
    <w:rsid w:val="008A6776"/>
    <w:rsid w:val="008A6BD4"/>
    <w:rsid w:val="008A6BDC"/>
    <w:rsid w:val="008A7300"/>
    <w:rsid w:val="008A7516"/>
    <w:rsid w:val="008B0F35"/>
    <w:rsid w:val="008B11F3"/>
    <w:rsid w:val="008B18DE"/>
    <w:rsid w:val="008B1B00"/>
    <w:rsid w:val="008B22CE"/>
    <w:rsid w:val="008B3131"/>
    <w:rsid w:val="008B314D"/>
    <w:rsid w:val="008B35A0"/>
    <w:rsid w:val="008B399E"/>
    <w:rsid w:val="008B445D"/>
    <w:rsid w:val="008B466E"/>
    <w:rsid w:val="008B4F62"/>
    <w:rsid w:val="008B529D"/>
    <w:rsid w:val="008B5A0A"/>
    <w:rsid w:val="008B6CC5"/>
    <w:rsid w:val="008B76AB"/>
    <w:rsid w:val="008B777E"/>
    <w:rsid w:val="008B785D"/>
    <w:rsid w:val="008B7F5D"/>
    <w:rsid w:val="008C021E"/>
    <w:rsid w:val="008C0250"/>
    <w:rsid w:val="008C05A9"/>
    <w:rsid w:val="008C1AA5"/>
    <w:rsid w:val="008C1B28"/>
    <w:rsid w:val="008C1CEE"/>
    <w:rsid w:val="008C20BB"/>
    <w:rsid w:val="008C2212"/>
    <w:rsid w:val="008C28BC"/>
    <w:rsid w:val="008C2D41"/>
    <w:rsid w:val="008C311B"/>
    <w:rsid w:val="008C33BB"/>
    <w:rsid w:val="008C38C3"/>
    <w:rsid w:val="008C3B90"/>
    <w:rsid w:val="008C3D9A"/>
    <w:rsid w:val="008C4057"/>
    <w:rsid w:val="008C45BD"/>
    <w:rsid w:val="008C49AC"/>
    <w:rsid w:val="008C5643"/>
    <w:rsid w:val="008C57A9"/>
    <w:rsid w:val="008C5FB3"/>
    <w:rsid w:val="008C6315"/>
    <w:rsid w:val="008C6713"/>
    <w:rsid w:val="008C6D4B"/>
    <w:rsid w:val="008C7CC9"/>
    <w:rsid w:val="008D01B3"/>
    <w:rsid w:val="008D07EC"/>
    <w:rsid w:val="008D0F24"/>
    <w:rsid w:val="008D169B"/>
    <w:rsid w:val="008D201C"/>
    <w:rsid w:val="008D356F"/>
    <w:rsid w:val="008D436F"/>
    <w:rsid w:val="008D46C3"/>
    <w:rsid w:val="008D4945"/>
    <w:rsid w:val="008D4FCC"/>
    <w:rsid w:val="008D4FDA"/>
    <w:rsid w:val="008D5718"/>
    <w:rsid w:val="008D6687"/>
    <w:rsid w:val="008D6C1E"/>
    <w:rsid w:val="008D6C32"/>
    <w:rsid w:val="008D7037"/>
    <w:rsid w:val="008D7410"/>
    <w:rsid w:val="008D78C5"/>
    <w:rsid w:val="008E01E5"/>
    <w:rsid w:val="008E07B3"/>
    <w:rsid w:val="008E0975"/>
    <w:rsid w:val="008E18F2"/>
    <w:rsid w:val="008E246F"/>
    <w:rsid w:val="008E2492"/>
    <w:rsid w:val="008E25EB"/>
    <w:rsid w:val="008E2662"/>
    <w:rsid w:val="008E2A5F"/>
    <w:rsid w:val="008E2E7C"/>
    <w:rsid w:val="008E3BCB"/>
    <w:rsid w:val="008E40CC"/>
    <w:rsid w:val="008E47DC"/>
    <w:rsid w:val="008E4B3E"/>
    <w:rsid w:val="008E53DF"/>
    <w:rsid w:val="008E56A3"/>
    <w:rsid w:val="008E5A0F"/>
    <w:rsid w:val="008E5D59"/>
    <w:rsid w:val="008E5F83"/>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181"/>
    <w:rsid w:val="008F5246"/>
    <w:rsid w:val="008F53DC"/>
    <w:rsid w:val="008F594D"/>
    <w:rsid w:val="008F5EC8"/>
    <w:rsid w:val="008F63D5"/>
    <w:rsid w:val="008F6721"/>
    <w:rsid w:val="008F67A9"/>
    <w:rsid w:val="008F67B0"/>
    <w:rsid w:val="008F6A9E"/>
    <w:rsid w:val="008F7995"/>
    <w:rsid w:val="008F7A87"/>
    <w:rsid w:val="008F7CEA"/>
    <w:rsid w:val="008F7F50"/>
    <w:rsid w:val="00900846"/>
    <w:rsid w:val="009008D9"/>
    <w:rsid w:val="00900932"/>
    <w:rsid w:val="00900FBE"/>
    <w:rsid w:val="00901439"/>
    <w:rsid w:val="00901A00"/>
    <w:rsid w:val="009028CC"/>
    <w:rsid w:val="0090309F"/>
    <w:rsid w:val="009033A2"/>
    <w:rsid w:val="00903BD5"/>
    <w:rsid w:val="009046BE"/>
    <w:rsid w:val="009050EC"/>
    <w:rsid w:val="009051EF"/>
    <w:rsid w:val="00905731"/>
    <w:rsid w:val="0090576A"/>
    <w:rsid w:val="00905807"/>
    <w:rsid w:val="0090581D"/>
    <w:rsid w:val="00905CFC"/>
    <w:rsid w:val="00906E43"/>
    <w:rsid w:val="0091014E"/>
    <w:rsid w:val="00910FA5"/>
    <w:rsid w:val="009110D5"/>
    <w:rsid w:val="009112E8"/>
    <w:rsid w:val="00911A11"/>
    <w:rsid w:val="00911AFB"/>
    <w:rsid w:val="00911BCD"/>
    <w:rsid w:val="00912326"/>
    <w:rsid w:val="00913151"/>
    <w:rsid w:val="0091369A"/>
    <w:rsid w:val="00913BC7"/>
    <w:rsid w:val="0091416D"/>
    <w:rsid w:val="009145CC"/>
    <w:rsid w:val="00914F17"/>
    <w:rsid w:val="00915129"/>
    <w:rsid w:val="0091598F"/>
    <w:rsid w:val="009164AE"/>
    <w:rsid w:val="009169E5"/>
    <w:rsid w:val="00916ACF"/>
    <w:rsid w:val="00916B52"/>
    <w:rsid w:val="00916ED9"/>
    <w:rsid w:val="0091764F"/>
    <w:rsid w:val="009177C4"/>
    <w:rsid w:val="00920014"/>
    <w:rsid w:val="009203AF"/>
    <w:rsid w:val="009207B4"/>
    <w:rsid w:val="00920E1E"/>
    <w:rsid w:val="0092144F"/>
    <w:rsid w:val="00921DE6"/>
    <w:rsid w:val="00922BA8"/>
    <w:rsid w:val="00922CFE"/>
    <w:rsid w:val="0092342A"/>
    <w:rsid w:val="00923629"/>
    <w:rsid w:val="009237AF"/>
    <w:rsid w:val="00923D36"/>
    <w:rsid w:val="00924145"/>
    <w:rsid w:val="009243B9"/>
    <w:rsid w:val="00924EC8"/>
    <w:rsid w:val="00925E77"/>
    <w:rsid w:val="0092635A"/>
    <w:rsid w:val="0092668E"/>
    <w:rsid w:val="009271B9"/>
    <w:rsid w:val="0093032D"/>
    <w:rsid w:val="0093035B"/>
    <w:rsid w:val="0093061F"/>
    <w:rsid w:val="00930A38"/>
    <w:rsid w:val="009311AA"/>
    <w:rsid w:val="009311CC"/>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72C"/>
    <w:rsid w:val="00941078"/>
    <w:rsid w:val="009427EC"/>
    <w:rsid w:val="009430CC"/>
    <w:rsid w:val="009432DB"/>
    <w:rsid w:val="009435E6"/>
    <w:rsid w:val="00944791"/>
    <w:rsid w:val="00945713"/>
    <w:rsid w:val="00945CFA"/>
    <w:rsid w:val="00945E33"/>
    <w:rsid w:val="00946608"/>
    <w:rsid w:val="00947771"/>
    <w:rsid w:val="009479AB"/>
    <w:rsid w:val="009505D9"/>
    <w:rsid w:val="00950ABD"/>
    <w:rsid w:val="00950D30"/>
    <w:rsid w:val="00951A15"/>
    <w:rsid w:val="0095234C"/>
    <w:rsid w:val="00953878"/>
    <w:rsid w:val="009539C1"/>
    <w:rsid w:val="00953A7B"/>
    <w:rsid w:val="009551A0"/>
    <w:rsid w:val="0095597B"/>
    <w:rsid w:val="00956143"/>
    <w:rsid w:val="00956922"/>
    <w:rsid w:val="00956ED3"/>
    <w:rsid w:val="009574AD"/>
    <w:rsid w:val="00960510"/>
    <w:rsid w:val="00960ADF"/>
    <w:rsid w:val="0096101D"/>
    <w:rsid w:val="009614F2"/>
    <w:rsid w:val="009621D7"/>
    <w:rsid w:val="0096284C"/>
    <w:rsid w:val="00963662"/>
    <w:rsid w:val="00963A4D"/>
    <w:rsid w:val="00964411"/>
    <w:rsid w:val="009644C6"/>
    <w:rsid w:val="00964502"/>
    <w:rsid w:val="00964629"/>
    <w:rsid w:val="00964817"/>
    <w:rsid w:val="009651F7"/>
    <w:rsid w:val="0096530B"/>
    <w:rsid w:val="00965F5A"/>
    <w:rsid w:val="009660DF"/>
    <w:rsid w:val="00966238"/>
    <w:rsid w:val="009665BE"/>
    <w:rsid w:val="009668DA"/>
    <w:rsid w:val="009669B0"/>
    <w:rsid w:val="00966ED5"/>
    <w:rsid w:val="00966F50"/>
    <w:rsid w:val="009678E8"/>
    <w:rsid w:val="009678FB"/>
    <w:rsid w:val="00967EA8"/>
    <w:rsid w:val="00970CB3"/>
    <w:rsid w:val="00970F79"/>
    <w:rsid w:val="0097103A"/>
    <w:rsid w:val="00971280"/>
    <w:rsid w:val="00972381"/>
    <w:rsid w:val="009728F0"/>
    <w:rsid w:val="00973F19"/>
    <w:rsid w:val="0097404D"/>
    <w:rsid w:val="00974092"/>
    <w:rsid w:val="00974E2C"/>
    <w:rsid w:val="009759B0"/>
    <w:rsid w:val="00975EF8"/>
    <w:rsid w:val="00977056"/>
    <w:rsid w:val="00977063"/>
    <w:rsid w:val="00977FD7"/>
    <w:rsid w:val="0098030D"/>
    <w:rsid w:val="0098041A"/>
    <w:rsid w:val="009816BB"/>
    <w:rsid w:val="009824C3"/>
    <w:rsid w:val="00982593"/>
    <w:rsid w:val="009831C4"/>
    <w:rsid w:val="00983BAE"/>
    <w:rsid w:val="00983CB4"/>
    <w:rsid w:val="009845C3"/>
    <w:rsid w:val="009848B8"/>
    <w:rsid w:val="009848F6"/>
    <w:rsid w:val="00984BDD"/>
    <w:rsid w:val="00985FFE"/>
    <w:rsid w:val="00986065"/>
    <w:rsid w:val="009860A7"/>
    <w:rsid w:val="00986343"/>
    <w:rsid w:val="009865DF"/>
    <w:rsid w:val="0098698B"/>
    <w:rsid w:val="00986C52"/>
    <w:rsid w:val="0098761B"/>
    <w:rsid w:val="00987C70"/>
    <w:rsid w:val="00987DF6"/>
    <w:rsid w:val="009902FA"/>
    <w:rsid w:val="0099056B"/>
    <w:rsid w:val="009906EC"/>
    <w:rsid w:val="009913CD"/>
    <w:rsid w:val="00991450"/>
    <w:rsid w:val="009925A1"/>
    <w:rsid w:val="00992687"/>
    <w:rsid w:val="00992728"/>
    <w:rsid w:val="009928DF"/>
    <w:rsid w:val="00992B6D"/>
    <w:rsid w:val="00993D71"/>
    <w:rsid w:val="00994158"/>
    <w:rsid w:val="00994466"/>
    <w:rsid w:val="00994B39"/>
    <w:rsid w:val="00995339"/>
    <w:rsid w:val="00995394"/>
    <w:rsid w:val="009961C4"/>
    <w:rsid w:val="00996A33"/>
    <w:rsid w:val="00997267"/>
    <w:rsid w:val="00997DDC"/>
    <w:rsid w:val="00997E8B"/>
    <w:rsid w:val="009A0322"/>
    <w:rsid w:val="009A08C9"/>
    <w:rsid w:val="009A09FD"/>
    <w:rsid w:val="009A13EE"/>
    <w:rsid w:val="009A1636"/>
    <w:rsid w:val="009A23AE"/>
    <w:rsid w:val="009A288F"/>
    <w:rsid w:val="009A2BCA"/>
    <w:rsid w:val="009A3404"/>
    <w:rsid w:val="009A351F"/>
    <w:rsid w:val="009A40C3"/>
    <w:rsid w:val="009A43CE"/>
    <w:rsid w:val="009A5201"/>
    <w:rsid w:val="009A6AB4"/>
    <w:rsid w:val="009A70B3"/>
    <w:rsid w:val="009A7731"/>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5958"/>
    <w:rsid w:val="009B6091"/>
    <w:rsid w:val="009B65D0"/>
    <w:rsid w:val="009B6AAF"/>
    <w:rsid w:val="009B710A"/>
    <w:rsid w:val="009B772B"/>
    <w:rsid w:val="009B7B1E"/>
    <w:rsid w:val="009C0082"/>
    <w:rsid w:val="009C13D4"/>
    <w:rsid w:val="009C1503"/>
    <w:rsid w:val="009C1F9F"/>
    <w:rsid w:val="009C20DA"/>
    <w:rsid w:val="009C23C5"/>
    <w:rsid w:val="009C2445"/>
    <w:rsid w:val="009C313C"/>
    <w:rsid w:val="009C3492"/>
    <w:rsid w:val="009C3558"/>
    <w:rsid w:val="009C4342"/>
    <w:rsid w:val="009C4755"/>
    <w:rsid w:val="009C4A88"/>
    <w:rsid w:val="009C5320"/>
    <w:rsid w:val="009C5338"/>
    <w:rsid w:val="009C5C1F"/>
    <w:rsid w:val="009C6829"/>
    <w:rsid w:val="009C70C4"/>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07D"/>
    <w:rsid w:val="009D35BD"/>
    <w:rsid w:val="009D35EC"/>
    <w:rsid w:val="009D3A23"/>
    <w:rsid w:val="009D4BAB"/>
    <w:rsid w:val="009D530B"/>
    <w:rsid w:val="009D5787"/>
    <w:rsid w:val="009D5855"/>
    <w:rsid w:val="009D58F3"/>
    <w:rsid w:val="009D5C51"/>
    <w:rsid w:val="009D5EC9"/>
    <w:rsid w:val="009D61BE"/>
    <w:rsid w:val="009D62CB"/>
    <w:rsid w:val="009D6EB2"/>
    <w:rsid w:val="009D71F4"/>
    <w:rsid w:val="009D72E6"/>
    <w:rsid w:val="009E07C4"/>
    <w:rsid w:val="009E123E"/>
    <w:rsid w:val="009E1400"/>
    <w:rsid w:val="009E23F4"/>
    <w:rsid w:val="009E2AF5"/>
    <w:rsid w:val="009E32C6"/>
    <w:rsid w:val="009E33F4"/>
    <w:rsid w:val="009E41C8"/>
    <w:rsid w:val="009E4618"/>
    <w:rsid w:val="009E4F63"/>
    <w:rsid w:val="009E56B7"/>
    <w:rsid w:val="009E5B9E"/>
    <w:rsid w:val="009E6207"/>
    <w:rsid w:val="009E6373"/>
    <w:rsid w:val="009E7474"/>
    <w:rsid w:val="009E7BC3"/>
    <w:rsid w:val="009F002D"/>
    <w:rsid w:val="009F0CB4"/>
    <w:rsid w:val="009F1180"/>
    <w:rsid w:val="009F140E"/>
    <w:rsid w:val="009F170B"/>
    <w:rsid w:val="009F2199"/>
    <w:rsid w:val="009F2759"/>
    <w:rsid w:val="009F2B99"/>
    <w:rsid w:val="009F2F54"/>
    <w:rsid w:val="009F3042"/>
    <w:rsid w:val="009F313C"/>
    <w:rsid w:val="009F4066"/>
    <w:rsid w:val="009F4148"/>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E03"/>
    <w:rsid w:val="00A03383"/>
    <w:rsid w:val="00A03715"/>
    <w:rsid w:val="00A03A06"/>
    <w:rsid w:val="00A041D3"/>
    <w:rsid w:val="00A047F1"/>
    <w:rsid w:val="00A0503A"/>
    <w:rsid w:val="00A051E3"/>
    <w:rsid w:val="00A0539F"/>
    <w:rsid w:val="00A05753"/>
    <w:rsid w:val="00A05EDD"/>
    <w:rsid w:val="00A06276"/>
    <w:rsid w:val="00A063D5"/>
    <w:rsid w:val="00A0650E"/>
    <w:rsid w:val="00A065B2"/>
    <w:rsid w:val="00A06CFF"/>
    <w:rsid w:val="00A0720F"/>
    <w:rsid w:val="00A07369"/>
    <w:rsid w:val="00A07F5F"/>
    <w:rsid w:val="00A1011E"/>
    <w:rsid w:val="00A10875"/>
    <w:rsid w:val="00A10A06"/>
    <w:rsid w:val="00A10F8F"/>
    <w:rsid w:val="00A111EE"/>
    <w:rsid w:val="00A11323"/>
    <w:rsid w:val="00A117F6"/>
    <w:rsid w:val="00A11A09"/>
    <w:rsid w:val="00A12079"/>
    <w:rsid w:val="00A12817"/>
    <w:rsid w:val="00A128B8"/>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F0F"/>
    <w:rsid w:val="00A20F12"/>
    <w:rsid w:val="00A215E8"/>
    <w:rsid w:val="00A217FC"/>
    <w:rsid w:val="00A22A97"/>
    <w:rsid w:val="00A22B21"/>
    <w:rsid w:val="00A235F9"/>
    <w:rsid w:val="00A23E18"/>
    <w:rsid w:val="00A23ECE"/>
    <w:rsid w:val="00A242B0"/>
    <w:rsid w:val="00A24331"/>
    <w:rsid w:val="00A2482D"/>
    <w:rsid w:val="00A24C79"/>
    <w:rsid w:val="00A24F4F"/>
    <w:rsid w:val="00A2574D"/>
    <w:rsid w:val="00A25824"/>
    <w:rsid w:val="00A2588A"/>
    <w:rsid w:val="00A26164"/>
    <w:rsid w:val="00A2629A"/>
    <w:rsid w:val="00A2647A"/>
    <w:rsid w:val="00A26B6A"/>
    <w:rsid w:val="00A31A9A"/>
    <w:rsid w:val="00A31D94"/>
    <w:rsid w:val="00A3316F"/>
    <w:rsid w:val="00A333C2"/>
    <w:rsid w:val="00A33667"/>
    <w:rsid w:val="00A33800"/>
    <w:rsid w:val="00A33A8B"/>
    <w:rsid w:val="00A341F9"/>
    <w:rsid w:val="00A34233"/>
    <w:rsid w:val="00A34BB4"/>
    <w:rsid w:val="00A34BE2"/>
    <w:rsid w:val="00A37462"/>
    <w:rsid w:val="00A413CA"/>
    <w:rsid w:val="00A41695"/>
    <w:rsid w:val="00A42C7F"/>
    <w:rsid w:val="00A4370E"/>
    <w:rsid w:val="00A44281"/>
    <w:rsid w:val="00A447FE"/>
    <w:rsid w:val="00A44E90"/>
    <w:rsid w:val="00A46227"/>
    <w:rsid w:val="00A46545"/>
    <w:rsid w:val="00A46C45"/>
    <w:rsid w:val="00A46CE4"/>
    <w:rsid w:val="00A4750B"/>
    <w:rsid w:val="00A4764D"/>
    <w:rsid w:val="00A47897"/>
    <w:rsid w:val="00A47926"/>
    <w:rsid w:val="00A50141"/>
    <w:rsid w:val="00A50373"/>
    <w:rsid w:val="00A503C5"/>
    <w:rsid w:val="00A50530"/>
    <w:rsid w:val="00A508A5"/>
    <w:rsid w:val="00A51194"/>
    <w:rsid w:val="00A5144B"/>
    <w:rsid w:val="00A525F9"/>
    <w:rsid w:val="00A52C30"/>
    <w:rsid w:val="00A531E4"/>
    <w:rsid w:val="00A538AD"/>
    <w:rsid w:val="00A56490"/>
    <w:rsid w:val="00A566A3"/>
    <w:rsid w:val="00A57CC0"/>
    <w:rsid w:val="00A603D6"/>
    <w:rsid w:val="00A62109"/>
    <w:rsid w:val="00A6243F"/>
    <w:rsid w:val="00A62A97"/>
    <w:rsid w:val="00A62C56"/>
    <w:rsid w:val="00A62CBF"/>
    <w:rsid w:val="00A63407"/>
    <w:rsid w:val="00A63861"/>
    <w:rsid w:val="00A63864"/>
    <w:rsid w:val="00A645DA"/>
    <w:rsid w:val="00A6492D"/>
    <w:rsid w:val="00A64983"/>
    <w:rsid w:val="00A64D26"/>
    <w:rsid w:val="00A65013"/>
    <w:rsid w:val="00A65196"/>
    <w:rsid w:val="00A651D8"/>
    <w:rsid w:val="00A65EAF"/>
    <w:rsid w:val="00A66092"/>
    <w:rsid w:val="00A660C8"/>
    <w:rsid w:val="00A662FB"/>
    <w:rsid w:val="00A66377"/>
    <w:rsid w:val="00A6644B"/>
    <w:rsid w:val="00A66594"/>
    <w:rsid w:val="00A6697F"/>
    <w:rsid w:val="00A669E4"/>
    <w:rsid w:val="00A705C0"/>
    <w:rsid w:val="00A70DBE"/>
    <w:rsid w:val="00A70ED1"/>
    <w:rsid w:val="00A717CE"/>
    <w:rsid w:val="00A71C7C"/>
    <w:rsid w:val="00A71D6C"/>
    <w:rsid w:val="00A71EBC"/>
    <w:rsid w:val="00A7213C"/>
    <w:rsid w:val="00A724D4"/>
    <w:rsid w:val="00A7270F"/>
    <w:rsid w:val="00A7272D"/>
    <w:rsid w:val="00A72736"/>
    <w:rsid w:val="00A729EE"/>
    <w:rsid w:val="00A72D14"/>
    <w:rsid w:val="00A72D75"/>
    <w:rsid w:val="00A73BD8"/>
    <w:rsid w:val="00A7415D"/>
    <w:rsid w:val="00A747D9"/>
    <w:rsid w:val="00A74D85"/>
    <w:rsid w:val="00A75AF6"/>
    <w:rsid w:val="00A76E63"/>
    <w:rsid w:val="00A76EE2"/>
    <w:rsid w:val="00A77C0A"/>
    <w:rsid w:val="00A80204"/>
    <w:rsid w:val="00A802EF"/>
    <w:rsid w:val="00A80CEE"/>
    <w:rsid w:val="00A80D94"/>
    <w:rsid w:val="00A811DF"/>
    <w:rsid w:val="00A81673"/>
    <w:rsid w:val="00A81A25"/>
    <w:rsid w:val="00A81AAF"/>
    <w:rsid w:val="00A81E22"/>
    <w:rsid w:val="00A81F40"/>
    <w:rsid w:val="00A826CB"/>
    <w:rsid w:val="00A8280A"/>
    <w:rsid w:val="00A829FA"/>
    <w:rsid w:val="00A82F73"/>
    <w:rsid w:val="00A83BB3"/>
    <w:rsid w:val="00A84165"/>
    <w:rsid w:val="00A846B4"/>
    <w:rsid w:val="00A84715"/>
    <w:rsid w:val="00A84985"/>
    <w:rsid w:val="00A84FA1"/>
    <w:rsid w:val="00A8586E"/>
    <w:rsid w:val="00A85A41"/>
    <w:rsid w:val="00A85AD9"/>
    <w:rsid w:val="00A85D91"/>
    <w:rsid w:val="00A860B5"/>
    <w:rsid w:val="00A86C4D"/>
    <w:rsid w:val="00A86D39"/>
    <w:rsid w:val="00A86D82"/>
    <w:rsid w:val="00A870E0"/>
    <w:rsid w:val="00A874C5"/>
    <w:rsid w:val="00A90569"/>
    <w:rsid w:val="00A9099E"/>
    <w:rsid w:val="00A91183"/>
    <w:rsid w:val="00A923E1"/>
    <w:rsid w:val="00A92489"/>
    <w:rsid w:val="00A92AAF"/>
    <w:rsid w:val="00A9304C"/>
    <w:rsid w:val="00A9447D"/>
    <w:rsid w:val="00A95697"/>
    <w:rsid w:val="00A9654E"/>
    <w:rsid w:val="00A967EE"/>
    <w:rsid w:val="00A968AD"/>
    <w:rsid w:val="00A96E15"/>
    <w:rsid w:val="00A9724B"/>
    <w:rsid w:val="00A972C8"/>
    <w:rsid w:val="00AA0276"/>
    <w:rsid w:val="00AA0B1F"/>
    <w:rsid w:val="00AA0E0B"/>
    <w:rsid w:val="00AA14C6"/>
    <w:rsid w:val="00AA1544"/>
    <w:rsid w:val="00AA15F0"/>
    <w:rsid w:val="00AA16D3"/>
    <w:rsid w:val="00AA1AE4"/>
    <w:rsid w:val="00AA202C"/>
    <w:rsid w:val="00AA208B"/>
    <w:rsid w:val="00AA2878"/>
    <w:rsid w:val="00AA2AA6"/>
    <w:rsid w:val="00AA2AE3"/>
    <w:rsid w:val="00AA2CDC"/>
    <w:rsid w:val="00AA3724"/>
    <w:rsid w:val="00AA373E"/>
    <w:rsid w:val="00AA3E68"/>
    <w:rsid w:val="00AA3F40"/>
    <w:rsid w:val="00AA4025"/>
    <w:rsid w:val="00AA50BD"/>
    <w:rsid w:val="00AA5C4A"/>
    <w:rsid w:val="00AA5DC7"/>
    <w:rsid w:val="00AA6288"/>
    <w:rsid w:val="00AA62E6"/>
    <w:rsid w:val="00AA674B"/>
    <w:rsid w:val="00AA75D5"/>
    <w:rsid w:val="00AA78D5"/>
    <w:rsid w:val="00AA7CE3"/>
    <w:rsid w:val="00AA7F08"/>
    <w:rsid w:val="00AB0900"/>
    <w:rsid w:val="00AB142D"/>
    <w:rsid w:val="00AB3F86"/>
    <w:rsid w:val="00AB4242"/>
    <w:rsid w:val="00AB44C2"/>
    <w:rsid w:val="00AB552C"/>
    <w:rsid w:val="00AB5591"/>
    <w:rsid w:val="00AB564D"/>
    <w:rsid w:val="00AB5C50"/>
    <w:rsid w:val="00AB680B"/>
    <w:rsid w:val="00AB6C08"/>
    <w:rsid w:val="00AB73F3"/>
    <w:rsid w:val="00AB76B3"/>
    <w:rsid w:val="00AB7D9B"/>
    <w:rsid w:val="00AC03D4"/>
    <w:rsid w:val="00AC0CA0"/>
    <w:rsid w:val="00AC0EB0"/>
    <w:rsid w:val="00AC13BE"/>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92E"/>
    <w:rsid w:val="00AC6B81"/>
    <w:rsid w:val="00AC7088"/>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4578"/>
    <w:rsid w:val="00AD5183"/>
    <w:rsid w:val="00AD57DD"/>
    <w:rsid w:val="00AD6196"/>
    <w:rsid w:val="00AD6249"/>
    <w:rsid w:val="00AD6743"/>
    <w:rsid w:val="00AE075C"/>
    <w:rsid w:val="00AE0882"/>
    <w:rsid w:val="00AE0DD0"/>
    <w:rsid w:val="00AE16F9"/>
    <w:rsid w:val="00AE17C7"/>
    <w:rsid w:val="00AE1BD0"/>
    <w:rsid w:val="00AE1F91"/>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030"/>
    <w:rsid w:val="00AE51E8"/>
    <w:rsid w:val="00AE5214"/>
    <w:rsid w:val="00AE526E"/>
    <w:rsid w:val="00AE530C"/>
    <w:rsid w:val="00AE56FC"/>
    <w:rsid w:val="00AE6668"/>
    <w:rsid w:val="00AE667D"/>
    <w:rsid w:val="00AE70B9"/>
    <w:rsid w:val="00AE7A2D"/>
    <w:rsid w:val="00AE7F34"/>
    <w:rsid w:val="00AF00D6"/>
    <w:rsid w:val="00AF0535"/>
    <w:rsid w:val="00AF0854"/>
    <w:rsid w:val="00AF08EB"/>
    <w:rsid w:val="00AF0A90"/>
    <w:rsid w:val="00AF10D9"/>
    <w:rsid w:val="00AF239B"/>
    <w:rsid w:val="00AF2E36"/>
    <w:rsid w:val="00AF3579"/>
    <w:rsid w:val="00AF439E"/>
    <w:rsid w:val="00AF4B38"/>
    <w:rsid w:val="00AF4FB6"/>
    <w:rsid w:val="00AF5B11"/>
    <w:rsid w:val="00AF5DAA"/>
    <w:rsid w:val="00AF5EB0"/>
    <w:rsid w:val="00AF6C00"/>
    <w:rsid w:val="00AF6C4D"/>
    <w:rsid w:val="00AF7112"/>
    <w:rsid w:val="00AF7FEB"/>
    <w:rsid w:val="00B01301"/>
    <w:rsid w:val="00B015BB"/>
    <w:rsid w:val="00B015FC"/>
    <w:rsid w:val="00B01914"/>
    <w:rsid w:val="00B0196F"/>
    <w:rsid w:val="00B029D8"/>
    <w:rsid w:val="00B02AE0"/>
    <w:rsid w:val="00B03C3F"/>
    <w:rsid w:val="00B04A98"/>
    <w:rsid w:val="00B04ED1"/>
    <w:rsid w:val="00B050A2"/>
    <w:rsid w:val="00B06032"/>
    <w:rsid w:val="00B061BA"/>
    <w:rsid w:val="00B0658C"/>
    <w:rsid w:val="00B06C77"/>
    <w:rsid w:val="00B06C88"/>
    <w:rsid w:val="00B07373"/>
    <w:rsid w:val="00B07493"/>
    <w:rsid w:val="00B07565"/>
    <w:rsid w:val="00B0768E"/>
    <w:rsid w:val="00B100C4"/>
    <w:rsid w:val="00B10A3C"/>
    <w:rsid w:val="00B10B65"/>
    <w:rsid w:val="00B117F0"/>
    <w:rsid w:val="00B13681"/>
    <w:rsid w:val="00B13FC9"/>
    <w:rsid w:val="00B146C7"/>
    <w:rsid w:val="00B1517B"/>
    <w:rsid w:val="00B158C6"/>
    <w:rsid w:val="00B1596D"/>
    <w:rsid w:val="00B15B3C"/>
    <w:rsid w:val="00B1640F"/>
    <w:rsid w:val="00B167D7"/>
    <w:rsid w:val="00B169B1"/>
    <w:rsid w:val="00B16AF2"/>
    <w:rsid w:val="00B16EEF"/>
    <w:rsid w:val="00B1716A"/>
    <w:rsid w:val="00B17D5B"/>
    <w:rsid w:val="00B20BF3"/>
    <w:rsid w:val="00B20E1F"/>
    <w:rsid w:val="00B20FDD"/>
    <w:rsid w:val="00B21AF5"/>
    <w:rsid w:val="00B2212C"/>
    <w:rsid w:val="00B22177"/>
    <w:rsid w:val="00B224D9"/>
    <w:rsid w:val="00B22A56"/>
    <w:rsid w:val="00B22DA6"/>
    <w:rsid w:val="00B22F46"/>
    <w:rsid w:val="00B231DB"/>
    <w:rsid w:val="00B23369"/>
    <w:rsid w:val="00B23997"/>
    <w:rsid w:val="00B24051"/>
    <w:rsid w:val="00B24D2B"/>
    <w:rsid w:val="00B256B8"/>
    <w:rsid w:val="00B25D5C"/>
    <w:rsid w:val="00B264D8"/>
    <w:rsid w:val="00B26559"/>
    <w:rsid w:val="00B279BA"/>
    <w:rsid w:val="00B304F8"/>
    <w:rsid w:val="00B30DDF"/>
    <w:rsid w:val="00B310D0"/>
    <w:rsid w:val="00B313EE"/>
    <w:rsid w:val="00B3168F"/>
    <w:rsid w:val="00B31897"/>
    <w:rsid w:val="00B3264E"/>
    <w:rsid w:val="00B32B1C"/>
    <w:rsid w:val="00B3351A"/>
    <w:rsid w:val="00B33757"/>
    <w:rsid w:val="00B33D04"/>
    <w:rsid w:val="00B33D7B"/>
    <w:rsid w:val="00B33DBE"/>
    <w:rsid w:val="00B33EF5"/>
    <w:rsid w:val="00B351BF"/>
    <w:rsid w:val="00B35905"/>
    <w:rsid w:val="00B35B92"/>
    <w:rsid w:val="00B36ABA"/>
    <w:rsid w:val="00B37330"/>
    <w:rsid w:val="00B37649"/>
    <w:rsid w:val="00B37662"/>
    <w:rsid w:val="00B377DD"/>
    <w:rsid w:val="00B3783F"/>
    <w:rsid w:val="00B37F54"/>
    <w:rsid w:val="00B4094F"/>
    <w:rsid w:val="00B40A88"/>
    <w:rsid w:val="00B40E10"/>
    <w:rsid w:val="00B417D2"/>
    <w:rsid w:val="00B41824"/>
    <w:rsid w:val="00B41B72"/>
    <w:rsid w:val="00B41C4D"/>
    <w:rsid w:val="00B4257B"/>
    <w:rsid w:val="00B43059"/>
    <w:rsid w:val="00B43516"/>
    <w:rsid w:val="00B437D3"/>
    <w:rsid w:val="00B43D4C"/>
    <w:rsid w:val="00B43EC2"/>
    <w:rsid w:val="00B444DF"/>
    <w:rsid w:val="00B45243"/>
    <w:rsid w:val="00B458DE"/>
    <w:rsid w:val="00B46640"/>
    <w:rsid w:val="00B46708"/>
    <w:rsid w:val="00B46D69"/>
    <w:rsid w:val="00B4708D"/>
    <w:rsid w:val="00B470EF"/>
    <w:rsid w:val="00B47509"/>
    <w:rsid w:val="00B475FA"/>
    <w:rsid w:val="00B501C2"/>
    <w:rsid w:val="00B51245"/>
    <w:rsid w:val="00B512DB"/>
    <w:rsid w:val="00B51FC3"/>
    <w:rsid w:val="00B527D1"/>
    <w:rsid w:val="00B52C5E"/>
    <w:rsid w:val="00B52FFE"/>
    <w:rsid w:val="00B5300A"/>
    <w:rsid w:val="00B5304C"/>
    <w:rsid w:val="00B55195"/>
    <w:rsid w:val="00B55383"/>
    <w:rsid w:val="00B553BD"/>
    <w:rsid w:val="00B5548F"/>
    <w:rsid w:val="00B55BBA"/>
    <w:rsid w:val="00B56FED"/>
    <w:rsid w:val="00B5788D"/>
    <w:rsid w:val="00B60013"/>
    <w:rsid w:val="00B6005B"/>
    <w:rsid w:val="00B6096C"/>
    <w:rsid w:val="00B60A05"/>
    <w:rsid w:val="00B60BB8"/>
    <w:rsid w:val="00B60F5D"/>
    <w:rsid w:val="00B61195"/>
    <w:rsid w:val="00B614E6"/>
    <w:rsid w:val="00B61F77"/>
    <w:rsid w:val="00B6280C"/>
    <w:rsid w:val="00B62B2B"/>
    <w:rsid w:val="00B62B5B"/>
    <w:rsid w:val="00B62B6A"/>
    <w:rsid w:val="00B62DD7"/>
    <w:rsid w:val="00B63BAB"/>
    <w:rsid w:val="00B63FC6"/>
    <w:rsid w:val="00B6449F"/>
    <w:rsid w:val="00B6482E"/>
    <w:rsid w:val="00B65D41"/>
    <w:rsid w:val="00B65F77"/>
    <w:rsid w:val="00B660FB"/>
    <w:rsid w:val="00B663F5"/>
    <w:rsid w:val="00B666BC"/>
    <w:rsid w:val="00B67889"/>
    <w:rsid w:val="00B67DF1"/>
    <w:rsid w:val="00B70FAD"/>
    <w:rsid w:val="00B7107B"/>
    <w:rsid w:val="00B722A8"/>
    <w:rsid w:val="00B722FB"/>
    <w:rsid w:val="00B72507"/>
    <w:rsid w:val="00B72EDE"/>
    <w:rsid w:val="00B73EEC"/>
    <w:rsid w:val="00B74E7B"/>
    <w:rsid w:val="00B7516D"/>
    <w:rsid w:val="00B7527A"/>
    <w:rsid w:val="00B7611D"/>
    <w:rsid w:val="00B7663F"/>
    <w:rsid w:val="00B76CBA"/>
    <w:rsid w:val="00B7716A"/>
    <w:rsid w:val="00B777FC"/>
    <w:rsid w:val="00B77837"/>
    <w:rsid w:val="00B80A5B"/>
    <w:rsid w:val="00B814EE"/>
    <w:rsid w:val="00B81EE7"/>
    <w:rsid w:val="00B82295"/>
    <w:rsid w:val="00B82750"/>
    <w:rsid w:val="00B82FA8"/>
    <w:rsid w:val="00B83694"/>
    <w:rsid w:val="00B83EAB"/>
    <w:rsid w:val="00B83FF6"/>
    <w:rsid w:val="00B84179"/>
    <w:rsid w:val="00B84226"/>
    <w:rsid w:val="00B84388"/>
    <w:rsid w:val="00B845D3"/>
    <w:rsid w:val="00B86FD4"/>
    <w:rsid w:val="00B90AB8"/>
    <w:rsid w:val="00B90D93"/>
    <w:rsid w:val="00B9129A"/>
    <w:rsid w:val="00B91DDC"/>
    <w:rsid w:val="00B925D4"/>
    <w:rsid w:val="00B92738"/>
    <w:rsid w:val="00B928E2"/>
    <w:rsid w:val="00B92F75"/>
    <w:rsid w:val="00B931F3"/>
    <w:rsid w:val="00B93D50"/>
    <w:rsid w:val="00B93F7D"/>
    <w:rsid w:val="00B94204"/>
    <w:rsid w:val="00B9429D"/>
    <w:rsid w:val="00B94FF6"/>
    <w:rsid w:val="00B9553C"/>
    <w:rsid w:val="00B958D8"/>
    <w:rsid w:val="00B95D32"/>
    <w:rsid w:val="00B95E0B"/>
    <w:rsid w:val="00B973B5"/>
    <w:rsid w:val="00B97422"/>
    <w:rsid w:val="00B975F5"/>
    <w:rsid w:val="00B97A70"/>
    <w:rsid w:val="00BA105E"/>
    <w:rsid w:val="00BA151A"/>
    <w:rsid w:val="00BA1E27"/>
    <w:rsid w:val="00BA2304"/>
    <w:rsid w:val="00BA27FC"/>
    <w:rsid w:val="00BA306F"/>
    <w:rsid w:val="00BA3274"/>
    <w:rsid w:val="00BA3D64"/>
    <w:rsid w:val="00BA4225"/>
    <w:rsid w:val="00BA4707"/>
    <w:rsid w:val="00BA4765"/>
    <w:rsid w:val="00BA490B"/>
    <w:rsid w:val="00BA4D0A"/>
    <w:rsid w:val="00BA52AF"/>
    <w:rsid w:val="00BA55DD"/>
    <w:rsid w:val="00BA60EC"/>
    <w:rsid w:val="00BA79DE"/>
    <w:rsid w:val="00BA7DCA"/>
    <w:rsid w:val="00BB03D2"/>
    <w:rsid w:val="00BB0A30"/>
    <w:rsid w:val="00BB0C0C"/>
    <w:rsid w:val="00BB0EA3"/>
    <w:rsid w:val="00BB16FC"/>
    <w:rsid w:val="00BB1F6B"/>
    <w:rsid w:val="00BB2161"/>
    <w:rsid w:val="00BB2554"/>
    <w:rsid w:val="00BB2557"/>
    <w:rsid w:val="00BB26F9"/>
    <w:rsid w:val="00BB2D4D"/>
    <w:rsid w:val="00BB35D6"/>
    <w:rsid w:val="00BB3B49"/>
    <w:rsid w:val="00BB3EDB"/>
    <w:rsid w:val="00BB4212"/>
    <w:rsid w:val="00BB442E"/>
    <w:rsid w:val="00BB4EE3"/>
    <w:rsid w:val="00BB504B"/>
    <w:rsid w:val="00BB50F1"/>
    <w:rsid w:val="00BB58A0"/>
    <w:rsid w:val="00BB6C07"/>
    <w:rsid w:val="00BB70E7"/>
    <w:rsid w:val="00BB7CEF"/>
    <w:rsid w:val="00BB7F9D"/>
    <w:rsid w:val="00BC059F"/>
    <w:rsid w:val="00BC1714"/>
    <w:rsid w:val="00BC1B42"/>
    <w:rsid w:val="00BC1C4B"/>
    <w:rsid w:val="00BC218D"/>
    <w:rsid w:val="00BC246D"/>
    <w:rsid w:val="00BC27E1"/>
    <w:rsid w:val="00BC35F1"/>
    <w:rsid w:val="00BC3805"/>
    <w:rsid w:val="00BC38B3"/>
    <w:rsid w:val="00BC38C6"/>
    <w:rsid w:val="00BC3982"/>
    <w:rsid w:val="00BC3A99"/>
    <w:rsid w:val="00BC4C1F"/>
    <w:rsid w:val="00BC55CA"/>
    <w:rsid w:val="00BC5E4F"/>
    <w:rsid w:val="00BC5EE9"/>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4FC"/>
    <w:rsid w:val="00BD5790"/>
    <w:rsid w:val="00BD5821"/>
    <w:rsid w:val="00BD59BE"/>
    <w:rsid w:val="00BD5ECA"/>
    <w:rsid w:val="00BD6185"/>
    <w:rsid w:val="00BD6B30"/>
    <w:rsid w:val="00BD7070"/>
    <w:rsid w:val="00BD7480"/>
    <w:rsid w:val="00BD75CC"/>
    <w:rsid w:val="00BD7B48"/>
    <w:rsid w:val="00BD7D54"/>
    <w:rsid w:val="00BE04C7"/>
    <w:rsid w:val="00BE05BE"/>
    <w:rsid w:val="00BE0779"/>
    <w:rsid w:val="00BE0E1F"/>
    <w:rsid w:val="00BE0E23"/>
    <w:rsid w:val="00BE18B1"/>
    <w:rsid w:val="00BE18B7"/>
    <w:rsid w:val="00BE1AFD"/>
    <w:rsid w:val="00BE2221"/>
    <w:rsid w:val="00BE277C"/>
    <w:rsid w:val="00BE38EA"/>
    <w:rsid w:val="00BE56DC"/>
    <w:rsid w:val="00BE5933"/>
    <w:rsid w:val="00BE5BCD"/>
    <w:rsid w:val="00BE6A52"/>
    <w:rsid w:val="00BE6AD4"/>
    <w:rsid w:val="00BE6F51"/>
    <w:rsid w:val="00BE70CC"/>
    <w:rsid w:val="00BE73AA"/>
    <w:rsid w:val="00BE73D8"/>
    <w:rsid w:val="00BE74F9"/>
    <w:rsid w:val="00BE7C1D"/>
    <w:rsid w:val="00BE7C3C"/>
    <w:rsid w:val="00BE7C84"/>
    <w:rsid w:val="00BE7F5C"/>
    <w:rsid w:val="00BF0FD4"/>
    <w:rsid w:val="00BF18C7"/>
    <w:rsid w:val="00BF21EA"/>
    <w:rsid w:val="00BF2342"/>
    <w:rsid w:val="00BF2437"/>
    <w:rsid w:val="00BF2602"/>
    <w:rsid w:val="00BF2B69"/>
    <w:rsid w:val="00BF3052"/>
    <w:rsid w:val="00BF3CEF"/>
    <w:rsid w:val="00BF3DD1"/>
    <w:rsid w:val="00BF478D"/>
    <w:rsid w:val="00BF4A2C"/>
    <w:rsid w:val="00BF6693"/>
    <w:rsid w:val="00BF6B8A"/>
    <w:rsid w:val="00BF7FE9"/>
    <w:rsid w:val="00C0008A"/>
    <w:rsid w:val="00C02611"/>
    <w:rsid w:val="00C02B31"/>
    <w:rsid w:val="00C03D11"/>
    <w:rsid w:val="00C0443F"/>
    <w:rsid w:val="00C04808"/>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2C33"/>
    <w:rsid w:val="00C137A0"/>
    <w:rsid w:val="00C13B9C"/>
    <w:rsid w:val="00C15B2B"/>
    <w:rsid w:val="00C17643"/>
    <w:rsid w:val="00C17BC8"/>
    <w:rsid w:val="00C2041E"/>
    <w:rsid w:val="00C204A9"/>
    <w:rsid w:val="00C20660"/>
    <w:rsid w:val="00C2080B"/>
    <w:rsid w:val="00C20901"/>
    <w:rsid w:val="00C2151F"/>
    <w:rsid w:val="00C21860"/>
    <w:rsid w:val="00C2299C"/>
    <w:rsid w:val="00C231E4"/>
    <w:rsid w:val="00C232FA"/>
    <w:rsid w:val="00C236C1"/>
    <w:rsid w:val="00C23C26"/>
    <w:rsid w:val="00C23F5B"/>
    <w:rsid w:val="00C24C80"/>
    <w:rsid w:val="00C25825"/>
    <w:rsid w:val="00C2586F"/>
    <w:rsid w:val="00C259EB"/>
    <w:rsid w:val="00C26717"/>
    <w:rsid w:val="00C269F1"/>
    <w:rsid w:val="00C26F61"/>
    <w:rsid w:val="00C2787E"/>
    <w:rsid w:val="00C305A8"/>
    <w:rsid w:val="00C305F1"/>
    <w:rsid w:val="00C30DCD"/>
    <w:rsid w:val="00C31680"/>
    <w:rsid w:val="00C31FBE"/>
    <w:rsid w:val="00C325BC"/>
    <w:rsid w:val="00C327C6"/>
    <w:rsid w:val="00C32C20"/>
    <w:rsid w:val="00C32FE0"/>
    <w:rsid w:val="00C330FB"/>
    <w:rsid w:val="00C3318C"/>
    <w:rsid w:val="00C33EA2"/>
    <w:rsid w:val="00C33F69"/>
    <w:rsid w:val="00C3471C"/>
    <w:rsid w:val="00C34C17"/>
    <w:rsid w:val="00C355E3"/>
    <w:rsid w:val="00C358D9"/>
    <w:rsid w:val="00C35942"/>
    <w:rsid w:val="00C35AC5"/>
    <w:rsid w:val="00C36C55"/>
    <w:rsid w:val="00C36E28"/>
    <w:rsid w:val="00C370EC"/>
    <w:rsid w:val="00C379A7"/>
    <w:rsid w:val="00C404B1"/>
    <w:rsid w:val="00C40DEB"/>
    <w:rsid w:val="00C41320"/>
    <w:rsid w:val="00C418EF"/>
    <w:rsid w:val="00C41D95"/>
    <w:rsid w:val="00C42372"/>
    <w:rsid w:val="00C4283F"/>
    <w:rsid w:val="00C433B9"/>
    <w:rsid w:val="00C437F1"/>
    <w:rsid w:val="00C43D1B"/>
    <w:rsid w:val="00C43E22"/>
    <w:rsid w:val="00C44854"/>
    <w:rsid w:val="00C45309"/>
    <w:rsid w:val="00C45A95"/>
    <w:rsid w:val="00C466CD"/>
    <w:rsid w:val="00C4683F"/>
    <w:rsid w:val="00C46D24"/>
    <w:rsid w:val="00C47682"/>
    <w:rsid w:val="00C503C6"/>
    <w:rsid w:val="00C5050E"/>
    <w:rsid w:val="00C509E9"/>
    <w:rsid w:val="00C50CC7"/>
    <w:rsid w:val="00C51773"/>
    <w:rsid w:val="00C520C5"/>
    <w:rsid w:val="00C525C7"/>
    <w:rsid w:val="00C52639"/>
    <w:rsid w:val="00C52E23"/>
    <w:rsid w:val="00C545D2"/>
    <w:rsid w:val="00C54B26"/>
    <w:rsid w:val="00C5555E"/>
    <w:rsid w:val="00C55CAF"/>
    <w:rsid w:val="00C55F8F"/>
    <w:rsid w:val="00C56455"/>
    <w:rsid w:val="00C57060"/>
    <w:rsid w:val="00C57573"/>
    <w:rsid w:val="00C57802"/>
    <w:rsid w:val="00C603B0"/>
    <w:rsid w:val="00C60565"/>
    <w:rsid w:val="00C60843"/>
    <w:rsid w:val="00C61411"/>
    <w:rsid w:val="00C61467"/>
    <w:rsid w:val="00C6184A"/>
    <w:rsid w:val="00C6186D"/>
    <w:rsid w:val="00C61C6E"/>
    <w:rsid w:val="00C61D15"/>
    <w:rsid w:val="00C6206A"/>
    <w:rsid w:val="00C62217"/>
    <w:rsid w:val="00C62FB4"/>
    <w:rsid w:val="00C634B9"/>
    <w:rsid w:val="00C63568"/>
    <w:rsid w:val="00C63649"/>
    <w:rsid w:val="00C638F4"/>
    <w:rsid w:val="00C63AE3"/>
    <w:rsid w:val="00C64439"/>
    <w:rsid w:val="00C64507"/>
    <w:rsid w:val="00C653E3"/>
    <w:rsid w:val="00C65B3E"/>
    <w:rsid w:val="00C66583"/>
    <w:rsid w:val="00C66E89"/>
    <w:rsid w:val="00C67508"/>
    <w:rsid w:val="00C6790A"/>
    <w:rsid w:val="00C679EA"/>
    <w:rsid w:val="00C67D98"/>
    <w:rsid w:val="00C70619"/>
    <w:rsid w:val="00C709E2"/>
    <w:rsid w:val="00C70FAD"/>
    <w:rsid w:val="00C7131E"/>
    <w:rsid w:val="00C71524"/>
    <w:rsid w:val="00C71C64"/>
    <w:rsid w:val="00C72596"/>
    <w:rsid w:val="00C72FC8"/>
    <w:rsid w:val="00C731CE"/>
    <w:rsid w:val="00C73E26"/>
    <w:rsid w:val="00C74791"/>
    <w:rsid w:val="00C75874"/>
    <w:rsid w:val="00C75ED3"/>
    <w:rsid w:val="00C76437"/>
    <w:rsid w:val="00C76465"/>
    <w:rsid w:val="00C76724"/>
    <w:rsid w:val="00C7724A"/>
    <w:rsid w:val="00C7749E"/>
    <w:rsid w:val="00C77538"/>
    <w:rsid w:val="00C779E5"/>
    <w:rsid w:val="00C77C76"/>
    <w:rsid w:val="00C80047"/>
    <w:rsid w:val="00C808E4"/>
    <w:rsid w:val="00C80B13"/>
    <w:rsid w:val="00C80BF3"/>
    <w:rsid w:val="00C80C3C"/>
    <w:rsid w:val="00C80F27"/>
    <w:rsid w:val="00C813EF"/>
    <w:rsid w:val="00C81CA1"/>
    <w:rsid w:val="00C81CEF"/>
    <w:rsid w:val="00C82063"/>
    <w:rsid w:val="00C82413"/>
    <w:rsid w:val="00C82447"/>
    <w:rsid w:val="00C8299C"/>
    <w:rsid w:val="00C83033"/>
    <w:rsid w:val="00C836DF"/>
    <w:rsid w:val="00C83C22"/>
    <w:rsid w:val="00C84186"/>
    <w:rsid w:val="00C844F7"/>
    <w:rsid w:val="00C85254"/>
    <w:rsid w:val="00C8587C"/>
    <w:rsid w:val="00C858D0"/>
    <w:rsid w:val="00C85F84"/>
    <w:rsid w:val="00C862D2"/>
    <w:rsid w:val="00C86547"/>
    <w:rsid w:val="00C865FB"/>
    <w:rsid w:val="00C87160"/>
    <w:rsid w:val="00C8740E"/>
    <w:rsid w:val="00C877A0"/>
    <w:rsid w:val="00C918DD"/>
    <w:rsid w:val="00C91A6F"/>
    <w:rsid w:val="00C91DB5"/>
    <w:rsid w:val="00C9345F"/>
    <w:rsid w:val="00C94BF2"/>
    <w:rsid w:val="00C950EA"/>
    <w:rsid w:val="00C95319"/>
    <w:rsid w:val="00C9533C"/>
    <w:rsid w:val="00C957AF"/>
    <w:rsid w:val="00C95C24"/>
    <w:rsid w:val="00C96EC1"/>
    <w:rsid w:val="00C971F5"/>
    <w:rsid w:val="00C9779D"/>
    <w:rsid w:val="00C977AA"/>
    <w:rsid w:val="00C978AB"/>
    <w:rsid w:val="00C97B18"/>
    <w:rsid w:val="00CA07A8"/>
    <w:rsid w:val="00CA1A4B"/>
    <w:rsid w:val="00CA2078"/>
    <w:rsid w:val="00CA2C40"/>
    <w:rsid w:val="00CA2C91"/>
    <w:rsid w:val="00CA2CDD"/>
    <w:rsid w:val="00CA2EC3"/>
    <w:rsid w:val="00CA319C"/>
    <w:rsid w:val="00CA368C"/>
    <w:rsid w:val="00CA39C1"/>
    <w:rsid w:val="00CA3CF7"/>
    <w:rsid w:val="00CA4417"/>
    <w:rsid w:val="00CA4ECB"/>
    <w:rsid w:val="00CA56F8"/>
    <w:rsid w:val="00CA579D"/>
    <w:rsid w:val="00CA57C2"/>
    <w:rsid w:val="00CA599D"/>
    <w:rsid w:val="00CA5F1E"/>
    <w:rsid w:val="00CA62B0"/>
    <w:rsid w:val="00CA69C4"/>
    <w:rsid w:val="00CA6D2D"/>
    <w:rsid w:val="00CA73EE"/>
    <w:rsid w:val="00CA7848"/>
    <w:rsid w:val="00CA7927"/>
    <w:rsid w:val="00CA7A66"/>
    <w:rsid w:val="00CA7B95"/>
    <w:rsid w:val="00CB0608"/>
    <w:rsid w:val="00CB0E08"/>
    <w:rsid w:val="00CB0EC8"/>
    <w:rsid w:val="00CB1080"/>
    <w:rsid w:val="00CB2625"/>
    <w:rsid w:val="00CB2685"/>
    <w:rsid w:val="00CB395D"/>
    <w:rsid w:val="00CB3C15"/>
    <w:rsid w:val="00CB3F4A"/>
    <w:rsid w:val="00CB5115"/>
    <w:rsid w:val="00CB5137"/>
    <w:rsid w:val="00CB5D87"/>
    <w:rsid w:val="00CB5E01"/>
    <w:rsid w:val="00CB68D5"/>
    <w:rsid w:val="00CB702A"/>
    <w:rsid w:val="00CB7D59"/>
    <w:rsid w:val="00CC076D"/>
    <w:rsid w:val="00CC0DE9"/>
    <w:rsid w:val="00CC1A3F"/>
    <w:rsid w:val="00CC1AA6"/>
    <w:rsid w:val="00CC1B2D"/>
    <w:rsid w:val="00CC1F35"/>
    <w:rsid w:val="00CC249A"/>
    <w:rsid w:val="00CC268C"/>
    <w:rsid w:val="00CC3588"/>
    <w:rsid w:val="00CC4182"/>
    <w:rsid w:val="00CC435E"/>
    <w:rsid w:val="00CC4EBE"/>
    <w:rsid w:val="00CC50F3"/>
    <w:rsid w:val="00CC5261"/>
    <w:rsid w:val="00CC646C"/>
    <w:rsid w:val="00CC693F"/>
    <w:rsid w:val="00CC6C4C"/>
    <w:rsid w:val="00CC6E0B"/>
    <w:rsid w:val="00CC6EF5"/>
    <w:rsid w:val="00CC7654"/>
    <w:rsid w:val="00CC7AEE"/>
    <w:rsid w:val="00CC7C4D"/>
    <w:rsid w:val="00CD036C"/>
    <w:rsid w:val="00CD117B"/>
    <w:rsid w:val="00CD11E1"/>
    <w:rsid w:val="00CD1A6C"/>
    <w:rsid w:val="00CD21A9"/>
    <w:rsid w:val="00CD262D"/>
    <w:rsid w:val="00CD3283"/>
    <w:rsid w:val="00CD368F"/>
    <w:rsid w:val="00CD406D"/>
    <w:rsid w:val="00CD40B3"/>
    <w:rsid w:val="00CD4771"/>
    <w:rsid w:val="00CD4D59"/>
    <w:rsid w:val="00CD52E7"/>
    <w:rsid w:val="00CD55E9"/>
    <w:rsid w:val="00CD5D6C"/>
    <w:rsid w:val="00CD7D18"/>
    <w:rsid w:val="00CE033C"/>
    <w:rsid w:val="00CE05F0"/>
    <w:rsid w:val="00CE0A06"/>
    <w:rsid w:val="00CE0D82"/>
    <w:rsid w:val="00CE0DDE"/>
    <w:rsid w:val="00CE0FDE"/>
    <w:rsid w:val="00CE1888"/>
    <w:rsid w:val="00CE1B85"/>
    <w:rsid w:val="00CE3136"/>
    <w:rsid w:val="00CE4F87"/>
    <w:rsid w:val="00CE5F3A"/>
    <w:rsid w:val="00CE6996"/>
    <w:rsid w:val="00CE6D23"/>
    <w:rsid w:val="00CE72B9"/>
    <w:rsid w:val="00CE752E"/>
    <w:rsid w:val="00CF086C"/>
    <w:rsid w:val="00CF0CC0"/>
    <w:rsid w:val="00CF1715"/>
    <w:rsid w:val="00CF18E6"/>
    <w:rsid w:val="00CF2558"/>
    <w:rsid w:val="00CF28A3"/>
    <w:rsid w:val="00CF387C"/>
    <w:rsid w:val="00CF44A2"/>
    <w:rsid w:val="00CF494A"/>
    <w:rsid w:val="00CF4E8E"/>
    <w:rsid w:val="00CF587C"/>
    <w:rsid w:val="00CF681C"/>
    <w:rsid w:val="00CF692C"/>
    <w:rsid w:val="00CF740D"/>
    <w:rsid w:val="00CF7A7F"/>
    <w:rsid w:val="00CF7DD7"/>
    <w:rsid w:val="00D00630"/>
    <w:rsid w:val="00D01453"/>
    <w:rsid w:val="00D017E5"/>
    <w:rsid w:val="00D0224C"/>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197"/>
    <w:rsid w:val="00D064E2"/>
    <w:rsid w:val="00D068CB"/>
    <w:rsid w:val="00D06A99"/>
    <w:rsid w:val="00D06DA8"/>
    <w:rsid w:val="00D06FAD"/>
    <w:rsid w:val="00D07288"/>
    <w:rsid w:val="00D072DA"/>
    <w:rsid w:val="00D075E0"/>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428B"/>
    <w:rsid w:val="00D144B1"/>
    <w:rsid w:val="00D154C1"/>
    <w:rsid w:val="00D174AA"/>
    <w:rsid w:val="00D17607"/>
    <w:rsid w:val="00D176E9"/>
    <w:rsid w:val="00D17D95"/>
    <w:rsid w:val="00D206BA"/>
    <w:rsid w:val="00D209E5"/>
    <w:rsid w:val="00D20F2D"/>
    <w:rsid w:val="00D21289"/>
    <w:rsid w:val="00D214BF"/>
    <w:rsid w:val="00D225A2"/>
    <w:rsid w:val="00D227DB"/>
    <w:rsid w:val="00D231ED"/>
    <w:rsid w:val="00D23C52"/>
    <w:rsid w:val="00D250AE"/>
    <w:rsid w:val="00D26A8F"/>
    <w:rsid w:val="00D26E94"/>
    <w:rsid w:val="00D27340"/>
    <w:rsid w:val="00D27704"/>
    <w:rsid w:val="00D30224"/>
    <w:rsid w:val="00D302B5"/>
    <w:rsid w:val="00D30308"/>
    <w:rsid w:val="00D30762"/>
    <w:rsid w:val="00D3085D"/>
    <w:rsid w:val="00D30A1E"/>
    <w:rsid w:val="00D30C06"/>
    <w:rsid w:val="00D31AEA"/>
    <w:rsid w:val="00D31C92"/>
    <w:rsid w:val="00D328AB"/>
    <w:rsid w:val="00D33347"/>
    <w:rsid w:val="00D33873"/>
    <w:rsid w:val="00D338AA"/>
    <w:rsid w:val="00D33F19"/>
    <w:rsid w:val="00D34112"/>
    <w:rsid w:val="00D34AF5"/>
    <w:rsid w:val="00D35EF1"/>
    <w:rsid w:val="00D36495"/>
    <w:rsid w:val="00D36F03"/>
    <w:rsid w:val="00D3704D"/>
    <w:rsid w:val="00D40615"/>
    <w:rsid w:val="00D410B7"/>
    <w:rsid w:val="00D41A63"/>
    <w:rsid w:val="00D41FE7"/>
    <w:rsid w:val="00D43029"/>
    <w:rsid w:val="00D4328B"/>
    <w:rsid w:val="00D445EC"/>
    <w:rsid w:val="00D44604"/>
    <w:rsid w:val="00D455F5"/>
    <w:rsid w:val="00D461CD"/>
    <w:rsid w:val="00D46F0A"/>
    <w:rsid w:val="00D470F5"/>
    <w:rsid w:val="00D50995"/>
    <w:rsid w:val="00D50A0A"/>
    <w:rsid w:val="00D50B03"/>
    <w:rsid w:val="00D50DF6"/>
    <w:rsid w:val="00D515EA"/>
    <w:rsid w:val="00D51743"/>
    <w:rsid w:val="00D519C3"/>
    <w:rsid w:val="00D51DBD"/>
    <w:rsid w:val="00D52300"/>
    <w:rsid w:val="00D52837"/>
    <w:rsid w:val="00D52F9D"/>
    <w:rsid w:val="00D53413"/>
    <w:rsid w:val="00D5396C"/>
    <w:rsid w:val="00D53DED"/>
    <w:rsid w:val="00D550AA"/>
    <w:rsid w:val="00D5549A"/>
    <w:rsid w:val="00D55C6C"/>
    <w:rsid w:val="00D57129"/>
    <w:rsid w:val="00D57AD9"/>
    <w:rsid w:val="00D60D59"/>
    <w:rsid w:val="00D60E77"/>
    <w:rsid w:val="00D610C6"/>
    <w:rsid w:val="00D61384"/>
    <w:rsid w:val="00D61673"/>
    <w:rsid w:val="00D61D45"/>
    <w:rsid w:val="00D61E90"/>
    <w:rsid w:val="00D621DE"/>
    <w:rsid w:val="00D626FB"/>
    <w:rsid w:val="00D628A0"/>
    <w:rsid w:val="00D63556"/>
    <w:rsid w:val="00D63FD8"/>
    <w:rsid w:val="00D64047"/>
    <w:rsid w:val="00D6487E"/>
    <w:rsid w:val="00D65443"/>
    <w:rsid w:val="00D662F7"/>
    <w:rsid w:val="00D665E5"/>
    <w:rsid w:val="00D666A6"/>
    <w:rsid w:val="00D6782A"/>
    <w:rsid w:val="00D67B15"/>
    <w:rsid w:val="00D701A1"/>
    <w:rsid w:val="00D70917"/>
    <w:rsid w:val="00D71228"/>
    <w:rsid w:val="00D713FF"/>
    <w:rsid w:val="00D71DDC"/>
    <w:rsid w:val="00D72A09"/>
    <w:rsid w:val="00D72CBB"/>
    <w:rsid w:val="00D72F84"/>
    <w:rsid w:val="00D72FAC"/>
    <w:rsid w:val="00D74A58"/>
    <w:rsid w:val="00D750B7"/>
    <w:rsid w:val="00D7520C"/>
    <w:rsid w:val="00D75376"/>
    <w:rsid w:val="00D75920"/>
    <w:rsid w:val="00D75FB2"/>
    <w:rsid w:val="00D76843"/>
    <w:rsid w:val="00D76AC9"/>
    <w:rsid w:val="00D77849"/>
    <w:rsid w:val="00D7795F"/>
    <w:rsid w:val="00D8001F"/>
    <w:rsid w:val="00D80272"/>
    <w:rsid w:val="00D8110F"/>
    <w:rsid w:val="00D8131C"/>
    <w:rsid w:val="00D819A9"/>
    <w:rsid w:val="00D81B51"/>
    <w:rsid w:val="00D822B9"/>
    <w:rsid w:val="00D8230F"/>
    <w:rsid w:val="00D82997"/>
    <w:rsid w:val="00D82E70"/>
    <w:rsid w:val="00D83D14"/>
    <w:rsid w:val="00D840EC"/>
    <w:rsid w:val="00D84F5D"/>
    <w:rsid w:val="00D85402"/>
    <w:rsid w:val="00D865E9"/>
    <w:rsid w:val="00D866D2"/>
    <w:rsid w:val="00D8701C"/>
    <w:rsid w:val="00D87945"/>
    <w:rsid w:val="00D87DFF"/>
    <w:rsid w:val="00D91A1D"/>
    <w:rsid w:val="00D91F03"/>
    <w:rsid w:val="00D9247C"/>
    <w:rsid w:val="00D92C3E"/>
    <w:rsid w:val="00D9370A"/>
    <w:rsid w:val="00D93985"/>
    <w:rsid w:val="00D945E3"/>
    <w:rsid w:val="00D9496A"/>
    <w:rsid w:val="00D94BAE"/>
    <w:rsid w:val="00D957D9"/>
    <w:rsid w:val="00D95A78"/>
    <w:rsid w:val="00D96C84"/>
    <w:rsid w:val="00DA04E3"/>
    <w:rsid w:val="00DA13CD"/>
    <w:rsid w:val="00DA1B78"/>
    <w:rsid w:val="00DA1C91"/>
    <w:rsid w:val="00DA1E8E"/>
    <w:rsid w:val="00DA29C8"/>
    <w:rsid w:val="00DA2ACA"/>
    <w:rsid w:val="00DA32C6"/>
    <w:rsid w:val="00DA3646"/>
    <w:rsid w:val="00DA42A6"/>
    <w:rsid w:val="00DA42F2"/>
    <w:rsid w:val="00DA42F4"/>
    <w:rsid w:val="00DA44D3"/>
    <w:rsid w:val="00DA48DA"/>
    <w:rsid w:val="00DA4CB5"/>
    <w:rsid w:val="00DA4F26"/>
    <w:rsid w:val="00DA5A6D"/>
    <w:rsid w:val="00DA6022"/>
    <w:rsid w:val="00DA608B"/>
    <w:rsid w:val="00DA61B8"/>
    <w:rsid w:val="00DA67AD"/>
    <w:rsid w:val="00DA714F"/>
    <w:rsid w:val="00DA77E1"/>
    <w:rsid w:val="00DA79DA"/>
    <w:rsid w:val="00DA7BDA"/>
    <w:rsid w:val="00DB03CE"/>
    <w:rsid w:val="00DB0677"/>
    <w:rsid w:val="00DB0CBB"/>
    <w:rsid w:val="00DB0EF3"/>
    <w:rsid w:val="00DB1120"/>
    <w:rsid w:val="00DB182E"/>
    <w:rsid w:val="00DB1B32"/>
    <w:rsid w:val="00DB228B"/>
    <w:rsid w:val="00DB235B"/>
    <w:rsid w:val="00DB242E"/>
    <w:rsid w:val="00DB2793"/>
    <w:rsid w:val="00DB2B5B"/>
    <w:rsid w:val="00DB2F33"/>
    <w:rsid w:val="00DB3073"/>
    <w:rsid w:val="00DB374C"/>
    <w:rsid w:val="00DB3906"/>
    <w:rsid w:val="00DB3BEB"/>
    <w:rsid w:val="00DB3D44"/>
    <w:rsid w:val="00DB524A"/>
    <w:rsid w:val="00DB5354"/>
    <w:rsid w:val="00DB5500"/>
    <w:rsid w:val="00DB5B58"/>
    <w:rsid w:val="00DB6882"/>
    <w:rsid w:val="00DB6AFD"/>
    <w:rsid w:val="00DB6F9E"/>
    <w:rsid w:val="00DB7162"/>
    <w:rsid w:val="00DB7188"/>
    <w:rsid w:val="00DC0799"/>
    <w:rsid w:val="00DC0E33"/>
    <w:rsid w:val="00DC0E69"/>
    <w:rsid w:val="00DC150F"/>
    <w:rsid w:val="00DC1532"/>
    <w:rsid w:val="00DC24D9"/>
    <w:rsid w:val="00DC2762"/>
    <w:rsid w:val="00DC3A03"/>
    <w:rsid w:val="00DC3B67"/>
    <w:rsid w:val="00DC3E10"/>
    <w:rsid w:val="00DC4256"/>
    <w:rsid w:val="00DC48BE"/>
    <w:rsid w:val="00DC714E"/>
    <w:rsid w:val="00DD0AB1"/>
    <w:rsid w:val="00DD0CE1"/>
    <w:rsid w:val="00DD11F4"/>
    <w:rsid w:val="00DD1CD6"/>
    <w:rsid w:val="00DD1EAE"/>
    <w:rsid w:val="00DD2202"/>
    <w:rsid w:val="00DD2226"/>
    <w:rsid w:val="00DD258E"/>
    <w:rsid w:val="00DD3168"/>
    <w:rsid w:val="00DD3255"/>
    <w:rsid w:val="00DD3467"/>
    <w:rsid w:val="00DD3B98"/>
    <w:rsid w:val="00DD4D95"/>
    <w:rsid w:val="00DD4F6D"/>
    <w:rsid w:val="00DD58F8"/>
    <w:rsid w:val="00DD5937"/>
    <w:rsid w:val="00DD662D"/>
    <w:rsid w:val="00DD6ADD"/>
    <w:rsid w:val="00DD6CF0"/>
    <w:rsid w:val="00DD77E2"/>
    <w:rsid w:val="00DD7C2F"/>
    <w:rsid w:val="00DE077B"/>
    <w:rsid w:val="00DE0923"/>
    <w:rsid w:val="00DE0CE6"/>
    <w:rsid w:val="00DE221F"/>
    <w:rsid w:val="00DE22A7"/>
    <w:rsid w:val="00DE23C8"/>
    <w:rsid w:val="00DE2DD3"/>
    <w:rsid w:val="00DE2F8F"/>
    <w:rsid w:val="00DE3549"/>
    <w:rsid w:val="00DE39B6"/>
    <w:rsid w:val="00DE3F1E"/>
    <w:rsid w:val="00DE405A"/>
    <w:rsid w:val="00DE439A"/>
    <w:rsid w:val="00DE4506"/>
    <w:rsid w:val="00DE453A"/>
    <w:rsid w:val="00DE4B21"/>
    <w:rsid w:val="00DE4BBA"/>
    <w:rsid w:val="00DE4CFF"/>
    <w:rsid w:val="00DE581C"/>
    <w:rsid w:val="00DE6FAD"/>
    <w:rsid w:val="00DE745F"/>
    <w:rsid w:val="00DE79AB"/>
    <w:rsid w:val="00DF0772"/>
    <w:rsid w:val="00DF089D"/>
    <w:rsid w:val="00DF0C82"/>
    <w:rsid w:val="00DF1AB8"/>
    <w:rsid w:val="00DF1B01"/>
    <w:rsid w:val="00DF2B0C"/>
    <w:rsid w:val="00DF37BA"/>
    <w:rsid w:val="00DF38FA"/>
    <w:rsid w:val="00DF3E1F"/>
    <w:rsid w:val="00DF4445"/>
    <w:rsid w:val="00DF4505"/>
    <w:rsid w:val="00DF469A"/>
    <w:rsid w:val="00DF4800"/>
    <w:rsid w:val="00DF4BE9"/>
    <w:rsid w:val="00DF52CC"/>
    <w:rsid w:val="00DF53DD"/>
    <w:rsid w:val="00DF53EB"/>
    <w:rsid w:val="00DF5764"/>
    <w:rsid w:val="00DF5DBC"/>
    <w:rsid w:val="00DF5E57"/>
    <w:rsid w:val="00DF66BA"/>
    <w:rsid w:val="00DF66D9"/>
    <w:rsid w:val="00DF6714"/>
    <w:rsid w:val="00DF718E"/>
    <w:rsid w:val="00DF7684"/>
    <w:rsid w:val="00DF7F08"/>
    <w:rsid w:val="00E0121C"/>
    <w:rsid w:val="00E0195D"/>
    <w:rsid w:val="00E01D63"/>
    <w:rsid w:val="00E0254D"/>
    <w:rsid w:val="00E02747"/>
    <w:rsid w:val="00E02B3D"/>
    <w:rsid w:val="00E02C24"/>
    <w:rsid w:val="00E03060"/>
    <w:rsid w:val="00E0364D"/>
    <w:rsid w:val="00E036FD"/>
    <w:rsid w:val="00E04058"/>
    <w:rsid w:val="00E050B5"/>
    <w:rsid w:val="00E05363"/>
    <w:rsid w:val="00E07133"/>
    <w:rsid w:val="00E07C0A"/>
    <w:rsid w:val="00E10162"/>
    <w:rsid w:val="00E10803"/>
    <w:rsid w:val="00E109A2"/>
    <w:rsid w:val="00E11A21"/>
    <w:rsid w:val="00E12243"/>
    <w:rsid w:val="00E1246D"/>
    <w:rsid w:val="00E125E0"/>
    <w:rsid w:val="00E128A8"/>
    <w:rsid w:val="00E133CA"/>
    <w:rsid w:val="00E146C7"/>
    <w:rsid w:val="00E147B3"/>
    <w:rsid w:val="00E148EA"/>
    <w:rsid w:val="00E15528"/>
    <w:rsid w:val="00E1604A"/>
    <w:rsid w:val="00E165AB"/>
    <w:rsid w:val="00E16A90"/>
    <w:rsid w:val="00E16C24"/>
    <w:rsid w:val="00E172E8"/>
    <w:rsid w:val="00E17333"/>
    <w:rsid w:val="00E176A4"/>
    <w:rsid w:val="00E17A5D"/>
    <w:rsid w:val="00E17EAD"/>
    <w:rsid w:val="00E17FFD"/>
    <w:rsid w:val="00E21530"/>
    <w:rsid w:val="00E2205D"/>
    <w:rsid w:val="00E2263E"/>
    <w:rsid w:val="00E22AC6"/>
    <w:rsid w:val="00E23C3E"/>
    <w:rsid w:val="00E24608"/>
    <w:rsid w:val="00E24916"/>
    <w:rsid w:val="00E25847"/>
    <w:rsid w:val="00E25A5D"/>
    <w:rsid w:val="00E25FD8"/>
    <w:rsid w:val="00E26960"/>
    <w:rsid w:val="00E26B3B"/>
    <w:rsid w:val="00E26D5A"/>
    <w:rsid w:val="00E2720B"/>
    <w:rsid w:val="00E2780F"/>
    <w:rsid w:val="00E27C58"/>
    <w:rsid w:val="00E27C76"/>
    <w:rsid w:val="00E27F9B"/>
    <w:rsid w:val="00E30442"/>
    <w:rsid w:val="00E318A3"/>
    <w:rsid w:val="00E31F45"/>
    <w:rsid w:val="00E3201A"/>
    <w:rsid w:val="00E32A4A"/>
    <w:rsid w:val="00E32B29"/>
    <w:rsid w:val="00E33ABD"/>
    <w:rsid w:val="00E33D07"/>
    <w:rsid w:val="00E3482C"/>
    <w:rsid w:val="00E34A05"/>
    <w:rsid w:val="00E34BA2"/>
    <w:rsid w:val="00E36478"/>
    <w:rsid w:val="00E3709C"/>
    <w:rsid w:val="00E402A1"/>
    <w:rsid w:val="00E40843"/>
    <w:rsid w:val="00E409A0"/>
    <w:rsid w:val="00E40AA3"/>
    <w:rsid w:val="00E41349"/>
    <w:rsid w:val="00E41B24"/>
    <w:rsid w:val="00E42357"/>
    <w:rsid w:val="00E4298D"/>
    <w:rsid w:val="00E429F4"/>
    <w:rsid w:val="00E42C21"/>
    <w:rsid w:val="00E42CC5"/>
    <w:rsid w:val="00E437D2"/>
    <w:rsid w:val="00E43C31"/>
    <w:rsid w:val="00E43CCD"/>
    <w:rsid w:val="00E44258"/>
    <w:rsid w:val="00E443A8"/>
    <w:rsid w:val="00E44587"/>
    <w:rsid w:val="00E44BCB"/>
    <w:rsid w:val="00E46BB1"/>
    <w:rsid w:val="00E46D16"/>
    <w:rsid w:val="00E47194"/>
    <w:rsid w:val="00E47CB8"/>
    <w:rsid w:val="00E50309"/>
    <w:rsid w:val="00E50859"/>
    <w:rsid w:val="00E50E13"/>
    <w:rsid w:val="00E51078"/>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1BE"/>
    <w:rsid w:val="00E575F3"/>
    <w:rsid w:val="00E57BC5"/>
    <w:rsid w:val="00E6057B"/>
    <w:rsid w:val="00E60855"/>
    <w:rsid w:val="00E6087B"/>
    <w:rsid w:val="00E60A28"/>
    <w:rsid w:val="00E60C9A"/>
    <w:rsid w:val="00E60E71"/>
    <w:rsid w:val="00E61205"/>
    <w:rsid w:val="00E61596"/>
    <w:rsid w:val="00E61678"/>
    <w:rsid w:val="00E61961"/>
    <w:rsid w:val="00E61B9A"/>
    <w:rsid w:val="00E62740"/>
    <w:rsid w:val="00E62A6B"/>
    <w:rsid w:val="00E62DA6"/>
    <w:rsid w:val="00E63035"/>
    <w:rsid w:val="00E63065"/>
    <w:rsid w:val="00E63B3F"/>
    <w:rsid w:val="00E63C25"/>
    <w:rsid w:val="00E63F75"/>
    <w:rsid w:val="00E64F5A"/>
    <w:rsid w:val="00E653E6"/>
    <w:rsid w:val="00E66DB7"/>
    <w:rsid w:val="00E66F50"/>
    <w:rsid w:val="00E674B6"/>
    <w:rsid w:val="00E67AAF"/>
    <w:rsid w:val="00E67C87"/>
    <w:rsid w:val="00E67E9D"/>
    <w:rsid w:val="00E7135A"/>
    <w:rsid w:val="00E71410"/>
    <w:rsid w:val="00E72157"/>
    <w:rsid w:val="00E73464"/>
    <w:rsid w:val="00E74022"/>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46C9"/>
    <w:rsid w:val="00E8500C"/>
    <w:rsid w:val="00E853C4"/>
    <w:rsid w:val="00E854D0"/>
    <w:rsid w:val="00E85AF4"/>
    <w:rsid w:val="00E8639A"/>
    <w:rsid w:val="00E87B44"/>
    <w:rsid w:val="00E87D7D"/>
    <w:rsid w:val="00E90341"/>
    <w:rsid w:val="00E9034B"/>
    <w:rsid w:val="00E909A1"/>
    <w:rsid w:val="00E90E4D"/>
    <w:rsid w:val="00E91866"/>
    <w:rsid w:val="00E9301B"/>
    <w:rsid w:val="00E930C9"/>
    <w:rsid w:val="00E94169"/>
    <w:rsid w:val="00E94406"/>
    <w:rsid w:val="00E94628"/>
    <w:rsid w:val="00E94EB6"/>
    <w:rsid w:val="00E95127"/>
    <w:rsid w:val="00E958AA"/>
    <w:rsid w:val="00E96074"/>
    <w:rsid w:val="00E969EC"/>
    <w:rsid w:val="00E96ED7"/>
    <w:rsid w:val="00E97099"/>
    <w:rsid w:val="00E9739B"/>
    <w:rsid w:val="00E9744E"/>
    <w:rsid w:val="00EA04F2"/>
    <w:rsid w:val="00EA067D"/>
    <w:rsid w:val="00EA110F"/>
    <w:rsid w:val="00EA1294"/>
    <w:rsid w:val="00EA1404"/>
    <w:rsid w:val="00EA14DB"/>
    <w:rsid w:val="00EA2085"/>
    <w:rsid w:val="00EA2270"/>
    <w:rsid w:val="00EA2520"/>
    <w:rsid w:val="00EA286D"/>
    <w:rsid w:val="00EA2914"/>
    <w:rsid w:val="00EA2E2C"/>
    <w:rsid w:val="00EA3019"/>
    <w:rsid w:val="00EA31C2"/>
    <w:rsid w:val="00EA364E"/>
    <w:rsid w:val="00EA36F6"/>
    <w:rsid w:val="00EA38D3"/>
    <w:rsid w:val="00EA3D52"/>
    <w:rsid w:val="00EA3DBA"/>
    <w:rsid w:val="00EA3F91"/>
    <w:rsid w:val="00EA4125"/>
    <w:rsid w:val="00EA41FA"/>
    <w:rsid w:val="00EA43C7"/>
    <w:rsid w:val="00EA440E"/>
    <w:rsid w:val="00EA4732"/>
    <w:rsid w:val="00EA5CF6"/>
    <w:rsid w:val="00EA6294"/>
    <w:rsid w:val="00EA74B1"/>
    <w:rsid w:val="00EA7CCB"/>
    <w:rsid w:val="00EB0034"/>
    <w:rsid w:val="00EB074F"/>
    <w:rsid w:val="00EB0D37"/>
    <w:rsid w:val="00EB0F30"/>
    <w:rsid w:val="00EB1018"/>
    <w:rsid w:val="00EB1BDB"/>
    <w:rsid w:val="00EB2706"/>
    <w:rsid w:val="00EB2774"/>
    <w:rsid w:val="00EB27F8"/>
    <w:rsid w:val="00EB3663"/>
    <w:rsid w:val="00EB38C6"/>
    <w:rsid w:val="00EB4757"/>
    <w:rsid w:val="00EB4E87"/>
    <w:rsid w:val="00EB549C"/>
    <w:rsid w:val="00EB57EF"/>
    <w:rsid w:val="00EB58C7"/>
    <w:rsid w:val="00EB621B"/>
    <w:rsid w:val="00EB643B"/>
    <w:rsid w:val="00EB6B19"/>
    <w:rsid w:val="00EB73DA"/>
    <w:rsid w:val="00EB78E8"/>
    <w:rsid w:val="00EC068E"/>
    <w:rsid w:val="00EC07E1"/>
    <w:rsid w:val="00EC1A2D"/>
    <w:rsid w:val="00EC21BB"/>
    <w:rsid w:val="00EC237C"/>
    <w:rsid w:val="00EC28D1"/>
    <w:rsid w:val="00EC363B"/>
    <w:rsid w:val="00EC3F40"/>
    <w:rsid w:val="00EC3FEB"/>
    <w:rsid w:val="00EC444E"/>
    <w:rsid w:val="00EC467F"/>
    <w:rsid w:val="00EC5A04"/>
    <w:rsid w:val="00EC7862"/>
    <w:rsid w:val="00EC7C65"/>
    <w:rsid w:val="00ED13C4"/>
    <w:rsid w:val="00ED1544"/>
    <w:rsid w:val="00ED154E"/>
    <w:rsid w:val="00ED16DB"/>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AF1"/>
    <w:rsid w:val="00ED72E1"/>
    <w:rsid w:val="00ED766A"/>
    <w:rsid w:val="00ED7AC1"/>
    <w:rsid w:val="00ED7F10"/>
    <w:rsid w:val="00EE0260"/>
    <w:rsid w:val="00EE0843"/>
    <w:rsid w:val="00EE08C0"/>
    <w:rsid w:val="00EE0B7D"/>
    <w:rsid w:val="00EE0D28"/>
    <w:rsid w:val="00EE0D9A"/>
    <w:rsid w:val="00EE0E0D"/>
    <w:rsid w:val="00EE3886"/>
    <w:rsid w:val="00EE3A90"/>
    <w:rsid w:val="00EE40F7"/>
    <w:rsid w:val="00EE49F2"/>
    <w:rsid w:val="00EE57BF"/>
    <w:rsid w:val="00EE5935"/>
    <w:rsid w:val="00EE6030"/>
    <w:rsid w:val="00EE60A6"/>
    <w:rsid w:val="00EE6A94"/>
    <w:rsid w:val="00EE6DA0"/>
    <w:rsid w:val="00EE6DBE"/>
    <w:rsid w:val="00EE6EAA"/>
    <w:rsid w:val="00EE716D"/>
    <w:rsid w:val="00EE7666"/>
    <w:rsid w:val="00EF0454"/>
    <w:rsid w:val="00EF1DE5"/>
    <w:rsid w:val="00EF1EB1"/>
    <w:rsid w:val="00EF20D6"/>
    <w:rsid w:val="00EF20F9"/>
    <w:rsid w:val="00EF33D3"/>
    <w:rsid w:val="00EF3DE8"/>
    <w:rsid w:val="00EF40D6"/>
    <w:rsid w:val="00EF45A5"/>
    <w:rsid w:val="00EF4731"/>
    <w:rsid w:val="00EF52A7"/>
    <w:rsid w:val="00EF5644"/>
    <w:rsid w:val="00EF581C"/>
    <w:rsid w:val="00EF5BCC"/>
    <w:rsid w:val="00EF63E9"/>
    <w:rsid w:val="00EF706A"/>
    <w:rsid w:val="00EF7378"/>
    <w:rsid w:val="00EF755E"/>
    <w:rsid w:val="00EF7A64"/>
    <w:rsid w:val="00EF7EC2"/>
    <w:rsid w:val="00F0143D"/>
    <w:rsid w:val="00F027FD"/>
    <w:rsid w:val="00F03238"/>
    <w:rsid w:val="00F03B76"/>
    <w:rsid w:val="00F03CAF"/>
    <w:rsid w:val="00F03D26"/>
    <w:rsid w:val="00F040E7"/>
    <w:rsid w:val="00F05069"/>
    <w:rsid w:val="00F05F67"/>
    <w:rsid w:val="00F061F3"/>
    <w:rsid w:val="00F062B5"/>
    <w:rsid w:val="00F06846"/>
    <w:rsid w:val="00F07553"/>
    <w:rsid w:val="00F10850"/>
    <w:rsid w:val="00F10BD2"/>
    <w:rsid w:val="00F10E1B"/>
    <w:rsid w:val="00F10F97"/>
    <w:rsid w:val="00F11364"/>
    <w:rsid w:val="00F1145A"/>
    <w:rsid w:val="00F114B6"/>
    <w:rsid w:val="00F11742"/>
    <w:rsid w:val="00F11BBB"/>
    <w:rsid w:val="00F1227B"/>
    <w:rsid w:val="00F12B4D"/>
    <w:rsid w:val="00F12D33"/>
    <w:rsid w:val="00F14203"/>
    <w:rsid w:val="00F1464F"/>
    <w:rsid w:val="00F149E6"/>
    <w:rsid w:val="00F156A3"/>
    <w:rsid w:val="00F1576C"/>
    <w:rsid w:val="00F15916"/>
    <w:rsid w:val="00F15ED9"/>
    <w:rsid w:val="00F165BF"/>
    <w:rsid w:val="00F17A4D"/>
    <w:rsid w:val="00F20BDA"/>
    <w:rsid w:val="00F20D89"/>
    <w:rsid w:val="00F2108D"/>
    <w:rsid w:val="00F21A4C"/>
    <w:rsid w:val="00F21E53"/>
    <w:rsid w:val="00F23144"/>
    <w:rsid w:val="00F23729"/>
    <w:rsid w:val="00F23861"/>
    <w:rsid w:val="00F23B8E"/>
    <w:rsid w:val="00F23C2E"/>
    <w:rsid w:val="00F23E7F"/>
    <w:rsid w:val="00F2490F"/>
    <w:rsid w:val="00F2506A"/>
    <w:rsid w:val="00F25390"/>
    <w:rsid w:val="00F26B4E"/>
    <w:rsid w:val="00F26B61"/>
    <w:rsid w:val="00F26F84"/>
    <w:rsid w:val="00F2706B"/>
    <w:rsid w:val="00F273D5"/>
    <w:rsid w:val="00F30582"/>
    <w:rsid w:val="00F307CB"/>
    <w:rsid w:val="00F3083D"/>
    <w:rsid w:val="00F30968"/>
    <w:rsid w:val="00F311D3"/>
    <w:rsid w:val="00F3164F"/>
    <w:rsid w:val="00F317A6"/>
    <w:rsid w:val="00F318AE"/>
    <w:rsid w:val="00F31C91"/>
    <w:rsid w:val="00F32852"/>
    <w:rsid w:val="00F329E6"/>
    <w:rsid w:val="00F32D9E"/>
    <w:rsid w:val="00F332CB"/>
    <w:rsid w:val="00F33320"/>
    <w:rsid w:val="00F34156"/>
    <w:rsid w:val="00F3434A"/>
    <w:rsid w:val="00F3435E"/>
    <w:rsid w:val="00F34A99"/>
    <w:rsid w:val="00F34B44"/>
    <w:rsid w:val="00F35567"/>
    <w:rsid w:val="00F360C1"/>
    <w:rsid w:val="00F363C3"/>
    <w:rsid w:val="00F363F3"/>
    <w:rsid w:val="00F36769"/>
    <w:rsid w:val="00F36CB5"/>
    <w:rsid w:val="00F36EA7"/>
    <w:rsid w:val="00F37209"/>
    <w:rsid w:val="00F376D0"/>
    <w:rsid w:val="00F378C5"/>
    <w:rsid w:val="00F378D6"/>
    <w:rsid w:val="00F37F3C"/>
    <w:rsid w:val="00F406E3"/>
    <w:rsid w:val="00F40F33"/>
    <w:rsid w:val="00F41FAC"/>
    <w:rsid w:val="00F4325A"/>
    <w:rsid w:val="00F432EC"/>
    <w:rsid w:val="00F438EB"/>
    <w:rsid w:val="00F43CCB"/>
    <w:rsid w:val="00F4414D"/>
    <w:rsid w:val="00F44881"/>
    <w:rsid w:val="00F44CA8"/>
    <w:rsid w:val="00F44D57"/>
    <w:rsid w:val="00F45205"/>
    <w:rsid w:val="00F45F39"/>
    <w:rsid w:val="00F46185"/>
    <w:rsid w:val="00F46AE8"/>
    <w:rsid w:val="00F46D72"/>
    <w:rsid w:val="00F46DF4"/>
    <w:rsid w:val="00F477C8"/>
    <w:rsid w:val="00F47EA2"/>
    <w:rsid w:val="00F5020A"/>
    <w:rsid w:val="00F50526"/>
    <w:rsid w:val="00F50AA0"/>
    <w:rsid w:val="00F51276"/>
    <w:rsid w:val="00F51CD4"/>
    <w:rsid w:val="00F51F24"/>
    <w:rsid w:val="00F52197"/>
    <w:rsid w:val="00F534BD"/>
    <w:rsid w:val="00F535A2"/>
    <w:rsid w:val="00F53B72"/>
    <w:rsid w:val="00F53BC0"/>
    <w:rsid w:val="00F5527F"/>
    <w:rsid w:val="00F55BE5"/>
    <w:rsid w:val="00F5606F"/>
    <w:rsid w:val="00F562ED"/>
    <w:rsid w:val="00F56E8B"/>
    <w:rsid w:val="00F57344"/>
    <w:rsid w:val="00F60279"/>
    <w:rsid w:val="00F6148A"/>
    <w:rsid w:val="00F61EC6"/>
    <w:rsid w:val="00F62579"/>
    <w:rsid w:val="00F62960"/>
    <w:rsid w:val="00F64431"/>
    <w:rsid w:val="00F64CE8"/>
    <w:rsid w:val="00F64EA9"/>
    <w:rsid w:val="00F65A0D"/>
    <w:rsid w:val="00F65D26"/>
    <w:rsid w:val="00F664CE"/>
    <w:rsid w:val="00F666DB"/>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BD3"/>
    <w:rsid w:val="00F7478A"/>
    <w:rsid w:val="00F7579F"/>
    <w:rsid w:val="00F768F2"/>
    <w:rsid w:val="00F76F71"/>
    <w:rsid w:val="00F77234"/>
    <w:rsid w:val="00F774C2"/>
    <w:rsid w:val="00F77F7B"/>
    <w:rsid w:val="00F8004F"/>
    <w:rsid w:val="00F81390"/>
    <w:rsid w:val="00F813F9"/>
    <w:rsid w:val="00F8150A"/>
    <w:rsid w:val="00F8191B"/>
    <w:rsid w:val="00F81F10"/>
    <w:rsid w:val="00F8292B"/>
    <w:rsid w:val="00F82A05"/>
    <w:rsid w:val="00F83641"/>
    <w:rsid w:val="00F83DE7"/>
    <w:rsid w:val="00F843A4"/>
    <w:rsid w:val="00F843F5"/>
    <w:rsid w:val="00F84708"/>
    <w:rsid w:val="00F847B0"/>
    <w:rsid w:val="00F84A7A"/>
    <w:rsid w:val="00F84E0B"/>
    <w:rsid w:val="00F850A0"/>
    <w:rsid w:val="00F855FD"/>
    <w:rsid w:val="00F8600A"/>
    <w:rsid w:val="00F86165"/>
    <w:rsid w:val="00F86516"/>
    <w:rsid w:val="00F87227"/>
    <w:rsid w:val="00F873A4"/>
    <w:rsid w:val="00F87874"/>
    <w:rsid w:val="00F9033D"/>
    <w:rsid w:val="00F90DFC"/>
    <w:rsid w:val="00F92D03"/>
    <w:rsid w:val="00F931FC"/>
    <w:rsid w:val="00F941A1"/>
    <w:rsid w:val="00F94662"/>
    <w:rsid w:val="00F950A4"/>
    <w:rsid w:val="00F95271"/>
    <w:rsid w:val="00F95382"/>
    <w:rsid w:val="00F9595D"/>
    <w:rsid w:val="00F95C6B"/>
    <w:rsid w:val="00F95CA4"/>
    <w:rsid w:val="00F963C9"/>
    <w:rsid w:val="00F9653D"/>
    <w:rsid w:val="00F970BF"/>
    <w:rsid w:val="00F972AD"/>
    <w:rsid w:val="00F974FB"/>
    <w:rsid w:val="00F97837"/>
    <w:rsid w:val="00F97C08"/>
    <w:rsid w:val="00F97D87"/>
    <w:rsid w:val="00F97DDA"/>
    <w:rsid w:val="00F97FB9"/>
    <w:rsid w:val="00F97FBD"/>
    <w:rsid w:val="00FA0265"/>
    <w:rsid w:val="00FA0AEF"/>
    <w:rsid w:val="00FA0DE4"/>
    <w:rsid w:val="00FA12F8"/>
    <w:rsid w:val="00FA1BAC"/>
    <w:rsid w:val="00FA38D4"/>
    <w:rsid w:val="00FA3A3B"/>
    <w:rsid w:val="00FA3BAD"/>
    <w:rsid w:val="00FA3C75"/>
    <w:rsid w:val="00FA3EF6"/>
    <w:rsid w:val="00FA44B8"/>
    <w:rsid w:val="00FA4723"/>
    <w:rsid w:val="00FA47C8"/>
    <w:rsid w:val="00FA537E"/>
    <w:rsid w:val="00FA5653"/>
    <w:rsid w:val="00FA588B"/>
    <w:rsid w:val="00FA5C4A"/>
    <w:rsid w:val="00FA632A"/>
    <w:rsid w:val="00FA6DBD"/>
    <w:rsid w:val="00FA7BA5"/>
    <w:rsid w:val="00FA7E4E"/>
    <w:rsid w:val="00FB05A4"/>
    <w:rsid w:val="00FB066E"/>
    <w:rsid w:val="00FB0E0B"/>
    <w:rsid w:val="00FB1DAA"/>
    <w:rsid w:val="00FB2358"/>
    <w:rsid w:val="00FB349A"/>
    <w:rsid w:val="00FB34DA"/>
    <w:rsid w:val="00FB3A18"/>
    <w:rsid w:val="00FB3A2B"/>
    <w:rsid w:val="00FB3F04"/>
    <w:rsid w:val="00FB4360"/>
    <w:rsid w:val="00FB5B03"/>
    <w:rsid w:val="00FB5BD9"/>
    <w:rsid w:val="00FB6088"/>
    <w:rsid w:val="00FB60CA"/>
    <w:rsid w:val="00FB6185"/>
    <w:rsid w:val="00FB6545"/>
    <w:rsid w:val="00FB6A47"/>
    <w:rsid w:val="00FB7854"/>
    <w:rsid w:val="00FB7C28"/>
    <w:rsid w:val="00FB7F95"/>
    <w:rsid w:val="00FC0076"/>
    <w:rsid w:val="00FC0633"/>
    <w:rsid w:val="00FC0964"/>
    <w:rsid w:val="00FC174F"/>
    <w:rsid w:val="00FC1879"/>
    <w:rsid w:val="00FC1B4E"/>
    <w:rsid w:val="00FC1D4B"/>
    <w:rsid w:val="00FC22A3"/>
    <w:rsid w:val="00FC2D8A"/>
    <w:rsid w:val="00FC2FEE"/>
    <w:rsid w:val="00FC353D"/>
    <w:rsid w:val="00FC36E4"/>
    <w:rsid w:val="00FC37FE"/>
    <w:rsid w:val="00FC3C34"/>
    <w:rsid w:val="00FC404D"/>
    <w:rsid w:val="00FC410F"/>
    <w:rsid w:val="00FC445E"/>
    <w:rsid w:val="00FC4A63"/>
    <w:rsid w:val="00FC57E4"/>
    <w:rsid w:val="00FC5B1C"/>
    <w:rsid w:val="00FC5F8C"/>
    <w:rsid w:val="00FC6068"/>
    <w:rsid w:val="00FC6B09"/>
    <w:rsid w:val="00FC6CEB"/>
    <w:rsid w:val="00FC7009"/>
    <w:rsid w:val="00FC731C"/>
    <w:rsid w:val="00FC7650"/>
    <w:rsid w:val="00FC7B87"/>
    <w:rsid w:val="00FD0697"/>
    <w:rsid w:val="00FD0C90"/>
    <w:rsid w:val="00FD26A8"/>
    <w:rsid w:val="00FD2727"/>
    <w:rsid w:val="00FD3909"/>
    <w:rsid w:val="00FD395A"/>
    <w:rsid w:val="00FD418C"/>
    <w:rsid w:val="00FD475F"/>
    <w:rsid w:val="00FD5731"/>
    <w:rsid w:val="00FD5C1A"/>
    <w:rsid w:val="00FD5D0F"/>
    <w:rsid w:val="00FD63F9"/>
    <w:rsid w:val="00FD65C6"/>
    <w:rsid w:val="00FD69E7"/>
    <w:rsid w:val="00FD717A"/>
    <w:rsid w:val="00FD760B"/>
    <w:rsid w:val="00FE09F1"/>
    <w:rsid w:val="00FE22EE"/>
    <w:rsid w:val="00FE25A2"/>
    <w:rsid w:val="00FE2676"/>
    <w:rsid w:val="00FE3F17"/>
    <w:rsid w:val="00FE4A80"/>
    <w:rsid w:val="00FE5234"/>
    <w:rsid w:val="00FE52F2"/>
    <w:rsid w:val="00FE5675"/>
    <w:rsid w:val="00FE5D9E"/>
    <w:rsid w:val="00FE61CC"/>
    <w:rsid w:val="00FE6C70"/>
    <w:rsid w:val="00FE6C95"/>
    <w:rsid w:val="00FE6F47"/>
    <w:rsid w:val="00FE72B2"/>
    <w:rsid w:val="00FE75D8"/>
    <w:rsid w:val="00FE795A"/>
    <w:rsid w:val="00FE7BA4"/>
    <w:rsid w:val="00FF01FC"/>
    <w:rsid w:val="00FF036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413"/>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C93DE4-566E-4617-BC4C-8242B6106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FF"/>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rsid w:val="006E5B17"/>
    <w:pPr>
      <w:overflowPunct/>
      <w:autoSpaceDE/>
      <w:autoSpaceDN/>
      <w:adjustRightInd/>
      <w:spacing w:after="220"/>
      <w:textAlignment w:val="auto"/>
    </w:pPr>
    <w:rPr>
      <w:rFonts w:ascii="Arial" w:eastAsia="SimSun" w:hAnsi="Arial"/>
      <w:sz w:val="22"/>
      <w:lang w:val="en-US"/>
    </w:rPr>
  </w:style>
  <w:style w:type="paragraph" w:customStyle="1" w:styleId="DECISION">
    <w:name w:val="DECISION"/>
    <w:basedOn w:val="Normal"/>
    <w:rsid w:val="005B2C14"/>
    <w:pPr>
      <w:widowControl w:val="0"/>
      <w:numPr>
        <w:numId w:val="12"/>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References">
    <w:name w:val="References"/>
    <w:basedOn w:val="Normal"/>
    <w:rsid w:val="004320FB"/>
    <w:pPr>
      <w:numPr>
        <w:numId w:val="15"/>
      </w:numPr>
      <w:overflowPunct/>
      <w:adjustRightInd/>
      <w:snapToGrid w:val="0"/>
      <w:spacing w:after="60"/>
      <w:jc w:val="both"/>
      <w:textAlignment w:val="auto"/>
    </w:pPr>
    <w:rPr>
      <w:rFonts w:eastAsia="SimSun"/>
      <w:szCs w:val="16"/>
      <w:lang w:val="en-US"/>
    </w:rPr>
  </w:style>
  <w:style w:type="character" w:customStyle="1" w:styleId="ListParagraphChar">
    <w:name w:val="List Paragraph Char"/>
    <w:link w:val="ListParagraph"/>
    <w:uiPriority w:val="34"/>
    <w:rsid w:val="00C2041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0104520">
      <w:bodyDiv w:val="1"/>
      <w:marLeft w:val="0"/>
      <w:marRight w:val="0"/>
      <w:marTop w:val="0"/>
      <w:marBottom w:val="0"/>
      <w:divBdr>
        <w:top w:val="none" w:sz="0" w:space="0" w:color="auto"/>
        <w:left w:val="none" w:sz="0" w:space="0" w:color="auto"/>
        <w:bottom w:val="none" w:sz="0" w:space="0" w:color="auto"/>
        <w:right w:val="none" w:sz="0" w:space="0" w:color="auto"/>
      </w:divBdr>
      <w:divsChild>
        <w:div w:id="1484159899">
          <w:marLeft w:val="1800"/>
          <w:marRight w:val="0"/>
          <w:marTop w:val="115"/>
          <w:marBottom w:val="0"/>
          <w:divBdr>
            <w:top w:val="none" w:sz="0" w:space="0" w:color="auto"/>
            <w:left w:val="none" w:sz="0" w:space="0" w:color="auto"/>
            <w:bottom w:val="none" w:sz="0" w:space="0" w:color="auto"/>
            <w:right w:val="none" w:sz="0" w:space="0" w:color="auto"/>
          </w:divBdr>
        </w:div>
      </w:divsChild>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3927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39370">
      <w:bodyDiv w:val="1"/>
      <w:marLeft w:val="0"/>
      <w:marRight w:val="0"/>
      <w:marTop w:val="0"/>
      <w:marBottom w:val="0"/>
      <w:divBdr>
        <w:top w:val="none" w:sz="0" w:space="0" w:color="auto"/>
        <w:left w:val="none" w:sz="0" w:space="0" w:color="auto"/>
        <w:bottom w:val="none" w:sz="0" w:space="0" w:color="auto"/>
        <w:right w:val="none" w:sz="0" w:space="0" w:color="auto"/>
      </w:divBdr>
      <w:divsChild>
        <w:div w:id="189605774">
          <w:marLeft w:val="1166"/>
          <w:marRight w:val="0"/>
          <w:marTop w:val="106"/>
          <w:marBottom w:val="0"/>
          <w:divBdr>
            <w:top w:val="none" w:sz="0" w:space="0" w:color="auto"/>
            <w:left w:val="none" w:sz="0" w:space="0" w:color="auto"/>
            <w:bottom w:val="none" w:sz="0" w:space="0" w:color="auto"/>
            <w:right w:val="none" w:sz="0" w:space="0" w:color="auto"/>
          </w:divBdr>
        </w:div>
        <w:div w:id="464273294">
          <w:marLeft w:val="1166"/>
          <w:marRight w:val="0"/>
          <w:marTop w:val="106"/>
          <w:marBottom w:val="0"/>
          <w:divBdr>
            <w:top w:val="none" w:sz="0" w:space="0" w:color="auto"/>
            <w:left w:val="none" w:sz="0" w:space="0" w:color="auto"/>
            <w:bottom w:val="none" w:sz="0" w:space="0" w:color="auto"/>
            <w:right w:val="none" w:sz="0" w:space="0" w:color="auto"/>
          </w:divBdr>
        </w:div>
        <w:div w:id="609552786">
          <w:marLeft w:val="1166"/>
          <w:marRight w:val="0"/>
          <w:marTop w:val="106"/>
          <w:marBottom w:val="0"/>
          <w:divBdr>
            <w:top w:val="none" w:sz="0" w:space="0" w:color="auto"/>
            <w:left w:val="none" w:sz="0" w:space="0" w:color="auto"/>
            <w:bottom w:val="none" w:sz="0" w:space="0" w:color="auto"/>
            <w:right w:val="none" w:sz="0" w:space="0" w:color="auto"/>
          </w:divBdr>
        </w:div>
        <w:div w:id="625619391">
          <w:marLeft w:val="1166"/>
          <w:marRight w:val="0"/>
          <w:marTop w:val="106"/>
          <w:marBottom w:val="0"/>
          <w:divBdr>
            <w:top w:val="none" w:sz="0" w:space="0" w:color="auto"/>
            <w:left w:val="none" w:sz="0" w:space="0" w:color="auto"/>
            <w:bottom w:val="none" w:sz="0" w:space="0" w:color="auto"/>
            <w:right w:val="none" w:sz="0" w:space="0" w:color="auto"/>
          </w:divBdr>
        </w:div>
        <w:div w:id="989749108">
          <w:marLeft w:val="547"/>
          <w:marRight w:val="0"/>
          <w:marTop w:val="125"/>
          <w:marBottom w:val="0"/>
          <w:divBdr>
            <w:top w:val="none" w:sz="0" w:space="0" w:color="auto"/>
            <w:left w:val="none" w:sz="0" w:space="0" w:color="auto"/>
            <w:bottom w:val="none" w:sz="0" w:space="0" w:color="auto"/>
            <w:right w:val="none" w:sz="0" w:space="0" w:color="auto"/>
          </w:divBdr>
        </w:div>
        <w:div w:id="1088497854">
          <w:marLeft w:val="1166"/>
          <w:marRight w:val="0"/>
          <w:marTop w:val="106"/>
          <w:marBottom w:val="0"/>
          <w:divBdr>
            <w:top w:val="none" w:sz="0" w:space="0" w:color="auto"/>
            <w:left w:val="none" w:sz="0" w:space="0" w:color="auto"/>
            <w:bottom w:val="none" w:sz="0" w:space="0" w:color="auto"/>
            <w:right w:val="none" w:sz="0" w:space="0" w:color="auto"/>
          </w:divBdr>
        </w:div>
        <w:div w:id="1647314208">
          <w:marLeft w:val="547"/>
          <w:marRight w:val="0"/>
          <w:marTop w:val="125"/>
          <w:marBottom w:val="0"/>
          <w:divBdr>
            <w:top w:val="none" w:sz="0" w:space="0" w:color="auto"/>
            <w:left w:val="none" w:sz="0" w:space="0" w:color="auto"/>
            <w:bottom w:val="none" w:sz="0" w:space="0" w:color="auto"/>
            <w:right w:val="none" w:sz="0" w:space="0" w:color="auto"/>
          </w:divBdr>
        </w:div>
        <w:div w:id="1956862420">
          <w:marLeft w:val="547"/>
          <w:marRight w:val="0"/>
          <w:marTop w:val="125"/>
          <w:marBottom w:val="0"/>
          <w:divBdr>
            <w:top w:val="none" w:sz="0" w:space="0" w:color="auto"/>
            <w:left w:val="none" w:sz="0" w:space="0" w:color="auto"/>
            <w:bottom w:val="none" w:sz="0" w:space="0" w:color="auto"/>
            <w:right w:val="none" w:sz="0" w:space="0" w:color="auto"/>
          </w:divBdr>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985515">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9176617">
      <w:bodyDiv w:val="1"/>
      <w:marLeft w:val="0"/>
      <w:marRight w:val="0"/>
      <w:marTop w:val="0"/>
      <w:marBottom w:val="0"/>
      <w:divBdr>
        <w:top w:val="none" w:sz="0" w:space="0" w:color="auto"/>
        <w:left w:val="none" w:sz="0" w:space="0" w:color="auto"/>
        <w:bottom w:val="none" w:sz="0" w:space="0" w:color="auto"/>
        <w:right w:val="none" w:sz="0" w:space="0" w:color="auto"/>
      </w:divBdr>
      <w:divsChild>
        <w:div w:id="203686176">
          <w:marLeft w:val="1886"/>
          <w:marRight w:val="0"/>
          <w:marTop w:val="86"/>
          <w:marBottom w:val="0"/>
          <w:divBdr>
            <w:top w:val="none" w:sz="0" w:space="0" w:color="auto"/>
            <w:left w:val="none" w:sz="0" w:space="0" w:color="auto"/>
            <w:bottom w:val="none" w:sz="0" w:space="0" w:color="auto"/>
            <w:right w:val="none" w:sz="0" w:space="0" w:color="auto"/>
          </w:divBdr>
        </w:div>
        <w:div w:id="887687534">
          <w:marLeft w:val="547"/>
          <w:marRight w:val="0"/>
          <w:marTop w:val="115"/>
          <w:marBottom w:val="0"/>
          <w:divBdr>
            <w:top w:val="none" w:sz="0" w:space="0" w:color="auto"/>
            <w:left w:val="none" w:sz="0" w:space="0" w:color="auto"/>
            <w:bottom w:val="none" w:sz="0" w:space="0" w:color="auto"/>
            <w:right w:val="none" w:sz="0" w:space="0" w:color="auto"/>
          </w:divBdr>
        </w:div>
        <w:div w:id="1302612504">
          <w:marLeft w:val="1166"/>
          <w:marRight w:val="0"/>
          <w:marTop w:val="96"/>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06396">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59613157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5745810">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53611305">
      <w:bodyDiv w:val="1"/>
      <w:marLeft w:val="0"/>
      <w:marRight w:val="0"/>
      <w:marTop w:val="0"/>
      <w:marBottom w:val="0"/>
      <w:divBdr>
        <w:top w:val="none" w:sz="0" w:space="0" w:color="auto"/>
        <w:left w:val="none" w:sz="0" w:space="0" w:color="auto"/>
        <w:bottom w:val="none" w:sz="0" w:space="0" w:color="auto"/>
        <w:right w:val="none" w:sz="0" w:space="0" w:color="auto"/>
      </w:divBdr>
      <w:divsChild>
        <w:div w:id="367141084">
          <w:marLeft w:val="547"/>
          <w:marRight w:val="0"/>
          <w:marTop w:val="154"/>
          <w:marBottom w:val="0"/>
          <w:divBdr>
            <w:top w:val="none" w:sz="0" w:space="0" w:color="auto"/>
            <w:left w:val="none" w:sz="0" w:space="0" w:color="auto"/>
            <w:bottom w:val="none" w:sz="0" w:space="0" w:color="auto"/>
            <w:right w:val="none" w:sz="0" w:space="0" w:color="auto"/>
          </w:divBdr>
        </w:div>
      </w:divsChild>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692844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1396280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4633450">
      <w:bodyDiv w:val="1"/>
      <w:marLeft w:val="0"/>
      <w:marRight w:val="0"/>
      <w:marTop w:val="0"/>
      <w:marBottom w:val="0"/>
      <w:divBdr>
        <w:top w:val="none" w:sz="0" w:space="0" w:color="auto"/>
        <w:left w:val="none" w:sz="0" w:space="0" w:color="auto"/>
        <w:bottom w:val="none" w:sz="0" w:space="0" w:color="auto"/>
        <w:right w:val="none" w:sz="0" w:space="0" w:color="auto"/>
      </w:divBdr>
      <w:divsChild>
        <w:div w:id="1621840955">
          <w:marLeft w:val="547"/>
          <w:marRight w:val="0"/>
          <w:marTop w:val="115"/>
          <w:marBottom w:val="0"/>
          <w:divBdr>
            <w:top w:val="none" w:sz="0" w:space="0" w:color="auto"/>
            <w:left w:val="none" w:sz="0" w:space="0" w:color="auto"/>
            <w:bottom w:val="none" w:sz="0" w:space="0" w:color="auto"/>
            <w:right w:val="none" w:sz="0" w:space="0" w:color="auto"/>
          </w:divBdr>
        </w:div>
        <w:div w:id="1806847915">
          <w:marLeft w:val="1166"/>
          <w:marRight w:val="0"/>
          <w:marTop w:val="96"/>
          <w:marBottom w:val="0"/>
          <w:divBdr>
            <w:top w:val="none" w:sz="0" w:space="0" w:color="auto"/>
            <w:left w:val="none" w:sz="0" w:space="0" w:color="auto"/>
            <w:bottom w:val="none" w:sz="0" w:space="0" w:color="auto"/>
            <w:right w:val="none" w:sz="0" w:space="0" w:color="auto"/>
          </w:divBdr>
        </w:div>
        <w:div w:id="2105954222">
          <w:marLeft w:val="1166"/>
          <w:marRight w:val="0"/>
          <w:marTop w:val="96"/>
          <w:marBottom w:val="0"/>
          <w:divBdr>
            <w:top w:val="none" w:sz="0" w:space="0" w:color="auto"/>
            <w:left w:val="none" w:sz="0" w:space="0" w:color="auto"/>
            <w:bottom w:val="none" w:sz="0" w:space="0" w:color="auto"/>
            <w:right w:val="none" w:sz="0" w:space="0" w:color="auto"/>
          </w:divBdr>
        </w:div>
      </w:divsChild>
    </w:div>
    <w:div w:id="1641961561">
      <w:bodyDiv w:val="1"/>
      <w:marLeft w:val="0"/>
      <w:marRight w:val="0"/>
      <w:marTop w:val="0"/>
      <w:marBottom w:val="0"/>
      <w:divBdr>
        <w:top w:val="none" w:sz="0" w:space="0" w:color="auto"/>
        <w:left w:val="none" w:sz="0" w:space="0" w:color="auto"/>
        <w:bottom w:val="none" w:sz="0" w:space="0" w:color="auto"/>
        <w:right w:val="none" w:sz="0" w:space="0" w:color="auto"/>
      </w:divBdr>
      <w:divsChild>
        <w:div w:id="1473012445">
          <w:marLeft w:val="547"/>
          <w:marRight w:val="0"/>
          <w:marTop w:val="106"/>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3966443">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0947507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282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57FAF-5F51-421B-88E4-CD85A39C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4</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Steven Chen</cp:lastModifiedBy>
  <cp:revision>7</cp:revision>
  <cp:lastPrinted>2010-01-07T09:23:00Z</cp:lastPrinted>
  <dcterms:created xsi:type="dcterms:W3CDTF">2017-10-12T10:02:00Z</dcterms:created>
  <dcterms:modified xsi:type="dcterms:W3CDTF">2017-10-12T17:54:00Z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(3)M0bA+WDCS/VXn2ai3e4os5h/jyhWLRbW7O6+QctY7i90yp9ik3ImBtCrez0y+NA5IzG4ZVGj_x000d_
pI6DTIR3+KOaUuFaHKusUesBJSOZ8ydFlAIEXIYx9+O8Vx2DeRrYzX7qe3qFAEMCQbA1xxz1_x000d_
vLtL4FPAOKPONaQvkdNOD2CH8XDwHQJbV3No/64mXsqiCUV9DJJjelIp1XgBvcnl3CKc7P6x_x000d_
RnjSxsdkEiOgyjddLj</vt:lpwstr>
  </property>
  <property fmtid="{D5CDD505-2E9C-101B-9397-08002B2CF9AE}" pid="15" name="_2015_ms_pID_725343_00">
    <vt:lpwstr>_2015_ms_pID_725343</vt:lpwstr>
  </property>
  <property fmtid="{D5CDD505-2E9C-101B-9397-08002B2CF9AE}" pid="16" name="_2015_ms_pID_7253431">
    <vt:lpwstr>sInWNGrAfB6rNzsN/YO3UHa5V4AVvGTC6lhEaaA+mMpToj/31GQJfk_x000d_
1bA7m0EXd2hJvkMAdH0Y0APorZP1qe3oH2hFNuoKu7ReoRBq8dD1Scw6QFs+kaXsNIGnexcu_x000d_
UkKgWjs9WGFqReg5c6cyZMgGwW1NN/xiJHea85fKD6g7zBNObhrPzXKgnTqlRTSIM7j/CZsS_x000d_
AN71DSXG+VEUR3+hdIaTXdnmRzR9zPmNAWMF</vt:lpwstr>
  </property>
  <property fmtid="{D5CDD505-2E9C-101B-9397-08002B2CF9AE}" pid="17" name="_2015_ms_pID_7253431_00">
    <vt:lpwstr>_2015_ms_pID_7253431</vt:lpwstr>
  </property>
  <property fmtid="{D5CDD505-2E9C-101B-9397-08002B2CF9AE}" pid="18" name="_2015_ms_pID_7253432">
    <vt:lpwstr>e+Q1lWQRN5CNaK3CaT0rqtpGU3cxTu/SOad6_x000d_
Zbom7iZmZcxUPqwB5ocxuwXBAoblbR3w+bBh77F1mI+042h2RwI=</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1507414725</vt:lpwstr>
  </property>
</Properties>
</file>