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B3498">
        <w:rPr>
          <w:b/>
          <w:noProof/>
          <w:sz w:val="24"/>
          <w:szCs w:val="24"/>
          <w:lang w:eastAsia="ko-KR"/>
        </w:rPr>
        <w:t>164245</w:t>
      </w:r>
    </w:p>
    <w:p w:rsidR="00E2462A" w:rsidRDefault="00E2462A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Nanjing, China, 23</w:t>
      </w:r>
      <w:r w:rsidRPr="006F0C6D"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/>
          <w:b/>
          <w:noProof/>
          <w:sz w:val="24"/>
        </w:rPr>
        <w:t xml:space="preserve"> – 27</w:t>
      </w:r>
      <w:r w:rsidRPr="006F0C6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633CA2" w:rsidRPr="00633CA2">
        <w:rPr>
          <w:rFonts w:ascii="Arial" w:hAnsi="Arial" w:cs="Arial"/>
          <w:sz w:val="24"/>
          <w:szCs w:val="24"/>
        </w:rPr>
        <w:t>6.13.4.5</w:t>
      </w: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EB5B17">
        <w:rPr>
          <w:rFonts w:ascii="Arial" w:hAnsi="Arial" w:cs="Arial"/>
          <w:sz w:val="24"/>
          <w:szCs w:val="24"/>
        </w:rPr>
        <w:t xml:space="preserve">Initial </w:t>
      </w:r>
      <w:r w:rsidR="001D603B">
        <w:rPr>
          <w:rFonts w:ascii="Arial" w:hAnsi="Arial" w:cs="Arial"/>
          <w:sz w:val="24"/>
          <w:szCs w:val="24"/>
        </w:rPr>
        <w:t>Transmit</w:t>
      </w:r>
      <w:r w:rsidR="002B6C11">
        <w:rPr>
          <w:rFonts w:ascii="Arial" w:hAnsi="Arial" w:cs="Arial"/>
          <w:sz w:val="24"/>
          <w:szCs w:val="24"/>
        </w:rPr>
        <w:t xml:space="preserve"> </w:t>
      </w:r>
      <w:r w:rsidR="00FB0911">
        <w:rPr>
          <w:rFonts w:ascii="Arial" w:hAnsi="Arial" w:cs="Arial"/>
          <w:sz w:val="24"/>
          <w:szCs w:val="24"/>
        </w:rPr>
        <w:t>Timing</w:t>
      </w:r>
      <w:r w:rsidR="00AA2B44">
        <w:rPr>
          <w:rFonts w:ascii="Arial" w:hAnsi="Arial" w:cs="Arial"/>
          <w:sz w:val="24"/>
          <w:szCs w:val="24"/>
        </w:rPr>
        <w:t xml:space="preserve"> </w:t>
      </w:r>
      <w:r w:rsidR="00830D27">
        <w:rPr>
          <w:rFonts w:ascii="Arial" w:hAnsi="Arial" w:cs="Arial"/>
          <w:sz w:val="24"/>
          <w:szCs w:val="24"/>
        </w:rPr>
        <w:t>Error Requirement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9E04DF">
        <w:rPr>
          <w:rFonts w:ascii="Arial" w:hAnsi="Arial" w:cs="Arial"/>
          <w:sz w:val="24"/>
          <w:szCs w:val="24"/>
          <w:lang w:eastAsia="ko-KR"/>
        </w:rPr>
        <w:t>Approval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6C132D" w:rsidRPr="002C76FD" w:rsidRDefault="00B31958" w:rsidP="0080005F">
      <w:pPr>
        <w:rPr>
          <w:rFonts w:cs="v4.2.0"/>
        </w:rPr>
      </w:pPr>
      <w:r>
        <w:rPr>
          <w:rFonts w:cs="v4.2.0"/>
        </w:rPr>
        <w:t>In RAN4#78</w:t>
      </w:r>
      <w:r w:rsidR="0023252C">
        <w:rPr>
          <w:rFonts w:cs="v4.2.0"/>
        </w:rPr>
        <w:t>-NB-IoT</w:t>
      </w:r>
      <w:r>
        <w:rPr>
          <w:rFonts w:cs="v4.2.0"/>
        </w:rPr>
        <w:t xml:space="preserve">, </w:t>
      </w:r>
      <w:r w:rsidR="0080005F">
        <w:rPr>
          <w:rFonts w:cs="v4.2.0"/>
        </w:rPr>
        <w:t xml:space="preserve">it was agreed in the </w:t>
      </w:r>
      <w:r>
        <w:rPr>
          <w:rFonts w:cs="v4.2.0"/>
        </w:rPr>
        <w:t>WF</w:t>
      </w:r>
      <w:r w:rsidR="00D764DA">
        <w:rPr>
          <w:rFonts w:cs="v4.2.0"/>
        </w:rPr>
        <w:t>[1]</w:t>
      </w:r>
      <w:r w:rsidR="0080005F">
        <w:rPr>
          <w:rFonts w:cs="v4.2.0"/>
        </w:rPr>
        <w:t xml:space="preserve"> that t</w:t>
      </w:r>
      <w:r w:rsidR="006C132D" w:rsidRPr="002C76FD">
        <w:rPr>
          <w:rFonts w:cs="v4.2.0"/>
        </w:rPr>
        <w:t>he NB-</w:t>
      </w:r>
      <w:proofErr w:type="spellStart"/>
      <w:r w:rsidR="006C132D" w:rsidRPr="002C76FD">
        <w:rPr>
          <w:rFonts w:cs="v4.2.0"/>
        </w:rPr>
        <w:t>IoT</w:t>
      </w:r>
      <w:proofErr w:type="spellEnd"/>
      <w:r w:rsidR="006C132D" w:rsidRPr="002C76FD">
        <w:rPr>
          <w:rFonts w:cs="v4.2.0"/>
        </w:rPr>
        <w:t xml:space="preserve"> UE initial transmission timing error limit </w:t>
      </w:r>
      <w:proofErr w:type="spellStart"/>
      <w:r w:rsidR="006C132D" w:rsidRPr="002C76FD">
        <w:rPr>
          <w:rFonts w:cs="v4.2.0"/>
        </w:rPr>
        <w:t>Te</w:t>
      </w:r>
      <w:proofErr w:type="spellEnd"/>
      <w:r w:rsidR="0080005F">
        <w:rPr>
          <w:rFonts w:cs="v4.2.0"/>
        </w:rPr>
        <w:t xml:space="preserve"> for 180</w:t>
      </w:r>
      <w:r w:rsidR="006C132D" w:rsidRPr="002C76FD">
        <w:rPr>
          <w:rFonts w:cs="v4.2.0"/>
        </w:rPr>
        <w:t>KHz downlink bandwidth is to be relaxed to 80*T</w:t>
      </w:r>
      <w:r w:rsidR="006C132D" w:rsidRPr="00074C38">
        <w:rPr>
          <w:rFonts w:cs="v4.2.0"/>
          <w:sz w:val="14"/>
        </w:rPr>
        <w:t>S</w:t>
      </w:r>
      <w:r w:rsidR="006C132D" w:rsidRPr="002C76FD">
        <w:rPr>
          <w:rFonts w:cs="v4.2.0"/>
        </w:rPr>
        <w:t xml:space="preserve"> – k*</w:t>
      </w:r>
      <w:proofErr w:type="spellStart"/>
      <w:r w:rsidR="006C132D" w:rsidRPr="002C76FD">
        <w:rPr>
          <w:rFonts w:cs="v4.2.0"/>
        </w:rPr>
        <w:t>Ts</w:t>
      </w:r>
      <w:proofErr w:type="spellEnd"/>
      <w:r w:rsidR="006C132D" w:rsidRPr="002C76FD">
        <w:rPr>
          <w:rFonts w:cs="v4.2.0"/>
        </w:rPr>
        <w:t xml:space="preserve"> where ‘k’ is TBD</w:t>
      </w:r>
      <w:r w:rsidR="0080005F">
        <w:rPr>
          <w:rFonts w:cs="v4.2.0"/>
        </w:rPr>
        <w:t xml:space="preserve">. </w:t>
      </w:r>
    </w:p>
    <w:p w:rsidR="00B31958" w:rsidRPr="002C76FD" w:rsidRDefault="00B31958" w:rsidP="009A69CC">
      <w:pPr>
        <w:rPr>
          <w:rFonts w:cs="v4.2.0"/>
        </w:rPr>
      </w:pPr>
      <w:r w:rsidRPr="002C76FD">
        <w:rPr>
          <w:rFonts w:cs="v4.2.0"/>
        </w:rPr>
        <w:t xml:space="preserve">This papers </w:t>
      </w:r>
      <w:r w:rsidR="00947098">
        <w:rPr>
          <w:rFonts w:cs="v4.2.0"/>
        </w:rPr>
        <w:t>discusses the value of ‘k’</w:t>
      </w:r>
      <w:r w:rsidR="00EA6A08">
        <w:rPr>
          <w:rFonts w:cs="v4.2.0"/>
        </w:rPr>
        <w:t xml:space="preserve"> and provides a proposal</w:t>
      </w:r>
      <w:r w:rsidR="000D3E57" w:rsidRPr="002C76FD">
        <w:rPr>
          <w:rFonts w:cs="v4.2.0"/>
        </w:rPr>
        <w:t xml:space="preserve"> for the same.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761137">
        <w:rPr>
          <w:lang w:val="en-US" w:eastAsia="ko-KR"/>
        </w:rPr>
        <w:t>UE</w:t>
      </w:r>
      <w:r w:rsidR="004F1829">
        <w:rPr>
          <w:lang w:val="en-US" w:eastAsia="ko-KR"/>
        </w:rPr>
        <w:t xml:space="preserve"> </w:t>
      </w:r>
      <w:r w:rsidR="00761137">
        <w:rPr>
          <w:lang w:val="en-US" w:eastAsia="ko-KR"/>
        </w:rPr>
        <w:t xml:space="preserve">Initial </w:t>
      </w:r>
      <w:r w:rsidR="008909C5">
        <w:rPr>
          <w:lang w:val="en-US" w:eastAsia="ko-KR"/>
        </w:rPr>
        <w:t xml:space="preserve">Transmit </w:t>
      </w:r>
      <w:r w:rsidR="003430B7">
        <w:rPr>
          <w:lang w:val="en-US" w:eastAsia="ko-KR"/>
        </w:rPr>
        <w:t>Timing</w:t>
      </w:r>
      <w:r w:rsidR="00127BEA">
        <w:rPr>
          <w:lang w:val="en-US" w:eastAsia="ko-KR"/>
        </w:rPr>
        <w:t xml:space="preserve"> </w:t>
      </w:r>
      <w:r w:rsidR="00761137">
        <w:rPr>
          <w:lang w:val="en-US" w:eastAsia="ko-KR"/>
        </w:rPr>
        <w:t>Error Requirement</w:t>
      </w:r>
    </w:p>
    <w:p w:rsidR="00603201" w:rsidRPr="00CF461C" w:rsidRDefault="00603201" w:rsidP="00603201">
      <w:pPr>
        <w:rPr>
          <w:rFonts w:cs="v4.2.0"/>
        </w:rPr>
      </w:pPr>
      <w:r>
        <w:rPr>
          <w:rFonts w:cs="v4.2.0"/>
        </w:rPr>
        <w:t xml:space="preserve">The </w:t>
      </w:r>
      <w:r w:rsidR="00A33F41">
        <w:rPr>
          <w:rFonts w:cs="v4.2.0"/>
        </w:rPr>
        <w:t xml:space="preserve">initial </w:t>
      </w:r>
      <w:r>
        <w:rPr>
          <w:rFonts w:cs="v4.2.0"/>
        </w:rPr>
        <w:t>pro</w:t>
      </w:r>
      <w:r w:rsidR="003654B8">
        <w:rPr>
          <w:rFonts w:cs="v4.2.0"/>
        </w:rPr>
        <w:t xml:space="preserve">posal </w:t>
      </w:r>
      <w:r w:rsidR="00A33F41">
        <w:rPr>
          <w:rFonts w:cs="v4.2.0"/>
        </w:rPr>
        <w:t xml:space="preserve">of 80Ts </w:t>
      </w:r>
      <w:r w:rsidR="003654B8">
        <w:rPr>
          <w:rFonts w:cs="v4.2.0"/>
        </w:rPr>
        <w:t>wa</w:t>
      </w:r>
      <w:r>
        <w:rPr>
          <w:rFonts w:cs="v4.2.0"/>
        </w:rPr>
        <w:t xml:space="preserve">s to ensure timing error is within half a CP </w:t>
      </w:r>
      <w:r w:rsidR="00A33F41">
        <w:rPr>
          <w:rFonts w:cs="v4.2.0"/>
        </w:rPr>
        <w:t>duration</w:t>
      </w:r>
      <w:r>
        <w:rPr>
          <w:rFonts w:cs="v4.2.0"/>
        </w:rPr>
        <w:t xml:space="preserve"> (the effective CP length is either 1.125 samples or 1.25 samples depending on symbol number in the sub frame). So the timing error limit is proposed to be 0.56 samples </w:t>
      </w:r>
      <w:proofErr w:type="gramStart"/>
      <w:r>
        <w:rPr>
          <w:rFonts w:cs="v4.2.0"/>
        </w:rPr>
        <w:t>@240KHz</w:t>
      </w:r>
      <w:proofErr w:type="gramEnd"/>
      <w:r>
        <w:rPr>
          <w:rFonts w:cs="v4.2.0"/>
        </w:rPr>
        <w:t xml:space="preserve"> sampling rate which is equivalent to 2.6us or 80*</w:t>
      </w:r>
      <w:r w:rsidRPr="00B035EC">
        <w:rPr>
          <w:rFonts w:cs="v4.2.0"/>
        </w:rPr>
        <w:t>T</w:t>
      </w:r>
      <w:r w:rsidRPr="00257058">
        <w:rPr>
          <w:rFonts w:cs="v4.2.0"/>
          <w:sz w:val="12"/>
        </w:rPr>
        <w:t>S</w:t>
      </w:r>
      <w:r>
        <w:rPr>
          <w:rFonts w:cs="v4.2.0"/>
          <w:sz w:val="12"/>
        </w:rPr>
        <w:t xml:space="preserve">. </w:t>
      </w:r>
      <w:r w:rsidRPr="007060E5">
        <w:rPr>
          <w:rFonts w:cs="v4.2.0"/>
        </w:rPr>
        <w:t>This is a factor of 3.33 increase with respect to the requirement for 1.4MHz downlink bandwidth.</w:t>
      </w:r>
      <w:bookmarkStart w:id="1" w:name="_GoBack"/>
      <w:bookmarkEnd w:id="1"/>
    </w:p>
    <w:p w:rsidR="007F3153" w:rsidRDefault="003654B8" w:rsidP="00603201">
      <w:pPr>
        <w:rPr>
          <w:rFonts w:cs="v4.2.0"/>
        </w:rPr>
      </w:pPr>
      <w:r>
        <w:rPr>
          <w:rFonts w:cs="v4.2.0"/>
        </w:rPr>
        <w:t>Discussion in the last meeting was that</w:t>
      </w:r>
      <w:r w:rsidR="00E94361">
        <w:rPr>
          <w:rFonts w:cs="v4.2.0"/>
        </w:rPr>
        <w:t xml:space="preserve"> </w:t>
      </w:r>
      <w:r>
        <w:rPr>
          <w:rFonts w:cs="v4.2.0"/>
        </w:rPr>
        <w:t>we need to</w:t>
      </w:r>
      <w:r w:rsidR="00E94361">
        <w:rPr>
          <w:rFonts w:cs="v4.2.0"/>
        </w:rPr>
        <w:t xml:space="preserve"> consider</w:t>
      </w:r>
      <w:r w:rsidR="00DB0B4E">
        <w:rPr>
          <w:rFonts w:cs="v4.2.0"/>
        </w:rPr>
        <w:t xml:space="preserve"> performance degradation from</w:t>
      </w:r>
      <w:r w:rsidR="00E94361">
        <w:rPr>
          <w:rFonts w:cs="v4.2.0"/>
        </w:rPr>
        <w:t xml:space="preserve"> ISI </w:t>
      </w:r>
      <w:r w:rsidR="00EA4FF2">
        <w:rPr>
          <w:rFonts w:cs="v4.2.0"/>
        </w:rPr>
        <w:t xml:space="preserve">in the uplink </w:t>
      </w:r>
      <w:r w:rsidR="00DB0B4E">
        <w:rPr>
          <w:rFonts w:cs="v4.2.0"/>
        </w:rPr>
        <w:t xml:space="preserve">due to multipath. </w:t>
      </w:r>
      <w:r w:rsidR="008E0139">
        <w:rPr>
          <w:rFonts w:cs="v4.2.0"/>
        </w:rPr>
        <w:t>But t</w:t>
      </w:r>
      <w:r w:rsidR="006644D4" w:rsidRPr="00CF461C">
        <w:rPr>
          <w:rFonts w:cs="v4.2.0"/>
        </w:rPr>
        <w:t xml:space="preserve">his requirement applies </w:t>
      </w:r>
      <w:r w:rsidR="000F3EDE">
        <w:rPr>
          <w:rFonts w:cs="v4.2.0"/>
        </w:rPr>
        <w:t xml:space="preserve">only </w:t>
      </w:r>
      <w:r w:rsidR="006644D4" w:rsidRPr="00CF461C">
        <w:rPr>
          <w:rFonts w:cs="v4.2.0"/>
        </w:rPr>
        <w:t>when it is the first transmission in a DRX or it is the PRACH transmission</w:t>
      </w:r>
      <w:r w:rsidR="006644D4">
        <w:rPr>
          <w:rFonts w:cs="v4.2.0"/>
        </w:rPr>
        <w:t xml:space="preserve">, UE is expected to wake up early to track timing. </w:t>
      </w:r>
      <w:r w:rsidR="008E0139">
        <w:rPr>
          <w:rFonts w:cs="v4.2.0"/>
        </w:rPr>
        <w:t>S</w:t>
      </w:r>
      <w:r w:rsidR="006644D4">
        <w:rPr>
          <w:rFonts w:cs="v4.2.0"/>
        </w:rPr>
        <w:t>ince power consumption is critical for NB-</w:t>
      </w:r>
      <w:proofErr w:type="spellStart"/>
      <w:r w:rsidR="006644D4">
        <w:rPr>
          <w:rFonts w:cs="v4.2.0"/>
        </w:rPr>
        <w:t>IoT</w:t>
      </w:r>
      <w:proofErr w:type="spellEnd"/>
      <w:r w:rsidR="006644D4">
        <w:rPr>
          <w:rFonts w:cs="v4.2.0"/>
        </w:rPr>
        <w:t xml:space="preserve"> UE,</w:t>
      </w:r>
      <w:r w:rsidR="0039351F">
        <w:rPr>
          <w:rFonts w:cs="v4.2.0"/>
        </w:rPr>
        <w:t xml:space="preserve"> we don’t expect to wake up the UE </w:t>
      </w:r>
      <w:r w:rsidR="000F3EDE">
        <w:rPr>
          <w:rFonts w:cs="v4.2.0"/>
        </w:rPr>
        <w:t>too</w:t>
      </w:r>
      <w:r w:rsidR="0039351F">
        <w:rPr>
          <w:rFonts w:cs="v4.2.0"/>
        </w:rPr>
        <w:t xml:space="preserve"> early </w:t>
      </w:r>
      <w:r w:rsidR="000F3EDE">
        <w:rPr>
          <w:rFonts w:cs="v4.2.0"/>
        </w:rPr>
        <w:t xml:space="preserve">either </w:t>
      </w:r>
      <w:r w:rsidR="0039351F">
        <w:rPr>
          <w:rFonts w:cs="v4.2.0"/>
        </w:rPr>
        <w:t>and thus the</w:t>
      </w:r>
      <w:r w:rsidR="006644D4">
        <w:rPr>
          <w:rFonts w:cs="v4.2.0"/>
        </w:rPr>
        <w:t xml:space="preserve"> initial timing error should to relaxed as much as possible</w:t>
      </w:r>
      <w:r w:rsidR="0039351F">
        <w:rPr>
          <w:rFonts w:cs="v4.2.0"/>
        </w:rPr>
        <w:t xml:space="preserve"> at the expense of some ISI </w:t>
      </w:r>
      <w:r w:rsidR="00B562D8">
        <w:rPr>
          <w:rFonts w:cs="v4.2.0"/>
        </w:rPr>
        <w:t>initially before the time</w:t>
      </w:r>
      <w:r w:rsidR="0039351F">
        <w:rPr>
          <w:rFonts w:cs="v4.2.0"/>
        </w:rPr>
        <w:t xml:space="preserve"> tracking loop converges</w:t>
      </w:r>
      <w:r w:rsidR="006644D4">
        <w:rPr>
          <w:rFonts w:cs="v4.2.0"/>
        </w:rPr>
        <w:t>.</w:t>
      </w:r>
      <w:r w:rsidR="003F4C96">
        <w:rPr>
          <w:rFonts w:cs="v4.2.0"/>
        </w:rPr>
        <w:t xml:space="preserve"> </w:t>
      </w:r>
      <w:r w:rsidR="006644D4">
        <w:rPr>
          <w:rFonts w:cs="v4.2.0"/>
        </w:rPr>
        <w:t xml:space="preserve">Also, based on our understanding, </w:t>
      </w:r>
      <w:r w:rsidR="00F17CBA">
        <w:t>the</w:t>
      </w:r>
      <w:r w:rsidR="0039351F">
        <w:t xml:space="preserve"> equation</w:t>
      </w:r>
      <w:r w:rsidR="00F17CBA">
        <w:t xml:space="preserve"> used</w:t>
      </w:r>
      <w:r w:rsidR="006644D4">
        <w:t xml:space="preserve"> for initial timing error </w:t>
      </w:r>
      <w:r w:rsidR="007E0772">
        <w:t>for 1.4M</w:t>
      </w:r>
      <w:r w:rsidR="0039351F">
        <w:t xml:space="preserve">Hz </w:t>
      </w:r>
      <w:r w:rsidR="006644D4">
        <w:t xml:space="preserve">is </w:t>
      </w:r>
      <w:r w:rsidR="0039351F">
        <w:t>16</w:t>
      </w:r>
      <w:r w:rsidR="006644D4">
        <w:t>*</w:t>
      </w:r>
      <w:proofErr w:type="spellStart"/>
      <w:r w:rsidR="006644D4">
        <w:t>Ts</w:t>
      </w:r>
      <w:proofErr w:type="spellEnd"/>
      <w:r w:rsidR="006644D4">
        <w:t xml:space="preserve"> + 2048/</w:t>
      </w:r>
      <w:proofErr w:type="spellStart"/>
      <w:r w:rsidR="006644D4">
        <w:t>FFTsize</w:t>
      </w:r>
      <w:proofErr w:type="spellEnd"/>
      <w:r w:rsidR="006644D4">
        <w:t xml:space="preserve"> * 0.5 * </w:t>
      </w:r>
      <w:proofErr w:type="spellStart"/>
      <w:r w:rsidR="006644D4">
        <w:t>Ts</w:t>
      </w:r>
      <w:proofErr w:type="spellEnd"/>
      <w:r w:rsidR="0039351F">
        <w:t xml:space="preserve"> which also equates to 80Ts requirement</w:t>
      </w:r>
      <w:r w:rsidR="00962B4E">
        <w:t xml:space="preserve"> for </w:t>
      </w:r>
      <w:proofErr w:type="gramStart"/>
      <w:r w:rsidR="00962B4E">
        <w:t>180KHz</w:t>
      </w:r>
      <w:proofErr w:type="gramEnd"/>
      <w:r w:rsidR="00962B4E">
        <w:t xml:space="preserve"> downlink bandwidth</w:t>
      </w:r>
      <w:r w:rsidR="0039351F">
        <w:t xml:space="preserve">. </w:t>
      </w:r>
      <w:r w:rsidR="00361560">
        <w:rPr>
          <w:rFonts w:cs="v4.2.0"/>
        </w:rPr>
        <w:t>Thus</w:t>
      </w:r>
      <w:r w:rsidR="003F4C96">
        <w:rPr>
          <w:rFonts w:cs="v4.2.0"/>
        </w:rPr>
        <w:t xml:space="preserve"> we propose k=0 in normal coverage mode. </w:t>
      </w:r>
    </w:p>
    <w:p w:rsidR="006644D4" w:rsidRDefault="001D68F8" w:rsidP="00603201">
      <w:r>
        <w:t>In extended coverage, the initial timing error needs further analysis</w:t>
      </w:r>
      <w:r w:rsidR="001A2294">
        <w:t xml:space="preserve"> since there is dependency on timing drift rate</w:t>
      </w:r>
      <w:r w:rsidR="007F3153">
        <w:t xml:space="preserve">, </w:t>
      </w:r>
      <w:r w:rsidR="001A2294">
        <w:t>DRX cycle length</w:t>
      </w:r>
      <w:r w:rsidR="007F3153">
        <w:t>, and time tracking convergence at very low SNRs</w:t>
      </w:r>
      <w:r>
        <w:t xml:space="preserve"> </w:t>
      </w:r>
      <w:r w:rsidR="003F4C96">
        <w:t xml:space="preserve">and </w:t>
      </w:r>
      <w:r w:rsidR="001A2294">
        <w:t xml:space="preserve">thus </w:t>
      </w:r>
      <w:r w:rsidR="007F3153">
        <w:t xml:space="preserve">the requirement </w:t>
      </w:r>
      <w:r w:rsidR="003F4C96">
        <w:t xml:space="preserve">may </w:t>
      </w:r>
      <w:r w:rsidR="007F3153">
        <w:t xml:space="preserve">need to be more than 80Ts. So </w:t>
      </w:r>
      <w:r w:rsidR="003F4C96">
        <w:t xml:space="preserve">the requirement </w:t>
      </w:r>
      <w:r>
        <w:t>should be kept TBD</w:t>
      </w:r>
      <w:r w:rsidR="00180B36">
        <w:t xml:space="preserve"> in extended coverage</w:t>
      </w:r>
      <w:r>
        <w:t>.</w:t>
      </w:r>
      <w:r w:rsidR="00697FCE">
        <w:t xml:space="preserve"> </w:t>
      </w:r>
    </w:p>
    <w:p w:rsidR="00697FCE" w:rsidRDefault="00697FCE" w:rsidP="00603201">
      <w:r>
        <w:t>Below are simulation results showing residual timing error and the convergence rate of time tracking loop at various SNRs.</w:t>
      </w:r>
    </w:p>
    <w:p w:rsidR="00697FCE" w:rsidRDefault="00697FCE" w:rsidP="00603201">
      <w:pPr>
        <w:rPr>
          <w:b/>
        </w:rPr>
      </w:pPr>
      <w:r w:rsidRPr="003C1082">
        <w:rPr>
          <w:b/>
        </w:rPr>
        <w:t>Observation</w:t>
      </w:r>
      <w:r w:rsidR="00527B08">
        <w:rPr>
          <w:b/>
        </w:rPr>
        <w:t xml:space="preserve"> 1</w:t>
      </w:r>
      <w:r w:rsidRPr="003C1082">
        <w:rPr>
          <w:b/>
        </w:rPr>
        <w:t>: In e</w:t>
      </w:r>
      <w:r w:rsidR="008B0AED">
        <w:rPr>
          <w:b/>
        </w:rPr>
        <w:t>xtended coverage at</w:t>
      </w:r>
      <w:r w:rsidR="003C1082" w:rsidRPr="003C1082">
        <w:rPr>
          <w:b/>
        </w:rPr>
        <w:t xml:space="preserve"> SNR=-15</w:t>
      </w:r>
      <w:r w:rsidR="008B0AED">
        <w:rPr>
          <w:b/>
        </w:rPr>
        <w:t>dB</w:t>
      </w:r>
      <w:r w:rsidRPr="003C1082">
        <w:rPr>
          <w:b/>
        </w:rPr>
        <w:t xml:space="preserve">, time tracking loop takes </w:t>
      </w:r>
      <w:r w:rsidR="003C1082" w:rsidRPr="003C1082">
        <w:rPr>
          <w:b/>
        </w:rPr>
        <w:t>approximately 250ms to bring the residual timing error under 2.6us or 80Ts.</w:t>
      </w:r>
    </w:p>
    <w:p w:rsidR="00527B08" w:rsidRDefault="00527B08" w:rsidP="00603201">
      <w:pPr>
        <w:rPr>
          <w:b/>
        </w:rPr>
      </w:pPr>
    </w:p>
    <w:p w:rsidR="00E23F49" w:rsidRPr="00E23F49" w:rsidRDefault="00E23F49" w:rsidP="00603201">
      <w:r w:rsidRPr="00E23F49">
        <w:t xml:space="preserve">This means that the UE has to wake up much earlier to start its time tracking loop which </w:t>
      </w:r>
      <w:r w:rsidR="0027734B">
        <w:t xml:space="preserve">can drain UE battery which </w:t>
      </w:r>
      <w:r w:rsidR="00EE0DF7">
        <w:t>has to be managed carefully</w:t>
      </w:r>
      <w:r w:rsidR="0027734B">
        <w:t xml:space="preserve"> for NB-</w:t>
      </w:r>
      <w:proofErr w:type="spellStart"/>
      <w:r w:rsidR="0027734B">
        <w:t>IoT</w:t>
      </w:r>
      <w:proofErr w:type="spellEnd"/>
      <w:r w:rsidR="0027734B">
        <w:t xml:space="preserve"> UEs</w:t>
      </w:r>
      <w:r w:rsidR="0048472C">
        <w:t xml:space="preserve"> </w:t>
      </w:r>
      <w:r w:rsidR="0027734B">
        <w:t>which have to last for 10 years</w:t>
      </w:r>
      <w:r w:rsidRPr="00E23F49">
        <w:t xml:space="preserve">. </w:t>
      </w:r>
      <w:r w:rsidR="00BE7FD4">
        <w:t xml:space="preserve">Instead, it may be better </w:t>
      </w:r>
      <w:r w:rsidR="002D1117">
        <w:t>to allow</w:t>
      </w:r>
      <w:r w:rsidR="00BE7FD4">
        <w:t xml:space="preserve"> the UE to start with a larger timing offset </w:t>
      </w:r>
      <w:r w:rsidR="002D1117">
        <w:t>in extended coverage</w:t>
      </w:r>
      <w:r w:rsidRPr="00E23F49">
        <w:t xml:space="preserve">. </w:t>
      </w:r>
    </w:p>
    <w:p w:rsidR="00BD18CD" w:rsidRDefault="00BD18CD" w:rsidP="00BD18CD">
      <w:pPr>
        <w:rPr>
          <w:rFonts w:cs="v4.2.0"/>
          <w:b/>
        </w:rPr>
      </w:pPr>
      <w:r>
        <w:rPr>
          <w:b/>
          <w:lang w:val="en-US" w:eastAsia="ko-KR"/>
        </w:rPr>
        <w:t>Proposal</w:t>
      </w:r>
      <w:r w:rsidR="007B58EB">
        <w:rPr>
          <w:b/>
          <w:lang w:val="en-US" w:eastAsia="ko-KR"/>
        </w:rPr>
        <w:t xml:space="preserve"> 1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>NB-</w:t>
      </w:r>
      <w:proofErr w:type="spellStart"/>
      <w:r>
        <w:rPr>
          <w:rFonts w:cs="v4.2.0"/>
          <w:b/>
        </w:rPr>
        <w:t>IoT</w:t>
      </w:r>
      <w:proofErr w:type="spellEnd"/>
      <w:r>
        <w:rPr>
          <w:rFonts w:cs="v4.2.0"/>
          <w:b/>
        </w:rPr>
        <w:t xml:space="preserve"> </w:t>
      </w:r>
      <w:r w:rsidRPr="009748EE">
        <w:rPr>
          <w:rFonts w:cs="v4.2.0"/>
          <w:b/>
        </w:rPr>
        <w:t>UE initial transmission timing error limit</w:t>
      </w:r>
      <w:r>
        <w:rPr>
          <w:rFonts w:cs="v4.2.0"/>
          <w:b/>
        </w:rPr>
        <w:t xml:space="preserve"> </w:t>
      </w:r>
      <w:proofErr w:type="spellStart"/>
      <w:r w:rsidRPr="00AB20F8">
        <w:rPr>
          <w:rFonts w:cs="v4.2.0"/>
          <w:b/>
        </w:rPr>
        <w:t>T</w:t>
      </w:r>
      <w:r w:rsidRPr="00AB20F8">
        <w:rPr>
          <w:rFonts w:cs="v4.2.0"/>
          <w:b/>
          <w:sz w:val="22"/>
          <w:vertAlign w:val="subscript"/>
        </w:rPr>
        <w:t>e</w:t>
      </w:r>
      <w:proofErr w:type="spellEnd"/>
      <w:r w:rsidRPr="009748EE">
        <w:rPr>
          <w:rFonts w:cs="v4.2.0"/>
          <w:b/>
        </w:rPr>
        <w:t xml:space="preserve"> </w:t>
      </w:r>
      <w:r>
        <w:rPr>
          <w:rFonts w:cs="v4.2.0"/>
          <w:b/>
        </w:rPr>
        <w:t>for 180KHz downlink bandwidth is to</w:t>
      </w:r>
      <w:r w:rsidRPr="009748EE">
        <w:rPr>
          <w:rFonts w:cs="v4.2.0"/>
          <w:b/>
        </w:rPr>
        <w:t xml:space="preserve"> be</w:t>
      </w:r>
      <w:r>
        <w:rPr>
          <w:rFonts w:cs="v4.2.0"/>
          <w:b/>
        </w:rPr>
        <w:t xml:space="preserve"> set to 80</w:t>
      </w:r>
      <w:r w:rsidRPr="009748EE">
        <w:rPr>
          <w:rFonts w:cs="v4.2.0"/>
          <w:b/>
        </w:rPr>
        <w:t>*T</w:t>
      </w:r>
      <w:r w:rsidRPr="009748EE">
        <w:rPr>
          <w:rFonts w:cs="v4.2.0"/>
          <w:b/>
          <w:sz w:val="12"/>
        </w:rPr>
        <w:t>S</w:t>
      </w:r>
      <w:r w:rsidRPr="00FA4DE2">
        <w:rPr>
          <w:rFonts w:cs="v4.2.0"/>
          <w:b/>
        </w:rPr>
        <w:t xml:space="preserve"> </w:t>
      </w:r>
      <w:r w:rsidR="00CD261A">
        <w:rPr>
          <w:rFonts w:cs="v4.2.0"/>
          <w:b/>
        </w:rPr>
        <w:t xml:space="preserve">(i.e. k=0) </w:t>
      </w:r>
      <w:r>
        <w:rPr>
          <w:rFonts w:cs="v4.2.0"/>
          <w:b/>
        </w:rPr>
        <w:t>i</w:t>
      </w:r>
      <w:r w:rsidRPr="00FA4DE2">
        <w:rPr>
          <w:rFonts w:cs="v4.2.0"/>
          <w:b/>
        </w:rPr>
        <w:t>n normal coverage</w:t>
      </w:r>
      <w:r>
        <w:rPr>
          <w:rFonts w:cs="v4.2.0"/>
          <w:b/>
        </w:rPr>
        <w:t>(SNR&gt;-6dB)</w:t>
      </w:r>
      <w:r w:rsidRPr="00FA4DE2">
        <w:rPr>
          <w:rFonts w:cs="v4.2.0"/>
          <w:b/>
        </w:rPr>
        <w:t>.</w:t>
      </w:r>
    </w:p>
    <w:p w:rsidR="007B58EB" w:rsidRPr="00801C20" w:rsidRDefault="007B58EB" w:rsidP="007B58EB">
      <w:pPr>
        <w:rPr>
          <w:rFonts w:cs="v4.2.0"/>
          <w:b/>
        </w:rPr>
      </w:pPr>
      <w:r>
        <w:rPr>
          <w:b/>
          <w:lang w:val="en-US" w:eastAsia="ko-KR"/>
        </w:rPr>
        <w:t>Proposal 2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>NB-</w:t>
      </w:r>
      <w:proofErr w:type="spellStart"/>
      <w:r>
        <w:rPr>
          <w:rFonts w:cs="v4.2.0"/>
          <w:b/>
        </w:rPr>
        <w:t>IoT</w:t>
      </w:r>
      <w:proofErr w:type="spellEnd"/>
      <w:r>
        <w:rPr>
          <w:rFonts w:cs="v4.2.0"/>
          <w:b/>
        </w:rPr>
        <w:t xml:space="preserve"> </w:t>
      </w:r>
      <w:r w:rsidRPr="009748EE">
        <w:rPr>
          <w:rFonts w:cs="v4.2.0"/>
          <w:b/>
        </w:rPr>
        <w:t>UE initial transmission timing error limit</w:t>
      </w:r>
      <w:r>
        <w:rPr>
          <w:rFonts w:cs="v4.2.0"/>
          <w:b/>
        </w:rPr>
        <w:t xml:space="preserve"> </w:t>
      </w:r>
      <w:proofErr w:type="spellStart"/>
      <w:r w:rsidRPr="00AB20F8">
        <w:rPr>
          <w:rFonts w:cs="v4.2.0"/>
          <w:b/>
        </w:rPr>
        <w:t>T</w:t>
      </w:r>
      <w:r w:rsidRPr="00AB20F8">
        <w:rPr>
          <w:rFonts w:cs="v4.2.0"/>
          <w:b/>
          <w:sz w:val="22"/>
          <w:vertAlign w:val="subscript"/>
        </w:rPr>
        <w:t>e</w:t>
      </w:r>
      <w:proofErr w:type="spellEnd"/>
      <w:r w:rsidRPr="009748EE">
        <w:rPr>
          <w:rFonts w:cs="v4.2.0"/>
          <w:b/>
        </w:rPr>
        <w:t xml:space="preserve"> </w:t>
      </w:r>
      <w:r>
        <w:rPr>
          <w:rFonts w:cs="v4.2.0"/>
          <w:b/>
        </w:rPr>
        <w:t xml:space="preserve">for </w:t>
      </w:r>
      <w:proofErr w:type="gramStart"/>
      <w:r>
        <w:rPr>
          <w:rFonts w:cs="v4.2.0"/>
          <w:b/>
        </w:rPr>
        <w:t>180KHz</w:t>
      </w:r>
      <w:proofErr w:type="gramEnd"/>
      <w:r>
        <w:rPr>
          <w:rFonts w:cs="v4.2.0"/>
          <w:b/>
        </w:rPr>
        <w:t xml:space="preserve"> downlink bandwidth should be determined after further study on UE’s timing tracking performance is performed</w:t>
      </w:r>
      <w:r w:rsidRPr="00FA4DE2">
        <w:rPr>
          <w:rFonts w:cs="v4.2.0"/>
          <w:b/>
        </w:rPr>
        <w:t>.</w:t>
      </w:r>
    </w:p>
    <w:p w:rsidR="00A7787E" w:rsidRPr="00FA0E26" w:rsidRDefault="00A7787E" w:rsidP="00A7787E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 w:eastAsia="ko-KR"/>
        </w:rPr>
        <w:tab/>
        <w:t>Conclusion</w:t>
      </w:r>
    </w:p>
    <w:p w:rsidR="00A7787E" w:rsidRDefault="00A7787E" w:rsidP="00A7787E">
      <w:pPr>
        <w:rPr>
          <w:lang w:val="en-US" w:eastAsia="ko-KR"/>
        </w:rPr>
      </w:pPr>
      <w:r>
        <w:rPr>
          <w:lang w:val="en-US" w:eastAsia="ko-KR"/>
        </w:rPr>
        <w:t xml:space="preserve">This paper has made the following observation and </w:t>
      </w:r>
      <w:r w:rsidRPr="00377307">
        <w:rPr>
          <w:lang w:val="en-US" w:eastAsia="ko-KR"/>
        </w:rPr>
        <w:t xml:space="preserve">proposal on </w:t>
      </w:r>
      <w:r>
        <w:rPr>
          <w:lang w:val="en-US" w:eastAsia="ko-KR"/>
        </w:rPr>
        <w:t xml:space="preserve">UL </w:t>
      </w:r>
      <w:proofErr w:type="spellStart"/>
      <w:proofErr w:type="gramStart"/>
      <w:r>
        <w:rPr>
          <w:lang w:val="en-US" w:eastAsia="ko-KR"/>
        </w:rPr>
        <w:t>Tx</w:t>
      </w:r>
      <w:proofErr w:type="spellEnd"/>
      <w:proofErr w:type="gramEnd"/>
      <w:r>
        <w:rPr>
          <w:lang w:val="en-US" w:eastAsia="ko-KR"/>
        </w:rPr>
        <w:t xml:space="preserve"> timing</w:t>
      </w:r>
      <w:r w:rsidRPr="00377307">
        <w:rPr>
          <w:lang w:val="en-US" w:eastAsia="ko-KR"/>
        </w:rPr>
        <w:t xml:space="preserve"> requirements for NB-IOT:</w:t>
      </w:r>
    </w:p>
    <w:p w:rsidR="006872E6" w:rsidRDefault="006872E6" w:rsidP="006872E6">
      <w:pPr>
        <w:rPr>
          <w:b/>
        </w:rPr>
      </w:pPr>
      <w:r w:rsidRPr="003C1082">
        <w:rPr>
          <w:b/>
        </w:rPr>
        <w:lastRenderedPageBreak/>
        <w:t>Observation</w:t>
      </w:r>
      <w:r>
        <w:rPr>
          <w:b/>
        </w:rPr>
        <w:t xml:space="preserve"> 1</w:t>
      </w:r>
      <w:r w:rsidRPr="003C1082">
        <w:rPr>
          <w:b/>
        </w:rPr>
        <w:t>: In e</w:t>
      </w:r>
      <w:r>
        <w:rPr>
          <w:b/>
        </w:rPr>
        <w:t>xtended coverage at</w:t>
      </w:r>
      <w:r w:rsidRPr="003C1082">
        <w:rPr>
          <w:b/>
        </w:rPr>
        <w:t xml:space="preserve"> SNR=-15</w:t>
      </w:r>
      <w:r>
        <w:rPr>
          <w:b/>
        </w:rPr>
        <w:t>dB</w:t>
      </w:r>
      <w:r w:rsidRPr="003C1082">
        <w:rPr>
          <w:b/>
        </w:rPr>
        <w:t>, time tracking loop takes approximately 250ms to bring the residual timing error under 2.6us or 80Ts.</w:t>
      </w:r>
    </w:p>
    <w:p w:rsidR="006872E6" w:rsidRDefault="006872E6" w:rsidP="006872E6">
      <w:pPr>
        <w:rPr>
          <w:b/>
        </w:rPr>
      </w:pPr>
    </w:p>
    <w:p w:rsidR="00591DD8" w:rsidRDefault="00591DD8" w:rsidP="00591DD8">
      <w:pPr>
        <w:rPr>
          <w:rFonts w:cs="v4.2.0"/>
          <w:b/>
        </w:rPr>
      </w:pPr>
      <w:r>
        <w:rPr>
          <w:b/>
          <w:lang w:val="en-US" w:eastAsia="ko-KR"/>
        </w:rPr>
        <w:t>Proposal 1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>NB-</w:t>
      </w:r>
      <w:proofErr w:type="spellStart"/>
      <w:r>
        <w:rPr>
          <w:rFonts w:cs="v4.2.0"/>
          <w:b/>
        </w:rPr>
        <w:t>IoT</w:t>
      </w:r>
      <w:proofErr w:type="spellEnd"/>
      <w:r>
        <w:rPr>
          <w:rFonts w:cs="v4.2.0"/>
          <w:b/>
        </w:rPr>
        <w:t xml:space="preserve"> </w:t>
      </w:r>
      <w:r w:rsidRPr="009748EE">
        <w:rPr>
          <w:rFonts w:cs="v4.2.0"/>
          <w:b/>
        </w:rPr>
        <w:t>UE initial transmission timing error limit</w:t>
      </w:r>
      <w:r>
        <w:rPr>
          <w:rFonts w:cs="v4.2.0"/>
          <w:b/>
        </w:rPr>
        <w:t xml:space="preserve"> </w:t>
      </w:r>
      <w:proofErr w:type="spellStart"/>
      <w:r w:rsidRPr="00AB20F8">
        <w:rPr>
          <w:rFonts w:cs="v4.2.0"/>
          <w:b/>
        </w:rPr>
        <w:t>T</w:t>
      </w:r>
      <w:r w:rsidRPr="00AB20F8">
        <w:rPr>
          <w:rFonts w:cs="v4.2.0"/>
          <w:b/>
          <w:sz w:val="22"/>
          <w:vertAlign w:val="subscript"/>
        </w:rPr>
        <w:t>e</w:t>
      </w:r>
      <w:proofErr w:type="spellEnd"/>
      <w:r w:rsidRPr="009748EE">
        <w:rPr>
          <w:rFonts w:cs="v4.2.0"/>
          <w:b/>
        </w:rPr>
        <w:t xml:space="preserve"> </w:t>
      </w:r>
      <w:r>
        <w:rPr>
          <w:rFonts w:cs="v4.2.0"/>
          <w:b/>
        </w:rPr>
        <w:t>for 180KHz downlink bandwidth is to</w:t>
      </w:r>
      <w:r w:rsidRPr="009748EE">
        <w:rPr>
          <w:rFonts w:cs="v4.2.0"/>
          <w:b/>
        </w:rPr>
        <w:t xml:space="preserve"> be</w:t>
      </w:r>
      <w:r>
        <w:rPr>
          <w:rFonts w:cs="v4.2.0"/>
          <w:b/>
        </w:rPr>
        <w:t xml:space="preserve"> set to 80</w:t>
      </w:r>
      <w:r w:rsidRPr="009748EE">
        <w:rPr>
          <w:rFonts w:cs="v4.2.0"/>
          <w:b/>
        </w:rPr>
        <w:t>*T</w:t>
      </w:r>
      <w:r w:rsidRPr="009748EE">
        <w:rPr>
          <w:rFonts w:cs="v4.2.0"/>
          <w:b/>
          <w:sz w:val="12"/>
        </w:rPr>
        <w:t>S</w:t>
      </w:r>
      <w:r w:rsidRPr="00FA4DE2">
        <w:rPr>
          <w:rFonts w:cs="v4.2.0"/>
          <w:b/>
        </w:rPr>
        <w:t xml:space="preserve"> </w:t>
      </w:r>
      <w:r>
        <w:rPr>
          <w:rFonts w:cs="v4.2.0"/>
          <w:b/>
        </w:rPr>
        <w:t>(i.e. k=0) i</w:t>
      </w:r>
      <w:r w:rsidRPr="00FA4DE2">
        <w:rPr>
          <w:rFonts w:cs="v4.2.0"/>
          <w:b/>
        </w:rPr>
        <w:t>n normal coverage</w:t>
      </w:r>
      <w:r>
        <w:rPr>
          <w:rFonts w:cs="v4.2.0"/>
          <w:b/>
        </w:rPr>
        <w:t>(SNR&gt;-6dB)</w:t>
      </w:r>
      <w:r w:rsidRPr="00FA4DE2">
        <w:rPr>
          <w:rFonts w:cs="v4.2.0"/>
          <w:b/>
        </w:rPr>
        <w:t>.</w:t>
      </w:r>
    </w:p>
    <w:p w:rsidR="00591DD8" w:rsidRPr="00801C20" w:rsidRDefault="00591DD8" w:rsidP="00591DD8">
      <w:pPr>
        <w:rPr>
          <w:rFonts w:cs="v4.2.0"/>
          <w:b/>
        </w:rPr>
      </w:pPr>
      <w:r>
        <w:rPr>
          <w:b/>
          <w:lang w:val="en-US" w:eastAsia="ko-KR"/>
        </w:rPr>
        <w:t>Proposal 2</w:t>
      </w:r>
      <w:r w:rsidRPr="009748EE">
        <w:rPr>
          <w:b/>
          <w:lang w:val="en-US" w:eastAsia="ko-KR"/>
        </w:rPr>
        <w:t xml:space="preserve">: </w:t>
      </w:r>
      <w:r w:rsidRPr="009748EE">
        <w:rPr>
          <w:rFonts w:cs="v4.2.0"/>
          <w:b/>
        </w:rPr>
        <w:t xml:space="preserve">The </w:t>
      </w:r>
      <w:r>
        <w:rPr>
          <w:rFonts w:cs="v4.2.0"/>
          <w:b/>
        </w:rPr>
        <w:t>NB-</w:t>
      </w:r>
      <w:proofErr w:type="spellStart"/>
      <w:r>
        <w:rPr>
          <w:rFonts w:cs="v4.2.0"/>
          <w:b/>
        </w:rPr>
        <w:t>IoT</w:t>
      </w:r>
      <w:proofErr w:type="spellEnd"/>
      <w:r>
        <w:rPr>
          <w:rFonts w:cs="v4.2.0"/>
          <w:b/>
        </w:rPr>
        <w:t xml:space="preserve"> </w:t>
      </w:r>
      <w:r w:rsidRPr="009748EE">
        <w:rPr>
          <w:rFonts w:cs="v4.2.0"/>
          <w:b/>
        </w:rPr>
        <w:t>UE initial transmission timing error limit</w:t>
      </w:r>
      <w:r>
        <w:rPr>
          <w:rFonts w:cs="v4.2.0"/>
          <w:b/>
        </w:rPr>
        <w:t xml:space="preserve"> </w:t>
      </w:r>
      <w:proofErr w:type="spellStart"/>
      <w:r w:rsidRPr="00AB20F8">
        <w:rPr>
          <w:rFonts w:cs="v4.2.0"/>
          <w:b/>
        </w:rPr>
        <w:t>T</w:t>
      </w:r>
      <w:r w:rsidRPr="00AB20F8">
        <w:rPr>
          <w:rFonts w:cs="v4.2.0"/>
          <w:b/>
          <w:sz w:val="22"/>
          <w:vertAlign w:val="subscript"/>
        </w:rPr>
        <w:t>e</w:t>
      </w:r>
      <w:proofErr w:type="spellEnd"/>
      <w:r w:rsidRPr="009748EE">
        <w:rPr>
          <w:rFonts w:cs="v4.2.0"/>
          <w:b/>
        </w:rPr>
        <w:t xml:space="preserve"> </w:t>
      </w:r>
      <w:r>
        <w:rPr>
          <w:rFonts w:cs="v4.2.0"/>
          <w:b/>
        </w:rPr>
        <w:t xml:space="preserve">for </w:t>
      </w:r>
      <w:proofErr w:type="gramStart"/>
      <w:r>
        <w:rPr>
          <w:rFonts w:cs="v4.2.0"/>
          <w:b/>
        </w:rPr>
        <w:t>180KHz</w:t>
      </w:r>
      <w:proofErr w:type="gramEnd"/>
      <w:r>
        <w:rPr>
          <w:rFonts w:cs="v4.2.0"/>
          <w:b/>
        </w:rPr>
        <w:t xml:space="preserve"> downlink bandwidth should be determined after further study on UE’s timing tracking performance is performed</w:t>
      </w:r>
      <w:r w:rsidRPr="00FA4DE2">
        <w:rPr>
          <w:rFonts w:cs="v4.2.0"/>
          <w:b/>
        </w:rPr>
        <w:t>.</w:t>
      </w:r>
    </w:p>
    <w:p w:rsidR="00A7787E" w:rsidRPr="003E5671" w:rsidRDefault="00A7787E" w:rsidP="00A7787E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ab/>
      </w:r>
      <w:r w:rsidRPr="00A2002B">
        <w:rPr>
          <w:rFonts w:hint="eastAsia"/>
          <w:lang w:val="en-US" w:eastAsia="ko-KR"/>
        </w:rPr>
        <w:t>Reference</w:t>
      </w:r>
      <w:r>
        <w:rPr>
          <w:lang w:val="en-US" w:eastAsia="ko-KR"/>
        </w:rPr>
        <w:t>s</w:t>
      </w:r>
    </w:p>
    <w:p w:rsidR="00A7787E" w:rsidRDefault="00A7787E" w:rsidP="00A7787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685236">
        <w:t>R4-78AH-0191</w:t>
      </w:r>
      <w:r>
        <w:t>, “</w:t>
      </w:r>
      <w:r w:rsidRPr="00685236">
        <w:t>WF On UL Transmit Timing Requirements for NB-</w:t>
      </w:r>
      <w:proofErr w:type="spellStart"/>
      <w:r w:rsidRPr="00685236">
        <w:t>IoT</w:t>
      </w:r>
      <w:proofErr w:type="spellEnd"/>
      <w:r>
        <w:t>”</w:t>
      </w:r>
    </w:p>
    <w:p w:rsidR="00A7787E" w:rsidRDefault="00A7787E" w:rsidP="00A7787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>
        <w:t xml:space="preserve">TS36.133 v13.2.0, “Requirements for support of radio resource management” </w:t>
      </w:r>
    </w:p>
    <w:bookmarkEnd w:id="2"/>
    <w:bookmarkEnd w:id="3"/>
    <w:bookmarkEnd w:id="4"/>
    <w:p w:rsidR="00BD18CD" w:rsidRDefault="00BD18CD" w:rsidP="00603201">
      <w:pPr>
        <w:rPr>
          <w:b/>
        </w:rPr>
      </w:pPr>
    </w:p>
    <w:p w:rsidR="006357D9" w:rsidRPr="006357D9" w:rsidRDefault="00D4047B" w:rsidP="006357D9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6357D9">
        <w:rPr>
          <w:lang w:val="en-US" w:eastAsia="ko-KR"/>
        </w:rPr>
        <w:tab/>
      </w:r>
      <w:r w:rsidR="00547623">
        <w:rPr>
          <w:lang w:val="en-US" w:eastAsia="ko-KR"/>
        </w:rPr>
        <w:t xml:space="preserve">Appendix: </w:t>
      </w:r>
      <w:r w:rsidR="006357D9" w:rsidRPr="006357D9">
        <w:rPr>
          <w:lang w:val="en-US" w:eastAsia="ko-KR"/>
        </w:rPr>
        <w:t>Time Tracking Simulation Results</w:t>
      </w:r>
    </w:p>
    <w:p w:rsidR="003E5CCF" w:rsidRDefault="003E5CCF" w:rsidP="003E5CCF">
      <w:pPr>
        <w:keepNext/>
      </w:pPr>
      <w:r w:rsidRPr="003E5CCF">
        <w:rPr>
          <w:rFonts w:cs="v4.2.0"/>
          <w:noProof/>
          <w:lang w:val="en-US"/>
        </w:rPr>
        <w:drawing>
          <wp:inline distT="0" distB="0" distL="0" distR="0" wp14:anchorId="48A8D23B" wp14:editId="0F9601DF">
            <wp:extent cx="5942330" cy="446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F" w:rsidRDefault="003E5CCF" w:rsidP="003E5C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15F3">
        <w:rPr>
          <w:noProof/>
        </w:rPr>
        <w:t>1</w:t>
      </w:r>
      <w:r>
        <w:fldChar w:fldCharType="end"/>
      </w:r>
      <w:r>
        <w:t xml:space="preserve"> Residual Timing Error @ SNR=-15dB</w:t>
      </w:r>
    </w:p>
    <w:p w:rsidR="003E5CCF" w:rsidRDefault="003E5CCF" w:rsidP="003E5CCF">
      <w:pPr>
        <w:keepNext/>
      </w:pPr>
      <w:r w:rsidRPr="003E5CCF">
        <w:rPr>
          <w:noProof/>
          <w:lang w:val="en-US"/>
        </w:rPr>
        <w:lastRenderedPageBreak/>
        <w:drawing>
          <wp:inline distT="0" distB="0" distL="0" distR="0" wp14:anchorId="426692B1" wp14:editId="74166DBC">
            <wp:extent cx="5942330" cy="4462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F" w:rsidRDefault="003E5CCF" w:rsidP="003E5C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15F3">
        <w:rPr>
          <w:noProof/>
        </w:rPr>
        <w:t>2</w:t>
      </w:r>
      <w:r>
        <w:fldChar w:fldCharType="end"/>
      </w:r>
      <w:r>
        <w:t xml:space="preserve"> Residual Timing Error @ SNR=-10dB</w:t>
      </w:r>
    </w:p>
    <w:p w:rsidR="003E5CCF" w:rsidRDefault="003E5CCF" w:rsidP="003E5CCF">
      <w:pPr>
        <w:keepNext/>
      </w:pPr>
      <w:r w:rsidRPr="003E5CCF">
        <w:rPr>
          <w:noProof/>
          <w:lang w:val="en-US"/>
        </w:rPr>
        <w:lastRenderedPageBreak/>
        <w:drawing>
          <wp:inline distT="0" distB="0" distL="0" distR="0" wp14:anchorId="438B33D2" wp14:editId="4E4FC92C">
            <wp:extent cx="5942330" cy="4462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F" w:rsidRDefault="003E5CCF" w:rsidP="003E5C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15F3">
        <w:rPr>
          <w:noProof/>
        </w:rPr>
        <w:t>3</w:t>
      </w:r>
      <w:r>
        <w:fldChar w:fldCharType="end"/>
      </w:r>
      <w:r>
        <w:t xml:space="preserve"> Residual Timing Error @ SNR=-6dB</w:t>
      </w:r>
    </w:p>
    <w:p w:rsidR="00AD15F3" w:rsidRDefault="00AD15F3" w:rsidP="00AD15F3">
      <w:pPr>
        <w:keepNext/>
      </w:pPr>
      <w:r w:rsidRPr="00AD15F3">
        <w:rPr>
          <w:noProof/>
          <w:lang w:val="en-US"/>
        </w:rPr>
        <w:lastRenderedPageBreak/>
        <w:drawing>
          <wp:inline distT="0" distB="0" distL="0" distR="0" wp14:anchorId="3B5D3CB2" wp14:editId="02EE4A0A">
            <wp:extent cx="5942330" cy="4462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5F3" w:rsidRPr="00AD15F3" w:rsidRDefault="00AD15F3" w:rsidP="00AD15F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Residual Timing Error @ SNR=-3dB</w:t>
      </w:r>
    </w:p>
    <w:p w:rsidR="003E5CCF" w:rsidRDefault="003E5CCF" w:rsidP="003E5CCF">
      <w:pPr>
        <w:keepNext/>
      </w:pPr>
      <w:r w:rsidRPr="003E5CCF">
        <w:rPr>
          <w:noProof/>
          <w:lang w:val="en-US"/>
        </w:rPr>
        <w:lastRenderedPageBreak/>
        <w:drawing>
          <wp:inline distT="0" distB="0" distL="0" distR="0" wp14:anchorId="20A5BAAB" wp14:editId="10F6E36D">
            <wp:extent cx="5942330" cy="44628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F" w:rsidRDefault="003E5CCF" w:rsidP="003E5CC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15F3">
        <w:rPr>
          <w:noProof/>
        </w:rPr>
        <w:t>5</w:t>
      </w:r>
      <w:r>
        <w:fldChar w:fldCharType="end"/>
      </w:r>
      <w:r>
        <w:t xml:space="preserve"> Residual Timing Error @ SNR=0dB</w:t>
      </w:r>
    </w:p>
    <w:p w:rsidR="00AD15F3" w:rsidRDefault="00AD15F3" w:rsidP="00AD15F3">
      <w:pPr>
        <w:keepNext/>
      </w:pPr>
      <w:r w:rsidRPr="00AD15F3">
        <w:rPr>
          <w:noProof/>
          <w:lang w:val="en-US"/>
        </w:rPr>
        <w:lastRenderedPageBreak/>
        <w:drawing>
          <wp:inline distT="0" distB="0" distL="0" distR="0" wp14:anchorId="0575821A" wp14:editId="080CC6B6">
            <wp:extent cx="5942330" cy="4462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F" w:rsidRDefault="00AD15F3" w:rsidP="00AD15F3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Residual Timing </w:t>
      </w:r>
      <w:r>
        <w:rPr>
          <w:noProof/>
        </w:rPr>
        <w:t>Error @ SNR=5dB</w:t>
      </w:r>
    </w:p>
    <w:p w:rsidR="00AD15F3" w:rsidRDefault="00AD15F3" w:rsidP="00AD15F3">
      <w:pPr>
        <w:keepNext/>
      </w:pPr>
      <w:r w:rsidRPr="00AD15F3">
        <w:rPr>
          <w:noProof/>
          <w:lang w:val="en-US"/>
        </w:rPr>
        <w:lastRenderedPageBreak/>
        <w:drawing>
          <wp:inline distT="0" distB="0" distL="0" distR="0" wp14:anchorId="03DA5720" wp14:editId="6A4D22F1">
            <wp:extent cx="5942330" cy="4462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5F3" w:rsidRDefault="00AD15F3" w:rsidP="00AD15F3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Residual Timing</w:t>
      </w:r>
      <w:r>
        <w:rPr>
          <w:noProof/>
        </w:rPr>
        <w:t xml:space="preserve"> Error @ SNR=10dB</w:t>
      </w:r>
    </w:p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CEB" w:rsidRDefault="00F72CEB">
      <w:r>
        <w:separator/>
      </w:r>
    </w:p>
    <w:p w:rsidR="00F72CEB" w:rsidRDefault="00F72CEB"/>
  </w:endnote>
  <w:endnote w:type="continuationSeparator" w:id="0">
    <w:p w:rsidR="00F72CEB" w:rsidRDefault="00F72CEB">
      <w:r>
        <w:continuationSeparator/>
      </w:r>
    </w:p>
    <w:p w:rsidR="00F72CEB" w:rsidRDefault="00F72CEB"/>
  </w:endnote>
  <w:endnote w:type="continuationNotice" w:id="1">
    <w:p w:rsidR="00F72CEB" w:rsidRDefault="00F72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7FC9">
      <w:rPr>
        <w:rStyle w:val="PageNumber"/>
      </w:rPr>
      <w:t>4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CEB" w:rsidRDefault="00F72CEB">
      <w:r>
        <w:separator/>
      </w:r>
    </w:p>
    <w:p w:rsidR="00F72CEB" w:rsidRDefault="00F72CEB"/>
  </w:footnote>
  <w:footnote w:type="continuationSeparator" w:id="0">
    <w:p w:rsidR="00F72CEB" w:rsidRDefault="00F72CEB">
      <w:r>
        <w:continuationSeparator/>
      </w:r>
    </w:p>
    <w:p w:rsidR="00F72CEB" w:rsidRDefault="00F72CEB"/>
  </w:footnote>
  <w:footnote w:type="continuationNotice" w:id="1">
    <w:p w:rsidR="00F72CEB" w:rsidRDefault="00F72C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36"/>
  </w:num>
  <w:num w:numId="3">
    <w:abstractNumId w:val="25"/>
  </w:num>
  <w:num w:numId="4">
    <w:abstractNumId w:val="21"/>
  </w:num>
  <w:num w:numId="5">
    <w:abstractNumId w:val="30"/>
  </w:num>
  <w:num w:numId="6">
    <w:abstractNumId w:val="28"/>
  </w:num>
  <w:num w:numId="7">
    <w:abstractNumId w:val="2"/>
  </w:num>
  <w:num w:numId="8">
    <w:abstractNumId w:val="6"/>
  </w:num>
  <w:num w:numId="9">
    <w:abstractNumId w:val="27"/>
  </w:num>
  <w:num w:numId="10">
    <w:abstractNumId w:val="3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19"/>
  </w:num>
  <w:num w:numId="16">
    <w:abstractNumId w:val="17"/>
  </w:num>
  <w:num w:numId="17">
    <w:abstractNumId w:val="1"/>
  </w:num>
  <w:num w:numId="18">
    <w:abstractNumId w:val="15"/>
  </w:num>
  <w:num w:numId="19">
    <w:abstractNumId w:val="9"/>
  </w:num>
  <w:num w:numId="20">
    <w:abstractNumId w:val="18"/>
  </w:num>
  <w:num w:numId="21">
    <w:abstractNumId w:val="31"/>
  </w:num>
  <w:num w:numId="22">
    <w:abstractNumId w:val="10"/>
  </w:num>
  <w:num w:numId="23">
    <w:abstractNumId w:val="29"/>
  </w:num>
  <w:num w:numId="24">
    <w:abstractNumId w:val="0"/>
  </w:num>
  <w:num w:numId="25">
    <w:abstractNumId w:val="23"/>
  </w:num>
  <w:num w:numId="26">
    <w:abstractNumId w:val="16"/>
  </w:num>
  <w:num w:numId="27">
    <w:abstractNumId w:val="4"/>
  </w:num>
  <w:num w:numId="28">
    <w:abstractNumId w:val="24"/>
  </w:num>
  <w:num w:numId="29">
    <w:abstractNumId w:val="26"/>
  </w:num>
  <w:num w:numId="30">
    <w:abstractNumId w:val="37"/>
  </w:num>
  <w:num w:numId="31">
    <w:abstractNumId w:val="14"/>
  </w:num>
  <w:num w:numId="32">
    <w:abstractNumId w:val="35"/>
  </w:num>
  <w:num w:numId="33">
    <w:abstractNumId w:val="33"/>
  </w:num>
  <w:num w:numId="34">
    <w:abstractNumId w:val="13"/>
  </w:num>
  <w:num w:numId="35">
    <w:abstractNumId w:val="7"/>
  </w:num>
  <w:num w:numId="36">
    <w:abstractNumId w:val="22"/>
  </w:num>
  <w:num w:numId="37">
    <w:abstractNumId w:val="12"/>
  </w:num>
  <w:num w:numId="38">
    <w:abstractNumId w:val="3"/>
  </w:num>
  <w:num w:numId="3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18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AD3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34B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094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664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117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4D6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821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082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CCF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2C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18D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27B08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623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A3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1DD8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B7FC9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E5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0A1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15A"/>
    <w:rsid w:val="00633B39"/>
    <w:rsid w:val="00633C71"/>
    <w:rsid w:val="00633CA2"/>
    <w:rsid w:val="00633F18"/>
    <w:rsid w:val="006343C8"/>
    <w:rsid w:val="006344CD"/>
    <w:rsid w:val="006346AF"/>
    <w:rsid w:val="006346D9"/>
    <w:rsid w:val="0063529A"/>
    <w:rsid w:val="00635533"/>
    <w:rsid w:val="006357D9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872E6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97FCE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1F75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E9F"/>
    <w:rsid w:val="00762F4B"/>
    <w:rsid w:val="007632D0"/>
    <w:rsid w:val="00763355"/>
    <w:rsid w:val="00763628"/>
    <w:rsid w:val="00764CAA"/>
    <w:rsid w:val="00764EE0"/>
    <w:rsid w:val="00765419"/>
    <w:rsid w:val="007657BD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ACA"/>
    <w:rsid w:val="007B0F81"/>
    <w:rsid w:val="007B1D1E"/>
    <w:rsid w:val="007B260D"/>
    <w:rsid w:val="007B2A1C"/>
    <w:rsid w:val="007B2EE3"/>
    <w:rsid w:val="007B3498"/>
    <w:rsid w:val="007B368D"/>
    <w:rsid w:val="007B3CB4"/>
    <w:rsid w:val="007B3DA7"/>
    <w:rsid w:val="007B3F56"/>
    <w:rsid w:val="007B5371"/>
    <w:rsid w:val="007B5714"/>
    <w:rsid w:val="007B58EB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61E9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AED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1D3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7E"/>
    <w:rsid w:val="00A778CB"/>
    <w:rsid w:val="00A77D9C"/>
    <w:rsid w:val="00A77F34"/>
    <w:rsid w:val="00A8004F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F7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C7A79"/>
    <w:rsid w:val="00AD0B06"/>
    <w:rsid w:val="00AD10DC"/>
    <w:rsid w:val="00AD1526"/>
    <w:rsid w:val="00AD15F3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3E3F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8CD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E7FD4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89E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61A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C55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47B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4AB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55A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7D7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49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38EF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72A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61A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0DF7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CBA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2CEB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DEF83E-813E-405C-9D39-05C558D0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8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</cp:revision>
  <dcterms:created xsi:type="dcterms:W3CDTF">2016-05-13T16:43:00Z</dcterms:created>
  <dcterms:modified xsi:type="dcterms:W3CDTF">2016-05-13T16:44:00Z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