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965A39" w14:textId="77777777" w:rsidR="005147FC" w:rsidRDefault="005147FC" w:rsidP="005147FC">
      <w:pPr>
        <w:pStyle w:val="Header"/>
        <w:tabs>
          <w:tab w:val="clear" w:pos="4153"/>
          <w:tab w:val="clear" w:pos="8306"/>
          <w:tab w:val="left" w:pos="1134"/>
          <w:tab w:val="left" w:pos="7655"/>
          <w:tab w:val="right" w:pos="9356"/>
          <w:tab w:val="right" w:pos="10206"/>
        </w:tabs>
        <w:rPr>
          <w:rFonts w:ascii="Arial" w:eastAsia="MS Mincho" w:hAnsi="Arial" w:cs="Arial"/>
          <w:iCs/>
          <w:sz w:val="24"/>
          <w:lang w:eastAsia="ja-JP"/>
        </w:rPr>
      </w:pPr>
      <w:r>
        <w:rPr>
          <w:rFonts w:ascii="Arial" w:hAnsi="Arial" w:cs="Arial"/>
          <w:sz w:val="24"/>
        </w:rPr>
        <w:t>3GPP TSG-RAN WG4 Meeting #</w:t>
      </w:r>
      <w:r>
        <w:rPr>
          <w:rFonts w:ascii="Arial" w:eastAsia="MS Mincho" w:hAnsi="Arial" w:cs="Arial"/>
          <w:sz w:val="24"/>
          <w:lang w:eastAsia="ja-JP"/>
        </w:rPr>
        <w:t>69</w:t>
      </w:r>
      <w:r>
        <w:rPr>
          <w:rFonts w:ascii="Arial" w:hAnsi="Arial" w:cs="Arial"/>
          <w:i/>
          <w:sz w:val="24"/>
        </w:rPr>
        <w:tab/>
      </w:r>
      <w:r>
        <w:rPr>
          <w:rFonts w:ascii="Arial" w:hAnsi="Arial" w:cs="Arial"/>
          <w:bCs/>
        </w:rPr>
        <w:t>R4-</w:t>
      </w:r>
      <w:r w:rsidR="005E1C51" w:rsidRPr="005E1C51">
        <w:rPr>
          <w:rFonts w:ascii="Arial" w:hAnsi="Arial" w:cs="Arial"/>
          <w:bCs/>
        </w:rPr>
        <w:t>136520</w:t>
      </w:r>
    </w:p>
    <w:p w14:paraId="031019D9" w14:textId="77777777" w:rsidR="005147FC" w:rsidRDefault="005147FC" w:rsidP="005147FC">
      <w:pPr>
        <w:pStyle w:val="Header"/>
        <w:tabs>
          <w:tab w:val="right" w:pos="10206"/>
        </w:tabs>
        <w:spacing w:after="120"/>
        <w:rPr>
          <w:rFonts w:ascii="Arial" w:hAnsi="Arial" w:cs="Arial"/>
          <w:sz w:val="24"/>
        </w:rPr>
      </w:pPr>
      <w:r>
        <w:rPr>
          <w:rFonts w:ascii="Arial" w:eastAsia="MS Mincho" w:hAnsi="Arial" w:cs="Arial"/>
          <w:sz w:val="24"/>
          <w:lang w:eastAsia="ja-JP"/>
        </w:rPr>
        <w:t>San Francisco</w:t>
      </w:r>
      <w:r>
        <w:rPr>
          <w:rFonts w:ascii="Arial" w:hAnsi="Arial" w:cs="Arial"/>
          <w:sz w:val="24"/>
        </w:rPr>
        <w:t xml:space="preserve">, </w:t>
      </w:r>
      <w:r>
        <w:rPr>
          <w:rFonts w:ascii="Arial" w:eastAsia="MS Mincho" w:hAnsi="Arial" w:cs="Arial"/>
          <w:sz w:val="24"/>
          <w:lang w:eastAsia="ja-JP"/>
        </w:rPr>
        <w:t>United States</w:t>
      </w:r>
      <w:r>
        <w:rPr>
          <w:rFonts w:ascii="Arial" w:hAnsi="Arial" w:cs="Arial"/>
          <w:sz w:val="24"/>
        </w:rPr>
        <w:t xml:space="preserve">, </w:t>
      </w:r>
      <w:r>
        <w:rPr>
          <w:rFonts w:ascii="Arial" w:eastAsia="MS Mincho" w:hAnsi="Arial" w:cs="Arial"/>
          <w:sz w:val="24"/>
          <w:lang w:eastAsia="ja-JP"/>
        </w:rPr>
        <w:t>11 – 15 November</w:t>
      </w:r>
      <w:r>
        <w:rPr>
          <w:rFonts w:ascii="Arial" w:hAnsi="Arial" w:cs="Arial"/>
          <w:sz w:val="24"/>
        </w:rPr>
        <w:t>, 2013</w:t>
      </w:r>
    </w:p>
    <w:p w14:paraId="1BBC44D8" w14:textId="77777777" w:rsidR="00AD5676" w:rsidRPr="00FC3D1C" w:rsidRDefault="00AD5676" w:rsidP="00AD5676">
      <w:pPr>
        <w:spacing w:after="120"/>
        <w:ind w:left="1985" w:hanging="1985"/>
        <w:rPr>
          <w:rFonts w:ascii="Arial" w:hAnsi="Arial" w:cs="Arial"/>
          <w:b/>
        </w:rPr>
      </w:pPr>
    </w:p>
    <w:p w14:paraId="20A9CFFD" w14:textId="77777777" w:rsidR="00AD5676" w:rsidRPr="00FC3D1C" w:rsidRDefault="00AD5676" w:rsidP="00AD5676">
      <w:pPr>
        <w:spacing w:after="120"/>
        <w:ind w:left="1985" w:hanging="1985"/>
        <w:rPr>
          <w:rFonts w:ascii="Arial" w:hAnsi="Arial" w:cs="Arial"/>
          <w:bCs/>
        </w:rPr>
      </w:pPr>
      <w:r w:rsidRPr="00FC3D1C">
        <w:rPr>
          <w:rFonts w:ascii="Arial" w:hAnsi="Arial" w:cs="Arial"/>
          <w:b/>
        </w:rPr>
        <w:t>Source:</w:t>
      </w:r>
      <w:r w:rsidRPr="00FC3D1C">
        <w:rPr>
          <w:rFonts w:ascii="Arial" w:hAnsi="Arial" w:cs="Arial"/>
          <w:b/>
        </w:rPr>
        <w:tab/>
      </w:r>
      <w:r w:rsidR="00166A45" w:rsidRPr="0075107D">
        <w:rPr>
          <w:rFonts w:ascii="Arial" w:hAnsi="Arial" w:cs="Arial"/>
          <w:b/>
          <w:bCs/>
        </w:rPr>
        <w:t>NEC</w:t>
      </w:r>
    </w:p>
    <w:p w14:paraId="2D9CEC43" w14:textId="77777777" w:rsidR="00166A45" w:rsidRPr="009766BD" w:rsidRDefault="00AD5676" w:rsidP="00AD5676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9766BD">
        <w:rPr>
          <w:rFonts w:ascii="Arial" w:hAnsi="Arial" w:cs="Arial"/>
          <w:b/>
          <w:lang w:val="en-US"/>
        </w:rPr>
        <w:t>Title:</w:t>
      </w:r>
      <w:r w:rsidRPr="009766BD">
        <w:rPr>
          <w:rFonts w:ascii="Arial" w:hAnsi="Arial" w:cs="Arial"/>
          <w:b/>
          <w:lang w:val="en-US"/>
        </w:rPr>
        <w:tab/>
      </w:r>
      <w:r w:rsidR="001727F1" w:rsidRPr="0075107D">
        <w:rPr>
          <w:rFonts w:ascii="Arial" w:eastAsia="MS Mincho" w:hAnsi="Arial" w:cs="Arial"/>
          <w:b/>
          <w:bCs/>
          <w:lang w:val="en-US" w:eastAsia="ja-JP"/>
        </w:rPr>
        <w:t xml:space="preserve">Operating band unwanted emission </w:t>
      </w:r>
      <w:r w:rsidR="000637E3" w:rsidRPr="0075107D">
        <w:rPr>
          <w:rFonts w:ascii="Arial" w:eastAsia="MS Mincho" w:hAnsi="Arial" w:cs="Arial"/>
          <w:b/>
          <w:bCs/>
          <w:lang w:val="en-US" w:eastAsia="ja-JP"/>
        </w:rPr>
        <w:t>Requirement for AAS BS</w:t>
      </w:r>
    </w:p>
    <w:p w14:paraId="78208786" w14:textId="77777777" w:rsidR="00AD5676" w:rsidRPr="006F375D" w:rsidRDefault="00AD5676" w:rsidP="00AD5676">
      <w:pPr>
        <w:spacing w:after="120"/>
        <w:ind w:left="1985" w:hanging="1985"/>
        <w:rPr>
          <w:rFonts w:ascii="Arial" w:eastAsia="MS Mincho" w:hAnsi="Arial" w:cs="Arial"/>
          <w:lang w:val="pt-BR" w:eastAsia="ja-JP"/>
        </w:rPr>
      </w:pPr>
      <w:r w:rsidRPr="00884D8A">
        <w:rPr>
          <w:rFonts w:ascii="Arial" w:hAnsi="Arial" w:cs="Arial"/>
          <w:b/>
          <w:lang w:val="pt-BR"/>
        </w:rPr>
        <w:t>Agenda item:</w:t>
      </w:r>
      <w:r w:rsidRPr="00884D8A">
        <w:rPr>
          <w:rFonts w:ascii="Arial" w:hAnsi="Arial" w:cs="Arial"/>
          <w:b/>
          <w:lang w:val="pt-BR"/>
        </w:rPr>
        <w:tab/>
      </w:r>
      <w:r w:rsidR="005147FC" w:rsidRPr="0075107D">
        <w:rPr>
          <w:rFonts w:ascii="Arial" w:hAnsi="Arial" w:cs="Arial"/>
          <w:b/>
          <w:lang w:val="pt-BR"/>
        </w:rPr>
        <w:t xml:space="preserve">8.4.3 RF </w:t>
      </w:r>
      <w:r w:rsidR="005147FC" w:rsidRPr="0075107D">
        <w:rPr>
          <w:rFonts w:ascii="Arial" w:hAnsi="Arial" w:cs="Arial"/>
          <w:b/>
          <w:sz w:val="21"/>
          <w:szCs w:val="21"/>
          <w:lang w:val="it-IT" w:eastAsia="ja-JP"/>
        </w:rPr>
        <w:t>Requirement</w:t>
      </w:r>
      <w:r w:rsidR="005147FC" w:rsidRPr="0075107D">
        <w:rPr>
          <w:rFonts w:ascii="Arial" w:eastAsia="MS Mincho" w:hAnsi="Arial" w:cs="Arial" w:hint="eastAsia"/>
          <w:b/>
          <w:sz w:val="21"/>
          <w:szCs w:val="21"/>
          <w:lang w:val="it-IT" w:eastAsia="ja-JP"/>
        </w:rPr>
        <w:t>s</w:t>
      </w:r>
    </w:p>
    <w:p w14:paraId="12FC20EF" w14:textId="77777777" w:rsidR="00AD5676" w:rsidRDefault="00AD5676" w:rsidP="00AD5676">
      <w:pPr>
        <w:spacing w:after="120"/>
        <w:ind w:left="1985" w:hanging="1985"/>
        <w:rPr>
          <w:rFonts w:ascii="Arial" w:hAnsi="Arial" w:cs="Arial"/>
          <w:bCs/>
        </w:rPr>
      </w:pPr>
      <w:r w:rsidRPr="00FC3D1C">
        <w:rPr>
          <w:rFonts w:ascii="Arial" w:hAnsi="Arial" w:cs="Arial"/>
          <w:b/>
        </w:rPr>
        <w:t>Document for:</w:t>
      </w:r>
      <w:r w:rsidRPr="00FC3D1C">
        <w:rPr>
          <w:rFonts w:ascii="Arial" w:hAnsi="Arial" w:cs="Arial"/>
          <w:b/>
        </w:rPr>
        <w:tab/>
      </w:r>
      <w:r w:rsidR="0040761F" w:rsidRPr="0075107D">
        <w:rPr>
          <w:rFonts w:ascii="Arial" w:hAnsi="Arial" w:cs="Arial"/>
          <w:b/>
          <w:bCs/>
        </w:rPr>
        <w:t>Approval</w:t>
      </w:r>
    </w:p>
    <w:p w14:paraId="6D883109" w14:textId="77777777" w:rsidR="004A0155" w:rsidRPr="006972B6" w:rsidRDefault="004A0155" w:rsidP="00AD5676">
      <w:pPr>
        <w:spacing w:after="120"/>
        <w:ind w:left="1985" w:hanging="1985"/>
        <w:rPr>
          <w:rFonts w:ascii="Arial" w:hAnsi="Arial" w:cs="Arial"/>
          <w:bCs/>
        </w:rPr>
      </w:pPr>
    </w:p>
    <w:p w14:paraId="1CCE19A9" w14:textId="77777777" w:rsidR="00A97EE2" w:rsidRDefault="00A97EE2" w:rsidP="00A97EE2">
      <w:pPr>
        <w:pStyle w:val="Heading1"/>
        <w:widowControl w:val="0"/>
        <w:tabs>
          <w:tab w:val="num" w:pos="432"/>
        </w:tabs>
        <w:overflowPunct w:val="0"/>
        <w:autoSpaceDE w:val="0"/>
        <w:autoSpaceDN w:val="0"/>
        <w:adjustRightInd w:val="0"/>
        <w:spacing w:line="360" w:lineRule="atLeast"/>
        <w:ind w:left="432" w:hanging="432"/>
        <w:jc w:val="both"/>
        <w:textAlignment w:val="baseline"/>
      </w:pPr>
      <w:r w:rsidRPr="00FC3D1C">
        <w:t>Introduction</w:t>
      </w:r>
    </w:p>
    <w:p w14:paraId="29BB37BF" w14:textId="40E9C11C" w:rsidR="008272BF" w:rsidRPr="00924320" w:rsidRDefault="001727F1" w:rsidP="00166A45">
      <w:p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The requirement for unwanted emission was discussed during RAN4#67 meeting without conclusion. </w:t>
      </w:r>
      <w:r w:rsidR="00665DEE">
        <w:rPr>
          <w:rFonts w:eastAsia="MS Mincho"/>
          <w:sz w:val="22"/>
          <w:szCs w:val="22"/>
          <w:lang w:eastAsia="ja-JP"/>
        </w:rPr>
        <w:t xml:space="preserve">In this contribution, we propose to adopt the </w:t>
      </w:r>
      <w:r w:rsidR="00692ACF">
        <w:rPr>
          <w:rFonts w:eastAsia="MS Mincho" w:hint="eastAsia"/>
          <w:sz w:val="22"/>
          <w:szCs w:val="22"/>
          <w:lang w:eastAsia="ja-JP"/>
        </w:rPr>
        <w:t>reference point</w:t>
      </w:r>
      <w:r w:rsidR="00692ACF">
        <w:rPr>
          <w:rFonts w:eastAsia="MS Mincho"/>
          <w:sz w:val="22"/>
          <w:szCs w:val="22"/>
          <w:lang w:eastAsia="ja-JP"/>
        </w:rPr>
        <w:t xml:space="preserve"> </w:t>
      </w:r>
      <w:r w:rsidR="00665DEE">
        <w:rPr>
          <w:rFonts w:eastAsia="MS Mincho"/>
          <w:sz w:val="22"/>
          <w:szCs w:val="22"/>
          <w:lang w:eastAsia="ja-JP"/>
        </w:rPr>
        <w:t xml:space="preserve">for </w:t>
      </w:r>
      <w:r w:rsidR="00692ACF">
        <w:rPr>
          <w:rFonts w:eastAsia="MS Mincho" w:hint="eastAsia"/>
          <w:sz w:val="22"/>
          <w:szCs w:val="22"/>
          <w:lang w:eastAsia="ja-JP"/>
        </w:rPr>
        <w:t xml:space="preserve">operating band </w:t>
      </w:r>
      <w:r w:rsidR="00A8566E">
        <w:rPr>
          <w:rFonts w:eastAsia="MS Mincho"/>
          <w:sz w:val="22"/>
          <w:szCs w:val="22"/>
          <w:lang w:eastAsia="ja-JP"/>
        </w:rPr>
        <w:t>unwanted emission to be at the transceiver</w:t>
      </w:r>
      <w:r w:rsidR="00665DEE">
        <w:rPr>
          <w:rFonts w:eastAsia="MS Mincho"/>
          <w:sz w:val="22"/>
          <w:szCs w:val="22"/>
          <w:lang w:eastAsia="ja-JP"/>
        </w:rPr>
        <w:t xml:space="preserve"> </w:t>
      </w:r>
      <w:r w:rsidR="00A8566E">
        <w:rPr>
          <w:rFonts w:eastAsia="MS Mincho"/>
          <w:sz w:val="22"/>
          <w:szCs w:val="22"/>
          <w:lang w:eastAsia="ja-JP"/>
        </w:rPr>
        <w:t xml:space="preserve">array </w:t>
      </w:r>
      <w:r w:rsidR="00665DEE">
        <w:rPr>
          <w:rFonts w:eastAsia="MS Mincho"/>
          <w:sz w:val="22"/>
          <w:szCs w:val="22"/>
          <w:lang w:eastAsia="ja-JP"/>
        </w:rPr>
        <w:t>boundar</w:t>
      </w:r>
      <w:r w:rsidR="00A8566E">
        <w:rPr>
          <w:rFonts w:eastAsia="MS Mincho"/>
          <w:sz w:val="22"/>
          <w:szCs w:val="22"/>
          <w:lang w:eastAsia="ja-JP"/>
        </w:rPr>
        <w:t>y</w:t>
      </w:r>
      <w:r w:rsidR="00665DEE">
        <w:rPr>
          <w:rFonts w:eastAsia="MS Mincho"/>
          <w:sz w:val="22"/>
          <w:szCs w:val="22"/>
          <w:lang w:eastAsia="ja-JP"/>
        </w:rPr>
        <w:t>.</w:t>
      </w:r>
      <w:r w:rsidR="005147FC">
        <w:rPr>
          <w:rFonts w:eastAsia="MS Mincho"/>
          <w:sz w:val="22"/>
          <w:szCs w:val="22"/>
          <w:lang w:eastAsia="ja-JP"/>
        </w:rPr>
        <w:t xml:space="preserve"> This is a contri</w:t>
      </w:r>
      <w:r w:rsidR="00CE6637">
        <w:rPr>
          <w:rFonts w:eastAsia="MS Mincho"/>
          <w:sz w:val="22"/>
          <w:szCs w:val="22"/>
          <w:lang w:eastAsia="ja-JP"/>
        </w:rPr>
        <w:t>bu</w:t>
      </w:r>
      <w:r w:rsidR="005147FC">
        <w:rPr>
          <w:rFonts w:eastAsia="MS Mincho"/>
          <w:sz w:val="22"/>
          <w:szCs w:val="22"/>
          <w:lang w:eastAsia="ja-JP"/>
        </w:rPr>
        <w:t xml:space="preserve">tion </w:t>
      </w:r>
      <w:r w:rsidR="004E2F79">
        <w:rPr>
          <w:rFonts w:eastAsia="MS Mincho"/>
          <w:sz w:val="22"/>
          <w:szCs w:val="22"/>
          <w:lang w:eastAsia="ja-JP"/>
        </w:rPr>
        <w:t xml:space="preserve">in response to the agreed work </w:t>
      </w:r>
      <w:r w:rsidR="00BE5DB5">
        <w:rPr>
          <w:rFonts w:eastAsia="MS Mincho"/>
          <w:sz w:val="22"/>
          <w:szCs w:val="22"/>
          <w:lang w:eastAsia="ja-JP"/>
        </w:rPr>
        <w:t xml:space="preserve">plan </w:t>
      </w:r>
      <w:r w:rsidR="004E2F79">
        <w:rPr>
          <w:rFonts w:eastAsia="MS Mincho"/>
          <w:sz w:val="22"/>
          <w:szCs w:val="22"/>
          <w:lang w:eastAsia="ja-JP"/>
        </w:rPr>
        <w:t>for AAS for this meeting in [</w:t>
      </w:r>
      <w:r w:rsidR="00851F5E">
        <w:rPr>
          <w:rFonts w:eastAsia="MS Mincho"/>
          <w:sz w:val="22"/>
          <w:szCs w:val="22"/>
          <w:lang w:eastAsia="ja-JP"/>
        </w:rPr>
        <w:t>1</w:t>
      </w:r>
      <w:r w:rsidR="004E2F79">
        <w:rPr>
          <w:rFonts w:eastAsia="MS Mincho"/>
          <w:sz w:val="22"/>
          <w:szCs w:val="22"/>
          <w:lang w:eastAsia="ja-JP"/>
        </w:rPr>
        <w:t>].</w:t>
      </w:r>
    </w:p>
    <w:p w14:paraId="0E565B94" w14:textId="77777777" w:rsidR="00292140" w:rsidRPr="00237665" w:rsidRDefault="006527E2" w:rsidP="00237665">
      <w:pPr>
        <w:pStyle w:val="Heading1"/>
        <w:pBdr>
          <w:top w:val="single" w:sz="12" w:space="6" w:color="auto"/>
        </w:pBdr>
        <w:ind w:left="0" w:firstLine="0"/>
        <w:rPr>
          <w:rFonts w:eastAsia="MS Mincho"/>
          <w:lang w:eastAsia="ja-JP"/>
        </w:rPr>
      </w:pPr>
      <w:r>
        <w:t>Discussion</w:t>
      </w:r>
    </w:p>
    <w:p w14:paraId="2203F14B" w14:textId="62A22ABC" w:rsidR="006527E2" w:rsidRPr="006527E2" w:rsidRDefault="006527E2" w:rsidP="006527E2">
      <w:pPr>
        <w:rPr>
          <w:rFonts w:eastAsia="MS Mincho"/>
          <w:sz w:val="22"/>
          <w:szCs w:val="22"/>
          <w:lang w:eastAsia="ja-JP"/>
        </w:rPr>
      </w:pPr>
      <w:r w:rsidRPr="006527E2">
        <w:rPr>
          <w:rFonts w:eastAsia="MS Mincho"/>
          <w:sz w:val="22"/>
          <w:szCs w:val="22"/>
          <w:lang w:eastAsia="ja-JP"/>
        </w:rPr>
        <w:t xml:space="preserve">The TR37.840 </w:t>
      </w:r>
      <w:r w:rsidR="004E2F79">
        <w:rPr>
          <w:rFonts w:eastAsia="MS Mincho"/>
          <w:sz w:val="22"/>
          <w:szCs w:val="22"/>
          <w:lang w:eastAsia="ja-JP"/>
        </w:rPr>
        <w:t>[</w:t>
      </w:r>
      <w:r w:rsidR="00851F5E">
        <w:rPr>
          <w:rFonts w:eastAsia="MS Mincho"/>
          <w:sz w:val="22"/>
          <w:szCs w:val="22"/>
          <w:lang w:eastAsia="ja-JP"/>
        </w:rPr>
        <w:t>2</w:t>
      </w:r>
      <w:r w:rsidR="00C62968">
        <w:rPr>
          <w:rFonts w:eastAsia="MS Mincho"/>
          <w:sz w:val="22"/>
          <w:szCs w:val="22"/>
          <w:lang w:eastAsia="ja-JP"/>
        </w:rPr>
        <w:t xml:space="preserve">] </w:t>
      </w:r>
      <w:r w:rsidRPr="006527E2">
        <w:rPr>
          <w:rFonts w:eastAsia="MS Mincho"/>
          <w:sz w:val="22"/>
          <w:szCs w:val="22"/>
          <w:lang w:eastAsia="ja-JP"/>
        </w:rPr>
        <w:t xml:space="preserve">studied the impact of the transmitter and receiver spatial characteristics. Throughout this contribution, we assume the reference architecture specified in figure 4.2.1 of </w:t>
      </w:r>
      <w:r w:rsidRPr="006527E2">
        <w:rPr>
          <w:rFonts w:eastAsia="MS Mincho" w:hint="eastAsia"/>
          <w:sz w:val="22"/>
          <w:szCs w:val="22"/>
          <w:lang w:eastAsia="ja-JP"/>
        </w:rPr>
        <w:t>the</w:t>
      </w:r>
      <w:r w:rsidRPr="006527E2">
        <w:rPr>
          <w:rFonts w:eastAsia="MS Mincho"/>
          <w:sz w:val="22"/>
          <w:szCs w:val="22"/>
          <w:lang w:eastAsia="ja-JP"/>
        </w:rPr>
        <w:t xml:space="preserve"> TR. In particular, we refer to the connection between the transceiver units’ array block and the RDN block as </w:t>
      </w:r>
      <w:r w:rsidRPr="006527E2">
        <w:rPr>
          <w:rFonts w:eastAsia="MS Mincho" w:hint="eastAsia"/>
          <w:sz w:val="22"/>
          <w:szCs w:val="22"/>
          <w:lang w:eastAsia="ja-JP"/>
        </w:rPr>
        <w:t>the transceiver</w:t>
      </w:r>
      <w:r w:rsidR="00A8566E">
        <w:rPr>
          <w:rFonts w:eastAsia="MS Mincho"/>
          <w:sz w:val="22"/>
          <w:szCs w:val="22"/>
          <w:lang w:eastAsia="ja-JP"/>
        </w:rPr>
        <w:t xml:space="preserve"> array</w:t>
      </w:r>
      <w:r w:rsidR="00A8566E">
        <w:rPr>
          <w:rFonts w:eastAsia="MS Mincho" w:hint="eastAsia"/>
          <w:sz w:val="22"/>
          <w:szCs w:val="22"/>
          <w:lang w:eastAsia="ja-JP"/>
        </w:rPr>
        <w:t xml:space="preserve"> boundar</w:t>
      </w:r>
      <w:r w:rsidR="00A8566E">
        <w:rPr>
          <w:rFonts w:eastAsia="MS Mincho"/>
          <w:sz w:val="22"/>
          <w:szCs w:val="22"/>
          <w:lang w:eastAsia="ja-JP"/>
        </w:rPr>
        <w:t>y</w:t>
      </w:r>
      <w:r w:rsidRPr="006527E2">
        <w:rPr>
          <w:rFonts w:eastAsia="MS Mincho"/>
          <w:sz w:val="22"/>
          <w:szCs w:val="22"/>
          <w:lang w:eastAsia="ja-JP"/>
        </w:rPr>
        <w:t>.</w:t>
      </w:r>
    </w:p>
    <w:p w14:paraId="0C4C8A63" w14:textId="77777777" w:rsidR="00AE522F" w:rsidRDefault="003F3498" w:rsidP="006527E2">
      <w:p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The requirements for </w:t>
      </w:r>
      <w:r w:rsidRPr="003F3498">
        <w:rPr>
          <w:rFonts w:eastAsia="MS Mincho"/>
          <w:sz w:val="22"/>
          <w:szCs w:val="22"/>
          <w:lang w:eastAsia="ja-JP"/>
        </w:rPr>
        <w:t>Transmitter Operating Band Unwanted Emissions</w:t>
      </w:r>
      <w:r>
        <w:rPr>
          <w:rFonts w:eastAsia="MS Mincho"/>
          <w:sz w:val="22"/>
          <w:szCs w:val="22"/>
          <w:lang w:eastAsia="ja-JP"/>
        </w:rPr>
        <w:t xml:space="preserve"> </w:t>
      </w:r>
      <w:r w:rsidR="00DE7064">
        <w:rPr>
          <w:rFonts w:eastAsia="MS Mincho" w:hint="eastAsia"/>
          <w:sz w:val="22"/>
          <w:szCs w:val="22"/>
          <w:lang w:eastAsia="ja-JP"/>
        </w:rPr>
        <w:t>were</w:t>
      </w:r>
      <w:r>
        <w:rPr>
          <w:rFonts w:eastAsia="MS Mincho"/>
          <w:sz w:val="22"/>
          <w:szCs w:val="22"/>
          <w:lang w:eastAsia="ja-JP"/>
        </w:rPr>
        <w:t xml:space="preserve"> discussed during RAN4#67 in Fukuoka but could not reach in an agreement and concluded that further study </w:t>
      </w:r>
      <w:r w:rsidR="00DE7064">
        <w:rPr>
          <w:rFonts w:eastAsia="MS Mincho" w:hint="eastAsia"/>
          <w:sz w:val="22"/>
          <w:szCs w:val="22"/>
          <w:lang w:eastAsia="ja-JP"/>
        </w:rPr>
        <w:t>was</w:t>
      </w:r>
      <w:r>
        <w:rPr>
          <w:rFonts w:eastAsia="MS Mincho"/>
          <w:sz w:val="22"/>
          <w:szCs w:val="22"/>
          <w:lang w:eastAsia="ja-JP"/>
        </w:rPr>
        <w:t xml:space="preserve"> needed.</w:t>
      </w:r>
    </w:p>
    <w:p w14:paraId="6F65BE05" w14:textId="0AE9E2D1" w:rsidR="003F3498" w:rsidRDefault="001460D1" w:rsidP="006527E2">
      <w:p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T</w:t>
      </w:r>
      <w:r w:rsidR="003F3498">
        <w:rPr>
          <w:rFonts w:eastAsia="MS Mincho"/>
          <w:sz w:val="22"/>
          <w:szCs w:val="22"/>
          <w:lang w:eastAsia="ja-JP"/>
        </w:rPr>
        <w:t xml:space="preserve">he </w:t>
      </w:r>
      <w:r w:rsidR="003F3498" w:rsidRPr="003F3498">
        <w:rPr>
          <w:rFonts w:eastAsia="MS Mincho"/>
          <w:sz w:val="22"/>
          <w:szCs w:val="22"/>
          <w:lang w:eastAsia="ja-JP"/>
        </w:rPr>
        <w:t>spatial effects for the operating band unwanted emissions are comparable to those for the transmitted wanted signal.</w:t>
      </w:r>
      <w:r w:rsidR="003F3498">
        <w:rPr>
          <w:rFonts w:eastAsia="MS Mincho"/>
          <w:sz w:val="22"/>
          <w:szCs w:val="22"/>
          <w:lang w:eastAsia="ja-JP"/>
        </w:rPr>
        <w:t xml:space="preserve"> We propose </w:t>
      </w:r>
      <w:r w:rsidR="008E73EF">
        <w:rPr>
          <w:rFonts w:eastAsia="MS Mincho"/>
          <w:sz w:val="22"/>
          <w:szCs w:val="22"/>
          <w:lang w:eastAsia="ja-JP"/>
        </w:rPr>
        <w:t>ada</w:t>
      </w:r>
      <w:r w:rsidR="004C62D7">
        <w:rPr>
          <w:rFonts w:eastAsia="MS Mincho"/>
          <w:sz w:val="22"/>
          <w:szCs w:val="22"/>
          <w:lang w:eastAsia="ja-JP"/>
        </w:rPr>
        <w:t xml:space="preserve">pting the legacy requirements for </w:t>
      </w:r>
      <w:r w:rsidR="003F3498">
        <w:rPr>
          <w:rFonts w:eastAsia="MS Mincho"/>
          <w:sz w:val="22"/>
          <w:szCs w:val="22"/>
          <w:lang w:eastAsia="ja-JP"/>
        </w:rPr>
        <w:t>o</w:t>
      </w:r>
      <w:r w:rsidR="003F3498" w:rsidRPr="003F3498">
        <w:rPr>
          <w:rFonts w:eastAsia="MS Mincho"/>
          <w:sz w:val="22"/>
          <w:szCs w:val="22"/>
          <w:lang w:eastAsia="ja-JP"/>
        </w:rPr>
        <w:t xml:space="preserve">perating band unwanted emission </w:t>
      </w:r>
      <w:r w:rsidR="008E73EF">
        <w:rPr>
          <w:rFonts w:eastAsia="MS Mincho"/>
          <w:sz w:val="22"/>
          <w:szCs w:val="22"/>
          <w:lang w:eastAsia="ja-JP"/>
        </w:rPr>
        <w:t xml:space="preserve">by specifying it as the sum of </w:t>
      </w:r>
      <w:r w:rsidR="003F3498" w:rsidRPr="003F3498">
        <w:rPr>
          <w:rFonts w:eastAsia="MS Mincho"/>
          <w:sz w:val="22"/>
          <w:szCs w:val="22"/>
          <w:lang w:eastAsia="ja-JP"/>
        </w:rPr>
        <w:t xml:space="preserve">unwanted emission power </w:t>
      </w:r>
      <w:r w:rsidR="008E73EF">
        <w:rPr>
          <w:rFonts w:eastAsia="MS Mincho"/>
          <w:sz w:val="22"/>
          <w:szCs w:val="22"/>
          <w:lang w:eastAsia="ja-JP"/>
        </w:rPr>
        <w:t>of</w:t>
      </w:r>
      <w:r w:rsidR="008E73EF" w:rsidRPr="003F3498">
        <w:rPr>
          <w:rFonts w:eastAsia="MS Mincho"/>
          <w:sz w:val="22"/>
          <w:szCs w:val="22"/>
          <w:lang w:eastAsia="ja-JP"/>
        </w:rPr>
        <w:t xml:space="preserve"> </w:t>
      </w:r>
      <w:r w:rsidR="003F3498" w:rsidRPr="003F3498">
        <w:rPr>
          <w:rFonts w:eastAsia="MS Mincho"/>
          <w:sz w:val="22"/>
          <w:szCs w:val="22"/>
          <w:lang w:eastAsia="ja-JP"/>
        </w:rPr>
        <w:t xml:space="preserve">each transceiver </w:t>
      </w:r>
      <w:r w:rsidR="004C62D7">
        <w:rPr>
          <w:rFonts w:eastAsia="MS Mincho"/>
          <w:sz w:val="22"/>
          <w:szCs w:val="22"/>
          <w:lang w:eastAsia="ja-JP"/>
        </w:rPr>
        <w:t xml:space="preserve">at the transceiver </w:t>
      </w:r>
      <w:r w:rsidR="00A8566E">
        <w:rPr>
          <w:rFonts w:eastAsia="MS Mincho"/>
          <w:sz w:val="22"/>
          <w:szCs w:val="22"/>
          <w:lang w:eastAsia="ja-JP"/>
        </w:rPr>
        <w:t xml:space="preserve">array </w:t>
      </w:r>
      <w:r w:rsidR="003F3498" w:rsidRPr="003F3498">
        <w:rPr>
          <w:rFonts w:eastAsia="MS Mincho"/>
          <w:sz w:val="22"/>
          <w:szCs w:val="22"/>
          <w:lang w:eastAsia="ja-JP"/>
        </w:rPr>
        <w:t>boundary</w:t>
      </w:r>
      <w:r>
        <w:rPr>
          <w:rFonts w:eastAsia="MS Mincho"/>
          <w:sz w:val="22"/>
          <w:szCs w:val="22"/>
          <w:lang w:eastAsia="ja-JP"/>
        </w:rPr>
        <w:t>.</w:t>
      </w:r>
    </w:p>
    <w:p w14:paraId="2D37BFA7" w14:textId="77777777" w:rsidR="00C007A7" w:rsidRPr="005118A1" w:rsidRDefault="00C007A7" w:rsidP="00732EC2">
      <w:pPr>
        <w:rPr>
          <w:rFonts w:eastAsia="MS Mincho"/>
          <w:lang w:val="en-US" w:eastAsia="ja-JP"/>
        </w:rPr>
      </w:pPr>
    </w:p>
    <w:p w14:paraId="4EC02A7B" w14:textId="77777777" w:rsidR="006F7F3A" w:rsidRDefault="006C5BBE" w:rsidP="006F7F3A">
      <w:pPr>
        <w:pStyle w:val="Heading1"/>
        <w:pBdr>
          <w:top w:val="single" w:sz="12" w:space="6" w:color="auto"/>
        </w:pBdr>
        <w:ind w:left="0" w:firstLine="0"/>
        <w:rPr>
          <w:lang w:val="en-US"/>
        </w:rPr>
      </w:pPr>
      <w:r>
        <w:rPr>
          <w:lang w:val="en-US"/>
        </w:rPr>
        <w:t>P</w:t>
      </w:r>
      <w:r w:rsidR="006F7F3A" w:rsidRPr="000912AD">
        <w:rPr>
          <w:lang w:val="en-US"/>
        </w:rPr>
        <w:t xml:space="preserve">roposal </w:t>
      </w:r>
    </w:p>
    <w:p w14:paraId="3D2A8F18" w14:textId="41381478" w:rsidR="00692ACF" w:rsidRPr="0075107D" w:rsidRDefault="001727F1" w:rsidP="001727F1">
      <w:pPr>
        <w:rPr>
          <w:sz w:val="22"/>
          <w:szCs w:val="22"/>
          <w:lang w:val="en-US"/>
        </w:rPr>
      </w:pPr>
      <w:r w:rsidRPr="001727F1">
        <w:rPr>
          <w:sz w:val="22"/>
          <w:szCs w:val="22"/>
          <w:lang w:val="en-US"/>
        </w:rPr>
        <w:t xml:space="preserve">Operating band unwanted emission </w:t>
      </w:r>
      <w:r w:rsidR="00722472" w:rsidRPr="0075107D">
        <w:rPr>
          <w:sz w:val="22"/>
          <w:szCs w:val="22"/>
          <w:lang w:val="en-US"/>
        </w:rPr>
        <w:t>shall</w:t>
      </w:r>
      <w:r w:rsidRPr="001727F1">
        <w:rPr>
          <w:sz w:val="22"/>
          <w:szCs w:val="22"/>
          <w:lang w:val="en-US"/>
        </w:rPr>
        <w:t xml:space="preserve"> be specified as the </w:t>
      </w:r>
      <w:r w:rsidR="00A707E0" w:rsidRPr="0075107D">
        <w:rPr>
          <w:sz w:val="22"/>
          <w:szCs w:val="22"/>
          <w:lang w:val="en-US"/>
        </w:rPr>
        <w:t>sum</w:t>
      </w:r>
      <w:r w:rsidRPr="001727F1">
        <w:rPr>
          <w:sz w:val="22"/>
          <w:szCs w:val="22"/>
          <w:lang w:val="en-US"/>
        </w:rPr>
        <w:t xml:space="preserve"> of unwanted emission power at each transceiver </w:t>
      </w:r>
      <w:r w:rsidR="00A8566E">
        <w:rPr>
          <w:sz w:val="22"/>
          <w:szCs w:val="22"/>
          <w:lang w:val="en-US"/>
        </w:rPr>
        <w:t xml:space="preserve">array </w:t>
      </w:r>
      <w:r w:rsidRPr="001727F1">
        <w:rPr>
          <w:sz w:val="22"/>
          <w:szCs w:val="22"/>
          <w:lang w:val="en-US"/>
        </w:rPr>
        <w:t>boundary</w:t>
      </w:r>
      <w:r w:rsidR="001460D1">
        <w:rPr>
          <w:sz w:val="22"/>
          <w:szCs w:val="22"/>
          <w:lang w:val="en-US"/>
        </w:rPr>
        <w:t>.</w:t>
      </w:r>
    </w:p>
    <w:p w14:paraId="24C06077" w14:textId="77777777" w:rsidR="001727F1" w:rsidRPr="001727F1" w:rsidRDefault="001727F1" w:rsidP="001727F1">
      <w:pPr>
        <w:rPr>
          <w:sz w:val="22"/>
          <w:szCs w:val="22"/>
        </w:rPr>
      </w:pPr>
    </w:p>
    <w:p w14:paraId="0341796B" w14:textId="77777777" w:rsidR="00F445A5" w:rsidRPr="005118A1" w:rsidRDefault="00F445A5" w:rsidP="00F445A5">
      <w:pPr>
        <w:pStyle w:val="Heading1"/>
        <w:pBdr>
          <w:top w:val="single" w:sz="12" w:space="6" w:color="auto"/>
        </w:pBdr>
        <w:ind w:left="0" w:firstLine="0"/>
        <w:rPr>
          <w:rFonts w:eastAsia="MS Mincho"/>
          <w:lang w:eastAsia="ja-JP"/>
        </w:rPr>
      </w:pPr>
      <w:r w:rsidRPr="00FC3D1C">
        <w:t>References</w:t>
      </w:r>
    </w:p>
    <w:p w14:paraId="65DEA19B" w14:textId="0DB08253" w:rsidR="004E2F79" w:rsidRPr="004E2F79" w:rsidRDefault="008E73EF" w:rsidP="004E2F79">
      <w:pPr>
        <w:rPr>
          <w:sz w:val="22"/>
          <w:szCs w:val="22"/>
        </w:rPr>
      </w:pPr>
      <w:r w:rsidDel="008E73EF">
        <w:rPr>
          <w:sz w:val="22"/>
          <w:szCs w:val="22"/>
        </w:rPr>
        <w:t xml:space="preserve"> </w:t>
      </w:r>
      <w:r w:rsidR="004E2F79" w:rsidRPr="00BE5DB5">
        <w:rPr>
          <w:rFonts w:ascii="Arial" w:eastAsia="MS Mincho" w:hAnsi="Arial"/>
          <w:lang w:val="en-US"/>
        </w:rPr>
        <w:t>[</w:t>
      </w:r>
      <w:r w:rsidR="00E45594">
        <w:rPr>
          <w:rFonts w:ascii="Arial" w:eastAsia="MS Mincho" w:hAnsi="Arial"/>
          <w:lang w:val="en-US"/>
        </w:rPr>
        <w:t>1</w:t>
      </w:r>
      <w:r w:rsidR="004E2F79" w:rsidRPr="00BE5DB5">
        <w:rPr>
          <w:rFonts w:ascii="Arial" w:eastAsia="MS Mincho" w:hAnsi="Arial"/>
          <w:lang w:val="en-US"/>
        </w:rPr>
        <w:t xml:space="preserve">] </w:t>
      </w:r>
      <w:r w:rsidR="004E2F79">
        <w:rPr>
          <w:sz w:val="22"/>
          <w:szCs w:val="22"/>
        </w:rPr>
        <w:t>R4</w:t>
      </w:r>
      <w:r w:rsidR="00E45594">
        <w:rPr>
          <w:sz w:val="22"/>
          <w:szCs w:val="22"/>
        </w:rPr>
        <w:t>-</w:t>
      </w:r>
      <w:r w:rsidR="004E2F79">
        <w:rPr>
          <w:sz w:val="22"/>
          <w:szCs w:val="22"/>
        </w:rPr>
        <w:t xml:space="preserve">135726 - </w:t>
      </w:r>
      <w:r w:rsidR="004E2F79" w:rsidRPr="00942F20">
        <w:rPr>
          <w:sz w:val="22"/>
          <w:szCs w:val="22"/>
        </w:rPr>
        <w:t>Plan for the next two meetings: RAN</w:t>
      </w:r>
      <w:bookmarkStart w:id="0" w:name="_GoBack"/>
      <w:bookmarkEnd w:id="0"/>
      <w:r w:rsidR="004E2F79" w:rsidRPr="00942F20">
        <w:rPr>
          <w:sz w:val="22"/>
          <w:szCs w:val="22"/>
        </w:rPr>
        <w:t>4#69 and RAN4#70</w:t>
      </w:r>
    </w:p>
    <w:p w14:paraId="28EAA35A" w14:textId="3A909C1E" w:rsidR="00F445A5" w:rsidRPr="005118A1" w:rsidRDefault="005147FC" w:rsidP="00F445A5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[</w:t>
      </w:r>
      <w:r w:rsidR="00E45594">
        <w:rPr>
          <w:rFonts w:eastAsia="MS Mincho"/>
          <w:lang w:val="en-US" w:eastAsia="ja-JP"/>
        </w:rPr>
        <w:t>2</w:t>
      </w:r>
      <w:r w:rsidR="00F445A5">
        <w:rPr>
          <w:rFonts w:eastAsia="MS Mincho"/>
          <w:lang w:val="en-US" w:eastAsia="ja-JP"/>
        </w:rPr>
        <w:t>] TR</w:t>
      </w:r>
      <w:r w:rsidR="00F445A5">
        <w:rPr>
          <w:rFonts w:eastAsia="MS Mincho" w:hint="eastAsia"/>
          <w:lang w:val="en-US" w:eastAsia="ja-JP"/>
        </w:rPr>
        <w:t>37</w:t>
      </w:r>
      <w:r w:rsidR="00F445A5">
        <w:rPr>
          <w:rFonts w:eastAsia="MS Mincho"/>
          <w:lang w:val="en-US" w:eastAsia="ja-JP"/>
        </w:rPr>
        <w:t>.840 ver.12.0.0.</w:t>
      </w:r>
    </w:p>
    <w:p w14:paraId="4C89830B" w14:textId="77777777" w:rsidR="006F7F3A" w:rsidRPr="00824AF3" w:rsidRDefault="006F7F3A" w:rsidP="00563BFB">
      <w:pPr>
        <w:pStyle w:val="Heading1"/>
        <w:widowControl w:val="0"/>
        <w:tabs>
          <w:tab w:val="num" w:pos="0"/>
        </w:tabs>
        <w:spacing w:before="360" w:line="360" w:lineRule="atLeast"/>
        <w:jc w:val="both"/>
        <w:rPr>
          <w:sz w:val="22"/>
          <w:szCs w:val="22"/>
        </w:rPr>
      </w:pPr>
    </w:p>
    <w:sectPr w:rsidR="006F7F3A" w:rsidRPr="00824A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3ADFC6" w14:textId="77777777" w:rsidR="001860E6" w:rsidRDefault="001860E6" w:rsidP="00430893">
      <w:pPr>
        <w:spacing w:after="0"/>
      </w:pPr>
      <w:r>
        <w:separator/>
      </w:r>
    </w:p>
  </w:endnote>
  <w:endnote w:type="continuationSeparator" w:id="0">
    <w:p w14:paraId="54004D34" w14:textId="77777777" w:rsidR="001860E6" w:rsidRDefault="001860E6" w:rsidP="00430893">
      <w:pPr>
        <w:spacing w:after="0"/>
      </w:pPr>
      <w:r>
        <w:continuationSeparator/>
      </w:r>
    </w:p>
  </w:endnote>
  <w:endnote w:type="continuationNotice" w:id="1">
    <w:p w14:paraId="2579F98D" w14:textId="77777777" w:rsidR="001860E6" w:rsidRDefault="001860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330708" w14:textId="77777777" w:rsidR="001860E6" w:rsidRDefault="001860E6" w:rsidP="00430893">
      <w:pPr>
        <w:spacing w:after="0"/>
      </w:pPr>
      <w:r>
        <w:separator/>
      </w:r>
    </w:p>
  </w:footnote>
  <w:footnote w:type="continuationSeparator" w:id="0">
    <w:p w14:paraId="2DE8C759" w14:textId="77777777" w:rsidR="001860E6" w:rsidRDefault="001860E6" w:rsidP="00430893">
      <w:pPr>
        <w:spacing w:after="0"/>
      </w:pPr>
      <w:r>
        <w:continuationSeparator/>
      </w:r>
    </w:p>
  </w:footnote>
  <w:footnote w:type="continuationNotice" w:id="1">
    <w:p w14:paraId="346C2F6B" w14:textId="77777777" w:rsidR="001860E6" w:rsidRDefault="001860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475A8"/>
    <w:multiLevelType w:val="hybridMultilevel"/>
    <w:tmpl w:val="E130A3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A5CE8"/>
    <w:multiLevelType w:val="hybridMultilevel"/>
    <w:tmpl w:val="4172333E"/>
    <w:lvl w:ilvl="0" w:tplc="041D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D70356F"/>
    <w:multiLevelType w:val="hybridMultilevel"/>
    <w:tmpl w:val="28EAEF82"/>
    <w:lvl w:ilvl="0" w:tplc="FEAA605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5F523E"/>
    <w:multiLevelType w:val="hybridMultilevel"/>
    <w:tmpl w:val="B80E81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83588"/>
    <w:multiLevelType w:val="hybridMultilevel"/>
    <w:tmpl w:val="C39E08F0"/>
    <w:lvl w:ilvl="0" w:tplc="8C08AEA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8D6924"/>
    <w:multiLevelType w:val="hybridMultilevel"/>
    <w:tmpl w:val="8FF2A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1609B"/>
    <w:multiLevelType w:val="hybridMultilevel"/>
    <w:tmpl w:val="B71AFEFC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CD5087"/>
    <w:multiLevelType w:val="hybridMultilevel"/>
    <w:tmpl w:val="43208D2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1B5A0193"/>
    <w:multiLevelType w:val="hybridMultilevel"/>
    <w:tmpl w:val="D7346A14"/>
    <w:lvl w:ilvl="0" w:tplc="40FC7F1C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1F7509A5"/>
    <w:multiLevelType w:val="hybridMultilevel"/>
    <w:tmpl w:val="830AB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FE3E3F"/>
    <w:multiLevelType w:val="hybridMultilevel"/>
    <w:tmpl w:val="CF069E60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23794E"/>
    <w:multiLevelType w:val="hybridMultilevel"/>
    <w:tmpl w:val="3DA8B2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165AA9"/>
    <w:multiLevelType w:val="hybridMultilevel"/>
    <w:tmpl w:val="A2C8481C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036EE8"/>
    <w:multiLevelType w:val="hybridMultilevel"/>
    <w:tmpl w:val="9340919E"/>
    <w:lvl w:ilvl="0" w:tplc="E8909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040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lang w:val="en-US"/>
      </w:r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677999"/>
    <w:multiLevelType w:val="hybridMultilevel"/>
    <w:tmpl w:val="464E8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7553CA"/>
    <w:multiLevelType w:val="hybridMultilevel"/>
    <w:tmpl w:val="9310635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F43D1B"/>
    <w:multiLevelType w:val="hybridMultilevel"/>
    <w:tmpl w:val="0D108D9E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1E6BFF"/>
    <w:multiLevelType w:val="hybridMultilevel"/>
    <w:tmpl w:val="ED4AE75A"/>
    <w:lvl w:ilvl="0" w:tplc="040C0001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8B46F5"/>
    <w:multiLevelType w:val="hybridMultilevel"/>
    <w:tmpl w:val="F33A7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591DB2"/>
    <w:multiLevelType w:val="hybridMultilevel"/>
    <w:tmpl w:val="676E5EF6"/>
    <w:lvl w:ilvl="0" w:tplc="C08C5C9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8F5689"/>
    <w:multiLevelType w:val="multilevel"/>
    <w:tmpl w:val="5576E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AD5F30"/>
    <w:multiLevelType w:val="hybridMultilevel"/>
    <w:tmpl w:val="E5A46F36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4382699"/>
    <w:multiLevelType w:val="hybridMultilevel"/>
    <w:tmpl w:val="F17A6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8D4367"/>
    <w:multiLevelType w:val="hybridMultilevel"/>
    <w:tmpl w:val="FADC6C8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>
    <w:nsid w:val="5A1524CE"/>
    <w:multiLevelType w:val="hybridMultilevel"/>
    <w:tmpl w:val="5BA8B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BD3F6F"/>
    <w:multiLevelType w:val="hybridMultilevel"/>
    <w:tmpl w:val="AB42A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235E53"/>
    <w:multiLevelType w:val="hybridMultilevel"/>
    <w:tmpl w:val="DCECF8D4"/>
    <w:lvl w:ilvl="0" w:tplc="5C8AB846">
      <w:start w:val="1"/>
      <w:numFmt w:val="bullet"/>
      <w:lvlText w:val="-"/>
      <w:lvlJc w:val="left"/>
      <w:pPr>
        <w:tabs>
          <w:tab w:val="num" w:pos="560"/>
        </w:tabs>
        <w:ind w:left="560" w:hanging="360"/>
      </w:pPr>
      <w:rPr>
        <w:rFonts w:ascii="Times New Roman" w:eastAsia="MS Mincho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40"/>
        </w:tabs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60"/>
        </w:tabs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80"/>
        </w:tabs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0"/>
        </w:tabs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0"/>
        </w:tabs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0"/>
        </w:tabs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0"/>
        </w:tabs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0"/>
        </w:tabs>
        <w:ind w:left="3980" w:hanging="420"/>
      </w:pPr>
      <w:rPr>
        <w:rFonts w:ascii="Wingdings" w:hAnsi="Wingdings" w:hint="default"/>
      </w:rPr>
    </w:lvl>
  </w:abstractNum>
  <w:abstractNum w:abstractNumId="27">
    <w:nsid w:val="60876B0C"/>
    <w:multiLevelType w:val="multilevel"/>
    <w:tmpl w:val="8BF48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4532E7"/>
    <w:multiLevelType w:val="hybridMultilevel"/>
    <w:tmpl w:val="EF9A9180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4462F99"/>
    <w:multiLevelType w:val="hybridMultilevel"/>
    <w:tmpl w:val="9BD830B0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4BC4515"/>
    <w:multiLevelType w:val="hybridMultilevel"/>
    <w:tmpl w:val="1C6A6C06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B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532ECB"/>
    <w:multiLevelType w:val="hybridMultilevel"/>
    <w:tmpl w:val="A390718A"/>
    <w:lvl w:ilvl="0" w:tplc="5C4C5066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6D3255B9"/>
    <w:multiLevelType w:val="hybridMultilevel"/>
    <w:tmpl w:val="E1842596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F9B6FE3"/>
    <w:multiLevelType w:val="hybridMultilevel"/>
    <w:tmpl w:val="6A48A21E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A234BE"/>
    <w:multiLevelType w:val="hybridMultilevel"/>
    <w:tmpl w:val="4C387AB2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E552A9"/>
    <w:multiLevelType w:val="hybridMultilevel"/>
    <w:tmpl w:val="0F94263E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972"/>
        </w:tabs>
        <w:ind w:left="972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EA016EC"/>
    <w:multiLevelType w:val="hybridMultilevel"/>
    <w:tmpl w:val="1F6836B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FDF63B9"/>
    <w:multiLevelType w:val="hybridMultilevel"/>
    <w:tmpl w:val="8BF48D80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E605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34"/>
  </w:num>
  <w:num w:numId="3">
    <w:abstractNumId w:val="29"/>
  </w:num>
  <w:num w:numId="4">
    <w:abstractNumId w:val="28"/>
  </w:num>
  <w:num w:numId="5">
    <w:abstractNumId w:val="33"/>
  </w:num>
  <w:num w:numId="6">
    <w:abstractNumId w:val="37"/>
  </w:num>
  <w:num w:numId="7">
    <w:abstractNumId w:val="30"/>
  </w:num>
  <w:num w:numId="8">
    <w:abstractNumId w:val="13"/>
  </w:num>
  <w:num w:numId="9">
    <w:abstractNumId w:val="26"/>
  </w:num>
  <w:num w:numId="10">
    <w:abstractNumId w:val="2"/>
  </w:num>
  <w:num w:numId="11">
    <w:abstractNumId w:val="36"/>
  </w:num>
  <w:num w:numId="12">
    <w:abstractNumId w:val="21"/>
  </w:num>
  <w:num w:numId="13">
    <w:abstractNumId w:val="38"/>
  </w:num>
  <w:num w:numId="14">
    <w:abstractNumId w:val="10"/>
  </w:num>
  <w:num w:numId="15">
    <w:abstractNumId w:val="27"/>
  </w:num>
  <w:num w:numId="16">
    <w:abstractNumId w:val="15"/>
  </w:num>
  <w:num w:numId="17">
    <w:abstractNumId w:val="20"/>
  </w:num>
  <w:num w:numId="18">
    <w:abstractNumId w:val="6"/>
  </w:num>
  <w:num w:numId="19">
    <w:abstractNumId w:val="35"/>
  </w:num>
  <w:num w:numId="20">
    <w:abstractNumId w:val="32"/>
  </w:num>
  <w:num w:numId="21">
    <w:abstractNumId w:val="12"/>
  </w:num>
  <w:num w:numId="22">
    <w:abstractNumId w:val="16"/>
  </w:num>
  <w:num w:numId="23">
    <w:abstractNumId w:val="4"/>
  </w:num>
  <w:num w:numId="24">
    <w:abstractNumId w:val="1"/>
  </w:num>
  <w:num w:numId="25">
    <w:abstractNumId w:val="5"/>
  </w:num>
  <w:num w:numId="26">
    <w:abstractNumId w:val="14"/>
  </w:num>
  <w:num w:numId="27">
    <w:abstractNumId w:val="23"/>
  </w:num>
  <w:num w:numId="28">
    <w:abstractNumId w:val="25"/>
  </w:num>
  <w:num w:numId="29">
    <w:abstractNumId w:val="22"/>
  </w:num>
  <w:num w:numId="30">
    <w:abstractNumId w:val="18"/>
  </w:num>
  <w:num w:numId="31">
    <w:abstractNumId w:val="7"/>
  </w:num>
  <w:num w:numId="32">
    <w:abstractNumId w:val="9"/>
  </w:num>
  <w:num w:numId="33">
    <w:abstractNumId w:val="11"/>
  </w:num>
  <w:num w:numId="34">
    <w:abstractNumId w:val="3"/>
  </w:num>
  <w:num w:numId="35">
    <w:abstractNumId w:val="0"/>
  </w:num>
  <w:num w:numId="36">
    <w:abstractNumId w:val="8"/>
  </w:num>
  <w:num w:numId="37">
    <w:abstractNumId w:val="19"/>
  </w:num>
  <w:num w:numId="38">
    <w:abstractNumId w:val="24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A97EE2"/>
    <w:rsid w:val="0000353D"/>
    <w:rsid w:val="000047FB"/>
    <w:rsid w:val="00005A72"/>
    <w:rsid w:val="000079D5"/>
    <w:rsid w:val="00007CD6"/>
    <w:rsid w:val="00010F2E"/>
    <w:rsid w:val="00011D7D"/>
    <w:rsid w:val="000141DD"/>
    <w:rsid w:val="00020B4F"/>
    <w:rsid w:val="00021C9C"/>
    <w:rsid w:val="0002328B"/>
    <w:rsid w:val="000251FA"/>
    <w:rsid w:val="00025347"/>
    <w:rsid w:val="000258DB"/>
    <w:rsid w:val="0002658F"/>
    <w:rsid w:val="00026CA3"/>
    <w:rsid w:val="00030C4A"/>
    <w:rsid w:val="00034263"/>
    <w:rsid w:val="00036C33"/>
    <w:rsid w:val="000429AE"/>
    <w:rsid w:val="00046EB3"/>
    <w:rsid w:val="000516FE"/>
    <w:rsid w:val="000523C3"/>
    <w:rsid w:val="000620FF"/>
    <w:rsid w:val="000637E3"/>
    <w:rsid w:val="0007347F"/>
    <w:rsid w:val="000735B5"/>
    <w:rsid w:val="00076494"/>
    <w:rsid w:val="00080A84"/>
    <w:rsid w:val="00085DF7"/>
    <w:rsid w:val="00086DB1"/>
    <w:rsid w:val="00087126"/>
    <w:rsid w:val="00090660"/>
    <w:rsid w:val="00094A84"/>
    <w:rsid w:val="00097B99"/>
    <w:rsid w:val="000A5108"/>
    <w:rsid w:val="000A6A7F"/>
    <w:rsid w:val="000B0C53"/>
    <w:rsid w:val="000B22A0"/>
    <w:rsid w:val="000B2D33"/>
    <w:rsid w:val="000B467D"/>
    <w:rsid w:val="000B4827"/>
    <w:rsid w:val="000B7993"/>
    <w:rsid w:val="000D0282"/>
    <w:rsid w:val="000D3D70"/>
    <w:rsid w:val="000D480B"/>
    <w:rsid w:val="000D4F55"/>
    <w:rsid w:val="000D5CF4"/>
    <w:rsid w:val="000E32E8"/>
    <w:rsid w:val="000E3D3C"/>
    <w:rsid w:val="000E4347"/>
    <w:rsid w:val="000E58C0"/>
    <w:rsid w:val="000E68F1"/>
    <w:rsid w:val="000F5C50"/>
    <w:rsid w:val="000F6D1A"/>
    <w:rsid w:val="000F70C2"/>
    <w:rsid w:val="00111016"/>
    <w:rsid w:val="00113626"/>
    <w:rsid w:val="00115892"/>
    <w:rsid w:val="00116C20"/>
    <w:rsid w:val="00122115"/>
    <w:rsid w:val="00123F5A"/>
    <w:rsid w:val="00124214"/>
    <w:rsid w:val="001268F0"/>
    <w:rsid w:val="001276A8"/>
    <w:rsid w:val="00127CCC"/>
    <w:rsid w:val="001301C0"/>
    <w:rsid w:val="001318E7"/>
    <w:rsid w:val="00133901"/>
    <w:rsid w:val="001460D1"/>
    <w:rsid w:val="0014665D"/>
    <w:rsid w:val="00151580"/>
    <w:rsid w:val="00154BBD"/>
    <w:rsid w:val="001550FF"/>
    <w:rsid w:val="001553AB"/>
    <w:rsid w:val="00155C24"/>
    <w:rsid w:val="00165117"/>
    <w:rsid w:val="00166A45"/>
    <w:rsid w:val="00170F02"/>
    <w:rsid w:val="001727F1"/>
    <w:rsid w:val="00172C04"/>
    <w:rsid w:val="001753E0"/>
    <w:rsid w:val="00185610"/>
    <w:rsid w:val="001860E6"/>
    <w:rsid w:val="001A2542"/>
    <w:rsid w:val="001A352C"/>
    <w:rsid w:val="001B2888"/>
    <w:rsid w:val="001B51BD"/>
    <w:rsid w:val="001C253C"/>
    <w:rsid w:val="001D12F1"/>
    <w:rsid w:val="001E1342"/>
    <w:rsid w:val="001E7DB5"/>
    <w:rsid w:val="001F0A90"/>
    <w:rsid w:val="001F2E75"/>
    <w:rsid w:val="001F5CAE"/>
    <w:rsid w:val="001F63EC"/>
    <w:rsid w:val="00202FDC"/>
    <w:rsid w:val="00204BD8"/>
    <w:rsid w:val="00207047"/>
    <w:rsid w:val="00212748"/>
    <w:rsid w:val="00216A58"/>
    <w:rsid w:val="00221869"/>
    <w:rsid w:val="0022332A"/>
    <w:rsid w:val="00224DEA"/>
    <w:rsid w:val="002261DD"/>
    <w:rsid w:val="00227231"/>
    <w:rsid w:val="002312CB"/>
    <w:rsid w:val="00236219"/>
    <w:rsid w:val="00237665"/>
    <w:rsid w:val="00241D4F"/>
    <w:rsid w:val="00254589"/>
    <w:rsid w:val="00260CEA"/>
    <w:rsid w:val="00262D6D"/>
    <w:rsid w:val="00263AC9"/>
    <w:rsid w:val="00265BA8"/>
    <w:rsid w:val="00266794"/>
    <w:rsid w:val="002668EF"/>
    <w:rsid w:val="00266D44"/>
    <w:rsid w:val="00273A54"/>
    <w:rsid w:val="00276B15"/>
    <w:rsid w:val="00276F95"/>
    <w:rsid w:val="0027766C"/>
    <w:rsid w:val="00277A65"/>
    <w:rsid w:val="00281FAE"/>
    <w:rsid w:val="002834D3"/>
    <w:rsid w:val="00292140"/>
    <w:rsid w:val="002A39A6"/>
    <w:rsid w:val="002A54D9"/>
    <w:rsid w:val="002B19E3"/>
    <w:rsid w:val="002B4DF4"/>
    <w:rsid w:val="002C012C"/>
    <w:rsid w:val="002C0281"/>
    <w:rsid w:val="002C05C3"/>
    <w:rsid w:val="002C37AD"/>
    <w:rsid w:val="002C4577"/>
    <w:rsid w:val="002E1D48"/>
    <w:rsid w:val="002E2389"/>
    <w:rsid w:val="002F2553"/>
    <w:rsid w:val="002F4AF5"/>
    <w:rsid w:val="002F5F93"/>
    <w:rsid w:val="00301BBD"/>
    <w:rsid w:val="003023BF"/>
    <w:rsid w:val="0030782C"/>
    <w:rsid w:val="00312ED6"/>
    <w:rsid w:val="003136B0"/>
    <w:rsid w:val="0031390C"/>
    <w:rsid w:val="00315411"/>
    <w:rsid w:val="00320E1E"/>
    <w:rsid w:val="003219FF"/>
    <w:rsid w:val="00322BCE"/>
    <w:rsid w:val="00325CE4"/>
    <w:rsid w:val="0032698E"/>
    <w:rsid w:val="00331C9D"/>
    <w:rsid w:val="00342B44"/>
    <w:rsid w:val="00343F87"/>
    <w:rsid w:val="00346692"/>
    <w:rsid w:val="00355261"/>
    <w:rsid w:val="003564E8"/>
    <w:rsid w:val="003564FA"/>
    <w:rsid w:val="003627DB"/>
    <w:rsid w:val="003657E0"/>
    <w:rsid w:val="00367670"/>
    <w:rsid w:val="00370FB0"/>
    <w:rsid w:val="00371656"/>
    <w:rsid w:val="003734D8"/>
    <w:rsid w:val="00385700"/>
    <w:rsid w:val="00387A7A"/>
    <w:rsid w:val="00396877"/>
    <w:rsid w:val="003A0DFE"/>
    <w:rsid w:val="003A317C"/>
    <w:rsid w:val="003A4508"/>
    <w:rsid w:val="003A6F97"/>
    <w:rsid w:val="003B1DAB"/>
    <w:rsid w:val="003B4A45"/>
    <w:rsid w:val="003B4D97"/>
    <w:rsid w:val="003B58ED"/>
    <w:rsid w:val="003C5796"/>
    <w:rsid w:val="003C5B0C"/>
    <w:rsid w:val="003C61E2"/>
    <w:rsid w:val="003D37F1"/>
    <w:rsid w:val="003E1125"/>
    <w:rsid w:val="003E1D5D"/>
    <w:rsid w:val="003E2E82"/>
    <w:rsid w:val="003E4EA9"/>
    <w:rsid w:val="003E67B4"/>
    <w:rsid w:val="003F3498"/>
    <w:rsid w:val="003F3577"/>
    <w:rsid w:val="003F5753"/>
    <w:rsid w:val="003F70D2"/>
    <w:rsid w:val="004024F8"/>
    <w:rsid w:val="00402B32"/>
    <w:rsid w:val="004037B0"/>
    <w:rsid w:val="00403C26"/>
    <w:rsid w:val="004043CB"/>
    <w:rsid w:val="0040761F"/>
    <w:rsid w:val="00411089"/>
    <w:rsid w:val="00411492"/>
    <w:rsid w:val="00415F73"/>
    <w:rsid w:val="00422A7E"/>
    <w:rsid w:val="00423897"/>
    <w:rsid w:val="00423FF8"/>
    <w:rsid w:val="00424B0D"/>
    <w:rsid w:val="0042567A"/>
    <w:rsid w:val="00427012"/>
    <w:rsid w:val="004279F5"/>
    <w:rsid w:val="00427F9C"/>
    <w:rsid w:val="00430893"/>
    <w:rsid w:val="00431B46"/>
    <w:rsid w:val="004326BF"/>
    <w:rsid w:val="004374C6"/>
    <w:rsid w:val="00443EC6"/>
    <w:rsid w:val="00443EC7"/>
    <w:rsid w:val="00444B2F"/>
    <w:rsid w:val="00444C7A"/>
    <w:rsid w:val="00450480"/>
    <w:rsid w:val="00452716"/>
    <w:rsid w:val="004534EF"/>
    <w:rsid w:val="00455101"/>
    <w:rsid w:val="00455C68"/>
    <w:rsid w:val="00456F1B"/>
    <w:rsid w:val="0046656D"/>
    <w:rsid w:val="00467B17"/>
    <w:rsid w:val="00471DC9"/>
    <w:rsid w:val="00475DC7"/>
    <w:rsid w:val="004814AA"/>
    <w:rsid w:val="00481DCC"/>
    <w:rsid w:val="0048452A"/>
    <w:rsid w:val="00484C5B"/>
    <w:rsid w:val="00486947"/>
    <w:rsid w:val="00487123"/>
    <w:rsid w:val="00491BD7"/>
    <w:rsid w:val="00492E0B"/>
    <w:rsid w:val="004953E5"/>
    <w:rsid w:val="0049688A"/>
    <w:rsid w:val="004A0155"/>
    <w:rsid w:val="004B2327"/>
    <w:rsid w:val="004B7DAA"/>
    <w:rsid w:val="004C09EB"/>
    <w:rsid w:val="004C136E"/>
    <w:rsid w:val="004C62D7"/>
    <w:rsid w:val="004D09D5"/>
    <w:rsid w:val="004D55FC"/>
    <w:rsid w:val="004D5AE3"/>
    <w:rsid w:val="004D6278"/>
    <w:rsid w:val="004E16C8"/>
    <w:rsid w:val="004E2E25"/>
    <w:rsid w:val="004E2F79"/>
    <w:rsid w:val="004E42B4"/>
    <w:rsid w:val="004F6EEA"/>
    <w:rsid w:val="00502B59"/>
    <w:rsid w:val="00502DC6"/>
    <w:rsid w:val="005059E3"/>
    <w:rsid w:val="00507673"/>
    <w:rsid w:val="005118A1"/>
    <w:rsid w:val="005129D1"/>
    <w:rsid w:val="005147FC"/>
    <w:rsid w:val="00515C05"/>
    <w:rsid w:val="005175BF"/>
    <w:rsid w:val="0051795A"/>
    <w:rsid w:val="00521716"/>
    <w:rsid w:val="005230DE"/>
    <w:rsid w:val="00524175"/>
    <w:rsid w:val="00524BB7"/>
    <w:rsid w:val="005253ED"/>
    <w:rsid w:val="005259E6"/>
    <w:rsid w:val="00530921"/>
    <w:rsid w:val="00530AB9"/>
    <w:rsid w:val="00530C9D"/>
    <w:rsid w:val="00530F24"/>
    <w:rsid w:val="00535876"/>
    <w:rsid w:val="0053609B"/>
    <w:rsid w:val="00544453"/>
    <w:rsid w:val="00550536"/>
    <w:rsid w:val="00552894"/>
    <w:rsid w:val="00555F52"/>
    <w:rsid w:val="005576E2"/>
    <w:rsid w:val="00563BFB"/>
    <w:rsid w:val="00566BEC"/>
    <w:rsid w:val="005757D3"/>
    <w:rsid w:val="00582CB3"/>
    <w:rsid w:val="0058377A"/>
    <w:rsid w:val="0058536A"/>
    <w:rsid w:val="00587B59"/>
    <w:rsid w:val="005A1B8B"/>
    <w:rsid w:val="005B70EB"/>
    <w:rsid w:val="005B7451"/>
    <w:rsid w:val="005C33E9"/>
    <w:rsid w:val="005C6876"/>
    <w:rsid w:val="005C77FB"/>
    <w:rsid w:val="005D227A"/>
    <w:rsid w:val="005D43E5"/>
    <w:rsid w:val="005D7C93"/>
    <w:rsid w:val="005E0D25"/>
    <w:rsid w:val="005E1C51"/>
    <w:rsid w:val="005E365A"/>
    <w:rsid w:val="005F0380"/>
    <w:rsid w:val="005F4DF0"/>
    <w:rsid w:val="005F7117"/>
    <w:rsid w:val="00602AA2"/>
    <w:rsid w:val="00605046"/>
    <w:rsid w:val="00605619"/>
    <w:rsid w:val="006072AB"/>
    <w:rsid w:val="00622FC5"/>
    <w:rsid w:val="006236B9"/>
    <w:rsid w:val="00624171"/>
    <w:rsid w:val="0064242B"/>
    <w:rsid w:val="006428CD"/>
    <w:rsid w:val="0064613B"/>
    <w:rsid w:val="00646AA1"/>
    <w:rsid w:val="00650B45"/>
    <w:rsid w:val="006527E2"/>
    <w:rsid w:val="00653A85"/>
    <w:rsid w:val="00653E49"/>
    <w:rsid w:val="00655FE4"/>
    <w:rsid w:val="006613EF"/>
    <w:rsid w:val="006621E4"/>
    <w:rsid w:val="00664382"/>
    <w:rsid w:val="00665DEE"/>
    <w:rsid w:val="00672BDE"/>
    <w:rsid w:val="00673BA9"/>
    <w:rsid w:val="0067526F"/>
    <w:rsid w:val="006753BC"/>
    <w:rsid w:val="006805FA"/>
    <w:rsid w:val="006834DC"/>
    <w:rsid w:val="00684C13"/>
    <w:rsid w:val="00687362"/>
    <w:rsid w:val="00692ACF"/>
    <w:rsid w:val="00696195"/>
    <w:rsid w:val="006972B6"/>
    <w:rsid w:val="00697C0A"/>
    <w:rsid w:val="006A0B49"/>
    <w:rsid w:val="006A19EE"/>
    <w:rsid w:val="006A4AA8"/>
    <w:rsid w:val="006B2A54"/>
    <w:rsid w:val="006B439B"/>
    <w:rsid w:val="006B5AB0"/>
    <w:rsid w:val="006C00A7"/>
    <w:rsid w:val="006C150C"/>
    <w:rsid w:val="006C16C0"/>
    <w:rsid w:val="006C5BBE"/>
    <w:rsid w:val="006C741F"/>
    <w:rsid w:val="006D13EB"/>
    <w:rsid w:val="006D28E4"/>
    <w:rsid w:val="006D6E8F"/>
    <w:rsid w:val="006D7E51"/>
    <w:rsid w:val="006E00A1"/>
    <w:rsid w:val="006E4499"/>
    <w:rsid w:val="006E760D"/>
    <w:rsid w:val="006F02AD"/>
    <w:rsid w:val="006F2AC2"/>
    <w:rsid w:val="006F375D"/>
    <w:rsid w:val="006F47B3"/>
    <w:rsid w:val="006F630E"/>
    <w:rsid w:val="006F6D4B"/>
    <w:rsid w:val="006F7F3A"/>
    <w:rsid w:val="00706191"/>
    <w:rsid w:val="00707FE2"/>
    <w:rsid w:val="00710275"/>
    <w:rsid w:val="00710601"/>
    <w:rsid w:val="00713F77"/>
    <w:rsid w:val="00715179"/>
    <w:rsid w:val="00715504"/>
    <w:rsid w:val="007205B0"/>
    <w:rsid w:val="00721F81"/>
    <w:rsid w:val="00722472"/>
    <w:rsid w:val="00731ECD"/>
    <w:rsid w:val="00732EC2"/>
    <w:rsid w:val="00733EC6"/>
    <w:rsid w:val="007403CA"/>
    <w:rsid w:val="00741761"/>
    <w:rsid w:val="00742E48"/>
    <w:rsid w:val="00742FF0"/>
    <w:rsid w:val="0075107D"/>
    <w:rsid w:val="00753AA9"/>
    <w:rsid w:val="00755F13"/>
    <w:rsid w:val="00757FA0"/>
    <w:rsid w:val="00762E23"/>
    <w:rsid w:val="007645F3"/>
    <w:rsid w:val="0077715E"/>
    <w:rsid w:val="007778C8"/>
    <w:rsid w:val="00780B25"/>
    <w:rsid w:val="00780B6C"/>
    <w:rsid w:val="007828FD"/>
    <w:rsid w:val="00785808"/>
    <w:rsid w:val="007B0DB0"/>
    <w:rsid w:val="007B3184"/>
    <w:rsid w:val="007B3A90"/>
    <w:rsid w:val="007B49F5"/>
    <w:rsid w:val="007C0394"/>
    <w:rsid w:val="007C1B47"/>
    <w:rsid w:val="007C1F50"/>
    <w:rsid w:val="007C3B8B"/>
    <w:rsid w:val="007C3D3A"/>
    <w:rsid w:val="007C592F"/>
    <w:rsid w:val="007C6E07"/>
    <w:rsid w:val="007D1593"/>
    <w:rsid w:val="007D5004"/>
    <w:rsid w:val="007D5FAE"/>
    <w:rsid w:val="007E37CD"/>
    <w:rsid w:val="007F3292"/>
    <w:rsid w:val="007F4987"/>
    <w:rsid w:val="007F6447"/>
    <w:rsid w:val="00804C7A"/>
    <w:rsid w:val="00810638"/>
    <w:rsid w:val="00812700"/>
    <w:rsid w:val="00817CCA"/>
    <w:rsid w:val="00824573"/>
    <w:rsid w:val="00824AF3"/>
    <w:rsid w:val="0082689E"/>
    <w:rsid w:val="008272BF"/>
    <w:rsid w:val="00833368"/>
    <w:rsid w:val="00835850"/>
    <w:rsid w:val="0083759D"/>
    <w:rsid w:val="00845A41"/>
    <w:rsid w:val="00846697"/>
    <w:rsid w:val="00850369"/>
    <w:rsid w:val="00851F5E"/>
    <w:rsid w:val="00853E19"/>
    <w:rsid w:val="008558DF"/>
    <w:rsid w:val="008612DC"/>
    <w:rsid w:val="0086627D"/>
    <w:rsid w:val="008714F3"/>
    <w:rsid w:val="008816C6"/>
    <w:rsid w:val="00884D8A"/>
    <w:rsid w:val="0089398C"/>
    <w:rsid w:val="00895E76"/>
    <w:rsid w:val="008A2A5E"/>
    <w:rsid w:val="008B0429"/>
    <w:rsid w:val="008B4527"/>
    <w:rsid w:val="008B75B6"/>
    <w:rsid w:val="008B7688"/>
    <w:rsid w:val="008C48CD"/>
    <w:rsid w:val="008D08AE"/>
    <w:rsid w:val="008D2B95"/>
    <w:rsid w:val="008D4CB8"/>
    <w:rsid w:val="008D5806"/>
    <w:rsid w:val="008E34DF"/>
    <w:rsid w:val="008E73EF"/>
    <w:rsid w:val="008F181A"/>
    <w:rsid w:val="008F5029"/>
    <w:rsid w:val="009004C4"/>
    <w:rsid w:val="00902756"/>
    <w:rsid w:val="009034F7"/>
    <w:rsid w:val="00913907"/>
    <w:rsid w:val="00914823"/>
    <w:rsid w:val="00917231"/>
    <w:rsid w:val="009227A8"/>
    <w:rsid w:val="00924320"/>
    <w:rsid w:val="00926B58"/>
    <w:rsid w:val="00926D3F"/>
    <w:rsid w:val="00926E30"/>
    <w:rsid w:val="00931115"/>
    <w:rsid w:val="00931E90"/>
    <w:rsid w:val="00934917"/>
    <w:rsid w:val="0094272B"/>
    <w:rsid w:val="009459C2"/>
    <w:rsid w:val="0095107F"/>
    <w:rsid w:val="009521C3"/>
    <w:rsid w:val="00957536"/>
    <w:rsid w:val="0096242A"/>
    <w:rsid w:val="009647A1"/>
    <w:rsid w:val="00967BA3"/>
    <w:rsid w:val="00970CA3"/>
    <w:rsid w:val="0097627C"/>
    <w:rsid w:val="009766BD"/>
    <w:rsid w:val="0098375E"/>
    <w:rsid w:val="0098585F"/>
    <w:rsid w:val="00991A2B"/>
    <w:rsid w:val="00991F2D"/>
    <w:rsid w:val="00992630"/>
    <w:rsid w:val="00993D7D"/>
    <w:rsid w:val="009953D9"/>
    <w:rsid w:val="009A0002"/>
    <w:rsid w:val="009A1C23"/>
    <w:rsid w:val="009A45CF"/>
    <w:rsid w:val="009B2594"/>
    <w:rsid w:val="009C22BA"/>
    <w:rsid w:val="009C38A8"/>
    <w:rsid w:val="009C68E9"/>
    <w:rsid w:val="009C7482"/>
    <w:rsid w:val="009E03DA"/>
    <w:rsid w:val="009E2F19"/>
    <w:rsid w:val="009E49C1"/>
    <w:rsid w:val="009E58F9"/>
    <w:rsid w:val="009E6568"/>
    <w:rsid w:val="009F06D7"/>
    <w:rsid w:val="009F2112"/>
    <w:rsid w:val="009F5D82"/>
    <w:rsid w:val="00A025F5"/>
    <w:rsid w:val="00A02E6B"/>
    <w:rsid w:val="00A134B9"/>
    <w:rsid w:val="00A13D97"/>
    <w:rsid w:val="00A16F6F"/>
    <w:rsid w:val="00A233B0"/>
    <w:rsid w:val="00A27389"/>
    <w:rsid w:val="00A3047E"/>
    <w:rsid w:val="00A31986"/>
    <w:rsid w:val="00A32820"/>
    <w:rsid w:val="00A32AD9"/>
    <w:rsid w:val="00A45701"/>
    <w:rsid w:val="00A47D80"/>
    <w:rsid w:val="00A540D2"/>
    <w:rsid w:val="00A579DC"/>
    <w:rsid w:val="00A61427"/>
    <w:rsid w:val="00A61DA4"/>
    <w:rsid w:val="00A641CB"/>
    <w:rsid w:val="00A701FD"/>
    <w:rsid w:val="00A707E0"/>
    <w:rsid w:val="00A80A88"/>
    <w:rsid w:val="00A814E8"/>
    <w:rsid w:val="00A82F0A"/>
    <w:rsid w:val="00A8376C"/>
    <w:rsid w:val="00A847AC"/>
    <w:rsid w:val="00A8566E"/>
    <w:rsid w:val="00A900B6"/>
    <w:rsid w:val="00A963F4"/>
    <w:rsid w:val="00A97741"/>
    <w:rsid w:val="00A97EE2"/>
    <w:rsid w:val="00AB0D9F"/>
    <w:rsid w:val="00AB208B"/>
    <w:rsid w:val="00AC1687"/>
    <w:rsid w:val="00AC1B8A"/>
    <w:rsid w:val="00AD29A8"/>
    <w:rsid w:val="00AD4941"/>
    <w:rsid w:val="00AD5676"/>
    <w:rsid w:val="00AE522F"/>
    <w:rsid w:val="00AE7E47"/>
    <w:rsid w:val="00AF10ED"/>
    <w:rsid w:val="00AF3C60"/>
    <w:rsid w:val="00AF6160"/>
    <w:rsid w:val="00B060DB"/>
    <w:rsid w:val="00B10A88"/>
    <w:rsid w:val="00B11101"/>
    <w:rsid w:val="00B131D0"/>
    <w:rsid w:val="00B1548A"/>
    <w:rsid w:val="00B16464"/>
    <w:rsid w:val="00B245E1"/>
    <w:rsid w:val="00B263F7"/>
    <w:rsid w:val="00B27C88"/>
    <w:rsid w:val="00B27F2F"/>
    <w:rsid w:val="00B347A5"/>
    <w:rsid w:val="00B40260"/>
    <w:rsid w:val="00B47A26"/>
    <w:rsid w:val="00B569A9"/>
    <w:rsid w:val="00B63DA7"/>
    <w:rsid w:val="00B669A1"/>
    <w:rsid w:val="00B70242"/>
    <w:rsid w:val="00B70D10"/>
    <w:rsid w:val="00B72190"/>
    <w:rsid w:val="00B75B5B"/>
    <w:rsid w:val="00B7667E"/>
    <w:rsid w:val="00B86A2D"/>
    <w:rsid w:val="00B918DA"/>
    <w:rsid w:val="00B953A9"/>
    <w:rsid w:val="00BA57D9"/>
    <w:rsid w:val="00BB12FF"/>
    <w:rsid w:val="00BB62D2"/>
    <w:rsid w:val="00BB7459"/>
    <w:rsid w:val="00BC15D2"/>
    <w:rsid w:val="00BC6E37"/>
    <w:rsid w:val="00BD1383"/>
    <w:rsid w:val="00BD3413"/>
    <w:rsid w:val="00BD3B6D"/>
    <w:rsid w:val="00BE5DB5"/>
    <w:rsid w:val="00BE7497"/>
    <w:rsid w:val="00BF60AC"/>
    <w:rsid w:val="00C007A7"/>
    <w:rsid w:val="00C04A93"/>
    <w:rsid w:val="00C070EB"/>
    <w:rsid w:val="00C14742"/>
    <w:rsid w:val="00C175B2"/>
    <w:rsid w:val="00C205CE"/>
    <w:rsid w:val="00C27FA6"/>
    <w:rsid w:val="00C30017"/>
    <w:rsid w:val="00C31220"/>
    <w:rsid w:val="00C31AFC"/>
    <w:rsid w:val="00C32060"/>
    <w:rsid w:val="00C35A0C"/>
    <w:rsid w:val="00C367F4"/>
    <w:rsid w:val="00C413E8"/>
    <w:rsid w:val="00C51986"/>
    <w:rsid w:val="00C5307B"/>
    <w:rsid w:val="00C53DFE"/>
    <w:rsid w:val="00C5602F"/>
    <w:rsid w:val="00C61A2F"/>
    <w:rsid w:val="00C62968"/>
    <w:rsid w:val="00C64D43"/>
    <w:rsid w:val="00C731FC"/>
    <w:rsid w:val="00C76933"/>
    <w:rsid w:val="00C878BD"/>
    <w:rsid w:val="00C904C0"/>
    <w:rsid w:val="00C91367"/>
    <w:rsid w:val="00C91C70"/>
    <w:rsid w:val="00C9590F"/>
    <w:rsid w:val="00CA10CF"/>
    <w:rsid w:val="00CA3E21"/>
    <w:rsid w:val="00CA4014"/>
    <w:rsid w:val="00CB4C01"/>
    <w:rsid w:val="00CB5284"/>
    <w:rsid w:val="00CC0B57"/>
    <w:rsid w:val="00CC1D5C"/>
    <w:rsid w:val="00CC3EA9"/>
    <w:rsid w:val="00CC42B7"/>
    <w:rsid w:val="00CC43F0"/>
    <w:rsid w:val="00CC4661"/>
    <w:rsid w:val="00CC7BF6"/>
    <w:rsid w:val="00CD2160"/>
    <w:rsid w:val="00CE190E"/>
    <w:rsid w:val="00CE1A1E"/>
    <w:rsid w:val="00CE620A"/>
    <w:rsid w:val="00CE6637"/>
    <w:rsid w:val="00CE7572"/>
    <w:rsid w:val="00CE7947"/>
    <w:rsid w:val="00D01683"/>
    <w:rsid w:val="00D031AD"/>
    <w:rsid w:val="00D0709A"/>
    <w:rsid w:val="00D17032"/>
    <w:rsid w:val="00D178A5"/>
    <w:rsid w:val="00D22538"/>
    <w:rsid w:val="00D22E25"/>
    <w:rsid w:val="00D232D4"/>
    <w:rsid w:val="00D24536"/>
    <w:rsid w:val="00D25C47"/>
    <w:rsid w:val="00D265DA"/>
    <w:rsid w:val="00D27CFB"/>
    <w:rsid w:val="00D31373"/>
    <w:rsid w:val="00D319E3"/>
    <w:rsid w:val="00D335C2"/>
    <w:rsid w:val="00D37BB3"/>
    <w:rsid w:val="00D41169"/>
    <w:rsid w:val="00D4383C"/>
    <w:rsid w:val="00D4784A"/>
    <w:rsid w:val="00D5137F"/>
    <w:rsid w:val="00D51557"/>
    <w:rsid w:val="00D538F4"/>
    <w:rsid w:val="00D54D14"/>
    <w:rsid w:val="00D565CE"/>
    <w:rsid w:val="00D57676"/>
    <w:rsid w:val="00D67A08"/>
    <w:rsid w:val="00D67D8A"/>
    <w:rsid w:val="00D70188"/>
    <w:rsid w:val="00D734A4"/>
    <w:rsid w:val="00D73C57"/>
    <w:rsid w:val="00D7443C"/>
    <w:rsid w:val="00D7464E"/>
    <w:rsid w:val="00D749FF"/>
    <w:rsid w:val="00D83632"/>
    <w:rsid w:val="00D8605E"/>
    <w:rsid w:val="00D902BC"/>
    <w:rsid w:val="00DA092A"/>
    <w:rsid w:val="00DA17F3"/>
    <w:rsid w:val="00DA2E5D"/>
    <w:rsid w:val="00DA4ABB"/>
    <w:rsid w:val="00DA4BD8"/>
    <w:rsid w:val="00DA7603"/>
    <w:rsid w:val="00DB2DB6"/>
    <w:rsid w:val="00DB70F4"/>
    <w:rsid w:val="00DB7750"/>
    <w:rsid w:val="00DC1A37"/>
    <w:rsid w:val="00DC49D2"/>
    <w:rsid w:val="00DC7BC5"/>
    <w:rsid w:val="00DD1FDE"/>
    <w:rsid w:val="00DE36B9"/>
    <w:rsid w:val="00DE3946"/>
    <w:rsid w:val="00DE7064"/>
    <w:rsid w:val="00DF25A3"/>
    <w:rsid w:val="00DF72EB"/>
    <w:rsid w:val="00E042A1"/>
    <w:rsid w:val="00E065DC"/>
    <w:rsid w:val="00E1481A"/>
    <w:rsid w:val="00E17030"/>
    <w:rsid w:val="00E2214A"/>
    <w:rsid w:val="00E23DAA"/>
    <w:rsid w:val="00E337D2"/>
    <w:rsid w:val="00E34F48"/>
    <w:rsid w:val="00E367F9"/>
    <w:rsid w:val="00E36D4A"/>
    <w:rsid w:val="00E374F2"/>
    <w:rsid w:val="00E4378F"/>
    <w:rsid w:val="00E45082"/>
    <w:rsid w:val="00E45594"/>
    <w:rsid w:val="00E510F5"/>
    <w:rsid w:val="00E547B5"/>
    <w:rsid w:val="00E54996"/>
    <w:rsid w:val="00E627FB"/>
    <w:rsid w:val="00E63669"/>
    <w:rsid w:val="00E642AA"/>
    <w:rsid w:val="00E6567E"/>
    <w:rsid w:val="00E80120"/>
    <w:rsid w:val="00E826FA"/>
    <w:rsid w:val="00E82AB1"/>
    <w:rsid w:val="00E86484"/>
    <w:rsid w:val="00E87F8C"/>
    <w:rsid w:val="00E90224"/>
    <w:rsid w:val="00E902AE"/>
    <w:rsid w:val="00E924C7"/>
    <w:rsid w:val="00E97D57"/>
    <w:rsid w:val="00EA2500"/>
    <w:rsid w:val="00EA33B1"/>
    <w:rsid w:val="00EA3F57"/>
    <w:rsid w:val="00EA72D4"/>
    <w:rsid w:val="00EB23D9"/>
    <w:rsid w:val="00EB2AAE"/>
    <w:rsid w:val="00EB31E4"/>
    <w:rsid w:val="00EB7CE5"/>
    <w:rsid w:val="00EC4B06"/>
    <w:rsid w:val="00EC7F32"/>
    <w:rsid w:val="00ED4E3B"/>
    <w:rsid w:val="00EE50BE"/>
    <w:rsid w:val="00EE6138"/>
    <w:rsid w:val="00EE68D9"/>
    <w:rsid w:val="00EF4E60"/>
    <w:rsid w:val="00F04F4A"/>
    <w:rsid w:val="00F0539D"/>
    <w:rsid w:val="00F10758"/>
    <w:rsid w:val="00F12A1D"/>
    <w:rsid w:val="00F12BA8"/>
    <w:rsid w:val="00F13256"/>
    <w:rsid w:val="00F13D58"/>
    <w:rsid w:val="00F14493"/>
    <w:rsid w:val="00F157AB"/>
    <w:rsid w:val="00F236B9"/>
    <w:rsid w:val="00F247CD"/>
    <w:rsid w:val="00F253F1"/>
    <w:rsid w:val="00F2683B"/>
    <w:rsid w:val="00F30312"/>
    <w:rsid w:val="00F30662"/>
    <w:rsid w:val="00F3388A"/>
    <w:rsid w:val="00F4077F"/>
    <w:rsid w:val="00F445A5"/>
    <w:rsid w:val="00F44EEF"/>
    <w:rsid w:val="00F52FA2"/>
    <w:rsid w:val="00F5523C"/>
    <w:rsid w:val="00F579A9"/>
    <w:rsid w:val="00F609A8"/>
    <w:rsid w:val="00F610CC"/>
    <w:rsid w:val="00F70F64"/>
    <w:rsid w:val="00F7135F"/>
    <w:rsid w:val="00F72239"/>
    <w:rsid w:val="00F7291C"/>
    <w:rsid w:val="00F75B3C"/>
    <w:rsid w:val="00F76107"/>
    <w:rsid w:val="00F81F34"/>
    <w:rsid w:val="00F9229F"/>
    <w:rsid w:val="00F9471C"/>
    <w:rsid w:val="00FA10E8"/>
    <w:rsid w:val="00FA3EAE"/>
    <w:rsid w:val="00FA6BE3"/>
    <w:rsid w:val="00FB103F"/>
    <w:rsid w:val="00FB7CD3"/>
    <w:rsid w:val="00FC31F9"/>
    <w:rsid w:val="00FC3D1C"/>
    <w:rsid w:val="00FC5AF7"/>
    <w:rsid w:val="00FD01A7"/>
    <w:rsid w:val="00FD280D"/>
    <w:rsid w:val="00FD641A"/>
    <w:rsid w:val="00FD72FC"/>
    <w:rsid w:val="00FE3117"/>
    <w:rsid w:val="00FE6DE3"/>
    <w:rsid w:val="00FF2D08"/>
    <w:rsid w:val="00FF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4DF4"/>
    <w:pPr>
      <w:spacing w:after="180"/>
    </w:pPr>
    <w:rPr>
      <w:rFonts w:eastAsia="Times New Roman"/>
      <w:lang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"/>
    <w:next w:val="Normal"/>
    <w:link w:val="Heading1Char"/>
    <w:qFormat/>
    <w:rsid w:val="00A97EE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A97E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"/>
    <w:basedOn w:val="Heading2"/>
    <w:next w:val="Normal"/>
    <w:link w:val="Heading3Char"/>
    <w:qFormat/>
    <w:rsid w:val="00A97EE2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2C05C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4C136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97EE2"/>
    <w:pPr>
      <w:tabs>
        <w:tab w:val="center" w:pos="4153"/>
        <w:tab w:val="right" w:pos="8306"/>
      </w:tabs>
      <w:spacing w:after="0"/>
    </w:pPr>
  </w:style>
  <w:style w:type="character" w:styleId="Hyperlink">
    <w:name w:val="Hyperlink"/>
    <w:rsid w:val="00A97EE2"/>
    <w:rPr>
      <w:color w:val="0000FF"/>
      <w:u w:val="single"/>
    </w:rPr>
  </w:style>
  <w:style w:type="paragraph" w:customStyle="1" w:styleId="TAC">
    <w:name w:val="TAC"/>
    <w:basedOn w:val="Normal"/>
    <w:link w:val="TACChar"/>
    <w:rsid w:val="00A97EE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eastAsia="zh-CN"/>
    </w:rPr>
  </w:style>
  <w:style w:type="character" w:customStyle="1" w:styleId="TACChar">
    <w:name w:val="TAC Char"/>
    <w:link w:val="TAC"/>
    <w:rsid w:val="00A97EE2"/>
    <w:rPr>
      <w:rFonts w:ascii="Arial" w:eastAsia="SimSun" w:hAnsi="Arial" w:cs="Arial"/>
      <w:sz w:val="18"/>
      <w:szCs w:val="18"/>
      <w:lang w:val="en-GB" w:eastAsia="zh-CN" w:bidi="ar-SA"/>
    </w:rPr>
  </w:style>
  <w:style w:type="paragraph" w:customStyle="1" w:styleId="TH">
    <w:name w:val="TH"/>
    <w:basedOn w:val="Normal"/>
    <w:link w:val="THChar"/>
    <w:rsid w:val="00A97E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 w:cs="Arial"/>
      <w:b/>
      <w:bCs/>
      <w:lang w:eastAsia="zh-CN"/>
    </w:rPr>
  </w:style>
  <w:style w:type="character" w:customStyle="1" w:styleId="THChar">
    <w:name w:val="TH Char"/>
    <w:link w:val="TH"/>
    <w:rsid w:val="00A97EE2"/>
    <w:rPr>
      <w:rFonts w:ascii="Arial" w:eastAsia="SimSun" w:hAnsi="Arial" w:cs="Arial"/>
      <w:b/>
      <w:bCs/>
      <w:lang w:val="en-GB" w:eastAsia="zh-CN" w:bidi="ar-SA"/>
    </w:rPr>
  </w:style>
  <w:style w:type="paragraph" w:customStyle="1" w:styleId="TableText">
    <w:name w:val="TableText"/>
    <w:basedOn w:val="BodyTextIndent"/>
    <w:rsid w:val="00A97EE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customStyle="1" w:styleId="TAH">
    <w:name w:val="TAH"/>
    <w:basedOn w:val="TAC"/>
    <w:link w:val="TAHCar"/>
    <w:rsid w:val="00A97EE2"/>
    <w:rPr>
      <w:rFonts w:eastAsia="MS Mincho"/>
      <w:b/>
      <w:bCs/>
    </w:rPr>
  </w:style>
  <w:style w:type="paragraph" w:styleId="BodyTextIndent">
    <w:name w:val="Body Text Indent"/>
    <w:basedOn w:val="Normal"/>
    <w:rsid w:val="00A97EE2"/>
    <w:pPr>
      <w:spacing w:after="120"/>
      <w:ind w:left="283"/>
    </w:pPr>
  </w:style>
  <w:style w:type="paragraph" w:styleId="BalloonText">
    <w:name w:val="Balloon Text"/>
    <w:basedOn w:val="Normal"/>
    <w:semiHidden/>
    <w:rsid w:val="00C560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1580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E80120"/>
    <w:pPr>
      <w:spacing w:after="120"/>
    </w:pPr>
  </w:style>
  <w:style w:type="paragraph" w:customStyle="1" w:styleId="TAR">
    <w:name w:val="TAR"/>
    <w:basedOn w:val="TAL"/>
    <w:rsid w:val="00E80120"/>
    <w:pPr>
      <w:jc w:val="right"/>
    </w:pPr>
  </w:style>
  <w:style w:type="paragraph" w:customStyle="1" w:styleId="TAL">
    <w:name w:val="TAL"/>
    <w:basedOn w:val="Normal"/>
    <w:link w:val="TALChar"/>
    <w:rsid w:val="00E8012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E80120"/>
    <w:rPr>
      <w:rFonts w:ascii="Arial" w:hAnsi="Arial"/>
      <w:sz w:val="18"/>
      <w:lang w:val="en-GB" w:eastAsia="en-US" w:bidi="ar-SA"/>
    </w:rPr>
  </w:style>
  <w:style w:type="paragraph" w:customStyle="1" w:styleId="TAN">
    <w:name w:val="TAN"/>
    <w:basedOn w:val="TAL"/>
    <w:link w:val="TANChar"/>
    <w:rsid w:val="00E80120"/>
    <w:pPr>
      <w:ind w:left="851" w:hanging="851"/>
    </w:pPr>
  </w:style>
  <w:style w:type="character" w:customStyle="1" w:styleId="TAHCar">
    <w:name w:val="TAH Car"/>
    <w:link w:val="TAH"/>
    <w:rsid w:val="00E80120"/>
    <w:rPr>
      <w:rFonts w:ascii="Arial" w:eastAsia="MS Mincho" w:hAnsi="Arial" w:cs="Arial"/>
      <w:b/>
      <w:bCs/>
      <w:sz w:val="18"/>
      <w:szCs w:val="18"/>
      <w:lang w:val="en-GB" w:eastAsia="zh-CN" w:bidi="ar-SA"/>
    </w:rPr>
  </w:style>
  <w:style w:type="paragraph" w:styleId="Caption">
    <w:name w:val="caption"/>
    <w:basedOn w:val="Normal"/>
    <w:next w:val="Normal"/>
    <w:qFormat/>
    <w:rsid w:val="00010F2E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customStyle="1" w:styleId="EX">
    <w:name w:val="EX"/>
    <w:basedOn w:val="Normal"/>
    <w:rsid w:val="00127CC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MS Mincho"/>
      <w:lang w:eastAsia="zh-CN"/>
    </w:rPr>
  </w:style>
  <w:style w:type="paragraph" w:customStyle="1" w:styleId="B1">
    <w:name w:val="B1"/>
    <w:basedOn w:val="List"/>
    <w:link w:val="B1Char"/>
    <w:rsid w:val="00F81F34"/>
    <w:pPr>
      <w:ind w:left="568" w:hanging="284"/>
    </w:pPr>
    <w:rPr>
      <w:rFonts w:eastAsia="SimSun"/>
    </w:rPr>
  </w:style>
  <w:style w:type="character" w:customStyle="1" w:styleId="B1Char">
    <w:name w:val="B1 Char"/>
    <w:link w:val="B1"/>
    <w:rsid w:val="00F81F34"/>
    <w:rPr>
      <w:rFonts w:eastAsia="SimSun"/>
      <w:lang w:val="en-GB" w:eastAsia="en-US" w:bidi="ar-SA"/>
    </w:rPr>
  </w:style>
  <w:style w:type="paragraph" w:styleId="List">
    <w:name w:val="List"/>
    <w:basedOn w:val="Normal"/>
    <w:rsid w:val="00F81F34"/>
    <w:pPr>
      <w:ind w:left="283" w:hanging="283"/>
    </w:pPr>
  </w:style>
  <w:style w:type="paragraph" w:customStyle="1" w:styleId="00BodyText">
    <w:name w:val="00 BodyText"/>
    <w:basedOn w:val="Normal"/>
    <w:rsid w:val="006972B6"/>
    <w:pPr>
      <w:spacing w:after="220"/>
    </w:pPr>
    <w:rPr>
      <w:rFonts w:ascii="Arial" w:eastAsia="MS Mincho" w:hAnsi="Arial"/>
      <w:sz w:val="22"/>
      <w:lang w:val="en-US"/>
    </w:rPr>
  </w:style>
  <w:style w:type="character" w:styleId="FollowedHyperlink">
    <w:name w:val="FollowedHyperlink"/>
    <w:rsid w:val="004E42B4"/>
    <w:rPr>
      <w:color w:val="606420"/>
      <w:u w:val="single"/>
    </w:rPr>
  </w:style>
  <w:style w:type="paragraph" w:customStyle="1" w:styleId="Guidance">
    <w:name w:val="Guidance"/>
    <w:basedOn w:val="Normal"/>
    <w:link w:val="GuidanceChar"/>
    <w:rsid w:val="006F7F3A"/>
    <w:rPr>
      <w:i/>
      <w:color w:val="0000FF"/>
    </w:rPr>
  </w:style>
  <w:style w:type="character" w:customStyle="1" w:styleId="Heading5Char">
    <w:name w:val="Heading 5 Char"/>
    <w:link w:val="Heading5"/>
    <w:semiHidden/>
    <w:rsid w:val="004C136E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4C136E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"/>
    <w:link w:val="Heading3"/>
    <w:rsid w:val="004C136E"/>
    <w:rPr>
      <w:rFonts w:ascii="Arial" w:eastAsia="Times New Roman" w:hAnsi="Arial"/>
      <w:sz w:val="28"/>
      <w:lang w:val="en-GB"/>
    </w:rPr>
  </w:style>
  <w:style w:type="character" w:customStyle="1" w:styleId="TANChar">
    <w:name w:val="TAN Char"/>
    <w:link w:val="TAN"/>
    <w:locked/>
    <w:rsid w:val="004C136E"/>
    <w:rPr>
      <w:rFonts w:ascii="Arial" w:eastAsia="Times New Roman" w:hAnsi="Arial"/>
      <w:sz w:val="18"/>
      <w:lang w:val="en-GB"/>
    </w:rPr>
  </w:style>
  <w:style w:type="character" w:customStyle="1" w:styleId="GuidanceChar">
    <w:name w:val="Guidance Char"/>
    <w:link w:val="Guidance"/>
    <w:locked/>
    <w:rsid w:val="004C136E"/>
    <w:rPr>
      <w:rFonts w:eastAsia="Times New Roman"/>
      <w:i/>
      <w:color w:val="0000FF"/>
      <w:lang w:val="en-GB"/>
    </w:rPr>
  </w:style>
  <w:style w:type="paragraph" w:customStyle="1" w:styleId="TF">
    <w:name w:val="TF"/>
    <w:basedOn w:val="TH"/>
    <w:rsid w:val="009004C4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Times New Roman" w:cs="Times New Roman"/>
      <w:bCs w:val="0"/>
      <w:lang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94272B"/>
    <w:rPr>
      <w:rFonts w:ascii="Arial" w:eastAsia="Times New Roman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DC49D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Footer">
    <w:name w:val="footer"/>
    <w:basedOn w:val="Normal"/>
    <w:link w:val="FooterChar"/>
    <w:rsid w:val="00430893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rsid w:val="00430893"/>
    <w:rPr>
      <w:rFonts w:eastAsia="Times New Roman"/>
      <w:lang w:val="en-GB" w:eastAsia="en-US"/>
    </w:rPr>
  </w:style>
  <w:style w:type="character" w:styleId="CommentReference">
    <w:name w:val="annotation reference"/>
    <w:rsid w:val="00B131D0"/>
    <w:rPr>
      <w:sz w:val="18"/>
      <w:szCs w:val="18"/>
    </w:rPr>
  </w:style>
  <w:style w:type="paragraph" w:styleId="CommentText">
    <w:name w:val="annotation text"/>
    <w:basedOn w:val="Normal"/>
    <w:link w:val="CommentTextChar"/>
    <w:rsid w:val="00B131D0"/>
  </w:style>
  <w:style w:type="character" w:customStyle="1" w:styleId="CommentTextChar">
    <w:name w:val="Comment Text Char"/>
    <w:link w:val="CommentText"/>
    <w:rsid w:val="00B131D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131D0"/>
    <w:rPr>
      <w:b/>
      <w:bCs/>
    </w:rPr>
  </w:style>
  <w:style w:type="character" w:customStyle="1" w:styleId="CommentSubjectChar">
    <w:name w:val="Comment Subject Char"/>
    <w:link w:val="CommentSubject"/>
    <w:rsid w:val="00B131D0"/>
    <w:rPr>
      <w:rFonts w:eastAsia="Times New Roman"/>
      <w:b/>
      <w:bCs/>
      <w:lang w:val="en-GB" w:eastAsia="en-US"/>
    </w:rPr>
  </w:style>
  <w:style w:type="character" w:customStyle="1" w:styleId="HeaderChar">
    <w:name w:val="Header Char"/>
    <w:link w:val="Header"/>
    <w:rsid w:val="005147FC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AD29A8"/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4DF4"/>
    <w:pPr>
      <w:spacing w:after="180"/>
    </w:pPr>
    <w:rPr>
      <w:rFonts w:eastAsia="Times New Roman"/>
      <w:lang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"/>
    <w:next w:val="Normal"/>
    <w:link w:val="Heading1Char"/>
    <w:qFormat/>
    <w:rsid w:val="00A97EE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A97E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"/>
    <w:basedOn w:val="Heading2"/>
    <w:next w:val="Normal"/>
    <w:link w:val="Heading3Char"/>
    <w:qFormat/>
    <w:rsid w:val="00A97EE2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2C05C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4C136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97EE2"/>
    <w:pPr>
      <w:tabs>
        <w:tab w:val="center" w:pos="4153"/>
        <w:tab w:val="right" w:pos="8306"/>
      </w:tabs>
      <w:spacing w:after="0"/>
    </w:pPr>
  </w:style>
  <w:style w:type="character" w:styleId="Hyperlink">
    <w:name w:val="Hyperlink"/>
    <w:rsid w:val="00A97EE2"/>
    <w:rPr>
      <w:color w:val="0000FF"/>
      <w:u w:val="single"/>
    </w:rPr>
  </w:style>
  <w:style w:type="paragraph" w:customStyle="1" w:styleId="TAC">
    <w:name w:val="TAC"/>
    <w:basedOn w:val="Normal"/>
    <w:link w:val="TACChar"/>
    <w:rsid w:val="00A97EE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eastAsia="zh-CN"/>
    </w:rPr>
  </w:style>
  <w:style w:type="character" w:customStyle="1" w:styleId="TACChar">
    <w:name w:val="TAC Char"/>
    <w:link w:val="TAC"/>
    <w:rsid w:val="00A97EE2"/>
    <w:rPr>
      <w:rFonts w:ascii="Arial" w:eastAsia="SimSun" w:hAnsi="Arial" w:cs="Arial"/>
      <w:sz w:val="18"/>
      <w:szCs w:val="18"/>
      <w:lang w:val="en-GB" w:eastAsia="zh-CN" w:bidi="ar-SA"/>
    </w:rPr>
  </w:style>
  <w:style w:type="paragraph" w:customStyle="1" w:styleId="TH">
    <w:name w:val="TH"/>
    <w:basedOn w:val="Normal"/>
    <w:link w:val="THChar"/>
    <w:rsid w:val="00A97E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 w:cs="Arial"/>
      <w:b/>
      <w:bCs/>
      <w:lang w:eastAsia="zh-CN"/>
    </w:rPr>
  </w:style>
  <w:style w:type="character" w:customStyle="1" w:styleId="THChar">
    <w:name w:val="TH Char"/>
    <w:link w:val="TH"/>
    <w:rsid w:val="00A97EE2"/>
    <w:rPr>
      <w:rFonts w:ascii="Arial" w:eastAsia="SimSun" w:hAnsi="Arial" w:cs="Arial"/>
      <w:b/>
      <w:bCs/>
      <w:lang w:val="en-GB" w:eastAsia="zh-CN" w:bidi="ar-SA"/>
    </w:rPr>
  </w:style>
  <w:style w:type="paragraph" w:customStyle="1" w:styleId="TableText">
    <w:name w:val="TableText"/>
    <w:basedOn w:val="BodyTextIndent"/>
    <w:rsid w:val="00A97EE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customStyle="1" w:styleId="TAH">
    <w:name w:val="TAH"/>
    <w:basedOn w:val="TAC"/>
    <w:link w:val="TAHCar"/>
    <w:rsid w:val="00A97EE2"/>
    <w:rPr>
      <w:rFonts w:eastAsia="MS Mincho"/>
      <w:b/>
      <w:bCs/>
    </w:rPr>
  </w:style>
  <w:style w:type="paragraph" w:styleId="BodyTextIndent">
    <w:name w:val="Body Text Indent"/>
    <w:basedOn w:val="Normal"/>
    <w:rsid w:val="00A97EE2"/>
    <w:pPr>
      <w:spacing w:after="120"/>
      <w:ind w:left="283"/>
    </w:pPr>
  </w:style>
  <w:style w:type="paragraph" w:styleId="BalloonText">
    <w:name w:val="Balloon Text"/>
    <w:basedOn w:val="Normal"/>
    <w:semiHidden/>
    <w:rsid w:val="00C560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1580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E80120"/>
    <w:pPr>
      <w:spacing w:after="120"/>
    </w:pPr>
  </w:style>
  <w:style w:type="paragraph" w:customStyle="1" w:styleId="TAR">
    <w:name w:val="TAR"/>
    <w:basedOn w:val="TAL"/>
    <w:rsid w:val="00E80120"/>
    <w:pPr>
      <w:jc w:val="right"/>
    </w:pPr>
  </w:style>
  <w:style w:type="paragraph" w:customStyle="1" w:styleId="TAL">
    <w:name w:val="TAL"/>
    <w:basedOn w:val="Normal"/>
    <w:link w:val="TALChar"/>
    <w:rsid w:val="00E8012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E80120"/>
    <w:rPr>
      <w:rFonts w:ascii="Arial" w:hAnsi="Arial"/>
      <w:sz w:val="18"/>
      <w:lang w:val="en-GB" w:eastAsia="en-US" w:bidi="ar-SA"/>
    </w:rPr>
  </w:style>
  <w:style w:type="paragraph" w:customStyle="1" w:styleId="TAN">
    <w:name w:val="TAN"/>
    <w:basedOn w:val="TAL"/>
    <w:link w:val="TANChar"/>
    <w:rsid w:val="00E80120"/>
    <w:pPr>
      <w:ind w:left="851" w:hanging="851"/>
    </w:pPr>
  </w:style>
  <w:style w:type="character" w:customStyle="1" w:styleId="TAHCar">
    <w:name w:val="TAH Car"/>
    <w:link w:val="TAH"/>
    <w:rsid w:val="00E80120"/>
    <w:rPr>
      <w:rFonts w:ascii="Arial" w:eastAsia="MS Mincho" w:hAnsi="Arial" w:cs="Arial"/>
      <w:b/>
      <w:bCs/>
      <w:sz w:val="18"/>
      <w:szCs w:val="18"/>
      <w:lang w:val="en-GB" w:eastAsia="zh-CN" w:bidi="ar-SA"/>
    </w:rPr>
  </w:style>
  <w:style w:type="paragraph" w:styleId="Caption">
    <w:name w:val="caption"/>
    <w:basedOn w:val="Normal"/>
    <w:next w:val="Normal"/>
    <w:qFormat/>
    <w:rsid w:val="00010F2E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customStyle="1" w:styleId="EX">
    <w:name w:val="EX"/>
    <w:basedOn w:val="Normal"/>
    <w:rsid w:val="00127CC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MS Mincho"/>
      <w:lang w:eastAsia="zh-CN"/>
    </w:rPr>
  </w:style>
  <w:style w:type="paragraph" w:customStyle="1" w:styleId="B1">
    <w:name w:val="B1"/>
    <w:basedOn w:val="List"/>
    <w:link w:val="B1Char"/>
    <w:rsid w:val="00F81F34"/>
    <w:pPr>
      <w:ind w:left="568" w:hanging="284"/>
    </w:pPr>
    <w:rPr>
      <w:rFonts w:eastAsia="SimSun"/>
    </w:rPr>
  </w:style>
  <w:style w:type="character" w:customStyle="1" w:styleId="B1Char">
    <w:name w:val="B1 Char"/>
    <w:link w:val="B1"/>
    <w:rsid w:val="00F81F34"/>
    <w:rPr>
      <w:rFonts w:eastAsia="SimSun"/>
      <w:lang w:val="en-GB" w:eastAsia="en-US" w:bidi="ar-SA"/>
    </w:rPr>
  </w:style>
  <w:style w:type="paragraph" w:styleId="List">
    <w:name w:val="List"/>
    <w:basedOn w:val="Normal"/>
    <w:rsid w:val="00F81F34"/>
    <w:pPr>
      <w:ind w:left="283" w:hanging="283"/>
    </w:pPr>
  </w:style>
  <w:style w:type="paragraph" w:customStyle="1" w:styleId="00BodyText">
    <w:name w:val="00 BodyText"/>
    <w:basedOn w:val="Normal"/>
    <w:rsid w:val="006972B6"/>
    <w:pPr>
      <w:spacing w:after="220"/>
    </w:pPr>
    <w:rPr>
      <w:rFonts w:ascii="Arial" w:eastAsia="MS Mincho" w:hAnsi="Arial"/>
      <w:sz w:val="22"/>
      <w:lang w:val="en-US"/>
    </w:rPr>
  </w:style>
  <w:style w:type="character" w:styleId="FollowedHyperlink">
    <w:name w:val="FollowedHyperlink"/>
    <w:rsid w:val="004E42B4"/>
    <w:rPr>
      <w:color w:val="606420"/>
      <w:u w:val="single"/>
    </w:rPr>
  </w:style>
  <w:style w:type="paragraph" w:customStyle="1" w:styleId="Guidance">
    <w:name w:val="Guidance"/>
    <w:basedOn w:val="Normal"/>
    <w:link w:val="GuidanceChar"/>
    <w:rsid w:val="006F7F3A"/>
    <w:rPr>
      <w:i/>
      <w:color w:val="0000FF"/>
    </w:rPr>
  </w:style>
  <w:style w:type="character" w:customStyle="1" w:styleId="Heading5Char">
    <w:name w:val="Heading 5 Char"/>
    <w:link w:val="Heading5"/>
    <w:semiHidden/>
    <w:rsid w:val="004C136E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4C136E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"/>
    <w:link w:val="Heading3"/>
    <w:rsid w:val="004C136E"/>
    <w:rPr>
      <w:rFonts w:ascii="Arial" w:eastAsia="Times New Roman" w:hAnsi="Arial"/>
      <w:sz w:val="28"/>
      <w:lang w:val="en-GB"/>
    </w:rPr>
  </w:style>
  <w:style w:type="character" w:customStyle="1" w:styleId="TANChar">
    <w:name w:val="TAN Char"/>
    <w:link w:val="TAN"/>
    <w:locked/>
    <w:rsid w:val="004C136E"/>
    <w:rPr>
      <w:rFonts w:ascii="Arial" w:eastAsia="Times New Roman" w:hAnsi="Arial"/>
      <w:sz w:val="18"/>
      <w:lang w:val="en-GB"/>
    </w:rPr>
  </w:style>
  <w:style w:type="character" w:customStyle="1" w:styleId="GuidanceChar">
    <w:name w:val="Guidance Char"/>
    <w:link w:val="Guidance"/>
    <w:locked/>
    <w:rsid w:val="004C136E"/>
    <w:rPr>
      <w:rFonts w:eastAsia="Times New Roman"/>
      <w:i/>
      <w:color w:val="0000FF"/>
      <w:lang w:val="en-GB"/>
    </w:rPr>
  </w:style>
  <w:style w:type="paragraph" w:customStyle="1" w:styleId="TF">
    <w:name w:val="TF"/>
    <w:basedOn w:val="TH"/>
    <w:rsid w:val="009004C4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Times New Roman" w:cs="Times New Roman"/>
      <w:bCs w:val="0"/>
      <w:lang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94272B"/>
    <w:rPr>
      <w:rFonts w:ascii="Arial" w:eastAsia="Times New Roman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DC49D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Footer">
    <w:name w:val="footer"/>
    <w:basedOn w:val="Normal"/>
    <w:link w:val="FooterChar"/>
    <w:rsid w:val="00430893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rsid w:val="00430893"/>
    <w:rPr>
      <w:rFonts w:eastAsia="Times New Roman"/>
      <w:lang w:val="en-GB" w:eastAsia="en-US"/>
    </w:rPr>
  </w:style>
  <w:style w:type="character" w:styleId="CommentReference">
    <w:name w:val="annotation reference"/>
    <w:rsid w:val="00B131D0"/>
    <w:rPr>
      <w:sz w:val="18"/>
      <w:szCs w:val="18"/>
    </w:rPr>
  </w:style>
  <w:style w:type="paragraph" w:styleId="CommentText">
    <w:name w:val="annotation text"/>
    <w:basedOn w:val="Normal"/>
    <w:link w:val="CommentTextChar"/>
    <w:rsid w:val="00B131D0"/>
  </w:style>
  <w:style w:type="character" w:customStyle="1" w:styleId="CommentTextChar">
    <w:name w:val="Comment Text Char"/>
    <w:link w:val="CommentText"/>
    <w:rsid w:val="00B131D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131D0"/>
    <w:rPr>
      <w:b/>
      <w:bCs/>
    </w:rPr>
  </w:style>
  <w:style w:type="character" w:customStyle="1" w:styleId="CommentSubjectChar">
    <w:name w:val="Comment Subject Char"/>
    <w:link w:val="CommentSubject"/>
    <w:rsid w:val="00B131D0"/>
    <w:rPr>
      <w:rFonts w:eastAsia="Times New Roman"/>
      <w:b/>
      <w:bCs/>
      <w:lang w:val="en-GB" w:eastAsia="en-US"/>
    </w:rPr>
  </w:style>
  <w:style w:type="character" w:customStyle="1" w:styleId="HeaderChar">
    <w:name w:val="Header Char"/>
    <w:link w:val="Header"/>
    <w:rsid w:val="005147FC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AD29A8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81554">
              <w:marLeft w:val="0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  <w:divsChild>
                <w:div w:id="419789888">
                  <w:marLeft w:val="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3786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81531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8120">
          <w:marLeft w:val="112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9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1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C8343-01ED-4AC2-ADEE-1AD440BB3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TSG-RAN Working Group 4 (Radio)</vt:lpstr>
      <vt:lpstr>TSG-RAN Working Group 4 (Radio)</vt:lpstr>
    </vt:vector>
  </TitlesOfParts>
  <Company>NEC Cooperation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(Radio)</dc:title>
  <dc:creator>Nader Zein</dc:creator>
  <cp:lastModifiedBy>Nader Zein</cp:lastModifiedBy>
  <cp:revision>3</cp:revision>
  <cp:lastPrinted>2013-05-09T18:25:00Z</cp:lastPrinted>
  <dcterms:created xsi:type="dcterms:W3CDTF">2013-11-04T13:33:00Z</dcterms:created>
  <dcterms:modified xsi:type="dcterms:W3CDTF">2013-11-04T13:34:00Z</dcterms:modified>
</cp:coreProperties>
</file>