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2964" w14:textId="77777777" w:rsidR="00216D13" w:rsidRDefault="00216D13" w:rsidP="007833A7">
      <w:pPr>
        <w:rPr>
          <w:rFonts w:ascii="Arial" w:hAnsi="Arial" w:cs="Arial"/>
        </w:rPr>
      </w:pPr>
    </w:p>
    <w:tbl>
      <w:tblPr>
        <w:tblW w:w="997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820"/>
      </w:tblGrid>
      <w:tr w:rsidR="00911477" w:rsidRPr="002E5375" w14:paraId="704AE4A3" w14:textId="77777777" w:rsidTr="0072422E">
        <w:trPr>
          <w:trHeight w:val="137"/>
        </w:trPr>
        <w:tc>
          <w:tcPr>
            <w:tcW w:w="99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7D59D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B2785C" w:rsidRPr="00DE4DB9" w14:paraId="351122CD" w14:textId="77777777" w:rsidTr="0072422E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2440B" w14:textId="77777777" w:rsidR="00B2785C" w:rsidRPr="00DE4DB9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9132B" w14:textId="02E080EC" w:rsidR="00B2785C" w:rsidRPr="00837CBF" w:rsidRDefault="00CA502C" w:rsidP="00CA502C">
            <w:pPr>
              <w:ind w:left="57"/>
              <w:rPr>
                <w:rFonts w:ascii="Arial" w:hAnsi="Arial" w:cs="Arial"/>
                <w:sz w:val="36"/>
                <w:szCs w:val="36"/>
              </w:rPr>
            </w:pPr>
            <w:r w:rsidRPr="00CA502C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Harmonised Standard for NTN capable UE</w:t>
            </w:r>
            <w:r w:rsidRPr="00CA502C" w:rsidDel="00CA502C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</w:p>
        </w:tc>
      </w:tr>
      <w:tr w:rsidR="00B2785C" w:rsidRPr="002A36EA" w14:paraId="3CE3ED87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0E591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1F23D660" w14:textId="0E2061A6" w:rsidR="00B2785C" w:rsidRPr="00911477" w:rsidRDefault="006A5B5B" w:rsidP="006A5B5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="0026418E">
              <w:rPr>
                <w:rFonts w:ascii="Arial" w:hAnsi="Arial" w:cs="Arial"/>
              </w:rPr>
              <w:t>/</w:t>
            </w:r>
            <w:r w:rsidR="003237F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7</w:t>
            </w:r>
            <w:r w:rsidR="0026418E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5</w:t>
            </w:r>
          </w:p>
        </w:tc>
      </w:tr>
      <w:tr w:rsidR="00B2785C" w:rsidRPr="00D21604" w14:paraId="16DDF57E" w14:textId="77777777" w:rsidTr="0072422E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26EB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DB4CD" w14:textId="77777777" w:rsidR="00B2785C" w:rsidRPr="00911477" w:rsidRDefault="00B2785C" w:rsidP="00B2785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2785C" w:rsidRPr="00DE4DB9" w14:paraId="509A18EE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F8E28" w14:textId="77777777" w:rsidR="00B2785C" w:rsidRPr="00DE4DB9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D74E4" w14:textId="1F4E47C4" w:rsidR="00B2785C" w:rsidRPr="001A3A73" w:rsidRDefault="00B2785C" w:rsidP="00B2785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1A3A7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 w:rsidR="00137DE1">
              <w:rPr>
                <w:rFonts w:ascii="Arial" w:hAnsi="Arial" w:cs="Arial"/>
                <w:color w:val="0000FF"/>
                <w:sz w:val="24"/>
                <w:szCs w:val="24"/>
              </w:rPr>
              <w:t>SES</w:t>
            </w:r>
          </w:p>
        </w:tc>
      </w:tr>
      <w:tr w:rsidR="00B2785C" w:rsidRPr="00CB2D4F" w14:paraId="2D4CD45C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B54F4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6DD19" w14:textId="4304126F" w:rsidR="00B2785C" w:rsidRPr="00CB2D4F" w:rsidRDefault="0026418E" w:rsidP="00B2785C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CB2D4F">
              <w:rPr>
                <w:rFonts w:ascii="Arial" w:hAnsi="Arial" w:cs="Arial"/>
                <w:color w:val="0000FF"/>
                <w:lang w:val="it-IT"/>
              </w:rPr>
              <w:t>Chair</w:t>
            </w:r>
            <w:r w:rsidR="00B2785C" w:rsidRPr="00CB2D4F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="008D6D1B" w:rsidRPr="00CB2D4F">
              <w:rPr>
                <w:rFonts w:ascii="Arial" w:hAnsi="Arial" w:cs="Arial"/>
                <w:color w:val="0000FF"/>
                <w:lang w:val="it-IT"/>
              </w:rPr>
              <w:t>D</w:t>
            </w:r>
            <w:r w:rsidR="00B2785C" w:rsidRPr="00CB2D4F">
              <w:rPr>
                <w:rFonts w:ascii="Arial" w:hAnsi="Arial" w:cs="Arial"/>
                <w:color w:val="0000FF"/>
                <w:lang w:val="it-IT"/>
              </w:rPr>
              <w:t xml:space="preserve">r. </w:t>
            </w:r>
            <w:bookmarkStart w:id="0" w:name="_Hlk145593409"/>
            <w:r w:rsidR="003237FE" w:rsidRPr="00CB2D4F">
              <w:rPr>
                <w:rFonts w:ascii="Arial" w:hAnsi="Arial" w:cs="Arial"/>
                <w:color w:val="0000FF"/>
                <w:lang w:val="it-IT"/>
              </w:rPr>
              <w:t>Marco Marcovina</w:t>
            </w:r>
            <w:r w:rsidR="00532044" w:rsidRPr="00CB2D4F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bookmarkEnd w:id="0"/>
            <w:r w:rsidR="00B2785C" w:rsidRPr="00CB2D4F">
              <w:rPr>
                <w:rFonts w:ascii="Arial" w:hAnsi="Arial" w:cs="Arial"/>
                <w:color w:val="0000FF"/>
                <w:lang w:val="it-IT"/>
              </w:rPr>
              <w:t>(</w:t>
            </w:r>
            <w:r w:rsidR="003237FE" w:rsidRPr="00CB2D4F">
              <w:rPr>
                <w:rFonts w:ascii="Arial" w:hAnsi="Arial" w:cs="Arial"/>
                <w:color w:val="0000FF"/>
                <w:lang w:val="it-IT"/>
              </w:rPr>
              <w:t>mmmarco@amazon.lu</w:t>
            </w:r>
            <w:r w:rsidR="00B2785C" w:rsidRPr="00CB2D4F">
              <w:rPr>
                <w:rFonts w:ascii="Arial" w:hAnsi="Arial" w:cs="Arial"/>
                <w:color w:val="0000FF"/>
                <w:lang w:val="it-IT"/>
              </w:rPr>
              <w:t>)</w:t>
            </w:r>
          </w:p>
        </w:tc>
      </w:tr>
      <w:tr w:rsidR="00B2785C" w:rsidRPr="00CB2D4F" w14:paraId="39BD5082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BA3D0" w14:textId="77777777" w:rsidR="00B2785C" w:rsidRPr="00CB2D4F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84CF6" w14:textId="77777777" w:rsidR="00B2785C" w:rsidRPr="00CB2D4F" w:rsidRDefault="00B2785C" w:rsidP="00B2785C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B2785C" w:rsidRPr="004034CD" w14:paraId="7AE146AE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66E95" w14:textId="77777777" w:rsidR="00B2785C" w:rsidRPr="00381C51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</w:pPr>
            <w:r w:rsidRPr="00381C51"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  <w:t>To: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6E65F4A3" w14:textId="75479A91" w:rsidR="004034CD" w:rsidRDefault="00D20606" w:rsidP="00BA0E8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4034CD">
              <w:rPr>
                <w:rFonts w:ascii="Arial" w:hAnsi="Arial" w:cs="Arial"/>
                <w:color w:val="0000FF"/>
                <w:sz w:val="24"/>
                <w:szCs w:val="24"/>
              </w:rPr>
              <w:t>RAN WG4</w:t>
            </w:r>
          </w:p>
          <w:p w14:paraId="3AC2DF95" w14:textId="77777777" w:rsidR="007E72B1" w:rsidRDefault="007E72B1" w:rsidP="00BA0E8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105286B2" w14:textId="0A265169" w:rsidR="00BA0E83" w:rsidRPr="00F10602" w:rsidRDefault="0000014F" w:rsidP="00BA0E8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Mr. </w:t>
            </w:r>
            <w:r w:rsidR="003237FE">
              <w:rPr>
                <w:rFonts w:ascii="Arial" w:hAnsi="Arial" w:cs="Arial"/>
                <w:color w:val="0000FF"/>
                <w:sz w:val="24"/>
                <w:szCs w:val="24"/>
              </w:rPr>
              <w:t>Yang Tang</w:t>
            </w:r>
          </w:p>
          <w:p w14:paraId="05BFF25F" w14:textId="529C66C3" w:rsidR="00097347" w:rsidRPr="00437D49" w:rsidRDefault="00BA0E83" w:rsidP="00F10602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  <w:r w:rsidRPr="00437D49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(</w:t>
            </w:r>
            <w:hyperlink r:id="rId8" w:history="1">
              <w:r w:rsidR="003237FE" w:rsidRPr="00437D49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yang.tang@apple.com</w:t>
              </w:r>
            </w:hyperlink>
            <w:r w:rsidRPr="00437D49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)</w:t>
            </w:r>
            <w:r w:rsidR="00097347" w:rsidRPr="00437D49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,</w:t>
            </w:r>
          </w:p>
          <w:p w14:paraId="0D396ABD" w14:textId="77777777" w:rsidR="009550C0" w:rsidRPr="00437D49" w:rsidRDefault="009550C0" w:rsidP="00F10602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</w:p>
          <w:p w14:paraId="232101BE" w14:textId="60EFA59D" w:rsidR="009550C0" w:rsidRPr="004034CD" w:rsidRDefault="00097347" w:rsidP="00F1060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</w:t>
            </w:r>
          </w:p>
          <w:p w14:paraId="79D4FC55" w14:textId="214304EF" w:rsidR="00B2785C" w:rsidRPr="0026418E" w:rsidRDefault="00097347" w:rsidP="00F10602">
            <w:pPr>
              <w:ind w:left="57"/>
              <w:rPr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9" w:history="1">
              <w:r w:rsidRPr="004034C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 w:rsidRPr="004034CD">
              <w:rPr>
                <w:rStyle w:val="Hyperlink"/>
                <w:rFonts w:ascii="Arial" w:hAnsi="Arial" w:cs="Arial"/>
                <w:sz w:val="24"/>
                <w:lang w:val="fr-FR"/>
              </w:rPr>
              <w:t>)</w:t>
            </w:r>
            <w:r w:rsidR="001D087B" w:rsidRPr="004034CD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br/>
            </w:r>
          </w:p>
        </w:tc>
      </w:tr>
      <w:tr w:rsidR="00B2785C" w:rsidRPr="0022437C" w14:paraId="578F3080" w14:textId="77777777" w:rsidTr="004034CD">
        <w:trPr>
          <w:trHeight w:val="1124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18084" w14:textId="77777777" w:rsidR="00B2785C" w:rsidRPr="00DE4DB9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2EE03AAC" w14:textId="46F418EA" w:rsidR="00B2785C" w:rsidRDefault="002E29FD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MSG Chair </w:t>
            </w:r>
            <w:r w:rsidR="00D45B94">
              <w:rPr>
                <w:rFonts w:ascii="Arial" w:hAnsi="Arial" w:cs="Arial"/>
                <w:color w:val="0000FF"/>
                <w:sz w:val="24"/>
                <w:szCs w:val="24"/>
              </w:rPr>
              <w:t xml:space="preserve">Mr. </w:t>
            </w:r>
            <w:r w:rsidR="00151FBD" w:rsidRPr="00151FBD">
              <w:rPr>
                <w:rFonts w:ascii="Arial" w:hAnsi="Arial" w:cs="Arial"/>
                <w:color w:val="0000FF"/>
                <w:sz w:val="24"/>
                <w:szCs w:val="24"/>
              </w:rPr>
              <w:t>Dominique</w:t>
            </w:r>
            <w:r w:rsidR="00151FBD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="00EE6AE2" w:rsidRPr="00EE6AE2">
              <w:rPr>
                <w:rFonts w:ascii="Arial" w:hAnsi="Arial" w:cs="Arial"/>
                <w:color w:val="0000FF"/>
                <w:sz w:val="24"/>
                <w:szCs w:val="24"/>
              </w:rPr>
              <w:t>Everaere</w:t>
            </w:r>
            <w:r w:rsidR="00EE6AE2"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10" w:history="1">
              <w:r w:rsidR="00E302DD" w:rsidRPr="00A6737C">
                <w:rPr>
                  <w:rStyle w:val="Hyperlink"/>
                  <w:rFonts w:ascii="Arial" w:hAnsi="Arial" w:cs="Arial"/>
                  <w:sz w:val="24"/>
                  <w:szCs w:val="24"/>
                </w:rPr>
                <w:t>dominique.everaere@ericsson.com</w:t>
              </w:r>
            </w:hyperlink>
            <w:r w:rsidR="00EE6AE2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442DA9DD" w14:textId="77777777" w:rsidR="00E302DD" w:rsidRDefault="00E302DD">
            <w:pPr>
              <w:ind w:left="57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653560D8" w14:textId="53A701BC" w:rsidR="003A2499" w:rsidRDefault="003A2499" w:rsidP="003A249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TC SES SCN WG Chair Mr. Nicolas Chuberre (</w:t>
            </w:r>
            <w:hyperlink r:id="rId11" w:history="1">
              <w:r w:rsidRPr="003F5D3C">
                <w:rPr>
                  <w:rStyle w:val="Hyperlink"/>
                  <w:rFonts w:ascii="Arial" w:hAnsi="Arial" w:cs="Arial"/>
                  <w:sz w:val="24"/>
                  <w:szCs w:val="24"/>
                </w:rPr>
                <w:t>nicolas.chuberre@thalesaleniaspace.com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1002D417" w14:textId="76FC3296" w:rsidR="003A2499" w:rsidRPr="003A2499" w:rsidRDefault="003A249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785C" w:rsidRPr="0022437C" w14:paraId="00BE56D0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4768B" w14:textId="77777777" w:rsidR="00B2785C" w:rsidRPr="00865B4E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7C847661" w14:textId="77777777" w:rsidR="00B2785C" w:rsidRPr="00865B4E" w:rsidRDefault="00B2785C" w:rsidP="005B00A0">
            <w:pPr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B2785C" w:rsidRPr="002A36EA" w14:paraId="3AF17130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50883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F43DBE" w14:textId="29BEADE1" w:rsidR="00B2785C" w:rsidRPr="00911477" w:rsidRDefault="00B2785C" w:rsidP="00B2785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B2785C" w:rsidRPr="00D21604" w14:paraId="39F8DEF8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0016C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3E9374E9" w14:textId="77777777" w:rsidR="00B2785C" w:rsidRPr="00911477" w:rsidRDefault="00B2785C" w:rsidP="00B2785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2785C" w:rsidRPr="00911477" w14:paraId="3902DC45" w14:textId="77777777" w:rsidTr="0072422E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B8E9F25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C1A1E" w14:textId="09635ADA" w:rsidR="00B2785C" w:rsidRPr="00911477" w:rsidRDefault="001265CB" w:rsidP="00B2785C">
            <w:pPr>
              <w:ind w:left="57"/>
              <w:rPr>
                <w:rFonts w:ascii="Arial" w:hAnsi="Arial" w:cs="Arial"/>
                <w:color w:val="0000FF"/>
              </w:rPr>
            </w:pPr>
            <w:r w:rsidRPr="001265CB">
              <w:rPr>
                <w:rFonts w:ascii="Arial" w:hAnsi="Arial" w:cs="Arial"/>
                <w:color w:val="0000FF"/>
              </w:rPr>
              <w:t>NA</w:t>
            </w:r>
          </w:p>
        </w:tc>
      </w:tr>
      <w:tr w:rsidR="00B2785C" w:rsidRPr="002E5375" w14:paraId="69130EAE" w14:textId="77777777" w:rsidTr="0072422E">
        <w:tc>
          <w:tcPr>
            <w:tcW w:w="997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C92812" w14:textId="77777777" w:rsidR="00B2785C" w:rsidRPr="002E5375" w:rsidRDefault="00B2785C" w:rsidP="00B2785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B2728BE" w14:textId="77777777" w:rsidR="00911477" w:rsidRPr="00865B4E" w:rsidRDefault="00911477" w:rsidP="00911477">
      <w:pPr>
        <w:rPr>
          <w:rFonts w:ascii="Arial" w:hAnsi="Arial" w:cs="Arial"/>
          <w:sz w:val="22"/>
          <w:szCs w:val="22"/>
        </w:rPr>
      </w:pPr>
    </w:p>
    <w:p w14:paraId="73CBCC50" w14:textId="4992CBC1" w:rsidR="0092608F" w:rsidRDefault="0092608F" w:rsidP="00F4165C">
      <w:pPr>
        <w:jc w:val="both"/>
        <w:rPr>
          <w:rFonts w:ascii="Arial" w:hAnsi="Arial" w:cs="Arial"/>
          <w:sz w:val="22"/>
          <w:szCs w:val="22"/>
        </w:rPr>
      </w:pPr>
    </w:p>
    <w:p w14:paraId="1F9F7C1D" w14:textId="63A9DFE3" w:rsidR="00437D49" w:rsidRPr="00946B1E" w:rsidRDefault="00437D49" w:rsidP="00437D49">
      <w:pPr>
        <w:jc w:val="both"/>
        <w:rPr>
          <w:rFonts w:ascii="Arial" w:hAnsi="Arial" w:cs="Arial"/>
          <w:sz w:val="22"/>
          <w:szCs w:val="22"/>
        </w:rPr>
      </w:pPr>
      <w:r w:rsidRPr="42D75FED">
        <w:rPr>
          <w:rFonts w:ascii="Arial" w:hAnsi="Arial" w:cs="Arial"/>
          <w:sz w:val="22"/>
          <w:szCs w:val="22"/>
        </w:rPr>
        <w:t xml:space="preserve">ETSI TC SES has </w:t>
      </w:r>
      <w:r>
        <w:rPr>
          <w:rFonts w:ascii="Arial" w:hAnsi="Arial" w:cs="Arial"/>
          <w:sz w:val="22"/>
          <w:szCs w:val="22"/>
        </w:rPr>
        <w:t xml:space="preserve">started </w:t>
      </w:r>
      <w:r w:rsidRPr="42D75FED">
        <w:rPr>
          <w:rFonts w:ascii="Arial" w:hAnsi="Arial" w:cs="Arial"/>
          <w:sz w:val="22"/>
          <w:szCs w:val="22"/>
        </w:rPr>
        <w:t xml:space="preserve">the development of new harmonized standards for 3GPP-based </w:t>
      </w:r>
      <w:r w:rsidR="005F6DE0">
        <w:rPr>
          <w:rFonts w:ascii="Arial" w:hAnsi="Arial" w:cs="Arial"/>
          <w:sz w:val="22"/>
          <w:szCs w:val="22"/>
        </w:rPr>
        <w:t>IoT</w:t>
      </w:r>
      <w:r w:rsidRPr="42D75FED">
        <w:rPr>
          <w:rFonts w:ascii="Arial" w:hAnsi="Arial" w:cs="Arial"/>
          <w:sz w:val="22"/>
          <w:szCs w:val="22"/>
        </w:rPr>
        <w:t xml:space="preserve"> NTN and </w:t>
      </w:r>
      <w:r w:rsidR="005F6DE0">
        <w:rPr>
          <w:rFonts w:ascii="Arial" w:hAnsi="Arial" w:cs="Arial"/>
          <w:sz w:val="22"/>
          <w:szCs w:val="22"/>
        </w:rPr>
        <w:t>NR</w:t>
      </w:r>
      <w:r w:rsidRPr="42D75FED">
        <w:rPr>
          <w:rFonts w:ascii="Arial" w:hAnsi="Arial" w:cs="Arial"/>
          <w:sz w:val="22"/>
          <w:szCs w:val="22"/>
        </w:rPr>
        <w:t xml:space="preserve"> NTN </w:t>
      </w:r>
      <w:r>
        <w:rPr>
          <w:rFonts w:ascii="Arial" w:hAnsi="Arial" w:cs="Arial"/>
          <w:sz w:val="22"/>
          <w:szCs w:val="22"/>
        </w:rPr>
        <w:t xml:space="preserve">capable </w:t>
      </w:r>
      <w:r w:rsidRPr="42D75FED">
        <w:rPr>
          <w:rFonts w:ascii="Arial" w:hAnsi="Arial" w:cs="Arial"/>
          <w:sz w:val="22"/>
          <w:szCs w:val="22"/>
        </w:rPr>
        <w:t>UEs</w:t>
      </w:r>
      <w:r w:rsidR="005F6DE0">
        <w:rPr>
          <w:rFonts w:ascii="Arial" w:hAnsi="Arial" w:cs="Arial"/>
          <w:sz w:val="22"/>
          <w:szCs w:val="22"/>
        </w:rPr>
        <w:t xml:space="preserve"> operating in respectively 256/255 and n256/n255 bands</w:t>
      </w:r>
      <w:r w:rsidRPr="42D75FED">
        <w:rPr>
          <w:rFonts w:ascii="Arial" w:hAnsi="Arial" w:cs="Arial"/>
          <w:sz w:val="22"/>
          <w:szCs w:val="22"/>
        </w:rPr>
        <w:t>.</w:t>
      </w:r>
      <w:r w:rsidR="005F6DE0">
        <w:rPr>
          <w:rFonts w:ascii="Arial" w:hAnsi="Arial" w:cs="Arial"/>
          <w:sz w:val="22"/>
          <w:szCs w:val="22"/>
        </w:rPr>
        <w:t xml:space="preserve"> The harmonised</w:t>
      </w:r>
      <w:r w:rsidR="003A2499">
        <w:rPr>
          <w:rFonts w:ascii="Arial" w:hAnsi="Arial" w:cs="Arial"/>
          <w:sz w:val="22"/>
          <w:szCs w:val="22"/>
        </w:rPr>
        <w:t xml:space="preserve"> st</w:t>
      </w:r>
      <w:r w:rsidR="005F6DE0">
        <w:rPr>
          <w:rFonts w:ascii="Arial" w:hAnsi="Arial" w:cs="Arial"/>
          <w:sz w:val="22"/>
          <w:szCs w:val="22"/>
        </w:rPr>
        <w:t>a</w:t>
      </w:r>
      <w:r w:rsidR="003A2499">
        <w:rPr>
          <w:rFonts w:ascii="Arial" w:hAnsi="Arial" w:cs="Arial"/>
          <w:sz w:val="22"/>
          <w:szCs w:val="22"/>
        </w:rPr>
        <w:t>n</w:t>
      </w:r>
      <w:r w:rsidR="005F6DE0">
        <w:rPr>
          <w:rFonts w:ascii="Arial" w:hAnsi="Arial" w:cs="Arial"/>
          <w:sz w:val="22"/>
          <w:szCs w:val="22"/>
        </w:rPr>
        <w:t>d</w:t>
      </w:r>
      <w:r w:rsidR="003A2499">
        <w:rPr>
          <w:rFonts w:ascii="Arial" w:hAnsi="Arial" w:cs="Arial"/>
          <w:sz w:val="22"/>
          <w:szCs w:val="22"/>
        </w:rPr>
        <w:t>a</w:t>
      </w:r>
      <w:r w:rsidR="005F6DE0">
        <w:rPr>
          <w:rFonts w:ascii="Arial" w:hAnsi="Arial" w:cs="Arial"/>
          <w:sz w:val="22"/>
          <w:szCs w:val="22"/>
        </w:rPr>
        <w:t>rds will be referenced respectively “ETSI EN 304 121” and “ETSI EN 304 122”.</w:t>
      </w:r>
    </w:p>
    <w:p w14:paraId="757A33BC" w14:textId="77777777" w:rsidR="005F6DE0" w:rsidRDefault="005F6DE0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Already, </w:t>
      </w:r>
      <w:r w:rsidR="0026418E" w:rsidRPr="42D75FED">
        <w:rPr>
          <w:rFonts w:ascii="Arial" w:hAnsi="Arial" w:cs="Arial"/>
          <w:sz w:val="22"/>
          <w:szCs w:val="22"/>
        </w:rPr>
        <w:t xml:space="preserve">ETSI TC </w:t>
      </w:r>
      <w:r w:rsidR="001068E3" w:rsidRPr="42D75FED">
        <w:rPr>
          <w:rFonts w:ascii="Arial" w:hAnsi="Arial" w:cs="Arial"/>
          <w:sz w:val="22"/>
          <w:szCs w:val="22"/>
        </w:rPr>
        <w:t>SES</w:t>
      </w:r>
      <w:r w:rsidR="0026418E" w:rsidRPr="42D75FED">
        <w:rPr>
          <w:rFonts w:ascii="Arial" w:hAnsi="Arial" w:cs="Arial"/>
          <w:sz w:val="22"/>
          <w:szCs w:val="22"/>
        </w:rPr>
        <w:t xml:space="preserve"> </w:t>
      </w:r>
      <w:r w:rsidR="003237FE" w:rsidRPr="42D75FED">
        <w:rPr>
          <w:rFonts w:ascii="Arial" w:hAnsi="Arial" w:cs="Arial"/>
          <w:sz w:val="22"/>
          <w:szCs w:val="22"/>
        </w:rPr>
        <w:t xml:space="preserve">provided information to 3GPP RAN4 in </w:t>
      </w:r>
      <w:r w:rsidR="2BD67045" w:rsidRPr="42D75FED">
        <w:rPr>
          <w:rFonts w:ascii="Arial" w:hAnsi="Arial" w:cs="Arial"/>
          <w:sz w:val="22"/>
          <w:szCs w:val="22"/>
        </w:rPr>
        <w:t>SES(</w:t>
      </w:r>
      <w:r w:rsidR="003237FE" w:rsidRPr="42D75FED">
        <w:rPr>
          <w:rFonts w:ascii="Arial" w:hAnsi="Arial" w:cs="Arial"/>
          <w:sz w:val="22"/>
          <w:szCs w:val="22"/>
        </w:rPr>
        <w:t>23)000035r1/R4-2317932 and SES(24)000037/R4-2411017.</w:t>
      </w:r>
    </w:p>
    <w:p w14:paraId="5B258249" w14:textId="3E610D0D" w:rsidR="003237FE" w:rsidRDefault="005F6DE0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With this LS, </w:t>
      </w:r>
      <w:r w:rsidR="56B81B13" w:rsidRPr="42D75FED">
        <w:rPr>
          <w:rFonts w:ascii="Arial" w:hAnsi="Arial" w:cs="Arial"/>
          <w:sz w:val="22"/>
          <w:szCs w:val="22"/>
        </w:rPr>
        <w:t xml:space="preserve">ETSI TC SES </w:t>
      </w:r>
      <w:r w:rsidR="003237FE" w:rsidRPr="42D75FED">
        <w:rPr>
          <w:rFonts w:ascii="Arial" w:hAnsi="Arial" w:cs="Arial"/>
          <w:sz w:val="22"/>
          <w:szCs w:val="22"/>
        </w:rPr>
        <w:t>would like to provide further information to 3GPP RAN4 on the progress and agreements.</w:t>
      </w:r>
    </w:p>
    <w:p w14:paraId="3A9B09EC" w14:textId="77777777" w:rsidR="003237FE" w:rsidRDefault="003237FE" w:rsidP="00F4165C">
      <w:pPr>
        <w:jc w:val="both"/>
        <w:rPr>
          <w:rFonts w:ascii="Arial" w:hAnsi="Arial" w:cs="Arial"/>
          <w:sz w:val="22"/>
          <w:szCs w:val="22"/>
        </w:rPr>
      </w:pPr>
    </w:p>
    <w:p w14:paraId="056CF655" w14:textId="2C3E89FC" w:rsidR="00D20606" w:rsidRDefault="00D20606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1F7AE5">
        <w:rPr>
          <w:rFonts w:ascii="Arial" w:hAnsi="Arial" w:cs="Arial"/>
          <w:sz w:val="22"/>
          <w:szCs w:val="22"/>
        </w:rPr>
        <w:t xml:space="preserve">frequency </w:t>
      </w:r>
      <w:r>
        <w:rPr>
          <w:rFonts w:ascii="Arial" w:hAnsi="Arial" w:cs="Arial"/>
          <w:sz w:val="22"/>
          <w:szCs w:val="22"/>
        </w:rPr>
        <w:t>bands n256/256</w:t>
      </w:r>
    </w:p>
    <w:p w14:paraId="1C30C45D" w14:textId="77777777" w:rsidR="001F7AE5" w:rsidRDefault="00D20606" w:rsidP="00D20606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D20606">
        <w:rPr>
          <w:rFonts w:ascii="Arial" w:hAnsi="Arial" w:cs="Arial"/>
          <w:sz w:val="22"/>
          <w:szCs w:val="22"/>
        </w:rPr>
        <w:t xml:space="preserve">ETSI TC SES has </w:t>
      </w:r>
      <w:r w:rsidRPr="00501D54">
        <w:rPr>
          <w:rFonts w:ascii="Arial" w:hAnsi="Arial" w:cs="Arial"/>
          <w:sz w:val="22"/>
          <w:szCs w:val="22"/>
        </w:rPr>
        <w:t xml:space="preserve">not </w:t>
      </w:r>
      <w:r w:rsidR="001F7AE5" w:rsidRPr="00501D54">
        <w:rPr>
          <w:rFonts w:ascii="Arial" w:hAnsi="Arial" w:cs="Arial"/>
          <w:sz w:val="22"/>
          <w:szCs w:val="22"/>
        </w:rPr>
        <w:t xml:space="preserve">yet </w:t>
      </w:r>
      <w:r w:rsidRPr="00501D54">
        <w:rPr>
          <w:rFonts w:ascii="Arial" w:hAnsi="Arial" w:cs="Arial"/>
          <w:sz w:val="22"/>
          <w:szCs w:val="22"/>
        </w:rPr>
        <w:t>identified</w:t>
      </w:r>
      <w:r w:rsidRPr="00D20606">
        <w:rPr>
          <w:rFonts w:ascii="Arial" w:hAnsi="Arial" w:cs="Arial"/>
          <w:sz w:val="22"/>
          <w:szCs w:val="22"/>
        </w:rPr>
        <w:t xml:space="preserve"> requirements that are necessary to be carried over from other </w:t>
      </w:r>
      <w:r w:rsidR="001F7AE5">
        <w:rPr>
          <w:rFonts w:ascii="Arial" w:hAnsi="Arial" w:cs="Arial"/>
          <w:sz w:val="22"/>
          <w:szCs w:val="22"/>
        </w:rPr>
        <w:t xml:space="preserve">existing </w:t>
      </w:r>
      <w:r w:rsidRPr="00D20606">
        <w:rPr>
          <w:rFonts w:ascii="Arial" w:hAnsi="Arial" w:cs="Arial"/>
          <w:sz w:val="22"/>
          <w:szCs w:val="22"/>
        </w:rPr>
        <w:t xml:space="preserve">ETSI harmonized standards </w:t>
      </w:r>
      <w:r w:rsidR="001F7AE5">
        <w:rPr>
          <w:rFonts w:ascii="Arial" w:hAnsi="Arial" w:cs="Arial"/>
          <w:sz w:val="22"/>
          <w:szCs w:val="22"/>
        </w:rPr>
        <w:t xml:space="preserve">applying to the same frequency band </w:t>
      </w:r>
      <w:r w:rsidRPr="00D20606">
        <w:rPr>
          <w:rFonts w:ascii="Arial" w:hAnsi="Arial" w:cs="Arial"/>
          <w:sz w:val="22"/>
          <w:szCs w:val="22"/>
        </w:rPr>
        <w:t>(</w:t>
      </w:r>
      <w:r w:rsidR="001F7AE5">
        <w:rPr>
          <w:rFonts w:ascii="Arial" w:hAnsi="Arial" w:cs="Arial"/>
          <w:sz w:val="22"/>
          <w:szCs w:val="22"/>
        </w:rPr>
        <w:t xml:space="preserve">i.e. </w:t>
      </w:r>
      <w:r w:rsidRPr="00D20606">
        <w:rPr>
          <w:rFonts w:ascii="Arial" w:hAnsi="Arial" w:cs="Arial"/>
          <w:sz w:val="22"/>
          <w:szCs w:val="22"/>
        </w:rPr>
        <w:t>EN 302 574-2, EN 302 574-3, EN 301 442)</w:t>
      </w:r>
      <w:r w:rsidR="001F7AE5">
        <w:rPr>
          <w:rFonts w:ascii="Arial" w:hAnsi="Arial" w:cs="Arial"/>
          <w:sz w:val="22"/>
          <w:szCs w:val="22"/>
        </w:rPr>
        <w:t>.</w:t>
      </w:r>
    </w:p>
    <w:p w14:paraId="218E52F9" w14:textId="54A16C23" w:rsidR="00190BB5" w:rsidRPr="00190BB5" w:rsidRDefault="001F7AE5" w:rsidP="003A2499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190BB5">
        <w:rPr>
          <w:rFonts w:ascii="Arial" w:hAnsi="Arial" w:cs="Arial"/>
          <w:sz w:val="22"/>
          <w:szCs w:val="22"/>
        </w:rPr>
        <w:t xml:space="preserve">As the harmonised standards are being developed </w:t>
      </w:r>
      <w:r w:rsidR="002D6D8B" w:rsidRPr="00190BB5">
        <w:rPr>
          <w:rFonts w:ascii="Arial" w:hAnsi="Arial" w:cs="Arial"/>
          <w:sz w:val="22"/>
          <w:szCs w:val="22"/>
        </w:rPr>
        <w:t xml:space="preserve">in ETSI </w:t>
      </w:r>
      <w:r w:rsidRPr="00190BB5">
        <w:rPr>
          <w:rFonts w:ascii="Arial" w:hAnsi="Arial" w:cs="Arial"/>
          <w:sz w:val="22"/>
          <w:szCs w:val="22"/>
        </w:rPr>
        <w:t xml:space="preserve">assuming OFDM-based waveform, </w:t>
      </w:r>
      <w:r w:rsidR="00D20606" w:rsidRPr="00190BB5">
        <w:rPr>
          <w:rFonts w:ascii="Arial" w:hAnsi="Arial" w:cs="Arial"/>
          <w:sz w:val="22"/>
          <w:szCs w:val="22"/>
        </w:rPr>
        <w:t xml:space="preserve">ETSI TC SES </w:t>
      </w:r>
      <w:r w:rsidRPr="00190BB5">
        <w:rPr>
          <w:rFonts w:ascii="Arial" w:hAnsi="Arial" w:cs="Arial"/>
          <w:sz w:val="22"/>
          <w:szCs w:val="22"/>
        </w:rPr>
        <w:t xml:space="preserve">intends to </w:t>
      </w:r>
      <w:r w:rsidR="00D20606" w:rsidRPr="00190BB5">
        <w:rPr>
          <w:rFonts w:ascii="Arial" w:hAnsi="Arial" w:cs="Arial"/>
          <w:sz w:val="22"/>
          <w:szCs w:val="22"/>
        </w:rPr>
        <w:t>specify Tx and Rx requirements based on 3GPP requirements</w:t>
      </w:r>
      <w:r w:rsidR="00190BB5" w:rsidRPr="00190BB5">
        <w:rPr>
          <w:rFonts w:ascii="Arial" w:hAnsi="Arial" w:cs="Arial"/>
          <w:sz w:val="22"/>
          <w:szCs w:val="22"/>
        </w:rPr>
        <w:t xml:space="preserve"> (i.e. 3GPP TS 38.101-5 and 36.102</w:t>
      </w:r>
      <w:r w:rsidR="00A05E16">
        <w:rPr>
          <w:rFonts w:ascii="Arial" w:hAnsi="Arial" w:cs="Arial"/>
          <w:sz w:val="22"/>
          <w:szCs w:val="22"/>
        </w:rPr>
        <w:t xml:space="preserve"> and corresponding conformance specifications</w:t>
      </w:r>
      <w:r w:rsidR="00190BB5" w:rsidRPr="00190BB5">
        <w:rPr>
          <w:rFonts w:ascii="Arial" w:hAnsi="Arial" w:cs="Arial"/>
          <w:sz w:val="22"/>
          <w:szCs w:val="22"/>
        </w:rPr>
        <w:t>).</w:t>
      </w:r>
    </w:p>
    <w:p w14:paraId="5EEF92C2" w14:textId="77777777" w:rsidR="00D20606" w:rsidRDefault="00D20606" w:rsidP="00F4165C">
      <w:pPr>
        <w:jc w:val="both"/>
        <w:rPr>
          <w:rFonts w:ascii="Arial" w:hAnsi="Arial" w:cs="Arial"/>
          <w:sz w:val="22"/>
          <w:szCs w:val="22"/>
        </w:rPr>
      </w:pPr>
    </w:p>
    <w:p w14:paraId="0625847E" w14:textId="682DEC07" w:rsidR="00D20606" w:rsidRDefault="00D20606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1F7AE5">
        <w:rPr>
          <w:rFonts w:ascii="Arial" w:hAnsi="Arial" w:cs="Arial"/>
          <w:sz w:val="22"/>
          <w:szCs w:val="22"/>
        </w:rPr>
        <w:t xml:space="preserve">frequency </w:t>
      </w:r>
      <w:r>
        <w:rPr>
          <w:rFonts w:ascii="Arial" w:hAnsi="Arial" w:cs="Arial"/>
          <w:sz w:val="22"/>
          <w:szCs w:val="22"/>
        </w:rPr>
        <w:t>bands n255/255</w:t>
      </w:r>
    </w:p>
    <w:p w14:paraId="0EDD8AD3" w14:textId="77777777" w:rsidR="003A2499" w:rsidRDefault="003A2499" w:rsidP="00D20606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Rx requirements</w:t>
      </w:r>
    </w:p>
    <w:p w14:paraId="6A80D0F6" w14:textId="44C4C6CC" w:rsidR="001F7AE5" w:rsidRDefault="00D20606" w:rsidP="003A2499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42D75FED">
        <w:rPr>
          <w:rFonts w:ascii="Arial" w:hAnsi="Arial" w:cs="Arial"/>
          <w:sz w:val="22"/>
          <w:szCs w:val="22"/>
        </w:rPr>
        <w:lastRenderedPageBreak/>
        <w:t xml:space="preserve">ETSI TC SES has not </w:t>
      </w:r>
      <w:r w:rsidR="001F7AE5">
        <w:rPr>
          <w:rFonts w:ascii="Arial" w:hAnsi="Arial" w:cs="Arial"/>
          <w:sz w:val="22"/>
          <w:szCs w:val="22"/>
        </w:rPr>
        <w:t xml:space="preserve">yet </w:t>
      </w:r>
      <w:r w:rsidRPr="42D75FED">
        <w:rPr>
          <w:rFonts w:ascii="Arial" w:hAnsi="Arial" w:cs="Arial"/>
          <w:sz w:val="22"/>
          <w:szCs w:val="22"/>
        </w:rPr>
        <w:t xml:space="preserve">identified </w:t>
      </w:r>
      <w:r w:rsidR="003A2499">
        <w:rPr>
          <w:rFonts w:ascii="Arial" w:hAnsi="Arial" w:cs="Arial"/>
          <w:sz w:val="22"/>
          <w:szCs w:val="22"/>
        </w:rPr>
        <w:t>the</w:t>
      </w:r>
      <w:r w:rsidR="003A2499" w:rsidRPr="42D75FED">
        <w:rPr>
          <w:rFonts w:ascii="Arial" w:hAnsi="Arial" w:cs="Arial"/>
          <w:sz w:val="22"/>
          <w:szCs w:val="22"/>
        </w:rPr>
        <w:t xml:space="preserve"> </w:t>
      </w:r>
      <w:r w:rsidRPr="42D75FED">
        <w:rPr>
          <w:rFonts w:ascii="Arial" w:hAnsi="Arial" w:cs="Arial"/>
          <w:sz w:val="22"/>
          <w:szCs w:val="22"/>
        </w:rPr>
        <w:t xml:space="preserve">requirements that are necessary to be carried over from other </w:t>
      </w:r>
      <w:r w:rsidR="001F7AE5">
        <w:rPr>
          <w:rFonts w:ascii="Arial" w:hAnsi="Arial" w:cs="Arial"/>
          <w:sz w:val="22"/>
          <w:szCs w:val="22"/>
        </w:rPr>
        <w:t xml:space="preserve">existing </w:t>
      </w:r>
      <w:r w:rsidRPr="42D75FED">
        <w:rPr>
          <w:rFonts w:ascii="Arial" w:hAnsi="Arial" w:cs="Arial"/>
          <w:sz w:val="22"/>
          <w:szCs w:val="22"/>
        </w:rPr>
        <w:t xml:space="preserve">ETSI harmonized standards </w:t>
      </w:r>
      <w:r w:rsidR="001F7AE5">
        <w:rPr>
          <w:rFonts w:ascii="Arial" w:hAnsi="Arial" w:cs="Arial"/>
          <w:sz w:val="22"/>
          <w:szCs w:val="22"/>
        </w:rPr>
        <w:t xml:space="preserve">applying to the same frequency band </w:t>
      </w:r>
      <w:r w:rsidRPr="42D75FED">
        <w:rPr>
          <w:rFonts w:ascii="Arial" w:hAnsi="Arial" w:cs="Arial"/>
          <w:sz w:val="22"/>
          <w:szCs w:val="22"/>
        </w:rPr>
        <w:t>(</w:t>
      </w:r>
      <w:r w:rsidR="001F7AE5">
        <w:rPr>
          <w:rFonts w:ascii="Arial" w:hAnsi="Arial" w:cs="Arial"/>
          <w:sz w:val="22"/>
          <w:szCs w:val="22"/>
        </w:rPr>
        <w:t xml:space="preserve">i.e. </w:t>
      </w:r>
      <w:r w:rsidRPr="42D75FED">
        <w:rPr>
          <w:rFonts w:ascii="Arial" w:hAnsi="Arial" w:cs="Arial"/>
          <w:sz w:val="22"/>
          <w:szCs w:val="22"/>
        </w:rPr>
        <w:t>EN 301 681, EN 301 444).</w:t>
      </w:r>
    </w:p>
    <w:p w14:paraId="1B23113A" w14:textId="77777777" w:rsidR="004B2520" w:rsidRDefault="004B2520" w:rsidP="004B2520">
      <w:pPr>
        <w:pStyle w:val="ListParagraph"/>
        <w:ind w:left="1440"/>
        <w:jc w:val="both"/>
        <w:rPr>
          <w:rFonts w:ascii="Arial" w:hAnsi="Arial" w:cs="Arial"/>
          <w:sz w:val="22"/>
          <w:szCs w:val="22"/>
        </w:rPr>
      </w:pPr>
    </w:p>
    <w:p w14:paraId="6817EAEA" w14:textId="50139B47" w:rsidR="002D6D8B" w:rsidRDefault="001F7AE5" w:rsidP="00423118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2D6D8B">
        <w:rPr>
          <w:rFonts w:ascii="Arial" w:hAnsi="Arial" w:cs="Arial"/>
          <w:sz w:val="22"/>
          <w:szCs w:val="22"/>
        </w:rPr>
        <w:t xml:space="preserve">As the harmonised standards are being developed </w:t>
      </w:r>
      <w:r w:rsidR="002D6D8B" w:rsidRPr="002D6D8B">
        <w:rPr>
          <w:rFonts w:ascii="Arial" w:hAnsi="Arial" w:cs="Arial"/>
          <w:sz w:val="22"/>
          <w:szCs w:val="22"/>
        </w:rPr>
        <w:t xml:space="preserve">in ETSI </w:t>
      </w:r>
      <w:r w:rsidRPr="002D6D8B">
        <w:rPr>
          <w:rFonts w:ascii="Arial" w:hAnsi="Arial" w:cs="Arial"/>
          <w:sz w:val="22"/>
          <w:szCs w:val="22"/>
        </w:rPr>
        <w:t xml:space="preserve">assuming OFDM-based waveform, </w:t>
      </w:r>
      <w:r w:rsidR="00D20606" w:rsidRPr="002D6D8B">
        <w:rPr>
          <w:rFonts w:ascii="Arial" w:hAnsi="Arial" w:cs="Arial"/>
          <w:sz w:val="22"/>
          <w:szCs w:val="22"/>
        </w:rPr>
        <w:t xml:space="preserve">ETSI TC SES </w:t>
      </w:r>
      <w:r w:rsidRPr="002D6D8B">
        <w:rPr>
          <w:rFonts w:ascii="Arial" w:hAnsi="Arial" w:cs="Arial"/>
          <w:sz w:val="22"/>
          <w:szCs w:val="22"/>
        </w:rPr>
        <w:t xml:space="preserve">intends to </w:t>
      </w:r>
      <w:r w:rsidR="00D20606" w:rsidRPr="002D6D8B">
        <w:rPr>
          <w:rFonts w:ascii="Arial" w:hAnsi="Arial" w:cs="Arial"/>
          <w:sz w:val="22"/>
          <w:szCs w:val="22"/>
        </w:rPr>
        <w:t xml:space="preserve">specify </w:t>
      </w:r>
      <w:r w:rsidR="003A2499">
        <w:rPr>
          <w:rFonts w:ascii="Arial" w:hAnsi="Arial" w:cs="Arial"/>
          <w:sz w:val="22"/>
          <w:szCs w:val="22"/>
        </w:rPr>
        <w:t>the</w:t>
      </w:r>
      <w:r w:rsidR="003A2499" w:rsidRPr="002D6D8B">
        <w:rPr>
          <w:rFonts w:ascii="Arial" w:hAnsi="Arial" w:cs="Arial"/>
          <w:sz w:val="22"/>
          <w:szCs w:val="22"/>
        </w:rPr>
        <w:t xml:space="preserve"> </w:t>
      </w:r>
      <w:r w:rsidR="00D20606" w:rsidRPr="002D6D8B">
        <w:rPr>
          <w:rFonts w:ascii="Arial" w:hAnsi="Arial" w:cs="Arial"/>
          <w:sz w:val="22"/>
          <w:szCs w:val="22"/>
        </w:rPr>
        <w:t>requirements based on 3GPP requirements</w:t>
      </w:r>
      <w:r w:rsidR="002D6D8B" w:rsidRPr="002D6D8B">
        <w:rPr>
          <w:rFonts w:ascii="Arial" w:hAnsi="Arial" w:cs="Arial"/>
          <w:sz w:val="22"/>
          <w:szCs w:val="22"/>
        </w:rPr>
        <w:t>.</w:t>
      </w:r>
    </w:p>
    <w:p w14:paraId="3A814E3A" w14:textId="77777777" w:rsidR="003A2499" w:rsidRPr="003A2499" w:rsidRDefault="003A2499" w:rsidP="003A2499">
      <w:pPr>
        <w:jc w:val="both"/>
        <w:rPr>
          <w:rFonts w:ascii="Arial" w:hAnsi="Arial" w:cs="Arial"/>
          <w:sz w:val="22"/>
          <w:szCs w:val="22"/>
        </w:rPr>
      </w:pPr>
    </w:p>
    <w:p w14:paraId="5062EB27" w14:textId="103DE84B" w:rsidR="42D75FED" w:rsidRDefault="42D75FED" w:rsidP="42D75FED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3E823CF3" w14:textId="77777777" w:rsidR="00073304" w:rsidRDefault="008E3D90" w:rsidP="0049189E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2D6D8B">
        <w:rPr>
          <w:rFonts w:ascii="Arial" w:hAnsi="Arial" w:cs="Arial"/>
          <w:sz w:val="22"/>
          <w:szCs w:val="22"/>
        </w:rPr>
        <w:t xml:space="preserve">For Tx requirements </w:t>
      </w:r>
    </w:p>
    <w:p w14:paraId="1AFD909E" w14:textId="0FF6F0BC" w:rsidR="00CF51EC" w:rsidRDefault="008E3D90" w:rsidP="00CF51EC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2D6D8B">
        <w:rPr>
          <w:rFonts w:ascii="Arial" w:hAnsi="Arial" w:cs="Arial"/>
          <w:sz w:val="22"/>
          <w:szCs w:val="22"/>
        </w:rPr>
        <w:t>S</w:t>
      </w:r>
      <w:r w:rsidR="00190BB5">
        <w:rPr>
          <w:rFonts w:ascii="Arial" w:hAnsi="Arial" w:cs="Arial"/>
          <w:sz w:val="22"/>
          <w:szCs w:val="22"/>
        </w:rPr>
        <w:t xml:space="preserve">pectral </w:t>
      </w:r>
      <w:r w:rsidRPr="002D6D8B">
        <w:rPr>
          <w:rFonts w:ascii="Arial" w:hAnsi="Arial" w:cs="Arial"/>
          <w:sz w:val="22"/>
          <w:szCs w:val="22"/>
        </w:rPr>
        <w:t>E</w:t>
      </w:r>
      <w:r w:rsidR="00190BB5">
        <w:rPr>
          <w:rFonts w:ascii="Arial" w:hAnsi="Arial" w:cs="Arial"/>
          <w:sz w:val="22"/>
          <w:szCs w:val="22"/>
        </w:rPr>
        <w:t xml:space="preserve">mission </w:t>
      </w:r>
      <w:r w:rsidRPr="002D6D8B">
        <w:rPr>
          <w:rFonts w:ascii="Arial" w:hAnsi="Arial" w:cs="Arial"/>
          <w:sz w:val="22"/>
          <w:szCs w:val="22"/>
        </w:rPr>
        <w:t>M</w:t>
      </w:r>
      <w:r w:rsidR="00190BB5">
        <w:rPr>
          <w:rFonts w:ascii="Arial" w:hAnsi="Arial" w:cs="Arial"/>
          <w:sz w:val="22"/>
          <w:szCs w:val="22"/>
        </w:rPr>
        <w:t>ask</w:t>
      </w:r>
      <w:r w:rsidRPr="002D6D8B">
        <w:rPr>
          <w:rFonts w:ascii="Arial" w:hAnsi="Arial" w:cs="Arial"/>
          <w:sz w:val="22"/>
          <w:szCs w:val="22"/>
        </w:rPr>
        <w:t xml:space="preserve"> and spurious emissions requirements will be specified based on 3GPP requirements</w:t>
      </w:r>
      <w:r w:rsidR="00190BB5">
        <w:rPr>
          <w:rFonts w:ascii="Arial" w:hAnsi="Arial" w:cs="Arial"/>
          <w:sz w:val="22"/>
          <w:szCs w:val="22"/>
        </w:rPr>
        <w:t xml:space="preserve"> (i.e. 3GPP TS 38.101-5 and 36.102</w:t>
      </w:r>
      <w:r w:rsidR="00A05E16" w:rsidRPr="00780A21">
        <w:rPr>
          <w:rFonts w:ascii="Arial" w:hAnsi="Arial" w:cs="Arial"/>
          <w:sz w:val="22"/>
          <w:szCs w:val="22"/>
        </w:rPr>
        <w:t xml:space="preserve"> </w:t>
      </w:r>
      <w:r w:rsidR="00A05E16">
        <w:rPr>
          <w:rFonts w:ascii="Arial" w:hAnsi="Arial" w:cs="Arial"/>
          <w:sz w:val="22"/>
          <w:szCs w:val="22"/>
        </w:rPr>
        <w:t>and corresponding conformance specifications</w:t>
      </w:r>
      <w:r w:rsidR="00190BB5">
        <w:rPr>
          <w:rFonts w:ascii="Arial" w:hAnsi="Arial" w:cs="Arial"/>
          <w:sz w:val="22"/>
          <w:szCs w:val="22"/>
        </w:rPr>
        <w:t>)</w:t>
      </w:r>
      <w:r w:rsidRPr="002D6D8B">
        <w:rPr>
          <w:rFonts w:ascii="Arial" w:hAnsi="Arial" w:cs="Arial"/>
          <w:sz w:val="22"/>
          <w:szCs w:val="22"/>
        </w:rPr>
        <w:t xml:space="preserve">. </w:t>
      </w:r>
    </w:p>
    <w:p w14:paraId="357E1EB8" w14:textId="6FDB4BC8" w:rsidR="00CF51EC" w:rsidRDefault="008E3D90" w:rsidP="00CF51EC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2D6D8B">
        <w:rPr>
          <w:rFonts w:ascii="Arial" w:hAnsi="Arial" w:cs="Arial"/>
          <w:sz w:val="22"/>
          <w:szCs w:val="22"/>
        </w:rPr>
        <w:t>additional emissions requirements</w:t>
      </w:r>
      <w:r w:rsidR="00992439">
        <w:rPr>
          <w:rFonts w:ascii="Arial" w:hAnsi="Arial" w:cs="Arial"/>
          <w:sz w:val="22"/>
          <w:szCs w:val="22"/>
        </w:rPr>
        <w:t xml:space="preserve"> </w:t>
      </w:r>
      <w:r w:rsidR="002036F2">
        <w:rPr>
          <w:rFonts w:ascii="Arial" w:hAnsi="Arial" w:cs="Arial"/>
          <w:sz w:val="22"/>
          <w:szCs w:val="22"/>
        </w:rPr>
        <w:t>are being</w:t>
      </w:r>
      <w:r w:rsidR="00992439">
        <w:rPr>
          <w:rFonts w:ascii="Arial" w:hAnsi="Arial" w:cs="Arial"/>
          <w:sz w:val="22"/>
          <w:szCs w:val="22"/>
        </w:rPr>
        <w:t xml:space="preserve"> considered</w:t>
      </w:r>
      <w:r w:rsidR="00F946ED" w:rsidRPr="002D6D8B">
        <w:rPr>
          <w:rFonts w:ascii="Arial" w:hAnsi="Arial" w:cs="Arial"/>
          <w:sz w:val="22"/>
          <w:szCs w:val="22"/>
        </w:rPr>
        <w:t xml:space="preserve"> </w:t>
      </w:r>
      <w:r w:rsidRPr="002D6D8B">
        <w:rPr>
          <w:rFonts w:ascii="Arial" w:hAnsi="Arial" w:cs="Arial"/>
          <w:sz w:val="22"/>
          <w:szCs w:val="22"/>
        </w:rPr>
        <w:t>to protect 1610-1626.5 MHz frequency range based on requirements in EN 301 681 and ITU-</w:t>
      </w:r>
      <w:r w:rsidRPr="00F12EA5">
        <w:rPr>
          <w:rFonts w:ascii="Arial" w:hAnsi="Arial" w:cs="Arial"/>
          <w:sz w:val="22"/>
          <w:szCs w:val="22"/>
        </w:rPr>
        <w:t>R M.1480</w:t>
      </w:r>
      <w:r w:rsidR="00CF51EC" w:rsidRPr="00F12EA5">
        <w:rPr>
          <w:rFonts w:ascii="Arial" w:hAnsi="Arial" w:cs="Arial"/>
          <w:sz w:val="22"/>
          <w:szCs w:val="22"/>
        </w:rPr>
        <w:t xml:space="preserve"> </w:t>
      </w:r>
    </w:p>
    <w:p w14:paraId="196AD071" w14:textId="09D61CB5" w:rsidR="002D6D8B" w:rsidRPr="003A2499" w:rsidRDefault="00CF51EC" w:rsidP="00B977A0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3A2499">
        <w:rPr>
          <w:rFonts w:ascii="Arial" w:hAnsi="Arial" w:cs="Arial"/>
          <w:sz w:val="22"/>
          <w:szCs w:val="22"/>
        </w:rPr>
        <w:t>R</w:t>
      </w:r>
      <w:r w:rsidR="008E3D90" w:rsidRPr="003A2499">
        <w:rPr>
          <w:rFonts w:ascii="Arial" w:hAnsi="Arial" w:cs="Arial"/>
          <w:sz w:val="22"/>
          <w:szCs w:val="22"/>
        </w:rPr>
        <w:t xml:space="preserve">adio astronomy in the bands 1660 MHz – 1660.5 MHz and 1668 – 1670 MHz </w:t>
      </w:r>
      <w:r w:rsidRPr="003A2499">
        <w:rPr>
          <w:rFonts w:ascii="Arial" w:hAnsi="Arial" w:cs="Arial"/>
          <w:sz w:val="22"/>
          <w:szCs w:val="22"/>
        </w:rPr>
        <w:t>shall be protected</w:t>
      </w:r>
      <w:r w:rsidR="003A2499" w:rsidRPr="003A2499">
        <w:rPr>
          <w:rFonts w:ascii="Arial" w:hAnsi="Arial" w:cs="Arial"/>
          <w:sz w:val="22"/>
          <w:szCs w:val="22"/>
        </w:rPr>
        <w:t xml:space="preserve"> through </w:t>
      </w:r>
      <w:r w:rsidR="002036F2">
        <w:rPr>
          <w:rFonts w:ascii="Arial" w:hAnsi="Arial" w:cs="Arial"/>
          <w:sz w:val="22"/>
          <w:szCs w:val="22"/>
        </w:rPr>
        <w:t xml:space="preserve">the requirements associated to </w:t>
      </w:r>
      <w:r w:rsidR="008E3D90" w:rsidRPr="003A2499">
        <w:rPr>
          <w:rFonts w:ascii="Arial" w:hAnsi="Arial" w:cs="Arial"/>
          <w:sz w:val="22"/>
          <w:szCs w:val="22"/>
        </w:rPr>
        <w:t xml:space="preserve">Tx OFF </w:t>
      </w:r>
      <w:r w:rsidR="002036F2">
        <w:rPr>
          <w:rFonts w:ascii="Arial" w:hAnsi="Arial" w:cs="Arial"/>
          <w:sz w:val="22"/>
          <w:szCs w:val="22"/>
        </w:rPr>
        <w:t>state</w:t>
      </w:r>
      <w:r w:rsidR="008E3D90" w:rsidRPr="003A2499">
        <w:rPr>
          <w:rFonts w:ascii="Arial" w:hAnsi="Arial" w:cs="Arial"/>
          <w:sz w:val="22"/>
          <w:szCs w:val="22"/>
        </w:rPr>
        <w:t xml:space="preserve"> based on 3GPP requirements.</w:t>
      </w:r>
      <w:r w:rsidR="002D6D8B" w:rsidRPr="003A2499">
        <w:rPr>
          <w:rFonts w:ascii="Arial" w:hAnsi="Arial" w:cs="Arial"/>
          <w:sz w:val="22"/>
          <w:szCs w:val="22"/>
        </w:rPr>
        <w:t xml:space="preserve"> </w:t>
      </w:r>
    </w:p>
    <w:p w14:paraId="7805B4BF" w14:textId="3EE95B54" w:rsidR="42D75FED" w:rsidRDefault="42D75FED" w:rsidP="42D75FED">
      <w:pPr>
        <w:jc w:val="both"/>
        <w:rPr>
          <w:rFonts w:ascii="Arial" w:hAnsi="Arial" w:cs="Arial"/>
          <w:sz w:val="22"/>
          <w:szCs w:val="22"/>
        </w:rPr>
      </w:pPr>
    </w:p>
    <w:p w14:paraId="38F3294D" w14:textId="7E2748B4" w:rsidR="002D6D8B" w:rsidRDefault="00803FA8" w:rsidP="42D75F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2D6D8B">
        <w:rPr>
          <w:rFonts w:ascii="Arial" w:hAnsi="Arial" w:cs="Arial"/>
          <w:sz w:val="22"/>
          <w:szCs w:val="22"/>
        </w:rPr>
        <w:t>he “</w:t>
      </w:r>
      <w:r w:rsidR="002D6D8B" w:rsidRPr="002D6D8B">
        <w:rPr>
          <w:rFonts w:ascii="Arial" w:hAnsi="Arial" w:cs="Arial"/>
          <w:sz w:val="22"/>
          <w:szCs w:val="22"/>
        </w:rPr>
        <w:t>nominated bandwidth concept</w:t>
      </w:r>
      <w:r w:rsidR="002D6D8B">
        <w:rPr>
          <w:rFonts w:ascii="Arial" w:hAnsi="Arial" w:cs="Arial"/>
          <w:sz w:val="22"/>
          <w:szCs w:val="22"/>
        </w:rPr>
        <w:t xml:space="preserve">” </w:t>
      </w:r>
      <w:r w:rsidR="00073304">
        <w:rPr>
          <w:rFonts w:ascii="Arial" w:hAnsi="Arial" w:cs="Arial"/>
          <w:sz w:val="22"/>
          <w:szCs w:val="22"/>
        </w:rPr>
        <w:t xml:space="preserve">used for </w:t>
      </w:r>
      <w:r w:rsidR="00073304" w:rsidRPr="001516F3">
        <w:rPr>
          <w:rFonts w:ascii="Arial" w:hAnsi="Arial" w:cs="Arial"/>
          <w:sz w:val="22"/>
          <w:szCs w:val="22"/>
        </w:rPr>
        <w:t xml:space="preserve">the purpose of defining </w:t>
      </w:r>
      <w:r w:rsidR="00073304">
        <w:rPr>
          <w:rFonts w:ascii="Arial" w:hAnsi="Arial" w:cs="Arial"/>
          <w:sz w:val="22"/>
          <w:szCs w:val="22"/>
        </w:rPr>
        <w:t xml:space="preserve">the </w:t>
      </w:r>
      <w:r w:rsidR="00073304" w:rsidRPr="002D6D8B">
        <w:rPr>
          <w:rFonts w:ascii="Arial" w:hAnsi="Arial" w:cs="Arial"/>
          <w:sz w:val="22"/>
          <w:szCs w:val="22"/>
        </w:rPr>
        <w:t>S</w:t>
      </w:r>
      <w:r w:rsidR="00073304">
        <w:rPr>
          <w:rFonts w:ascii="Arial" w:hAnsi="Arial" w:cs="Arial"/>
          <w:sz w:val="22"/>
          <w:szCs w:val="22"/>
        </w:rPr>
        <w:t xml:space="preserve">pectral </w:t>
      </w:r>
      <w:r w:rsidR="00073304" w:rsidRPr="002D6D8B">
        <w:rPr>
          <w:rFonts w:ascii="Arial" w:hAnsi="Arial" w:cs="Arial"/>
          <w:sz w:val="22"/>
          <w:szCs w:val="22"/>
        </w:rPr>
        <w:t>E</w:t>
      </w:r>
      <w:r w:rsidR="00073304">
        <w:rPr>
          <w:rFonts w:ascii="Arial" w:hAnsi="Arial" w:cs="Arial"/>
          <w:sz w:val="22"/>
          <w:szCs w:val="22"/>
        </w:rPr>
        <w:t xml:space="preserve">mission </w:t>
      </w:r>
      <w:r w:rsidR="00073304" w:rsidRPr="002D6D8B">
        <w:rPr>
          <w:rFonts w:ascii="Arial" w:hAnsi="Arial" w:cs="Arial"/>
          <w:sz w:val="22"/>
          <w:szCs w:val="22"/>
        </w:rPr>
        <w:t>M</w:t>
      </w:r>
      <w:r w:rsidR="00073304">
        <w:rPr>
          <w:rFonts w:ascii="Arial" w:hAnsi="Arial" w:cs="Arial"/>
          <w:sz w:val="22"/>
          <w:szCs w:val="22"/>
        </w:rPr>
        <w:t xml:space="preserve">ask requirement and </w:t>
      </w:r>
      <w:r w:rsidR="001516F3">
        <w:rPr>
          <w:rFonts w:ascii="Arial" w:hAnsi="Arial" w:cs="Arial"/>
          <w:sz w:val="22"/>
          <w:szCs w:val="22"/>
        </w:rPr>
        <w:t>defined in the relevant existing ETSI harmonised standards (</w:t>
      </w:r>
      <w:r w:rsidR="00A05E16">
        <w:rPr>
          <w:rFonts w:ascii="Arial" w:hAnsi="Arial" w:cs="Arial"/>
          <w:sz w:val="22"/>
          <w:szCs w:val="22"/>
        </w:rPr>
        <w:t>e.g.</w:t>
      </w:r>
      <w:r w:rsidR="001516F3">
        <w:rPr>
          <w:rFonts w:ascii="Arial" w:hAnsi="Arial" w:cs="Arial"/>
          <w:sz w:val="22"/>
          <w:szCs w:val="22"/>
        </w:rPr>
        <w:t xml:space="preserve"> </w:t>
      </w:r>
      <w:r w:rsidR="001516F3" w:rsidRPr="00D20606">
        <w:rPr>
          <w:rFonts w:ascii="Arial" w:hAnsi="Arial" w:cs="Arial"/>
          <w:sz w:val="22"/>
          <w:szCs w:val="22"/>
        </w:rPr>
        <w:t>EN 301</w:t>
      </w:r>
      <w:r w:rsidR="00073304">
        <w:rPr>
          <w:rFonts w:ascii="Arial" w:hAnsi="Arial" w:cs="Arial"/>
          <w:sz w:val="22"/>
          <w:szCs w:val="22"/>
        </w:rPr>
        <w:t> </w:t>
      </w:r>
      <w:r w:rsidR="001516F3" w:rsidRPr="00D20606">
        <w:rPr>
          <w:rFonts w:ascii="Arial" w:hAnsi="Arial" w:cs="Arial"/>
          <w:sz w:val="22"/>
          <w:szCs w:val="22"/>
        </w:rPr>
        <w:t>442</w:t>
      </w:r>
      <w:r w:rsidR="00073304">
        <w:rPr>
          <w:rFonts w:ascii="Arial" w:hAnsi="Arial" w:cs="Arial"/>
          <w:sz w:val="22"/>
          <w:szCs w:val="22"/>
        </w:rPr>
        <w:t xml:space="preserve"> and</w:t>
      </w:r>
      <w:r w:rsidR="00073304" w:rsidRPr="00073304">
        <w:rPr>
          <w:rFonts w:ascii="Arial" w:hAnsi="Arial" w:cs="Arial"/>
          <w:sz w:val="22"/>
          <w:szCs w:val="22"/>
        </w:rPr>
        <w:t xml:space="preserve"> </w:t>
      </w:r>
      <w:r w:rsidR="00073304" w:rsidRPr="00D20606">
        <w:rPr>
          <w:rFonts w:ascii="Arial" w:hAnsi="Arial" w:cs="Arial"/>
          <w:sz w:val="22"/>
          <w:szCs w:val="22"/>
        </w:rPr>
        <w:t>EN 301</w:t>
      </w:r>
      <w:r w:rsidR="00073304">
        <w:rPr>
          <w:rFonts w:ascii="Arial" w:hAnsi="Arial" w:cs="Arial"/>
          <w:sz w:val="22"/>
          <w:szCs w:val="22"/>
        </w:rPr>
        <w:t> </w:t>
      </w:r>
      <w:r w:rsidR="001516F3">
        <w:rPr>
          <w:rFonts w:ascii="Arial" w:hAnsi="Arial" w:cs="Arial"/>
          <w:sz w:val="22"/>
          <w:szCs w:val="22"/>
        </w:rPr>
        <w:t>444), will be further discussed</w:t>
      </w:r>
      <w:r w:rsidR="002C76F7">
        <w:rPr>
          <w:rFonts w:ascii="Arial" w:hAnsi="Arial" w:cs="Arial"/>
          <w:sz w:val="22"/>
          <w:szCs w:val="22"/>
        </w:rPr>
        <w:t xml:space="preserve"> in ETSI</w:t>
      </w:r>
      <w:r w:rsidR="00B50CD4">
        <w:rPr>
          <w:rFonts w:ascii="Arial" w:hAnsi="Arial" w:cs="Arial"/>
          <w:sz w:val="22"/>
          <w:szCs w:val="22"/>
        </w:rPr>
        <w:t xml:space="preserve"> TC SES</w:t>
      </w:r>
      <w:r w:rsidR="002857AF">
        <w:rPr>
          <w:rFonts w:ascii="Arial" w:hAnsi="Arial" w:cs="Arial"/>
          <w:sz w:val="22"/>
          <w:szCs w:val="22"/>
        </w:rPr>
        <w:t>.</w:t>
      </w:r>
      <w:r w:rsidR="00DA0C80">
        <w:rPr>
          <w:rFonts w:ascii="Arial" w:hAnsi="Arial" w:cs="Arial"/>
          <w:sz w:val="22"/>
          <w:szCs w:val="22"/>
        </w:rPr>
        <w:t xml:space="preserve"> ETSI </w:t>
      </w:r>
      <w:r w:rsidR="00B50CD4">
        <w:rPr>
          <w:rFonts w:ascii="Arial" w:hAnsi="Arial" w:cs="Arial"/>
          <w:sz w:val="22"/>
          <w:szCs w:val="22"/>
        </w:rPr>
        <w:t xml:space="preserve">TC SES would welcome feedback from 3GPP on the usefulness of the concept before </w:t>
      </w:r>
      <w:r w:rsidR="003910D8">
        <w:rPr>
          <w:rFonts w:ascii="Arial" w:hAnsi="Arial" w:cs="Arial"/>
          <w:sz w:val="22"/>
          <w:szCs w:val="22"/>
        </w:rPr>
        <w:t xml:space="preserve">ETSI TS SESSCN#53e meeting </w:t>
      </w:r>
      <w:r w:rsidR="002A753E">
        <w:rPr>
          <w:rFonts w:ascii="Arial" w:hAnsi="Arial" w:cs="Arial"/>
          <w:sz w:val="22"/>
          <w:szCs w:val="22"/>
        </w:rPr>
        <w:t xml:space="preserve">where </w:t>
      </w:r>
      <w:r w:rsidR="008A7400">
        <w:rPr>
          <w:rFonts w:ascii="Arial" w:hAnsi="Arial" w:cs="Arial"/>
          <w:sz w:val="22"/>
          <w:szCs w:val="22"/>
        </w:rPr>
        <w:t>conclusion on this topic is expected.</w:t>
      </w:r>
    </w:p>
    <w:p w14:paraId="7AFE1C89" w14:textId="77777777" w:rsidR="00073304" w:rsidRDefault="00073304" w:rsidP="42D75FED">
      <w:pPr>
        <w:jc w:val="both"/>
        <w:rPr>
          <w:rFonts w:ascii="Arial" w:hAnsi="Arial" w:cs="Arial"/>
          <w:sz w:val="22"/>
          <w:szCs w:val="22"/>
        </w:rPr>
      </w:pPr>
    </w:p>
    <w:p w14:paraId="7381338F" w14:textId="70D27C4E" w:rsidR="00D20606" w:rsidRDefault="00D20606" w:rsidP="00F4165C">
      <w:pPr>
        <w:jc w:val="both"/>
        <w:rPr>
          <w:rFonts w:ascii="Arial" w:hAnsi="Arial" w:cs="Arial"/>
          <w:sz w:val="22"/>
          <w:szCs w:val="22"/>
        </w:rPr>
      </w:pPr>
      <w:r w:rsidRPr="006A55B7">
        <w:rPr>
          <w:rFonts w:ascii="Arial" w:hAnsi="Arial" w:cs="Arial"/>
          <w:sz w:val="22"/>
          <w:szCs w:val="22"/>
        </w:rPr>
        <w:t xml:space="preserve">It is expected that same </w:t>
      </w:r>
      <w:r w:rsidR="00803FA8" w:rsidRPr="006A55B7">
        <w:rPr>
          <w:rFonts w:ascii="Arial" w:hAnsi="Arial" w:cs="Arial"/>
          <w:sz w:val="22"/>
          <w:szCs w:val="22"/>
        </w:rPr>
        <w:t>approach</w:t>
      </w:r>
      <w:r w:rsidRPr="006A55B7">
        <w:rPr>
          <w:rFonts w:ascii="Arial" w:hAnsi="Arial" w:cs="Arial"/>
          <w:sz w:val="22"/>
          <w:szCs w:val="22"/>
        </w:rPr>
        <w:t xml:space="preserve"> will also apply to </w:t>
      </w:r>
      <w:r w:rsidR="006A55B7" w:rsidRPr="006A55B7">
        <w:rPr>
          <w:rFonts w:ascii="Arial" w:hAnsi="Arial" w:cs="Arial"/>
          <w:sz w:val="22"/>
          <w:szCs w:val="22"/>
        </w:rPr>
        <w:t>bands n253/253, n251 and n250.</w:t>
      </w:r>
      <w:r w:rsidR="006A55B7">
        <w:rPr>
          <w:rFonts w:ascii="Arial" w:hAnsi="Arial" w:cs="Arial"/>
          <w:sz w:val="22"/>
          <w:szCs w:val="22"/>
        </w:rPr>
        <w:t xml:space="preserve"> </w:t>
      </w:r>
      <w:r w:rsidR="000229A0">
        <w:rPr>
          <w:rFonts w:ascii="Arial" w:hAnsi="Arial" w:cs="Arial"/>
          <w:sz w:val="22"/>
          <w:szCs w:val="22"/>
        </w:rPr>
        <w:t>This means that in addition to 3GPP requirements</w:t>
      </w:r>
      <w:r w:rsidR="001C36B6">
        <w:rPr>
          <w:rFonts w:ascii="Arial" w:hAnsi="Arial" w:cs="Arial"/>
          <w:sz w:val="22"/>
          <w:szCs w:val="22"/>
        </w:rPr>
        <w:t>,</w:t>
      </w:r>
      <w:r w:rsidR="000229A0">
        <w:rPr>
          <w:rFonts w:ascii="Arial" w:hAnsi="Arial" w:cs="Arial"/>
          <w:sz w:val="22"/>
          <w:szCs w:val="22"/>
        </w:rPr>
        <w:t xml:space="preserve"> only out-of-band emissions </w:t>
      </w:r>
      <w:r w:rsidR="006A55B7">
        <w:rPr>
          <w:rFonts w:ascii="Arial" w:hAnsi="Arial" w:cs="Arial"/>
          <w:sz w:val="22"/>
          <w:szCs w:val="22"/>
        </w:rPr>
        <w:t>into</w:t>
      </w:r>
      <w:r w:rsidR="001C36B6">
        <w:rPr>
          <w:rFonts w:ascii="Arial" w:hAnsi="Arial" w:cs="Arial"/>
          <w:sz w:val="22"/>
          <w:szCs w:val="22"/>
        </w:rPr>
        <w:t xml:space="preserve"> 1610-1626.5 MHz </w:t>
      </w:r>
      <w:r w:rsidR="006A55B7">
        <w:rPr>
          <w:rFonts w:ascii="Arial" w:hAnsi="Arial" w:cs="Arial"/>
          <w:sz w:val="22"/>
          <w:szCs w:val="22"/>
        </w:rPr>
        <w:t>will be considered</w:t>
      </w:r>
      <w:r w:rsidR="001C36B6">
        <w:rPr>
          <w:rFonts w:ascii="Arial" w:hAnsi="Arial" w:cs="Arial"/>
          <w:sz w:val="22"/>
          <w:szCs w:val="22"/>
        </w:rPr>
        <w:t xml:space="preserve"> </w:t>
      </w:r>
      <w:r w:rsidR="00FF1560">
        <w:rPr>
          <w:rFonts w:ascii="Arial" w:hAnsi="Arial" w:cs="Arial"/>
          <w:sz w:val="22"/>
          <w:szCs w:val="22"/>
        </w:rPr>
        <w:t>f</w:t>
      </w:r>
      <w:r w:rsidR="006A55B7">
        <w:rPr>
          <w:rFonts w:ascii="Arial" w:hAnsi="Arial" w:cs="Arial"/>
          <w:sz w:val="22"/>
          <w:szCs w:val="22"/>
        </w:rPr>
        <w:t>or</w:t>
      </w:r>
      <w:r w:rsidR="00FF1560">
        <w:rPr>
          <w:rFonts w:ascii="Arial" w:hAnsi="Arial" w:cs="Arial"/>
          <w:sz w:val="22"/>
          <w:szCs w:val="22"/>
        </w:rPr>
        <w:t xml:space="preserve"> </w:t>
      </w:r>
      <w:r w:rsidR="006A55B7">
        <w:rPr>
          <w:rFonts w:ascii="Arial" w:hAnsi="Arial" w:cs="Arial"/>
          <w:sz w:val="22"/>
          <w:szCs w:val="22"/>
        </w:rPr>
        <w:t>these bands when defined.</w:t>
      </w:r>
    </w:p>
    <w:p w14:paraId="2F175D96" w14:textId="1125DF93" w:rsidR="42D75FED" w:rsidRDefault="42D75FED" w:rsidP="42D75FED">
      <w:pPr>
        <w:jc w:val="both"/>
        <w:rPr>
          <w:rFonts w:ascii="Arial" w:hAnsi="Arial" w:cs="Arial"/>
          <w:sz w:val="22"/>
          <w:szCs w:val="22"/>
        </w:rPr>
      </w:pPr>
    </w:p>
    <w:p w14:paraId="25DFF9A7" w14:textId="641ACEED" w:rsidR="00F34F97" w:rsidRDefault="00F34F97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TC SES </w:t>
      </w:r>
      <w:r w:rsidR="004B0E3A" w:rsidRPr="004B0E3A">
        <w:rPr>
          <w:rFonts w:ascii="Arial" w:hAnsi="Arial" w:cs="Arial"/>
          <w:sz w:val="22"/>
          <w:szCs w:val="22"/>
        </w:rPr>
        <w:t xml:space="preserve">would remain at the disposal of </w:t>
      </w:r>
      <w:r w:rsidR="004B0E3A">
        <w:rPr>
          <w:rFonts w:ascii="Arial" w:hAnsi="Arial" w:cs="Arial"/>
          <w:sz w:val="22"/>
          <w:szCs w:val="22"/>
        </w:rPr>
        <w:t>3GPP RAN4</w:t>
      </w:r>
      <w:r w:rsidR="004B0E3A" w:rsidRPr="004B0E3A">
        <w:rPr>
          <w:rFonts w:ascii="Arial" w:hAnsi="Arial" w:cs="Arial"/>
          <w:sz w:val="22"/>
          <w:szCs w:val="22"/>
        </w:rPr>
        <w:t xml:space="preserve"> for any additional information.</w:t>
      </w:r>
    </w:p>
    <w:p w14:paraId="38F14A25" w14:textId="77777777" w:rsidR="0092608F" w:rsidRPr="001A3A73" w:rsidRDefault="0092608F" w:rsidP="00F4165C">
      <w:pPr>
        <w:jc w:val="both"/>
        <w:rPr>
          <w:rFonts w:ascii="Arial" w:hAnsi="Arial" w:cs="Arial"/>
          <w:sz w:val="22"/>
          <w:szCs w:val="22"/>
        </w:rPr>
      </w:pPr>
    </w:p>
    <w:p w14:paraId="1BB65213" w14:textId="0C415982" w:rsidR="0092608F" w:rsidRPr="006A5B5B" w:rsidRDefault="0092608F" w:rsidP="00F4165C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Best Regards</w:t>
      </w:r>
      <w:r w:rsidR="004B74F6" w:rsidRPr="006A5B5B">
        <w:rPr>
          <w:rFonts w:ascii="Arial" w:hAnsi="Arial" w:cs="Arial"/>
          <w:sz w:val="22"/>
          <w:szCs w:val="22"/>
          <w:lang w:val="en-US"/>
        </w:rPr>
        <w:t>,</w:t>
      </w:r>
    </w:p>
    <w:p w14:paraId="3C775435" w14:textId="77777777" w:rsidR="0092608F" w:rsidRPr="006A5B5B" w:rsidRDefault="0092608F" w:rsidP="00F4165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8E63CA9" w14:textId="692F69CA" w:rsidR="000C54CB" w:rsidRPr="006A5B5B" w:rsidRDefault="003237FE" w:rsidP="00F4165C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Marco Marcovina</w:t>
      </w:r>
    </w:p>
    <w:p w14:paraId="55EA7530" w14:textId="1DB684D1" w:rsidR="00837CBF" w:rsidRPr="006A5B5B" w:rsidRDefault="00837CBF" w:rsidP="00F4165C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 xml:space="preserve">ETSI TC </w:t>
      </w:r>
      <w:r w:rsidR="00532044" w:rsidRPr="006A5B5B">
        <w:rPr>
          <w:rFonts w:ascii="Arial" w:hAnsi="Arial" w:cs="Arial"/>
          <w:sz w:val="22"/>
          <w:szCs w:val="22"/>
          <w:lang w:val="en-US"/>
        </w:rPr>
        <w:t>SES</w:t>
      </w:r>
      <w:r w:rsidRPr="006A5B5B">
        <w:rPr>
          <w:rFonts w:ascii="Arial" w:hAnsi="Arial" w:cs="Arial"/>
          <w:sz w:val="22"/>
          <w:szCs w:val="22"/>
          <w:lang w:val="en-US"/>
        </w:rPr>
        <w:t xml:space="preserve"> Chair</w:t>
      </w:r>
    </w:p>
    <w:p w14:paraId="7E1208FC" w14:textId="56C6BEC6" w:rsidR="00FF1E0D" w:rsidRPr="006A5B5B" w:rsidRDefault="00FF1E0D" w:rsidP="00F4165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2191870D" w14:textId="77777777" w:rsidR="00FF1E0D" w:rsidRPr="006A5B5B" w:rsidRDefault="00FF1E0D" w:rsidP="00F4165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2A56C49D" w14:textId="676FDC16" w:rsidR="00FF1E0D" w:rsidRPr="00FF1E0D" w:rsidRDefault="00FF1E0D" w:rsidP="00FF1E0D">
      <w:pPr>
        <w:jc w:val="both"/>
        <w:rPr>
          <w:rFonts w:ascii="Arial" w:hAnsi="Arial" w:cs="Arial"/>
          <w:b/>
          <w:sz w:val="22"/>
          <w:szCs w:val="22"/>
        </w:rPr>
      </w:pPr>
      <w:r w:rsidRPr="00FF1E0D">
        <w:rPr>
          <w:rFonts w:ascii="Arial" w:hAnsi="Arial" w:cs="Arial"/>
          <w:b/>
          <w:sz w:val="22"/>
          <w:szCs w:val="22"/>
        </w:rPr>
        <w:t xml:space="preserve">Dates of next </w:t>
      </w:r>
      <w:r>
        <w:rPr>
          <w:rFonts w:ascii="Arial" w:hAnsi="Arial" w:cs="Arial"/>
          <w:b/>
          <w:sz w:val="22"/>
          <w:szCs w:val="22"/>
        </w:rPr>
        <w:t>TC-SES/SCN</w:t>
      </w:r>
      <w:r w:rsidRPr="00FF1E0D">
        <w:rPr>
          <w:rFonts w:ascii="Arial" w:hAnsi="Arial" w:cs="Arial"/>
          <w:b/>
          <w:sz w:val="22"/>
          <w:szCs w:val="22"/>
        </w:rPr>
        <w:t xml:space="preserve"> meetings</w:t>
      </w:r>
    </w:p>
    <w:p w14:paraId="5DC190C0" w14:textId="759AF51F" w:rsidR="00FF1E0D" w:rsidRPr="00D067A8" w:rsidRDefault="00FF1E0D" w:rsidP="00FF1E0D">
      <w:pPr>
        <w:rPr>
          <w:rFonts w:ascii="Arial" w:hAnsi="Arial" w:cs="Arial"/>
        </w:rPr>
      </w:pPr>
      <w:bookmarkStart w:id="1" w:name="OLE_LINK55"/>
      <w:bookmarkStart w:id="2" w:name="OLE_LINK56"/>
      <w:bookmarkStart w:id="3" w:name="OLE_LINK53"/>
      <w:bookmarkStart w:id="4" w:name="OLE_LINK54"/>
      <w:r>
        <w:rPr>
          <w:rFonts w:ascii="Arial" w:hAnsi="Arial" w:cs="Arial"/>
        </w:rPr>
        <w:t>SESSCN</w:t>
      </w:r>
      <w:r w:rsidRPr="00D067A8">
        <w:rPr>
          <w:rFonts w:ascii="Arial" w:hAnsi="Arial" w:cs="Arial"/>
        </w:rPr>
        <w:t>#</w:t>
      </w:r>
      <w:r>
        <w:rPr>
          <w:rFonts w:ascii="Arial" w:hAnsi="Arial" w:cs="Arial"/>
        </w:rPr>
        <w:t>53-e</w:t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FF1E0D">
        <w:rPr>
          <w:rFonts w:ascii="Arial" w:hAnsi="Arial" w:cs="Arial"/>
          <w:sz w:val="22"/>
          <w:szCs w:val="22"/>
        </w:rPr>
        <w:t>25th Sept 2025</w:t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bookmarkEnd w:id="1"/>
      <w:bookmarkEnd w:id="2"/>
      <w:r>
        <w:rPr>
          <w:rFonts w:ascii="Arial" w:hAnsi="Arial" w:cs="Arial"/>
        </w:rPr>
        <w:t>e-meeting</w:t>
      </w:r>
    </w:p>
    <w:bookmarkEnd w:id="3"/>
    <w:bookmarkEnd w:id="4"/>
    <w:p w14:paraId="65DB0E28" w14:textId="4F7F1708" w:rsidR="00FF1E0D" w:rsidRPr="008B5037" w:rsidRDefault="00FF1E0D" w:rsidP="00FF1E0D">
      <w:pPr>
        <w:rPr>
          <w:rFonts w:ascii="Arial" w:hAnsi="Arial" w:cs="Arial"/>
        </w:rPr>
      </w:pPr>
      <w:r>
        <w:rPr>
          <w:rFonts w:ascii="Arial" w:hAnsi="Arial" w:cs="Arial"/>
        </w:rPr>
        <w:t>SESSCN</w:t>
      </w:r>
      <w:r w:rsidRPr="00D067A8">
        <w:rPr>
          <w:rFonts w:ascii="Arial" w:hAnsi="Arial" w:cs="Arial"/>
        </w:rPr>
        <w:t>#</w:t>
      </w:r>
      <w:r>
        <w:rPr>
          <w:rFonts w:ascii="Arial" w:hAnsi="Arial" w:cs="Arial"/>
        </w:rPr>
        <w:t>54-e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FF1E0D">
        <w:rPr>
          <w:rFonts w:ascii="Arial" w:hAnsi="Arial" w:cs="Arial"/>
          <w:sz w:val="22"/>
          <w:szCs w:val="22"/>
        </w:rPr>
        <w:t>22nd October 2025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e-meeting</w:t>
      </w:r>
    </w:p>
    <w:p w14:paraId="0ACA375C" w14:textId="2E264D6A" w:rsidR="00FF1E0D" w:rsidRDefault="00FF1E0D" w:rsidP="00FF1E0D">
      <w:pPr>
        <w:jc w:val="both"/>
        <w:rPr>
          <w:rFonts w:ascii="Arial" w:hAnsi="Arial" w:cs="Arial"/>
          <w:sz w:val="22"/>
          <w:szCs w:val="22"/>
        </w:rPr>
      </w:pPr>
    </w:p>
    <w:p w14:paraId="0E74B281" w14:textId="77777777" w:rsidR="00FF1E0D" w:rsidRPr="00FF1E0D" w:rsidRDefault="00FF1E0D" w:rsidP="00FF1E0D">
      <w:pPr>
        <w:jc w:val="both"/>
        <w:rPr>
          <w:rFonts w:ascii="Arial" w:hAnsi="Arial" w:cs="Arial"/>
          <w:sz w:val="22"/>
          <w:szCs w:val="22"/>
        </w:rPr>
      </w:pPr>
    </w:p>
    <w:sectPr w:rsidR="00FF1E0D" w:rsidRPr="00FF1E0D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B359B" w14:textId="77777777" w:rsidR="00F5345F" w:rsidRDefault="00F5345F" w:rsidP="00D9435B">
      <w:r>
        <w:separator/>
      </w:r>
    </w:p>
  </w:endnote>
  <w:endnote w:type="continuationSeparator" w:id="0">
    <w:p w14:paraId="267C9D54" w14:textId="77777777" w:rsidR="00F5345F" w:rsidRDefault="00F5345F" w:rsidP="00D9435B">
      <w:r>
        <w:continuationSeparator/>
      </w:r>
    </w:p>
  </w:endnote>
  <w:endnote w:type="continuationNotice" w:id="1">
    <w:p w14:paraId="0F7CE600" w14:textId="77777777" w:rsidR="00F5345F" w:rsidRDefault="00F534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CE3C6" w14:textId="0C82EDC0" w:rsidR="008D5477" w:rsidRPr="0083399D" w:rsidRDefault="00941930" w:rsidP="0083399D">
    <w:pPr>
      <w:tabs>
        <w:tab w:val="center" w:pos="4536"/>
      </w:tabs>
      <w:rPr>
        <w:rFonts w:ascii="Arial" w:hAnsi="Arial" w:cs="Arial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C2ED6D6" wp14:editId="1023450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E30B4A" w14:textId="12AD717F" w:rsidR="00941930" w:rsidRPr="00941930" w:rsidRDefault="00941930" w:rsidP="0094193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2ED6D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8E30B4A" w14:textId="12AD717F" w:rsidR="00941930" w:rsidRPr="00941930" w:rsidRDefault="00941930" w:rsidP="0094193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D5477">
      <w:tab/>
    </w:r>
    <w:r w:rsidR="00610CBA" w:rsidRPr="0083399D">
      <w:rPr>
        <w:rFonts w:ascii="Arial" w:hAnsi="Arial" w:cs="Arial"/>
      </w:rPr>
      <w:fldChar w:fldCharType="begin"/>
    </w:r>
    <w:r w:rsidR="008D5477"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A5B5B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="008D5477" w:rsidRPr="0083399D">
      <w:rPr>
        <w:rFonts w:ascii="Arial" w:hAnsi="Arial" w:cs="Arial"/>
      </w:rPr>
      <w:t>/</w:t>
    </w:r>
    <w:r w:rsidR="00B71DD0">
      <w:rPr>
        <w:rFonts w:ascii="Arial" w:hAnsi="Arial" w:cs="Arial"/>
        <w:noProof/>
      </w:rPr>
      <w:fldChar w:fldCharType="begin"/>
    </w:r>
    <w:r w:rsidR="00B71DD0">
      <w:rPr>
        <w:rFonts w:ascii="Arial" w:hAnsi="Arial" w:cs="Arial"/>
        <w:noProof/>
      </w:rPr>
      <w:instrText xml:space="preserve"> NUMPAGES   \* MERGEFORMAT </w:instrText>
    </w:r>
    <w:r w:rsidR="00B71DD0">
      <w:rPr>
        <w:rFonts w:ascii="Arial" w:hAnsi="Arial" w:cs="Arial"/>
        <w:noProof/>
      </w:rPr>
      <w:fldChar w:fldCharType="separate"/>
    </w:r>
    <w:r w:rsidR="006A5B5B">
      <w:rPr>
        <w:rFonts w:ascii="Arial" w:hAnsi="Arial" w:cs="Arial"/>
        <w:noProof/>
      </w:rPr>
      <w:t>2</w:t>
    </w:r>
    <w:r w:rsidR="00B71DD0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AA2B" w14:textId="77777777" w:rsidR="00F5345F" w:rsidRDefault="00F5345F" w:rsidP="00D9435B">
      <w:r>
        <w:separator/>
      </w:r>
    </w:p>
  </w:footnote>
  <w:footnote w:type="continuationSeparator" w:id="0">
    <w:p w14:paraId="60EB59CC" w14:textId="77777777" w:rsidR="00F5345F" w:rsidRDefault="00F5345F" w:rsidP="00D9435B">
      <w:r>
        <w:continuationSeparator/>
      </w:r>
    </w:p>
  </w:footnote>
  <w:footnote w:type="continuationNotice" w:id="1">
    <w:p w14:paraId="309E2AAD" w14:textId="77777777" w:rsidR="00F5345F" w:rsidRDefault="00F534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9E78E" w14:textId="6D17E61C" w:rsidR="00FB32B8" w:rsidRDefault="00FB32B8" w:rsidP="00FB32B8">
    <w:pPr>
      <w:widowControl w:val="0"/>
      <w:tabs>
        <w:tab w:val="right" w:pos="9630"/>
        <w:tab w:val="right" w:pos="13323"/>
      </w:tabs>
      <w:rPr>
        <w:rFonts w:ascii="Arial" w:hAnsi="Arial" w:cs="Arial"/>
        <w:b/>
        <w:noProof/>
        <w:lang w:eastAsia="ja-JP"/>
      </w:rPr>
    </w:pPr>
    <w:r>
      <w:rPr>
        <w:rFonts w:ascii="Arial" w:hAnsi="Arial" w:cs="Arial"/>
        <w:b/>
        <w:noProof/>
      </w:rPr>
      <w:t>3GPP TSG-RAN WG4 Meeting #116</w:t>
    </w:r>
    <w:r>
      <w:rPr>
        <w:rFonts w:ascii="Arial" w:hAnsi="Arial" w:cs="Arial"/>
        <w:b/>
        <w:noProof/>
      </w:rPr>
      <w:tab/>
    </w:r>
    <w:r w:rsidR="008A523D" w:rsidRPr="008A523D">
      <w:rPr>
        <w:rFonts w:ascii="Arial" w:hAnsi="Arial" w:cs="Arial"/>
        <w:b/>
        <w:noProof/>
      </w:rPr>
      <w:t>R4-2509023</w:t>
    </w:r>
  </w:p>
  <w:p w14:paraId="1515332A" w14:textId="77777777" w:rsidR="00FB32B8" w:rsidRDefault="00FB32B8" w:rsidP="00FB32B8">
    <w:pPr>
      <w:pStyle w:val="Header"/>
      <w:tabs>
        <w:tab w:val="right" w:pos="7088"/>
        <w:tab w:val="right" w:pos="9781"/>
      </w:tabs>
      <w:rPr>
        <w:rFonts w:eastAsia="SimSun" w:cs="Arial"/>
        <w:b w:val="0"/>
        <w:lang w:eastAsia="zh-CN"/>
      </w:rPr>
    </w:pPr>
    <w:r>
      <w:rPr>
        <w:rFonts w:eastAsia="SimSun" w:cs="Arial"/>
        <w:lang w:eastAsia="zh-CN"/>
      </w:rPr>
      <w:t>Bengaluru, India, 25th – 29th August 2025</w:t>
    </w:r>
  </w:p>
  <w:p w14:paraId="6958A068" w14:textId="77777777" w:rsidR="00FB32B8" w:rsidRDefault="00FB32B8" w:rsidP="00FB32B8">
    <w:pPr>
      <w:pStyle w:val="Header"/>
      <w:tabs>
        <w:tab w:val="right" w:pos="7088"/>
        <w:tab w:val="right" w:pos="9781"/>
      </w:tabs>
      <w:rPr>
        <w:rFonts w:eastAsia="SimSun" w:cs="Arial"/>
        <w:b w:val="0"/>
        <w:lang w:eastAsia="zh-CN"/>
      </w:rPr>
    </w:pPr>
  </w:p>
  <w:p w14:paraId="0A08A139" w14:textId="31A55B14" w:rsidR="00DD29C7" w:rsidRDefault="00DD29C7" w:rsidP="00A55320">
    <w:pPr>
      <w:tabs>
        <w:tab w:val="right" w:pos="9356"/>
      </w:tabs>
      <w:spacing w:after="120"/>
      <w:ind w:left="-567"/>
      <w:jc w:val="right"/>
      <w:rPr>
        <w:rFonts w:ascii="Arial" w:hAnsi="Arial" w:cs="Arial"/>
        <w:b/>
        <w:bCs/>
        <w:shd w:val="clear" w:color="auto" w:fill="DBE5F1"/>
      </w:rPr>
    </w:pPr>
    <w:r w:rsidRPr="00A55320">
      <w:rPr>
        <w:rFonts w:ascii="Arial" w:hAnsi="Arial" w:cs="Arial"/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38586947" wp14:editId="4A4DA3B2">
          <wp:simplePos x="0" y="0"/>
          <wp:positionH relativeFrom="page">
            <wp:posOffset>783156</wp:posOffset>
          </wp:positionH>
          <wp:positionV relativeFrom="page">
            <wp:posOffset>755321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3" name="Picture 3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A55320">
      <w:rPr>
        <w:rFonts w:ascii="Arial" w:hAnsi="Arial" w:cs="Arial"/>
      </w:rPr>
      <w:tab/>
    </w:r>
  </w:p>
  <w:p w14:paraId="7A23CEE7" w14:textId="411DE320" w:rsidR="00DD29C7" w:rsidRDefault="00DD29C7" w:rsidP="00A55320">
    <w:pPr>
      <w:tabs>
        <w:tab w:val="right" w:pos="9356"/>
      </w:tabs>
      <w:spacing w:after="120"/>
      <w:ind w:left="-567"/>
      <w:jc w:val="right"/>
      <w:rPr>
        <w:rFonts w:ascii="Arial" w:hAnsi="Arial" w:cs="Arial"/>
        <w:b/>
        <w:bCs/>
        <w:shd w:val="clear" w:color="auto" w:fill="DBE5F1"/>
      </w:rPr>
    </w:pPr>
  </w:p>
  <w:p w14:paraId="2E2794A5" w14:textId="217CB83C" w:rsidR="00D9435B" w:rsidRPr="00A55320" w:rsidRDefault="00D9435B" w:rsidP="00A55320">
    <w:pPr>
      <w:tabs>
        <w:tab w:val="right" w:pos="9356"/>
      </w:tabs>
      <w:spacing w:after="120"/>
      <w:ind w:left="-567"/>
      <w:jc w:val="right"/>
      <w:rPr>
        <w:rFonts w:ascii="Arial" w:hAnsi="Arial" w:cs="Arial"/>
        <w:i/>
        <w:color w:val="0000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06083B"/>
    <w:multiLevelType w:val="hybridMultilevel"/>
    <w:tmpl w:val="61AA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08D7AA0"/>
    <w:multiLevelType w:val="hybridMultilevel"/>
    <w:tmpl w:val="50321130"/>
    <w:lvl w:ilvl="0" w:tplc="A2AAD0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D606B7"/>
    <w:multiLevelType w:val="hybridMultilevel"/>
    <w:tmpl w:val="B3AAF85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34C12"/>
    <w:multiLevelType w:val="hybridMultilevel"/>
    <w:tmpl w:val="442A7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4513740">
    <w:abstractNumId w:val="15"/>
  </w:num>
  <w:num w:numId="2" w16cid:durableId="810363510">
    <w:abstractNumId w:val="23"/>
  </w:num>
  <w:num w:numId="3" w16cid:durableId="310253937">
    <w:abstractNumId w:val="8"/>
  </w:num>
  <w:num w:numId="4" w16cid:durableId="628587456">
    <w:abstractNumId w:val="20"/>
  </w:num>
  <w:num w:numId="5" w16cid:durableId="1813869933">
    <w:abstractNumId w:val="17"/>
  </w:num>
  <w:num w:numId="6" w16cid:durableId="1078017213">
    <w:abstractNumId w:val="6"/>
  </w:num>
  <w:num w:numId="7" w16cid:durableId="1508860927">
    <w:abstractNumId w:val="4"/>
  </w:num>
  <w:num w:numId="8" w16cid:durableId="615911509">
    <w:abstractNumId w:val="3"/>
  </w:num>
  <w:num w:numId="9" w16cid:durableId="453907781">
    <w:abstractNumId w:val="2"/>
  </w:num>
  <w:num w:numId="10" w16cid:durableId="1826044518">
    <w:abstractNumId w:val="1"/>
  </w:num>
  <w:num w:numId="11" w16cid:durableId="1356464533">
    <w:abstractNumId w:val="5"/>
  </w:num>
  <w:num w:numId="12" w16cid:durableId="1951859891">
    <w:abstractNumId w:val="0"/>
  </w:num>
  <w:num w:numId="13" w16cid:durableId="1094324992">
    <w:abstractNumId w:val="22"/>
  </w:num>
  <w:num w:numId="14" w16cid:durableId="1213620037">
    <w:abstractNumId w:val="9"/>
  </w:num>
  <w:num w:numId="15" w16cid:durableId="1083340228">
    <w:abstractNumId w:val="13"/>
  </w:num>
  <w:num w:numId="16" w16cid:durableId="519587218">
    <w:abstractNumId w:val="19"/>
  </w:num>
  <w:num w:numId="17" w16cid:durableId="731656004">
    <w:abstractNumId w:val="11"/>
  </w:num>
  <w:num w:numId="18" w16cid:durableId="541863046">
    <w:abstractNumId w:val="16"/>
  </w:num>
  <w:num w:numId="19" w16cid:durableId="249317633">
    <w:abstractNumId w:val="14"/>
  </w:num>
  <w:num w:numId="20" w16cid:durableId="748968305">
    <w:abstractNumId w:val="18"/>
  </w:num>
  <w:num w:numId="21" w16cid:durableId="497817900">
    <w:abstractNumId w:val="10"/>
  </w:num>
  <w:num w:numId="22" w16cid:durableId="3258680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060763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1394247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8388097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2246941">
    <w:abstractNumId w:val="7"/>
  </w:num>
  <w:num w:numId="27" w16cid:durableId="1961261494">
    <w:abstractNumId w:val="21"/>
  </w:num>
  <w:num w:numId="28" w16cid:durableId="21150494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doNotTrackFormatting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014F"/>
    <w:rsid w:val="00003507"/>
    <w:rsid w:val="0000428F"/>
    <w:rsid w:val="00006B10"/>
    <w:rsid w:val="0001270A"/>
    <w:rsid w:val="00014D3F"/>
    <w:rsid w:val="00016093"/>
    <w:rsid w:val="000229A0"/>
    <w:rsid w:val="00023458"/>
    <w:rsid w:val="000253A0"/>
    <w:rsid w:val="0002568A"/>
    <w:rsid w:val="000325D6"/>
    <w:rsid w:val="00035162"/>
    <w:rsid w:val="00046095"/>
    <w:rsid w:val="00051E20"/>
    <w:rsid w:val="00053D31"/>
    <w:rsid w:val="000546CA"/>
    <w:rsid w:val="00054FEB"/>
    <w:rsid w:val="000727AC"/>
    <w:rsid w:val="00073304"/>
    <w:rsid w:val="000831B4"/>
    <w:rsid w:val="00083464"/>
    <w:rsid w:val="00090B70"/>
    <w:rsid w:val="000967F6"/>
    <w:rsid w:val="00097347"/>
    <w:rsid w:val="000A2468"/>
    <w:rsid w:val="000B13CC"/>
    <w:rsid w:val="000B680F"/>
    <w:rsid w:val="000C04F2"/>
    <w:rsid w:val="000C4CB6"/>
    <w:rsid w:val="000C5287"/>
    <w:rsid w:val="000C54CB"/>
    <w:rsid w:val="000C5CC1"/>
    <w:rsid w:val="000D1CF7"/>
    <w:rsid w:val="000F128F"/>
    <w:rsid w:val="000F18DC"/>
    <w:rsid w:val="0010520D"/>
    <w:rsid w:val="001068E3"/>
    <w:rsid w:val="00110929"/>
    <w:rsid w:val="00114EDA"/>
    <w:rsid w:val="0012359E"/>
    <w:rsid w:val="00125A52"/>
    <w:rsid w:val="001265CB"/>
    <w:rsid w:val="00126841"/>
    <w:rsid w:val="00133CF5"/>
    <w:rsid w:val="00136CC3"/>
    <w:rsid w:val="00137DE1"/>
    <w:rsid w:val="0014143F"/>
    <w:rsid w:val="001516F3"/>
    <w:rsid w:val="00151FBD"/>
    <w:rsid w:val="001605EA"/>
    <w:rsid w:val="00163990"/>
    <w:rsid w:val="00167404"/>
    <w:rsid w:val="00180C76"/>
    <w:rsid w:val="00181471"/>
    <w:rsid w:val="00190BB5"/>
    <w:rsid w:val="00190FAE"/>
    <w:rsid w:val="00191D22"/>
    <w:rsid w:val="001920DF"/>
    <w:rsid w:val="00195991"/>
    <w:rsid w:val="00196313"/>
    <w:rsid w:val="001A1A5D"/>
    <w:rsid w:val="001A3A73"/>
    <w:rsid w:val="001C30D5"/>
    <w:rsid w:val="001C36B6"/>
    <w:rsid w:val="001C57F9"/>
    <w:rsid w:val="001D087B"/>
    <w:rsid w:val="001E1026"/>
    <w:rsid w:val="001E4742"/>
    <w:rsid w:val="001F0D5D"/>
    <w:rsid w:val="001F0E4A"/>
    <w:rsid w:val="001F2FAF"/>
    <w:rsid w:val="001F4A3E"/>
    <w:rsid w:val="001F7AE5"/>
    <w:rsid w:val="002017C2"/>
    <w:rsid w:val="002036F2"/>
    <w:rsid w:val="00216D13"/>
    <w:rsid w:val="0022091D"/>
    <w:rsid w:val="00220B05"/>
    <w:rsid w:val="002213F3"/>
    <w:rsid w:val="0022259B"/>
    <w:rsid w:val="00222A52"/>
    <w:rsid w:val="00222EC6"/>
    <w:rsid w:val="0022437C"/>
    <w:rsid w:val="0023278A"/>
    <w:rsid w:val="002345AA"/>
    <w:rsid w:val="00246728"/>
    <w:rsid w:val="00250B31"/>
    <w:rsid w:val="00256DAD"/>
    <w:rsid w:val="0026418E"/>
    <w:rsid w:val="002676F5"/>
    <w:rsid w:val="002857AF"/>
    <w:rsid w:val="00292582"/>
    <w:rsid w:val="00295BB0"/>
    <w:rsid w:val="0029640E"/>
    <w:rsid w:val="00297B33"/>
    <w:rsid w:val="002A1A25"/>
    <w:rsid w:val="002A753E"/>
    <w:rsid w:val="002B3BF5"/>
    <w:rsid w:val="002C1BF7"/>
    <w:rsid w:val="002C76F7"/>
    <w:rsid w:val="002D5170"/>
    <w:rsid w:val="002D6D8B"/>
    <w:rsid w:val="002E29FD"/>
    <w:rsid w:val="002E2EB0"/>
    <w:rsid w:val="002F0B6F"/>
    <w:rsid w:val="002F3011"/>
    <w:rsid w:val="002F5958"/>
    <w:rsid w:val="003050B4"/>
    <w:rsid w:val="00314ADC"/>
    <w:rsid w:val="003237FE"/>
    <w:rsid w:val="00332411"/>
    <w:rsid w:val="0033432A"/>
    <w:rsid w:val="003354CE"/>
    <w:rsid w:val="00342095"/>
    <w:rsid w:val="0036058F"/>
    <w:rsid w:val="00373C99"/>
    <w:rsid w:val="00381C51"/>
    <w:rsid w:val="003910D8"/>
    <w:rsid w:val="00393BF7"/>
    <w:rsid w:val="003A2499"/>
    <w:rsid w:val="003A6B82"/>
    <w:rsid w:val="003B42AA"/>
    <w:rsid w:val="003D1DC4"/>
    <w:rsid w:val="003D5716"/>
    <w:rsid w:val="003F03FF"/>
    <w:rsid w:val="004034CD"/>
    <w:rsid w:val="004050E6"/>
    <w:rsid w:val="00410DF2"/>
    <w:rsid w:val="00410E3C"/>
    <w:rsid w:val="004124A2"/>
    <w:rsid w:val="00423015"/>
    <w:rsid w:val="00423118"/>
    <w:rsid w:val="00425D29"/>
    <w:rsid w:val="0042771B"/>
    <w:rsid w:val="00432286"/>
    <w:rsid w:val="00434110"/>
    <w:rsid w:val="00437D49"/>
    <w:rsid w:val="00443C25"/>
    <w:rsid w:val="00444DAB"/>
    <w:rsid w:val="0044545A"/>
    <w:rsid w:val="0044556A"/>
    <w:rsid w:val="00447A51"/>
    <w:rsid w:val="00451D22"/>
    <w:rsid w:val="004609A1"/>
    <w:rsid w:val="00460B01"/>
    <w:rsid w:val="00477F70"/>
    <w:rsid w:val="004855E0"/>
    <w:rsid w:val="00486B8D"/>
    <w:rsid w:val="004950B1"/>
    <w:rsid w:val="004B0E3A"/>
    <w:rsid w:val="004B2520"/>
    <w:rsid w:val="004B6776"/>
    <w:rsid w:val="004B74F6"/>
    <w:rsid w:val="004C2D2D"/>
    <w:rsid w:val="004C7752"/>
    <w:rsid w:val="004D1743"/>
    <w:rsid w:val="004D7873"/>
    <w:rsid w:val="004E01DB"/>
    <w:rsid w:val="00500798"/>
    <w:rsid w:val="00501D54"/>
    <w:rsid w:val="00503C30"/>
    <w:rsid w:val="00512C8F"/>
    <w:rsid w:val="0051584B"/>
    <w:rsid w:val="00516885"/>
    <w:rsid w:val="00521B98"/>
    <w:rsid w:val="00523548"/>
    <w:rsid w:val="00524FD6"/>
    <w:rsid w:val="00532044"/>
    <w:rsid w:val="00540A50"/>
    <w:rsid w:val="005415D3"/>
    <w:rsid w:val="005463A2"/>
    <w:rsid w:val="00551F4D"/>
    <w:rsid w:val="00571482"/>
    <w:rsid w:val="00572937"/>
    <w:rsid w:val="0057677C"/>
    <w:rsid w:val="0058678E"/>
    <w:rsid w:val="005931A1"/>
    <w:rsid w:val="005A0F76"/>
    <w:rsid w:val="005A4E62"/>
    <w:rsid w:val="005A7B09"/>
    <w:rsid w:val="005B00A0"/>
    <w:rsid w:val="005B115B"/>
    <w:rsid w:val="005B1EA6"/>
    <w:rsid w:val="005B7B2D"/>
    <w:rsid w:val="005E317C"/>
    <w:rsid w:val="005F6DE0"/>
    <w:rsid w:val="006017EC"/>
    <w:rsid w:val="0060566B"/>
    <w:rsid w:val="0060607B"/>
    <w:rsid w:val="00610CBA"/>
    <w:rsid w:val="00611A8C"/>
    <w:rsid w:val="0061582C"/>
    <w:rsid w:val="00620AA5"/>
    <w:rsid w:val="0062128A"/>
    <w:rsid w:val="00623139"/>
    <w:rsid w:val="00631480"/>
    <w:rsid w:val="00634F53"/>
    <w:rsid w:val="00635D05"/>
    <w:rsid w:val="00650AAA"/>
    <w:rsid w:val="0066357D"/>
    <w:rsid w:val="00666B7D"/>
    <w:rsid w:val="00673B78"/>
    <w:rsid w:val="00674F83"/>
    <w:rsid w:val="0068225B"/>
    <w:rsid w:val="00684755"/>
    <w:rsid w:val="00686A02"/>
    <w:rsid w:val="006876A1"/>
    <w:rsid w:val="006A517C"/>
    <w:rsid w:val="006A55B7"/>
    <w:rsid w:val="006A5B5B"/>
    <w:rsid w:val="006B4F6E"/>
    <w:rsid w:val="006B51E5"/>
    <w:rsid w:val="006C3413"/>
    <w:rsid w:val="006D6A91"/>
    <w:rsid w:val="006F2D99"/>
    <w:rsid w:val="006F399D"/>
    <w:rsid w:val="00702D8C"/>
    <w:rsid w:val="00704C3A"/>
    <w:rsid w:val="00705196"/>
    <w:rsid w:val="00722077"/>
    <w:rsid w:val="00723463"/>
    <w:rsid w:val="0072422E"/>
    <w:rsid w:val="00734346"/>
    <w:rsid w:val="00745E27"/>
    <w:rsid w:val="0074639A"/>
    <w:rsid w:val="00752287"/>
    <w:rsid w:val="00753E96"/>
    <w:rsid w:val="00755251"/>
    <w:rsid w:val="00755CFC"/>
    <w:rsid w:val="0076291A"/>
    <w:rsid w:val="00776B64"/>
    <w:rsid w:val="00780A21"/>
    <w:rsid w:val="007833A7"/>
    <w:rsid w:val="00786345"/>
    <w:rsid w:val="00794E64"/>
    <w:rsid w:val="00795339"/>
    <w:rsid w:val="00797901"/>
    <w:rsid w:val="007A3763"/>
    <w:rsid w:val="007B03B5"/>
    <w:rsid w:val="007B4770"/>
    <w:rsid w:val="007B5806"/>
    <w:rsid w:val="007C28A7"/>
    <w:rsid w:val="007C2E85"/>
    <w:rsid w:val="007E11A4"/>
    <w:rsid w:val="007E3834"/>
    <w:rsid w:val="007E72B1"/>
    <w:rsid w:val="007E7886"/>
    <w:rsid w:val="007F05C7"/>
    <w:rsid w:val="007F1CFF"/>
    <w:rsid w:val="00803FA8"/>
    <w:rsid w:val="0081579F"/>
    <w:rsid w:val="0081715C"/>
    <w:rsid w:val="0082122D"/>
    <w:rsid w:val="00827210"/>
    <w:rsid w:val="00832E39"/>
    <w:rsid w:val="0083399D"/>
    <w:rsid w:val="008376C7"/>
    <w:rsid w:val="00837CBF"/>
    <w:rsid w:val="0084621F"/>
    <w:rsid w:val="0084740A"/>
    <w:rsid w:val="0086186E"/>
    <w:rsid w:val="008629A9"/>
    <w:rsid w:val="00865B4E"/>
    <w:rsid w:val="00866481"/>
    <w:rsid w:val="008670A1"/>
    <w:rsid w:val="008745A4"/>
    <w:rsid w:val="00881C88"/>
    <w:rsid w:val="00887234"/>
    <w:rsid w:val="00887745"/>
    <w:rsid w:val="00894A55"/>
    <w:rsid w:val="008A12F5"/>
    <w:rsid w:val="008A523D"/>
    <w:rsid w:val="008A5DF8"/>
    <w:rsid w:val="008A7400"/>
    <w:rsid w:val="008B496C"/>
    <w:rsid w:val="008B662A"/>
    <w:rsid w:val="008C7FE5"/>
    <w:rsid w:val="008D5477"/>
    <w:rsid w:val="008D6D1B"/>
    <w:rsid w:val="008D7622"/>
    <w:rsid w:val="008E3D90"/>
    <w:rsid w:val="008E7B89"/>
    <w:rsid w:val="008F0AC7"/>
    <w:rsid w:val="008F51C9"/>
    <w:rsid w:val="008F7A51"/>
    <w:rsid w:val="00901DA2"/>
    <w:rsid w:val="0091037B"/>
    <w:rsid w:val="00911477"/>
    <w:rsid w:val="00911F8A"/>
    <w:rsid w:val="00912D71"/>
    <w:rsid w:val="00913CAE"/>
    <w:rsid w:val="009201E5"/>
    <w:rsid w:val="00920ABA"/>
    <w:rsid w:val="00924379"/>
    <w:rsid w:val="0092608F"/>
    <w:rsid w:val="00927A1B"/>
    <w:rsid w:val="00927B66"/>
    <w:rsid w:val="009315F5"/>
    <w:rsid w:val="00933FC8"/>
    <w:rsid w:val="00941930"/>
    <w:rsid w:val="00946B1E"/>
    <w:rsid w:val="009532AF"/>
    <w:rsid w:val="00953780"/>
    <w:rsid w:val="009550C0"/>
    <w:rsid w:val="009677B0"/>
    <w:rsid w:val="00971404"/>
    <w:rsid w:val="0097768B"/>
    <w:rsid w:val="009814ED"/>
    <w:rsid w:val="0098358F"/>
    <w:rsid w:val="00990B29"/>
    <w:rsid w:val="00992263"/>
    <w:rsid w:val="00992439"/>
    <w:rsid w:val="00993435"/>
    <w:rsid w:val="00995B33"/>
    <w:rsid w:val="009968B4"/>
    <w:rsid w:val="00996BC3"/>
    <w:rsid w:val="009A0B79"/>
    <w:rsid w:val="009A3273"/>
    <w:rsid w:val="009A3B2C"/>
    <w:rsid w:val="009B09E5"/>
    <w:rsid w:val="009B0A9C"/>
    <w:rsid w:val="009C15A0"/>
    <w:rsid w:val="009C7BBB"/>
    <w:rsid w:val="009D71C3"/>
    <w:rsid w:val="009E0461"/>
    <w:rsid w:val="009F0351"/>
    <w:rsid w:val="009F2E10"/>
    <w:rsid w:val="00A02E0E"/>
    <w:rsid w:val="00A05E16"/>
    <w:rsid w:val="00A06B75"/>
    <w:rsid w:val="00A072DD"/>
    <w:rsid w:val="00A157E6"/>
    <w:rsid w:val="00A22B21"/>
    <w:rsid w:val="00A25689"/>
    <w:rsid w:val="00A26CE3"/>
    <w:rsid w:val="00A457D4"/>
    <w:rsid w:val="00A47248"/>
    <w:rsid w:val="00A51C66"/>
    <w:rsid w:val="00A55320"/>
    <w:rsid w:val="00A61734"/>
    <w:rsid w:val="00A633E9"/>
    <w:rsid w:val="00A6575B"/>
    <w:rsid w:val="00A657C6"/>
    <w:rsid w:val="00A67577"/>
    <w:rsid w:val="00A7106F"/>
    <w:rsid w:val="00A716A5"/>
    <w:rsid w:val="00A723FA"/>
    <w:rsid w:val="00A93572"/>
    <w:rsid w:val="00AA0B6F"/>
    <w:rsid w:val="00AA4BA6"/>
    <w:rsid w:val="00AC5C2F"/>
    <w:rsid w:val="00AD0108"/>
    <w:rsid w:val="00AD0E9A"/>
    <w:rsid w:val="00AE2A9F"/>
    <w:rsid w:val="00AE5192"/>
    <w:rsid w:val="00AF4C50"/>
    <w:rsid w:val="00B03619"/>
    <w:rsid w:val="00B043A9"/>
    <w:rsid w:val="00B135F9"/>
    <w:rsid w:val="00B15ED4"/>
    <w:rsid w:val="00B21E85"/>
    <w:rsid w:val="00B22603"/>
    <w:rsid w:val="00B2785C"/>
    <w:rsid w:val="00B31912"/>
    <w:rsid w:val="00B33BAC"/>
    <w:rsid w:val="00B50CD4"/>
    <w:rsid w:val="00B54F61"/>
    <w:rsid w:val="00B60E82"/>
    <w:rsid w:val="00B627F4"/>
    <w:rsid w:val="00B62F28"/>
    <w:rsid w:val="00B648B0"/>
    <w:rsid w:val="00B65EFC"/>
    <w:rsid w:val="00B703A5"/>
    <w:rsid w:val="00B71DD0"/>
    <w:rsid w:val="00B837B4"/>
    <w:rsid w:val="00BA0E83"/>
    <w:rsid w:val="00BA1EE0"/>
    <w:rsid w:val="00BA323B"/>
    <w:rsid w:val="00BB270C"/>
    <w:rsid w:val="00BB2B71"/>
    <w:rsid w:val="00BB5244"/>
    <w:rsid w:val="00BB56B9"/>
    <w:rsid w:val="00BE7AFE"/>
    <w:rsid w:val="00BF103F"/>
    <w:rsid w:val="00BF7E1B"/>
    <w:rsid w:val="00C04D8B"/>
    <w:rsid w:val="00C057C2"/>
    <w:rsid w:val="00C05C5C"/>
    <w:rsid w:val="00C15BAD"/>
    <w:rsid w:val="00C25157"/>
    <w:rsid w:val="00C267D1"/>
    <w:rsid w:val="00C32B86"/>
    <w:rsid w:val="00C352F0"/>
    <w:rsid w:val="00C46AB6"/>
    <w:rsid w:val="00C523A9"/>
    <w:rsid w:val="00C55B08"/>
    <w:rsid w:val="00C61471"/>
    <w:rsid w:val="00C633BD"/>
    <w:rsid w:val="00C67710"/>
    <w:rsid w:val="00C76D35"/>
    <w:rsid w:val="00C77B76"/>
    <w:rsid w:val="00CA135C"/>
    <w:rsid w:val="00CA29F9"/>
    <w:rsid w:val="00CA502C"/>
    <w:rsid w:val="00CB2D4F"/>
    <w:rsid w:val="00CC0049"/>
    <w:rsid w:val="00CC1C6B"/>
    <w:rsid w:val="00CD03B2"/>
    <w:rsid w:val="00CF2938"/>
    <w:rsid w:val="00CF51EC"/>
    <w:rsid w:val="00D024D9"/>
    <w:rsid w:val="00D028B6"/>
    <w:rsid w:val="00D04B31"/>
    <w:rsid w:val="00D05222"/>
    <w:rsid w:val="00D13E87"/>
    <w:rsid w:val="00D1633C"/>
    <w:rsid w:val="00D169A5"/>
    <w:rsid w:val="00D17145"/>
    <w:rsid w:val="00D20606"/>
    <w:rsid w:val="00D27B89"/>
    <w:rsid w:val="00D30E57"/>
    <w:rsid w:val="00D33C93"/>
    <w:rsid w:val="00D3577A"/>
    <w:rsid w:val="00D36F54"/>
    <w:rsid w:val="00D41E4A"/>
    <w:rsid w:val="00D45B94"/>
    <w:rsid w:val="00D5228A"/>
    <w:rsid w:val="00D60BC6"/>
    <w:rsid w:val="00D70866"/>
    <w:rsid w:val="00D82FDA"/>
    <w:rsid w:val="00D841A9"/>
    <w:rsid w:val="00D9435B"/>
    <w:rsid w:val="00DA0C80"/>
    <w:rsid w:val="00DA185D"/>
    <w:rsid w:val="00DA65AB"/>
    <w:rsid w:val="00DB271B"/>
    <w:rsid w:val="00DB5773"/>
    <w:rsid w:val="00DD189C"/>
    <w:rsid w:val="00DD29C7"/>
    <w:rsid w:val="00DD314A"/>
    <w:rsid w:val="00DD74D3"/>
    <w:rsid w:val="00DE2396"/>
    <w:rsid w:val="00DE4DB9"/>
    <w:rsid w:val="00DF4DE5"/>
    <w:rsid w:val="00DF6ED5"/>
    <w:rsid w:val="00E00EF0"/>
    <w:rsid w:val="00E06E1E"/>
    <w:rsid w:val="00E14367"/>
    <w:rsid w:val="00E22F72"/>
    <w:rsid w:val="00E26FF7"/>
    <w:rsid w:val="00E302DD"/>
    <w:rsid w:val="00E41A59"/>
    <w:rsid w:val="00E42121"/>
    <w:rsid w:val="00E528D0"/>
    <w:rsid w:val="00E54761"/>
    <w:rsid w:val="00E57C04"/>
    <w:rsid w:val="00E61DC3"/>
    <w:rsid w:val="00E64AA6"/>
    <w:rsid w:val="00E66E0A"/>
    <w:rsid w:val="00E72F2C"/>
    <w:rsid w:val="00E80F1D"/>
    <w:rsid w:val="00E8324F"/>
    <w:rsid w:val="00E866D8"/>
    <w:rsid w:val="00E86995"/>
    <w:rsid w:val="00E9416E"/>
    <w:rsid w:val="00EA0019"/>
    <w:rsid w:val="00EA22BD"/>
    <w:rsid w:val="00EA6D19"/>
    <w:rsid w:val="00EB16B6"/>
    <w:rsid w:val="00EB1C87"/>
    <w:rsid w:val="00EB200F"/>
    <w:rsid w:val="00EC5194"/>
    <w:rsid w:val="00EC7FD5"/>
    <w:rsid w:val="00EE0D8E"/>
    <w:rsid w:val="00EE49B4"/>
    <w:rsid w:val="00EE6AE2"/>
    <w:rsid w:val="00EE7092"/>
    <w:rsid w:val="00EF4534"/>
    <w:rsid w:val="00EF607B"/>
    <w:rsid w:val="00F10433"/>
    <w:rsid w:val="00F10602"/>
    <w:rsid w:val="00F11466"/>
    <w:rsid w:val="00F12615"/>
    <w:rsid w:val="00F12E62"/>
    <w:rsid w:val="00F12EA5"/>
    <w:rsid w:val="00F26AC0"/>
    <w:rsid w:val="00F27466"/>
    <w:rsid w:val="00F31506"/>
    <w:rsid w:val="00F34F97"/>
    <w:rsid w:val="00F35EC3"/>
    <w:rsid w:val="00F40360"/>
    <w:rsid w:val="00F4165C"/>
    <w:rsid w:val="00F44F77"/>
    <w:rsid w:val="00F45C74"/>
    <w:rsid w:val="00F461AA"/>
    <w:rsid w:val="00F479C6"/>
    <w:rsid w:val="00F47ECC"/>
    <w:rsid w:val="00F508A9"/>
    <w:rsid w:val="00F5345F"/>
    <w:rsid w:val="00F716EF"/>
    <w:rsid w:val="00F7346D"/>
    <w:rsid w:val="00F86667"/>
    <w:rsid w:val="00F9024E"/>
    <w:rsid w:val="00F946ED"/>
    <w:rsid w:val="00F975F0"/>
    <w:rsid w:val="00FA5763"/>
    <w:rsid w:val="00FA69E3"/>
    <w:rsid w:val="00FB32B8"/>
    <w:rsid w:val="00FB535A"/>
    <w:rsid w:val="00FB6680"/>
    <w:rsid w:val="00FC5115"/>
    <w:rsid w:val="00FE06CF"/>
    <w:rsid w:val="00FE7025"/>
    <w:rsid w:val="00FF016F"/>
    <w:rsid w:val="00FF1560"/>
    <w:rsid w:val="00FF1E0D"/>
    <w:rsid w:val="00FF5F94"/>
    <w:rsid w:val="073B9EDC"/>
    <w:rsid w:val="0D37C6C1"/>
    <w:rsid w:val="0EB68A13"/>
    <w:rsid w:val="1355E090"/>
    <w:rsid w:val="1EE60895"/>
    <w:rsid w:val="25EE6146"/>
    <w:rsid w:val="2AA6D20B"/>
    <w:rsid w:val="2B7FC12E"/>
    <w:rsid w:val="2BD67045"/>
    <w:rsid w:val="30DC43BD"/>
    <w:rsid w:val="3A3BBC5D"/>
    <w:rsid w:val="42D75FED"/>
    <w:rsid w:val="45ECE9AC"/>
    <w:rsid w:val="5235EF9B"/>
    <w:rsid w:val="53D091B2"/>
    <w:rsid w:val="53D28EDC"/>
    <w:rsid w:val="56B81B13"/>
    <w:rsid w:val="58283893"/>
    <w:rsid w:val="5E4D715D"/>
    <w:rsid w:val="64BC30F7"/>
    <w:rsid w:val="64E2A7B3"/>
    <w:rsid w:val="6725A4A4"/>
    <w:rsid w:val="69E34F04"/>
    <w:rsid w:val="6E05B2AE"/>
    <w:rsid w:val="7A4D9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3C10B43"/>
  <w15:docId w15:val="{A16C8597-F5B3-48FC-B995-263CAD3A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6B7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E47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7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7CBF"/>
  </w:style>
  <w:style w:type="character" w:customStyle="1" w:styleId="CommentTextChar">
    <w:name w:val="Comment Text Char"/>
    <w:basedOn w:val="DefaultParagraphFont"/>
    <w:link w:val="CommentText"/>
    <w:uiPriority w:val="99"/>
    <w:rsid w:val="00837CB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CB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3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93B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A6D1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2785C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A0E8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1DA2"/>
    <w:rPr>
      <w:color w:val="800080" w:themeColor="followedHyperlink"/>
      <w:u w:val="single"/>
    </w:rPr>
  </w:style>
  <w:style w:type="paragraph" w:customStyle="1" w:styleId="ECCTabletext">
    <w:name w:val="ECC Table text"/>
    <w:basedOn w:val="Normal"/>
    <w:qFormat/>
    <w:rsid w:val="00B043A9"/>
    <w:pPr>
      <w:overflowPunct/>
      <w:autoSpaceDE/>
      <w:autoSpaceDN/>
      <w:adjustRightInd/>
      <w:spacing w:before="60" w:after="60"/>
      <w:jc w:val="both"/>
      <w:textAlignment w:val="auto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163990"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63990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en-IE"/>
    </w:rPr>
  </w:style>
  <w:style w:type="character" w:customStyle="1" w:styleId="PlainTextChar">
    <w:name w:val="Plain Text Char"/>
    <w:basedOn w:val="DefaultParagraphFont"/>
    <w:link w:val="PlainText"/>
    <w:uiPriority w:val="99"/>
    <w:rsid w:val="00163990"/>
    <w:rPr>
      <w:rFonts w:ascii="Calibri" w:hAnsi="Calibri"/>
      <w:szCs w:val="21"/>
      <w:lang w:val="en-IE"/>
    </w:rPr>
  </w:style>
  <w:style w:type="table" w:styleId="TableGrid">
    <w:name w:val="Table Grid"/>
    <w:basedOn w:val="TableNormal"/>
    <w:uiPriority w:val="39"/>
    <w:rsid w:val="00163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E2A9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E2A9F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E2A9F"/>
    <w:rPr>
      <w:vertAlign w:val="superscript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E30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72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66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tang@apple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colas.chuberre@thalesaleniaspa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ominique.everaere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68CE2-C3C7-4CF3-AC28-338D24D3D4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Medtronic Controlled</cp:keywords>
  <dc:description>20110621 - Template upated:1- L&amp;R margins set to 2cm 2-Header table left indent set to 0</dc:description>
  <cp:lastModifiedBy>Carolyn Taylor</cp:lastModifiedBy>
  <cp:revision>5</cp:revision>
  <cp:lastPrinted>2023-09-15T07:04:00Z</cp:lastPrinted>
  <dcterms:created xsi:type="dcterms:W3CDTF">2025-07-03T14:28:00Z</dcterms:created>
  <dcterms:modified xsi:type="dcterms:W3CDTF">2025-08-08T12:07:00Z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3c1eaf8e-41bd-48f9-a4fb-2d169b63a902</vt:lpwstr>
  </property>
  <property fmtid="{D5CDD505-2E9C-101B-9397-08002B2CF9AE}" pid="3" name="Classification">
    <vt:lpwstr>MedtronicControlled</vt:lpwstr>
  </property>
  <property fmtid="{D5CDD505-2E9C-101B-9397-08002B2CF9AE}" pid="4" name="MSIP_Label_67f73250-91c3-4058-a7be-ac7b98891567_Enabled">
    <vt:lpwstr>true</vt:lpwstr>
  </property>
  <property fmtid="{D5CDD505-2E9C-101B-9397-08002B2CF9AE}" pid="5" name="MSIP_Label_67f73250-91c3-4058-a7be-ac7b98891567_SetDate">
    <vt:lpwstr>2022-10-31T09:09:58Z</vt:lpwstr>
  </property>
  <property fmtid="{D5CDD505-2E9C-101B-9397-08002B2CF9AE}" pid="6" name="MSIP_Label_67f73250-91c3-4058-a7be-ac7b98891567_Method">
    <vt:lpwstr>Standard</vt:lpwstr>
  </property>
  <property fmtid="{D5CDD505-2E9C-101B-9397-08002B2CF9AE}" pid="7" name="MSIP_Label_67f73250-91c3-4058-a7be-ac7b98891567_Name">
    <vt:lpwstr>Internal</vt:lpwstr>
  </property>
  <property fmtid="{D5CDD505-2E9C-101B-9397-08002B2CF9AE}" pid="8" name="MSIP_Label_67f73250-91c3-4058-a7be-ac7b98891567_SiteId">
    <vt:lpwstr>43eba056-5ca4-4871-89ac-bdd09160ce7e</vt:lpwstr>
  </property>
  <property fmtid="{D5CDD505-2E9C-101B-9397-08002B2CF9AE}" pid="9" name="MSIP_Label_67f73250-91c3-4058-a7be-ac7b98891567_ActionId">
    <vt:lpwstr>1e3b0d65-140a-4501-800f-04cc1e59554d</vt:lpwstr>
  </property>
  <property fmtid="{D5CDD505-2E9C-101B-9397-08002B2CF9AE}" pid="10" name="MSIP_Label_67f73250-91c3-4058-a7be-ac7b98891567_ContentBits">
    <vt:lpwstr>2</vt:lpwstr>
  </property>
  <property fmtid="{D5CDD505-2E9C-101B-9397-08002B2CF9AE}" pid="11" name="MSIP_Label_5a50d26f-5c2c-4137-8396-1b24eb24286c_Enabled">
    <vt:lpwstr>true</vt:lpwstr>
  </property>
  <property fmtid="{D5CDD505-2E9C-101B-9397-08002B2CF9AE}" pid="12" name="MSIP_Label_5a50d26f-5c2c-4137-8396-1b24eb24286c_SetDate">
    <vt:lpwstr>2023-08-24T14:17:18Z</vt:lpwstr>
  </property>
  <property fmtid="{D5CDD505-2E9C-101B-9397-08002B2CF9AE}" pid="13" name="MSIP_Label_5a50d26f-5c2c-4137-8396-1b24eb24286c_Method">
    <vt:lpwstr>Privileged</vt:lpwstr>
  </property>
  <property fmtid="{D5CDD505-2E9C-101B-9397-08002B2CF9AE}" pid="14" name="MSIP_Label_5a50d26f-5c2c-4137-8396-1b24eb24286c_Name">
    <vt:lpwstr>5a50d26f-5c2c-4137-8396-1b24eb24286c</vt:lpwstr>
  </property>
  <property fmtid="{D5CDD505-2E9C-101B-9397-08002B2CF9AE}" pid="15" name="MSIP_Label_5a50d26f-5c2c-4137-8396-1b24eb24286c_SiteId">
    <vt:lpwstr>0af648de-310c-4068-8ae4-f9418bae24cc</vt:lpwstr>
  </property>
  <property fmtid="{D5CDD505-2E9C-101B-9397-08002B2CF9AE}" pid="16" name="MSIP_Label_5a50d26f-5c2c-4137-8396-1b24eb24286c_ActionId">
    <vt:lpwstr>71a66492-6fa8-4bdd-8621-413cb9134baa</vt:lpwstr>
  </property>
  <property fmtid="{D5CDD505-2E9C-101B-9397-08002B2CF9AE}" pid="17" name="MSIP_Label_5a50d26f-5c2c-4137-8396-1b24eb24286c_ContentBits">
    <vt:lpwstr>0</vt:lpwstr>
  </property>
</Properties>
</file>