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R4-2509025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02AFEE" w:rsidR="00F25D98" w:rsidRDefault="00377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Missing Correlation Matrix info (8.2 TC; 36.108; </w:t>
            </w:r>
            <w:proofErr w:type="spellStart"/>
            <w:r>
              <w:t>Rel</w:t>
            </w:r>
            <w:proofErr w:type="spellEnd"/>
            <w:r>
              <w:t xml:space="preserve"> 18)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F3D93" w:rsidR="001E41F3" w:rsidRDefault="003775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NR_IoT_NTN_req_test_enh-Perf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A27FE0" w:rsidR="001E41F3" w:rsidRDefault="00377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Correlation Matrix information is not explicitly mentioned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2879E7" w:rsidR="001E41F3" w:rsidRDefault="00377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note indicating ‘Low’ correlation in the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DD82A2" w:rsidR="001E41F3" w:rsidRDefault="00BD4A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</w:t>
            </w:r>
            <w:r w:rsidR="00A51728">
              <w:rPr>
                <w:noProof/>
              </w:rPr>
              <w:t>remains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2CA7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D5FF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5185C" w:rsidR="001E41F3" w:rsidRDefault="00BD4A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BBAF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BD4A1F">
              <w:rPr>
                <w:noProof/>
              </w:rPr>
              <w:t xml:space="preserve"> </w:t>
            </w:r>
            <w:r w:rsidR="00BD4A1F">
              <w:rPr>
                <w:noProof/>
              </w:rPr>
              <w:t>36.181</w:t>
            </w:r>
            <w:r>
              <w:rPr>
                <w:noProof/>
              </w:rPr>
              <w:t>. CR ..</w:t>
            </w:r>
            <w:r w:rsidR="0060773A">
              <w:rPr>
                <w:noProof/>
              </w:rPr>
              <w:t>0027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FD9C28" w14:textId="77777777" w:rsidR="001E41F3" w:rsidRDefault="001E41F3">
      <w:pPr>
        <w:rPr>
          <w:noProof/>
        </w:rPr>
      </w:pPr>
    </w:p>
    <w:p w14:paraId="5A5DDB2B" w14:textId="77777777" w:rsidR="00377502" w:rsidRDefault="00377502">
      <w:pPr>
        <w:rPr>
          <w:noProof/>
        </w:rPr>
      </w:pPr>
    </w:p>
    <w:p w14:paraId="7423C482" w14:textId="77777777" w:rsidR="00377502" w:rsidRDefault="00377502">
      <w:pPr>
        <w:rPr>
          <w:noProof/>
        </w:rPr>
      </w:pPr>
    </w:p>
    <w:p w14:paraId="19D87906" w14:textId="77777777" w:rsidR="00377502" w:rsidRDefault="00377502">
      <w:pPr>
        <w:rPr>
          <w:noProof/>
        </w:rPr>
      </w:pPr>
    </w:p>
    <w:p w14:paraId="72ED43AA" w14:textId="77777777" w:rsidR="00377502" w:rsidRDefault="00377502">
      <w:pPr>
        <w:rPr>
          <w:noProof/>
        </w:rPr>
      </w:pPr>
    </w:p>
    <w:p w14:paraId="3E1CDACD" w14:textId="77777777" w:rsidR="00377502" w:rsidRDefault="00377502">
      <w:pPr>
        <w:rPr>
          <w:noProof/>
        </w:rPr>
      </w:pPr>
    </w:p>
    <w:p w14:paraId="1557EA72" w14:textId="77777777" w:rsidR="00377502" w:rsidRDefault="00377502">
      <w:pPr>
        <w:rPr>
          <w:noProof/>
        </w:rPr>
        <w:sectPr w:rsidR="0037750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54AC4" w14:textId="77777777" w:rsidR="00377502" w:rsidRPr="006E04BE" w:rsidRDefault="00377502" w:rsidP="00377502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24182"/>
      <w:bookmarkStart w:id="2" w:name="_Toc121933017"/>
      <w:bookmarkStart w:id="3" w:name="_Toc121908731"/>
      <w:bookmarkStart w:id="4" w:name="_Toc124186526"/>
      <w:bookmarkStart w:id="5" w:name="_Toc137240674"/>
      <w:bookmarkStart w:id="6" w:name="_Toc137244773"/>
      <w:bookmarkStart w:id="7" w:name="_Toc138893987"/>
      <w:bookmarkStart w:id="8" w:name="_Toc138894219"/>
      <w:bookmarkStart w:id="9" w:name="_Toc145036612"/>
      <w:bookmarkStart w:id="10" w:name="_Toc153188904"/>
      <w:bookmarkStart w:id="11" w:name="_Toc155672187"/>
      <w:bookmarkStart w:id="12" w:name="_Toc161927830"/>
      <w:bookmarkStart w:id="13" w:name="_Toc163213327"/>
      <w:bookmarkStart w:id="14" w:name="_Toc169794730"/>
      <w:bookmarkStart w:id="15" w:name="_Toc171510358"/>
      <w:bookmarkStart w:id="16" w:name="_Hlk206152758"/>
      <w:r w:rsidRPr="006E04BE">
        <w:rPr>
          <w:rFonts w:ascii="Arial" w:hAnsi="Arial"/>
          <w:sz w:val="32"/>
          <w:lang w:eastAsia="zh-CN"/>
        </w:rPr>
        <w:lastRenderedPageBreak/>
        <w:t>8.2</w:t>
      </w:r>
      <w:r w:rsidRPr="006E04BE">
        <w:rPr>
          <w:rFonts w:ascii="Arial" w:hAnsi="Arial"/>
          <w:sz w:val="32"/>
          <w:lang w:eastAsia="zh-CN"/>
        </w:rPr>
        <w:tab/>
        <w:t>Performance requirements for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4320996" w14:textId="77777777" w:rsidR="00377502" w:rsidRPr="006E04BE" w:rsidRDefault="00377502" w:rsidP="00377502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7" w:name="_Toc137240675"/>
      <w:bookmarkStart w:id="18" w:name="_Toc137244774"/>
      <w:bookmarkStart w:id="19" w:name="_Toc138893988"/>
      <w:bookmarkStart w:id="20" w:name="_Toc138894220"/>
      <w:bookmarkStart w:id="21" w:name="_Toc145036613"/>
      <w:bookmarkStart w:id="22" w:name="_Toc153188905"/>
      <w:bookmarkStart w:id="23" w:name="_Toc155672188"/>
      <w:bookmarkStart w:id="24" w:name="_Toc161927831"/>
      <w:bookmarkStart w:id="25" w:name="_Toc163213328"/>
      <w:bookmarkStart w:id="26" w:name="_Toc169794731"/>
      <w:bookmarkStart w:id="27" w:name="_Toc171510359"/>
      <w:r w:rsidRPr="006E04BE">
        <w:rPr>
          <w:rFonts w:ascii="Arial" w:hAnsi="Arial"/>
          <w:sz w:val="28"/>
          <w:lang w:eastAsia="zh-CN"/>
        </w:rPr>
        <w:t>8.2.1</w:t>
      </w:r>
      <w:r w:rsidRPr="006E04BE">
        <w:rPr>
          <w:rFonts w:ascii="Arial" w:hAnsi="Arial"/>
          <w:sz w:val="28"/>
          <w:lang w:eastAsia="zh-CN"/>
        </w:rPr>
        <w:tab/>
        <w:t>R</w:t>
      </w:r>
      <w:r w:rsidRPr="006E04BE">
        <w:rPr>
          <w:rFonts w:ascii="Arial" w:hAnsi="Arial"/>
          <w:sz w:val="28"/>
          <w:lang w:eastAsia="en-GB"/>
        </w:rPr>
        <w:t xml:space="preserve">equirements for </w:t>
      </w:r>
      <w:r w:rsidRPr="006E04BE">
        <w:rPr>
          <w:rFonts w:ascii="Arial" w:hAnsi="Arial"/>
          <w:sz w:val="28"/>
          <w:lang w:eastAsia="zh-CN"/>
        </w:rPr>
        <w:t xml:space="preserve">PUSCH </w:t>
      </w:r>
      <w:r w:rsidRPr="006E04BE">
        <w:rPr>
          <w:rFonts w:ascii="Arial" w:hAnsi="Arial"/>
          <w:sz w:val="28"/>
          <w:lang w:eastAsia="en-GB"/>
        </w:rPr>
        <w:t xml:space="preserve">supporting </w:t>
      </w:r>
      <w:r w:rsidRPr="006E04BE">
        <w:rPr>
          <w:rFonts w:ascii="Arial" w:hAnsi="Arial"/>
          <w:sz w:val="28"/>
          <w:lang w:eastAsia="zh-CN"/>
        </w:rPr>
        <w:t>coverage enhancement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EA684CD" w14:textId="77777777" w:rsidR="00377502" w:rsidRPr="006E04BE" w:rsidRDefault="00377502" w:rsidP="003775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E04BE">
        <w:rPr>
          <w:lang w:eastAsia="en-GB"/>
        </w:rPr>
        <w:t>For the parameters specified in Table 8.2.1-1</w:t>
      </w:r>
      <w:r w:rsidRPr="006E04BE">
        <w:rPr>
          <w:lang w:eastAsia="zh-CN"/>
        </w:rPr>
        <w:t xml:space="preserve"> t</w:t>
      </w:r>
      <w:r w:rsidRPr="006E04BE">
        <w:rPr>
          <w:lang w:eastAsia="en-GB"/>
        </w:rPr>
        <w:t>he throughput shall be equal to or larger than the fraction of maximum throughput stated in the Tables 8.2.1-</w:t>
      </w:r>
      <w:r w:rsidRPr="006E04BE">
        <w:rPr>
          <w:lang w:eastAsia="zh-CN"/>
        </w:rPr>
        <w:t>2</w:t>
      </w:r>
      <w:r w:rsidRPr="006E04BE">
        <w:rPr>
          <w:lang w:eastAsia="en-GB"/>
        </w:rPr>
        <w:t xml:space="preserve"> and 8.2.1-</w:t>
      </w:r>
      <w:r w:rsidRPr="006E04BE">
        <w:rPr>
          <w:lang w:eastAsia="zh-CN"/>
        </w:rPr>
        <w:t>3</w:t>
      </w:r>
      <w:r w:rsidRPr="006E04BE">
        <w:rPr>
          <w:lang w:eastAsia="en-GB"/>
        </w:rPr>
        <w:t xml:space="preserve"> at the given SNR</w:t>
      </w:r>
      <w:r w:rsidRPr="006E04BE">
        <w:rPr>
          <w:lang w:eastAsia="zh-CN"/>
        </w:rPr>
        <w:t>.</w:t>
      </w:r>
    </w:p>
    <w:p w14:paraId="454186FC" w14:textId="77777777" w:rsidR="00377502" w:rsidRPr="006E04BE" w:rsidRDefault="00377502" w:rsidP="003775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6E04BE">
        <w:rPr>
          <w:rFonts w:ascii="Arial" w:hAnsi="Arial"/>
          <w:b/>
          <w:lang w:eastAsia="en-GB"/>
        </w:rPr>
        <w:t>Table 8.2.1-1 Test Parameters for 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377502" w:rsidRPr="006E04BE" w14:paraId="1C2D3B29" w14:textId="77777777" w:rsidTr="009E393E">
        <w:trPr>
          <w:jc w:val="center"/>
        </w:trPr>
        <w:tc>
          <w:tcPr>
            <w:tcW w:w="2802" w:type="dxa"/>
          </w:tcPr>
          <w:p w14:paraId="7DE45B9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179" w:type="dxa"/>
          </w:tcPr>
          <w:p w14:paraId="3C99CAB4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73022D22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358A7813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Mode B</w:t>
            </w:r>
          </w:p>
        </w:tc>
      </w:tr>
      <w:tr w:rsidR="00377502" w:rsidRPr="006E04BE" w14:paraId="6E3B525C" w14:textId="77777777" w:rsidTr="009E393E">
        <w:trPr>
          <w:jc w:val="center"/>
        </w:trPr>
        <w:tc>
          <w:tcPr>
            <w:tcW w:w="2802" w:type="dxa"/>
            <w:vAlign w:val="center"/>
          </w:tcPr>
          <w:p w14:paraId="0E43479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461E78CC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1A0CF723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7E71C90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377502" w:rsidRPr="006E04BE" w14:paraId="41184444" w14:textId="77777777" w:rsidTr="009E393E">
        <w:trPr>
          <w:jc w:val="center"/>
        </w:trPr>
        <w:tc>
          <w:tcPr>
            <w:tcW w:w="2802" w:type="dxa"/>
            <w:vAlign w:val="center"/>
          </w:tcPr>
          <w:p w14:paraId="74D394D2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RV sequences</w:t>
            </w:r>
          </w:p>
        </w:tc>
        <w:tc>
          <w:tcPr>
            <w:tcW w:w="1179" w:type="dxa"/>
          </w:tcPr>
          <w:p w14:paraId="740130CD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14:paraId="6CBA13B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9926ACE" w14:textId="77777777" w:rsidR="00377502" w:rsidRPr="006E04BE" w:rsidRDefault="00377502" w:rsidP="009E393E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</w:tc>
      </w:tr>
      <w:tr w:rsidR="00377502" w:rsidRPr="006E04BE" w14:paraId="6D98C730" w14:textId="77777777" w:rsidTr="009E393E">
        <w:trPr>
          <w:jc w:val="center"/>
        </w:trPr>
        <w:tc>
          <w:tcPr>
            <w:tcW w:w="2802" w:type="dxa"/>
          </w:tcPr>
          <w:p w14:paraId="5AFFBFF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Frequency hopping</w:t>
            </w:r>
          </w:p>
        </w:tc>
        <w:tc>
          <w:tcPr>
            <w:tcW w:w="1179" w:type="dxa"/>
          </w:tcPr>
          <w:p w14:paraId="207449B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14:paraId="283CA2E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OFF</w:t>
            </w:r>
          </w:p>
        </w:tc>
        <w:tc>
          <w:tcPr>
            <w:tcW w:w="2693" w:type="dxa"/>
          </w:tcPr>
          <w:p w14:paraId="3943802B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OFF</w:t>
            </w:r>
          </w:p>
        </w:tc>
      </w:tr>
      <w:tr w:rsidR="00377502" w:rsidRPr="006E04BE" w14:paraId="2DF663C9" w14:textId="77777777" w:rsidTr="009E393E">
        <w:trPr>
          <w:jc w:val="center"/>
        </w:trPr>
        <w:tc>
          <w:tcPr>
            <w:tcW w:w="2802" w:type="dxa"/>
          </w:tcPr>
          <w:p w14:paraId="191E66E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Frequency hopping interval</w:t>
            </w:r>
          </w:p>
        </w:tc>
        <w:tc>
          <w:tcPr>
            <w:tcW w:w="1179" w:type="dxa"/>
          </w:tcPr>
          <w:p w14:paraId="3E5ED6D4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5764693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2693" w:type="dxa"/>
          </w:tcPr>
          <w:p w14:paraId="422559E4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377502" w:rsidRPr="006E04BE" w14:paraId="5F6DD4AE" w14:textId="77777777" w:rsidTr="009E393E">
        <w:trPr>
          <w:jc w:val="center"/>
        </w:trPr>
        <w:tc>
          <w:tcPr>
            <w:tcW w:w="2802" w:type="dxa"/>
            <w:shd w:val="clear" w:color="auto" w:fill="auto"/>
          </w:tcPr>
          <w:p w14:paraId="605ED555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Duration of PUSCH segment transmission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i/>
                      <w:sz w:val="18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segment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  <w:lang w:eastAsia="en-GB"/>
                    </w:rPr>
                    <m:t>precompensation</m:t>
                  </m:r>
                </m:sup>
              </m:sSubSup>
            </m:oMath>
            <w:r w:rsidRPr="006E04BE">
              <w:rPr>
                <w:rFonts w:ascii="Arial" w:hAnsi="Arial" w:cs="Arial"/>
                <w:sz w:val="18"/>
                <w:lang w:eastAsia="en-GB"/>
              </w:rPr>
              <w:t>)</w:t>
            </w:r>
          </w:p>
        </w:tc>
        <w:tc>
          <w:tcPr>
            <w:tcW w:w="1179" w:type="dxa"/>
            <w:shd w:val="clear" w:color="auto" w:fill="auto"/>
          </w:tcPr>
          <w:p w14:paraId="312B0A60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subframes</w:t>
            </w:r>
          </w:p>
        </w:tc>
        <w:tc>
          <w:tcPr>
            <w:tcW w:w="2988" w:type="dxa"/>
            <w:shd w:val="clear" w:color="auto" w:fill="auto"/>
          </w:tcPr>
          <w:p w14:paraId="5B39DF50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14:paraId="5638E31E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256</w:t>
            </w:r>
          </w:p>
        </w:tc>
      </w:tr>
      <w:tr w:rsidR="00377502" w:rsidRPr="006E04BE" w14:paraId="72957E0D" w14:textId="77777777" w:rsidTr="009E393E">
        <w:trPr>
          <w:jc w:val="center"/>
        </w:trPr>
        <w:tc>
          <w:tcPr>
            <w:tcW w:w="9662" w:type="dxa"/>
            <w:gridSpan w:val="4"/>
          </w:tcPr>
          <w:p w14:paraId="13850ECD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6E04BE">
              <w:rPr>
                <w:rFonts w:ascii="Arial" w:hAnsi="Arial"/>
                <w:sz w:val="18"/>
                <w:lang w:eastAsia="zh-CN"/>
              </w:rPr>
              <w:t>Note 1: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ab/>
            </w:r>
            <w:r w:rsidRPr="006E04BE">
              <w:rPr>
                <w:rFonts w:ascii="Arial" w:hAnsi="Arial"/>
                <w:sz w:val="18"/>
                <w:lang w:eastAsia="zh-CN"/>
              </w:rPr>
              <w:t>Guard period shall be created according to TS36.211 [9], 5.2.5</w:t>
            </w:r>
          </w:p>
        </w:tc>
      </w:tr>
    </w:tbl>
    <w:p w14:paraId="6C119FAC" w14:textId="77777777" w:rsidR="00377502" w:rsidRPr="006E04BE" w:rsidRDefault="00377502" w:rsidP="003775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7B277980" w14:textId="77777777" w:rsidR="00377502" w:rsidRPr="006E04BE" w:rsidRDefault="00377502" w:rsidP="003775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E04BE">
        <w:rPr>
          <w:rFonts w:ascii="Arial" w:hAnsi="Arial"/>
          <w:b/>
          <w:lang w:eastAsia="en-GB"/>
        </w:rPr>
        <w:t xml:space="preserve">Table </w:t>
      </w:r>
      <w:r w:rsidRPr="006E04BE">
        <w:rPr>
          <w:rFonts w:ascii="Arial" w:hAnsi="Arial"/>
          <w:b/>
          <w:bCs/>
          <w:lang w:eastAsia="en-GB"/>
        </w:rPr>
        <w:t>8.2.1</w:t>
      </w:r>
      <w:r w:rsidRPr="006E04BE">
        <w:rPr>
          <w:rFonts w:ascii="Arial" w:hAnsi="Arial"/>
          <w:b/>
          <w:lang w:eastAsia="en-GB"/>
        </w:rPr>
        <w:t>-</w:t>
      </w:r>
      <w:r w:rsidRPr="006E04BE">
        <w:rPr>
          <w:rFonts w:ascii="Arial" w:hAnsi="Arial"/>
          <w:b/>
          <w:lang w:eastAsia="zh-CN"/>
        </w:rPr>
        <w:t>2</w:t>
      </w:r>
      <w:r w:rsidRPr="006E04BE">
        <w:rPr>
          <w:rFonts w:ascii="Arial" w:hAnsi="Arial"/>
          <w:b/>
          <w:lang w:eastAsia="en-GB"/>
        </w:rPr>
        <w:t xml:space="preserve"> Minimum requirements for PUSCH, </w:t>
      </w:r>
      <w:r w:rsidRPr="006E04BE">
        <w:rPr>
          <w:rFonts w:ascii="Arial" w:hAnsi="Arial"/>
          <w:b/>
          <w:lang w:eastAsia="zh-CN"/>
        </w:rPr>
        <w:t>1.4</w:t>
      </w:r>
      <w:r w:rsidRPr="006E04BE">
        <w:rPr>
          <w:rFonts w:ascii="Arial" w:hAnsi="Arial"/>
          <w:b/>
          <w:lang w:eastAsia="en-GB"/>
        </w:rPr>
        <w:t xml:space="preserve"> MHz Channel Bandwidth for Mode A</w:t>
      </w:r>
      <w:r w:rsidRPr="006E04BE">
        <w:rPr>
          <w:rFonts w:ascii="Arial" w:hAnsi="Arial"/>
          <w:b/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0"/>
        <w:gridCol w:w="1315"/>
        <w:gridCol w:w="936"/>
        <w:gridCol w:w="1303"/>
        <w:gridCol w:w="1748"/>
        <w:gridCol w:w="999"/>
        <w:gridCol w:w="1310"/>
        <w:gridCol w:w="838"/>
      </w:tblGrid>
      <w:tr w:rsidR="00377502" w:rsidRPr="006E04BE" w14:paraId="20F26CF9" w14:textId="77777777" w:rsidTr="009E393E">
        <w:trPr>
          <w:jc w:val="center"/>
        </w:trPr>
        <w:tc>
          <w:tcPr>
            <w:tcW w:w="1180" w:type="dxa"/>
          </w:tcPr>
          <w:p w14:paraId="346D129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N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 xml:space="preserve">umber of 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T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1315" w:type="dxa"/>
          </w:tcPr>
          <w:p w14:paraId="57701F9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36" w:type="dxa"/>
          </w:tcPr>
          <w:p w14:paraId="037A0A0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 xml:space="preserve">CE Mode </w:t>
            </w:r>
          </w:p>
        </w:tc>
        <w:tc>
          <w:tcPr>
            <w:tcW w:w="1303" w:type="dxa"/>
          </w:tcPr>
          <w:p w14:paraId="7BDE89C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Number of PUSCH repetitions</w:t>
            </w:r>
          </w:p>
        </w:tc>
        <w:tc>
          <w:tcPr>
            <w:tcW w:w="1748" w:type="dxa"/>
          </w:tcPr>
          <w:p w14:paraId="235860B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Propagation conditions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 xml:space="preserve">and 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c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 xml:space="preserve">orrelation 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m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atrix (Annex C)</w:t>
            </w:r>
          </w:p>
        </w:tc>
        <w:tc>
          <w:tcPr>
            <w:tcW w:w="999" w:type="dxa"/>
          </w:tcPr>
          <w:p w14:paraId="1083735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FRC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1310" w:type="dxa"/>
          </w:tcPr>
          <w:p w14:paraId="1DECE484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838" w:type="dxa"/>
          </w:tcPr>
          <w:p w14:paraId="240764DC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SNR</w:t>
            </w:r>
          </w:p>
          <w:p w14:paraId="4AB51BA5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[dB]</w:t>
            </w:r>
          </w:p>
        </w:tc>
      </w:tr>
      <w:tr w:rsidR="00377502" w:rsidRPr="006E04BE" w14:paraId="187BF0FE" w14:textId="77777777" w:rsidTr="009E393E">
        <w:trPr>
          <w:trHeight w:val="153"/>
          <w:jc w:val="center"/>
        </w:trPr>
        <w:tc>
          <w:tcPr>
            <w:tcW w:w="1180" w:type="dxa"/>
          </w:tcPr>
          <w:p w14:paraId="0F4B52BE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57B2050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936" w:type="dxa"/>
          </w:tcPr>
          <w:p w14:paraId="63780515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Mode A</w:t>
            </w:r>
          </w:p>
        </w:tc>
        <w:tc>
          <w:tcPr>
            <w:tcW w:w="1303" w:type="dxa"/>
          </w:tcPr>
          <w:p w14:paraId="0E67D62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8</w:t>
            </w:r>
          </w:p>
        </w:tc>
        <w:tc>
          <w:tcPr>
            <w:tcW w:w="1748" w:type="dxa"/>
          </w:tcPr>
          <w:p w14:paraId="408FD370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NTN-TDLA100-5</w:t>
            </w:r>
          </w:p>
        </w:tc>
        <w:tc>
          <w:tcPr>
            <w:tcW w:w="999" w:type="dxa"/>
          </w:tcPr>
          <w:p w14:paraId="68AF42C8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A5-2</w:t>
            </w:r>
          </w:p>
        </w:tc>
        <w:tc>
          <w:tcPr>
            <w:tcW w:w="1310" w:type="dxa"/>
          </w:tcPr>
          <w:p w14:paraId="26A1DD5B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B8B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-3.1</w:t>
            </w:r>
          </w:p>
        </w:tc>
      </w:tr>
      <w:tr w:rsidR="00377502" w:rsidRPr="006E04BE" w14:paraId="66C00F63" w14:textId="77777777" w:rsidTr="009E393E">
        <w:trPr>
          <w:trHeight w:val="153"/>
          <w:jc w:val="center"/>
        </w:trPr>
        <w:tc>
          <w:tcPr>
            <w:tcW w:w="1180" w:type="dxa"/>
          </w:tcPr>
          <w:p w14:paraId="65D8EFB3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4E70A568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936" w:type="dxa"/>
          </w:tcPr>
          <w:p w14:paraId="5286588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Mode A</w:t>
            </w:r>
          </w:p>
        </w:tc>
        <w:tc>
          <w:tcPr>
            <w:tcW w:w="1303" w:type="dxa"/>
          </w:tcPr>
          <w:p w14:paraId="06FF1368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8</w:t>
            </w:r>
          </w:p>
        </w:tc>
        <w:tc>
          <w:tcPr>
            <w:tcW w:w="1748" w:type="dxa"/>
          </w:tcPr>
          <w:p w14:paraId="0298208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NTN-TDLC5-5</w:t>
            </w:r>
          </w:p>
        </w:tc>
        <w:tc>
          <w:tcPr>
            <w:tcW w:w="999" w:type="dxa"/>
          </w:tcPr>
          <w:p w14:paraId="212480C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A5-2</w:t>
            </w:r>
          </w:p>
        </w:tc>
        <w:tc>
          <w:tcPr>
            <w:tcW w:w="1310" w:type="dxa"/>
          </w:tcPr>
          <w:p w14:paraId="106E4DA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094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-3.4</w:t>
            </w:r>
          </w:p>
        </w:tc>
      </w:tr>
      <w:tr w:rsidR="00377502" w:rsidRPr="006E04BE" w14:paraId="11B34B7B" w14:textId="77777777" w:rsidTr="009E393E">
        <w:trPr>
          <w:trHeight w:val="153"/>
          <w:jc w:val="center"/>
        </w:trPr>
        <w:tc>
          <w:tcPr>
            <w:tcW w:w="1180" w:type="dxa"/>
          </w:tcPr>
          <w:p w14:paraId="711B342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3BADEC8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936" w:type="dxa"/>
          </w:tcPr>
          <w:p w14:paraId="1A56ED6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Mode A</w:t>
            </w:r>
          </w:p>
        </w:tc>
        <w:tc>
          <w:tcPr>
            <w:tcW w:w="1303" w:type="dxa"/>
          </w:tcPr>
          <w:p w14:paraId="13DE486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8</w:t>
            </w:r>
          </w:p>
        </w:tc>
        <w:tc>
          <w:tcPr>
            <w:tcW w:w="1748" w:type="dxa"/>
          </w:tcPr>
          <w:p w14:paraId="12C67B05" w14:textId="77777777" w:rsidR="00377502" w:rsidRDefault="00377502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Rangaramanujam Yesh (1MW)" w:date="2025-08-15T12:22:00Z" w16du:dateUtc="2025-08-15T16:22:00Z"/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NTN-TDLA100-5</w:t>
            </w:r>
          </w:p>
          <w:p w14:paraId="1A53B86B" w14:textId="5C982886" w:rsidR="00BD4A1F" w:rsidRPr="006E04BE" w:rsidRDefault="00BD4A1F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29" w:author="Rangaramanujam Yesh (1MW)" w:date="2025-08-15T12:22:00Z" w16du:dateUtc="2025-08-15T16:22:00Z">
              <w:r>
                <w:rPr>
                  <w:rFonts w:ascii="Arial" w:hAnsi="Arial" w:cs="Arial"/>
                  <w:sz w:val="18"/>
                  <w:lang w:eastAsia="en-GB"/>
                </w:rPr>
                <w:t>Low</w:t>
              </w:r>
            </w:ins>
          </w:p>
        </w:tc>
        <w:tc>
          <w:tcPr>
            <w:tcW w:w="999" w:type="dxa"/>
          </w:tcPr>
          <w:p w14:paraId="18D6A0F0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A5-2</w:t>
            </w:r>
          </w:p>
        </w:tc>
        <w:tc>
          <w:tcPr>
            <w:tcW w:w="1310" w:type="dxa"/>
          </w:tcPr>
          <w:p w14:paraId="7CE8D64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963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-7.3</w:t>
            </w:r>
          </w:p>
        </w:tc>
      </w:tr>
      <w:tr w:rsidR="00377502" w:rsidRPr="006E04BE" w14:paraId="426E8920" w14:textId="77777777" w:rsidTr="009E393E">
        <w:trPr>
          <w:trHeight w:val="153"/>
          <w:jc w:val="center"/>
        </w:trPr>
        <w:tc>
          <w:tcPr>
            <w:tcW w:w="1180" w:type="dxa"/>
          </w:tcPr>
          <w:p w14:paraId="2663703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4FD4F992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936" w:type="dxa"/>
          </w:tcPr>
          <w:p w14:paraId="38773F1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Mode A</w:t>
            </w:r>
          </w:p>
        </w:tc>
        <w:tc>
          <w:tcPr>
            <w:tcW w:w="1303" w:type="dxa"/>
          </w:tcPr>
          <w:p w14:paraId="51BC2228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8</w:t>
            </w:r>
          </w:p>
        </w:tc>
        <w:tc>
          <w:tcPr>
            <w:tcW w:w="1748" w:type="dxa"/>
          </w:tcPr>
          <w:p w14:paraId="5D163467" w14:textId="77777777" w:rsidR="00377502" w:rsidRDefault="00377502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Rangaramanujam Yesh (1MW)" w:date="2025-08-15T12:22:00Z" w16du:dateUtc="2025-08-15T16:22:00Z"/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NTN-TDLC5-5</w:t>
            </w:r>
          </w:p>
          <w:p w14:paraId="2DDF8C28" w14:textId="366327E9" w:rsidR="00BD4A1F" w:rsidRPr="006E04BE" w:rsidRDefault="00BD4A1F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31" w:author="Rangaramanujam Yesh (1MW)" w:date="2025-08-15T12:22:00Z" w16du:dateUtc="2025-08-15T16:22:00Z">
              <w:r>
                <w:rPr>
                  <w:rFonts w:ascii="Arial" w:hAnsi="Arial" w:cs="Arial"/>
                  <w:sz w:val="18"/>
                  <w:lang w:eastAsia="en-GB"/>
                </w:rPr>
                <w:t>Low</w:t>
              </w:r>
            </w:ins>
          </w:p>
        </w:tc>
        <w:tc>
          <w:tcPr>
            <w:tcW w:w="999" w:type="dxa"/>
          </w:tcPr>
          <w:p w14:paraId="7410B44B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A5-2</w:t>
            </w:r>
          </w:p>
        </w:tc>
        <w:tc>
          <w:tcPr>
            <w:tcW w:w="1310" w:type="dxa"/>
          </w:tcPr>
          <w:p w14:paraId="3FE19250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E4A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-7.3</w:t>
            </w:r>
          </w:p>
        </w:tc>
      </w:tr>
    </w:tbl>
    <w:p w14:paraId="258F5BC8" w14:textId="77777777" w:rsidR="00377502" w:rsidRPr="006E04BE" w:rsidRDefault="00377502" w:rsidP="0037750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7C0C241" w14:textId="77777777" w:rsidR="00377502" w:rsidRPr="006E04BE" w:rsidRDefault="00377502" w:rsidP="003775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 w:rsidRPr="006E04BE">
        <w:rPr>
          <w:rFonts w:ascii="Arial" w:hAnsi="Arial"/>
          <w:b/>
          <w:lang w:eastAsia="en-GB"/>
        </w:rPr>
        <w:t xml:space="preserve">Table </w:t>
      </w:r>
      <w:r w:rsidRPr="006E04BE">
        <w:rPr>
          <w:rFonts w:ascii="Arial" w:hAnsi="Arial"/>
          <w:b/>
          <w:bCs/>
          <w:lang w:eastAsia="en-GB"/>
        </w:rPr>
        <w:t>8.2.1</w:t>
      </w:r>
      <w:r w:rsidRPr="006E04BE">
        <w:rPr>
          <w:rFonts w:ascii="Arial" w:hAnsi="Arial"/>
          <w:b/>
          <w:lang w:eastAsia="en-GB"/>
        </w:rPr>
        <w:t>-</w:t>
      </w:r>
      <w:r w:rsidRPr="006E04BE">
        <w:rPr>
          <w:rFonts w:ascii="Arial" w:hAnsi="Arial"/>
          <w:b/>
          <w:lang w:eastAsia="zh-CN"/>
        </w:rPr>
        <w:t>3</w:t>
      </w:r>
      <w:r w:rsidRPr="006E04BE">
        <w:rPr>
          <w:rFonts w:ascii="Arial" w:hAnsi="Arial"/>
          <w:b/>
          <w:lang w:eastAsia="en-GB"/>
        </w:rPr>
        <w:t xml:space="preserve"> Minimum requirements for PUSCH, </w:t>
      </w:r>
      <w:r w:rsidRPr="006E04BE">
        <w:rPr>
          <w:rFonts w:ascii="Arial" w:hAnsi="Arial"/>
          <w:b/>
          <w:lang w:eastAsia="zh-CN"/>
        </w:rPr>
        <w:t>1.4</w:t>
      </w:r>
      <w:r w:rsidRPr="006E04BE">
        <w:rPr>
          <w:rFonts w:ascii="Arial" w:hAnsi="Arial"/>
          <w:b/>
          <w:lang w:eastAsia="en-GB"/>
        </w:rPr>
        <w:t xml:space="preserve"> MHz Channel Bandwidth for Mode </w:t>
      </w:r>
      <w:r w:rsidRPr="006E04BE">
        <w:rPr>
          <w:rFonts w:ascii="Arial" w:hAnsi="Arial"/>
          <w:b/>
          <w:lang w:eastAsia="zh-CN"/>
        </w:rPr>
        <w:t>B,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0"/>
        <w:gridCol w:w="1315"/>
        <w:gridCol w:w="936"/>
        <w:gridCol w:w="1303"/>
        <w:gridCol w:w="1748"/>
        <w:gridCol w:w="999"/>
        <w:gridCol w:w="1310"/>
        <w:gridCol w:w="838"/>
      </w:tblGrid>
      <w:tr w:rsidR="00377502" w:rsidRPr="006E04BE" w14:paraId="6DA41984" w14:textId="77777777" w:rsidTr="009E393E">
        <w:trPr>
          <w:jc w:val="center"/>
        </w:trPr>
        <w:tc>
          <w:tcPr>
            <w:tcW w:w="1180" w:type="dxa"/>
          </w:tcPr>
          <w:p w14:paraId="08E8ECBE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N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 xml:space="preserve">umber of 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T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X antennas</w:t>
            </w:r>
          </w:p>
        </w:tc>
        <w:tc>
          <w:tcPr>
            <w:tcW w:w="1315" w:type="dxa"/>
          </w:tcPr>
          <w:p w14:paraId="6ACEE02E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Number of RX antennas</w:t>
            </w:r>
          </w:p>
        </w:tc>
        <w:tc>
          <w:tcPr>
            <w:tcW w:w="936" w:type="dxa"/>
          </w:tcPr>
          <w:p w14:paraId="1D7B3688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 xml:space="preserve">CE Mode </w:t>
            </w:r>
          </w:p>
        </w:tc>
        <w:tc>
          <w:tcPr>
            <w:tcW w:w="1303" w:type="dxa"/>
          </w:tcPr>
          <w:p w14:paraId="1AE7AF9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Number of PUSCH repetitions</w:t>
            </w:r>
          </w:p>
        </w:tc>
        <w:tc>
          <w:tcPr>
            <w:tcW w:w="1748" w:type="dxa"/>
          </w:tcPr>
          <w:p w14:paraId="4547DF7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Propagation conditions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 xml:space="preserve">and 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c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 xml:space="preserve">orrelation </w:t>
            </w:r>
            <w:r w:rsidRPr="006E04BE">
              <w:rPr>
                <w:rFonts w:ascii="Arial" w:hAnsi="Arial" w:cs="Arial"/>
                <w:b/>
                <w:sz w:val="18"/>
                <w:lang w:eastAsia="zh-CN"/>
              </w:rPr>
              <w:t>m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atrix (Annex C)</w:t>
            </w:r>
          </w:p>
        </w:tc>
        <w:tc>
          <w:tcPr>
            <w:tcW w:w="999" w:type="dxa"/>
          </w:tcPr>
          <w:p w14:paraId="7154A72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FRC</w:t>
            </w: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br/>
              <w:t>(Annex A)</w:t>
            </w:r>
          </w:p>
        </w:tc>
        <w:tc>
          <w:tcPr>
            <w:tcW w:w="1310" w:type="dxa"/>
          </w:tcPr>
          <w:p w14:paraId="579C811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Fraction of maximum throughput</w:t>
            </w:r>
          </w:p>
        </w:tc>
        <w:tc>
          <w:tcPr>
            <w:tcW w:w="838" w:type="dxa"/>
          </w:tcPr>
          <w:p w14:paraId="2A1142F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SNR</w:t>
            </w:r>
          </w:p>
          <w:p w14:paraId="73430858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b/>
                <w:sz w:val="18"/>
                <w:lang w:eastAsia="en-GB"/>
              </w:rPr>
              <w:t>[dB]</w:t>
            </w:r>
          </w:p>
        </w:tc>
      </w:tr>
      <w:tr w:rsidR="00377502" w:rsidRPr="006E04BE" w14:paraId="055D3571" w14:textId="77777777" w:rsidTr="009E393E">
        <w:trPr>
          <w:trHeight w:val="153"/>
          <w:jc w:val="center"/>
        </w:trPr>
        <w:tc>
          <w:tcPr>
            <w:tcW w:w="1180" w:type="dxa"/>
          </w:tcPr>
          <w:p w14:paraId="4B73DF6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374E556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936" w:type="dxa"/>
          </w:tcPr>
          <w:p w14:paraId="532F01DF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 xml:space="preserve">Mode 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B</w:t>
            </w:r>
          </w:p>
        </w:tc>
        <w:tc>
          <w:tcPr>
            <w:tcW w:w="1303" w:type="dxa"/>
          </w:tcPr>
          <w:p w14:paraId="4D679D5B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256</w:t>
            </w:r>
          </w:p>
        </w:tc>
        <w:tc>
          <w:tcPr>
            <w:tcW w:w="1748" w:type="dxa"/>
          </w:tcPr>
          <w:p w14:paraId="1B0C81A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NTN-TDLA100-5</w:t>
            </w:r>
          </w:p>
        </w:tc>
        <w:tc>
          <w:tcPr>
            <w:tcW w:w="999" w:type="dxa"/>
          </w:tcPr>
          <w:p w14:paraId="49D5C19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0" w:type="dxa"/>
          </w:tcPr>
          <w:p w14:paraId="2870E8B2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AD8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-11.6</w:t>
            </w:r>
          </w:p>
        </w:tc>
      </w:tr>
      <w:tr w:rsidR="00377502" w:rsidRPr="006E04BE" w14:paraId="731D3766" w14:textId="77777777" w:rsidTr="009E393E">
        <w:trPr>
          <w:trHeight w:val="153"/>
          <w:jc w:val="center"/>
        </w:trPr>
        <w:tc>
          <w:tcPr>
            <w:tcW w:w="1180" w:type="dxa"/>
          </w:tcPr>
          <w:p w14:paraId="63D7ED44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6DB632E6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936" w:type="dxa"/>
          </w:tcPr>
          <w:p w14:paraId="01CBA2A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 xml:space="preserve">Mode 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B</w:t>
            </w:r>
          </w:p>
        </w:tc>
        <w:tc>
          <w:tcPr>
            <w:tcW w:w="1303" w:type="dxa"/>
          </w:tcPr>
          <w:p w14:paraId="7C2BDFAB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256</w:t>
            </w:r>
          </w:p>
        </w:tc>
        <w:tc>
          <w:tcPr>
            <w:tcW w:w="1748" w:type="dxa"/>
          </w:tcPr>
          <w:p w14:paraId="3A309EC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NTN-TDLC5-5</w:t>
            </w:r>
          </w:p>
        </w:tc>
        <w:tc>
          <w:tcPr>
            <w:tcW w:w="999" w:type="dxa"/>
          </w:tcPr>
          <w:p w14:paraId="764737C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0" w:type="dxa"/>
          </w:tcPr>
          <w:p w14:paraId="25342CE2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8E2D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-13.3</w:t>
            </w:r>
          </w:p>
        </w:tc>
      </w:tr>
      <w:tr w:rsidR="00377502" w:rsidRPr="006E04BE" w14:paraId="70FE55F2" w14:textId="77777777" w:rsidTr="009E393E">
        <w:trPr>
          <w:trHeight w:val="153"/>
          <w:jc w:val="center"/>
        </w:trPr>
        <w:tc>
          <w:tcPr>
            <w:tcW w:w="1180" w:type="dxa"/>
          </w:tcPr>
          <w:p w14:paraId="42E34934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247C2131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936" w:type="dxa"/>
          </w:tcPr>
          <w:p w14:paraId="49120B5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 xml:space="preserve">Mode 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B</w:t>
            </w:r>
          </w:p>
        </w:tc>
        <w:tc>
          <w:tcPr>
            <w:tcW w:w="1303" w:type="dxa"/>
          </w:tcPr>
          <w:p w14:paraId="544A3829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256</w:t>
            </w:r>
          </w:p>
        </w:tc>
        <w:tc>
          <w:tcPr>
            <w:tcW w:w="1748" w:type="dxa"/>
          </w:tcPr>
          <w:p w14:paraId="45F0C9F3" w14:textId="77777777" w:rsidR="00377502" w:rsidRDefault="00377502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Rangaramanujam Yesh (1MW)" w:date="2025-08-15T12:22:00Z" w16du:dateUtc="2025-08-15T16:22:00Z"/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NTN-TDLA100-5</w:t>
            </w:r>
          </w:p>
          <w:p w14:paraId="07BCB54E" w14:textId="704CBBC8" w:rsidR="00BD4A1F" w:rsidRPr="006E04BE" w:rsidRDefault="00BD4A1F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33" w:author="Rangaramanujam Yesh (1MW)" w:date="2025-08-15T12:22:00Z" w16du:dateUtc="2025-08-15T16:22:00Z">
              <w:r>
                <w:rPr>
                  <w:rFonts w:ascii="Arial" w:hAnsi="Arial" w:cs="Arial"/>
                  <w:sz w:val="18"/>
                  <w:lang w:eastAsia="en-GB"/>
                </w:rPr>
                <w:t>Low</w:t>
              </w:r>
            </w:ins>
          </w:p>
        </w:tc>
        <w:tc>
          <w:tcPr>
            <w:tcW w:w="999" w:type="dxa"/>
          </w:tcPr>
          <w:p w14:paraId="6D841FC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0" w:type="dxa"/>
          </w:tcPr>
          <w:p w14:paraId="00C479E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4D97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-14.5</w:t>
            </w:r>
          </w:p>
        </w:tc>
      </w:tr>
      <w:tr w:rsidR="00377502" w:rsidRPr="006E04BE" w14:paraId="46B82114" w14:textId="77777777" w:rsidTr="009E393E">
        <w:trPr>
          <w:trHeight w:val="153"/>
          <w:jc w:val="center"/>
        </w:trPr>
        <w:tc>
          <w:tcPr>
            <w:tcW w:w="1180" w:type="dxa"/>
          </w:tcPr>
          <w:p w14:paraId="6834242D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5" w:type="dxa"/>
          </w:tcPr>
          <w:p w14:paraId="335CD34D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</w:t>
            </w:r>
          </w:p>
        </w:tc>
        <w:tc>
          <w:tcPr>
            <w:tcW w:w="936" w:type="dxa"/>
          </w:tcPr>
          <w:p w14:paraId="0B22FB9B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 xml:space="preserve">Mode 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B</w:t>
            </w:r>
          </w:p>
        </w:tc>
        <w:tc>
          <w:tcPr>
            <w:tcW w:w="1303" w:type="dxa"/>
          </w:tcPr>
          <w:p w14:paraId="581B197D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256</w:t>
            </w:r>
          </w:p>
        </w:tc>
        <w:tc>
          <w:tcPr>
            <w:tcW w:w="1748" w:type="dxa"/>
          </w:tcPr>
          <w:p w14:paraId="5F516CD2" w14:textId="77777777" w:rsidR="00377502" w:rsidRDefault="00377502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Rangaramanujam Yesh (1MW)" w:date="2025-08-15T12:22:00Z" w16du:dateUtc="2025-08-15T16:22:00Z"/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NTN-TDLC5-5</w:t>
            </w:r>
          </w:p>
          <w:p w14:paraId="7A3B587F" w14:textId="155F90E5" w:rsidR="00BD4A1F" w:rsidRPr="00377502" w:rsidRDefault="00BD4A1F" w:rsidP="003775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35" w:author="Rangaramanujam Yesh (1MW)" w:date="2025-08-15T12:22:00Z" w16du:dateUtc="2025-08-15T16:22:00Z">
              <w:r>
                <w:rPr>
                  <w:rFonts w:ascii="Arial" w:hAnsi="Arial" w:cs="Arial"/>
                  <w:sz w:val="18"/>
                  <w:lang w:eastAsia="en-GB"/>
                </w:rPr>
                <w:t>Low</w:t>
              </w:r>
            </w:ins>
          </w:p>
        </w:tc>
        <w:tc>
          <w:tcPr>
            <w:tcW w:w="999" w:type="dxa"/>
          </w:tcPr>
          <w:p w14:paraId="51BF0A9A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A5-</w:t>
            </w:r>
            <w:r w:rsidRPr="006E04BE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310" w:type="dxa"/>
          </w:tcPr>
          <w:p w14:paraId="2906A990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70%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3B733" w14:textId="77777777" w:rsidR="00377502" w:rsidRPr="006E04BE" w:rsidRDefault="00377502" w:rsidP="009E39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6E04BE">
              <w:rPr>
                <w:rFonts w:ascii="Arial" w:hAnsi="Arial" w:cs="Arial"/>
                <w:sz w:val="18"/>
                <w:lang w:eastAsia="en-GB"/>
              </w:rPr>
              <w:t>-15.5</w:t>
            </w:r>
          </w:p>
        </w:tc>
      </w:tr>
      <w:bookmarkEnd w:id="16"/>
    </w:tbl>
    <w:p w14:paraId="20D9D85B" w14:textId="77777777" w:rsidR="00377502" w:rsidRPr="00C67AAA" w:rsidRDefault="00377502" w:rsidP="00377502"/>
    <w:p w14:paraId="68C9CD36" w14:textId="77777777" w:rsidR="001E41F3" w:rsidRDefault="001E41F3">
      <w:pPr>
        <w:rPr>
          <w:noProof/>
        </w:rPr>
      </w:pPr>
    </w:p>
    <w:sectPr w:rsidR="001E41F3" w:rsidSect="0037750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791AA" w14:textId="77777777" w:rsidR="00CF11E6" w:rsidRDefault="00CF11E6">
      <w:r>
        <w:separator/>
      </w:r>
    </w:p>
  </w:endnote>
  <w:endnote w:type="continuationSeparator" w:id="0">
    <w:p w14:paraId="3D99C7B3" w14:textId="77777777" w:rsidR="00CF11E6" w:rsidRDefault="00CF1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F7DBD" w14:textId="77777777" w:rsidR="00377502" w:rsidRDefault="003775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07533" w14:textId="77777777" w:rsidR="00377502" w:rsidRDefault="003775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38B2" w14:textId="77777777" w:rsidR="00377502" w:rsidRDefault="003775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F6788" w14:textId="77777777" w:rsidR="00000000" w:rsidRDefault="0000000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27CE7" w14:textId="77777777" w:rsidR="00000000" w:rsidRDefault="0000000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CDB1C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B6D16" w14:textId="77777777" w:rsidR="00CF11E6" w:rsidRDefault="00CF11E6">
      <w:r>
        <w:separator/>
      </w:r>
    </w:p>
  </w:footnote>
  <w:footnote w:type="continuationSeparator" w:id="0">
    <w:p w14:paraId="7E0D4ACF" w14:textId="77777777" w:rsidR="00CF11E6" w:rsidRDefault="00CF1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81C14" w14:textId="77777777" w:rsidR="00377502" w:rsidRDefault="003775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9AC0B" w14:textId="77777777" w:rsidR="00377502" w:rsidRDefault="003775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75650" w14:textId="77777777" w:rsidR="00000000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C8EDE3" wp14:editId="125AEB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5206140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/>
                            <w:tag w:val="RS_Classification_Standard"/>
                            <w:id w:val="416601642"/>
                          </w:sdtPr>
                          <w:sdtEndPr>
                            <w:rPr>
                              <w:rStyle w:val="DefaultParagraphFont"/>
                              <w:lang w:val="fr-CH"/>
                            </w:rPr>
                          </w:sdtEndPr>
                          <w:sdtContent>
                            <w:p w14:paraId="604DD799" w14:textId="77777777" w:rsidR="00000000" w:rsidRPr="00A11327" w:rsidRDefault="00000000" w:rsidP="004E77DC">
                              <w:pPr>
                                <w:pStyle w:val="TOC8"/>
                                <w:rPr>
                                  <w:lang w:val="fr-CH"/>
                                </w:rPr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C8EDE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/>
                      <w:tag w:val="RS_Classification_Standard"/>
                      <w:id w:val="416601642"/>
                    </w:sdtPr>
                    <w:sdtEndPr>
                      <w:rPr>
                        <w:rStyle w:val="DefaultParagraphFont"/>
                        <w:lang w:val="fr-CH"/>
                      </w:rPr>
                    </w:sdtEndPr>
                    <w:sdtContent>
                      <w:p w14:paraId="604DD799" w14:textId="77777777" w:rsidR="00000000" w:rsidRPr="00A11327" w:rsidRDefault="00000000" w:rsidP="004E77DC">
                        <w:pPr>
                          <w:pStyle w:val="TOC8"/>
                          <w:rPr>
                            <w:lang w:val="fr-CH"/>
                          </w:rPr>
                        </w:pPr>
                        <w:r>
                          <w:rPr/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6DE33" w14:textId="77777777" w:rsidR="00000000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50251B3" wp14:editId="0505209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/>
                            <w:tag w:val="RS_Classification_Standard"/>
                            <w:id w:val="1405876909"/>
                          </w:sdtPr>
                          <w:sdtEndPr>
                            <w:rPr>
                              <w:rStyle w:val="DefaultParagraphFont"/>
                              <w:lang w:val="fr-CH"/>
                            </w:rPr>
                          </w:sdtEndPr>
                          <w:sdtContent>
                            <w:p w14:paraId="48E5E836" w14:textId="77777777" w:rsidR="00000000" w:rsidRPr="00A11327" w:rsidRDefault="00000000" w:rsidP="004E77DC">
                              <w:pPr>
                                <w:pStyle w:val="TOC8"/>
                                <w:rPr>
                                  <w:lang w:val="fr-CH"/>
                                </w:rPr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0251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/>
                      <w:tag w:val="RS_Classification_Standard"/>
                      <w:id w:val="1405876909"/>
                    </w:sdtPr>
                    <w:sdtEndPr>
                      <w:rPr>
                        <w:rStyle w:val="DefaultParagraphFont"/>
                        <w:lang w:val="fr-CH"/>
                      </w:rPr>
                    </w:sdtEndPr>
                    <w:sdtContent>
                      <w:p w14:paraId="48E5E836" w14:textId="77777777" w:rsidR="00000000" w:rsidRPr="00A11327" w:rsidRDefault="00000000" w:rsidP="004E77DC">
                        <w:pPr>
                          <w:pStyle w:val="TOC8"/>
                          <w:rPr>
                            <w:lang w:val="fr-CH"/>
                          </w:rPr>
                        </w:pPr>
                        <w:r>
                          <w:rPr/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D51A6" w14:textId="77777777" w:rsidR="00000000" w:rsidRDefault="0000000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0C0DFAF" wp14:editId="7251FC5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0826288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/>
                            <w:tag w:val="RS_Classification_Standard"/>
                            <w:id w:val="1564132544"/>
                          </w:sdtPr>
                          <w:sdtEndPr>
                            <w:rPr>
                              <w:rStyle w:val="DefaultParagraphFont"/>
                              <w:lang w:val="fr-CH"/>
                            </w:rPr>
                          </w:sdtEndPr>
                          <w:sdtContent>
                            <w:p w14:paraId="1D98D732" w14:textId="77777777" w:rsidR="00000000" w:rsidRPr="00A11327" w:rsidRDefault="00000000" w:rsidP="004E77DC">
                              <w:pPr>
                                <w:pStyle w:val="TOC8"/>
                                <w:rPr>
                                  <w:lang w:val="fr-CH"/>
                                </w:rPr>
                              </w:pPr>
                              <w:r>
                                <w:rPr/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0DFAF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/>
                      <w:tag w:val="RS_Classification_Standard"/>
                      <w:id w:val="1564132544"/>
                    </w:sdtPr>
                    <w:sdtEndPr>
                      <w:rPr>
                        <w:rStyle w:val="DefaultParagraphFont"/>
                        <w:lang w:val="fr-CH"/>
                      </w:rPr>
                    </w:sdtEndPr>
                    <w:sdtContent>
                      <w:p w14:paraId="1D98D732" w14:textId="77777777" w:rsidR="00000000" w:rsidRPr="00A11327" w:rsidRDefault="00000000" w:rsidP="004E77DC">
                        <w:pPr>
                          <w:pStyle w:val="TOC8"/>
                          <w:rPr>
                            <w:lang w:val="fr-CH"/>
                          </w:rPr>
                        </w:pPr>
                        <w:r>
                          <w:rPr/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ngaramanujam Yesh (1MW)">
    <w15:presenceInfo w15:providerId="AD" w15:userId="S::yesh.rangaramanujam@rsa.rohde-schwarz.com::9eb68199-5a73-42dc-a0ee-f762c327b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FF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502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773A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728"/>
    <w:rsid w:val="00A7671C"/>
    <w:rsid w:val="00AA2CBC"/>
    <w:rsid w:val="00AB1C5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A1F"/>
    <w:rsid w:val="00BD6BB8"/>
    <w:rsid w:val="00C56D4B"/>
    <w:rsid w:val="00C66BA2"/>
    <w:rsid w:val="00C870F6"/>
    <w:rsid w:val="00C907B5"/>
    <w:rsid w:val="00C95985"/>
    <w:rsid w:val="00CC5026"/>
    <w:rsid w:val="00CC68D0"/>
    <w:rsid w:val="00CF11E6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erChar">
    <w:name w:val="Footer Char"/>
    <w:basedOn w:val="DefaultParagraphFont"/>
    <w:link w:val="Footer"/>
    <w:uiPriority w:val="99"/>
    <w:rsid w:val="00377502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77502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D4A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(1MW)</cp:lastModifiedBy>
  <cp:revision>17</cp:revision>
  <cp:lastPrinted>1900-01-01T05:00:00Z</cp:lastPrinted>
  <dcterms:created xsi:type="dcterms:W3CDTF">2020-02-03T08:32:00Z</dcterms:created>
  <dcterms:modified xsi:type="dcterms:W3CDTF">2025-08-15T16:31:00Z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R4-2509025</vt:lpwstr>
  </property>
  <property fmtid="{D5CDD505-2E9C-101B-9397-08002B2CF9AE}" pid="10" name="Spec#">
    <vt:lpwstr>36.108</vt:lpwstr>
  </property>
  <property fmtid="{D5CDD505-2E9C-101B-9397-08002B2CF9AE}" pid="11" name="Cr#">
    <vt:lpwstr>0034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Missing Correlation Matrix info (8.2 TC; 36.108; Rel 18)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NR_IoT_NTN_req_test_enh-Perf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2025-08-15T16:18:48Z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f3e00707-c062-4adf-bb4a-a0a28106c266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