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3B595A82" w:rsidR="009A5D49" w:rsidRPr="00467DE9" w:rsidRDefault="0075321D" w:rsidP="009A5D49">
      <w:pPr>
        <w:pStyle w:val="Header"/>
        <w:keepLines/>
        <w:tabs>
          <w:tab w:val="right" w:pos="10440"/>
          <w:tab w:val="right" w:pos="13323"/>
        </w:tabs>
        <w:spacing w:before="60" w:after="60"/>
        <w:rPr>
          <w:rFonts w:eastAsia="宋体" w:cs="Arial"/>
          <w:b w:val="0"/>
          <w:sz w:val="24"/>
          <w:szCs w:val="24"/>
          <w:highlight w:val="yellow"/>
          <w:lang w:eastAsia="zh-CN"/>
        </w:rPr>
      </w:pPr>
      <w:r w:rsidRPr="0075321D">
        <w:rPr>
          <w:sz w:val="24"/>
        </w:rPr>
        <w:t>3GPP TSG-</w:t>
      </w:r>
      <w:r w:rsidRPr="006F2255">
        <w:rPr>
          <w:sz w:val="24"/>
        </w:rPr>
        <w:t>RAN WG4 Meeting #115</w:t>
      </w:r>
      <w:r w:rsidR="009A5D49" w:rsidRPr="006F2255">
        <w:rPr>
          <w:rFonts w:cs="Arial"/>
          <w:sz w:val="24"/>
          <w:szCs w:val="24"/>
        </w:rPr>
        <w:tab/>
      </w:r>
      <w:r w:rsidR="006F2255" w:rsidRPr="006F2255">
        <w:rPr>
          <w:rFonts w:cs="Arial"/>
          <w:sz w:val="24"/>
          <w:szCs w:val="24"/>
        </w:rPr>
        <w:t>R4-2506711</w:t>
      </w:r>
    </w:p>
    <w:p w14:paraId="408322DF" w14:textId="77777777" w:rsidR="0075321D" w:rsidRPr="00F542A0" w:rsidRDefault="0075321D" w:rsidP="0075321D">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p>
    <w:p w14:paraId="12C19EE5" w14:textId="77777777" w:rsidR="00DE64A1" w:rsidRPr="002D2977" w:rsidRDefault="00DE64A1" w:rsidP="001F4680">
      <w:pPr>
        <w:pStyle w:val="Footer"/>
        <w:jc w:val="left"/>
        <w:rPr>
          <w:noProof w:val="0"/>
        </w:rPr>
      </w:pPr>
    </w:p>
    <w:p w14:paraId="7F9FBBE7" w14:textId="07A42FE6"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75321D" w:rsidRPr="0075321D">
        <w:rPr>
          <w:rFonts w:ascii="Arial" w:hAnsi="Arial"/>
          <w:sz w:val="24"/>
          <w:lang w:val="en-US"/>
        </w:rPr>
        <w:t>7.24.4.1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09811398"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B27BC" w:rsidRPr="00EB27BC">
        <w:rPr>
          <w:rFonts w:ascii="Arial" w:hAnsi="Arial"/>
          <w:sz w:val="24"/>
          <w:lang w:val="en-US"/>
        </w:rPr>
        <w:t>Discussion on RRM impact for Rel-19 MIMO on UE initiated B</w:t>
      </w:r>
      <w:r w:rsidR="00554454">
        <w:rPr>
          <w:rFonts w:ascii="Arial" w:hAnsi="Arial"/>
          <w:sz w:val="24"/>
          <w:lang w:val="en-US"/>
        </w:rPr>
        <w:t>M</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246A8B8F" w14:textId="1D3EEC42" w:rsidR="00FE157E" w:rsidRDefault="00FE157E" w:rsidP="00622EBC">
      <w:pPr>
        <w:rPr>
          <w:rFonts w:eastAsiaTheme="minorEastAsia"/>
          <w:lang w:val="en-US" w:eastAsia="zh-CN"/>
        </w:rPr>
      </w:pPr>
      <w:bookmarkStart w:id="0"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 and further updated in [2]</w:t>
      </w:r>
      <w:r w:rsidR="0075321D">
        <w:rPr>
          <w:rFonts w:eastAsiaTheme="minorEastAsia" w:hint="eastAsia"/>
          <w:lang w:val="en-US" w:eastAsia="zh-CN"/>
        </w:rPr>
        <w:t>.</w:t>
      </w:r>
      <w:r w:rsidR="0075321D">
        <w:rPr>
          <w:rFonts w:eastAsiaTheme="minorEastAsia"/>
          <w:lang w:val="en-US" w:eastAsia="zh-CN"/>
        </w:rPr>
        <w:t xml:space="preserve"> </w:t>
      </w:r>
      <w:r w:rsidR="00C03A0D">
        <w:rPr>
          <w:rFonts w:eastAsiaTheme="minorEastAsia"/>
          <w:lang w:val="en-US" w:eastAsia="zh-CN"/>
        </w:rPr>
        <w:t>RAN4 discussed the RRM impacts with agreements and issues captured in [3]</w:t>
      </w:r>
      <w:r w:rsidR="00EB3AEA">
        <w:rPr>
          <w:rFonts w:eastAsiaTheme="minorEastAsia"/>
          <w:lang w:val="en-US" w:eastAsia="zh-CN"/>
        </w:rPr>
        <w:t>.</w:t>
      </w:r>
      <w:r w:rsidR="007669B9">
        <w:rPr>
          <w:rFonts w:eastAsiaTheme="minorEastAsia"/>
          <w:lang w:val="en-US" w:eastAsia="zh-CN"/>
        </w:rPr>
        <w:t xml:space="preserve"> In this contribution, we </w:t>
      </w:r>
      <w:r>
        <w:rPr>
          <w:rFonts w:eastAsiaTheme="minorEastAsia"/>
          <w:lang w:val="en-US" w:eastAsia="zh-CN"/>
        </w:rPr>
        <w:t xml:space="preserve">further </w:t>
      </w:r>
      <w:r w:rsidR="007669B9">
        <w:rPr>
          <w:rFonts w:eastAsiaTheme="minorEastAsia"/>
          <w:lang w:val="en-US" w:eastAsia="zh-CN"/>
        </w:rPr>
        <w:t xml:space="preserve">provide our views </w:t>
      </w:r>
      <w:r w:rsidR="00467DE9">
        <w:rPr>
          <w:rFonts w:eastAsiaTheme="minorEastAsia"/>
          <w:lang w:val="en-US" w:eastAsia="zh-CN"/>
        </w:rPr>
        <w:t xml:space="preserve">on the </w:t>
      </w:r>
      <w:r w:rsidR="0075321D">
        <w:rPr>
          <w:rFonts w:eastAsiaTheme="minorEastAsia"/>
          <w:lang w:val="en-US" w:eastAsia="zh-CN"/>
        </w:rPr>
        <w:t>remaining issues</w:t>
      </w:r>
      <w:r w:rsidR="00467DE9">
        <w:rPr>
          <w:rFonts w:eastAsiaTheme="minorEastAsia"/>
          <w:lang w:val="en-US" w:eastAsia="zh-CN"/>
        </w:rPr>
        <w:t xml:space="preserve"> on UE initiated BM.</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7D8F07BA" w14:textId="43197166" w:rsidR="00EE486E" w:rsidRDefault="001B6B11" w:rsidP="00EE486E">
      <w:pPr>
        <w:rPr>
          <w:lang w:eastAsia="zh-CN"/>
        </w:rPr>
      </w:pPr>
      <w:r>
        <w:rPr>
          <w:lang w:eastAsia="zh-CN"/>
        </w:rPr>
        <w:t>Based on the discussion in last meeting, the agreements reached are summarized as follows</w:t>
      </w:r>
      <w:r w:rsidR="00467DE9">
        <w:rPr>
          <w:lang w:eastAsia="zh-CN"/>
        </w:rPr>
        <w:t xml:space="preserve"> [3]</w:t>
      </w:r>
      <w:r>
        <w:rPr>
          <w:lang w:eastAsia="zh-CN"/>
        </w:rPr>
        <w:t>:</w:t>
      </w:r>
    </w:p>
    <w:tbl>
      <w:tblPr>
        <w:tblStyle w:val="TableGrid"/>
        <w:tblW w:w="0" w:type="auto"/>
        <w:tblLook w:val="04A0" w:firstRow="1" w:lastRow="0" w:firstColumn="1" w:lastColumn="0" w:noHBand="0" w:noVBand="1"/>
      </w:tblPr>
      <w:tblGrid>
        <w:gridCol w:w="9562"/>
      </w:tblGrid>
      <w:tr w:rsidR="001B6B11" w14:paraId="18EE93F4" w14:textId="77777777" w:rsidTr="001B6B11">
        <w:tc>
          <w:tcPr>
            <w:tcW w:w="9562" w:type="dxa"/>
          </w:tcPr>
          <w:p w14:paraId="37C081BA" w14:textId="77777777" w:rsidR="0075321D" w:rsidRPr="0075321D" w:rsidRDefault="0075321D" w:rsidP="0075321D">
            <w:pPr>
              <w:keepNext/>
              <w:keepLines/>
              <w:spacing w:before="120"/>
              <w:ind w:left="864" w:hanging="864"/>
              <w:outlineLvl w:val="3"/>
              <w:rPr>
                <w:rFonts w:eastAsia="宋体"/>
                <w:b/>
                <w:bCs/>
                <w:u w:val="single"/>
                <w:lang w:val="sv-SE" w:eastAsia="zh-CN"/>
              </w:rPr>
            </w:pPr>
            <w:r w:rsidRPr="0075321D">
              <w:rPr>
                <w:rFonts w:eastAsia="宋体"/>
                <w:b/>
                <w:bCs/>
                <w:u w:val="single"/>
                <w:lang w:val="sv-SE" w:eastAsia="zh-CN"/>
              </w:rPr>
              <w:t>Issue 1-1: How to define measurement period in Event triggered measurement reporting delay for the basic feature (M instance = 1, Event-2)?</w:t>
            </w:r>
          </w:p>
          <w:p w14:paraId="6F3D8300" w14:textId="77777777" w:rsidR="0075321D" w:rsidRPr="0075321D" w:rsidRDefault="0075321D" w:rsidP="0075321D">
            <w:pPr>
              <w:overflowPunct w:val="0"/>
              <w:autoSpaceDE w:val="0"/>
              <w:autoSpaceDN w:val="0"/>
              <w:adjustRightInd w:val="0"/>
              <w:textAlignment w:val="baseline"/>
              <w:rPr>
                <w:rFonts w:eastAsia="Times New Roman"/>
                <w:b/>
                <w:lang w:eastAsia="zh-CN"/>
              </w:rPr>
            </w:pPr>
            <w:r w:rsidRPr="0075321D">
              <w:rPr>
                <w:rFonts w:eastAsia="Times New Roman"/>
                <w:b/>
                <w:lang w:eastAsia="zh-CN"/>
              </w:rPr>
              <w:t>Agreement:</w:t>
            </w:r>
          </w:p>
          <w:p w14:paraId="25D78D50" w14:textId="77777777" w:rsidR="0075321D" w:rsidRPr="0075321D" w:rsidRDefault="0075321D" w:rsidP="0075321D">
            <w:pPr>
              <w:numPr>
                <w:ilvl w:val="1"/>
                <w:numId w:val="3"/>
              </w:numPr>
              <w:overflowPunct w:val="0"/>
              <w:autoSpaceDE w:val="0"/>
              <w:autoSpaceDN w:val="0"/>
              <w:adjustRightInd w:val="0"/>
              <w:spacing w:after="120"/>
              <w:textAlignment w:val="baseline"/>
              <w:rPr>
                <w:rFonts w:eastAsia="宋体"/>
                <w:szCs w:val="24"/>
                <w:lang w:eastAsia="zh-CN"/>
              </w:rPr>
            </w:pPr>
            <w:r w:rsidRPr="0075321D">
              <w:rPr>
                <w:rFonts w:eastAsia="宋体" w:hint="eastAsia"/>
                <w:szCs w:val="24"/>
                <w:lang w:eastAsia="zh-CN"/>
              </w:rPr>
              <w:t>F</w:t>
            </w:r>
            <w:r w:rsidRPr="0075321D">
              <w:rPr>
                <w:rFonts w:eastAsia="宋体"/>
                <w:szCs w:val="24"/>
                <w:lang w:eastAsia="zh-CN"/>
              </w:rPr>
              <w:t>or T_RS (</w:t>
            </w:r>
            <w:r w:rsidRPr="0075321D">
              <w:rPr>
                <w:rFonts w:eastAsia="Times New Roman" w:cs="v4.2.0"/>
                <w:lang w:eastAsia="en-GB"/>
              </w:rPr>
              <w:t>T</w:t>
            </w:r>
            <w:r w:rsidRPr="0075321D">
              <w:rPr>
                <w:rFonts w:eastAsia="Times New Roman" w:cs="v4.2.0"/>
                <w:vertAlign w:val="subscript"/>
                <w:lang w:eastAsia="en-GB"/>
              </w:rPr>
              <w:t>SSB</w:t>
            </w:r>
            <w:r w:rsidRPr="0075321D">
              <w:rPr>
                <w:rFonts w:eastAsia="宋体"/>
                <w:szCs w:val="24"/>
                <w:lang w:eastAsia="zh-CN"/>
              </w:rPr>
              <w:t xml:space="preserve"> or </w:t>
            </w:r>
            <w:r w:rsidRPr="0075321D">
              <w:rPr>
                <w:rFonts w:eastAsia="Times New Roman" w:cs="v4.2.0"/>
                <w:lang w:eastAsia="en-GB"/>
              </w:rPr>
              <w:t>T</w:t>
            </w:r>
            <w:r w:rsidRPr="0075321D">
              <w:rPr>
                <w:rFonts w:eastAsia="Times New Roman" w:cs="v4.2.0"/>
                <w:vertAlign w:val="subscript"/>
                <w:lang w:eastAsia="en-GB"/>
              </w:rPr>
              <w:t>CSI-RS</w:t>
            </w:r>
            <w:r w:rsidRPr="0075321D">
              <w:rPr>
                <w:rFonts w:eastAsia="宋体"/>
                <w:szCs w:val="24"/>
                <w:lang w:eastAsia="zh-CN"/>
              </w:rPr>
              <w:t>) in L1_measurement periods</w:t>
            </w:r>
          </w:p>
          <w:p w14:paraId="595508B5" w14:textId="77777777" w:rsidR="0075321D" w:rsidRPr="0075321D" w:rsidRDefault="0075321D" w:rsidP="0075321D">
            <w:pPr>
              <w:numPr>
                <w:ilvl w:val="2"/>
                <w:numId w:val="3"/>
              </w:numPr>
              <w:overflowPunct w:val="0"/>
              <w:autoSpaceDE w:val="0"/>
              <w:autoSpaceDN w:val="0"/>
              <w:adjustRightInd w:val="0"/>
              <w:spacing w:after="120"/>
              <w:textAlignment w:val="baseline"/>
              <w:rPr>
                <w:rFonts w:eastAsia="宋体"/>
                <w:szCs w:val="24"/>
                <w:lang w:eastAsia="zh-CN"/>
              </w:rPr>
            </w:pPr>
            <w:r w:rsidRPr="0075321D">
              <w:rPr>
                <w:rFonts w:eastAsia="宋体"/>
                <w:szCs w:val="24"/>
                <w:lang w:eastAsia="zh-CN"/>
              </w:rPr>
              <w:t>T_RS (</w:t>
            </w:r>
            <w:r w:rsidRPr="0075321D">
              <w:rPr>
                <w:rFonts w:eastAsia="Times New Roman" w:cs="v4.2.0"/>
                <w:lang w:eastAsia="en-GB"/>
              </w:rPr>
              <w:t>T</w:t>
            </w:r>
            <w:r w:rsidRPr="0075321D">
              <w:rPr>
                <w:rFonts w:eastAsia="Times New Roman" w:cs="v4.2.0"/>
                <w:vertAlign w:val="subscript"/>
                <w:lang w:eastAsia="en-GB"/>
              </w:rPr>
              <w:t>SSB</w:t>
            </w:r>
            <w:r w:rsidRPr="0075321D">
              <w:rPr>
                <w:rFonts w:eastAsia="宋体"/>
                <w:szCs w:val="24"/>
                <w:lang w:eastAsia="zh-CN"/>
              </w:rPr>
              <w:t xml:space="preserve"> or </w:t>
            </w:r>
            <w:r w:rsidRPr="0075321D">
              <w:rPr>
                <w:rFonts w:eastAsia="Times New Roman" w:cs="v4.2.0"/>
                <w:lang w:eastAsia="en-GB"/>
              </w:rPr>
              <w:t>T</w:t>
            </w:r>
            <w:r w:rsidRPr="0075321D">
              <w:rPr>
                <w:rFonts w:eastAsia="Times New Roman" w:cs="v4.2.0"/>
                <w:vertAlign w:val="subscript"/>
                <w:lang w:eastAsia="en-GB"/>
              </w:rPr>
              <w:t>CSI-RS</w:t>
            </w:r>
            <w:r w:rsidRPr="0075321D">
              <w:rPr>
                <w:rFonts w:eastAsia="宋体"/>
                <w:szCs w:val="24"/>
                <w:lang w:eastAsia="zh-CN"/>
              </w:rPr>
              <w:t xml:space="preserve">): </w:t>
            </w:r>
          </w:p>
          <w:p w14:paraId="2E3BEF02" w14:textId="77777777" w:rsidR="0075321D" w:rsidRPr="0075321D" w:rsidRDefault="0075321D" w:rsidP="0075321D">
            <w:pPr>
              <w:numPr>
                <w:ilvl w:val="3"/>
                <w:numId w:val="3"/>
              </w:numPr>
              <w:overflowPunct w:val="0"/>
              <w:autoSpaceDE w:val="0"/>
              <w:autoSpaceDN w:val="0"/>
              <w:adjustRightInd w:val="0"/>
              <w:spacing w:after="120"/>
              <w:textAlignment w:val="baseline"/>
              <w:rPr>
                <w:rFonts w:eastAsia="宋体"/>
                <w:szCs w:val="24"/>
                <w:lang w:eastAsia="zh-CN"/>
              </w:rPr>
            </w:pPr>
            <w:r w:rsidRPr="0075321D">
              <w:rPr>
                <w:rFonts w:eastAsia="宋体"/>
                <w:szCs w:val="24"/>
                <w:lang w:eastAsia="zh-CN"/>
              </w:rPr>
              <w:t xml:space="preserve">the value of current beam and new beams are the same. </w:t>
            </w:r>
          </w:p>
          <w:p w14:paraId="4C4CDEBE" w14:textId="77777777" w:rsidR="0075321D" w:rsidRPr="0075321D" w:rsidRDefault="0075321D" w:rsidP="0075321D">
            <w:pPr>
              <w:numPr>
                <w:ilvl w:val="1"/>
                <w:numId w:val="3"/>
              </w:numPr>
              <w:overflowPunct w:val="0"/>
              <w:autoSpaceDE w:val="0"/>
              <w:autoSpaceDN w:val="0"/>
              <w:adjustRightInd w:val="0"/>
              <w:spacing w:after="120"/>
              <w:textAlignment w:val="baseline"/>
              <w:rPr>
                <w:rFonts w:eastAsia="Times New Roman"/>
                <w:szCs w:val="24"/>
                <w:lang w:eastAsia="zh-CN"/>
              </w:rPr>
            </w:pPr>
            <w:r w:rsidRPr="0075321D">
              <w:rPr>
                <w:rFonts w:eastAsia="宋体" w:hint="eastAsia"/>
                <w:szCs w:val="24"/>
                <w:lang w:eastAsia="zh-CN"/>
              </w:rPr>
              <w:t>F</w:t>
            </w:r>
            <w:r w:rsidRPr="0075321D">
              <w:rPr>
                <w:rFonts w:eastAsia="宋体"/>
                <w:szCs w:val="24"/>
                <w:lang w:eastAsia="zh-CN"/>
              </w:rPr>
              <w:t xml:space="preserve">or M in </w:t>
            </w:r>
            <w:r w:rsidRPr="0075321D">
              <w:rPr>
                <w:rFonts w:eastAsia="Times New Roman"/>
                <w:lang w:eastAsia="en-GB"/>
              </w:rPr>
              <w:t>L1_measurement periods</w:t>
            </w:r>
            <w:r w:rsidRPr="0075321D">
              <w:rPr>
                <w:rFonts w:eastAsia="宋体"/>
                <w:szCs w:val="24"/>
                <w:lang w:eastAsia="zh-CN"/>
              </w:rPr>
              <w:t>:</w:t>
            </w:r>
          </w:p>
          <w:p w14:paraId="3C09EFA6" w14:textId="77777777" w:rsidR="0075321D" w:rsidRPr="0075321D" w:rsidRDefault="0075321D" w:rsidP="0075321D">
            <w:pPr>
              <w:numPr>
                <w:ilvl w:val="2"/>
                <w:numId w:val="3"/>
              </w:numPr>
              <w:overflowPunct w:val="0"/>
              <w:autoSpaceDE w:val="0"/>
              <w:autoSpaceDN w:val="0"/>
              <w:adjustRightInd w:val="0"/>
              <w:spacing w:after="120"/>
              <w:textAlignment w:val="baseline"/>
              <w:rPr>
                <w:rFonts w:eastAsia="Times New Roman"/>
                <w:lang w:eastAsia="en-GB"/>
              </w:rPr>
            </w:pPr>
            <w:r w:rsidRPr="0075321D">
              <w:rPr>
                <w:rFonts w:eastAsia="Times New Roman"/>
                <w:lang w:eastAsia="en-GB"/>
              </w:rPr>
              <w:t xml:space="preserve">If </w:t>
            </w:r>
            <w:proofErr w:type="spellStart"/>
            <w:r w:rsidRPr="0075321D">
              <w:rPr>
                <w:rFonts w:eastAsia="Times New Roman" w:cs="v4.2.0"/>
                <w:lang w:eastAsia="en-GB"/>
              </w:rPr>
              <w:t>timeRestrictionForChannelMeasurement</w:t>
            </w:r>
            <w:proofErr w:type="spellEnd"/>
            <w:r w:rsidRPr="0075321D">
              <w:rPr>
                <w:rFonts w:eastAsia="Times New Roman"/>
                <w:lang w:eastAsia="en-GB"/>
              </w:rPr>
              <w:t xml:space="preserve"> configured, M= 1, event evaluation should be based on the most recent result from both new beam and current beam</w:t>
            </w:r>
          </w:p>
          <w:p w14:paraId="643B77DD" w14:textId="77777777" w:rsidR="0075321D" w:rsidRPr="0075321D" w:rsidRDefault="0075321D" w:rsidP="0075321D">
            <w:pPr>
              <w:numPr>
                <w:ilvl w:val="2"/>
                <w:numId w:val="3"/>
              </w:numPr>
              <w:overflowPunct w:val="0"/>
              <w:autoSpaceDE w:val="0"/>
              <w:autoSpaceDN w:val="0"/>
              <w:adjustRightInd w:val="0"/>
              <w:spacing w:after="120"/>
              <w:textAlignment w:val="baseline"/>
              <w:rPr>
                <w:rFonts w:eastAsia="Times New Roman"/>
                <w:lang w:eastAsia="en-GB"/>
              </w:rPr>
            </w:pPr>
            <w:r w:rsidRPr="0075321D">
              <w:rPr>
                <w:rFonts w:eastAsia="Times New Roman"/>
                <w:lang w:eastAsia="en-GB"/>
              </w:rPr>
              <w:t xml:space="preserve">If </w:t>
            </w:r>
            <w:proofErr w:type="spellStart"/>
            <w:r w:rsidRPr="0075321D">
              <w:rPr>
                <w:rFonts w:eastAsia="Times New Roman"/>
                <w:lang w:eastAsia="en-GB"/>
              </w:rPr>
              <w:t>timeRestrictionForChannelMeasurement</w:t>
            </w:r>
            <w:proofErr w:type="spellEnd"/>
            <w:r w:rsidRPr="0075321D">
              <w:rPr>
                <w:rFonts w:eastAsia="Times New Roman"/>
                <w:lang w:eastAsia="en-GB"/>
              </w:rPr>
              <w:t xml:space="preserve"> is not configured, </w:t>
            </w:r>
          </w:p>
          <w:p w14:paraId="58723AD7" w14:textId="77777777" w:rsidR="0075321D" w:rsidRPr="0075321D" w:rsidRDefault="0075321D" w:rsidP="0075321D">
            <w:pPr>
              <w:numPr>
                <w:ilvl w:val="3"/>
                <w:numId w:val="3"/>
              </w:numPr>
              <w:overflowPunct w:val="0"/>
              <w:autoSpaceDE w:val="0"/>
              <w:autoSpaceDN w:val="0"/>
              <w:adjustRightInd w:val="0"/>
              <w:spacing w:after="120"/>
              <w:textAlignment w:val="baseline"/>
              <w:rPr>
                <w:rFonts w:eastAsia="Times New Roman"/>
                <w:lang w:eastAsia="en-GB"/>
              </w:rPr>
            </w:pPr>
            <w:r w:rsidRPr="0075321D">
              <w:rPr>
                <w:rFonts w:eastAsia="等线"/>
                <w:lang w:eastAsia="zh-CN"/>
              </w:rPr>
              <w:t>Further discuss on:</w:t>
            </w:r>
          </w:p>
          <w:p w14:paraId="314836FA" w14:textId="77777777" w:rsidR="0075321D" w:rsidRPr="0075321D" w:rsidRDefault="0075321D" w:rsidP="0075321D">
            <w:pPr>
              <w:numPr>
                <w:ilvl w:val="4"/>
                <w:numId w:val="3"/>
              </w:numPr>
              <w:overflowPunct w:val="0"/>
              <w:autoSpaceDE w:val="0"/>
              <w:autoSpaceDN w:val="0"/>
              <w:adjustRightInd w:val="0"/>
              <w:spacing w:after="120"/>
              <w:textAlignment w:val="baseline"/>
              <w:rPr>
                <w:rFonts w:eastAsia="Times New Roman"/>
                <w:lang w:eastAsia="en-GB"/>
              </w:rPr>
            </w:pPr>
            <w:r w:rsidRPr="0075321D">
              <w:rPr>
                <w:rFonts w:eastAsia="等线"/>
                <w:lang w:eastAsia="zh-CN"/>
              </w:rPr>
              <w:t>Option1: Reuse the same values of legacy, measurement period is base</w:t>
            </w:r>
            <w:r w:rsidRPr="0075321D">
              <w:rPr>
                <w:rFonts w:eastAsia="等线" w:hint="eastAsia"/>
                <w:lang w:eastAsia="zh-CN"/>
              </w:rPr>
              <w:t>d</w:t>
            </w:r>
            <w:r w:rsidRPr="0075321D">
              <w:rPr>
                <w:rFonts w:eastAsia="等线"/>
                <w:lang w:eastAsia="zh-CN"/>
              </w:rPr>
              <w:t xml:space="preserve"> on 3 sample. No further restriction of UE implantation of which one is used</w:t>
            </w:r>
          </w:p>
          <w:p w14:paraId="3A71EBBD" w14:textId="77777777" w:rsidR="0075321D" w:rsidRPr="0075321D" w:rsidRDefault="0075321D" w:rsidP="0075321D">
            <w:pPr>
              <w:numPr>
                <w:ilvl w:val="4"/>
                <w:numId w:val="3"/>
              </w:numPr>
              <w:overflowPunct w:val="0"/>
              <w:autoSpaceDE w:val="0"/>
              <w:autoSpaceDN w:val="0"/>
              <w:adjustRightInd w:val="0"/>
              <w:spacing w:after="120"/>
              <w:textAlignment w:val="baseline"/>
              <w:rPr>
                <w:rFonts w:eastAsia="Times New Roman"/>
                <w:lang w:eastAsia="en-GB"/>
              </w:rPr>
            </w:pPr>
            <w:r w:rsidRPr="0075321D">
              <w:rPr>
                <w:rFonts w:eastAsia="等线" w:hint="eastAsia"/>
                <w:lang w:eastAsia="zh-CN"/>
              </w:rPr>
              <w:t>O</w:t>
            </w:r>
            <w:r w:rsidRPr="0075321D">
              <w:rPr>
                <w:rFonts w:eastAsia="等线"/>
                <w:lang w:eastAsia="zh-CN"/>
              </w:rPr>
              <w:t>ption 2: No requirements even the NW can configure it.</w:t>
            </w:r>
          </w:p>
          <w:p w14:paraId="3F6D801C" w14:textId="77777777" w:rsidR="0075321D" w:rsidRPr="0075321D" w:rsidRDefault="0075321D" w:rsidP="0075321D">
            <w:pPr>
              <w:numPr>
                <w:ilvl w:val="4"/>
                <w:numId w:val="3"/>
              </w:numPr>
              <w:overflowPunct w:val="0"/>
              <w:autoSpaceDE w:val="0"/>
              <w:autoSpaceDN w:val="0"/>
              <w:adjustRightInd w:val="0"/>
              <w:spacing w:after="120"/>
              <w:textAlignment w:val="baseline"/>
              <w:rPr>
                <w:rFonts w:eastAsia="Times New Roman"/>
                <w:lang w:eastAsia="en-GB"/>
              </w:rPr>
            </w:pPr>
            <w:r w:rsidRPr="0075321D">
              <w:rPr>
                <w:rFonts w:eastAsia="等线" w:hint="eastAsia"/>
                <w:lang w:eastAsia="zh-CN"/>
              </w:rPr>
              <w:t>O</w:t>
            </w:r>
            <w:r w:rsidRPr="0075321D">
              <w:rPr>
                <w:rFonts w:eastAsia="等线"/>
                <w:lang w:eastAsia="zh-CN"/>
              </w:rPr>
              <w:t>ption 3: FFS</w:t>
            </w:r>
          </w:p>
          <w:p w14:paraId="66D892D4" w14:textId="77777777" w:rsidR="0075321D" w:rsidRPr="0075321D" w:rsidRDefault="0075321D" w:rsidP="0075321D">
            <w:pPr>
              <w:numPr>
                <w:ilvl w:val="1"/>
                <w:numId w:val="3"/>
              </w:numPr>
              <w:overflowPunct w:val="0"/>
              <w:autoSpaceDE w:val="0"/>
              <w:autoSpaceDN w:val="0"/>
              <w:adjustRightInd w:val="0"/>
              <w:snapToGrid w:val="0"/>
              <w:spacing w:after="120"/>
              <w:textAlignment w:val="baseline"/>
              <w:rPr>
                <w:rFonts w:eastAsia="宋体"/>
                <w:szCs w:val="21"/>
                <w:lang w:eastAsia="en-GB"/>
              </w:rPr>
            </w:pPr>
            <w:r w:rsidRPr="0075321D">
              <w:rPr>
                <w:rFonts w:eastAsia="宋体"/>
                <w:szCs w:val="21"/>
                <w:lang w:eastAsia="en-GB"/>
              </w:rPr>
              <w:t>For P (sharing factor) in L1_measurement periods:</w:t>
            </w:r>
          </w:p>
          <w:p w14:paraId="1D85B4FF" w14:textId="77777777" w:rsidR="0075321D" w:rsidRPr="0075321D" w:rsidRDefault="0075321D" w:rsidP="0075321D">
            <w:pPr>
              <w:numPr>
                <w:ilvl w:val="2"/>
                <w:numId w:val="3"/>
              </w:numPr>
              <w:overflowPunct w:val="0"/>
              <w:autoSpaceDE w:val="0"/>
              <w:autoSpaceDN w:val="0"/>
              <w:adjustRightInd w:val="0"/>
              <w:snapToGrid w:val="0"/>
              <w:spacing w:after="120"/>
              <w:ind w:hanging="357"/>
              <w:textAlignment w:val="baseline"/>
              <w:rPr>
                <w:rFonts w:eastAsia="宋体"/>
                <w:szCs w:val="21"/>
                <w:lang w:eastAsia="en-GB"/>
              </w:rPr>
            </w:pPr>
            <w:r w:rsidRPr="0075321D">
              <w:rPr>
                <w:rFonts w:eastAsia="宋体"/>
                <w:szCs w:val="21"/>
                <w:lang w:eastAsia="en-GB"/>
              </w:rPr>
              <w:t xml:space="preserve">For SSB based or CSI-RS based, </w:t>
            </w:r>
          </w:p>
          <w:p w14:paraId="2D7D5648" w14:textId="77777777" w:rsidR="0075321D" w:rsidRPr="0075321D" w:rsidRDefault="0075321D" w:rsidP="0075321D">
            <w:pPr>
              <w:numPr>
                <w:ilvl w:val="3"/>
                <w:numId w:val="3"/>
              </w:numPr>
              <w:overflowPunct w:val="0"/>
              <w:autoSpaceDE w:val="0"/>
              <w:autoSpaceDN w:val="0"/>
              <w:adjustRightInd w:val="0"/>
              <w:snapToGrid w:val="0"/>
              <w:spacing w:after="120"/>
              <w:ind w:hanging="357"/>
              <w:textAlignment w:val="baseline"/>
              <w:rPr>
                <w:rFonts w:eastAsia="宋体"/>
                <w:szCs w:val="21"/>
                <w:lang w:eastAsia="en-GB"/>
              </w:rPr>
            </w:pPr>
            <w:r w:rsidRPr="0075321D">
              <w:rPr>
                <w:rFonts w:eastAsia="宋体"/>
                <w:szCs w:val="21"/>
                <w:lang w:eastAsia="en-GB"/>
              </w:rPr>
              <w:t>The definition is the same as legacy</w:t>
            </w:r>
          </w:p>
          <w:p w14:paraId="3C63D21C" w14:textId="77777777" w:rsidR="0075321D" w:rsidRPr="0075321D" w:rsidRDefault="0075321D" w:rsidP="0075321D">
            <w:pPr>
              <w:numPr>
                <w:ilvl w:val="3"/>
                <w:numId w:val="3"/>
              </w:numPr>
              <w:overflowPunct w:val="0"/>
              <w:autoSpaceDE w:val="0"/>
              <w:autoSpaceDN w:val="0"/>
              <w:adjustRightInd w:val="0"/>
              <w:snapToGrid w:val="0"/>
              <w:spacing w:after="120"/>
              <w:ind w:hanging="357"/>
              <w:textAlignment w:val="baseline"/>
              <w:rPr>
                <w:rFonts w:eastAsia="宋体"/>
                <w:szCs w:val="21"/>
                <w:lang w:eastAsia="en-GB"/>
              </w:rPr>
            </w:pPr>
            <w:r w:rsidRPr="0075321D">
              <w:rPr>
                <w:rFonts w:eastAsia="宋体"/>
                <w:szCs w:val="21"/>
                <w:lang w:eastAsia="en-GB"/>
              </w:rPr>
              <w:t>The value can be the same or different for the current beam and new beam</w:t>
            </w:r>
          </w:p>
          <w:p w14:paraId="356FB138" w14:textId="03B5D077" w:rsidR="001B6B11" w:rsidRPr="0075321D" w:rsidRDefault="001B6B11" w:rsidP="00467DE9">
            <w:pPr>
              <w:pStyle w:val="B1"/>
              <w:overflowPunct w:val="0"/>
              <w:autoSpaceDE w:val="0"/>
              <w:autoSpaceDN w:val="0"/>
              <w:adjustRightInd w:val="0"/>
              <w:ind w:left="0" w:firstLine="0"/>
              <w:textAlignment w:val="baseline"/>
              <w:rPr>
                <w:b/>
                <w:u w:val="single"/>
                <w:lang w:val="en-GB" w:eastAsia="ko-KR"/>
              </w:rPr>
            </w:pPr>
          </w:p>
        </w:tc>
      </w:tr>
    </w:tbl>
    <w:p w14:paraId="4ACA2758" w14:textId="47DF649C" w:rsidR="001B6B11" w:rsidRPr="007C4A19" w:rsidRDefault="001B6B11" w:rsidP="00EE486E">
      <w:pPr>
        <w:rPr>
          <w:lang w:eastAsia="zh-CN"/>
        </w:rPr>
      </w:pPr>
      <w:r>
        <w:rPr>
          <w:lang w:eastAsia="zh-CN"/>
        </w:rPr>
        <w:t xml:space="preserve"> </w:t>
      </w:r>
    </w:p>
    <w:p w14:paraId="440B9045" w14:textId="715E16FE" w:rsidR="0075321D" w:rsidRDefault="0075321D" w:rsidP="00041DDF">
      <w:pPr>
        <w:jc w:val="both"/>
        <w:rPr>
          <w:lang w:eastAsia="zh-CN"/>
        </w:rPr>
      </w:pPr>
      <w:r>
        <w:rPr>
          <w:lang w:eastAsia="zh-CN"/>
        </w:rPr>
        <w:t xml:space="preserve">For measurement and evaluation period, most of the components of the delay requirements are agreed. One remaining issue is when </w:t>
      </w:r>
      <w:proofErr w:type="spellStart"/>
      <w:r w:rsidRPr="0075321D">
        <w:rPr>
          <w:i/>
          <w:lang w:eastAsia="zh-CN"/>
        </w:rPr>
        <w:t>timeRestrictionForChannelMeasurement</w:t>
      </w:r>
      <w:proofErr w:type="spellEnd"/>
      <w:r>
        <w:rPr>
          <w:lang w:eastAsia="zh-CN"/>
        </w:rPr>
        <w:t xml:space="preserve"> is configured. As commented in last meeting, currently there is no restrictions on whether UE needs to measure all three samples and do filtering or UE can choose to measure one sample every three RSs. To have a reliable event determination, quite a lot of details needs to be defined, e.g. filtering </w:t>
      </w:r>
      <w:r>
        <w:rPr>
          <w:lang w:eastAsia="zh-CN"/>
        </w:rPr>
        <w:lastRenderedPageBreak/>
        <w:t>assumption for both new beam and current beam, which samples are used for comparation. But considering time left for this WI, we are also fine to have no requirements for this case in Rel-19.</w:t>
      </w:r>
    </w:p>
    <w:p w14:paraId="47FB0EA7" w14:textId="17C7FF73" w:rsidR="0075321D" w:rsidRPr="0075321D" w:rsidRDefault="0075321D" w:rsidP="00041DDF">
      <w:pPr>
        <w:jc w:val="both"/>
        <w:rPr>
          <w:b/>
          <w:lang w:eastAsia="zh-CN"/>
        </w:rPr>
      </w:pPr>
      <w:r w:rsidRPr="0075321D">
        <w:rPr>
          <w:b/>
          <w:lang w:eastAsia="zh-CN"/>
        </w:rPr>
        <w:t xml:space="preserve">Proposal 1: Only define RRM requirements when </w:t>
      </w:r>
      <w:proofErr w:type="spellStart"/>
      <w:r w:rsidRPr="0075321D">
        <w:rPr>
          <w:rFonts w:eastAsia="Times New Roman"/>
          <w:b/>
          <w:i/>
          <w:lang w:eastAsia="en-GB"/>
        </w:rPr>
        <w:t>timeRestrictionForChannelMeasurement</w:t>
      </w:r>
      <w:proofErr w:type="spellEnd"/>
      <w:r w:rsidRPr="0075321D">
        <w:rPr>
          <w:rFonts w:eastAsia="Times New Roman"/>
          <w:b/>
          <w:i/>
          <w:lang w:eastAsia="en-GB"/>
        </w:rPr>
        <w:t xml:space="preserve"> </w:t>
      </w:r>
      <w:r w:rsidRPr="0075321D">
        <w:rPr>
          <w:rFonts w:eastAsia="Times New Roman"/>
          <w:b/>
          <w:lang w:eastAsia="en-GB"/>
        </w:rPr>
        <w:t>is configured.</w:t>
      </w:r>
    </w:p>
    <w:p w14:paraId="697F2967" w14:textId="5608E823" w:rsidR="0075321D" w:rsidRDefault="0075321D" w:rsidP="00041DDF">
      <w:pPr>
        <w:jc w:val="both"/>
        <w:rPr>
          <w:lang w:eastAsia="zh-CN"/>
        </w:rPr>
      </w:pPr>
      <w:r>
        <w:rPr>
          <w:lang w:eastAsia="zh-CN"/>
        </w:rPr>
        <w:t>Another issue is how to define the measurement delay considering the delay for current beam and new beam could be different. The status is summarized as follows:</w:t>
      </w:r>
    </w:p>
    <w:tbl>
      <w:tblPr>
        <w:tblStyle w:val="TableGrid"/>
        <w:tblW w:w="0" w:type="auto"/>
        <w:tblLook w:val="04A0" w:firstRow="1" w:lastRow="0" w:firstColumn="1" w:lastColumn="0" w:noHBand="0" w:noVBand="1"/>
      </w:tblPr>
      <w:tblGrid>
        <w:gridCol w:w="9562"/>
      </w:tblGrid>
      <w:tr w:rsidR="0075321D" w14:paraId="779B241E" w14:textId="77777777" w:rsidTr="0075321D">
        <w:tc>
          <w:tcPr>
            <w:tcW w:w="9562" w:type="dxa"/>
          </w:tcPr>
          <w:p w14:paraId="4B41D445" w14:textId="77777777" w:rsidR="0075321D" w:rsidRPr="0075321D" w:rsidRDefault="0075321D" w:rsidP="0075321D">
            <w:pPr>
              <w:keepNext/>
              <w:keepLines/>
              <w:spacing w:before="120"/>
              <w:ind w:left="864" w:hanging="864"/>
              <w:outlineLvl w:val="3"/>
              <w:rPr>
                <w:rFonts w:eastAsia="宋体"/>
                <w:b/>
                <w:bCs/>
                <w:u w:val="single"/>
                <w:lang w:val="sv-SE" w:eastAsia="zh-CN"/>
              </w:rPr>
            </w:pPr>
            <w:r w:rsidRPr="0075321D">
              <w:rPr>
                <w:rFonts w:eastAsia="宋体"/>
                <w:b/>
                <w:bCs/>
                <w:u w:val="single"/>
                <w:lang w:val="sv-SE" w:eastAsia="zh-CN"/>
              </w:rPr>
              <w:t>Issue 1-2: Components of Event triggered measurement reporting delay?</w:t>
            </w:r>
          </w:p>
          <w:p w14:paraId="37793727" w14:textId="77777777" w:rsidR="0075321D" w:rsidRPr="0075321D" w:rsidRDefault="0075321D" w:rsidP="0075321D">
            <w:pPr>
              <w:snapToGrid w:val="0"/>
              <w:spacing w:after="120"/>
              <w:textAlignment w:val="baseline"/>
              <w:rPr>
                <w:rFonts w:eastAsia="宋体"/>
                <w:sz w:val="21"/>
                <w:szCs w:val="21"/>
                <w:lang w:eastAsia="zh-CN"/>
              </w:rPr>
            </w:pPr>
            <w:r w:rsidRPr="0075321D">
              <w:rPr>
                <w:rFonts w:eastAsia="宋体"/>
                <w:sz w:val="21"/>
                <w:szCs w:val="21"/>
                <w:lang w:eastAsia="zh-CN"/>
              </w:rPr>
              <w:t>Agreement:</w:t>
            </w:r>
          </w:p>
          <w:p w14:paraId="4045B613" w14:textId="77777777" w:rsidR="0075321D" w:rsidRPr="0075321D" w:rsidRDefault="0075321D" w:rsidP="0075321D">
            <w:pPr>
              <w:numPr>
                <w:ilvl w:val="0"/>
                <w:numId w:val="3"/>
              </w:numPr>
              <w:overflowPunct w:val="0"/>
              <w:autoSpaceDE w:val="0"/>
              <w:autoSpaceDN w:val="0"/>
              <w:adjustRightInd w:val="0"/>
              <w:snapToGrid w:val="0"/>
              <w:spacing w:after="120"/>
              <w:textAlignment w:val="baseline"/>
              <w:rPr>
                <w:rFonts w:eastAsia="宋体"/>
                <w:szCs w:val="21"/>
                <w:lang w:eastAsia="en-GB"/>
              </w:rPr>
            </w:pPr>
            <w:r w:rsidRPr="0075321D">
              <w:rPr>
                <w:rFonts w:eastAsia="Times New Roman"/>
                <w:szCs w:val="21"/>
                <w:lang w:eastAsia="en-GB"/>
              </w:rPr>
              <w:t>The event triggered measurement reporting delay includes the</w:t>
            </w:r>
            <w:r w:rsidRPr="0075321D">
              <w:rPr>
                <w:rFonts w:eastAsia="PMingLiU"/>
                <w:szCs w:val="21"/>
                <w:vertAlign w:val="subscript"/>
                <w:lang w:eastAsia="en-GB"/>
              </w:rPr>
              <w:t xml:space="preserve"> </w:t>
            </w:r>
            <w:proofErr w:type="spellStart"/>
            <w:r w:rsidRPr="0075321D">
              <w:rPr>
                <w:rFonts w:eastAsia="Times New Roman"/>
                <w:szCs w:val="21"/>
                <w:lang w:eastAsia="en-GB"/>
              </w:rPr>
              <w:t>T</w:t>
            </w:r>
            <w:r w:rsidRPr="0075321D">
              <w:rPr>
                <w:rFonts w:eastAsia="Times New Roman"/>
                <w:szCs w:val="21"/>
                <w:vertAlign w:val="subscript"/>
                <w:lang w:eastAsia="en-GB"/>
              </w:rPr>
              <w:t>first</w:t>
            </w:r>
            <w:proofErr w:type="spellEnd"/>
            <w:r w:rsidRPr="0075321D">
              <w:rPr>
                <w:rFonts w:eastAsia="Times New Roman"/>
                <w:szCs w:val="21"/>
                <w:vertAlign w:val="subscript"/>
                <w:lang w:eastAsia="en-GB"/>
              </w:rPr>
              <w:t xml:space="preserve"> UL channel</w:t>
            </w:r>
          </w:p>
          <w:p w14:paraId="4D66C7C0" w14:textId="77777777" w:rsidR="0075321D" w:rsidRPr="0075321D" w:rsidRDefault="0075321D" w:rsidP="0075321D">
            <w:pPr>
              <w:numPr>
                <w:ilvl w:val="1"/>
                <w:numId w:val="3"/>
              </w:numPr>
              <w:overflowPunct w:val="0"/>
              <w:autoSpaceDE w:val="0"/>
              <w:autoSpaceDN w:val="0"/>
              <w:adjustRightInd w:val="0"/>
              <w:snapToGrid w:val="0"/>
              <w:spacing w:after="120"/>
              <w:textAlignment w:val="baseline"/>
              <w:rPr>
                <w:rFonts w:eastAsia="Times New Roman"/>
                <w:szCs w:val="21"/>
                <w:lang w:eastAsia="en-GB"/>
              </w:rPr>
            </w:pPr>
            <w:proofErr w:type="spellStart"/>
            <w:r w:rsidRPr="0075321D">
              <w:rPr>
                <w:rFonts w:eastAsia="Times New Roman"/>
                <w:szCs w:val="21"/>
                <w:lang w:eastAsia="en-GB"/>
              </w:rPr>
              <w:t>T</w:t>
            </w:r>
            <w:r w:rsidRPr="0075321D">
              <w:rPr>
                <w:rFonts w:eastAsia="Times New Roman"/>
                <w:szCs w:val="21"/>
                <w:vertAlign w:val="subscript"/>
                <w:lang w:eastAsia="en-GB"/>
              </w:rPr>
              <w:t>first</w:t>
            </w:r>
            <w:proofErr w:type="spellEnd"/>
            <w:r w:rsidRPr="0075321D">
              <w:rPr>
                <w:rFonts w:eastAsia="Times New Roman"/>
                <w:szCs w:val="21"/>
                <w:vertAlign w:val="subscript"/>
                <w:lang w:eastAsia="en-GB"/>
              </w:rPr>
              <w:t xml:space="preserve"> UL channel </w:t>
            </w:r>
            <w:r w:rsidRPr="0075321D">
              <w:rPr>
                <w:rFonts w:eastAsia="Times New Roman"/>
                <w:szCs w:val="21"/>
                <w:lang w:eastAsia="en-GB"/>
              </w:rPr>
              <w:t>is from the time point at RS which triggered the L1 reporting to the time point at next first PUCCH</w:t>
            </w:r>
          </w:p>
          <w:p w14:paraId="7B09EA36" w14:textId="77777777" w:rsidR="0075321D" w:rsidRPr="0075321D" w:rsidRDefault="0075321D" w:rsidP="0075321D">
            <w:pPr>
              <w:overflowPunct w:val="0"/>
              <w:autoSpaceDE w:val="0"/>
              <w:autoSpaceDN w:val="0"/>
              <w:adjustRightInd w:val="0"/>
              <w:snapToGrid w:val="0"/>
              <w:spacing w:after="120"/>
              <w:textAlignment w:val="baseline"/>
              <w:rPr>
                <w:rFonts w:eastAsia="等线"/>
                <w:sz w:val="21"/>
                <w:szCs w:val="21"/>
                <w:lang w:eastAsia="zh-CN"/>
              </w:rPr>
            </w:pPr>
            <w:r w:rsidRPr="0075321D">
              <w:rPr>
                <w:rFonts w:eastAsia="等线"/>
                <w:sz w:val="21"/>
                <w:szCs w:val="21"/>
                <w:lang w:eastAsia="zh-CN"/>
              </w:rPr>
              <w:t>Further discuss the two options and select one option in the next meeting:</w:t>
            </w:r>
          </w:p>
          <w:p w14:paraId="466B152D" w14:textId="77777777" w:rsidR="0075321D" w:rsidRPr="0075321D" w:rsidRDefault="0075321D" w:rsidP="0075321D">
            <w:pPr>
              <w:numPr>
                <w:ilvl w:val="0"/>
                <w:numId w:val="3"/>
              </w:numPr>
              <w:overflowPunct w:val="0"/>
              <w:autoSpaceDE w:val="0"/>
              <w:autoSpaceDN w:val="0"/>
              <w:adjustRightInd w:val="0"/>
              <w:snapToGrid w:val="0"/>
              <w:spacing w:after="120"/>
              <w:textAlignment w:val="baseline"/>
              <w:rPr>
                <w:rFonts w:eastAsia="Times New Roman"/>
                <w:szCs w:val="21"/>
                <w:lang w:eastAsia="en-GB"/>
              </w:rPr>
            </w:pPr>
            <w:r w:rsidRPr="0075321D">
              <w:rPr>
                <w:rFonts w:eastAsia="Times New Roman"/>
                <w:szCs w:val="21"/>
                <w:lang w:eastAsia="en-GB"/>
              </w:rPr>
              <w:t xml:space="preserve">The event triggered measurement reporting delay is </w:t>
            </w:r>
            <w:r w:rsidRPr="0075321D">
              <w:rPr>
                <w:rFonts w:eastAsia="宋体"/>
                <w:szCs w:val="21"/>
                <w:lang w:eastAsia="en-GB"/>
              </w:rPr>
              <w:t>T</w:t>
            </w:r>
            <w:r w:rsidRPr="0075321D">
              <w:rPr>
                <w:rFonts w:eastAsia="Times New Roman"/>
                <w:szCs w:val="21"/>
                <w:vertAlign w:val="subscript"/>
                <w:lang w:eastAsia="en-GB"/>
              </w:rPr>
              <w:t>L1_measurement period</w:t>
            </w:r>
            <w:r w:rsidRPr="0075321D">
              <w:rPr>
                <w:rFonts w:eastAsia="PMingLiU"/>
                <w:szCs w:val="21"/>
                <w:vertAlign w:val="subscript"/>
                <w:lang w:eastAsia="en-GB"/>
              </w:rPr>
              <w:t xml:space="preserve"> + </w:t>
            </w:r>
            <w:proofErr w:type="spellStart"/>
            <w:r w:rsidRPr="0075321D">
              <w:rPr>
                <w:rFonts w:eastAsia="Times New Roman"/>
                <w:szCs w:val="21"/>
                <w:lang w:eastAsia="en-GB"/>
              </w:rPr>
              <w:t>T</w:t>
            </w:r>
            <w:r w:rsidRPr="0075321D">
              <w:rPr>
                <w:rFonts w:eastAsia="Times New Roman"/>
                <w:szCs w:val="21"/>
                <w:vertAlign w:val="subscript"/>
                <w:lang w:eastAsia="en-GB"/>
              </w:rPr>
              <w:t>first</w:t>
            </w:r>
            <w:proofErr w:type="spellEnd"/>
            <w:r w:rsidRPr="0075321D">
              <w:rPr>
                <w:rFonts w:eastAsia="Times New Roman"/>
                <w:szCs w:val="21"/>
                <w:vertAlign w:val="subscript"/>
                <w:lang w:eastAsia="en-GB"/>
              </w:rPr>
              <w:t xml:space="preserve"> UL channel</w:t>
            </w:r>
          </w:p>
          <w:p w14:paraId="1518270F" w14:textId="77777777" w:rsidR="0075321D" w:rsidRPr="0075321D" w:rsidRDefault="0075321D" w:rsidP="0075321D">
            <w:pPr>
              <w:numPr>
                <w:ilvl w:val="1"/>
                <w:numId w:val="3"/>
              </w:numPr>
              <w:overflowPunct w:val="0"/>
              <w:autoSpaceDE w:val="0"/>
              <w:autoSpaceDN w:val="0"/>
              <w:adjustRightInd w:val="0"/>
              <w:snapToGrid w:val="0"/>
              <w:spacing w:after="120"/>
              <w:textAlignment w:val="baseline"/>
              <w:rPr>
                <w:rFonts w:eastAsia="宋体"/>
                <w:szCs w:val="21"/>
                <w:lang w:eastAsia="en-GB"/>
              </w:rPr>
            </w:pPr>
            <w:r w:rsidRPr="0075321D">
              <w:rPr>
                <w:rFonts w:eastAsia="宋体"/>
                <w:szCs w:val="21"/>
                <w:lang w:eastAsia="en-GB"/>
              </w:rPr>
              <w:t>Option 1: if T</w:t>
            </w:r>
            <w:r w:rsidRPr="0075321D">
              <w:rPr>
                <w:rFonts w:eastAsia="Times New Roman"/>
                <w:szCs w:val="21"/>
                <w:vertAlign w:val="subscript"/>
                <w:lang w:eastAsia="en-GB"/>
              </w:rPr>
              <w:t xml:space="preserve">L1_measurement period </w:t>
            </w:r>
            <w:r w:rsidRPr="0075321D">
              <w:rPr>
                <w:rFonts w:eastAsia="Times New Roman"/>
                <w:szCs w:val="21"/>
                <w:lang w:eastAsia="en-GB"/>
              </w:rPr>
              <w:t xml:space="preserve">is different for current beam and new beam, the </w:t>
            </w:r>
            <w:r w:rsidRPr="0075321D">
              <w:rPr>
                <w:rFonts w:eastAsia="宋体"/>
                <w:szCs w:val="21"/>
                <w:lang w:eastAsia="en-GB"/>
              </w:rPr>
              <w:t>T</w:t>
            </w:r>
            <w:r w:rsidRPr="0075321D">
              <w:rPr>
                <w:rFonts w:eastAsia="Times New Roman"/>
                <w:szCs w:val="21"/>
                <w:vertAlign w:val="subscript"/>
                <w:lang w:eastAsia="en-GB"/>
              </w:rPr>
              <w:t xml:space="preserve">L1_measurement period </w:t>
            </w:r>
            <w:r w:rsidRPr="0075321D">
              <w:rPr>
                <w:rFonts w:eastAsia="Times New Roman"/>
                <w:szCs w:val="21"/>
                <w:lang w:eastAsia="en-GB"/>
              </w:rPr>
              <w:t xml:space="preserve">is </w:t>
            </w:r>
            <w:r w:rsidRPr="0075321D">
              <w:rPr>
                <w:rFonts w:eastAsia="Times New Roman"/>
                <w:b/>
                <w:szCs w:val="21"/>
                <w:lang w:eastAsia="en-GB"/>
              </w:rPr>
              <w:t>maximum</w:t>
            </w:r>
            <w:r w:rsidRPr="0075321D">
              <w:rPr>
                <w:rFonts w:eastAsia="Times New Roman"/>
                <w:szCs w:val="21"/>
                <w:lang w:eastAsia="en-GB"/>
              </w:rPr>
              <w:t xml:space="preserve"> of the L1 measurement periods to measure both current beam and new beams. (Samsung, Xiaomi, Apple, MTK)</w:t>
            </w:r>
          </w:p>
          <w:p w14:paraId="018C1F58" w14:textId="5007A0D8" w:rsidR="0075321D" w:rsidRPr="0075321D" w:rsidRDefault="0075321D" w:rsidP="0075321D">
            <w:pPr>
              <w:numPr>
                <w:ilvl w:val="1"/>
                <w:numId w:val="3"/>
              </w:numPr>
              <w:overflowPunct w:val="0"/>
              <w:autoSpaceDE w:val="0"/>
              <w:autoSpaceDN w:val="0"/>
              <w:adjustRightInd w:val="0"/>
              <w:snapToGrid w:val="0"/>
              <w:spacing w:after="120"/>
              <w:textAlignment w:val="baseline"/>
              <w:rPr>
                <w:rFonts w:eastAsia="Times New Roman"/>
                <w:b/>
                <w:szCs w:val="21"/>
                <w:u w:val="single"/>
                <w:lang w:eastAsia="en-GB"/>
              </w:rPr>
            </w:pPr>
            <w:r w:rsidRPr="0075321D">
              <w:rPr>
                <w:rFonts w:eastAsia="宋体"/>
                <w:szCs w:val="21"/>
                <w:lang w:eastAsia="en-GB"/>
              </w:rPr>
              <w:t xml:space="preserve">Option 2: </w:t>
            </w:r>
            <w:r w:rsidRPr="0075321D">
              <w:rPr>
                <w:rFonts w:eastAsia="Times New Roman"/>
                <w:szCs w:val="21"/>
                <w:lang w:eastAsia="en-GB"/>
              </w:rPr>
              <w:t xml:space="preserve">If the event is triggered by the current beam measurement, the event triggered measurement delay is </w:t>
            </w:r>
            <w:r w:rsidRPr="0075321D">
              <w:rPr>
                <w:rFonts w:eastAsia="宋体"/>
                <w:szCs w:val="21"/>
                <w:lang w:eastAsia="en-GB"/>
              </w:rPr>
              <w:t>T</w:t>
            </w:r>
            <w:r w:rsidRPr="0075321D">
              <w:rPr>
                <w:rFonts w:eastAsia="Times New Roman"/>
                <w:szCs w:val="21"/>
                <w:vertAlign w:val="subscript"/>
                <w:lang w:eastAsia="en-GB"/>
              </w:rPr>
              <w:t xml:space="preserve">L1_measurement </w:t>
            </w:r>
            <w:proofErr w:type="spellStart"/>
            <w:r w:rsidRPr="0075321D">
              <w:rPr>
                <w:rFonts w:eastAsia="Times New Roman"/>
                <w:szCs w:val="21"/>
                <w:vertAlign w:val="subscript"/>
                <w:lang w:eastAsia="en-GB"/>
              </w:rPr>
              <w:t>periods_currentbeam</w:t>
            </w:r>
            <w:proofErr w:type="spellEnd"/>
            <w:r w:rsidRPr="0075321D">
              <w:rPr>
                <w:rFonts w:eastAsia="Times New Roman"/>
                <w:szCs w:val="21"/>
                <w:lang w:eastAsia="en-GB"/>
              </w:rPr>
              <w:t xml:space="preserve">. If the event is triggered by the new beam measurement, the event triggered measurement delay is </w:t>
            </w:r>
            <w:r w:rsidRPr="0075321D">
              <w:rPr>
                <w:rFonts w:eastAsia="宋体"/>
                <w:szCs w:val="21"/>
                <w:lang w:eastAsia="en-GB"/>
              </w:rPr>
              <w:t>T</w:t>
            </w:r>
            <w:r w:rsidRPr="0075321D">
              <w:rPr>
                <w:rFonts w:eastAsia="Times New Roman"/>
                <w:szCs w:val="21"/>
                <w:vertAlign w:val="subscript"/>
                <w:lang w:eastAsia="en-GB"/>
              </w:rPr>
              <w:t xml:space="preserve">L1_measurement </w:t>
            </w:r>
            <w:proofErr w:type="spellStart"/>
            <w:r w:rsidRPr="0075321D">
              <w:rPr>
                <w:rFonts w:eastAsia="Times New Roman"/>
                <w:szCs w:val="21"/>
                <w:vertAlign w:val="subscript"/>
                <w:lang w:eastAsia="en-GB"/>
              </w:rPr>
              <w:t>periods_</w:t>
            </w:r>
            <w:proofErr w:type="gramStart"/>
            <w:r w:rsidRPr="0075321D">
              <w:rPr>
                <w:rFonts w:eastAsia="Times New Roman"/>
                <w:szCs w:val="21"/>
                <w:vertAlign w:val="subscript"/>
                <w:lang w:eastAsia="en-GB"/>
              </w:rPr>
              <w:t>newbeam</w:t>
            </w:r>
            <w:proofErr w:type="spellEnd"/>
            <w:r w:rsidRPr="0075321D">
              <w:rPr>
                <w:rFonts w:eastAsia="Times New Roman"/>
                <w:szCs w:val="21"/>
                <w:vertAlign w:val="subscript"/>
                <w:lang w:eastAsia="en-GB"/>
              </w:rPr>
              <w:t>.</w:t>
            </w:r>
            <w:r w:rsidRPr="0075321D">
              <w:rPr>
                <w:rFonts w:eastAsia="Times New Roman"/>
                <w:szCs w:val="21"/>
                <w:lang w:eastAsia="en-GB"/>
              </w:rPr>
              <w:t>.</w:t>
            </w:r>
            <w:proofErr w:type="gramEnd"/>
            <w:r w:rsidRPr="0075321D">
              <w:rPr>
                <w:rFonts w:eastAsia="Times New Roman"/>
                <w:szCs w:val="21"/>
                <w:lang w:eastAsia="en-GB"/>
              </w:rPr>
              <w:t xml:space="preserve"> (E///, Nokia, QC)</w:t>
            </w:r>
          </w:p>
        </w:tc>
      </w:tr>
    </w:tbl>
    <w:p w14:paraId="0DA9C60F" w14:textId="2EBE6A4C" w:rsidR="0075321D" w:rsidRDefault="0075321D" w:rsidP="00041DDF">
      <w:pPr>
        <w:jc w:val="both"/>
        <w:rPr>
          <w:lang w:eastAsia="zh-CN"/>
        </w:rPr>
      </w:pPr>
    </w:p>
    <w:p w14:paraId="77B0A1FD" w14:textId="7F84CB1C" w:rsidR="0075321D" w:rsidRDefault="0075321D" w:rsidP="00041DDF">
      <w:pPr>
        <w:jc w:val="both"/>
        <w:rPr>
          <w:lang w:eastAsia="zh-CN"/>
        </w:rPr>
      </w:pPr>
      <w:r>
        <w:rPr>
          <w:lang w:eastAsia="zh-CN"/>
        </w:rPr>
        <w:t>Based on the discussion in last meeting, we think option 2 is not that clear from specification perspective. In other words, which measurement triggers the event highly depends on UE implementations and specific cases. We give an example in following figure.</w:t>
      </w:r>
      <w:r w:rsidR="006779B2">
        <w:rPr>
          <w:lang w:eastAsia="zh-CN"/>
        </w:rPr>
        <w:t xml:space="preserve"> For the left fig, the conditions </w:t>
      </w:r>
      <w:proofErr w:type="gramStart"/>
      <w:r w:rsidR="006779B2">
        <w:rPr>
          <w:lang w:eastAsia="zh-CN"/>
        </w:rPr>
        <w:t>is</w:t>
      </w:r>
      <w:proofErr w:type="gramEnd"/>
      <w:r w:rsidR="006779B2">
        <w:rPr>
          <w:lang w:eastAsia="zh-CN"/>
        </w:rPr>
        <w:t xml:space="preserve"> met over the air at point A. Then, which measurement is the one that trigger the Event? N2 is the first measurement after A, but the previous measurement of current beam is C1, and the offset between N2 and C1 may be still less than the threshold, then UE can only trigger the event after getting the results at C2. Another example is given in the right part. At N2, it is possible that UE can determine the event is triggered by N2 and C1, however, it is also possible that UE’s implementation is to do the comparation as (N1, C1) and (N2, C2), which means UE can only determine the that the event is triggered at C2.</w:t>
      </w:r>
    </w:p>
    <w:p w14:paraId="651EC8BB" w14:textId="5000F499" w:rsidR="0075321D" w:rsidRDefault="0075321D" w:rsidP="00041DDF">
      <w:pPr>
        <w:jc w:val="both"/>
        <w:rPr>
          <w:lang w:eastAsia="zh-CN"/>
        </w:rPr>
      </w:pPr>
      <w:r>
        <w:rPr>
          <w:noProof/>
        </w:rPr>
        <w:drawing>
          <wp:inline distT="0" distB="0" distL="0" distR="0" wp14:anchorId="59085E77" wp14:editId="691172A4">
            <wp:extent cx="2904425" cy="1429871"/>
            <wp:effectExtent l="0" t="0" r="0" b="0"/>
            <wp:docPr id="2" name="Picture 2" descr="C:\Users\s00514387\AppData\Local\Microsoft\Windows\INetCache\Content.MSO\98C035C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514387\AppData\Local\Microsoft\Windows\INetCache\Content.MSO\98C035CE.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8243" cy="1446520"/>
                    </a:xfrm>
                    <a:prstGeom prst="rect">
                      <a:avLst/>
                    </a:prstGeom>
                    <a:noFill/>
                    <a:ln>
                      <a:noFill/>
                    </a:ln>
                  </pic:spPr>
                </pic:pic>
              </a:graphicData>
            </a:graphic>
          </wp:inline>
        </w:drawing>
      </w:r>
      <w:r w:rsidR="006779B2" w:rsidRPr="006779B2">
        <w:t xml:space="preserve"> </w:t>
      </w:r>
      <w:r w:rsidR="006779B2">
        <w:rPr>
          <w:noProof/>
        </w:rPr>
        <w:drawing>
          <wp:inline distT="0" distB="0" distL="0" distR="0" wp14:anchorId="1B8241A6" wp14:editId="413711A8">
            <wp:extent cx="2850776" cy="1403459"/>
            <wp:effectExtent l="0" t="0" r="0" b="6350"/>
            <wp:docPr id="4" name="Picture 4" descr="C:\Users\s00514387\AppData\Local\Microsoft\Windows\INetCache\Content.MSO\55A24B1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00514387\AppData\Local\Microsoft\Windows\INetCache\Content.MSO\55A24B18.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0319" cy="1427849"/>
                    </a:xfrm>
                    <a:prstGeom prst="rect">
                      <a:avLst/>
                    </a:prstGeom>
                    <a:noFill/>
                    <a:ln>
                      <a:noFill/>
                    </a:ln>
                  </pic:spPr>
                </pic:pic>
              </a:graphicData>
            </a:graphic>
          </wp:inline>
        </w:drawing>
      </w:r>
    </w:p>
    <w:p w14:paraId="64F59A4D" w14:textId="62812316" w:rsidR="0075321D" w:rsidRDefault="006779B2" w:rsidP="00041DDF">
      <w:pPr>
        <w:jc w:val="both"/>
        <w:rPr>
          <w:lang w:eastAsia="zh-CN"/>
        </w:rPr>
      </w:pPr>
      <w:r>
        <w:rPr>
          <w:lang w:eastAsia="zh-CN"/>
        </w:rPr>
        <w:t>Fig.1 Event2 determination</w:t>
      </w:r>
    </w:p>
    <w:p w14:paraId="124FBB10" w14:textId="1394E0DC" w:rsidR="0075321D" w:rsidRPr="006779B2" w:rsidRDefault="006779B2" w:rsidP="00041DDF">
      <w:pPr>
        <w:jc w:val="both"/>
        <w:rPr>
          <w:b/>
          <w:lang w:eastAsia="zh-CN"/>
        </w:rPr>
      </w:pPr>
      <w:r w:rsidRPr="006779B2">
        <w:rPr>
          <w:b/>
          <w:lang w:eastAsia="zh-CN"/>
        </w:rPr>
        <w:t>Observation 1: For different cases (i.e. RSRP change of current beam and new beam), and different UE implementations, it is not clear which measurement will trigger the event.</w:t>
      </w:r>
    </w:p>
    <w:p w14:paraId="7D970EE6" w14:textId="1C06ED1F" w:rsidR="006779B2" w:rsidRDefault="006779B2" w:rsidP="00041DDF">
      <w:pPr>
        <w:jc w:val="both"/>
        <w:rPr>
          <w:b/>
          <w:lang w:eastAsia="zh-CN"/>
        </w:rPr>
      </w:pPr>
      <w:r w:rsidRPr="00277324">
        <w:rPr>
          <w:b/>
          <w:lang w:eastAsia="zh-CN"/>
        </w:rPr>
        <w:t>Observation 2:</w:t>
      </w:r>
      <w:r w:rsidR="00277324" w:rsidRPr="00277324">
        <w:rPr>
          <w:b/>
          <w:lang w:eastAsia="zh-CN"/>
        </w:rPr>
        <w:t xml:space="preserve"> </w:t>
      </w:r>
      <w:r w:rsidRPr="00277324">
        <w:rPr>
          <w:b/>
          <w:lang w:eastAsia="zh-CN"/>
        </w:rPr>
        <w:t xml:space="preserve">To define minimum requirements, the measurement delay shall be defined that there is at least one </w:t>
      </w:r>
      <w:r w:rsidR="00277324" w:rsidRPr="00277324">
        <w:rPr>
          <w:b/>
          <w:lang w:eastAsia="zh-CN"/>
        </w:rPr>
        <w:t>measurement for new beam and one measurement for current beam after the conditions are met over the air.</w:t>
      </w:r>
    </w:p>
    <w:p w14:paraId="50C371BD" w14:textId="25114B12" w:rsidR="00277324" w:rsidRPr="00277324" w:rsidRDefault="00277324" w:rsidP="00041DDF">
      <w:pPr>
        <w:jc w:val="both"/>
        <w:rPr>
          <w:lang w:eastAsia="zh-CN"/>
        </w:rPr>
      </w:pPr>
      <w:r w:rsidRPr="00277324">
        <w:rPr>
          <w:lang w:eastAsia="zh-CN"/>
        </w:rPr>
        <w:t>Based on observation 1 and 2, we proposed to define the delay requirements as option 1.</w:t>
      </w:r>
    </w:p>
    <w:p w14:paraId="3AB22AC4" w14:textId="2379B008" w:rsidR="00277324" w:rsidRDefault="00277324" w:rsidP="00041DDF">
      <w:pPr>
        <w:jc w:val="both"/>
        <w:rPr>
          <w:b/>
          <w:szCs w:val="21"/>
        </w:rPr>
      </w:pPr>
      <w:r w:rsidRPr="00277324">
        <w:rPr>
          <w:b/>
          <w:lang w:eastAsia="zh-CN"/>
        </w:rPr>
        <w:t xml:space="preserve">Proposal 2: </w:t>
      </w:r>
      <w:r w:rsidRPr="00277324">
        <w:rPr>
          <w:rFonts w:eastAsia="宋体"/>
          <w:b/>
          <w:szCs w:val="21"/>
        </w:rPr>
        <w:t>If T</w:t>
      </w:r>
      <w:r w:rsidRPr="00277324">
        <w:rPr>
          <w:b/>
          <w:szCs w:val="21"/>
          <w:vertAlign w:val="subscript"/>
        </w:rPr>
        <w:t xml:space="preserve">L1_measurement period </w:t>
      </w:r>
      <w:r w:rsidRPr="00277324">
        <w:rPr>
          <w:b/>
          <w:szCs w:val="21"/>
        </w:rPr>
        <w:t xml:space="preserve">is different for current beam and new beam, the </w:t>
      </w:r>
      <w:r w:rsidRPr="00277324">
        <w:rPr>
          <w:rFonts w:eastAsia="宋体"/>
          <w:b/>
          <w:szCs w:val="21"/>
        </w:rPr>
        <w:t>T</w:t>
      </w:r>
      <w:r w:rsidRPr="00277324">
        <w:rPr>
          <w:b/>
          <w:szCs w:val="21"/>
          <w:vertAlign w:val="subscript"/>
        </w:rPr>
        <w:t xml:space="preserve">L1_measurement period </w:t>
      </w:r>
      <w:r w:rsidRPr="00277324">
        <w:rPr>
          <w:b/>
          <w:szCs w:val="21"/>
        </w:rPr>
        <w:t>is maximum of the L1 measurement periods to measure both current beam and new beams.</w:t>
      </w:r>
    </w:p>
    <w:p w14:paraId="0E62E91E" w14:textId="0395DEF2" w:rsidR="00277324" w:rsidRDefault="00277324" w:rsidP="00041DDF">
      <w:pPr>
        <w:jc w:val="both"/>
        <w:rPr>
          <w:b/>
          <w:lang w:eastAsia="zh-CN"/>
        </w:rPr>
      </w:pPr>
    </w:p>
    <w:p w14:paraId="2796A27D" w14:textId="519A3819" w:rsidR="00277324" w:rsidRDefault="00277324" w:rsidP="00041DDF">
      <w:pPr>
        <w:jc w:val="both"/>
        <w:rPr>
          <w:lang w:eastAsia="zh-CN"/>
        </w:rPr>
      </w:pPr>
      <w:r w:rsidRPr="00277324">
        <w:rPr>
          <w:lang w:eastAsia="zh-CN"/>
        </w:rPr>
        <w:lastRenderedPageBreak/>
        <w:t>Another issue is whether to define window-based requirements. RAN4</w:t>
      </w:r>
      <w:r>
        <w:rPr>
          <w:lang w:eastAsia="zh-CN"/>
        </w:rPr>
        <w:t xml:space="preserve"> hasn’t have detailed discussion for this in previous meetings. One reason is that RAN1 is still discussing the detailed design. Considerable progress has been achieved in last RAN1 meeting, and the relevant agreements are shown as follows:</w:t>
      </w:r>
    </w:p>
    <w:tbl>
      <w:tblPr>
        <w:tblStyle w:val="TableGrid"/>
        <w:tblW w:w="0" w:type="auto"/>
        <w:tblLook w:val="04A0" w:firstRow="1" w:lastRow="0" w:firstColumn="1" w:lastColumn="0" w:noHBand="0" w:noVBand="1"/>
      </w:tblPr>
      <w:tblGrid>
        <w:gridCol w:w="9562"/>
      </w:tblGrid>
      <w:tr w:rsidR="00277324" w14:paraId="1F043FD9" w14:textId="77777777" w:rsidTr="00277324">
        <w:tc>
          <w:tcPr>
            <w:tcW w:w="9562" w:type="dxa"/>
          </w:tcPr>
          <w:p w14:paraId="666D887A" w14:textId="77777777" w:rsidR="00277324" w:rsidRPr="00D71CA9" w:rsidRDefault="00277324" w:rsidP="00277324">
            <w:pPr>
              <w:rPr>
                <w:rFonts w:eastAsia="Batang"/>
                <w:szCs w:val="24"/>
              </w:rPr>
            </w:pPr>
            <w:r w:rsidRPr="00D71CA9">
              <w:rPr>
                <w:rFonts w:eastAsia="Batang"/>
                <w:szCs w:val="24"/>
                <w:highlight w:val="green"/>
              </w:rPr>
              <w:t>Agreement</w:t>
            </w:r>
          </w:p>
          <w:p w14:paraId="13199327" w14:textId="77777777" w:rsidR="00277324" w:rsidRPr="00D71CA9" w:rsidRDefault="00277324" w:rsidP="00277324">
            <w:pPr>
              <w:snapToGrid w:val="0"/>
            </w:pPr>
            <w:r w:rsidRPr="00D71CA9">
              <w:t xml:space="preserve">Regarding triggering event determination for Event 2, on the measurement window for initiating the UE-initiated/event-driven beam reporting procedure, support </w:t>
            </w:r>
            <w:r w:rsidRPr="00D71CA9">
              <w:rPr>
                <w:bCs/>
              </w:rPr>
              <w:t>Option-4</w:t>
            </w:r>
            <w:r w:rsidRPr="00D71CA9">
              <w:t>.</w:t>
            </w:r>
          </w:p>
          <w:p w14:paraId="572F090C" w14:textId="77777777" w:rsidR="00277324" w:rsidRPr="00D71CA9" w:rsidRDefault="00277324" w:rsidP="00277324">
            <w:pPr>
              <w:numPr>
                <w:ilvl w:val="0"/>
                <w:numId w:val="16"/>
              </w:numPr>
              <w:snapToGrid w:val="0"/>
              <w:spacing w:after="0"/>
              <w:contextualSpacing/>
              <w:jc w:val="both"/>
              <w:rPr>
                <w:rFonts w:eastAsia="Batang"/>
                <w:lang w:eastAsia="x-none"/>
              </w:rPr>
            </w:pPr>
            <w:r w:rsidRPr="00D71CA9">
              <w:rPr>
                <w:rFonts w:eastAsia="Batang"/>
                <w:lang w:eastAsia="x-none"/>
              </w:rPr>
              <w:t xml:space="preserve">Option-4: If an Event-2 instance for a new beam is obtained at the time </w:t>
            </w:r>
            <m:oMath>
              <m:r>
                <w:rPr>
                  <w:rFonts w:ascii="Cambria Math" w:eastAsia="Batang" w:hAnsi="Cambria Math"/>
                  <w:lang w:val="de-DE" w:eastAsia="x-none"/>
                </w:rPr>
                <m:t>t</m:t>
              </m:r>
            </m:oMath>
            <w:r w:rsidRPr="00D71CA9">
              <w:rPr>
                <w:rFonts w:eastAsia="Batang"/>
                <w:lang w:eastAsia="x-none"/>
              </w:rPr>
              <w:t xml:space="preserve"> and the timer for the new beam is not running, UE starts the timer for the new beam, where the expiry time of the timer is equal to the NW-configured length of the time window (</w:t>
            </w:r>
            <w:proofErr w:type="spellStart"/>
            <w:r w:rsidRPr="00D71CA9">
              <w:rPr>
                <w:rFonts w:eastAsia="Batang"/>
                <w:lang w:eastAsia="x-none"/>
              </w:rPr>
              <w:t>T_window</w:t>
            </w:r>
            <w:proofErr w:type="spellEnd"/>
            <w:r w:rsidRPr="00D71CA9">
              <w:rPr>
                <w:rFonts w:eastAsia="Batang"/>
                <w:lang w:eastAsia="x-none"/>
              </w:rPr>
              <w:t>)</w:t>
            </w:r>
          </w:p>
          <w:p w14:paraId="427AEEF2" w14:textId="77777777" w:rsidR="00277324" w:rsidRPr="00D71CA9" w:rsidRDefault="00277324" w:rsidP="00277324">
            <w:pPr>
              <w:numPr>
                <w:ilvl w:val="1"/>
                <w:numId w:val="16"/>
              </w:numPr>
              <w:snapToGrid w:val="0"/>
              <w:spacing w:after="0"/>
              <w:contextualSpacing/>
              <w:jc w:val="both"/>
              <w:rPr>
                <w:rFonts w:eastAsia="Batang"/>
                <w:lang w:eastAsia="x-none"/>
              </w:rPr>
            </w:pPr>
            <w:r w:rsidRPr="00D71CA9">
              <w:rPr>
                <w:rFonts w:eastAsia="Batang"/>
                <w:lang w:eastAsia="x-none"/>
              </w:rPr>
              <w:t>Note: Timer is new beam specific.</w:t>
            </w:r>
          </w:p>
          <w:p w14:paraId="012D8EBD" w14:textId="77777777" w:rsidR="00277324" w:rsidRPr="00D71CA9" w:rsidRDefault="00277324" w:rsidP="00277324">
            <w:pPr>
              <w:numPr>
                <w:ilvl w:val="0"/>
                <w:numId w:val="16"/>
              </w:numPr>
              <w:snapToGrid w:val="0"/>
              <w:spacing w:after="0"/>
              <w:jc w:val="both"/>
              <w:rPr>
                <w:rFonts w:eastAsia="Batang"/>
                <w:lang w:eastAsia="x-none"/>
              </w:rPr>
            </w:pPr>
            <w:r w:rsidRPr="00D71CA9">
              <w:rPr>
                <w:rFonts w:eastAsia="Batang"/>
                <w:lang w:eastAsia="x-none"/>
              </w:rPr>
              <w:t xml:space="preserve">Note: </w:t>
            </w:r>
            <w:proofErr w:type="spellStart"/>
            <w:r w:rsidRPr="00D71CA9">
              <w:rPr>
                <w:rFonts w:eastAsia="Batang"/>
                <w:lang w:eastAsia="x-none"/>
              </w:rPr>
              <w:t>T_window</w:t>
            </w:r>
            <w:proofErr w:type="spellEnd"/>
            <w:r w:rsidRPr="00D71CA9">
              <w:rPr>
                <w:rFonts w:eastAsia="Batang"/>
                <w:lang w:eastAsia="x-none"/>
              </w:rPr>
              <w:t xml:space="preserve"> is the agreed time window parameter for measurement.</w:t>
            </w:r>
          </w:p>
          <w:p w14:paraId="4BC98D73" w14:textId="77777777" w:rsidR="00277324" w:rsidRPr="00D71CA9" w:rsidRDefault="00277324" w:rsidP="00277324">
            <w:pPr>
              <w:numPr>
                <w:ilvl w:val="0"/>
                <w:numId w:val="16"/>
              </w:numPr>
              <w:snapToGrid w:val="0"/>
              <w:spacing w:after="0"/>
              <w:jc w:val="both"/>
              <w:rPr>
                <w:rFonts w:eastAsia="Batang"/>
                <w:lang w:eastAsia="x-none"/>
              </w:rPr>
            </w:pPr>
            <w:r w:rsidRPr="00D71CA9">
              <w:rPr>
                <w:rFonts w:eastAsia="Batang"/>
                <w:lang w:eastAsia="x-none"/>
              </w:rPr>
              <w:t>Introduce separate UE capability to limit the number of timers. There is only 1 timer per new beam.</w:t>
            </w:r>
          </w:p>
          <w:p w14:paraId="0E4455BD" w14:textId="77777777" w:rsidR="00277324" w:rsidRPr="00D71CA9" w:rsidRDefault="00277324" w:rsidP="00277324">
            <w:pPr>
              <w:snapToGrid w:val="0"/>
              <w:jc w:val="both"/>
              <w:rPr>
                <w:rFonts w:eastAsia="Batang"/>
              </w:rPr>
            </w:pPr>
            <w:r w:rsidRPr="00D71CA9">
              <w:rPr>
                <w:rFonts w:eastAsia="Batang"/>
              </w:rPr>
              <w:t>Above agreement is captured in RAN1 specifications.</w:t>
            </w:r>
          </w:p>
          <w:p w14:paraId="5DDA693D" w14:textId="77777777" w:rsidR="00277324" w:rsidRDefault="00277324" w:rsidP="00041DDF">
            <w:pPr>
              <w:jc w:val="both"/>
              <w:rPr>
                <w:lang w:eastAsia="zh-CN"/>
              </w:rPr>
            </w:pPr>
          </w:p>
        </w:tc>
      </w:tr>
    </w:tbl>
    <w:p w14:paraId="0FE0B184" w14:textId="77777777" w:rsidR="00277324" w:rsidRPr="00277324" w:rsidRDefault="00277324" w:rsidP="00041DDF">
      <w:pPr>
        <w:jc w:val="both"/>
        <w:rPr>
          <w:b/>
          <w:lang w:eastAsia="zh-CN"/>
        </w:rPr>
      </w:pPr>
    </w:p>
    <w:p w14:paraId="050A450F" w14:textId="77777777" w:rsidR="00B948B7" w:rsidRDefault="00B948B7" w:rsidP="00B948B7">
      <w:pPr>
        <w:jc w:val="both"/>
        <w:rPr>
          <w:lang w:eastAsia="zh-CN"/>
        </w:rPr>
      </w:pPr>
      <w:r>
        <w:rPr>
          <w:lang w:eastAsia="zh-CN"/>
        </w:rPr>
        <w:t xml:space="preserve">From our understanding, there is not much RAN4 efforts on considering this. From UE measurement behaviour/requirements, there is no difference compared with </w:t>
      </w:r>
      <w:r w:rsidRPr="00C25476">
        <w:rPr>
          <w:lang w:eastAsia="zh-CN"/>
        </w:rPr>
        <w:t>no</w:t>
      </w:r>
      <w:r>
        <w:rPr>
          <w:lang w:eastAsia="zh-CN"/>
        </w:rPr>
        <w:t>-</w:t>
      </w:r>
      <w:r w:rsidRPr="00C25476">
        <w:rPr>
          <w:lang w:eastAsia="zh-CN"/>
        </w:rPr>
        <w:t>time window based</w:t>
      </w:r>
      <w:r>
        <w:rPr>
          <w:lang w:eastAsia="zh-CN"/>
        </w:rPr>
        <w:t xml:space="preserve">. The only additional part is how to determine number of event instance. However, the impact on RAN4 is how to define the evaluation behaviour/requirements, which is also common for non-time window based. </w:t>
      </w:r>
    </w:p>
    <w:p w14:paraId="76080139" w14:textId="77777777" w:rsidR="00B948B7" w:rsidRDefault="00B948B7" w:rsidP="00B948B7">
      <w:pPr>
        <w:jc w:val="both"/>
        <w:rPr>
          <w:lang w:eastAsia="zh-CN"/>
        </w:rPr>
      </w:pPr>
      <w:r>
        <w:rPr>
          <w:lang w:eastAsia="zh-CN"/>
        </w:rPr>
        <w:t>Besides, we think time window-based triggering is also important for this feature, different from L3 event triggering with filtering, L1-RSRP could be impacted by instance channel fading, which may lead to wrong event triggering, and it may mislead NW following action (e.g. wrong TCI state switching).</w:t>
      </w:r>
    </w:p>
    <w:p w14:paraId="2C23F16D" w14:textId="4907EFAC" w:rsidR="00B948B7" w:rsidRPr="00206637" w:rsidRDefault="00B948B7" w:rsidP="00B948B7">
      <w:pPr>
        <w:jc w:val="both"/>
        <w:rPr>
          <w:b/>
          <w:lang w:eastAsia="zh-CN"/>
        </w:rPr>
      </w:pPr>
      <w:r w:rsidRPr="00206637">
        <w:rPr>
          <w:b/>
          <w:lang w:eastAsia="zh-CN"/>
        </w:rPr>
        <w:t xml:space="preserve">Observation </w:t>
      </w:r>
      <w:r>
        <w:rPr>
          <w:b/>
          <w:lang w:eastAsia="zh-CN"/>
        </w:rPr>
        <w:t>3</w:t>
      </w:r>
      <w:r w:rsidRPr="00206637">
        <w:rPr>
          <w:b/>
          <w:lang w:eastAsia="zh-CN"/>
        </w:rPr>
        <w:t>: Time window-based Event triggering is important for this feature, which may help mitigate the wrong event triggering cause by instant channel fading.</w:t>
      </w:r>
    </w:p>
    <w:p w14:paraId="14934325" w14:textId="50994C32" w:rsidR="00B948B7" w:rsidRDefault="00B948B7" w:rsidP="00B948B7">
      <w:pPr>
        <w:jc w:val="both"/>
        <w:rPr>
          <w:b/>
          <w:lang w:eastAsia="zh-CN"/>
        </w:rPr>
      </w:pPr>
      <w:r w:rsidRPr="00B948B7">
        <w:rPr>
          <w:b/>
          <w:lang w:eastAsia="zh-CN"/>
        </w:rPr>
        <w:t>Proposal 3: RAN4 define requirements for both Time window-based Event triggering and no-time-window-based event triggering.</w:t>
      </w:r>
    </w:p>
    <w:p w14:paraId="240CF906" w14:textId="7CA91477" w:rsidR="009E7DFA" w:rsidRDefault="009E7DFA" w:rsidP="00B948B7">
      <w:pPr>
        <w:jc w:val="both"/>
      </w:pPr>
      <w:r w:rsidRPr="009E7DFA">
        <w:rPr>
          <w:lang w:eastAsia="zh-CN"/>
        </w:rPr>
        <w:t>Based on RAN1 agreements in last meeting,</w:t>
      </w:r>
      <w:r>
        <w:rPr>
          <w:lang w:eastAsia="zh-CN"/>
        </w:rPr>
        <w:t xml:space="preserve"> UE will start the timer once an event-2 instance is obtained. From RRM requirements perspective, when the conditions </w:t>
      </w:r>
      <w:proofErr w:type="gramStart"/>
      <w:r>
        <w:rPr>
          <w:lang w:eastAsia="zh-CN"/>
        </w:rPr>
        <w:t>is</w:t>
      </w:r>
      <w:proofErr w:type="gramEnd"/>
      <w:r>
        <w:rPr>
          <w:lang w:eastAsia="zh-CN"/>
        </w:rPr>
        <w:t xml:space="preserve"> met over the air and it is kept fulfilled, UE shall be able to trigger the event </w:t>
      </w:r>
      <w:r w:rsidRPr="00925257">
        <w:rPr>
          <w:rFonts w:eastAsia="PMingLiU"/>
        </w:rPr>
        <w:t>T</w:t>
      </w:r>
      <w:r w:rsidRPr="00925257">
        <w:rPr>
          <w:rFonts w:eastAsia="PMingLiU"/>
          <w:vertAlign w:val="subscript"/>
        </w:rPr>
        <w:t xml:space="preserve">L1-RSRP_event </w:t>
      </w:r>
      <w:proofErr w:type="spellStart"/>
      <w:r w:rsidRPr="00925257">
        <w:rPr>
          <w:rFonts w:eastAsia="PMingLiU"/>
          <w:vertAlign w:val="subscript"/>
        </w:rPr>
        <w:t>triggered_measurement_Period</w:t>
      </w:r>
      <w:proofErr w:type="spellEnd"/>
      <w:r w:rsidRPr="00925257">
        <w:rPr>
          <w:rFonts w:eastAsia="PMingLiU"/>
        </w:rPr>
        <w:t xml:space="preserve"> * C + </w:t>
      </w:r>
      <w:proofErr w:type="spellStart"/>
      <w:r w:rsidRPr="00925257">
        <w:t>T</w:t>
      </w:r>
      <w:r w:rsidRPr="00925257">
        <w:rPr>
          <w:vertAlign w:val="subscript"/>
        </w:rPr>
        <w:t>first</w:t>
      </w:r>
      <w:proofErr w:type="spellEnd"/>
      <w:r w:rsidRPr="00925257">
        <w:rPr>
          <w:vertAlign w:val="subscript"/>
        </w:rPr>
        <w:t xml:space="preserve"> UL channel</w:t>
      </w:r>
      <w:r>
        <w:t xml:space="preserve">, where C is configured counter. </w:t>
      </w:r>
    </w:p>
    <w:p w14:paraId="03C95B0C" w14:textId="31EF59CB" w:rsidR="009E7DFA" w:rsidRPr="009E7DFA" w:rsidRDefault="009E7DFA" w:rsidP="00B948B7">
      <w:pPr>
        <w:jc w:val="both"/>
        <w:rPr>
          <w:b/>
          <w:lang w:eastAsia="zh-CN"/>
        </w:rPr>
      </w:pPr>
      <w:r w:rsidRPr="009E7DFA">
        <w:rPr>
          <w:b/>
          <w:lang w:eastAsia="zh-CN"/>
        </w:rPr>
        <w:t xml:space="preserve">Proposal 4: When the conditions is met over the air and it is kept fulfilled, UE shall be able to trigger the event </w:t>
      </w:r>
      <w:r w:rsidRPr="009E7DFA">
        <w:rPr>
          <w:rFonts w:eastAsia="PMingLiU"/>
          <w:b/>
        </w:rPr>
        <w:t>T</w:t>
      </w:r>
      <w:r w:rsidRPr="009E7DFA">
        <w:rPr>
          <w:rFonts w:eastAsia="PMingLiU"/>
          <w:b/>
          <w:vertAlign w:val="subscript"/>
        </w:rPr>
        <w:t xml:space="preserve">L1-RSRP_event </w:t>
      </w:r>
      <w:proofErr w:type="spellStart"/>
      <w:r w:rsidRPr="009E7DFA">
        <w:rPr>
          <w:rFonts w:eastAsia="PMingLiU"/>
          <w:b/>
          <w:vertAlign w:val="subscript"/>
        </w:rPr>
        <w:t>triggered_measurement_Period</w:t>
      </w:r>
      <w:proofErr w:type="spellEnd"/>
      <w:r w:rsidRPr="009E7DFA">
        <w:rPr>
          <w:rFonts w:eastAsia="PMingLiU"/>
          <w:b/>
        </w:rPr>
        <w:t xml:space="preserve"> * C + </w:t>
      </w:r>
      <w:proofErr w:type="spellStart"/>
      <w:r w:rsidRPr="009E7DFA">
        <w:rPr>
          <w:b/>
        </w:rPr>
        <w:t>T</w:t>
      </w:r>
      <w:r w:rsidRPr="009E7DFA">
        <w:rPr>
          <w:b/>
          <w:vertAlign w:val="subscript"/>
        </w:rPr>
        <w:t>first</w:t>
      </w:r>
      <w:proofErr w:type="spellEnd"/>
      <w:r w:rsidRPr="009E7DFA">
        <w:rPr>
          <w:b/>
          <w:vertAlign w:val="subscript"/>
        </w:rPr>
        <w:t xml:space="preserve"> UL channel</w:t>
      </w:r>
      <w:r w:rsidRPr="009E7DFA">
        <w:rPr>
          <w:b/>
        </w:rPr>
        <w:t>, where C is configured counter.</w:t>
      </w:r>
    </w:p>
    <w:p w14:paraId="5A2A6A7A" w14:textId="506C4544" w:rsidR="00B948B7" w:rsidRPr="002B382F" w:rsidRDefault="00654EC3" w:rsidP="00041DDF">
      <w:pPr>
        <w:jc w:val="both"/>
        <w:rPr>
          <w:rFonts w:eastAsiaTheme="minorEastAsia"/>
          <w:lang w:eastAsia="zh-CN"/>
        </w:rPr>
      </w:pPr>
      <w:r>
        <w:rPr>
          <w:lang w:eastAsia="zh-CN"/>
        </w:rPr>
        <w:t xml:space="preserve">For time windowed based case, </w:t>
      </w:r>
      <w:r w:rsidR="009E7DFA">
        <w:rPr>
          <w:lang w:eastAsia="zh-CN"/>
        </w:rPr>
        <w:t>another issue</w:t>
      </w:r>
      <w:r>
        <w:rPr>
          <w:lang w:eastAsia="zh-CN"/>
        </w:rPr>
        <w:t xml:space="preserve"> may need to be discussed is how to count one event instance based on the measurement. Considering that new beam and current beam have same periodicity, similar as no-time-window based case, there is always “pair” of new results from both new beam and current beam. Considering following cases as shown in the figure</w:t>
      </w:r>
      <w:r w:rsidR="00724DA9">
        <w:rPr>
          <w:lang w:eastAsia="zh-CN"/>
        </w:rPr>
        <w:t>. For the left part,</w:t>
      </w:r>
      <w:r w:rsidR="002B382F">
        <w:rPr>
          <w:lang w:eastAsia="zh-CN"/>
        </w:rPr>
        <w:t xml:space="preserve"> if there is instance fading happens at point A for current beam, it will only create on event instance, UE will not trigger event to NW, However, if UE only perform measurement on new beam and using history results of current beam, one bad result due to instance change fading will lead to multiple event instance and triggers wrong event to NW work. </w:t>
      </w:r>
      <w:r w:rsidR="00724DA9">
        <w:rPr>
          <w:lang w:eastAsia="zh-CN"/>
        </w:rPr>
        <w:t xml:space="preserve">Another example if as shown in the right part, different comparation will leads to different results of number counting. </w:t>
      </w:r>
    </w:p>
    <w:p w14:paraId="31530221" w14:textId="0E14DE5D" w:rsidR="00654EC3" w:rsidRDefault="002B382F" w:rsidP="00041DDF">
      <w:pPr>
        <w:jc w:val="both"/>
        <w:rPr>
          <w:lang w:eastAsia="zh-CN"/>
        </w:rPr>
      </w:pPr>
      <w:r>
        <w:rPr>
          <w:noProof/>
        </w:rPr>
        <w:lastRenderedPageBreak/>
        <w:drawing>
          <wp:inline distT="0" distB="0" distL="0" distR="0" wp14:anchorId="10CD254E" wp14:editId="2D5749D8">
            <wp:extent cx="3001622" cy="2268071"/>
            <wp:effectExtent l="0" t="0" r="0" b="0"/>
            <wp:docPr id="7" name="Picture 7" descr="C:\Users\s00514387\AppData\Local\Microsoft\Windows\INetCache\Content.MSO\B97927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00514387\AppData\Local\Microsoft\Windows\INetCache\Content.MSO\B97927DE.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10544" cy="2274812"/>
                    </a:xfrm>
                    <a:prstGeom prst="rect">
                      <a:avLst/>
                    </a:prstGeom>
                    <a:noFill/>
                    <a:ln>
                      <a:noFill/>
                    </a:ln>
                  </pic:spPr>
                </pic:pic>
              </a:graphicData>
            </a:graphic>
          </wp:inline>
        </w:drawing>
      </w:r>
      <w:r w:rsidR="00724DA9">
        <w:rPr>
          <w:noProof/>
        </w:rPr>
        <w:drawing>
          <wp:inline distT="0" distB="0" distL="0" distR="0" wp14:anchorId="24B3B8A0" wp14:editId="7A33B566">
            <wp:extent cx="2892564" cy="2446431"/>
            <wp:effectExtent l="0" t="0" r="0" b="0"/>
            <wp:docPr id="5" name="Picture 5" descr="C:\Users\s00514387\AppData\Local\Microsoft\Windows\INetCache\Content.MSO\178E67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00514387\AppData\Local\Microsoft\Windows\INetCache\Content.MSO\178E67AF.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564" cy="2446431"/>
                    </a:xfrm>
                    <a:prstGeom prst="rect">
                      <a:avLst/>
                    </a:prstGeom>
                    <a:noFill/>
                    <a:ln>
                      <a:noFill/>
                    </a:ln>
                  </pic:spPr>
                </pic:pic>
              </a:graphicData>
            </a:graphic>
          </wp:inline>
        </w:drawing>
      </w:r>
    </w:p>
    <w:p w14:paraId="6AA8F844" w14:textId="6F492EE7" w:rsidR="00E718E0" w:rsidRPr="00E718E0" w:rsidRDefault="00654EC3" w:rsidP="00E718E0">
      <w:pPr>
        <w:jc w:val="both"/>
        <w:rPr>
          <w:lang w:eastAsia="zh-CN"/>
        </w:rPr>
      </w:pPr>
      <w:r>
        <w:rPr>
          <w:lang w:eastAsia="zh-CN"/>
        </w:rPr>
        <w:t>Fig.1 Instance counting using different results</w:t>
      </w:r>
    </w:p>
    <w:p w14:paraId="3C2BB3F3" w14:textId="2B625385" w:rsidR="00E718E0" w:rsidRPr="00296411" w:rsidRDefault="00E718E0" w:rsidP="00E52DC9">
      <w:pPr>
        <w:rPr>
          <w:rFonts w:eastAsiaTheme="minorEastAsia"/>
          <w:b/>
          <w:lang w:eastAsia="zh-CN"/>
        </w:rPr>
      </w:pPr>
      <w:r w:rsidRPr="00E718E0">
        <w:rPr>
          <w:rFonts w:eastAsiaTheme="minorEastAsia"/>
          <w:b/>
          <w:lang w:eastAsia="zh-CN"/>
        </w:rPr>
        <w:t xml:space="preserve">Proposal </w:t>
      </w:r>
      <w:r w:rsidR="00724DA9">
        <w:rPr>
          <w:rFonts w:eastAsiaTheme="minorEastAsia"/>
          <w:b/>
          <w:lang w:eastAsia="zh-CN"/>
        </w:rPr>
        <w:t>5</w:t>
      </w:r>
      <w:r w:rsidRPr="00E718E0">
        <w:rPr>
          <w:rFonts w:eastAsiaTheme="minorEastAsia"/>
          <w:b/>
          <w:lang w:eastAsia="zh-CN"/>
        </w:rPr>
        <w:t xml:space="preserve">: For time window-based </w:t>
      </w:r>
      <w:r w:rsidR="00724DA9">
        <w:rPr>
          <w:rFonts w:eastAsiaTheme="minorEastAsia"/>
          <w:b/>
          <w:lang w:eastAsia="zh-CN"/>
        </w:rPr>
        <w:t>event triggering</w:t>
      </w:r>
      <w:r w:rsidRPr="00E718E0">
        <w:rPr>
          <w:rFonts w:eastAsiaTheme="minorEastAsia"/>
          <w:b/>
          <w:lang w:eastAsia="zh-CN"/>
        </w:rPr>
        <w:t>, one event instance shall be evaluate</w:t>
      </w:r>
      <w:r w:rsidR="00724DA9">
        <w:rPr>
          <w:rFonts w:eastAsiaTheme="minorEastAsia"/>
          <w:b/>
          <w:lang w:eastAsia="zh-CN"/>
        </w:rPr>
        <w:t>d</w:t>
      </w:r>
      <w:r w:rsidRPr="00E718E0">
        <w:rPr>
          <w:rFonts w:eastAsiaTheme="minorEastAsia"/>
          <w:b/>
          <w:lang w:eastAsia="zh-CN"/>
        </w:rPr>
        <w:t xml:space="preserve"> based on latest results from both new beam and current beam. i.e. one result shall not be used to evaluate whether event instance is met for multiple instance. </w:t>
      </w:r>
    </w:p>
    <w:p w14:paraId="21139115" w14:textId="34810DFD" w:rsidR="008A4460" w:rsidRDefault="00002F48" w:rsidP="008E556B">
      <w:pPr>
        <w:jc w:val="both"/>
        <w:rPr>
          <w:rFonts w:eastAsiaTheme="minorEastAsia"/>
          <w:lang w:eastAsia="zh-CN"/>
        </w:rPr>
      </w:pPr>
      <w:r>
        <w:rPr>
          <w:rFonts w:eastAsiaTheme="minorEastAsia"/>
          <w:lang w:eastAsia="zh-CN"/>
        </w:rPr>
        <w:t>Another issue is about CSI-RS based L1-RSRP for inter-Cell BM, the status is summarized as follows</w:t>
      </w:r>
      <w:r>
        <w:rPr>
          <w:rFonts w:eastAsiaTheme="minorEastAsia" w:hint="eastAsia"/>
          <w:lang w:eastAsia="zh-CN"/>
        </w:rPr>
        <w:t>:</w:t>
      </w:r>
    </w:p>
    <w:tbl>
      <w:tblPr>
        <w:tblStyle w:val="TableGrid"/>
        <w:tblW w:w="0" w:type="auto"/>
        <w:tblLook w:val="04A0" w:firstRow="1" w:lastRow="0" w:firstColumn="1" w:lastColumn="0" w:noHBand="0" w:noVBand="1"/>
      </w:tblPr>
      <w:tblGrid>
        <w:gridCol w:w="9562"/>
      </w:tblGrid>
      <w:tr w:rsidR="00002F48" w14:paraId="09A54145" w14:textId="77777777" w:rsidTr="00002F48">
        <w:tc>
          <w:tcPr>
            <w:tcW w:w="9562" w:type="dxa"/>
          </w:tcPr>
          <w:p w14:paraId="5DCE16A5" w14:textId="77777777" w:rsidR="00E02C7C" w:rsidRPr="00E02C7C" w:rsidRDefault="00E02C7C" w:rsidP="00E02C7C">
            <w:pPr>
              <w:keepNext/>
              <w:keepLines/>
              <w:overflowPunct w:val="0"/>
              <w:autoSpaceDE w:val="0"/>
              <w:autoSpaceDN w:val="0"/>
              <w:adjustRightInd w:val="0"/>
              <w:spacing w:before="120"/>
              <w:ind w:left="864" w:hanging="864"/>
              <w:textAlignment w:val="baseline"/>
              <w:outlineLvl w:val="3"/>
              <w:rPr>
                <w:rFonts w:eastAsia="Times New Roman"/>
                <w:b/>
                <w:bCs/>
                <w:u w:val="single"/>
                <w:lang w:val="sv-SE" w:eastAsia="en-GB"/>
              </w:rPr>
            </w:pPr>
            <w:r w:rsidRPr="00E02C7C">
              <w:rPr>
                <w:rFonts w:eastAsia="Times New Roman"/>
                <w:b/>
                <w:bCs/>
                <w:u w:val="single"/>
                <w:lang w:val="sv-SE" w:eastAsia="en-GB"/>
              </w:rPr>
              <w:t>Issue 1-5: CSI-RS based L1-RSRP for inter-cell BM</w:t>
            </w:r>
          </w:p>
          <w:p w14:paraId="46479899" w14:textId="77777777" w:rsidR="00E02C7C" w:rsidRPr="00E02C7C" w:rsidRDefault="00E02C7C" w:rsidP="00E02C7C">
            <w:pPr>
              <w:overflowPunct w:val="0"/>
              <w:autoSpaceDE w:val="0"/>
              <w:autoSpaceDN w:val="0"/>
              <w:adjustRightInd w:val="0"/>
              <w:textAlignment w:val="baseline"/>
              <w:rPr>
                <w:rFonts w:eastAsia="Times New Roman"/>
                <w:b/>
                <w:lang w:eastAsia="zh-CN"/>
              </w:rPr>
            </w:pPr>
            <w:r w:rsidRPr="00E02C7C">
              <w:rPr>
                <w:rFonts w:eastAsia="Times New Roman"/>
                <w:b/>
                <w:lang w:eastAsia="zh-CN"/>
              </w:rPr>
              <w:t>&lt;Way forward &gt;</w:t>
            </w:r>
          </w:p>
          <w:p w14:paraId="43B60B8F" w14:textId="77777777" w:rsidR="00E02C7C" w:rsidRPr="00E02C7C" w:rsidRDefault="00E02C7C" w:rsidP="00E02C7C">
            <w:pPr>
              <w:numPr>
                <w:ilvl w:val="0"/>
                <w:numId w:val="3"/>
              </w:numPr>
              <w:overflowPunct w:val="0"/>
              <w:autoSpaceDE w:val="0"/>
              <w:autoSpaceDN w:val="0"/>
              <w:adjustRightInd w:val="0"/>
              <w:spacing w:after="120"/>
              <w:ind w:left="720"/>
              <w:textAlignment w:val="baseline"/>
              <w:rPr>
                <w:rFonts w:eastAsia="宋体"/>
                <w:szCs w:val="24"/>
                <w:lang w:eastAsia="zh-CN"/>
              </w:rPr>
            </w:pPr>
            <w:r w:rsidRPr="00E02C7C">
              <w:rPr>
                <w:rFonts w:eastAsia="宋体" w:hint="eastAsia"/>
                <w:szCs w:val="24"/>
                <w:lang w:eastAsia="zh-CN"/>
              </w:rPr>
              <w:t>O</w:t>
            </w:r>
            <w:r w:rsidRPr="00E02C7C">
              <w:rPr>
                <w:rFonts w:eastAsia="宋体"/>
                <w:szCs w:val="24"/>
                <w:lang w:eastAsia="zh-CN"/>
              </w:rPr>
              <w:t xml:space="preserve">ption 1: </w:t>
            </w:r>
          </w:p>
          <w:p w14:paraId="39E64EF5" w14:textId="77777777" w:rsidR="00E02C7C" w:rsidRPr="00E02C7C" w:rsidRDefault="00E02C7C" w:rsidP="00E02C7C">
            <w:pPr>
              <w:numPr>
                <w:ilvl w:val="1"/>
                <w:numId w:val="3"/>
              </w:numPr>
              <w:overflowPunct w:val="0"/>
              <w:autoSpaceDE w:val="0"/>
              <w:autoSpaceDN w:val="0"/>
              <w:adjustRightInd w:val="0"/>
              <w:spacing w:after="120"/>
              <w:textAlignment w:val="baseline"/>
              <w:rPr>
                <w:rFonts w:eastAsia="宋体"/>
                <w:szCs w:val="24"/>
                <w:lang w:eastAsia="zh-CN"/>
              </w:rPr>
            </w:pPr>
            <w:r w:rsidRPr="00E02C7C">
              <w:rPr>
                <w:rFonts w:eastAsia="宋体"/>
                <w:szCs w:val="24"/>
                <w:lang w:eastAsia="zh-CN"/>
              </w:rPr>
              <w:t>Not</w:t>
            </w:r>
            <w:r w:rsidRPr="00E02C7C">
              <w:rPr>
                <w:rFonts w:eastAsia="Times New Roman"/>
                <w:lang w:eastAsia="zh-CN"/>
              </w:rPr>
              <w:t xml:space="preserve"> introduce in Rel-19 CSI-RS based L1-RSRP measurements for inter-cell beam management</w:t>
            </w:r>
          </w:p>
          <w:p w14:paraId="536FD6F5" w14:textId="77777777" w:rsidR="00E02C7C" w:rsidRPr="00E02C7C" w:rsidRDefault="00E02C7C" w:rsidP="00E02C7C">
            <w:pPr>
              <w:numPr>
                <w:ilvl w:val="0"/>
                <w:numId w:val="3"/>
              </w:numPr>
              <w:overflowPunct w:val="0"/>
              <w:autoSpaceDE w:val="0"/>
              <w:autoSpaceDN w:val="0"/>
              <w:adjustRightInd w:val="0"/>
              <w:spacing w:after="120"/>
              <w:ind w:left="720"/>
              <w:textAlignment w:val="baseline"/>
              <w:rPr>
                <w:rFonts w:eastAsia="宋体"/>
                <w:szCs w:val="24"/>
                <w:lang w:eastAsia="zh-CN"/>
              </w:rPr>
            </w:pPr>
            <w:r w:rsidRPr="00E02C7C">
              <w:rPr>
                <w:rFonts w:eastAsia="宋体" w:hint="eastAsia"/>
                <w:szCs w:val="24"/>
                <w:lang w:eastAsia="zh-CN"/>
              </w:rPr>
              <w:t>O</w:t>
            </w:r>
            <w:r w:rsidRPr="00E02C7C">
              <w:rPr>
                <w:rFonts w:eastAsia="宋体"/>
                <w:szCs w:val="24"/>
                <w:lang w:eastAsia="zh-CN"/>
              </w:rPr>
              <w:t xml:space="preserve">ption 2: </w:t>
            </w:r>
          </w:p>
          <w:p w14:paraId="04965990" w14:textId="77777777" w:rsidR="00E02C7C" w:rsidRPr="00E02C7C" w:rsidRDefault="00E02C7C" w:rsidP="00E02C7C">
            <w:pPr>
              <w:numPr>
                <w:ilvl w:val="1"/>
                <w:numId w:val="3"/>
              </w:numPr>
              <w:overflowPunct w:val="0"/>
              <w:autoSpaceDE w:val="0"/>
              <w:autoSpaceDN w:val="0"/>
              <w:adjustRightInd w:val="0"/>
              <w:spacing w:after="120"/>
              <w:textAlignment w:val="baseline"/>
              <w:rPr>
                <w:rFonts w:eastAsia="宋体"/>
                <w:szCs w:val="24"/>
                <w:lang w:eastAsia="zh-CN"/>
              </w:rPr>
            </w:pPr>
            <w:r w:rsidRPr="00E02C7C">
              <w:rPr>
                <w:rFonts w:eastAsia="Times New Roman"/>
                <w:lang w:eastAsia="en-GB"/>
              </w:rPr>
              <w:t xml:space="preserve">Reuse the same requirements structure as that in Rel-17 9.5. No need to add sharing factor for serving cell CSI-RS and NSC CSI-RS. From the configuration of CSI-RS perspective, there is only one configuration. If this CSI-RS is </w:t>
            </w:r>
            <w:proofErr w:type="spellStart"/>
            <w:r w:rsidRPr="00E02C7C">
              <w:rPr>
                <w:rFonts w:eastAsia="Times New Roman"/>
                <w:lang w:eastAsia="en-GB"/>
              </w:rPr>
              <w:t>QCLed</w:t>
            </w:r>
            <w:proofErr w:type="spellEnd"/>
            <w:r w:rsidRPr="00E02C7C">
              <w:rPr>
                <w:rFonts w:eastAsia="Times New Roman"/>
                <w:lang w:eastAsia="en-GB"/>
              </w:rPr>
              <w:t xml:space="preserve"> to the SSB of serving cell or SSB of </w:t>
            </w:r>
            <w:proofErr w:type="spellStart"/>
            <w:r w:rsidRPr="00E02C7C">
              <w:rPr>
                <w:rFonts w:eastAsia="Times New Roman"/>
                <w:lang w:eastAsia="en-GB"/>
              </w:rPr>
              <w:t>additionPCI</w:t>
            </w:r>
            <w:proofErr w:type="spellEnd"/>
            <w:r w:rsidRPr="00E02C7C">
              <w:rPr>
                <w:rFonts w:eastAsia="Times New Roman"/>
                <w:lang w:eastAsia="en-GB"/>
              </w:rPr>
              <w:t xml:space="preserve"> cell, they use the same set of requirements.</w:t>
            </w:r>
          </w:p>
          <w:p w14:paraId="6E59E4A3" w14:textId="06106C14" w:rsidR="00002F48" w:rsidRPr="00E02C7C" w:rsidRDefault="00002F48" w:rsidP="00E02C7C">
            <w:pPr>
              <w:spacing w:after="120"/>
              <w:rPr>
                <w:szCs w:val="21"/>
              </w:rPr>
            </w:pPr>
          </w:p>
        </w:tc>
      </w:tr>
    </w:tbl>
    <w:p w14:paraId="0C8B12D6" w14:textId="77777777" w:rsidR="00E02C7C" w:rsidRDefault="00E02C7C" w:rsidP="008E556B">
      <w:pPr>
        <w:jc w:val="both"/>
        <w:rPr>
          <w:rFonts w:eastAsiaTheme="minorEastAsia"/>
          <w:lang w:eastAsia="zh-CN"/>
        </w:rPr>
      </w:pPr>
    </w:p>
    <w:p w14:paraId="7735E83C" w14:textId="16F693A6" w:rsidR="00002F48" w:rsidRDefault="00002F48" w:rsidP="008E556B">
      <w:pPr>
        <w:jc w:val="both"/>
        <w:rPr>
          <w:rFonts w:eastAsiaTheme="minorEastAsia"/>
          <w:lang w:eastAsia="zh-CN"/>
        </w:rPr>
      </w:pPr>
      <w:r>
        <w:rPr>
          <w:rFonts w:eastAsiaTheme="minorEastAsia"/>
          <w:lang w:eastAsia="zh-CN"/>
        </w:rPr>
        <w:t xml:space="preserve">From our understanding, the inter-cell/intra-cell is the definition only differentiated w.r.t SSB since UE needs detect SSB with same SSB index from different TRP/Cell with different PCI. However, for CSI-RS there is no such differentiations. Different CSI-RS resources from different TRP/Cells can </w:t>
      </w:r>
      <w:proofErr w:type="spellStart"/>
      <w:r>
        <w:rPr>
          <w:rFonts w:eastAsiaTheme="minorEastAsia"/>
          <w:lang w:eastAsia="zh-CN"/>
        </w:rPr>
        <w:t>QCLed</w:t>
      </w:r>
      <w:proofErr w:type="spellEnd"/>
      <w:r>
        <w:rPr>
          <w:rFonts w:eastAsiaTheme="minorEastAsia"/>
          <w:lang w:eastAsia="zh-CN"/>
        </w:rPr>
        <w:t xml:space="preserve"> to SSB with different PCI. </w:t>
      </w:r>
    </w:p>
    <w:p w14:paraId="446AC50B" w14:textId="21278CD2" w:rsidR="00002F48" w:rsidRDefault="00896093" w:rsidP="008E556B">
      <w:pPr>
        <w:jc w:val="both"/>
        <w:rPr>
          <w:rFonts w:eastAsiaTheme="minorEastAsia"/>
          <w:b/>
          <w:lang w:eastAsia="zh-CN"/>
        </w:rPr>
      </w:pPr>
      <w:r w:rsidRPr="00896093">
        <w:rPr>
          <w:rFonts w:eastAsiaTheme="minorEastAsia"/>
          <w:b/>
          <w:lang w:eastAsia="zh-CN"/>
        </w:rPr>
        <w:t>Observation</w:t>
      </w:r>
      <w:r w:rsidR="00002F48" w:rsidRPr="00896093">
        <w:rPr>
          <w:rFonts w:eastAsiaTheme="minorEastAsia"/>
          <w:b/>
          <w:lang w:eastAsia="zh-CN"/>
        </w:rPr>
        <w:t xml:space="preserve"> </w:t>
      </w:r>
      <w:r w:rsidR="00E718E0">
        <w:rPr>
          <w:rFonts w:eastAsiaTheme="minorEastAsia"/>
          <w:b/>
          <w:lang w:eastAsia="zh-CN"/>
        </w:rPr>
        <w:t>4</w:t>
      </w:r>
      <w:r w:rsidR="00002F48" w:rsidRPr="00896093">
        <w:rPr>
          <w:rFonts w:eastAsiaTheme="minorEastAsia"/>
          <w:b/>
          <w:lang w:eastAsia="zh-CN"/>
        </w:rPr>
        <w:t xml:space="preserve">: From UE perspective, for CSI-RS </w:t>
      </w:r>
      <w:r w:rsidRPr="00896093">
        <w:rPr>
          <w:rFonts w:eastAsiaTheme="minorEastAsia"/>
          <w:b/>
          <w:lang w:eastAsia="zh-CN"/>
        </w:rPr>
        <w:t xml:space="preserve">based BM, there is no differentiation </w:t>
      </w:r>
      <w:proofErr w:type="spellStart"/>
      <w:r w:rsidRPr="00896093">
        <w:rPr>
          <w:rFonts w:eastAsiaTheme="minorEastAsia"/>
          <w:b/>
          <w:lang w:eastAsia="zh-CN"/>
        </w:rPr>
        <w:t>w.r.t.</w:t>
      </w:r>
      <w:proofErr w:type="spellEnd"/>
      <w:r w:rsidRPr="00896093">
        <w:rPr>
          <w:rFonts w:eastAsiaTheme="minorEastAsia"/>
          <w:b/>
          <w:lang w:eastAsia="zh-CN"/>
        </w:rPr>
        <w:t xml:space="preserve"> intra-cell or inter-cell.</w:t>
      </w:r>
    </w:p>
    <w:p w14:paraId="055225BD" w14:textId="484E292C" w:rsidR="0010267C" w:rsidRPr="0010267C" w:rsidRDefault="0010267C" w:rsidP="008E556B">
      <w:pPr>
        <w:jc w:val="both"/>
        <w:rPr>
          <w:rFonts w:eastAsiaTheme="minorEastAsia"/>
          <w:lang w:eastAsia="zh-CN"/>
        </w:rPr>
      </w:pPr>
      <w:r w:rsidRPr="0010267C">
        <w:rPr>
          <w:rFonts w:eastAsiaTheme="minorEastAsia"/>
          <w:lang w:eastAsia="zh-CN"/>
        </w:rPr>
        <w:t>Regarding the two options</w:t>
      </w:r>
      <w:r>
        <w:rPr>
          <w:rFonts w:eastAsiaTheme="minorEastAsia"/>
          <w:lang w:eastAsia="zh-CN"/>
        </w:rPr>
        <w:t xml:space="preserve">, technically we think option 2 is reasonable. But regarding the spec impacts, our interpretation is not to have dedicated sections for inter-cell CSI-RS measurement. Instead, CSI-RS based L1-RSRP measurement requirements for </w:t>
      </w:r>
      <w:r w:rsidR="006A2693">
        <w:rPr>
          <w:rFonts w:eastAsiaTheme="minorEastAsia"/>
          <w:lang w:eastAsia="zh-CN"/>
        </w:rPr>
        <w:t>UEIBR</w:t>
      </w:r>
      <w:r>
        <w:rPr>
          <w:rFonts w:eastAsiaTheme="minorEastAsia"/>
          <w:lang w:eastAsia="zh-CN"/>
        </w:rPr>
        <w:t xml:space="preserve"> applies for both intra-cell and inter-cell without restriction/limitation.</w:t>
      </w:r>
    </w:p>
    <w:p w14:paraId="133B4F8E" w14:textId="63F09678" w:rsidR="00896093" w:rsidRPr="00E53011" w:rsidRDefault="00896093" w:rsidP="008E556B">
      <w:pPr>
        <w:jc w:val="both"/>
        <w:rPr>
          <w:rFonts w:eastAsiaTheme="minorEastAsia"/>
          <w:b/>
          <w:lang w:eastAsia="zh-CN"/>
        </w:rPr>
      </w:pPr>
      <w:r w:rsidRPr="00E53011">
        <w:rPr>
          <w:rFonts w:eastAsiaTheme="minorEastAsia"/>
          <w:b/>
          <w:lang w:eastAsia="zh-CN"/>
        </w:rPr>
        <w:t xml:space="preserve">Proposal </w:t>
      </w:r>
      <w:r w:rsidR="0023256D">
        <w:rPr>
          <w:rFonts w:eastAsiaTheme="minorEastAsia"/>
          <w:b/>
          <w:lang w:eastAsia="zh-CN"/>
        </w:rPr>
        <w:t>6</w:t>
      </w:r>
      <w:r w:rsidRPr="00E53011">
        <w:rPr>
          <w:rFonts w:eastAsiaTheme="minorEastAsia"/>
          <w:b/>
          <w:lang w:eastAsia="zh-CN"/>
        </w:rPr>
        <w:t xml:space="preserve">: </w:t>
      </w:r>
      <w:r w:rsidR="0010267C" w:rsidRPr="00E53011">
        <w:rPr>
          <w:rFonts w:eastAsiaTheme="minorEastAsia"/>
          <w:b/>
          <w:lang w:eastAsia="zh-CN"/>
        </w:rPr>
        <w:t xml:space="preserve">CSI-RS based L1-RSRP measurement requirements for </w:t>
      </w:r>
      <w:r w:rsidR="006A2693">
        <w:rPr>
          <w:rFonts w:eastAsiaTheme="minorEastAsia"/>
          <w:b/>
          <w:lang w:eastAsia="zh-CN"/>
        </w:rPr>
        <w:t>UEIBR</w:t>
      </w:r>
      <w:r w:rsidR="0010267C" w:rsidRPr="00E53011">
        <w:rPr>
          <w:rFonts w:eastAsiaTheme="minorEastAsia"/>
          <w:b/>
          <w:lang w:eastAsia="zh-CN"/>
        </w:rPr>
        <w:t xml:space="preserve"> are defined which applies to both intra-cell and inter-cell without restriction/limitation.</w:t>
      </w:r>
    </w:p>
    <w:p w14:paraId="100C93F6" w14:textId="26F44FA6" w:rsidR="0010267C" w:rsidRPr="00E53011" w:rsidRDefault="00E53011" w:rsidP="008E556B">
      <w:pPr>
        <w:jc w:val="both"/>
        <w:rPr>
          <w:rFonts w:eastAsiaTheme="minorEastAsia"/>
          <w:lang w:eastAsia="zh-CN"/>
        </w:rPr>
      </w:pPr>
      <w:r w:rsidRPr="00E53011">
        <w:rPr>
          <w:rFonts w:eastAsiaTheme="minorEastAsia"/>
          <w:lang w:eastAsia="zh-CN"/>
        </w:rPr>
        <w:t>There are also issues related to TCI state switching, with the status captured as follows:</w:t>
      </w:r>
    </w:p>
    <w:tbl>
      <w:tblPr>
        <w:tblStyle w:val="TableGrid"/>
        <w:tblW w:w="0" w:type="auto"/>
        <w:tblLook w:val="04A0" w:firstRow="1" w:lastRow="0" w:firstColumn="1" w:lastColumn="0" w:noHBand="0" w:noVBand="1"/>
      </w:tblPr>
      <w:tblGrid>
        <w:gridCol w:w="9562"/>
      </w:tblGrid>
      <w:tr w:rsidR="00E53011" w14:paraId="5E463EE2" w14:textId="77777777" w:rsidTr="00E53011">
        <w:tc>
          <w:tcPr>
            <w:tcW w:w="9562" w:type="dxa"/>
          </w:tcPr>
          <w:p w14:paraId="0FE65294" w14:textId="77777777" w:rsidR="00E53011" w:rsidRPr="00E53011" w:rsidRDefault="00E53011" w:rsidP="00E53011">
            <w:pPr>
              <w:keepNext/>
              <w:keepLines/>
              <w:overflowPunct w:val="0"/>
              <w:autoSpaceDE w:val="0"/>
              <w:autoSpaceDN w:val="0"/>
              <w:adjustRightInd w:val="0"/>
              <w:spacing w:before="120"/>
              <w:ind w:left="864" w:hanging="864"/>
              <w:textAlignment w:val="baseline"/>
              <w:outlineLvl w:val="3"/>
              <w:rPr>
                <w:rFonts w:eastAsia="Times New Roman"/>
                <w:b/>
                <w:bCs/>
                <w:u w:val="single"/>
                <w:lang w:val="sv-SE" w:eastAsia="en-GB"/>
              </w:rPr>
            </w:pPr>
            <w:r w:rsidRPr="00E53011">
              <w:rPr>
                <w:rFonts w:eastAsia="Times New Roman"/>
                <w:b/>
                <w:bCs/>
                <w:u w:val="single"/>
                <w:lang w:val="sv-SE" w:eastAsia="en-GB"/>
              </w:rPr>
              <w:lastRenderedPageBreak/>
              <w:t>Issue 1-6: Whether to specify new unified TCI switching delay requirements?</w:t>
            </w:r>
          </w:p>
          <w:p w14:paraId="11FAA39A" w14:textId="77777777" w:rsidR="00E53011" w:rsidRPr="00E53011" w:rsidRDefault="00E53011" w:rsidP="00E53011">
            <w:pPr>
              <w:overflowPunct w:val="0"/>
              <w:autoSpaceDE w:val="0"/>
              <w:autoSpaceDN w:val="0"/>
              <w:adjustRightInd w:val="0"/>
              <w:textAlignment w:val="baseline"/>
              <w:rPr>
                <w:rFonts w:eastAsia="Times New Roman"/>
                <w:b/>
                <w:lang w:eastAsia="zh-CN"/>
              </w:rPr>
            </w:pPr>
            <w:r w:rsidRPr="00E53011">
              <w:rPr>
                <w:rFonts w:eastAsia="Times New Roman"/>
                <w:b/>
                <w:lang w:eastAsia="zh-CN"/>
              </w:rPr>
              <w:t>&lt;Way forward &gt;</w:t>
            </w:r>
          </w:p>
          <w:p w14:paraId="57630863" w14:textId="77777777" w:rsidR="00E53011" w:rsidRPr="00E53011" w:rsidRDefault="00E53011" w:rsidP="00E53011">
            <w:pPr>
              <w:numPr>
                <w:ilvl w:val="0"/>
                <w:numId w:val="3"/>
              </w:numPr>
              <w:overflowPunct w:val="0"/>
              <w:autoSpaceDE w:val="0"/>
              <w:autoSpaceDN w:val="0"/>
              <w:adjustRightInd w:val="0"/>
              <w:spacing w:after="120"/>
              <w:ind w:left="720"/>
              <w:textAlignment w:val="baseline"/>
              <w:rPr>
                <w:rFonts w:eastAsia="宋体"/>
                <w:szCs w:val="24"/>
                <w:lang w:eastAsia="zh-CN"/>
              </w:rPr>
            </w:pPr>
            <w:r w:rsidRPr="00E53011">
              <w:rPr>
                <w:rFonts w:eastAsia="宋体"/>
                <w:szCs w:val="24"/>
                <w:lang w:eastAsia="zh-CN"/>
              </w:rPr>
              <w:t>For MAC-CE based DL/UL TCI state switch delay</w:t>
            </w:r>
          </w:p>
          <w:p w14:paraId="0D4595B6" w14:textId="77777777" w:rsidR="00E53011" w:rsidRPr="00E53011" w:rsidRDefault="00E53011" w:rsidP="00E53011">
            <w:pPr>
              <w:numPr>
                <w:ilvl w:val="1"/>
                <w:numId w:val="3"/>
              </w:numPr>
              <w:overflowPunct w:val="0"/>
              <w:autoSpaceDE w:val="0"/>
              <w:autoSpaceDN w:val="0"/>
              <w:adjustRightInd w:val="0"/>
              <w:spacing w:after="120"/>
              <w:textAlignment w:val="baseline"/>
              <w:rPr>
                <w:rFonts w:eastAsia="宋体"/>
                <w:szCs w:val="24"/>
                <w:lang w:eastAsia="zh-CN"/>
              </w:rPr>
            </w:pPr>
            <w:r w:rsidRPr="00E53011">
              <w:rPr>
                <w:rFonts w:eastAsia="宋体"/>
                <w:szCs w:val="24"/>
                <w:lang w:eastAsia="zh-CN"/>
              </w:rPr>
              <w:t>Option</w:t>
            </w:r>
            <w:r w:rsidRPr="00E53011">
              <w:rPr>
                <w:rFonts w:eastAsia="Times New Roman"/>
                <w:lang w:eastAsia="zh-CN"/>
              </w:rPr>
              <w:t xml:space="preserve"> 1: (</w:t>
            </w:r>
            <w:r w:rsidRPr="00E53011">
              <w:rPr>
                <w:rFonts w:eastAsia="宋体"/>
                <w:szCs w:val="24"/>
                <w:lang w:eastAsia="zh-CN"/>
              </w:rPr>
              <w:t>Qualcomm, Apple, Samsung (for known case), Ericsson</w:t>
            </w:r>
            <w:r w:rsidRPr="00E53011">
              <w:rPr>
                <w:rFonts w:eastAsia="Times New Roman"/>
                <w:lang w:eastAsia="zh-CN"/>
              </w:rPr>
              <w:t>)</w:t>
            </w:r>
          </w:p>
          <w:p w14:paraId="418D0F21" w14:textId="77777777" w:rsidR="00E53011" w:rsidRPr="00E53011" w:rsidRDefault="00E53011" w:rsidP="00E53011">
            <w:pPr>
              <w:numPr>
                <w:ilvl w:val="2"/>
                <w:numId w:val="3"/>
              </w:numPr>
              <w:overflowPunct w:val="0"/>
              <w:autoSpaceDE w:val="0"/>
              <w:autoSpaceDN w:val="0"/>
              <w:adjustRightInd w:val="0"/>
              <w:spacing w:after="120"/>
              <w:textAlignment w:val="baseline"/>
              <w:rPr>
                <w:rFonts w:eastAsia="宋体"/>
                <w:szCs w:val="24"/>
                <w:lang w:eastAsia="zh-CN"/>
              </w:rPr>
            </w:pPr>
            <w:r w:rsidRPr="00E53011">
              <w:rPr>
                <w:rFonts w:eastAsia="Times New Roman"/>
                <w:lang w:eastAsia="zh-CN"/>
              </w:rPr>
              <w:t>The existing requirements for TCI state switch delay should be reused for UE-initiated/even-triggered beam management</w:t>
            </w:r>
          </w:p>
          <w:p w14:paraId="5B8A3EAD" w14:textId="77777777" w:rsidR="00E53011" w:rsidRPr="00E53011" w:rsidRDefault="00E53011" w:rsidP="00E53011">
            <w:pPr>
              <w:numPr>
                <w:ilvl w:val="1"/>
                <w:numId w:val="3"/>
              </w:numPr>
              <w:overflowPunct w:val="0"/>
              <w:autoSpaceDE w:val="0"/>
              <w:autoSpaceDN w:val="0"/>
              <w:adjustRightInd w:val="0"/>
              <w:spacing w:after="120"/>
              <w:textAlignment w:val="baseline"/>
              <w:rPr>
                <w:rFonts w:eastAsia="Times New Roman"/>
                <w:lang w:eastAsia="zh-CN"/>
              </w:rPr>
            </w:pPr>
            <w:r w:rsidRPr="00E53011">
              <w:rPr>
                <w:rFonts w:eastAsia="宋体" w:hint="eastAsia"/>
                <w:szCs w:val="24"/>
                <w:lang w:eastAsia="zh-CN"/>
              </w:rPr>
              <w:t>O</w:t>
            </w:r>
            <w:r w:rsidRPr="00E53011">
              <w:rPr>
                <w:rFonts w:eastAsia="宋体"/>
                <w:szCs w:val="24"/>
                <w:lang w:eastAsia="zh-CN"/>
              </w:rPr>
              <w:t>ption</w:t>
            </w:r>
            <w:r w:rsidRPr="00E53011">
              <w:rPr>
                <w:rFonts w:eastAsia="Times New Roman"/>
                <w:lang w:eastAsia="zh-CN"/>
              </w:rPr>
              <w:t xml:space="preserve"> 2: (ZTE)</w:t>
            </w:r>
          </w:p>
          <w:p w14:paraId="61935CF2" w14:textId="77777777" w:rsidR="00E53011" w:rsidRPr="00E53011" w:rsidRDefault="00E53011" w:rsidP="00E53011">
            <w:pPr>
              <w:numPr>
                <w:ilvl w:val="2"/>
                <w:numId w:val="3"/>
              </w:numPr>
              <w:overflowPunct w:val="0"/>
              <w:autoSpaceDE w:val="0"/>
              <w:autoSpaceDN w:val="0"/>
              <w:adjustRightInd w:val="0"/>
              <w:spacing w:after="120"/>
              <w:textAlignment w:val="baseline"/>
              <w:rPr>
                <w:rFonts w:eastAsia="Times New Roman"/>
                <w:lang w:eastAsia="zh-CN"/>
              </w:rPr>
            </w:pPr>
            <w:r w:rsidRPr="00E53011">
              <w:rPr>
                <w:rFonts w:eastAsia="Times New Roman"/>
                <w:lang w:eastAsia="zh-CN"/>
              </w:rPr>
              <w:t>Remove</w:t>
            </w:r>
            <w:r w:rsidRPr="00E53011">
              <w:rPr>
                <w:rFonts w:eastAsia="等线"/>
                <w:lang w:eastAsia="zh-CN"/>
              </w:rPr>
              <w:t xml:space="preserve"> </w:t>
            </w:r>
            <w:r w:rsidRPr="00E53011">
              <w:rPr>
                <w:rFonts w:eastAsia="Times New Roman" w:hint="eastAsia"/>
                <w:lang w:eastAsia="zh-CN"/>
              </w:rPr>
              <w:t>components</w:t>
            </w:r>
            <w:r w:rsidRPr="00E53011">
              <w:rPr>
                <w:rFonts w:eastAsia="Times New Roman" w:hint="eastAsia"/>
                <w:lang w:val="en-US" w:eastAsia="zh-CN"/>
              </w:rPr>
              <w:t xml:space="preserve"> of </w:t>
            </w:r>
            <w:r w:rsidRPr="00E53011">
              <w:rPr>
                <w:rFonts w:eastAsia="Times New Roman"/>
                <w:lang w:val="en-US" w:eastAsia="en-GB"/>
              </w:rPr>
              <w:t>T</w:t>
            </w:r>
            <w:r w:rsidRPr="00E53011">
              <w:rPr>
                <w:rFonts w:eastAsia="Times New Roman"/>
                <w:vertAlign w:val="subscript"/>
                <w:lang w:val="en-US" w:eastAsia="en-GB"/>
              </w:rPr>
              <w:t xml:space="preserve">L1-RSRP </w:t>
            </w:r>
            <w:r w:rsidRPr="00E53011">
              <w:rPr>
                <w:rFonts w:eastAsia="Times New Roman" w:hint="eastAsia"/>
                <w:lang w:val="en-US" w:eastAsia="zh-CN"/>
              </w:rPr>
              <w:t xml:space="preserve">and </w:t>
            </w:r>
            <w:proofErr w:type="spellStart"/>
            <w:r w:rsidRPr="00E53011">
              <w:rPr>
                <w:rFonts w:eastAsia="Malgun Gothic"/>
                <w:lang w:val="en-US" w:eastAsia="zh-CN"/>
              </w:rPr>
              <w:t>T</w:t>
            </w:r>
            <w:r w:rsidRPr="00E53011">
              <w:rPr>
                <w:rFonts w:eastAsia="Malgun Gothic"/>
                <w:vertAlign w:val="subscript"/>
                <w:lang w:val="en-US" w:eastAsia="zh-CN"/>
              </w:rPr>
              <w:t>first</w:t>
            </w:r>
            <w:proofErr w:type="spellEnd"/>
            <w:r w:rsidRPr="00E53011">
              <w:rPr>
                <w:rFonts w:eastAsia="Malgun Gothic"/>
                <w:vertAlign w:val="subscript"/>
                <w:lang w:val="en-US" w:eastAsia="zh-CN"/>
              </w:rPr>
              <w:t>-SSB</w:t>
            </w:r>
            <w:r w:rsidRPr="00E53011">
              <w:rPr>
                <w:rFonts w:eastAsia="Malgun Gothic"/>
                <w:lang w:val="en-US" w:eastAsia="zh-CN"/>
              </w:rPr>
              <w:t>+T</w:t>
            </w:r>
            <w:r w:rsidRPr="00E53011">
              <w:rPr>
                <w:rFonts w:eastAsia="Malgun Gothic"/>
                <w:vertAlign w:val="subscript"/>
                <w:lang w:val="en-US" w:eastAsia="zh-CN"/>
              </w:rPr>
              <w:t>SSB-proc</w:t>
            </w:r>
          </w:p>
          <w:p w14:paraId="6D61918B" w14:textId="77777777" w:rsidR="00E53011" w:rsidRPr="00E53011" w:rsidRDefault="00E53011" w:rsidP="00E53011">
            <w:pPr>
              <w:numPr>
                <w:ilvl w:val="1"/>
                <w:numId w:val="3"/>
              </w:numPr>
              <w:overflowPunct w:val="0"/>
              <w:autoSpaceDE w:val="0"/>
              <w:autoSpaceDN w:val="0"/>
              <w:adjustRightInd w:val="0"/>
              <w:spacing w:after="120"/>
              <w:textAlignment w:val="baseline"/>
              <w:rPr>
                <w:rFonts w:eastAsia="Times New Roman"/>
                <w:lang w:eastAsia="zh-CN"/>
              </w:rPr>
            </w:pPr>
            <w:r w:rsidRPr="00E53011">
              <w:rPr>
                <w:rFonts w:eastAsia="宋体" w:hint="eastAsia"/>
                <w:szCs w:val="24"/>
                <w:lang w:eastAsia="zh-CN"/>
              </w:rPr>
              <w:t>O</w:t>
            </w:r>
            <w:r w:rsidRPr="00E53011">
              <w:rPr>
                <w:rFonts w:eastAsia="宋体"/>
                <w:szCs w:val="24"/>
                <w:lang w:eastAsia="zh-CN"/>
              </w:rPr>
              <w:t>ption</w:t>
            </w:r>
            <w:r w:rsidRPr="00E53011">
              <w:rPr>
                <w:rFonts w:eastAsia="Times New Roman"/>
                <w:lang w:eastAsia="zh-CN"/>
              </w:rPr>
              <w:t xml:space="preserve"> 3: (MediaTek)</w:t>
            </w:r>
          </w:p>
          <w:p w14:paraId="53197556" w14:textId="77777777" w:rsidR="00E53011" w:rsidRPr="00E53011" w:rsidRDefault="00E53011" w:rsidP="00E53011">
            <w:pPr>
              <w:numPr>
                <w:ilvl w:val="2"/>
                <w:numId w:val="3"/>
              </w:numPr>
              <w:overflowPunct w:val="0"/>
              <w:autoSpaceDE w:val="0"/>
              <w:autoSpaceDN w:val="0"/>
              <w:adjustRightInd w:val="0"/>
              <w:spacing w:after="120"/>
              <w:textAlignment w:val="baseline"/>
              <w:rPr>
                <w:rFonts w:eastAsia="Times New Roman"/>
                <w:lang w:eastAsia="zh-CN"/>
              </w:rPr>
            </w:pPr>
            <w:r w:rsidRPr="00E53011">
              <w:rPr>
                <w:rFonts w:eastAsia="Times New Roman" w:hint="eastAsia"/>
                <w:lang w:eastAsia="zh-CN"/>
              </w:rPr>
              <w:t>F</w:t>
            </w:r>
            <w:r w:rsidRPr="00E53011">
              <w:rPr>
                <w:rFonts w:eastAsia="Times New Roman"/>
                <w:lang w:eastAsia="zh-CN"/>
              </w:rPr>
              <w:t>FS</w:t>
            </w:r>
            <w:r w:rsidRPr="00E53011">
              <w:rPr>
                <w:rFonts w:eastAsia="等线"/>
                <w:lang w:eastAsia="zh-CN"/>
              </w:rPr>
              <w:t xml:space="preserve"> on </w:t>
            </w:r>
            <w:r w:rsidRPr="00E53011">
              <w:rPr>
                <w:rFonts w:eastAsia="Times New Roman"/>
                <w:lang w:eastAsia="zh-CN"/>
              </w:rPr>
              <w:t>whether</w:t>
            </w:r>
            <w:r w:rsidRPr="00E53011">
              <w:rPr>
                <w:rFonts w:eastAsia="等线"/>
                <w:lang w:eastAsia="zh-CN"/>
              </w:rPr>
              <w:t xml:space="preserve"> to remove </w:t>
            </w:r>
            <w:proofErr w:type="spellStart"/>
            <w:r w:rsidRPr="00E53011">
              <w:rPr>
                <w:rFonts w:eastAsia="Malgun Gothic"/>
                <w:lang w:val="en-US" w:eastAsia="zh-CN"/>
              </w:rPr>
              <w:t>T</w:t>
            </w:r>
            <w:r w:rsidRPr="00E53011">
              <w:rPr>
                <w:rFonts w:eastAsia="Malgun Gothic"/>
                <w:vertAlign w:val="subscript"/>
                <w:lang w:val="en-US" w:eastAsia="zh-CN"/>
              </w:rPr>
              <w:t>first</w:t>
            </w:r>
            <w:proofErr w:type="spellEnd"/>
            <w:r w:rsidRPr="00E53011">
              <w:rPr>
                <w:rFonts w:eastAsia="Malgun Gothic"/>
                <w:vertAlign w:val="subscript"/>
                <w:lang w:val="en-US" w:eastAsia="zh-CN"/>
              </w:rPr>
              <w:t>-SSB</w:t>
            </w:r>
            <w:r w:rsidRPr="00E53011">
              <w:rPr>
                <w:rFonts w:eastAsia="Malgun Gothic"/>
                <w:lang w:val="en-US" w:eastAsia="zh-CN"/>
              </w:rPr>
              <w:t>+T</w:t>
            </w:r>
            <w:r w:rsidRPr="00E53011">
              <w:rPr>
                <w:rFonts w:eastAsia="Malgun Gothic"/>
                <w:vertAlign w:val="subscript"/>
                <w:lang w:val="en-US" w:eastAsia="zh-CN"/>
              </w:rPr>
              <w:t>SSB-proc</w:t>
            </w:r>
          </w:p>
          <w:p w14:paraId="12B73731" w14:textId="77777777" w:rsidR="00E53011" w:rsidRPr="00E53011" w:rsidRDefault="00E53011" w:rsidP="00E53011">
            <w:pPr>
              <w:numPr>
                <w:ilvl w:val="0"/>
                <w:numId w:val="3"/>
              </w:numPr>
              <w:overflowPunct w:val="0"/>
              <w:autoSpaceDE w:val="0"/>
              <w:autoSpaceDN w:val="0"/>
              <w:adjustRightInd w:val="0"/>
              <w:spacing w:after="120"/>
              <w:ind w:left="720"/>
              <w:textAlignment w:val="baseline"/>
              <w:rPr>
                <w:rFonts w:eastAsia="宋体"/>
                <w:szCs w:val="24"/>
                <w:lang w:eastAsia="zh-CN"/>
              </w:rPr>
            </w:pPr>
            <w:r w:rsidRPr="00E53011">
              <w:rPr>
                <w:rFonts w:eastAsia="宋体"/>
                <w:szCs w:val="24"/>
                <w:lang w:eastAsia="zh-CN"/>
              </w:rPr>
              <w:t>For DCI based DL/UL TCI state switch delay</w:t>
            </w:r>
          </w:p>
          <w:p w14:paraId="19CD0934" w14:textId="77777777" w:rsidR="00E53011" w:rsidRPr="00E53011" w:rsidRDefault="00E53011" w:rsidP="00E53011">
            <w:pPr>
              <w:numPr>
                <w:ilvl w:val="1"/>
                <w:numId w:val="3"/>
              </w:numPr>
              <w:overflowPunct w:val="0"/>
              <w:autoSpaceDE w:val="0"/>
              <w:autoSpaceDN w:val="0"/>
              <w:adjustRightInd w:val="0"/>
              <w:spacing w:after="120"/>
              <w:textAlignment w:val="baseline"/>
              <w:rPr>
                <w:rFonts w:eastAsia="宋体"/>
                <w:szCs w:val="24"/>
                <w:lang w:eastAsia="zh-CN"/>
              </w:rPr>
            </w:pPr>
            <w:r w:rsidRPr="00E53011">
              <w:rPr>
                <w:rFonts w:eastAsia="宋体"/>
                <w:szCs w:val="24"/>
                <w:lang w:eastAsia="zh-CN"/>
              </w:rPr>
              <w:t>Option</w:t>
            </w:r>
            <w:r w:rsidRPr="00E53011">
              <w:rPr>
                <w:rFonts w:eastAsia="Times New Roman"/>
                <w:lang w:eastAsia="zh-CN"/>
              </w:rPr>
              <w:t xml:space="preserve"> 1: </w:t>
            </w:r>
          </w:p>
          <w:p w14:paraId="69E6BE6B" w14:textId="77777777" w:rsidR="00E53011" w:rsidRPr="00E53011" w:rsidRDefault="00E53011" w:rsidP="00E53011">
            <w:pPr>
              <w:numPr>
                <w:ilvl w:val="2"/>
                <w:numId w:val="3"/>
              </w:numPr>
              <w:overflowPunct w:val="0"/>
              <w:autoSpaceDE w:val="0"/>
              <w:autoSpaceDN w:val="0"/>
              <w:adjustRightInd w:val="0"/>
              <w:spacing w:after="120"/>
              <w:textAlignment w:val="baseline"/>
              <w:rPr>
                <w:rFonts w:eastAsia="宋体"/>
                <w:szCs w:val="24"/>
                <w:lang w:eastAsia="zh-CN"/>
              </w:rPr>
            </w:pPr>
            <w:r w:rsidRPr="00E53011">
              <w:rPr>
                <w:rFonts w:eastAsia="Times New Roman"/>
                <w:lang w:eastAsia="zh-CN"/>
              </w:rPr>
              <w:t>The existing requirements for TCI state switch delay should be reused for UE-initiated/even-triggered beam management</w:t>
            </w:r>
          </w:p>
          <w:p w14:paraId="5424075B" w14:textId="77777777" w:rsidR="00E53011" w:rsidRPr="00E53011" w:rsidRDefault="00E53011" w:rsidP="00E53011">
            <w:pPr>
              <w:numPr>
                <w:ilvl w:val="1"/>
                <w:numId w:val="3"/>
              </w:numPr>
              <w:overflowPunct w:val="0"/>
              <w:autoSpaceDE w:val="0"/>
              <w:autoSpaceDN w:val="0"/>
              <w:adjustRightInd w:val="0"/>
              <w:spacing w:after="120"/>
              <w:textAlignment w:val="baseline"/>
              <w:rPr>
                <w:rFonts w:eastAsia="宋体"/>
                <w:szCs w:val="24"/>
                <w:lang w:eastAsia="zh-CN"/>
              </w:rPr>
            </w:pPr>
            <w:r w:rsidRPr="00E53011">
              <w:rPr>
                <w:rFonts w:eastAsia="宋体"/>
                <w:szCs w:val="24"/>
                <w:lang w:eastAsia="zh-CN"/>
              </w:rPr>
              <w:t>Option</w:t>
            </w:r>
            <w:r w:rsidRPr="00E53011">
              <w:rPr>
                <w:rFonts w:eastAsia="Times New Roman"/>
                <w:lang w:eastAsia="zh-CN"/>
              </w:rPr>
              <w:t xml:space="preserve"> 2: </w:t>
            </w:r>
          </w:p>
          <w:p w14:paraId="093C02DB" w14:textId="42BDB3E3" w:rsidR="00E53011" w:rsidRPr="00E53011" w:rsidRDefault="00E53011" w:rsidP="00E53011">
            <w:pPr>
              <w:numPr>
                <w:ilvl w:val="2"/>
                <w:numId w:val="3"/>
              </w:numPr>
              <w:overflowPunct w:val="0"/>
              <w:autoSpaceDE w:val="0"/>
              <w:autoSpaceDN w:val="0"/>
              <w:adjustRightInd w:val="0"/>
              <w:spacing w:after="120"/>
              <w:textAlignment w:val="baseline"/>
              <w:rPr>
                <w:rFonts w:eastAsia="宋体"/>
                <w:szCs w:val="24"/>
                <w:lang w:eastAsia="zh-CN"/>
              </w:rPr>
            </w:pPr>
            <w:r w:rsidRPr="00E53011">
              <w:rPr>
                <w:rFonts w:eastAsia="Times New Roman"/>
                <w:lang w:eastAsia="zh-CN"/>
              </w:rPr>
              <w:t>Whether to further reduce the delay, wait for further RAN1 progress</w:t>
            </w:r>
          </w:p>
        </w:tc>
      </w:tr>
    </w:tbl>
    <w:p w14:paraId="05A06641" w14:textId="77777777" w:rsidR="00E53011" w:rsidRDefault="00E53011" w:rsidP="008E556B">
      <w:pPr>
        <w:jc w:val="both"/>
        <w:rPr>
          <w:rFonts w:eastAsiaTheme="minorEastAsia"/>
          <w:b/>
          <w:lang w:eastAsia="zh-CN"/>
        </w:rPr>
      </w:pPr>
    </w:p>
    <w:p w14:paraId="6528FFD5" w14:textId="20D95C72" w:rsidR="0010267C" w:rsidRDefault="00E53011" w:rsidP="008E556B">
      <w:pPr>
        <w:jc w:val="both"/>
        <w:rPr>
          <w:rFonts w:eastAsiaTheme="minorEastAsia"/>
          <w:lang w:eastAsia="zh-CN"/>
        </w:rPr>
      </w:pPr>
      <w:r w:rsidRPr="00E53011">
        <w:rPr>
          <w:rFonts w:eastAsiaTheme="minorEastAsia"/>
          <w:lang w:eastAsia="zh-CN"/>
        </w:rPr>
        <w:t xml:space="preserve">From our understanding, there is no impacts on TCI state switching requirements. </w:t>
      </w:r>
      <w:r>
        <w:rPr>
          <w:rFonts w:eastAsiaTheme="minorEastAsia"/>
          <w:lang w:eastAsia="zh-CN"/>
        </w:rPr>
        <w:t xml:space="preserve">There </w:t>
      </w:r>
      <w:proofErr w:type="gramStart"/>
      <w:r>
        <w:rPr>
          <w:rFonts w:eastAsiaTheme="minorEastAsia"/>
          <w:lang w:eastAsia="zh-CN"/>
        </w:rPr>
        <w:t>is</w:t>
      </w:r>
      <w:proofErr w:type="gramEnd"/>
      <w:r>
        <w:rPr>
          <w:rFonts w:eastAsiaTheme="minorEastAsia"/>
          <w:lang w:eastAsia="zh-CN"/>
        </w:rPr>
        <w:t xml:space="preserve"> no further agreements in Ran1 about the TCI state switching enhancement so far. </w:t>
      </w:r>
    </w:p>
    <w:p w14:paraId="130CB261" w14:textId="58755CAD" w:rsidR="0010267C" w:rsidRPr="00896093" w:rsidRDefault="00E53011" w:rsidP="008E556B">
      <w:pPr>
        <w:jc w:val="both"/>
        <w:rPr>
          <w:rFonts w:eastAsiaTheme="minorEastAsia"/>
          <w:b/>
          <w:lang w:eastAsia="zh-CN"/>
        </w:rPr>
      </w:pPr>
      <w:r w:rsidRPr="00E53011">
        <w:rPr>
          <w:rFonts w:eastAsiaTheme="minorEastAsia"/>
          <w:b/>
          <w:lang w:eastAsia="zh-CN"/>
        </w:rPr>
        <w:t xml:space="preserve">Proposal </w:t>
      </w:r>
      <w:r w:rsidR="0023256D">
        <w:rPr>
          <w:rFonts w:eastAsiaTheme="minorEastAsia"/>
          <w:b/>
          <w:lang w:eastAsia="zh-CN"/>
        </w:rPr>
        <w:t>7</w:t>
      </w:r>
      <w:r w:rsidRPr="00E53011">
        <w:rPr>
          <w:rFonts w:eastAsiaTheme="minorEastAsia"/>
          <w:b/>
          <w:lang w:eastAsia="zh-CN"/>
        </w:rPr>
        <w:t xml:space="preserve">: For </w:t>
      </w:r>
      <w:r w:rsidR="006A2693">
        <w:rPr>
          <w:rFonts w:eastAsiaTheme="minorEastAsia"/>
          <w:b/>
          <w:lang w:eastAsia="zh-CN"/>
        </w:rPr>
        <w:t>UEIBR</w:t>
      </w:r>
      <w:r w:rsidRPr="00E53011">
        <w:rPr>
          <w:rFonts w:eastAsiaTheme="minorEastAsia"/>
          <w:b/>
          <w:lang w:eastAsia="zh-CN"/>
        </w:rPr>
        <w:t>, No RRM impacts on TCI state switching requirements.</w:t>
      </w:r>
    </w:p>
    <w:p w14:paraId="71923536" w14:textId="3A90960B" w:rsidR="00D8472F" w:rsidRPr="00D8472F" w:rsidRDefault="00D8472F" w:rsidP="008E556B">
      <w:pPr>
        <w:jc w:val="both"/>
        <w:rPr>
          <w:rFonts w:eastAsiaTheme="minorEastAsia"/>
          <w:lang w:eastAsia="zh-CN"/>
        </w:rPr>
      </w:pPr>
      <w:r w:rsidRPr="00D8472F">
        <w:rPr>
          <w:rFonts w:eastAsiaTheme="minorEastAsia"/>
          <w:lang w:eastAsia="zh-CN"/>
        </w:rPr>
        <w:t xml:space="preserve">Another issue is about whether to consider </w:t>
      </w:r>
      <w:r w:rsidR="00E53011">
        <w:rPr>
          <w:rFonts w:eastAsiaTheme="minorEastAsia"/>
          <w:lang w:eastAsia="zh-CN"/>
        </w:rPr>
        <w:t>event triggering and reporting criteria.</w:t>
      </w:r>
    </w:p>
    <w:tbl>
      <w:tblPr>
        <w:tblStyle w:val="TableGrid"/>
        <w:tblW w:w="0" w:type="auto"/>
        <w:tblLook w:val="04A0" w:firstRow="1" w:lastRow="0" w:firstColumn="1" w:lastColumn="0" w:noHBand="0" w:noVBand="1"/>
      </w:tblPr>
      <w:tblGrid>
        <w:gridCol w:w="9562"/>
      </w:tblGrid>
      <w:tr w:rsidR="00D8472F" w14:paraId="373EEF2C" w14:textId="77777777" w:rsidTr="00D8472F">
        <w:tc>
          <w:tcPr>
            <w:tcW w:w="9562" w:type="dxa"/>
          </w:tcPr>
          <w:p w14:paraId="0AD1737D" w14:textId="77777777" w:rsidR="00E53011" w:rsidRPr="00E53011" w:rsidRDefault="00E53011" w:rsidP="00E53011">
            <w:pPr>
              <w:keepNext/>
              <w:keepLines/>
              <w:overflowPunct w:val="0"/>
              <w:autoSpaceDE w:val="0"/>
              <w:autoSpaceDN w:val="0"/>
              <w:adjustRightInd w:val="0"/>
              <w:spacing w:before="120"/>
              <w:ind w:left="864" w:hanging="864"/>
              <w:textAlignment w:val="baseline"/>
              <w:outlineLvl w:val="3"/>
              <w:rPr>
                <w:rFonts w:eastAsia="Times New Roman"/>
                <w:b/>
                <w:bCs/>
                <w:u w:val="single"/>
                <w:lang w:val="sv-SE" w:eastAsia="en-GB"/>
              </w:rPr>
            </w:pPr>
            <w:r w:rsidRPr="00E53011">
              <w:rPr>
                <w:rFonts w:eastAsia="Times New Roman"/>
                <w:b/>
                <w:bCs/>
                <w:u w:val="single"/>
                <w:lang w:val="sv-SE" w:eastAsia="en-GB"/>
              </w:rPr>
              <w:t>Issue 1-10: Capabilities for Support of Event Triggering and Reporting Criteria (similar Capabilities in 38.133 9.1.4)?</w:t>
            </w:r>
          </w:p>
          <w:p w14:paraId="20483A89" w14:textId="77777777" w:rsidR="00E53011" w:rsidRPr="00E53011" w:rsidRDefault="00E53011" w:rsidP="00E53011">
            <w:pPr>
              <w:overflowPunct w:val="0"/>
              <w:autoSpaceDE w:val="0"/>
              <w:autoSpaceDN w:val="0"/>
              <w:adjustRightInd w:val="0"/>
              <w:textAlignment w:val="baseline"/>
              <w:rPr>
                <w:rFonts w:eastAsia="Times New Roman"/>
                <w:b/>
                <w:lang w:eastAsia="zh-CN"/>
              </w:rPr>
            </w:pPr>
            <w:r w:rsidRPr="00E53011">
              <w:rPr>
                <w:rFonts w:eastAsia="Times New Roman"/>
                <w:b/>
                <w:lang w:eastAsia="zh-CN"/>
              </w:rPr>
              <w:t>&lt;Way forward &gt;</w:t>
            </w:r>
          </w:p>
          <w:p w14:paraId="0DFA4F1F" w14:textId="77777777" w:rsidR="00E53011" w:rsidRPr="00E53011" w:rsidRDefault="00E53011" w:rsidP="00E53011">
            <w:pPr>
              <w:snapToGrid w:val="0"/>
              <w:spacing w:after="120"/>
              <w:textAlignment w:val="baseline"/>
              <w:rPr>
                <w:rFonts w:eastAsia="等线"/>
                <w:sz w:val="21"/>
                <w:szCs w:val="21"/>
                <w:lang w:eastAsia="zh-CN"/>
              </w:rPr>
            </w:pPr>
            <w:r w:rsidRPr="00E53011">
              <w:rPr>
                <w:rFonts w:eastAsia="等线"/>
                <w:sz w:val="21"/>
                <w:szCs w:val="21"/>
                <w:lang w:eastAsia="zh-CN"/>
              </w:rPr>
              <w:t>Further discuss the two options. Proponents of option 2 to bring proposals on the exact numbers for the capabilities.</w:t>
            </w:r>
          </w:p>
          <w:p w14:paraId="56BA1853" w14:textId="77777777" w:rsidR="00E53011" w:rsidRPr="00E53011" w:rsidRDefault="00E53011" w:rsidP="00E53011">
            <w:pPr>
              <w:numPr>
                <w:ilvl w:val="0"/>
                <w:numId w:val="3"/>
              </w:numPr>
              <w:overflowPunct w:val="0"/>
              <w:autoSpaceDE w:val="0"/>
              <w:autoSpaceDN w:val="0"/>
              <w:adjustRightInd w:val="0"/>
              <w:snapToGrid w:val="0"/>
              <w:spacing w:after="120"/>
              <w:textAlignment w:val="baseline"/>
              <w:rPr>
                <w:rFonts w:eastAsia="宋体"/>
                <w:szCs w:val="21"/>
                <w:lang w:eastAsia="en-GB"/>
              </w:rPr>
            </w:pPr>
            <w:r w:rsidRPr="00E53011">
              <w:rPr>
                <w:rFonts w:eastAsia="宋体"/>
                <w:szCs w:val="21"/>
                <w:lang w:eastAsia="en-GB"/>
              </w:rPr>
              <w:t>Option 1:</w:t>
            </w:r>
          </w:p>
          <w:p w14:paraId="3C440D9B" w14:textId="77777777" w:rsidR="00E53011" w:rsidRPr="00E53011" w:rsidRDefault="00E53011" w:rsidP="00E53011">
            <w:pPr>
              <w:numPr>
                <w:ilvl w:val="1"/>
                <w:numId w:val="3"/>
              </w:numPr>
              <w:overflowPunct w:val="0"/>
              <w:autoSpaceDE w:val="0"/>
              <w:autoSpaceDN w:val="0"/>
              <w:adjustRightInd w:val="0"/>
              <w:snapToGrid w:val="0"/>
              <w:spacing w:after="120"/>
              <w:textAlignment w:val="baseline"/>
              <w:rPr>
                <w:rFonts w:eastAsia="宋体"/>
                <w:szCs w:val="21"/>
                <w:lang w:eastAsia="en-GB"/>
              </w:rPr>
            </w:pPr>
            <w:r w:rsidRPr="00E53011">
              <w:rPr>
                <w:rFonts w:eastAsia="宋体"/>
                <w:szCs w:val="21"/>
                <w:lang w:eastAsia="en-GB"/>
              </w:rPr>
              <w:t>For event trigger L1 reporting, do not define such capability in parallel per category like L3.</w:t>
            </w:r>
          </w:p>
          <w:p w14:paraId="19CACAE7" w14:textId="77777777" w:rsidR="00E53011" w:rsidRPr="00E53011" w:rsidRDefault="00E53011" w:rsidP="00E53011">
            <w:pPr>
              <w:numPr>
                <w:ilvl w:val="0"/>
                <w:numId w:val="3"/>
              </w:numPr>
              <w:overflowPunct w:val="0"/>
              <w:autoSpaceDE w:val="0"/>
              <w:autoSpaceDN w:val="0"/>
              <w:adjustRightInd w:val="0"/>
              <w:snapToGrid w:val="0"/>
              <w:spacing w:after="120"/>
              <w:textAlignment w:val="baseline"/>
              <w:rPr>
                <w:rFonts w:eastAsia="宋体"/>
                <w:szCs w:val="21"/>
                <w:lang w:eastAsia="en-GB"/>
              </w:rPr>
            </w:pPr>
            <w:r w:rsidRPr="00E53011">
              <w:rPr>
                <w:rFonts w:eastAsia="宋体"/>
                <w:szCs w:val="21"/>
                <w:lang w:eastAsia="en-GB"/>
              </w:rPr>
              <w:t>Option 2:</w:t>
            </w:r>
          </w:p>
          <w:p w14:paraId="353E6F41" w14:textId="16C1A22C" w:rsidR="00E53011" w:rsidRPr="00E53011" w:rsidRDefault="00E53011" w:rsidP="00E53011">
            <w:pPr>
              <w:numPr>
                <w:ilvl w:val="1"/>
                <w:numId w:val="3"/>
              </w:numPr>
              <w:overflowPunct w:val="0"/>
              <w:autoSpaceDE w:val="0"/>
              <w:autoSpaceDN w:val="0"/>
              <w:adjustRightInd w:val="0"/>
              <w:snapToGrid w:val="0"/>
              <w:spacing w:after="120"/>
              <w:textAlignment w:val="baseline"/>
              <w:rPr>
                <w:rFonts w:eastAsia="Times New Roman"/>
                <w:szCs w:val="21"/>
                <w:lang w:eastAsia="en-GB"/>
              </w:rPr>
            </w:pPr>
            <w:r w:rsidRPr="00E53011">
              <w:rPr>
                <w:rFonts w:eastAsia="宋体"/>
                <w:szCs w:val="21"/>
                <w:lang w:eastAsia="en-GB"/>
              </w:rPr>
              <w:t>Define capabilities for support of UE-initiated/event-driven beam reporting similar as L3.</w:t>
            </w:r>
          </w:p>
        </w:tc>
      </w:tr>
    </w:tbl>
    <w:p w14:paraId="059BA81C" w14:textId="6EA0EA19" w:rsidR="00D8472F" w:rsidRDefault="00D8472F" w:rsidP="008E556B">
      <w:pPr>
        <w:jc w:val="both"/>
        <w:rPr>
          <w:rFonts w:eastAsiaTheme="minorEastAsia"/>
          <w:b/>
          <w:lang w:eastAsia="zh-CN"/>
        </w:rPr>
      </w:pPr>
    </w:p>
    <w:p w14:paraId="52C8A78A" w14:textId="0DEDE8D2" w:rsidR="0023256D" w:rsidRDefault="00A150A8" w:rsidP="008E556B">
      <w:pPr>
        <w:jc w:val="both"/>
        <w:rPr>
          <w:rFonts w:eastAsiaTheme="minorEastAsia"/>
          <w:lang w:eastAsia="zh-CN"/>
        </w:rPr>
      </w:pPr>
      <w:r w:rsidRPr="00A150A8">
        <w:rPr>
          <w:rFonts w:eastAsiaTheme="minorEastAsia"/>
          <w:lang w:eastAsia="zh-CN"/>
        </w:rPr>
        <w:t xml:space="preserve">From our understanding, the existing </w:t>
      </w:r>
      <w:r w:rsidR="0023256D">
        <w:rPr>
          <w:rFonts w:eastAsiaTheme="minorEastAsia"/>
          <w:lang w:eastAsia="zh-CN"/>
        </w:rPr>
        <w:t xml:space="preserve">requirements for L3 is implicitly restrict the number of </w:t>
      </w:r>
      <w:proofErr w:type="spellStart"/>
      <w:r w:rsidR="0023256D">
        <w:rPr>
          <w:rFonts w:eastAsiaTheme="minorEastAsia"/>
          <w:lang w:eastAsia="zh-CN"/>
        </w:rPr>
        <w:t>measID</w:t>
      </w:r>
      <w:proofErr w:type="spellEnd"/>
      <w:r w:rsidR="0023256D">
        <w:rPr>
          <w:rFonts w:eastAsiaTheme="minorEastAsia"/>
          <w:lang w:eastAsia="zh-CN"/>
        </w:rPr>
        <w:t xml:space="preserve"> could be configured to UE. The MO configuration and </w:t>
      </w:r>
      <w:proofErr w:type="spellStart"/>
      <w:r w:rsidR="0023256D">
        <w:rPr>
          <w:rFonts w:eastAsiaTheme="minorEastAsia"/>
          <w:lang w:eastAsia="zh-CN"/>
        </w:rPr>
        <w:t>measID</w:t>
      </w:r>
      <w:proofErr w:type="spellEnd"/>
      <w:r w:rsidR="0023256D">
        <w:rPr>
          <w:rFonts w:eastAsiaTheme="minorEastAsia"/>
          <w:lang w:eastAsia="zh-CN"/>
        </w:rPr>
        <w:t xml:space="preserve"> configuration is quiet flexible from </w:t>
      </w:r>
      <w:proofErr w:type="spellStart"/>
      <w:r w:rsidR="0023256D">
        <w:rPr>
          <w:rFonts w:eastAsiaTheme="minorEastAsia"/>
          <w:lang w:eastAsia="zh-CN"/>
        </w:rPr>
        <w:t>gNB</w:t>
      </w:r>
      <w:proofErr w:type="spellEnd"/>
      <w:r w:rsidR="0023256D">
        <w:rPr>
          <w:rFonts w:eastAsiaTheme="minorEastAsia"/>
          <w:lang w:eastAsia="zh-CN"/>
        </w:rPr>
        <w:t xml:space="preserve"> perspective. However, for </w:t>
      </w:r>
      <w:r w:rsidR="006A2693">
        <w:rPr>
          <w:rFonts w:eastAsiaTheme="minorEastAsia"/>
          <w:lang w:eastAsia="zh-CN"/>
        </w:rPr>
        <w:t>UEIBR</w:t>
      </w:r>
      <w:r w:rsidR="0023256D">
        <w:rPr>
          <w:rFonts w:eastAsiaTheme="minorEastAsia"/>
          <w:lang w:eastAsia="zh-CN"/>
        </w:rPr>
        <w:t xml:space="preserve">, how many events that UE is required to evaluate needs to considering following two aspects: 1) number of events (event 1/2/7); 2) number of new beams. Based on latest RAN1 feature list, the supported event and supported number of new beams can be explicitly indicated by UE capabilities. Thus, there is no needs to further define such capabilities in RAN4 which may further confuse </w:t>
      </w:r>
      <w:proofErr w:type="spellStart"/>
      <w:r w:rsidR="0023256D">
        <w:rPr>
          <w:rFonts w:eastAsiaTheme="minorEastAsia"/>
          <w:lang w:eastAsia="zh-CN"/>
        </w:rPr>
        <w:t>gNB</w:t>
      </w:r>
      <w:proofErr w:type="spellEnd"/>
      <w:r w:rsidR="0023256D">
        <w:rPr>
          <w:rFonts w:eastAsiaTheme="minorEastAsia"/>
          <w:lang w:eastAsia="zh-CN"/>
        </w:rPr>
        <w:t xml:space="preserve"> configurations.</w:t>
      </w:r>
    </w:p>
    <w:p w14:paraId="638C305E" w14:textId="280E21B3" w:rsidR="0023256D" w:rsidRPr="0023256D" w:rsidRDefault="0023256D" w:rsidP="008E556B">
      <w:pPr>
        <w:jc w:val="both"/>
        <w:rPr>
          <w:rFonts w:eastAsiaTheme="minorEastAsia"/>
          <w:b/>
          <w:lang w:eastAsia="zh-CN"/>
        </w:rPr>
      </w:pPr>
      <w:r w:rsidRPr="0023256D">
        <w:rPr>
          <w:rFonts w:eastAsiaTheme="minorEastAsia"/>
          <w:b/>
          <w:lang w:eastAsia="zh-CN"/>
        </w:rPr>
        <w:t>Observation 5: Based on current RAN1 feature list, UE can explicitly indicate the supported event (event 1/2/7) and the supported number of new beams for each event.</w:t>
      </w:r>
    </w:p>
    <w:p w14:paraId="412F9C88" w14:textId="2DFB708B" w:rsidR="0023256D" w:rsidRPr="0023256D" w:rsidRDefault="0023256D" w:rsidP="008E556B">
      <w:pPr>
        <w:jc w:val="both"/>
        <w:rPr>
          <w:rFonts w:eastAsiaTheme="minorEastAsia"/>
          <w:b/>
          <w:lang w:eastAsia="zh-CN"/>
        </w:rPr>
      </w:pPr>
      <w:r w:rsidRPr="0023256D">
        <w:rPr>
          <w:rFonts w:eastAsiaTheme="minorEastAsia"/>
          <w:b/>
          <w:lang w:eastAsia="zh-CN"/>
        </w:rPr>
        <w:t xml:space="preserve">Proposal </w:t>
      </w:r>
      <w:r>
        <w:rPr>
          <w:rFonts w:eastAsiaTheme="minorEastAsia"/>
          <w:b/>
          <w:lang w:eastAsia="zh-CN"/>
        </w:rPr>
        <w:t>8</w:t>
      </w:r>
      <w:r w:rsidRPr="0023256D">
        <w:rPr>
          <w:rFonts w:eastAsiaTheme="minorEastAsia"/>
          <w:b/>
          <w:lang w:eastAsia="zh-CN"/>
        </w:rPr>
        <w:t xml:space="preserve">: </w:t>
      </w:r>
      <w:r w:rsidRPr="0023256D">
        <w:rPr>
          <w:rFonts w:eastAsia="宋体"/>
          <w:b/>
          <w:szCs w:val="21"/>
          <w:lang w:eastAsia="en-GB"/>
        </w:rPr>
        <w:t>D</w:t>
      </w:r>
      <w:r w:rsidRPr="00E53011">
        <w:rPr>
          <w:rFonts w:eastAsia="宋体"/>
          <w:b/>
          <w:szCs w:val="21"/>
          <w:lang w:eastAsia="en-GB"/>
        </w:rPr>
        <w:t xml:space="preserve">o not define </w:t>
      </w:r>
      <w:r w:rsidRPr="0023256D">
        <w:rPr>
          <w:rFonts w:eastAsia="宋体"/>
          <w:b/>
          <w:szCs w:val="21"/>
          <w:lang w:eastAsia="en-GB"/>
        </w:rPr>
        <w:t>RAN4 capabilities on support of Event Triggering and Reporting Criteria.</w:t>
      </w:r>
    </w:p>
    <w:p w14:paraId="2E41C63B" w14:textId="04372665" w:rsidR="00A150A8" w:rsidRPr="00A150A8" w:rsidRDefault="0023256D" w:rsidP="008E556B">
      <w:pPr>
        <w:jc w:val="both"/>
        <w:rPr>
          <w:rFonts w:eastAsiaTheme="minorEastAsia"/>
          <w:lang w:eastAsia="zh-CN"/>
        </w:rPr>
      </w:pPr>
      <w:r>
        <w:rPr>
          <w:rFonts w:eastAsiaTheme="minorEastAsia"/>
          <w:lang w:eastAsia="zh-CN"/>
        </w:rPr>
        <w:t xml:space="preserve"> </w:t>
      </w:r>
    </w:p>
    <w:p w14:paraId="1CC7E801" w14:textId="1D7724DD" w:rsidR="00D8472F" w:rsidRDefault="00D8472F" w:rsidP="008E556B">
      <w:pPr>
        <w:jc w:val="both"/>
        <w:rPr>
          <w:rFonts w:eastAsiaTheme="minorEastAsia"/>
          <w:lang w:eastAsia="zh-CN"/>
        </w:rPr>
      </w:pPr>
    </w:p>
    <w:p w14:paraId="7ECDF292" w14:textId="3DDFC566" w:rsidR="00E53011" w:rsidRDefault="00E53011" w:rsidP="008E556B">
      <w:pPr>
        <w:jc w:val="both"/>
        <w:rPr>
          <w:rFonts w:eastAsiaTheme="minorEastAsia"/>
          <w:b/>
          <w:lang w:eastAsia="zh-CN"/>
        </w:rPr>
      </w:pPr>
    </w:p>
    <w:p w14:paraId="4CA4A55B" w14:textId="77777777" w:rsidR="00E53011" w:rsidRPr="00E603B8" w:rsidRDefault="00E53011" w:rsidP="008E556B">
      <w:pPr>
        <w:jc w:val="both"/>
        <w:rPr>
          <w:rFonts w:eastAsiaTheme="minorEastAsia"/>
          <w:b/>
          <w:lang w:eastAsia="zh-CN"/>
        </w:rPr>
      </w:pPr>
    </w:p>
    <w:p w14:paraId="24120099" w14:textId="2715CD7C" w:rsidR="00386BEA" w:rsidRPr="00386BEA" w:rsidRDefault="00DF0231" w:rsidP="00A86270">
      <w:pPr>
        <w:pStyle w:val="Heading1"/>
        <w:numPr>
          <w:ilvl w:val="0"/>
          <w:numId w:val="1"/>
        </w:numPr>
        <w:rPr>
          <w:lang w:val="en-US"/>
        </w:rPr>
      </w:pPr>
      <w:bookmarkStart w:id="1" w:name="_GoBack"/>
      <w:bookmarkEnd w:id="1"/>
      <w:r w:rsidRPr="002D2977">
        <w:rPr>
          <w:lang w:val="en-US"/>
        </w:rPr>
        <w:t>Conclusions</w:t>
      </w:r>
    </w:p>
    <w:p w14:paraId="4AF27243" w14:textId="77777777" w:rsidR="0023256D" w:rsidRPr="0075321D" w:rsidRDefault="0023256D" w:rsidP="0023256D">
      <w:pPr>
        <w:jc w:val="both"/>
        <w:rPr>
          <w:b/>
          <w:lang w:eastAsia="zh-CN"/>
        </w:rPr>
      </w:pPr>
      <w:r w:rsidRPr="0075321D">
        <w:rPr>
          <w:b/>
          <w:lang w:eastAsia="zh-CN"/>
        </w:rPr>
        <w:t xml:space="preserve">Proposal 1: Only define RRM requirements when </w:t>
      </w:r>
      <w:proofErr w:type="spellStart"/>
      <w:r w:rsidRPr="0075321D">
        <w:rPr>
          <w:rFonts w:eastAsia="Times New Roman"/>
          <w:b/>
          <w:i/>
          <w:lang w:eastAsia="en-GB"/>
        </w:rPr>
        <w:t>timeRestrictionForChannelMeasurement</w:t>
      </w:r>
      <w:proofErr w:type="spellEnd"/>
      <w:r w:rsidRPr="0075321D">
        <w:rPr>
          <w:rFonts w:eastAsia="Times New Roman"/>
          <w:b/>
          <w:i/>
          <w:lang w:eastAsia="en-GB"/>
        </w:rPr>
        <w:t xml:space="preserve"> </w:t>
      </w:r>
      <w:r w:rsidRPr="0075321D">
        <w:rPr>
          <w:rFonts w:eastAsia="Times New Roman"/>
          <w:b/>
          <w:lang w:eastAsia="en-GB"/>
        </w:rPr>
        <w:t>is configured.</w:t>
      </w:r>
    </w:p>
    <w:p w14:paraId="52165A17" w14:textId="77777777" w:rsidR="0023256D" w:rsidRPr="006779B2" w:rsidRDefault="0023256D" w:rsidP="0023256D">
      <w:pPr>
        <w:jc w:val="both"/>
        <w:rPr>
          <w:b/>
          <w:lang w:eastAsia="zh-CN"/>
        </w:rPr>
      </w:pPr>
      <w:r w:rsidRPr="006779B2">
        <w:rPr>
          <w:b/>
          <w:lang w:eastAsia="zh-CN"/>
        </w:rPr>
        <w:t>Observation 1: For different cases (i.e. RSRP change of current beam and new beam), and different UE implementations, it is not clear which measurement will trigger the event.</w:t>
      </w:r>
    </w:p>
    <w:p w14:paraId="3E8B17D2" w14:textId="77777777" w:rsidR="0023256D" w:rsidRDefault="0023256D" w:rsidP="0023256D">
      <w:pPr>
        <w:jc w:val="both"/>
        <w:rPr>
          <w:b/>
          <w:lang w:eastAsia="zh-CN"/>
        </w:rPr>
      </w:pPr>
      <w:r w:rsidRPr="00277324">
        <w:rPr>
          <w:b/>
          <w:lang w:eastAsia="zh-CN"/>
        </w:rPr>
        <w:t>Observation 2: To define minimum requirements, the measurement delay shall be defined that there is at least one measurement for new beam and one measurement for current beam after the conditions are met over the air.</w:t>
      </w:r>
    </w:p>
    <w:p w14:paraId="791DA99A" w14:textId="77777777" w:rsidR="0023256D" w:rsidRPr="00277324" w:rsidRDefault="0023256D" w:rsidP="0023256D">
      <w:pPr>
        <w:jc w:val="both"/>
        <w:rPr>
          <w:lang w:eastAsia="zh-CN"/>
        </w:rPr>
      </w:pPr>
      <w:r w:rsidRPr="00277324">
        <w:rPr>
          <w:lang w:eastAsia="zh-CN"/>
        </w:rPr>
        <w:t>Based on observation 1 and 2, we proposed to define the delay requirements as option 1.</w:t>
      </w:r>
    </w:p>
    <w:p w14:paraId="020082BE" w14:textId="77777777" w:rsidR="0023256D" w:rsidRDefault="0023256D" w:rsidP="0023256D">
      <w:pPr>
        <w:jc w:val="both"/>
        <w:rPr>
          <w:b/>
          <w:szCs w:val="21"/>
        </w:rPr>
      </w:pPr>
      <w:r w:rsidRPr="00277324">
        <w:rPr>
          <w:b/>
          <w:lang w:eastAsia="zh-CN"/>
        </w:rPr>
        <w:t xml:space="preserve">Proposal 2: </w:t>
      </w:r>
      <w:r w:rsidRPr="00277324">
        <w:rPr>
          <w:rFonts w:eastAsia="宋体"/>
          <w:b/>
          <w:szCs w:val="21"/>
        </w:rPr>
        <w:t>If T</w:t>
      </w:r>
      <w:r w:rsidRPr="00277324">
        <w:rPr>
          <w:b/>
          <w:szCs w:val="21"/>
          <w:vertAlign w:val="subscript"/>
        </w:rPr>
        <w:t xml:space="preserve">L1_measurement period </w:t>
      </w:r>
      <w:r w:rsidRPr="00277324">
        <w:rPr>
          <w:b/>
          <w:szCs w:val="21"/>
        </w:rPr>
        <w:t xml:space="preserve">is different for current beam and new beam, the </w:t>
      </w:r>
      <w:r w:rsidRPr="00277324">
        <w:rPr>
          <w:rFonts w:eastAsia="宋体"/>
          <w:b/>
          <w:szCs w:val="21"/>
        </w:rPr>
        <w:t>T</w:t>
      </w:r>
      <w:r w:rsidRPr="00277324">
        <w:rPr>
          <w:b/>
          <w:szCs w:val="21"/>
          <w:vertAlign w:val="subscript"/>
        </w:rPr>
        <w:t xml:space="preserve">L1_measurement period </w:t>
      </w:r>
      <w:r w:rsidRPr="00277324">
        <w:rPr>
          <w:b/>
          <w:szCs w:val="21"/>
        </w:rPr>
        <w:t>is maximum of the L1 measurement periods to measure both current beam and new beams.</w:t>
      </w:r>
    </w:p>
    <w:p w14:paraId="68A467FF" w14:textId="77777777" w:rsidR="0023256D" w:rsidRPr="00206637" w:rsidRDefault="0023256D" w:rsidP="0023256D">
      <w:pPr>
        <w:jc w:val="both"/>
        <w:rPr>
          <w:b/>
          <w:lang w:eastAsia="zh-CN"/>
        </w:rPr>
      </w:pPr>
      <w:r w:rsidRPr="00206637">
        <w:rPr>
          <w:b/>
          <w:lang w:eastAsia="zh-CN"/>
        </w:rPr>
        <w:t xml:space="preserve">Observation </w:t>
      </w:r>
      <w:r>
        <w:rPr>
          <w:b/>
          <w:lang w:eastAsia="zh-CN"/>
        </w:rPr>
        <w:t>3</w:t>
      </w:r>
      <w:r w:rsidRPr="00206637">
        <w:rPr>
          <w:b/>
          <w:lang w:eastAsia="zh-CN"/>
        </w:rPr>
        <w:t>: Time window-based Event triggering is important for this feature, which may help mitigate the wrong event triggering cause by instant channel fading.</w:t>
      </w:r>
    </w:p>
    <w:p w14:paraId="06368B97" w14:textId="77777777" w:rsidR="0023256D" w:rsidRDefault="0023256D" w:rsidP="0023256D">
      <w:pPr>
        <w:jc w:val="both"/>
        <w:rPr>
          <w:b/>
          <w:lang w:eastAsia="zh-CN"/>
        </w:rPr>
      </w:pPr>
      <w:r w:rsidRPr="00B948B7">
        <w:rPr>
          <w:b/>
          <w:lang w:eastAsia="zh-CN"/>
        </w:rPr>
        <w:t>Proposal 3: RAN4 define requirements for both Time window-based Event triggering and no-time-window-based event triggering.</w:t>
      </w:r>
    </w:p>
    <w:p w14:paraId="7595E430" w14:textId="77777777" w:rsidR="0023256D" w:rsidRPr="009E7DFA" w:rsidRDefault="0023256D" w:rsidP="0023256D">
      <w:pPr>
        <w:jc w:val="both"/>
        <w:rPr>
          <w:b/>
          <w:lang w:eastAsia="zh-CN"/>
        </w:rPr>
      </w:pPr>
      <w:r w:rsidRPr="009E7DFA">
        <w:rPr>
          <w:b/>
          <w:lang w:eastAsia="zh-CN"/>
        </w:rPr>
        <w:t xml:space="preserve">Proposal 4: When the conditions is met over the air and it is kept fulfilled, UE shall be able to trigger the event </w:t>
      </w:r>
      <w:r w:rsidRPr="009E7DFA">
        <w:rPr>
          <w:rFonts w:eastAsia="PMingLiU"/>
          <w:b/>
        </w:rPr>
        <w:t>T</w:t>
      </w:r>
      <w:r w:rsidRPr="009E7DFA">
        <w:rPr>
          <w:rFonts w:eastAsia="PMingLiU"/>
          <w:b/>
          <w:vertAlign w:val="subscript"/>
        </w:rPr>
        <w:t xml:space="preserve">L1-RSRP_event </w:t>
      </w:r>
      <w:proofErr w:type="spellStart"/>
      <w:r w:rsidRPr="009E7DFA">
        <w:rPr>
          <w:rFonts w:eastAsia="PMingLiU"/>
          <w:b/>
          <w:vertAlign w:val="subscript"/>
        </w:rPr>
        <w:t>triggered_measurement_Period</w:t>
      </w:r>
      <w:proofErr w:type="spellEnd"/>
      <w:r w:rsidRPr="009E7DFA">
        <w:rPr>
          <w:rFonts w:eastAsia="PMingLiU"/>
          <w:b/>
        </w:rPr>
        <w:t xml:space="preserve"> * C + </w:t>
      </w:r>
      <w:proofErr w:type="spellStart"/>
      <w:r w:rsidRPr="009E7DFA">
        <w:rPr>
          <w:b/>
        </w:rPr>
        <w:t>T</w:t>
      </w:r>
      <w:r w:rsidRPr="009E7DFA">
        <w:rPr>
          <w:b/>
          <w:vertAlign w:val="subscript"/>
        </w:rPr>
        <w:t>first</w:t>
      </w:r>
      <w:proofErr w:type="spellEnd"/>
      <w:r w:rsidRPr="009E7DFA">
        <w:rPr>
          <w:b/>
          <w:vertAlign w:val="subscript"/>
        </w:rPr>
        <w:t xml:space="preserve"> UL channel</w:t>
      </w:r>
      <w:r w:rsidRPr="009E7DFA">
        <w:rPr>
          <w:b/>
        </w:rPr>
        <w:t>, where C is configured counter.</w:t>
      </w:r>
    </w:p>
    <w:p w14:paraId="125FF875" w14:textId="77777777" w:rsidR="0023256D" w:rsidRPr="00296411" w:rsidRDefault="0023256D" w:rsidP="0023256D">
      <w:pPr>
        <w:rPr>
          <w:rFonts w:eastAsiaTheme="minorEastAsia"/>
          <w:b/>
          <w:lang w:eastAsia="zh-CN"/>
        </w:rPr>
      </w:pPr>
      <w:r w:rsidRPr="00E718E0">
        <w:rPr>
          <w:rFonts w:eastAsiaTheme="minorEastAsia"/>
          <w:b/>
          <w:lang w:eastAsia="zh-CN"/>
        </w:rPr>
        <w:t xml:space="preserve">Proposal </w:t>
      </w:r>
      <w:r>
        <w:rPr>
          <w:rFonts w:eastAsiaTheme="minorEastAsia"/>
          <w:b/>
          <w:lang w:eastAsia="zh-CN"/>
        </w:rPr>
        <w:t>5</w:t>
      </w:r>
      <w:r w:rsidRPr="00E718E0">
        <w:rPr>
          <w:rFonts w:eastAsiaTheme="minorEastAsia"/>
          <w:b/>
          <w:lang w:eastAsia="zh-CN"/>
        </w:rPr>
        <w:t xml:space="preserve">: For time window-based </w:t>
      </w:r>
      <w:r>
        <w:rPr>
          <w:rFonts w:eastAsiaTheme="minorEastAsia"/>
          <w:b/>
          <w:lang w:eastAsia="zh-CN"/>
        </w:rPr>
        <w:t>event triggering</w:t>
      </w:r>
      <w:r w:rsidRPr="00E718E0">
        <w:rPr>
          <w:rFonts w:eastAsiaTheme="minorEastAsia"/>
          <w:b/>
          <w:lang w:eastAsia="zh-CN"/>
        </w:rPr>
        <w:t>, one event instance shall be evaluate</w:t>
      </w:r>
      <w:r>
        <w:rPr>
          <w:rFonts w:eastAsiaTheme="minorEastAsia"/>
          <w:b/>
          <w:lang w:eastAsia="zh-CN"/>
        </w:rPr>
        <w:t>d</w:t>
      </w:r>
      <w:r w:rsidRPr="00E718E0">
        <w:rPr>
          <w:rFonts w:eastAsiaTheme="minorEastAsia"/>
          <w:b/>
          <w:lang w:eastAsia="zh-CN"/>
        </w:rPr>
        <w:t xml:space="preserve"> based on latest results from both new beam and current beam. i.e. one result shall not be used to evaluate whether event instance is met for multiple instance. </w:t>
      </w:r>
    </w:p>
    <w:p w14:paraId="06CB4D17" w14:textId="77777777" w:rsidR="0023256D" w:rsidRDefault="0023256D" w:rsidP="0023256D">
      <w:pPr>
        <w:jc w:val="both"/>
        <w:rPr>
          <w:rFonts w:eastAsiaTheme="minorEastAsia"/>
          <w:b/>
          <w:lang w:eastAsia="zh-CN"/>
        </w:rPr>
      </w:pPr>
      <w:r w:rsidRPr="00896093">
        <w:rPr>
          <w:rFonts w:eastAsiaTheme="minorEastAsia"/>
          <w:b/>
          <w:lang w:eastAsia="zh-CN"/>
        </w:rPr>
        <w:t xml:space="preserve">Observation </w:t>
      </w:r>
      <w:r>
        <w:rPr>
          <w:rFonts w:eastAsiaTheme="minorEastAsia"/>
          <w:b/>
          <w:lang w:eastAsia="zh-CN"/>
        </w:rPr>
        <w:t>4</w:t>
      </w:r>
      <w:r w:rsidRPr="00896093">
        <w:rPr>
          <w:rFonts w:eastAsiaTheme="minorEastAsia"/>
          <w:b/>
          <w:lang w:eastAsia="zh-CN"/>
        </w:rPr>
        <w:t xml:space="preserve">: From UE perspective, for CSI-RS based BM, there is no differentiation </w:t>
      </w:r>
      <w:proofErr w:type="spellStart"/>
      <w:r w:rsidRPr="00896093">
        <w:rPr>
          <w:rFonts w:eastAsiaTheme="minorEastAsia"/>
          <w:b/>
          <w:lang w:eastAsia="zh-CN"/>
        </w:rPr>
        <w:t>w.r.t.</w:t>
      </w:r>
      <w:proofErr w:type="spellEnd"/>
      <w:r w:rsidRPr="00896093">
        <w:rPr>
          <w:rFonts w:eastAsiaTheme="minorEastAsia"/>
          <w:b/>
          <w:lang w:eastAsia="zh-CN"/>
        </w:rPr>
        <w:t xml:space="preserve"> intra-cell or inter-cell.</w:t>
      </w:r>
    </w:p>
    <w:p w14:paraId="405921C1" w14:textId="36712371" w:rsidR="0023256D" w:rsidRPr="00E53011" w:rsidRDefault="0023256D" w:rsidP="0023256D">
      <w:pPr>
        <w:jc w:val="both"/>
        <w:rPr>
          <w:rFonts w:eastAsiaTheme="minorEastAsia"/>
          <w:b/>
          <w:lang w:eastAsia="zh-CN"/>
        </w:rPr>
      </w:pPr>
      <w:r w:rsidRPr="00E53011">
        <w:rPr>
          <w:rFonts w:eastAsiaTheme="minorEastAsia"/>
          <w:b/>
          <w:lang w:eastAsia="zh-CN"/>
        </w:rPr>
        <w:t xml:space="preserve">Proposal </w:t>
      </w:r>
      <w:r>
        <w:rPr>
          <w:rFonts w:eastAsiaTheme="minorEastAsia"/>
          <w:b/>
          <w:lang w:eastAsia="zh-CN"/>
        </w:rPr>
        <w:t>6</w:t>
      </w:r>
      <w:r w:rsidRPr="00E53011">
        <w:rPr>
          <w:rFonts w:eastAsiaTheme="minorEastAsia"/>
          <w:b/>
          <w:lang w:eastAsia="zh-CN"/>
        </w:rPr>
        <w:t xml:space="preserve">: CSI-RS based L1-RSRP measurement requirements for </w:t>
      </w:r>
      <w:r w:rsidR="006A2693">
        <w:rPr>
          <w:rFonts w:eastAsiaTheme="minorEastAsia"/>
          <w:b/>
          <w:lang w:eastAsia="zh-CN"/>
        </w:rPr>
        <w:t>UEIBR</w:t>
      </w:r>
      <w:r w:rsidRPr="00E53011">
        <w:rPr>
          <w:rFonts w:eastAsiaTheme="minorEastAsia"/>
          <w:b/>
          <w:lang w:eastAsia="zh-CN"/>
        </w:rPr>
        <w:t xml:space="preserve"> are defined which applies to both intra-cell and inter-cell without restriction/limitation.</w:t>
      </w:r>
    </w:p>
    <w:p w14:paraId="3670BE02" w14:textId="43731E77" w:rsidR="0023256D" w:rsidRPr="00896093" w:rsidRDefault="0023256D" w:rsidP="0023256D">
      <w:pPr>
        <w:jc w:val="both"/>
        <w:rPr>
          <w:rFonts w:eastAsiaTheme="minorEastAsia"/>
          <w:b/>
          <w:lang w:eastAsia="zh-CN"/>
        </w:rPr>
      </w:pPr>
      <w:r w:rsidRPr="00E53011">
        <w:rPr>
          <w:rFonts w:eastAsiaTheme="minorEastAsia"/>
          <w:b/>
          <w:lang w:eastAsia="zh-CN"/>
        </w:rPr>
        <w:t xml:space="preserve">Proposal </w:t>
      </w:r>
      <w:r>
        <w:rPr>
          <w:rFonts w:eastAsiaTheme="minorEastAsia"/>
          <w:b/>
          <w:lang w:eastAsia="zh-CN"/>
        </w:rPr>
        <w:t>7</w:t>
      </w:r>
      <w:r w:rsidRPr="00E53011">
        <w:rPr>
          <w:rFonts w:eastAsiaTheme="minorEastAsia"/>
          <w:b/>
          <w:lang w:eastAsia="zh-CN"/>
        </w:rPr>
        <w:t xml:space="preserve">: For </w:t>
      </w:r>
      <w:r w:rsidR="006A2693">
        <w:rPr>
          <w:rFonts w:eastAsiaTheme="minorEastAsia"/>
          <w:b/>
          <w:lang w:eastAsia="zh-CN"/>
        </w:rPr>
        <w:t>UEIBR</w:t>
      </w:r>
      <w:r w:rsidRPr="00E53011">
        <w:rPr>
          <w:rFonts w:eastAsiaTheme="minorEastAsia"/>
          <w:b/>
          <w:lang w:eastAsia="zh-CN"/>
        </w:rPr>
        <w:t>, No RRM impacts on TCI state switching requirements.</w:t>
      </w:r>
    </w:p>
    <w:p w14:paraId="1E3624DA" w14:textId="77777777" w:rsidR="0023256D" w:rsidRPr="0023256D" w:rsidRDefault="0023256D" w:rsidP="0023256D">
      <w:pPr>
        <w:jc w:val="both"/>
        <w:rPr>
          <w:rFonts w:eastAsiaTheme="minorEastAsia"/>
          <w:b/>
          <w:lang w:eastAsia="zh-CN"/>
        </w:rPr>
      </w:pPr>
      <w:r w:rsidRPr="0023256D">
        <w:rPr>
          <w:rFonts w:eastAsiaTheme="minorEastAsia"/>
          <w:b/>
          <w:lang w:eastAsia="zh-CN"/>
        </w:rPr>
        <w:t>Observation 5: Based on current RAN1 feature list, UE can explicitly indicate the supported event (event 1/2/7) and the supported number of new beams for each event.</w:t>
      </w:r>
    </w:p>
    <w:p w14:paraId="1E3075AC" w14:textId="77777777" w:rsidR="0023256D" w:rsidRPr="0023256D" w:rsidRDefault="0023256D" w:rsidP="0023256D">
      <w:pPr>
        <w:jc w:val="both"/>
        <w:rPr>
          <w:rFonts w:eastAsiaTheme="minorEastAsia"/>
          <w:b/>
          <w:lang w:eastAsia="zh-CN"/>
        </w:rPr>
      </w:pPr>
      <w:r w:rsidRPr="0023256D">
        <w:rPr>
          <w:rFonts w:eastAsiaTheme="minorEastAsia"/>
          <w:b/>
          <w:lang w:eastAsia="zh-CN"/>
        </w:rPr>
        <w:t xml:space="preserve">Proposal </w:t>
      </w:r>
      <w:r>
        <w:rPr>
          <w:rFonts w:eastAsiaTheme="minorEastAsia"/>
          <w:b/>
          <w:lang w:eastAsia="zh-CN"/>
        </w:rPr>
        <w:t>8</w:t>
      </w:r>
      <w:r w:rsidRPr="0023256D">
        <w:rPr>
          <w:rFonts w:eastAsiaTheme="minorEastAsia"/>
          <w:b/>
          <w:lang w:eastAsia="zh-CN"/>
        </w:rPr>
        <w:t xml:space="preserve">: </w:t>
      </w:r>
      <w:r w:rsidRPr="0023256D">
        <w:rPr>
          <w:rFonts w:eastAsia="宋体"/>
          <w:b/>
          <w:szCs w:val="21"/>
          <w:lang w:eastAsia="en-GB"/>
        </w:rPr>
        <w:t>D</w:t>
      </w:r>
      <w:r w:rsidRPr="00E53011">
        <w:rPr>
          <w:rFonts w:eastAsia="宋体"/>
          <w:b/>
          <w:szCs w:val="21"/>
          <w:lang w:eastAsia="en-GB"/>
        </w:rPr>
        <w:t xml:space="preserve">o not define </w:t>
      </w:r>
      <w:r w:rsidRPr="0023256D">
        <w:rPr>
          <w:rFonts w:eastAsia="宋体"/>
          <w:b/>
          <w:szCs w:val="21"/>
          <w:lang w:eastAsia="en-GB"/>
        </w:rPr>
        <w:t>RAN4 capabilities on support of Event Triggering and Reporting Criteria.</w:t>
      </w:r>
    </w:p>
    <w:p w14:paraId="26520BA5" w14:textId="77777777" w:rsidR="00E53011" w:rsidRPr="00EC54C4" w:rsidRDefault="00E53011" w:rsidP="0012676E">
      <w:pPr>
        <w:jc w:val="both"/>
        <w:rPr>
          <w:rFonts w:eastAsiaTheme="minorEastAsia"/>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764099EC" w:rsidR="007E1DD2" w:rsidRDefault="00850948">
      <w:pPr>
        <w:rPr>
          <w:rFonts w:eastAsiaTheme="minorEastAsia"/>
          <w:lang w:eastAsia="zh-CN"/>
        </w:rPr>
      </w:pPr>
      <w:r>
        <w:rPr>
          <w:rFonts w:eastAsiaTheme="minorEastAsia"/>
          <w:lang w:eastAsia="zh-CN"/>
        </w:rPr>
        <w:t xml:space="preserve">[1] </w:t>
      </w:r>
      <w:r w:rsidR="00542EBB" w:rsidRPr="00542EBB">
        <w:rPr>
          <w:rFonts w:eastAsiaTheme="minorEastAsia"/>
          <w:lang w:eastAsia="zh-CN"/>
        </w:rPr>
        <w:t>RP-234007</w:t>
      </w:r>
      <w:r w:rsidR="00542EBB">
        <w:rPr>
          <w:rFonts w:eastAsiaTheme="minorEastAsia"/>
          <w:lang w:eastAsia="zh-CN"/>
        </w:rPr>
        <w:t xml:space="preserve"> </w:t>
      </w:r>
      <w:r w:rsidR="00542EBB" w:rsidRPr="00542EBB">
        <w:rPr>
          <w:rFonts w:eastAsiaTheme="minorEastAsia"/>
          <w:lang w:eastAsia="zh-CN"/>
        </w:rPr>
        <w:t>New WID: NR MIMO Phase 5</w:t>
      </w:r>
    </w:p>
    <w:p w14:paraId="275DFCC1" w14:textId="04F9B132" w:rsidR="00FE157E" w:rsidRDefault="00FE157E">
      <w:pPr>
        <w:rPr>
          <w:rFonts w:eastAsiaTheme="minorEastAsia"/>
          <w:lang w:eastAsia="zh-CN"/>
        </w:rPr>
      </w:pPr>
      <w:r>
        <w:rPr>
          <w:rFonts w:eastAsiaTheme="minorEastAsia"/>
          <w:lang w:eastAsia="zh-CN"/>
        </w:rPr>
        <w:t xml:space="preserve">[2] </w:t>
      </w:r>
      <w:r w:rsidRPr="00FE157E">
        <w:rPr>
          <w:rFonts w:eastAsiaTheme="minorEastAsia"/>
          <w:lang w:eastAsia="zh-CN"/>
        </w:rPr>
        <w:t>RP-242394</w:t>
      </w:r>
      <w:r>
        <w:rPr>
          <w:rFonts w:eastAsiaTheme="minorEastAsia"/>
          <w:lang w:eastAsia="zh-CN"/>
        </w:rPr>
        <w:t xml:space="preserve"> </w:t>
      </w:r>
      <w:r w:rsidRPr="00FE157E">
        <w:rPr>
          <w:rFonts w:eastAsiaTheme="minorEastAsia"/>
          <w:lang w:eastAsia="zh-CN"/>
        </w:rPr>
        <w:t>WID revision: NR MIMO Phase 5</w:t>
      </w:r>
    </w:p>
    <w:p w14:paraId="7A0F7C9D" w14:textId="6897A14D" w:rsidR="00FE157E" w:rsidRDefault="00FE157E">
      <w:pPr>
        <w:rPr>
          <w:rFonts w:eastAsiaTheme="minorEastAsia"/>
          <w:lang w:eastAsia="zh-CN"/>
        </w:rPr>
      </w:pPr>
      <w:r>
        <w:rPr>
          <w:rFonts w:eastAsiaTheme="minorEastAsia"/>
          <w:lang w:eastAsia="zh-CN"/>
        </w:rPr>
        <w:t xml:space="preserve">[3] </w:t>
      </w:r>
      <w:r w:rsidR="0075321D" w:rsidRPr="0075321D">
        <w:rPr>
          <w:rFonts w:eastAsiaTheme="minorEastAsia"/>
          <w:lang w:eastAsia="zh-CN"/>
        </w:rPr>
        <w:t xml:space="preserve">R4-2504902 </w:t>
      </w:r>
      <w:r w:rsidR="00C03A0D" w:rsidRPr="00C03A0D">
        <w:rPr>
          <w:rFonts w:eastAsiaTheme="minorEastAsia"/>
          <w:lang w:eastAsia="zh-CN"/>
        </w:rPr>
        <w:t>WF on RRM requirements for NR_MIMO_Ph5_Part1</w:t>
      </w:r>
    </w:p>
    <w:p w14:paraId="1E885B18" w14:textId="77777777" w:rsidR="000A078B" w:rsidRPr="00C03A0D" w:rsidRDefault="000A078B">
      <w:pPr>
        <w:rPr>
          <w:rFonts w:eastAsiaTheme="minorEastAsia"/>
          <w:lang w:eastAsia="zh-CN"/>
        </w:rPr>
      </w:pPr>
    </w:p>
    <w:sectPr w:rsidR="000A078B" w:rsidRPr="00C03A0D"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E80B5" w14:textId="77777777" w:rsidR="00B94A19" w:rsidRDefault="00B94A19">
      <w:pPr>
        <w:spacing w:after="0"/>
      </w:pPr>
      <w:r>
        <w:separator/>
      </w:r>
    </w:p>
  </w:endnote>
  <w:endnote w:type="continuationSeparator" w:id="0">
    <w:p w14:paraId="3156CB1A" w14:textId="77777777" w:rsidR="00B94A19" w:rsidRDefault="00B94A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pitch w:val="variable"/>
    <w:sig w:usb0="00000003" w:usb1="00000000" w:usb2="00000000" w:usb3="00000000" w:csb0="00000001" w:csb1="00000000"/>
  </w:font>
  <w:font w:name="v4.2.0">
    <w:altName w:val="Microsoft YaHe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475D4F" w:rsidRDefault="00475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475D4F" w:rsidRDefault="00475D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83471" w14:textId="77777777" w:rsidR="00B94A19" w:rsidRDefault="00B94A19">
      <w:pPr>
        <w:spacing w:after="0"/>
      </w:pPr>
      <w:r>
        <w:separator/>
      </w:r>
    </w:p>
  </w:footnote>
  <w:footnote w:type="continuationSeparator" w:id="0">
    <w:p w14:paraId="3B80E781" w14:textId="77777777" w:rsidR="00B94A19" w:rsidRDefault="00B94A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5F37AB"/>
    <w:multiLevelType w:val="hybridMultilevel"/>
    <w:tmpl w:val="C0900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390756"/>
    <w:multiLevelType w:val="hybridMultilevel"/>
    <w:tmpl w:val="19704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7"/>
  </w:num>
  <w:num w:numId="2">
    <w:abstractNumId w:val="15"/>
  </w:num>
  <w:num w:numId="3">
    <w:abstractNumId w:val="10"/>
  </w:num>
  <w:num w:numId="4">
    <w:abstractNumId w:val="0"/>
  </w:num>
  <w:num w:numId="5">
    <w:abstractNumId w:val="14"/>
  </w:num>
  <w:num w:numId="6">
    <w:abstractNumId w:val="11"/>
  </w:num>
  <w:num w:numId="7">
    <w:abstractNumId w:val="5"/>
  </w:num>
  <w:num w:numId="8">
    <w:abstractNumId w:val="8"/>
  </w:num>
  <w:num w:numId="9">
    <w:abstractNumId w:val="13"/>
  </w:num>
  <w:num w:numId="10">
    <w:abstractNumId w:val="6"/>
  </w:num>
  <w:num w:numId="11">
    <w:abstractNumId w:val="4"/>
  </w:num>
  <w:num w:numId="12">
    <w:abstractNumId w:val="3"/>
  </w:num>
  <w:num w:numId="13">
    <w:abstractNumId w:val="1"/>
  </w:num>
  <w:num w:numId="14">
    <w:abstractNumId w:val="9"/>
  </w:num>
  <w:num w:numId="15">
    <w:abstractNumId w:val="2"/>
  </w:num>
  <w:num w:numId="1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2F48"/>
    <w:rsid w:val="00003EC2"/>
    <w:rsid w:val="00006064"/>
    <w:rsid w:val="000101C1"/>
    <w:rsid w:val="00012D7C"/>
    <w:rsid w:val="000131D4"/>
    <w:rsid w:val="0001683F"/>
    <w:rsid w:val="00021717"/>
    <w:rsid w:val="00025036"/>
    <w:rsid w:val="00027AF7"/>
    <w:rsid w:val="00030A65"/>
    <w:rsid w:val="00030AFA"/>
    <w:rsid w:val="00032DDF"/>
    <w:rsid w:val="0003406E"/>
    <w:rsid w:val="00035B7C"/>
    <w:rsid w:val="00035D42"/>
    <w:rsid w:val="00040779"/>
    <w:rsid w:val="00041DDF"/>
    <w:rsid w:val="0004356B"/>
    <w:rsid w:val="00043EBA"/>
    <w:rsid w:val="0004558E"/>
    <w:rsid w:val="000461DA"/>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49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267C"/>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A2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2EAA"/>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6A"/>
    <w:rsid w:val="001B6B11"/>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678"/>
    <w:rsid w:val="002024E0"/>
    <w:rsid w:val="00202BE4"/>
    <w:rsid w:val="00204DA3"/>
    <w:rsid w:val="00204EED"/>
    <w:rsid w:val="00206637"/>
    <w:rsid w:val="00207FF4"/>
    <w:rsid w:val="0021254D"/>
    <w:rsid w:val="00212E0B"/>
    <w:rsid w:val="00216AAB"/>
    <w:rsid w:val="00217770"/>
    <w:rsid w:val="002200DF"/>
    <w:rsid w:val="002204E2"/>
    <w:rsid w:val="00221C9D"/>
    <w:rsid w:val="002221AC"/>
    <w:rsid w:val="00222A85"/>
    <w:rsid w:val="00222AB2"/>
    <w:rsid w:val="00222AF7"/>
    <w:rsid w:val="002232A2"/>
    <w:rsid w:val="00224857"/>
    <w:rsid w:val="002272F4"/>
    <w:rsid w:val="00232120"/>
    <w:rsid w:val="0023256D"/>
    <w:rsid w:val="002328DD"/>
    <w:rsid w:val="00234AA1"/>
    <w:rsid w:val="002364E2"/>
    <w:rsid w:val="00241259"/>
    <w:rsid w:val="00241980"/>
    <w:rsid w:val="00242BA3"/>
    <w:rsid w:val="00243552"/>
    <w:rsid w:val="00243BFC"/>
    <w:rsid w:val="002448B0"/>
    <w:rsid w:val="002454B4"/>
    <w:rsid w:val="00245810"/>
    <w:rsid w:val="00247C4E"/>
    <w:rsid w:val="00250AA1"/>
    <w:rsid w:val="00254F38"/>
    <w:rsid w:val="002573AC"/>
    <w:rsid w:val="00267D3F"/>
    <w:rsid w:val="00270B5D"/>
    <w:rsid w:val="00272F1F"/>
    <w:rsid w:val="0027365E"/>
    <w:rsid w:val="002736F0"/>
    <w:rsid w:val="00277324"/>
    <w:rsid w:val="002825C6"/>
    <w:rsid w:val="00282D3C"/>
    <w:rsid w:val="00285F00"/>
    <w:rsid w:val="00290B5F"/>
    <w:rsid w:val="00291198"/>
    <w:rsid w:val="00294B79"/>
    <w:rsid w:val="00295C83"/>
    <w:rsid w:val="00296411"/>
    <w:rsid w:val="002978A7"/>
    <w:rsid w:val="002A023F"/>
    <w:rsid w:val="002A0ADB"/>
    <w:rsid w:val="002A0BB1"/>
    <w:rsid w:val="002A0F1F"/>
    <w:rsid w:val="002A1F07"/>
    <w:rsid w:val="002A235C"/>
    <w:rsid w:val="002A23E5"/>
    <w:rsid w:val="002A2EF8"/>
    <w:rsid w:val="002A5E54"/>
    <w:rsid w:val="002A677B"/>
    <w:rsid w:val="002A68E7"/>
    <w:rsid w:val="002B05C8"/>
    <w:rsid w:val="002B1318"/>
    <w:rsid w:val="002B382F"/>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A602A"/>
    <w:rsid w:val="003B169F"/>
    <w:rsid w:val="003B1CBA"/>
    <w:rsid w:val="003B1D4E"/>
    <w:rsid w:val="003B3884"/>
    <w:rsid w:val="003B4A18"/>
    <w:rsid w:val="003B70E8"/>
    <w:rsid w:val="003B7FD8"/>
    <w:rsid w:val="003C092B"/>
    <w:rsid w:val="003C2B40"/>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07F8"/>
    <w:rsid w:val="00451B80"/>
    <w:rsid w:val="0045581F"/>
    <w:rsid w:val="00455DD9"/>
    <w:rsid w:val="00455FD0"/>
    <w:rsid w:val="004569BB"/>
    <w:rsid w:val="00463743"/>
    <w:rsid w:val="00466D02"/>
    <w:rsid w:val="00467DE9"/>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C731E"/>
    <w:rsid w:val="004D23BA"/>
    <w:rsid w:val="004D3C97"/>
    <w:rsid w:val="004D5EAE"/>
    <w:rsid w:val="004D5F4A"/>
    <w:rsid w:val="004D77F1"/>
    <w:rsid w:val="004E144C"/>
    <w:rsid w:val="004E33E9"/>
    <w:rsid w:val="004E3732"/>
    <w:rsid w:val="004E5A53"/>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445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6067"/>
    <w:rsid w:val="005A2A55"/>
    <w:rsid w:val="005A2C70"/>
    <w:rsid w:val="005A425D"/>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0FE2"/>
    <w:rsid w:val="006014ED"/>
    <w:rsid w:val="00604490"/>
    <w:rsid w:val="00605381"/>
    <w:rsid w:val="0060650F"/>
    <w:rsid w:val="00606607"/>
    <w:rsid w:val="00607CE8"/>
    <w:rsid w:val="00612B39"/>
    <w:rsid w:val="00612B56"/>
    <w:rsid w:val="00614B00"/>
    <w:rsid w:val="00614C4C"/>
    <w:rsid w:val="00616123"/>
    <w:rsid w:val="0061679F"/>
    <w:rsid w:val="00620FEE"/>
    <w:rsid w:val="00622EBC"/>
    <w:rsid w:val="00622FBA"/>
    <w:rsid w:val="00625728"/>
    <w:rsid w:val="00637A49"/>
    <w:rsid w:val="006420CE"/>
    <w:rsid w:val="00651B4A"/>
    <w:rsid w:val="006538FE"/>
    <w:rsid w:val="00654EC3"/>
    <w:rsid w:val="0065634B"/>
    <w:rsid w:val="006617B8"/>
    <w:rsid w:val="0066186B"/>
    <w:rsid w:val="00661AFF"/>
    <w:rsid w:val="00664D04"/>
    <w:rsid w:val="00671047"/>
    <w:rsid w:val="0067134A"/>
    <w:rsid w:val="0067220D"/>
    <w:rsid w:val="00672FCE"/>
    <w:rsid w:val="006769A2"/>
    <w:rsid w:val="006770FF"/>
    <w:rsid w:val="00677991"/>
    <w:rsid w:val="006779B2"/>
    <w:rsid w:val="00681F59"/>
    <w:rsid w:val="0068610B"/>
    <w:rsid w:val="006901CA"/>
    <w:rsid w:val="006916D6"/>
    <w:rsid w:val="00696A74"/>
    <w:rsid w:val="006A1B1F"/>
    <w:rsid w:val="006A22BA"/>
    <w:rsid w:val="006A2693"/>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255"/>
    <w:rsid w:val="006F27CD"/>
    <w:rsid w:val="006F2B6C"/>
    <w:rsid w:val="006F363E"/>
    <w:rsid w:val="006F4D95"/>
    <w:rsid w:val="006F5874"/>
    <w:rsid w:val="007009B2"/>
    <w:rsid w:val="00701598"/>
    <w:rsid w:val="007028B4"/>
    <w:rsid w:val="00702FA5"/>
    <w:rsid w:val="00703B4D"/>
    <w:rsid w:val="007069DA"/>
    <w:rsid w:val="0070776F"/>
    <w:rsid w:val="00707CBE"/>
    <w:rsid w:val="00712395"/>
    <w:rsid w:val="00712608"/>
    <w:rsid w:val="00714064"/>
    <w:rsid w:val="00715FE3"/>
    <w:rsid w:val="0071631E"/>
    <w:rsid w:val="007166C4"/>
    <w:rsid w:val="00716AFD"/>
    <w:rsid w:val="00716FCB"/>
    <w:rsid w:val="007200C7"/>
    <w:rsid w:val="007236A7"/>
    <w:rsid w:val="00723883"/>
    <w:rsid w:val="00724DA9"/>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321D"/>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3981"/>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4A19"/>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026A"/>
    <w:rsid w:val="00821B76"/>
    <w:rsid w:val="008239D9"/>
    <w:rsid w:val="00823B58"/>
    <w:rsid w:val="00824056"/>
    <w:rsid w:val="00825007"/>
    <w:rsid w:val="00826A80"/>
    <w:rsid w:val="00826D4C"/>
    <w:rsid w:val="00831B66"/>
    <w:rsid w:val="00833A8B"/>
    <w:rsid w:val="00834D28"/>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C66"/>
    <w:rsid w:val="00894FFF"/>
    <w:rsid w:val="00895188"/>
    <w:rsid w:val="00895225"/>
    <w:rsid w:val="00896093"/>
    <w:rsid w:val="008A1C4E"/>
    <w:rsid w:val="008A2B76"/>
    <w:rsid w:val="008A4460"/>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D28"/>
    <w:rsid w:val="00934E4B"/>
    <w:rsid w:val="00936EF6"/>
    <w:rsid w:val="0094300F"/>
    <w:rsid w:val="00944D99"/>
    <w:rsid w:val="009450D8"/>
    <w:rsid w:val="0094519E"/>
    <w:rsid w:val="00946BF6"/>
    <w:rsid w:val="00952411"/>
    <w:rsid w:val="009524AD"/>
    <w:rsid w:val="00957098"/>
    <w:rsid w:val="00962023"/>
    <w:rsid w:val="009660E3"/>
    <w:rsid w:val="00966193"/>
    <w:rsid w:val="009676F6"/>
    <w:rsid w:val="009708D0"/>
    <w:rsid w:val="00972D26"/>
    <w:rsid w:val="009737BB"/>
    <w:rsid w:val="00973C4C"/>
    <w:rsid w:val="00974C3E"/>
    <w:rsid w:val="00976F29"/>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59B"/>
    <w:rsid w:val="009E589D"/>
    <w:rsid w:val="009E6763"/>
    <w:rsid w:val="009E6DC8"/>
    <w:rsid w:val="009E7810"/>
    <w:rsid w:val="009E7B6A"/>
    <w:rsid w:val="009E7DFA"/>
    <w:rsid w:val="009F197E"/>
    <w:rsid w:val="009F583E"/>
    <w:rsid w:val="009F7F10"/>
    <w:rsid w:val="00A00597"/>
    <w:rsid w:val="00A0093B"/>
    <w:rsid w:val="00A0192C"/>
    <w:rsid w:val="00A03080"/>
    <w:rsid w:val="00A06575"/>
    <w:rsid w:val="00A07360"/>
    <w:rsid w:val="00A11CCE"/>
    <w:rsid w:val="00A12052"/>
    <w:rsid w:val="00A150A8"/>
    <w:rsid w:val="00A1597D"/>
    <w:rsid w:val="00A22790"/>
    <w:rsid w:val="00A22FDA"/>
    <w:rsid w:val="00A25160"/>
    <w:rsid w:val="00A264D0"/>
    <w:rsid w:val="00A26AB0"/>
    <w:rsid w:val="00A275B9"/>
    <w:rsid w:val="00A3035D"/>
    <w:rsid w:val="00A34913"/>
    <w:rsid w:val="00A35F07"/>
    <w:rsid w:val="00A36D03"/>
    <w:rsid w:val="00A377B1"/>
    <w:rsid w:val="00A42E3A"/>
    <w:rsid w:val="00A52889"/>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8E1"/>
    <w:rsid w:val="00B62329"/>
    <w:rsid w:val="00B7158B"/>
    <w:rsid w:val="00B71C35"/>
    <w:rsid w:val="00B722BC"/>
    <w:rsid w:val="00B725A9"/>
    <w:rsid w:val="00B72BEC"/>
    <w:rsid w:val="00B73A82"/>
    <w:rsid w:val="00B76F4D"/>
    <w:rsid w:val="00B7736D"/>
    <w:rsid w:val="00B77412"/>
    <w:rsid w:val="00B77752"/>
    <w:rsid w:val="00B77CBC"/>
    <w:rsid w:val="00B83BC0"/>
    <w:rsid w:val="00B8567D"/>
    <w:rsid w:val="00B86595"/>
    <w:rsid w:val="00B87A6F"/>
    <w:rsid w:val="00B91028"/>
    <w:rsid w:val="00B91712"/>
    <w:rsid w:val="00B92509"/>
    <w:rsid w:val="00B9316D"/>
    <w:rsid w:val="00B948B7"/>
    <w:rsid w:val="00B94A19"/>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3A0D"/>
    <w:rsid w:val="00C060C3"/>
    <w:rsid w:val="00C06689"/>
    <w:rsid w:val="00C075BD"/>
    <w:rsid w:val="00C07C3B"/>
    <w:rsid w:val="00C11B10"/>
    <w:rsid w:val="00C12151"/>
    <w:rsid w:val="00C12EA5"/>
    <w:rsid w:val="00C14806"/>
    <w:rsid w:val="00C15E40"/>
    <w:rsid w:val="00C161BE"/>
    <w:rsid w:val="00C239E2"/>
    <w:rsid w:val="00C249D3"/>
    <w:rsid w:val="00C25476"/>
    <w:rsid w:val="00C32655"/>
    <w:rsid w:val="00C338CA"/>
    <w:rsid w:val="00C35CB3"/>
    <w:rsid w:val="00C35E4B"/>
    <w:rsid w:val="00C37748"/>
    <w:rsid w:val="00C402BA"/>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591"/>
    <w:rsid w:val="00C87DEB"/>
    <w:rsid w:val="00C901E1"/>
    <w:rsid w:val="00C9095C"/>
    <w:rsid w:val="00CA110A"/>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46A98"/>
    <w:rsid w:val="00D50358"/>
    <w:rsid w:val="00D51833"/>
    <w:rsid w:val="00D55894"/>
    <w:rsid w:val="00D56B66"/>
    <w:rsid w:val="00D57BE5"/>
    <w:rsid w:val="00D66E05"/>
    <w:rsid w:val="00D67ABE"/>
    <w:rsid w:val="00D70E16"/>
    <w:rsid w:val="00D73373"/>
    <w:rsid w:val="00D74CA3"/>
    <w:rsid w:val="00D76666"/>
    <w:rsid w:val="00D828E1"/>
    <w:rsid w:val="00D8441F"/>
    <w:rsid w:val="00D8472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2C7C"/>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37DCB"/>
    <w:rsid w:val="00E406F2"/>
    <w:rsid w:val="00E41266"/>
    <w:rsid w:val="00E415BA"/>
    <w:rsid w:val="00E42C77"/>
    <w:rsid w:val="00E45AEB"/>
    <w:rsid w:val="00E470EC"/>
    <w:rsid w:val="00E50EE5"/>
    <w:rsid w:val="00E52DC9"/>
    <w:rsid w:val="00E53011"/>
    <w:rsid w:val="00E5666B"/>
    <w:rsid w:val="00E577DD"/>
    <w:rsid w:val="00E603B8"/>
    <w:rsid w:val="00E60458"/>
    <w:rsid w:val="00E60540"/>
    <w:rsid w:val="00E60952"/>
    <w:rsid w:val="00E64AF8"/>
    <w:rsid w:val="00E706B8"/>
    <w:rsid w:val="00E718E0"/>
    <w:rsid w:val="00E72064"/>
    <w:rsid w:val="00E73CC4"/>
    <w:rsid w:val="00E76A71"/>
    <w:rsid w:val="00E82ED7"/>
    <w:rsid w:val="00E83483"/>
    <w:rsid w:val="00E85BF2"/>
    <w:rsid w:val="00E862E2"/>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7895"/>
    <w:rsid w:val="00EC42A1"/>
    <w:rsid w:val="00EC54C4"/>
    <w:rsid w:val="00ED06AD"/>
    <w:rsid w:val="00ED06E2"/>
    <w:rsid w:val="00ED1FFF"/>
    <w:rsid w:val="00EE0C42"/>
    <w:rsid w:val="00EE1CF7"/>
    <w:rsid w:val="00EE22BF"/>
    <w:rsid w:val="00EE486E"/>
    <w:rsid w:val="00EE6F45"/>
    <w:rsid w:val="00EF0E38"/>
    <w:rsid w:val="00EF0E4A"/>
    <w:rsid w:val="00EF2DE4"/>
    <w:rsid w:val="00EF342C"/>
    <w:rsid w:val="00EF6165"/>
    <w:rsid w:val="00EF653C"/>
    <w:rsid w:val="00EF66B2"/>
    <w:rsid w:val="00F00549"/>
    <w:rsid w:val="00F03FDC"/>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3DD0"/>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667EA"/>
    <w:rsid w:val="00F71261"/>
    <w:rsid w:val="00F7251E"/>
    <w:rsid w:val="00F72D98"/>
    <w:rsid w:val="00F76B81"/>
    <w:rsid w:val="00F770D2"/>
    <w:rsid w:val="00F83F8A"/>
    <w:rsid w:val="00F87D53"/>
    <w:rsid w:val="00F941E7"/>
    <w:rsid w:val="00F949AB"/>
    <w:rsid w:val="00FA1028"/>
    <w:rsid w:val="00FA4943"/>
    <w:rsid w:val="00FA66E0"/>
    <w:rsid w:val="00FB03B2"/>
    <w:rsid w:val="00FB3007"/>
    <w:rsid w:val="00FB4CE4"/>
    <w:rsid w:val="00FB5F56"/>
    <w:rsid w:val="00FB6BD9"/>
    <w:rsid w:val="00FC0544"/>
    <w:rsid w:val="00FC0F9D"/>
    <w:rsid w:val="00FC3492"/>
    <w:rsid w:val="00FC4747"/>
    <w:rsid w:val="00FD1CDD"/>
    <w:rsid w:val="00FD406F"/>
    <w:rsid w:val="00FD518E"/>
    <w:rsid w:val="00FD53F1"/>
    <w:rsid w:val="00FD67D3"/>
    <w:rsid w:val="00FD7EED"/>
    <w:rsid w:val="00FE0CB7"/>
    <w:rsid w:val="00FE157E"/>
    <w:rsid w:val="00FE1A35"/>
    <w:rsid w:val="00FE2B35"/>
    <w:rsid w:val="00FE5084"/>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styleId="Hyperlink">
    <w:name w:val="Hyperlink"/>
    <w:uiPriority w:val="99"/>
    <w:unhideWhenUsed/>
    <w:rsid w:val="00C901E1"/>
    <w:rPr>
      <w:color w:val="0000FF"/>
      <w:u w:val="single"/>
    </w:rPr>
  </w:style>
  <w:style w:type="paragraph" w:customStyle="1" w:styleId="CRCoverPage">
    <w:name w:val="CR Cover Page"/>
    <w:link w:val="CRCoverPageZchn"/>
    <w:qFormat/>
    <w:rsid w:val="00C901E1"/>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qFormat/>
    <w:locked/>
    <w:rsid w:val="00C901E1"/>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491F2-62FD-43BD-9C69-6DA2D8427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11391</TotalTime>
  <Pages>6</Pages>
  <Words>2253</Words>
  <Characters>12847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64</cp:revision>
  <dcterms:created xsi:type="dcterms:W3CDTF">2022-09-19T08:46:00Z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