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78375" w14:textId="4252A382" w:rsidR="00143660" w:rsidRDefault="00143660" w:rsidP="00143660">
      <w:pPr>
        <w:spacing w:after="120"/>
        <w:ind w:left="1985" w:hanging="1985"/>
        <w:jc w:val="both"/>
        <w:rPr>
          <w:rFonts w:ascii="Arial" w:eastAsiaTheme="minorEastAsia" w:hAnsi="Arial" w:cs="Arial"/>
          <w:b/>
        </w:rPr>
      </w:pPr>
      <w:bookmarkStart w:id="0" w:name="_Hlk193925044"/>
      <w:r>
        <w:rPr>
          <w:rFonts w:ascii="Arial" w:eastAsiaTheme="minorEastAsia" w:hAnsi="Arial" w:cs="Arial"/>
          <w:b/>
        </w:rPr>
        <w:t>3GPP TSG-RAN WG4 Meeting #114-bis</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 xml:space="preserve">                      R4-</w:t>
      </w:r>
      <w:r w:rsidRPr="00170761">
        <w:rPr>
          <w:rFonts w:ascii="Arial" w:eastAsiaTheme="minorEastAsia" w:hAnsi="Arial" w:cs="Arial"/>
          <w:b/>
        </w:rPr>
        <w:t>2</w:t>
      </w:r>
      <w:r>
        <w:rPr>
          <w:rFonts w:ascii="Arial" w:eastAsiaTheme="minorEastAsia" w:hAnsi="Arial" w:cs="Arial"/>
          <w:b/>
        </w:rPr>
        <w:t>5</w:t>
      </w:r>
      <w:r w:rsidR="00093A50">
        <w:rPr>
          <w:rFonts w:ascii="Arial" w:eastAsiaTheme="minorEastAsia" w:hAnsi="Arial" w:cs="Arial"/>
          <w:b/>
        </w:rPr>
        <w:t>04587</w:t>
      </w:r>
    </w:p>
    <w:p w14:paraId="45FAE87C" w14:textId="77777777" w:rsidR="00143660" w:rsidRDefault="00143660" w:rsidP="00143660">
      <w:pPr>
        <w:spacing w:after="120"/>
        <w:ind w:left="1985" w:hanging="1985"/>
        <w:jc w:val="both"/>
        <w:rPr>
          <w:rFonts w:ascii="Arial" w:eastAsiaTheme="minorEastAsia" w:hAnsi="Arial" w:cs="Arial"/>
          <w:b/>
        </w:rPr>
      </w:pPr>
      <w:r>
        <w:rPr>
          <w:rFonts w:ascii="Arial" w:eastAsiaTheme="minorEastAsia" w:hAnsi="Arial" w:cs="Arial"/>
          <w:b/>
        </w:rPr>
        <w:t>Wuhan, China, April</w:t>
      </w:r>
      <w:r>
        <w:rPr>
          <w:rFonts w:ascii="Arial" w:hAnsi="Arial" w:cs="Arial"/>
          <w:b/>
        </w:rPr>
        <w:t xml:space="preserve"> 7 </w:t>
      </w:r>
      <w:r>
        <w:rPr>
          <w:rFonts w:ascii="Arial" w:hAnsi="Arial" w:cs="Arial"/>
          <w:b/>
          <w:bCs/>
        </w:rPr>
        <w:t xml:space="preserve">– </w:t>
      </w:r>
      <w:r>
        <w:rPr>
          <w:rFonts w:ascii="Arial" w:hAnsi="Arial" w:cs="Arial"/>
          <w:b/>
        </w:rPr>
        <w:t>11</w:t>
      </w:r>
      <w:r>
        <w:rPr>
          <w:rFonts w:ascii="Arial" w:hAnsi="Arial" w:cs="Arial"/>
          <w:b/>
          <w:bCs/>
        </w:rPr>
        <w:t>, 2025</w:t>
      </w:r>
    </w:p>
    <w:bookmarkEnd w:id="0"/>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4B8C10EF"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2A6168">
        <w:rPr>
          <w:rFonts w:ascii="Arial" w:eastAsiaTheme="minorEastAsia" w:hAnsi="Arial" w:cs="Arial"/>
          <w:color w:val="000000"/>
          <w:sz w:val="22"/>
        </w:rPr>
        <w:t>7</w:t>
      </w:r>
      <w:r w:rsidR="0019209A">
        <w:rPr>
          <w:rFonts w:ascii="Arial" w:eastAsiaTheme="minorEastAsia" w:hAnsi="Arial" w:cs="Arial"/>
          <w:color w:val="000000"/>
          <w:sz w:val="22"/>
        </w:rPr>
        <w:t>.</w:t>
      </w:r>
      <w:r w:rsidR="00AF1632">
        <w:rPr>
          <w:rFonts w:ascii="Arial" w:eastAsiaTheme="minorEastAsia" w:hAnsi="Arial" w:cs="Arial"/>
          <w:color w:val="000000"/>
          <w:sz w:val="22"/>
        </w:rPr>
        <w:t>10</w:t>
      </w:r>
      <w:r w:rsidR="0019209A">
        <w:rPr>
          <w:rFonts w:ascii="Arial" w:eastAsiaTheme="minorEastAsia" w:hAnsi="Arial" w:cs="Arial"/>
          <w:color w:val="000000"/>
          <w:sz w:val="22"/>
        </w:rPr>
        <w:t>.</w:t>
      </w:r>
      <w:r w:rsidR="005027A6">
        <w:rPr>
          <w:rFonts w:ascii="Arial" w:eastAsiaTheme="minorEastAsia" w:hAnsi="Arial" w:cs="Arial"/>
          <w:color w:val="000000"/>
          <w:sz w:val="22"/>
        </w:rPr>
        <w:t>2</w:t>
      </w:r>
      <w:r w:rsidR="002E63E9">
        <w:rPr>
          <w:rFonts w:ascii="Arial" w:eastAsiaTheme="minorEastAsia" w:hAnsi="Arial" w:cs="Arial"/>
          <w:color w:val="000000"/>
          <w:sz w:val="22"/>
        </w:rPr>
        <w:t>.</w:t>
      </w:r>
      <w:r w:rsidR="00187702">
        <w:rPr>
          <w:rFonts w:ascii="Arial" w:eastAsiaTheme="minorEastAsia" w:hAnsi="Arial" w:cs="Arial"/>
          <w:color w:val="000000"/>
          <w:sz w:val="22"/>
        </w:rPr>
        <w:t>3</w:t>
      </w:r>
      <w:r w:rsidR="00C41361">
        <w:rPr>
          <w:rFonts w:ascii="Arial" w:eastAsiaTheme="minorEastAsia" w:hAnsi="Arial" w:cs="Arial"/>
          <w:color w:val="000000"/>
          <w:sz w:val="22"/>
        </w:rPr>
        <w:t>.</w:t>
      </w:r>
      <w:r w:rsidR="00187702">
        <w:rPr>
          <w:rFonts w:ascii="Arial" w:eastAsiaTheme="minorEastAsia" w:hAnsi="Arial" w:cs="Arial"/>
          <w:color w:val="000000"/>
          <w:sz w:val="22"/>
        </w:rPr>
        <w:t>2</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43737C2B"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2E63E9" w:rsidRPr="002E63E9">
        <w:rPr>
          <w:rFonts w:ascii="Arial" w:eastAsia="MS Mincho" w:hAnsi="Arial" w:cs="Arial"/>
          <w:sz w:val="22"/>
        </w:rPr>
        <w:t>On</w:t>
      </w:r>
      <w:r w:rsidR="00C95807">
        <w:rPr>
          <w:rFonts w:ascii="Arial" w:eastAsia="MS Mincho" w:hAnsi="Arial" w:cs="Arial"/>
          <w:sz w:val="22"/>
        </w:rPr>
        <w:t xml:space="preserve"> the</w:t>
      </w:r>
      <w:r w:rsidR="002E63E9" w:rsidRPr="002E63E9">
        <w:rPr>
          <w:rFonts w:ascii="Arial" w:eastAsia="MS Mincho" w:hAnsi="Arial" w:cs="Arial"/>
          <w:sz w:val="22"/>
        </w:rPr>
        <w:t xml:space="preserve"> </w:t>
      </w:r>
      <w:r w:rsidR="00895C20">
        <w:rPr>
          <w:rFonts w:ascii="Arial" w:eastAsia="MS Mincho" w:hAnsi="Arial" w:cs="Arial"/>
          <w:sz w:val="22"/>
        </w:rPr>
        <w:t xml:space="preserve">UE RF </w:t>
      </w:r>
      <w:r w:rsidR="00057C41">
        <w:rPr>
          <w:rFonts w:ascii="Arial" w:eastAsia="MS Mincho" w:hAnsi="Arial" w:cs="Arial"/>
          <w:sz w:val="22"/>
        </w:rPr>
        <w:t>R</w:t>
      </w:r>
      <w:r w:rsidR="005027A6">
        <w:rPr>
          <w:rFonts w:ascii="Arial" w:eastAsia="MS Mincho" w:hAnsi="Arial" w:cs="Arial"/>
          <w:sz w:val="22"/>
        </w:rPr>
        <w:t xml:space="preserve">x </w:t>
      </w:r>
      <w:r w:rsidR="00895C20">
        <w:rPr>
          <w:rFonts w:ascii="Arial" w:eastAsia="MS Mincho" w:hAnsi="Arial" w:cs="Arial"/>
          <w:sz w:val="22"/>
        </w:rPr>
        <w:t>requirements</w:t>
      </w:r>
      <w:r w:rsidR="002E63E9" w:rsidRPr="002E63E9">
        <w:rPr>
          <w:rFonts w:ascii="Arial" w:eastAsia="MS Mincho" w:hAnsi="Arial" w:cs="Arial"/>
          <w:sz w:val="22"/>
        </w:rPr>
        <w:t xml:space="preserve"> </w:t>
      </w:r>
      <w:r w:rsidR="009954E8">
        <w:rPr>
          <w:rFonts w:ascii="Arial" w:eastAsia="MS Mincho" w:hAnsi="Arial" w:cs="Arial"/>
          <w:sz w:val="22"/>
        </w:rPr>
        <w:t xml:space="preserve">for </w:t>
      </w:r>
      <w:r w:rsidR="00187702">
        <w:rPr>
          <w:rFonts w:ascii="Arial" w:eastAsia="MS Mincho" w:hAnsi="Arial" w:cs="Arial"/>
          <w:sz w:val="22"/>
        </w:rPr>
        <w:t>IoT</w:t>
      </w:r>
      <w:r w:rsidR="00C41361">
        <w:rPr>
          <w:rFonts w:ascii="Arial" w:eastAsia="MS Mincho" w:hAnsi="Arial" w:cs="Arial"/>
          <w:sz w:val="22"/>
        </w:rPr>
        <w:t>-</w:t>
      </w:r>
      <w:r w:rsidR="009954E8">
        <w:rPr>
          <w:rFonts w:ascii="Arial" w:eastAsia="MS Mincho" w:hAnsi="Arial" w:cs="Arial"/>
          <w:sz w:val="22"/>
        </w:rPr>
        <w:t>NTN</w:t>
      </w:r>
      <w:r w:rsidR="005027A6">
        <w:rPr>
          <w:rFonts w:ascii="Arial" w:eastAsia="MS Mincho" w:hAnsi="Arial" w:cs="Arial"/>
          <w:sz w:val="22"/>
        </w:rPr>
        <w:t xml:space="preserve"> HPUE</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23C5B2E4" w14:textId="514AB64C" w:rsidR="00CB2802" w:rsidRDefault="00CB2802" w:rsidP="00CB2802">
      <w:pPr>
        <w:spacing w:after="120"/>
        <w:jc w:val="both"/>
        <w:rPr>
          <w:sz w:val="21"/>
          <w:szCs w:val="21"/>
        </w:rPr>
      </w:pPr>
      <w:r>
        <w:rPr>
          <w:sz w:val="21"/>
          <w:szCs w:val="21"/>
        </w:rPr>
        <w:t>In RAN#10</w:t>
      </w:r>
      <w:r w:rsidR="00A23A7F">
        <w:rPr>
          <w:sz w:val="21"/>
          <w:szCs w:val="21"/>
        </w:rPr>
        <w:t>6</w:t>
      </w:r>
      <w:r>
        <w:rPr>
          <w:sz w:val="21"/>
          <w:szCs w:val="21"/>
        </w:rPr>
        <w:t>, a revised WID has been approved for “</w:t>
      </w:r>
      <w:r w:rsidRPr="00755DC2">
        <w:rPr>
          <w:sz w:val="21"/>
          <w:szCs w:val="21"/>
        </w:rPr>
        <w:t>Enhanced requirements and conductive test methodology for NR NTN and IoT NTN</w:t>
      </w:r>
      <w:r>
        <w:rPr>
          <w:sz w:val="21"/>
          <w:szCs w:val="21"/>
        </w:rPr>
        <w:t>” WI [1]</w:t>
      </w:r>
      <w:r w:rsidRPr="009118AB">
        <w:rPr>
          <w:sz w:val="21"/>
          <w:szCs w:val="21"/>
        </w:rPr>
        <w:t>.</w:t>
      </w:r>
      <w:r>
        <w:rPr>
          <w:sz w:val="21"/>
          <w:szCs w:val="21"/>
        </w:rPr>
        <w:t xml:space="preserve"> One of the three working areas of the WI is to specify </w:t>
      </w:r>
      <w:r w:rsidRPr="005027A6">
        <w:rPr>
          <w:sz w:val="21"/>
          <w:szCs w:val="21"/>
        </w:rPr>
        <w:t>High power UE (HPUE)</w:t>
      </w:r>
      <w:r>
        <w:rPr>
          <w:sz w:val="21"/>
          <w:szCs w:val="21"/>
        </w:rPr>
        <w:t xml:space="preserve"> requirements</w:t>
      </w:r>
      <w:r w:rsidRPr="005027A6">
        <w:rPr>
          <w:sz w:val="21"/>
          <w:szCs w:val="21"/>
        </w:rPr>
        <w:t xml:space="preserve"> for </w:t>
      </w:r>
      <w:r w:rsidR="00187702">
        <w:rPr>
          <w:sz w:val="21"/>
          <w:szCs w:val="21"/>
        </w:rPr>
        <w:t>IoT</w:t>
      </w:r>
      <w:r>
        <w:rPr>
          <w:sz w:val="21"/>
          <w:szCs w:val="21"/>
        </w:rPr>
        <w:t>-</w:t>
      </w:r>
      <w:r w:rsidRPr="005027A6">
        <w:rPr>
          <w:sz w:val="21"/>
          <w:szCs w:val="21"/>
        </w:rPr>
        <w:t>NTN</w:t>
      </w:r>
      <w:r>
        <w:rPr>
          <w:sz w:val="21"/>
          <w:szCs w:val="21"/>
        </w:rPr>
        <w:t xml:space="preserve"> with the following objectives:</w:t>
      </w:r>
    </w:p>
    <w:p w14:paraId="726C968A" w14:textId="77777777" w:rsidR="00CB2802" w:rsidRPr="005027A6" w:rsidRDefault="00CB2802" w:rsidP="00CB2802">
      <w:pPr>
        <w:numPr>
          <w:ilvl w:val="0"/>
          <w:numId w:val="14"/>
        </w:numPr>
        <w:spacing w:after="120"/>
        <w:jc w:val="both"/>
        <w:rPr>
          <w:rFonts w:eastAsia="MS Mincho"/>
          <w:i/>
          <w:iCs/>
          <w:sz w:val="21"/>
          <w:szCs w:val="21"/>
        </w:rPr>
      </w:pPr>
      <w:r w:rsidRPr="005027A6">
        <w:rPr>
          <w:rFonts w:eastAsia="MS Mincho"/>
          <w:i/>
          <w:iCs/>
          <w:sz w:val="21"/>
          <w:szCs w:val="21"/>
        </w:rPr>
        <w:t xml:space="preserve">Specify high power UE (HPUE) for NR-NTN (Non-Terrestrial Networks) and IoT-NTN (NB-IoT and </w:t>
      </w:r>
      <w:proofErr w:type="spellStart"/>
      <w:r w:rsidRPr="005027A6">
        <w:rPr>
          <w:rFonts w:eastAsia="MS Mincho"/>
          <w:i/>
          <w:iCs/>
          <w:sz w:val="21"/>
          <w:szCs w:val="21"/>
        </w:rPr>
        <w:t>eMTC</w:t>
      </w:r>
      <w:proofErr w:type="spellEnd"/>
      <w:r w:rsidRPr="005027A6">
        <w:rPr>
          <w:rFonts w:eastAsia="MS Mincho"/>
          <w:i/>
          <w:iCs/>
          <w:sz w:val="21"/>
          <w:szCs w:val="21"/>
        </w:rPr>
        <w:t xml:space="preserve"> based NTN) in FR1-NTN bands and the corresponding LTE NTN bands for the single uplink (UL) carrier scenario</w:t>
      </w:r>
    </w:p>
    <w:p w14:paraId="4AD8116F" w14:textId="77777777" w:rsidR="00CB2802" w:rsidRPr="005027A6" w:rsidRDefault="00CB2802" w:rsidP="00CB2802">
      <w:pPr>
        <w:numPr>
          <w:ilvl w:val="1"/>
          <w:numId w:val="14"/>
        </w:numPr>
        <w:spacing w:after="120"/>
        <w:jc w:val="both"/>
        <w:rPr>
          <w:rFonts w:eastAsia="MS Mincho"/>
          <w:i/>
          <w:iCs/>
          <w:sz w:val="21"/>
          <w:szCs w:val="21"/>
        </w:rPr>
      </w:pPr>
      <w:r w:rsidRPr="005027A6">
        <w:rPr>
          <w:rFonts w:eastAsia="MS Mincho"/>
          <w:i/>
          <w:iCs/>
          <w:sz w:val="21"/>
          <w:szCs w:val="21"/>
        </w:rPr>
        <w:t>Support UE with power class 2 (PC2, 26 dBm) that applies to both handheld and non-handheld based on the co-existence study.</w:t>
      </w:r>
    </w:p>
    <w:p w14:paraId="5E21BF57" w14:textId="77777777" w:rsidR="00CB2802" w:rsidRPr="005027A6" w:rsidRDefault="00CB2802" w:rsidP="00CB2802">
      <w:pPr>
        <w:numPr>
          <w:ilvl w:val="1"/>
          <w:numId w:val="14"/>
        </w:numPr>
        <w:spacing w:after="120"/>
        <w:jc w:val="both"/>
        <w:rPr>
          <w:rFonts w:eastAsia="MS Mincho"/>
          <w:i/>
          <w:iCs/>
          <w:sz w:val="21"/>
          <w:szCs w:val="21"/>
        </w:rPr>
      </w:pPr>
      <w:r w:rsidRPr="005027A6">
        <w:rPr>
          <w:rFonts w:eastAsia="MS Mincho"/>
          <w:i/>
          <w:iCs/>
          <w:sz w:val="21"/>
          <w:szCs w:val="21"/>
        </w:rPr>
        <w:t>Support other power classes based on the co-existence and feasibility study</w:t>
      </w:r>
    </w:p>
    <w:p w14:paraId="4FB65BA6" w14:textId="77777777" w:rsidR="00CB2802" w:rsidRPr="005027A6" w:rsidRDefault="00CB2802" w:rsidP="00CB2802">
      <w:pPr>
        <w:numPr>
          <w:ilvl w:val="2"/>
          <w:numId w:val="14"/>
        </w:numPr>
        <w:spacing w:after="120"/>
        <w:jc w:val="both"/>
        <w:rPr>
          <w:rFonts w:eastAsia="MS Mincho"/>
          <w:i/>
          <w:iCs/>
          <w:sz w:val="21"/>
          <w:szCs w:val="21"/>
        </w:rPr>
      </w:pPr>
      <w:r w:rsidRPr="005027A6">
        <w:rPr>
          <w:rFonts w:eastAsia="MS Mincho"/>
          <w:i/>
          <w:iCs/>
          <w:sz w:val="21"/>
          <w:szCs w:val="21"/>
        </w:rPr>
        <w:t>Non-hand held UE is prioritized</w:t>
      </w:r>
    </w:p>
    <w:p w14:paraId="21E6D07D" w14:textId="77777777" w:rsidR="00CB2802" w:rsidRPr="005027A6" w:rsidRDefault="00CB2802" w:rsidP="00CB2802">
      <w:pPr>
        <w:numPr>
          <w:ilvl w:val="1"/>
          <w:numId w:val="14"/>
        </w:numPr>
        <w:spacing w:after="120"/>
        <w:jc w:val="both"/>
        <w:rPr>
          <w:rFonts w:eastAsia="MS Mincho"/>
          <w:i/>
          <w:iCs/>
          <w:sz w:val="21"/>
          <w:szCs w:val="21"/>
        </w:rPr>
      </w:pPr>
      <w:r w:rsidRPr="005027A6">
        <w:rPr>
          <w:rFonts w:eastAsia="MS Mincho"/>
          <w:i/>
          <w:iCs/>
          <w:sz w:val="21"/>
          <w:szCs w:val="21"/>
        </w:rPr>
        <w:t>Specify RF requirements for all considered power classes for NR-NTN and IoT-NTN in FR1-NTN bands and the corresponding LTE NTN bands</w:t>
      </w:r>
    </w:p>
    <w:p w14:paraId="2ED91571" w14:textId="77777777" w:rsidR="00CB2802" w:rsidRPr="005027A6" w:rsidRDefault="00CB2802" w:rsidP="00CB2802">
      <w:pPr>
        <w:numPr>
          <w:ilvl w:val="2"/>
          <w:numId w:val="14"/>
        </w:numPr>
        <w:spacing w:after="120"/>
        <w:jc w:val="both"/>
        <w:rPr>
          <w:rFonts w:eastAsia="MS Mincho"/>
          <w:i/>
          <w:iCs/>
          <w:sz w:val="21"/>
          <w:szCs w:val="21"/>
        </w:rPr>
      </w:pPr>
      <w:r w:rsidRPr="005027A6">
        <w:rPr>
          <w:rFonts w:eastAsia="MS Mincho"/>
          <w:i/>
          <w:iCs/>
          <w:sz w:val="21"/>
          <w:szCs w:val="21"/>
        </w:rPr>
        <w:t>Necessary Tx requirements, at least including</w:t>
      </w:r>
    </w:p>
    <w:p w14:paraId="59185535" w14:textId="77777777" w:rsidR="00CB2802" w:rsidRPr="005027A6" w:rsidRDefault="00CB2802" w:rsidP="00CB2802">
      <w:pPr>
        <w:numPr>
          <w:ilvl w:val="3"/>
          <w:numId w:val="14"/>
        </w:numPr>
        <w:spacing w:after="120"/>
        <w:jc w:val="both"/>
        <w:rPr>
          <w:rFonts w:eastAsia="MS Mincho"/>
          <w:i/>
          <w:iCs/>
          <w:sz w:val="21"/>
          <w:szCs w:val="21"/>
        </w:rPr>
      </w:pPr>
      <w:r w:rsidRPr="005027A6">
        <w:rPr>
          <w:rFonts w:eastAsia="MS Mincho"/>
          <w:i/>
          <w:iCs/>
          <w:sz w:val="21"/>
          <w:szCs w:val="21"/>
        </w:rPr>
        <w:t>Investigate and if necessary, specify the solution to address potential SAR (Specific Absorption Rate restriction) requirements for handheld UE</w:t>
      </w:r>
    </w:p>
    <w:p w14:paraId="1589C532" w14:textId="77777777" w:rsidR="00CB2802" w:rsidRPr="005027A6" w:rsidRDefault="00CB2802" w:rsidP="00CB2802">
      <w:pPr>
        <w:numPr>
          <w:ilvl w:val="3"/>
          <w:numId w:val="14"/>
        </w:numPr>
        <w:spacing w:after="120"/>
        <w:jc w:val="both"/>
        <w:rPr>
          <w:rFonts w:eastAsia="MS Mincho"/>
          <w:i/>
          <w:iCs/>
          <w:sz w:val="21"/>
          <w:szCs w:val="21"/>
        </w:rPr>
      </w:pPr>
      <w:r w:rsidRPr="005027A6">
        <w:rPr>
          <w:rFonts w:eastAsia="MS Mincho"/>
          <w:i/>
          <w:iCs/>
          <w:sz w:val="21"/>
          <w:szCs w:val="21"/>
        </w:rPr>
        <w:t>Specify MPR and A-MPR for the example bands considering the regulation for the corresponding bands, if necessary</w:t>
      </w:r>
    </w:p>
    <w:p w14:paraId="615EDB11" w14:textId="77777777" w:rsidR="00CB2802" w:rsidRPr="005027A6" w:rsidRDefault="00CB2802" w:rsidP="00CB2802">
      <w:pPr>
        <w:numPr>
          <w:ilvl w:val="2"/>
          <w:numId w:val="14"/>
        </w:numPr>
        <w:spacing w:after="120"/>
        <w:jc w:val="both"/>
        <w:rPr>
          <w:rFonts w:eastAsia="MS Mincho"/>
          <w:i/>
          <w:iCs/>
          <w:sz w:val="21"/>
          <w:szCs w:val="21"/>
        </w:rPr>
      </w:pPr>
      <w:r w:rsidRPr="005027A6">
        <w:rPr>
          <w:rFonts w:eastAsia="MS Mincho"/>
          <w:i/>
          <w:iCs/>
          <w:sz w:val="21"/>
          <w:szCs w:val="21"/>
        </w:rPr>
        <w:t>Necessary Rx requirements, at least including</w:t>
      </w:r>
    </w:p>
    <w:p w14:paraId="0F06F518" w14:textId="77777777" w:rsidR="00CB2802" w:rsidRPr="005027A6" w:rsidRDefault="00CB2802" w:rsidP="00CB2802">
      <w:pPr>
        <w:numPr>
          <w:ilvl w:val="3"/>
          <w:numId w:val="14"/>
        </w:numPr>
        <w:spacing w:after="120"/>
        <w:jc w:val="both"/>
        <w:rPr>
          <w:rFonts w:eastAsia="MS Mincho"/>
          <w:i/>
          <w:iCs/>
          <w:sz w:val="21"/>
          <w:szCs w:val="21"/>
        </w:rPr>
      </w:pPr>
      <w:r w:rsidRPr="005027A6">
        <w:rPr>
          <w:rFonts w:eastAsia="MS Mincho"/>
          <w:i/>
          <w:iCs/>
          <w:sz w:val="21"/>
          <w:szCs w:val="21"/>
        </w:rPr>
        <w:t>Specify the RSD requirements on the example bands, if necessary</w:t>
      </w:r>
    </w:p>
    <w:p w14:paraId="18F54C00" w14:textId="77777777" w:rsidR="00CB2802" w:rsidRPr="005027A6" w:rsidRDefault="00CB2802" w:rsidP="00CB2802">
      <w:pPr>
        <w:numPr>
          <w:ilvl w:val="0"/>
          <w:numId w:val="14"/>
        </w:numPr>
        <w:spacing w:after="120"/>
        <w:jc w:val="both"/>
        <w:rPr>
          <w:rFonts w:eastAsia="MS Mincho"/>
          <w:i/>
          <w:iCs/>
          <w:sz w:val="21"/>
          <w:szCs w:val="21"/>
        </w:rPr>
      </w:pPr>
      <w:r w:rsidRPr="005027A6">
        <w:rPr>
          <w:rFonts w:eastAsia="MS Mincho"/>
          <w:i/>
          <w:iCs/>
          <w:sz w:val="21"/>
          <w:szCs w:val="21"/>
        </w:rPr>
        <w:t>Specify the necessary signaling to support the above objectives</w:t>
      </w:r>
    </w:p>
    <w:p w14:paraId="4A1C25F3" w14:textId="17C8EB25" w:rsidR="00FF1593" w:rsidRPr="00770531" w:rsidRDefault="00FF1593" w:rsidP="00FF1593">
      <w:pPr>
        <w:spacing w:after="120"/>
        <w:jc w:val="both"/>
        <w:rPr>
          <w:sz w:val="21"/>
          <w:szCs w:val="21"/>
        </w:rPr>
      </w:pPr>
      <w:r>
        <w:rPr>
          <w:sz w:val="21"/>
          <w:szCs w:val="21"/>
        </w:rPr>
        <w:t xml:space="preserve">In this contribution, we discuss the open issues on </w:t>
      </w:r>
      <w:r w:rsidR="00AF1632">
        <w:rPr>
          <w:sz w:val="21"/>
          <w:szCs w:val="21"/>
        </w:rPr>
        <w:t xml:space="preserve">the </w:t>
      </w:r>
      <w:r>
        <w:rPr>
          <w:sz w:val="21"/>
          <w:szCs w:val="21"/>
        </w:rPr>
        <w:t xml:space="preserve">UE RF </w:t>
      </w:r>
      <w:r w:rsidR="00147351">
        <w:rPr>
          <w:sz w:val="21"/>
          <w:szCs w:val="21"/>
        </w:rPr>
        <w:t>R</w:t>
      </w:r>
      <w:r>
        <w:rPr>
          <w:sz w:val="21"/>
          <w:szCs w:val="21"/>
        </w:rPr>
        <w:t xml:space="preserve">x requirements for </w:t>
      </w:r>
      <w:r w:rsidR="00187702">
        <w:rPr>
          <w:sz w:val="21"/>
          <w:szCs w:val="21"/>
        </w:rPr>
        <w:t>IoT</w:t>
      </w:r>
      <w:r>
        <w:rPr>
          <w:sz w:val="21"/>
          <w:szCs w:val="21"/>
        </w:rPr>
        <w:t>-NTN HPUE from the approved WF in RAN4#11</w:t>
      </w:r>
      <w:r w:rsidR="00143660">
        <w:rPr>
          <w:sz w:val="21"/>
          <w:szCs w:val="21"/>
        </w:rPr>
        <w:t>4</w:t>
      </w:r>
      <w:r>
        <w:rPr>
          <w:sz w:val="21"/>
          <w:szCs w:val="21"/>
        </w:rPr>
        <w:t xml:space="preserve"> [2].  </w:t>
      </w:r>
    </w:p>
    <w:p w14:paraId="7A1565B5" w14:textId="35DAE546" w:rsidR="00C36429" w:rsidRDefault="009A645F" w:rsidP="00145C3B">
      <w:pPr>
        <w:pStyle w:val="Heading1"/>
        <w:jc w:val="both"/>
        <w:rPr>
          <w:rFonts w:cs="Arial"/>
          <w:lang w:val="en-US" w:eastAsia="ja-JP"/>
        </w:rPr>
      </w:pPr>
      <w:r w:rsidRPr="001C2D88">
        <w:rPr>
          <w:rFonts w:cs="Arial"/>
          <w:lang w:val="en-US" w:eastAsia="ja-JP"/>
        </w:rPr>
        <w:t>Discussion</w:t>
      </w:r>
    </w:p>
    <w:p w14:paraId="2ECFC2F6" w14:textId="77777777" w:rsidR="001A25EC" w:rsidRDefault="001A25EC" w:rsidP="009F35FA">
      <w:pPr>
        <w:rPr>
          <w:sz w:val="21"/>
          <w:szCs w:val="21"/>
          <w:lang w:eastAsia="en-GB"/>
        </w:rPr>
      </w:pPr>
      <w:r>
        <w:rPr>
          <w:sz w:val="21"/>
          <w:szCs w:val="21"/>
          <w:lang w:eastAsia="en-GB"/>
        </w:rPr>
        <w:t>In the approved WF [2], the following has been agreed:</w:t>
      </w:r>
    </w:p>
    <w:p w14:paraId="3D5CFECC" w14:textId="77777777" w:rsidR="001A25EC" w:rsidRDefault="001A25EC" w:rsidP="009F35FA">
      <w:pPr>
        <w:rPr>
          <w:sz w:val="21"/>
          <w:szCs w:val="21"/>
          <w:lang w:eastAsia="en-GB"/>
        </w:rPr>
      </w:pPr>
    </w:p>
    <w:p w14:paraId="3218258A" w14:textId="77777777" w:rsidR="00143660" w:rsidRPr="00143660" w:rsidRDefault="00143660" w:rsidP="00143660">
      <w:pPr>
        <w:keepNext/>
        <w:keepLines/>
        <w:spacing w:before="120" w:after="180"/>
        <w:ind w:left="720" w:hanging="720"/>
        <w:outlineLvl w:val="2"/>
        <w:rPr>
          <w:rFonts w:ascii="Arial" w:eastAsia="SimSun" w:hAnsi="Arial"/>
          <w:szCs w:val="16"/>
          <w:lang w:val="sv-SE"/>
        </w:rPr>
      </w:pPr>
      <w:r w:rsidRPr="00143660">
        <w:rPr>
          <w:rFonts w:ascii="Arial" w:eastAsia="SimSun" w:hAnsi="Arial" w:hint="eastAsia"/>
          <w:szCs w:val="16"/>
          <w:lang w:val="sv-SE"/>
        </w:rPr>
        <w:t>RSD (for full duplex eMTC based)</w:t>
      </w:r>
    </w:p>
    <w:p w14:paraId="6364E125" w14:textId="77777777" w:rsidR="00143660" w:rsidRPr="00143660" w:rsidRDefault="00143660" w:rsidP="00143660">
      <w:pPr>
        <w:spacing w:after="180"/>
        <w:rPr>
          <w:rFonts w:eastAsia="SimSun"/>
          <w:b/>
          <w:i/>
          <w:iCs/>
          <w:sz w:val="21"/>
          <w:szCs w:val="21"/>
          <w:u w:val="single"/>
          <w:lang w:val="en-GB" w:eastAsia="ko-KR"/>
        </w:rPr>
      </w:pPr>
      <w:r w:rsidRPr="00143660">
        <w:rPr>
          <w:rFonts w:eastAsia="SimSun"/>
          <w:b/>
          <w:i/>
          <w:iCs/>
          <w:sz w:val="21"/>
          <w:szCs w:val="21"/>
          <w:u w:val="single"/>
          <w:lang w:val="en-GB" w:eastAsia="ko-KR"/>
        </w:rPr>
        <w:t xml:space="preserve">Issue </w:t>
      </w:r>
      <w:r w:rsidRPr="00143660">
        <w:rPr>
          <w:rFonts w:eastAsia="SimSun"/>
          <w:b/>
          <w:i/>
          <w:iCs/>
          <w:sz w:val="21"/>
          <w:szCs w:val="21"/>
          <w:u w:val="single"/>
          <w:lang w:val="en-GB"/>
        </w:rPr>
        <w:t>3</w:t>
      </w:r>
      <w:r w:rsidRPr="00143660">
        <w:rPr>
          <w:rFonts w:eastAsia="SimSun" w:hint="eastAsia"/>
          <w:b/>
          <w:i/>
          <w:iCs/>
          <w:sz w:val="21"/>
          <w:szCs w:val="21"/>
          <w:u w:val="single"/>
          <w:lang w:val="en-GB"/>
        </w:rPr>
        <w:t>-</w:t>
      </w:r>
      <w:r w:rsidRPr="00143660">
        <w:rPr>
          <w:rFonts w:eastAsia="SimSun"/>
          <w:b/>
          <w:i/>
          <w:iCs/>
          <w:sz w:val="21"/>
          <w:szCs w:val="21"/>
          <w:u w:val="single"/>
          <w:lang w:val="en-GB" w:eastAsia="ko-KR"/>
        </w:rPr>
        <w:t>1-</w:t>
      </w:r>
      <w:r w:rsidRPr="00143660">
        <w:rPr>
          <w:rFonts w:eastAsia="SimSun"/>
          <w:b/>
          <w:i/>
          <w:iCs/>
          <w:sz w:val="21"/>
          <w:szCs w:val="21"/>
          <w:u w:val="single"/>
          <w:lang w:val="en-GB"/>
        </w:rPr>
        <w:t>1</w:t>
      </w:r>
      <w:r w:rsidRPr="00143660">
        <w:rPr>
          <w:rFonts w:eastAsia="SimSun"/>
          <w:b/>
          <w:i/>
          <w:iCs/>
          <w:sz w:val="21"/>
          <w:szCs w:val="21"/>
          <w:u w:val="single"/>
          <w:lang w:val="en-GB" w:eastAsia="ko-KR"/>
        </w:rPr>
        <w:t xml:space="preserve">: </w:t>
      </w:r>
      <w:r w:rsidRPr="00143660">
        <w:rPr>
          <w:rFonts w:eastAsia="SimSun" w:hint="eastAsia"/>
          <w:b/>
          <w:i/>
          <w:iCs/>
          <w:sz w:val="21"/>
          <w:szCs w:val="21"/>
          <w:u w:val="single"/>
          <w:lang w:val="en-GB"/>
        </w:rPr>
        <w:t xml:space="preserve">PC2 </w:t>
      </w:r>
      <w:r w:rsidRPr="00143660">
        <w:rPr>
          <w:rFonts w:eastAsia="SimSun"/>
          <w:b/>
          <w:i/>
          <w:iCs/>
          <w:sz w:val="21"/>
          <w:szCs w:val="21"/>
          <w:u w:val="single"/>
          <w:lang w:val="en-GB"/>
        </w:rPr>
        <w:t xml:space="preserve">1Tx </w:t>
      </w:r>
      <w:r w:rsidRPr="00143660">
        <w:rPr>
          <w:rFonts w:eastAsia="SimSun" w:hint="eastAsia"/>
          <w:b/>
          <w:i/>
          <w:iCs/>
          <w:sz w:val="21"/>
          <w:szCs w:val="21"/>
          <w:u w:val="single"/>
          <w:lang w:val="en-GB"/>
        </w:rPr>
        <w:t>RSD</w:t>
      </w:r>
      <w:r w:rsidRPr="00143660">
        <w:rPr>
          <w:rFonts w:eastAsia="SimSun"/>
          <w:b/>
          <w:i/>
          <w:iCs/>
          <w:sz w:val="21"/>
          <w:szCs w:val="21"/>
          <w:u w:val="single"/>
          <w:lang w:val="en-GB"/>
        </w:rPr>
        <w:t xml:space="preserve"> (full duplex </w:t>
      </w:r>
      <w:proofErr w:type="spellStart"/>
      <w:r w:rsidRPr="00143660">
        <w:rPr>
          <w:rFonts w:eastAsia="SimSun"/>
          <w:b/>
          <w:i/>
          <w:iCs/>
          <w:sz w:val="21"/>
          <w:szCs w:val="21"/>
          <w:u w:val="single"/>
          <w:lang w:val="en-GB"/>
        </w:rPr>
        <w:t>eMTC</w:t>
      </w:r>
      <w:proofErr w:type="spellEnd"/>
      <w:r w:rsidRPr="00143660">
        <w:rPr>
          <w:rFonts w:eastAsia="SimSun"/>
          <w:b/>
          <w:i/>
          <w:iCs/>
          <w:sz w:val="21"/>
          <w:szCs w:val="21"/>
          <w:u w:val="single"/>
          <w:lang w:val="en-GB"/>
        </w:rPr>
        <w:t xml:space="preserve"> based)</w:t>
      </w:r>
    </w:p>
    <w:p w14:paraId="301E2341" w14:textId="77777777" w:rsidR="00143660" w:rsidRPr="00143660" w:rsidRDefault="00143660" w:rsidP="00143660">
      <w:pPr>
        <w:numPr>
          <w:ilvl w:val="0"/>
          <w:numId w:val="10"/>
        </w:numPr>
        <w:spacing w:after="120"/>
        <w:ind w:left="720"/>
        <w:rPr>
          <w:rFonts w:eastAsia="SimSun"/>
          <w:i/>
          <w:iCs/>
          <w:sz w:val="21"/>
          <w:szCs w:val="21"/>
          <w:lang w:val="en-GB"/>
        </w:rPr>
      </w:pPr>
      <w:r w:rsidRPr="00143660">
        <w:rPr>
          <w:rFonts w:eastAsia="SimSun"/>
          <w:i/>
          <w:iCs/>
          <w:sz w:val="21"/>
          <w:szCs w:val="21"/>
          <w:lang w:val="en-GB"/>
        </w:rPr>
        <w:t>Proposals</w:t>
      </w:r>
    </w:p>
    <w:p w14:paraId="0F3B5426" w14:textId="77777777" w:rsidR="00143660" w:rsidRPr="00143660" w:rsidRDefault="00143660" w:rsidP="00143660">
      <w:pPr>
        <w:numPr>
          <w:ilvl w:val="1"/>
          <w:numId w:val="10"/>
        </w:numPr>
        <w:spacing w:after="120"/>
        <w:ind w:left="1440"/>
        <w:rPr>
          <w:rFonts w:eastAsia="SimSun"/>
          <w:i/>
          <w:iCs/>
          <w:sz w:val="21"/>
          <w:szCs w:val="21"/>
          <w:lang w:val="en-GB"/>
        </w:rPr>
      </w:pPr>
      <w:r w:rsidRPr="00143660">
        <w:rPr>
          <w:rFonts w:eastAsia="SimSun" w:hint="eastAsia"/>
          <w:i/>
          <w:iCs/>
          <w:sz w:val="21"/>
          <w:szCs w:val="21"/>
          <w:lang w:val="en-GB"/>
        </w:rPr>
        <w:t xml:space="preserve">256: </w:t>
      </w:r>
    </w:p>
    <w:p w14:paraId="7217FFFB" w14:textId="77777777" w:rsidR="00143660" w:rsidRPr="00143660" w:rsidRDefault="00143660" w:rsidP="00143660">
      <w:pPr>
        <w:numPr>
          <w:ilvl w:val="2"/>
          <w:numId w:val="10"/>
        </w:numPr>
        <w:spacing w:after="120"/>
        <w:rPr>
          <w:rFonts w:eastAsia="SimSun"/>
          <w:i/>
          <w:iCs/>
          <w:sz w:val="21"/>
          <w:szCs w:val="21"/>
          <w:lang w:val="en-GB"/>
        </w:rPr>
      </w:pPr>
      <w:r w:rsidRPr="00143660">
        <w:rPr>
          <w:rFonts w:eastAsia="SimSun"/>
          <w:i/>
          <w:iCs/>
          <w:sz w:val="21"/>
          <w:szCs w:val="21"/>
          <w:lang w:val="en-GB"/>
        </w:rPr>
        <w:t xml:space="preserve">0 </w:t>
      </w:r>
      <w:r w:rsidRPr="00143660">
        <w:rPr>
          <w:rFonts w:eastAsia="SimSun" w:hint="eastAsia"/>
          <w:i/>
          <w:iCs/>
          <w:sz w:val="21"/>
          <w:szCs w:val="21"/>
          <w:lang w:val="en-GB"/>
        </w:rPr>
        <w:t xml:space="preserve">dB (vivo, </w:t>
      </w:r>
      <w:r w:rsidRPr="00143660">
        <w:rPr>
          <w:rFonts w:eastAsia="SimSun"/>
          <w:i/>
          <w:iCs/>
          <w:sz w:val="21"/>
          <w:szCs w:val="21"/>
          <w:lang w:val="en-GB"/>
        </w:rPr>
        <w:t xml:space="preserve">oppo, </w:t>
      </w:r>
      <w:r w:rsidRPr="00143660">
        <w:rPr>
          <w:rFonts w:eastAsia="SimSun" w:hint="eastAsia"/>
          <w:i/>
          <w:iCs/>
          <w:sz w:val="21"/>
          <w:szCs w:val="21"/>
          <w:lang w:val="en-GB"/>
        </w:rPr>
        <w:t>Sa</w:t>
      </w:r>
      <w:r w:rsidRPr="00143660">
        <w:rPr>
          <w:rFonts w:eastAsia="SimSun"/>
          <w:i/>
          <w:iCs/>
          <w:sz w:val="21"/>
          <w:szCs w:val="21"/>
          <w:lang w:val="en-GB"/>
        </w:rPr>
        <w:t>msung, Ericsson</w:t>
      </w:r>
      <w:r w:rsidRPr="00143660">
        <w:rPr>
          <w:rFonts w:eastAsia="SimSun" w:hint="eastAsia"/>
          <w:i/>
          <w:iCs/>
          <w:sz w:val="21"/>
          <w:szCs w:val="21"/>
          <w:lang w:val="en-GB"/>
        </w:rPr>
        <w:t>)</w:t>
      </w:r>
    </w:p>
    <w:p w14:paraId="1DC439A5" w14:textId="77777777" w:rsidR="00143660" w:rsidRPr="00143660" w:rsidRDefault="00143660" w:rsidP="00143660">
      <w:pPr>
        <w:numPr>
          <w:ilvl w:val="2"/>
          <w:numId w:val="10"/>
        </w:numPr>
        <w:spacing w:after="120"/>
        <w:rPr>
          <w:rFonts w:eastAsia="SimSun"/>
          <w:i/>
          <w:iCs/>
          <w:sz w:val="21"/>
          <w:szCs w:val="21"/>
          <w:lang w:val="en-GB"/>
        </w:rPr>
      </w:pPr>
      <w:r w:rsidRPr="00143660">
        <w:rPr>
          <w:rFonts w:eastAsia="SimSun"/>
          <w:i/>
          <w:iCs/>
          <w:sz w:val="21"/>
          <w:szCs w:val="21"/>
          <w:lang w:val="en-GB"/>
        </w:rPr>
        <w:t xml:space="preserve">1.1 </w:t>
      </w:r>
      <w:r w:rsidRPr="00143660">
        <w:rPr>
          <w:rFonts w:eastAsia="SimSun" w:hint="eastAsia"/>
          <w:i/>
          <w:iCs/>
          <w:sz w:val="21"/>
          <w:szCs w:val="21"/>
          <w:lang w:val="en-GB"/>
        </w:rPr>
        <w:t>dB (</w:t>
      </w:r>
      <w:r w:rsidRPr="00143660">
        <w:rPr>
          <w:rFonts w:eastAsia="SimSun"/>
          <w:i/>
          <w:iCs/>
          <w:sz w:val="21"/>
          <w:szCs w:val="21"/>
          <w:lang w:val="en-GB"/>
        </w:rPr>
        <w:t>Qualcomm</w:t>
      </w:r>
      <w:r w:rsidRPr="00143660">
        <w:rPr>
          <w:rFonts w:eastAsia="SimSun" w:hint="eastAsia"/>
          <w:i/>
          <w:iCs/>
          <w:sz w:val="21"/>
          <w:szCs w:val="21"/>
          <w:lang w:val="en-GB"/>
        </w:rPr>
        <w:t>)</w:t>
      </w:r>
    </w:p>
    <w:p w14:paraId="0BE4335B" w14:textId="77777777" w:rsidR="00143660" w:rsidRPr="00143660" w:rsidRDefault="00143660" w:rsidP="00143660">
      <w:pPr>
        <w:numPr>
          <w:ilvl w:val="1"/>
          <w:numId w:val="10"/>
        </w:numPr>
        <w:spacing w:after="120"/>
        <w:ind w:left="1440"/>
        <w:rPr>
          <w:rFonts w:eastAsia="SimSun"/>
          <w:i/>
          <w:iCs/>
          <w:sz w:val="21"/>
          <w:szCs w:val="21"/>
          <w:lang w:val="en-GB"/>
        </w:rPr>
      </w:pPr>
      <w:r w:rsidRPr="00143660">
        <w:rPr>
          <w:rFonts w:eastAsia="SimSun" w:hint="eastAsia"/>
          <w:i/>
          <w:iCs/>
          <w:sz w:val="21"/>
          <w:szCs w:val="21"/>
          <w:lang w:val="en-GB"/>
        </w:rPr>
        <w:lastRenderedPageBreak/>
        <w:t xml:space="preserve">255: </w:t>
      </w:r>
    </w:p>
    <w:p w14:paraId="4C92D751" w14:textId="77777777" w:rsidR="00143660" w:rsidRPr="00143660" w:rsidRDefault="00143660" w:rsidP="00143660">
      <w:pPr>
        <w:numPr>
          <w:ilvl w:val="2"/>
          <w:numId w:val="10"/>
        </w:numPr>
        <w:spacing w:after="120"/>
        <w:rPr>
          <w:rFonts w:eastAsia="SimSun"/>
          <w:i/>
          <w:iCs/>
          <w:sz w:val="21"/>
          <w:szCs w:val="21"/>
          <w:lang w:val="en-GB"/>
        </w:rPr>
      </w:pPr>
      <w:r w:rsidRPr="00143660">
        <w:rPr>
          <w:rFonts w:eastAsia="SimSun"/>
          <w:i/>
          <w:iCs/>
          <w:sz w:val="21"/>
          <w:szCs w:val="21"/>
          <w:lang w:val="en-GB"/>
        </w:rPr>
        <w:t>0</w:t>
      </w:r>
      <w:r w:rsidRPr="00143660">
        <w:rPr>
          <w:rFonts w:eastAsia="SimSun" w:hint="eastAsia"/>
          <w:i/>
          <w:iCs/>
          <w:sz w:val="21"/>
          <w:szCs w:val="21"/>
          <w:lang w:val="en-GB"/>
        </w:rPr>
        <w:t xml:space="preserve"> </w:t>
      </w:r>
      <w:r w:rsidRPr="00143660">
        <w:rPr>
          <w:rFonts w:eastAsia="SimSun"/>
          <w:i/>
          <w:iCs/>
          <w:sz w:val="21"/>
          <w:szCs w:val="21"/>
          <w:lang w:val="en-GB"/>
        </w:rPr>
        <w:t xml:space="preserve">dB </w:t>
      </w:r>
      <w:r w:rsidRPr="00143660">
        <w:rPr>
          <w:rFonts w:eastAsia="SimSun" w:hint="eastAsia"/>
          <w:i/>
          <w:iCs/>
          <w:sz w:val="21"/>
          <w:szCs w:val="21"/>
          <w:lang w:val="en-GB"/>
        </w:rPr>
        <w:t>(oppo)</w:t>
      </w:r>
    </w:p>
    <w:p w14:paraId="385B0D2D" w14:textId="77777777" w:rsidR="00143660" w:rsidRPr="00143660" w:rsidRDefault="00143660" w:rsidP="00143660">
      <w:pPr>
        <w:numPr>
          <w:ilvl w:val="2"/>
          <w:numId w:val="10"/>
        </w:numPr>
        <w:spacing w:after="120"/>
        <w:rPr>
          <w:rFonts w:eastAsia="SimSun"/>
          <w:i/>
          <w:iCs/>
          <w:sz w:val="21"/>
          <w:szCs w:val="21"/>
          <w:lang w:val="en-GB"/>
        </w:rPr>
      </w:pPr>
      <w:r w:rsidRPr="00143660">
        <w:rPr>
          <w:rFonts w:eastAsia="SimSun" w:hint="eastAsia"/>
          <w:i/>
          <w:iCs/>
          <w:sz w:val="21"/>
          <w:szCs w:val="21"/>
          <w:lang w:val="en-GB"/>
        </w:rPr>
        <w:t>1</w:t>
      </w:r>
      <w:r w:rsidRPr="00143660">
        <w:rPr>
          <w:rFonts w:eastAsia="SimSun"/>
          <w:i/>
          <w:iCs/>
          <w:sz w:val="21"/>
          <w:szCs w:val="21"/>
          <w:lang w:val="en-GB"/>
        </w:rPr>
        <w:t>.2 dB (Qualcomm)</w:t>
      </w:r>
    </w:p>
    <w:p w14:paraId="18154D85" w14:textId="77777777" w:rsidR="00143660" w:rsidRPr="00143660" w:rsidRDefault="00143660" w:rsidP="00143660">
      <w:pPr>
        <w:numPr>
          <w:ilvl w:val="2"/>
          <w:numId w:val="10"/>
        </w:numPr>
        <w:spacing w:after="120"/>
        <w:rPr>
          <w:rFonts w:eastAsia="SimSun"/>
          <w:i/>
          <w:iCs/>
          <w:sz w:val="21"/>
          <w:szCs w:val="21"/>
          <w:lang w:val="en-GB"/>
        </w:rPr>
      </w:pPr>
      <w:r w:rsidRPr="00143660">
        <w:rPr>
          <w:rFonts w:eastAsia="SimSun"/>
          <w:i/>
          <w:iCs/>
          <w:sz w:val="21"/>
          <w:szCs w:val="21"/>
          <w:lang w:val="en-GB"/>
        </w:rPr>
        <w:t>FFS</w:t>
      </w:r>
      <w:r w:rsidRPr="00143660">
        <w:rPr>
          <w:rFonts w:eastAsia="SimSun" w:hint="eastAsia"/>
          <w:i/>
          <w:iCs/>
          <w:sz w:val="21"/>
          <w:szCs w:val="21"/>
          <w:lang w:val="en-GB"/>
        </w:rPr>
        <w:t xml:space="preserve"> (</w:t>
      </w:r>
      <w:r w:rsidRPr="00143660">
        <w:rPr>
          <w:rFonts w:eastAsia="SimSun"/>
          <w:i/>
          <w:iCs/>
          <w:sz w:val="21"/>
          <w:szCs w:val="21"/>
          <w:lang w:val="en-GB"/>
        </w:rPr>
        <w:t>vivo</w:t>
      </w:r>
      <w:r w:rsidRPr="00143660">
        <w:rPr>
          <w:rFonts w:eastAsia="SimSun" w:hint="eastAsia"/>
          <w:i/>
          <w:iCs/>
          <w:sz w:val="21"/>
          <w:szCs w:val="21"/>
          <w:lang w:val="en-GB"/>
        </w:rPr>
        <w:t>)</w:t>
      </w:r>
    </w:p>
    <w:p w14:paraId="044B9673" w14:textId="77777777" w:rsidR="00143660" w:rsidRPr="00143660" w:rsidRDefault="00143660" w:rsidP="00143660">
      <w:pPr>
        <w:numPr>
          <w:ilvl w:val="1"/>
          <w:numId w:val="10"/>
        </w:numPr>
        <w:spacing w:after="120"/>
        <w:ind w:left="1440"/>
        <w:rPr>
          <w:rFonts w:eastAsia="SimSun"/>
          <w:i/>
          <w:iCs/>
          <w:sz w:val="21"/>
          <w:szCs w:val="21"/>
          <w:lang w:val="en-GB"/>
        </w:rPr>
      </w:pPr>
      <w:r w:rsidRPr="00143660">
        <w:rPr>
          <w:rFonts w:eastAsia="SimSun" w:hint="eastAsia"/>
          <w:i/>
          <w:iCs/>
          <w:sz w:val="21"/>
          <w:szCs w:val="21"/>
          <w:lang w:val="en-GB"/>
        </w:rPr>
        <w:t xml:space="preserve">254: </w:t>
      </w:r>
    </w:p>
    <w:p w14:paraId="62D776EB" w14:textId="77777777" w:rsidR="00143660" w:rsidRPr="00143660" w:rsidRDefault="00143660" w:rsidP="00143660">
      <w:pPr>
        <w:numPr>
          <w:ilvl w:val="2"/>
          <w:numId w:val="10"/>
        </w:numPr>
        <w:spacing w:after="120"/>
        <w:rPr>
          <w:rFonts w:eastAsia="SimSun"/>
          <w:i/>
          <w:iCs/>
          <w:sz w:val="21"/>
          <w:szCs w:val="21"/>
          <w:lang w:val="en-GB"/>
        </w:rPr>
      </w:pPr>
      <w:r w:rsidRPr="00143660">
        <w:rPr>
          <w:rFonts w:eastAsia="SimSun"/>
          <w:i/>
          <w:iCs/>
          <w:sz w:val="21"/>
          <w:szCs w:val="21"/>
          <w:lang w:val="en-GB"/>
        </w:rPr>
        <w:t xml:space="preserve">0 </w:t>
      </w:r>
      <w:r w:rsidRPr="00143660">
        <w:rPr>
          <w:rFonts w:eastAsia="SimSun" w:hint="eastAsia"/>
          <w:i/>
          <w:iCs/>
          <w:sz w:val="21"/>
          <w:szCs w:val="21"/>
          <w:lang w:val="en-GB"/>
        </w:rPr>
        <w:t>dB (</w:t>
      </w:r>
      <w:r w:rsidRPr="00143660">
        <w:rPr>
          <w:rFonts w:eastAsia="SimSun"/>
          <w:i/>
          <w:iCs/>
          <w:sz w:val="21"/>
          <w:szCs w:val="21"/>
          <w:lang w:val="en-GB"/>
        </w:rPr>
        <w:t>Samsung, Ericsson</w:t>
      </w:r>
      <w:r w:rsidRPr="00143660">
        <w:rPr>
          <w:rFonts w:eastAsia="SimSun" w:hint="eastAsia"/>
          <w:i/>
          <w:iCs/>
          <w:sz w:val="21"/>
          <w:szCs w:val="21"/>
          <w:lang w:val="en-GB"/>
        </w:rPr>
        <w:t>)</w:t>
      </w:r>
    </w:p>
    <w:p w14:paraId="7EF9F799" w14:textId="77777777" w:rsidR="00143660" w:rsidRPr="00143660" w:rsidRDefault="00143660" w:rsidP="00143660">
      <w:pPr>
        <w:numPr>
          <w:ilvl w:val="0"/>
          <w:numId w:val="10"/>
        </w:numPr>
        <w:spacing w:after="120"/>
        <w:ind w:left="720"/>
        <w:rPr>
          <w:rFonts w:eastAsia="SimSun"/>
          <w:bCs/>
          <w:i/>
          <w:iCs/>
          <w:sz w:val="21"/>
          <w:szCs w:val="21"/>
          <w:lang w:val="en-GB"/>
        </w:rPr>
      </w:pPr>
      <w:r w:rsidRPr="00143660">
        <w:rPr>
          <w:rFonts w:eastAsia="MS Mincho"/>
          <w:bCs/>
          <w:i/>
          <w:iCs/>
          <w:sz w:val="21"/>
          <w:szCs w:val="21"/>
          <w:u w:val="single"/>
          <w:lang w:val="en-GB"/>
        </w:rPr>
        <w:t>WF (</w:t>
      </w:r>
      <w:r w:rsidRPr="00143660">
        <w:rPr>
          <w:rFonts w:eastAsia="MS Mincho" w:hint="eastAsia"/>
          <w:bCs/>
          <w:i/>
          <w:iCs/>
          <w:sz w:val="21"/>
          <w:szCs w:val="21"/>
          <w:u w:val="single"/>
          <w:lang w:val="en-GB"/>
        </w:rPr>
        <w:t>A</w:t>
      </w:r>
      <w:r w:rsidRPr="00143660">
        <w:rPr>
          <w:rFonts w:eastAsia="MS Mincho"/>
          <w:bCs/>
          <w:i/>
          <w:iCs/>
          <w:sz w:val="21"/>
          <w:szCs w:val="21"/>
          <w:u w:val="single"/>
          <w:lang w:val="en-GB"/>
        </w:rPr>
        <w:t>d-hoc agreement)</w:t>
      </w:r>
    </w:p>
    <w:p w14:paraId="569CADCE" w14:textId="77777777" w:rsidR="00143660" w:rsidRPr="00143660" w:rsidRDefault="00143660" w:rsidP="00143660">
      <w:pPr>
        <w:numPr>
          <w:ilvl w:val="1"/>
          <w:numId w:val="10"/>
        </w:numPr>
        <w:spacing w:after="120"/>
        <w:ind w:left="1440"/>
        <w:rPr>
          <w:rFonts w:eastAsia="SimSun"/>
          <w:i/>
          <w:iCs/>
          <w:sz w:val="21"/>
          <w:szCs w:val="21"/>
          <w:lang w:val="en-GB"/>
        </w:rPr>
      </w:pPr>
      <w:r w:rsidRPr="00143660">
        <w:rPr>
          <w:rFonts w:eastAsia="SimSun" w:hint="eastAsia"/>
          <w:i/>
          <w:iCs/>
          <w:sz w:val="21"/>
          <w:szCs w:val="21"/>
          <w:lang w:val="en-GB"/>
        </w:rPr>
        <w:t>256: FFS</w:t>
      </w:r>
    </w:p>
    <w:p w14:paraId="53C4902D" w14:textId="77777777" w:rsidR="00143660" w:rsidRPr="00143660" w:rsidRDefault="00143660" w:rsidP="00143660">
      <w:pPr>
        <w:numPr>
          <w:ilvl w:val="1"/>
          <w:numId w:val="10"/>
        </w:numPr>
        <w:spacing w:after="120"/>
        <w:ind w:left="1440"/>
        <w:rPr>
          <w:rFonts w:eastAsia="SimSun"/>
          <w:i/>
          <w:iCs/>
          <w:sz w:val="21"/>
          <w:szCs w:val="21"/>
          <w:lang w:val="en-GB"/>
        </w:rPr>
      </w:pPr>
      <w:r w:rsidRPr="00143660">
        <w:rPr>
          <w:rFonts w:eastAsia="SimSun" w:hint="eastAsia"/>
          <w:i/>
          <w:iCs/>
          <w:sz w:val="21"/>
          <w:szCs w:val="21"/>
          <w:lang w:val="en-GB"/>
        </w:rPr>
        <w:t>255: FFS</w:t>
      </w:r>
    </w:p>
    <w:p w14:paraId="2E4A60E5" w14:textId="4E06A2F1" w:rsidR="00143660" w:rsidRPr="00143660" w:rsidRDefault="00143660" w:rsidP="00143660">
      <w:pPr>
        <w:numPr>
          <w:ilvl w:val="1"/>
          <w:numId w:val="10"/>
        </w:numPr>
        <w:spacing w:after="120"/>
        <w:ind w:left="1440"/>
        <w:rPr>
          <w:rFonts w:eastAsia="SimSun"/>
          <w:i/>
          <w:iCs/>
          <w:sz w:val="21"/>
          <w:szCs w:val="21"/>
          <w:lang w:val="en-GB"/>
        </w:rPr>
      </w:pPr>
      <w:r w:rsidRPr="00143660">
        <w:rPr>
          <w:rFonts w:eastAsia="SimSun" w:hint="eastAsia"/>
          <w:i/>
          <w:iCs/>
          <w:sz w:val="21"/>
          <w:szCs w:val="21"/>
          <w:lang w:val="en-GB"/>
        </w:rPr>
        <w:t xml:space="preserve">254: </w:t>
      </w:r>
      <w:r w:rsidRPr="00143660">
        <w:rPr>
          <w:rFonts w:eastAsia="SimSun"/>
          <w:i/>
          <w:iCs/>
          <w:sz w:val="21"/>
          <w:szCs w:val="21"/>
          <w:lang w:val="en-GB"/>
        </w:rPr>
        <w:t>0</w:t>
      </w:r>
      <w:r w:rsidRPr="00143660">
        <w:rPr>
          <w:rFonts w:eastAsia="SimSun" w:hint="eastAsia"/>
          <w:i/>
          <w:iCs/>
          <w:sz w:val="21"/>
          <w:szCs w:val="21"/>
          <w:lang w:val="en-GB"/>
        </w:rPr>
        <w:t>dB</w:t>
      </w:r>
    </w:p>
    <w:p w14:paraId="0F6DDDDB" w14:textId="77777777" w:rsidR="00143660" w:rsidRDefault="00143660" w:rsidP="00143660">
      <w:pPr>
        <w:overflowPunct w:val="0"/>
        <w:autoSpaceDE w:val="0"/>
        <w:autoSpaceDN w:val="0"/>
        <w:adjustRightInd w:val="0"/>
        <w:spacing w:after="180"/>
        <w:textAlignment w:val="baseline"/>
        <w:rPr>
          <w:rFonts w:eastAsia="DengXian"/>
          <w:sz w:val="21"/>
          <w:szCs w:val="21"/>
          <w:lang w:val="en-GB"/>
        </w:rPr>
      </w:pPr>
      <w:r>
        <w:rPr>
          <w:sz w:val="21"/>
          <w:szCs w:val="21"/>
        </w:rPr>
        <w:t>Similar to NR-NTN, b</w:t>
      </w:r>
      <w:r w:rsidRPr="00E34CD5">
        <w:rPr>
          <w:rFonts w:eastAsia="DengXian"/>
          <w:sz w:val="21"/>
          <w:szCs w:val="21"/>
          <w:lang w:val="en-GB"/>
        </w:rPr>
        <w:t>an</w:t>
      </w:r>
      <w:r>
        <w:rPr>
          <w:rFonts w:eastAsia="DengXian"/>
          <w:sz w:val="21"/>
          <w:szCs w:val="21"/>
          <w:lang w:val="en-GB"/>
        </w:rPr>
        <w:t>d 256 has a slightly larger duplexing distance than band n1 so at least the same duplexer isolation should be achievable for the two bands. In TS38.101-1 [3], 0dB RSD is specified for n1 for PC2 UE, so the same requirement could be reused for band 256. When it comes to the UL configuration for reference sensitivity, since the only channel bandwidth specified for IoT-NTN category M1 is 1.4 MHz with the maximum transmission bandwidth configuration of 6 RBs, that configuration should be used for REFSENs tests for all Power Classes.</w:t>
      </w:r>
    </w:p>
    <w:p w14:paraId="04E4CCFD" w14:textId="77777777" w:rsidR="00143660" w:rsidRPr="00FD162D" w:rsidRDefault="00143660" w:rsidP="00143660">
      <w:pPr>
        <w:overflowPunct w:val="0"/>
        <w:autoSpaceDE w:val="0"/>
        <w:autoSpaceDN w:val="0"/>
        <w:adjustRightInd w:val="0"/>
        <w:spacing w:after="180"/>
        <w:textAlignment w:val="baseline"/>
        <w:rPr>
          <w:rFonts w:eastAsia="DengXian"/>
          <w:b/>
          <w:bCs/>
          <w:sz w:val="21"/>
          <w:szCs w:val="21"/>
          <w:lang w:val="en-GB"/>
        </w:rPr>
      </w:pPr>
      <w:r w:rsidRPr="00FD162D">
        <w:rPr>
          <w:rFonts w:eastAsia="DengXian"/>
          <w:b/>
          <w:bCs/>
          <w:sz w:val="21"/>
          <w:szCs w:val="21"/>
          <w:lang w:val="en-GB"/>
        </w:rPr>
        <w:t>Proposal 1: For band 25</w:t>
      </w:r>
      <w:r>
        <w:rPr>
          <w:rFonts w:eastAsia="DengXian"/>
          <w:b/>
          <w:bCs/>
          <w:sz w:val="21"/>
          <w:szCs w:val="21"/>
          <w:lang w:val="en-GB"/>
        </w:rPr>
        <w:t>6</w:t>
      </w:r>
      <w:r w:rsidRPr="00FD162D">
        <w:rPr>
          <w:rFonts w:eastAsia="DengXian"/>
          <w:b/>
          <w:bCs/>
          <w:sz w:val="21"/>
          <w:szCs w:val="21"/>
          <w:lang w:val="en-GB"/>
        </w:rPr>
        <w:t>, specify 0dB RSD for PC2 IoT-NTN UEs.</w:t>
      </w:r>
    </w:p>
    <w:p w14:paraId="59FB048E" w14:textId="77777777" w:rsidR="00143660" w:rsidRPr="00143660" w:rsidRDefault="00143660" w:rsidP="00143660">
      <w:pPr>
        <w:spacing w:after="180"/>
        <w:rPr>
          <w:rFonts w:eastAsia="SimSun"/>
          <w:b/>
          <w:i/>
          <w:iCs/>
          <w:sz w:val="21"/>
          <w:szCs w:val="21"/>
          <w:u w:val="single"/>
          <w:lang w:val="en-GB" w:eastAsia="ko-KR"/>
        </w:rPr>
      </w:pPr>
      <w:r w:rsidRPr="00143660">
        <w:rPr>
          <w:rFonts w:eastAsia="SimSun"/>
          <w:b/>
          <w:i/>
          <w:iCs/>
          <w:sz w:val="21"/>
          <w:szCs w:val="21"/>
          <w:u w:val="single"/>
          <w:lang w:val="en-GB" w:eastAsia="ko-KR"/>
        </w:rPr>
        <w:t xml:space="preserve">Issue </w:t>
      </w:r>
      <w:r w:rsidRPr="00143660">
        <w:rPr>
          <w:rFonts w:eastAsia="SimSun"/>
          <w:b/>
          <w:i/>
          <w:iCs/>
          <w:sz w:val="21"/>
          <w:szCs w:val="21"/>
          <w:u w:val="single"/>
          <w:lang w:val="en-GB"/>
        </w:rPr>
        <w:t>3</w:t>
      </w:r>
      <w:r w:rsidRPr="00143660">
        <w:rPr>
          <w:rFonts w:eastAsia="SimSun" w:hint="eastAsia"/>
          <w:b/>
          <w:i/>
          <w:iCs/>
          <w:sz w:val="21"/>
          <w:szCs w:val="21"/>
          <w:u w:val="single"/>
          <w:lang w:val="en-GB"/>
        </w:rPr>
        <w:t>-</w:t>
      </w:r>
      <w:r w:rsidRPr="00143660">
        <w:rPr>
          <w:rFonts w:eastAsia="SimSun"/>
          <w:b/>
          <w:i/>
          <w:iCs/>
          <w:sz w:val="21"/>
          <w:szCs w:val="21"/>
          <w:u w:val="single"/>
          <w:lang w:val="en-GB" w:eastAsia="ko-KR"/>
        </w:rPr>
        <w:t xml:space="preserve">1-2: </w:t>
      </w:r>
      <w:r w:rsidRPr="00143660">
        <w:rPr>
          <w:rFonts w:eastAsia="SimSun" w:hint="eastAsia"/>
          <w:b/>
          <w:i/>
          <w:iCs/>
          <w:sz w:val="21"/>
          <w:szCs w:val="21"/>
          <w:u w:val="single"/>
          <w:lang w:val="en-GB"/>
        </w:rPr>
        <w:t>PC1 RSD</w:t>
      </w:r>
      <w:r w:rsidRPr="00143660">
        <w:rPr>
          <w:rFonts w:eastAsia="SimSun"/>
          <w:b/>
          <w:i/>
          <w:iCs/>
          <w:sz w:val="21"/>
          <w:szCs w:val="21"/>
          <w:u w:val="single"/>
          <w:lang w:val="en-GB"/>
        </w:rPr>
        <w:t xml:space="preserve"> (Non-handheld only, full duplex </w:t>
      </w:r>
      <w:proofErr w:type="spellStart"/>
      <w:r w:rsidRPr="00143660">
        <w:rPr>
          <w:rFonts w:eastAsia="SimSun"/>
          <w:b/>
          <w:i/>
          <w:iCs/>
          <w:sz w:val="21"/>
          <w:szCs w:val="21"/>
          <w:u w:val="single"/>
          <w:lang w:val="en-GB"/>
        </w:rPr>
        <w:t>eMTC</w:t>
      </w:r>
      <w:proofErr w:type="spellEnd"/>
      <w:r w:rsidRPr="00143660">
        <w:rPr>
          <w:rFonts w:eastAsia="SimSun"/>
          <w:b/>
          <w:i/>
          <w:iCs/>
          <w:sz w:val="21"/>
          <w:szCs w:val="21"/>
          <w:u w:val="single"/>
          <w:lang w:val="en-GB"/>
        </w:rPr>
        <w:t xml:space="preserve"> based)</w:t>
      </w:r>
    </w:p>
    <w:p w14:paraId="0DEAA41D" w14:textId="77777777" w:rsidR="00143660" w:rsidRPr="00143660" w:rsidRDefault="00143660" w:rsidP="00143660">
      <w:pPr>
        <w:numPr>
          <w:ilvl w:val="0"/>
          <w:numId w:val="10"/>
        </w:numPr>
        <w:spacing w:after="120"/>
        <w:ind w:left="720"/>
        <w:rPr>
          <w:rFonts w:eastAsia="SimSun"/>
          <w:i/>
          <w:iCs/>
          <w:sz w:val="21"/>
          <w:szCs w:val="21"/>
          <w:lang w:val="en-GB"/>
        </w:rPr>
      </w:pPr>
      <w:r w:rsidRPr="00143660">
        <w:rPr>
          <w:rFonts w:eastAsia="SimSun"/>
          <w:i/>
          <w:iCs/>
          <w:sz w:val="21"/>
          <w:szCs w:val="21"/>
          <w:lang w:val="en-GB"/>
        </w:rPr>
        <w:t>Proposals</w:t>
      </w:r>
    </w:p>
    <w:p w14:paraId="7DA6AEEB" w14:textId="77777777" w:rsidR="00143660" w:rsidRPr="00143660" w:rsidRDefault="00143660" w:rsidP="00143660">
      <w:pPr>
        <w:numPr>
          <w:ilvl w:val="1"/>
          <w:numId w:val="10"/>
        </w:numPr>
        <w:spacing w:after="120"/>
        <w:ind w:left="1440"/>
        <w:rPr>
          <w:rFonts w:eastAsia="SimSun"/>
          <w:i/>
          <w:iCs/>
          <w:sz w:val="21"/>
          <w:szCs w:val="21"/>
          <w:lang w:val="en-GB"/>
        </w:rPr>
      </w:pPr>
      <w:r w:rsidRPr="00143660">
        <w:rPr>
          <w:rFonts w:eastAsia="SimSun"/>
          <w:i/>
          <w:iCs/>
          <w:sz w:val="21"/>
          <w:szCs w:val="21"/>
          <w:lang w:val="en-GB"/>
        </w:rPr>
        <w:t>Option 1</w:t>
      </w:r>
      <w:r w:rsidRPr="00143660">
        <w:rPr>
          <w:rFonts w:eastAsia="SimSun" w:hint="eastAsia"/>
          <w:i/>
          <w:iCs/>
          <w:sz w:val="21"/>
          <w:szCs w:val="21"/>
          <w:lang w:val="en-GB"/>
        </w:rPr>
        <w:t xml:space="preserve">: </w:t>
      </w:r>
      <w:r w:rsidRPr="00143660">
        <w:rPr>
          <w:rFonts w:eastAsia="SimSun"/>
          <w:i/>
          <w:iCs/>
          <w:sz w:val="21"/>
          <w:szCs w:val="21"/>
          <w:lang w:val="en-GB"/>
        </w:rPr>
        <w:t>0dB for n254/n255/n256 (Ericsson,…)</w:t>
      </w:r>
    </w:p>
    <w:p w14:paraId="7E916B06" w14:textId="77777777" w:rsidR="00143660" w:rsidRPr="00143660" w:rsidRDefault="00143660" w:rsidP="00143660">
      <w:pPr>
        <w:numPr>
          <w:ilvl w:val="1"/>
          <w:numId w:val="10"/>
        </w:numPr>
        <w:spacing w:after="120"/>
        <w:ind w:left="1440"/>
        <w:rPr>
          <w:rFonts w:eastAsia="SimSun"/>
          <w:i/>
          <w:iCs/>
          <w:sz w:val="21"/>
          <w:szCs w:val="21"/>
          <w:lang w:val="en-GB"/>
        </w:rPr>
      </w:pPr>
      <w:r w:rsidRPr="00143660">
        <w:rPr>
          <w:rFonts w:eastAsia="SimSun"/>
          <w:i/>
          <w:iCs/>
          <w:sz w:val="21"/>
          <w:szCs w:val="21"/>
          <w:lang w:val="en-GB"/>
        </w:rPr>
        <w:t>Option 2: non-zero value (MediaTek)</w:t>
      </w:r>
    </w:p>
    <w:p w14:paraId="2BC3B68C" w14:textId="77777777" w:rsidR="00143660" w:rsidRPr="00143660" w:rsidRDefault="00143660" w:rsidP="00143660">
      <w:pPr>
        <w:numPr>
          <w:ilvl w:val="1"/>
          <w:numId w:val="10"/>
        </w:numPr>
        <w:spacing w:after="120"/>
        <w:ind w:left="1440"/>
        <w:rPr>
          <w:rFonts w:eastAsia="SimSun"/>
          <w:i/>
          <w:iCs/>
          <w:sz w:val="21"/>
          <w:szCs w:val="21"/>
          <w:lang w:val="en-GB"/>
        </w:rPr>
      </w:pPr>
      <w:r w:rsidRPr="00143660">
        <w:rPr>
          <w:rFonts w:eastAsia="SimSun"/>
          <w:i/>
          <w:iCs/>
          <w:sz w:val="21"/>
          <w:szCs w:val="21"/>
          <w:lang w:val="en-GB"/>
        </w:rPr>
        <w:t>Option 3: others</w:t>
      </w:r>
    </w:p>
    <w:p w14:paraId="0E3EEBF5" w14:textId="77777777" w:rsidR="00143660" w:rsidRPr="00143660" w:rsidRDefault="00143660" w:rsidP="00143660">
      <w:pPr>
        <w:numPr>
          <w:ilvl w:val="0"/>
          <w:numId w:val="10"/>
        </w:numPr>
        <w:spacing w:after="120"/>
        <w:ind w:left="720"/>
        <w:rPr>
          <w:rFonts w:eastAsia="SimSun"/>
          <w:i/>
          <w:iCs/>
          <w:sz w:val="21"/>
          <w:szCs w:val="21"/>
          <w:lang w:val="en-GB"/>
        </w:rPr>
      </w:pPr>
      <w:r w:rsidRPr="00143660">
        <w:rPr>
          <w:rFonts w:eastAsia="SimSun"/>
          <w:i/>
          <w:iCs/>
          <w:sz w:val="21"/>
          <w:szCs w:val="21"/>
          <w:lang w:val="en-GB"/>
        </w:rPr>
        <w:t>WF</w:t>
      </w:r>
      <w:r w:rsidRPr="00143660">
        <w:rPr>
          <w:rFonts w:eastAsia="MS Mincho"/>
          <w:i/>
          <w:iCs/>
          <w:sz w:val="21"/>
          <w:szCs w:val="21"/>
          <w:u w:val="single"/>
          <w:lang w:val="en-GB"/>
        </w:rPr>
        <w:t xml:space="preserve"> (</w:t>
      </w:r>
      <w:r w:rsidRPr="00143660">
        <w:rPr>
          <w:rFonts w:eastAsia="MS Mincho" w:hint="eastAsia"/>
          <w:i/>
          <w:iCs/>
          <w:sz w:val="21"/>
          <w:szCs w:val="21"/>
          <w:u w:val="single"/>
          <w:lang w:val="en-GB"/>
        </w:rPr>
        <w:t>A</w:t>
      </w:r>
      <w:r w:rsidRPr="00143660">
        <w:rPr>
          <w:rFonts w:eastAsia="MS Mincho"/>
          <w:i/>
          <w:iCs/>
          <w:sz w:val="21"/>
          <w:szCs w:val="21"/>
          <w:u w:val="single"/>
          <w:lang w:val="en-GB"/>
        </w:rPr>
        <w:t>d-hoc agreement)</w:t>
      </w:r>
    </w:p>
    <w:p w14:paraId="1EEEDA57" w14:textId="77777777" w:rsidR="00143660" w:rsidRPr="00143660" w:rsidRDefault="00143660" w:rsidP="00143660">
      <w:pPr>
        <w:numPr>
          <w:ilvl w:val="1"/>
          <w:numId w:val="10"/>
        </w:numPr>
        <w:spacing w:after="120"/>
        <w:ind w:left="1440"/>
        <w:rPr>
          <w:rFonts w:eastAsia="MS Mincho"/>
          <w:i/>
          <w:iCs/>
          <w:sz w:val="21"/>
          <w:szCs w:val="21"/>
          <w:lang w:val="en-GB"/>
        </w:rPr>
      </w:pPr>
      <w:r w:rsidRPr="00143660">
        <w:rPr>
          <w:rFonts w:eastAsia="SimSun"/>
          <w:i/>
          <w:iCs/>
          <w:sz w:val="21"/>
          <w:szCs w:val="21"/>
          <w:lang w:val="en-GB"/>
        </w:rPr>
        <w:t>K</w:t>
      </w:r>
      <w:r w:rsidRPr="00143660">
        <w:rPr>
          <w:rFonts w:eastAsia="SimSun" w:hint="eastAsia"/>
          <w:i/>
          <w:iCs/>
          <w:sz w:val="21"/>
          <w:szCs w:val="21"/>
          <w:lang w:val="en-GB"/>
        </w:rPr>
        <w:t>ee</w:t>
      </w:r>
      <w:r w:rsidRPr="00143660">
        <w:rPr>
          <w:rFonts w:eastAsia="SimSun"/>
          <w:i/>
          <w:iCs/>
          <w:sz w:val="21"/>
          <w:szCs w:val="21"/>
          <w:lang w:val="en-GB"/>
        </w:rPr>
        <w:t xml:space="preserve">p earlier agreement [0] </w:t>
      </w:r>
      <w:proofErr w:type="spellStart"/>
      <w:r w:rsidRPr="00143660">
        <w:rPr>
          <w:rFonts w:eastAsia="SimSun"/>
          <w:i/>
          <w:iCs/>
          <w:sz w:val="21"/>
          <w:szCs w:val="21"/>
          <w:lang w:val="en-GB"/>
        </w:rPr>
        <w:t>dB.</w:t>
      </w:r>
      <w:proofErr w:type="spellEnd"/>
    </w:p>
    <w:p w14:paraId="4C3B0842" w14:textId="77777777" w:rsidR="00143660" w:rsidRPr="00143660" w:rsidRDefault="00143660" w:rsidP="00143660">
      <w:pPr>
        <w:numPr>
          <w:ilvl w:val="1"/>
          <w:numId w:val="10"/>
        </w:numPr>
        <w:spacing w:after="120"/>
        <w:ind w:left="1440"/>
        <w:rPr>
          <w:rFonts w:eastAsia="MS Mincho"/>
          <w:i/>
          <w:iCs/>
          <w:sz w:val="21"/>
          <w:szCs w:val="21"/>
          <w:lang w:val="en-GB"/>
        </w:rPr>
      </w:pPr>
      <w:r w:rsidRPr="00143660">
        <w:rPr>
          <w:rFonts w:eastAsia="SimSun"/>
          <w:i/>
          <w:iCs/>
          <w:sz w:val="21"/>
          <w:szCs w:val="21"/>
          <w:lang w:val="en-GB"/>
        </w:rPr>
        <w:t>Further study needed</w:t>
      </w:r>
    </w:p>
    <w:p w14:paraId="6D0F30FC" w14:textId="77777777" w:rsidR="00147351" w:rsidRPr="00147351" w:rsidRDefault="00147351" w:rsidP="00147351">
      <w:pPr>
        <w:rPr>
          <w:i/>
          <w:iCs/>
          <w:sz w:val="21"/>
          <w:szCs w:val="21"/>
        </w:rPr>
      </w:pPr>
    </w:p>
    <w:p w14:paraId="1218FACB" w14:textId="0874BDC7" w:rsidR="00187702" w:rsidRDefault="00FD162D" w:rsidP="009F35FA">
      <w:pPr>
        <w:rPr>
          <w:sz w:val="21"/>
          <w:szCs w:val="21"/>
          <w:lang w:eastAsia="en-GB"/>
        </w:rPr>
      </w:pPr>
      <w:r>
        <w:rPr>
          <w:sz w:val="21"/>
          <w:szCs w:val="21"/>
          <w:lang w:eastAsia="en-GB"/>
        </w:rPr>
        <w:t xml:space="preserve">Since full duplex </w:t>
      </w:r>
      <w:proofErr w:type="spellStart"/>
      <w:r>
        <w:rPr>
          <w:sz w:val="21"/>
          <w:szCs w:val="21"/>
          <w:lang w:eastAsia="en-GB"/>
        </w:rPr>
        <w:t>eMTC</w:t>
      </w:r>
      <w:proofErr w:type="spellEnd"/>
      <w:r>
        <w:rPr>
          <w:sz w:val="21"/>
          <w:szCs w:val="21"/>
          <w:lang w:eastAsia="en-GB"/>
        </w:rPr>
        <w:t xml:space="preserve"> based IoT-NTN is considered </w:t>
      </w:r>
      <w:r w:rsidR="004C4C51">
        <w:rPr>
          <w:sz w:val="21"/>
          <w:szCs w:val="21"/>
          <w:lang w:eastAsia="en-GB"/>
        </w:rPr>
        <w:t xml:space="preserve">only </w:t>
      </w:r>
      <w:r>
        <w:rPr>
          <w:sz w:val="21"/>
          <w:szCs w:val="21"/>
          <w:lang w:eastAsia="en-GB"/>
        </w:rPr>
        <w:t xml:space="preserve">for non-handheld UEs with 1Tx, in our view 0dB RSD </w:t>
      </w:r>
      <w:r w:rsidR="00143660">
        <w:rPr>
          <w:sz w:val="21"/>
          <w:szCs w:val="21"/>
          <w:lang w:eastAsia="en-GB"/>
        </w:rPr>
        <w:t xml:space="preserve">agreement should be kept </w:t>
      </w:r>
      <w:r>
        <w:rPr>
          <w:sz w:val="21"/>
          <w:szCs w:val="21"/>
          <w:lang w:eastAsia="en-GB"/>
        </w:rPr>
        <w:t xml:space="preserve">for PC1 </w:t>
      </w:r>
      <w:r w:rsidR="00143660">
        <w:rPr>
          <w:sz w:val="21"/>
          <w:szCs w:val="21"/>
          <w:lang w:eastAsia="en-GB"/>
        </w:rPr>
        <w:t>(</w:t>
      </w:r>
      <w:r>
        <w:rPr>
          <w:sz w:val="21"/>
          <w:szCs w:val="21"/>
          <w:lang w:eastAsia="en-GB"/>
        </w:rPr>
        <w:t>for all bands</w:t>
      </w:r>
      <w:r w:rsidR="00143660">
        <w:rPr>
          <w:sz w:val="21"/>
          <w:szCs w:val="21"/>
          <w:lang w:eastAsia="en-GB"/>
        </w:rPr>
        <w:t>)</w:t>
      </w:r>
      <w:r>
        <w:rPr>
          <w:sz w:val="21"/>
          <w:szCs w:val="21"/>
          <w:lang w:eastAsia="en-GB"/>
        </w:rPr>
        <w:t xml:space="preserve">. </w:t>
      </w:r>
    </w:p>
    <w:p w14:paraId="495FF98E" w14:textId="77777777" w:rsidR="001544FD" w:rsidRDefault="001544FD" w:rsidP="009F35FA">
      <w:pPr>
        <w:rPr>
          <w:sz w:val="21"/>
          <w:szCs w:val="21"/>
          <w:lang w:eastAsia="en-GB"/>
        </w:rPr>
      </w:pPr>
    </w:p>
    <w:p w14:paraId="48C357CD" w14:textId="01A12BB3" w:rsidR="001544FD" w:rsidRPr="001544FD" w:rsidRDefault="001544FD" w:rsidP="009F35FA">
      <w:pPr>
        <w:rPr>
          <w:b/>
          <w:bCs/>
          <w:sz w:val="21"/>
          <w:szCs w:val="21"/>
          <w:lang w:eastAsia="en-GB"/>
        </w:rPr>
      </w:pPr>
      <w:r w:rsidRPr="001544FD">
        <w:rPr>
          <w:b/>
          <w:bCs/>
          <w:sz w:val="21"/>
          <w:szCs w:val="21"/>
          <w:lang w:eastAsia="en-GB"/>
        </w:rPr>
        <w:t xml:space="preserve">Proposal </w:t>
      </w:r>
      <w:r w:rsidR="00FD162D">
        <w:rPr>
          <w:b/>
          <w:bCs/>
          <w:sz w:val="21"/>
          <w:szCs w:val="21"/>
          <w:lang w:eastAsia="en-GB"/>
        </w:rPr>
        <w:t>2</w:t>
      </w:r>
      <w:r w:rsidRPr="001544FD">
        <w:rPr>
          <w:b/>
          <w:bCs/>
          <w:sz w:val="21"/>
          <w:szCs w:val="21"/>
          <w:lang w:eastAsia="en-GB"/>
        </w:rPr>
        <w:t xml:space="preserve">: </w:t>
      </w:r>
      <w:r w:rsidR="00FD162D">
        <w:rPr>
          <w:b/>
          <w:bCs/>
          <w:sz w:val="21"/>
          <w:szCs w:val="21"/>
          <w:lang w:eastAsia="en-GB"/>
        </w:rPr>
        <w:t xml:space="preserve">Specify 0dB RSD for PC1 for full duplex </w:t>
      </w:r>
      <w:proofErr w:type="spellStart"/>
      <w:r w:rsidR="00FD162D">
        <w:rPr>
          <w:b/>
          <w:bCs/>
          <w:sz w:val="21"/>
          <w:szCs w:val="21"/>
          <w:lang w:eastAsia="en-GB"/>
        </w:rPr>
        <w:t>eMTC</w:t>
      </w:r>
      <w:proofErr w:type="spellEnd"/>
      <w:r w:rsidR="00FD162D">
        <w:rPr>
          <w:b/>
          <w:bCs/>
          <w:sz w:val="21"/>
          <w:szCs w:val="21"/>
          <w:lang w:eastAsia="en-GB"/>
        </w:rPr>
        <w:t xml:space="preserve"> based non-handheld UEs for IoT-NTN. </w:t>
      </w:r>
      <w:r w:rsidR="000C7776">
        <w:rPr>
          <w:b/>
          <w:bCs/>
          <w:sz w:val="21"/>
          <w:szCs w:val="21"/>
          <w:lang w:eastAsia="en-GB"/>
        </w:rPr>
        <w:t xml:space="preserve"> </w:t>
      </w:r>
    </w:p>
    <w:p w14:paraId="0BD09203" w14:textId="77777777" w:rsidR="009716D1" w:rsidRPr="00C23869" w:rsidRDefault="009716D1" w:rsidP="00C23869">
      <w:pPr>
        <w:rPr>
          <w:lang w:eastAsia="en-GB"/>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6A512A9C" w14:textId="1F1D891B" w:rsidR="00AA1712"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 xml:space="preserve">Based on the discussion in the previous sections we </w:t>
      </w:r>
      <w:r w:rsidR="009F0552">
        <w:rPr>
          <w:rFonts w:ascii="Arial" w:eastAsiaTheme="minorHAnsi" w:hAnsi="Arial" w:cstheme="minorBidi"/>
          <w:sz w:val="20"/>
          <w:szCs w:val="22"/>
        </w:rPr>
        <w:t xml:space="preserve">have the following </w:t>
      </w:r>
      <w:r w:rsidRPr="002100C7">
        <w:rPr>
          <w:rFonts w:ascii="Arial" w:eastAsiaTheme="minorHAnsi" w:hAnsi="Arial" w:cstheme="minorBidi"/>
          <w:sz w:val="20"/>
          <w:szCs w:val="22"/>
        </w:rPr>
        <w:t>propos</w:t>
      </w:r>
      <w:r w:rsidR="009F0552">
        <w:rPr>
          <w:rFonts w:ascii="Arial" w:eastAsiaTheme="minorHAnsi" w:hAnsi="Arial" w:cstheme="minorBidi"/>
          <w:sz w:val="20"/>
          <w:szCs w:val="22"/>
        </w:rPr>
        <w:t>al</w:t>
      </w:r>
      <w:r w:rsidR="006F3CDA">
        <w:rPr>
          <w:rFonts w:ascii="Arial" w:eastAsiaTheme="minorHAnsi" w:hAnsi="Arial" w:cstheme="minorBidi"/>
          <w:sz w:val="20"/>
          <w:szCs w:val="22"/>
        </w:rPr>
        <w:t>s</w:t>
      </w:r>
      <w:r w:rsidRPr="002100C7">
        <w:rPr>
          <w:rFonts w:ascii="Arial" w:eastAsiaTheme="minorHAnsi" w:hAnsi="Arial" w:cstheme="minorBidi"/>
          <w:sz w:val="20"/>
          <w:szCs w:val="22"/>
        </w:rPr>
        <w:t>:</w:t>
      </w:r>
    </w:p>
    <w:p w14:paraId="66ACC11C" w14:textId="77777777" w:rsidR="00093A50" w:rsidRPr="00FD162D" w:rsidRDefault="00093A50" w:rsidP="00093A50">
      <w:pPr>
        <w:overflowPunct w:val="0"/>
        <w:autoSpaceDE w:val="0"/>
        <w:autoSpaceDN w:val="0"/>
        <w:adjustRightInd w:val="0"/>
        <w:spacing w:after="180"/>
        <w:textAlignment w:val="baseline"/>
        <w:rPr>
          <w:rFonts w:eastAsia="DengXian"/>
          <w:b/>
          <w:bCs/>
          <w:sz w:val="21"/>
          <w:szCs w:val="21"/>
          <w:lang w:val="en-GB"/>
        </w:rPr>
      </w:pPr>
      <w:r w:rsidRPr="00FD162D">
        <w:rPr>
          <w:rFonts w:eastAsia="DengXian"/>
          <w:b/>
          <w:bCs/>
          <w:sz w:val="21"/>
          <w:szCs w:val="21"/>
          <w:lang w:val="en-GB"/>
        </w:rPr>
        <w:t>Proposal 1: For band 25</w:t>
      </w:r>
      <w:r>
        <w:rPr>
          <w:rFonts w:eastAsia="DengXian"/>
          <w:b/>
          <w:bCs/>
          <w:sz w:val="21"/>
          <w:szCs w:val="21"/>
          <w:lang w:val="en-GB"/>
        </w:rPr>
        <w:t>6</w:t>
      </w:r>
      <w:r w:rsidRPr="00FD162D">
        <w:rPr>
          <w:rFonts w:eastAsia="DengXian"/>
          <w:b/>
          <w:bCs/>
          <w:sz w:val="21"/>
          <w:szCs w:val="21"/>
          <w:lang w:val="en-GB"/>
        </w:rPr>
        <w:t>, specify 0dB RSD for PC2 IoT-NTN UEs.</w:t>
      </w:r>
    </w:p>
    <w:p w14:paraId="50A206F3" w14:textId="77777777" w:rsidR="00093A50" w:rsidRPr="001544FD" w:rsidRDefault="00093A50" w:rsidP="00093A50">
      <w:pPr>
        <w:rPr>
          <w:b/>
          <w:bCs/>
          <w:sz w:val="21"/>
          <w:szCs w:val="21"/>
          <w:lang w:eastAsia="en-GB"/>
        </w:rPr>
      </w:pPr>
      <w:r w:rsidRPr="001544FD">
        <w:rPr>
          <w:b/>
          <w:bCs/>
          <w:sz w:val="21"/>
          <w:szCs w:val="21"/>
          <w:lang w:eastAsia="en-GB"/>
        </w:rPr>
        <w:t xml:space="preserve">Proposal </w:t>
      </w:r>
      <w:r>
        <w:rPr>
          <w:b/>
          <w:bCs/>
          <w:sz w:val="21"/>
          <w:szCs w:val="21"/>
          <w:lang w:eastAsia="en-GB"/>
        </w:rPr>
        <w:t>2</w:t>
      </w:r>
      <w:r w:rsidRPr="001544FD">
        <w:rPr>
          <w:b/>
          <w:bCs/>
          <w:sz w:val="21"/>
          <w:szCs w:val="21"/>
          <w:lang w:eastAsia="en-GB"/>
        </w:rPr>
        <w:t xml:space="preserve">: </w:t>
      </w:r>
      <w:r>
        <w:rPr>
          <w:b/>
          <w:bCs/>
          <w:sz w:val="21"/>
          <w:szCs w:val="21"/>
          <w:lang w:eastAsia="en-GB"/>
        </w:rPr>
        <w:t xml:space="preserve">Specify 0dB RSD for PC1 for full duplex </w:t>
      </w:r>
      <w:proofErr w:type="spellStart"/>
      <w:r>
        <w:rPr>
          <w:b/>
          <w:bCs/>
          <w:sz w:val="21"/>
          <w:szCs w:val="21"/>
          <w:lang w:eastAsia="en-GB"/>
        </w:rPr>
        <w:t>eMTC</w:t>
      </w:r>
      <w:proofErr w:type="spellEnd"/>
      <w:r>
        <w:rPr>
          <w:b/>
          <w:bCs/>
          <w:sz w:val="21"/>
          <w:szCs w:val="21"/>
          <w:lang w:eastAsia="en-GB"/>
        </w:rPr>
        <w:t xml:space="preserve"> based non-handheld UEs for IoT-NTN.  </w:t>
      </w:r>
    </w:p>
    <w:p w14:paraId="32F126EF" w14:textId="11F248DE" w:rsidR="00FD162D" w:rsidRPr="001544FD" w:rsidRDefault="00FD162D" w:rsidP="00FD162D">
      <w:pPr>
        <w:rPr>
          <w:b/>
          <w:bCs/>
          <w:sz w:val="21"/>
          <w:szCs w:val="21"/>
          <w:lang w:eastAsia="en-GB"/>
        </w:rPr>
      </w:pPr>
      <w:r>
        <w:rPr>
          <w:b/>
          <w:bCs/>
          <w:sz w:val="21"/>
          <w:szCs w:val="21"/>
          <w:lang w:eastAsia="en-GB"/>
        </w:rPr>
        <w:t xml:space="preserve">  </w:t>
      </w:r>
    </w:p>
    <w:p w14:paraId="1ED1F350" w14:textId="6D908E6F" w:rsidR="006D36EA" w:rsidRPr="001C2D88" w:rsidRDefault="0020401E" w:rsidP="00E821A1">
      <w:pPr>
        <w:pStyle w:val="Heading1"/>
        <w:jc w:val="both"/>
        <w:rPr>
          <w:rFonts w:cs="Arial"/>
          <w:lang w:val="en-US" w:eastAsia="ja-JP"/>
        </w:rPr>
      </w:pPr>
      <w:r w:rsidRPr="001C2D88">
        <w:rPr>
          <w:rFonts w:cs="Arial"/>
          <w:lang w:val="en-US"/>
        </w:rPr>
        <w:t>References</w:t>
      </w:r>
    </w:p>
    <w:p w14:paraId="4ED44A01" w14:textId="77777777" w:rsidR="00A23A7F" w:rsidRPr="00DB233E" w:rsidRDefault="00A23A7F" w:rsidP="00A23A7F">
      <w:pPr>
        <w:pStyle w:val="ListParagraph"/>
        <w:numPr>
          <w:ilvl w:val="0"/>
          <w:numId w:val="13"/>
        </w:numPr>
        <w:ind w:firstLineChars="0"/>
        <w:jc w:val="both"/>
        <w:rPr>
          <w:rFonts w:ascii="Arial" w:hAnsi="Arial" w:cs="Arial"/>
          <w:iCs/>
          <w:sz w:val="22"/>
          <w:szCs w:val="22"/>
        </w:rPr>
      </w:pPr>
      <w:bookmarkStart w:id="1" w:name="_Ref129967845"/>
      <w:r w:rsidRPr="00713173">
        <w:rPr>
          <w:sz w:val="22"/>
          <w:szCs w:val="22"/>
          <w:lang w:val="en-GB"/>
        </w:rPr>
        <w:t>RP-24</w:t>
      </w:r>
      <w:r>
        <w:rPr>
          <w:sz w:val="22"/>
          <w:szCs w:val="22"/>
          <w:lang w:val="en-GB"/>
        </w:rPr>
        <w:t>2901</w:t>
      </w:r>
      <w:r w:rsidRPr="00713173">
        <w:rPr>
          <w:sz w:val="22"/>
          <w:szCs w:val="22"/>
          <w:lang w:val="en-GB"/>
        </w:rPr>
        <w:t xml:space="preserve">, </w:t>
      </w:r>
      <w:r>
        <w:rPr>
          <w:sz w:val="22"/>
          <w:szCs w:val="22"/>
          <w:lang w:val="en-GB"/>
        </w:rPr>
        <w:t>“</w:t>
      </w:r>
      <w:r w:rsidRPr="00960B37">
        <w:rPr>
          <w:sz w:val="22"/>
          <w:szCs w:val="22"/>
          <w:lang w:val="en-GB"/>
        </w:rPr>
        <w:t>Revised WID on Enhanced requirements and conductive test methodology for NR NTN and IoT NTN</w:t>
      </w:r>
      <w:r>
        <w:rPr>
          <w:sz w:val="22"/>
          <w:szCs w:val="22"/>
          <w:lang w:val="en-GB"/>
        </w:rPr>
        <w:t>”, RAN#106</w:t>
      </w:r>
      <w:r w:rsidRPr="00713173">
        <w:rPr>
          <w:sz w:val="22"/>
          <w:szCs w:val="22"/>
        </w:rPr>
        <w:t>.</w:t>
      </w:r>
      <w:bookmarkEnd w:id="1"/>
    </w:p>
    <w:p w14:paraId="4127D850" w14:textId="58217E5E" w:rsidR="00A23A7F" w:rsidRPr="009371A9" w:rsidRDefault="00A23A7F" w:rsidP="00A23A7F">
      <w:pPr>
        <w:pStyle w:val="ListParagraph"/>
        <w:numPr>
          <w:ilvl w:val="0"/>
          <w:numId w:val="13"/>
        </w:numPr>
        <w:ind w:firstLineChars="0"/>
        <w:jc w:val="both"/>
        <w:rPr>
          <w:iCs/>
          <w:sz w:val="22"/>
          <w:szCs w:val="22"/>
        </w:rPr>
      </w:pPr>
      <w:r w:rsidRPr="00DB233E">
        <w:rPr>
          <w:iCs/>
          <w:sz w:val="22"/>
          <w:szCs w:val="22"/>
        </w:rPr>
        <w:t>R4-</w:t>
      </w:r>
      <w:r>
        <w:rPr>
          <w:iCs/>
          <w:sz w:val="22"/>
          <w:szCs w:val="22"/>
        </w:rPr>
        <w:t>2</w:t>
      </w:r>
      <w:r w:rsidR="00C1632A">
        <w:rPr>
          <w:iCs/>
          <w:sz w:val="22"/>
          <w:szCs w:val="22"/>
        </w:rPr>
        <w:t>503006</w:t>
      </w:r>
      <w:r>
        <w:rPr>
          <w:iCs/>
          <w:sz w:val="22"/>
          <w:szCs w:val="22"/>
        </w:rPr>
        <w:t>, “</w:t>
      </w:r>
      <w:r w:rsidR="00C1632A" w:rsidRPr="00C1632A">
        <w:rPr>
          <w:iCs/>
          <w:sz w:val="22"/>
          <w:szCs w:val="22"/>
        </w:rPr>
        <w:t>WF on HPUE UE requirement for IoT-NTN</w:t>
      </w:r>
      <w:r>
        <w:rPr>
          <w:iCs/>
          <w:sz w:val="22"/>
          <w:szCs w:val="22"/>
        </w:rPr>
        <w:t>”, vivo, RAN4#11</w:t>
      </w:r>
      <w:r w:rsidR="00C1632A">
        <w:rPr>
          <w:iCs/>
          <w:sz w:val="22"/>
          <w:szCs w:val="22"/>
        </w:rPr>
        <w:t>4</w:t>
      </w:r>
      <w:r>
        <w:rPr>
          <w:iCs/>
          <w:sz w:val="22"/>
          <w:szCs w:val="22"/>
        </w:rPr>
        <w:t>.</w:t>
      </w:r>
    </w:p>
    <w:p w14:paraId="4F992F70" w14:textId="569074C3" w:rsidR="006977D1" w:rsidRPr="001425DD" w:rsidRDefault="00F649CE" w:rsidP="001425DD">
      <w:pPr>
        <w:pStyle w:val="ListParagraph"/>
        <w:numPr>
          <w:ilvl w:val="0"/>
          <w:numId w:val="13"/>
        </w:numPr>
        <w:ind w:firstLineChars="0"/>
        <w:jc w:val="both"/>
        <w:rPr>
          <w:rFonts w:ascii="Arial" w:hAnsi="Arial" w:cs="Arial"/>
          <w:iCs/>
          <w:sz w:val="22"/>
          <w:szCs w:val="22"/>
        </w:rPr>
      </w:pPr>
      <w:r w:rsidRPr="00C23869">
        <w:rPr>
          <w:sz w:val="22"/>
          <w:szCs w:val="22"/>
        </w:rPr>
        <w:lastRenderedPageBreak/>
        <w:t>3GPP TS 38.101-</w:t>
      </w:r>
      <w:r w:rsidR="00C23869" w:rsidRPr="00C23869">
        <w:rPr>
          <w:sz w:val="22"/>
          <w:szCs w:val="22"/>
        </w:rPr>
        <w:t>1</w:t>
      </w:r>
      <w:r w:rsidRPr="00C23869">
        <w:rPr>
          <w:sz w:val="22"/>
          <w:szCs w:val="22"/>
        </w:rPr>
        <w:t xml:space="preserve"> V1</w:t>
      </w:r>
      <w:r w:rsidR="00A23A7F">
        <w:rPr>
          <w:sz w:val="22"/>
          <w:szCs w:val="22"/>
        </w:rPr>
        <w:t>9</w:t>
      </w:r>
      <w:r w:rsidRPr="00C23869">
        <w:rPr>
          <w:sz w:val="22"/>
          <w:szCs w:val="22"/>
        </w:rPr>
        <w:t>.</w:t>
      </w:r>
      <w:r w:rsidR="00A23A7F">
        <w:rPr>
          <w:sz w:val="22"/>
          <w:szCs w:val="22"/>
        </w:rPr>
        <w:t>0</w:t>
      </w:r>
      <w:r w:rsidRPr="00C23869">
        <w:rPr>
          <w:sz w:val="22"/>
          <w:szCs w:val="22"/>
        </w:rPr>
        <w:t xml:space="preserve">.0, “NR; </w:t>
      </w:r>
      <w:r w:rsidR="00C23869" w:rsidRPr="00C23869">
        <w:rPr>
          <w:sz w:val="22"/>
          <w:szCs w:val="22"/>
        </w:rPr>
        <w:t>User Equipment (UE) radio transmission and reception;</w:t>
      </w:r>
      <w:r w:rsidR="00C23869">
        <w:rPr>
          <w:sz w:val="22"/>
          <w:szCs w:val="22"/>
        </w:rPr>
        <w:t xml:space="preserve"> </w:t>
      </w:r>
      <w:r w:rsidR="00C23869" w:rsidRPr="00C23869">
        <w:rPr>
          <w:sz w:val="22"/>
          <w:szCs w:val="22"/>
        </w:rPr>
        <w:t>Part 1: Range 1 Standalone</w:t>
      </w:r>
      <w:r w:rsidRPr="00C23869">
        <w:rPr>
          <w:sz w:val="22"/>
          <w:szCs w:val="22"/>
        </w:rPr>
        <w:t>”</w:t>
      </w:r>
    </w:p>
    <w:sectPr w:rsidR="006977D1" w:rsidRPr="001425DD">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88702" w14:textId="77777777" w:rsidR="00433AA9" w:rsidRDefault="00433AA9" w:rsidP="00CF21FF">
      <w:r>
        <w:separator/>
      </w:r>
    </w:p>
  </w:endnote>
  <w:endnote w:type="continuationSeparator" w:id="0">
    <w:p w14:paraId="017E9DCE" w14:textId="77777777" w:rsidR="00433AA9" w:rsidRDefault="00433AA9" w:rsidP="00CF21FF">
      <w:r>
        <w:continuationSeparator/>
      </w:r>
    </w:p>
  </w:endnote>
  <w:endnote w:type="continuationNotice" w:id="1">
    <w:p w14:paraId="3B8936A0" w14:textId="77777777" w:rsidR="00433AA9" w:rsidRDefault="00433A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µÈÏß"/>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9B6FA" w14:textId="77777777" w:rsidR="00433AA9" w:rsidRDefault="00433AA9" w:rsidP="00CF21FF">
      <w:r>
        <w:separator/>
      </w:r>
    </w:p>
  </w:footnote>
  <w:footnote w:type="continuationSeparator" w:id="0">
    <w:p w14:paraId="7FB65A3B" w14:textId="77777777" w:rsidR="00433AA9" w:rsidRDefault="00433AA9" w:rsidP="00CF21FF">
      <w:r>
        <w:continuationSeparator/>
      </w:r>
    </w:p>
  </w:footnote>
  <w:footnote w:type="continuationNotice" w:id="1">
    <w:p w14:paraId="3BE7EC09" w14:textId="77777777" w:rsidR="00433AA9" w:rsidRDefault="00433A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3281D"/>
    <w:multiLevelType w:val="hybridMultilevel"/>
    <w:tmpl w:val="3F12F0AE"/>
    <w:lvl w:ilvl="0" w:tplc="69C4E016">
      <w:start w:val="1"/>
      <w:numFmt w:val="lowerLetter"/>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2" w15:restartNumberingAfterBreak="0">
    <w:nsid w:val="01CB78CB"/>
    <w:multiLevelType w:val="hybridMultilevel"/>
    <w:tmpl w:val="25A454C4"/>
    <w:lvl w:ilvl="0" w:tplc="A100117C">
      <w:start w:val="1"/>
      <w:numFmt w:val="lowerLetter"/>
      <w:lvlText w:val="(%1)"/>
      <w:lvlJc w:val="left"/>
      <w:pPr>
        <w:ind w:left="3484" w:hanging="360"/>
      </w:pPr>
      <w:rPr>
        <w:rFonts w:hint="default"/>
      </w:rPr>
    </w:lvl>
    <w:lvl w:ilvl="1" w:tplc="04090019" w:tentative="1">
      <w:start w:val="1"/>
      <w:numFmt w:val="lowerLetter"/>
      <w:lvlText w:val="%2."/>
      <w:lvlJc w:val="left"/>
      <w:pPr>
        <w:ind w:left="4204" w:hanging="360"/>
      </w:pPr>
    </w:lvl>
    <w:lvl w:ilvl="2" w:tplc="0409001B" w:tentative="1">
      <w:start w:val="1"/>
      <w:numFmt w:val="lowerRoman"/>
      <w:lvlText w:val="%3."/>
      <w:lvlJc w:val="right"/>
      <w:pPr>
        <w:ind w:left="4924" w:hanging="180"/>
      </w:pPr>
    </w:lvl>
    <w:lvl w:ilvl="3" w:tplc="0409000F" w:tentative="1">
      <w:start w:val="1"/>
      <w:numFmt w:val="decimal"/>
      <w:lvlText w:val="%4."/>
      <w:lvlJc w:val="left"/>
      <w:pPr>
        <w:ind w:left="5644" w:hanging="360"/>
      </w:pPr>
    </w:lvl>
    <w:lvl w:ilvl="4" w:tplc="04090019" w:tentative="1">
      <w:start w:val="1"/>
      <w:numFmt w:val="lowerLetter"/>
      <w:lvlText w:val="%5."/>
      <w:lvlJc w:val="left"/>
      <w:pPr>
        <w:ind w:left="6364" w:hanging="360"/>
      </w:pPr>
    </w:lvl>
    <w:lvl w:ilvl="5" w:tplc="0409001B" w:tentative="1">
      <w:start w:val="1"/>
      <w:numFmt w:val="lowerRoman"/>
      <w:lvlText w:val="%6."/>
      <w:lvlJc w:val="right"/>
      <w:pPr>
        <w:ind w:left="7084" w:hanging="180"/>
      </w:pPr>
    </w:lvl>
    <w:lvl w:ilvl="6" w:tplc="0409000F" w:tentative="1">
      <w:start w:val="1"/>
      <w:numFmt w:val="decimal"/>
      <w:lvlText w:val="%7."/>
      <w:lvlJc w:val="left"/>
      <w:pPr>
        <w:ind w:left="7804" w:hanging="360"/>
      </w:pPr>
    </w:lvl>
    <w:lvl w:ilvl="7" w:tplc="04090019" w:tentative="1">
      <w:start w:val="1"/>
      <w:numFmt w:val="lowerLetter"/>
      <w:lvlText w:val="%8."/>
      <w:lvlJc w:val="left"/>
      <w:pPr>
        <w:ind w:left="8524" w:hanging="360"/>
      </w:pPr>
    </w:lvl>
    <w:lvl w:ilvl="8" w:tplc="0409001B" w:tentative="1">
      <w:start w:val="1"/>
      <w:numFmt w:val="lowerRoman"/>
      <w:lvlText w:val="%9."/>
      <w:lvlJc w:val="right"/>
      <w:pPr>
        <w:ind w:left="9244" w:hanging="180"/>
      </w:pPr>
    </w:lvl>
  </w:abstractNum>
  <w:abstractNum w:abstractNumId="3" w15:restartNumberingAfterBreak="0">
    <w:nsid w:val="0308058D"/>
    <w:multiLevelType w:val="hybridMultilevel"/>
    <w:tmpl w:val="CBF64A9E"/>
    <w:lvl w:ilvl="0" w:tplc="F9C4584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4C3588C"/>
    <w:multiLevelType w:val="hybridMultilevel"/>
    <w:tmpl w:val="3246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9"/>
  </w:num>
  <w:num w:numId="2" w16cid:durableId="206456521">
    <w:abstractNumId w:val="12"/>
  </w:num>
  <w:num w:numId="3" w16cid:durableId="2114860448">
    <w:abstractNumId w:val="5"/>
  </w:num>
  <w:num w:numId="4" w16cid:durableId="236524273">
    <w:abstractNumId w:val="13"/>
  </w:num>
  <w:num w:numId="5" w16cid:durableId="124935407">
    <w:abstractNumId w:val="14"/>
  </w:num>
  <w:num w:numId="6" w16cid:durableId="910846781">
    <w:abstractNumId w:val="17"/>
  </w:num>
  <w:num w:numId="7" w16cid:durableId="730082185">
    <w:abstractNumId w:val="16"/>
  </w:num>
  <w:num w:numId="8" w16cid:durableId="575479695">
    <w:abstractNumId w:val="11"/>
  </w:num>
  <w:num w:numId="9" w16cid:durableId="1112823213">
    <w:abstractNumId w:val="10"/>
  </w:num>
  <w:num w:numId="10" w16cid:durableId="614143105">
    <w:abstractNumId w:val="15"/>
  </w:num>
  <w:num w:numId="11" w16cid:durableId="1213073752">
    <w:abstractNumId w:val="8"/>
  </w:num>
  <w:num w:numId="12" w16cid:durableId="341251335">
    <w:abstractNumId w:val="18"/>
  </w:num>
  <w:num w:numId="13" w16cid:durableId="338388040">
    <w:abstractNumId w:val="21"/>
  </w:num>
  <w:num w:numId="14" w16cid:durableId="683022094">
    <w:abstractNumId w:val="6"/>
  </w:num>
  <w:num w:numId="15" w16cid:durableId="5983684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445463027">
    <w:abstractNumId w:val="20"/>
  </w:num>
  <w:num w:numId="18" w16cid:durableId="1737237130">
    <w:abstractNumId w:val="2"/>
  </w:num>
  <w:num w:numId="19" w16cid:durableId="1797213994">
    <w:abstractNumId w:val="1"/>
  </w:num>
  <w:num w:numId="20" w16cid:durableId="631712426">
    <w:abstractNumId w:val="3"/>
  </w:num>
  <w:num w:numId="21" w16cid:durableId="1624388358">
    <w:abstractNumId w:val="4"/>
  </w:num>
  <w:num w:numId="22" w16cid:durableId="1870025845">
    <w:abstractNumId w:val="7"/>
  </w:num>
  <w:num w:numId="23" w16cid:durableId="1090350956">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223C"/>
    <w:rsid w:val="000027F9"/>
    <w:rsid w:val="00003791"/>
    <w:rsid w:val="0000410B"/>
    <w:rsid w:val="00004165"/>
    <w:rsid w:val="00005107"/>
    <w:rsid w:val="0000531E"/>
    <w:rsid w:val="00005664"/>
    <w:rsid w:val="0000617B"/>
    <w:rsid w:val="00007726"/>
    <w:rsid w:val="00007FAA"/>
    <w:rsid w:val="00010C8A"/>
    <w:rsid w:val="000124EF"/>
    <w:rsid w:val="000129BD"/>
    <w:rsid w:val="00014511"/>
    <w:rsid w:val="000146F0"/>
    <w:rsid w:val="0001480C"/>
    <w:rsid w:val="00014AF6"/>
    <w:rsid w:val="000165A6"/>
    <w:rsid w:val="00016751"/>
    <w:rsid w:val="00016C19"/>
    <w:rsid w:val="00017290"/>
    <w:rsid w:val="00020C56"/>
    <w:rsid w:val="00021202"/>
    <w:rsid w:val="000225F5"/>
    <w:rsid w:val="00022935"/>
    <w:rsid w:val="00022CA0"/>
    <w:rsid w:val="00023326"/>
    <w:rsid w:val="00023715"/>
    <w:rsid w:val="000247E5"/>
    <w:rsid w:val="00024EE3"/>
    <w:rsid w:val="0002618E"/>
    <w:rsid w:val="000261F3"/>
    <w:rsid w:val="000262AB"/>
    <w:rsid w:val="00026830"/>
    <w:rsid w:val="00026ACC"/>
    <w:rsid w:val="00026AEA"/>
    <w:rsid w:val="00026B91"/>
    <w:rsid w:val="00027659"/>
    <w:rsid w:val="00027953"/>
    <w:rsid w:val="00030025"/>
    <w:rsid w:val="00031075"/>
    <w:rsid w:val="0003171D"/>
    <w:rsid w:val="00031C1D"/>
    <w:rsid w:val="00032107"/>
    <w:rsid w:val="00032BC9"/>
    <w:rsid w:val="0003426D"/>
    <w:rsid w:val="00034983"/>
    <w:rsid w:val="0003529E"/>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2B1"/>
    <w:rsid w:val="00055CED"/>
    <w:rsid w:val="000565C8"/>
    <w:rsid w:val="00056D1C"/>
    <w:rsid w:val="00057C41"/>
    <w:rsid w:val="00057E56"/>
    <w:rsid w:val="00061829"/>
    <w:rsid w:val="0006266D"/>
    <w:rsid w:val="00062DE4"/>
    <w:rsid w:val="00063134"/>
    <w:rsid w:val="0006389C"/>
    <w:rsid w:val="00063DC3"/>
    <w:rsid w:val="00064881"/>
    <w:rsid w:val="00064EB0"/>
    <w:rsid w:val="00065031"/>
    <w:rsid w:val="00065506"/>
    <w:rsid w:val="000655A2"/>
    <w:rsid w:val="00065899"/>
    <w:rsid w:val="000672AE"/>
    <w:rsid w:val="00067838"/>
    <w:rsid w:val="000703BE"/>
    <w:rsid w:val="000708AA"/>
    <w:rsid w:val="00070B5B"/>
    <w:rsid w:val="000713E7"/>
    <w:rsid w:val="00071544"/>
    <w:rsid w:val="0007181A"/>
    <w:rsid w:val="0007205E"/>
    <w:rsid w:val="0007382E"/>
    <w:rsid w:val="00073EA6"/>
    <w:rsid w:val="00074727"/>
    <w:rsid w:val="000752BE"/>
    <w:rsid w:val="000752F9"/>
    <w:rsid w:val="000766AC"/>
    <w:rsid w:val="000766E1"/>
    <w:rsid w:val="0007785C"/>
    <w:rsid w:val="00077FF6"/>
    <w:rsid w:val="000804A6"/>
    <w:rsid w:val="0008055D"/>
    <w:rsid w:val="00080D82"/>
    <w:rsid w:val="00081692"/>
    <w:rsid w:val="00081A78"/>
    <w:rsid w:val="00081AED"/>
    <w:rsid w:val="00082192"/>
    <w:rsid w:val="000828E9"/>
    <w:rsid w:val="000829B5"/>
    <w:rsid w:val="00082C46"/>
    <w:rsid w:val="000830BC"/>
    <w:rsid w:val="00083EFD"/>
    <w:rsid w:val="0008400F"/>
    <w:rsid w:val="000842DA"/>
    <w:rsid w:val="000844F9"/>
    <w:rsid w:val="00084585"/>
    <w:rsid w:val="00085A0E"/>
    <w:rsid w:val="000866CA"/>
    <w:rsid w:val="00087548"/>
    <w:rsid w:val="00087DCB"/>
    <w:rsid w:val="00087E8F"/>
    <w:rsid w:val="00090E03"/>
    <w:rsid w:val="00090F52"/>
    <w:rsid w:val="0009106F"/>
    <w:rsid w:val="00093A50"/>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C"/>
    <w:rsid w:val="000A1830"/>
    <w:rsid w:val="000A1A50"/>
    <w:rsid w:val="000A300F"/>
    <w:rsid w:val="000A4121"/>
    <w:rsid w:val="000A4AA3"/>
    <w:rsid w:val="000A550E"/>
    <w:rsid w:val="000A671F"/>
    <w:rsid w:val="000A74CC"/>
    <w:rsid w:val="000A756D"/>
    <w:rsid w:val="000A7B1E"/>
    <w:rsid w:val="000B0831"/>
    <w:rsid w:val="000B0832"/>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C7776"/>
    <w:rsid w:val="000D08D2"/>
    <w:rsid w:val="000D09FD"/>
    <w:rsid w:val="000D19DE"/>
    <w:rsid w:val="000D26F2"/>
    <w:rsid w:val="000D2706"/>
    <w:rsid w:val="000D2D31"/>
    <w:rsid w:val="000D2DDA"/>
    <w:rsid w:val="000D37AA"/>
    <w:rsid w:val="000D44FB"/>
    <w:rsid w:val="000D574B"/>
    <w:rsid w:val="000D5E1F"/>
    <w:rsid w:val="000D6467"/>
    <w:rsid w:val="000D6CFC"/>
    <w:rsid w:val="000D7938"/>
    <w:rsid w:val="000D7C76"/>
    <w:rsid w:val="000D7EC7"/>
    <w:rsid w:val="000E0F10"/>
    <w:rsid w:val="000E1568"/>
    <w:rsid w:val="000E1936"/>
    <w:rsid w:val="000E1CBB"/>
    <w:rsid w:val="000E2EB7"/>
    <w:rsid w:val="000E320C"/>
    <w:rsid w:val="000E3CEF"/>
    <w:rsid w:val="000E537B"/>
    <w:rsid w:val="000E54F8"/>
    <w:rsid w:val="000E558C"/>
    <w:rsid w:val="000E558F"/>
    <w:rsid w:val="000E57D0"/>
    <w:rsid w:val="000E5D86"/>
    <w:rsid w:val="000E622F"/>
    <w:rsid w:val="000E672B"/>
    <w:rsid w:val="000E7858"/>
    <w:rsid w:val="000F06FA"/>
    <w:rsid w:val="000F0F7B"/>
    <w:rsid w:val="000F111D"/>
    <w:rsid w:val="000F169B"/>
    <w:rsid w:val="000F3315"/>
    <w:rsid w:val="000F39CA"/>
    <w:rsid w:val="000F45A3"/>
    <w:rsid w:val="000F50E9"/>
    <w:rsid w:val="000F5368"/>
    <w:rsid w:val="000F5A77"/>
    <w:rsid w:val="00100674"/>
    <w:rsid w:val="00102373"/>
    <w:rsid w:val="00102BD5"/>
    <w:rsid w:val="00102D48"/>
    <w:rsid w:val="00102EC4"/>
    <w:rsid w:val="00104AEB"/>
    <w:rsid w:val="00104D95"/>
    <w:rsid w:val="00105CB6"/>
    <w:rsid w:val="001060E2"/>
    <w:rsid w:val="00106B63"/>
    <w:rsid w:val="00107839"/>
    <w:rsid w:val="00107927"/>
    <w:rsid w:val="001105D3"/>
    <w:rsid w:val="00110983"/>
    <w:rsid w:val="00110E26"/>
    <w:rsid w:val="00111321"/>
    <w:rsid w:val="00111DC3"/>
    <w:rsid w:val="00111FE5"/>
    <w:rsid w:val="00112430"/>
    <w:rsid w:val="001128E7"/>
    <w:rsid w:val="00112A6D"/>
    <w:rsid w:val="00112E7D"/>
    <w:rsid w:val="0011636D"/>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7DAC"/>
    <w:rsid w:val="001303A7"/>
    <w:rsid w:val="00130462"/>
    <w:rsid w:val="001311A7"/>
    <w:rsid w:val="00131F36"/>
    <w:rsid w:val="00135713"/>
    <w:rsid w:val="00135B3E"/>
    <w:rsid w:val="00136531"/>
    <w:rsid w:val="00136D4C"/>
    <w:rsid w:val="0014025E"/>
    <w:rsid w:val="00142538"/>
    <w:rsid w:val="001425DD"/>
    <w:rsid w:val="00142642"/>
    <w:rsid w:val="00142703"/>
    <w:rsid w:val="0014272D"/>
    <w:rsid w:val="00142BB9"/>
    <w:rsid w:val="00142BF3"/>
    <w:rsid w:val="00143660"/>
    <w:rsid w:val="00143B82"/>
    <w:rsid w:val="00144F96"/>
    <w:rsid w:val="00145A99"/>
    <w:rsid w:val="00145B83"/>
    <w:rsid w:val="00145C3B"/>
    <w:rsid w:val="001464B5"/>
    <w:rsid w:val="00146EE4"/>
    <w:rsid w:val="001471CF"/>
    <w:rsid w:val="00147351"/>
    <w:rsid w:val="00147DEC"/>
    <w:rsid w:val="001504C2"/>
    <w:rsid w:val="00150535"/>
    <w:rsid w:val="00150826"/>
    <w:rsid w:val="00150F06"/>
    <w:rsid w:val="00151C32"/>
    <w:rsid w:val="00151EAC"/>
    <w:rsid w:val="00152F37"/>
    <w:rsid w:val="0015339D"/>
    <w:rsid w:val="00153528"/>
    <w:rsid w:val="00154256"/>
    <w:rsid w:val="001544FD"/>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1150"/>
    <w:rsid w:val="00171714"/>
    <w:rsid w:val="00171779"/>
    <w:rsid w:val="00172183"/>
    <w:rsid w:val="00172525"/>
    <w:rsid w:val="0017278E"/>
    <w:rsid w:val="00172C2D"/>
    <w:rsid w:val="00173250"/>
    <w:rsid w:val="001734B7"/>
    <w:rsid w:val="00174CE9"/>
    <w:rsid w:val="001751AB"/>
    <w:rsid w:val="00175A3F"/>
    <w:rsid w:val="00176482"/>
    <w:rsid w:val="00177302"/>
    <w:rsid w:val="00177E33"/>
    <w:rsid w:val="00180414"/>
    <w:rsid w:val="00180A0E"/>
    <w:rsid w:val="00180CB3"/>
    <w:rsid w:val="00180E09"/>
    <w:rsid w:val="00181225"/>
    <w:rsid w:val="00181C30"/>
    <w:rsid w:val="00181E30"/>
    <w:rsid w:val="00182730"/>
    <w:rsid w:val="00183D4C"/>
    <w:rsid w:val="00183F6D"/>
    <w:rsid w:val="00184074"/>
    <w:rsid w:val="001849C6"/>
    <w:rsid w:val="001850E3"/>
    <w:rsid w:val="00185216"/>
    <w:rsid w:val="00185323"/>
    <w:rsid w:val="0018534C"/>
    <w:rsid w:val="0018670E"/>
    <w:rsid w:val="00186812"/>
    <w:rsid w:val="00186CAA"/>
    <w:rsid w:val="00186E75"/>
    <w:rsid w:val="00187702"/>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E69"/>
    <w:rsid w:val="0019627A"/>
    <w:rsid w:val="001A01E6"/>
    <w:rsid w:val="001A033F"/>
    <w:rsid w:val="001A047E"/>
    <w:rsid w:val="001A07BC"/>
    <w:rsid w:val="001A08AA"/>
    <w:rsid w:val="001A092A"/>
    <w:rsid w:val="001A1782"/>
    <w:rsid w:val="001A1B97"/>
    <w:rsid w:val="001A2419"/>
    <w:rsid w:val="001A25EC"/>
    <w:rsid w:val="001A2FDB"/>
    <w:rsid w:val="001A30DE"/>
    <w:rsid w:val="001A359A"/>
    <w:rsid w:val="001A37CD"/>
    <w:rsid w:val="001A5532"/>
    <w:rsid w:val="001A59CB"/>
    <w:rsid w:val="001A6DCA"/>
    <w:rsid w:val="001B055F"/>
    <w:rsid w:val="001B0EBF"/>
    <w:rsid w:val="001B17AD"/>
    <w:rsid w:val="001B2C4C"/>
    <w:rsid w:val="001B3517"/>
    <w:rsid w:val="001B3D07"/>
    <w:rsid w:val="001B474C"/>
    <w:rsid w:val="001B479E"/>
    <w:rsid w:val="001B4992"/>
    <w:rsid w:val="001B4C55"/>
    <w:rsid w:val="001B4F8F"/>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5DD"/>
    <w:rsid w:val="001D4624"/>
    <w:rsid w:val="001D4C46"/>
    <w:rsid w:val="001D6ACF"/>
    <w:rsid w:val="001D6D16"/>
    <w:rsid w:val="001D7977"/>
    <w:rsid w:val="001D7D94"/>
    <w:rsid w:val="001E0A28"/>
    <w:rsid w:val="001E0EA5"/>
    <w:rsid w:val="001E1595"/>
    <w:rsid w:val="001E177F"/>
    <w:rsid w:val="001E20EF"/>
    <w:rsid w:val="001E2325"/>
    <w:rsid w:val="001E29A1"/>
    <w:rsid w:val="001E4218"/>
    <w:rsid w:val="001E4B26"/>
    <w:rsid w:val="001E5332"/>
    <w:rsid w:val="001E6861"/>
    <w:rsid w:val="001E6AC0"/>
    <w:rsid w:val="001E6C4D"/>
    <w:rsid w:val="001E706C"/>
    <w:rsid w:val="001E7EAA"/>
    <w:rsid w:val="001F0B20"/>
    <w:rsid w:val="001F0C2C"/>
    <w:rsid w:val="001F1762"/>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997"/>
    <w:rsid w:val="00214CCD"/>
    <w:rsid w:val="00214E55"/>
    <w:rsid w:val="00214FBD"/>
    <w:rsid w:val="0021692A"/>
    <w:rsid w:val="00217592"/>
    <w:rsid w:val="00217E51"/>
    <w:rsid w:val="0022045C"/>
    <w:rsid w:val="0022176A"/>
    <w:rsid w:val="00221E08"/>
    <w:rsid w:val="00222897"/>
    <w:rsid w:val="00222B0C"/>
    <w:rsid w:val="002232E4"/>
    <w:rsid w:val="002239CB"/>
    <w:rsid w:val="00223F0F"/>
    <w:rsid w:val="00224672"/>
    <w:rsid w:val="002252A8"/>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35CA"/>
    <w:rsid w:val="002439F3"/>
    <w:rsid w:val="00244439"/>
    <w:rsid w:val="0024469F"/>
    <w:rsid w:val="0024573B"/>
    <w:rsid w:val="00246557"/>
    <w:rsid w:val="002501F8"/>
    <w:rsid w:val="00250265"/>
    <w:rsid w:val="00250B5B"/>
    <w:rsid w:val="00251720"/>
    <w:rsid w:val="00251955"/>
    <w:rsid w:val="00252DB8"/>
    <w:rsid w:val="00253791"/>
    <w:rsid w:val="002537BC"/>
    <w:rsid w:val="00253D5B"/>
    <w:rsid w:val="0025412C"/>
    <w:rsid w:val="00255C58"/>
    <w:rsid w:val="002562DF"/>
    <w:rsid w:val="00256B34"/>
    <w:rsid w:val="00257009"/>
    <w:rsid w:val="0025794A"/>
    <w:rsid w:val="00257CE6"/>
    <w:rsid w:val="00260162"/>
    <w:rsid w:val="00260EC7"/>
    <w:rsid w:val="00260FBC"/>
    <w:rsid w:val="00261539"/>
    <w:rsid w:val="0026179F"/>
    <w:rsid w:val="002621F4"/>
    <w:rsid w:val="002622E7"/>
    <w:rsid w:val="00262780"/>
    <w:rsid w:val="002637F8"/>
    <w:rsid w:val="00263C63"/>
    <w:rsid w:val="00264276"/>
    <w:rsid w:val="00264C1C"/>
    <w:rsid w:val="00264FEE"/>
    <w:rsid w:val="0026572F"/>
    <w:rsid w:val="00265C63"/>
    <w:rsid w:val="002666AE"/>
    <w:rsid w:val="00267650"/>
    <w:rsid w:val="00267A83"/>
    <w:rsid w:val="00267BB5"/>
    <w:rsid w:val="002714A9"/>
    <w:rsid w:val="002723EE"/>
    <w:rsid w:val="00272943"/>
    <w:rsid w:val="002739F2"/>
    <w:rsid w:val="002745B2"/>
    <w:rsid w:val="002746DD"/>
    <w:rsid w:val="00274AE3"/>
    <w:rsid w:val="00274C5E"/>
    <w:rsid w:val="00274E1A"/>
    <w:rsid w:val="00274E25"/>
    <w:rsid w:val="00275088"/>
    <w:rsid w:val="002760E1"/>
    <w:rsid w:val="00276AE0"/>
    <w:rsid w:val="002775B1"/>
    <w:rsid w:val="002775B9"/>
    <w:rsid w:val="00277EE7"/>
    <w:rsid w:val="002806D9"/>
    <w:rsid w:val="00280C8D"/>
    <w:rsid w:val="002811C4"/>
    <w:rsid w:val="002811D4"/>
    <w:rsid w:val="00281578"/>
    <w:rsid w:val="002818AC"/>
    <w:rsid w:val="00281EBE"/>
    <w:rsid w:val="00282213"/>
    <w:rsid w:val="0028321E"/>
    <w:rsid w:val="0028353B"/>
    <w:rsid w:val="00284016"/>
    <w:rsid w:val="0028450C"/>
    <w:rsid w:val="00284ACC"/>
    <w:rsid w:val="00285502"/>
    <w:rsid w:val="002858BF"/>
    <w:rsid w:val="00286096"/>
    <w:rsid w:val="00286C88"/>
    <w:rsid w:val="00290112"/>
    <w:rsid w:val="00290B6C"/>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CED"/>
    <w:rsid w:val="002A0EDF"/>
    <w:rsid w:val="002A1339"/>
    <w:rsid w:val="002A1356"/>
    <w:rsid w:val="002A1A8C"/>
    <w:rsid w:val="002A2520"/>
    <w:rsid w:val="002A3834"/>
    <w:rsid w:val="002A4CD0"/>
    <w:rsid w:val="002A4F0A"/>
    <w:rsid w:val="002A5195"/>
    <w:rsid w:val="002A5C89"/>
    <w:rsid w:val="002A6168"/>
    <w:rsid w:val="002A7307"/>
    <w:rsid w:val="002A7D8F"/>
    <w:rsid w:val="002A7DA6"/>
    <w:rsid w:val="002B0CEF"/>
    <w:rsid w:val="002B0EF2"/>
    <w:rsid w:val="002B13F8"/>
    <w:rsid w:val="002B1F84"/>
    <w:rsid w:val="002B4973"/>
    <w:rsid w:val="002B516C"/>
    <w:rsid w:val="002B51EE"/>
    <w:rsid w:val="002B5E1D"/>
    <w:rsid w:val="002B60C1"/>
    <w:rsid w:val="002B7905"/>
    <w:rsid w:val="002C005C"/>
    <w:rsid w:val="002C1E47"/>
    <w:rsid w:val="002C2034"/>
    <w:rsid w:val="002C2425"/>
    <w:rsid w:val="002C2ABE"/>
    <w:rsid w:val="002C47D8"/>
    <w:rsid w:val="002C4B52"/>
    <w:rsid w:val="002C652B"/>
    <w:rsid w:val="002C6913"/>
    <w:rsid w:val="002C6C1C"/>
    <w:rsid w:val="002C7713"/>
    <w:rsid w:val="002D03E5"/>
    <w:rsid w:val="002D1F39"/>
    <w:rsid w:val="002D2202"/>
    <w:rsid w:val="002D23F9"/>
    <w:rsid w:val="002D278D"/>
    <w:rsid w:val="002D36EB"/>
    <w:rsid w:val="002D3BD7"/>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C74"/>
    <w:rsid w:val="002E5113"/>
    <w:rsid w:val="002E6316"/>
    <w:rsid w:val="002E63E9"/>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D4D"/>
    <w:rsid w:val="002F65C0"/>
    <w:rsid w:val="002F6CAA"/>
    <w:rsid w:val="002F71A3"/>
    <w:rsid w:val="002F7C17"/>
    <w:rsid w:val="00300B3A"/>
    <w:rsid w:val="0030163C"/>
    <w:rsid w:val="00301AA3"/>
    <w:rsid w:val="003022A5"/>
    <w:rsid w:val="00302742"/>
    <w:rsid w:val="00304842"/>
    <w:rsid w:val="00307E51"/>
    <w:rsid w:val="00310CED"/>
    <w:rsid w:val="00311363"/>
    <w:rsid w:val="00313138"/>
    <w:rsid w:val="00315867"/>
    <w:rsid w:val="00317330"/>
    <w:rsid w:val="003178C6"/>
    <w:rsid w:val="00317B9A"/>
    <w:rsid w:val="003201D7"/>
    <w:rsid w:val="00320699"/>
    <w:rsid w:val="00320E41"/>
    <w:rsid w:val="00320F93"/>
    <w:rsid w:val="00321150"/>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A46"/>
    <w:rsid w:val="00340D21"/>
    <w:rsid w:val="00340F5A"/>
    <w:rsid w:val="003418CB"/>
    <w:rsid w:val="00343ED2"/>
    <w:rsid w:val="0034538E"/>
    <w:rsid w:val="003458A5"/>
    <w:rsid w:val="003459D5"/>
    <w:rsid w:val="00346B17"/>
    <w:rsid w:val="003475B5"/>
    <w:rsid w:val="0035128D"/>
    <w:rsid w:val="00352127"/>
    <w:rsid w:val="00352718"/>
    <w:rsid w:val="00353041"/>
    <w:rsid w:val="00353D67"/>
    <w:rsid w:val="00354C7A"/>
    <w:rsid w:val="00355381"/>
    <w:rsid w:val="00355873"/>
    <w:rsid w:val="0035660F"/>
    <w:rsid w:val="00356B04"/>
    <w:rsid w:val="003605E2"/>
    <w:rsid w:val="0036077E"/>
    <w:rsid w:val="0036084C"/>
    <w:rsid w:val="00361006"/>
    <w:rsid w:val="0036118B"/>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35F2"/>
    <w:rsid w:val="00374A2D"/>
    <w:rsid w:val="00374BC2"/>
    <w:rsid w:val="00375E1F"/>
    <w:rsid w:val="003766BC"/>
    <w:rsid w:val="0037683F"/>
    <w:rsid w:val="00376A8A"/>
    <w:rsid w:val="003770F6"/>
    <w:rsid w:val="003775F8"/>
    <w:rsid w:val="00383E37"/>
    <w:rsid w:val="00384819"/>
    <w:rsid w:val="003851A8"/>
    <w:rsid w:val="003851CF"/>
    <w:rsid w:val="003866F7"/>
    <w:rsid w:val="003866FA"/>
    <w:rsid w:val="003868EA"/>
    <w:rsid w:val="00387592"/>
    <w:rsid w:val="00391493"/>
    <w:rsid w:val="0039303A"/>
    <w:rsid w:val="00393042"/>
    <w:rsid w:val="003933EB"/>
    <w:rsid w:val="00393763"/>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26BA"/>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D1A28"/>
    <w:rsid w:val="003D1EFD"/>
    <w:rsid w:val="003D28BF"/>
    <w:rsid w:val="003D2AD4"/>
    <w:rsid w:val="003D2C82"/>
    <w:rsid w:val="003D2EB2"/>
    <w:rsid w:val="003D40BB"/>
    <w:rsid w:val="003D4215"/>
    <w:rsid w:val="003D47F7"/>
    <w:rsid w:val="003D4C47"/>
    <w:rsid w:val="003D6477"/>
    <w:rsid w:val="003D7039"/>
    <w:rsid w:val="003D7159"/>
    <w:rsid w:val="003D73DC"/>
    <w:rsid w:val="003D7719"/>
    <w:rsid w:val="003E0CE8"/>
    <w:rsid w:val="003E113C"/>
    <w:rsid w:val="003E1C0C"/>
    <w:rsid w:val="003E2CDB"/>
    <w:rsid w:val="003E40EE"/>
    <w:rsid w:val="003E44C9"/>
    <w:rsid w:val="003E454E"/>
    <w:rsid w:val="003E6607"/>
    <w:rsid w:val="003E6796"/>
    <w:rsid w:val="003E7951"/>
    <w:rsid w:val="003E7CB8"/>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20945"/>
    <w:rsid w:val="0042119C"/>
    <w:rsid w:val="00422605"/>
    <w:rsid w:val="00422DEA"/>
    <w:rsid w:val="004231B5"/>
    <w:rsid w:val="00423232"/>
    <w:rsid w:val="00424C9E"/>
    <w:rsid w:val="00424F8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AA9"/>
    <w:rsid w:val="00433E59"/>
    <w:rsid w:val="00433F18"/>
    <w:rsid w:val="00433F43"/>
    <w:rsid w:val="00433F63"/>
    <w:rsid w:val="00434382"/>
    <w:rsid w:val="00434DC1"/>
    <w:rsid w:val="004350F4"/>
    <w:rsid w:val="00435598"/>
    <w:rsid w:val="0043564B"/>
    <w:rsid w:val="00435A79"/>
    <w:rsid w:val="004362FC"/>
    <w:rsid w:val="004365DB"/>
    <w:rsid w:val="00436B4B"/>
    <w:rsid w:val="0044096C"/>
    <w:rsid w:val="00440CD0"/>
    <w:rsid w:val="004412A0"/>
    <w:rsid w:val="00441D76"/>
    <w:rsid w:val="00442337"/>
    <w:rsid w:val="004429A9"/>
    <w:rsid w:val="0044314B"/>
    <w:rsid w:val="004437DB"/>
    <w:rsid w:val="00443D62"/>
    <w:rsid w:val="00444F3A"/>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C5D"/>
    <w:rsid w:val="00484DD1"/>
    <w:rsid w:val="00484DF0"/>
    <w:rsid w:val="00485375"/>
    <w:rsid w:val="0048543E"/>
    <w:rsid w:val="0048556F"/>
    <w:rsid w:val="004857F0"/>
    <w:rsid w:val="00485AA9"/>
    <w:rsid w:val="004868C1"/>
    <w:rsid w:val="00486A3A"/>
    <w:rsid w:val="00486C53"/>
    <w:rsid w:val="00487277"/>
    <w:rsid w:val="00487322"/>
    <w:rsid w:val="0048750F"/>
    <w:rsid w:val="00492C48"/>
    <w:rsid w:val="00493BAC"/>
    <w:rsid w:val="0049465A"/>
    <w:rsid w:val="0049474F"/>
    <w:rsid w:val="004950F9"/>
    <w:rsid w:val="004957B5"/>
    <w:rsid w:val="00495EB9"/>
    <w:rsid w:val="00496324"/>
    <w:rsid w:val="00496C2E"/>
    <w:rsid w:val="00496F03"/>
    <w:rsid w:val="004A0068"/>
    <w:rsid w:val="004A0CFF"/>
    <w:rsid w:val="004A17E9"/>
    <w:rsid w:val="004A250E"/>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56EB"/>
    <w:rsid w:val="004B63CA"/>
    <w:rsid w:val="004B6B0F"/>
    <w:rsid w:val="004B6D00"/>
    <w:rsid w:val="004B6FC9"/>
    <w:rsid w:val="004B7DA7"/>
    <w:rsid w:val="004C00B7"/>
    <w:rsid w:val="004C13BC"/>
    <w:rsid w:val="004C15FB"/>
    <w:rsid w:val="004C187C"/>
    <w:rsid w:val="004C1F3B"/>
    <w:rsid w:val="004C327B"/>
    <w:rsid w:val="004C33AD"/>
    <w:rsid w:val="004C3C40"/>
    <w:rsid w:val="004C4C51"/>
    <w:rsid w:val="004C54E5"/>
    <w:rsid w:val="004C6186"/>
    <w:rsid w:val="004C6E66"/>
    <w:rsid w:val="004C7A13"/>
    <w:rsid w:val="004C7C58"/>
    <w:rsid w:val="004C7DC8"/>
    <w:rsid w:val="004D0079"/>
    <w:rsid w:val="004D1265"/>
    <w:rsid w:val="004D1E1D"/>
    <w:rsid w:val="004D21B0"/>
    <w:rsid w:val="004D49CC"/>
    <w:rsid w:val="004D5D14"/>
    <w:rsid w:val="004D5DDC"/>
    <w:rsid w:val="004D639A"/>
    <w:rsid w:val="004D6DAD"/>
    <w:rsid w:val="004D7274"/>
    <w:rsid w:val="004D737D"/>
    <w:rsid w:val="004D7AFB"/>
    <w:rsid w:val="004E09C2"/>
    <w:rsid w:val="004E0B28"/>
    <w:rsid w:val="004E0CFD"/>
    <w:rsid w:val="004E1CA5"/>
    <w:rsid w:val="004E1DB7"/>
    <w:rsid w:val="004E2659"/>
    <w:rsid w:val="004E39EE"/>
    <w:rsid w:val="004E475C"/>
    <w:rsid w:val="004E47E5"/>
    <w:rsid w:val="004E56E0"/>
    <w:rsid w:val="004E6370"/>
    <w:rsid w:val="004E7329"/>
    <w:rsid w:val="004E7761"/>
    <w:rsid w:val="004E7AFA"/>
    <w:rsid w:val="004F00D2"/>
    <w:rsid w:val="004F0390"/>
    <w:rsid w:val="004F0497"/>
    <w:rsid w:val="004F0A9A"/>
    <w:rsid w:val="004F0C99"/>
    <w:rsid w:val="004F138A"/>
    <w:rsid w:val="004F1AAA"/>
    <w:rsid w:val="004F21C6"/>
    <w:rsid w:val="004F2CB0"/>
    <w:rsid w:val="004F3357"/>
    <w:rsid w:val="004F4918"/>
    <w:rsid w:val="004F6428"/>
    <w:rsid w:val="004F6DC3"/>
    <w:rsid w:val="004F73FB"/>
    <w:rsid w:val="004F7ABD"/>
    <w:rsid w:val="00500AC9"/>
    <w:rsid w:val="00500EE9"/>
    <w:rsid w:val="005017F7"/>
    <w:rsid w:val="00501FA7"/>
    <w:rsid w:val="005023FC"/>
    <w:rsid w:val="005027A6"/>
    <w:rsid w:val="00502D7C"/>
    <w:rsid w:val="00502FC3"/>
    <w:rsid w:val="005034DC"/>
    <w:rsid w:val="005047AB"/>
    <w:rsid w:val="005047D7"/>
    <w:rsid w:val="00504AE6"/>
    <w:rsid w:val="00504FFB"/>
    <w:rsid w:val="00505BFA"/>
    <w:rsid w:val="00506034"/>
    <w:rsid w:val="005071B4"/>
    <w:rsid w:val="005072BD"/>
    <w:rsid w:val="0050747A"/>
    <w:rsid w:val="005075EB"/>
    <w:rsid w:val="00507687"/>
    <w:rsid w:val="005101D8"/>
    <w:rsid w:val="005105E1"/>
    <w:rsid w:val="00510967"/>
    <w:rsid w:val="005117A9"/>
    <w:rsid w:val="00511C38"/>
    <w:rsid w:val="00511CE8"/>
    <w:rsid w:val="00511F57"/>
    <w:rsid w:val="005150A3"/>
    <w:rsid w:val="005159E1"/>
    <w:rsid w:val="00515BA0"/>
    <w:rsid w:val="00515CBE"/>
    <w:rsid w:val="00515E2B"/>
    <w:rsid w:val="00515F5E"/>
    <w:rsid w:val="0051602D"/>
    <w:rsid w:val="00516632"/>
    <w:rsid w:val="00516C53"/>
    <w:rsid w:val="00517C68"/>
    <w:rsid w:val="00517D69"/>
    <w:rsid w:val="005201FE"/>
    <w:rsid w:val="005216B7"/>
    <w:rsid w:val="00522294"/>
    <w:rsid w:val="00522A7E"/>
    <w:rsid w:val="00522DB9"/>
    <w:rsid w:val="00522F20"/>
    <w:rsid w:val="0052334D"/>
    <w:rsid w:val="00523AB5"/>
    <w:rsid w:val="0052521E"/>
    <w:rsid w:val="00525841"/>
    <w:rsid w:val="00526AB7"/>
    <w:rsid w:val="0052729C"/>
    <w:rsid w:val="005304EC"/>
    <w:rsid w:val="005306E8"/>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6F20"/>
    <w:rsid w:val="00547CA5"/>
    <w:rsid w:val="00550C52"/>
    <w:rsid w:val="0055137B"/>
    <w:rsid w:val="00551A35"/>
    <w:rsid w:val="00551E62"/>
    <w:rsid w:val="00552A95"/>
    <w:rsid w:val="005535B3"/>
    <w:rsid w:val="00554550"/>
    <w:rsid w:val="005548BE"/>
    <w:rsid w:val="005554B5"/>
    <w:rsid w:val="0055736F"/>
    <w:rsid w:val="00557BCE"/>
    <w:rsid w:val="005614C6"/>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65E"/>
    <w:rsid w:val="005819EF"/>
    <w:rsid w:val="005823E8"/>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A083E"/>
    <w:rsid w:val="005A1064"/>
    <w:rsid w:val="005A1CA7"/>
    <w:rsid w:val="005A2945"/>
    <w:rsid w:val="005A3168"/>
    <w:rsid w:val="005A4929"/>
    <w:rsid w:val="005A5471"/>
    <w:rsid w:val="005A5625"/>
    <w:rsid w:val="005B025B"/>
    <w:rsid w:val="005B0DD5"/>
    <w:rsid w:val="005B2A12"/>
    <w:rsid w:val="005B362A"/>
    <w:rsid w:val="005B3F48"/>
    <w:rsid w:val="005B412D"/>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6BE0"/>
    <w:rsid w:val="005C715D"/>
    <w:rsid w:val="005C7B74"/>
    <w:rsid w:val="005D0B99"/>
    <w:rsid w:val="005D1290"/>
    <w:rsid w:val="005D2310"/>
    <w:rsid w:val="005D23C4"/>
    <w:rsid w:val="005D308E"/>
    <w:rsid w:val="005D363F"/>
    <w:rsid w:val="005D3A48"/>
    <w:rsid w:val="005D4D13"/>
    <w:rsid w:val="005D4F71"/>
    <w:rsid w:val="005D505A"/>
    <w:rsid w:val="005D50B8"/>
    <w:rsid w:val="005D67FB"/>
    <w:rsid w:val="005D7648"/>
    <w:rsid w:val="005D7AF8"/>
    <w:rsid w:val="005D7EB9"/>
    <w:rsid w:val="005E17BF"/>
    <w:rsid w:val="005E228E"/>
    <w:rsid w:val="005E310E"/>
    <w:rsid w:val="005E366A"/>
    <w:rsid w:val="005E3924"/>
    <w:rsid w:val="005E39CA"/>
    <w:rsid w:val="005E5661"/>
    <w:rsid w:val="005E6183"/>
    <w:rsid w:val="005E789E"/>
    <w:rsid w:val="005F0D23"/>
    <w:rsid w:val="005F2145"/>
    <w:rsid w:val="005F2A55"/>
    <w:rsid w:val="005F2B04"/>
    <w:rsid w:val="005F3277"/>
    <w:rsid w:val="005F32AE"/>
    <w:rsid w:val="005F39C3"/>
    <w:rsid w:val="005F3F20"/>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69F"/>
    <w:rsid w:val="006071FA"/>
    <w:rsid w:val="00610A5E"/>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A68"/>
    <w:rsid w:val="00624A79"/>
    <w:rsid w:val="006302AA"/>
    <w:rsid w:val="006318FF"/>
    <w:rsid w:val="00632986"/>
    <w:rsid w:val="00633D7A"/>
    <w:rsid w:val="00634937"/>
    <w:rsid w:val="00634F4D"/>
    <w:rsid w:val="0063517E"/>
    <w:rsid w:val="00635734"/>
    <w:rsid w:val="006363BD"/>
    <w:rsid w:val="00636529"/>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1125"/>
    <w:rsid w:val="00662F0E"/>
    <w:rsid w:val="00666737"/>
    <w:rsid w:val="006670AC"/>
    <w:rsid w:val="0066769F"/>
    <w:rsid w:val="0067000B"/>
    <w:rsid w:val="00670273"/>
    <w:rsid w:val="006711F7"/>
    <w:rsid w:val="00672307"/>
    <w:rsid w:val="0067373B"/>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7D1"/>
    <w:rsid w:val="00697893"/>
    <w:rsid w:val="006A042F"/>
    <w:rsid w:val="006A0DA6"/>
    <w:rsid w:val="006A0ECF"/>
    <w:rsid w:val="006A1A6A"/>
    <w:rsid w:val="006A2D4D"/>
    <w:rsid w:val="006A30A2"/>
    <w:rsid w:val="006A310C"/>
    <w:rsid w:val="006A48B5"/>
    <w:rsid w:val="006A5693"/>
    <w:rsid w:val="006A588C"/>
    <w:rsid w:val="006A6637"/>
    <w:rsid w:val="006A676C"/>
    <w:rsid w:val="006A6D23"/>
    <w:rsid w:val="006A7195"/>
    <w:rsid w:val="006A79C4"/>
    <w:rsid w:val="006A7A89"/>
    <w:rsid w:val="006A7E7E"/>
    <w:rsid w:val="006B12F5"/>
    <w:rsid w:val="006B1B63"/>
    <w:rsid w:val="006B25DE"/>
    <w:rsid w:val="006B5CD1"/>
    <w:rsid w:val="006B753F"/>
    <w:rsid w:val="006B7788"/>
    <w:rsid w:val="006C0B77"/>
    <w:rsid w:val="006C1C3B"/>
    <w:rsid w:val="006C2486"/>
    <w:rsid w:val="006C2979"/>
    <w:rsid w:val="006C2C9A"/>
    <w:rsid w:val="006C3101"/>
    <w:rsid w:val="006C36B7"/>
    <w:rsid w:val="006C4672"/>
    <w:rsid w:val="006C4E0B"/>
    <w:rsid w:val="006C4E43"/>
    <w:rsid w:val="006C5C91"/>
    <w:rsid w:val="006C6206"/>
    <w:rsid w:val="006C643E"/>
    <w:rsid w:val="006C7085"/>
    <w:rsid w:val="006D034F"/>
    <w:rsid w:val="006D0BAD"/>
    <w:rsid w:val="006D0DBE"/>
    <w:rsid w:val="006D1D61"/>
    <w:rsid w:val="006D2932"/>
    <w:rsid w:val="006D33C8"/>
    <w:rsid w:val="006D3671"/>
    <w:rsid w:val="006D36EA"/>
    <w:rsid w:val="006D3925"/>
    <w:rsid w:val="006D4176"/>
    <w:rsid w:val="006D62B5"/>
    <w:rsid w:val="006D75A6"/>
    <w:rsid w:val="006E066D"/>
    <w:rsid w:val="006E0A32"/>
    <w:rsid w:val="006E0A73"/>
    <w:rsid w:val="006E0FEE"/>
    <w:rsid w:val="006E1652"/>
    <w:rsid w:val="006E1E5F"/>
    <w:rsid w:val="006E2341"/>
    <w:rsid w:val="006E28C0"/>
    <w:rsid w:val="006E3B78"/>
    <w:rsid w:val="006E501E"/>
    <w:rsid w:val="006E6C11"/>
    <w:rsid w:val="006E6C91"/>
    <w:rsid w:val="006F0160"/>
    <w:rsid w:val="006F1AD4"/>
    <w:rsid w:val="006F2683"/>
    <w:rsid w:val="006F2732"/>
    <w:rsid w:val="006F372C"/>
    <w:rsid w:val="006F3CDA"/>
    <w:rsid w:val="006F580B"/>
    <w:rsid w:val="006F5AD5"/>
    <w:rsid w:val="006F5B58"/>
    <w:rsid w:val="006F5C2D"/>
    <w:rsid w:val="006F5FCF"/>
    <w:rsid w:val="006F6998"/>
    <w:rsid w:val="006F75E9"/>
    <w:rsid w:val="006F7C0C"/>
    <w:rsid w:val="00700755"/>
    <w:rsid w:val="0070076F"/>
    <w:rsid w:val="007010AD"/>
    <w:rsid w:val="00703899"/>
    <w:rsid w:val="00704ABE"/>
    <w:rsid w:val="007055D4"/>
    <w:rsid w:val="00705720"/>
    <w:rsid w:val="00705ABC"/>
    <w:rsid w:val="0070646B"/>
    <w:rsid w:val="0070692B"/>
    <w:rsid w:val="00707434"/>
    <w:rsid w:val="00710AE8"/>
    <w:rsid w:val="007114C4"/>
    <w:rsid w:val="00712220"/>
    <w:rsid w:val="007126FA"/>
    <w:rsid w:val="007130A2"/>
    <w:rsid w:val="00713173"/>
    <w:rsid w:val="00713BA9"/>
    <w:rsid w:val="00714ABC"/>
    <w:rsid w:val="00715042"/>
    <w:rsid w:val="007151D2"/>
    <w:rsid w:val="00715463"/>
    <w:rsid w:val="00715F9A"/>
    <w:rsid w:val="0071634C"/>
    <w:rsid w:val="0071742C"/>
    <w:rsid w:val="00717B58"/>
    <w:rsid w:val="00721810"/>
    <w:rsid w:val="00723025"/>
    <w:rsid w:val="00723CD7"/>
    <w:rsid w:val="00725FBA"/>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3CAC"/>
    <w:rsid w:val="0074699E"/>
    <w:rsid w:val="00747809"/>
    <w:rsid w:val="00747C9C"/>
    <w:rsid w:val="00751861"/>
    <w:rsid w:val="007520B4"/>
    <w:rsid w:val="00753D16"/>
    <w:rsid w:val="00754960"/>
    <w:rsid w:val="00754CD7"/>
    <w:rsid w:val="00754D65"/>
    <w:rsid w:val="00755189"/>
    <w:rsid w:val="00755DC2"/>
    <w:rsid w:val="00756E39"/>
    <w:rsid w:val="00756EB6"/>
    <w:rsid w:val="00760249"/>
    <w:rsid w:val="0076074C"/>
    <w:rsid w:val="007609D3"/>
    <w:rsid w:val="00760BDD"/>
    <w:rsid w:val="007624F6"/>
    <w:rsid w:val="0076268A"/>
    <w:rsid w:val="007655D5"/>
    <w:rsid w:val="00765F73"/>
    <w:rsid w:val="007664B5"/>
    <w:rsid w:val="0076674A"/>
    <w:rsid w:val="00767775"/>
    <w:rsid w:val="007678CD"/>
    <w:rsid w:val="00770531"/>
    <w:rsid w:val="007713BA"/>
    <w:rsid w:val="007722D3"/>
    <w:rsid w:val="00772FEB"/>
    <w:rsid w:val="00773C9F"/>
    <w:rsid w:val="00775794"/>
    <w:rsid w:val="007763C1"/>
    <w:rsid w:val="00776D7F"/>
    <w:rsid w:val="00777656"/>
    <w:rsid w:val="00777DD7"/>
    <w:rsid w:val="00777E82"/>
    <w:rsid w:val="0078103B"/>
    <w:rsid w:val="00781119"/>
    <w:rsid w:val="00781359"/>
    <w:rsid w:val="007814A7"/>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380"/>
    <w:rsid w:val="00795840"/>
    <w:rsid w:val="00795A4B"/>
    <w:rsid w:val="00796324"/>
    <w:rsid w:val="0079633A"/>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79FD"/>
    <w:rsid w:val="007A7A39"/>
    <w:rsid w:val="007B0B9D"/>
    <w:rsid w:val="007B0E07"/>
    <w:rsid w:val="007B16B1"/>
    <w:rsid w:val="007B1A75"/>
    <w:rsid w:val="007B220C"/>
    <w:rsid w:val="007B26E3"/>
    <w:rsid w:val="007B3188"/>
    <w:rsid w:val="007B3BC0"/>
    <w:rsid w:val="007B40A9"/>
    <w:rsid w:val="007B5A43"/>
    <w:rsid w:val="007B709B"/>
    <w:rsid w:val="007B7407"/>
    <w:rsid w:val="007B7444"/>
    <w:rsid w:val="007B7FCD"/>
    <w:rsid w:val="007C0135"/>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803"/>
    <w:rsid w:val="007F49F4"/>
    <w:rsid w:val="007F57EA"/>
    <w:rsid w:val="007F597B"/>
    <w:rsid w:val="007F5F9A"/>
    <w:rsid w:val="007F63AD"/>
    <w:rsid w:val="007F6C24"/>
    <w:rsid w:val="007F7D8B"/>
    <w:rsid w:val="008004B4"/>
    <w:rsid w:val="0080083E"/>
    <w:rsid w:val="0080234F"/>
    <w:rsid w:val="008031CF"/>
    <w:rsid w:val="008032A3"/>
    <w:rsid w:val="008041D5"/>
    <w:rsid w:val="00805720"/>
    <w:rsid w:val="00805BE8"/>
    <w:rsid w:val="00810715"/>
    <w:rsid w:val="00811589"/>
    <w:rsid w:val="00811BE4"/>
    <w:rsid w:val="00812E55"/>
    <w:rsid w:val="00813353"/>
    <w:rsid w:val="0081345B"/>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B82"/>
    <w:rsid w:val="0083351C"/>
    <w:rsid w:val="008355EA"/>
    <w:rsid w:val="00837458"/>
    <w:rsid w:val="00837AAE"/>
    <w:rsid w:val="00837F66"/>
    <w:rsid w:val="00841474"/>
    <w:rsid w:val="00842153"/>
    <w:rsid w:val="008425E0"/>
    <w:rsid w:val="00842930"/>
    <w:rsid w:val="008429AD"/>
    <w:rsid w:val="008429DB"/>
    <w:rsid w:val="0084302D"/>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521F"/>
    <w:rsid w:val="008652EB"/>
    <w:rsid w:val="008657A8"/>
    <w:rsid w:val="00865D5D"/>
    <w:rsid w:val="00866D5B"/>
    <w:rsid w:val="00866FF5"/>
    <w:rsid w:val="008703F2"/>
    <w:rsid w:val="00870D72"/>
    <w:rsid w:val="0087129D"/>
    <w:rsid w:val="008713DA"/>
    <w:rsid w:val="00871689"/>
    <w:rsid w:val="00871DE6"/>
    <w:rsid w:val="00872071"/>
    <w:rsid w:val="0087214A"/>
    <w:rsid w:val="008721A4"/>
    <w:rsid w:val="008721D4"/>
    <w:rsid w:val="0087233E"/>
    <w:rsid w:val="0087332D"/>
    <w:rsid w:val="00873E1F"/>
    <w:rsid w:val="00874C16"/>
    <w:rsid w:val="00874CA0"/>
    <w:rsid w:val="00874E7D"/>
    <w:rsid w:val="0087652E"/>
    <w:rsid w:val="00876B98"/>
    <w:rsid w:val="00876D16"/>
    <w:rsid w:val="00877BC6"/>
    <w:rsid w:val="008811C1"/>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5C20"/>
    <w:rsid w:val="008963EF"/>
    <w:rsid w:val="0089688E"/>
    <w:rsid w:val="008A0414"/>
    <w:rsid w:val="008A05E4"/>
    <w:rsid w:val="008A0A3C"/>
    <w:rsid w:val="008A1988"/>
    <w:rsid w:val="008A1C80"/>
    <w:rsid w:val="008A1FBE"/>
    <w:rsid w:val="008A3354"/>
    <w:rsid w:val="008A3C49"/>
    <w:rsid w:val="008A401A"/>
    <w:rsid w:val="008A42D3"/>
    <w:rsid w:val="008A444B"/>
    <w:rsid w:val="008A48E2"/>
    <w:rsid w:val="008A6731"/>
    <w:rsid w:val="008A71CB"/>
    <w:rsid w:val="008A7267"/>
    <w:rsid w:val="008A7737"/>
    <w:rsid w:val="008A7806"/>
    <w:rsid w:val="008A7A79"/>
    <w:rsid w:val="008B03F2"/>
    <w:rsid w:val="008B093F"/>
    <w:rsid w:val="008B3194"/>
    <w:rsid w:val="008B446A"/>
    <w:rsid w:val="008B4506"/>
    <w:rsid w:val="008B5AE7"/>
    <w:rsid w:val="008B5E43"/>
    <w:rsid w:val="008B5EB3"/>
    <w:rsid w:val="008B618D"/>
    <w:rsid w:val="008C0330"/>
    <w:rsid w:val="008C178F"/>
    <w:rsid w:val="008C27FB"/>
    <w:rsid w:val="008C288E"/>
    <w:rsid w:val="008C3304"/>
    <w:rsid w:val="008C428D"/>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5922"/>
    <w:rsid w:val="008D5980"/>
    <w:rsid w:val="008D6657"/>
    <w:rsid w:val="008D70C6"/>
    <w:rsid w:val="008D79B6"/>
    <w:rsid w:val="008D7F95"/>
    <w:rsid w:val="008E1281"/>
    <w:rsid w:val="008E1F60"/>
    <w:rsid w:val="008E21A6"/>
    <w:rsid w:val="008E25B6"/>
    <w:rsid w:val="008E307E"/>
    <w:rsid w:val="008E3F58"/>
    <w:rsid w:val="008E4A66"/>
    <w:rsid w:val="008E4EE3"/>
    <w:rsid w:val="008E5A5B"/>
    <w:rsid w:val="008E6119"/>
    <w:rsid w:val="008E7AB0"/>
    <w:rsid w:val="008F0F2A"/>
    <w:rsid w:val="008F129C"/>
    <w:rsid w:val="008F1AB1"/>
    <w:rsid w:val="008F1E75"/>
    <w:rsid w:val="008F279D"/>
    <w:rsid w:val="008F4DD1"/>
    <w:rsid w:val="008F5D74"/>
    <w:rsid w:val="008F5DDB"/>
    <w:rsid w:val="008F6056"/>
    <w:rsid w:val="008F6AA2"/>
    <w:rsid w:val="008F6AD1"/>
    <w:rsid w:val="008F7F99"/>
    <w:rsid w:val="009018CB"/>
    <w:rsid w:val="00901D8E"/>
    <w:rsid w:val="00902C07"/>
    <w:rsid w:val="00903FD3"/>
    <w:rsid w:val="00905492"/>
    <w:rsid w:val="00905804"/>
    <w:rsid w:val="00905A61"/>
    <w:rsid w:val="00905A6B"/>
    <w:rsid w:val="00907628"/>
    <w:rsid w:val="009076A7"/>
    <w:rsid w:val="009101E2"/>
    <w:rsid w:val="009107A9"/>
    <w:rsid w:val="00910918"/>
    <w:rsid w:val="00910C0D"/>
    <w:rsid w:val="00911459"/>
    <w:rsid w:val="009118AB"/>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15B0"/>
    <w:rsid w:val="0094207D"/>
    <w:rsid w:val="009420E5"/>
    <w:rsid w:val="00942C7F"/>
    <w:rsid w:val="0094330C"/>
    <w:rsid w:val="00944969"/>
    <w:rsid w:val="00944D4B"/>
    <w:rsid w:val="00945383"/>
    <w:rsid w:val="009456C4"/>
    <w:rsid w:val="009457E2"/>
    <w:rsid w:val="00947B39"/>
    <w:rsid w:val="00947E7E"/>
    <w:rsid w:val="009509AA"/>
    <w:rsid w:val="0095139A"/>
    <w:rsid w:val="009524F9"/>
    <w:rsid w:val="009530EC"/>
    <w:rsid w:val="00953E16"/>
    <w:rsid w:val="00953EF9"/>
    <w:rsid w:val="009542AC"/>
    <w:rsid w:val="00954F01"/>
    <w:rsid w:val="00956A19"/>
    <w:rsid w:val="009570F9"/>
    <w:rsid w:val="0095767C"/>
    <w:rsid w:val="009606B5"/>
    <w:rsid w:val="00960703"/>
    <w:rsid w:val="00961987"/>
    <w:rsid w:val="00961BB2"/>
    <w:rsid w:val="00962108"/>
    <w:rsid w:val="00962F19"/>
    <w:rsid w:val="009638D6"/>
    <w:rsid w:val="00964832"/>
    <w:rsid w:val="00964B7E"/>
    <w:rsid w:val="00964CE4"/>
    <w:rsid w:val="00964F31"/>
    <w:rsid w:val="0096570B"/>
    <w:rsid w:val="0096588D"/>
    <w:rsid w:val="009660D3"/>
    <w:rsid w:val="00966A2F"/>
    <w:rsid w:val="00966EFB"/>
    <w:rsid w:val="009673F4"/>
    <w:rsid w:val="0097143F"/>
    <w:rsid w:val="009716D1"/>
    <w:rsid w:val="0097185F"/>
    <w:rsid w:val="009737C7"/>
    <w:rsid w:val="0097408E"/>
    <w:rsid w:val="00974BB2"/>
    <w:rsid w:val="00974FA7"/>
    <w:rsid w:val="009756E5"/>
    <w:rsid w:val="00975E63"/>
    <w:rsid w:val="00976A72"/>
    <w:rsid w:val="00977950"/>
    <w:rsid w:val="00977A8C"/>
    <w:rsid w:val="00977C96"/>
    <w:rsid w:val="00980161"/>
    <w:rsid w:val="00980247"/>
    <w:rsid w:val="0098032C"/>
    <w:rsid w:val="0098103A"/>
    <w:rsid w:val="00981858"/>
    <w:rsid w:val="00983167"/>
    <w:rsid w:val="00983910"/>
    <w:rsid w:val="00984F60"/>
    <w:rsid w:val="00990BDD"/>
    <w:rsid w:val="00991657"/>
    <w:rsid w:val="009924AD"/>
    <w:rsid w:val="00992B84"/>
    <w:rsid w:val="009932AC"/>
    <w:rsid w:val="00993820"/>
    <w:rsid w:val="00993CF0"/>
    <w:rsid w:val="00994351"/>
    <w:rsid w:val="009947FC"/>
    <w:rsid w:val="0099547A"/>
    <w:rsid w:val="009954E8"/>
    <w:rsid w:val="00996A8F"/>
    <w:rsid w:val="00996EA7"/>
    <w:rsid w:val="009A0810"/>
    <w:rsid w:val="009A128D"/>
    <w:rsid w:val="009A1DBF"/>
    <w:rsid w:val="009A2AED"/>
    <w:rsid w:val="009A2D5D"/>
    <w:rsid w:val="009A3346"/>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50C3"/>
    <w:rsid w:val="009B5418"/>
    <w:rsid w:val="009B5833"/>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C744D"/>
    <w:rsid w:val="009D01D1"/>
    <w:rsid w:val="009D2404"/>
    <w:rsid w:val="009D286F"/>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E16A9"/>
    <w:rsid w:val="009E2467"/>
    <w:rsid w:val="009E2CA2"/>
    <w:rsid w:val="009E3435"/>
    <w:rsid w:val="009E375F"/>
    <w:rsid w:val="009E39D4"/>
    <w:rsid w:val="009E40A3"/>
    <w:rsid w:val="009E433B"/>
    <w:rsid w:val="009E48BF"/>
    <w:rsid w:val="009E49BC"/>
    <w:rsid w:val="009E4FDA"/>
    <w:rsid w:val="009E4FDB"/>
    <w:rsid w:val="009E5401"/>
    <w:rsid w:val="009E7BDB"/>
    <w:rsid w:val="009F0552"/>
    <w:rsid w:val="009F099E"/>
    <w:rsid w:val="009F0F9E"/>
    <w:rsid w:val="009F14E0"/>
    <w:rsid w:val="009F1E67"/>
    <w:rsid w:val="009F319D"/>
    <w:rsid w:val="009F35FA"/>
    <w:rsid w:val="009F3F02"/>
    <w:rsid w:val="009F42FA"/>
    <w:rsid w:val="009F4593"/>
    <w:rsid w:val="009F47E0"/>
    <w:rsid w:val="009F5022"/>
    <w:rsid w:val="009F6381"/>
    <w:rsid w:val="009F7DC2"/>
    <w:rsid w:val="009F7E69"/>
    <w:rsid w:val="00A00B71"/>
    <w:rsid w:val="00A01643"/>
    <w:rsid w:val="00A01793"/>
    <w:rsid w:val="00A01874"/>
    <w:rsid w:val="00A020B5"/>
    <w:rsid w:val="00A025B2"/>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289C"/>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B5B"/>
    <w:rsid w:val="00A21C58"/>
    <w:rsid w:val="00A21F28"/>
    <w:rsid w:val="00A21F4D"/>
    <w:rsid w:val="00A223CF"/>
    <w:rsid w:val="00A226C6"/>
    <w:rsid w:val="00A228C1"/>
    <w:rsid w:val="00A22DC2"/>
    <w:rsid w:val="00A234CF"/>
    <w:rsid w:val="00A23A7F"/>
    <w:rsid w:val="00A2406B"/>
    <w:rsid w:val="00A25484"/>
    <w:rsid w:val="00A2556F"/>
    <w:rsid w:val="00A256A9"/>
    <w:rsid w:val="00A25939"/>
    <w:rsid w:val="00A25D0F"/>
    <w:rsid w:val="00A26041"/>
    <w:rsid w:val="00A26243"/>
    <w:rsid w:val="00A271AA"/>
    <w:rsid w:val="00A272B1"/>
    <w:rsid w:val="00A2734D"/>
    <w:rsid w:val="00A278E4"/>
    <w:rsid w:val="00A27F5F"/>
    <w:rsid w:val="00A309CF"/>
    <w:rsid w:val="00A31691"/>
    <w:rsid w:val="00A32EE2"/>
    <w:rsid w:val="00A33DDF"/>
    <w:rsid w:val="00A33EB0"/>
    <w:rsid w:val="00A34547"/>
    <w:rsid w:val="00A35A92"/>
    <w:rsid w:val="00A36AFF"/>
    <w:rsid w:val="00A376B7"/>
    <w:rsid w:val="00A4011D"/>
    <w:rsid w:val="00A41A5B"/>
    <w:rsid w:val="00A41BF5"/>
    <w:rsid w:val="00A429C5"/>
    <w:rsid w:val="00A43434"/>
    <w:rsid w:val="00A44778"/>
    <w:rsid w:val="00A46759"/>
    <w:rsid w:val="00A469E7"/>
    <w:rsid w:val="00A47509"/>
    <w:rsid w:val="00A4773A"/>
    <w:rsid w:val="00A478CD"/>
    <w:rsid w:val="00A47F6F"/>
    <w:rsid w:val="00A501C4"/>
    <w:rsid w:val="00A50334"/>
    <w:rsid w:val="00A51678"/>
    <w:rsid w:val="00A52071"/>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899"/>
    <w:rsid w:val="00A65821"/>
    <w:rsid w:val="00A6605B"/>
    <w:rsid w:val="00A66ADC"/>
    <w:rsid w:val="00A7147D"/>
    <w:rsid w:val="00A7216B"/>
    <w:rsid w:val="00A72E9C"/>
    <w:rsid w:val="00A73522"/>
    <w:rsid w:val="00A73B3F"/>
    <w:rsid w:val="00A73DC4"/>
    <w:rsid w:val="00A7537A"/>
    <w:rsid w:val="00A75D2E"/>
    <w:rsid w:val="00A76466"/>
    <w:rsid w:val="00A771CF"/>
    <w:rsid w:val="00A80156"/>
    <w:rsid w:val="00A802FA"/>
    <w:rsid w:val="00A80715"/>
    <w:rsid w:val="00A80FE1"/>
    <w:rsid w:val="00A81B15"/>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0C3"/>
    <w:rsid w:val="00AA410D"/>
    <w:rsid w:val="00AA4ECC"/>
    <w:rsid w:val="00AA6315"/>
    <w:rsid w:val="00AB0525"/>
    <w:rsid w:val="00AB0C57"/>
    <w:rsid w:val="00AB1195"/>
    <w:rsid w:val="00AB1F06"/>
    <w:rsid w:val="00AB31ED"/>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5258"/>
    <w:rsid w:val="00AC573A"/>
    <w:rsid w:val="00AC5FC3"/>
    <w:rsid w:val="00AC630E"/>
    <w:rsid w:val="00AC6D6B"/>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1632"/>
    <w:rsid w:val="00AF31B3"/>
    <w:rsid w:val="00AF3240"/>
    <w:rsid w:val="00AF4B78"/>
    <w:rsid w:val="00AF4C64"/>
    <w:rsid w:val="00AF4D19"/>
    <w:rsid w:val="00AF4D8B"/>
    <w:rsid w:val="00AF4DA7"/>
    <w:rsid w:val="00AF5D80"/>
    <w:rsid w:val="00AF6A26"/>
    <w:rsid w:val="00AF7242"/>
    <w:rsid w:val="00AF78B4"/>
    <w:rsid w:val="00AF7D13"/>
    <w:rsid w:val="00B00074"/>
    <w:rsid w:val="00B00885"/>
    <w:rsid w:val="00B02E4F"/>
    <w:rsid w:val="00B03F11"/>
    <w:rsid w:val="00B0497B"/>
    <w:rsid w:val="00B05480"/>
    <w:rsid w:val="00B06467"/>
    <w:rsid w:val="00B067CA"/>
    <w:rsid w:val="00B06D2F"/>
    <w:rsid w:val="00B0714C"/>
    <w:rsid w:val="00B07B39"/>
    <w:rsid w:val="00B1165F"/>
    <w:rsid w:val="00B1181D"/>
    <w:rsid w:val="00B125DC"/>
    <w:rsid w:val="00B12B26"/>
    <w:rsid w:val="00B12C73"/>
    <w:rsid w:val="00B12D17"/>
    <w:rsid w:val="00B147ED"/>
    <w:rsid w:val="00B1487B"/>
    <w:rsid w:val="00B15386"/>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16D"/>
    <w:rsid w:val="00B278D6"/>
    <w:rsid w:val="00B30018"/>
    <w:rsid w:val="00B32869"/>
    <w:rsid w:val="00B32E6C"/>
    <w:rsid w:val="00B3350A"/>
    <w:rsid w:val="00B335AA"/>
    <w:rsid w:val="00B34272"/>
    <w:rsid w:val="00B346CF"/>
    <w:rsid w:val="00B34F37"/>
    <w:rsid w:val="00B373D1"/>
    <w:rsid w:val="00B404CB"/>
    <w:rsid w:val="00B4108D"/>
    <w:rsid w:val="00B42955"/>
    <w:rsid w:val="00B42AC9"/>
    <w:rsid w:val="00B438EE"/>
    <w:rsid w:val="00B43CED"/>
    <w:rsid w:val="00B43E4D"/>
    <w:rsid w:val="00B43EBE"/>
    <w:rsid w:val="00B43F6F"/>
    <w:rsid w:val="00B44525"/>
    <w:rsid w:val="00B44895"/>
    <w:rsid w:val="00B45376"/>
    <w:rsid w:val="00B45DAF"/>
    <w:rsid w:val="00B46637"/>
    <w:rsid w:val="00B467BA"/>
    <w:rsid w:val="00B51799"/>
    <w:rsid w:val="00B520D2"/>
    <w:rsid w:val="00B5288F"/>
    <w:rsid w:val="00B53643"/>
    <w:rsid w:val="00B54A88"/>
    <w:rsid w:val="00B5551F"/>
    <w:rsid w:val="00B5697D"/>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4013"/>
    <w:rsid w:val="00B96919"/>
    <w:rsid w:val="00B969A0"/>
    <w:rsid w:val="00B96BD7"/>
    <w:rsid w:val="00B9755C"/>
    <w:rsid w:val="00BA10C0"/>
    <w:rsid w:val="00BA12A6"/>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865"/>
    <w:rsid w:val="00BA6955"/>
    <w:rsid w:val="00BA6F92"/>
    <w:rsid w:val="00BA77E2"/>
    <w:rsid w:val="00BA78AB"/>
    <w:rsid w:val="00BA7A16"/>
    <w:rsid w:val="00BA7E46"/>
    <w:rsid w:val="00BB0586"/>
    <w:rsid w:val="00BB104B"/>
    <w:rsid w:val="00BB14F1"/>
    <w:rsid w:val="00BB472C"/>
    <w:rsid w:val="00BB572E"/>
    <w:rsid w:val="00BB5C64"/>
    <w:rsid w:val="00BB621D"/>
    <w:rsid w:val="00BB65DE"/>
    <w:rsid w:val="00BB74FD"/>
    <w:rsid w:val="00BC040D"/>
    <w:rsid w:val="00BC04C9"/>
    <w:rsid w:val="00BC16F5"/>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6404"/>
    <w:rsid w:val="00BE0132"/>
    <w:rsid w:val="00BE17B1"/>
    <w:rsid w:val="00BE20D5"/>
    <w:rsid w:val="00BE33AE"/>
    <w:rsid w:val="00BE45E1"/>
    <w:rsid w:val="00BE4742"/>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7AA"/>
    <w:rsid w:val="00BF4FE9"/>
    <w:rsid w:val="00BF4FFB"/>
    <w:rsid w:val="00BF5398"/>
    <w:rsid w:val="00BF5E9C"/>
    <w:rsid w:val="00BF6280"/>
    <w:rsid w:val="00BF6EAD"/>
    <w:rsid w:val="00BF7223"/>
    <w:rsid w:val="00C01308"/>
    <w:rsid w:val="00C01D50"/>
    <w:rsid w:val="00C01D9E"/>
    <w:rsid w:val="00C0274D"/>
    <w:rsid w:val="00C0288F"/>
    <w:rsid w:val="00C0432A"/>
    <w:rsid w:val="00C047AC"/>
    <w:rsid w:val="00C056DC"/>
    <w:rsid w:val="00C06335"/>
    <w:rsid w:val="00C0668E"/>
    <w:rsid w:val="00C07076"/>
    <w:rsid w:val="00C078AC"/>
    <w:rsid w:val="00C07EFE"/>
    <w:rsid w:val="00C1195A"/>
    <w:rsid w:val="00C11F26"/>
    <w:rsid w:val="00C11FB7"/>
    <w:rsid w:val="00C120AD"/>
    <w:rsid w:val="00C1329B"/>
    <w:rsid w:val="00C13563"/>
    <w:rsid w:val="00C1572F"/>
    <w:rsid w:val="00C159B4"/>
    <w:rsid w:val="00C1632A"/>
    <w:rsid w:val="00C16ECC"/>
    <w:rsid w:val="00C17CA4"/>
    <w:rsid w:val="00C20B33"/>
    <w:rsid w:val="00C21411"/>
    <w:rsid w:val="00C21E1A"/>
    <w:rsid w:val="00C21FC3"/>
    <w:rsid w:val="00C2239A"/>
    <w:rsid w:val="00C22AE4"/>
    <w:rsid w:val="00C23869"/>
    <w:rsid w:val="00C24C05"/>
    <w:rsid w:val="00C24D18"/>
    <w:rsid w:val="00C24D2F"/>
    <w:rsid w:val="00C252FC"/>
    <w:rsid w:val="00C25E03"/>
    <w:rsid w:val="00C26222"/>
    <w:rsid w:val="00C265D2"/>
    <w:rsid w:val="00C30061"/>
    <w:rsid w:val="00C306A9"/>
    <w:rsid w:val="00C31283"/>
    <w:rsid w:val="00C31DDB"/>
    <w:rsid w:val="00C31E89"/>
    <w:rsid w:val="00C32169"/>
    <w:rsid w:val="00C330C2"/>
    <w:rsid w:val="00C33C35"/>
    <w:rsid w:val="00C33C48"/>
    <w:rsid w:val="00C340E5"/>
    <w:rsid w:val="00C3410E"/>
    <w:rsid w:val="00C34590"/>
    <w:rsid w:val="00C35AA7"/>
    <w:rsid w:val="00C36429"/>
    <w:rsid w:val="00C36765"/>
    <w:rsid w:val="00C36D31"/>
    <w:rsid w:val="00C370E0"/>
    <w:rsid w:val="00C404C3"/>
    <w:rsid w:val="00C406BE"/>
    <w:rsid w:val="00C41361"/>
    <w:rsid w:val="00C41760"/>
    <w:rsid w:val="00C41F80"/>
    <w:rsid w:val="00C421B5"/>
    <w:rsid w:val="00C43BA1"/>
    <w:rsid w:val="00C43DAB"/>
    <w:rsid w:val="00C445D7"/>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36EC"/>
    <w:rsid w:val="00C55C8B"/>
    <w:rsid w:val="00C561A6"/>
    <w:rsid w:val="00C5739F"/>
    <w:rsid w:val="00C57562"/>
    <w:rsid w:val="00C5770E"/>
    <w:rsid w:val="00C57A2F"/>
    <w:rsid w:val="00C57CF0"/>
    <w:rsid w:val="00C61499"/>
    <w:rsid w:val="00C61E0C"/>
    <w:rsid w:val="00C62283"/>
    <w:rsid w:val="00C63557"/>
    <w:rsid w:val="00C635A5"/>
    <w:rsid w:val="00C6434E"/>
    <w:rsid w:val="00C6481F"/>
    <w:rsid w:val="00C649BD"/>
    <w:rsid w:val="00C657A7"/>
    <w:rsid w:val="00C65891"/>
    <w:rsid w:val="00C6650A"/>
    <w:rsid w:val="00C6695F"/>
    <w:rsid w:val="00C66AC9"/>
    <w:rsid w:val="00C67512"/>
    <w:rsid w:val="00C70AF6"/>
    <w:rsid w:val="00C724D3"/>
    <w:rsid w:val="00C72878"/>
    <w:rsid w:val="00C72951"/>
    <w:rsid w:val="00C72BAC"/>
    <w:rsid w:val="00C76494"/>
    <w:rsid w:val="00C76513"/>
    <w:rsid w:val="00C76F38"/>
    <w:rsid w:val="00C76FEE"/>
    <w:rsid w:val="00C77D84"/>
    <w:rsid w:val="00C77DD9"/>
    <w:rsid w:val="00C8106B"/>
    <w:rsid w:val="00C8106F"/>
    <w:rsid w:val="00C810D1"/>
    <w:rsid w:val="00C810D9"/>
    <w:rsid w:val="00C83188"/>
    <w:rsid w:val="00C839B5"/>
    <w:rsid w:val="00C83BE6"/>
    <w:rsid w:val="00C8410C"/>
    <w:rsid w:val="00C84AC7"/>
    <w:rsid w:val="00C85314"/>
    <w:rsid w:val="00C85354"/>
    <w:rsid w:val="00C8584A"/>
    <w:rsid w:val="00C86A1F"/>
    <w:rsid w:val="00C86ABA"/>
    <w:rsid w:val="00C902B6"/>
    <w:rsid w:val="00C91701"/>
    <w:rsid w:val="00C921BD"/>
    <w:rsid w:val="00C92FC8"/>
    <w:rsid w:val="00C938CB"/>
    <w:rsid w:val="00C941AE"/>
    <w:rsid w:val="00C941CD"/>
    <w:rsid w:val="00C943F3"/>
    <w:rsid w:val="00C9520B"/>
    <w:rsid w:val="00C95807"/>
    <w:rsid w:val="00C95AA3"/>
    <w:rsid w:val="00C962A0"/>
    <w:rsid w:val="00C976BC"/>
    <w:rsid w:val="00CA0172"/>
    <w:rsid w:val="00CA0461"/>
    <w:rsid w:val="00CA08C6"/>
    <w:rsid w:val="00CA0A77"/>
    <w:rsid w:val="00CA0BAE"/>
    <w:rsid w:val="00CA115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74CE"/>
    <w:rsid w:val="00CA7B37"/>
    <w:rsid w:val="00CA7D89"/>
    <w:rsid w:val="00CA7F9C"/>
    <w:rsid w:val="00CB021C"/>
    <w:rsid w:val="00CB0305"/>
    <w:rsid w:val="00CB0AB3"/>
    <w:rsid w:val="00CB0ABF"/>
    <w:rsid w:val="00CB1E03"/>
    <w:rsid w:val="00CB2802"/>
    <w:rsid w:val="00CB2A1B"/>
    <w:rsid w:val="00CB33C7"/>
    <w:rsid w:val="00CB3501"/>
    <w:rsid w:val="00CB48A8"/>
    <w:rsid w:val="00CB4B9A"/>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768"/>
    <w:rsid w:val="00CC46CC"/>
    <w:rsid w:val="00CC524F"/>
    <w:rsid w:val="00CC537A"/>
    <w:rsid w:val="00CC5482"/>
    <w:rsid w:val="00CC5F88"/>
    <w:rsid w:val="00CC62AE"/>
    <w:rsid w:val="00CC63D8"/>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0BD4"/>
    <w:rsid w:val="00CE1718"/>
    <w:rsid w:val="00CE1D3A"/>
    <w:rsid w:val="00CE28D2"/>
    <w:rsid w:val="00CE4C51"/>
    <w:rsid w:val="00CE4E5B"/>
    <w:rsid w:val="00CE4FFD"/>
    <w:rsid w:val="00CE583B"/>
    <w:rsid w:val="00CE597A"/>
    <w:rsid w:val="00CE6191"/>
    <w:rsid w:val="00CE6C4E"/>
    <w:rsid w:val="00CE7405"/>
    <w:rsid w:val="00CE77A8"/>
    <w:rsid w:val="00CE7BD0"/>
    <w:rsid w:val="00CF0321"/>
    <w:rsid w:val="00CF0CF4"/>
    <w:rsid w:val="00CF21FF"/>
    <w:rsid w:val="00CF2802"/>
    <w:rsid w:val="00CF2D20"/>
    <w:rsid w:val="00CF3352"/>
    <w:rsid w:val="00CF4156"/>
    <w:rsid w:val="00CF4305"/>
    <w:rsid w:val="00CF5249"/>
    <w:rsid w:val="00CF528E"/>
    <w:rsid w:val="00CF6747"/>
    <w:rsid w:val="00CF7287"/>
    <w:rsid w:val="00CF74A4"/>
    <w:rsid w:val="00D0036C"/>
    <w:rsid w:val="00D013B2"/>
    <w:rsid w:val="00D01438"/>
    <w:rsid w:val="00D020A2"/>
    <w:rsid w:val="00D028E6"/>
    <w:rsid w:val="00D03A00"/>
    <w:rsid w:val="00D03D00"/>
    <w:rsid w:val="00D04746"/>
    <w:rsid w:val="00D05C30"/>
    <w:rsid w:val="00D05FB9"/>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2472"/>
    <w:rsid w:val="00D22DC2"/>
    <w:rsid w:val="00D22F89"/>
    <w:rsid w:val="00D2333E"/>
    <w:rsid w:val="00D23906"/>
    <w:rsid w:val="00D23DAA"/>
    <w:rsid w:val="00D23ED3"/>
    <w:rsid w:val="00D242C6"/>
    <w:rsid w:val="00D248AB"/>
    <w:rsid w:val="00D24DC3"/>
    <w:rsid w:val="00D262D8"/>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AD"/>
    <w:rsid w:val="00D36B69"/>
    <w:rsid w:val="00D37065"/>
    <w:rsid w:val="00D37601"/>
    <w:rsid w:val="00D408DD"/>
    <w:rsid w:val="00D40955"/>
    <w:rsid w:val="00D414CE"/>
    <w:rsid w:val="00D416A5"/>
    <w:rsid w:val="00D439EC"/>
    <w:rsid w:val="00D45D72"/>
    <w:rsid w:val="00D462A6"/>
    <w:rsid w:val="00D468DB"/>
    <w:rsid w:val="00D471E2"/>
    <w:rsid w:val="00D50954"/>
    <w:rsid w:val="00D50B70"/>
    <w:rsid w:val="00D50EED"/>
    <w:rsid w:val="00D52048"/>
    <w:rsid w:val="00D520E4"/>
    <w:rsid w:val="00D525EE"/>
    <w:rsid w:val="00D52B77"/>
    <w:rsid w:val="00D52DE1"/>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7295"/>
    <w:rsid w:val="00D67C2E"/>
    <w:rsid w:val="00D67DA6"/>
    <w:rsid w:val="00D67FCF"/>
    <w:rsid w:val="00D709CE"/>
    <w:rsid w:val="00D70D3F"/>
    <w:rsid w:val="00D71D51"/>
    <w:rsid w:val="00D71F73"/>
    <w:rsid w:val="00D73838"/>
    <w:rsid w:val="00D73B58"/>
    <w:rsid w:val="00D740BB"/>
    <w:rsid w:val="00D756CF"/>
    <w:rsid w:val="00D757D2"/>
    <w:rsid w:val="00D760BE"/>
    <w:rsid w:val="00D762B5"/>
    <w:rsid w:val="00D77100"/>
    <w:rsid w:val="00D803D0"/>
    <w:rsid w:val="00D80786"/>
    <w:rsid w:val="00D80945"/>
    <w:rsid w:val="00D815EA"/>
    <w:rsid w:val="00D81714"/>
    <w:rsid w:val="00D819FD"/>
    <w:rsid w:val="00D81CAB"/>
    <w:rsid w:val="00D829FC"/>
    <w:rsid w:val="00D82C78"/>
    <w:rsid w:val="00D838CC"/>
    <w:rsid w:val="00D84E4F"/>
    <w:rsid w:val="00D850DB"/>
    <w:rsid w:val="00D853E8"/>
    <w:rsid w:val="00D8576F"/>
    <w:rsid w:val="00D86449"/>
    <w:rsid w:val="00D8677F"/>
    <w:rsid w:val="00D86D8E"/>
    <w:rsid w:val="00D8722F"/>
    <w:rsid w:val="00D9145D"/>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6802"/>
    <w:rsid w:val="00DA6D12"/>
    <w:rsid w:val="00DA6E83"/>
    <w:rsid w:val="00DB22A6"/>
    <w:rsid w:val="00DB2AA8"/>
    <w:rsid w:val="00DB459E"/>
    <w:rsid w:val="00DB47B5"/>
    <w:rsid w:val="00DB7121"/>
    <w:rsid w:val="00DC0829"/>
    <w:rsid w:val="00DC1270"/>
    <w:rsid w:val="00DC12F5"/>
    <w:rsid w:val="00DC1E43"/>
    <w:rsid w:val="00DC2500"/>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A41"/>
    <w:rsid w:val="00DE701B"/>
    <w:rsid w:val="00DF063B"/>
    <w:rsid w:val="00DF1371"/>
    <w:rsid w:val="00DF1D58"/>
    <w:rsid w:val="00DF2286"/>
    <w:rsid w:val="00DF2E23"/>
    <w:rsid w:val="00DF517A"/>
    <w:rsid w:val="00DF5CB4"/>
    <w:rsid w:val="00DF64BA"/>
    <w:rsid w:val="00DF654F"/>
    <w:rsid w:val="00E0031D"/>
    <w:rsid w:val="00E00486"/>
    <w:rsid w:val="00E015B6"/>
    <w:rsid w:val="00E015C5"/>
    <w:rsid w:val="00E01C41"/>
    <w:rsid w:val="00E01D02"/>
    <w:rsid w:val="00E0227D"/>
    <w:rsid w:val="00E02ED7"/>
    <w:rsid w:val="00E04B84"/>
    <w:rsid w:val="00E06466"/>
    <w:rsid w:val="00E06835"/>
    <w:rsid w:val="00E06BB8"/>
    <w:rsid w:val="00E06FDA"/>
    <w:rsid w:val="00E07EA8"/>
    <w:rsid w:val="00E104CF"/>
    <w:rsid w:val="00E105C2"/>
    <w:rsid w:val="00E10ED7"/>
    <w:rsid w:val="00E11A49"/>
    <w:rsid w:val="00E12067"/>
    <w:rsid w:val="00E1552D"/>
    <w:rsid w:val="00E156FF"/>
    <w:rsid w:val="00E1604E"/>
    <w:rsid w:val="00E160A5"/>
    <w:rsid w:val="00E16C21"/>
    <w:rsid w:val="00E1713D"/>
    <w:rsid w:val="00E20097"/>
    <w:rsid w:val="00E20A43"/>
    <w:rsid w:val="00E21D21"/>
    <w:rsid w:val="00E228D7"/>
    <w:rsid w:val="00E22EDE"/>
    <w:rsid w:val="00E23898"/>
    <w:rsid w:val="00E240E9"/>
    <w:rsid w:val="00E242CA"/>
    <w:rsid w:val="00E25F3B"/>
    <w:rsid w:val="00E27D56"/>
    <w:rsid w:val="00E301FB"/>
    <w:rsid w:val="00E30668"/>
    <w:rsid w:val="00E30973"/>
    <w:rsid w:val="00E30B29"/>
    <w:rsid w:val="00E31273"/>
    <w:rsid w:val="00E312F8"/>
    <w:rsid w:val="00E3199D"/>
    <w:rsid w:val="00E319F1"/>
    <w:rsid w:val="00E323B8"/>
    <w:rsid w:val="00E3287E"/>
    <w:rsid w:val="00E33CD2"/>
    <w:rsid w:val="00E34D78"/>
    <w:rsid w:val="00E35F97"/>
    <w:rsid w:val="00E3639C"/>
    <w:rsid w:val="00E363E5"/>
    <w:rsid w:val="00E3672B"/>
    <w:rsid w:val="00E3685C"/>
    <w:rsid w:val="00E368F6"/>
    <w:rsid w:val="00E37FE2"/>
    <w:rsid w:val="00E40C30"/>
    <w:rsid w:val="00E40E90"/>
    <w:rsid w:val="00E41F4F"/>
    <w:rsid w:val="00E43D2E"/>
    <w:rsid w:val="00E45C7E"/>
    <w:rsid w:val="00E45E8B"/>
    <w:rsid w:val="00E4627B"/>
    <w:rsid w:val="00E47BDC"/>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679D8"/>
    <w:rsid w:val="00E702B9"/>
    <w:rsid w:val="00E702DD"/>
    <w:rsid w:val="00E70F21"/>
    <w:rsid w:val="00E70F35"/>
    <w:rsid w:val="00E717A2"/>
    <w:rsid w:val="00E718F3"/>
    <w:rsid w:val="00E726EB"/>
    <w:rsid w:val="00E72CF1"/>
    <w:rsid w:val="00E73EE2"/>
    <w:rsid w:val="00E73FC3"/>
    <w:rsid w:val="00E740B8"/>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312"/>
    <w:rsid w:val="00E9374E"/>
    <w:rsid w:val="00E93A46"/>
    <w:rsid w:val="00E94E60"/>
    <w:rsid w:val="00E94F54"/>
    <w:rsid w:val="00E951E9"/>
    <w:rsid w:val="00E95285"/>
    <w:rsid w:val="00E95776"/>
    <w:rsid w:val="00E96291"/>
    <w:rsid w:val="00E97AD5"/>
    <w:rsid w:val="00EA0641"/>
    <w:rsid w:val="00EA0C65"/>
    <w:rsid w:val="00EA0D09"/>
    <w:rsid w:val="00EA0E3A"/>
    <w:rsid w:val="00EA1111"/>
    <w:rsid w:val="00EA21D5"/>
    <w:rsid w:val="00EA22B6"/>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16C5"/>
    <w:rsid w:val="00EC2046"/>
    <w:rsid w:val="00EC2FB5"/>
    <w:rsid w:val="00EC322D"/>
    <w:rsid w:val="00EC3A2E"/>
    <w:rsid w:val="00EC4309"/>
    <w:rsid w:val="00EC43E6"/>
    <w:rsid w:val="00EC529A"/>
    <w:rsid w:val="00EC65E0"/>
    <w:rsid w:val="00EC6725"/>
    <w:rsid w:val="00EC77FC"/>
    <w:rsid w:val="00ED0AB7"/>
    <w:rsid w:val="00ED12E6"/>
    <w:rsid w:val="00ED2197"/>
    <w:rsid w:val="00ED225A"/>
    <w:rsid w:val="00ED225E"/>
    <w:rsid w:val="00ED2C81"/>
    <w:rsid w:val="00ED3067"/>
    <w:rsid w:val="00ED383A"/>
    <w:rsid w:val="00ED3F40"/>
    <w:rsid w:val="00ED4526"/>
    <w:rsid w:val="00ED4F23"/>
    <w:rsid w:val="00ED6DFF"/>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73CC"/>
    <w:rsid w:val="00EF771A"/>
    <w:rsid w:val="00F00DCC"/>
    <w:rsid w:val="00F0156F"/>
    <w:rsid w:val="00F0276C"/>
    <w:rsid w:val="00F0292C"/>
    <w:rsid w:val="00F02CDE"/>
    <w:rsid w:val="00F02E77"/>
    <w:rsid w:val="00F04081"/>
    <w:rsid w:val="00F04335"/>
    <w:rsid w:val="00F05AC8"/>
    <w:rsid w:val="00F05C38"/>
    <w:rsid w:val="00F06631"/>
    <w:rsid w:val="00F07167"/>
    <w:rsid w:val="00F072D8"/>
    <w:rsid w:val="00F07CE0"/>
    <w:rsid w:val="00F103BF"/>
    <w:rsid w:val="00F107D3"/>
    <w:rsid w:val="00F1123D"/>
    <w:rsid w:val="00F115F5"/>
    <w:rsid w:val="00F13D00"/>
    <w:rsid w:val="00F13D05"/>
    <w:rsid w:val="00F162CC"/>
    <w:rsid w:val="00F1679D"/>
    <w:rsid w:val="00F1682C"/>
    <w:rsid w:val="00F204CF"/>
    <w:rsid w:val="00F20B91"/>
    <w:rsid w:val="00F21139"/>
    <w:rsid w:val="00F214F9"/>
    <w:rsid w:val="00F22810"/>
    <w:rsid w:val="00F23AFC"/>
    <w:rsid w:val="00F24983"/>
    <w:rsid w:val="00F24B8B"/>
    <w:rsid w:val="00F24C55"/>
    <w:rsid w:val="00F255CB"/>
    <w:rsid w:val="00F25988"/>
    <w:rsid w:val="00F25D0F"/>
    <w:rsid w:val="00F26C62"/>
    <w:rsid w:val="00F26DCC"/>
    <w:rsid w:val="00F27636"/>
    <w:rsid w:val="00F30A26"/>
    <w:rsid w:val="00F30CCC"/>
    <w:rsid w:val="00F30D2E"/>
    <w:rsid w:val="00F311B4"/>
    <w:rsid w:val="00F335E2"/>
    <w:rsid w:val="00F33AD5"/>
    <w:rsid w:val="00F33B72"/>
    <w:rsid w:val="00F34765"/>
    <w:rsid w:val="00F34AF0"/>
    <w:rsid w:val="00F34BDE"/>
    <w:rsid w:val="00F3525D"/>
    <w:rsid w:val="00F35516"/>
    <w:rsid w:val="00F35790"/>
    <w:rsid w:val="00F3593A"/>
    <w:rsid w:val="00F35C77"/>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999"/>
    <w:rsid w:val="00F51F40"/>
    <w:rsid w:val="00F52015"/>
    <w:rsid w:val="00F53053"/>
    <w:rsid w:val="00F53CB1"/>
    <w:rsid w:val="00F53EEC"/>
    <w:rsid w:val="00F53FE2"/>
    <w:rsid w:val="00F549FF"/>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49CE"/>
    <w:rsid w:val="00F6514A"/>
    <w:rsid w:val="00F65482"/>
    <w:rsid w:val="00F65582"/>
    <w:rsid w:val="00F65916"/>
    <w:rsid w:val="00F66B3E"/>
    <w:rsid w:val="00F66E75"/>
    <w:rsid w:val="00F67AE0"/>
    <w:rsid w:val="00F70548"/>
    <w:rsid w:val="00F70F2A"/>
    <w:rsid w:val="00F71B83"/>
    <w:rsid w:val="00F723F6"/>
    <w:rsid w:val="00F73479"/>
    <w:rsid w:val="00F73AC6"/>
    <w:rsid w:val="00F73ADF"/>
    <w:rsid w:val="00F74E92"/>
    <w:rsid w:val="00F75108"/>
    <w:rsid w:val="00F7544E"/>
    <w:rsid w:val="00F7554B"/>
    <w:rsid w:val="00F76187"/>
    <w:rsid w:val="00F769DD"/>
    <w:rsid w:val="00F776D0"/>
    <w:rsid w:val="00F77716"/>
    <w:rsid w:val="00F77EB0"/>
    <w:rsid w:val="00F8000C"/>
    <w:rsid w:val="00F8078F"/>
    <w:rsid w:val="00F80834"/>
    <w:rsid w:val="00F80B4D"/>
    <w:rsid w:val="00F81446"/>
    <w:rsid w:val="00F814BF"/>
    <w:rsid w:val="00F816E3"/>
    <w:rsid w:val="00F81B07"/>
    <w:rsid w:val="00F82DA6"/>
    <w:rsid w:val="00F85132"/>
    <w:rsid w:val="00F85D6C"/>
    <w:rsid w:val="00F86B1F"/>
    <w:rsid w:val="00F86B32"/>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A132C"/>
    <w:rsid w:val="00FA1738"/>
    <w:rsid w:val="00FA1AE7"/>
    <w:rsid w:val="00FA1F4B"/>
    <w:rsid w:val="00FA2B6D"/>
    <w:rsid w:val="00FA3313"/>
    <w:rsid w:val="00FA4718"/>
    <w:rsid w:val="00FA5848"/>
    <w:rsid w:val="00FA5E88"/>
    <w:rsid w:val="00FA6899"/>
    <w:rsid w:val="00FA7F3D"/>
    <w:rsid w:val="00FB0D91"/>
    <w:rsid w:val="00FB0EB5"/>
    <w:rsid w:val="00FB22F3"/>
    <w:rsid w:val="00FB23B3"/>
    <w:rsid w:val="00FB30DD"/>
    <w:rsid w:val="00FB38D8"/>
    <w:rsid w:val="00FB45D5"/>
    <w:rsid w:val="00FB494D"/>
    <w:rsid w:val="00FB6430"/>
    <w:rsid w:val="00FB6BC5"/>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6247"/>
    <w:rsid w:val="00FC69B4"/>
    <w:rsid w:val="00FC6AC4"/>
    <w:rsid w:val="00FC7393"/>
    <w:rsid w:val="00FC7CD7"/>
    <w:rsid w:val="00FD03A8"/>
    <w:rsid w:val="00FD0694"/>
    <w:rsid w:val="00FD15A2"/>
    <w:rsid w:val="00FD162D"/>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593"/>
    <w:rsid w:val="00FF1949"/>
    <w:rsid w:val="00FF1F6A"/>
    <w:rsid w:val="00FF1FCB"/>
    <w:rsid w:val="00FF2C48"/>
    <w:rsid w:val="00FF2EF1"/>
    <w:rsid w:val="00FF52D4"/>
    <w:rsid w:val="00FF575F"/>
    <w:rsid w:val="00FF58B8"/>
    <w:rsid w:val="00FF5966"/>
    <w:rsid w:val="00FF61DC"/>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39DD0B7-4FB5-49BD-8E0A-EF80EBE3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A50"/>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16722577">
      <w:bodyDiv w:val="1"/>
      <w:marLeft w:val="0"/>
      <w:marRight w:val="0"/>
      <w:marTop w:val="0"/>
      <w:marBottom w:val="0"/>
      <w:divBdr>
        <w:top w:val="none" w:sz="0" w:space="0" w:color="auto"/>
        <w:left w:val="none" w:sz="0" w:space="0" w:color="auto"/>
        <w:bottom w:val="none" w:sz="0" w:space="0" w:color="auto"/>
        <w:right w:val="none" w:sz="0" w:space="0" w:color="auto"/>
      </w:divBdr>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7F01652-EBC3-4A93-85A4-C21BC9675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5.xml><?xml version="1.0" encoding="utf-8"?>
<ds:datastoreItem xmlns:ds="http://schemas.openxmlformats.org/officeDocument/2006/customXml" ds:itemID="{E0F04A2D-8FD6-41D4-8CAB-B7B62B6505C3}">
  <ds:schemaRefs>
    <ds:schemaRef ds:uri="http://purl.org/dc/elements/1.1/"/>
    <ds:schemaRef ds:uri="2f282d3b-eb4a-4b09-b61f-b9593442e286"/>
    <ds:schemaRef ds:uri="http://schemas.microsoft.com/office/2006/documentManagement/types"/>
    <ds:schemaRef ds:uri="http://schemas.microsoft.com/sharepoint/v3"/>
    <ds:schemaRef ds:uri="http://schemas.microsoft.com/office/2006/metadata/properties"/>
    <ds:schemaRef ds:uri="d8762117-8292-4133-b1c7-eab5c6487cfd"/>
    <ds:schemaRef ds:uri="http://purl.org/dc/dcmitype/"/>
    <ds:schemaRef ds:uri="http://www.w3.org/XML/1998/namespace"/>
    <ds:schemaRef ds:uri="http://purl.org/dc/terms/"/>
    <ds:schemaRef ds:uri="http://schemas.microsoft.com/office/infopath/2007/PartnerControls"/>
    <ds:schemaRef ds:uri="http://schemas.openxmlformats.org/package/2006/metadata/core-properties"/>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3gpp_70</Template>
  <TotalTime>2096</TotalTime>
  <Pages>3</Pages>
  <Words>615</Words>
  <Characters>3111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3719</CharactersWithSpaces>
  <SharedDoc>false</SharedDoc>
  <HLinks>
    <vt:vector size="48" baseType="variant">
      <vt:variant>
        <vt:i4>1835058</vt:i4>
      </vt:variant>
      <vt:variant>
        <vt:i4>32</vt:i4>
      </vt:variant>
      <vt:variant>
        <vt:i4>0</vt:i4>
      </vt:variant>
      <vt:variant>
        <vt:i4>5</vt:i4>
      </vt:variant>
      <vt:variant>
        <vt:lpwstr/>
      </vt:variant>
      <vt:variant>
        <vt:lpwstr>_Toc163481880</vt:lpwstr>
      </vt:variant>
      <vt:variant>
        <vt:i4>1245234</vt:i4>
      </vt:variant>
      <vt:variant>
        <vt:i4>29</vt:i4>
      </vt:variant>
      <vt:variant>
        <vt:i4>0</vt:i4>
      </vt:variant>
      <vt:variant>
        <vt:i4>5</vt:i4>
      </vt:variant>
      <vt:variant>
        <vt:lpwstr/>
      </vt:variant>
      <vt:variant>
        <vt:lpwstr>_Toc163481879</vt:lpwstr>
      </vt:variant>
      <vt:variant>
        <vt:i4>1245234</vt:i4>
      </vt:variant>
      <vt:variant>
        <vt:i4>26</vt:i4>
      </vt:variant>
      <vt:variant>
        <vt:i4>0</vt:i4>
      </vt:variant>
      <vt:variant>
        <vt:i4>5</vt:i4>
      </vt:variant>
      <vt:variant>
        <vt:lpwstr/>
      </vt:variant>
      <vt:variant>
        <vt:lpwstr>_Toc163481878</vt:lpwstr>
      </vt:variant>
      <vt:variant>
        <vt:i4>1245234</vt:i4>
      </vt:variant>
      <vt:variant>
        <vt:i4>23</vt:i4>
      </vt:variant>
      <vt:variant>
        <vt:i4>0</vt:i4>
      </vt:variant>
      <vt:variant>
        <vt:i4>5</vt:i4>
      </vt:variant>
      <vt:variant>
        <vt:lpwstr/>
      </vt:variant>
      <vt:variant>
        <vt:lpwstr>_Toc163481877</vt:lpwstr>
      </vt:variant>
      <vt:variant>
        <vt:i4>1310771</vt:i4>
      </vt:variant>
      <vt:variant>
        <vt:i4>17</vt:i4>
      </vt:variant>
      <vt:variant>
        <vt:i4>0</vt:i4>
      </vt:variant>
      <vt:variant>
        <vt:i4>5</vt:i4>
      </vt:variant>
      <vt:variant>
        <vt:lpwstr/>
      </vt:variant>
      <vt:variant>
        <vt:lpwstr>_Toc163481902</vt:lpwstr>
      </vt:variant>
      <vt:variant>
        <vt:i4>1310771</vt:i4>
      </vt:variant>
      <vt:variant>
        <vt:i4>14</vt:i4>
      </vt:variant>
      <vt:variant>
        <vt:i4>0</vt:i4>
      </vt:variant>
      <vt:variant>
        <vt:i4>5</vt:i4>
      </vt:variant>
      <vt:variant>
        <vt:lpwstr/>
      </vt:variant>
      <vt:variant>
        <vt:lpwstr>_Toc163481901</vt:lpwstr>
      </vt:variant>
      <vt:variant>
        <vt:i4>1310771</vt:i4>
      </vt:variant>
      <vt:variant>
        <vt:i4>11</vt:i4>
      </vt:variant>
      <vt:variant>
        <vt:i4>0</vt:i4>
      </vt:variant>
      <vt:variant>
        <vt:i4>5</vt:i4>
      </vt:variant>
      <vt:variant>
        <vt:lpwstr/>
      </vt:variant>
      <vt:variant>
        <vt:lpwstr>_Toc163481900</vt:lpwstr>
      </vt:variant>
      <vt:variant>
        <vt:i4>1900594</vt:i4>
      </vt:variant>
      <vt:variant>
        <vt:i4>8</vt:i4>
      </vt:variant>
      <vt:variant>
        <vt:i4>0</vt:i4>
      </vt:variant>
      <vt:variant>
        <vt:i4>5</vt:i4>
      </vt:variant>
      <vt:variant>
        <vt:lpwstr/>
      </vt:variant>
      <vt:variant>
        <vt:lpwstr>_Toc163481899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cp:lastModifiedBy>
  <cp:revision>132</cp:revision>
  <cp:lastPrinted>2022-08-19T16:29:00Z</cp:lastPrinted>
  <dcterms:created xsi:type="dcterms:W3CDTF">2024-04-08T15:06:00Z</dcterms:created>
  <dcterms:modified xsi:type="dcterms:W3CDTF">2025-03-28T21:48:00Z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