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607C69" w14:textId="7077C27F" w:rsidR="00641FF4" w:rsidRPr="00641FF4" w:rsidRDefault="00641FF4" w:rsidP="00641FF4">
      <w:pPr>
        <w:pStyle w:val="Header"/>
        <w:tabs>
          <w:tab w:val="left" w:pos="1800"/>
        </w:tabs>
        <w:spacing w:after="60"/>
        <w:jc w:val="both"/>
        <w:rPr>
          <w:rFonts w:eastAsiaTheme="minorHAnsi" w:cs="Arial"/>
          <w:noProof w:val="0"/>
          <w:sz w:val="24"/>
          <w:szCs w:val="22"/>
          <w:lang w:val="en-US" w:eastAsia="en-US"/>
        </w:rPr>
      </w:pPr>
      <w:r w:rsidRPr="00641FF4">
        <w:rPr>
          <w:rFonts w:eastAsiaTheme="minorHAnsi" w:cs="Arial"/>
          <w:noProof w:val="0"/>
          <w:sz w:val="24"/>
          <w:szCs w:val="22"/>
          <w:lang w:val="en-US" w:eastAsia="en-US"/>
        </w:rPr>
        <w:t>3GPP TSG-RAN WG4 Meeting #110-bis</w:t>
      </w:r>
      <w:r w:rsidRPr="00641FF4">
        <w:rPr>
          <w:rFonts w:eastAsiaTheme="minorHAnsi" w:cs="Arial"/>
          <w:noProof w:val="0"/>
          <w:sz w:val="24"/>
          <w:szCs w:val="22"/>
          <w:lang w:val="en-US" w:eastAsia="en-US"/>
        </w:rPr>
        <w:tab/>
      </w:r>
      <w:r>
        <w:rPr>
          <w:rFonts w:eastAsiaTheme="minorHAnsi" w:cs="Arial"/>
          <w:noProof w:val="0"/>
          <w:sz w:val="24"/>
          <w:szCs w:val="22"/>
          <w:lang w:val="en-US" w:eastAsia="en-US"/>
        </w:rPr>
        <w:t xml:space="preserve">                                                        </w:t>
      </w:r>
      <w:r w:rsidR="00755529" w:rsidRPr="00755529">
        <w:rPr>
          <w:rFonts w:eastAsiaTheme="minorHAnsi" w:cs="Arial"/>
          <w:noProof w:val="0"/>
          <w:sz w:val="24"/>
          <w:szCs w:val="22"/>
          <w:lang w:val="en-US" w:eastAsia="en-US"/>
        </w:rPr>
        <w:t>R4-2407234</w:t>
      </w:r>
    </w:p>
    <w:p w14:paraId="4A072105" w14:textId="2A7DD271" w:rsidR="00641FF4" w:rsidRPr="00641FF4" w:rsidRDefault="00337225" w:rsidP="00337225">
      <w:pPr>
        <w:pStyle w:val="3GPPHeader"/>
      </w:pPr>
      <w:r w:rsidRPr="00EE48BF">
        <w:t>Fukuoka City, Fukuoka, JP</w:t>
      </w:r>
      <w:r>
        <w:t xml:space="preserve">, 20th May- 24th </w:t>
      </w:r>
      <w:proofErr w:type="gramStart"/>
      <w:r>
        <w:t>May,</w:t>
      </w:r>
      <w:proofErr w:type="gramEnd"/>
      <w:r w:rsidRPr="003F4FBB">
        <w:t xml:space="preserve"> 202</w:t>
      </w:r>
      <w:r>
        <w:t>4</w:t>
      </w: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7DF97668"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t xml:space="preserve">AI/ML </w:t>
      </w:r>
      <w:r w:rsidRPr="000029E1">
        <w:rPr>
          <w:sz w:val="24"/>
        </w:rPr>
        <w:t>Testability and interoperability issues for beam management</w:t>
      </w:r>
    </w:p>
    <w:p w14:paraId="710F7C66" w14:textId="522952C7"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755529">
        <w:rPr>
          <w:sz w:val="24"/>
        </w:rPr>
        <w:t>10</w:t>
      </w:r>
      <w:r w:rsidR="005A3A55">
        <w:rPr>
          <w:sz w:val="24"/>
        </w:rPr>
        <w:t>.</w:t>
      </w:r>
      <w:r>
        <w:rPr>
          <w:rFonts w:eastAsia="SimSun"/>
          <w:sz w:val="24"/>
          <w:lang w:val="en-US" w:eastAsia="zh-CN"/>
        </w:rPr>
        <w:t>11.2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SID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64761362" w14:textId="12202A33" w:rsidR="00F56315" w:rsidRDefault="00F56315" w:rsidP="00F56315">
      <w:pPr>
        <w:pStyle w:val="RAN4H1"/>
      </w:pPr>
      <w:r>
        <w:t>Discussion</w:t>
      </w:r>
    </w:p>
    <w:p w14:paraId="2C8D1737" w14:textId="77777777" w:rsidR="00382167" w:rsidRPr="0044421E" w:rsidRDefault="00382167" w:rsidP="00382167">
      <w:pPr>
        <w:pStyle w:val="Heading2"/>
        <w:rPr>
          <w:rFonts w:eastAsia="SimSun"/>
          <w:iCs/>
          <w:lang w:val="en-US" w:eastAsia="zh-CN"/>
        </w:rPr>
      </w:pPr>
      <w:r w:rsidRPr="0044421E">
        <w:rPr>
          <w:rFonts w:eastAsia="SimSun"/>
          <w:lang w:val="en-US" w:eastAsia="zh-CN"/>
        </w:rPr>
        <w:t xml:space="preserve">2.1 Framework for Defining Requirements in Tests for AI/ML </w:t>
      </w:r>
    </w:p>
    <w:p w14:paraId="12A9D62F" w14:textId="3E590EAB" w:rsidR="00382167" w:rsidRDefault="00382167" w:rsidP="00382167">
      <w:pPr>
        <w:jc w:val="both"/>
        <w:rPr>
          <w:rFonts w:eastAsia="SimSun"/>
          <w:sz w:val="21"/>
          <w:szCs w:val="21"/>
        </w:rPr>
      </w:pPr>
      <w:r w:rsidRPr="00382167">
        <w:rPr>
          <w:rFonts w:ascii="Times New Roman" w:eastAsia="SimSun" w:hAnsi="Times New Roman" w:cs="Times New Roma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382167">
        <w:rPr>
          <w:rFonts w:ascii="Times New Roman" w:hAnsi="Times New Roman" w:cs="Times New Roman"/>
          <w:sz w:val="21"/>
          <w:szCs w:val="21"/>
        </w:rPr>
        <w:t xml:space="preserve"> </w:t>
      </w:r>
      <w:r w:rsidRPr="00382167">
        <w:rPr>
          <w:rFonts w:ascii="Times New Roman" w:eastAsia="SimSun" w:hAnsi="Times New Roman" w:cs="Times New Roma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133C49" w:rsidRDefault="00382167" w:rsidP="00382167">
      <w:pPr>
        <w:pStyle w:val="TH"/>
        <w:rPr>
          <w:u w:val="single"/>
        </w:rPr>
      </w:pPr>
      <w:r w:rsidRPr="00133C49">
        <w:rPr>
          <w:noProof/>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133C49" w:rsidRDefault="00382167" w:rsidP="00382167">
      <w:pPr>
        <w:pStyle w:val="TF"/>
      </w:pPr>
      <w:r w:rsidRPr="00133C49">
        <w:t xml:space="preserve">Fig </w:t>
      </w:r>
      <w:r>
        <w:t>1</w:t>
      </w:r>
      <w:r w:rsidRPr="00133C49">
        <w:t xml:space="preserve">: Complexity of AI/ML models from evaluation results </w:t>
      </w:r>
      <w:r w:rsidRPr="00133C49">
        <w:br/>
        <w:t>in terms of FLOPs and number of parameters for BM cases</w:t>
      </w:r>
    </w:p>
    <w:p w14:paraId="368DE6EA"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382167">
        <w:rPr>
          <w:rFonts w:ascii="Times New Roman" w:eastAsia="SimSun" w:hAnsi="Times New Roman" w:cs="Times New Roman"/>
          <w:sz w:val="21"/>
          <w:szCs w:val="21"/>
        </w:rPr>
        <w:t>etc</w:t>
      </w:r>
      <w:proofErr w:type="spellEnd"/>
      <w:r w:rsidRPr="00382167">
        <w:rPr>
          <w:rFonts w:ascii="Times New Roman" w:eastAsia="SimSun" w:hAnsi="Times New Roman" w:cs="Times New Roman"/>
          <w:sz w:val="21"/>
          <w:szCs w:val="21"/>
        </w:rPr>
        <w:t xml:space="preserve">)  </w:t>
      </w:r>
    </w:p>
    <w:p w14:paraId="1EDA3EB3" w14:textId="540D90E2" w:rsidR="00382167" w:rsidRPr="00843E2A" w:rsidRDefault="00382167" w:rsidP="00382167">
      <w:pPr>
        <w:jc w:val="both"/>
        <w:rPr>
          <w:rFonts w:ascii="Times New Roman" w:eastAsia="SimSun" w:hAnsi="Times New Roman" w:cs="Times New Roman"/>
          <w:sz w:val="21"/>
          <w:szCs w:val="21"/>
          <w:lang w:eastAsia="zh-CN"/>
        </w:rPr>
      </w:pPr>
      <w:r w:rsidRPr="00843E2A">
        <w:rPr>
          <w:rFonts w:ascii="Times New Roman" w:hAnsi="Times New Roman" w:cs="Times New Roman"/>
          <w:color w:val="0D0D0D"/>
          <w:sz w:val="21"/>
          <w:szCs w:val="21"/>
          <w:shd w:val="clear" w:color="auto" w:fill="FFFFFF"/>
        </w:rPr>
        <w:t xml:space="preserve">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 For example, significant performance variations across companies are reported for the BM use case in section 6.3.2.3 of the TR. These variations depend on the output type, such as labels (classifier network) or L1-RSRP (CNN or MLP). </w:t>
      </w:r>
      <w:r w:rsidRPr="00843E2A">
        <w:rPr>
          <w:rFonts w:ascii="Times New Roman" w:eastAsia="SimSun" w:hAnsi="Times New Roman" w:cs="Times New Roman"/>
          <w:sz w:val="21"/>
          <w:szCs w:val="21"/>
          <w:lang w:eastAsia="zh-CN"/>
        </w:rPr>
        <w:t xml:space="preserve">For training input types for </w:t>
      </w:r>
      <w:proofErr w:type="gramStart"/>
      <w:r w:rsidRPr="00843E2A">
        <w:rPr>
          <w:rFonts w:ascii="Times New Roman" w:eastAsia="SimSun" w:hAnsi="Times New Roman" w:cs="Times New Roman"/>
          <w:sz w:val="21"/>
          <w:szCs w:val="21"/>
          <w:lang w:eastAsia="zh-CN"/>
        </w:rPr>
        <w:t>BM</w:t>
      </w:r>
      <w:proofErr w:type="gramEnd"/>
      <w:r w:rsidRPr="00843E2A">
        <w:rPr>
          <w:rFonts w:ascii="Times New Roman" w:eastAsia="SimSun" w:hAnsi="Times New Roman" w:cs="Times New Roman"/>
          <w:sz w:val="21"/>
          <w:szCs w:val="21"/>
          <w:lang w:eastAsia="zh-CN"/>
        </w:rPr>
        <w:t xml:space="preserve"> we could also differentiate between wide beams (SSB based, wide Tx beams) vs narrow beams (CSI-RS based, narrow Tx beams) types of set B of beams. </w:t>
      </w:r>
    </w:p>
    <w:p w14:paraId="35A41007" w14:textId="77777777" w:rsidR="00382167" w:rsidRDefault="00382167" w:rsidP="00382167">
      <w:pPr>
        <w:jc w:val="both"/>
        <w:rPr>
          <w:rFonts w:eastAsia="SimSun"/>
          <w:sz w:val="21"/>
          <w:szCs w:val="21"/>
          <w:lang w:eastAsia="zh-CN"/>
        </w:rPr>
      </w:pPr>
      <w:r w:rsidRPr="00843E2A">
        <w:rPr>
          <w:rFonts w:ascii="Times New Roman" w:eastAsia="SimSun" w:hAnsi="Times New Roman" w:cs="Times New Roman"/>
          <w:sz w:val="21"/>
          <w:szCs w:val="21"/>
          <w:lang w:eastAsia="zh-CN"/>
        </w:rPr>
        <w:t>Similarly to the list of parameters specified for the two-sided model in CSI use case, RAN4 should investigate the set of parameters and granularity for the other use cases. (BM and positioning</w:t>
      </w:r>
      <w:r>
        <w:rPr>
          <w:rFonts w:eastAsia="SimSun"/>
          <w:sz w:val="21"/>
          <w:szCs w:val="21"/>
          <w:lang w:eastAsia="zh-CN"/>
        </w:rPr>
        <w:t xml:space="preserve">) </w:t>
      </w:r>
    </w:p>
    <w:p w14:paraId="72079C74" w14:textId="77777777" w:rsidR="00382167" w:rsidRPr="00F776FA" w:rsidRDefault="00382167" w:rsidP="00382167">
      <w:pPr>
        <w:jc w:val="both"/>
        <w:rPr>
          <w:rFonts w:ascii="Times New Roman" w:eastAsia="SimSun" w:hAnsi="Times New Roman" w:cs="Times New Roman"/>
          <w:sz w:val="21"/>
          <w:szCs w:val="21"/>
          <w:lang w:eastAsia="zh-CN"/>
        </w:rPr>
      </w:pPr>
      <w:r w:rsidRPr="00F776FA">
        <w:rPr>
          <w:rFonts w:ascii="Times New Roman" w:eastAsia="SimSun" w:hAnsi="Times New Roman" w:cs="Times New Roman"/>
          <w:sz w:val="21"/>
          <w:szCs w:val="21"/>
          <w:lang w:eastAsia="zh-CN"/>
        </w:rPr>
        <w:t xml:space="preserve">For example, for the BM case we could start with the following parameters: </w:t>
      </w:r>
    </w:p>
    <w:p w14:paraId="290A0C06"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General Complexity </w:t>
      </w:r>
    </w:p>
    <w:p w14:paraId="017BFBA7"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Number of parameters </w:t>
      </w:r>
    </w:p>
    <w:p w14:paraId="0C71F55C"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Memory Size</w:t>
      </w:r>
    </w:p>
    <w:p w14:paraId="0ADE8D0A" w14:textId="77777777" w:rsidR="00382167" w:rsidRPr="00F776FA" w:rsidRDefault="00382167" w:rsidP="00382167">
      <w:pPr>
        <w:pStyle w:val="ListParagraph"/>
        <w:widowControl w:val="0"/>
        <w:numPr>
          <w:ilvl w:val="1"/>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FLOPS </w:t>
      </w:r>
    </w:p>
    <w:p w14:paraId="16D5639B"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Training output type (labels vs L1-RSRP, Classifier vs MLP)</w:t>
      </w:r>
    </w:p>
    <w:p w14:paraId="135AFE86" w14:textId="77777777" w:rsidR="00382167" w:rsidRPr="00F776FA" w:rsidRDefault="00382167" w:rsidP="00382167">
      <w:pPr>
        <w:pStyle w:val="ListParagraph"/>
        <w:widowControl w:val="0"/>
        <w:numPr>
          <w:ilvl w:val="0"/>
          <w:numId w:val="63"/>
        </w:numPr>
        <w:spacing w:line="240" w:lineRule="auto"/>
        <w:jc w:val="both"/>
        <w:rPr>
          <w:rFonts w:ascii="Times New Roman" w:hAnsi="Times New Roman" w:cs="Times New Roman"/>
          <w:szCs w:val="21"/>
        </w:rPr>
      </w:pPr>
      <w:r w:rsidRPr="00F776FA">
        <w:rPr>
          <w:rFonts w:ascii="Times New Roman" w:hAnsi="Times New Roman" w:cs="Times New Roman"/>
          <w:szCs w:val="21"/>
        </w:rPr>
        <w:t>Training Input type (narrow beams (CSI-RS) vs wide beams (SSB) Tx beams)</w:t>
      </w:r>
    </w:p>
    <w:p w14:paraId="251C8223" w14:textId="77777777" w:rsidR="00843E2A" w:rsidRPr="00ED0620" w:rsidRDefault="00843E2A" w:rsidP="00843E2A">
      <w:pPr>
        <w:pStyle w:val="ListParagraph"/>
        <w:widowControl w:val="0"/>
        <w:spacing w:line="240" w:lineRule="auto"/>
        <w:ind w:left="780"/>
        <w:jc w:val="both"/>
        <w:rPr>
          <w:rFonts w:ascii="Times New Roman" w:hAnsi="Times New Roman"/>
          <w:szCs w:val="21"/>
        </w:rPr>
      </w:pPr>
    </w:p>
    <w:p w14:paraId="6CF5CB81" w14:textId="162B29FE" w:rsidR="00382167" w:rsidRPr="00BC6A51" w:rsidRDefault="00F776FA" w:rsidP="00382167">
      <w:pPr>
        <w:rPr>
          <w:rFonts w:ascii="Times New Roman" w:hAnsi="Times New Roman" w:cs="Times New Roman"/>
          <w:sz w:val="21"/>
          <w:szCs w:val="21"/>
        </w:rPr>
      </w:pPr>
      <w:r w:rsidRPr="00BC6A51">
        <w:rPr>
          <w:rFonts w:ascii="Times New Roman" w:hAnsi="Times New Roman" w:cs="Times New Roman"/>
          <w:sz w:val="21"/>
          <w:szCs w:val="21"/>
        </w:rPr>
        <w:t>We provide a table with the pr</w:t>
      </w:r>
      <w:r w:rsidR="00BC6A51">
        <w:rPr>
          <w:rFonts w:ascii="Times New Roman" w:hAnsi="Times New Roman" w:cs="Times New Roman"/>
          <w:sz w:val="21"/>
          <w:szCs w:val="21"/>
        </w:rPr>
        <w:t>o</w:t>
      </w:r>
      <w:r w:rsidRPr="00BC6A51">
        <w:rPr>
          <w:rFonts w:ascii="Times New Roman" w:hAnsi="Times New Roman" w:cs="Times New Roman"/>
          <w:sz w:val="21"/>
          <w:szCs w:val="21"/>
        </w:rPr>
        <w:t>posed parameters for specifying reference model for BM use case.</w:t>
      </w:r>
      <w:r w:rsidR="00BC6A51">
        <w:rPr>
          <w:rFonts w:ascii="Times New Roman" w:hAnsi="Times New Roman" w:cs="Times New Roman"/>
          <w:sz w:val="21"/>
          <w:szCs w:val="21"/>
        </w:rPr>
        <w:t xml:space="preserve"> (table 1)</w:t>
      </w:r>
    </w:p>
    <w:p w14:paraId="2F202B47" w14:textId="0203EBB8" w:rsidR="00843E2A" w:rsidRPr="00BC6A51" w:rsidRDefault="00843E2A" w:rsidP="00843E2A">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RAN4 should study the specification of reference AI/ML models, training procedure, and training data for defining performance requirements for</w:t>
      </w:r>
      <w:r w:rsidR="00F776FA" w:rsidRPr="00BC6A51">
        <w:rPr>
          <w:rFonts w:ascii="Times New Roman" w:eastAsia="SimSun" w:hAnsi="Times New Roman" w:cs="Times New Roman"/>
          <w:b/>
          <w:bCs/>
          <w:sz w:val="21"/>
          <w:szCs w:val="21"/>
          <w:lang w:eastAsia="zh-CN"/>
        </w:rPr>
        <w:t xml:space="preserve"> BM use case</w:t>
      </w:r>
      <w:r w:rsidRPr="00BC6A51">
        <w:rPr>
          <w:rFonts w:ascii="Times New Roman" w:eastAsia="SimSun" w:hAnsi="Times New Roman" w:cs="Times New Roman"/>
          <w:b/>
          <w:bCs/>
          <w:sz w:val="21"/>
          <w:szCs w:val="21"/>
          <w:lang w:eastAsia="zh-CN"/>
        </w:rPr>
        <w:t xml:space="preserve"> while considering limitations on model complexity</w:t>
      </w:r>
      <w:r w:rsidR="00F776FA" w:rsidRPr="00BC6A51">
        <w:rPr>
          <w:rFonts w:ascii="Times New Roman" w:eastAsia="SimSun" w:hAnsi="Times New Roman" w:cs="Times New Roman"/>
          <w:b/>
          <w:bCs/>
          <w:sz w:val="21"/>
          <w:szCs w:val="21"/>
          <w:lang w:eastAsia="zh-CN"/>
        </w:rPr>
        <w:t xml:space="preserve">. We provide a reference table for </w:t>
      </w:r>
      <w:r w:rsidR="000A7CFF">
        <w:rPr>
          <w:rFonts w:ascii="Times New Roman" w:eastAsia="SimSun" w:hAnsi="Times New Roman" w:cs="Times New Roman"/>
          <w:b/>
          <w:bCs/>
          <w:sz w:val="21"/>
          <w:szCs w:val="21"/>
          <w:lang w:eastAsia="zh-CN"/>
        </w:rPr>
        <w:t xml:space="preserve">initiating the </w:t>
      </w:r>
      <w:r w:rsidR="00F776FA" w:rsidRPr="00BC6A51">
        <w:rPr>
          <w:rFonts w:ascii="Times New Roman" w:eastAsia="SimSun" w:hAnsi="Times New Roman" w:cs="Times New Roman"/>
          <w:b/>
          <w:bCs/>
          <w:sz w:val="21"/>
          <w:szCs w:val="21"/>
          <w:lang w:eastAsia="zh-CN"/>
        </w:rPr>
        <w:t>discussion</w:t>
      </w:r>
      <w:r w:rsidR="000A7CFF">
        <w:rPr>
          <w:rFonts w:ascii="Times New Roman" w:eastAsia="SimSun" w:hAnsi="Times New Roman" w:cs="Times New Roman"/>
          <w:b/>
          <w:bCs/>
          <w:sz w:val="21"/>
          <w:szCs w:val="21"/>
          <w:lang w:eastAsia="zh-CN"/>
        </w:rPr>
        <w:t>.</w:t>
      </w:r>
    </w:p>
    <w:p w14:paraId="23664C9F" w14:textId="77777777" w:rsidR="00843E2A" w:rsidRDefault="00843E2A" w:rsidP="00382167"/>
    <w:p w14:paraId="6AE954C6" w14:textId="77777777" w:rsidR="00843E2A" w:rsidRDefault="00843E2A" w:rsidP="00382167"/>
    <w:p w14:paraId="2F5CD995" w14:textId="77777777" w:rsidR="00843E2A" w:rsidRDefault="00843E2A" w:rsidP="00382167"/>
    <w:p w14:paraId="56F426E5" w14:textId="77777777" w:rsidR="00382167" w:rsidRPr="00382167"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E012EF"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E012EF" w:rsidRDefault="00B12B48" w:rsidP="00F23C41">
            <w:pPr>
              <w:jc w:val="center"/>
              <w:rPr>
                <w:b/>
                <w:bCs/>
              </w:rPr>
            </w:pPr>
            <w:r w:rsidRPr="00E012EF">
              <w:rPr>
                <w:b/>
                <w:bCs/>
              </w:rPr>
              <w:lastRenderedPageBreak/>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E012EF" w:rsidRDefault="00B12B48" w:rsidP="00F23C41">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E012EF" w:rsidRDefault="00B12B48" w:rsidP="00F23C41">
            <w:pPr>
              <w:jc w:val="center"/>
              <w:rPr>
                <w:b/>
                <w:bCs/>
              </w:rPr>
            </w:pPr>
            <w:r w:rsidRPr="00E012EF">
              <w:rPr>
                <w:b/>
                <w:bCs/>
              </w:rPr>
              <w:t>Description/Examples</w:t>
            </w:r>
          </w:p>
        </w:tc>
      </w:tr>
      <w:tr w:rsidR="00B12B48" w:rsidRPr="00E012EF"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12B48" w:rsidRDefault="00B12B48" w:rsidP="00F23C41">
            <w:pPr>
              <w:rPr>
                <w:color w:val="000000" w:themeColor="text1"/>
                <w:highlight w:val="green"/>
              </w:rPr>
            </w:pPr>
            <w:r w:rsidRPr="00B12B48">
              <w:rPr>
                <w:color w:val="000000" w:themeColor="text1"/>
              </w:rPr>
              <w:t>Model architecture parameter</w:t>
            </w:r>
            <w:r>
              <w:rPr>
                <w:color w:val="000000" w:themeColor="text1"/>
              </w:rPr>
              <w: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12B48" w:rsidRDefault="00B12B48" w:rsidP="00F23C41">
            <w:r w:rsidRPr="00B12B48">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37DA6991" w:rsidR="00B12B48" w:rsidRPr="00B12B48" w:rsidRDefault="00B12B48" w:rsidP="00F23C41">
            <w:r w:rsidRPr="00B12B48">
              <w:t xml:space="preserve">CNN, </w:t>
            </w:r>
            <w:r>
              <w:t xml:space="preserve">MLP, </w:t>
            </w:r>
            <w:r w:rsidRPr="00B12B48">
              <w:t>RNN</w:t>
            </w:r>
            <w:r>
              <w:t xml:space="preserve"> (Case 2), LSTM (Case 2)</w:t>
            </w:r>
          </w:p>
        </w:tc>
      </w:tr>
      <w:tr w:rsidR="00B12B48" w:rsidRPr="00E012EF"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E012EF"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12B48" w:rsidRDefault="00B12B48" w:rsidP="00F23C41">
            <w:pPr>
              <w:rPr>
                <w:lang w:eastAsia="ja-JP"/>
              </w:rPr>
            </w:pPr>
            <w:r w:rsidRPr="00B12B48">
              <w:rPr>
                <w:rFonts w:hint="eastAsia"/>
                <w:lang w:eastAsia="ja-JP"/>
              </w:rPr>
              <w:t>F</w:t>
            </w:r>
            <w:r w:rsidRPr="00B12B48">
              <w:rPr>
                <w:lang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12B48" w:rsidRDefault="00B12B48" w:rsidP="00F23C41">
            <w:pPr>
              <w:rPr>
                <w:lang w:eastAsia="ja-JP"/>
              </w:rPr>
            </w:pPr>
            <w:r w:rsidRPr="00B12B48">
              <w:rPr>
                <w:lang w:eastAsia="ja-JP"/>
              </w:rPr>
              <w:t xml:space="preserve">Int8, int16, floating point </w:t>
            </w:r>
            <w:proofErr w:type="spellStart"/>
            <w:r w:rsidRPr="00B12B48">
              <w:rPr>
                <w:lang w:eastAsia="ja-JP"/>
              </w:rPr>
              <w:t>etc</w:t>
            </w:r>
            <w:proofErr w:type="spellEnd"/>
          </w:p>
        </w:tc>
      </w:tr>
      <w:tr w:rsidR="00B12B48" w:rsidRPr="00854282"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77777777" w:rsidR="00B12B48" w:rsidRDefault="00B12B48" w:rsidP="00F23C41">
            <w:r w:rsidRPr="00B12B48">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12B48" w:rsidRDefault="00B12B48" w:rsidP="00F23C41">
            <w:r w:rsidRPr="00B12B48">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12B48" w:rsidRDefault="00B12B48" w:rsidP="00F23C41">
            <w:r w:rsidRPr="00B12B48">
              <w:t>FFS (</w:t>
            </w:r>
            <w:proofErr w:type="spellStart"/>
            <w:r w:rsidRPr="00B12B48">
              <w:t>e.g</w:t>
            </w:r>
            <w:proofErr w:type="spellEnd"/>
            <w:r w:rsidRPr="00B12B48">
              <w:t xml:space="preserve"> Initialization method, training duration, training completion criteria, </w:t>
            </w:r>
            <w:proofErr w:type="spellStart"/>
            <w:r w:rsidRPr="00B12B48">
              <w:t>etc</w:t>
            </w:r>
            <w:proofErr w:type="spellEnd"/>
            <w:r w:rsidRPr="00B12B48">
              <w:t>)</w:t>
            </w:r>
          </w:p>
        </w:tc>
      </w:tr>
      <w:tr w:rsidR="00B12B48" w:rsidRPr="00E012EF"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12B48" w:rsidRDefault="00B12B48" w:rsidP="00F23C41">
            <w:r w:rsidRPr="00B12B48">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12B48" w:rsidRDefault="00B12B48" w:rsidP="00F23C41">
            <w:r w:rsidRPr="00B12B48">
              <w:t xml:space="preserve">NMSE, </w:t>
            </w:r>
            <w:r>
              <w:t xml:space="preserve">Cross Entropy </w:t>
            </w:r>
            <w:r w:rsidRPr="00B12B48">
              <w:t>etc.</w:t>
            </w:r>
          </w:p>
        </w:tc>
      </w:tr>
      <w:tr w:rsidR="00B12B48" w:rsidRPr="00E012EF"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12B48" w:rsidRDefault="00B12B48" w:rsidP="00F23C41">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61BCDFCC" w:rsidR="00B12B48" w:rsidRDefault="00B12B48" w:rsidP="00F23C41">
            <w:pPr>
              <w:rPr>
                <w:lang w:eastAsia="ja-JP"/>
              </w:rPr>
            </w:pPr>
            <w:r w:rsidRPr="00B12B48">
              <w:rPr>
                <w:lang w:eastAsia="ja-JP"/>
              </w:rPr>
              <w:t>Channel model</w:t>
            </w:r>
            <w:r w:rsidR="00E870CF">
              <w:rPr>
                <w:lang w:eastAsia="ja-JP"/>
              </w:rPr>
              <w:t xml:space="preserve"> (</w:t>
            </w:r>
            <w:proofErr w:type="spellStart"/>
            <w:proofErr w:type="gramStart"/>
            <w:r w:rsidR="00E870CF">
              <w:rPr>
                <w:lang w:eastAsia="ja-JP"/>
              </w:rPr>
              <w:t>CDL</w:t>
            </w:r>
            <w:r w:rsidRPr="00B12B48">
              <w:rPr>
                <w:lang w:eastAsia="ja-JP"/>
              </w:rPr>
              <w:t>,</w:t>
            </w:r>
            <w:r w:rsidR="00E870CF">
              <w:rPr>
                <w:lang w:eastAsia="ja-JP"/>
              </w:rPr>
              <w:t>Uma</w:t>
            </w:r>
            <w:proofErr w:type="spellEnd"/>
            <w:proofErr w:type="gramEnd"/>
            <w:r w:rsidR="00E870CF">
              <w:rPr>
                <w:lang w:eastAsia="ja-JP"/>
              </w:rPr>
              <w:t xml:space="preserve">, </w:t>
            </w:r>
            <w:proofErr w:type="spellStart"/>
            <w:r w:rsidR="00E870CF">
              <w:rPr>
                <w:lang w:eastAsia="ja-JP"/>
              </w:rPr>
              <w:t>etc</w:t>
            </w:r>
            <w:proofErr w:type="spellEnd"/>
            <w:r w:rsidR="00E870CF">
              <w:rPr>
                <w:lang w:eastAsia="ja-JP"/>
              </w:rPr>
              <w:t>)</w:t>
            </w:r>
            <w:r w:rsidRPr="00B12B48">
              <w:rPr>
                <w:lang w:eastAsia="ja-JP"/>
              </w:rPr>
              <w:t xml:space="preserve"> number of </w:t>
            </w:r>
            <w:r>
              <w:rPr>
                <w:lang w:eastAsia="ja-JP"/>
              </w:rPr>
              <w:t xml:space="preserve">set </w:t>
            </w:r>
            <w:r w:rsidR="00E870CF">
              <w:rPr>
                <w:lang w:eastAsia="ja-JP"/>
              </w:rPr>
              <w:t>-</w:t>
            </w:r>
            <w:r>
              <w:rPr>
                <w:lang w:eastAsia="ja-JP"/>
              </w:rPr>
              <w:t>B/ set</w:t>
            </w:r>
            <w:r w:rsidR="00E870CF">
              <w:rPr>
                <w:lang w:eastAsia="ja-JP"/>
              </w:rPr>
              <w:t>-</w:t>
            </w:r>
            <w:r>
              <w:rPr>
                <w:lang w:eastAsia="ja-JP"/>
              </w:rPr>
              <w:t>A beams</w:t>
            </w:r>
            <w:r w:rsidR="00E870CF">
              <w:rPr>
                <w:lang w:eastAsia="ja-JP"/>
              </w:rPr>
              <w:t>, specific TX and RX codebooks</w:t>
            </w:r>
            <w:r w:rsidR="00F776FA">
              <w:rPr>
                <w:lang w:eastAsia="ja-JP"/>
              </w:rPr>
              <w:t>.</w:t>
            </w:r>
          </w:p>
          <w:p w14:paraId="7CE67981" w14:textId="0C9A5A77" w:rsidR="00F776FA" w:rsidRPr="00B12B48" w:rsidRDefault="00F776FA" w:rsidP="00F23C41">
            <w:pPr>
              <w:rPr>
                <w:lang w:eastAsia="ja-JP"/>
              </w:rPr>
            </w:pPr>
            <w:proofErr w:type="spellStart"/>
            <w:r>
              <w:rPr>
                <w:lang w:eastAsia="ja-JP"/>
              </w:rPr>
              <w:t>Antena</w:t>
            </w:r>
            <w:proofErr w:type="spellEnd"/>
            <w:r>
              <w:rPr>
                <w:lang w:eastAsia="ja-JP"/>
              </w:rPr>
              <w:t xml:space="preserve"> port layout</w:t>
            </w:r>
          </w:p>
          <w:p w14:paraId="470354E1" w14:textId="7ECEC149" w:rsidR="00F776FA" w:rsidRDefault="00F776FA" w:rsidP="00F23C41">
            <w:pPr>
              <w:rPr>
                <w:lang w:eastAsia="ja-JP"/>
              </w:rPr>
            </w:pPr>
            <w:r>
              <w:rPr>
                <w:lang w:eastAsia="ja-JP"/>
              </w:rPr>
              <w:t>Best Rx beam selection</w:t>
            </w:r>
          </w:p>
          <w:p w14:paraId="7026A565" w14:textId="154D069C" w:rsidR="00B12B48" w:rsidRPr="00B12B48" w:rsidRDefault="00B12B48" w:rsidP="00F23C41">
            <w:pPr>
              <w:rPr>
                <w:lang w:eastAsia="ja-JP"/>
              </w:rPr>
            </w:pPr>
            <w:r>
              <w:rPr>
                <w:lang w:eastAsia="ja-JP"/>
              </w:rPr>
              <w:t xml:space="preserve">SSB Wide Tx beams vs CSI-RS Narrow beams </w:t>
            </w:r>
          </w:p>
        </w:tc>
      </w:tr>
      <w:tr w:rsidR="00E44706" w:rsidRPr="00E012EF"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E012EF"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6E737E2D" w:rsidR="00E44706" w:rsidRPr="00B12B48" w:rsidRDefault="00E44706" w:rsidP="00F23C41">
            <w:pPr>
              <w:rPr>
                <w:lang w:eastAsia="ja-JP"/>
              </w:rPr>
            </w:pPr>
            <w:r>
              <w:rPr>
                <w:lang w:eastAsia="ja-JP"/>
              </w:rPr>
              <w:t xml:space="preserve">Impairments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69771652" w:rsidR="00E44706" w:rsidRPr="00B12B48" w:rsidRDefault="00E44706" w:rsidP="00F23C41">
            <w:pPr>
              <w:rPr>
                <w:lang w:eastAsia="ja-JP"/>
              </w:rPr>
            </w:pPr>
            <w:r>
              <w:rPr>
                <w:lang w:eastAsia="ja-JP"/>
              </w:rPr>
              <w:t xml:space="preserve">Are the RSRP </w:t>
            </w:r>
            <w:proofErr w:type="spellStart"/>
            <w:r>
              <w:rPr>
                <w:lang w:eastAsia="ja-JP"/>
              </w:rPr>
              <w:t>measurments</w:t>
            </w:r>
            <w:proofErr w:type="spellEnd"/>
            <w:r>
              <w:rPr>
                <w:lang w:eastAsia="ja-JP"/>
              </w:rPr>
              <w:t xml:space="preserve"> ideal? Impairment types affecting set B measurements and set A measurements, quantization, </w:t>
            </w:r>
            <w:proofErr w:type="spellStart"/>
            <w:r>
              <w:rPr>
                <w:lang w:eastAsia="ja-JP"/>
              </w:rPr>
              <w:t>etc</w:t>
            </w:r>
            <w:proofErr w:type="spellEnd"/>
            <w:r>
              <w:rPr>
                <w:lang w:eastAsia="ja-JP"/>
              </w:rPr>
              <w:t xml:space="preserve"> </w:t>
            </w:r>
          </w:p>
        </w:tc>
      </w:tr>
      <w:tr w:rsidR="00B12B48" w:rsidRPr="00854282"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12B48" w:rsidRDefault="00B12B48" w:rsidP="00F23C41">
            <w:r w:rsidRPr="00B12B48">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12B48" w:rsidRDefault="00B12B48" w:rsidP="00F23C41">
            <w:r w:rsidRPr="00B12B48">
              <w:t xml:space="preserve">Learning rate, batch size, regularization techniques and strength, optimization algorithm, </w:t>
            </w:r>
            <w:r w:rsidR="00E870CF">
              <w:t xml:space="preserve">max </w:t>
            </w:r>
            <w:proofErr w:type="spellStart"/>
            <w:proofErr w:type="gramStart"/>
            <w:r w:rsidR="00E870CF">
              <w:t>epochs,</w:t>
            </w:r>
            <w:r w:rsidRPr="00B12B48">
              <w:t>etc</w:t>
            </w:r>
            <w:proofErr w:type="spellEnd"/>
            <w:r w:rsidRPr="00B12B48">
              <w:t>.</w:t>
            </w:r>
            <w:proofErr w:type="gramEnd"/>
          </w:p>
        </w:tc>
      </w:tr>
      <w:tr w:rsidR="00B12B48" w:rsidRPr="00854282"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12B48" w:rsidRDefault="00B12B48" w:rsidP="00F23C41">
            <w:r w:rsidRPr="00B12B48">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12B48" w:rsidRDefault="00B12B48" w:rsidP="00F23C41">
            <w:r w:rsidRPr="00B12B48">
              <w:t>Dataset splits for training/testing/validation</w:t>
            </w:r>
          </w:p>
        </w:tc>
      </w:tr>
      <w:tr w:rsidR="00E870CF" w:rsidRPr="00E77FCB"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Default="00E870CF" w:rsidP="00F23C41">
            <w:r>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E77FCB" w:rsidRDefault="00E870CF" w:rsidP="00F23C41">
            <w:r>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E77FCB" w:rsidRDefault="00E870CF" w:rsidP="00F23C41"/>
        </w:tc>
      </w:tr>
      <w:tr w:rsidR="00E870CF" w:rsidRPr="00E77FCB"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E77FCB" w:rsidRDefault="00E870CF" w:rsidP="00F23C41">
            <w:r>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E77FCB" w:rsidRDefault="00E870CF" w:rsidP="00F23C41"/>
        </w:tc>
      </w:tr>
      <w:tr w:rsidR="00E870CF" w:rsidRPr="00E77FCB"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Default="00E870CF" w:rsidP="00F23C41">
            <w:r>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E77FCB" w:rsidRDefault="00E870CF" w:rsidP="00F23C41"/>
        </w:tc>
      </w:tr>
      <w:tr w:rsidR="00F776FA" w:rsidRPr="00E77FCB"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Default="00F776FA" w:rsidP="00F23C41">
            <w:r>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E77FCB" w:rsidRDefault="00F776FA" w:rsidP="00F23C41">
            <w:r w:rsidRPr="00E77FCB">
              <w:t xml:space="preserve">Supported </w:t>
            </w:r>
            <w:r>
              <w:t xml:space="preserve">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71EF7049" w:rsidR="00F776FA" w:rsidRPr="00E77FCB" w:rsidRDefault="00F776FA" w:rsidP="00F23C41">
            <w:r>
              <w:t xml:space="preserve">32, 64 beams </w:t>
            </w:r>
          </w:p>
        </w:tc>
      </w:tr>
      <w:tr w:rsidR="00F776FA" w:rsidRPr="00E77FCB"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E77FCB" w:rsidRDefault="00F776FA" w:rsidP="00F23C41">
            <w:r>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04DB8D35" w:rsidR="00F776FA" w:rsidRPr="00E77FCB" w:rsidRDefault="00F776FA" w:rsidP="00F23C41">
            <w:r>
              <w:t xml:space="preserve">1/2,1/4, 1/8 </w:t>
            </w:r>
            <w:proofErr w:type="spellStart"/>
            <w:r>
              <w:t>etc</w:t>
            </w:r>
            <w:proofErr w:type="spellEnd"/>
          </w:p>
        </w:tc>
      </w:tr>
      <w:tr w:rsidR="00F776FA" w:rsidRPr="00E77FCB"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Default="00F776FA" w:rsidP="00F23C41">
            <w:r>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Default="00F776FA" w:rsidP="00F23C41"/>
        </w:tc>
      </w:tr>
      <w:tr w:rsidR="00F776FA" w:rsidRPr="00E77FCB"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Default="00F776FA" w:rsidP="00F23C41">
            <w:r>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Default="00F776FA" w:rsidP="00F23C41"/>
        </w:tc>
      </w:tr>
      <w:tr w:rsidR="00F776FA" w:rsidRPr="00E77FCB"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E012EF" w:rsidRDefault="00F776FA" w:rsidP="00F23C41">
            <w:pPr>
              <w:rPr>
                <w:kern w:val="2"/>
              </w:rPr>
            </w:pPr>
            <w:r>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Default="00F776FA" w:rsidP="00F23C41">
            <w:r>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3A8A8B6F" w:rsidR="00F776FA" w:rsidRDefault="00F776FA" w:rsidP="00F23C41">
            <w:r>
              <w:t>Top-K beams</w:t>
            </w:r>
            <w:r w:rsidR="00DD6BA8">
              <w:t>, values of K?</w:t>
            </w:r>
          </w:p>
        </w:tc>
      </w:tr>
    </w:tbl>
    <w:p w14:paraId="77B2E353" w14:textId="35C1AAA9" w:rsidR="00B12B48" w:rsidRPr="00B12B48" w:rsidRDefault="00F776FA" w:rsidP="00F776FA">
      <w:pPr>
        <w:pStyle w:val="Heading2"/>
        <w:ind w:left="0" w:firstLine="0"/>
        <w:rPr>
          <w:b/>
          <w:bCs/>
          <w:sz w:val="18"/>
          <w:szCs w:val="18"/>
          <w:lang w:val="en-US" w:eastAsia="zh-CN"/>
        </w:rPr>
      </w:pPr>
      <w:r>
        <w:rPr>
          <w:b/>
          <w:bCs/>
          <w:sz w:val="18"/>
          <w:szCs w:val="18"/>
          <w:lang w:val="en-US" w:eastAsia="zh-CN"/>
        </w:rPr>
        <w:t xml:space="preserve">                                   </w:t>
      </w:r>
      <w:r w:rsidR="00B12B48" w:rsidRPr="00B12B48">
        <w:rPr>
          <w:b/>
          <w:bCs/>
          <w:sz w:val="18"/>
          <w:szCs w:val="18"/>
          <w:lang w:val="en-US" w:eastAsia="zh-CN"/>
        </w:rPr>
        <w:t>Table 1</w:t>
      </w:r>
      <w:r w:rsidR="00B12B48">
        <w:rPr>
          <w:b/>
          <w:bCs/>
          <w:sz w:val="18"/>
          <w:szCs w:val="18"/>
          <w:lang w:val="en-US" w:eastAsia="zh-CN"/>
        </w:rPr>
        <w:t xml:space="preserve">: Parameters for Specifying Reference Model for BM use </w:t>
      </w:r>
      <w:proofErr w:type="gramStart"/>
      <w:r w:rsidR="00B12B48">
        <w:rPr>
          <w:b/>
          <w:bCs/>
          <w:sz w:val="18"/>
          <w:szCs w:val="18"/>
          <w:lang w:val="en-US" w:eastAsia="zh-CN"/>
        </w:rPr>
        <w:t>cas</w:t>
      </w:r>
      <w:r>
        <w:rPr>
          <w:b/>
          <w:bCs/>
          <w:sz w:val="18"/>
          <w:szCs w:val="18"/>
          <w:lang w:val="en-US" w:eastAsia="zh-CN"/>
        </w:rPr>
        <w:t>es</w:t>
      </w:r>
      <w:proofErr w:type="gramEnd"/>
    </w:p>
    <w:p w14:paraId="6F7F28EE" w14:textId="0EC9DE63" w:rsidR="00602622" w:rsidRDefault="00602622" w:rsidP="00602622">
      <w:pPr>
        <w:pStyle w:val="Heading2"/>
        <w:rPr>
          <w:rFonts w:eastAsiaTheme="minorEastAsia"/>
          <w:lang w:val="en-US" w:eastAsia="zh-TW"/>
        </w:rPr>
      </w:pPr>
      <w:r>
        <w:rPr>
          <w:lang w:val="en-US" w:eastAsia="zh-CN"/>
        </w:rPr>
        <w:t>2.</w:t>
      </w:r>
      <w:r w:rsidR="00F73FBB">
        <w:rPr>
          <w:lang w:val="en-US" w:eastAsia="zh-CN"/>
        </w:rPr>
        <w:t>2</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46BFE85E" w14:textId="10BDBCB6" w:rsidR="006A4DE0" w:rsidRPr="003676E3" w:rsidRDefault="006A4DE0" w:rsidP="00602622">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According to the discussion during AI/ML ad-hoc meeting minutes [ R4-2403871] the following issue was discussed for the beam management case:</w:t>
      </w:r>
    </w:p>
    <w:p w14:paraId="16D2D294" w14:textId="39568139" w:rsidR="006A4DE0" w:rsidRPr="003676E3" w:rsidRDefault="006A4DE0" w:rsidP="00602622">
      <w:pPr>
        <w:pStyle w:val="B2"/>
        <w:ind w:left="0" w:firstLine="0"/>
        <w:rPr>
          <w:b/>
          <w:bCs/>
          <w:sz w:val="22"/>
          <w:u w:val="single"/>
        </w:rPr>
      </w:pPr>
      <w:r w:rsidRPr="003676E3">
        <w:rPr>
          <w:b/>
          <w:bCs/>
          <w:sz w:val="22"/>
          <w:u w:val="single"/>
        </w:rPr>
        <w:lastRenderedPageBreak/>
        <w:t>Issue 2-3: Test setup feasibility for FR2</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677184">
      <w:pPr>
        <w:pStyle w:val="B2"/>
        <w:numPr>
          <w:ilvl w:val="0"/>
          <w:numId w:val="56"/>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677184">
      <w:pPr>
        <w:pStyle w:val="B2"/>
        <w:numPr>
          <w:ilvl w:val="0"/>
          <w:numId w:val="56"/>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E72D63">
      <w:pPr>
        <w:pStyle w:val="B2"/>
        <w:numPr>
          <w:ilvl w:val="0"/>
          <w:numId w:val="56"/>
        </w:numPr>
        <w:rPr>
          <w:rFonts w:cs="Times New Roman"/>
          <w:b/>
          <w:bCs/>
          <w:sz w:val="22"/>
          <w:lang w:val="en-AU"/>
        </w:rPr>
      </w:pPr>
      <w:r w:rsidRPr="003676E3">
        <w:rPr>
          <w:rFonts w:cs="Times New Roman"/>
          <w:b/>
          <w:bCs/>
          <w:sz w:val="22"/>
          <w:lang w:val="en-AU"/>
        </w:rPr>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lastRenderedPageBreak/>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5F5D91">
      <w:pPr>
        <w:pStyle w:val="ListParagraph"/>
        <w:numPr>
          <w:ilvl w:val="0"/>
          <w:numId w:val="64"/>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5F5D91">
      <w:pPr>
        <w:pStyle w:val="ListParagraph"/>
        <w:numPr>
          <w:ilvl w:val="0"/>
          <w:numId w:val="64"/>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xml:space="preserve">) and coarse angular separation. Moreover, for BM-Case2, to </w:t>
      </w:r>
      <w:r w:rsidRPr="00245E96">
        <w:rPr>
          <w:rFonts w:ascii="Times New Roman" w:hAnsi="Times New Roman" w:cs="Times New Roman"/>
          <w:sz w:val="22"/>
          <w:lang w:val="en-AU"/>
        </w:rPr>
        <w:lastRenderedPageBreak/>
        <w:t>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4C6256">
      <w:pPr>
        <w:numPr>
          <w:ilvl w:val="0"/>
          <w:numId w:val="66"/>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00C9EB52" w14:textId="61F78910" w:rsidR="001434F4" w:rsidRPr="003676E3" w:rsidRDefault="001434F4" w:rsidP="00602622">
      <w:pPr>
        <w:rPr>
          <w:rFonts w:ascii="Times New Roman" w:hAnsi="Times New Roman" w:cs="Times New Roman"/>
          <w:sz w:val="22"/>
          <w:lang w:val="en-AU"/>
        </w:rPr>
      </w:pPr>
      <w:r w:rsidRPr="003676E3">
        <w:rPr>
          <w:rFonts w:ascii="Times New Roman" w:hAnsi="Times New Roman" w:cs="Times New Roman"/>
          <w:sz w:val="22"/>
          <w:lang w:val="en-AU"/>
        </w:rPr>
        <w:t xml:space="preserve">Based </w:t>
      </w:r>
      <w:r w:rsidR="00E72D63" w:rsidRPr="003676E3">
        <w:rPr>
          <w:rFonts w:ascii="Times New Roman" w:hAnsi="Times New Roman" w:cs="Times New Roman"/>
          <w:sz w:val="22"/>
          <w:lang w:val="en-AU"/>
        </w:rPr>
        <w:t xml:space="preserve">on the above discussion and </w:t>
      </w:r>
      <w:proofErr w:type="spellStart"/>
      <w:r w:rsidR="00E72D63" w:rsidRPr="003676E3">
        <w:rPr>
          <w:rFonts w:ascii="Times New Roman" w:hAnsi="Times New Roman" w:cs="Times New Roman"/>
          <w:sz w:val="22"/>
          <w:lang w:val="en-AU"/>
        </w:rPr>
        <w:t>observatios</w:t>
      </w:r>
      <w:proofErr w:type="spellEnd"/>
      <w:r w:rsidR="00E72D63" w:rsidRPr="003676E3">
        <w:rPr>
          <w:rFonts w:ascii="Times New Roman" w:hAnsi="Times New Roman" w:cs="Times New Roman"/>
          <w:sz w:val="22"/>
          <w:lang w:val="en-AU"/>
        </w:rPr>
        <w:t xml:space="preserve"> we have the following proposal:</w:t>
      </w:r>
    </w:p>
    <w:p w14:paraId="32567424" w14:textId="614D6F1E" w:rsidR="001434F4" w:rsidRDefault="001434F4" w:rsidP="00E72D63">
      <w:pPr>
        <w:jc w:val="both"/>
        <w:rPr>
          <w:rFonts w:ascii="Times New Roman" w:hAnsi="Times New Roman" w:cs="Times New Roman"/>
          <w:b/>
          <w:bCs/>
          <w:sz w:val="22"/>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680105">
        <w:rPr>
          <w:rFonts w:ascii="Times New Roman" w:hAnsi="Times New Roman" w:cs="Times New Roman"/>
          <w:b/>
          <w:bCs/>
          <w:sz w:val="22"/>
          <w:lang w:val="en-AU"/>
        </w:rPr>
        <w:t>2</w:t>
      </w:r>
      <w:r w:rsidR="001A23E7" w:rsidRPr="003676E3">
        <w:rPr>
          <w:rFonts w:ascii="Times New Roman" w:hAnsi="Times New Roman" w:cs="Times New Roman"/>
          <w:b/>
          <w:bCs/>
          <w:sz w:val="22"/>
          <w:lang w:val="en-AU"/>
        </w:rPr>
        <w:t>:</w:t>
      </w:r>
      <w:r w:rsidR="001A23E7" w:rsidRPr="003676E3">
        <w:rPr>
          <w:sz w:val="22"/>
        </w:rPr>
        <w:t xml:space="preserve"> </w:t>
      </w:r>
      <w:r w:rsidR="00245E96"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00245E96" w:rsidRPr="00245E96">
        <w:rPr>
          <w:rFonts w:ascii="Times New Roman" w:hAnsi="Times New Roman" w:cs="Times New Roman"/>
          <w:b/>
          <w:bCs/>
          <w:sz w:val="22"/>
        </w:rPr>
        <w:t>similar to</w:t>
      </w:r>
      <w:proofErr w:type="gramEnd"/>
      <w:r w:rsidR="00245E96" w:rsidRPr="00245E96">
        <w:rPr>
          <w:rFonts w:ascii="Times New Roman" w:hAnsi="Times New Roman" w:cs="Times New Roman"/>
          <w:b/>
          <w:bCs/>
          <w:sz w:val="22"/>
        </w:rPr>
        <w:t xml:space="preserve"> CDL, Uma, etc. Additionally, consider the incorporation of UE rotation </w:t>
      </w:r>
      <w:r w:rsidR="00755529">
        <w:rPr>
          <w:rFonts w:ascii="Times New Roman" w:hAnsi="Times New Roman" w:cs="Times New Roman"/>
          <w:b/>
          <w:bCs/>
          <w:sz w:val="22"/>
        </w:rPr>
        <w:t>to</w:t>
      </w:r>
      <w:r w:rsidR="00245E96" w:rsidRPr="00245E96">
        <w:rPr>
          <w:rFonts w:ascii="Times New Roman" w:hAnsi="Times New Roman" w:cs="Times New Roman"/>
          <w:b/>
          <w:bCs/>
          <w:sz w:val="22"/>
        </w:rPr>
        <w:t xml:space="preserve"> help model randomness from the perspective of the Angle of Arrival (</w:t>
      </w:r>
      <w:proofErr w:type="spellStart"/>
      <w:r w:rsidR="00245E96" w:rsidRPr="00245E96">
        <w:rPr>
          <w:rFonts w:ascii="Times New Roman" w:hAnsi="Times New Roman" w:cs="Times New Roman"/>
          <w:b/>
          <w:bCs/>
          <w:sz w:val="22"/>
        </w:rPr>
        <w:t>AoA</w:t>
      </w:r>
      <w:proofErr w:type="spellEnd"/>
      <w:r w:rsidR="00245E96" w:rsidRPr="00245E96">
        <w:rPr>
          <w:rFonts w:ascii="Times New Roman" w:hAnsi="Times New Roman" w:cs="Times New Roman"/>
          <w:b/>
          <w:bCs/>
          <w:sz w:val="22"/>
        </w:rPr>
        <w:t>)</w:t>
      </w:r>
    </w:p>
    <w:p w14:paraId="27CD0FD2" w14:textId="6237C27F" w:rsidR="002262B7" w:rsidRPr="002262B7" w:rsidRDefault="002262B7" w:rsidP="00E72D63">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If the current FR2 OTA-based test procedure proves to be not feasible, consider using CDL and Uma channels for testing in the BM AI/ML use case</w:t>
      </w:r>
      <w:r>
        <w:rPr>
          <w:rFonts w:ascii="Times New Roman" w:hAnsi="Times New Roman" w:cs="Times New Roman"/>
          <w:b/>
          <w:bCs/>
          <w:sz w:val="22"/>
          <w:lang w:val="en-AU"/>
        </w:rPr>
        <w:t xml:space="preserve"> upon TE approval for </w:t>
      </w:r>
      <w:proofErr w:type="gramStart"/>
      <w:r>
        <w:rPr>
          <w:rFonts w:ascii="Times New Roman" w:hAnsi="Times New Roman" w:cs="Times New Roman"/>
          <w:b/>
          <w:bCs/>
          <w:sz w:val="22"/>
          <w:lang w:val="en-AU"/>
        </w:rPr>
        <w:t>feasibility</w:t>
      </w:r>
      <w:proofErr w:type="gramEnd"/>
      <w:r>
        <w:rPr>
          <w:rFonts w:ascii="Times New Roman" w:hAnsi="Times New Roman" w:cs="Times New Roman"/>
          <w:b/>
          <w:bCs/>
          <w:sz w:val="22"/>
          <w:lang w:val="en-AU"/>
        </w:rPr>
        <w:t xml:space="preserve"> </w:t>
      </w:r>
    </w:p>
    <w:p w14:paraId="7F7C3090" w14:textId="28812388" w:rsidR="005672B1" w:rsidRPr="005672B1" w:rsidRDefault="005672B1" w:rsidP="00E72D63">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4. </w:t>
      </w:r>
    </w:p>
    <w:p w14:paraId="040DEA3D" w14:textId="77777777" w:rsidR="00D57080" w:rsidRDefault="00D57080" w:rsidP="00E72D63">
      <w:pPr>
        <w:jc w:val="both"/>
        <w:rPr>
          <w:rFonts w:ascii="Times New Roman" w:hAnsi="Times New Roman" w:cs="Times New Roman"/>
          <w:b/>
          <w:bCs/>
          <w:sz w:val="22"/>
          <w:lang w:val="en-AU"/>
        </w:rPr>
      </w:pPr>
    </w:p>
    <w:p w14:paraId="384BAF4E" w14:textId="46770E99" w:rsidR="00D57080" w:rsidRDefault="00D57080" w:rsidP="00D57080">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22864ABF" wp14:editId="3AFD52EE">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B6E40FF" w14:textId="1AE02BD4" w:rsidR="00D57080" w:rsidRPr="00574038" w:rsidRDefault="00D57080" w:rsidP="00D5708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5672B1">
        <w:rPr>
          <w:rFonts w:ascii="Times New Roman" w:eastAsia="Batang" w:hAnsi="Times New Roman" w:cs="Times New Roman"/>
          <w:b/>
          <w:sz w:val="18"/>
          <w:szCs w:val="18"/>
          <w:lang w:val="en-GB"/>
        </w:rPr>
        <w:t xml:space="preserve">Channel Emulator Based Spatial channel for testing </w:t>
      </w:r>
      <w:proofErr w:type="gramStart"/>
      <w:r w:rsidR="005672B1">
        <w:rPr>
          <w:rFonts w:ascii="Times New Roman" w:eastAsia="Batang" w:hAnsi="Times New Roman" w:cs="Times New Roman"/>
          <w:b/>
          <w:sz w:val="18"/>
          <w:szCs w:val="18"/>
          <w:lang w:val="en-GB"/>
        </w:rPr>
        <w:t>BM</w:t>
      </w:r>
      <w:proofErr w:type="gramEnd"/>
      <w:r w:rsidR="005672B1">
        <w:rPr>
          <w:rFonts w:ascii="Times New Roman" w:eastAsia="Batang" w:hAnsi="Times New Roman" w:cs="Times New Roman"/>
          <w:b/>
          <w:sz w:val="18"/>
          <w:szCs w:val="18"/>
          <w:lang w:val="en-GB"/>
        </w:rPr>
        <w:t xml:space="preserve">  </w:t>
      </w:r>
    </w:p>
    <w:p w14:paraId="37FB2114" w14:textId="77777777" w:rsidR="00D57080" w:rsidRDefault="00D57080" w:rsidP="00E72D63">
      <w:pPr>
        <w:jc w:val="both"/>
        <w:rPr>
          <w:rFonts w:ascii="Times New Roman" w:hAnsi="Times New Roman" w:cs="Times New Roman"/>
          <w:b/>
          <w:bCs/>
          <w:sz w:val="22"/>
          <w:lang w:val="en-AU"/>
        </w:rPr>
      </w:pPr>
    </w:p>
    <w:p w14:paraId="18A7E22C" w14:textId="32B0AA2C" w:rsidR="005672B1" w:rsidRDefault="005672B1" w:rsidP="005672B1">
      <w:pPr>
        <w:jc w:val="both"/>
        <w:rPr>
          <w:rFonts w:ascii="Times New Roman" w:hAnsi="Times New Roman" w:cs="Times New Roman"/>
          <w:sz w:val="22"/>
          <w:lang w:val="en-AU"/>
        </w:rPr>
      </w:pPr>
      <w:r>
        <w:rPr>
          <w:rFonts w:ascii="Times New Roman" w:hAnsi="Times New Roman" w:cs="Times New Roman"/>
          <w:sz w:val="22"/>
          <w:lang w:val="en-AU"/>
        </w:rPr>
        <w:t>The following p</w:t>
      </w:r>
      <w:r w:rsidRPr="005672B1">
        <w:rPr>
          <w:rFonts w:ascii="Times New Roman" w:hAnsi="Times New Roman" w:cs="Times New Roman"/>
          <w:sz w:val="22"/>
          <w:lang w:val="en-AU"/>
        </w:rPr>
        <w:t>arameters that can be programmed:</w:t>
      </w:r>
    </w:p>
    <w:p w14:paraId="7FBDEE24" w14:textId="2C9AE315" w:rsidR="005672B1" w:rsidRDefault="005672B1" w:rsidP="005672B1">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w:t>
      </w:r>
      <w:r>
        <w:rPr>
          <w:rFonts w:ascii="Times New Roman" w:eastAsiaTheme="minorEastAsia" w:hAnsi="Times New Roman" w:cs="Times New Roman"/>
          <w:sz w:val="22"/>
          <w:lang w:val="en-AU"/>
        </w:rPr>
        <w:lastRenderedPageBreak/>
        <w:t xml:space="preserve">different </w:t>
      </w:r>
      <w:proofErr w:type="spellStart"/>
      <w:r>
        <w:rPr>
          <w:rFonts w:ascii="Times New Roman" w:eastAsiaTheme="minorEastAsia" w:hAnsi="Times New Roman" w:cs="Times New Roman"/>
          <w:sz w:val="22"/>
          <w:lang w:val="en-AU"/>
        </w:rPr>
        <w:t>AoDs</w:t>
      </w:r>
      <w:proofErr w:type="spellEnd"/>
      <w:r>
        <w:rPr>
          <w:rFonts w:ascii="Times New Roman" w:eastAsiaTheme="minorEastAsia" w:hAnsi="Times New Roman" w:cs="Times New Roman"/>
          <w:sz w:val="22"/>
          <w:lang w:val="en-AU"/>
        </w:rPr>
        <w:t xml:space="preserve"> that couple to </w:t>
      </w:r>
      <w:proofErr w:type="spellStart"/>
      <w:r>
        <w:rPr>
          <w:rFonts w:ascii="Times New Roman" w:eastAsiaTheme="minorEastAsia" w:hAnsi="Times New Roman" w:cs="Times New Roman"/>
          <w:sz w:val="22"/>
          <w:lang w:val="en-AU"/>
        </w:rPr>
        <w:t>AoA_i</w:t>
      </w:r>
      <w:proofErr w:type="spellEnd"/>
      <w:r>
        <w:rPr>
          <w:rFonts w:ascii="Times New Roman" w:eastAsiaTheme="minorEastAsia" w:hAnsi="Times New Roman" w:cs="Times New Roman"/>
          <w:sz w:val="22"/>
          <w:lang w:val="en-AU"/>
        </w:rPr>
        <w:t xml:space="preserve">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76078C1C" w14:textId="23049BBC" w:rsidR="00C418A6" w:rsidRDefault="00C418A6" w:rsidP="005672B1">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4, the RSRP for a particular Tx beam is derived as shown below: </w:t>
      </w:r>
    </w:p>
    <w:p w14:paraId="1D153558" w14:textId="0AD39392" w:rsidR="00E24735" w:rsidRDefault="00C418A6" w:rsidP="00E24735">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FFCA8AA" wp14:editId="2E6D4AF0">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46E42A70" w14:textId="1413ADC9" w:rsidR="00BF137F" w:rsidRDefault="00BF137F"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6F35D9AA" wp14:editId="1E6CA4E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69FF2BE4" w14:textId="5CEB500E" w:rsidR="00BF137F" w:rsidRDefault="00BF137F"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638A0E1" wp14:editId="6B00F2B9">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4CD5F3F" w14:textId="15CBC470" w:rsidR="00755529" w:rsidRDefault="00755529"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453BBA47" wp14:editId="1F661B79">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D43BDE3" w14:textId="7E5D910F" w:rsidR="00BF137F" w:rsidRDefault="00BF137F" w:rsidP="00BF137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DC519C">
        <w:rPr>
          <w:rFonts w:ascii="Times New Roman" w:hAnsi="Times New Roman" w:cs="Times New Roman"/>
          <w:b/>
          <w:bCs/>
          <w:sz w:val="18"/>
          <w:szCs w:val="18"/>
        </w:rPr>
        <w:t>5</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DC519C">
        <w:rPr>
          <w:rFonts w:ascii="Times New Roman" w:eastAsia="Batang" w:hAnsi="Times New Roman" w:cs="Times New Roman"/>
          <w:b/>
          <w:sz w:val="18"/>
          <w:szCs w:val="18"/>
          <w:lang w:val="en-GB"/>
        </w:rPr>
        <w:t>Proposed BM-Case 1 spatial prediction testing setup</w:t>
      </w:r>
      <w:r>
        <w:rPr>
          <w:rFonts w:ascii="Times New Roman" w:eastAsia="Batang" w:hAnsi="Times New Roman" w:cs="Times New Roman"/>
          <w:b/>
          <w:sz w:val="18"/>
          <w:szCs w:val="18"/>
          <w:lang w:val="en-GB"/>
        </w:rPr>
        <w:t xml:space="preserve"> </w:t>
      </w:r>
      <w:proofErr w:type="gramStart"/>
      <w:r w:rsidR="00DC519C">
        <w:rPr>
          <w:rFonts w:ascii="Times New Roman" w:eastAsia="Batang" w:hAnsi="Times New Roman" w:cs="Times New Roman"/>
          <w:b/>
          <w:sz w:val="18"/>
          <w:szCs w:val="18"/>
          <w:lang w:val="en-GB"/>
        </w:rPr>
        <w:t>( multiple</w:t>
      </w:r>
      <w:proofErr w:type="gramEnd"/>
      <w:r w:rsidR="00DC519C">
        <w:rPr>
          <w:rFonts w:ascii="Times New Roman" w:eastAsia="Batang" w:hAnsi="Times New Roman" w:cs="Times New Roman"/>
          <w:b/>
          <w:sz w:val="18"/>
          <w:szCs w:val="18"/>
          <w:lang w:val="en-GB"/>
        </w:rPr>
        <w:t xml:space="preserve"> static channels)</w:t>
      </w:r>
    </w:p>
    <w:p w14:paraId="1F97F325" w14:textId="77777777" w:rsidR="00BF137F" w:rsidRDefault="00BF137F" w:rsidP="00BF137F">
      <w:pPr>
        <w:contextualSpacing/>
        <w:jc w:val="center"/>
        <w:rPr>
          <w:rFonts w:ascii="Times New Roman" w:eastAsia="Batang" w:hAnsi="Times New Roman" w:cs="Times New Roman"/>
          <w:b/>
          <w:sz w:val="18"/>
          <w:szCs w:val="18"/>
          <w:lang w:val="en-GB"/>
        </w:rPr>
      </w:pPr>
    </w:p>
    <w:p w14:paraId="1121C357" w14:textId="77777777" w:rsidR="00BF137F" w:rsidRDefault="00BF137F" w:rsidP="00BF137F">
      <w:pPr>
        <w:contextualSpacing/>
        <w:jc w:val="center"/>
        <w:rPr>
          <w:rFonts w:ascii="Times New Roman" w:eastAsia="Batang" w:hAnsi="Times New Roman" w:cs="Times New Roman"/>
          <w:b/>
          <w:sz w:val="18"/>
          <w:szCs w:val="18"/>
          <w:lang w:val="en-GB"/>
        </w:rPr>
      </w:pPr>
    </w:p>
    <w:p w14:paraId="4A0D6C20" w14:textId="3B543035"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w:t>
      </w:r>
      <w:r w:rsidR="005C386A">
        <w:rPr>
          <w:rFonts w:ascii="Times New Roman" w:hAnsi="Times New Roman" w:cs="Times New Roman"/>
          <w:sz w:val="22"/>
          <w:lang w:val="en-AU"/>
        </w:rPr>
        <w:t>f</w:t>
      </w:r>
      <w:r>
        <w:rPr>
          <w:rFonts w:ascii="Times New Roman" w:hAnsi="Times New Roman" w:cs="Times New Roman"/>
          <w:sz w:val="22"/>
          <w:lang w:val="en-AU"/>
        </w:rPr>
        <w:t xml:space="preserve">igure UE to perform measurements on the set A and we treat those </w:t>
      </w:r>
      <w:proofErr w:type="spellStart"/>
      <w:r>
        <w:rPr>
          <w:rFonts w:ascii="Times New Roman" w:hAnsi="Times New Roman" w:cs="Times New Roman"/>
          <w:sz w:val="22"/>
          <w:lang w:val="en-AU"/>
        </w:rPr>
        <w:t>measurmeents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ments. The whole procedure is shown in Fig 5.</w:t>
      </w:r>
    </w:p>
    <w:p w14:paraId="0381B9E8" w14:textId="39F46303" w:rsidR="00755529" w:rsidRPr="00755529" w:rsidRDefault="00755529" w:rsidP="00DC519C">
      <w:pPr>
        <w:jc w:val="both"/>
        <w:rPr>
          <w:rFonts w:ascii="Times New Roman" w:hAnsi="Times New Roman" w:cs="Times New Roman"/>
          <w:b/>
          <w:bCs/>
          <w:sz w:val="22"/>
          <w:lang w:val="en-AU"/>
        </w:rPr>
      </w:pPr>
      <w:r w:rsidRPr="00755529">
        <w:rPr>
          <w:rFonts w:ascii="Times New Roman" w:hAnsi="Times New Roman" w:cs="Times New Roman"/>
          <w:b/>
          <w:bCs/>
          <w:sz w:val="22"/>
          <w:lang w:val="en-AU"/>
        </w:rPr>
        <w:t xml:space="preserve">Proposal </w:t>
      </w:r>
      <w:r w:rsidR="002262B7">
        <w:rPr>
          <w:rFonts w:ascii="Times New Roman" w:hAnsi="Times New Roman" w:cs="Times New Roman"/>
          <w:b/>
          <w:bCs/>
          <w:sz w:val="22"/>
          <w:lang w:val="en-AU"/>
        </w:rPr>
        <w:t>4</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in Fig 5.</w:t>
      </w:r>
      <w:r>
        <w:rPr>
          <w:rFonts w:ascii="Times New Roman" w:hAnsi="Times New Roman" w:cs="Times New Roman"/>
          <w:b/>
          <w:bCs/>
          <w:sz w:val="22"/>
          <w:lang w:val="en-AU"/>
        </w:rPr>
        <w:t xml:space="preserve"> (multiple static configurations) </w:t>
      </w:r>
    </w:p>
    <w:p w14:paraId="68C56E01" w14:textId="3A7E060D"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the channel realization vary due to inherent propagation conditions that should alter the optimum Tx beam over time</w:t>
      </w:r>
      <w:r w:rsidR="008A20CF">
        <w:rPr>
          <w:rFonts w:ascii="Times New Roman" w:hAnsi="Times New Roman" w:cs="Times New Roman"/>
          <w:sz w:val="22"/>
          <w:lang w:val="en-AU"/>
        </w:rPr>
        <w:t xml:space="preserve"> and introduce some </w:t>
      </w:r>
      <w:proofErr w:type="spellStart"/>
      <w:r w:rsidR="008A20CF">
        <w:rPr>
          <w:rFonts w:ascii="Times New Roman" w:hAnsi="Times New Roman" w:cs="Times New Roman"/>
          <w:sz w:val="22"/>
          <w:lang w:val="en-AU"/>
        </w:rPr>
        <w:t>randomnsee</w:t>
      </w:r>
      <w:proofErr w:type="spellEnd"/>
      <w:r w:rsidR="008A20CF">
        <w:rPr>
          <w:rFonts w:ascii="Times New Roman" w:hAnsi="Times New Roman" w:cs="Times New Roman"/>
          <w:sz w:val="22"/>
          <w:lang w:val="en-AU"/>
        </w:rPr>
        <w:t xml:space="preserve"> and correlation over time to be captured by the AI/ML. Similar to BM-Case 1 testing procedure,</w:t>
      </w:r>
      <w:r>
        <w:rPr>
          <w:rFonts w:ascii="Times New Roman" w:hAnsi="Times New Roman" w:cs="Times New Roman"/>
          <w:sz w:val="22"/>
          <w:lang w:val="en-AU"/>
        </w:rPr>
        <w:t xml:space="preserve"> </w:t>
      </w:r>
      <w:r w:rsidR="008A20CF">
        <w:rPr>
          <w:rFonts w:ascii="Times New Roman" w:hAnsi="Times New Roman" w:cs="Times New Roman"/>
          <w:sz w:val="22"/>
          <w:lang w:val="en-AU"/>
        </w:rPr>
        <w:t>we configure</w:t>
      </w:r>
      <w:r>
        <w:rPr>
          <w:rFonts w:ascii="Times New Roman" w:hAnsi="Times New Roman" w:cs="Times New Roman"/>
          <w:sz w:val="22"/>
          <w:lang w:val="en-AU"/>
        </w:rPr>
        <w:t xml:space="preserv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8A20CF">
        <w:rPr>
          <w:rFonts w:ascii="Times New Roman" w:hAnsi="Times New Roman" w:cs="Times New Roman"/>
          <w:sz w:val="22"/>
          <w:lang w:val="en-AU"/>
        </w:rPr>
        <w:t>6</w:t>
      </w:r>
      <w:r>
        <w:rPr>
          <w:rFonts w:ascii="Times New Roman" w:hAnsi="Times New Roman" w:cs="Times New Roman"/>
          <w:sz w:val="22"/>
          <w:lang w:val="en-AU"/>
        </w:rPr>
        <w:t>.</w:t>
      </w:r>
    </w:p>
    <w:p w14:paraId="6C6E57A2" w14:textId="71241121" w:rsidR="00DC519C" w:rsidRDefault="002F1A33"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5E33B495" wp14:editId="3C97ACAD">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3C44481A" w14:textId="011BF3F2" w:rsidR="008A20CF" w:rsidRDefault="00BF137F" w:rsidP="008A20C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DC519C">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8A20CF">
        <w:rPr>
          <w:rFonts w:ascii="Times New Roman" w:eastAsia="Batang" w:hAnsi="Times New Roman" w:cs="Times New Roman"/>
          <w:b/>
          <w:sz w:val="18"/>
          <w:szCs w:val="18"/>
          <w:lang w:val="en-GB"/>
        </w:rPr>
        <w:t xml:space="preserve">Proposed BM-Case 2 temporal prediction testing setup </w:t>
      </w:r>
      <w:proofErr w:type="gramStart"/>
      <w:r w:rsidR="008A20CF">
        <w:rPr>
          <w:rFonts w:ascii="Times New Roman" w:eastAsia="Batang" w:hAnsi="Times New Roman" w:cs="Times New Roman"/>
          <w:b/>
          <w:sz w:val="18"/>
          <w:szCs w:val="18"/>
          <w:lang w:val="en-GB"/>
        </w:rPr>
        <w:t>( non</w:t>
      </w:r>
      <w:proofErr w:type="gramEnd"/>
      <w:r w:rsidR="008A20CF">
        <w:rPr>
          <w:rFonts w:ascii="Times New Roman" w:eastAsia="Batang" w:hAnsi="Times New Roman" w:cs="Times New Roman"/>
          <w:b/>
          <w:sz w:val="18"/>
          <w:szCs w:val="18"/>
          <w:lang w:val="en-GB"/>
        </w:rPr>
        <w:t>- static channels)</w:t>
      </w:r>
    </w:p>
    <w:p w14:paraId="18F9BC67" w14:textId="228EE2CB" w:rsidR="00BF137F" w:rsidRPr="008A20CF" w:rsidRDefault="00BF137F" w:rsidP="008A20CF">
      <w:pPr>
        <w:contextualSpacing/>
        <w:jc w:val="center"/>
        <w:rPr>
          <w:rFonts w:ascii="Times New Roman" w:hAnsi="Times New Roman" w:cs="Times New Roman"/>
          <w:sz w:val="22"/>
          <w:lang w:val="en-GB"/>
        </w:rPr>
      </w:pPr>
    </w:p>
    <w:p w14:paraId="0EB77634" w14:textId="34B002D7" w:rsidR="008A20CF" w:rsidRDefault="008A20CF" w:rsidP="008A20CF">
      <w:pPr>
        <w:jc w:val="both"/>
        <w:rPr>
          <w:rFonts w:ascii="Times New Roman" w:hAnsi="Times New Roman" w:cs="Times New Roman"/>
          <w:b/>
          <w:bCs/>
          <w:sz w:val="22"/>
          <w:lang w:val="en-AU"/>
        </w:rPr>
      </w:pPr>
      <w:r w:rsidRPr="003676E3">
        <w:rPr>
          <w:rFonts w:ascii="Times New Roman" w:hAnsi="Times New Roman" w:cs="Times New Roman"/>
          <w:b/>
          <w:bCs/>
          <w:sz w:val="22"/>
          <w:lang w:val="en-AU"/>
        </w:rPr>
        <w:lastRenderedPageBreak/>
        <w:t xml:space="preserve">Proposal </w:t>
      </w:r>
      <w:r w:rsidR="002262B7">
        <w:rPr>
          <w:rFonts w:ascii="Times New Roman" w:hAnsi="Times New Roman" w:cs="Times New Roman"/>
          <w:b/>
          <w:bCs/>
          <w:sz w:val="22"/>
          <w:lang w:val="en-AU"/>
        </w:rPr>
        <w:t>5</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w:t>
      </w:r>
      <w:r w:rsidR="00DC1926">
        <w:rPr>
          <w:rFonts w:ascii="Times New Roman" w:hAnsi="Times New Roman" w:cs="Times New Roman"/>
          <w:b/>
          <w:bCs/>
          <w:sz w:val="22"/>
          <w:lang w:val="en-AU"/>
        </w:rPr>
        <w:t>beam prediction/RSRP accuracy</w:t>
      </w:r>
      <w:r>
        <w:rPr>
          <w:rFonts w:ascii="Times New Roman" w:hAnsi="Times New Roman" w:cs="Times New Roman"/>
          <w:b/>
          <w:bCs/>
          <w:sz w:val="22"/>
          <w:lang w:val="en-AU"/>
        </w:rPr>
        <w:t xml:space="preserve"> for BM-Case </w:t>
      </w:r>
      <w:r w:rsidR="00DC1926">
        <w:rPr>
          <w:rFonts w:ascii="Times New Roman" w:hAnsi="Times New Roman" w:cs="Times New Roman"/>
          <w:b/>
          <w:bCs/>
          <w:sz w:val="22"/>
          <w:lang w:val="en-AU"/>
        </w:rPr>
        <w:t>2</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temporal</w:t>
      </w:r>
      <w:r>
        <w:rPr>
          <w:rFonts w:ascii="Times New Roman" w:hAnsi="Times New Roman" w:cs="Times New Roman"/>
          <w:b/>
          <w:bCs/>
          <w:sz w:val="22"/>
          <w:lang w:val="en-AU"/>
        </w:rPr>
        <w:t xml:space="preserve"> prediction we propose the framework described in this section </w:t>
      </w:r>
      <w:r w:rsidR="00DC1926">
        <w:rPr>
          <w:rFonts w:ascii="Times New Roman" w:hAnsi="Times New Roman" w:cs="Times New Roman"/>
          <w:b/>
          <w:bCs/>
          <w:sz w:val="22"/>
          <w:lang w:val="en-AU"/>
        </w:rPr>
        <w:t>and in</w:t>
      </w:r>
      <w:r w:rsidR="002262B7">
        <w:rPr>
          <w:rFonts w:ascii="Times New Roman" w:hAnsi="Times New Roman" w:cs="Times New Roman"/>
          <w:b/>
          <w:bCs/>
          <w:sz w:val="22"/>
          <w:lang w:val="en-AU"/>
        </w:rPr>
        <w:t xml:space="preserve"> visualized</w:t>
      </w:r>
      <w:r w:rsidR="00DC1926">
        <w:rPr>
          <w:rFonts w:ascii="Times New Roman" w:hAnsi="Times New Roman" w:cs="Times New Roman"/>
          <w:b/>
          <w:bCs/>
          <w:sz w:val="22"/>
          <w:lang w:val="en-AU"/>
        </w:rPr>
        <w:t xml:space="preserve"> </w:t>
      </w:r>
      <w:r w:rsidR="002262B7">
        <w:rPr>
          <w:rFonts w:ascii="Times New Roman" w:hAnsi="Times New Roman" w:cs="Times New Roman"/>
          <w:b/>
          <w:bCs/>
          <w:sz w:val="22"/>
          <w:lang w:val="en-AU"/>
        </w:rPr>
        <w:t xml:space="preserve">I </w:t>
      </w:r>
      <w:r w:rsidR="00DC1926">
        <w:rPr>
          <w:rFonts w:ascii="Times New Roman" w:hAnsi="Times New Roman" w:cs="Times New Roman"/>
          <w:b/>
          <w:bCs/>
          <w:sz w:val="22"/>
          <w:lang w:val="en-AU"/>
        </w:rPr>
        <w:t xml:space="preserve">Fig 6, though a </w:t>
      </w:r>
      <w:proofErr w:type="spellStart"/>
      <w:r w:rsidR="00DC1926">
        <w:rPr>
          <w:rFonts w:ascii="Times New Roman" w:hAnsi="Times New Roman" w:cs="Times New Roman"/>
          <w:b/>
          <w:bCs/>
          <w:sz w:val="22"/>
          <w:lang w:val="en-AU"/>
        </w:rPr>
        <w:t>non static</w:t>
      </w:r>
      <w:proofErr w:type="spellEnd"/>
      <w:r w:rsidR="00DC1926">
        <w:rPr>
          <w:rFonts w:ascii="Times New Roman" w:hAnsi="Times New Roman" w:cs="Times New Roman"/>
          <w:b/>
          <w:bCs/>
          <w:sz w:val="22"/>
          <w:lang w:val="en-AU"/>
        </w:rPr>
        <w:t xml:space="preserve"> configuration of</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the channel emulator.</w:t>
      </w:r>
    </w:p>
    <w:p w14:paraId="5B46A30C" w14:textId="5318E55E" w:rsidR="00613DDA" w:rsidRDefault="00613DDA" w:rsidP="00613DDA">
      <w:pPr>
        <w:pStyle w:val="Heading2"/>
        <w:rPr>
          <w:rFonts w:eastAsiaTheme="minorEastAsia"/>
          <w:lang w:val="en-US" w:eastAsia="zh-TW"/>
        </w:rPr>
      </w:pPr>
      <w:proofErr w:type="gramStart"/>
      <w:r>
        <w:rPr>
          <w:lang w:val="en-US" w:eastAsia="zh-CN"/>
        </w:rPr>
        <w:t>2.</w:t>
      </w:r>
      <w:r w:rsidR="00F73FBB">
        <w:rPr>
          <w:lang w:val="en-US" w:eastAsia="zh-CN"/>
        </w:rPr>
        <w:t>3</w:t>
      </w:r>
      <w:r>
        <w:rPr>
          <w:lang w:val="en-US" w:eastAsia="zh-CN"/>
        </w:rPr>
        <w:t xml:space="preserve">  KPIs</w:t>
      </w:r>
      <w:proofErr w:type="gramEnd"/>
      <w:r>
        <w:rPr>
          <w:lang w:val="en-US" w:eastAsia="zh-CN"/>
        </w:rPr>
        <w:t>/Test Metrics for BM Use case</w:t>
      </w:r>
    </w:p>
    <w:p w14:paraId="1544D863" w14:textId="3B797B65" w:rsidR="0076534C" w:rsidRDefault="00500C75" w:rsidP="0076534C">
      <w:pPr>
        <w:rPr>
          <w:rFonts w:ascii="Times New Roman" w:hAnsi="Times New Roman" w:cs="Times New Roman"/>
          <w:sz w:val="22"/>
        </w:rPr>
      </w:pPr>
      <w:r>
        <w:rPr>
          <w:rFonts w:ascii="Times New Roman" w:hAnsi="Times New Roman" w:cs="Times New Roman"/>
          <w:sz w:val="22"/>
        </w:rPr>
        <w:t>In TR 38.843 the</w:t>
      </w:r>
      <w:r w:rsidR="0076534C" w:rsidRPr="0076534C">
        <w:rPr>
          <w:rFonts w:ascii="Times New Roman" w:hAnsi="Times New Roman" w:cs="Times New Roman"/>
          <w:sz w:val="22"/>
        </w:rPr>
        <w:t xml:space="preserve"> following agreement</w:t>
      </w:r>
      <w:r>
        <w:rPr>
          <w:rFonts w:ascii="Times New Roman" w:hAnsi="Times New Roman" w:cs="Times New Roman"/>
          <w:sz w:val="22"/>
        </w:rPr>
        <w:t>s</w:t>
      </w:r>
      <w:r w:rsidR="0076534C" w:rsidRPr="0076534C">
        <w:rPr>
          <w:rFonts w:ascii="Times New Roman" w:hAnsi="Times New Roman" w:cs="Times New Roman"/>
          <w:sz w:val="22"/>
        </w:rPr>
        <w:t xml:space="preserve"> </w:t>
      </w:r>
      <w:r>
        <w:rPr>
          <w:rFonts w:ascii="Times New Roman" w:hAnsi="Times New Roman" w:cs="Times New Roman"/>
          <w:sz w:val="22"/>
        </w:rPr>
        <w:t>are</w:t>
      </w:r>
      <w:r w:rsidR="0076534C" w:rsidRPr="0076534C">
        <w:rPr>
          <w:rFonts w:ascii="Times New Roman" w:hAnsi="Times New Roman" w:cs="Times New Roman"/>
          <w:sz w:val="22"/>
        </w:rPr>
        <w:t xml:space="preserve"> </w:t>
      </w:r>
      <w:proofErr w:type="gramStart"/>
      <w:r>
        <w:rPr>
          <w:rFonts w:ascii="Times New Roman" w:hAnsi="Times New Roman" w:cs="Times New Roman"/>
          <w:sz w:val="22"/>
        </w:rPr>
        <w:t>captured </w:t>
      </w:r>
      <w:r w:rsidR="0076534C" w:rsidRPr="0076534C">
        <w:rPr>
          <w:rFonts w:ascii="Times New Roman" w:hAnsi="Times New Roman" w:cs="Times New Roman"/>
          <w:sz w:val="22"/>
        </w:rPr>
        <w:t xml:space="preserve"> for</w:t>
      </w:r>
      <w:proofErr w:type="gramEnd"/>
      <w:r w:rsidR="0076534C" w:rsidRPr="0076534C">
        <w:rPr>
          <w:rFonts w:ascii="Times New Roman" w:hAnsi="Times New Roman" w:cs="Times New Roman"/>
          <w:sz w:val="22"/>
        </w:rPr>
        <w:t xml:space="preserve"> KPIs/Test metrices for BM use case.</w:t>
      </w:r>
    </w:p>
    <w:p w14:paraId="77FBE26B" w14:textId="77777777" w:rsidR="00500C75" w:rsidRPr="00500C75" w:rsidRDefault="00500C75" w:rsidP="00500C75">
      <w:pPr>
        <w:spacing w:after="180" w:line="240" w:lineRule="auto"/>
        <w:rPr>
          <w:rFonts w:ascii="Times New Roman" w:eastAsia="MS Mincho" w:hAnsi="Times New Roman" w:cs="Times New Roman"/>
          <w:szCs w:val="20"/>
          <w:lang w:val="en-GB" w:eastAsia="ja-JP"/>
        </w:rPr>
      </w:pPr>
      <w:r w:rsidRPr="00500C75">
        <w:rPr>
          <w:rFonts w:ascii="Times New Roman" w:eastAsia="MS Mincho" w:hAnsi="Times New Roman" w:cs="Times New Roman"/>
          <w:szCs w:val="20"/>
          <w:lang w:val="en-GB" w:eastAsia="zh-CN"/>
        </w:rPr>
        <w:t xml:space="preserve">Both </w:t>
      </w:r>
      <w:r w:rsidRPr="00500C75">
        <w:rPr>
          <w:rFonts w:ascii="Times New Roman" w:eastAsia="MS Mincho" w:hAnsi="Times New Roman" w:cs="Times New Roman"/>
          <w:szCs w:val="20"/>
          <w:lang w:val="en-GB" w:eastAsia="ja-JP"/>
        </w:rPr>
        <w:t>spatial-domain DL beam prediction and temporal DL beam prediction are considered.</w:t>
      </w:r>
    </w:p>
    <w:p w14:paraId="152A21A8" w14:textId="77777777" w:rsidR="00500C75" w:rsidRPr="00500C75" w:rsidRDefault="00500C75" w:rsidP="00500C75">
      <w:pPr>
        <w:adjustRightInd w:val="0"/>
        <w:spacing w:after="180" w:line="240" w:lineRule="auto"/>
        <w:ind w:left="60"/>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 xml:space="preserve">For metrics for beam management </w:t>
      </w:r>
      <w:r w:rsidRPr="00500C75">
        <w:rPr>
          <w:rFonts w:ascii="Times New Roman" w:eastAsia="MS Mincho" w:hAnsi="Times New Roman" w:cs="Times New Roman"/>
          <w:szCs w:val="20"/>
          <w:lang w:val="en-GB" w:eastAsia="zh-CN"/>
        </w:rPr>
        <w:t>requirements/tests</w:t>
      </w:r>
      <w:r w:rsidRPr="00500C75">
        <w:rPr>
          <w:rFonts w:ascii="Times New Roman" w:eastAsia="MS Mincho" w:hAnsi="Times New Roman" w:cs="Times New Roman"/>
          <w:szCs w:val="20"/>
          <w:lang w:val="en-GB"/>
        </w:rPr>
        <w:t xml:space="preserve">, the following test metrics are identified and could be </w:t>
      </w:r>
      <w:proofErr w:type="gramStart"/>
      <w:r w:rsidRPr="00500C75">
        <w:rPr>
          <w:rFonts w:ascii="Times New Roman" w:eastAsia="MS Mincho" w:hAnsi="Times New Roman" w:cs="Times New Roman"/>
          <w:szCs w:val="20"/>
          <w:lang w:val="en-GB"/>
        </w:rPr>
        <w:t>considered</w:t>
      </w:r>
      <w:proofErr w:type="gramEnd"/>
    </w:p>
    <w:p w14:paraId="0C59DAF7"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1: RSRP accuracy</w:t>
      </w:r>
    </w:p>
    <w:p w14:paraId="6E31DA4B"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2: Beam prediction accuracy</w:t>
      </w:r>
    </w:p>
    <w:p w14:paraId="099061AA"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Top-1 predicted beam"</w:t>
      </w:r>
    </w:p>
    <w:p w14:paraId="02FF7853"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Top-K/1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one of the Top-K predicted beams"</w:t>
      </w:r>
    </w:p>
    <w:p w14:paraId="1DB7B928"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Top-1/K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predicted beam is one of the Top-K strongest beams"</w:t>
      </w:r>
    </w:p>
    <w:p w14:paraId="2C47056F"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 xml:space="preserve">Option 3: The successful rate for the correct prediction which is considered as maximum RSRP among top-K predicted beams is larger than the RSRP of the strongest beam – x dB, </w:t>
      </w:r>
    </w:p>
    <w:p w14:paraId="3BA82BE5"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Related measurement accuracy can be considered to determine x</w:t>
      </w:r>
    </w:p>
    <w:p w14:paraId="3DA8CF5A"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4: combinations of above options</w:t>
      </w:r>
    </w:p>
    <w:p w14:paraId="10277D66" w14:textId="77777777" w:rsidR="00500C75" w:rsidRDefault="00500C75" w:rsidP="00500C75">
      <w:pPr>
        <w:spacing w:after="180" w:line="240" w:lineRule="auto"/>
        <w:rPr>
          <w:rFonts w:ascii="Times New Roman" w:eastAsia="MS Mincho" w:hAnsi="Times New Roman" w:cs="Times New Roman"/>
          <w:sz w:val="22"/>
          <w:lang w:val="en-GB" w:eastAsia="ja-JP"/>
        </w:rPr>
      </w:pPr>
      <w:r w:rsidRPr="003676E3">
        <w:rPr>
          <w:rFonts w:ascii="Times New Roman" w:eastAsia="MS Mincho" w:hAnsi="Times New Roman" w:cs="Times New Roman"/>
          <w:sz w:val="22"/>
          <w:lang w:val="en-GB" w:eastAsia="ja-JP"/>
        </w:rPr>
        <w:t xml:space="preserve">The overhead/latency reduction should be considered for the requirements as the side condition. </w:t>
      </w:r>
    </w:p>
    <w:p w14:paraId="6658DF03"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For option 1, RSRP prediction accuracy focus is about the RSRP difference for the same beam. RSRP prediction accuracy is more similar as legacy RSRP measurement accuracy definition:</w:t>
      </w:r>
    </w:p>
    <w:p w14:paraId="7A7060EF"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Absolute L1-RSRP accuracy = measured L1-RSRP of beam index n - ideal absolute L1-RSRP of beam index n</w:t>
      </w:r>
    </w:p>
    <w:p w14:paraId="4443B1C7"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RSRP prediction accuracy metric is defined in clause 6.3.1 in TR 38.843:</w:t>
      </w:r>
    </w:p>
    <w:p w14:paraId="57D69297" w14:textId="7407E9FE" w:rsid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59F5DDEF" w14:textId="1035D5B7" w:rsidR="00C12743" w:rsidRDefault="00C12743" w:rsidP="00C12743">
      <w:pPr>
        <w:spacing w:after="180" w:line="240" w:lineRule="auto"/>
        <w:jc w:val="both"/>
        <w:rPr>
          <w:rFonts w:ascii="Times New Roman" w:eastAsia="MS Mincho" w:hAnsi="Times New Roman" w:cs="Times New Roman"/>
          <w:sz w:val="22"/>
          <w:lang w:eastAsia="ja-JP"/>
        </w:rPr>
      </w:pPr>
      <w:r>
        <w:rPr>
          <w:rFonts w:ascii="Times New Roman" w:eastAsia="MS Mincho" w:hAnsi="Times New Roman" w:cs="Times New Roman"/>
          <w:sz w:val="22"/>
          <w:lang w:eastAsia="ja-JP"/>
        </w:rPr>
        <w:t xml:space="preserve">From </w:t>
      </w:r>
      <w:r w:rsidR="002C5262">
        <w:rPr>
          <w:rFonts w:ascii="Times New Roman" w:eastAsia="MS Mincho" w:hAnsi="Times New Roman" w:cs="Times New Roman"/>
          <w:sz w:val="22"/>
          <w:lang w:eastAsia="ja-JP"/>
        </w:rPr>
        <w:t xml:space="preserve">RAN4#110-bis the following agreement has been reached: </w:t>
      </w:r>
    </w:p>
    <w:p w14:paraId="5214BAF7" w14:textId="1DFC43DB" w:rsidR="002C5262" w:rsidRDefault="002C5262" w:rsidP="00C12743">
      <w:pPr>
        <w:spacing w:after="180" w:line="240" w:lineRule="auto"/>
        <w:jc w:val="both"/>
        <w:rPr>
          <w:rFonts w:ascii="Times New Roman" w:eastAsia="MS Mincho" w:hAnsi="Times New Roman" w:cs="Times New Roman"/>
          <w:sz w:val="22"/>
          <w:lang w:eastAsia="ja-JP"/>
        </w:rPr>
      </w:pPr>
      <w:r>
        <w:rPr>
          <w:rFonts w:ascii="Times New Roman" w:eastAsia="MS Mincho" w:hAnsi="Times New Roman" w:cs="Times New Roman"/>
          <w:sz w:val="22"/>
          <w:lang w:eastAsia="ja-JP"/>
        </w:rPr>
        <w:t xml:space="preserve">Companies are invited to provide inputs/proposals to refine the definition of RSRP accuracy. Hold on the discussions for concrete test metrics until RAN1 had conclusions on the schemes. </w:t>
      </w:r>
    </w:p>
    <w:p w14:paraId="13C3A60A" w14:textId="326E0751" w:rsidR="00070CF1" w:rsidRDefault="00070CF1" w:rsidP="00C12743">
      <w:pPr>
        <w:spacing w:after="180" w:line="240" w:lineRule="auto"/>
        <w:jc w:val="both"/>
        <w:rPr>
          <w:rFonts w:ascii="Times New Roman" w:eastAsia="MS Mincho" w:hAnsi="Times New Roman" w:cs="Times New Roman"/>
          <w:sz w:val="22"/>
          <w:lang w:eastAsia="ja-JP"/>
        </w:rPr>
      </w:pPr>
      <w:r w:rsidRPr="00070CF1">
        <w:rPr>
          <w:rFonts w:ascii="Times New Roman" w:eastAsia="MS Mincho" w:hAnsi="Times New Roman" w:cs="Times New Roman"/>
          <w:sz w:val="22"/>
          <w:lang w:eastAsia="ja-JP"/>
        </w:rPr>
        <w:t xml:space="preserve">From the network operator's perspective, </w:t>
      </w:r>
      <w:proofErr w:type="gramStart"/>
      <w:r w:rsidRPr="00070CF1">
        <w:rPr>
          <w:rFonts w:ascii="Times New Roman" w:eastAsia="MS Mincho" w:hAnsi="Times New Roman" w:cs="Times New Roman"/>
          <w:sz w:val="22"/>
          <w:lang w:eastAsia="ja-JP"/>
        </w:rPr>
        <w:t>a number of</w:t>
      </w:r>
      <w:proofErr w:type="gramEnd"/>
      <w:r w:rsidRPr="00070CF1">
        <w:rPr>
          <w:rFonts w:ascii="Times New Roman" w:eastAsia="MS Mincho" w:hAnsi="Times New Roman" w:cs="Times New Roman"/>
          <w:sz w:val="22"/>
          <w:lang w:eastAsia="ja-JP"/>
        </w:rPr>
        <w:t xml:space="preserve"> optimal beams need to be known in order to optimize load balancing and make trade-offs in performance and complexity. Following this perspective and in accordance with legacy schemes, a minimum RSRP accuracy test should be applied to all reported/predicted beams. Additionally, in legacy systems, there is no testing to confirm if the reported beam powers correspond to the best </w:t>
      </w:r>
      <w:r w:rsidR="005C386A">
        <w:rPr>
          <w:rFonts w:ascii="Times New Roman" w:eastAsia="MS Mincho" w:hAnsi="Times New Roman" w:cs="Times New Roman"/>
          <w:sz w:val="22"/>
          <w:lang w:eastAsia="ja-JP"/>
        </w:rPr>
        <w:t xml:space="preserve">genie </w:t>
      </w:r>
      <w:r w:rsidRPr="00070CF1">
        <w:rPr>
          <w:rFonts w:ascii="Times New Roman" w:eastAsia="MS Mincho" w:hAnsi="Times New Roman" w:cs="Times New Roman"/>
          <w:sz w:val="22"/>
          <w:lang w:eastAsia="ja-JP"/>
        </w:rPr>
        <w:t>beam indices. Ensuring that RSRP accuracy implies beam prediction accuracy is challenging and depends on absolute RSRP accuracy and the RSRP difference between the best beams</w:t>
      </w:r>
      <w:r w:rsidR="005C386A">
        <w:rPr>
          <w:rFonts w:ascii="Times New Roman" w:eastAsia="MS Mincho" w:hAnsi="Times New Roman" w:cs="Times New Roman"/>
          <w:sz w:val="22"/>
          <w:lang w:eastAsia="ja-JP"/>
        </w:rPr>
        <w:t>.</w:t>
      </w:r>
    </w:p>
    <w:p w14:paraId="6EB25924" w14:textId="111E31B0" w:rsidR="00070CF1" w:rsidRDefault="00070CF1" w:rsidP="00C12743">
      <w:pPr>
        <w:spacing w:after="180" w:line="240" w:lineRule="auto"/>
        <w:jc w:val="both"/>
        <w:rPr>
          <w:rFonts w:ascii="Times New Roman" w:eastAsia="MS Mincho" w:hAnsi="Times New Roman" w:cs="Times New Roman"/>
          <w:b/>
          <w:bCs/>
          <w:sz w:val="22"/>
          <w:lang w:eastAsia="ja-JP"/>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5</w:t>
      </w:r>
      <w:r w:rsidRPr="00070CF1">
        <w:rPr>
          <w:rFonts w:ascii="Times New Roman" w:hAnsi="Times New Roman" w:cs="Times New Roman"/>
          <w:b/>
          <w:bCs/>
          <w:sz w:val="22"/>
          <w:lang w:val="en-AU"/>
        </w:rPr>
        <w:t xml:space="preserve">: </w:t>
      </w:r>
      <w:r w:rsidRPr="00070CF1">
        <w:rPr>
          <w:rFonts w:ascii="Times New Roman" w:eastAsia="MS Mincho" w:hAnsi="Times New Roman" w:cs="Times New Roman"/>
          <w:b/>
          <w:bCs/>
          <w:sz w:val="22"/>
          <w:lang w:eastAsia="ja-JP"/>
        </w:rPr>
        <w:t xml:space="preserve">From the network operator's perspective, a number of optimal beams need to be known in order to optimize load balancing and make trade-offs in performance and </w:t>
      </w:r>
      <w:proofErr w:type="gramStart"/>
      <w:r w:rsidRPr="00070CF1">
        <w:rPr>
          <w:rFonts w:ascii="Times New Roman" w:eastAsia="MS Mincho" w:hAnsi="Times New Roman" w:cs="Times New Roman"/>
          <w:b/>
          <w:bCs/>
          <w:sz w:val="22"/>
          <w:lang w:eastAsia="ja-JP"/>
        </w:rPr>
        <w:t>complexity</w:t>
      </w:r>
      <w:proofErr w:type="gramEnd"/>
    </w:p>
    <w:p w14:paraId="38D55C38" w14:textId="7B1FF1BB" w:rsidR="00070CF1" w:rsidRDefault="00070CF1" w:rsidP="00070CF1">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6</w:t>
      </w:r>
      <w:r w:rsidRPr="00070CF1">
        <w:rPr>
          <w:rFonts w:ascii="Times New Roman" w:hAnsi="Times New Roman" w:cs="Times New Roman"/>
          <w:b/>
          <w:bCs/>
          <w:sz w:val="22"/>
          <w:lang w:val="en-AU"/>
        </w:rPr>
        <w:t xml:space="preserve">: Ensuring that RSRP accuracy implies beam prediction accuracy is challenging and depends on absolute RSRP accuracy and the RSRP difference between the best </w:t>
      </w:r>
      <w:proofErr w:type="gramStart"/>
      <w:r w:rsidRPr="00070CF1">
        <w:rPr>
          <w:rFonts w:ascii="Times New Roman" w:hAnsi="Times New Roman" w:cs="Times New Roman"/>
          <w:b/>
          <w:bCs/>
          <w:sz w:val="22"/>
          <w:lang w:val="en-AU"/>
        </w:rPr>
        <w:t>beams</w:t>
      </w:r>
      <w:proofErr w:type="gramEnd"/>
    </w:p>
    <w:p w14:paraId="6C83A3F0" w14:textId="2536463B" w:rsidR="00D9337D" w:rsidRDefault="00D9337D" w:rsidP="00070CF1">
      <w:pPr>
        <w:spacing w:after="180" w:line="240" w:lineRule="auto"/>
        <w:jc w:val="both"/>
        <w:rPr>
          <w:rFonts w:ascii="Times New Roman" w:hAnsi="Times New Roman" w:cs="Times New Roman"/>
          <w:sz w:val="22"/>
          <w:lang w:val="en-AU"/>
        </w:rPr>
      </w:pPr>
      <w:r w:rsidRPr="00D9337D">
        <w:rPr>
          <w:rFonts w:ascii="Times New Roman" w:hAnsi="Times New Roman" w:cs="Times New Roman"/>
          <w:sz w:val="22"/>
          <w:lang w:val="en-AU"/>
        </w:rPr>
        <w:lastRenderedPageBreak/>
        <w:t xml:space="preserve">In line with the legacy approach, we aim to ensure RSRP accuracy for all predicted beams. When using neural networks for regression, we can rely on the Normalized Mean Squared Error (NMSE) criterion for training. It's crucial to ensure that the accuracy of weaker beams is not compromised by the accuracy of the strongest </w:t>
      </w:r>
      <w:proofErr w:type="gramStart"/>
      <w:r w:rsidRPr="00D9337D">
        <w:rPr>
          <w:rFonts w:ascii="Times New Roman" w:hAnsi="Times New Roman" w:cs="Times New Roman"/>
          <w:sz w:val="22"/>
          <w:lang w:val="en-AU"/>
        </w:rPr>
        <w:t>beams</w:t>
      </w:r>
      <w:proofErr w:type="gramEnd"/>
    </w:p>
    <w:p w14:paraId="00CBEA3F" w14:textId="67713284" w:rsidR="00D9337D" w:rsidRPr="00D9337D" w:rsidRDefault="00D9337D" w:rsidP="00070CF1">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7</w:t>
      </w:r>
      <w:r w:rsidRPr="00D9337D">
        <w:rPr>
          <w:rFonts w:ascii="Times New Roman" w:hAnsi="Times New Roman" w:cs="Times New Roman"/>
          <w:b/>
          <w:bCs/>
          <w:sz w:val="22"/>
          <w:lang w:val="en-AU"/>
        </w:rPr>
        <w:t xml:space="preserve">: When using neural networks for regression, we rely on the Normalized Mean Squared Error (NMSE) criterion for training. It's crucial to ensure that the accuracy of weaker beams is not compromised by the accuracy of the strongest </w:t>
      </w:r>
      <w:proofErr w:type="gramStart"/>
      <w:r w:rsidRPr="00D9337D">
        <w:rPr>
          <w:rFonts w:ascii="Times New Roman" w:hAnsi="Times New Roman" w:cs="Times New Roman"/>
          <w:b/>
          <w:bCs/>
          <w:sz w:val="22"/>
          <w:lang w:val="en-AU"/>
        </w:rPr>
        <w:t>beams</w:t>
      </w:r>
      <w:proofErr w:type="gramEnd"/>
    </w:p>
    <w:p w14:paraId="2610CC90" w14:textId="30ADE248" w:rsidR="00070CF1" w:rsidRDefault="00D9337D" w:rsidP="00070CF1">
      <w:pPr>
        <w:spacing w:after="180" w:line="240" w:lineRule="auto"/>
        <w:jc w:val="both"/>
        <w:rPr>
          <w:rFonts w:ascii="Times New Roman" w:eastAsia="MS Mincho" w:hAnsi="Times New Roman" w:cs="Times New Roman"/>
          <w:b/>
          <w:bCs/>
          <w:sz w:val="22"/>
          <w:lang w:eastAsia="ja-JP"/>
        </w:rPr>
      </w:pPr>
      <w:r>
        <w:rPr>
          <w:rFonts w:ascii="Times New Roman" w:eastAsia="MS Mincho" w:hAnsi="Times New Roman" w:cs="Times New Roman"/>
          <w:b/>
          <w:bCs/>
          <w:sz w:val="22"/>
          <w:lang w:eastAsia="ja-JP"/>
        </w:rPr>
        <w:t xml:space="preserve">Proposal 6: </w:t>
      </w:r>
      <w:r w:rsidR="005C386A">
        <w:rPr>
          <w:rFonts w:ascii="Times New Roman" w:eastAsia="MS Mincho" w:hAnsi="Times New Roman" w:cs="Times New Roman"/>
          <w:b/>
          <w:bCs/>
          <w:sz w:val="22"/>
          <w:lang w:eastAsia="ja-JP"/>
        </w:rPr>
        <w:t xml:space="preserve">We propose </w:t>
      </w:r>
      <w:r>
        <w:rPr>
          <w:rFonts w:ascii="Times New Roman" w:eastAsia="MS Mincho" w:hAnsi="Times New Roman" w:cs="Times New Roman"/>
          <w:b/>
          <w:bCs/>
          <w:sz w:val="22"/>
          <w:lang w:eastAsia="ja-JP"/>
        </w:rPr>
        <w:t xml:space="preserve">RSRP </w:t>
      </w:r>
      <w:r w:rsidR="00070CF1" w:rsidRPr="00070CF1">
        <w:rPr>
          <w:rFonts w:ascii="Times New Roman" w:eastAsia="MS Mincho" w:hAnsi="Times New Roman" w:cs="Times New Roman"/>
          <w:b/>
          <w:bCs/>
          <w:sz w:val="22"/>
          <w:lang w:eastAsia="ja-JP"/>
        </w:rPr>
        <w:t xml:space="preserve">accuracy </w:t>
      </w:r>
      <w:r w:rsidR="005C386A">
        <w:rPr>
          <w:rFonts w:ascii="Times New Roman" w:eastAsia="MS Mincho" w:hAnsi="Times New Roman" w:cs="Times New Roman"/>
          <w:b/>
          <w:bCs/>
          <w:sz w:val="22"/>
          <w:lang w:eastAsia="ja-JP"/>
        </w:rPr>
        <w:t>to be</w:t>
      </w:r>
      <w:r w:rsidR="00070CF1" w:rsidRPr="00070CF1">
        <w:rPr>
          <w:rFonts w:ascii="Times New Roman" w:eastAsia="MS Mincho" w:hAnsi="Times New Roman" w:cs="Times New Roman"/>
          <w:b/>
          <w:bCs/>
          <w:sz w:val="22"/>
          <w:lang w:eastAsia="ja-JP"/>
        </w:rPr>
        <w:t xml:space="preserve"> defined as the difference between the predicted RSRP and the genie one </w:t>
      </w:r>
      <w:r w:rsidR="00400E2E">
        <w:rPr>
          <w:rFonts w:ascii="Times New Roman" w:eastAsia="MS Mincho" w:hAnsi="Times New Roman" w:cs="Times New Roman"/>
          <w:b/>
          <w:bCs/>
          <w:sz w:val="22"/>
          <w:lang w:eastAsia="ja-JP"/>
        </w:rPr>
        <w:t xml:space="preserve">(measured) </w:t>
      </w:r>
      <w:r w:rsidR="00070CF1" w:rsidRPr="00070CF1">
        <w:rPr>
          <w:rFonts w:ascii="Times New Roman" w:eastAsia="MS Mincho" w:hAnsi="Times New Roman" w:cs="Times New Roman"/>
          <w:b/>
          <w:bCs/>
          <w:sz w:val="22"/>
          <w:lang w:eastAsia="ja-JP"/>
        </w:rPr>
        <w:t xml:space="preserve">associated with the same Tx beam. Accuracy requirements </w:t>
      </w:r>
      <w:r w:rsidR="005C386A">
        <w:rPr>
          <w:rFonts w:ascii="Times New Roman" w:eastAsia="MS Mincho" w:hAnsi="Times New Roman" w:cs="Times New Roman"/>
          <w:b/>
          <w:bCs/>
          <w:sz w:val="22"/>
          <w:lang w:eastAsia="ja-JP"/>
        </w:rPr>
        <w:t xml:space="preserve">should </w:t>
      </w:r>
      <w:r w:rsidR="00070CF1" w:rsidRPr="00070CF1">
        <w:rPr>
          <w:rFonts w:ascii="Times New Roman" w:eastAsia="MS Mincho" w:hAnsi="Times New Roman" w:cs="Times New Roman"/>
          <w:b/>
          <w:bCs/>
          <w:sz w:val="22"/>
          <w:lang w:eastAsia="ja-JP"/>
        </w:rPr>
        <w:t>apply to all predicted beams which satisfy the pre-defined side conditions, including SNR.</w:t>
      </w:r>
    </w:p>
    <w:p w14:paraId="044CDAE2" w14:textId="6459FBED" w:rsidR="002C5262" w:rsidRDefault="00400E2E" w:rsidP="00C12743">
      <w:pPr>
        <w:spacing w:after="180" w:line="240" w:lineRule="auto"/>
        <w:jc w:val="both"/>
        <w:rPr>
          <w:rFonts w:ascii="Times New Roman" w:eastAsia="MS Mincho" w:hAnsi="Times New Roman" w:cs="Times New Roman"/>
          <w:sz w:val="22"/>
          <w:lang w:eastAsia="ja-JP"/>
        </w:rPr>
      </w:pPr>
      <w:r w:rsidRPr="00400E2E">
        <w:rPr>
          <w:rFonts w:ascii="Times New Roman" w:eastAsia="MS Mincho" w:hAnsi="Times New Roman" w:cs="Times New Roman"/>
          <w:sz w:val="22"/>
          <w:lang w:eastAsia="ja-JP"/>
        </w:rPr>
        <w:t xml:space="preserve">When considering the necessity of testing for beam prediction accuracy, we propose to </w:t>
      </w:r>
      <w:r>
        <w:rPr>
          <w:rFonts w:ascii="Times New Roman" w:eastAsia="MS Mincho" w:hAnsi="Times New Roman" w:cs="Times New Roman"/>
          <w:sz w:val="22"/>
          <w:lang w:eastAsia="ja-JP"/>
        </w:rPr>
        <w:t>study</w:t>
      </w:r>
      <w:r w:rsidRPr="00400E2E">
        <w:rPr>
          <w:rFonts w:ascii="Times New Roman" w:eastAsia="MS Mincho" w:hAnsi="Times New Roman" w:cs="Times New Roman"/>
          <w:sz w:val="22"/>
          <w:lang w:eastAsia="ja-JP"/>
        </w:rPr>
        <w:t xml:space="preserve"> the additional information and significance that this test will provide, especially </w:t>
      </w:r>
      <w:proofErr w:type="gramStart"/>
      <w:r w:rsidRPr="00400E2E">
        <w:rPr>
          <w:rFonts w:ascii="Times New Roman" w:eastAsia="MS Mincho" w:hAnsi="Times New Roman" w:cs="Times New Roman"/>
          <w:sz w:val="22"/>
          <w:lang w:eastAsia="ja-JP"/>
        </w:rPr>
        <w:t>in light of</w:t>
      </w:r>
      <w:proofErr w:type="gramEnd"/>
      <w:r w:rsidRPr="00400E2E">
        <w:rPr>
          <w:rFonts w:ascii="Times New Roman" w:eastAsia="MS Mincho" w:hAnsi="Times New Roman" w:cs="Times New Roman"/>
          <w:sz w:val="22"/>
          <w:lang w:eastAsia="ja-JP"/>
        </w:rPr>
        <w:t xml:space="preserve"> our definition of RSRP accuracy.</w:t>
      </w:r>
    </w:p>
    <w:p w14:paraId="64618A81" w14:textId="36EABB9C" w:rsidR="00400E2E" w:rsidRPr="00400E2E" w:rsidRDefault="00400E2E" w:rsidP="00C12743">
      <w:pPr>
        <w:spacing w:after="180" w:line="240" w:lineRule="auto"/>
        <w:jc w:val="both"/>
        <w:rPr>
          <w:rFonts w:ascii="Times New Roman" w:eastAsia="MS Mincho" w:hAnsi="Times New Roman" w:cs="Times New Roman"/>
          <w:b/>
          <w:bCs/>
          <w:sz w:val="22"/>
          <w:lang w:eastAsia="ja-JP"/>
        </w:rPr>
      </w:pPr>
      <w:r w:rsidRPr="00400E2E">
        <w:rPr>
          <w:rFonts w:ascii="Times New Roman" w:eastAsia="MS Mincho" w:hAnsi="Times New Roman" w:cs="Times New Roman"/>
          <w:b/>
          <w:bCs/>
          <w:sz w:val="22"/>
          <w:lang w:eastAsia="ja-JP"/>
        </w:rPr>
        <w:t xml:space="preserve">Proposal 7: When considering the necessity of </w:t>
      </w:r>
      <w:r w:rsidR="005C386A">
        <w:rPr>
          <w:rFonts w:ascii="Times New Roman" w:eastAsia="MS Mincho" w:hAnsi="Times New Roman" w:cs="Times New Roman"/>
          <w:b/>
          <w:bCs/>
          <w:sz w:val="22"/>
          <w:lang w:eastAsia="ja-JP"/>
        </w:rPr>
        <w:t xml:space="preserve">additionally </w:t>
      </w:r>
      <w:r w:rsidRPr="00400E2E">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proofErr w:type="gramStart"/>
      <w:r w:rsidRPr="00400E2E">
        <w:rPr>
          <w:rFonts w:ascii="Times New Roman" w:eastAsia="MS Mincho" w:hAnsi="Times New Roman" w:cs="Times New Roman"/>
          <w:b/>
          <w:bCs/>
          <w:sz w:val="22"/>
          <w:lang w:eastAsia="ja-JP"/>
        </w:rPr>
        <w:t>in light of</w:t>
      </w:r>
      <w:proofErr w:type="gramEnd"/>
      <w:r w:rsidRPr="00400E2E">
        <w:rPr>
          <w:rFonts w:ascii="Times New Roman" w:eastAsia="MS Mincho" w:hAnsi="Times New Roman" w:cs="Times New Roman"/>
          <w:b/>
          <w:bCs/>
          <w:sz w:val="22"/>
          <w:lang w:eastAsia="ja-JP"/>
        </w:rPr>
        <w:t xml:space="preserve"> our definition of RSRP accuracy.</w:t>
      </w:r>
    </w:p>
    <w:p w14:paraId="1559573A" w14:textId="74C4124D" w:rsidR="001D2FA2" w:rsidRPr="001E13AE" w:rsidRDefault="00822278" w:rsidP="001D2FA2">
      <w:pPr>
        <w:contextualSpacing/>
        <w:jc w:val="center"/>
        <w:rPr>
          <w:rFonts w:ascii="Times New Roman" w:hAnsi="Times New Roman" w:cs="Times New Roman"/>
          <w:sz w:val="18"/>
          <w:szCs w:val="18"/>
          <w:lang w:val="en-AU"/>
        </w:rPr>
      </w:pPr>
      <w:r>
        <w:rPr>
          <w:rFonts w:ascii="Times New Roman" w:eastAsia="Batang" w:hAnsi="Times New Roman" w:cs="Times New Roman"/>
          <w:b/>
          <w:sz w:val="18"/>
          <w:szCs w:val="18"/>
          <w:lang w:val="en-GB"/>
        </w:rPr>
        <w:t xml:space="preserve"> </w:t>
      </w:r>
    </w:p>
    <w:p w14:paraId="48C595F1" w14:textId="6E74172F" w:rsidR="008E19F4" w:rsidRPr="008E19F4" w:rsidRDefault="008E19F4" w:rsidP="008E19F4">
      <w:pPr>
        <w:pStyle w:val="B2"/>
        <w:ind w:left="0" w:firstLine="0"/>
        <w:rPr>
          <w:rFonts w:ascii="Arial" w:hAnsi="Arial" w:cs="Arial"/>
          <w:sz w:val="32"/>
          <w:szCs w:val="32"/>
        </w:rPr>
      </w:pPr>
      <w:proofErr w:type="gramStart"/>
      <w:r w:rsidRPr="008E19F4">
        <w:rPr>
          <w:rFonts w:ascii="Arial" w:hAnsi="Arial" w:cs="Arial"/>
          <w:sz w:val="32"/>
          <w:szCs w:val="32"/>
          <w:lang w:eastAsia="zh-CN"/>
        </w:rPr>
        <w:t>2.</w:t>
      </w:r>
      <w:r w:rsidR="00F73FBB">
        <w:rPr>
          <w:rFonts w:ascii="Arial" w:hAnsi="Arial" w:cs="Arial"/>
          <w:sz w:val="32"/>
          <w:szCs w:val="32"/>
          <w:lang w:eastAsia="zh-CN"/>
        </w:rPr>
        <w:t>4</w:t>
      </w:r>
      <w:r w:rsidRPr="008E19F4">
        <w:rPr>
          <w:rFonts w:ascii="Arial" w:hAnsi="Arial" w:cs="Arial"/>
          <w:sz w:val="32"/>
          <w:szCs w:val="32"/>
          <w:lang w:eastAsia="zh-CN"/>
        </w:rPr>
        <w:t xml:space="preserve">  </w:t>
      </w:r>
      <w:r w:rsidRPr="008E19F4">
        <w:rPr>
          <w:rFonts w:ascii="Arial" w:hAnsi="Arial" w:cs="Arial"/>
          <w:sz w:val="32"/>
          <w:szCs w:val="32"/>
        </w:rPr>
        <w:t>Measurement</w:t>
      </w:r>
      <w:proofErr w:type="gramEnd"/>
      <w:r w:rsidRPr="008E19F4">
        <w:rPr>
          <w:rFonts w:ascii="Arial" w:hAnsi="Arial" w:cs="Arial"/>
          <w:sz w:val="32"/>
          <w:szCs w:val="32"/>
        </w:rPr>
        <w:t xml:space="preserve"> accuracy requirements/Training Data Quality for BM</w:t>
      </w:r>
    </w:p>
    <w:p w14:paraId="3578EF85" w14:textId="0FBF6792" w:rsidR="007F6A9C" w:rsidRDefault="009D3F6D" w:rsidP="004806D0">
      <w:pPr>
        <w:spacing w:line="276" w:lineRule="auto"/>
        <w:jc w:val="both"/>
        <w:rPr>
          <w:rFonts w:ascii="Times New Roman" w:hAnsi="Times New Roman" w:cs="Times New Roman"/>
          <w:sz w:val="22"/>
        </w:rPr>
      </w:pPr>
      <w:r>
        <w:rPr>
          <w:rFonts w:ascii="Times New Roman" w:hAnsi="Times New Roman" w:cs="Times New Roman"/>
          <w:sz w:val="22"/>
        </w:rPr>
        <w:t>For training the AI/ML models for beam management we need to agree on what the source of the training data</w:t>
      </w:r>
      <w:r w:rsidR="002C0C27">
        <w:rPr>
          <w:rFonts w:ascii="Times New Roman" w:hAnsi="Times New Roman" w:cs="Times New Roman"/>
          <w:sz w:val="22"/>
        </w:rPr>
        <w:t xml:space="preserve"> is</w:t>
      </w:r>
      <w:r>
        <w:rPr>
          <w:rFonts w:ascii="Times New Roman" w:hAnsi="Times New Roman" w:cs="Times New Roman"/>
          <w:sz w:val="22"/>
        </w:rPr>
        <w:t xml:space="preserve">. </w:t>
      </w:r>
      <w:r w:rsidR="007F6A9C">
        <w:rPr>
          <w:rFonts w:ascii="Times New Roman" w:hAnsi="Times New Roman" w:cs="Times New Roman"/>
          <w:sz w:val="22"/>
        </w:rPr>
        <w:t xml:space="preserve"> In RAN4#110-bis the following agreement was reached: </w:t>
      </w:r>
    </w:p>
    <w:p w14:paraId="5C867831" w14:textId="77777777" w:rsidR="007F6A9C" w:rsidRPr="007F6A9C" w:rsidRDefault="007F6A9C" w:rsidP="007F6A9C">
      <w:pPr>
        <w:spacing w:after="180" w:line="240" w:lineRule="auto"/>
        <w:rPr>
          <w:rFonts w:ascii="Times New Roman" w:eastAsia="MS Mincho" w:hAnsi="Times New Roman" w:cs="Times New Roman"/>
          <w:b/>
          <w:color w:val="000000" w:themeColor="text1"/>
          <w:szCs w:val="20"/>
          <w:u w:val="single"/>
          <w:lang w:val="en-GB" w:eastAsia="ko-KR"/>
        </w:rPr>
      </w:pPr>
      <w:r w:rsidRPr="007F6A9C">
        <w:rPr>
          <w:rFonts w:ascii="Times New Roman" w:eastAsia="MS Mincho" w:hAnsi="Times New Roman" w:cs="Times New Roman"/>
          <w:b/>
          <w:color w:val="000000" w:themeColor="text1"/>
          <w:szCs w:val="20"/>
          <w:u w:val="single"/>
          <w:lang w:val="en-GB" w:eastAsia="ko-KR"/>
        </w:rPr>
        <w:t>Issue 2-6:</w:t>
      </w:r>
      <w:r w:rsidRPr="007F6A9C">
        <w:rPr>
          <w:rFonts w:ascii="Times New Roman" w:eastAsia="MS Mincho" w:hAnsi="Times New Roman" w:cs="Times New Roman"/>
          <w:b/>
          <w:color w:val="000000" w:themeColor="text1"/>
          <w:szCs w:val="20"/>
          <w:u w:val="single"/>
          <w:lang w:val="en-GB" w:eastAsia="ko-KR"/>
        </w:rPr>
        <w:tab/>
        <w:t>Datasets for training</w:t>
      </w:r>
    </w:p>
    <w:p w14:paraId="2DBDDBEC" w14:textId="77777777" w:rsidR="007F6A9C" w:rsidRPr="007F6A9C" w:rsidRDefault="007F6A9C" w:rsidP="007F6A9C">
      <w:pPr>
        <w:numPr>
          <w:ilvl w:val="0"/>
          <w:numId w:val="33"/>
        </w:numPr>
        <w:spacing w:after="120" w:line="240" w:lineRule="auto"/>
        <w:ind w:left="720"/>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Proposals</w:t>
      </w:r>
    </w:p>
    <w:p w14:paraId="67AACAB1" w14:textId="77777777" w:rsidR="007F6A9C" w:rsidRPr="007F6A9C" w:rsidRDefault="007F6A9C" w:rsidP="007F6A9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 xml:space="preserve">Option 1: Training Data set to be specified in RAN4(directly or through some </w:t>
      </w:r>
      <w:proofErr w:type="gramStart"/>
      <w:r w:rsidRPr="007F6A9C">
        <w:rPr>
          <w:rFonts w:ascii="Times New Roman" w:eastAsia="SimSun" w:hAnsi="Times New Roman" w:cs="Times New Roman"/>
          <w:color w:val="000000" w:themeColor="text1"/>
          <w:szCs w:val="24"/>
          <w:lang w:val="en-GB" w:eastAsia="zh-CN"/>
        </w:rPr>
        <w:t>algorithm )</w:t>
      </w:r>
      <w:proofErr w:type="gramEnd"/>
    </w:p>
    <w:p w14:paraId="1E2EDFF7" w14:textId="77777777" w:rsidR="007F6A9C" w:rsidRPr="007F6A9C" w:rsidRDefault="007F6A9C" w:rsidP="007F6A9C">
      <w:pPr>
        <w:numPr>
          <w:ilvl w:val="1"/>
          <w:numId w:val="33"/>
        </w:numPr>
        <w:spacing w:after="120" w:line="240" w:lineRule="auto"/>
        <w:ind w:left="1418" w:hanging="284"/>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Option 2: Training data set to be left to implementation (companies can generate it based on knowledge of the test environment</w:t>
      </w:r>
      <w:r w:rsidRPr="007F6A9C">
        <w:rPr>
          <w:rFonts w:ascii="Times New Roman" w:eastAsia="Yu Mincho" w:hAnsi="Times New Roman" w:cs="Times New Roman" w:hint="eastAsia"/>
          <w:color w:val="000000" w:themeColor="text1"/>
          <w:szCs w:val="24"/>
          <w:lang w:val="en-GB" w:eastAsia="ja-JP"/>
        </w:rPr>
        <w:t>)</w:t>
      </w:r>
    </w:p>
    <w:p w14:paraId="0752BD48" w14:textId="77777777" w:rsidR="007F6A9C" w:rsidRPr="007F6A9C" w:rsidRDefault="007F6A9C" w:rsidP="007F6A9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Option 3: others</w:t>
      </w:r>
    </w:p>
    <w:p w14:paraId="0C342FA0" w14:textId="77777777" w:rsidR="007F6A9C" w:rsidRPr="007F6A9C" w:rsidRDefault="007F6A9C" w:rsidP="007F6A9C">
      <w:pPr>
        <w:numPr>
          <w:ilvl w:val="0"/>
          <w:numId w:val="33"/>
        </w:numPr>
        <w:spacing w:after="120" w:line="240" w:lineRule="auto"/>
        <w:ind w:left="720"/>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Recommended WF</w:t>
      </w:r>
    </w:p>
    <w:p w14:paraId="4913D701" w14:textId="77777777" w:rsidR="007F6A9C" w:rsidRPr="007F6A9C" w:rsidRDefault="007F6A9C" w:rsidP="007F6A9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7F6A9C">
        <w:rPr>
          <w:rFonts w:ascii="Times New Roman" w:eastAsia="SimSun" w:hAnsi="Times New Roman" w:cs="Times New Roman"/>
          <w:color w:val="000000" w:themeColor="text1"/>
          <w:szCs w:val="24"/>
          <w:lang w:val="en-GB" w:eastAsia="zh-CN"/>
        </w:rPr>
        <w:t>To be discussed</w:t>
      </w:r>
    </w:p>
    <w:p w14:paraId="1CD609D2" w14:textId="77777777" w:rsidR="007F6A9C" w:rsidRDefault="007F6A9C" w:rsidP="004806D0">
      <w:pPr>
        <w:spacing w:line="276" w:lineRule="auto"/>
        <w:jc w:val="both"/>
        <w:rPr>
          <w:rFonts w:ascii="Times New Roman" w:hAnsi="Times New Roman" w:cs="Times New Roman"/>
          <w:sz w:val="22"/>
        </w:rPr>
      </w:pPr>
    </w:p>
    <w:p w14:paraId="63955D30" w14:textId="77777777" w:rsidR="007F6A9C" w:rsidRPr="007F6A9C" w:rsidRDefault="007F6A9C" w:rsidP="007F6A9C">
      <w:pPr>
        <w:spacing w:line="276" w:lineRule="auto"/>
        <w:jc w:val="both"/>
        <w:rPr>
          <w:rFonts w:ascii="Times New Roman" w:hAnsi="Times New Roman" w:cs="Times New Roman"/>
          <w:sz w:val="22"/>
        </w:rPr>
      </w:pPr>
      <w:r w:rsidRPr="007F6A9C">
        <w:rPr>
          <w:rFonts w:ascii="Times New Roman" w:hAnsi="Times New Roman" w:cs="Times New Roman"/>
          <w:sz w:val="22"/>
        </w:rPr>
        <w:t>Agreement:</w:t>
      </w:r>
    </w:p>
    <w:p w14:paraId="7424E0DD" w14:textId="0FDA54EC" w:rsidR="007F6A9C" w:rsidRPr="007F6A9C" w:rsidRDefault="007F6A9C" w:rsidP="007F6A9C">
      <w:pPr>
        <w:spacing w:line="276" w:lineRule="auto"/>
        <w:jc w:val="both"/>
        <w:rPr>
          <w:rFonts w:ascii="Times New Roman" w:hAnsi="Times New Roman" w:cs="Times New Roman"/>
          <w:sz w:val="22"/>
        </w:rPr>
      </w:pPr>
      <w:r w:rsidRPr="007F6A9C">
        <w:rPr>
          <w:rFonts w:ascii="Times New Roman" w:hAnsi="Times New Roman" w:cs="Times New Roman"/>
          <w:sz w:val="22"/>
        </w:rPr>
        <w:t>Take option 2 as baseline under the assumption that enough test parameters are known</w:t>
      </w:r>
      <w:r w:rsidR="00275227">
        <w:rPr>
          <w:rFonts w:ascii="Times New Roman" w:hAnsi="Times New Roman" w:cs="Times New Roman"/>
          <w:sz w:val="22"/>
        </w:rPr>
        <w:t xml:space="preserve"> </w:t>
      </w:r>
      <w:r w:rsidRPr="007F6A9C">
        <w:rPr>
          <w:rFonts w:ascii="Times New Roman" w:hAnsi="Times New Roman" w:cs="Times New Roman"/>
          <w:sz w:val="22"/>
        </w:rPr>
        <w:t xml:space="preserve">(for example: Tx side codebook, channel model, </w:t>
      </w:r>
      <w:proofErr w:type="spellStart"/>
      <w:r w:rsidRPr="007F6A9C">
        <w:rPr>
          <w:rFonts w:ascii="Times New Roman" w:hAnsi="Times New Roman" w:cs="Times New Roman"/>
          <w:sz w:val="22"/>
        </w:rPr>
        <w:t>etc</w:t>
      </w:r>
      <w:proofErr w:type="spellEnd"/>
      <w:r w:rsidRPr="007F6A9C">
        <w:rPr>
          <w:rFonts w:ascii="Times New Roman" w:hAnsi="Times New Roman" w:cs="Times New Roman"/>
          <w:sz w:val="22"/>
        </w:rPr>
        <w:t xml:space="preserve">) such that UE vendors can train the mode for the test </w:t>
      </w:r>
      <w:proofErr w:type="gramStart"/>
      <w:r w:rsidRPr="007F6A9C">
        <w:rPr>
          <w:rFonts w:ascii="Times New Roman" w:hAnsi="Times New Roman" w:cs="Times New Roman"/>
          <w:sz w:val="22"/>
        </w:rPr>
        <w:t>setup</w:t>
      </w:r>
      <w:proofErr w:type="gramEnd"/>
    </w:p>
    <w:p w14:paraId="69BBB792" w14:textId="45D363BD" w:rsidR="007F6A9C" w:rsidRDefault="007F6A9C" w:rsidP="007F6A9C">
      <w:pPr>
        <w:spacing w:line="276" w:lineRule="auto"/>
        <w:jc w:val="both"/>
        <w:rPr>
          <w:rFonts w:ascii="Times New Roman" w:hAnsi="Times New Roman" w:cs="Times New Roman"/>
          <w:sz w:val="22"/>
        </w:rPr>
      </w:pPr>
      <w:r w:rsidRPr="007F6A9C">
        <w:rPr>
          <w:rFonts w:ascii="Times New Roman" w:hAnsi="Times New Roman" w:cs="Times New Roman"/>
          <w:sz w:val="22"/>
        </w:rPr>
        <w:tab/>
        <w:t>FFS on what exact parameters are needed.</w:t>
      </w:r>
    </w:p>
    <w:p w14:paraId="705998A8" w14:textId="78A05790" w:rsidR="007F6A9C" w:rsidRDefault="007F6A9C" w:rsidP="007F6A9C">
      <w:pPr>
        <w:spacing w:line="276" w:lineRule="auto"/>
        <w:jc w:val="both"/>
        <w:rPr>
          <w:rFonts w:ascii="Times New Roman" w:hAnsi="Times New Roman" w:cs="Times New Roman"/>
          <w:sz w:val="22"/>
        </w:rPr>
      </w:pPr>
      <w:r>
        <w:rPr>
          <w:rFonts w:ascii="Times New Roman" w:hAnsi="Times New Roman" w:cs="Times New Roman"/>
          <w:sz w:val="22"/>
        </w:rPr>
        <w:t xml:space="preserve">We would like to make the following clarifications: </w:t>
      </w:r>
    </w:p>
    <w:p w14:paraId="16CAB815" w14:textId="191A9BE7" w:rsidR="007F6A9C" w:rsidRDefault="007F6A9C" w:rsidP="007F6A9C">
      <w:pPr>
        <w:pStyle w:val="ListParagraph"/>
        <w:numPr>
          <w:ilvl w:val="0"/>
          <w:numId w:val="68"/>
        </w:numPr>
        <w:spacing w:line="276" w:lineRule="auto"/>
        <w:jc w:val="both"/>
        <w:rPr>
          <w:rFonts w:ascii="Times New Roman" w:hAnsi="Times New Roman" w:cs="Times New Roman"/>
        </w:rPr>
      </w:pPr>
      <w:r>
        <w:rPr>
          <w:rFonts w:ascii="Times New Roman" w:hAnsi="Times New Roman" w:cs="Times New Roman"/>
        </w:rPr>
        <w:t>The proposed training data shall refer to the “data” collected over the UE antennas, the actual data to the AI/ML model (RSRPs on set B) shall be based on UE’s individual HW/</w:t>
      </w:r>
      <w:proofErr w:type="spellStart"/>
      <w:r>
        <w:rPr>
          <w:rFonts w:ascii="Times New Roman" w:hAnsi="Times New Roman" w:cs="Times New Roman"/>
        </w:rPr>
        <w:t>agorithms</w:t>
      </w:r>
      <w:proofErr w:type="spellEnd"/>
      <w:r>
        <w:rPr>
          <w:rFonts w:ascii="Times New Roman" w:hAnsi="Times New Roman" w:cs="Times New Roman"/>
        </w:rPr>
        <w:t xml:space="preserve"> to </w:t>
      </w:r>
      <w:proofErr w:type="spellStart"/>
      <w:r>
        <w:rPr>
          <w:rFonts w:ascii="Times New Roman" w:hAnsi="Times New Roman" w:cs="Times New Roman"/>
        </w:rPr>
        <w:t>geneate</w:t>
      </w:r>
      <w:proofErr w:type="spellEnd"/>
      <w:r>
        <w:rPr>
          <w:rFonts w:ascii="Times New Roman" w:hAnsi="Times New Roman" w:cs="Times New Roman"/>
        </w:rPr>
        <w:t xml:space="preserve"> the data </w:t>
      </w:r>
    </w:p>
    <w:p w14:paraId="001B1A93" w14:textId="0904040B" w:rsidR="007F6A9C" w:rsidRDefault="007F6A9C" w:rsidP="007F6A9C">
      <w:pPr>
        <w:pStyle w:val="ListParagraph"/>
        <w:numPr>
          <w:ilvl w:val="0"/>
          <w:numId w:val="68"/>
        </w:numPr>
        <w:spacing w:line="276" w:lineRule="auto"/>
        <w:jc w:val="both"/>
        <w:rPr>
          <w:rFonts w:ascii="Times New Roman" w:hAnsi="Times New Roman" w:cs="Times New Roman"/>
        </w:rPr>
      </w:pPr>
      <w:r>
        <w:rPr>
          <w:rFonts w:ascii="Times New Roman" w:hAnsi="Times New Roman" w:cs="Times New Roman"/>
        </w:rPr>
        <w:t xml:space="preserve">The above agreement shall not exclude the option of UE training based on real field data (left to </w:t>
      </w:r>
      <w:proofErr w:type="spellStart"/>
      <w:r>
        <w:rPr>
          <w:rFonts w:ascii="Times New Roman" w:hAnsi="Times New Roman" w:cs="Times New Roman"/>
        </w:rPr>
        <w:t>implementaion</w:t>
      </w:r>
      <w:proofErr w:type="spellEnd"/>
      <w:r>
        <w:rPr>
          <w:rFonts w:ascii="Times New Roman" w:hAnsi="Times New Roman" w:cs="Times New Roman"/>
        </w:rPr>
        <w:t xml:space="preserve">) </w:t>
      </w:r>
    </w:p>
    <w:p w14:paraId="15EEA06B" w14:textId="77777777" w:rsidR="007F6A9C" w:rsidRPr="007F6A9C" w:rsidRDefault="007F6A9C" w:rsidP="007F6A9C">
      <w:pPr>
        <w:pStyle w:val="ListParagraph"/>
        <w:spacing w:line="276" w:lineRule="auto"/>
        <w:jc w:val="both"/>
        <w:rPr>
          <w:rFonts w:ascii="Times New Roman" w:hAnsi="Times New Roman" w:cs="Times New Roman"/>
        </w:rPr>
      </w:pPr>
    </w:p>
    <w:p w14:paraId="68EF3C8D" w14:textId="4B909809" w:rsidR="009D3F6D" w:rsidRDefault="009D3F6D" w:rsidP="004806D0">
      <w:pPr>
        <w:spacing w:line="276" w:lineRule="auto"/>
        <w:jc w:val="both"/>
        <w:rPr>
          <w:rFonts w:ascii="Times New Roman" w:hAnsi="Times New Roman" w:cs="Times New Roman"/>
          <w:sz w:val="22"/>
        </w:rPr>
      </w:pPr>
      <w:r>
        <w:rPr>
          <w:rFonts w:ascii="Times New Roman" w:hAnsi="Times New Roman" w:cs="Times New Roman"/>
          <w:sz w:val="22"/>
        </w:rPr>
        <w:t>We can consider the following options</w:t>
      </w:r>
      <w:r w:rsidR="00270F6F">
        <w:rPr>
          <w:rFonts w:ascii="Times New Roman" w:hAnsi="Times New Roman" w:cs="Times New Roman"/>
          <w:sz w:val="22"/>
        </w:rPr>
        <w:t xml:space="preserve"> for the UE training</w:t>
      </w:r>
      <w:r>
        <w:rPr>
          <w:rFonts w:ascii="Times New Roman" w:hAnsi="Times New Roman" w:cs="Times New Roman"/>
          <w:sz w:val="22"/>
        </w:rPr>
        <w:t xml:space="preserve">: </w:t>
      </w:r>
    </w:p>
    <w:p w14:paraId="5983C935" w14:textId="0F0BFFE4"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lastRenderedPageBreak/>
        <w:t xml:space="preserve">Training data are based on </w:t>
      </w:r>
      <w:r w:rsidR="00C31CB8">
        <w:rPr>
          <w:rFonts w:ascii="Times New Roman" w:hAnsi="Times New Roman" w:cs="Times New Roman"/>
          <w:lang w:val="en-US"/>
        </w:rPr>
        <w:t>synthetic channel models</w:t>
      </w:r>
      <w:r>
        <w:rPr>
          <w:rFonts w:ascii="Times New Roman" w:hAnsi="Times New Roman" w:cs="Times New Roman"/>
          <w:lang w:val="en-US"/>
        </w:rPr>
        <w:t xml:space="preserve"> and by using a system level channel </w:t>
      </w:r>
      <w:proofErr w:type="gramStart"/>
      <w:r>
        <w:rPr>
          <w:rFonts w:ascii="Times New Roman" w:hAnsi="Times New Roman" w:cs="Times New Roman"/>
          <w:lang w:val="en-US"/>
        </w:rPr>
        <w:t>generation based</w:t>
      </w:r>
      <w:proofErr w:type="gramEnd"/>
      <w:r>
        <w:rPr>
          <w:rFonts w:ascii="Times New Roman" w:hAnsi="Times New Roman" w:cs="Times New Roman"/>
          <w:lang w:val="en-US"/>
        </w:rPr>
        <w:t xml:space="preserve"> method. This approach would result in model mismatches and generalization issues in the real </w:t>
      </w:r>
      <w:proofErr w:type="gramStart"/>
      <w:r>
        <w:rPr>
          <w:rFonts w:ascii="Times New Roman" w:hAnsi="Times New Roman" w:cs="Times New Roman"/>
          <w:lang w:val="en-US"/>
        </w:rPr>
        <w:t>de</w:t>
      </w:r>
      <w:r w:rsidR="00F03C03">
        <w:rPr>
          <w:rFonts w:ascii="Times New Roman" w:hAnsi="Times New Roman" w:cs="Times New Roman"/>
          <w:lang w:val="en-US"/>
        </w:rPr>
        <w:t>ployment</w:t>
      </w:r>
      <w:proofErr w:type="gramEnd"/>
    </w:p>
    <w:p w14:paraId="199AADA4" w14:textId="6064784B" w:rsidR="009D3F6D" w:rsidRPr="009D3F6D" w:rsidRDefault="009D3F6D" w:rsidP="009D3F6D">
      <w:pPr>
        <w:pStyle w:val="ListParagraph"/>
        <w:numPr>
          <w:ilvl w:val="0"/>
          <w:numId w:val="53"/>
        </w:numPr>
        <w:spacing w:line="276" w:lineRule="auto"/>
        <w:jc w:val="both"/>
        <w:rPr>
          <w:rFonts w:ascii="Times New Roman" w:hAnsi="Times New Roman" w:cs="Times New Roman"/>
        </w:rPr>
      </w:pPr>
      <w:r>
        <w:rPr>
          <w:rFonts w:ascii="Times New Roman" w:hAnsi="Times New Roman" w:cs="Times New Roman"/>
          <w:lang w:val="en-US"/>
        </w:rPr>
        <w:t>Training data are based on real</w:t>
      </w:r>
      <w:r w:rsidR="00C31CB8">
        <w:rPr>
          <w:rFonts w:ascii="Times New Roman" w:hAnsi="Times New Roman" w:cs="Times New Roman"/>
          <w:lang w:val="en-US"/>
        </w:rPr>
        <w:t xml:space="preserve"> field</w:t>
      </w:r>
      <w:r>
        <w:rPr>
          <w:rFonts w:ascii="Times New Roman" w:hAnsi="Times New Roman" w:cs="Times New Roman"/>
          <w:lang w:val="en-US"/>
        </w:rPr>
        <w:t xml:space="preserve"> </w:t>
      </w:r>
      <w:proofErr w:type="gramStart"/>
      <w:r>
        <w:rPr>
          <w:rFonts w:ascii="Times New Roman" w:hAnsi="Times New Roman" w:cs="Times New Roman"/>
          <w:lang w:val="en-US"/>
        </w:rPr>
        <w:t>measurements</w:t>
      </w:r>
      <w:proofErr w:type="gramEnd"/>
      <w:r>
        <w:rPr>
          <w:rFonts w:ascii="Times New Roman" w:hAnsi="Times New Roman" w:cs="Times New Roman"/>
          <w:lang w:val="en-US"/>
        </w:rPr>
        <w:t xml:space="preserve"> </w:t>
      </w:r>
    </w:p>
    <w:p w14:paraId="079BEF6C" w14:textId="77777777" w:rsidR="009D3F6D" w:rsidRPr="009D3F6D" w:rsidRDefault="009D3F6D" w:rsidP="009D3F6D">
      <w:pPr>
        <w:pStyle w:val="ListParagraph"/>
        <w:spacing w:line="276" w:lineRule="auto"/>
        <w:jc w:val="both"/>
        <w:rPr>
          <w:rFonts w:ascii="Times New Roman" w:hAnsi="Times New Roman" w:cs="Times New Roman"/>
        </w:rPr>
      </w:pPr>
    </w:p>
    <w:p w14:paraId="7898804B" w14:textId="4F6B4450" w:rsidR="00F03C03" w:rsidRDefault="00F03C03" w:rsidP="004806D0">
      <w:pPr>
        <w:spacing w:line="276" w:lineRule="auto"/>
        <w:jc w:val="both"/>
        <w:rPr>
          <w:rFonts w:ascii="Times New Roman" w:hAnsi="Times New Roman" w:cs="Times New Roman"/>
          <w:sz w:val="22"/>
          <w:lang w:val="en-AU"/>
        </w:rPr>
      </w:pPr>
      <w:r>
        <w:rPr>
          <w:rFonts w:ascii="Times New Roman" w:hAnsi="Times New Roman" w:cs="Times New Roman"/>
          <w:sz w:val="22"/>
          <w:lang w:val="en-AU"/>
        </w:rPr>
        <w:t xml:space="preserve">For </w:t>
      </w:r>
      <w:r w:rsidR="002C0C27">
        <w:rPr>
          <w:rFonts w:ascii="Times New Roman" w:hAnsi="Times New Roman" w:cs="Times New Roman"/>
          <w:sz w:val="22"/>
          <w:lang w:val="en-AU"/>
        </w:rPr>
        <w:t xml:space="preserve">the </w:t>
      </w:r>
      <w:r>
        <w:rPr>
          <w:rFonts w:ascii="Times New Roman" w:hAnsi="Times New Roman" w:cs="Times New Roman"/>
          <w:sz w:val="22"/>
          <w:lang w:val="en-AU"/>
        </w:rPr>
        <w:t>option (1) above</w:t>
      </w:r>
      <w:r w:rsidR="002C0C27">
        <w:rPr>
          <w:rFonts w:ascii="Times New Roman" w:hAnsi="Times New Roman" w:cs="Times New Roman"/>
          <w:sz w:val="22"/>
          <w:lang w:val="en-AU"/>
        </w:rPr>
        <w:t>,</w:t>
      </w:r>
      <w:r>
        <w:rPr>
          <w:rFonts w:ascii="Times New Roman" w:hAnsi="Times New Roman" w:cs="Times New Roman"/>
          <w:sz w:val="22"/>
          <w:lang w:val="en-AU"/>
        </w:rPr>
        <w:t xml:space="preserve"> it could be challenging to avoid model mismatches during real deployment and to guarantee generalization. Moreover, vendor specific Tx architectures/beamforming will need to be known and </w:t>
      </w:r>
      <w:r w:rsidR="002C0C27">
        <w:rPr>
          <w:rFonts w:ascii="Times New Roman" w:hAnsi="Times New Roman" w:cs="Times New Roman"/>
          <w:sz w:val="22"/>
          <w:lang w:val="en-AU"/>
        </w:rPr>
        <w:t xml:space="preserve">be </w:t>
      </w:r>
      <w:r>
        <w:rPr>
          <w:rFonts w:ascii="Times New Roman" w:hAnsi="Times New Roman" w:cs="Times New Roman"/>
          <w:sz w:val="22"/>
          <w:lang w:val="en-AU"/>
        </w:rPr>
        <w:t xml:space="preserve">part of the generated </w:t>
      </w:r>
      <w:r w:rsidR="002C0C27">
        <w:rPr>
          <w:rFonts w:ascii="Times New Roman" w:hAnsi="Times New Roman" w:cs="Times New Roman"/>
          <w:sz w:val="22"/>
          <w:lang w:val="en-AU"/>
        </w:rPr>
        <w:t xml:space="preserve">training </w:t>
      </w:r>
      <w:r>
        <w:rPr>
          <w:rFonts w:ascii="Times New Roman" w:hAnsi="Times New Roman" w:cs="Times New Roman"/>
          <w:sz w:val="22"/>
          <w:lang w:val="en-AU"/>
        </w:rPr>
        <w:t xml:space="preserve">data. </w:t>
      </w:r>
    </w:p>
    <w:p w14:paraId="07B313A5" w14:textId="09A6F3F8" w:rsidR="009D3F6D" w:rsidRPr="009D3F6D" w:rsidRDefault="00F03C03" w:rsidP="004806D0">
      <w:pPr>
        <w:spacing w:line="276" w:lineRule="auto"/>
        <w:jc w:val="both"/>
        <w:rPr>
          <w:rFonts w:ascii="Times New Roman" w:hAnsi="Times New Roman" w:cs="Times New Roman"/>
          <w:sz w:val="22"/>
        </w:rPr>
      </w:pPr>
      <w:r>
        <w:rPr>
          <w:rFonts w:ascii="Times New Roman" w:hAnsi="Times New Roman" w:cs="Times New Roman"/>
          <w:sz w:val="22"/>
        </w:rPr>
        <w:t xml:space="preserve">In case the training data are based on real </w:t>
      </w:r>
      <w:proofErr w:type="spellStart"/>
      <w:r>
        <w:rPr>
          <w:rFonts w:ascii="Times New Roman" w:hAnsi="Times New Roman" w:cs="Times New Roman"/>
          <w:sz w:val="22"/>
        </w:rPr>
        <w:t>measurments</w:t>
      </w:r>
      <w:proofErr w:type="spellEnd"/>
      <w:r>
        <w:rPr>
          <w:rFonts w:ascii="Times New Roman" w:hAnsi="Times New Roman" w:cs="Times New Roman"/>
          <w:sz w:val="22"/>
        </w:rPr>
        <w:t xml:space="preserve"> there is a tradeoff between data quality and model generalization: </w:t>
      </w:r>
      <w:r w:rsidR="00AC7352" w:rsidRPr="00AC7352">
        <w:rPr>
          <w:rFonts w:ascii="Times New Roman" w:hAnsi="Times New Roman" w:cs="Times New Roman"/>
          <w:sz w:val="22"/>
        </w:rPr>
        <w:t xml:space="preserve">In both BM-Case 1 and BM-Case 2 sub-use cases, L1-RSRP measurements serve as inputs and outputs for the </w:t>
      </w:r>
      <w:r w:rsidR="00450B16">
        <w:rPr>
          <w:rFonts w:ascii="Times New Roman" w:hAnsi="Times New Roman" w:cs="Times New Roman"/>
          <w:sz w:val="22"/>
        </w:rPr>
        <w:t>AI-</w:t>
      </w:r>
      <w:r w:rsidR="00AC7352" w:rsidRPr="00AC7352">
        <w:rPr>
          <w:rFonts w:ascii="Times New Roman" w:hAnsi="Times New Roman" w:cs="Times New Roman"/>
          <w:sz w:val="22"/>
        </w:rPr>
        <w:t xml:space="preserve">ML model. However, these measurements are susceptible to errors due to RF </w:t>
      </w:r>
      <w:proofErr w:type="gramStart"/>
      <w:r w:rsidR="00AC7352" w:rsidRPr="00AC7352">
        <w:rPr>
          <w:rFonts w:ascii="Times New Roman" w:hAnsi="Times New Roman" w:cs="Times New Roman"/>
          <w:sz w:val="22"/>
        </w:rPr>
        <w:t>impairments</w:t>
      </w:r>
      <w:r w:rsidR="00450B16">
        <w:rPr>
          <w:rFonts w:ascii="Times New Roman" w:hAnsi="Times New Roman" w:cs="Times New Roman"/>
          <w:sz w:val="22"/>
        </w:rPr>
        <w:t>,  thermal</w:t>
      </w:r>
      <w:proofErr w:type="gramEnd"/>
      <w:r w:rsidR="00450B16">
        <w:rPr>
          <w:rFonts w:ascii="Times New Roman" w:hAnsi="Times New Roman" w:cs="Times New Roman"/>
          <w:sz w:val="22"/>
        </w:rPr>
        <w:t xml:space="preserve"> noise, quantization noise</w:t>
      </w:r>
      <w:r w:rsidR="00AC7352" w:rsidRPr="00AC7352">
        <w:rPr>
          <w:rFonts w:ascii="Times New Roman" w:hAnsi="Times New Roman" w:cs="Times New Roman"/>
          <w:sz w:val="22"/>
        </w:rPr>
        <w:t xml:space="preserve"> and other non-ideal components at the UE receiver. The range of measurement errors for FR2 is defined by current L1-RSRP requirements outlined in Clauses 10.1.20 of TS 38.133.</w:t>
      </w:r>
    </w:p>
    <w:p w14:paraId="3E62AFC6" w14:textId="6BCF3863" w:rsidR="00450B16" w:rsidRDefault="00450B16" w:rsidP="004806D0">
      <w:pPr>
        <w:spacing w:line="276" w:lineRule="auto"/>
        <w:jc w:val="both"/>
        <w:rPr>
          <w:rFonts w:ascii="Times New Roman" w:eastAsiaTheme="minorEastAsia" w:hAnsi="Times New Roman" w:cs="Times New Roman"/>
          <w:sz w:val="22"/>
        </w:rPr>
      </w:pPr>
      <w:r w:rsidRPr="00AC7352">
        <w:rPr>
          <w:rFonts w:ascii="Times New Roman" w:eastAsiaTheme="minorEastAsia" w:hAnsi="Times New Roman" w:cs="Times New Roman"/>
          <w:sz w:val="22"/>
        </w:rPr>
        <w:t xml:space="preserve">For both the Base Station (BS) and UE side models, these measurement errors impact the input L1-RSRPs for </w:t>
      </w:r>
      <w:proofErr w:type="spellStart"/>
      <w:r w:rsidRPr="00AC7352">
        <w:rPr>
          <w:rFonts w:ascii="Times New Roman" w:eastAsiaTheme="minorEastAsia" w:hAnsi="Times New Roman" w:cs="Times New Roman"/>
          <w:sz w:val="22"/>
        </w:rPr>
        <w:t>SetB</w:t>
      </w:r>
      <w:proofErr w:type="spellEnd"/>
      <w:r w:rsidRPr="00AC7352">
        <w:rPr>
          <w:rFonts w:ascii="Times New Roman" w:eastAsiaTheme="minorEastAsia" w:hAnsi="Times New Roman" w:cs="Times New Roman"/>
          <w:sz w:val="22"/>
        </w:rPr>
        <w:t xml:space="preserve"> beams. Simultaneously, during the training phase, measurement errors</w:t>
      </w:r>
      <w:r>
        <w:rPr>
          <w:rFonts w:ascii="Times New Roman" w:eastAsiaTheme="minorEastAsia" w:hAnsi="Times New Roman" w:cs="Times New Roman"/>
          <w:sz w:val="22"/>
        </w:rPr>
        <w:t xml:space="preserve"> (and quantization errors)</w:t>
      </w:r>
      <w:r w:rsidRPr="00AC7352">
        <w:rPr>
          <w:rFonts w:ascii="Times New Roman" w:eastAsiaTheme="minorEastAsia" w:hAnsi="Times New Roman" w:cs="Times New Roman"/>
          <w:sz w:val="22"/>
        </w:rPr>
        <w:t xml:space="preserve"> also influence the output because the labels</w:t>
      </w:r>
      <w:r w:rsidR="00DE7D73">
        <w:rPr>
          <w:rFonts w:ascii="Times New Roman" w:eastAsiaTheme="minorEastAsia" w:hAnsi="Times New Roman" w:cs="Times New Roman"/>
          <w:sz w:val="22"/>
        </w:rPr>
        <w:t>/RSRPs</w:t>
      </w:r>
      <w:r w:rsidRPr="00AC7352">
        <w:rPr>
          <w:rFonts w:ascii="Times New Roman" w:eastAsiaTheme="minorEastAsia" w:hAnsi="Times New Roman" w:cs="Times New Roman"/>
          <w:sz w:val="22"/>
        </w:rPr>
        <w:t xml:space="preserve"> are determined based on the non-ideal L1-RSRP of </w:t>
      </w:r>
      <w:proofErr w:type="spellStart"/>
      <w:r w:rsidRPr="00AC7352">
        <w:rPr>
          <w:rFonts w:ascii="Times New Roman" w:eastAsiaTheme="minorEastAsia" w:hAnsi="Times New Roman" w:cs="Times New Roman"/>
          <w:sz w:val="22"/>
        </w:rPr>
        <w:t>SetA</w:t>
      </w:r>
      <w:proofErr w:type="spellEnd"/>
      <w:r w:rsidRPr="00AC7352">
        <w:rPr>
          <w:rFonts w:ascii="Times New Roman" w:eastAsiaTheme="minorEastAsia" w:hAnsi="Times New Roman" w:cs="Times New Roman"/>
          <w:sz w:val="22"/>
        </w:rPr>
        <w:t xml:space="preserve"> beams. This interplay of errors affects both input and output data in the ML model training and inference processes</w:t>
      </w:r>
      <w:r w:rsidR="00825AA9">
        <w:rPr>
          <w:rFonts w:ascii="Times New Roman" w:eastAsiaTheme="minorEastAsia" w:hAnsi="Times New Roman" w:cs="Times New Roman"/>
          <w:sz w:val="22"/>
        </w:rPr>
        <w:t>.</w:t>
      </w:r>
      <w:r w:rsidR="00C36599">
        <w:rPr>
          <w:rFonts w:ascii="Times New Roman" w:eastAsiaTheme="minorEastAsia" w:hAnsi="Times New Roman" w:cs="Times New Roman"/>
          <w:sz w:val="22"/>
        </w:rPr>
        <w:t xml:space="preserve"> We would want to avoid the scenario where the AI/ML model </w:t>
      </w:r>
      <w:r w:rsidR="002428A8">
        <w:rPr>
          <w:rFonts w:ascii="Times New Roman" w:eastAsiaTheme="minorEastAsia" w:hAnsi="Times New Roman" w:cs="Times New Roman"/>
          <w:sz w:val="22"/>
        </w:rPr>
        <w:t>attempts to fit the noise or impairment errors.</w:t>
      </w:r>
    </w:p>
    <w:p w14:paraId="374462E8" w14:textId="77777777" w:rsidR="00270F6F" w:rsidRDefault="00270F6F" w:rsidP="00270F6F">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 xml:space="preserve">8: The source of training data for beam management will play a crucial role in AI/ML BM performance and in the generalization performance in real </w:t>
      </w:r>
      <w:proofErr w:type="gramStart"/>
      <w:r>
        <w:rPr>
          <w:rFonts w:ascii="Times New Roman" w:hAnsi="Times New Roman" w:cs="Times New Roman"/>
          <w:b/>
          <w:bCs/>
          <w:sz w:val="22"/>
          <w:lang w:val="en-AU"/>
        </w:rPr>
        <w:t>deployment</w:t>
      </w:r>
      <w:proofErr w:type="gramEnd"/>
    </w:p>
    <w:p w14:paraId="208A0C49" w14:textId="66D6191A" w:rsidR="00AC7352" w:rsidRDefault="00450B16" w:rsidP="00450B16">
      <w:pPr>
        <w:spacing w:line="276" w:lineRule="auto"/>
        <w:jc w:val="both"/>
        <w:rPr>
          <w:rFonts w:ascii="Times New Roman" w:hAnsi="Times New Roman" w:cs="Times New Roman"/>
          <w:sz w:val="22"/>
        </w:rPr>
      </w:pPr>
      <w:r>
        <w:rPr>
          <w:rFonts w:ascii="Times New Roman" w:hAnsi="Times New Roman" w:cs="Times New Roman"/>
          <w:sz w:val="22"/>
        </w:rPr>
        <w:t>Moreover, there is variability among the magnitude of errors. Such a concern arises when</w:t>
      </w:r>
      <w:r w:rsidRPr="00450B16">
        <w:rPr>
          <w:rFonts w:ascii="Times New Roman" w:hAnsi="Times New Roman" w:cs="Times New Roman"/>
          <w:sz w:val="22"/>
        </w:rPr>
        <w:t xml:space="preserve"> </w:t>
      </w:r>
      <w:r>
        <w:rPr>
          <w:rFonts w:ascii="Times New Roman" w:hAnsi="Times New Roman" w:cs="Times New Roman"/>
          <w:sz w:val="22"/>
        </w:rPr>
        <w:t>we consider</w:t>
      </w:r>
      <w:r w:rsidRPr="00450B16">
        <w:rPr>
          <w:rFonts w:ascii="Times New Roman" w:hAnsi="Times New Roman" w:cs="Times New Roman"/>
          <w:sz w:val="22"/>
        </w:rPr>
        <w:t xml:space="preserve"> the trade-off between data quality and model generalization. For instance, consider two UEs: UE 1 positioned at the center of the serving cell and UE 2 at the cell's edge</w:t>
      </w:r>
      <w:r w:rsidR="002428A8">
        <w:rPr>
          <w:rFonts w:ascii="Times New Roman" w:hAnsi="Times New Roman" w:cs="Times New Roman"/>
          <w:sz w:val="22"/>
        </w:rPr>
        <w:t xml:space="preserve"> (low SNR)</w:t>
      </w:r>
      <w:r w:rsidRPr="00450B16">
        <w:rPr>
          <w:rFonts w:ascii="Times New Roman" w:hAnsi="Times New Roman" w:cs="Times New Roman"/>
          <w:sz w:val="22"/>
        </w:rPr>
        <w:t>. We opt to use ground truth to retain "good data" (from UE 1 due to favorable Signal-to-Noise Ratio or SNR) while discarding "bad data" (from UE 2 due to poor SNR), undoubtedly enhancing the model's training performance</w:t>
      </w:r>
      <w:r w:rsidR="002428A8">
        <w:rPr>
          <w:rFonts w:ascii="Times New Roman" w:hAnsi="Times New Roman" w:cs="Times New Roman"/>
          <w:sz w:val="22"/>
        </w:rPr>
        <w:t xml:space="preserve"> but trading off generalization performance for users with low SNR conditions</w:t>
      </w:r>
      <w:r w:rsidRPr="00450B16">
        <w:rPr>
          <w:rFonts w:ascii="Times New Roman" w:hAnsi="Times New Roman" w:cs="Times New Roman"/>
          <w:sz w:val="22"/>
        </w:rPr>
        <w:t xml:space="preserve">. </w:t>
      </w:r>
      <w:r w:rsidR="000B5716">
        <w:rPr>
          <w:rFonts w:ascii="Times New Roman" w:hAnsi="Times New Roman" w:cs="Times New Roman"/>
          <w:sz w:val="22"/>
        </w:rPr>
        <w:t>D</w:t>
      </w:r>
      <w:r w:rsidRPr="00450B16">
        <w:rPr>
          <w:rFonts w:ascii="Times New Roman" w:hAnsi="Times New Roman" w:cs="Times New Roman"/>
          <w:sz w:val="22"/>
        </w:rPr>
        <w:t xml:space="preserve">eploying this model in real-world scenarios where radio conditions </w:t>
      </w:r>
      <w:r w:rsidR="00EE7526">
        <w:rPr>
          <w:rFonts w:ascii="Times New Roman" w:hAnsi="Times New Roman" w:cs="Times New Roman"/>
          <w:sz w:val="22"/>
        </w:rPr>
        <w:t>(</w:t>
      </w:r>
      <w:proofErr w:type="spellStart"/>
      <w:r w:rsidR="00EE7526">
        <w:rPr>
          <w:rFonts w:ascii="Times New Roman" w:hAnsi="Times New Roman" w:cs="Times New Roman"/>
          <w:sz w:val="22"/>
        </w:rPr>
        <w:t>measurments</w:t>
      </w:r>
      <w:proofErr w:type="spellEnd"/>
      <w:r w:rsidR="00EE7526">
        <w:rPr>
          <w:rFonts w:ascii="Times New Roman" w:hAnsi="Times New Roman" w:cs="Times New Roman"/>
          <w:sz w:val="22"/>
        </w:rPr>
        <w:t xml:space="preserve"> at low SNR) </w:t>
      </w:r>
      <w:r w:rsidRPr="00450B16">
        <w:rPr>
          <w:rFonts w:ascii="Times New Roman" w:hAnsi="Times New Roman" w:cs="Times New Roman"/>
          <w:sz w:val="22"/>
        </w:rPr>
        <w:t>and obstacles, such as Non-Line-of-Sight (NLOS) elements, significantly differ from the controlled test environment, can result in degraded model performance. This discrepancy jeopardizes the model's ability to generalize well, undermining the efficacy of RAN4 testing goals.</w:t>
      </w:r>
    </w:p>
    <w:p w14:paraId="5FB631B3" w14:textId="6FAFEDBA" w:rsidR="00E42637" w:rsidRDefault="00E42637" w:rsidP="00450B16">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sidR="002C0C27">
        <w:rPr>
          <w:rFonts w:ascii="Times New Roman" w:hAnsi="Times New Roman" w:cs="Times New Roman"/>
          <w:b/>
          <w:bCs/>
          <w:sz w:val="22"/>
        </w:rPr>
        <w:t>se</w:t>
      </w:r>
      <w:r w:rsidRPr="00E42637">
        <w:rPr>
          <w:rFonts w:ascii="Times New Roman" w:hAnsi="Times New Roman" w:cs="Times New Roman"/>
          <w:b/>
          <w:bCs/>
          <w:sz w:val="22"/>
        </w:rPr>
        <w:t xml:space="preserve">rvation </w:t>
      </w:r>
      <w:r w:rsidR="00545B6E">
        <w:rPr>
          <w:rFonts w:ascii="Times New Roman" w:hAnsi="Times New Roman" w:cs="Times New Roman"/>
          <w:b/>
          <w:bCs/>
          <w:sz w:val="22"/>
        </w:rPr>
        <w:t>9</w:t>
      </w:r>
      <w:r w:rsidRPr="00E42637">
        <w:rPr>
          <w:rFonts w:ascii="Times New Roman" w:hAnsi="Times New Roman" w:cs="Times New Roman"/>
          <w:b/>
          <w:bCs/>
          <w:sz w:val="22"/>
        </w:rPr>
        <w:t>:</w:t>
      </w:r>
      <w:r w:rsidR="006B1C88" w:rsidRPr="006B1C88">
        <w:t xml:space="preserve"> </w:t>
      </w:r>
      <w:r w:rsidR="00F03C03" w:rsidRPr="002C0C27">
        <w:rPr>
          <w:rFonts w:ascii="Times New Roman" w:hAnsi="Times New Roman" w:cs="Times New Roman"/>
          <w:b/>
          <w:bCs/>
          <w:sz w:val="22"/>
        </w:rPr>
        <w:t>For training data</w:t>
      </w:r>
      <w:r w:rsidR="002C0C27">
        <w:rPr>
          <w:rFonts w:ascii="Times New Roman" w:hAnsi="Times New Roman" w:cs="Times New Roman"/>
          <w:b/>
          <w:bCs/>
          <w:sz w:val="22"/>
        </w:rPr>
        <w:t xml:space="preserve"> based on </w:t>
      </w:r>
      <w:r w:rsidR="002C0C27" w:rsidRPr="002C0C27">
        <w:rPr>
          <w:rFonts w:ascii="Times New Roman" w:hAnsi="Times New Roman" w:cs="Times New Roman"/>
          <w:b/>
          <w:bCs/>
          <w:sz w:val="22"/>
        </w:rPr>
        <w:t>real measur</w:t>
      </w:r>
      <w:r w:rsidR="002C0C27">
        <w:rPr>
          <w:rFonts w:ascii="Times New Roman" w:hAnsi="Times New Roman" w:cs="Times New Roman"/>
          <w:b/>
          <w:bCs/>
          <w:sz w:val="22"/>
        </w:rPr>
        <w:t>e</w:t>
      </w:r>
      <w:r w:rsidR="002C0C27" w:rsidRPr="002C0C27">
        <w:rPr>
          <w:rFonts w:ascii="Times New Roman" w:hAnsi="Times New Roman" w:cs="Times New Roman"/>
          <w:b/>
          <w:bCs/>
          <w:sz w:val="22"/>
        </w:rPr>
        <w:t>ments</w:t>
      </w:r>
      <w:r w:rsidR="00F03C03" w:rsidRPr="002C0C27">
        <w:rPr>
          <w:rFonts w:ascii="Times New Roman" w:hAnsi="Times New Roman" w:cs="Times New Roman"/>
          <w:b/>
          <w:bCs/>
          <w:sz w:val="22"/>
        </w:rPr>
        <w:t>, the</w:t>
      </w:r>
      <w:r w:rsidR="00F03C03" w:rsidRPr="00F03C03">
        <w:rPr>
          <w:rFonts w:ascii="Times New Roman" w:hAnsi="Times New Roman" w:cs="Times New Roman"/>
        </w:rPr>
        <w:t xml:space="preserve"> </w:t>
      </w:r>
      <w:r w:rsidR="00F03C03" w:rsidRPr="00F03C03">
        <w:rPr>
          <w:rFonts w:ascii="Times New Roman" w:hAnsi="Times New Roman" w:cs="Times New Roman"/>
          <w:b/>
          <w:bCs/>
          <w:sz w:val="22"/>
        </w:rPr>
        <w:t>q</w:t>
      </w:r>
      <w:r w:rsidR="000B5716" w:rsidRPr="00F03C03">
        <w:rPr>
          <w:rFonts w:ascii="Times New Roman" w:hAnsi="Times New Roman" w:cs="Times New Roman"/>
          <w:b/>
          <w:bCs/>
          <w:sz w:val="22"/>
        </w:rPr>
        <w:t xml:space="preserve">uality </w:t>
      </w:r>
      <w:proofErr w:type="gramStart"/>
      <w:r w:rsidR="000B5716" w:rsidRPr="00F03C03">
        <w:rPr>
          <w:rFonts w:ascii="Times New Roman" w:hAnsi="Times New Roman" w:cs="Times New Roman"/>
          <w:b/>
          <w:bCs/>
          <w:sz w:val="22"/>
        </w:rPr>
        <w:t xml:space="preserve">of </w:t>
      </w:r>
      <w:r w:rsidR="002428A8" w:rsidRPr="00F03C03">
        <w:rPr>
          <w:rFonts w:ascii="Times New Roman" w:hAnsi="Times New Roman" w:cs="Times New Roman"/>
          <w:b/>
          <w:bCs/>
          <w:sz w:val="22"/>
        </w:rPr>
        <w:t xml:space="preserve"> training</w:t>
      </w:r>
      <w:proofErr w:type="gramEnd"/>
      <w:r w:rsidR="002428A8"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data depends on RF impairments, and other noise sources.</w:t>
      </w:r>
      <w:r w:rsidR="00E048C2" w:rsidRPr="00F03C03">
        <w:rPr>
          <w:rFonts w:ascii="Times New Roman" w:hAnsi="Times New Roman" w:cs="Times New Roman"/>
          <w:b/>
          <w:bCs/>
          <w:sz w:val="22"/>
        </w:rPr>
        <w:t xml:space="preserve"> </w:t>
      </w:r>
      <w:r w:rsidR="000B5716" w:rsidRPr="00F03C03">
        <w:rPr>
          <w:rFonts w:ascii="Times New Roman" w:hAnsi="Times New Roman" w:cs="Times New Roman"/>
          <w:b/>
          <w:bCs/>
          <w:sz w:val="22"/>
        </w:rPr>
        <w:t xml:space="preserve">There is tradeoff between </w:t>
      </w:r>
      <w:r w:rsidR="00E048C2" w:rsidRPr="00F03C03">
        <w:rPr>
          <w:rFonts w:ascii="Times New Roman" w:hAnsi="Times New Roman" w:cs="Times New Roman"/>
          <w:b/>
          <w:bCs/>
          <w:sz w:val="22"/>
        </w:rPr>
        <w:t xml:space="preserve">training </w:t>
      </w:r>
      <w:r w:rsidR="000B5716" w:rsidRPr="00F03C03">
        <w:rPr>
          <w:rFonts w:ascii="Times New Roman" w:hAnsi="Times New Roman" w:cs="Times New Roman"/>
          <w:b/>
          <w:bCs/>
          <w:sz w:val="22"/>
        </w:rPr>
        <w:t>data quality and generalization performance</w:t>
      </w:r>
      <w:r w:rsidR="000B5716">
        <w:rPr>
          <w:rFonts w:ascii="Times New Roman" w:hAnsi="Times New Roman" w:cs="Times New Roman"/>
          <w:b/>
          <w:bCs/>
          <w:sz w:val="22"/>
        </w:rPr>
        <w:t xml:space="preserve">. </w:t>
      </w:r>
      <w:r w:rsidR="000A7CFF">
        <w:rPr>
          <w:rFonts w:ascii="Times New Roman" w:hAnsi="Times New Roman" w:cs="Times New Roman"/>
          <w:b/>
          <w:bCs/>
          <w:sz w:val="22"/>
        </w:rPr>
        <w:t>With training data collection from the field</w:t>
      </w:r>
      <w:r w:rsidR="005C386A">
        <w:rPr>
          <w:rFonts w:ascii="Times New Roman" w:hAnsi="Times New Roman" w:cs="Times New Roman"/>
          <w:b/>
          <w:bCs/>
          <w:sz w:val="22"/>
        </w:rPr>
        <w:t xml:space="preserve"> (across varying SNR conditions)</w:t>
      </w:r>
      <w:r w:rsidR="000A7CFF">
        <w:rPr>
          <w:rFonts w:ascii="Times New Roman" w:hAnsi="Times New Roman" w:cs="Times New Roman"/>
          <w:b/>
          <w:bCs/>
          <w:sz w:val="22"/>
        </w:rPr>
        <w:t xml:space="preserve">, both set-B and set-A beams will be affected </w:t>
      </w:r>
      <w:proofErr w:type="spellStart"/>
      <w:r w:rsidR="000A7CFF">
        <w:rPr>
          <w:rFonts w:ascii="Times New Roman" w:hAnsi="Times New Roman" w:cs="Times New Roman"/>
          <w:b/>
          <w:bCs/>
          <w:sz w:val="22"/>
        </w:rPr>
        <w:t>ny</w:t>
      </w:r>
      <w:proofErr w:type="spellEnd"/>
      <w:r w:rsidR="000A7CFF">
        <w:rPr>
          <w:rFonts w:ascii="Times New Roman" w:hAnsi="Times New Roman" w:cs="Times New Roman"/>
          <w:b/>
          <w:bCs/>
          <w:sz w:val="22"/>
        </w:rPr>
        <w:t xml:space="preserve"> </w:t>
      </w:r>
      <w:proofErr w:type="gramStart"/>
      <w:r w:rsidR="000A7CFF">
        <w:rPr>
          <w:rFonts w:ascii="Times New Roman" w:hAnsi="Times New Roman" w:cs="Times New Roman"/>
          <w:b/>
          <w:bCs/>
          <w:sz w:val="22"/>
        </w:rPr>
        <w:t>impairm</w:t>
      </w:r>
      <w:r w:rsidR="005C386A">
        <w:rPr>
          <w:rFonts w:ascii="Times New Roman" w:hAnsi="Times New Roman" w:cs="Times New Roman"/>
          <w:b/>
          <w:bCs/>
          <w:sz w:val="22"/>
        </w:rPr>
        <w:t>ents</w:t>
      </w:r>
      <w:proofErr w:type="gramEnd"/>
    </w:p>
    <w:p w14:paraId="4420F8F9" w14:textId="2D810E91" w:rsidR="00AC7352" w:rsidRDefault="00275227" w:rsidP="00EE7526">
      <w:pPr>
        <w:spacing w:line="276" w:lineRule="auto"/>
        <w:jc w:val="both"/>
        <w:rPr>
          <w:rFonts w:ascii="Times New Roman" w:hAnsi="Times New Roman" w:cs="Times New Roman"/>
          <w:b/>
          <w:bCs/>
          <w:sz w:val="22"/>
        </w:rPr>
      </w:pPr>
      <w:r>
        <w:rPr>
          <w:rFonts w:ascii="Times New Roman" w:hAnsi="Times New Roman" w:cs="Times New Roman"/>
          <w:b/>
          <w:bCs/>
          <w:sz w:val="22"/>
        </w:rPr>
        <w:t xml:space="preserve">Proposal 8: </w:t>
      </w:r>
      <w:r w:rsidRPr="00275227">
        <w:rPr>
          <w:rFonts w:ascii="Times New Roman" w:hAnsi="Times New Roman" w:cs="Times New Roman"/>
          <w:b/>
          <w:bCs/>
          <w:sz w:val="22"/>
        </w:rPr>
        <w:t>When specifying the parameter</w:t>
      </w:r>
      <w:r w:rsidR="005C386A">
        <w:rPr>
          <w:rFonts w:ascii="Times New Roman" w:hAnsi="Times New Roman" w:cs="Times New Roman"/>
          <w:b/>
          <w:bCs/>
          <w:sz w:val="22"/>
        </w:rPr>
        <w:t>s</w:t>
      </w:r>
      <w:r w:rsidRPr="00275227">
        <w:rPr>
          <w:rFonts w:ascii="Times New Roman" w:hAnsi="Times New Roman" w:cs="Times New Roman"/>
          <w:b/>
          <w:bCs/>
          <w:sz w:val="22"/>
        </w:rPr>
        <w:t xml:space="preserve"> to generate training data for the UE to t</w:t>
      </w:r>
      <w:r w:rsidR="005C386A">
        <w:rPr>
          <w:rFonts w:ascii="Times New Roman" w:hAnsi="Times New Roman" w:cs="Times New Roman"/>
          <w:b/>
          <w:bCs/>
          <w:sz w:val="22"/>
        </w:rPr>
        <w:t>rain</w:t>
      </w:r>
      <w:r w:rsidRPr="00275227">
        <w:rPr>
          <w:rFonts w:ascii="Times New Roman" w:hAnsi="Times New Roman" w:cs="Times New Roman"/>
          <w:b/>
          <w:bCs/>
          <w:sz w:val="22"/>
        </w:rPr>
        <w:t xml:space="preserve"> its model, consider the table below as the </w:t>
      </w:r>
      <w:proofErr w:type="gramStart"/>
      <w:r w:rsidRPr="00275227">
        <w:rPr>
          <w:rFonts w:ascii="Times New Roman" w:hAnsi="Times New Roman" w:cs="Times New Roman"/>
          <w:b/>
          <w:bCs/>
          <w:sz w:val="22"/>
        </w:rPr>
        <w:t>baseline</w:t>
      </w:r>
      <w:proofErr w:type="gramEnd"/>
    </w:p>
    <w:p w14:paraId="1D53CB00" w14:textId="77777777" w:rsidR="00270F6F" w:rsidRDefault="00270F6F" w:rsidP="00EE7526">
      <w:pPr>
        <w:spacing w:line="276" w:lineRule="auto"/>
        <w:jc w:val="both"/>
        <w:rPr>
          <w:rFonts w:ascii="Times New Roman" w:hAnsi="Times New Roman" w:cs="Times New Roman"/>
          <w:b/>
          <w:bCs/>
          <w:sz w:val="22"/>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C31CB8" w:rsidRPr="00E012EF" w14:paraId="34A117C8" w14:textId="77777777" w:rsidTr="007B6095">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0B11525" w14:textId="77777777" w:rsidR="00C31CB8" w:rsidRPr="00E012EF" w:rsidRDefault="00C31CB8" w:rsidP="007B6095">
            <w:pPr>
              <w:jc w:val="center"/>
              <w:rPr>
                <w:b/>
                <w:bCs/>
              </w:rPr>
            </w:pPr>
            <w:r w:rsidRPr="00E012EF">
              <w:rPr>
                <w:b/>
                <w:bCs/>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4850349" w14:textId="77777777" w:rsidR="00C31CB8" w:rsidRPr="00E012EF" w:rsidRDefault="00C31CB8" w:rsidP="007B6095">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DDBCF00" w14:textId="77777777" w:rsidR="00C31CB8" w:rsidRPr="00E012EF" w:rsidRDefault="00C31CB8" w:rsidP="007B6095">
            <w:pPr>
              <w:jc w:val="center"/>
              <w:rPr>
                <w:b/>
                <w:bCs/>
              </w:rPr>
            </w:pPr>
            <w:r w:rsidRPr="00E012EF">
              <w:rPr>
                <w:b/>
                <w:bCs/>
              </w:rPr>
              <w:t>Description/Examples</w:t>
            </w:r>
          </w:p>
        </w:tc>
      </w:tr>
      <w:tr w:rsidR="00C31CB8" w:rsidRPr="00E012EF" w14:paraId="69F06F2B" w14:textId="77777777" w:rsidTr="007B6095">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889909" w14:textId="5E964702" w:rsidR="00C31CB8" w:rsidRPr="00E012EF" w:rsidRDefault="00C31CB8" w:rsidP="007B6095">
            <w:pPr>
              <w:rPr>
                <w:kern w:val="2"/>
              </w:rPr>
            </w:pPr>
            <w:r>
              <w:rPr>
                <w:kern w:val="2"/>
              </w:rPr>
              <w:t>Training Data for BM</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263BD0F" w14:textId="77777777" w:rsidR="00C31CB8" w:rsidRPr="00B12B48" w:rsidRDefault="00C31CB8" w:rsidP="007B6095">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758AEEC" w14:textId="6C0B6C40" w:rsidR="00C31CB8" w:rsidRDefault="00270F6F" w:rsidP="007B6095">
            <w:pPr>
              <w:rPr>
                <w:lang w:eastAsia="ja-JP"/>
              </w:rPr>
            </w:pPr>
            <w:r>
              <w:rPr>
                <w:lang w:eastAsia="ja-JP"/>
              </w:rPr>
              <w:t>System level c</w:t>
            </w:r>
            <w:r w:rsidR="00C31CB8" w:rsidRPr="00B12B48">
              <w:rPr>
                <w:lang w:eastAsia="ja-JP"/>
              </w:rPr>
              <w:t>hannel model</w:t>
            </w:r>
            <w:r w:rsidR="00C31CB8">
              <w:rPr>
                <w:lang w:eastAsia="ja-JP"/>
              </w:rPr>
              <w:t xml:space="preserve"> (</w:t>
            </w:r>
            <w:proofErr w:type="spellStart"/>
            <w:proofErr w:type="gramStart"/>
            <w:r w:rsidR="00C31CB8">
              <w:rPr>
                <w:lang w:eastAsia="ja-JP"/>
              </w:rPr>
              <w:t>CDL</w:t>
            </w:r>
            <w:r w:rsidR="00C31CB8" w:rsidRPr="00B12B48">
              <w:rPr>
                <w:lang w:eastAsia="ja-JP"/>
              </w:rPr>
              <w:t>,</w:t>
            </w:r>
            <w:r w:rsidR="00C31CB8">
              <w:rPr>
                <w:lang w:eastAsia="ja-JP"/>
              </w:rPr>
              <w:t>Uma</w:t>
            </w:r>
            <w:proofErr w:type="spellEnd"/>
            <w:proofErr w:type="gramEnd"/>
            <w:r w:rsidR="00C31CB8">
              <w:rPr>
                <w:lang w:eastAsia="ja-JP"/>
              </w:rPr>
              <w:t xml:space="preserve">, </w:t>
            </w:r>
            <w:proofErr w:type="spellStart"/>
            <w:r w:rsidR="00C31CB8">
              <w:rPr>
                <w:lang w:eastAsia="ja-JP"/>
              </w:rPr>
              <w:t>etc</w:t>
            </w:r>
            <w:proofErr w:type="spellEnd"/>
            <w:r w:rsidR="00C31CB8">
              <w:rPr>
                <w:lang w:eastAsia="ja-JP"/>
              </w:rPr>
              <w:t>)</w:t>
            </w:r>
            <w:r w:rsidR="00C31CB8" w:rsidRPr="00B12B48">
              <w:rPr>
                <w:lang w:eastAsia="ja-JP"/>
              </w:rPr>
              <w:t xml:space="preserve"> number of </w:t>
            </w:r>
            <w:r w:rsidR="00C31CB8">
              <w:rPr>
                <w:lang w:eastAsia="ja-JP"/>
              </w:rPr>
              <w:t>set -B/ set-A beams, specific TX and RX codebooks.</w:t>
            </w:r>
          </w:p>
          <w:p w14:paraId="603B53FC" w14:textId="77777777" w:rsidR="00C31CB8" w:rsidRPr="00B12B48" w:rsidRDefault="00C31CB8" w:rsidP="007B6095">
            <w:pPr>
              <w:rPr>
                <w:lang w:eastAsia="ja-JP"/>
              </w:rPr>
            </w:pPr>
            <w:proofErr w:type="spellStart"/>
            <w:r>
              <w:rPr>
                <w:lang w:eastAsia="ja-JP"/>
              </w:rPr>
              <w:t>Antena</w:t>
            </w:r>
            <w:proofErr w:type="spellEnd"/>
            <w:r>
              <w:rPr>
                <w:lang w:eastAsia="ja-JP"/>
              </w:rPr>
              <w:t xml:space="preserve"> port layout</w:t>
            </w:r>
          </w:p>
          <w:p w14:paraId="5F11CE46" w14:textId="77777777" w:rsidR="00C31CB8" w:rsidRDefault="00C31CB8" w:rsidP="007B6095">
            <w:pPr>
              <w:rPr>
                <w:lang w:eastAsia="ja-JP"/>
              </w:rPr>
            </w:pPr>
            <w:r>
              <w:rPr>
                <w:lang w:eastAsia="ja-JP"/>
              </w:rPr>
              <w:lastRenderedPageBreak/>
              <w:t>Best Rx beam selection</w:t>
            </w:r>
          </w:p>
          <w:p w14:paraId="2471E7A8" w14:textId="77777777" w:rsidR="00C31CB8" w:rsidRDefault="00C31CB8" w:rsidP="007B6095">
            <w:pPr>
              <w:rPr>
                <w:lang w:eastAsia="ja-JP"/>
              </w:rPr>
            </w:pPr>
            <w:r>
              <w:rPr>
                <w:lang w:eastAsia="ja-JP"/>
              </w:rPr>
              <w:t xml:space="preserve">SSB Wide Tx beams vs CSI-RS Narrow beams </w:t>
            </w:r>
          </w:p>
          <w:p w14:paraId="3628B546" w14:textId="77777777" w:rsidR="00270F6F" w:rsidRDefault="00270F6F" w:rsidP="007B6095">
            <w:pPr>
              <w:rPr>
                <w:lang w:eastAsia="ja-JP"/>
              </w:rPr>
            </w:pPr>
            <w:r>
              <w:rPr>
                <w:lang w:eastAsia="ja-JP"/>
              </w:rPr>
              <w:t xml:space="preserve">Tx Codebook </w:t>
            </w:r>
          </w:p>
          <w:p w14:paraId="167ADC07" w14:textId="1CA681C9" w:rsidR="00270F6F" w:rsidRDefault="00270F6F" w:rsidP="007B6095">
            <w:pPr>
              <w:rPr>
                <w:lang w:eastAsia="ja-JP"/>
              </w:rPr>
            </w:pPr>
            <w:r>
              <w:rPr>
                <w:lang w:eastAsia="ja-JP"/>
              </w:rPr>
              <w:t xml:space="preserve">Tx </w:t>
            </w:r>
            <w:proofErr w:type="spellStart"/>
            <w:r>
              <w:rPr>
                <w:lang w:eastAsia="ja-JP"/>
              </w:rPr>
              <w:t>antenn</w:t>
            </w:r>
            <w:proofErr w:type="spellEnd"/>
            <w:r>
              <w:rPr>
                <w:lang w:eastAsia="ja-JP"/>
              </w:rPr>
              <w:t xml:space="preserve"> array dimensions</w:t>
            </w:r>
          </w:p>
          <w:p w14:paraId="49234A91" w14:textId="413C4CD7" w:rsidR="00270F6F" w:rsidRPr="00B12B48" w:rsidRDefault="00270F6F" w:rsidP="007B6095">
            <w:pPr>
              <w:rPr>
                <w:lang w:eastAsia="ja-JP"/>
              </w:rPr>
            </w:pPr>
            <w:r>
              <w:rPr>
                <w:lang w:eastAsia="ja-JP"/>
              </w:rPr>
              <w:t xml:space="preserve">Antenna Element Spacings </w:t>
            </w:r>
          </w:p>
        </w:tc>
      </w:tr>
      <w:tr w:rsidR="00C31CB8" w:rsidRPr="00E012EF" w14:paraId="4641BA4D" w14:textId="77777777" w:rsidTr="007B6095">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7E5C44C" w14:textId="77777777" w:rsidR="00C31CB8" w:rsidRPr="00E012EF" w:rsidRDefault="00C31CB8" w:rsidP="007B6095">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54A8853B" w14:textId="13CF08E4" w:rsidR="00270F6F" w:rsidRPr="00B12B48" w:rsidRDefault="00C31CB8" w:rsidP="007B6095">
            <w:pPr>
              <w:rPr>
                <w:lang w:eastAsia="ja-JP"/>
              </w:rPr>
            </w:pPr>
            <w:r>
              <w:rPr>
                <w:lang w:eastAsia="ja-JP"/>
              </w:rPr>
              <w:t>Impairment</w:t>
            </w:r>
            <w:r w:rsidR="00270F6F">
              <w:rPr>
                <w:lang w:eastAsia="ja-JP"/>
              </w:rPr>
              <w:t xml:space="preserve"> Model to be added to set B and set A </w:t>
            </w:r>
            <w:proofErr w:type="spellStart"/>
            <w:r w:rsidR="00270F6F">
              <w:rPr>
                <w:lang w:eastAsia="ja-JP"/>
              </w:rPr>
              <w:t>measurmenets</w:t>
            </w:r>
            <w:proofErr w:type="spellEnd"/>
            <w:r w:rsidR="00270F6F">
              <w:rPr>
                <w:lang w:eastAsia="ja-JP"/>
              </w:rPr>
              <w:t xml:space="preserve">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00BF84E" w14:textId="5AFF4FB0" w:rsidR="00C31CB8" w:rsidRPr="00B12B48" w:rsidRDefault="00C31CB8" w:rsidP="007B6095">
            <w:pPr>
              <w:rPr>
                <w:lang w:eastAsia="ja-JP"/>
              </w:rPr>
            </w:pPr>
            <w:r>
              <w:rPr>
                <w:lang w:eastAsia="ja-JP"/>
              </w:rPr>
              <w:t>Impairment types affecting set B measurements and set A measurements, quantization,</w:t>
            </w:r>
            <w:r w:rsidR="00270F6F">
              <w:rPr>
                <w:lang w:eastAsia="ja-JP"/>
              </w:rPr>
              <w:t xml:space="preserve"> SNR levels, </w:t>
            </w:r>
            <w:r w:rsidR="00C013CD">
              <w:rPr>
                <w:lang w:eastAsia="ja-JP"/>
              </w:rPr>
              <w:t xml:space="preserve">RF </w:t>
            </w:r>
            <w:proofErr w:type="spellStart"/>
            <w:r w:rsidR="00C013CD">
              <w:rPr>
                <w:lang w:eastAsia="ja-JP"/>
              </w:rPr>
              <w:t>impairmenets</w:t>
            </w:r>
            <w:proofErr w:type="spellEnd"/>
            <w:r w:rsidR="00C013CD">
              <w:rPr>
                <w:lang w:eastAsia="ja-JP"/>
              </w:rPr>
              <w:t xml:space="preserve">, </w:t>
            </w:r>
            <w:r w:rsidR="00270F6F">
              <w:rPr>
                <w:lang w:eastAsia="ja-JP"/>
              </w:rPr>
              <w:t>other side conditions</w:t>
            </w:r>
            <w:r>
              <w:rPr>
                <w:lang w:eastAsia="ja-JP"/>
              </w:rPr>
              <w:t xml:space="preserve"> </w:t>
            </w:r>
            <w:proofErr w:type="spellStart"/>
            <w:r>
              <w:rPr>
                <w:lang w:eastAsia="ja-JP"/>
              </w:rPr>
              <w:t>etc</w:t>
            </w:r>
            <w:proofErr w:type="spellEnd"/>
            <w:r>
              <w:rPr>
                <w:lang w:eastAsia="ja-JP"/>
              </w:rPr>
              <w:t xml:space="preserve"> </w:t>
            </w:r>
          </w:p>
        </w:tc>
      </w:tr>
    </w:tbl>
    <w:p w14:paraId="50C93CB4" w14:textId="77777777" w:rsidR="00270F6F" w:rsidRDefault="00270F6F" w:rsidP="00EE7526">
      <w:pPr>
        <w:spacing w:line="276" w:lineRule="auto"/>
        <w:jc w:val="both"/>
        <w:rPr>
          <w:rFonts w:ascii="Times New Roman" w:eastAsia="Batang" w:hAnsi="Times New Roman" w:cs="Times New Roman"/>
          <w:b/>
          <w:sz w:val="18"/>
          <w:szCs w:val="18"/>
          <w:lang w:val="en-GB"/>
        </w:rPr>
      </w:pPr>
    </w:p>
    <w:p w14:paraId="6E111720" w14:textId="211F6134" w:rsidR="00C31CB8" w:rsidRDefault="00270F6F" w:rsidP="00270F6F">
      <w:pPr>
        <w:spacing w:line="276" w:lineRule="auto"/>
        <w:jc w:val="center"/>
        <w:rPr>
          <w:rFonts w:ascii="Times New Roman" w:hAnsi="Times New Roman" w:cs="Times New Roman"/>
          <w:sz w:val="22"/>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Proposed parameters </w:t>
      </w:r>
      <w:r w:rsidR="00275227">
        <w:rPr>
          <w:rFonts w:ascii="Times New Roman" w:eastAsia="Batang" w:hAnsi="Times New Roman" w:cs="Times New Roman"/>
          <w:b/>
          <w:sz w:val="18"/>
          <w:szCs w:val="18"/>
          <w:lang w:val="en-GB"/>
        </w:rPr>
        <w:t xml:space="preserve">to generate training data for </w:t>
      </w:r>
      <w:proofErr w:type="gramStart"/>
      <w:r w:rsidR="00275227">
        <w:rPr>
          <w:rFonts w:ascii="Times New Roman" w:eastAsia="Batang" w:hAnsi="Times New Roman" w:cs="Times New Roman"/>
          <w:b/>
          <w:sz w:val="18"/>
          <w:szCs w:val="18"/>
          <w:lang w:val="en-GB"/>
        </w:rPr>
        <w:t>BM</w:t>
      </w:r>
      <w:proofErr w:type="gramEnd"/>
    </w:p>
    <w:p w14:paraId="7A165C6A" w14:textId="06330345" w:rsidR="00545B6E" w:rsidRDefault="00545B6E" w:rsidP="00EE7526">
      <w:pPr>
        <w:spacing w:line="276" w:lineRule="auto"/>
        <w:jc w:val="both"/>
        <w:rPr>
          <w:rFonts w:ascii="Times New Roman" w:hAnsi="Times New Roman" w:cs="Times New Roman"/>
          <w:sz w:val="22"/>
        </w:rPr>
      </w:pPr>
      <w:r>
        <w:rPr>
          <w:rFonts w:ascii="Times New Roman" w:hAnsi="Times New Roman" w:cs="Times New Roman"/>
          <w:sz w:val="22"/>
        </w:rPr>
        <w:t xml:space="preserve">The </w:t>
      </w:r>
      <w:proofErr w:type="spellStart"/>
      <w:r>
        <w:rPr>
          <w:rFonts w:ascii="Times New Roman" w:hAnsi="Times New Roman" w:cs="Times New Roman"/>
          <w:sz w:val="22"/>
        </w:rPr>
        <w:t>choise</w:t>
      </w:r>
      <w:proofErr w:type="spellEnd"/>
      <w:r>
        <w:rPr>
          <w:rFonts w:ascii="Times New Roman" w:hAnsi="Times New Roman" w:cs="Times New Roman"/>
          <w:sz w:val="22"/>
        </w:rPr>
        <w:t xml:space="preserve"> between option (1) and (2) it also depends on the choice for testing data. It would be possible that for some use cases models trained using real data but tested under synthetic data channel models would not perform well and fail the tests although they are well trained. (false fails)   </w:t>
      </w:r>
    </w:p>
    <w:p w14:paraId="7A8816CA" w14:textId="6C8E9CC1" w:rsidR="00545B6E" w:rsidRDefault="00545B6E" w:rsidP="00545B6E">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sidR="005C386A">
        <w:rPr>
          <w:rFonts w:ascii="Times New Roman" w:hAnsi="Times New Roman" w:cs="Times New Roman"/>
          <w:b/>
          <w:bCs/>
          <w:sz w:val="22"/>
        </w:rPr>
        <w:t>9</w:t>
      </w:r>
      <w:r w:rsidRPr="00E42637">
        <w:rPr>
          <w:rFonts w:ascii="Times New Roman" w:hAnsi="Times New Roman" w:cs="Times New Roman"/>
          <w:b/>
          <w:bCs/>
          <w:sz w:val="22"/>
        </w:rPr>
        <w:t xml:space="preserve">: </w:t>
      </w:r>
      <w:r w:rsidRPr="006B1C88">
        <w:t xml:space="preserve"> </w:t>
      </w:r>
      <w:r>
        <w:rPr>
          <w:rFonts w:ascii="Times New Roman" w:hAnsi="Times New Roman" w:cs="Times New Roman"/>
          <w:b/>
          <w:bCs/>
          <w:sz w:val="22"/>
        </w:rPr>
        <w:t xml:space="preserve">RAN4 to jointly consider the tradeoffs for selecting the source of training and testing data </w:t>
      </w:r>
      <w:r w:rsidR="00EA4489">
        <w:rPr>
          <w:rFonts w:ascii="Times New Roman" w:hAnsi="Times New Roman" w:cs="Times New Roman"/>
          <w:b/>
          <w:bCs/>
          <w:sz w:val="22"/>
        </w:rPr>
        <w:t>for BM use case.</w:t>
      </w:r>
    </w:p>
    <w:p w14:paraId="220A4694" w14:textId="7E512F82" w:rsidR="004B603C" w:rsidRDefault="004B603C" w:rsidP="004B603C">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F73FBB">
        <w:rPr>
          <w:rFonts w:ascii="Arial" w:hAnsi="Arial" w:cs="Arial"/>
          <w:sz w:val="32"/>
          <w:szCs w:val="32"/>
          <w:lang w:eastAsia="zh-CN"/>
        </w:rPr>
        <w:t>5</w:t>
      </w:r>
      <w:r>
        <w:rPr>
          <w:rFonts w:ascii="Arial" w:hAnsi="Arial" w:cs="Arial"/>
          <w:sz w:val="32"/>
          <w:szCs w:val="32"/>
          <w:lang w:eastAsia="zh-CN"/>
        </w:rPr>
        <w:t xml:space="preserve"> Measu</w:t>
      </w:r>
      <w:r w:rsidR="0077443E">
        <w:rPr>
          <w:rFonts w:ascii="Arial" w:hAnsi="Arial" w:cs="Arial"/>
          <w:sz w:val="32"/>
          <w:szCs w:val="32"/>
          <w:lang w:eastAsia="zh-CN"/>
        </w:rPr>
        <w:t>r</w:t>
      </w:r>
      <w:r>
        <w:rPr>
          <w:rFonts w:ascii="Arial" w:hAnsi="Arial" w:cs="Arial"/>
          <w:sz w:val="32"/>
          <w:szCs w:val="32"/>
          <w:lang w:eastAsia="zh-CN"/>
        </w:rPr>
        <w:t>e</w:t>
      </w:r>
      <w:r w:rsidR="0077443E">
        <w:rPr>
          <w:rFonts w:ascii="Arial" w:hAnsi="Arial" w:cs="Arial"/>
          <w:sz w:val="32"/>
          <w:szCs w:val="32"/>
          <w:lang w:eastAsia="zh-CN"/>
        </w:rPr>
        <w:t>m</w:t>
      </w:r>
      <w:r>
        <w:rPr>
          <w:rFonts w:ascii="Arial" w:hAnsi="Arial" w:cs="Arial"/>
          <w:sz w:val="32"/>
          <w:szCs w:val="32"/>
          <w:lang w:eastAsia="zh-CN"/>
        </w:rPr>
        <w:t xml:space="preserve">ent </w:t>
      </w:r>
      <w:proofErr w:type="spellStart"/>
      <w:r>
        <w:rPr>
          <w:rFonts w:ascii="Arial" w:hAnsi="Arial" w:cs="Arial"/>
          <w:sz w:val="32"/>
          <w:szCs w:val="32"/>
          <w:lang w:eastAsia="zh-CN"/>
        </w:rPr>
        <w:t>Acuracy</w:t>
      </w:r>
      <w:proofErr w:type="spellEnd"/>
      <w:r>
        <w:rPr>
          <w:rFonts w:ascii="Arial" w:hAnsi="Arial" w:cs="Arial"/>
          <w:sz w:val="32"/>
          <w:szCs w:val="32"/>
          <w:lang w:eastAsia="zh-CN"/>
        </w:rPr>
        <w:t xml:space="preserve"> for BM</w:t>
      </w:r>
      <w:r w:rsidRPr="008E19F4">
        <w:rPr>
          <w:rFonts w:ascii="Arial" w:hAnsi="Arial" w:cs="Arial"/>
          <w:sz w:val="32"/>
          <w:szCs w:val="32"/>
          <w:lang w:eastAsia="zh-CN"/>
        </w:rPr>
        <w:t xml:space="preserve">  </w:t>
      </w:r>
    </w:p>
    <w:p w14:paraId="4C16A3CA" w14:textId="48647F2F" w:rsidR="004B603C" w:rsidRPr="004B603C" w:rsidRDefault="004B603C" w:rsidP="004B603C">
      <w:pPr>
        <w:spacing w:after="180" w:line="240" w:lineRule="auto"/>
        <w:rPr>
          <w:rFonts w:ascii="Times New Roman" w:eastAsia="MS Mincho" w:hAnsi="Times New Roman" w:cs="Times New Roman"/>
          <w:iCs/>
          <w:color w:val="000000" w:themeColor="text1"/>
          <w:szCs w:val="20"/>
          <w:lang w:eastAsia="zh-CN"/>
        </w:rPr>
      </w:pPr>
      <w:r>
        <w:rPr>
          <w:rFonts w:ascii="Times New Roman" w:eastAsia="MS Mincho" w:hAnsi="Times New Roman" w:cs="Times New Roman"/>
          <w:iCs/>
          <w:color w:val="000000" w:themeColor="text1"/>
          <w:szCs w:val="20"/>
          <w:lang w:eastAsia="zh-CN"/>
        </w:rPr>
        <w:t>In RAN4#110-bis the issue of measurement accuracy was discussed as follows:</w:t>
      </w:r>
    </w:p>
    <w:p w14:paraId="3D6CBD51" w14:textId="12972943" w:rsidR="004B603C" w:rsidRPr="004B603C" w:rsidRDefault="004B603C" w:rsidP="004B603C">
      <w:pPr>
        <w:spacing w:after="180" w:line="240" w:lineRule="auto"/>
        <w:rPr>
          <w:rFonts w:ascii="Times New Roman" w:eastAsia="MS Mincho" w:hAnsi="Times New Roman" w:cs="Times New Roman"/>
          <w:i/>
          <w:color w:val="000000" w:themeColor="text1"/>
          <w:szCs w:val="20"/>
          <w:lang w:eastAsia="zh-CN"/>
        </w:rPr>
      </w:pPr>
      <w:r w:rsidRPr="004B603C">
        <w:rPr>
          <w:rFonts w:ascii="Times New Roman" w:eastAsia="MS Mincho" w:hAnsi="Times New Roman" w:cs="Times New Roman"/>
          <w:i/>
          <w:color w:val="000000" w:themeColor="text1"/>
          <w:szCs w:val="20"/>
          <w:lang w:eastAsia="zh-CN"/>
        </w:rPr>
        <w:t>Measurement accuracy</w:t>
      </w:r>
      <w:r w:rsidRPr="004B603C">
        <w:rPr>
          <w:rFonts w:ascii="Times New Roman" w:eastAsia="MS Mincho" w:hAnsi="Times New Roman" w:cs="Times New Roman" w:hint="eastAsia"/>
          <w:i/>
          <w:color w:val="000000" w:themeColor="text1"/>
          <w:szCs w:val="20"/>
          <w:lang w:eastAsia="zh-CN"/>
        </w:rPr>
        <w:t xml:space="preserve"> </w:t>
      </w:r>
    </w:p>
    <w:p w14:paraId="0FA79E67" w14:textId="77777777" w:rsidR="004B603C" w:rsidRPr="004B603C" w:rsidRDefault="004B603C" w:rsidP="004B603C">
      <w:pPr>
        <w:spacing w:after="180" w:line="240" w:lineRule="auto"/>
        <w:rPr>
          <w:rFonts w:ascii="Times New Roman" w:eastAsia="MS Mincho" w:hAnsi="Times New Roman" w:cs="Times New Roman"/>
          <w:i/>
          <w:color w:val="000000" w:themeColor="text1"/>
          <w:szCs w:val="20"/>
          <w:lang w:eastAsia="zh-CN"/>
        </w:rPr>
      </w:pPr>
      <w:r w:rsidRPr="004B603C">
        <w:rPr>
          <w:rFonts w:ascii="Times New Roman" w:eastAsia="MS Mincho" w:hAnsi="Times New Roman" w:cs="Times New Roman"/>
          <w:iCs/>
          <w:color w:val="000000" w:themeColor="text1"/>
          <w:szCs w:val="20"/>
          <w:lang w:eastAsia="zh-CN"/>
        </w:rPr>
        <w:t xml:space="preserve">Several companies brought up the need to improve measurement accuracy (e.g. RSRP measurement accuracy) to enable better AI/ML </w:t>
      </w:r>
      <w:proofErr w:type="gramStart"/>
      <w:r w:rsidRPr="004B603C">
        <w:rPr>
          <w:rFonts w:ascii="Times New Roman" w:eastAsia="MS Mincho" w:hAnsi="Times New Roman" w:cs="Times New Roman"/>
          <w:iCs/>
          <w:color w:val="000000" w:themeColor="text1"/>
          <w:szCs w:val="20"/>
          <w:lang w:eastAsia="zh-CN"/>
        </w:rPr>
        <w:t>performance</w:t>
      </w:r>
      <w:proofErr w:type="gramEnd"/>
    </w:p>
    <w:p w14:paraId="2C747DF5" w14:textId="77777777" w:rsidR="004B603C" w:rsidRPr="004B603C" w:rsidRDefault="004B603C" w:rsidP="004B603C">
      <w:pPr>
        <w:spacing w:after="180" w:line="240" w:lineRule="auto"/>
        <w:rPr>
          <w:rFonts w:ascii="Times New Roman" w:eastAsia="MS Mincho" w:hAnsi="Times New Roman" w:cs="Times New Roman"/>
          <w:b/>
          <w:color w:val="000000" w:themeColor="text1"/>
          <w:szCs w:val="20"/>
          <w:u w:val="single"/>
          <w:lang w:val="en-GB" w:eastAsia="ko-KR"/>
        </w:rPr>
      </w:pPr>
      <w:r w:rsidRPr="004B603C">
        <w:rPr>
          <w:rFonts w:ascii="Times New Roman" w:eastAsia="MS Mincho" w:hAnsi="Times New Roman" w:cs="Times New Roman"/>
          <w:b/>
          <w:color w:val="000000" w:themeColor="text1"/>
          <w:szCs w:val="20"/>
          <w:u w:val="single"/>
          <w:lang w:val="en-GB" w:eastAsia="ko-KR"/>
        </w:rPr>
        <w:t xml:space="preserve">Issue 2-2: Measurement accuracy </w:t>
      </w:r>
    </w:p>
    <w:p w14:paraId="0C10DDC0" w14:textId="77777777" w:rsidR="004B603C" w:rsidRPr="004B603C" w:rsidRDefault="004B603C" w:rsidP="004B603C">
      <w:pPr>
        <w:numPr>
          <w:ilvl w:val="0"/>
          <w:numId w:val="33"/>
        </w:numPr>
        <w:spacing w:after="120" w:line="240" w:lineRule="auto"/>
        <w:ind w:left="720"/>
        <w:rPr>
          <w:rFonts w:ascii="Times New Roman" w:eastAsia="SimSun" w:hAnsi="Times New Roman" w:cs="Times New Roman"/>
          <w:color w:val="000000" w:themeColor="text1"/>
          <w:szCs w:val="24"/>
          <w:lang w:val="en-GB" w:eastAsia="zh-CN"/>
        </w:rPr>
      </w:pPr>
      <w:r w:rsidRPr="004B603C">
        <w:rPr>
          <w:rFonts w:ascii="Times New Roman" w:eastAsia="SimSun" w:hAnsi="Times New Roman" w:cs="Times New Roman"/>
          <w:color w:val="000000" w:themeColor="text1"/>
          <w:szCs w:val="24"/>
          <w:lang w:val="en-GB" w:eastAsia="zh-CN"/>
        </w:rPr>
        <w:t>Proposals</w:t>
      </w:r>
    </w:p>
    <w:p w14:paraId="7E17B5A2" w14:textId="77777777" w:rsidR="004B603C" w:rsidRPr="004B603C" w:rsidRDefault="004B603C" w:rsidP="004B603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4B603C">
        <w:rPr>
          <w:rFonts w:ascii="Times New Roman" w:eastAsia="SimSun" w:hAnsi="Times New Roman" w:cs="Times New Roman"/>
          <w:color w:val="000000" w:themeColor="text1"/>
          <w:szCs w:val="24"/>
          <w:lang w:val="en-GB" w:eastAsia="zh-CN"/>
        </w:rPr>
        <w:t xml:space="preserve">Option 1: RAN4 should </w:t>
      </w:r>
      <w:proofErr w:type="gramStart"/>
      <w:r w:rsidRPr="004B603C">
        <w:rPr>
          <w:rFonts w:ascii="Times New Roman" w:eastAsia="SimSun" w:hAnsi="Times New Roman" w:cs="Times New Roman"/>
          <w:color w:val="000000" w:themeColor="text1"/>
          <w:szCs w:val="24"/>
          <w:lang w:val="en-GB" w:eastAsia="zh-CN"/>
        </w:rPr>
        <w:t>consider  tighter</w:t>
      </w:r>
      <w:proofErr w:type="gramEnd"/>
      <w:r w:rsidRPr="004B603C">
        <w:rPr>
          <w:rFonts w:ascii="Times New Roman" w:eastAsia="SimSun" w:hAnsi="Times New Roman" w:cs="Times New Roman"/>
          <w:color w:val="000000" w:themeColor="text1"/>
          <w:szCs w:val="24"/>
          <w:lang w:val="en-GB" w:eastAsia="zh-CN"/>
        </w:rPr>
        <w:t xml:space="preserve"> accuracy requirements for existing measurements (e.g. RSRP) if they are used/reported for AI/ML(e.g. training, inference, etc)</w:t>
      </w:r>
    </w:p>
    <w:p w14:paraId="6EA01277" w14:textId="77777777" w:rsidR="004B603C" w:rsidRPr="004B603C" w:rsidRDefault="004B603C" w:rsidP="004B603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4B603C">
        <w:rPr>
          <w:rFonts w:ascii="Times New Roman" w:eastAsia="SimSun" w:hAnsi="Times New Roman" w:cs="Times New Roman"/>
          <w:color w:val="000000" w:themeColor="text1"/>
          <w:szCs w:val="24"/>
          <w:lang w:val="en-GB" w:eastAsia="zh-CN"/>
        </w:rPr>
        <w:t xml:space="preserve">Option 2: RAN4 should study the impact of measurement accuracy on performance before discussing any possible </w:t>
      </w:r>
      <w:proofErr w:type="gramStart"/>
      <w:r w:rsidRPr="004B603C">
        <w:rPr>
          <w:rFonts w:ascii="Times New Roman" w:eastAsia="SimSun" w:hAnsi="Times New Roman" w:cs="Times New Roman"/>
          <w:color w:val="000000" w:themeColor="text1"/>
          <w:szCs w:val="24"/>
          <w:lang w:val="en-GB" w:eastAsia="zh-CN"/>
        </w:rPr>
        <w:t>tightening</w:t>
      </w:r>
      <w:proofErr w:type="gramEnd"/>
    </w:p>
    <w:p w14:paraId="0DF160C9" w14:textId="77777777" w:rsidR="004B603C" w:rsidRPr="004B603C" w:rsidRDefault="004B603C" w:rsidP="004B603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4B603C">
        <w:rPr>
          <w:rFonts w:ascii="Times New Roman" w:eastAsia="Yu Mincho" w:hAnsi="Times New Roman" w:cs="Times New Roman" w:hint="eastAsia"/>
          <w:color w:val="000000" w:themeColor="text1"/>
          <w:szCs w:val="24"/>
          <w:lang w:val="en-GB" w:eastAsia="ja-JP"/>
        </w:rPr>
        <w:t>O</w:t>
      </w:r>
      <w:r w:rsidRPr="004B603C">
        <w:rPr>
          <w:rFonts w:ascii="Times New Roman" w:eastAsia="Yu Mincho" w:hAnsi="Times New Roman" w:cs="Times New Roman"/>
          <w:color w:val="000000" w:themeColor="text1"/>
          <w:szCs w:val="24"/>
          <w:lang w:val="en-GB" w:eastAsia="ja-JP"/>
        </w:rPr>
        <w:t xml:space="preserve">ption 3: Accuracy requirements cannot be </w:t>
      </w:r>
      <w:proofErr w:type="gramStart"/>
      <w:r w:rsidRPr="004B603C">
        <w:rPr>
          <w:rFonts w:ascii="Times New Roman" w:eastAsia="Yu Mincho" w:hAnsi="Times New Roman" w:cs="Times New Roman"/>
          <w:color w:val="000000" w:themeColor="text1"/>
          <w:szCs w:val="24"/>
          <w:lang w:val="en-GB" w:eastAsia="ja-JP"/>
        </w:rPr>
        <w:t>tightened</w:t>
      </w:r>
      <w:proofErr w:type="gramEnd"/>
    </w:p>
    <w:p w14:paraId="001AB4BF" w14:textId="77777777" w:rsidR="004B603C" w:rsidRPr="004B603C" w:rsidRDefault="004B603C" w:rsidP="004B603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4B603C">
        <w:rPr>
          <w:rFonts w:ascii="Times New Roman" w:eastAsia="Yu Mincho" w:hAnsi="Times New Roman" w:cs="Times New Roman"/>
          <w:color w:val="000000" w:themeColor="text1"/>
          <w:szCs w:val="24"/>
          <w:lang w:val="en-GB" w:eastAsia="ja-JP"/>
        </w:rPr>
        <w:t>Option 4: Others</w:t>
      </w:r>
    </w:p>
    <w:p w14:paraId="1B94BFEE" w14:textId="77777777" w:rsidR="004B603C" w:rsidRPr="004B603C" w:rsidRDefault="004B603C" w:rsidP="004B603C">
      <w:pPr>
        <w:numPr>
          <w:ilvl w:val="0"/>
          <w:numId w:val="33"/>
        </w:numPr>
        <w:spacing w:after="120" w:line="240" w:lineRule="auto"/>
        <w:ind w:left="720"/>
        <w:rPr>
          <w:rFonts w:ascii="Times New Roman" w:eastAsia="SimSun" w:hAnsi="Times New Roman" w:cs="Times New Roman"/>
          <w:color w:val="000000" w:themeColor="text1"/>
          <w:szCs w:val="24"/>
          <w:lang w:val="en-GB" w:eastAsia="zh-CN"/>
        </w:rPr>
      </w:pPr>
      <w:r w:rsidRPr="004B603C">
        <w:rPr>
          <w:rFonts w:ascii="Times New Roman" w:eastAsia="SimSun" w:hAnsi="Times New Roman" w:cs="Times New Roman"/>
          <w:color w:val="000000" w:themeColor="text1"/>
          <w:szCs w:val="24"/>
          <w:lang w:val="en-GB" w:eastAsia="zh-CN"/>
        </w:rPr>
        <w:t>Recommended WF</w:t>
      </w:r>
    </w:p>
    <w:p w14:paraId="3493DE50" w14:textId="77777777" w:rsidR="004B603C" w:rsidRPr="004B603C" w:rsidRDefault="004B603C" w:rsidP="004B603C">
      <w:pPr>
        <w:numPr>
          <w:ilvl w:val="1"/>
          <w:numId w:val="33"/>
        </w:numPr>
        <w:spacing w:after="120" w:line="240" w:lineRule="auto"/>
        <w:ind w:left="1440"/>
        <w:rPr>
          <w:rFonts w:ascii="Times New Roman" w:eastAsia="SimSun" w:hAnsi="Times New Roman" w:cs="Times New Roman"/>
          <w:color w:val="000000" w:themeColor="text1"/>
          <w:szCs w:val="24"/>
          <w:lang w:val="en-GB" w:eastAsia="zh-CN"/>
        </w:rPr>
      </w:pPr>
      <w:r w:rsidRPr="004B603C">
        <w:rPr>
          <w:rFonts w:ascii="Times New Roman" w:eastAsia="SimSun" w:hAnsi="Times New Roman" w:cs="Times New Roman"/>
          <w:color w:val="000000" w:themeColor="text1"/>
          <w:szCs w:val="24"/>
          <w:lang w:val="en-GB" w:eastAsia="zh-CN"/>
        </w:rPr>
        <w:t>To be discussed</w:t>
      </w:r>
    </w:p>
    <w:p w14:paraId="7443CA0B" w14:textId="6BAF32BF" w:rsidR="004B603C" w:rsidRDefault="004B603C" w:rsidP="00C013CD">
      <w:pPr>
        <w:spacing w:after="120" w:line="240" w:lineRule="auto"/>
        <w:rPr>
          <w:rFonts w:ascii="Times New Roman" w:eastAsia="Yu Mincho" w:hAnsi="Times New Roman" w:cs="Times New Roman"/>
          <w:color w:val="000000" w:themeColor="text1"/>
          <w:szCs w:val="24"/>
          <w:lang w:val="en-GB" w:eastAsia="ja-JP"/>
        </w:rPr>
      </w:pPr>
      <w:r w:rsidRPr="004B603C">
        <w:rPr>
          <w:rFonts w:ascii="Times New Roman" w:eastAsia="Yu Mincho" w:hAnsi="Times New Roman" w:cs="Times New Roman"/>
          <w:color w:val="000000" w:themeColor="text1"/>
          <w:szCs w:val="24"/>
          <w:lang w:val="en-GB" w:eastAsia="ja-JP"/>
        </w:rPr>
        <w:t xml:space="preserve">If option 2 is proposed, companies should also come up with more concrete </w:t>
      </w:r>
      <w:proofErr w:type="gramStart"/>
      <w:r w:rsidRPr="004B603C">
        <w:rPr>
          <w:rFonts w:ascii="Times New Roman" w:eastAsia="Yu Mincho" w:hAnsi="Times New Roman" w:cs="Times New Roman"/>
          <w:color w:val="000000" w:themeColor="text1"/>
          <w:szCs w:val="24"/>
          <w:lang w:val="en-GB" w:eastAsia="ja-JP"/>
        </w:rPr>
        <w:t>proposals  on</w:t>
      </w:r>
      <w:proofErr w:type="gramEnd"/>
      <w:r w:rsidRPr="004B603C">
        <w:rPr>
          <w:rFonts w:ascii="Times New Roman" w:eastAsia="Yu Mincho" w:hAnsi="Times New Roman" w:cs="Times New Roman"/>
          <w:color w:val="000000" w:themeColor="text1"/>
          <w:szCs w:val="24"/>
          <w:lang w:val="en-GB" w:eastAsia="ja-JP"/>
        </w:rPr>
        <w:t xml:space="preserve"> how RAN4 should proceed</w:t>
      </w:r>
    </w:p>
    <w:p w14:paraId="5586035E" w14:textId="3DCE91C7" w:rsidR="00C013CD" w:rsidRDefault="00C013CD" w:rsidP="00C013CD">
      <w:p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The performance of the AI/ML model will depend upon the following factors:</w:t>
      </w:r>
    </w:p>
    <w:p w14:paraId="0922AA34" w14:textId="7C6573C0" w:rsidR="00C013CD" w:rsidRDefault="00C013CD" w:rsidP="00C013CD">
      <w:pPr>
        <w:pStyle w:val="ListParagraph"/>
        <w:numPr>
          <w:ilvl w:val="0"/>
          <w:numId w:val="69"/>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 xml:space="preserve">Measurement accuracy of RSRP </w:t>
      </w:r>
    </w:p>
    <w:p w14:paraId="5ECFA476" w14:textId="4E06BB99" w:rsidR="00C013CD" w:rsidRDefault="00C013CD" w:rsidP="00C013CD">
      <w:pPr>
        <w:pStyle w:val="ListParagraph"/>
        <w:numPr>
          <w:ilvl w:val="0"/>
          <w:numId w:val="69"/>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 xml:space="preserve">Assumption on the site conditions, example SNR levels </w:t>
      </w:r>
    </w:p>
    <w:p w14:paraId="30A5BE5E" w14:textId="77777777" w:rsidR="00C013CD" w:rsidRDefault="00C013CD" w:rsidP="00C013CD">
      <w:pPr>
        <w:pStyle w:val="ListParagraph"/>
        <w:numPr>
          <w:ilvl w:val="0"/>
          <w:numId w:val="69"/>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Training data assumptions (e.g. what was the impairment model assumed during training)</w:t>
      </w:r>
    </w:p>
    <w:p w14:paraId="6CA51083" w14:textId="77777777" w:rsidR="00C013CD" w:rsidRDefault="00C013CD" w:rsidP="00C013CD">
      <w:pPr>
        <w:spacing w:after="120" w:line="240" w:lineRule="auto"/>
        <w:jc w:val="both"/>
        <w:rPr>
          <w:rFonts w:ascii="Times New Roman" w:eastAsia="Yu Mincho" w:hAnsi="Times New Roman" w:cs="Times New Roman"/>
          <w:color w:val="000000" w:themeColor="text1"/>
          <w:szCs w:val="24"/>
          <w:lang w:val="en-GB" w:eastAsia="ja-JP"/>
        </w:rPr>
      </w:pPr>
    </w:p>
    <w:p w14:paraId="6AA269A2" w14:textId="4C4293EE" w:rsidR="00C013CD" w:rsidRDefault="00C013CD" w:rsidP="00C013CD">
      <w:pPr>
        <w:spacing w:after="120" w:line="240" w:lineRule="auto"/>
        <w:jc w:val="both"/>
        <w:rPr>
          <w:rFonts w:ascii="Times New Roman" w:eastAsia="Yu Mincho" w:hAnsi="Times New Roman" w:cs="Times New Roman"/>
          <w:color w:val="000000" w:themeColor="text1"/>
          <w:szCs w:val="24"/>
          <w:lang w:val="en-GB" w:eastAsia="ja-JP"/>
        </w:rPr>
      </w:pPr>
      <w:proofErr w:type="gramStart"/>
      <w:r>
        <w:rPr>
          <w:rFonts w:ascii="Times New Roman" w:eastAsia="Yu Mincho" w:hAnsi="Times New Roman" w:cs="Times New Roman"/>
          <w:color w:val="000000" w:themeColor="text1"/>
          <w:szCs w:val="24"/>
          <w:lang w:val="en-GB" w:eastAsia="ja-JP"/>
        </w:rPr>
        <w:lastRenderedPageBreak/>
        <w:t>In order to</w:t>
      </w:r>
      <w:proofErr w:type="gramEnd"/>
      <w:r>
        <w:rPr>
          <w:rFonts w:ascii="Times New Roman" w:eastAsia="Yu Mincho" w:hAnsi="Times New Roman" w:cs="Times New Roman"/>
          <w:color w:val="000000" w:themeColor="text1"/>
          <w:szCs w:val="24"/>
          <w:lang w:val="en-GB" w:eastAsia="ja-JP"/>
        </w:rPr>
        <w:t xml:space="preserve"> investigate the perfo</w:t>
      </w:r>
      <w:r w:rsidR="00DD6BA8">
        <w:rPr>
          <w:rFonts w:ascii="Times New Roman" w:eastAsia="Yu Mincho" w:hAnsi="Times New Roman" w:cs="Times New Roman"/>
          <w:color w:val="000000" w:themeColor="text1"/>
          <w:szCs w:val="24"/>
          <w:lang w:val="en-GB" w:eastAsia="ja-JP"/>
        </w:rPr>
        <w:t>r</w:t>
      </w:r>
      <w:r>
        <w:rPr>
          <w:rFonts w:ascii="Times New Roman" w:eastAsia="Yu Mincho" w:hAnsi="Times New Roman" w:cs="Times New Roman"/>
          <w:color w:val="000000" w:themeColor="text1"/>
          <w:szCs w:val="24"/>
          <w:lang w:val="en-GB" w:eastAsia="ja-JP"/>
        </w:rPr>
        <w:t xml:space="preserve">mance degradation that results from measurement accuracy we propose to specify an impairment model with its associated parameters so that companies are providing comparable simulation results. We can consider the parameters in the impairment model specified in Fig 7 as a baseline. </w:t>
      </w:r>
    </w:p>
    <w:p w14:paraId="4B719697" w14:textId="1693DBCA" w:rsidR="00DD6BA8" w:rsidRDefault="00C013CD" w:rsidP="00C013CD">
      <w:pPr>
        <w:spacing w:after="120" w:line="240" w:lineRule="auto"/>
        <w:jc w:val="both"/>
        <w:rPr>
          <w:rFonts w:ascii="Times New Roman" w:eastAsia="Yu Mincho" w:hAnsi="Times New Roman" w:cs="Times New Roman"/>
          <w:b/>
          <w:bCs/>
          <w:color w:val="000000" w:themeColor="text1"/>
          <w:szCs w:val="24"/>
          <w:lang w:val="en-GB" w:eastAsia="ja-JP"/>
        </w:rPr>
      </w:pPr>
      <w:r w:rsidRPr="00C013CD">
        <w:rPr>
          <w:rFonts w:ascii="Times New Roman" w:eastAsia="Yu Mincho" w:hAnsi="Times New Roman" w:cs="Times New Roman"/>
          <w:b/>
          <w:bCs/>
          <w:color w:val="000000" w:themeColor="text1"/>
          <w:szCs w:val="24"/>
          <w:lang w:val="en-GB" w:eastAsia="ja-JP"/>
        </w:rPr>
        <w:t>Proposal</w:t>
      </w:r>
      <w:r w:rsidR="00DD6BA8">
        <w:rPr>
          <w:rFonts w:ascii="Times New Roman" w:eastAsia="Yu Mincho" w:hAnsi="Times New Roman" w:cs="Times New Roman"/>
          <w:b/>
          <w:bCs/>
          <w:color w:val="000000" w:themeColor="text1"/>
          <w:szCs w:val="24"/>
          <w:lang w:val="en-GB" w:eastAsia="ja-JP"/>
        </w:rPr>
        <w:t xml:space="preserve"> </w:t>
      </w:r>
      <w:r w:rsidR="00D83C1A">
        <w:rPr>
          <w:rFonts w:ascii="Times New Roman" w:eastAsia="Yu Mincho" w:hAnsi="Times New Roman" w:cs="Times New Roman"/>
          <w:b/>
          <w:bCs/>
          <w:color w:val="000000" w:themeColor="text1"/>
          <w:szCs w:val="24"/>
          <w:lang w:val="en-GB" w:eastAsia="ja-JP"/>
        </w:rPr>
        <w:t>10</w:t>
      </w:r>
      <w:r w:rsidR="00DD6BA8">
        <w:rPr>
          <w:rFonts w:ascii="Times New Roman" w:eastAsia="Yu Mincho" w:hAnsi="Times New Roman" w:cs="Times New Roman"/>
          <w:b/>
          <w:bCs/>
          <w:color w:val="000000" w:themeColor="text1"/>
          <w:szCs w:val="24"/>
          <w:lang w:val="en-GB" w:eastAsia="ja-JP"/>
        </w:rPr>
        <w:t xml:space="preserve">: </w:t>
      </w:r>
      <w:r w:rsidR="00DD6BA8" w:rsidRPr="00DD6BA8">
        <w:rPr>
          <w:rFonts w:ascii="Times New Roman" w:eastAsia="Yu Mincho" w:hAnsi="Times New Roman" w:cs="Times New Roman"/>
          <w:b/>
          <w:bCs/>
          <w:color w:val="000000" w:themeColor="text1"/>
          <w:szCs w:val="24"/>
          <w:lang w:val="en-GB" w:eastAsia="ja-JP"/>
        </w:rPr>
        <w:t xml:space="preserve">To investigate performance degradation resulting from measurement accuracy, we propose specifying an impairment model with its associated parameters. This ensures that companies provide comparable simulation </w:t>
      </w:r>
      <w:proofErr w:type="gramStart"/>
      <w:r w:rsidR="00DD6BA8" w:rsidRPr="00DD6BA8">
        <w:rPr>
          <w:rFonts w:ascii="Times New Roman" w:eastAsia="Yu Mincho" w:hAnsi="Times New Roman" w:cs="Times New Roman"/>
          <w:b/>
          <w:bCs/>
          <w:color w:val="000000" w:themeColor="text1"/>
          <w:szCs w:val="24"/>
          <w:lang w:val="en-GB" w:eastAsia="ja-JP"/>
        </w:rPr>
        <w:t>results</w:t>
      </w:r>
      <w:proofErr w:type="gramEnd"/>
      <w:r w:rsidRPr="00C013CD">
        <w:rPr>
          <w:rFonts w:ascii="Times New Roman" w:eastAsia="Yu Mincho" w:hAnsi="Times New Roman" w:cs="Times New Roman"/>
          <w:b/>
          <w:bCs/>
          <w:color w:val="000000" w:themeColor="text1"/>
          <w:szCs w:val="24"/>
          <w:lang w:val="en-GB" w:eastAsia="ja-JP"/>
        </w:rPr>
        <w:t xml:space="preserve"> </w:t>
      </w:r>
    </w:p>
    <w:p w14:paraId="13B9EE0C" w14:textId="71B6D7FE" w:rsidR="00DD6BA8" w:rsidRDefault="00DD6BA8" w:rsidP="00C013CD">
      <w:pPr>
        <w:spacing w:after="120" w:line="240" w:lineRule="auto"/>
        <w:jc w:val="both"/>
        <w:rPr>
          <w:rFonts w:ascii="Times New Roman" w:eastAsia="Yu Mincho" w:hAnsi="Times New Roman" w:cs="Times New Roman"/>
          <w:color w:val="000000" w:themeColor="text1"/>
          <w:szCs w:val="24"/>
          <w:lang w:val="en-GB" w:eastAsia="ja-JP"/>
        </w:rPr>
      </w:pPr>
      <w:r w:rsidRPr="00DD6BA8">
        <w:rPr>
          <w:rFonts w:ascii="Times New Roman" w:eastAsia="Yu Mincho" w:hAnsi="Times New Roman" w:cs="Times New Roman"/>
          <w:color w:val="000000" w:themeColor="text1"/>
          <w:szCs w:val="24"/>
          <w:lang w:val="en-GB" w:eastAsia="ja-JP"/>
        </w:rPr>
        <w:t>If the outcome of simulating the performance from the impairment model results in degraded performance, then we can consider the following options</w:t>
      </w:r>
      <w:r>
        <w:rPr>
          <w:rFonts w:ascii="Times New Roman" w:eastAsia="Yu Mincho" w:hAnsi="Times New Roman" w:cs="Times New Roman"/>
          <w:color w:val="000000" w:themeColor="text1"/>
          <w:szCs w:val="24"/>
          <w:lang w:val="en-GB" w:eastAsia="ja-JP"/>
        </w:rPr>
        <w:t>:</w:t>
      </w:r>
    </w:p>
    <w:p w14:paraId="05DA1011" w14:textId="60D1A768" w:rsidR="003D4B75" w:rsidRPr="003D4B75" w:rsidRDefault="00DD6BA8" w:rsidP="003D4B75">
      <w:pPr>
        <w:pStyle w:val="ListParagraph"/>
        <w:numPr>
          <w:ilvl w:val="0"/>
          <w:numId w:val="70"/>
        </w:numPr>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Make the AI/ML adap</w:t>
      </w:r>
      <w:r w:rsidR="003D4B75">
        <w:rPr>
          <w:rFonts w:ascii="Times New Roman" w:eastAsia="Yu Mincho" w:hAnsi="Times New Roman" w:cs="Times New Roman"/>
          <w:color w:val="000000" w:themeColor="text1"/>
          <w:szCs w:val="24"/>
          <w:lang w:val="en-GB" w:eastAsia="ja-JP"/>
        </w:rPr>
        <w:t xml:space="preserve">table to changing SNR conditions, for example to maintain performance the number of set B beams can increase, also the number of K in top-K could increase to compensate for degraded performance. </w:t>
      </w:r>
    </w:p>
    <w:p w14:paraId="3B1CD169" w14:textId="40566086" w:rsidR="00DD6BA8" w:rsidRDefault="00DD6BA8" w:rsidP="00DD6BA8">
      <w:pPr>
        <w:pStyle w:val="ListParagraph"/>
        <w:numPr>
          <w:ilvl w:val="0"/>
          <w:numId w:val="70"/>
        </w:numPr>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Change the site conditions, (like SNR, etc) under which the AI/ML operation can be supported. Below a threshold SNR point</w:t>
      </w:r>
      <w:r w:rsidR="006319C8">
        <w:rPr>
          <w:rFonts w:ascii="Times New Roman" w:eastAsia="Yu Mincho" w:hAnsi="Times New Roman" w:cs="Times New Roman"/>
          <w:color w:val="000000" w:themeColor="text1"/>
          <w:szCs w:val="24"/>
          <w:lang w:val="en-GB" w:eastAsia="ja-JP"/>
        </w:rPr>
        <w:t>,</w:t>
      </w:r>
      <w:r>
        <w:rPr>
          <w:rFonts w:ascii="Times New Roman" w:eastAsia="Yu Mincho" w:hAnsi="Times New Roman" w:cs="Times New Roman"/>
          <w:color w:val="000000" w:themeColor="text1"/>
          <w:szCs w:val="24"/>
          <w:lang w:val="en-GB" w:eastAsia="ja-JP"/>
        </w:rPr>
        <w:t xml:space="preserve"> legacy procedures should be employed.</w:t>
      </w:r>
    </w:p>
    <w:p w14:paraId="46C0FBF3" w14:textId="77944AC1" w:rsidR="00DD6BA8" w:rsidRPr="00DD6BA8" w:rsidRDefault="00DD6BA8" w:rsidP="00DD6BA8">
      <w:pPr>
        <w:pStyle w:val="ListParagraph"/>
        <w:numPr>
          <w:ilvl w:val="0"/>
          <w:numId w:val="70"/>
        </w:numPr>
        <w:spacing w:after="120" w:line="240" w:lineRule="auto"/>
        <w:jc w:val="both"/>
        <w:rPr>
          <w:rFonts w:ascii="Times New Roman" w:eastAsia="Yu Mincho" w:hAnsi="Times New Roman" w:cs="Times New Roman"/>
          <w:color w:val="000000" w:themeColor="text1"/>
          <w:szCs w:val="24"/>
          <w:lang w:val="en-GB" w:eastAsia="ja-JP"/>
        </w:rPr>
      </w:pPr>
      <w:r w:rsidRPr="00DD6BA8">
        <w:rPr>
          <w:rFonts w:ascii="Times New Roman" w:eastAsia="Yu Mincho" w:hAnsi="Times New Roman" w:cs="Times New Roman"/>
          <w:color w:val="000000" w:themeColor="text1"/>
          <w:szCs w:val="24"/>
          <w:lang w:val="en-GB" w:eastAsia="ja-JP"/>
        </w:rPr>
        <w:t xml:space="preserve">If the site conditions significantly change to support AI/ML functionality, then we could consider tighter accuracy </w:t>
      </w:r>
      <w:proofErr w:type="gramStart"/>
      <w:r w:rsidRPr="00DD6BA8">
        <w:rPr>
          <w:rFonts w:ascii="Times New Roman" w:eastAsia="Yu Mincho" w:hAnsi="Times New Roman" w:cs="Times New Roman"/>
          <w:color w:val="000000" w:themeColor="text1"/>
          <w:szCs w:val="24"/>
          <w:lang w:val="en-GB" w:eastAsia="ja-JP"/>
        </w:rPr>
        <w:t>requirements</w:t>
      </w:r>
      <w:proofErr w:type="gramEnd"/>
    </w:p>
    <w:p w14:paraId="05D60C3B" w14:textId="6184F829" w:rsidR="00C013CD" w:rsidRPr="00C013CD" w:rsidRDefault="00C013CD" w:rsidP="00C013CD">
      <w:pPr>
        <w:pStyle w:val="ListParagraph"/>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 xml:space="preserve"> </w:t>
      </w:r>
    </w:p>
    <w:p w14:paraId="7B7641D1" w14:textId="7719AD17" w:rsidR="003D4B75" w:rsidRPr="003D4B75" w:rsidRDefault="003D4B75" w:rsidP="003D4B75">
      <w:pPr>
        <w:spacing w:after="120" w:line="240" w:lineRule="auto"/>
        <w:jc w:val="both"/>
        <w:rPr>
          <w:rFonts w:ascii="Times New Roman" w:eastAsia="Yu Mincho" w:hAnsi="Times New Roman" w:cs="Times New Roman"/>
          <w:b/>
          <w:bCs/>
          <w:color w:val="000000" w:themeColor="text1"/>
          <w:szCs w:val="24"/>
          <w:lang w:val="en-GB" w:eastAsia="ja-JP"/>
        </w:rPr>
      </w:pPr>
      <w:r w:rsidRPr="00C013CD">
        <w:rPr>
          <w:rFonts w:ascii="Times New Roman" w:eastAsia="Yu Mincho" w:hAnsi="Times New Roman" w:cs="Times New Roman"/>
          <w:b/>
          <w:bCs/>
          <w:color w:val="000000" w:themeColor="text1"/>
          <w:szCs w:val="24"/>
          <w:lang w:val="en-GB" w:eastAsia="ja-JP"/>
        </w:rPr>
        <w:t>Proposal</w:t>
      </w:r>
      <w:r w:rsidR="006319C8">
        <w:rPr>
          <w:rFonts w:ascii="Times New Roman" w:eastAsia="Yu Mincho" w:hAnsi="Times New Roman" w:cs="Times New Roman"/>
          <w:b/>
          <w:bCs/>
          <w:color w:val="000000" w:themeColor="text1"/>
          <w:szCs w:val="24"/>
          <w:lang w:val="en-GB" w:eastAsia="ja-JP"/>
        </w:rPr>
        <w:t xml:space="preserve"> 11</w:t>
      </w:r>
      <w:r>
        <w:rPr>
          <w:rFonts w:ascii="Times New Roman" w:eastAsia="Yu Mincho" w:hAnsi="Times New Roman" w:cs="Times New Roman"/>
          <w:b/>
          <w:bCs/>
          <w:color w:val="000000" w:themeColor="text1"/>
          <w:szCs w:val="24"/>
          <w:lang w:val="en-GB" w:eastAsia="ja-JP"/>
        </w:rPr>
        <w:t xml:space="preserve">: </w:t>
      </w:r>
      <w:r w:rsidRPr="003D4B75">
        <w:rPr>
          <w:rFonts w:ascii="Times New Roman" w:eastAsia="Yu Mincho" w:hAnsi="Times New Roman" w:cs="Times New Roman"/>
          <w:b/>
          <w:bCs/>
          <w:color w:val="000000" w:themeColor="text1"/>
          <w:szCs w:val="24"/>
          <w:lang w:val="en-GB" w:eastAsia="ja-JP"/>
        </w:rPr>
        <w:t>If the outcome of simulating the performance from the impairment model results in degraded performance, then we can consider the following options:</w:t>
      </w:r>
    </w:p>
    <w:p w14:paraId="02C7F115" w14:textId="77777777" w:rsidR="003D4B75" w:rsidRPr="003D4B75" w:rsidRDefault="003D4B75" w:rsidP="003D4B75">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 xml:space="preserve">Make the AI/ML adaptable to changing SNR conditions, for example to maintain performance the number of set B beams can increase, also the number of K in top-K could increase to compensate for degraded performance. </w:t>
      </w:r>
    </w:p>
    <w:p w14:paraId="4B78535F" w14:textId="44E20951" w:rsidR="003D4B75" w:rsidRPr="003D4B75" w:rsidRDefault="003D4B75" w:rsidP="003D4B75">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Change the site conditions, (like SNR, etc) under which the AI/ML operation can be supported. Below a threshold SNR point</w:t>
      </w:r>
      <w:r w:rsidR="006319C8">
        <w:rPr>
          <w:rFonts w:ascii="Times New Roman" w:eastAsia="Yu Mincho" w:hAnsi="Times New Roman" w:cs="Times New Roman"/>
          <w:b/>
          <w:bCs/>
          <w:color w:val="000000" w:themeColor="text1"/>
          <w:szCs w:val="24"/>
          <w:lang w:val="en-GB" w:eastAsia="ja-JP"/>
        </w:rPr>
        <w:t xml:space="preserve">, </w:t>
      </w:r>
      <w:r w:rsidRPr="003D4B75">
        <w:rPr>
          <w:rFonts w:ascii="Times New Roman" w:eastAsia="Yu Mincho" w:hAnsi="Times New Roman" w:cs="Times New Roman"/>
          <w:b/>
          <w:bCs/>
          <w:color w:val="000000" w:themeColor="text1"/>
          <w:szCs w:val="24"/>
          <w:lang w:val="en-GB" w:eastAsia="ja-JP"/>
        </w:rPr>
        <w:t>legacy procedures should be employed.</w:t>
      </w:r>
    </w:p>
    <w:p w14:paraId="57C0FF2D" w14:textId="4D8B5C10" w:rsidR="004B603C" w:rsidRPr="003D4B75" w:rsidRDefault="003D4B75" w:rsidP="003D4B75">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 xml:space="preserve">If the site conditions significantly change to support AI/ML functionality, then we could consider </w:t>
      </w:r>
      <w:r>
        <w:rPr>
          <w:rFonts w:ascii="Times New Roman" w:eastAsia="Yu Mincho" w:hAnsi="Times New Roman" w:cs="Times New Roman"/>
          <w:b/>
          <w:bCs/>
          <w:color w:val="000000" w:themeColor="text1"/>
          <w:szCs w:val="24"/>
          <w:lang w:val="en-GB" w:eastAsia="ja-JP"/>
        </w:rPr>
        <w:t xml:space="preserve">investigating </w:t>
      </w:r>
      <w:r w:rsidRPr="003D4B75">
        <w:rPr>
          <w:rFonts w:ascii="Times New Roman" w:eastAsia="Yu Mincho" w:hAnsi="Times New Roman" w:cs="Times New Roman"/>
          <w:b/>
          <w:bCs/>
          <w:color w:val="000000" w:themeColor="text1"/>
          <w:szCs w:val="24"/>
          <w:lang w:val="en-GB" w:eastAsia="ja-JP"/>
        </w:rPr>
        <w:t xml:space="preserve">tighter accuracy </w:t>
      </w:r>
      <w:proofErr w:type="gramStart"/>
      <w:r w:rsidRPr="003D4B75">
        <w:rPr>
          <w:rFonts w:ascii="Times New Roman" w:eastAsia="Yu Mincho" w:hAnsi="Times New Roman" w:cs="Times New Roman"/>
          <w:b/>
          <w:bCs/>
          <w:color w:val="000000" w:themeColor="text1"/>
          <w:szCs w:val="24"/>
          <w:lang w:val="en-GB" w:eastAsia="ja-JP"/>
        </w:rPr>
        <w:t>requirements</w:t>
      </w:r>
      <w:proofErr w:type="gramEnd"/>
    </w:p>
    <w:p w14:paraId="626F0C39" w14:textId="77777777" w:rsidR="003D4B75" w:rsidRDefault="003D4B75" w:rsidP="00545B6E">
      <w:pPr>
        <w:pStyle w:val="B2"/>
        <w:ind w:left="0" w:firstLine="0"/>
        <w:rPr>
          <w:rFonts w:ascii="Arial" w:hAnsi="Arial" w:cs="Arial"/>
          <w:sz w:val="32"/>
          <w:szCs w:val="32"/>
          <w:lang w:eastAsia="zh-CN"/>
        </w:rPr>
      </w:pPr>
    </w:p>
    <w:p w14:paraId="15F54857" w14:textId="74DC77E1" w:rsidR="00545B6E" w:rsidRPr="008E19F4" w:rsidRDefault="00545B6E" w:rsidP="00545B6E">
      <w:pPr>
        <w:pStyle w:val="B2"/>
        <w:ind w:left="0" w:firstLine="0"/>
        <w:rPr>
          <w:rFonts w:ascii="Arial" w:hAnsi="Arial" w:cs="Arial"/>
          <w:sz w:val="32"/>
          <w:szCs w:val="32"/>
        </w:rPr>
      </w:pPr>
      <w:r w:rsidRPr="008E19F4">
        <w:rPr>
          <w:rFonts w:ascii="Arial" w:hAnsi="Arial" w:cs="Arial"/>
          <w:sz w:val="32"/>
          <w:szCs w:val="32"/>
          <w:lang w:eastAsia="zh-CN"/>
        </w:rPr>
        <w:t>2.</w:t>
      </w:r>
      <w:r w:rsidR="00F73FBB">
        <w:rPr>
          <w:rFonts w:ascii="Arial" w:hAnsi="Arial" w:cs="Arial"/>
          <w:sz w:val="32"/>
          <w:szCs w:val="32"/>
          <w:lang w:eastAsia="zh-CN"/>
        </w:rPr>
        <w:t>6</w:t>
      </w:r>
      <w:r>
        <w:rPr>
          <w:rFonts w:ascii="Arial" w:hAnsi="Arial" w:cs="Arial"/>
          <w:sz w:val="32"/>
          <w:szCs w:val="32"/>
          <w:lang w:eastAsia="zh-CN"/>
        </w:rPr>
        <w:t xml:space="preserve"> Generalization issues for BM</w:t>
      </w:r>
      <w:r w:rsidRPr="008E19F4">
        <w:rPr>
          <w:rFonts w:ascii="Arial" w:hAnsi="Arial" w:cs="Arial"/>
          <w:sz w:val="32"/>
          <w:szCs w:val="32"/>
          <w:lang w:eastAsia="zh-CN"/>
        </w:rPr>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05D1900B"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6319C8">
        <w:rPr>
          <w:rFonts w:ascii="Times New Roman" w:eastAsiaTheme="minorEastAsia" w:hAnsi="Times New Roman" w:cs="Times New Roman"/>
          <w:sz w:val="22"/>
        </w:rPr>
        <w:t>8</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lastRenderedPageBreak/>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2"/>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0AB32A12"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6319C8">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35079610"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54137D">
        <w:rPr>
          <w:rFonts w:ascii="Times New Roman" w:eastAsiaTheme="minorEastAsia" w:hAnsi="Times New Roman" w:cs="Times New Roman"/>
          <w:b/>
          <w:bCs/>
          <w:sz w:val="22"/>
        </w:rPr>
        <w:t>10</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 xml:space="preserve">validation in </w:t>
      </w:r>
      <w:proofErr w:type="gramStart"/>
      <w:r w:rsidR="000B5716"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B2924">
            <w:pPr>
              <w:numPr>
                <w:ilvl w:val="0"/>
                <w:numId w:val="54"/>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B2924">
            <w:pPr>
              <w:numPr>
                <w:ilvl w:val="0"/>
                <w:numId w:val="55"/>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lastRenderedPageBreak/>
              <w:t>&lt;RAN1 Agreement, captured from TR38.843 v1.3.0&gt;</w:t>
            </w:r>
          </w:p>
          <w:p w14:paraId="285CDEB7" w14:textId="77777777" w:rsidR="003B2924" w:rsidRPr="002262B7"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2262B7" w:rsidRDefault="003B2924" w:rsidP="003B2924">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6D8D3C4D"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6319C8">
        <w:rPr>
          <w:rFonts w:ascii="Times New Roman" w:eastAsiaTheme="minorEastAsia" w:hAnsi="Times New Roman" w:cs="Calibri"/>
          <w:sz w:val="22"/>
          <w:lang w:eastAsia="zh-CN"/>
        </w:rPr>
        <w:t>9</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2309DBE0">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5C29F8E7"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sidR="006319C8">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 xml:space="preserve">A model associated with configurations/conditions associated with UE capability and additional </w:t>
      </w:r>
      <w:proofErr w:type="gramStart"/>
      <w:r w:rsidR="002A32B8">
        <w:rPr>
          <w:rFonts w:ascii="Times New Roman" w:eastAsia="Batang" w:hAnsi="Times New Roman" w:cs="Times New Roman"/>
          <w:b/>
          <w:sz w:val="18"/>
          <w:szCs w:val="18"/>
          <w:lang w:val="en-AU"/>
        </w:rPr>
        <w:t>condition</w:t>
      </w:r>
      <w:proofErr w:type="gramEnd"/>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2AB85BEE"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0</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lastRenderedPageBreak/>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4"/>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22DDE2CA"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6319C8">
        <w:rPr>
          <w:rFonts w:ascii="Times New Roman" w:hAnsi="Times New Roman" w:cs="Times New Roman"/>
          <w:b/>
          <w:bCs/>
          <w:sz w:val="18"/>
          <w:szCs w:val="18"/>
        </w:rPr>
        <w:t>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 xml:space="preserve">Capability report and </w:t>
      </w:r>
      <w:proofErr w:type="spellStart"/>
      <w:r w:rsidR="00C735E5">
        <w:rPr>
          <w:rFonts w:ascii="Times New Roman" w:eastAsia="Batang" w:hAnsi="Times New Roman" w:cs="Times New Roman"/>
          <w:b/>
          <w:sz w:val="18"/>
          <w:szCs w:val="18"/>
          <w:lang w:val="en-AU"/>
        </w:rPr>
        <w:t>addional</w:t>
      </w:r>
      <w:proofErr w:type="spellEnd"/>
      <w:r w:rsidR="00C735E5">
        <w:rPr>
          <w:rFonts w:ascii="Times New Roman" w:eastAsia="Batang" w:hAnsi="Times New Roman" w:cs="Times New Roman"/>
          <w:b/>
          <w:sz w:val="18"/>
          <w:szCs w:val="18"/>
          <w:lang w:val="en-AU"/>
        </w:rPr>
        <w:t xml:space="preserve">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3664CF01"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2A32B8">
        <w:rPr>
          <w:rFonts w:ascii="Times New Roman" w:eastAsiaTheme="minorEastAsia" w:hAnsi="Times New Roman" w:cs="Calibri"/>
          <w:b/>
          <w:bCs/>
          <w:sz w:val="22"/>
          <w:lang w:eastAsia="zh-CN"/>
        </w:rPr>
        <w:t>1</w:t>
      </w:r>
      <w:r w:rsidR="006319C8">
        <w:rPr>
          <w:rFonts w:ascii="Times New Roman" w:eastAsiaTheme="minorEastAsia" w:hAnsi="Times New Roman" w:cs="Calibri"/>
          <w:b/>
          <w:bCs/>
          <w:sz w:val="22"/>
          <w:lang w:eastAsia="zh-CN"/>
        </w:rPr>
        <w:t>2</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 xml:space="preserve">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w:t>
      </w:r>
      <w:proofErr w:type="gramStart"/>
      <w:r w:rsidR="00F31769" w:rsidRPr="00F31769">
        <w:rPr>
          <w:rFonts w:ascii="Times New Roman" w:eastAsiaTheme="minorEastAsia" w:hAnsi="Times New Roman" w:cs="Calibri"/>
          <w:b/>
          <w:bCs/>
          <w:sz w:val="22"/>
          <w:lang w:eastAsia="zh-CN"/>
        </w:rPr>
        <w:t>monitoring</w:t>
      </w:r>
      <w:proofErr w:type="gramEnd"/>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lastRenderedPageBreak/>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411E3373"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w:t>
      </w:r>
      <w:proofErr w:type="gramStart"/>
      <w:r>
        <w:rPr>
          <w:rFonts w:ascii="Times New Roman" w:eastAsiaTheme="minorEastAsia" w:hAnsi="Times New Roman" w:cs="Times New Roman"/>
          <w:sz w:val="22"/>
        </w:rPr>
        <w:t>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proofErr w:type="gramEnd"/>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proofErr w:type="spellStart"/>
      <w:r w:rsidR="00E24F7B">
        <w:rPr>
          <w:rFonts w:ascii="Times New Roman" w:eastAsiaTheme="minorEastAsia" w:hAnsi="Times New Roman" w:cs="Times New Roman"/>
          <w:sz w:val="22"/>
        </w:rPr>
        <w:t>differene</w:t>
      </w:r>
      <w:proofErr w:type="spellEnd"/>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4856E7">
        <w:rPr>
          <w:rFonts w:ascii="Times New Roman" w:eastAsiaTheme="minorEastAsia" w:hAnsi="Times New Roman" w:cs="Times New Roman"/>
          <w:sz w:val="22"/>
        </w:rPr>
        <w:t>4</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5"/>
                    <a:stretch>
                      <a:fillRect/>
                    </a:stretch>
                  </pic:blipFill>
                  <pic:spPr>
                    <a:xfrm>
                      <a:off x="0" y="0"/>
                      <a:ext cx="5402518" cy="3215504"/>
                    </a:xfrm>
                    <a:prstGeom prst="rect">
                      <a:avLst/>
                    </a:prstGeom>
                  </pic:spPr>
                </pic:pic>
              </a:graphicData>
            </a:graphic>
          </wp:inline>
        </w:drawing>
      </w:r>
    </w:p>
    <w:p w14:paraId="791C4C08" w14:textId="6ED5AE6C"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6319C8">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Generalization performance improvement with model switch based on assistance information</w:t>
      </w:r>
      <w:r w:rsidR="00990DA1">
        <w:rPr>
          <w:rFonts w:ascii="Times New Roman" w:eastAsia="Batang" w:hAnsi="Times New Roman" w:cs="Times New Roman"/>
          <w:b/>
          <w:sz w:val="18"/>
          <w:szCs w:val="18"/>
          <w:lang w:val="en-AU"/>
        </w:rPr>
        <w:t xml:space="preserve"> or autonomous model </w:t>
      </w:r>
      <w:proofErr w:type="gramStart"/>
      <w:r w:rsidR="00990DA1">
        <w:rPr>
          <w:rFonts w:ascii="Times New Roman" w:eastAsia="Batang" w:hAnsi="Times New Roman" w:cs="Times New Roman"/>
          <w:b/>
          <w:sz w:val="18"/>
          <w:szCs w:val="18"/>
          <w:lang w:val="en-AU"/>
        </w:rPr>
        <w:t>switch</w:t>
      </w:r>
      <w:proofErr w:type="gramEnd"/>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E24F7B">
      <w:pPr>
        <w:pStyle w:val="ListParagraph"/>
        <w:numPr>
          <w:ilvl w:val="0"/>
          <w:numId w:val="61"/>
        </w:numPr>
        <w:contextualSpacing/>
        <w:jc w:val="both"/>
        <w:rPr>
          <w:rFonts w:ascii="Times New Roman" w:eastAsiaTheme="minorEastAsia" w:hAnsi="Times New Roman" w:cs="Times New Roman"/>
        </w:rPr>
      </w:pPr>
      <w:r>
        <w:rPr>
          <w:rFonts w:ascii="Times New Roman" w:eastAsiaTheme="minorEastAsia" w:hAnsi="Times New Roman" w:cs="Times New Roman"/>
        </w:rPr>
        <w:lastRenderedPageBreak/>
        <w:t>NW side beam shape information</w:t>
      </w:r>
    </w:p>
    <w:p w14:paraId="47EF4A53" w14:textId="77777777" w:rsidR="00E24F7B" w:rsidRPr="00E446F4" w:rsidRDefault="00E24F7B" w:rsidP="00E24F7B">
      <w:pPr>
        <w:pStyle w:val="ListParagraph"/>
        <w:numPr>
          <w:ilvl w:val="1"/>
          <w:numId w:val="61"/>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78842BF5"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296954">
        <w:rPr>
          <w:rFonts w:ascii="Times New Roman" w:hAnsi="Times New Roman" w:cs="Times New Roman"/>
          <w:b/>
          <w:iCs/>
          <w:sz w:val="22"/>
        </w:rPr>
        <w:t>11</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05ED7FBE"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296954">
        <w:rPr>
          <w:rFonts w:ascii="Times New Roman" w:eastAsia="DengXian" w:hAnsi="Times New Roman" w:cs="Times New Roman"/>
          <w:b/>
          <w:iCs/>
          <w:sz w:val="22"/>
        </w:rPr>
        <w:t>12</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w:t>
      </w:r>
      <w:proofErr w:type="gramStart"/>
      <w:r w:rsidR="00B0741E" w:rsidRPr="00B0741E">
        <w:rPr>
          <w:rFonts w:ascii="Times New Roman" w:eastAsia="DengXian" w:hAnsi="Times New Roman" w:cs="Times New Roman"/>
          <w:b/>
          <w:iCs/>
          <w:sz w:val="22"/>
        </w:rPr>
        <w:t>generalization</w:t>
      </w:r>
      <w:proofErr w:type="gramEnd"/>
    </w:p>
    <w:p w14:paraId="365C10C4" w14:textId="62FE8AA8"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26331D" w:rsidRPr="00B0741E">
        <w:rPr>
          <w:rFonts w:ascii="Times New Roman" w:eastAsiaTheme="minorEastAsia" w:hAnsi="Times New Roman" w:cs="Times New Roman"/>
          <w:b/>
          <w:bCs/>
          <w:sz w:val="22"/>
          <w:lang w:eastAsia="zh-CN"/>
        </w:rPr>
        <w:t>1</w:t>
      </w:r>
      <w:r w:rsidR="006319C8">
        <w:rPr>
          <w:rFonts w:ascii="Times New Roman" w:eastAsiaTheme="minorEastAsia" w:hAnsi="Times New Roman" w:cs="Times New Roman"/>
          <w:b/>
          <w:bCs/>
          <w:sz w:val="22"/>
          <w:lang w:eastAsia="zh-CN"/>
        </w:rPr>
        <w:t>3</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xml:space="preserve">.  For defining generalization tests, the additional conditions can serve as the other identified scenarios/configurations for the BM use </w:t>
      </w:r>
      <w:proofErr w:type="gramStart"/>
      <w:r w:rsidR="00A27711">
        <w:rPr>
          <w:rFonts w:ascii="Times New Roman" w:eastAsiaTheme="minorEastAsia" w:hAnsi="Times New Roman" w:cs="Times New Roman"/>
          <w:b/>
          <w:bCs/>
          <w:sz w:val="22"/>
          <w:lang w:eastAsia="zh-CN"/>
        </w:rPr>
        <w:t>case</w:t>
      </w:r>
      <w:proofErr w:type="gramEnd"/>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3BA401E5"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1</w:t>
      </w:r>
      <w:r w:rsidR="006319C8">
        <w:rPr>
          <w:rFonts w:ascii="Times New Roman" w:eastAsiaTheme="minorEastAsia" w:hAnsi="Times New Roman" w:cs="Times New Roman"/>
          <w:b/>
          <w:bCs/>
          <w:sz w:val="22"/>
          <w:lang w:eastAsia="zh-CN"/>
        </w:rPr>
        <w:t>4</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w:t>
      </w:r>
      <w:proofErr w:type="gramStart"/>
      <w:r w:rsidR="00296954" w:rsidRPr="00296954">
        <w:rPr>
          <w:rFonts w:ascii="Times New Roman" w:eastAsiaTheme="minorEastAsia" w:hAnsi="Times New Roman" w:cs="Times New Roman"/>
          <w:b/>
          <w:bCs/>
          <w:sz w:val="22"/>
          <w:lang w:eastAsia="zh-CN"/>
        </w:rPr>
        <w:t>tests</w:t>
      </w:r>
      <w:proofErr w:type="gramEnd"/>
    </w:p>
    <w:p w14:paraId="0A5D14F1" w14:textId="35DDFBE1" w:rsidR="007719EC" w:rsidRPr="00B0741E"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Proposal 1</w:t>
      </w:r>
      <w:r w:rsidR="00870402">
        <w:rPr>
          <w:rFonts w:ascii="Times New Roman" w:eastAsiaTheme="minorEastAsia" w:hAnsi="Times New Roman" w:cs="Times New Roman"/>
          <w:b/>
          <w:bCs/>
          <w:sz w:val="22"/>
        </w:rPr>
        <w:t>5</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0D4D574E" w14:textId="37DD7E02" w:rsidR="003A0230" w:rsidRPr="00781FE2" w:rsidRDefault="00781FE2" w:rsidP="00781FE2">
      <w:pPr>
        <w:pStyle w:val="B2"/>
        <w:ind w:left="0" w:firstLine="0"/>
        <w:rPr>
          <w:rFonts w:ascii="Arial" w:hAnsi="Arial" w:cs="Arial"/>
          <w:sz w:val="32"/>
          <w:szCs w:val="32"/>
        </w:rPr>
      </w:pPr>
      <w:r w:rsidRPr="008E19F4">
        <w:rPr>
          <w:rFonts w:ascii="Arial" w:hAnsi="Arial" w:cs="Arial"/>
          <w:sz w:val="32"/>
          <w:szCs w:val="32"/>
          <w:lang w:eastAsia="zh-CN"/>
        </w:rPr>
        <w:t>2.</w:t>
      </w:r>
      <w:r w:rsidR="00F73FBB">
        <w:rPr>
          <w:rFonts w:ascii="Arial" w:hAnsi="Arial" w:cs="Arial"/>
          <w:sz w:val="32"/>
          <w:szCs w:val="32"/>
          <w:lang w:eastAsia="zh-CN"/>
        </w:rPr>
        <w:t>7</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35A6F066" w14:textId="2CCEE72E"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As highlighted in TR 38.843 (Clause 4.2.3), additional conditions refer to any aspects that are assumed for the training of the model but are not a part of UE capability for the AI/ML-enabled feature/FG. Moreover, </w:t>
      </w:r>
      <w:r w:rsidRPr="003A0230">
        <w:rPr>
          <w:rFonts w:ascii="Times New Roman" w:eastAsiaTheme="minorEastAsia" w:hAnsi="Times New Roman" w:cs="Calibri"/>
          <w:sz w:val="22"/>
          <w:lang w:eastAsia="zh-CN"/>
        </w:rPr>
        <w:lastRenderedPageBreak/>
        <w:t xml:space="preserve">additional conditions of a model can be divided into two categories: NW-side additional conditions and UE-side additional </w:t>
      </w:r>
      <w:proofErr w:type="gramStart"/>
      <w:r w:rsidRPr="003A0230">
        <w:rPr>
          <w:rFonts w:ascii="Times New Roman" w:eastAsiaTheme="minorEastAsia" w:hAnsi="Times New Roman" w:cs="Calibri"/>
          <w:sz w:val="22"/>
          <w:lang w:eastAsia="zh-CN"/>
        </w:rPr>
        <w:t>conditions</w:t>
      </w:r>
      <w:proofErr w:type="gramEnd"/>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755AFB9E"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13</w:t>
      </w:r>
      <w:r>
        <w:rPr>
          <w:rFonts w:ascii="Times New Roman" w:eastAsiaTheme="minorEastAsia" w:hAnsi="Times New Roman" w:cs="Times New Roman"/>
          <w:b/>
          <w:bCs/>
          <w:sz w:val="22"/>
          <w:lang w:eastAsia="zh-CN"/>
        </w:rPr>
        <w:t xml:space="preserve">:  Achieving consistency between training and inference by model monitoring could result in delays and increased complexity in model management for BM use </w:t>
      </w:r>
      <w:proofErr w:type="gramStart"/>
      <w:r>
        <w:rPr>
          <w:rFonts w:ascii="Times New Roman" w:eastAsiaTheme="minorEastAsia" w:hAnsi="Times New Roman" w:cs="Times New Roman"/>
          <w:b/>
          <w:bCs/>
          <w:sz w:val="22"/>
          <w:lang w:eastAsia="zh-CN"/>
        </w:rPr>
        <w:t>case</w:t>
      </w:r>
      <w:proofErr w:type="gramEnd"/>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0BECB3DC"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14</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 xml:space="preserve">f multiple models with varying generalization capabilities and requirements for network-side additional conditions are trained by different UE vendors, it would necessitate substantial standardization efforts for BM use </w:t>
      </w:r>
      <w:proofErr w:type="gramStart"/>
      <w:r w:rsidRPr="00554F75">
        <w:rPr>
          <w:rFonts w:ascii="Times New Roman" w:eastAsiaTheme="minorEastAsia" w:hAnsi="Times New Roman" w:cs="Calibri"/>
          <w:b/>
          <w:bCs/>
          <w:sz w:val="22"/>
          <w:lang w:eastAsia="zh-CN"/>
        </w:rPr>
        <w:t>case</w:t>
      </w:r>
      <w:proofErr w:type="gramEnd"/>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779DDD49" w:rsidR="002B64CE" w:rsidRDefault="002B64CE" w:rsidP="002B64CE">
      <w:pPr>
        <w:contextualSpacing/>
        <w:jc w:val="both"/>
        <w:rPr>
          <w:rFonts w:ascii="Times New Roman" w:eastAsiaTheme="minorEastAsia" w:hAnsi="Times New Roman" w:cs="Times New Roman"/>
          <w:b/>
          <w:bCs/>
          <w:sz w:val="22"/>
          <w:lang w:val="en-AU"/>
        </w:rPr>
      </w:pPr>
      <w:r w:rsidRPr="002B64CE">
        <w:rPr>
          <w:rFonts w:ascii="Times New Roman" w:eastAsiaTheme="minorEastAsia" w:hAnsi="Times New Roman" w:cs="Times New Roman"/>
          <w:b/>
          <w:bCs/>
          <w:sz w:val="22"/>
          <w:lang w:val="en-AU"/>
        </w:rPr>
        <w:t xml:space="preserve"> </w:t>
      </w: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6319C8">
        <w:rPr>
          <w:rFonts w:ascii="Times New Roman" w:eastAsiaTheme="minorEastAsia" w:hAnsi="Times New Roman" w:cs="Times New Roman"/>
          <w:b/>
          <w:bCs/>
          <w:sz w:val="22"/>
          <w:lang w:val="en-AU"/>
        </w:rPr>
        <w:t>6</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w:t>
      </w:r>
      <w:r w:rsidRPr="00D63407">
        <w:rPr>
          <w:rFonts w:ascii="Times New Roman" w:eastAsiaTheme="minorEastAsia" w:hAnsi="Times New Roman" w:cs="Times New Roman"/>
          <w:b/>
          <w:bCs/>
          <w:sz w:val="22"/>
          <w:lang w:val="en-AU"/>
        </w:rPr>
        <w:lastRenderedPageBreak/>
        <w:t xml:space="preserve">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326188C3"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17</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w:t>
      </w:r>
      <w:proofErr w:type="gramStart"/>
      <w:r w:rsidRPr="007C55B3">
        <w:rPr>
          <w:rFonts w:ascii="Times New Roman" w:hAnsi="Times New Roman" w:cs="Times New Roman"/>
          <w:b/>
          <w:bCs/>
          <w:sz w:val="22"/>
        </w:rPr>
        <w:t>data</w:t>
      </w:r>
      <w:proofErr w:type="gramEnd"/>
      <w:r w:rsidRPr="007C55B3">
        <w:rPr>
          <w:rFonts w:ascii="Times New Roman" w:hAnsi="Times New Roman" w:cs="Times New Roman"/>
          <w:b/>
          <w:bCs/>
          <w:sz w:val="22"/>
        </w:rPr>
        <w:t xml:space="preserve">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72B3E60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18</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UE lacks the ID but the network possesses the model ID, then the network can transfer the model to the UE, and the UE can update its list of </w:t>
      </w:r>
      <w:proofErr w:type="gramStart"/>
      <w:r w:rsidRPr="007C55B3">
        <w:rPr>
          <w:rFonts w:ascii="Times New Roman" w:hAnsi="Times New Roman" w:cs="Times New Roman"/>
          <w:b/>
          <w:bCs/>
          <w:sz w:val="22"/>
        </w:rPr>
        <w:t>models</w:t>
      </w:r>
      <w:proofErr w:type="gramEnd"/>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D331F9D" w14:textId="081BF8DB"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19</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49350A80"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6319C8">
        <w:rPr>
          <w:rFonts w:ascii="Times New Roman" w:hAnsi="Times New Roman" w:cs="Times New Roman"/>
          <w:b/>
          <w:bCs/>
          <w:sz w:val="22"/>
        </w:rPr>
        <w:t>0</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50CB3394"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6319C8">
        <w:rPr>
          <w:rFonts w:ascii="Times New Roman" w:hAnsi="Times New Roman" w:cs="Times New Roman"/>
          <w:b/>
          <w:bCs/>
          <w:sz w:val="22"/>
        </w:rPr>
        <w:t>1</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8892587"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2</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w:t>
      </w:r>
      <w:proofErr w:type="gramStart"/>
      <w:r w:rsidRPr="00CA153D">
        <w:rPr>
          <w:rFonts w:ascii="Times New Roman" w:eastAsiaTheme="minorEastAsia" w:hAnsi="Times New Roman" w:cs="Calibri"/>
          <w:sz w:val="22"/>
          <w:lang w:eastAsia="zh-CN"/>
        </w:rPr>
        <w:t>latency</w:t>
      </w:r>
      <w:proofErr w:type="gramEnd"/>
      <w:r w:rsidRPr="00CA153D">
        <w:rPr>
          <w:rFonts w:ascii="Times New Roman" w:eastAsiaTheme="minorEastAsia" w:hAnsi="Times New Roman" w:cs="Calibri"/>
          <w:sz w:val="22"/>
          <w:lang w:eastAsia="zh-CN"/>
        </w:rPr>
        <w:t xml:space="preserve">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lastRenderedPageBreak/>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2AB50682"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6319C8">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0FB0EA0F"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15</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5A6542A6"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87010B">
        <w:rPr>
          <w:rFonts w:ascii="Times New Roman" w:eastAsiaTheme="minorEastAsia" w:hAnsi="Times New Roman" w:cs="Times New Roman"/>
          <w:sz w:val="22"/>
          <w:lang w:val="en-AU"/>
        </w:rPr>
        <w:t>3</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5885EA9E"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lastRenderedPageBreak/>
        <w:t xml:space="preserve">Fig. </w:t>
      </w:r>
      <w:r w:rsidR="00701FF0">
        <w:rPr>
          <w:rFonts w:ascii="Times New Roman" w:eastAsia="Batang" w:hAnsi="Times New Roman" w:cs="Times New Roman"/>
          <w:b/>
          <w:sz w:val="18"/>
          <w:szCs w:val="18"/>
          <w:lang w:val="en-GB"/>
        </w:rPr>
        <w:t>1</w:t>
      </w:r>
      <w:r w:rsidR="0087010B">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530988A5"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w:t>
      </w:r>
      <w:r w:rsidR="006319C8">
        <w:rPr>
          <w:rFonts w:ascii="Times New Roman" w:eastAsiaTheme="minorEastAsia" w:hAnsi="Times New Roman" w:cs="Times New Roman"/>
          <w:b/>
          <w:bCs/>
          <w:sz w:val="22"/>
          <w:lang w:val="en-AU"/>
        </w:rPr>
        <w:t>2</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41A36104"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w:t>
      </w:r>
      <w:r w:rsidR="006319C8">
        <w:rPr>
          <w:rFonts w:ascii="Times New Roman" w:eastAsiaTheme="minorEastAsia" w:hAnsi="Times New Roman" w:cs="Times New Roman"/>
          <w:b/>
          <w:bCs/>
          <w:sz w:val="22"/>
          <w:lang w:val="en-AU"/>
        </w:rPr>
        <w:t>3</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933FFD">
      <w:pPr>
        <w:pStyle w:val="B2"/>
        <w:numPr>
          <w:ilvl w:val="0"/>
          <w:numId w:val="62"/>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680105">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664C8E66" w14:textId="6B6213A2" w:rsidR="00DE1C67" w:rsidRPr="00DE1C67" w:rsidRDefault="00680105" w:rsidP="00DE1C67">
      <w:pPr>
        <w:numPr>
          <w:ilvl w:val="0"/>
          <w:numId w:val="67"/>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2AC83E0D" w14:textId="77777777" w:rsidR="00DE1C67" w:rsidRDefault="00DE1C67" w:rsidP="00DE1C67">
      <w:pPr>
        <w:spacing w:after="180" w:line="240" w:lineRule="auto"/>
        <w:jc w:val="both"/>
        <w:rPr>
          <w:rFonts w:ascii="Times New Roman" w:eastAsia="MS Mincho" w:hAnsi="Times New Roman" w:cs="Times New Roman"/>
          <w:b/>
          <w:bCs/>
          <w:sz w:val="22"/>
          <w:lang w:eastAsia="ja-JP"/>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5</w:t>
      </w:r>
      <w:r w:rsidRPr="00070CF1">
        <w:rPr>
          <w:rFonts w:ascii="Times New Roman" w:hAnsi="Times New Roman" w:cs="Times New Roman"/>
          <w:b/>
          <w:bCs/>
          <w:sz w:val="22"/>
          <w:lang w:val="en-AU"/>
        </w:rPr>
        <w:t xml:space="preserve">: </w:t>
      </w:r>
      <w:r w:rsidRPr="00070CF1">
        <w:rPr>
          <w:rFonts w:ascii="Times New Roman" w:eastAsia="MS Mincho" w:hAnsi="Times New Roman" w:cs="Times New Roman"/>
          <w:b/>
          <w:bCs/>
          <w:sz w:val="22"/>
          <w:lang w:eastAsia="ja-JP"/>
        </w:rPr>
        <w:t xml:space="preserve">From the network operator's perspective, a number of optimal beams need to be known in order to optimize load balancing and make trade-offs in performance and </w:t>
      </w:r>
      <w:proofErr w:type="gramStart"/>
      <w:r w:rsidRPr="00070CF1">
        <w:rPr>
          <w:rFonts w:ascii="Times New Roman" w:eastAsia="MS Mincho" w:hAnsi="Times New Roman" w:cs="Times New Roman"/>
          <w:b/>
          <w:bCs/>
          <w:sz w:val="22"/>
          <w:lang w:eastAsia="ja-JP"/>
        </w:rPr>
        <w:t>complexity</w:t>
      </w:r>
      <w:proofErr w:type="gramEnd"/>
    </w:p>
    <w:p w14:paraId="63DEC436" w14:textId="4FF7596D" w:rsidR="00DE1C67" w:rsidRPr="00DE1C67" w:rsidRDefault="00DE1C67" w:rsidP="00DE1C67">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6</w:t>
      </w:r>
      <w:r w:rsidRPr="00070CF1">
        <w:rPr>
          <w:rFonts w:ascii="Times New Roman" w:hAnsi="Times New Roman" w:cs="Times New Roman"/>
          <w:b/>
          <w:bCs/>
          <w:sz w:val="22"/>
          <w:lang w:val="en-AU"/>
        </w:rPr>
        <w:t xml:space="preserve">: Ensuring that RSRP accuracy implies beam prediction accuracy is challenging and depends on absolute RSRP accuracy and the RSRP difference between the best </w:t>
      </w:r>
      <w:proofErr w:type="gramStart"/>
      <w:r w:rsidRPr="00070CF1">
        <w:rPr>
          <w:rFonts w:ascii="Times New Roman" w:hAnsi="Times New Roman" w:cs="Times New Roman"/>
          <w:b/>
          <w:bCs/>
          <w:sz w:val="22"/>
          <w:lang w:val="en-AU"/>
        </w:rPr>
        <w:t>beams</w:t>
      </w:r>
      <w:proofErr w:type="gramEnd"/>
    </w:p>
    <w:p w14:paraId="640C2DC3" w14:textId="77777777" w:rsidR="00DE1C67" w:rsidRPr="00D9337D" w:rsidRDefault="00DE1C67" w:rsidP="00DE1C67">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lastRenderedPageBreak/>
        <w:t xml:space="preserve">Observation </w:t>
      </w:r>
      <w:r>
        <w:rPr>
          <w:rFonts w:ascii="Times New Roman" w:hAnsi="Times New Roman" w:cs="Times New Roman"/>
          <w:b/>
          <w:bCs/>
          <w:sz w:val="22"/>
          <w:lang w:val="en-AU"/>
        </w:rPr>
        <w:t>7</w:t>
      </w:r>
      <w:r w:rsidRPr="00D9337D">
        <w:rPr>
          <w:rFonts w:ascii="Times New Roman" w:hAnsi="Times New Roman" w:cs="Times New Roman"/>
          <w:b/>
          <w:bCs/>
          <w:sz w:val="22"/>
          <w:lang w:val="en-AU"/>
        </w:rPr>
        <w:t xml:space="preserve">: When using neural networks for regression, we rely on the Normalized Mean Squared Error (NMSE) criterion for training. It's crucial to ensure that the accuracy of weaker beams is not compromised by the accuracy of the strongest </w:t>
      </w:r>
      <w:proofErr w:type="gramStart"/>
      <w:r w:rsidRPr="00D9337D">
        <w:rPr>
          <w:rFonts w:ascii="Times New Roman" w:hAnsi="Times New Roman" w:cs="Times New Roman"/>
          <w:b/>
          <w:bCs/>
          <w:sz w:val="22"/>
          <w:lang w:val="en-AU"/>
        </w:rPr>
        <w:t>beams</w:t>
      </w:r>
      <w:proofErr w:type="gramEnd"/>
    </w:p>
    <w:p w14:paraId="5B22277C" w14:textId="77777777" w:rsidR="00DE1C67" w:rsidRDefault="00DE1C67" w:rsidP="00DE1C67">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 xml:space="preserve">8: The source of training data for beam management will play a crucial role in AI/ML BM performance and in the generalization performance in real </w:t>
      </w:r>
      <w:proofErr w:type="gramStart"/>
      <w:r>
        <w:rPr>
          <w:rFonts w:ascii="Times New Roman" w:hAnsi="Times New Roman" w:cs="Times New Roman"/>
          <w:b/>
          <w:bCs/>
          <w:sz w:val="22"/>
          <w:lang w:val="en-AU"/>
        </w:rPr>
        <w:t>deployment</w:t>
      </w:r>
      <w:proofErr w:type="gramEnd"/>
    </w:p>
    <w:p w14:paraId="024394B2" w14:textId="77777777" w:rsidR="00DE1C67" w:rsidRDefault="00DE1C67" w:rsidP="00DE1C67">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Pr>
          <w:rFonts w:ascii="Times New Roman" w:hAnsi="Times New Roman" w:cs="Times New Roman"/>
          <w:b/>
          <w:bCs/>
          <w:sz w:val="22"/>
        </w:rPr>
        <w:t>se</w:t>
      </w:r>
      <w:r w:rsidRPr="00E42637">
        <w:rPr>
          <w:rFonts w:ascii="Times New Roman" w:hAnsi="Times New Roman" w:cs="Times New Roman"/>
          <w:b/>
          <w:bCs/>
          <w:sz w:val="22"/>
        </w:rPr>
        <w:t xml:space="preserve">rvation </w:t>
      </w:r>
      <w:r>
        <w:rPr>
          <w:rFonts w:ascii="Times New Roman" w:hAnsi="Times New Roman" w:cs="Times New Roman"/>
          <w:b/>
          <w:bCs/>
          <w:sz w:val="22"/>
        </w:rPr>
        <w:t>9</w:t>
      </w:r>
      <w:r w:rsidRPr="00E42637">
        <w:rPr>
          <w:rFonts w:ascii="Times New Roman" w:hAnsi="Times New Roman" w:cs="Times New Roman"/>
          <w:b/>
          <w:bCs/>
          <w:sz w:val="22"/>
        </w:rPr>
        <w:t>:</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 the</w:t>
      </w:r>
      <w:r w:rsidRPr="00F03C03">
        <w:rPr>
          <w:rFonts w:ascii="Times New Roman" w:hAnsi="Times New Roman" w:cs="Times New Roman"/>
        </w:rPr>
        <w:t xml:space="preserve"> </w:t>
      </w:r>
      <w:r w:rsidRPr="00F03C03">
        <w:rPr>
          <w:rFonts w:ascii="Times New Roman" w:hAnsi="Times New Roman" w:cs="Times New Roman"/>
          <w:b/>
          <w:bCs/>
          <w:sz w:val="22"/>
        </w:rPr>
        <w:t xml:space="preserve">quality </w:t>
      </w:r>
      <w:proofErr w:type="gramStart"/>
      <w:r w:rsidRPr="00F03C03">
        <w:rPr>
          <w:rFonts w:ascii="Times New Roman" w:hAnsi="Times New Roman" w:cs="Times New Roman"/>
          <w:b/>
          <w:bCs/>
          <w:sz w:val="22"/>
        </w:rPr>
        <w:t>of  training</w:t>
      </w:r>
      <w:proofErr w:type="gramEnd"/>
      <w:r w:rsidRPr="00F03C03">
        <w:rPr>
          <w:rFonts w:ascii="Times New Roman" w:hAnsi="Times New Roman" w:cs="Times New Roman"/>
          <w:b/>
          <w:bCs/>
          <w:sz w:val="22"/>
        </w:rPr>
        <w:t xml:space="preserve"> data depends on RF impairments, and other noise sources. There is tradeoff between training data quality and generalization performance</w:t>
      </w:r>
      <w:r>
        <w:rPr>
          <w:rFonts w:ascii="Times New Roman" w:hAnsi="Times New Roman" w:cs="Times New Roman"/>
          <w:b/>
          <w:bCs/>
          <w:sz w:val="22"/>
        </w:rPr>
        <w:t xml:space="preserve">. With training data collection from the field (across varying SNR conditions), both set-B and set-A beams will be affected </w:t>
      </w:r>
      <w:proofErr w:type="spellStart"/>
      <w:r>
        <w:rPr>
          <w:rFonts w:ascii="Times New Roman" w:hAnsi="Times New Roman" w:cs="Times New Roman"/>
          <w:b/>
          <w:bCs/>
          <w:sz w:val="22"/>
        </w:rPr>
        <w:t>ny</w:t>
      </w:r>
      <w:proofErr w:type="spellEnd"/>
      <w:r>
        <w:rPr>
          <w:rFonts w:ascii="Times New Roman" w:hAnsi="Times New Roman" w:cs="Times New Roman"/>
          <w:b/>
          <w:bCs/>
          <w:sz w:val="22"/>
        </w:rPr>
        <w:t xml:space="preserve"> </w:t>
      </w:r>
      <w:proofErr w:type="gramStart"/>
      <w:r>
        <w:rPr>
          <w:rFonts w:ascii="Times New Roman" w:hAnsi="Times New Roman" w:cs="Times New Roman"/>
          <w:b/>
          <w:bCs/>
          <w:sz w:val="22"/>
        </w:rPr>
        <w:t>impairments</w:t>
      </w:r>
      <w:proofErr w:type="gramEnd"/>
    </w:p>
    <w:p w14:paraId="07537CE1" w14:textId="77777777" w:rsidR="00DE1C67" w:rsidRPr="00F56315" w:rsidRDefault="00DE1C67" w:rsidP="00DE1C67">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Pr>
          <w:rFonts w:ascii="Times New Roman" w:eastAsiaTheme="minorEastAsia" w:hAnsi="Times New Roman" w:cs="Times New Roman"/>
          <w:b/>
          <w:bCs/>
          <w:sz w:val="22"/>
        </w:rPr>
        <w:t>10</w:t>
      </w:r>
      <w:r w:rsidRPr="00F56315">
        <w:rPr>
          <w:rFonts w:ascii="Times New Roman" w:eastAsiaTheme="minorEastAsia" w:hAnsi="Times New Roman" w:cs="Times New Roman"/>
          <w:b/>
          <w:bCs/>
          <w:sz w:val="22"/>
        </w:rPr>
        <w:t>:</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Pr>
          <w:rFonts w:ascii="Times New Roman" w:eastAsiaTheme="minorEastAsia" w:hAnsi="Times New Roman" w:cs="Times New Roman"/>
          <w:b/>
          <w:bCs/>
          <w:sz w:val="22"/>
        </w:rPr>
        <w:t>additional conditions</w:t>
      </w:r>
      <w:r w:rsidRPr="00F56315">
        <w:rPr>
          <w:rFonts w:ascii="Times New Roman" w:eastAsiaTheme="minorEastAsia" w:hAnsi="Times New Roman" w:cs="Times New Roman"/>
          <w:b/>
          <w:bCs/>
          <w:sz w:val="22"/>
        </w:rPr>
        <w:t xml:space="preserve"> for testing and generalization validation in </w:t>
      </w:r>
      <w:proofErr w:type="gramStart"/>
      <w:r w:rsidRPr="00F56315">
        <w:rPr>
          <w:rFonts w:ascii="Times New Roman" w:eastAsiaTheme="minorEastAsia" w:hAnsi="Times New Roman" w:cs="Times New Roman"/>
          <w:b/>
          <w:bCs/>
          <w:sz w:val="22"/>
        </w:rPr>
        <w:t>RAN4</w:t>
      </w:r>
      <w:proofErr w:type="gramEnd"/>
      <w:r w:rsidRPr="00F56315">
        <w:rPr>
          <w:rFonts w:ascii="Times New Roman" w:eastAsiaTheme="minorEastAsia" w:hAnsi="Times New Roman" w:cs="Times New Roman"/>
          <w:b/>
          <w:bCs/>
          <w:sz w:val="22"/>
        </w:rPr>
        <w:t xml:space="preserve"> </w:t>
      </w:r>
    </w:p>
    <w:p w14:paraId="28EA68E8" w14:textId="77777777" w:rsidR="00DE1C67" w:rsidRDefault="00DE1C67" w:rsidP="00DE1C67">
      <w:pPr>
        <w:contextualSpacing/>
        <w:jc w:val="both"/>
        <w:rPr>
          <w:rFonts w:ascii="Times New Roman" w:eastAsiaTheme="minorEastAsia" w:hAnsi="Times New Roman" w:cs="Times New Roman"/>
          <w:b/>
          <w:bCs/>
          <w:sz w:val="22"/>
        </w:rPr>
      </w:pPr>
    </w:p>
    <w:p w14:paraId="3049B0F2" w14:textId="77777777" w:rsidR="00DE1C67" w:rsidRPr="00296954" w:rsidRDefault="00DE1C67" w:rsidP="00DE1C67">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Pr>
          <w:rFonts w:ascii="Times New Roman" w:hAnsi="Times New Roman" w:cs="Times New Roman"/>
          <w:b/>
          <w:iCs/>
          <w:sz w:val="22"/>
        </w:rPr>
        <w:t>11</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Pr="00296954">
        <w:rPr>
          <w:rFonts w:ascii="Times New Roman" w:hAnsi="Times New Roman" w:cs="Times New Roman"/>
          <w:b/>
          <w:bCs/>
          <w:iCs/>
          <w:sz w:val="22"/>
        </w:rPr>
        <w:t>For BM use case the identified scenarios and configurations can be initially understood as those reported by UE through capability signaling as part of functionality identification.</w:t>
      </w:r>
    </w:p>
    <w:p w14:paraId="16161420" w14:textId="77777777" w:rsidR="00DE1C67" w:rsidRPr="00296954" w:rsidRDefault="00DE1C67" w:rsidP="00DE1C67">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Pr>
          <w:rFonts w:ascii="Times New Roman" w:eastAsia="DengXian" w:hAnsi="Times New Roman" w:cs="Times New Roman"/>
          <w:b/>
          <w:iCs/>
          <w:sz w:val="22"/>
        </w:rPr>
        <w:t>12</w:t>
      </w:r>
      <w:r w:rsidRPr="00B0741E">
        <w:rPr>
          <w:rFonts w:ascii="Times New Roman" w:eastAsia="DengXian" w:hAnsi="Times New Roman" w:cs="Times New Roman"/>
          <w:b/>
          <w:iCs/>
          <w:sz w:val="22"/>
        </w:rPr>
        <w:t xml:space="preserve">: </w:t>
      </w:r>
      <w:r>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Pr>
          <w:rFonts w:ascii="Times New Roman" w:eastAsia="DengXian" w:hAnsi="Times New Roman" w:cs="Times New Roman"/>
          <w:b/>
          <w:iCs/>
          <w:sz w:val="22"/>
        </w:rPr>
        <w:t xml:space="preserve">training (which </w:t>
      </w:r>
      <w:r w:rsidRPr="00B0741E">
        <w:rPr>
          <w:rFonts w:ascii="Times New Roman" w:eastAsia="DengXian" w:hAnsi="Times New Roman" w:cs="Times New Roman"/>
          <w:b/>
          <w:iCs/>
          <w:sz w:val="22"/>
        </w:rPr>
        <w:t>do not constitute part of UE capability</w:t>
      </w:r>
      <w:r>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Pr>
          <w:rFonts w:ascii="Times New Roman" w:eastAsia="DengXian" w:hAnsi="Times New Roman" w:cs="Times New Roman"/>
          <w:b/>
          <w:iCs/>
          <w:sz w:val="22"/>
        </w:rPr>
        <w:t xml:space="preserve"> can serve as t</w:t>
      </w:r>
      <w:r w:rsidRPr="00B0741E">
        <w:rPr>
          <w:rFonts w:ascii="Times New Roman" w:eastAsia="DengXian" w:hAnsi="Times New Roman" w:cs="Times New Roman"/>
          <w:b/>
          <w:iCs/>
          <w:sz w:val="22"/>
        </w:rPr>
        <w:t xml:space="preserve">he </w:t>
      </w:r>
      <w:r>
        <w:rPr>
          <w:rFonts w:ascii="Times New Roman" w:eastAsia="DengXian" w:hAnsi="Times New Roman" w:cs="Times New Roman"/>
          <w:b/>
          <w:iCs/>
          <w:sz w:val="22"/>
        </w:rPr>
        <w:t>d</w:t>
      </w:r>
      <w:r w:rsidRPr="00B0741E">
        <w:rPr>
          <w:rFonts w:ascii="Times New Roman" w:eastAsia="DengXian" w:hAnsi="Times New Roman" w:cs="Times New Roman"/>
          <w:b/>
          <w:iCs/>
          <w:sz w:val="22"/>
        </w:rPr>
        <w:t>ifferent scenarios</w:t>
      </w:r>
      <w:r>
        <w:rPr>
          <w:rFonts w:ascii="Times New Roman" w:eastAsia="DengXian" w:hAnsi="Times New Roman" w:cs="Times New Roman"/>
          <w:b/>
          <w:iCs/>
          <w:sz w:val="22"/>
        </w:rPr>
        <w:t>/configuration</w:t>
      </w:r>
      <w:r w:rsidRPr="00B0741E">
        <w:rPr>
          <w:rFonts w:ascii="Times New Roman" w:eastAsia="DengXian" w:hAnsi="Times New Roman" w:cs="Times New Roman"/>
          <w:b/>
          <w:iCs/>
          <w:sz w:val="22"/>
        </w:rPr>
        <w:t xml:space="preserve"> f</w:t>
      </w:r>
      <w:r>
        <w:rPr>
          <w:rFonts w:ascii="Times New Roman" w:eastAsia="DengXian" w:hAnsi="Times New Roman" w:cs="Times New Roman"/>
          <w:b/>
          <w:iCs/>
          <w:sz w:val="22"/>
        </w:rPr>
        <w:t>or defining</w:t>
      </w:r>
      <w:r w:rsidRPr="00B0741E">
        <w:rPr>
          <w:rFonts w:ascii="Times New Roman" w:eastAsia="DengXian" w:hAnsi="Times New Roman" w:cs="Times New Roman"/>
          <w:b/>
          <w:iCs/>
          <w:sz w:val="22"/>
        </w:rPr>
        <w:t xml:space="preserve"> </w:t>
      </w:r>
      <w:proofErr w:type="gramStart"/>
      <w:r w:rsidRPr="00B0741E">
        <w:rPr>
          <w:rFonts w:ascii="Times New Roman" w:eastAsia="DengXian" w:hAnsi="Times New Roman" w:cs="Times New Roman"/>
          <w:b/>
          <w:iCs/>
          <w:sz w:val="22"/>
        </w:rPr>
        <w:t>generalization</w:t>
      </w:r>
      <w:proofErr w:type="gramEnd"/>
    </w:p>
    <w:p w14:paraId="0E4FFD4D" w14:textId="77777777" w:rsidR="00DE1C67" w:rsidRPr="00B0741E" w:rsidRDefault="00DE1C67" w:rsidP="00DE1C67">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 xml:space="preserve">Observation 13:  Achieving consistency between training and inference by model monitoring could result in delays and increased complexity in model management for BM use </w:t>
      </w:r>
      <w:proofErr w:type="gramStart"/>
      <w:r>
        <w:rPr>
          <w:rFonts w:ascii="Times New Roman" w:eastAsiaTheme="minorEastAsia" w:hAnsi="Times New Roman" w:cs="Times New Roman"/>
          <w:b/>
          <w:bCs/>
          <w:sz w:val="22"/>
          <w:lang w:eastAsia="zh-CN"/>
        </w:rPr>
        <w:t>case</w:t>
      </w:r>
      <w:proofErr w:type="gramEnd"/>
    </w:p>
    <w:p w14:paraId="5B5FD887" w14:textId="77777777" w:rsidR="00DE1C67" w:rsidRDefault="00DE1C67" w:rsidP="00DE1C67">
      <w:pPr>
        <w:contextualSpacing/>
        <w:jc w:val="both"/>
        <w:rPr>
          <w:rFonts w:ascii="Times New Roman" w:eastAsiaTheme="minorEastAsia" w:hAnsi="Times New Roman" w:cs="Calibri"/>
          <w:sz w:val="22"/>
          <w:lang w:eastAsia="zh-CN"/>
        </w:rPr>
      </w:pPr>
    </w:p>
    <w:p w14:paraId="070286E4" w14:textId="77777777" w:rsidR="00DE1C67" w:rsidRDefault="00DE1C67" w:rsidP="00DE1C67">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t>Observation 14</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 xml:space="preserve">f multiple models with varying generalization capabilities and requirements for network-side additional conditions are trained by different UE vendors, it would necessitate substantial standardization efforts for BM use </w:t>
      </w:r>
      <w:proofErr w:type="gramStart"/>
      <w:r w:rsidRPr="00554F75">
        <w:rPr>
          <w:rFonts w:ascii="Times New Roman" w:eastAsiaTheme="minorEastAsia" w:hAnsi="Times New Roman" w:cs="Calibri"/>
          <w:b/>
          <w:bCs/>
          <w:sz w:val="22"/>
          <w:lang w:eastAsia="zh-CN"/>
        </w:rPr>
        <w:t>case</w:t>
      </w:r>
      <w:proofErr w:type="gramEnd"/>
    </w:p>
    <w:p w14:paraId="4974ED11" w14:textId="77777777" w:rsidR="00DE1C67" w:rsidRPr="00554F75" w:rsidRDefault="00DE1C67" w:rsidP="00DE1C67">
      <w:pPr>
        <w:contextualSpacing/>
        <w:jc w:val="both"/>
        <w:rPr>
          <w:rFonts w:ascii="Times New Roman" w:eastAsiaTheme="minorEastAsia" w:hAnsi="Times New Roman" w:cs="Times New Roman"/>
          <w:b/>
          <w:bCs/>
          <w:sz w:val="22"/>
          <w:lang w:eastAsia="zh-CN"/>
        </w:rPr>
      </w:pPr>
    </w:p>
    <w:p w14:paraId="0CD2A012" w14:textId="3DD571B7" w:rsidR="00DE1C67" w:rsidRPr="00DE1C67" w:rsidRDefault="00DE1C67" w:rsidP="00DE1C67">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Observation 15: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099C8972" w14:textId="77777777" w:rsidR="00C853DB" w:rsidRPr="00C853DB" w:rsidRDefault="00C853DB" w:rsidP="00C853DB">
      <w:pPr>
        <w:pStyle w:val="Heading2"/>
        <w:rPr>
          <w:rFonts w:ascii="Times New Roman" w:eastAsia="SimSun" w:hAnsi="Times New Roman"/>
          <w:b/>
          <w:bCs/>
          <w:i/>
          <w:iCs/>
          <w:u w:val="single"/>
          <w:lang w:val="en-US" w:eastAsia="zh-CN"/>
        </w:rPr>
      </w:pPr>
      <w:r w:rsidRPr="00C853DB">
        <w:rPr>
          <w:rFonts w:ascii="Times New Roman" w:eastAsia="SimSun" w:hAnsi="Times New Roman"/>
          <w:b/>
          <w:bCs/>
          <w:i/>
          <w:iCs/>
          <w:u w:val="single"/>
          <w:lang w:val="en-US" w:eastAsia="zh-CN"/>
        </w:rPr>
        <w:t xml:space="preserve">2.1 Framework for Defining Requirements in Tests for AI/ML </w:t>
      </w:r>
    </w:p>
    <w:p w14:paraId="06991567" w14:textId="77777777" w:rsidR="00680105" w:rsidRDefault="00680105" w:rsidP="00680105">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 xml:space="preserve">RAN4 should study the specification of reference AI/ML models, training procedure, and training data for defining performance requirements for BM use case while considering limitations on model complexity. We provide a reference table for </w:t>
      </w:r>
      <w:r>
        <w:rPr>
          <w:rFonts w:ascii="Times New Roman" w:eastAsia="SimSun" w:hAnsi="Times New Roman" w:cs="Times New Roman"/>
          <w:b/>
          <w:bCs/>
          <w:sz w:val="21"/>
          <w:szCs w:val="21"/>
          <w:lang w:eastAsia="zh-CN"/>
        </w:rPr>
        <w:t xml:space="preserve">initiating the </w:t>
      </w:r>
      <w:r w:rsidRPr="00BC6A51">
        <w:rPr>
          <w:rFonts w:ascii="Times New Roman" w:eastAsia="SimSun" w:hAnsi="Times New Roman" w:cs="Times New Roman"/>
          <w:b/>
          <w:bCs/>
          <w:sz w:val="21"/>
          <w:szCs w:val="21"/>
          <w:lang w:eastAsia="zh-CN"/>
        </w:rPr>
        <w:t>discussion</w:t>
      </w:r>
      <w:r>
        <w:rPr>
          <w:rFonts w:ascii="Times New Roman" w:eastAsia="SimSun" w:hAnsi="Times New Roman" w:cs="Times New Roman"/>
          <w:b/>
          <w:bCs/>
          <w:sz w:val="21"/>
          <w:szCs w:val="21"/>
          <w:lang w:eastAsia="zh-CN"/>
        </w:rPr>
        <w:t>.</w:t>
      </w:r>
    </w:p>
    <w:p w14:paraId="358BC901" w14:textId="4744AACE" w:rsidR="00C853DB" w:rsidRPr="00F73FBB" w:rsidRDefault="00C853DB" w:rsidP="00C853DB">
      <w:pPr>
        <w:pStyle w:val="Heading2"/>
        <w:rPr>
          <w:rFonts w:ascii="Times New Roman" w:eastAsiaTheme="minorEastAsia" w:hAnsi="Times New Roman"/>
          <w:b/>
          <w:bCs/>
          <w:i/>
          <w:iCs/>
          <w:u w:val="single"/>
          <w:lang w:val="en-US" w:eastAsia="zh-TW"/>
        </w:rPr>
      </w:pPr>
      <w:r w:rsidRPr="00F73FBB">
        <w:rPr>
          <w:rFonts w:ascii="Times New Roman" w:hAnsi="Times New Roman"/>
          <w:b/>
          <w:bCs/>
          <w:i/>
          <w:iCs/>
          <w:u w:val="single"/>
          <w:lang w:val="en-US" w:eastAsia="zh-CN"/>
        </w:rPr>
        <w:t>2.</w:t>
      </w:r>
      <w:r w:rsidR="00F73FBB" w:rsidRPr="00F73FBB">
        <w:rPr>
          <w:rFonts w:ascii="Times New Roman" w:hAnsi="Times New Roman"/>
          <w:b/>
          <w:bCs/>
          <w:i/>
          <w:iCs/>
          <w:u w:val="single"/>
          <w:lang w:val="en-US" w:eastAsia="zh-CN"/>
        </w:rPr>
        <w:t>2</w:t>
      </w:r>
      <w:r w:rsidRPr="00F73FBB">
        <w:rPr>
          <w:rFonts w:ascii="Times New Roman" w:hAnsi="Times New Roman"/>
          <w:b/>
          <w:bCs/>
          <w:i/>
          <w:iCs/>
          <w:u w:val="single"/>
          <w:lang w:val="en-US" w:eastAsia="zh-CN"/>
        </w:rPr>
        <w:t xml:space="preserve"> B</w:t>
      </w:r>
      <w:r w:rsidRPr="00F73FBB">
        <w:rPr>
          <w:rFonts w:ascii="Times New Roman" w:eastAsiaTheme="minorEastAsia" w:hAnsi="Times New Roman"/>
          <w:b/>
          <w:bCs/>
          <w:i/>
          <w:iCs/>
          <w:u w:val="single"/>
          <w:lang w:val="en-US" w:eastAsia="zh-TW"/>
        </w:rPr>
        <w:t>eam Prediction Testability Discussion</w:t>
      </w:r>
    </w:p>
    <w:p w14:paraId="18132DDF" w14:textId="77777777" w:rsidR="00680105" w:rsidRDefault="00680105" w:rsidP="00680105">
      <w:pPr>
        <w:jc w:val="both"/>
        <w:rPr>
          <w:rFonts w:ascii="Times New Roman" w:hAnsi="Times New Roman" w:cs="Times New Roman"/>
          <w:b/>
          <w:bCs/>
          <w:sz w:val="22"/>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2</w:t>
      </w:r>
      <w:r w:rsidRPr="003676E3">
        <w:rPr>
          <w:rFonts w:ascii="Times New Roman" w:hAnsi="Times New Roman" w:cs="Times New Roman"/>
          <w:b/>
          <w:bCs/>
          <w:sz w:val="22"/>
          <w:lang w:val="en-AU"/>
        </w:rPr>
        <w:t>:</w:t>
      </w:r>
      <w:r w:rsidRPr="003676E3">
        <w:rPr>
          <w:sz w:val="22"/>
        </w:rPr>
        <w:t xml:space="preserve"> </w:t>
      </w:r>
      <w:r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Pr="00245E96">
        <w:rPr>
          <w:rFonts w:ascii="Times New Roman" w:hAnsi="Times New Roman" w:cs="Times New Roman"/>
          <w:b/>
          <w:bCs/>
          <w:sz w:val="22"/>
        </w:rPr>
        <w:t>similar to</w:t>
      </w:r>
      <w:proofErr w:type="gramEnd"/>
      <w:r w:rsidRPr="00245E96">
        <w:rPr>
          <w:rFonts w:ascii="Times New Roman" w:hAnsi="Times New Roman" w:cs="Times New Roman"/>
          <w:b/>
          <w:bCs/>
          <w:sz w:val="22"/>
        </w:rPr>
        <w:t xml:space="preserve"> CDL, Uma, etc. Additionally, considering the incorporation of UE rotation can help model randomness from the perspective of the Angle of Arrival (</w:t>
      </w:r>
      <w:proofErr w:type="spellStart"/>
      <w:r w:rsidRPr="00245E96">
        <w:rPr>
          <w:rFonts w:ascii="Times New Roman" w:hAnsi="Times New Roman" w:cs="Times New Roman"/>
          <w:b/>
          <w:bCs/>
          <w:sz w:val="22"/>
        </w:rPr>
        <w:t>AoA</w:t>
      </w:r>
      <w:proofErr w:type="spellEnd"/>
      <w:r w:rsidRPr="00245E96">
        <w:rPr>
          <w:rFonts w:ascii="Times New Roman" w:hAnsi="Times New Roman" w:cs="Times New Roman"/>
          <w:b/>
          <w:bCs/>
          <w:sz w:val="22"/>
        </w:rPr>
        <w:t>)</w:t>
      </w:r>
    </w:p>
    <w:p w14:paraId="7F10678B" w14:textId="77777777" w:rsidR="00870402" w:rsidRDefault="00870402" w:rsidP="00870402">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If the current FR2 OTA-based test procedure proves to be not feasible, consider using CDL and Uma channels for testing in the BM AI/ML use case</w:t>
      </w:r>
      <w:r>
        <w:rPr>
          <w:rFonts w:ascii="Times New Roman" w:hAnsi="Times New Roman" w:cs="Times New Roman"/>
          <w:b/>
          <w:bCs/>
          <w:sz w:val="22"/>
          <w:lang w:val="en-AU"/>
        </w:rPr>
        <w:t xml:space="preserve"> upon TE approval for </w:t>
      </w:r>
      <w:proofErr w:type="gramStart"/>
      <w:r>
        <w:rPr>
          <w:rFonts w:ascii="Times New Roman" w:hAnsi="Times New Roman" w:cs="Times New Roman"/>
          <w:b/>
          <w:bCs/>
          <w:sz w:val="22"/>
          <w:lang w:val="en-AU"/>
        </w:rPr>
        <w:t>feasibility</w:t>
      </w:r>
      <w:proofErr w:type="gramEnd"/>
      <w:r>
        <w:rPr>
          <w:rFonts w:ascii="Times New Roman" w:hAnsi="Times New Roman" w:cs="Times New Roman"/>
          <w:b/>
          <w:bCs/>
          <w:sz w:val="22"/>
          <w:lang w:val="en-AU"/>
        </w:rPr>
        <w:t xml:space="preserve"> </w:t>
      </w:r>
    </w:p>
    <w:p w14:paraId="4B97C5FA" w14:textId="0D4E5BF7" w:rsidR="0087010B" w:rsidRDefault="0087010B" w:rsidP="0087010B">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K</w:t>
      </w:r>
      <w:r w:rsidR="002262B7">
        <w:rPr>
          <w:rFonts w:ascii="Times New Roman" w:hAnsi="Times New Roman" w:cs="Times New Roman"/>
          <w:b/>
          <w:bCs/>
          <w:sz w:val="22"/>
          <w:lang w:val="en-AU"/>
        </w:rPr>
        <w:t>PIs</w:t>
      </w:r>
      <w:r>
        <w:rPr>
          <w:rFonts w:ascii="Times New Roman" w:hAnsi="Times New Roman" w:cs="Times New Roman"/>
          <w:b/>
          <w:bCs/>
          <w:sz w:val="22"/>
          <w:lang w:val="en-AU"/>
        </w:rPr>
        <w:t xml:space="preserve"> for BM-Case 1 spatial prediction we propose the </w:t>
      </w:r>
      <w:r w:rsidR="002262B7">
        <w:rPr>
          <w:rFonts w:ascii="Times New Roman" w:hAnsi="Times New Roman" w:cs="Times New Roman"/>
          <w:b/>
          <w:bCs/>
          <w:sz w:val="22"/>
          <w:lang w:val="en-AU"/>
        </w:rPr>
        <w:t xml:space="preserve">test setup and </w:t>
      </w:r>
      <w:r>
        <w:rPr>
          <w:rFonts w:ascii="Times New Roman" w:hAnsi="Times New Roman" w:cs="Times New Roman"/>
          <w:b/>
          <w:bCs/>
          <w:sz w:val="22"/>
          <w:lang w:val="en-AU"/>
        </w:rPr>
        <w:t xml:space="preserve">framework described </w:t>
      </w:r>
      <w:r w:rsidR="002262B7">
        <w:rPr>
          <w:rFonts w:ascii="Times New Roman" w:hAnsi="Times New Roman" w:cs="Times New Roman"/>
          <w:b/>
          <w:bCs/>
          <w:sz w:val="22"/>
          <w:lang w:val="en-AU"/>
        </w:rPr>
        <w:t xml:space="preserve">below </w:t>
      </w:r>
      <w:r>
        <w:rPr>
          <w:rFonts w:ascii="Times New Roman" w:hAnsi="Times New Roman" w:cs="Times New Roman"/>
          <w:b/>
          <w:bCs/>
          <w:sz w:val="22"/>
          <w:lang w:val="en-AU"/>
        </w:rPr>
        <w:t xml:space="preserve">upon TE vendor approval for the feasibility of this approach.  </w:t>
      </w:r>
    </w:p>
    <w:p w14:paraId="79DB8D05" w14:textId="77777777" w:rsidR="002262B7" w:rsidRDefault="002262B7" w:rsidP="002262B7">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72D8B19C" wp14:editId="7E22A507">
            <wp:extent cx="6120765" cy="2926080"/>
            <wp:effectExtent l="0" t="0" r="635" b="0"/>
            <wp:docPr id="577907720"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07720" name="Picture 8" descr="A diagram of a tes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76BE0527" w14:textId="77777777" w:rsidR="002262B7" w:rsidRDefault="002262B7" w:rsidP="002262B7">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12220B63" wp14:editId="3F1B8299">
            <wp:extent cx="4847772" cy="2484992"/>
            <wp:effectExtent l="0" t="0" r="3810" b="4445"/>
            <wp:docPr id="20439936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C0C2B06" w14:textId="77777777" w:rsidR="002262B7" w:rsidRDefault="002262B7" w:rsidP="0087010B">
      <w:pPr>
        <w:jc w:val="both"/>
        <w:rPr>
          <w:rFonts w:ascii="Times New Roman" w:hAnsi="Times New Roman" w:cs="Times New Roman"/>
          <w:b/>
          <w:bCs/>
          <w:sz w:val="22"/>
          <w:lang w:val="en-AU"/>
        </w:rPr>
      </w:pPr>
    </w:p>
    <w:p w14:paraId="21DD8DDB" w14:textId="3B6E4ECD" w:rsidR="0087010B" w:rsidRDefault="0087010B" w:rsidP="0087010B">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5</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KPI for BM-Case 2 temporal prediction we propose the </w:t>
      </w:r>
      <w:r w:rsidR="002262B7">
        <w:rPr>
          <w:rFonts w:ascii="Times New Roman" w:hAnsi="Times New Roman" w:cs="Times New Roman"/>
          <w:b/>
          <w:bCs/>
          <w:sz w:val="22"/>
          <w:lang w:val="en-AU"/>
        </w:rPr>
        <w:t xml:space="preserve">test set up and </w:t>
      </w:r>
      <w:r>
        <w:rPr>
          <w:rFonts w:ascii="Times New Roman" w:hAnsi="Times New Roman" w:cs="Times New Roman"/>
          <w:b/>
          <w:bCs/>
          <w:sz w:val="22"/>
          <w:lang w:val="en-AU"/>
        </w:rPr>
        <w:t xml:space="preserve">framework described </w:t>
      </w:r>
      <w:proofErr w:type="gramStart"/>
      <w:r w:rsidR="002262B7">
        <w:rPr>
          <w:rFonts w:ascii="Times New Roman" w:hAnsi="Times New Roman" w:cs="Times New Roman"/>
          <w:b/>
          <w:bCs/>
          <w:sz w:val="22"/>
          <w:lang w:val="en-AU"/>
        </w:rPr>
        <w:t>below</w:t>
      </w:r>
      <w:r>
        <w:rPr>
          <w:rFonts w:ascii="Times New Roman" w:hAnsi="Times New Roman" w:cs="Times New Roman"/>
          <w:b/>
          <w:bCs/>
          <w:sz w:val="22"/>
          <w:lang w:val="en-AU"/>
        </w:rPr>
        <w:t xml:space="preserve">  upon</w:t>
      </w:r>
      <w:proofErr w:type="gramEnd"/>
      <w:r>
        <w:rPr>
          <w:rFonts w:ascii="Times New Roman" w:hAnsi="Times New Roman" w:cs="Times New Roman"/>
          <w:b/>
          <w:bCs/>
          <w:sz w:val="22"/>
          <w:lang w:val="en-AU"/>
        </w:rPr>
        <w:t xml:space="preserve"> TE vendor approval for the feasibility of this approach.  </w:t>
      </w:r>
    </w:p>
    <w:p w14:paraId="69D32A2E" w14:textId="14087659" w:rsidR="002262B7" w:rsidRDefault="002262B7" w:rsidP="0087010B">
      <w:pPr>
        <w:jc w:val="both"/>
        <w:rPr>
          <w:rFonts w:ascii="Times New Roman" w:hAnsi="Times New Roman" w:cs="Times New Roman"/>
          <w:b/>
          <w:bCs/>
          <w:sz w:val="22"/>
          <w:lang w:val="en-AU"/>
        </w:rPr>
      </w:pPr>
      <w:r>
        <w:rPr>
          <w:rFonts w:ascii="Times New Roman" w:hAnsi="Times New Roman" w:cs="Times New Roman"/>
          <w:noProof/>
          <w:sz w:val="22"/>
          <w:lang w:val="en-AU"/>
        </w:rPr>
        <w:lastRenderedPageBreak/>
        <w:drawing>
          <wp:inline distT="0" distB="0" distL="0" distR="0" wp14:anchorId="23B0F55D" wp14:editId="27BB897F">
            <wp:extent cx="6120765" cy="2812415"/>
            <wp:effectExtent l="0" t="0" r="635" b="0"/>
            <wp:docPr id="114261791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6D0D49D1" w14:textId="2F83752D" w:rsidR="00C853DB" w:rsidRPr="00F73FBB" w:rsidRDefault="00C853DB" w:rsidP="00C853DB">
      <w:pPr>
        <w:pStyle w:val="Heading2"/>
        <w:rPr>
          <w:rFonts w:ascii="Times New Roman" w:eastAsiaTheme="minorEastAsia" w:hAnsi="Times New Roman"/>
          <w:b/>
          <w:bCs/>
          <w:i/>
          <w:iCs/>
          <w:u w:val="single"/>
          <w:lang w:val="en-US" w:eastAsia="zh-TW"/>
        </w:rPr>
      </w:pPr>
      <w:proofErr w:type="gramStart"/>
      <w:r w:rsidRPr="00F73FBB">
        <w:rPr>
          <w:rFonts w:ascii="Times New Roman" w:hAnsi="Times New Roman"/>
          <w:b/>
          <w:bCs/>
          <w:i/>
          <w:iCs/>
          <w:u w:val="single"/>
          <w:lang w:val="en-US" w:eastAsia="zh-CN"/>
        </w:rPr>
        <w:t>2.</w:t>
      </w:r>
      <w:r w:rsidR="00F73FBB">
        <w:rPr>
          <w:rFonts w:ascii="Times New Roman" w:hAnsi="Times New Roman"/>
          <w:b/>
          <w:bCs/>
          <w:i/>
          <w:iCs/>
          <w:u w:val="single"/>
          <w:lang w:val="en-US" w:eastAsia="zh-CN"/>
        </w:rPr>
        <w:t>3</w:t>
      </w:r>
      <w:r w:rsidRPr="00F73FBB">
        <w:rPr>
          <w:rFonts w:ascii="Times New Roman" w:hAnsi="Times New Roman"/>
          <w:b/>
          <w:bCs/>
          <w:i/>
          <w:iCs/>
          <w:u w:val="single"/>
          <w:lang w:val="en-US" w:eastAsia="zh-CN"/>
        </w:rPr>
        <w:t xml:space="preserve">  KPIs</w:t>
      </w:r>
      <w:proofErr w:type="gramEnd"/>
      <w:r w:rsidRPr="00F73FBB">
        <w:rPr>
          <w:rFonts w:ascii="Times New Roman" w:hAnsi="Times New Roman"/>
          <w:b/>
          <w:bCs/>
          <w:i/>
          <w:iCs/>
          <w:u w:val="single"/>
          <w:lang w:val="en-US" w:eastAsia="zh-CN"/>
        </w:rPr>
        <w:t>/Test Metrics for BM Use case</w:t>
      </w:r>
    </w:p>
    <w:p w14:paraId="3B31218A" w14:textId="0F868980" w:rsidR="0087010B" w:rsidRPr="0087010B" w:rsidRDefault="0087010B" w:rsidP="0087010B">
      <w:pPr>
        <w:spacing w:after="180" w:line="240" w:lineRule="auto"/>
        <w:jc w:val="both"/>
        <w:rPr>
          <w:rFonts w:ascii="Times New Roman" w:eastAsia="MS Mincho" w:hAnsi="Times New Roman" w:cs="Times New Roman"/>
          <w:b/>
          <w:bCs/>
          <w:sz w:val="22"/>
          <w:lang w:eastAsia="ja-JP"/>
        </w:rPr>
      </w:pPr>
      <w:r>
        <w:rPr>
          <w:rFonts w:ascii="Times New Roman" w:eastAsia="MS Mincho" w:hAnsi="Times New Roman" w:cs="Times New Roman"/>
          <w:b/>
          <w:bCs/>
          <w:sz w:val="22"/>
          <w:lang w:eastAsia="ja-JP"/>
        </w:rPr>
        <w:t xml:space="preserve">Proposal 6: We propose RSRP </w:t>
      </w:r>
      <w:r w:rsidRPr="00070CF1">
        <w:rPr>
          <w:rFonts w:ascii="Times New Roman" w:eastAsia="MS Mincho" w:hAnsi="Times New Roman" w:cs="Times New Roman"/>
          <w:b/>
          <w:bCs/>
          <w:sz w:val="22"/>
          <w:lang w:eastAsia="ja-JP"/>
        </w:rPr>
        <w:t xml:space="preserve">accuracy </w:t>
      </w:r>
      <w:r>
        <w:rPr>
          <w:rFonts w:ascii="Times New Roman" w:eastAsia="MS Mincho" w:hAnsi="Times New Roman" w:cs="Times New Roman"/>
          <w:b/>
          <w:bCs/>
          <w:sz w:val="22"/>
          <w:lang w:eastAsia="ja-JP"/>
        </w:rPr>
        <w:t>to be</w:t>
      </w:r>
      <w:r w:rsidRPr="00070CF1">
        <w:rPr>
          <w:rFonts w:ascii="Times New Roman" w:eastAsia="MS Mincho" w:hAnsi="Times New Roman" w:cs="Times New Roman"/>
          <w:b/>
          <w:bCs/>
          <w:sz w:val="22"/>
          <w:lang w:eastAsia="ja-JP"/>
        </w:rPr>
        <w:t xml:space="preserve"> defined as the difference between the predicted RSRP and the genie one </w:t>
      </w:r>
      <w:r>
        <w:rPr>
          <w:rFonts w:ascii="Times New Roman" w:eastAsia="MS Mincho" w:hAnsi="Times New Roman" w:cs="Times New Roman"/>
          <w:b/>
          <w:bCs/>
          <w:sz w:val="22"/>
          <w:lang w:eastAsia="ja-JP"/>
        </w:rPr>
        <w:t xml:space="preserve">(measured) </w:t>
      </w:r>
      <w:r w:rsidRPr="00070CF1">
        <w:rPr>
          <w:rFonts w:ascii="Times New Roman" w:eastAsia="MS Mincho" w:hAnsi="Times New Roman" w:cs="Times New Roman"/>
          <w:b/>
          <w:bCs/>
          <w:sz w:val="22"/>
          <w:lang w:eastAsia="ja-JP"/>
        </w:rPr>
        <w:t xml:space="preserve">associated with the same Tx beam. Accuracy requirements </w:t>
      </w:r>
      <w:r>
        <w:rPr>
          <w:rFonts w:ascii="Times New Roman" w:eastAsia="MS Mincho" w:hAnsi="Times New Roman" w:cs="Times New Roman"/>
          <w:b/>
          <w:bCs/>
          <w:sz w:val="22"/>
          <w:lang w:eastAsia="ja-JP"/>
        </w:rPr>
        <w:t xml:space="preserve">should </w:t>
      </w:r>
      <w:r w:rsidRPr="00070CF1">
        <w:rPr>
          <w:rFonts w:ascii="Times New Roman" w:eastAsia="MS Mincho" w:hAnsi="Times New Roman" w:cs="Times New Roman"/>
          <w:b/>
          <w:bCs/>
          <w:sz w:val="22"/>
          <w:lang w:eastAsia="ja-JP"/>
        </w:rPr>
        <w:t xml:space="preserve">apply to all predicted beams which satisfy the pre-defined side conditions, including </w:t>
      </w:r>
      <w:proofErr w:type="gramStart"/>
      <w:r w:rsidRPr="00070CF1">
        <w:rPr>
          <w:rFonts w:ascii="Times New Roman" w:eastAsia="MS Mincho" w:hAnsi="Times New Roman" w:cs="Times New Roman"/>
          <w:b/>
          <w:bCs/>
          <w:sz w:val="22"/>
          <w:lang w:eastAsia="ja-JP"/>
        </w:rPr>
        <w:t>SNR.</w:t>
      </w:r>
      <w:r w:rsidRPr="00400E2E">
        <w:rPr>
          <w:rFonts w:ascii="Times New Roman" w:eastAsia="MS Mincho" w:hAnsi="Times New Roman" w:cs="Times New Roman"/>
          <w:sz w:val="22"/>
          <w:lang w:eastAsia="ja-JP"/>
        </w:rPr>
        <w:t>.</w:t>
      </w:r>
      <w:proofErr w:type="gramEnd"/>
    </w:p>
    <w:p w14:paraId="66E0820C" w14:textId="77777777" w:rsidR="0087010B" w:rsidRDefault="0087010B" w:rsidP="0087010B">
      <w:pPr>
        <w:spacing w:after="180" w:line="240" w:lineRule="auto"/>
        <w:jc w:val="both"/>
        <w:rPr>
          <w:rFonts w:ascii="Times New Roman" w:eastAsia="MS Mincho" w:hAnsi="Times New Roman" w:cs="Times New Roman"/>
          <w:b/>
          <w:bCs/>
          <w:sz w:val="22"/>
          <w:lang w:eastAsia="ja-JP"/>
        </w:rPr>
      </w:pPr>
      <w:r w:rsidRPr="00400E2E">
        <w:rPr>
          <w:rFonts w:ascii="Times New Roman" w:eastAsia="MS Mincho" w:hAnsi="Times New Roman" w:cs="Times New Roman"/>
          <w:b/>
          <w:bCs/>
          <w:sz w:val="22"/>
          <w:lang w:eastAsia="ja-JP"/>
        </w:rPr>
        <w:t xml:space="preserve">Proposal 7: When considering the necessity of </w:t>
      </w:r>
      <w:r>
        <w:rPr>
          <w:rFonts w:ascii="Times New Roman" w:eastAsia="MS Mincho" w:hAnsi="Times New Roman" w:cs="Times New Roman"/>
          <w:b/>
          <w:bCs/>
          <w:sz w:val="22"/>
          <w:lang w:eastAsia="ja-JP"/>
        </w:rPr>
        <w:t xml:space="preserve">additionally </w:t>
      </w:r>
      <w:r w:rsidRPr="00400E2E">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proofErr w:type="gramStart"/>
      <w:r w:rsidRPr="00400E2E">
        <w:rPr>
          <w:rFonts w:ascii="Times New Roman" w:eastAsia="MS Mincho" w:hAnsi="Times New Roman" w:cs="Times New Roman"/>
          <w:b/>
          <w:bCs/>
          <w:sz w:val="22"/>
          <w:lang w:eastAsia="ja-JP"/>
        </w:rPr>
        <w:t>in light of</w:t>
      </w:r>
      <w:proofErr w:type="gramEnd"/>
      <w:r w:rsidRPr="00400E2E">
        <w:rPr>
          <w:rFonts w:ascii="Times New Roman" w:eastAsia="MS Mincho" w:hAnsi="Times New Roman" w:cs="Times New Roman"/>
          <w:b/>
          <w:bCs/>
          <w:sz w:val="22"/>
          <w:lang w:eastAsia="ja-JP"/>
        </w:rPr>
        <w:t xml:space="preserve"> our definition of RSRP accuracy.</w:t>
      </w:r>
    </w:p>
    <w:p w14:paraId="1B9F292D" w14:textId="5DC8B4EC" w:rsidR="00C853DB" w:rsidRPr="00F73FBB" w:rsidRDefault="00C853DB" w:rsidP="00C853DB">
      <w:pPr>
        <w:pStyle w:val="B2"/>
        <w:ind w:left="0" w:firstLine="0"/>
        <w:rPr>
          <w:rFonts w:cs="Times New Roman"/>
          <w:b/>
          <w:bCs/>
          <w:i/>
          <w:iCs/>
          <w:sz w:val="32"/>
          <w:szCs w:val="32"/>
          <w:u w:val="single"/>
        </w:rPr>
      </w:pPr>
      <w:proofErr w:type="gramStart"/>
      <w:r w:rsidRPr="00F73FBB">
        <w:rPr>
          <w:rFonts w:cs="Times New Roman"/>
          <w:b/>
          <w:bCs/>
          <w:i/>
          <w:iCs/>
          <w:sz w:val="32"/>
          <w:szCs w:val="32"/>
          <w:u w:val="single"/>
          <w:lang w:eastAsia="zh-CN"/>
        </w:rPr>
        <w:t>2.</w:t>
      </w:r>
      <w:r w:rsidR="00F73FBB">
        <w:rPr>
          <w:rFonts w:cs="Times New Roman"/>
          <w:b/>
          <w:bCs/>
          <w:i/>
          <w:iCs/>
          <w:sz w:val="32"/>
          <w:szCs w:val="32"/>
          <w:u w:val="single"/>
          <w:lang w:eastAsia="zh-CN"/>
        </w:rPr>
        <w:t>4</w:t>
      </w:r>
      <w:r w:rsidRPr="00F73FBB">
        <w:rPr>
          <w:rFonts w:cs="Times New Roman"/>
          <w:b/>
          <w:bCs/>
          <w:i/>
          <w:iCs/>
          <w:sz w:val="32"/>
          <w:szCs w:val="32"/>
          <w:u w:val="single"/>
          <w:lang w:eastAsia="zh-CN"/>
        </w:rPr>
        <w:t xml:space="preserve">  </w:t>
      </w:r>
      <w:r w:rsidRPr="00F73FBB">
        <w:rPr>
          <w:rFonts w:cs="Times New Roman"/>
          <w:b/>
          <w:bCs/>
          <w:i/>
          <w:iCs/>
          <w:sz w:val="32"/>
          <w:szCs w:val="32"/>
          <w:u w:val="single"/>
        </w:rPr>
        <w:t>Measurement</w:t>
      </w:r>
      <w:proofErr w:type="gramEnd"/>
      <w:r w:rsidRPr="00F73FBB">
        <w:rPr>
          <w:rFonts w:cs="Times New Roman"/>
          <w:b/>
          <w:bCs/>
          <w:i/>
          <w:iCs/>
          <w:sz w:val="32"/>
          <w:szCs w:val="32"/>
          <w:u w:val="single"/>
        </w:rPr>
        <w:t xml:space="preserve"> accuracy requirements/Training Data Quality for BM</w:t>
      </w:r>
    </w:p>
    <w:p w14:paraId="03FD58CF" w14:textId="77777777" w:rsidR="0087010B" w:rsidRDefault="0087010B" w:rsidP="0087010B">
      <w:pPr>
        <w:spacing w:line="276" w:lineRule="auto"/>
        <w:jc w:val="both"/>
        <w:rPr>
          <w:rFonts w:ascii="Times New Roman" w:hAnsi="Times New Roman" w:cs="Times New Roman"/>
          <w:b/>
          <w:bCs/>
          <w:sz w:val="22"/>
        </w:rPr>
      </w:pPr>
      <w:r>
        <w:rPr>
          <w:rFonts w:ascii="Times New Roman" w:hAnsi="Times New Roman" w:cs="Times New Roman"/>
          <w:b/>
          <w:bCs/>
          <w:sz w:val="22"/>
        </w:rPr>
        <w:t xml:space="preserve">Proposal 8: </w:t>
      </w:r>
      <w:r w:rsidRPr="00275227">
        <w:rPr>
          <w:rFonts w:ascii="Times New Roman" w:hAnsi="Times New Roman" w:cs="Times New Roman"/>
          <w:b/>
          <w:bCs/>
          <w:sz w:val="22"/>
        </w:rPr>
        <w:t>When specifying the parameter</w:t>
      </w:r>
      <w:r>
        <w:rPr>
          <w:rFonts w:ascii="Times New Roman" w:hAnsi="Times New Roman" w:cs="Times New Roman"/>
          <w:b/>
          <w:bCs/>
          <w:sz w:val="22"/>
        </w:rPr>
        <w:t>s</w:t>
      </w:r>
      <w:r w:rsidRPr="00275227">
        <w:rPr>
          <w:rFonts w:ascii="Times New Roman" w:hAnsi="Times New Roman" w:cs="Times New Roman"/>
          <w:b/>
          <w:bCs/>
          <w:sz w:val="22"/>
        </w:rPr>
        <w:t xml:space="preserve"> to generate training data for the UE to t</w:t>
      </w:r>
      <w:r>
        <w:rPr>
          <w:rFonts w:ascii="Times New Roman" w:hAnsi="Times New Roman" w:cs="Times New Roman"/>
          <w:b/>
          <w:bCs/>
          <w:sz w:val="22"/>
        </w:rPr>
        <w:t>rain</w:t>
      </w:r>
      <w:r w:rsidRPr="00275227">
        <w:rPr>
          <w:rFonts w:ascii="Times New Roman" w:hAnsi="Times New Roman" w:cs="Times New Roman"/>
          <w:b/>
          <w:bCs/>
          <w:sz w:val="22"/>
        </w:rPr>
        <w:t xml:space="preserve"> its model, consider the table below as the </w:t>
      </w:r>
      <w:proofErr w:type="gramStart"/>
      <w:r w:rsidRPr="00275227">
        <w:rPr>
          <w:rFonts w:ascii="Times New Roman" w:hAnsi="Times New Roman" w:cs="Times New Roman"/>
          <w:b/>
          <w:bCs/>
          <w:sz w:val="22"/>
        </w:rPr>
        <w:t>baseline</w:t>
      </w:r>
      <w:proofErr w:type="gramEnd"/>
    </w:p>
    <w:p w14:paraId="59236305" w14:textId="77777777" w:rsidR="0087010B" w:rsidRDefault="0087010B" w:rsidP="0087010B">
      <w:pPr>
        <w:spacing w:line="276" w:lineRule="auto"/>
        <w:jc w:val="both"/>
        <w:rPr>
          <w:rFonts w:ascii="Times New Roman" w:hAnsi="Times New Roman" w:cs="Times New Roman"/>
          <w:b/>
          <w:bCs/>
          <w:sz w:val="22"/>
        </w:rPr>
      </w:pPr>
      <w:r w:rsidRPr="00E42637">
        <w:rPr>
          <w:rFonts w:ascii="Times New Roman" w:hAnsi="Times New Roman" w:cs="Times New Roman"/>
          <w:b/>
          <w:bCs/>
          <w:sz w:val="22"/>
        </w:rPr>
        <w:t xml:space="preserve">Proposal </w:t>
      </w:r>
      <w:r>
        <w:rPr>
          <w:rFonts w:ascii="Times New Roman" w:hAnsi="Times New Roman" w:cs="Times New Roman"/>
          <w:b/>
          <w:bCs/>
          <w:sz w:val="22"/>
        </w:rPr>
        <w:t>9</w:t>
      </w:r>
      <w:r w:rsidRPr="00E42637">
        <w:rPr>
          <w:rFonts w:ascii="Times New Roman" w:hAnsi="Times New Roman" w:cs="Times New Roman"/>
          <w:b/>
          <w:bCs/>
          <w:sz w:val="22"/>
        </w:rPr>
        <w:t xml:space="preserve">: </w:t>
      </w:r>
      <w:r w:rsidRPr="006B1C88">
        <w:t xml:space="preserve"> </w:t>
      </w:r>
      <w:r>
        <w:rPr>
          <w:rFonts w:ascii="Times New Roman" w:hAnsi="Times New Roman" w:cs="Times New Roman"/>
          <w:b/>
          <w:bCs/>
          <w:sz w:val="22"/>
        </w:rPr>
        <w:t>RAN4 to jointly consider the tradeoffs for selecting the source of training and testing data for BM use case.</w:t>
      </w:r>
    </w:p>
    <w:p w14:paraId="558C537D" w14:textId="03E86793" w:rsidR="00C853DB" w:rsidRPr="00F73FBB" w:rsidRDefault="00C853DB" w:rsidP="00C853DB">
      <w:pPr>
        <w:pStyle w:val="B2"/>
        <w:ind w:left="0" w:firstLine="0"/>
        <w:rPr>
          <w:rFonts w:cs="Times New Roman"/>
          <w:b/>
          <w:bCs/>
          <w:i/>
          <w:iCs/>
          <w:sz w:val="32"/>
          <w:szCs w:val="32"/>
          <w:u w:val="single"/>
          <w:lang w:eastAsia="zh-CN"/>
        </w:rPr>
      </w:pPr>
      <w:r w:rsidRPr="00F73FBB">
        <w:rPr>
          <w:rFonts w:cs="Times New Roman"/>
          <w:b/>
          <w:bCs/>
          <w:i/>
          <w:iCs/>
          <w:sz w:val="32"/>
          <w:szCs w:val="32"/>
          <w:u w:val="single"/>
          <w:lang w:eastAsia="zh-CN"/>
        </w:rPr>
        <w:t>2.</w:t>
      </w:r>
      <w:r w:rsidR="00F73FBB">
        <w:rPr>
          <w:rFonts w:cs="Times New Roman"/>
          <w:b/>
          <w:bCs/>
          <w:i/>
          <w:iCs/>
          <w:sz w:val="32"/>
          <w:szCs w:val="32"/>
          <w:u w:val="single"/>
          <w:lang w:eastAsia="zh-CN"/>
        </w:rPr>
        <w:t>5</w:t>
      </w:r>
      <w:r w:rsidRPr="00F73FBB">
        <w:rPr>
          <w:rFonts w:cs="Times New Roman"/>
          <w:b/>
          <w:bCs/>
          <w:i/>
          <w:iCs/>
          <w:sz w:val="32"/>
          <w:szCs w:val="32"/>
          <w:u w:val="single"/>
          <w:lang w:eastAsia="zh-CN"/>
        </w:rPr>
        <w:t xml:space="preserve"> Measurement </w:t>
      </w:r>
      <w:proofErr w:type="spellStart"/>
      <w:r w:rsidRPr="00F73FBB">
        <w:rPr>
          <w:rFonts w:cs="Times New Roman"/>
          <w:b/>
          <w:bCs/>
          <w:i/>
          <w:iCs/>
          <w:sz w:val="32"/>
          <w:szCs w:val="32"/>
          <w:u w:val="single"/>
          <w:lang w:eastAsia="zh-CN"/>
        </w:rPr>
        <w:t>Acuracy</w:t>
      </w:r>
      <w:proofErr w:type="spellEnd"/>
      <w:r w:rsidRPr="00F73FBB">
        <w:rPr>
          <w:rFonts w:cs="Times New Roman"/>
          <w:b/>
          <w:bCs/>
          <w:i/>
          <w:iCs/>
          <w:sz w:val="32"/>
          <w:szCs w:val="32"/>
          <w:u w:val="single"/>
          <w:lang w:eastAsia="zh-CN"/>
        </w:rPr>
        <w:t xml:space="preserve"> for BM  </w:t>
      </w:r>
    </w:p>
    <w:p w14:paraId="6CF736D9" w14:textId="77777777" w:rsidR="0087010B" w:rsidRPr="0087010B" w:rsidRDefault="0087010B" w:rsidP="0087010B">
      <w:pPr>
        <w:spacing w:after="120" w:line="240" w:lineRule="auto"/>
        <w:jc w:val="both"/>
        <w:rPr>
          <w:rFonts w:ascii="Times New Roman" w:eastAsia="Yu Mincho" w:hAnsi="Times New Roman" w:cs="Times New Roman"/>
          <w:b/>
          <w:bCs/>
          <w:color w:val="000000" w:themeColor="text1"/>
          <w:sz w:val="22"/>
          <w:lang w:val="en-GB" w:eastAsia="ja-JP"/>
        </w:rPr>
      </w:pPr>
      <w:r w:rsidRPr="0087010B">
        <w:rPr>
          <w:rFonts w:ascii="Times New Roman" w:eastAsia="Yu Mincho" w:hAnsi="Times New Roman" w:cs="Times New Roman"/>
          <w:b/>
          <w:bCs/>
          <w:color w:val="000000" w:themeColor="text1"/>
          <w:sz w:val="22"/>
          <w:lang w:val="en-GB" w:eastAsia="ja-JP"/>
        </w:rPr>
        <w:t xml:space="preserve">Proposal 10: To investigate performance degradation resulting from measurement accuracy, we propose specifying an impairment model with its associated parameters. This ensures that companies provide comparable simulation </w:t>
      </w:r>
      <w:proofErr w:type="gramStart"/>
      <w:r w:rsidRPr="0087010B">
        <w:rPr>
          <w:rFonts w:ascii="Times New Roman" w:eastAsia="Yu Mincho" w:hAnsi="Times New Roman" w:cs="Times New Roman"/>
          <w:b/>
          <w:bCs/>
          <w:color w:val="000000" w:themeColor="text1"/>
          <w:sz w:val="22"/>
          <w:lang w:val="en-GB" w:eastAsia="ja-JP"/>
        </w:rPr>
        <w:t>results</w:t>
      </w:r>
      <w:proofErr w:type="gramEnd"/>
      <w:r w:rsidRPr="0087010B">
        <w:rPr>
          <w:rFonts w:ascii="Times New Roman" w:eastAsia="Yu Mincho" w:hAnsi="Times New Roman" w:cs="Times New Roman"/>
          <w:b/>
          <w:bCs/>
          <w:color w:val="000000" w:themeColor="text1"/>
          <w:sz w:val="22"/>
          <w:lang w:val="en-GB" w:eastAsia="ja-JP"/>
        </w:rPr>
        <w:t xml:space="preserve"> </w:t>
      </w:r>
    </w:p>
    <w:p w14:paraId="02A05EED" w14:textId="77777777" w:rsidR="0087010B" w:rsidRPr="0087010B" w:rsidRDefault="0087010B" w:rsidP="0087010B">
      <w:pPr>
        <w:spacing w:after="120" w:line="240" w:lineRule="auto"/>
        <w:jc w:val="both"/>
        <w:rPr>
          <w:rFonts w:ascii="Times New Roman" w:eastAsia="Yu Mincho" w:hAnsi="Times New Roman" w:cs="Times New Roman"/>
          <w:b/>
          <w:bCs/>
          <w:color w:val="000000" w:themeColor="text1"/>
          <w:sz w:val="22"/>
          <w:lang w:val="en-GB" w:eastAsia="ja-JP"/>
        </w:rPr>
      </w:pPr>
      <w:r w:rsidRPr="0087010B">
        <w:rPr>
          <w:rFonts w:ascii="Times New Roman" w:eastAsia="Yu Mincho" w:hAnsi="Times New Roman" w:cs="Times New Roman"/>
          <w:b/>
          <w:bCs/>
          <w:color w:val="000000" w:themeColor="text1"/>
          <w:sz w:val="22"/>
          <w:lang w:val="en-GB" w:eastAsia="ja-JP"/>
        </w:rPr>
        <w:t>Proposal 11: If the outcome of simulating the performance from the impairment model results in degraded performance, then we can consider the following options:</w:t>
      </w:r>
    </w:p>
    <w:p w14:paraId="5D665508" w14:textId="77777777" w:rsidR="0087010B" w:rsidRPr="003D4B75" w:rsidRDefault="0087010B" w:rsidP="0087010B">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 xml:space="preserve">Make the AI/ML adaptable to changing SNR conditions, for example to maintain performance the number of set B beams can increase, also the number of K in top-K could increase to compensate for degraded performance. </w:t>
      </w:r>
    </w:p>
    <w:p w14:paraId="39D8F0D2" w14:textId="77777777" w:rsidR="0087010B" w:rsidRPr="003D4B75" w:rsidRDefault="0087010B" w:rsidP="0087010B">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Change the site conditions, (like SNR, etc) under which the AI/ML operation can be supported. Below a threshold SNR point</w:t>
      </w:r>
      <w:r>
        <w:rPr>
          <w:rFonts w:ascii="Times New Roman" w:eastAsia="Yu Mincho" w:hAnsi="Times New Roman" w:cs="Times New Roman"/>
          <w:b/>
          <w:bCs/>
          <w:color w:val="000000" w:themeColor="text1"/>
          <w:szCs w:val="24"/>
          <w:lang w:val="en-GB" w:eastAsia="ja-JP"/>
        </w:rPr>
        <w:t xml:space="preserve">, </w:t>
      </w:r>
      <w:r w:rsidRPr="003D4B75">
        <w:rPr>
          <w:rFonts w:ascii="Times New Roman" w:eastAsia="Yu Mincho" w:hAnsi="Times New Roman" w:cs="Times New Roman"/>
          <w:b/>
          <w:bCs/>
          <w:color w:val="000000" w:themeColor="text1"/>
          <w:szCs w:val="24"/>
          <w:lang w:val="en-GB" w:eastAsia="ja-JP"/>
        </w:rPr>
        <w:t>legacy procedures should be employed.</w:t>
      </w:r>
    </w:p>
    <w:p w14:paraId="529B7BC2" w14:textId="77777777" w:rsidR="0087010B" w:rsidRDefault="0087010B" w:rsidP="0087010B">
      <w:pPr>
        <w:pStyle w:val="ListParagraph"/>
        <w:numPr>
          <w:ilvl w:val="0"/>
          <w:numId w:val="70"/>
        </w:numPr>
        <w:spacing w:after="120" w:line="240" w:lineRule="auto"/>
        <w:jc w:val="both"/>
        <w:rPr>
          <w:rFonts w:ascii="Times New Roman" w:eastAsia="Yu Mincho" w:hAnsi="Times New Roman" w:cs="Times New Roman"/>
          <w:b/>
          <w:bCs/>
          <w:color w:val="000000" w:themeColor="text1"/>
          <w:szCs w:val="24"/>
          <w:lang w:val="en-GB" w:eastAsia="ja-JP"/>
        </w:rPr>
      </w:pPr>
      <w:r w:rsidRPr="003D4B75">
        <w:rPr>
          <w:rFonts w:ascii="Times New Roman" w:eastAsia="Yu Mincho" w:hAnsi="Times New Roman" w:cs="Times New Roman"/>
          <w:b/>
          <w:bCs/>
          <w:color w:val="000000" w:themeColor="text1"/>
          <w:szCs w:val="24"/>
          <w:lang w:val="en-GB" w:eastAsia="ja-JP"/>
        </w:rPr>
        <w:t xml:space="preserve">If the site conditions significantly change to support AI/ML functionality, then we could consider </w:t>
      </w:r>
      <w:r>
        <w:rPr>
          <w:rFonts w:ascii="Times New Roman" w:eastAsia="Yu Mincho" w:hAnsi="Times New Roman" w:cs="Times New Roman"/>
          <w:b/>
          <w:bCs/>
          <w:color w:val="000000" w:themeColor="text1"/>
          <w:szCs w:val="24"/>
          <w:lang w:val="en-GB" w:eastAsia="ja-JP"/>
        </w:rPr>
        <w:t xml:space="preserve">investigating </w:t>
      </w:r>
      <w:r w:rsidRPr="003D4B75">
        <w:rPr>
          <w:rFonts w:ascii="Times New Roman" w:eastAsia="Yu Mincho" w:hAnsi="Times New Roman" w:cs="Times New Roman"/>
          <w:b/>
          <w:bCs/>
          <w:color w:val="000000" w:themeColor="text1"/>
          <w:szCs w:val="24"/>
          <w:lang w:val="en-GB" w:eastAsia="ja-JP"/>
        </w:rPr>
        <w:t xml:space="preserve">tighter accuracy </w:t>
      </w:r>
      <w:proofErr w:type="gramStart"/>
      <w:r w:rsidRPr="003D4B75">
        <w:rPr>
          <w:rFonts w:ascii="Times New Roman" w:eastAsia="Yu Mincho" w:hAnsi="Times New Roman" w:cs="Times New Roman"/>
          <w:b/>
          <w:bCs/>
          <w:color w:val="000000" w:themeColor="text1"/>
          <w:szCs w:val="24"/>
          <w:lang w:val="en-GB" w:eastAsia="ja-JP"/>
        </w:rPr>
        <w:t>requirements</w:t>
      </w:r>
      <w:proofErr w:type="gramEnd"/>
    </w:p>
    <w:p w14:paraId="69EB1B0A" w14:textId="77777777" w:rsidR="00C853DB" w:rsidRDefault="00C853DB" w:rsidP="00C853DB">
      <w:pPr>
        <w:pStyle w:val="ListParagraph"/>
        <w:spacing w:after="120" w:line="240" w:lineRule="auto"/>
        <w:jc w:val="both"/>
        <w:rPr>
          <w:rFonts w:ascii="Times New Roman" w:eastAsia="Yu Mincho" w:hAnsi="Times New Roman" w:cs="Times New Roman"/>
          <w:b/>
          <w:bCs/>
          <w:color w:val="000000" w:themeColor="text1"/>
          <w:szCs w:val="24"/>
          <w:lang w:val="en-GB" w:eastAsia="ja-JP"/>
        </w:rPr>
      </w:pPr>
    </w:p>
    <w:p w14:paraId="4AF76FB1" w14:textId="1B736B5B" w:rsidR="00C853DB" w:rsidRPr="00F73FBB" w:rsidRDefault="00C853DB" w:rsidP="00C853DB">
      <w:pPr>
        <w:pStyle w:val="B2"/>
        <w:ind w:left="0" w:firstLine="0"/>
        <w:rPr>
          <w:rFonts w:cs="Times New Roman"/>
          <w:b/>
          <w:bCs/>
          <w:i/>
          <w:iCs/>
          <w:sz w:val="32"/>
          <w:szCs w:val="32"/>
          <w:u w:val="single"/>
        </w:rPr>
      </w:pPr>
      <w:r w:rsidRPr="00F73FBB">
        <w:rPr>
          <w:rFonts w:cs="Times New Roman"/>
          <w:b/>
          <w:bCs/>
          <w:i/>
          <w:iCs/>
          <w:sz w:val="32"/>
          <w:szCs w:val="32"/>
          <w:u w:val="single"/>
          <w:lang w:eastAsia="zh-CN"/>
        </w:rPr>
        <w:t>2.</w:t>
      </w:r>
      <w:r w:rsidR="00F73FBB">
        <w:rPr>
          <w:rFonts w:cs="Times New Roman"/>
          <w:b/>
          <w:bCs/>
          <w:i/>
          <w:iCs/>
          <w:sz w:val="32"/>
          <w:szCs w:val="32"/>
          <w:u w:val="single"/>
          <w:lang w:eastAsia="zh-CN"/>
        </w:rPr>
        <w:t>6</w:t>
      </w:r>
      <w:r w:rsidRPr="00F73FBB">
        <w:rPr>
          <w:rFonts w:cs="Times New Roman"/>
          <w:b/>
          <w:bCs/>
          <w:i/>
          <w:iCs/>
          <w:sz w:val="32"/>
          <w:szCs w:val="32"/>
          <w:u w:val="single"/>
          <w:lang w:eastAsia="zh-CN"/>
        </w:rPr>
        <w:t xml:space="preserve"> Generalization issues for BM  </w:t>
      </w:r>
    </w:p>
    <w:p w14:paraId="7FE9B258" w14:textId="77777777" w:rsidR="0087010B" w:rsidRDefault="0087010B" w:rsidP="0087010B">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lastRenderedPageBreak/>
        <w:t xml:space="preserve">Proposal </w:t>
      </w:r>
      <w:r>
        <w:rPr>
          <w:rFonts w:ascii="Times New Roman" w:eastAsiaTheme="minorEastAsia" w:hAnsi="Times New Roman" w:cs="Calibri"/>
          <w:b/>
          <w:bCs/>
          <w:sz w:val="22"/>
          <w:lang w:eastAsia="zh-CN"/>
        </w:rPr>
        <w:t>12</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 xml:space="preserve">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w:t>
      </w:r>
      <w:proofErr w:type="gramStart"/>
      <w:r w:rsidRPr="00F31769">
        <w:rPr>
          <w:rFonts w:ascii="Times New Roman" w:eastAsiaTheme="minorEastAsia" w:hAnsi="Times New Roman" w:cs="Calibri"/>
          <w:b/>
          <w:bCs/>
          <w:sz w:val="22"/>
          <w:lang w:eastAsia="zh-CN"/>
        </w:rPr>
        <w:t>monitoring</w:t>
      </w:r>
      <w:proofErr w:type="gramEnd"/>
    </w:p>
    <w:p w14:paraId="3FF9703E" w14:textId="77777777" w:rsidR="0087010B" w:rsidRDefault="0087010B" w:rsidP="00066363">
      <w:pPr>
        <w:contextualSpacing/>
        <w:jc w:val="both"/>
        <w:rPr>
          <w:rFonts w:ascii="Times New Roman" w:eastAsiaTheme="minorEastAsia" w:hAnsi="Times New Roman" w:cs="Calibri"/>
          <w:b/>
          <w:bCs/>
          <w:sz w:val="22"/>
          <w:lang w:eastAsia="zh-CN"/>
        </w:rPr>
      </w:pPr>
    </w:p>
    <w:p w14:paraId="7E1F4237" w14:textId="3FA7EBFA"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Proposal 1</w:t>
      </w:r>
      <w:r w:rsidR="0087010B">
        <w:rPr>
          <w:rFonts w:ascii="Times New Roman" w:eastAsiaTheme="minorEastAsia" w:hAnsi="Times New Roman" w:cs="Times New Roman"/>
          <w:b/>
          <w:bCs/>
          <w:sz w:val="22"/>
          <w:lang w:eastAsia="zh-CN"/>
        </w:rPr>
        <w:t>3</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xml:space="preserve">.  For defining generalization tests, the additional conditions can serve as the other identified scenarios/configurations for the BM use </w:t>
      </w:r>
      <w:proofErr w:type="gramStart"/>
      <w:r>
        <w:rPr>
          <w:rFonts w:ascii="Times New Roman" w:eastAsiaTheme="minorEastAsia" w:hAnsi="Times New Roman" w:cs="Times New Roman"/>
          <w:b/>
          <w:bCs/>
          <w:sz w:val="22"/>
          <w:lang w:eastAsia="zh-CN"/>
        </w:rPr>
        <w:t>case</w:t>
      </w:r>
      <w:proofErr w:type="gramEnd"/>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3D365179"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Proposal 1</w:t>
      </w:r>
      <w:r w:rsidR="0087010B">
        <w:rPr>
          <w:rFonts w:ascii="Times New Roman" w:eastAsiaTheme="minorEastAsia" w:hAnsi="Times New Roman" w:cs="Times New Roman"/>
          <w:b/>
          <w:bCs/>
          <w:sz w:val="22"/>
          <w:lang w:eastAsia="zh-CN"/>
        </w:rPr>
        <w:t>4</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w:t>
      </w:r>
      <w:proofErr w:type="gramStart"/>
      <w:r w:rsidRPr="00296954">
        <w:rPr>
          <w:rFonts w:ascii="Times New Roman" w:eastAsiaTheme="minorEastAsia" w:hAnsi="Times New Roman" w:cs="Times New Roman"/>
          <w:b/>
          <w:bCs/>
          <w:sz w:val="22"/>
          <w:lang w:eastAsia="zh-CN"/>
        </w:rPr>
        <w:t>tests</w:t>
      </w:r>
      <w:proofErr w:type="gramEnd"/>
    </w:p>
    <w:p w14:paraId="66DC5D44" w14:textId="244FAC3E"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E67B7C">
        <w:rPr>
          <w:rFonts w:ascii="Times New Roman" w:eastAsiaTheme="minorEastAsia" w:hAnsi="Times New Roman" w:cs="Times New Roman"/>
          <w:b/>
          <w:bCs/>
          <w:sz w:val="22"/>
        </w:rPr>
        <w:t>1</w:t>
      </w:r>
      <w:r w:rsidR="0087010B">
        <w:rPr>
          <w:rFonts w:ascii="Times New Roman" w:eastAsiaTheme="minorEastAsia" w:hAnsi="Times New Roman" w:cs="Times New Roman"/>
          <w:b/>
          <w:bCs/>
          <w:sz w:val="22"/>
        </w:rPr>
        <w:t>5</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8F93359" w14:textId="3B075293" w:rsidR="00C853DB" w:rsidRPr="00F73FBB" w:rsidRDefault="00C853DB" w:rsidP="00C853DB">
      <w:pPr>
        <w:pStyle w:val="B2"/>
        <w:ind w:left="0" w:firstLine="0"/>
        <w:rPr>
          <w:rFonts w:cs="Times New Roman"/>
          <w:b/>
          <w:bCs/>
          <w:i/>
          <w:iCs/>
          <w:sz w:val="32"/>
          <w:szCs w:val="32"/>
          <w:u w:val="single"/>
        </w:rPr>
      </w:pPr>
      <w:r w:rsidRPr="00F73FBB">
        <w:rPr>
          <w:rFonts w:cs="Times New Roman"/>
          <w:b/>
          <w:bCs/>
          <w:i/>
          <w:iCs/>
          <w:sz w:val="32"/>
          <w:szCs w:val="32"/>
          <w:u w:val="single"/>
          <w:lang w:eastAsia="zh-CN"/>
        </w:rPr>
        <w:t>2.</w:t>
      </w:r>
      <w:r w:rsidR="00F73FBB">
        <w:rPr>
          <w:rFonts w:cs="Times New Roman"/>
          <w:b/>
          <w:bCs/>
          <w:i/>
          <w:iCs/>
          <w:sz w:val="32"/>
          <w:szCs w:val="32"/>
          <w:u w:val="single"/>
          <w:lang w:eastAsia="zh-CN"/>
        </w:rPr>
        <w:t>7</w:t>
      </w:r>
      <w:r w:rsidRPr="00F73FBB">
        <w:rPr>
          <w:rFonts w:cs="Times New Roman"/>
          <w:b/>
          <w:bCs/>
          <w:i/>
          <w:iCs/>
          <w:sz w:val="32"/>
          <w:szCs w:val="32"/>
          <w:u w:val="single"/>
          <w:lang w:eastAsia="zh-CN"/>
        </w:rPr>
        <w:t xml:space="preserve"> Consistency between Training and Inference  </w:t>
      </w:r>
    </w:p>
    <w:p w14:paraId="1AE9907E" w14:textId="5D145A33"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16</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0D58FDAE" w14:textId="77777777" w:rsidR="0087010B" w:rsidRPr="002B64CE" w:rsidRDefault="0087010B" w:rsidP="0087010B">
      <w:pPr>
        <w:contextualSpacing/>
        <w:jc w:val="both"/>
        <w:rPr>
          <w:rFonts w:ascii="Times New Roman" w:eastAsiaTheme="minorEastAsia" w:hAnsi="Times New Roman" w:cs="Calibri"/>
          <w:sz w:val="22"/>
          <w:lang w:val="en-AU" w:eastAsia="zh-CN"/>
        </w:rPr>
      </w:pPr>
    </w:p>
    <w:p w14:paraId="2A08C6C4" w14:textId="77777777"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17</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w:t>
      </w:r>
      <w:proofErr w:type="gramStart"/>
      <w:r w:rsidRPr="007C55B3">
        <w:rPr>
          <w:rFonts w:ascii="Times New Roman" w:hAnsi="Times New Roman" w:cs="Times New Roman"/>
          <w:b/>
          <w:bCs/>
          <w:sz w:val="22"/>
        </w:rPr>
        <w:t>data</w:t>
      </w:r>
      <w:proofErr w:type="gramEnd"/>
      <w:r w:rsidRPr="007C55B3">
        <w:rPr>
          <w:rFonts w:ascii="Times New Roman" w:hAnsi="Times New Roman" w:cs="Times New Roman"/>
          <w:b/>
          <w:bCs/>
          <w:sz w:val="22"/>
        </w:rPr>
        <w:t xml:space="preserve"> </w:t>
      </w:r>
    </w:p>
    <w:p w14:paraId="7162D462" w14:textId="77777777"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18</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UE lacks the ID but the network possesses the model ID, then the network can transfer the model to the UE, and the UE can update its list of </w:t>
      </w:r>
      <w:proofErr w:type="gramStart"/>
      <w:r w:rsidRPr="007C55B3">
        <w:rPr>
          <w:rFonts w:ascii="Times New Roman" w:hAnsi="Times New Roman" w:cs="Times New Roman"/>
          <w:b/>
          <w:bCs/>
          <w:sz w:val="22"/>
        </w:rPr>
        <w:t>models</w:t>
      </w:r>
      <w:proofErr w:type="gramEnd"/>
    </w:p>
    <w:p w14:paraId="379EAB09" w14:textId="77777777" w:rsidR="0087010B" w:rsidRDefault="0087010B" w:rsidP="0087010B">
      <w:pPr>
        <w:spacing w:after="180"/>
        <w:jc w:val="both"/>
        <w:rPr>
          <w:rFonts w:ascii="Times New Roman" w:hAnsi="Times New Roman" w:cs="Times New Roman"/>
          <w:b/>
          <w:bCs/>
          <w:color w:val="0D0D0D"/>
          <w:sz w:val="22"/>
          <w:shd w:val="clear" w:color="auto" w:fill="FFFFFF"/>
        </w:rPr>
      </w:pPr>
      <w:r w:rsidRPr="007C55B3">
        <w:rPr>
          <w:rFonts w:ascii="Times New Roman" w:hAnsi="Times New Roman" w:cs="Times New Roman"/>
          <w:b/>
          <w:bCs/>
          <w:sz w:val="22"/>
        </w:rPr>
        <w:t xml:space="preserve">Proposal </w:t>
      </w:r>
      <w:r>
        <w:rPr>
          <w:rFonts w:ascii="Times New Roman" w:hAnsi="Times New Roman" w:cs="Times New Roman"/>
          <w:b/>
          <w:bCs/>
          <w:sz w:val="22"/>
        </w:rPr>
        <w:t>19</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E1F2DDE" w14:textId="77777777"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Pr>
          <w:rFonts w:ascii="Times New Roman" w:hAnsi="Times New Roman" w:cs="Times New Roman"/>
          <w:b/>
          <w:bCs/>
          <w:sz w:val="22"/>
        </w:rPr>
        <w:t>0</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7D2F58C3" w14:textId="77777777"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Pr>
          <w:rFonts w:ascii="Times New Roman" w:hAnsi="Times New Roman" w:cs="Times New Roman"/>
          <w:b/>
          <w:bCs/>
          <w:sz w:val="22"/>
        </w:rPr>
        <w:t>1</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5AF3976" w14:textId="77777777"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22</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1E3C382A" w14:textId="77777777" w:rsidR="0087010B" w:rsidRDefault="0087010B" w:rsidP="0087010B">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68FE8C1E" w14:textId="3F600514" w:rsidR="0087010B" w:rsidRP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lastRenderedPageBreak/>
        <w:t xml:space="preserve">Proposal </w:t>
      </w:r>
      <w:r>
        <w:rPr>
          <w:rFonts w:ascii="Times New Roman" w:eastAsiaTheme="minorEastAsia" w:hAnsi="Times New Roman" w:cs="Times New Roman"/>
          <w:b/>
          <w:bCs/>
          <w:sz w:val="22"/>
          <w:lang w:val="en-AU"/>
        </w:rPr>
        <w:t>23</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RP-221348, “Revised SID: Study on Artificial Intelligence (AI)/Machine Learning (ML) for NR Air Interface”, </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964EEA">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44304" w14:textId="77777777" w:rsidR="00964EEA" w:rsidRDefault="00964EEA">
      <w:r>
        <w:separator/>
      </w:r>
    </w:p>
  </w:endnote>
  <w:endnote w:type="continuationSeparator" w:id="0">
    <w:p w14:paraId="6F19FCDF" w14:textId="77777777" w:rsidR="00964EEA" w:rsidRDefault="00964EEA">
      <w:r>
        <w:continuationSeparator/>
      </w:r>
    </w:p>
  </w:endnote>
  <w:endnote w:type="continuationNotice" w:id="1">
    <w:p w14:paraId="4978567E" w14:textId="77777777" w:rsidR="00964EEA" w:rsidRDefault="00964E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76689" w14:textId="77777777" w:rsidR="00964EEA" w:rsidRDefault="00964EEA">
      <w:r>
        <w:separator/>
      </w:r>
    </w:p>
  </w:footnote>
  <w:footnote w:type="continuationSeparator" w:id="0">
    <w:p w14:paraId="77F0A77C" w14:textId="77777777" w:rsidR="00964EEA" w:rsidRDefault="00964EEA">
      <w:r>
        <w:continuationSeparator/>
      </w:r>
    </w:p>
  </w:footnote>
  <w:footnote w:type="continuationNotice" w:id="1">
    <w:p w14:paraId="122B9432" w14:textId="77777777" w:rsidR="00964EEA" w:rsidRDefault="00964E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DB07D4"/>
    <w:multiLevelType w:val="hybridMultilevel"/>
    <w:tmpl w:val="B0C865E0"/>
    <w:lvl w:ilvl="0" w:tplc="CA98A818">
      <w:start w:val="3"/>
      <w:numFmt w:val="bullet"/>
      <w:lvlText w:val="-"/>
      <w:lvlJc w:val="left"/>
      <w:pPr>
        <w:ind w:left="1200" w:hanging="360"/>
      </w:pPr>
      <w:rPr>
        <w:rFonts w:ascii="Times New Roman" w:eastAsia="Yu Mincho" w:hAnsi="Times New Roman" w:cs="Times New Roman" w:hint="default"/>
      </w:rPr>
    </w:lvl>
    <w:lvl w:ilvl="1" w:tplc="C08674C6">
      <w:start w:val="1"/>
      <w:numFmt w:val="bullet"/>
      <w:lvlText w:val=""/>
      <w:lvlJc w:val="left"/>
      <w:pPr>
        <w:ind w:left="1680" w:hanging="420"/>
      </w:pPr>
      <w:rPr>
        <w:rFonts w:ascii="Wingdings" w:hAnsi="Wingdings" w:hint="default"/>
        <w:strike w:val="0"/>
      </w:rPr>
    </w:lvl>
    <w:lvl w:ilvl="2" w:tplc="0409000D">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B">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6" w15:restartNumberingAfterBreak="0">
    <w:nsid w:val="07B259E5"/>
    <w:multiLevelType w:val="hybridMultilevel"/>
    <w:tmpl w:val="55C6ED6A"/>
    <w:lvl w:ilvl="0" w:tplc="ACC6CB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D75A6"/>
    <w:multiLevelType w:val="hybridMultilevel"/>
    <w:tmpl w:val="5BFE80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3C32DE"/>
    <w:multiLevelType w:val="hybridMultilevel"/>
    <w:tmpl w:val="554A7726"/>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592790E"/>
    <w:multiLevelType w:val="hybridMultilevel"/>
    <w:tmpl w:val="A2E0025E"/>
    <w:lvl w:ilvl="0" w:tplc="2A38F7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76A4748"/>
    <w:multiLevelType w:val="hybridMultilevel"/>
    <w:tmpl w:val="A998A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D111813"/>
    <w:multiLevelType w:val="hybridMultilevel"/>
    <w:tmpl w:val="9F3C3E6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58C707F"/>
    <w:multiLevelType w:val="hybridMultilevel"/>
    <w:tmpl w:val="F7EA9280"/>
    <w:lvl w:ilvl="0" w:tplc="B6182538">
      <w:numFmt w:val="bullet"/>
      <w:lvlText w:val="-"/>
      <w:lvlJc w:val="left"/>
      <w:pPr>
        <w:ind w:left="720" w:hanging="360"/>
      </w:pPr>
      <w:rPr>
        <w:rFonts w:ascii="Times New Roman" w:eastAsia="MS Mincho" w:hAnsi="Times New Roman" w:cs="Times New Roman" w:hint="default"/>
      </w:rPr>
    </w:lvl>
    <w:lvl w:ilvl="1" w:tplc="C6DA1A48">
      <w:numFmt w:val="bullet"/>
      <w:lvlText w:val="-"/>
      <w:lvlJc w:val="left"/>
      <w:pPr>
        <w:ind w:left="720" w:hanging="360"/>
      </w:pPr>
      <w:rPr>
        <w:rFonts w:ascii="Arial" w:eastAsia="MS Mincho" w:hAnsi="Arial" w:cs="Arial" w:hint="default"/>
      </w:rPr>
    </w:lvl>
    <w:lvl w:ilvl="2" w:tplc="C6DA1A48">
      <w:numFmt w:val="bullet"/>
      <w:lvlText w:val="-"/>
      <w:lvlJc w:val="left"/>
      <w:pPr>
        <w:ind w:left="2160" w:hanging="360"/>
      </w:pPr>
      <w:rPr>
        <w:rFonts w:ascii="Arial" w:eastAsia="MS Mincho" w:hAnsi="Arial" w:cs="Arial" w:hint="default"/>
      </w:rPr>
    </w:lvl>
    <w:lvl w:ilvl="3" w:tplc="C6DA1A48">
      <w:numFmt w:val="bullet"/>
      <w:lvlText w:val="-"/>
      <w:lvlJc w:val="left"/>
      <w:pPr>
        <w:ind w:left="2880" w:hanging="360"/>
      </w:pPr>
      <w:rPr>
        <w:rFonts w:ascii="Arial" w:eastAsia="MS Mincho"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2557F1"/>
    <w:multiLevelType w:val="hybridMultilevel"/>
    <w:tmpl w:val="043A8E2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723CFA"/>
    <w:multiLevelType w:val="hybridMultilevel"/>
    <w:tmpl w:val="D53E2EC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9287C85"/>
    <w:multiLevelType w:val="hybridMultilevel"/>
    <w:tmpl w:val="7CB0D6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3D256EB7"/>
    <w:multiLevelType w:val="hybridMultilevel"/>
    <w:tmpl w:val="84F29E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E2E190E"/>
    <w:multiLevelType w:val="hybridMultilevel"/>
    <w:tmpl w:val="A2F8AE1C"/>
    <w:lvl w:ilvl="0" w:tplc="F3C09294">
      <w:start w:val="1"/>
      <w:numFmt w:val="decimal"/>
      <w:lvlText w:val="%1."/>
      <w:lvlJc w:val="left"/>
      <w:pPr>
        <w:ind w:left="360" w:hanging="360"/>
      </w:pPr>
      <w:rPr>
        <w:rFonts w:eastAsia="SimSun" w:cs="Times New Roman"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407F0329"/>
    <w:multiLevelType w:val="hybridMultilevel"/>
    <w:tmpl w:val="E42E3B2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6" w15:restartNumberingAfterBreak="0">
    <w:nsid w:val="42B00FB7"/>
    <w:multiLevelType w:val="hybridMultilevel"/>
    <w:tmpl w:val="1834F74E"/>
    <w:lvl w:ilvl="0" w:tplc="04D6CF8E">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F2055D"/>
    <w:multiLevelType w:val="hybridMultilevel"/>
    <w:tmpl w:val="6D5035A6"/>
    <w:lvl w:ilvl="0" w:tplc="E5EA0078">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4E94603"/>
    <w:multiLevelType w:val="hybridMultilevel"/>
    <w:tmpl w:val="49D6E496"/>
    <w:lvl w:ilvl="0" w:tplc="DDDAAB30">
      <w:start w:val="1"/>
      <w:numFmt w:val="bullet"/>
      <w:lvlText w:val="•"/>
      <w:lvlJc w:val="left"/>
      <w:pPr>
        <w:tabs>
          <w:tab w:val="num" w:pos="720"/>
        </w:tabs>
        <w:ind w:left="720" w:hanging="360"/>
      </w:pPr>
      <w:rPr>
        <w:rFonts w:ascii="Arial" w:hAnsi="Arial" w:hint="default"/>
      </w:rPr>
    </w:lvl>
    <w:lvl w:ilvl="1" w:tplc="BD8E6C18" w:tentative="1">
      <w:start w:val="1"/>
      <w:numFmt w:val="bullet"/>
      <w:lvlText w:val="•"/>
      <w:lvlJc w:val="left"/>
      <w:pPr>
        <w:tabs>
          <w:tab w:val="num" w:pos="1440"/>
        </w:tabs>
        <w:ind w:left="1440" w:hanging="360"/>
      </w:pPr>
      <w:rPr>
        <w:rFonts w:ascii="Arial" w:hAnsi="Arial" w:hint="default"/>
      </w:rPr>
    </w:lvl>
    <w:lvl w:ilvl="2" w:tplc="5EA0AB64" w:tentative="1">
      <w:start w:val="1"/>
      <w:numFmt w:val="bullet"/>
      <w:lvlText w:val="•"/>
      <w:lvlJc w:val="left"/>
      <w:pPr>
        <w:tabs>
          <w:tab w:val="num" w:pos="2160"/>
        </w:tabs>
        <w:ind w:left="2160" w:hanging="360"/>
      </w:pPr>
      <w:rPr>
        <w:rFonts w:ascii="Arial" w:hAnsi="Arial" w:hint="default"/>
      </w:rPr>
    </w:lvl>
    <w:lvl w:ilvl="3" w:tplc="AD1EF596" w:tentative="1">
      <w:start w:val="1"/>
      <w:numFmt w:val="bullet"/>
      <w:lvlText w:val="•"/>
      <w:lvlJc w:val="left"/>
      <w:pPr>
        <w:tabs>
          <w:tab w:val="num" w:pos="2880"/>
        </w:tabs>
        <w:ind w:left="2880" w:hanging="360"/>
      </w:pPr>
      <w:rPr>
        <w:rFonts w:ascii="Arial" w:hAnsi="Arial" w:hint="default"/>
      </w:rPr>
    </w:lvl>
    <w:lvl w:ilvl="4" w:tplc="FE6C214C" w:tentative="1">
      <w:start w:val="1"/>
      <w:numFmt w:val="bullet"/>
      <w:lvlText w:val="•"/>
      <w:lvlJc w:val="left"/>
      <w:pPr>
        <w:tabs>
          <w:tab w:val="num" w:pos="3600"/>
        </w:tabs>
        <w:ind w:left="3600" w:hanging="360"/>
      </w:pPr>
      <w:rPr>
        <w:rFonts w:ascii="Arial" w:hAnsi="Arial" w:hint="default"/>
      </w:rPr>
    </w:lvl>
    <w:lvl w:ilvl="5" w:tplc="AB8A7D4E" w:tentative="1">
      <w:start w:val="1"/>
      <w:numFmt w:val="bullet"/>
      <w:lvlText w:val="•"/>
      <w:lvlJc w:val="left"/>
      <w:pPr>
        <w:tabs>
          <w:tab w:val="num" w:pos="4320"/>
        </w:tabs>
        <w:ind w:left="4320" w:hanging="360"/>
      </w:pPr>
      <w:rPr>
        <w:rFonts w:ascii="Arial" w:hAnsi="Arial" w:hint="default"/>
      </w:rPr>
    </w:lvl>
    <w:lvl w:ilvl="6" w:tplc="A4D64678" w:tentative="1">
      <w:start w:val="1"/>
      <w:numFmt w:val="bullet"/>
      <w:lvlText w:val="•"/>
      <w:lvlJc w:val="left"/>
      <w:pPr>
        <w:tabs>
          <w:tab w:val="num" w:pos="5040"/>
        </w:tabs>
        <w:ind w:left="5040" w:hanging="360"/>
      </w:pPr>
      <w:rPr>
        <w:rFonts w:ascii="Arial" w:hAnsi="Arial" w:hint="default"/>
      </w:rPr>
    </w:lvl>
    <w:lvl w:ilvl="7" w:tplc="E19E3004" w:tentative="1">
      <w:start w:val="1"/>
      <w:numFmt w:val="bullet"/>
      <w:lvlText w:val="•"/>
      <w:lvlJc w:val="left"/>
      <w:pPr>
        <w:tabs>
          <w:tab w:val="num" w:pos="5760"/>
        </w:tabs>
        <w:ind w:left="5760" w:hanging="360"/>
      </w:pPr>
      <w:rPr>
        <w:rFonts w:ascii="Arial" w:hAnsi="Arial" w:hint="default"/>
      </w:rPr>
    </w:lvl>
    <w:lvl w:ilvl="8" w:tplc="742C2D2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AE722FF"/>
    <w:multiLevelType w:val="hybridMultilevel"/>
    <w:tmpl w:val="B1267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55"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0003C5E"/>
    <w:multiLevelType w:val="hybridMultilevel"/>
    <w:tmpl w:val="05A62EF8"/>
    <w:lvl w:ilvl="0" w:tplc="7F58E5F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1" w15:restartNumberingAfterBreak="0">
    <w:nsid w:val="6E783D68"/>
    <w:multiLevelType w:val="hybridMultilevel"/>
    <w:tmpl w:val="1C6474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3"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1764EE"/>
    <w:multiLevelType w:val="hybridMultilevel"/>
    <w:tmpl w:val="8026AD28"/>
    <w:lvl w:ilvl="0" w:tplc="5C967BA8">
      <w:start w:val="1"/>
      <w:numFmt w:val="bullet"/>
      <w:lvlText w:val=""/>
      <w:lvlJc w:val="left"/>
      <w:pPr>
        <w:tabs>
          <w:tab w:val="num" w:pos="720"/>
        </w:tabs>
        <w:ind w:left="720" w:hanging="360"/>
      </w:pPr>
      <w:rPr>
        <w:rFonts w:ascii="Wingdings" w:hAnsi="Wingdings" w:hint="default"/>
      </w:rPr>
    </w:lvl>
    <w:lvl w:ilvl="1" w:tplc="771014C6">
      <w:numFmt w:val="bullet"/>
      <w:lvlText w:val=""/>
      <w:lvlJc w:val="left"/>
      <w:pPr>
        <w:tabs>
          <w:tab w:val="num" w:pos="1440"/>
        </w:tabs>
        <w:ind w:left="1440" w:hanging="360"/>
      </w:pPr>
      <w:rPr>
        <w:rFonts w:ascii="Wingdings" w:hAnsi="Wingdings" w:hint="default"/>
      </w:rPr>
    </w:lvl>
    <w:lvl w:ilvl="2" w:tplc="531E3F2A">
      <w:numFmt w:val="bullet"/>
      <w:lvlText w:val=""/>
      <w:lvlJc w:val="left"/>
      <w:pPr>
        <w:tabs>
          <w:tab w:val="num" w:pos="2160"/>
        </w:tabs>
        <w:ind w:left="2160" w:hanging="360"/>
      </w:pPr>
      <w:rPr>
        <w:rFonts w:ascii="Wingdings" w:hAnsi="Wingdings" w:hint="default"/>
      </w:rPr>
    </w:lvl>
    <w:lvl w:ilvl="3" w:tplc="AA68CF5C" w:tentative="1">
      <w:start w:val="1"/>
      <w:numFmt w:val="bullet"/>
      <w:lvlText w:val=""/>
      <w:lvlJc w:val="left"/>
      <w:pPr>
        <w:tabs>
          <w:tab w:val="num" w:pos="2880"/>
        </w:tabs>
        <w:ind w:left="2880" w:hanging="360"/>
      </w:pPr>
      <w:rPr>
        <w:rFonts w:ascii="Wingdings" w:hAnsi="Wingdings" w:hint="default"/>
      </w:rPr>
    </w:lvl>
    <w:lvl w:ilvl="4" w:tplc="74F2F84A" w:tentative="1">
      <w:start w:val="1"/>
      <w:numFmt w:val="bullet"/>
      <w:lvlText w:val=""/>
      <w:lvlJc w:val="left"/>
      <w:pPr>
        <w:tabs>
          <w:tab w:val="num" w:pos="3600"/>
        </w:tabs>
        <w:ind w:left="3600" w:hanging="360"/>
      </w:pPr>
      <w:rPr>
        <w:rFonts w:ascii="Wingdings" w:hAnsi="Wingdings" w:hint="default"/>
      </w:rPr>
    </w:lvl>
    <w:lvl w:ilvl="5" w:tplc="F842BC14" w:tentative="1">
      <w:start w:val="1"/>
      <w:numFmt w:val="bullet"/>
      <w:lvlText w:val=""/>
      <w:lvlJc w:val="left"/>
      <w:pPr>
        <w:tabs>
          <w:tab w:val="num" w:pos="4320"/>
        </w:tabs>
        <w:ind w:left="4320" w:hanging="360"/>
      </w:pPr>
      <w:rPr>
        <w:rFonts w:ascii="Wingdings" w:hAnsi="Wingdings" w:hint="default"/>
      </w:rPr>
    </w:lvl>
    <w:lvl w:ilvl="6" w:tplc="E2DE031C" w:tentative="1">
      <w:start w:val="1"/>
      <w:numFmt w:val="bullet"/>
      <w:lvlText w:val=""/>
      <w:lvlJc w:val="left"/>
      <w:pPr>
        <w:tabs>
          <w:tab w:val="num" w:pos="5040"/>
        </w:tabs>
        <w:ind w:left="5040" w:hanging="360"/>
      </w:pPr>
      <w:rPr>
        <w:rFonts w:ascii="Wingdings" w:hAnsi="Wingdings" w:hint="default"/>
      </w:rPr>
    </w:lvl>
    <w:lvl w:ilvl="7" w:tplc="8F483D8E" w:tentative="1">
      <w:start w:val="1"/>
      <w:numFmt w:val="bullet"/>
      <w:lvlText w:val=""/>
      <w:lvlJc w:val="left"/>
      <w:pPr>
        <w:tabs>
          <w:tab w:val="num" w:pos="5760"/>
        </w:tabs>
        <w:ind w:left="5760" w:hanging="360"/>
      </w:pPr>
      <w:rPr>
        <w:rFonts w:ascii="Wingdings" w:hAnsi="Wingdings" w:hint="default"/>
      </w:rPr>
    </w:lvl>
    <w:lvl w:ilvl="8" w:tplc="C39CDA70"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CB90C80"/>
    <w:multiLevelType w:val="hybridMultilevel"/>
    <w:tmpl w:val="608C3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04304552">
    <w:abstractNumId w:val="4"/>
  </w:num>
  <w:num w:numId="2" w16cid:durableId="69813188">
    <w:abstractNumId w:val="40"/>
  </w:num>
  <w:num w:numId="3" w16cid:durableId="1922837493">
    <w:abstractNumId w:val="30"/>
  </w:num>
  <w:num w:numId="4" w16cid:durableId="266620704">
    <w:abstractNumId w:val="31"/>
  </w:num>
  <w:num w:numId="5" w16cid:durableId="980957859">
    <w:abstractNumId w:val="23"/>
  </w:num>
  <w:num w:numId="6" w16cid:durableId="1130905483">
    <w:abstractNumId w:val="37"/>
  </w:num>
  <w:num w:numId="7" w16cid:durableId="1818380057">
    <w:abstractNumId w:val="47"/>
  </w:num>
  <w:num w:numId="8" w16cid:durableId="1575555177">
    <w:abstractNumId w:val="24"/>
  </w:num>
  <w:num w:numId="9" w16cid:durableId="859859520">
    <w:abstractNumId w:val="21"/>
  </w:num>
  <w:num w:numId="10" w16cid:durableId="1996493083">
    <w:abstractNumId w:val="2"/>
  </w:num>
  <w:num w:numId="11" w16cid:durableId="2105683940">
    <w:abstractNumId w:val="1"/>
  </w:num>
  <w:num w:numId="12" w16cid:durableId="2046832553">
    <w:abstractNumId w:val="0"/>
  </w:num>
  <w:num w:numId="13" w16cid:durableId="282807018">
    <w:abstractNumId w:val="43"/>
  </w:num>
  <w:num w:numId="14" w16cid:durableId="826438824">
    <w:abstractNumId w:val="44"/>
  </w:num>
  <w:num w:numId="15" w16cid:durableId="689725159">
    <w:abstractNumId w:val="34"/>
  </w:num>
  <w:num w:numId="16" w16cid:durableId="10954744">
    <w:abstractNumId w:val="52"/>
  </w:num>
  <w:num w:numId="17" w16cid:durableId="183830960">
    <w:abstractNumId w:val="15"/>
  </w:num>
  <w:num w:numId="18" w16cid:durableId="1606114056">
    <w:abstractNumId w:val="19"/>
  </w:num>
  <w:num w:numId="19" w16cid:durableId="2129543684">
    <w:abstractNumId w:val="8"/>
  </w:num>
  <w:num w:numId="20" w16cid:durableId="1458717335">
    <w:abstractNumId w:val="62"/>
  </w:num>
  <w:num w:numId="21" w16cid:durableId="1670518138">
    <w:abstractNumId w:val="25"/>
  </w:num>
  <w:num w:numId="22" w16cid:durableId="350379046">
    <w:abstractNumId w:val="60"/>
  </w:num>
  <w:num w:numId="23" w16cid:durableId="2081636795">
    <w:abstractNumId w:val="61"/>
  </w:num>
  <w:num w:numId="24" w16cid:durableId="204758867">
    <w:abstractNumId w:val="32"/>
  </w:num>
  <w:num w:numId="25" w16cid:durableId="954214117">
    <w:abstractNumId w:val="51"/>
  </w:num>
  <w:num w:numId="26" w16cid:durableId="1233388491">
    <w:abstractNumId w:val="33"/>
  </w:num>
  <w:num w:numId="27" w16cid:durableId="586115183">
    <w:abstractNumId w:val="18"/>
  </w:num>
  <w:num w:numId="28" w16cid:durableId="894044429">
    <w:abstractNumId w:val="56"/>
  </w:num>
  <w:num w:numId="29" w16cid:durableId="893126313">
    <w:abstractNumId w:val="22"/>
  </w:num>
  <w:num w:numId="30" w16cid:durableId="1154027452">
    <w:abstractNumId w:val="35"/>
  </w:num>
  <w:num w:numId="31" w16cid:durableId="561912427">
    <w:abstractNumId w:val="29"/>
  </w:num>
  <w:num w:numId="32" w16cid:durableId="1186868447">
    <w:abstractNumId w:val="13"/>
  </w:num>
  <w:num w:numId="33" w16cid:durableId="1046301075">
    <w:abstractNumId w:val="48"/>
  </w:num>
  <w:num w:numId="34" w16cid:durableId="1409110876">
    <w:abstractNumId w:val="5"/>
  </w:num>
  <w:num w:numId="35" w16cid:durableId="766926330">
    <w:abstractNumId w:val="38"/>
  </w:num>
  <w:num w:numId="36" w16cid:durableId="360283089">
    <w:abstractNumId w:val="12"/>
  </w:num>
  <w:num w:numId="37" w16cid:durableId="1024937548">
    <w:abstractNumId w:val="20"/>
  </w:num>
  <w:num w:numId="38" w16cid:durableId="3017958">
    <w:abstractNumId w:val="27"/>
  </w:num>
  <w:num w:numId="39" w16cid:durableId="163785685">
    <w:abstractNumId w:val="26"/>
  </w:num>
  <w:num w:numId="40" w16cid:durableId="1817141046">
    <w:abstractNumId w:val="53"/>
  </w:num>
  <w:num w:numId="41" w16cid:durableId="1456096507">
    <w:abstractNumId w:val="57"/>
  </w:num>
  <w:num w:numId="42" w16cid:durableId="1659071369">
    <w:abstractNumId w:val="50"/>
  </w:num>
  <w:num w:numId="43" w16cid:durableId="792097712">
    <w:abstractNumId w:val="17"/>
  </w:num>
  <w:num w:numId="44" w16cid:durableId="2126267177">
    <w:abstractNumId w:val="46"/>
  </w:num>
  <w:num w:numId="45" w16cid:durableId="1333293140">
    <w:abstractNumId w:val="64"/>
  </w:num>
  <w:num w:numId="46" w16cid:durableId="399718136">
    <w:abstractNumId w:val="16"/>
  </w:num>
  <w:num w:numId="47" w16cid:durableId="997424637">
    <w:abstractNumId w:val="11"/>
  </w:num>
  <w:num w:numId="48" w16cid:durableId="1079444956">
    <w:abstractNumId w:val="36"/>
  </w:num>
  <w:num w:numId="49" w16cid:durableId="8554116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66528953">
    <w:abstractNumId w:val="41"/>
  </w:num>
  <w:num w:numId="51" w16cid:durableId="1673602817">
    <w:abstractNumId w:val="39"/>
  </w:num>
  <w:num w:numId="52" w16cid:durableId="1412852273">
    <w:abstractNumId w:val="10"/>
  </w:num>
  <w:num w:numId="53" w16cid:durableId="965358770">
    <w:abstractNumId w:val="6"/>
  </w:num>
  <w:num w:numId="54" w16cid:durableId="1887448947">
    <w:abstractNumId w:val="55"/>
  </w:num>
  <w:num w:numId="55" w16cid:durableId="877661466">
    <w:abstractNumId w:val="63"/>
  </w:num>
  <w:num w:numId="56" w16cid:durableId="110244138">
    <w:abstractNumId w:val="3"/>
  </w:num>
  <w:num w:numId="57" w16cid:durableId="290356661">
    <w:abstractNumId w:val="57"/>
  </w:num>
  <w:num w:numId="58" w16cid:durableId="1094010745">
    <w:abstractNumId w:val="59"/>
  </w:num>
  <w:num w:numId="59" w16cid:durableId="426125040">
    <w:abstractNumId w:val="57"/>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44535731">
    <w:abstractNumId w:val="57"/>
    <w:lvlOverride w:ilvl="0">
      <w:startOverride w:val="2"/>
    </w:lvlOverride>
    <w:lvlOverride w:ilvl="1">
      <w:startOverride w:val="3"/>
    </w:lvlOverride>
  </w:num>
  <w:num w:numId="61" w16cid:durableId="1943030580">
    <w:abstractNumId w:val="54"/>
  </w:num>
  <w:num w:numId="62" w16cid:durableId="164441792">
    <w:abstractNumId w:val="7"/>
  </w:num>
  <w:num w:numId="63" w16cid:durableId="1277103853">
    <w:abstractNumId w:val="49"/>
  </w:num>
  <w:num w:numId="64" w16cid:durableId="1430272447">
    <w:abstractNumId w:val="9"/>
  </w:num>
  <w:num w:numId="65" w16cid:durableId="674575109">
    <w:abstractNumId w:val="65"/>
  </w:num>
  <w:num w:numId="66" w16cid:durableId="1490172935">
    <w:abstractNumId w:val="42"/>
  </w:num>
  <w:num w:numId="67" w16cid:durableId="343478387">
    <w:abstractNumId w:val="14"/>
  </w:num>
  <w:num w:numId="68" w16cid:durableId="815147522">
    <w:abstractNumId w:val="28"/>
  </w:num>
  <w:num w:numId="69" w16cid:durableId="333264204">
    <w:abstractNumId w:val="45"/>
  </w:num>
  <w:num w:numId="70" w16cid:durableId="2011256323">
    <w:abstractNumId w:val="5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46F7"/>
    <w:rsid w:val="000156E0"/>
    <w:rsid w:val="00015D15"/>
    <w:rsid w:val="00017493"/>
    <w:rsid w:val="00020120"/>
    <w:rsid w:val="00020262"/>
    <w:rsid w:val="000215F6"/>
    <w:rsid w:val="0002564D"/>
    <w:rsid w:val="000256B5"/>
    <w:rsid w:val="00025ECA"/>
    <w:rsid w:val="000310E3"/>
    <w:rsid w:val="000325B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CF1"/>
    <w:rsid w:val="00072F4C"/>
    <w:rsid w:val="00075B7E"/>
    <w:rsid w:val="00076024"/>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51B9"/>
    <w:rsid w:val="000A56F2"/>
    <w:rsid w:val="000A5D39"/>
    <w:rsid w:val="000A6B5F"/>
    <w:rsid w:val="000A7CFF"/>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06FBE"/>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60D72"/>
    <w:rsid w:val="00165111"/>
    <w:rsid w:val="001659C1"/>
    <w:rsid w:val="0016766F"/>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34B2"/>
    <w:rsid w:val="002D4216"/>
    <w:rsid w:val="002D48B0"/>
    <w:rsid w:val="002D53FF"/>
    <w:rsid w:val="002D5B37"/>
    <w:rsid w:val="002D6B79"/>
    <w:rsid w:val="002D7637"/>
    <w:rsid w:val="002E167A"/>
    <w:rsid w:val="002E17F2"/>
    <w:rsid w:val="002E2354"/>
    <w:rsid w:val="002E39B9"/>
    <w:rsid w:val="002E3B0B"/>
    <w:rsid w:val="002E3B46"/>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E"/>
    <w:rsid w:val="00362216"/>
    <w:rsid w:val="00363BDC"/>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9054C"/>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D97"/>
    <w:rsid w:val="00402E2B"/>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2284"/>
    <w:rsid w:val="004B245D"/>
    <w:rsid w:val="004B382E"/>
    <w:rsid w:val="004B3900"/>
    <w:rsid w:val="004B55B8"/>
    <w:rsid w:val="004B603C"/>
    <w:rsid w:val="004B6F6A"/>
    <w:rsid w:val="004B7C0C"/>
    <w:rsid w:val="004B7DE3"/>
    <w:rsid w:val="004C01A6"/>
    <w:rsid w:val="004C1494"/>
    <w:rsid w:val="004C3898"/>
    <w:rsid w:val="004C44D2"/>
    <w:rsid w:val="004C4D0B"/>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1108"/>
    <w:rsid w:val="00521389"/>
    <w:rsid w:val="005219CF"/>
    <w:rsid w:val="00521C1D"/>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970"/>
    <w:rsid w:val="00546FDF"/>
    <w:rsid w:val="005531DF"/>
    <w:rsid w:val="00554A4B"/>
    <w:rsid w:val="00554E19"/>
    <w:rsid w:val="00554F75"/>
    <w:rsid w:val="005569DF"/>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385F"/>
    <w:rsid w:val="005E5B81"/>
    <w:rsid w:val="005F170C"/>
    <w:rsid w:val="005F2CB1"/>
    <w:rsid w:val="005F3025"/>
    <w:rsid w:val="005F32D9"/>
    <w:rsid w:val="005F4ACA"/>
    <w:rsid w:val="005F4ECC"/>
    <w:rsid w:val="005F5C95"/>
    <w:rsid w:val="005F5D91"/>
    <w:rsid w:val="005F5F20"/>
    <w:rsid w:val="005F618C"/>
    <w:rsid w:val="005F70BD"/>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3ECE"/>
    <w:rsid w:val="00684101"/>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FB3"/>
    <w:rsid w:val="006A7791"/>
    <w:rsid w:val="006A7AFF"/>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C9F"/>
    <w:rsid w:val="00736D7D"/>
    <w:rsid w:val="007403AB"/>
    <w:rsid w:val="00740E58"/>
    <w:rsid w:val="007410F2"/>
    <w:rsid w:val="00741774"/>
    <w:rsid w:val="00743495"/>
    <w:rsid w:val="0074445B"/>
    <w:rsid w:val="007445A0"/>
    <w:rsid w:val="0074524B"/>
    <w:rsid w:val="007459BF"/>
    <w:rsid w:val="00747D8B"/>
    <w:rsid w:val="00751228"/>
    <w:rsid w:val="00755529"/>
    <w:rsid w:val="00755DE7"/>
    <w:rsid w:val="007571E1"/>
    <w:rsid w:val="007604B2"/>
    <w:rsid w:val="00760D97"/>
    <w:rsid w:val="00760EF7"/>
    <w:rsid w:val="00761957"/>
    <w:rsid w:val="0076200C"/>
    <w:rsid w:val="00762D1A"/>
    <w:rsid w:val="00764814"/>
    <w:rsid w:val="00765281"/>
    <w:rsid w:val="0076534C"/>
    <w:rsid w:val="00765CC5"/>
    <w:rsid w:val="00766180"/>
    <w:rsid w:val="00766AE2"/>
    <w:rsid w:val="00766BAD"/>
    <w:rsid w:val="007719EC"/>
    <w:rsid w:val="007729A2"/>
    <w:rsid w:val="00773970"/>
    <w:rsid w:val="0077443E"/>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201E5"/>
    <w:rsid w:val="00821D72"/>
    <w:rsid w:val="00822278"/>
    <w:rsid w:val="00822D27"/>
    <w:rsid w:val="008235DB"/>
    <w:rsid w:val="00824AB4"/>
    <w:rsid w:val="00825899"/>
    <w:rsid w:val="00825AA9"/>
    <w:rsid w:val="00825C42"/>
    <w:rsid w:val="00825D25"/>
    <w:rsid w:val="008262DA"/>
    <w:rsid w:val="00827D6F"/>
    <w:rsid w:val="00830105"/>
    <w:rsid w:val="008338A9"/>
    <w:rsid w:val="008355FE"/>
    <w:rsid w:val="00835AC4"/>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54B"/>
    <w:rsid w:val="0096566B"/>
    <w:rsid w:val="0096584A"/>
    <w:rsid w:val="00965A89"/>
    <w:rsid w:val="00970812"/>
    <w:rsid w:val="00971F08"/>
    <w:rsid w:val="009720FE"/>
    <w:rsid w:val="00972C7D"/>
    <w:rsid w:val="00973A5F"/>
    <w:rsid w:val="00973B5A"/>
    <w:rsid w:val="00974E1C"/>
    <w:rsid w:val="00974E38"/>
    <w:rsid w:val="0097603D"/>
    <w:rsid w:val="00976949"/>
    <w:rsid w:val="009772BD"/>
    <w:rsid w:val="00980477"/>
    <w:rsid w:val="009811E6"/>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D33"/>
    <w:rsid w:val="009E56D9"/>
    <w:rsid w:val="009E5852"/>
    <w:rsid w:val="009E5B64"/>
    <w:rsid w:val="009F08F3"/>
    <w:rsid w:val="009F344F"/>
    <w:rsid w:val="009F4D1A"/>
    <w:rsid w:val="009F68B5"/>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6297"/>
    <w:rsid w:val="00A36F6A"/>
    <w:rsid w:val="00A41E2B"/>
    <w:rsid w:val="00A43F52"/>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4C7"/>
    <w:rsid w:val="00B67438"/>
    <w:rsid w:val="00B70B88"/>
    <w:rsid w:val="00B713D8"/>
    <w:rsid w:val="00B7243B"/>
    <w:rsid w:val="00B72EF1"/>
    <w:rsid w:val="00B736BC"/>
    <w:rsid w:val="00B739F6"/>
    <w:rsid w:val="00B73A89"/>
    <w:rsid w:val="00B75715"/>
    <w:rsid w:val="00B7579C"/>
    <w:rsid w:val="00B75831"/>
    <w:rsid w:val="00B764F6"/>
    <w:rsid w:val="00B80064"/>
    <w:rsid w:val="00B81A6C"/>
    <w:rsid w:val="00B81F03"/>
    <w:rsid w:val="00B825F0"/>
    <w:rsid w:val="00B83490"/>
    <w:rsid w:val="00B85130"/>
    <w:rsid w:val="00B855A2"/>
    <w:rsid w:val="00B85DE5"/>
    <w:rsid w:val="00B85F03"/>
    <w:rsid w:val="00B90F73"/>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4D2E"/>
    <w:rsid w:val="00BC6A51"/>
    <w:rsid w:val="00BC7DAF"/>
    <w:rsid w:val="00BD0B07"/>
    <w:rsid w:val="00BD12AA"/>
    <w:rsid w:val="00BD2809"/>
    <w:rsid w:val="00BD48AC"/>
    <w:rsid w:val="00BD5F1A"/>
    <w:rsid w:val="00BD6EE1"/>
    <w:rsid w:val="00BE0E50"/>
    <w:rsid w:val="00BE1234"/>
    <w:rsid w:val="00BE19C5"/>
    <w:rsid w:val="00BE2FA6"/>
    <w:rsid w:val="00BE333F"/>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2743"/>
    <w:rsid w:val="00C130A1"/>
    <w:rsid w:val="00C13423"/>
    <w:rsid w:val="00C13547"/>
    <w:rsid w:val="00C14D4B"/>
    <w:rsid w:val="00C14F55"/>
    <w:rsid w:val="00C15125"/>
    <w:rsid w:val="00C154BB"/>
    <w:rsid w:val="00C1787F"/>
    <w:rsid w:val="00C20014"/>
    <w:rsid w:val="00C20093"/>
    <w:rsid w:val="00C23D27"/>
    <w:rsid w:val="00C2424B"/>
    <w:rsid w:val="00C24517"/>
    <w:rsid w:val="00C254A5"/>
    <w:rsid w:val="00C254BE"/>
    <w:rsid w:val="00C279B5"/>
    <w:rsid w:val="00C27C45"/>
    <w:rsid w:val="00C31AF6"/>
    <w:rsid w:val="00C31CB8"/>
    <w:rsid w:val="00C33379"/>
    <w:rsid w:val="00C3356C"/>
    <w:rsid w:val="00C35FF3"/>
    <w:rsid w:val="00C36599"/>
    <w:rsid w:val="00C3719D"/>
    <w:rsid w:val="00C376CD"/>
    <w:rsid w:val="00C37CB2"/>
    <w:rsid w:val="00C37E8E"/>
    <w:rsid w:val="00C416CD"/>
    <w:rsid w:val="00C418A6"/>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94"/>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B1F"/>
    <w:rsid w:val="00CF3BF6"/>
    <w:rsid w:val="00CF5954"/>
    <w:rsid w:val="00CF625B"/>
    <w:rsid w:val="00CF687E"/>
    <w:rsid w:val="00CF6F41"/>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239A7"/>
    <w:rsid w:val="00D23E45"/>
    <w:rsid w:val="00D23F47"/>
    <w:rsid w:val="00D24D7E"/>
    <w:rsid w:val="00D269DC"/>
    <w:rsid w:val="00D27066"/>
    <w:rsid w:val="00D276C3"/>
    <w:rsid w:val="00D27C5B"/>
    <w:rsid w:val="00D30FE4"/>
    <w:rsid w:val="00D31197"/>
    <w:rsid w:val="00D31CEB"/>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9196D"/>
    <w:rsid w:val="00D92982"/>
    <w:rsid w:val="00D9337D"/>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3D15"/>
    <w:rsid w:val="00DE5608"/>
    <w:rsid w:val="00DE58D0"/>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735"/>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57"/>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57"/>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57"/>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50"/>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6.xml><?xml version="1.0" encoding="utf-8"?>
<ds:datastoreItem xmlns:ds="http://schemas.openxmlformats.org/officeDocument/2006/customXml" ds:itemID="{576FA8FC-126A-402F-8CFE-6723233F003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1864</TotalTime>
  <Pages>27</Pages>
  <Words>9203</Words>
  <Characters>52462</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Konstantinos Sarrigeorgidis</cp:lastModifiedBy>
  <cp:revision>123</cp:revision>
  <cp:lastPrinted>2023-12-11T18:37:00Z</cp:lastPrinted>
  <dcterms:created xsi:type="dcterms:W3CDTF">2023-12-11T23:45:00Z</dcterms:created>
  <dcterms:modified xsi:type="dcterms:W3CDTF">2024-05-12T17:47:00Z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