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A9C6F" w14:textId="4F63A648" w:rsidR="00892B2B" w:rsidRPr="004B798E" w:rsidRDefault="00892B2B" w:rsidP="00892B2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213FC7">
        <w:rPr>
          <w:rFonts w:ascii="Arial" w:hAnsi="Arial" w:cs="Arial"/>
          <w:b/>
          <w:sz w:val="24"/>
          <w:szCs w:val="24"/>
        </w:rPr>
        <w:t xml:space="preserve"> 1</w:t>
      </w:r>
      <w:r w:rsidR="00770AD7">
        <w:rPr>
          <w:rFonts w:ascii="Arial" w:hAnsi="Arial" w:cs="Arial"/>
          <w:b/>
          <w:sz w:val="24"/>
          <w:szCs w:val="24"/>
        </w:rPr>
        <w:t>10</w:t>
      </w:r>
      <w:r w:rsidRPr="00F644CF">
        <w:rPr>
          <w:rFonts w:ascii="Arial" w:hAnsi="Arial" w:cs="Arial"/>
          <w:b/>
          <w:sz w:val="24"/>
          <w:szCs w:val="24"/>
        </w:rPr>
        <w:tab/>
        <w:t>R4-</w:t>
      </w:r>
      <w:r w:rsidR="00367704" w:rsidRPr="00367704">
        <w:rPr>
          <w:rFonts w:ascii="Arial" w:hAnsi="Arial" w:cs="Arial"/>
          <w:b/>
          <w:sz w:val="24"/>
          <w:szCs w:val="24"/>
        </w:rPr>
        <w:t>2</w:t>
      </w:r>
      <w:r w:rsidR="00191866">
        <w:rPr>
          <w:rFonts w:ascii="Arial" w:hAnsi="Arial" w:cs="Arial"/>
          <w:b/>
          <w:sz w:val="24"/>
          <w:szCs w:val="24"/>
        </w:rPr>
        <w:t>400575</w:t>
      </w:r>
      <w:bookmarkStart w:id="0" w:name="_GoBack"/>
      <w:bookmarkEnd w:id="0"/>
    </w:p>
    <w:p w14:paraId="3B990BA7" w14:textId="1BDC31F2" w:rsidR="00DE55A0" w:rsidRPr="00807EF6" w:rsidRDefault="00770AD7" w:rsidP="00892B2B">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Athens</w:t>
      </w:r>
      <w:r w:rsidR="00C8424E">
        <w:rPr>
          <w:rFonts w:ascii="Arial" w:eastAsia="SimSun" w:hAnsi="Arial"/>
          <w:b/>
          <w:sz w:val="24"/>
          <w:szCs w:val="24"/>
          <w:lang w:eastAsia="zh-CN"/>
        </w:rPr>
        <w:t xml:space="preserve">, </w:t>
      </w:r>
      <w:r>
        <w:rPr>
          <w:rFonts w:ascii="Arial" w:eastAsia="SimSun" w:hAnsi="Arial"/>
          <w:b/>
          <w:sz w:val="24"/>
          <w:szCs w:val="24"/>
          <w:lang w:eastAsia="zh-CN"/>
        </w:rPr>
        <w:t>Greece</w:t>
      </w:r>
      <w:r w:rsidR="00C8424E">
        <w:rPr>
          <w:rFonts w:ascii="Arial" w:eastAsia="SimSun" w:hAnsi="Arial"/>
          <w:b/>
          <w:sz w:val="24"/>
          <w:szCs w:val="24"/>
          <w:lang w:eastAsia="zh-CN"/>
        </w:rPr>
        <w:t xml:space="preserve">, </w:t>
      </w:r>
      <w:r>
        <w:rPr>
          <w:rFonts w:ascii="Arial" w:eastAsia="SimSun" w:hAnsi="Arial"/>
          <w:b/>
          <w:sz w:val="24"/>
          <w:szCs w:val="24"/>
          <w:lang w:eastAsia="zh-CN"/>
        </w:rPr>
        <w:t>February</w:t>
      </w:r>
      <w:r w:rsidR="00C8424E">
        <w:rPr>
          <w:rFonts w:ascii="Arial" w:eastAsia="SimSun" w:hAnsi="Arial"/>
          <w:b/>
          <w:sz w:val="24"/>
          <w:szCs w:val="24"/>
          <w:lang w:eastAsia="zh-CN"/>
        </w:rPr>
        <w:t xml:space="preserve"> </w:t>
      </w:r>
      <w:r>
        <w:rPr>
          <w:rFonts w:ascii="Arial" w:eastAsia="SimSun" w:hAnsi="Arial"/>
          <w:b/>
          <w:sz w:val="24"/>
          <w:szCs w:val="24"/>
          <w:lang w:eastAsia="zh-CN"/>
        </w:rPr>
        <w:t>26</w:t>
      </w:r>
      <w:r w:rsidR="00C8424E" w:rsidRPr="004A029C">
        <w:rPr>
          <w:rFonts w:ascii="Arial" w:eastAsia="SimSun" w:hAnsi="Arial" w:cs="Arial"/>
          <w:b/>
          <w:sz w:val="24"/>
          <w:szCs w:val="24"/>
          <w:lang w:eastAsia="zh-CN"/>
        </w:rPr>
        <w:t xml:space="preserve"> – </w:t>
      </w:r>
      <w:r>
        <w:rPr>
          <w:rFonts w:ascii="Arial" w:eastAsia="SimSun" w:hAnsi="Arial" w:cs="Arial"/>
          <w:b/>
          <w:sz w:val="24"/>
          <w:szCs w:val="24"/>
          <w:lang w:eastAsia="zh-CN"/>
        </w:rPr>
        <w:t>March 1</w:t>
      </w:r>
      <w:r w:rsidR="00C8424E">
        <w:rPr>
          <w:rFonts w:ascii="Arial" w:eastAsia="SimSun" w:hAnsi="Arial" w:cs="Arial"/>
          <w:b/>
          <w:sz w:val="24"/>
          <w:szCs w:val="24"/>
          <w:lang w:eastAsia="zh-CN"/>
        </w:rPr>
        <w:t>, 202</w:t>
      </w:r>
      <w:r>
        <w:rPr>
          <w:rFonts w:ascii="Arial" w:eastAsia="SimSun" w:hAnsi="Arial" w:cs="Arial"/>
          <w:b/>
          <w:sz w:val="24"/>
          <w:szCs w:val="24"/>
          <w:lang w:eastAsia="zh-CN"/>
        </w:rPr>
        <w:t>4</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28AAB753"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07AF5">
        <w:rPr>
          <w:rFonts w:ascii="Arial" w:hAnsi="Arial" w:cs="Arial"/>
          <w:lang w:val="en-US"/>
        </w:rPr>
        <w:t>UE</w:t>
      </w:r>
      <w:r w:rsidR="00892B2B">
        <w:rPr>
          <w:rFonts w:ascii="Arial" w:hAnsi="Arial" w:cs="Arial"/>
          <w:lang w:val="en-US"/>
        </w:rPr>
        <w:t xml:space="preserve"> demodulation performance</w:t>
      </w:r>
      <w:r w:rsidR="00807AF5">
        <w:rPr>
          <w:rFonts w:ascii="Arial" w:hAnsi="Arial" w:cs="Arial"/>
          <w:lang w:val="en-US"/>
        </w:rPr>
        <w:t xml:space="preserve"> for NR SL evolution</w:t>
      </w:r>
    </w:p>
    <w:p w14:paraId="7945D5EE" w14:textId="64F2C549"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8424E">
        <w:rPr>
          <w:rFonts w:ascii="Arial" w:hAnsi="Arial" w:cs="Arial"/>
          <w:lang w:val="en-US" w:eastAsia="ko-KR"/>
        </w:rPr>
        <w:t>8</w:t>
      </w:r>
      <w:r w:rsidR="004A16F7">
        <w:rPr>
          <w:rFonts w:ascii="Arial" w:hAnsi="Arial" w:cs="Arial"/>
          <w:lang w:val="en-US" w:eastAsia="ko-KR"/>
        </w:rPr>
        <w:t>.</w:t>
      </w:r>
      <w:r w:rsidR="00770AD7">
        <w:rPr>
          <w:rFonts w:ascii="Arial" w:hAnsi="Arial" w:cs="Arial"/>
          <w:lang w:val="en-US" w:eastAsia="ko-KR"/>
        </w:rPr>
        <w:t>22</w:t>
      </w:r>
      <w:r w:rsidR="004A16F7">
        <w:rPr>
          <w:rFonts w:ascii="Arial" w:hAnsi="Arial" w:cs="Arial"/>
          <w:lang w:val="en-US" w:eastAsia="ko-KR"/>
        </w:rPr>
        <w:t>.</w:t>
      </w:r>
      <w:r w:rsidR="00770AD7">
        <w:rPr>
          <w:rFonts w:ascii="Arial" w:hAnsi="Arial" w:cs="Arial"/>
          <w:lang w:val="en-US" w:eastAsia="ko-KR"/>
        </w:rPr>
        <w:t>4</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7D6EB0">
      <w:pPr>
        <w:pStyle w:val="1"/>
        <w:rPr>
          <w:lang w:val="en-US" w:eastAsia="ko-KR"/>
        </w:rPr>
      </w:pPr>
      <w:r w:rsidRPr="00576FCA">
        <w:rPr>
          <w:lang w:val="en-US"/>
        </w:rPr>
        <w:t>Introduction</w:t>
      </w:r>
    </w:p>
    <w:p w14:paraId="7A58CA83" w14:textId="1D0741E9" w:rsidR="00CB4799" w:rsidRDefault="00CB4799" w:rsidP="00662107">
      <w:pPr>
        <w:pStyle w:val="a0"/>
        <w:jc w:val="both"/>
        <w:rPr>
          <w:lang w:val="en-US" w:eastAsia="ko-KR"/>
        </w:rPr>
      </w:pPr>
      <w:r>
        <w:rPr>
          <w:lang w:val="en-US" w:eastAsia="ko-KR"/>
        </w:rPr>
        <w:t>In this contri</w:t>
      </w:r>
      <w:r w:rsidR="00FC1EA5">
        <w:rPr>
          <w:lang w:val="en-US" w:eastAsia="ko-KR"/>
        </w:rPr>
        <w:t xml:space="preserve">bution, we provide our views on </w:t>
      </w:r>
      <w:r w:rsidR="00807AF5">
        <w:rPr>
          <w:lang w:val="en-US" w:eastAsia="ko-KR"/>
        </w:rPr>
        <w:t>UE</w:t>
      </w:r>
      <w:r w:rsidR="009F4CCA">
        <w:rPr>
          <w:lang w:val="en-US" w:eastAsia="ko-KR"/>
        </w:rPr>
        <w:t xml:space="preserve"> demodulation performance</w:t>
      </w:r>
      <w:r w:rsidR="00807AF5">
        <w:rPr>
          <w:lang w:val="en-US" w:eastAsia="ko-KR"/>
        </w:rPr>
        <w:t xml:space="preserve"> for</w:t>
      </w:r>
      <w:r w:rsidR="00D448DF">
        <w:rPr>
          <w:lang w:val="en-US" w:eastAsia="ko-KR"/>
        </w:rPr>
        <w:t xml:space="preserve"> </w:t>
      </w:r>
      <w:r w:rsidR="00807AF5">
        <w:rPr>
          <w:lang w:val="en-US" w:eastAsia="ko-KR"/>
        </w:rPr>
        <w:t xml:space="preserve">NR </w:t>
      </w:r>
      <w:r w:rsidR="00D448DF">
        <w:rPr>
          <w:lang w:val="en-US" w:eastAsia="ko-KR"/>
        </w:rPr>
        <w:t>SL evolution</w:t>
      </w:r>
      <w:r w:rsidR="009F4CCA">
        <w:rPr>
          <w:lang w:val="en-US" w:eastAsia="ko-KR"/>
        </w:rPr>
        <w:t xml:space="preserve"> </w:t>
      </w:r>
      <w:r w:rsidR="00541A18">
        <w:rPr>
          <w:lang w:val="en-US" w:eastAsia="ko-KR"/>
        </w:rPr>
        <w:t xml:space="preserve">based on the </w:t>
      </w:r>
      <w:r w:rsidR="00807AF5">
        <w:rPr>
          <w:lang w:val="en-US" w:eastAsia="ko-KR"/>
        </w:rPr>
        <w:t>approved WF[1]</w:t>
      </w:r>
      <w:r w:rsidR="006B0431">
        <w:rPr>
          <w:lang w:val="en-US" w:eastAsia="ko-KR"/>
        </w:rPr>
        <w:t xml:space="preserve"> and according to the work plan [2], </w:t>
      </w:r>
      <w:r w:rsidR="000A71BB">
        <w:rPr>
          <w:lang w:val="en-US" w:eastAsia="ko-KR"/>
        </w:rPr>
        <w:t xml:space="preserve">we need to allocate the work of CR. So, this contribution provide initial template for CR work split. </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35AC3211" w14:textId="3F28ABEE" w:rsidR="00807AF5" w:rsidRPr="00807AF5" w:rsidRDefault="007D6EB0" w:rsidP="00807AF5">
      <w:pPr>
        <w:pStyle w:val="2"/>
        <w:keepLines/>
        <w:overflowPunct w:val="0"/>
        <w:autoSpaceDE w:val="0"/>
        <w:autoSpaceDN w:val="0"/>
        <w:adjustRightInd w:val="0"/>
        <w:spacing w:before="180" w:after="180"/>
        <w:ind w:left="460" w:right="0" w:hanging="360"/>
        <w:textAlignment w:val="baseline"/>
        <w:rPr>
          <w:rFonts w:eastAsia="Times New Roman"/>
          <w:b w:val="0"/>
          <w:lang w:eastAsia="en-GB"/>
        </w:rPr>
      </w:pPr>
      <w:r>
        <w:rPr>
          <w:rFonts w:eastAsia="Times New Roman"/>
          <w:b w:val="0"/>
          <w:lang w:eastAsia="en-GB"/>
        </w:rPr>
        <w:t>Sub-topic 1-1</w:t>
      </w:r>
      <w:r w:rsidR="00807AF5" w:rsidRPr="00807AF5">
        <w:rPr>
          <w:rFonts w:eastAsia="Times New Roman"/>
          <w:b w:val="0"/>
          <w:lang w:eastAsia="en-GB"/>
        </w:rPr>
        <w:t xml:space="preserve"> NR sidelink CA scenario</w:t>
      </w:r>
    </w:p>
    <w:tbl>
      <w:tblPr>
        <w:tblStyle w:val="a9"/>
        <w:tblW w:w="0" w:type="auto"/>
        <w:tblLook w:val="04A0" w:firstRow="1" w:lastRow="0" w:firstColumn="1" w:lastColumn="0" w:noHBand="0" w:noVBand="1"/>
      </w:tblPr>
      <w:tblGrid>
        <w:gridCol w:w="9855"/>
      </w:tblGrid>
      <w:tr w:rsidR="00D448DF" w14:paraId="7C60F391" w14:textId="77777777" w:rsidTr="00D448DF">
        <w:tc>
          <w:tcPr>
            <w:tcW w:w="9855" w:type="dxa"/>
          </w:tcPr>
          <w:p w14:paraId="3C8D1988" w14:textId="1009A4BC" w:rsidR="007D6EB0" w:rsidRPr="00544DB0" w:rsidRDefault="000A71BB" w:rsidP="007D6EB0">
            <w:pPr>
              <w:pStyle w:val="4"/>
              <w:numPr>
                <w:ilvl w:val="0"/>
                <w:numId w:val="0"/>
              </w:numPr>
              <w:ind w:left="864" w:hanging="864"/>
              <w:rPr>
                <w:rFonts w:eastAsia="SimSun"/>
                <w:b w:val="0"/>
                <w:sz w:val="21"/>
                <w:szCs w:val="18"/>
                <w:u w:val="single"/>
                <w:lang w:val="en-US" w:eastAsia="ko-KR"/>
              </w:rPr>
            </w:pPr>
            <w:r>
              <w:rPr>
                <w:rFonts w:eastAsia="SimSun"/>
                <w:sz w:val="21"/>
                <w:szCs w:val="18"/>
                <w:u w:val="single"/>
                <w:lang w:val="en-US" w:eastAsia="ko-KR"/>
              </w:rPr>
              <w:t>Agreed scenarios</w:t>
            </w:r>
          </w:p>
          <w:p w14:paraId="42BDCBD5" w14:textId="35AB424C" w:rsidR="007D6EB0" w:rsidRDefault="000A71BB" w:rsidP="007D6EB0">
            <w:pPr>
              <w:pStyle w:val="ad"/>
              <w:numPr>
                <w:ilvl w:val="0"/>
                <w:numId w:val="3"/>
              </w:numPr>
              <w:spacing w:after="120"/>
              <w:ind w:leftChars="0"/>
              <w:rPr>
                <w:rFonts w:eastAsia="SimSun"/>
                <w:szCs w:val="24"/>
                <w:lang w:eastAsia="zh-CN"/>
              </w:rPr>
            </w:pPr>
            <w:r>
              <w:rPr>
                <w:rFonts w:eastAsia="SimSun"/>
                <w:szCs w:val="24"/>
                <w:lang w:eastAsia="zh-CN"/>
              </w:rPr>
              <w:t>PSSCH performance requirements</w:t>
            </w:r>
          </w:p>
          <w:p w14:paraId="6CE612FA" w14:textId="77777777" w:rsidR="000A71BB" w:rsidRPr="000A71BB" w:rsidRDefault="000A71BB" w:rsidP="000A71BB">
            <w:pPr>
              <w:pStyle w:val="ad"/>
              <w:numPr>
                <w:ilvl w:val="1"/>
                <w:numId w:val="3"/>
              </w:numPr>
              <w:spacing w:after="120"/>
              <w:ind w:leftChars="0"/>
              <w:rPr>
                <w:rFonts w:eastAsia="SimSun"/>
                <w:szCs w:val="24"/>
                <w:lang w:eastAsia="zh-CN"/>
              </w:rPr>
            </w:pPr>
            <w:r>
              <w:rPr>
                <w:rFonts w:eastAsiaTheme="minorEastAsia" w:hint="eastAsia"/>
                <w:szCs w:val="24"/>
                <w:lang w:eastAsia="ko-KR"/>
              </w:rPr>
              <w:t xml:space="preserve">Support single carrier bandwidth: 10MHz, 20MHz, 30MHz, 40MHz </w:t>
            </w:r>
          </w:p>
          <w:p w14:paraId="1A3F3610" w14:textId="5172F93B" w:rsidR="000A71BB" w:rsidRPr="000A71BB" w:rsidRDefault="000A71BB" w:rsidP="005C1C85">
            <w:pPr>
              <w:pStyle w:val="ad"/>
              <w:spacing w:after="120"/>
              <w:ind w:leftChars="0" w:left="760"/>
              <w:rPr>
                <w:rFonts w:eastAsia="SimSun"/>
                <w:szCs w:val="24"/>
                <w:lang w:eastAsia="zh-CN"/>
              </w:rPr>
            </w:pPr>
            <w:r w:rsidRPr="005C1C85">
              <w:rPr>
                <w:rFonts w:eastAsia="SimSun" w:hint="eastAsia"/>
                <w:szCs w:val="24"/>
                <w:lang w:eastAsia="zh-CN"/>
              </w:rPr>
              <w:t xml:space="preserve">(Note: </w:t>
            </w:r>
            <w:r w:rsidRPr="005C1C85">
              <w:rPr>
                <w:rFonts w:eastAsia="SimSun"/>
                <w:szCs w:val="24"/>
                <w:lang w:eastAsia="zh-CN"/>
              </w:rPr>
              <w:t>Additional simulation work for PSSCH performance is 10/30/40 since we already have 20MHz requirements in Rel-16.</w:t>
            </w:r>
            <w:r w:rsidRPr="005C1C85">
              <w:rPr>
                <w:rFonts w:eastAsia="SimSun" w:hint="eastAsia"/>
                <w:szCs w:val="24"/>
                <w:lang w:eastAsia="zh-CN"/>
              </w:rPr>
              <w:t>)</w:t>
            </w:r>
          </w:p>
          <w:p w14:paraId="061B37C1" w14:textId="77777777" w:rsidR="000A71BB" w:rsidRPr="000A71BB" w:rsidRDefault="000A71BB" w:rsidP="007D6EB0">
            <w:pPr>
              <w:pStyle w:val="ad"/>
              <w:numPr>
                <w:ilvl w:val="0"/>
                <w:numId w:val="3"/>
              </w:numPr>
              <w:spacing w:after="120"/>
              <w:ind w:leftChars="0"/>
              <w:rPr>
                <w:rFonts w:eastAsia="SimSun"/>
                <w:szCs w:val="24"/>
                <w:lang w:eastAsia="zh-CN"/>
              </w:rPr>
            </w:pPr>
            <w:r>
              <w:rPr>
                <w:rFonts w:eastAsiaTheme="minorEastAsia" w:hint="eastAsia"/>
                <w:szCs w:val="24"/>
                <w:lang w:eastAsia="ko-KR"/>
              </w:rPr>
              <w:t>PSCCH decoding capability test</w:t>
            </w:r>
          </w:p>
          <w:p w14:paraId="5EF51CDB" w14:textId="6FE4CE16" w:rsidR="00807AF5" w:rsidRPr="000A71BB" w:rsidRDefault="000A71BB" w:rsidP="000A71BB">
            <w:pPr>
              <w:pStyle w:val="ad"/>
              <w:numPr>
                <w:ilvl w:val="0"/>
                <w:numId w:val="3"/>
              </w:numPr>
              <w:spacing w:after="120"/>
              <w:ind w:leftChars="0"/>
              <w:rPr>
                <w:rFonts w:eastAsia="SimSun"/>
                <w:szCs w:val="24"/>
                <w:lang w:eastAsia="zh-CN"/>
              </w:rPr>
            </w:pPr>
            <w:r>
              <w:rPr>
                <w:rFonts w:eastAsiaTheme="minorEastAsia"/>
                <w:szCs w:val="24"/>
                <w:lang w:eastAsia="ko-KR"/>
              </w:rPr>
              <w:t>PSFCH decoding capability test</w:t>
            </w:r>
          </w:p>
        </w:tc>
      </w:tr>
    </w:tbl>
    <w:p w14:paraId="6A7723D6" w14:textId="77777777" w:rsidR="00D448DF" w:rsidRDefault="00D448DF" w:rsidP="008E7B34">
      <w:pPr>
        <w:pStyle w:val="a0"/>
        <w:jc w:val="both"/>
        <w:rPr>
          <w:lang w:eastAsia="ko-KR"/>
        </w:rPr>
      </w:pPr>
    </w:p>
    <w:p w14:paraId="67C264D8" w14:textId="38ADB8B8" w:rsidR="008D55C9" w:rsidRDefault="007313FF" w:rsidP="0030306B">
      <w:pPr>
        <w:pStyle w:val="a0"/>
        <w:jc w:val="both"/>
        <w:rPr>
          <w:lang w:eastAsia="ko-KR"/>
        </w:rPr>
      </w:pPr>
      <w:r>
        <w:rPr>
          <w:lang w:eastAsia="ko-KR"/>
        </w:rPr>
        <w:t xml:space="preserve">The PSSCH performance is depends on the number of sub-channel configuration rather than bandwidth. From the configuration of the 20MHz requirements in Rel-16, the number of sub-channel is 2, and the sub-channel size is 10 RBs. If the sub-channel configuration is same, the performances of other bandwidth are expected to be same. So, we </w:t>
      </w:r>
      <w:r w:rsidR="008D55C9">
        <w:rPr>
          <w:lang w:eastAsia="ko-KR"/>
        </w:rPr>
        <w:t>propose</w:t>
      </w:r>
      <w:r>
        <w:rPr>
          <w:lang w:eastAsia="ko-KR"/>
        </w:rPr>
        <w:t xml:space="preserve"> </w:t>
      </w:r>
      <w:r w:rsidR="008D55C9">
        <w:rPr>
          <w:lang w:eastAsia="ko-KR"/>
        </w:rPr>
        <w:t>to define only one representative case 10+10 MHz or 20+20 MHz. If other bandwith combination requirement is necessary, just the description can be added like “other bandwidth combinations may also apply to the requirements below.”.</w:t>
      </w:r>
    </w:p>
    <w:p w14:paraId="5F31D53B" w14:textId="77777777" w:rsidR="001A6037" w:rsidRDefault="001A6037" w:rsidP="0030306B">
      <w:pPr>
        <w:pStyle w:val="a0"/>
        <w:jc w:val="both"/>
        <w:rPr>
          <w:lang w:eastAsia="ko-KR"/>
        </w:rPr>
      </w:pPr>
    </w:p>
    <w:p w14:paraId="3A383AF1" w14:textId="7AE0EFEB" w:rsidR="004E7B1D" w:rsidRPr="00AF1BA4" w:rsidRDefault="00AB7B41" w:rsidP="006D46B1">
      <w:pPr>
        <w:pStyle w:val="a0"/>
        <w:rPr>
          <w:lang w:eastAsia="ko-KR"/>
        </w:rPr>
      </w:pPr>
      <w:r w:rsidRPr="00542398">
        <w:rPr>
          <w:b/>
          <w:i/>
          <w:lang w:eastAsia="ko-KR"/>
        </w:rPr>
        <w:t>Proposal 1</w:t>
      </w:r>
      <w:r>
        <w:rPr>
          <w:lang w:eastAsia="ko-KR"/>
        </w:rPr>
        <w:t xml:space="preserve">: </w:t>
      </w:r>
      <w:r w:rsidR="008D55C9">
        <w:rPr>
          <w:lang w:eastAsia="ko-KR"/>
        </w:rPr>
        <w:t>Define only one representative case 10+10 MHz or 20+20 MHz. If other bandwith combination</w:t>
      </w:r>
      <w:r w:rsidR="00AF1BA4">
        <w:rPr>
          <w:lang w:eastAsia="ko-KR"/>
        </w:rPr>
        <w:t xml:space="preserve"> requirement is necessary, just add a description as “other bandwidth combinations may also apply to the requirements below”.</w:t>
      </w:r>
    </w:p>
    <w:p w14:paraId="7CBCB23F" w14:textId="77777777" w:rsidR="009D37D3" w:rsidRPr="00D43B7B" w:rsidRDefault="009D37D3" w:rsidP="009D37D3">
      <w:pPr>
        <w:pStyle w:val="a7"/>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9D37D3" w:rsidRPr="00C25669" w14:paraId="0F118699" w14:textId="77777777" w:rsidTr="009D37D3">
        <w:trPr>
          <w:cantSplit/>
          <w:trHeight w:val="369"/>
          <w:jc w:val="center"/>
        </w:trPr>
        <w:tc>
          <w:tcPr>
            <w:tcW w:w="1129" w:type="dxa"/>
            <w:vMerge w:val="restart"/>
            <w:vAlign w:val="center"/>
          </w:tcPr>
          <w:p w14:paraId="6E0F2248" w14:textId="77777777" w:rsidR="009D37D3" w:rsidRPr="00657DDD" w:rsidRDefault="009D37D3" w:rsidP="009D37D3">
            <w:pPr>
              <w:pStyle w:val="TAH"/>
              <w:rPr>
                <w:lang w:eastAsia="ko-KR"/>
              </w:rPr>
            </w:pPr>
            <w:r>
              <w:rPr>
                <w:rFonts w:hint="eastAsia"/>
                <w:lang w:eastAsia="ko-KR"/>
              </w:rPr>
              <w:t>Test num.</w:t>
            </w:r>
          </w:p>
        </w:tc>
        <w:tc>
          <w:tcPr>
            <w:tcW w:w="1560" w:type="dxa"/>
            <w:vMerge w:val="restart"/>
            <w:vAlign w:val="center"/>
          </w:tcPr>
          <w:p w14:paraId="55A306B0" w14:textId="77777777" w:rsidR="009D37D3" w:rsidRDefault="009D37D3" w:rsidP="009D37D3">
            <w:pPr>
              <w:pStyle w:val="TAH"/>
              <w:rPr>
                <w:lang w:eastAsia="ko-KR"/>
              </w:rPr>
            </w:pPr>
            <w:r>
              <w:rPr>
                <w:rFonts w:hint="eastAsia"/>
                <w:lang w:eastAsia="ko-KR"/>
              </w:rPr>
              <w:t>Reference channel</w:t>
            </w:r>
          </w:p>
        </w:tc>
        <w:tc>
          <w:tcPr>
            <w:tcW w:w="1559" w:type="dxa"/>
            <w:vMerge w:val="restart"/>
            <w:vAlign w:val="center"/>
          </w:tcPr>
          <w:p w14:paraId="6A446261" w14:textId="77777777" w:rsidR="009D37D3" w:rsidRPr="00657DDD" w:rsidRDefault="009D37D3" w:rsidP="009D37D3">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5C7F1846" w14:textId="77777777" w:rsidR="009D37D3" w:rsidRPr="00657DDD" w:rsidRDefault="009D37D3" w:rsidP="009D37D3">
            <w:pPr>
              <w:pStyle w:val="TAH"/>
              <w:rPr>
                <w:lang w:eastAsia="ko-KR"/>
              </w:rPr>
            </w:pPr>
            <w:r>
              <w:rPr>
                <w:lang w:eastAsia="ko-KR"/>
              </w:rPr>
              <w:t>Modulation format and code rate</w:t>
            </w:r>
          </w:p>
        </w:tc>
        <w:tc>
          <w:tcPr>
            <w:tcW w:w="1417" w:type="dxa"/>
            <w:vMerge w:val="restart"/>
            <w:vAlign w:val="center"/>
          </w:tcPr>
          <w:p w14:paraId="12D32AFF" w14:textId="77777777" w:rsidR="009D37D3" w:rsidRPr="00C25669" w:rsidRDefault="009D37D3" w:rsidP="009D37D3">
            <w:pPr>
              <w:pStyle w:val="TAH"/>
              <w:rPr>
                <w:rFonts w:eastAsia="?? ??"/>
              </w:rPr>
            </w:pPr>
            <w:r>
              <w:rPr>
                <w:rFonts w:eastAsia="?? ??"/>
              </w:rPr>
              <w:t>Propagation condition</w:t>
            </w:r>
          </w:p>
        </w:tc>
        <w:tc>
          <w:tcPr>
            <w:tcW w:w="2227" w:type="dxa"/>
            <w:gridSpan w:val="2"/>
            <w:vAlign w:val="center"/>
          </w:tcPr>
          <w:p w14:paraId="4A252BE3" w14:textId="77777777" w:rsidR="009D37D3" w:rsidRPr="00C25669" w:rsidRDefault="009D37D3" w:rsidP="009D37D3">
            <w:pPr>
              <w:pStyle w:val="TAH"/>
              <w:rPr>
                <w:rFonts w:eastAsia="?? ??"/>
              </w:rPr>
            </w:pPr>
            <w:r>
              <w:rPr>
                <w:rFonts w:eastAsia="?? ??"/>
              </w:rPr>
              <w:t>Reference value</w:t>
            </w:r>
          </w:p>
        </w:tc>
      </w:tr>
      <w:tr w:rsidR="009D37D3" w:rsidRPr="00C25669" w14:paraId="717DA06E" w14:textId="77777777" w:rsidTr="009D37D3">
        <w:trPr>
          <w:cantSplit/>
          <w:trHeight w:val="253"/>
          <w:jc w:val="center"/>
        </w:trPr>
        <w:tc>
          <w:tcPr>
            <w:tcW w:w="1129" w:type="dxa"/>
            <w:vMerge/>
            <w:vAlign w:val="center"/>
          </w:tcPr>
          <w:p w14:paraId="2E655AF9" w14:textId="77777777" w:rsidR="009D37D3" w:rsidRDefault="009D37D3" w:rsidP="009D37D3">
            <w:pPr>
              <w:pStyle w:val="TAH"/>
              <w:rPr>
                <w:lang w:eastAsia="ko-KR"/>
              </w:rPr>
            </w:pPr>
          </w:p>
        </w:tc>
        <w:tc>
          <w:tcPr>
            <w:tcW w:w="1560" w:type="dxa"/>
            <w:vMerge/>
            <w:vAlign w:val="center"/>
          </w:tcPr>
          <w:p w14:paraId="015FCF90" w14:textId="77777777" w:rsidR="009D37D3" w:rsidRDefault="009D37D3" w:rsidP="009D37D3">
            <w:pPr>
              <w:pStyle w:val="TAH"/>
              <w:rPr>
                <w:lang w:eastAsia="ko-KR"/>
              </w:rPr>
            </w:pPr>
          </w:p>
        </w:tc>
        <w:tc>
          <w:tcPr>
            <w:tcW w:w="1559" w:type="dxa"/>
            <w:vMerge/>
            <w:vAlign w:val="center"/>
          </w:tcPr>
          <w:p w14:paraId="53AA7744" w14:textId="77777777" w:rsidR="009D37D3" w:rsidRDefault="009D37D3" w:rsidP="009D37D3">
            <w:pPr>
              <w:pStyle w:val="TAH"/>
              <w:rPr>
                <w:lang w:eastAsia="ko-KR"/>
              </w:rPr>
            </w:pPr>
          </w:p>
        </w:tc>
        <w:tc>
          <w:tcPr>
            <w:tcW w:w="1843" w:type="dxa"/>
            <w:vMerge/>
            <w:vAlign w:val="center"/>
          </w:tcPr>
          <w:p w14:paraId="4DAE4F22" w14:textId="77777777" w:rsidR="009D37D3" w:rsidRDefault="009D37D3" w:rsidP="009D37D3">
            <w:pPr>
              <w:pStyle w:val="TAH"/>
              <w:rPr>
                <w:lang w:eastAsia="ko-KR"/>
              </w:rPr>
            </w:pPr>
          </w:p>
        </w:tc>
        <w:tc>
          <w:tcPr>
            <w:tcW w:w="1417" w:type="dxa"/>
            <w:vMerge/>
            <w:vAlign w:val="center"/>
          </w:tcPr>
          <w:p w14:paraId="331EB214" w14:textId="77777777" w:rsidR="009D37D3" w:rsidRDefault="009D37D3" w:rsidP="009D37D3">
            <w:pPr>
              <w:pStyle w:val="TAH"/>
              <w:rPr>
                <w:rFonts w:eastAsia="?? ??"/>
              </w:rPr>
            </w:pPr>
          </w:p>
        </w:tc>
        <w:tc>
          <w:tcPr>
            <w:tcW w:w="1134" w:type="dxa"/>
            <w:vAlign w:val="center"/>
          </w:tcPr>
          <w:p w14:paraId="3BA2843B" w14:textId="77777777" w:rsidR="009D37D3" w:rsidRPr="00657DDD" w:rsidRDefault="009D37D3" w:rsidP="009D37D3">
            <w:pPr>
              <w:pStyle w:val="TAH"/>
              <w:rPr>
                <w:lang w:eastAsia="ko-KR"/>
              </w:rPr>
            </w:pPr>
            <w:r>
              <w:rPr>
                <w:rFonts w:hint="eastAsia"/>
                <w:lang w:eastAsia="ko-KR"/>
              </w:rPr>
              <w:t>PSSCH BLER (%)</w:t>
            </w:r>
          </w:p>
        </w:tc>
        <w:tc>
          <w:tcPr>
            <w:tcW w:w="1093" w:type="dxa"/>
            <w:vAlign w:val="center"/>
          </w:tcPr>
          <w:p w14:paraId="64B7928A" w14:textId="77777777" w:rsidR="009D37D3" w:rsidRPr="00657DDD" w:rsidRDefault="009D37D3" w:rsidP="009D37D3">
            <w:pPr>
              <w:pStyle w:val="TAH"/>
              <w:rPr>
                <w:lang w:eastAsia="ko-KR"/>
              </w:rPr>
            </w:pPr>
            <w:r>
              <w:rPr>
                <w:rFonts w:hint="eastAsia"/>
                <w:lang w:eastAsia="ko-KR"/>
              </w:rPr>
              <w:t>SNR(dB) of PSSCH</w:t>
            </w:r>
          </w:p>
        </w:tc>
      </w:tr>
      <w:tr w:rsidR="009D37D3" w:rsidRPr="00C25669" w14:paraId="4942EC10" w14:textId="77777777" w:rsidTr="009D37D3">
        <w:trPr>
          <w:cantSplit/>
          <w:jc w:val="center"/>
        </w:trPr>
        <w:tc>
          <w:tcPr>
            <w:tcW w:w="1129" w:type="dxa"/>
            <w:vAlign w:val="center"/>
          </w:tcPr>
          <w:p w14:paraId="7B80962A" w14:textId="77777777" w:rsidR="009D37D3" w:rsidRPr="00657DDD" w:rsidRDefault="009D37D3" w:rsidP="009D37D3">
            <w:pPr>
              <w:pStyle w:val="TAC"/>
              <w:rPr>
                <w:lang w:eastAsia="ko-KR"/>
              </w:rPr>
            </w:pPr>
            <w:r>
              <w:rPr>
                <w:rFonts w:hint="eastAsia"/>
                <w:lang w:eastAsia="ko-KR"/>
              </w:rPr>
              <w:t>1</w:t>
            </w:r>
          </w:p>
        </w:tc>
        <w:tc>
          <w:tcPr>
            <w:tcW w:w="1560" w:type="dxa"/>
            <w:vAlign w:val="center"/>
          </w:tcPr>
          <w:p w14:paraId="0F0DD35B" w14:textId="77777777" w:rsidR="009D37D3" w:rsidRDefault="009D37D3" w:rsidP="009D37D3">
            <w:pPr>
              <w:pStyle w:val="TAC"/>
              <w:rPr>
                <w:lang w:eastAsia="ko-KR"/>
              </w:rPr>
            </w:pPr>
            <w:r>
              <w:rPr>
                <w:szCs w:val="18"/>
              </w:rPr>
              <w:t>R.PSSCH.2-1.1</w:t>
            </w:r>
          </w:p>
        </w:tc>
        <w:tc>
          <w:tcPr>
            <w:tcW w:w="1559" w:type="dxa"/>
            <w:vAlign w:val="center"/>
          </w:tcPr>
          <w:p w14:paraId="2071F48C" w14:textId="77777777" w:rsidR="009D37D3" w:rsidRPr="00657DDD" w:rsidRDefault="009D37D3" w:rsidP="009D37D3">
            <w:pPr>
              <w:pStyle w:val="TAC"/>
              <w:rPr>
                <w:lang w:eastAsia="ko-KR"/>
              </w:rPr>
            </w:pPr>
            <w:r>
              <w:rPr>
                <w:rFonts w:hint="eastAsia"/>
                <w:lang w:eastAsia="ko-KR"/>
              </w:rPr>
              <w:t>20</w:t>
            </w:r>
            <w:r>
              <w:rPr>
                <w:lang w:eastAsia="ko-KR"/>
              </w:rPr>
              <w:t xml:space="preserve"> / 30</w:t>
            </w:r>
          </w:p>
        </w:tc>
        <w:tc>
          <w:tcPr>
            <w:tcW w:w="1843" w:type="dxa"/>
            <w:vAlign w:val="center"/>
          </w:tcPr>
          <w:p w14:paraId="4EBF51F6" w14:textId="77777777" w:rsidR="009D37D3" w:rsidRPr="00302600" w:rsidRDefault="009D37D3" w:rsidP="009D37D3">
            <w:pPr>
              <w:pStyle w:val="TAC"/>
              <w:rPr>
                <w:lang w:eastAsia="ko-KR"/>
              </w:rPr>
            </w:pPr>
            <w:r>
              <w:rPr>
                <w:lang w:eastAsia="ko-KR"/>
              </w:rPr>
              <w:t>QPSK, 0.30</w:t>
            </w:r>
          </w:p>
        </w:tc>
        <w:tc>
          <w:tcPr>
            <w:tcW w:w="1417" w:type="dxa"/>
            <w:vAlign w:val="center"/>
          </w:tcPr>
          <w:p w14:paraId="1CB81F90" w14:textId="77777777" w:rsidR="009D37D3" w:rsidRPr="00302600" w:rsidRDefault="009D37D3" w:rsidP="009D37D3">
            <w:pPr>
              <w:pStyle w:val="TAC"/>
              <w:rPr>
                <w:lang w:eastAsia="ko-KR"/>
              </w:rPr>
            </w:pPr>
            <w:r>
              <w:rPr>
                <w:lang w:eastAsia="ko-KR"/>
              </w:rPr>
              <w:t>TDLA30-2700</w:t>
            </w:r>
          </w:p>
        </w:tc>
        <w:tc>
          <w:tcPr>
            <w:tcW w:w="1134" w:type="dxa"/>
            <w:vMerge w:val="restart"/>
            <w:vAlign w:val="center"/>
          </w:tcPr>
          <w:p w14:paraId="5E9F9EF1" w14:textId="77777777" w:rsidR="009D37D3" w:rsidRPr="00302600" w:rsidRDefault="009D37D3" w:rsidP="009D37D3">
            <w:pPr>
              <w:pStyle w:val="TAC"/>
              <w:rPr>
                <w:lang w:eastAsia="ko-KR"/>
              </w:rPr>
            </w:pPr>
            <w:r>
              <w:rPr>
                <w:rFonts w:hint="eastAsia"/>
                <w:lang w:eastAsia="ko-KR"/>
              </w:rPr>
              <w:t>10%</w:t>
            </w:r>
          </w:p>
        </w:tc>
        <w:tc>
          <w:tcPr>
            <w:tcW w:w="1093" w:type="dxa"/>
            <w:vAlign w:val="center"/>
          </w:tcPr>
          <w:p w14:paraId="2CA17644" w14:textId="77777777" w:rsidR="009D37D3" w:rsidRPr="007240FB" w:rsidRDefault="009D37D3" w:rsidP="009D37D3">
            <w:pPr>
              <w:pStyle w:val="TAC"/>
              <w:rPr>
                <w:lang w:eastAsia="ko-KR"/>
              </w:rPr>
            </w:pPr>
            <w:r>
              <w:rPr>
                <w:lang w:eastAsia="ko-KR"/>
              </w:rPr>
              <w:t>3.4</w:t>
            </w:r>
          </w:p>
        </w:tc>
      </w:tr>
      <w:tr w:rsidR="009D37D3" w:rsidRPr="00C25669" w14:paraId="09FEC61B" w14:textId="77777777" w:rsidTr="009D37D3">
        <w:trPr>
          <w:cantSplit/>
          <w:jc w:val="center"/>
        </w:trPr>
        <w:tc>
          <w:tcPr>
            <w:tcW w:w="1129" w:type="dxa"/>
            <w:vAlign w:val="center"/>
          </w:tcPr>
          <w:p w14:paraId="27670817" w14:textId="77777777" w:rsidR="009D37D3" w:rsidRPr="00657DDD" w:rsidRDefault="009D37D3" w:rsidP="009D37D3">
            <w:pPr>
              <w:pStyle w:val="TAC"/>
              <w:rPr>
                <w:lang w:eastAsia="ko-KR"/>
              </w:rPr>
            </w:pPr>
            <w:r>
              <w:rPr>
                <w:rFonts w:hint="eastAsia"/>
                <w:lang w:eastAsia="ko-KR"/>
              </w:rPr>
              <w:t>2</w:t>
            </w:r>
          </w:p>
        </w:tc>
        <w:tc>
          <w:tcPr>
            <w:tcW w:w="1560" w:type="dxa"/>
            <w:vAlign w:val="center"/>
          </w:tcPr>
          <w:p w14:paraId="36AE31DF" w14:textId="77777777" w:rsidR="009D37D3" w:rsidRDefault="009D37D3" w:rsidP="009D37D3">
            <w:pPr>
              <w:pStyle w:val="TAC"/>
              <w:rPr>
                <w:lang w:eastAsia="ko-KR"/>
              </w:rPr>
            </w:pPr>
            <w:r>
              <w:rPr>
                <w:szCs w:val="18"/>
              </w:rPr>
              <w:t>R.PSSCH.2-1.2</w:t>
            </w:r>
          </w:p>
        </w:tc>
        <w:tc>
          <w:tcPr>
            <w:tcW w:w="1559" w:type="dxa"/>
            <w:vAlign w:val="center"/>
          </w:tcPr>
          <w:p w14:paraId="53BC17D8" w14:textId="77777777" w:rsidR="009D37D3" w:rsidRPr="00657DDD" w:rsidRDefault="009D37D3" w:rsidP="009D37D3">
            <w:pPr>
              <w:pStyle w:val="TAC"/>
              <w:rPr>
                <w:lang w:eastAsia="ko-KR"/>
              </w:rPr>
            </w:pPr>
            <w:r>
              <w:rPr>
                <w:rFonts w:hint="eastAsia"/>
                <w:lang w:eastAsia="ko-KR"/>
              </w:rPr>
              <w:t>20</w:t>
            </w:r>
            <w:r>
              <w:rPr>
                <w:lang w:eastAsia="ko-KR"/>
              </w:rPr>
              <w:t xml:space="preserve"> / 30</w:t>
            </w:r>
          </w:p>
        </w:tc>
        <w:tc>
          <w:tcPr>
            <w:tcW w:w="1843" w:type="dxa"/>
            <w:vAlign w:val="center"/>
          </w:tcPr>
          <w:p w14:paraId="71EB9F85" w14:textId="77777777" w:rsidR="009D37D3" w:rsidRPr="00302600" w:rsidRDefault="009D37D3" w:rsidP="009D37D3">
            <w:pPr>
              <w:pStyle w:val="TAC"/>
              <w:rPr>
                <w:lang w:eastAsia="ko-KR"/>
              </w:rPr>
            </w:pPr>
            <w:r>
              <w:rPr>
                <w:rFonts w:hint="eastAsia"/>
                <w:lang w:eastAsia="ko-KR"/>
              </w:rPr>
              <w:t>16QAM, 0.37</w:t>
            </w:r>
          </w:p>
        </w:tc>
        <w:tc>
          <w:tcPr>
            <w:tcW w:w="1417" w:type="dxa"/>
          </w:tcPr>
          <w:p w14:paraId="77539A4A" w14:textId="77777777" w:rsidR="009D37D3" w:rsidRPr="00302600" w:rsidRDefault="009D37D3" w:rsidP="009D37D3">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5D52F527" w14:textId="77777777" w:rsidR="009D37D3" w:rsidRPr="00C25669" w:rsidRDefault="009D37D3" w:rsidP="009D37D3">
            <w:pPr>
              <w:pStyle w:val="TAC"/>
              <w:rPr>
                <w:rFonts w:eastAsia="?? ??"/>
              </w:rPr>
            </w:pPr>
          </w:p>
        </w:tc>
        <w:tc>
          <w:tcPr>
            <w:tcW w:w="1093" w:type="dxa"/>
            <w:vAlign w:val="center"/>
          </w:tcPr>
          <w:p w14:paraId="5293C524" w14:textId="77777777" w:rsidR="009D37D3" w:rsidRPr="007240FB" w:rsidRDefault="009D37D3" w:rsidP="009D37D3">
            <w:pPr>
              <w:pStyle w:val="TAC"/>
              <w:rPr>
                <w:lang w:eastAsia="ko-KR"/>
              </w:rPr>
            </w:pPr>
            <w:r>
              <w:rPr>
                <w:lang w:eastAsia="ko-KR"/>
              </w:rPr>
              <w:t>8.8</w:t>
            </w:r>
          </w:p>
        </w:tc>
      </w:tr>
      <w:tr w:rsidR="009D37D3" w:rsidRPr="00C25669" w14:paraId="7CE337C6" w14:textId="77777777" w:rsidTr="009D37D3">
        <w:trPr>
          <w:cantSplit/>
          <w:jc w:val="center"/>
        </w:trPr>
        <w:tc>
          <w:tcPr>
            <w:tcW w:w="1129" w:type="dxa"/>
            <w:vAlign w:val="center"/>
          </w:tcPr>
          <w:p w14:paraId="0E02ACFD" w14:textId="77777777" w:rsidR="009D37D3" w:rsidRDefault="009D37D3" w:rsidP="009D37D3">
            <w:pPr>
              <w:pStyle w:val="TAC"/>
              <w:rPr>
                <w:lang w:eastAsia="ko-KR"/>
              </w:rPr>
            </w:pPr>
            <w:r>
              <w:rPr>
                <w:rFonts w:hint="eastAsia"/>
                <w:lang w:eastAsia="ko-KR"/>
              </w:rPr>
              <w:t>3</w:t>
            </w:r>
          </w:p>
        </w:tc>
        <w:tc>
          <w:tcPr>
            <w:tcW w:w="1560" w:type="dxa"/>
            <w:vAlign w:val="center"/>
          </w:tcPr>
          <w:p w14:paraId="17B31BB6" w14:textId="77777777" w:rsidR="009D37D3" w:rsidRDefault="009D37D3" w:rsidP="009D37D3">
            <w:pPr>
              <w:pStyle w:val="TAC"/>
              <w:rPr>
                <w:lang w:eastAsia="ko-KR"/>
              </w:rPr>
            </w:pPr>
            <w:r>
              <w:rPr>
                <w:szCs w:val="18"/>
              </w:rPr>
              <w:t>R.PSSCH.2-1.3</w:t>
            </w:r>
          </w:p>
        </w:tc>
        <w:tc>
          <w:tcPr>
            <w:tcW w:w="1559" w:type="dxa"/>
            <w:vAlign w:val="center"/>
          </w:tcPr>
          <w:p w14:paraId="4D3AD8A1" w14:textId="77777777" w:rsidR="009D37D3" w:rsidRDefault="009D37D3" w:rsidP="009D37D3">
            <w:pPr>
              <w:pStyle w:val="TAC"/>
              <w:rPr>
                <w:lang w:eastAsia="ko-KR"/>
              </w:rPr>
            </w:pPr>
            <w:r>
              <w:rPr>
                <w:rFonts w:hint="eastAsia"/>
                <w:lang w:eastAsia="ko-KR"/>
              </w:rPr>
              <w:t>20</w:t>
            </w:r>
            <w:r>
              <w:rPr>
                <w:lang w:eastAsia="ko-KR"/>
              </w:rPr>
              <w:t xml:space="preserve"> / 30</w:t>
            </w:r>
          </w:p>
        </w:tc>
        <w:tc>
          <w:tcPr>
            <w:tcW w:w="1843" w:type="dxa"/>
            <w:vAlign w:val="center"/>
          </w:tcPr>
          <w:p w14:paraId="65956536" w14:textId="77777777" w:rsidR="009D37D3" w:rsidRDefault="009D37D3" w:rsidP="009D37D3">
            <w:pPr>
              <w:pStyle w:val="TAC"/>
              <w:rPr>
                <w:lang w:eastAsia="ko-KR"/>
              </w:rPr>
            </w:pPr>
            <w:r>
              <w:rPr>
                <w:lang w:eastAsia="ko-KR"/>
              </w:rPr>
              <w:t>64QAM, 0.43</w:t>
            </w:r>
          </w:p>
        </w:tc>
        <w:tc>
          <w:tcPr>
            <w:tcW w:w="1417" w:type="dxa"/>
          </w:tcPr>
          <w:p w14:paraId="2F58C8D2" w14:textId="77777777" w:rsidR="009D37D3" w:rsidRDefault="009D37D3" w:rsidP="009D37D3">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7C1CF1F5" w14:textId="77777777" w:rsidR="009D37D3" w:rsidRPr="00C25669" w:rsidRDefault="009D37D3" w:rsidP="009D37D3">
            <w:pPr>
              <w:pStyle w:val="TAC"/>
              <w:rPr>
                <w:rFonts w:eastAsia="?? ??"/>
              </w:rPr>
            </w:pPr>
          </w:p>
        </w:tc>
        <w:tc>
          <w:tcPr>
            <w:tcW w:w="1093" w:type="dxa"/>
            <w:vAlign w:val="center"/>
          </w:tcPr>
          <w:p w14:paraId="7D7B43C1" w14:textId="77777777" w:rsidR="009D37D3" w:rsidRDefault="009D37D3" w:rsidP="009D37D3">
            <w:pPr>
              <w:pStyle w:val="TAC"/>
              <w:rPr>
                <w:lang w:eastAsia="ko-KR"/>
              </w:rPr>
            </w:pPr>
            <w:r>
              <w:rPr>
                <w:lang w:eastAsia="ko-KR"/>
              </w:rPr>
              <w:t>14.8</w:t>
            </w:r>
          </w:p>
        </w:tc>
      </w:tr>
    </w:tbl>
    <w:p w14:paraId="37F27CBA" w14:textId="77777777" w:rsidR="009D37D3" w:rsidRDefault="009D37D3" w:rsidP="001A6037">
      <w:pPr>
        <w:pStyle w:val="a0"/>
        <w:jc w:val="both"/>
        <w:rPr>
          <w:lang w:eastAsia="ko-KR"/>
        </w:rPr>
      </w:pPr>
    </w:p>
    <w:p w14:paraId="178F1FA5" w14:textId="77777777" w:rsidR="001A6037" w:rsidRDefault="001A6037" w:rsidP="001A6037">
      <w:pPr>
        <w:pStyle w:val="a7"/>
        <w:keepNext/>
        <w:jc w:val="center"/>
      </w:pPr>
      <w:r>
        <w:t>Table 11.1.2</w:t>
      </w:r>
      <w:r>
        <w:rPr>
          <w:rFonts w:hint="eastAsia"/>
          <w:lang w:eastAsia="ko-KR"/>
        </w:rPr>
        <w:t>A</w:t>
      </w:r>
      <w:r>
        <w:t>.1.1-1: Minimum performance for CA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2194"/>
        <w:gridCol w:w="2736"/>
        <w:gridCol w:w="4048"/>
      </w:tblGrid>
      <w:tr w:rsidR="001A6037" w:rsidRPr="00353B15" w14:paraId="6FC4A8D7" w14:textId="77777777" w:rsidTr="0029595B">
        <w:trPr>
          <w:trHeight w:val="435"/>
          <w:jc w:val="center"/>
        </w:trPr>
        <w:tc>
          <w:tcPr>
            <w:tcW w:w="445" w:type="pct"/>
            <w:tcBorders>
              <w:top w:val="single" w:sz="4" w:space="0" w:color="auto"/>
              <w:left w:val="single" w:sz="4" w:space="0" w:color="auto"/>
              <w:bottom w:val="single" w:sz="4" w:space="0" w:color="auto"/>
              <w:right w:val="single" w:sz="4" w:space="0" w:color="auto"/>
            </w:tcBorders>
            <w:hideMark/>
          </w:tcPr>
          <w:p w14:paraId="68BDBDFA" w14:textId="77777777" w:rsidR="001A6037" w:rsidRPr="00353B15" w:rsidRDefault="001A6037" w:rsidP="0029595B">
            <w:pPr>
              <w:pStyle w:val="TAH"/>
            </w:pPr>
            <w:r w:rsidRPr="00353B15">
              <w:t>Test number</w:t>
            </w:r>
          </w:p>
        </w:tc>
        <w:tc>
          <w:tcPr>
            <w:tcW w:w="1113" w:type="pct"/>
            <w:tcBorders>
              <w:top w:val="single" w:sz="4" w:space="0" w:color="auto"/>
              <w:left w:val="single" w:sz="4" w:space="0" w:color="auto"/>
              <w:bottom w:val="single" w:sz="4" w:space="0" w:color="auto"/>
              <w:right w:val="single" w:sz="4" w:space="0" w:color="auto"/>
            </w:tcBorders>
            <w:hideMark/>
          </w:tcPr>
          <w:p w14:paraId="522E1322" w14:textId="77777777" w:rsidR="001A6037" w:rsidRPr="00353B15" w:rsidRDefault="001A6037" w:rsidP="0029595B">
            <w:pPr>
              <w:pStyle w:val="TAH"/>
              <w:rPr>
                <w:lang w:eastAsia="zh-CN"/>
              </w:rPr>
            </w:pPr>
            <w:r w:rsidRPr="00353B15">
              <w:rPr>
                <w:lang w:eastAsia="zh-CN"/>
              </w:rPr>
              <w:t xml:space="preserve">CA </w:t>
            </w:r>
            <w:r w:rsidRPr="00353B15">
              <w:t>Bandwidth</w:t>
            </w:r>
            <w:r w:rsidRPr="00353B15">
              <w:rPr>
                <w:lang w:eastAsia="zh-CN"/>
              </w:rPr>
              <w:t xml:space="preserve"> combination (MHz)</w:t>
            </w:r>
          </w:p>
        </w:tc>
        <w:tc>
          <w:tcPr>
            <w:tcW w:w="1388" w:type="pct"/>
            <w:tcBorders>
              <w:top w:val="single" w:sz="4" w:space="0" w:color="auto"/>
              <w:left w:val="single" w:sz="4" w:space="0" w:color="auto"/>
              <w:bottom w:val="single" w:sz="4" w:space="0" w:color="auto"/>
              <w:right w:val="single" w:sz="4" w:space="0" w:color="auto"/>
            </w:tcBorders>
          </w:tcPr>
          <w:p w14:paraId="4CA0EE18" w14:textId="77777777" w:rsidR="001A6037" w:rsidRPr="001A6037" w:rsidRDefault="001A6037" w:rsidP="0029595B">
            <w:pPr>
              <w:pStyle w:val="TAH"/>
              <w:rPr>
                <w:rFonts w:eastAsiaTheme="minorEastAsia"/>
                <w:lang w:eastAsia="ko-KR"/>
              </w:rPr>
            </w:pPr>
            <w:r>
              <w:rPr>
                <w:rFonts w:eastAsiaTheme="minorEastAsia" w:hint="eastAsia"/>
                <w:lang w:eastAsia="ko-KR"/>
              </w:rPr>
              <w:t>Modulation format and code rate</w:t>
            </w:r>
          </w:p>
        </w:tc>
        <w:tc>
          <w:tcPr>
            <w:tcW w:w="2054" w:type="pct"/>
            <w:tcBorders>
              <w:top w:val="single" w:sz="4" w:space="0" w:color="auto"/>
              <w:left w:val="single" w:sz="4" w:space="0" w:color="auto"/>
              <w:bottom w:val="single" w:sz="4" w:space="0" w:color="auto"/>
              <w:right w:val="single" w:sz="4" w:space="0" w:color="auto"/>
            </w:tcBorders>
            <w:hideMark/>
          </w:tcPr>
          <w:p w14:paraId="54DAFA64" w14:textId="77777777" w:rsidR="001A6037" w:rsidRPr="00353B15" w:rsidRDefault="001A6037" w:rsidP="0029595B">
            <w:pPr>
              <w:pStyle w:val="TAH"/>
              <w:rPr>
                <w:lang w:eastAsia="zh-CN"/>
              </w:rPr>
            </w:pPr>
            <w:r w:rsidRPr="00353B15">
              <w:rPr>
                <w:lang w:eastAsia="zh-CN"/>
              </w:rPr>
              <w:t>Minimum performance requirement</w:t>
            </w:r>
          </w:p>
        </w:tc>
      </w:tr>
      <w:tr w:rsidR="00826E2F" w:rsidRPr="001A6037" w14:paraId="090FA2EB" w14:textId="77777777" w:rsidTr="0029595B">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14:paraId="668E2A21" w14:textId="77777777" w:rsidR="00826E2F" w:rsidRPr="00353B15" w:rsidRDefault="00826E2F" w:rsidP="00826E2F">
            <w:pPr>
              <w:pStyle w:val="TAC"/>
              <w:rPr>
                <w:lang w:eastAsia="zh-CN"/>
              </w:rPr>
            </w:pPr>
            <w:r w:rsidRPr="00353B15">
              <w:rPr>
                <w:lang w:eastAsia="zh-CN"/>
              </w:rPr>
              <w:t>1</w:t>
            </w:r>
          </w:p>
        </w:tc>
        <w:tc>
          <w:tcPr>
            <w:tcW w:w="1113" w:type="pct"/>
            <w:tcBorders>
              <w:top w:val="single" w:sz="4" w:space="0" w:color="auto"/>
              <w:left w:val="single" w:sz="4" w:space="0" w:color="auto"/>
              <w:bottom w:val="single" w:sz="4" w:space="0" w:color="auto"/>
              <w:right w:val="single" w:sz="4" w:space="0" w:color="auto"/>
            </w:tcBorders>
            <w:hideMark/>
          </w:tcPr>
          <w:p w14:paraId="76F30EB9" w14:textId="77777777" w:rsidR="00826E2F" w:rsidRPr="00353B15" w:rsidRDefault="00826E2F" w:rsidP="00826E2F">
            <w:pPr>
              <w:pStyle w:val="TAC"/>
              <w:rPr>
                <w:lang w:eastAsia="zh-CN"/>
              </w:rPr>
            </w:pPr>
            <w:r>
              <w:rPr>
                <w:lang w:eastAsia="zh-CN"/>
              </w:rPr>
              <w:t>20+2</w:t>
            </w:r>
            <w:r w:rsidRPr="00353B15">
              <w:rPr>
                <w:lang w:eastAsia="zh-CN"/>
              </w:rPr>
              <w:t>0</w:t>
            </w:r>
          </w:p>
        </w:tc>
        <w:tc>
          <w:tcPr>
            <w:tcW w:w="1388" w:type="pct"/>
            <w:tcBorders>
              <w:top w:val="single" w:sz="4" w:space="0" w:color="auto"/>
              <w:left w:val="single" w:sz="4" w:space="0" w:color="auto"/>
              <w:bottom w:val="single" w:sz="4" w:space="0" w:color="auto"/>
              <w:right w:val="single" w:sz="4" w:space="0" w:color="auto"/>
            </w:tcBorders>
          </w:tcPr>
          <w:p w14:paraId="6588CE22" w14:textId="58084236" w:rsidR="00826E2F" w:rsidRPr="001A6037" w:rsidRDefault="00826E2F" w:rsidP="00826E2F">
            <w:pPr>
              <w:pStyle w:val="TAC"/>
              <w:rPr>
                <w:rFonts w:eastAsiaTheme="minorEastAsia"/>
                <w:bCs/>
                <w:lang w:eastAsia="ko-KR"/>
              </w:rPr>
            </w:pPr>
            <w:r>
              <w:rPr>
                <w:rFonts w:eastAsiaTheme="minorEastAsia" w:hint="eastAsia"/>
                <w:bCs/>
                <w:lang w:eastAsia="ko-KR"/>
              </w:rPr>
              <w:t>16QAM, 0.37</w:t>
            </w:r>
          </w:p>
        </w:tc>
        <w:tc>
          <w:tcPr>
            <w:tcW w:w="2054" w:type="pct"/>
            <w:tcBorders>
              <w:top w:val="single" w:sz="4" w:space="0" w:color="auto"/>
              <w:left w:val="single" w:sz="4" w:space="0" w:color="auto"/>
              <w:bottom w:val="single" w:sz="4" w:space="0" w:color="auto"/>
              <w:right w:val="single" w:sz="4" w:space="0" w:color="auto"/>
            </w:tcBorders>
            <w:hideMark/>
          </w:tcPr>
          <w:p w14:paraId="4C58E32A" w14:textId="042E483D" w:rsidR="00826E2F" w:rsidRPr="00353B15" w:rsidRDefault="00826E2F" w:rsidP="00826E2F">
            <w:pPr>
              <w:pStyle w:val="TAC"/>
              <w:rPr>
                <w:lang w:eastAsia="zh-CN"/>
              </w:rPr>
            </w:pPr>
            <w:r>
              <w:rPr>
                <w:bCs/>
                <w:lang w:eastAsia="zh-CN"/>
              </w:rPr>
              <w:t>Test 2 as defined in Table11.1.2.1.1-2</w:t>
            </w:r>
            <w:r w:rsidRPr="00353B15">
              <w:rPr>
                <w:bCs/>
                <w:lang w:eastAsia="zh-CN"/>
              </w:rPr>
              <w:t xml:space="preserve"> per CC</w:t>
            </w:r>
          </w:p>
        </w:tc>
      </w:tr>
    </w:tbl>
    <w:p w14:paraId="3E265258" w14:textId="77777777" w:rsidR="001A6037" w:rsidRPr="001A6037" w:rsidRDefault="001A6037" w:rsidP="001A6037">
      <w:pPr>
        <w:pStyle w:val="a0"/>
        <w:jc w:val="both"/>
        <w:rPr>
          <w:lang w:eastAsia="ko-KR"/>
        </w:rPr>
      </w:pPr>
    </w:p>
    <w:p w14:paraId="15D035D0" w14:textId="62DEF082" w:rsidR="0029595B" w:rsidRDefault="003A2F1E" w:rsidP="008E7B34">
      <w:pPr>
        <w:pStyle w:val="a0"/>
        <w:jc w:val="both"/>
        <w:rPr>
          <w:lang w:eastAsia="ko-KR"/>
        </w:rPr>
      </w:pPr>
      <w:r>
        <w:rPr>
          <w:b/>
          <w:i/>
          <w:lang w:eastAsia="ko-KR"/>
        </w:rPr>
        <w:lastRenderedPageBreak/>
        <w:t>Proposal 2</w:t>
      </w:r>
      <w:r>
        <w:rPr>
          <w:lang w:eastAsia="ko-KR"/>
        </w:rPr>
        <w:t xml:space="preserve">: </w:t>
      </w:r>
      <w:r w:rsidR="00826E2F">
        <w:rPr>
          <w:rFonts w:hint="eastAsia"/>
          <w:lang w:eastAsia="ko-KR"/>
        </w:rPr>
        <w:t xml:space="preserve">Regarding PSCCH decoding capability test, </w:t>
      </w:r>
      <w:r w:rsidR="00826E2F">
        <w:rPr>
          <w:lang w:eastAsia="ko-KR"/>
        </w:rPr>
        <w:t xml:space="preserve">it would be better to define maximum bandwidth combination case. So, 30+40 MHz scenario can be considered. </w:t>
      </w:r>
      <w:r w:rsidR="0029595B">
        <w:rPr>
          <w:lang w:eastAsia="ko-KR"/>
        </w:rPr>
        <w:t>The legacy minimum requirement can be baseline and the minimum performance can be updated as follow:</w:t>
      </w:r>
    </w:p>
    <w:p w14:paraId="32820FA3" w14:textId="77777777" w:rsidR="006A471E" w:rsidRDefault="006A471E" w:rsidP="008E7B34">
      <w:pPr>
        <w:pStyle w:val="a0"/>
        <w:jc w:val="both"/>
        <w:rPr>
          <w:lang w:eastAsia="ko-KR"/>
        </w:rPr>
      </w:pPr>
    </w:p>
    <w:p w14:paraId="732360E4" w14:textId="42ED5FE7" w:rsidR="002C1CEC" w:rsidRDefault="002C1CEC" w:rsidP="002C1CEC">
      <w:pPr>
        <w:pStyle w:val="a7"/>
        <w:keepNext/>
        <w:jc w:val="center"/>
      </w:pPr>
      <w:r>
        <w:t>Table 11.1.8A.1.1-1: Test Parameters for SL CA PSCCH decoding capability test</w:t>
      </w:r>
    </w:p>
    <w:tbl>
      <w:tblPr>
        <w:tblStyle w:val="Tabellengitternetz1"/>
        <w:tblW w:w="5000" w:type="pct"/>
        <w:jc w:val="center"/>
        <w:tblLook w:val="04A0" w:firstRow="1" w:lastRow="0" w:firstColumn="1" w:lastColumn="0" w:noHBand="0" w:noVBand="1"/>
      </w:tblPr>
      <w:tblGrid>
        <w:gridCol w:w="1120"/>
        <w:gridCol w:w="2411"/>
        <w:gridCol w:w="1425"/>
        <w:gridCol w:w="710"/>
        <w:gridCol w:w="2267"/>
        <w:gridCol w:w="1922"/>
      </w:tblGrid>
      <w:tr w:rsidR="002C1CEC" w:rsidRPr="003068D1" w14:paraId="155B5A22" w14:textId="77777777" w:rsidTr="00BA4F99">
        <w:trPr>
          <w:jc w:val="center"/>
        </w:trPr>
        <w:tc>
          <w:tcPr>
            <w:tcW w:w="2515" w:type="pct"/>
            <w:gridSpan w:val="3"/>
            <w:hideMark/>
          </w:tcPr>
          <w:p w14:paraId="2F49033D" w14:textId="77777777" w:rsidR="002C1CEC" w:rsidRPr="003068D1" w:rsidRDefault="002C1CEC" w:rsidP="00B519FF">
            <w:pPr>
              <w:pStyle w:val="TAH"/>
              <w:rPr>
                <w:lang w:eastAsia="ko-KR"/>
              </w:rPr>
            </w:pPr>
            <w:bookmarkStart w:id="1" w:name="OLE_LINK137"/>
            <w:r w:rsidRPr="003068D1">
              <w:rPr>
                <w:lang w:eastAsia="ko-KR"/>
              </w:rPr>
              <w:t>Parameter</w:t>
            </w:r>
          </w:p>
        </w:tc>
        <w:tc>
          <w:tcPr>
            <w:tcW w:w="360" w:type="pct"/>
            <w:hideMark/>
          </w:tcPr>
          <w:p w14:paraId="1F0E111B" w14:textId="77777777" w:rsidR="002C1CEC" w:rsidRPr="003068D1" w:rsidRDefault="002C1CEC" w:rsidP="00B519FF">
            <w:pPr>
              <w:pStyle w:val="TAH"/>
              <w:rPr>
                <w:lang w:eastAsia="ko-KR"/>
              </w:rPr>
            </w:pPr>
            <w:r w:rsidRPr="003068D1">
              <w:rPr>
                <w:lang w:eastAsia="ko-KR"/>
              </w:rPr>
              <w:t>Unit</w:t>
            </w:r>
          </w:p>
        </w:tc>
        <w:tc>
          <w:tcPr>
            <w:tcW w:w="1150" w:type="pct"/>
            <w:hideMark/>
          </w:tcPr>
          <w:p w14:paraId="79B2F965" w14:textId="77777777" w:rsidR="002C1CEC" w:rsidRPr="003068D1" w:rsidRDefault="002C1CEC" w:rsidP="00B519FF">
            <w:pPr>
              <w:pStyle w:val="TAH"/>
              <w:rPr>
                <w:lang w:eastAsia="ko-KR"/>
              </w:rPr>
            </w:pPr>
            <w:r>
              <w:rPr>
                <w:lang w:eastAsia="ko-KR"/>
              </w:rPr>
              <w:t>Test 1</w:t>
            </w:r>
          </w:p>
        </w:tc>
        <w:tc>
          <w:tcPr>
            <w:tcW w:w="975" w:type="pct"/>
          </w:tcPr>
          <w:p w14:paraId="6216878F" w14:textId="77777777" w:rsidR="002C1CEC" w:rsidRPr="00E1622F" w:rsidRDefault="002C1CEC" w:rsidP="00B519FF">
            <w:pPr>
              <w:pStyle w:val="TAH"/>
              <w:rPr>
                <w:rFonts w:eastAsiaTheme="minorEastAsia"/>
                <w:lang w:eastAsia="ko-KR"/>
              </w:rPr>
            </w:pPr>
            <w:r>
              <w:rPr>
                <w:rFonts w:eastAsiaTheme="minorEastAsia" w:hint="eastAsia"/>
                <w:lang w:eastAsia="ko-KR"/>
              </w:rPr>
              <w:t>Test 2</w:t>
            </w:r>
          </w:p>
        </w:tc>
      </w:tr>
      <w:tr w:rsidR="002C1CEC" w:rsidRPr="003068D1" w14:paraId="06077DB9" w14:textId="77777777" w:rsidTr="00BA4F99">
        <w:trPr>
          <w:jc w:val="center"/>
        </w:trPr>
        <w:tc>
          <w:tcPr>
            <w:tcW w:w="2515" w:type="pct"/>
            <w:gridSpan w:val="3"/>
          </w:tcPr>
          <w:p w14:paraId="6C9D9461" w14:textId="77777777" w:rsidR="002C1CEC" w:rsidRPr="0060190E" w:rsidRDefault="002C1CEC" w:rsidP="00B519FF">
            <w:pPr>
              <w:pStyle w:val="TAL"/>
              <w:rPr>
                <w:lang w:eastAsia="zh-CN"/>
              </w:rPr>
            </w:pPr>
            <w:r w:rsidRPr="0060190E">
              <w:rPr>
                <w:lang w:eastAsia="zh-CN"/>
              </w:rPr>
              <w:t>Member ID (Note 1)</w:t>
            </w:r>
          </w:p>
        </w:tc>
        <w:tc>
          <w:tcPr>
            <w:tcW w:w="360" w:type="pct"/>
          </w:tcPr>
          <w:p w14:paraId="745238C2" w14:textId="77777777" w:rsidR="002C1CEC" w:rsidRPr="003068D1" w:rsidRDefault="002C1CEC" w:rsidP="00B519FF">
            <w:pPr>
              <w:pStyle w:val="TAC"/>
              <w:rPr>
                <w:lang w:eastAsia="ko-KR"/>
              </w:rPr>
            </w:pPr>
          </w:p>
        </w:tc>
        <w:tc>
          <w:tcPr>
            <w:tcW w:w="2125" w:type="pct"/>
            <w:gridSpan w:val="2"/>
          </w:tcPr>
          <w:p w14:paraId="11585D7F" w14:textId="77777777" w:rsidR="002C1CEC" w:rsidRPr="0060190E" w:rsidRDefault="002C1CEC" w:rsidP="00B519FF">
            <w:pPr>
              <w:pStyle w:val="TAC"/>
              <w:rPr>
                <w:lang w:eastAsia="ko-KR"/>
              </w:rPr>
            </w:pPr>
            <w:r w:rsidRPr="0060190E">
              <w:rPr>
                <w:lang w:eastAsia="ko-KR"/>
              </w:rPr>
              <w:t>0</w:t>
            </w:r>
          </w:p>
        </w:tc>
      </w:tr>
      <w:tr w:rsidR="002C1CEC" w:rsidRPr="003068D1" w14:paraId="246A7D5F" w14:textId="77777777" w:rsidTr="00BA4F99">
        <w:trPr>
          <w:jc w:val="center"/>
        </w:trPr>
        <w:tc>
          <w:tcPr>
            <w:tcW w:w="569" w:type="pct"/>
            <w:vMerge w:val="restart"/>
            <w:vAlign w:val="center"/>
            <w:hideMark/>
          </w:tcPr>
          <w:p w14:paraId="686ED89A" w14:textId="77777777" w:rsidR="002C1CEC" w:rsidRPr="003068D1" w:rsidRDefault="002C1CEC" w:rsidP="00B519FF">
            <w:pPr>
              <w:pStyle w:val="TAL"/>
              <w:rPr>
                <w:lang w:eastAsia="zh-CN"/>
              </w:rPr>
            </w:pPr>
            <w:r w:rsidRPr="003068D1">
              <w:rPr>
                <w:lang w:eastAsia="zh-CN"/>
              </w:rPr>
              <w:t>Sidelink UE i,</w:t>
            </w:r>
          </w:p>
          <w:p w14:paraId="7F788733" w14:textId="77777777" w:rsidR="002C1CEC" w:rsidRPr="003068D1" w:rsidRDefault="002C1CEC" w:rsidP="00B519FF">
            <w:pPr>
              <w:pStyle w:val="TAL"/>
              <w:rPr>
                <w:lang w:eastAsia="zh-CN"/>
              </w:rPr>
            </w:pPr>
            <w:r>
              <w:rPr>
                <w:lang w:eastAsia="zh-CN"/>
              </w:rPr>
              <w:t>0 ≤ i ≤ X</w:t>
            </w:r>
            <w:r w:rsidRPr="003068D1">
              <w:rPr>
                <w:lang w:eastAsia="zh-CN"/>
              </w:rPr>
              <w:t xml:space="preserve"> (Note </w:t>
            </w:r>
            <w:r>
              <w:rPr>
                <w:lang w:eastAsia="zh-CN"/>
              </w:rPr>
              <w:t>5</w:t>
            </w:r>
            <w:r w:rsidRPr="003068D1">
              <w:rPr>
                <w:lang w:eastAsia="zh-CN"/>
              </w:rPr>
              <w:t>)</w:t>
            </w:r>
          </w:p>
        </w:tc>
        <w:tc>
          <w:tcPr>
            <w:tcW w:w="1946" w:type="pct"/>
            <w:gridSpan w:val="2"/>
            <w:vAlign w:val="center"/>
            <w:hideMark/>
          </w:tcPr>
          <w:p w14:paraId="4DE7A803" w14:textId="77777777" w:rsidR="002C1CEC" w:rsidRPr="0060190E" w:rsidRDefault="002C1CEC" w:rsidP="00B519FF">
            <w:pPr>
              <w:pStyle w:val="TAL"/>
              <w:rPr>
                <w:lang w:eastAsia="ko-KR"/>
              </w:rPr>
            </w:pPr>
            <w:r w:rsidRPr="0060190E">
              <w:rPr>
                <w:lang w:eastAsia="ko-KR"/>
              </w:rPr>
              <w:t>Sidelink Transmissions</w:t>
            </w:r>
          </w:p>
        </w:tc>
        <w:tc>
          <w:tcPr>
            <w:tcW w:w="360" w:type="pct"/>
            <w:hideMark/>
          </w:tcPr>
          <w:p w14:paraId="4B2557ED" w14:textId="77777777" w:rsidR="002C1CEC" w:rsidRPr="0060190E" w:rsidRDefault="002C1CEC" w:rsidP="00B519FF">
            <w:pPr>
              <w:pStyle w:val="TAC"/>
              <w:rPr>
                <w:lang w:eastAsia="ko-KR"/>
              </w:rPr>
            </w:pPr>
          </w:p>
        </w:tc>
        <w:tc>
          <w:tcPr>
            <w:tcW w:w="2125" w:type="pct"/>
            <w:gridSpan w:val="2"/>
            <w:hideMark/>
          </w:tcPr>
          <w:p w14:paraId="72AAFAF5" w14:textId="77777777" w:rsidR="002C1CEC" w:rsidRPr="0060190E" w:rsidRDefault="002C1CEC" w:rsidP="00B519FF">
            <w:pPr>
              <w:pStyle w:val="TAC"/>
              <w:rPr>
                <w:lang w:eastAsia="ko-KR"/>
              </w:rPr>
            </w:pPr>
            <w:r w:rsidRPr="0060190E">
              <w:rPr>
                <w:lang w:eastAsia="ko-KR"/>
              </w:rPr>
              <w:t>PSCCH + PSSCH</w:t>
            </w:r>
          </w:p>
        </w:tc>
      </w:tr>
      <w:tr w:rsidR="002C1CEC" w:rsidRPr="003068D1" w14:paraId="5F4C5317" w14:textId="77777777" w:rsidTr="00BA4F99">
        <w:trPr>
          <w:jc w:val="center"/>
        </w:trPr>
        <w:tc>
          <w:tcPr>
            <w:tcW w:w="569" w:type="pct"/>
            <w:vMerge/>
            <w:hideMark/>
          </w:tcPr>
          <w:p w14:paraId="24585C70" w14:textId="77777777" w:rsidR="002C1CEC" w:rsidRPr="003068D1" w:rsidRDefault="002C1CEC" w:rsidP="00B519FF">
            <w:pPr>
              <w:rPr>
                <w:rFonts w:ascii="Arial" w:hAnsi="Arial" w:cs="Arial"/>
                <w:sz w:val="18"/>
                <w:szCs w:val="18"/>
                <w:lang w:eastAsia="ko-KR"/>
              </w:rPr>
            </w:pPr>
          </w:p>
        </w:tc>
        <w:tc>
          <w:tcPr>
            <w:tcW w:w="1946" w:type="pct"/>
            <w:gridSpan w:val="2"/>
            <w:vAlign w:val="center"/>
            <w:hideMark/>
          </w:tcPr>
          <w:p w14:paraId="6CDEEDA1" w14:textId="77777777" w:rsidR="002C1CEC" w:rsidRPr="0060190E" w:rsidRDefault="002C1CEC" w:rsidP="00B519FF">
            <w:pPr>
              <w:pStyle w:val="TAL"/>
              <w:rPr>
                <w:lang w:eastAsia="ko-KR"/>
              </w:rPr>
            </w:pPr>
            <w:r w:rsidRPr="0060190E">
              <w:rPr>
                <w:lang w:eastAsia="ko-KR"/>
              </w:rPr>
              <w:t xml:space="preserve">Timing offset (Note </w:t>
            </w:r>
            <w:r>
              <w:rPr>
                <w:lang w:eastAsia="ko-KR"/>
              </w:rPr>
              <w:t>2</w:t>
            </w:r>
            <w:r w:rsidRPr="0060190E">
              <w:rPr>
                <w:lang w:eastAsia="ko-KR"/>
              </w:rPr>
              <w:t>)</w:t>
            </w:r>
          </w:p>
        </w:tc>
        <w:tc>
          <w:tcPr>
            <w:tcW w:w="360" w:type="pct"/>
            <w:hideMark/>
          </w:tcPr>
          <w:p w14:paraId="3F4F3B7D" w14:textId="77777777" w:rsidR="002C1CEC" w:rsidRPr="0060190E" w:rsidRDefault="002C1CEC" w:rsidP="00B519FF">
            <w:pPr>
              <w:pStyle w:val="TAC"/>
              <w:rPr>
                <w:lang w:eastAsia="ko-KR"/>
              </w:rPr>
            </w:pPr>
            <w:r w:rsidRPr="0060190E">
              <w:rPr>
                <w:lang w:eastAsia="ko-KR"/>
              </w:rPr>
              <w:sym w:font="Symbol" w:char="F06D"/>
            </w:r>
            <w:r w:rsidRPr="0060190E">
              <w:rPr>
                <w:lang w:eastAsia="ko-KR"/>
              </w:rPr>
              <w:t>s</w:t>
            </w:r>
          </w:p>
        </w:tc>
        <w:tc>
          <w:tcPr>
            <w:tcW w:w="2125" w:type="pct"/>
            <w:gridSpan w:val="2"/>
            <w:hideMark/>
          </w:tcPr>
          <w:p w14:paraId="5DAA09F1" w14:textId="77777777" w:rsidR="002C1CEC" w:rsidRPr="0060190E" w:rsidRDefault="002C1CEC" w:rsidP="00B519FF">
            <w:pPr>
              <w:pStyle w:val="TAC"/>
              <w:rPr>
                <w:lang w:eastAsia="ko-KR"/>
              </w:rPr>
            </w:pPr>
            <w:r w:rsidRPr="0060190E">
              <w:rPr>
                <w:lang w:eastAsia="ko-KR"/>
              </w:rPr>
              <w:t>0</w:t>
            </w:r>
          </w:p>
        </w:tc>
      </w:tr>
      <w:tr w:rsidR="002C1CEC" w:rsidRPr="003068D1" w14:paraId="344D5E1B" w14:textId="77777777" w:rsidTr="00BA4F99">
        <w:trPr>
          <w:jc w:val="center"/>
        </w:trPr>
        <w:tc>
          <w:tcPr>
            <w:tcW w:w="569" w:type="pct"/>
            <w:vMerge/>
            <w:hideMark/>
          </w:tcPr>
          <w:p w14:paraId="0E1C92D1" w14:textId="77777777" w:rsidR="002C1CEC" w:rsidRPr="003068D1" w:rsidRDefault="002C1CEC" w:rsidP="00B519FF">
            <w:pPr>
              <w:rPr>
                <w:rFonts w:ascii="Arial" w:hAnsi="Arial" w:cs="Arial"/>
                <w:sz w:val="18"/>
                <w:szCs w:val="18"/>
                <w:lang w:eastAsia="ko-KR"/>
              </w:rPr>
            </w:pPr>
          </w:p>
        </w:tc>
        <w:tc>
          <w:tcPr>
            <w:tcW w:w="1946" w:type="pct"/>
            <w:gridSpan w:val="2"/>
            <w:vAlign w:val="center"/>
            <w:hideMark/>
          </w:tcPr>
          <w:p w14:paraId="79392042" w14:textId="77777777" w:rsidR="002C1CEC" w:rsidRPr="0060190E" w:rsidRDefault="002C1CEC" w:rsidP="00B519FF">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0" w:type="pct"/>
            <w:hideMark/>
          </w:tcPr>
          <w:p w14:paraId="1F9776FE" w14:textId="77777777" w:rsidR="002C1CEC" w:rsidRPr="0060190E" w:rsidRDefault="002C1CEC" w:rsidP="00B519FF">
            <w:pPr>
              <w:pStyle w:val="TAC"/>
              <w:rPr>
                <w:lang w:eastAsia="ko-KR"/>
              </w:rPr>
            </w:pPr>
            <w:r w:rsidRPr="0060190E">
              <w:rPr>
                <w:lang w:eastAsia="ko-KR"/>
              </w:rPr>
              <w:t>Hz</w:t>
            </w:r>
          </w:p>
        </w:tc>
        <w:tc>
          <w:tcPr>
            <w:tcW w:w="2125" w:type="pct"/>
            <w:gridSpan w:val="2"/>
            <w:hideMark/>
          </w:tcPr>
          <w:p w14:paraId="10BCC139" w14:textId="77777777" w:rsidR="002C1CEC" w:rsidRPr="0060190E" w:rsidRDefault="002C1CEC" w:rsidP="00B519FF">
            <w:pPr>
              <w:pStyle w:val="TAC"/>
              <w:rPr>
                <w:lang w:eastAsia="ko-KR"/>
              </w:rPr>
            </w:pPr>
            <w:r w:rsidRPr="0060190E">
              <w:rPr>
                <w:lang w:eastAsia="ko-KR"/>
              </w:rPr>
              <w:t>0</w:t>
            </w:r>
          </w:p>
        </w:tc>
      </w:tr>
      <w:tr w:rsidR="002C1CEC" w:rsidRPr="003068D1" w14:paraId="087614DF" w14:textId="77777777" w:rsidTr="00BA4F99">
        <w:trPr>
          <w:jc w:val="center"/>
        </w:trPr>
        <w:tc>
          <w:tcPr>
            <w:tcW w:w="569" w:type="pct"/>
            <w:vMerge/>
            <w:hideMark/>
          </w:tcPr>
          <w:p w14:paraId="172006B5" w14:textId="77777777" w:rsidR="002C1CEC" w:rsidRPr="003068D1" w:rsidRDefault="002C1CEC" w:rsidP="00B519FF">
            <w:pPr>
              <w:rPr>
                <w:rFonts w:ascii="Arial" w:hAnsi="Arial" w:cs="Arial"/>
                <w:sz w:val="18"/>
                <w:szCs w:val="18"/>
                <w:lang w:eastAsia="ko-KR"/>
              </w:rPr>
            </w:pPr>
          </w:p>
        </w:tc>
        <w:tc>
          <w:tcPr>
            <w:tcW w:w="1946" w:type="pct"/>
            <w:gridSpan w:val="2"/>
            <w:vAlign w:val="center"/>
            <w:hideMark/>
          </w:tcPr>
          <w:p w14:paraId="42ADF983" w14:textId="77777777" w:rsidR="002C1CEC" w:rsidRPr="0060190E" w:rsidRDefault="002C1CEC" w:rsidP="00B519FF">
            <w:pPr>
              <w:pStyle w:val="TAL"/>
              <w:rPr>
                <w:lang w:eastAsia="ko-KR"/>
              </w:rPr>
            </w:pPr>
            <w:r w:rsidRPr="0060190E">
              <w:rPr>
                <w:lang w:eastAsia="ko-KR"/>
              </w:rPr>
              <w:t>Synchronization source</w:t>
            </w:r>
          </w:p>
        </w:tc>
        <w:tc>
          <w:tcPr>
            <w:tcW w:w="360" w:type="pct"/>
            <w:hideMark/>
          </w:tcPr>
          <w:p w14:paraId="2749F36E" w14:textId="77777777" w:rsidR="002C1CEC" w:rsidRPr="0060190E" w:rsidRDefault="002C1CEC" w:rsidP="00B519FF">
            <w:pPr>
              <w:pStyle w:val="TAC"/>
              <w:rPr>
                <w:lang w:eastAsia="ko-KR"/>
              </w:rPr>
            </w:pPr>
          </w:p>
        </w:tc>
        <w:tc>
          <w:tcPr>
            <w:tcW w:w="2125" w:type="pct"/>
            <w:gridSpan w:val="2"/>
            <w:hideMark/>
          </w:tcPr>
          <w:p w14:paraId="5B0C7875" w14:textId="77777777" w:rsidR="002C1CEC" w:rsidRPr="0060190E" w:rsidRDefault="002C1CEC" w:rsidP="00B519FF">
            <w:pPr>
              <w:pStyle w:val="TAC"/>
              <w:rPr>
                <w:lang w:eastAsia="ko-KR"/>
              </w:rPr>
            </w:pPr>
            <w:r w:rsidRPr="0060190E">
              <w:rPr>
                <w:lang w:eastAsia="ko-KR"/>
              </w:rPr>
              <w:t>GNSS</w:t>
            </w:r>
          </w:p>
        </w:tc>
      </w:tr>
      <w:tr w:rsidR="002C1CEC" w:rsidRPr="003068D1" w14:paraId="73A5DD5A" w14:textId="77777777" w:rsidTr="00BA4F99">
        <w:trPr>
          <w:jc w:val="center"/>
        </w:trPr>
        <w:tc>
          <w:tcPr>
            <w:tcW w:w="569" w:type="pct"/>
            <w:vMerge/>
            <w:hideMark/>
          </w:tcPr>
          <w:p w14:paraId="350B65DC" w14:textId="77777777" w:rsidR="002C1CEC" w:rsidRPr="003068D1" w:rsidRDefault="002C1CEC" w:rsidP="00B519FF">
            <w:pPr>
              <w:rPr>
                <w:rFonts w:ascii="Arial" w:hAnsi="Arial" w:cs="Arial"/>
                <w:sz w:val="18"/>
                <w:szCs w:val="18"/>
                <w:lang w:eastAsia="ko-KR"/>
              </w:rPr>
            </w:pPr>
          </w:p>
        </w:tc>
        <w:tc>
          <w:tcPr>
            <w:tcW w:w="1946" w:type="pct"/>
            <w:gridSpan w:val="2"/>
            <w:vAlign w:val="center"/>
            <w:hideMark/>
          </w:tcPr>
          <w:p w14:paraId="114F8144" w14:textId="77777777" w:rsidR="002C1CEC" w:rsidRPr="0060190E" w:rsidRDefault="002C1CEC" w:rsidP="00B519FF">
            <w:pPr>
              <w:pStyle w:val="TAL"/>
              <w:rPr>
                <w:lang w:eastAsia="ko-KR"/>
              </w:rPr>
            </w:pPr>
            <w:r w:rsidRPr="0060190E">
              <w:rPr>
                <w:lang w:eastAsia="ko-KR"/>
              </w:rPr>
              <w:t>Propagation Channel</w:t>
            </w:r>
          </w:p>
        </w:tc>
        <w:tc>
          <w:tcPr>
            <w:tcW w:w="360" w:type="pct"/>
            <w:hideMark/>
          </w:tcPr>
          <w:p w14:paraId="321EC719" w14:textId="77777777" w:rsidR="002C1CEC" w:rsidRPr="0060190E" w:rsidRDefault="002C1CEC" w:rsidP="00B519FF">
            <w:pPr>
              <w:pStyle w:val="TAC"/>
              <w:rPr>
                <w:lang w:eastAsia="ko-KR"/>
              </w:rPr>
            </w:pPr>
          </w:p>
        </w:tc>
        <w:tc>
          <w:tcPr>
            <w:tcW w:w="2125" w:type="pct"/>
            <w:gridSpan w:val="2"/>
            <w:hideMark/>
          </w:tcPr>
          <w:p w14:paraId="61C8E92A" w14:textId="77777777" w:rsidR="002C1CEC" w:rsidRPr="0060190E" w:rsidRDefault="002C1CEC" w:rsidP="00B519FF">
            <w:pPr>
              <w:pStyle w:val="TAC"/>
              <w:rPr>
                <w:lang w:eastAsia="ko-KR"/>
              </w:rPr>
            </w:pPr>
            <w:r w:rsidRPr="0060190E">
              <w:rPr>
                <w:lang w:eastAsia="ko-KR"/>
              </w:rPr>
              <w:t>Static propagation condition without external noise</w:t>
            </w:r>
          </w:p>
        </w:tc>
      </w:tr>
      <w:tr w:rsidR="002C1CEC" w:rsidRPr="003068D1" w14:paraId="1635E54F" w14:textId="77777777" w:rsidTr="00BA4F99">
        <w:trPr>
          <w:jc w:val="center"/>
        </w:trPr>
        <w:tc>
          <w:tcPr>
            <w:tcW w:w="569" w:type="pct"/>
            <w:vMerge/>
            <w:hideMark/>
          </w:tcPr>
          <w:p w14:paraId="3D29B185" w14:textId="77777777" w:rsidR="002C1CEC" w:rsidRPr="003068D1" w:rsidRDefault="002C1CEC" w:rsidP="00B519FF">
            <w:pPr>
              <w:rPr>
                <w:rFonts w:ascii="Arial" w:hAnsi="Arial" w:cs="Arial"/>
                <w:sz w:val="18"/>
                <w:szCs w:val="18"/>
                <w:lang w:eastAsia="ko-KR"/>
              </w:rPr>
            </w:pPr>
          </w:p>
        </w:tc>
        <w:tc>
          <w:tcPr>
            <w:tcW w:w="1946" w:type="pct"/>
            <w:gridSpan w:val="2"/>
            <w:vAlign w:val="center"/>
            <w:hideMark/>
          </w:tcPr>
          <w:p w14:paraId="038BFD7B" w14:textId="77777777" w:rsidR="002C1CEC" w:rsidRPr="0060190E" w:rsidRDefault="002C1CEC" w:rsidP="00B519FF">
            <w:pPr>
              <w:pStyle w:val="TAL"/>
              <w:rPr>
                <w:lang w:eastAsia="ko-KR"/>
              </w:rPr>
            </w:pPr>
            <w:r w:rsidRPr="0060190E">
              <w:rPr>
                <w:lang w:eastAsia="ko-KR"/>
              </w:rPr>
              <w:t>Antenna configuration</w:t>
            </w:r>
          </w:p>
        </w:tc>
        <w:tc>
          <w:tcPr>
            <w:tcW w:w="360" w:type="pct"/>
            <w:hideMark/>
          </w:tcPr>
          <w:p w14:paraId="2C881A12" w14:textId="77777777" w:rsidR="002C1CEC" w:rsidRPr="0060190E" w:rsidRDefault="002C1CEC" w:rsidP="00B519FF">
            <w:pPr>
              <w:pStyle w:val="TAC"/>
              <w:rPr>
                <w:lang w:eastAsia="ko-KR"/>
              </w:rPr>
            </w:pPr>
          </w:p>
        </w:tc>
        <w:tc>
          <w:tcPr>
            <w:tcW w:w="2125" w:type="pct"/>
            <w:gridSpan w:val="2"/>
            <w:hideMark/>
          </w:tcPr>
          <w:p w14:paraId="7C5CFBD4" w14:textId="77777777" w:rsidR="002C1CEC" w:rsidRPr="0060190E" w:rsidRDefault="002C1CEC" w:rsidP="00B519FF">
            <w:pPr>
              <w:pStyle w:val="TAC"/>
              <w:rPr>
                <w:lang w:eastAsia="ko-KR"/>
              </w:rPr>
            </w:pPr>
            <w:r w:rsidRPr="0060190E">
              <w:rPr>
                <w:lang w:eastAsia="ko-KR"/>
              </w:rPr>
              <w:t>1x2 Low</w:t>
            </w:r>
          </w:p>
        </w:tc>
      </w:tr>
      <w:tr w:rsidR="001E4B24" w:rsidRPr="003068D1" w14:paraId="017C02FB" w14:textId="77777777" w:rsidTr="00BA4F99">
        <w:trPr>
          <w:trHeight w:val="120"/>
          <w:jc w:val="center"/>
        </w:trPr>
        <w:tc>
          <w:tcPr>
            <w:tcW w:w="569" w:type="pct"/>
            <w:vMerge/>
            <w:hideMark/>
          </w:tcPr>
          <w:p w14:paraId="2CAAD3C1" w14:textId="77777777" w:rsidR="001E4B24" w:rsidRPr="003068D1" w:rsidRDefault="001E4B24" w:rsidP="00B519FF">
            <w:pPr>
              <w:rPr>
                <w:rFonts w:ascii="Arial" w:hAnsi="Arial" w:cs="Arial"/>
                <w:sz w:val="18"/>
                <w:szCs w:val="18"/>
                <w:lang w:eastAsia="ko-KR"/>
              </w:rPr>
            </w:pPr>
          </w:p>
        </w:tc>
        <w:tc>
          <w:tcPr>
            <w:tcW w:w="1946" w:type="pct"/>
            <w:gridSpan w:val="2"/>
            <w:vAlign w:val="center"/>
            <w:hideMark/>
          </w:tcPr>
          <w:p w14:paraId="308A549A" w14:textId="63426B93" w:rsidR="001E4B24" w:rsidRPr="0060190E" w:rsidRDefault="001E4B24" w:rsidP="00B519FF">
            <w:pPr>
              <w:pStyle w:val="TAL"/>
              <w:rPr>
                <w:lang w:eastAsia="ko-KR"/>
              </w:rPr>
            </w:pPr>
            <w:r w:rsidRPr="0060190E">
              <w:rPr>
                <w:lang w:eastAsia="ko-KR"/>
              </w:rPr>
              <w:t>PSSCH RMC</w:t>
            </w:r>
            <w:r w:rsidR="0086243E">
              <w:rPr>
                <w:lang w:eastAsia="ko-KR"/>
              </w:rPr>
              <w:t xml:space="preserve"> (Note 7)</w:t>
            </w:r>
          </w:p>
        </w:tc>
        <w:tc>
          <w:tcPr>
            <w:tcW w:w="360" w:type="pct"/>
            <w:hideMark/>
          </w:tcPr>
          <w:p w14:paraId="45DC6858" w14:textId="77777777" w:rsidR="001E4B24" w:rsidRPr="0060190E" w:rsidRDefault="001E4B24" w:rsidP="00B519FF">
            <w:pPr>
              <w:pStyle w:val="TAC"/>
              <w:rPr>
                <w:lang w:eastAsia="ko-KR"/>
              </w:rPr>
            </w:pPr>
          </w:p>
        </w:tc>
        <w:tc>
          <w:tcPr>
            <w:tcW w:w="2125" w:type="pct"/>
            <w:gridSpan w:val="2"/>
            <w:hideMark/>
          </w:tcPr>
          <w:p w14:paraId="7B3A2A77" w14:textId="713AF361" w:rsidR="001E4B24" w:rsidRPr="002C1CEC" w:rsidRDefault="001E4B24" w:rsidP="001E4B24">
            <w:pPr>
              <w:pStyle w:val="TAC"/>
              <w:rPr>
                <w:highlight w:val="yellow"/>
                <w:lang w:eastAsia="ko-KR"/>
              </w:rPr>
            </w:pPr>
            <w:bookmarkStart w:id="2" w:name="OLE_LINK44"/>
            <w:r w:rsidRPr="001E4B24">
              <w:rPr>
                <w:lang w:eastAsia="ko-KR"/>
              </w:rPr>
              <w:t>R.PSSCH.2-1.</w:t>
            </w:r>
            <w:bookmarkEnd w:id="2"/>
            <w:r w:rsidRPr="001E4B24">
              <w:rPr>
                <w:lang w:eastAsia="ko-KR"/>
              </w:rPr>
              <w:t>4</w:t>
            </w:r>
          </w:p>
        </w:tc>
      </w:tr>
      <w:tr w:rsidR="002C1CEC" w:rsidRPr="003068D1" w14:paraId="7251FE43" w14:textId="77777777" w:rsidTr="00BA4F99">
        <w:trPr>
          <w:trHeight w:val="120"/>
          <w:jc w:val="center"/>
        </w:trPr>
        <w:tc>
          <w:tcPr>
            <w:tcW w:w="569" w:type="pct"/>
            <w:vMerge/>
          </w:tcPr>
          <w:p w14:paraId="0D8B1275" w14:textId="77777777" w:rsidR="002C1CEC" w:rsidRPr="003068D1" w:rsidRDefault="002C1CEC" w:rsidP="00B519FF">
            <w:pPr>
              <w:rPr>
                <w:rFonts w:ascii="Arial" w:hAnsi="Arial" w:cs="Arial"/>
                <w:sz w:val="18"/>
                <w:szCs w:val="18"/>
                <w:lang w:eastAsia="ko-KR"/>
              </w:rPr>
            </w:pPr>
          </w:p>
        </w:tc>
        <w:tc>
          <w:tcPr>
            <w:tcW w:w="1946" w:type="pct"/>
            <w:gridSpan w:val="2"/>
            <w:vAlign w:val="center"/>
          </w:tcPr>
          <w:p w14:paraId="2B4FB99F" w14:textId="77777777" w:rsidR="002C1CEC" w:rsidRPr="0060190E" w:rsidRDefault="002C1CEC" w:rsidP="00B519FF">
            <w:pPr>
              <w:pStyle w:val="TAL"/>
              <w:rPr>
                <w:lang w:eastAsia="ko-KR"/>
              </w:rPr>
            </w:pPr>
            <w:r w:rsidRPr="0060190E">
              <w:rPr>
                <w:lang w:eastAsia="ko-KR"/>
              </w:rPr>
              <w:t xml:space="preserve">PSCCH RMC (Note </w:t>
            </w:r>
            <w:r>
              <w:rPr>
                <w:lang w:eastAsia="ko-KR"/>
              </w:rPr>
              <w:t>4</w:t>
            </w:r>
            <w:r w:rsidRPr="0060190E">
              <w:rPr>
                <w:lang w:eastAsia="ko-KR"/>
              </w:rPr>
              <w:t>)</w:t>
            </w:r>
          </w:p>
        </w:tc>
        <w:tc>
          <w:tcPr>
            <w:tcW w:w="360" w:type="pct"/>
          </w:tcPr>
          <w:p w14:paraId="2C90C0B2" w14:textId="77777777" w:rsidR="002C1CEC" w:rsidRPr="0060190E" w:rsidRDefault="002C1CEC" w:rsidP="00B519FF">
            <w:pPr>
              <w:pStyle w:val="TAC"/>
              <w:rPr>
                <w:lang w:eastAsia="ko-KR"/>
              </w:rPr>
            </w:pPr>
          </w:p>
        </w:tc>
        <w:tc>
          <w:tcPr>
            <w:tcW w:w="2125" w:type="pct"/>
            <w:gridSpan w:val="2"/>
          </w:tcPr>
          <w:p w14:paraId="483D4A23" w14:textId="77777777" w:rsidR="002C1CEC" w:rsidRPr="0060190E" w:rsidRDefault="002C1CEC" w:rsidP="00B519FF">
            <w:pPr>
              <w:pStyle w:val="TAC"/>
              <w:rPr>
                <w:lang w:eastAsia="ko-KR"/>
              </w:rPr>
            </w:pPr>
            <w:bookmarkStart w:id="3" w:name="OLE_LINK46"/>
            <w:r w:rsidRPr="0060190E">
              <w:rPr>
                <w:lang w:eastAsia="ko-KR"/>
              </w:rPr>
              <w:t>R.PSCCH.2-1.1</w:t>
            </w:r>
            <w:bookmarkEnd w:id="3"/>
          </w:p>
        </w:tc>
      </w:tr>
      <w:tr w:rsidR="002C1CEC" w:rsidRPr="003068D1" w14:paraId="4B742E6D" w14:textId="77777777" w:rsidTr="00BA4F99">
        <w:trPr>
          <w:trHeight w:val="120"/>
          <w:jc w:val="center"/>
        </w:trPr>
        <w:tc>
          <w:tcPr>
            <w:tcW w:w="569" w:type="pct"/>
            <w:vMerge/>
          </w:tcPr>
          <w:p w14:paraId="4E9434E5" w14:textId="77777777" w:rsidR="002C1CEC" w:rsidRPr="003068D1" w:rsidRDefault="002C1CEC" w:rsidP="00B519FF">
            <w:pPr>
              <w:rPr>
                <w:rFonts w:ascii="Arial" w:hAnsi="Arial" w:cs="Arial"/>
                <w:sz w:val="18"/>
                <w:szCs w:val="18"/>
                <w:lang w:eastAsia="ko-KR"/>
              </w:rPr>
            </w:pPr>
          </w:p>
        </w:tc>
        <w:tc>
          <w:tcPr>
            <w:tcW w:w="1946" w:type="pct"/>
            <w:gridSpan w:val="2"/>
            <w:vAlign w:val="center"/>
          </w:tcPr>
          <w:p w14:paraId="26BE060A" w14:textId="77777777" w:rsidR="002C1CEC" w:rsidRPr="003B5151" w:rsidRDefault="002C1CEC" w:rsidP="00B519FF">
            <w:pPr>
              <w:pStyle w:val="TAL"/>
            </w:pPr>
            <w:r w:rsidRPr="003B5151">
              <w:rPr>
                <w:rFonts w:hint="eastAsia"/>
              </w:rPr>
              <w:t>S</w:t>
            </w:r>
            <w:r w:rsidRPr="003B5151">
              <w:t>ource ID</w:t>
            </w:r>
          </w:p>
        </w:tc>
        <w:tc>
          <w:tcPr>
            <w:tcW w:w="360" w:type="pct"/>
          </w:tcPr>
          <w:p w14:paraId="62FA8718" w14:textId="77777777" w:rsidR="002C1CEC" w:rsidRPr="003B5151" w:rsidRDefault="002C1CEC" w:rsidP="00B519FF">
            <w:pPr>
              <w:pStyle w:val="TAC"/>
            </w:pPr>
          </w:p>
        </w:tc>
        <w:tc>
          <w:tcPr>
            <w:tcW w:w="2125" w:type="pct"/>
            <w:gridSpan w:val="2"/>
          </w:tcPr>
          <w:p w14:paraId="401D9F47" w14:textId="77777777" w:rsidR="002C1CEC" w:rsidRPr="003B5151" w:rsidRDefault="002C1CEC" w:rsidP="00B519FF">
            <w:pPr>
              <w:pStyle w:val="TAC"/>
            </w:pPr>
            <w:r w:rsidRPr="003B5151">
              <w:rPr>
                <w:rFonts w:hint="eastAsia"/>
              </w:rPr>
              <w:t>0</w:t>
            </w:r>
          </w:p>
        </w:tc>
      </w:tr>
      <w:tr w:rsidR="002C1CEC" w:rsidRPr="003068D1" w14:paraId="6E7D40B7" w14:textId="77777777" w:rsidTr="00BA4F99">
        <w:trPr>
          <w:trHeight w:val="120"/>
          <w:jc w:val="center"/>
        </w:trPr>
        <w:tc>
          <w:tcPr>
            <w:tcW w:w="569" w:type="pct"/>
            <w:vMerge/>
          </w:tcPr>
          <w:p w14:paraId="4325D7F3" w14:textId="77777777" w:rsidR="002C1CEC" w:rsidRPr="003068D1" w:rsidRDefault="002C1CEC" w:rsidP="00B519FF">
            <w:pPr>
              <w:rPr>
                <w:rFonts w:ascii="Arial" w:hAnsi="Arial" w:cs="Arial"/>
                <w:sz w:val="18"/>
                <w:szCs w:val="18"/>
                <w:lang w:eastAsia="ko-KR"/>
              </w:rPr>
            </w:pPr>
          </w:p>
        </w:tc>
        <w:tc>
          <w:tcPr>
            <w:tcW w:w="1946" w:type="pct"/>
            <w:gridSpan w:val="2"/>
            <w:vAlign w:val="center"/>
          </w:tcPr>
          <w:p w14:paraId="1DDA62A4" w14:textId="77777777" w:rsidR="002C1CEC" w:rsidRPr="003B5151" w:rsidRDefault="002C1CEC" w:rsidP="00B519FF">
            <w:pPr>
              <w:pStyle w:val="TAL"/>
            </w:pPr>
            <w:r w:rsidRPr="003B5151">
              <w:rPr>
                <w:rFonts w:hint="eastAsia"/>
              </w:rPr>
              <w:t>P</w:t>
            </w:r>
            <w:r w:rsidRPr="003B5151">
              <w:t>SFCH periodicity</w:t>
            </w:r>
          </w:p>
        </w:tc>
        <w:tc>
          <w:tcPr>
            <w:tcW w:w="360" w:type="pct"/>
          </w:tcPr>
          <w:p w14:paraId="5E06ED7E" w14:textId="77777777" w:rsidR="002C1CEC" w:rsidRPr="003B5151" w:rsidRDefault="002C1CEC" w:rsidP="00B519FF">
            <w:pPr>
              <w:pStyle w:val="TAC"/>
            </w:pPr>
            <w:r w:rsidRPr="003B5151">
              <w:t>Slots</w:t>
            </w:r>
          </w:p>
        </w:tc>
        <w:tc>
          <w:tcPr>
            <w:tcW w:w="2125" w:type="pct"/>
            <w:gridSpan w:val="2"/>
          </w:tcPr>
          <w:p w14:paraId="4AD1D24A" w14:textId="77777777" w:rsidR="002C1CEC" w:rsidRPr="003B5151" w:rsidRDefault="002C1CEC" w:rsidP="00B519FF">
            <w:pPr>
              <w:pStyle w:val="TAC"/>
            </w:pPr>
            <w:r w:rsidRPr="003B5151">
              <w:t>1</w:t>
            </w:r>
          </w:p>
        </w:tc>
      </w:tr>
      <w:tr w:rsidR="002C1CEC" w:rsidRPr="003068D1" w14:paraId="27BC7703" w14:textId="77777777" w:rsidTr="00BA4F99">
        <w:trPr>
          <w:trHeight w:val="120"/>
          <w:jc w:val="center"/>
        </w:trPr>
        <w:tc>
          <w:tcPr>
            <w:tcW w:w="569" w:type="pct"/>
            <w:vMerge/>
          </w:tcPr>
          <w:p w14:paraId="56289288" w14:textId="77777777" w:rsidR="002C1CEC" w:rsidRPr="003068D1" w:rsidRDefault="002C1CEC" w:rsidP="00B519FF">
            <w:pPr>
              <w:rPr>
                <w:rFonts w:ascii="Arial" w:hAnsi="Arial" w:cs="Arial"/>
                <w:sz w:val="18"/>
                <w:szCs w:val="18"/>
                <w:lang w:eastAsia="ko-KR"/>
              </w:rPr>
            </w:pPr>
          </w:p>
        </w:tc>
        <w:tc>
          <w:tcPr>
            <w:tcW w:w="1946" w:type="pct"/>
            <w:gridSpan w:val="2"/>
            <w:vAlign w:val="center"/>
          </w:tcPr>
          <w:p w14:paraId="6D8A5487" w14:textId="77777777" w:rsidR="002C1CEC" w:rsidRPr="003B5151" w:rsidRDefault="002C1CEC" w:rsidP="00B519FF">
            <w:pPr>
              <w:pStyle w:val="TAL"/>
            </w:pPr>
            <w:r w:rsidRPr="003B5151">
              <w:rPr>
                <w:rFonts w:hint="eastAsia"/>
              </w:rPr>
              <w:t>M</w:t>
            </w:r>
            <w:r w:rsidRPr="003B5151">
              <w:t>inTimeGapPSFCH</w:t>
            </w:r>
          </w:p>
        </w:tc>
        <w:tc>
          <w:tcPr>
            <w:tcW w:w="360" w:type="pct"/>
          </w:tcPr>
          <w:p w14:paraId="6ED9B92C" w14:textId="77777777" w:rsidR="002C1CEC" w:rsidRPr="003B5151" w:rsidRDefault="002C1CEC" w:rsidP="00B519FF">
            <w:pPr>
              <w:pStyle w:val="TAC"/>
            </w:pPr>
            <w:r w:rsidRPr="003B5151">
              <w:t>Slots</w:t>
            </w:r>
          </w:p>
        </w:tc>
        <w:tc>
          <w:tcPr>
            <w:tcW w:w="2125" w:type="pct"/>
            <w:gridSpan w:val="2"/>
          </w:tcPr>
          <w:p w14:paraId="31A1D02F" w14:textId="77777777" w:rsidR="002C1CEC" w:rsidRPr="003B5151" w:rsidRDefault="002C1CEC" w:rsidP="00B519FF">
            <w:pPr>
              <w:pStyle w:val="TAC"/>
            </w:pPr>
            <w:r w:rsidRPr="003B5151">
              <w:rPr>
                <w:rFonts w:hint="eastAsia"/>
              </w:rPr>
              <w:t>2</w:t>
            </w:r>
          </w:p>
        </w:tc>
      </w:tr>
      <w:tr w:rsidR="0086243E" w:rsidRPr="003068D1" w14:paraId="77BB316F" w14:textId="77777777" w:rsidTr="00BA4F99">
        <w:trPr>
          <w:trHeight w:val="120"/>
          <w:jc w:val="center"/>
        </w:trPr>
        <w:tc>
          <w:tcPr>
            <w:tcW w:w="569" w:type="pct"/>
            <w:vMerge/>
          </w:tcPr>
          <w:p w14:paraId="6AAB43C2" w14:textId="77777777" w:rsidR="0086243E" w:rsidRPr="003068D1" w:rsidRDefault="0086243E" w:rsidP="00B519FF">
            <w:pPr>
              <w:rPr>
                <w:rFonts w:ascii="Arial" w:hAnsi="Arial" w:cs="Arial"/>
                <w:sz w:val="18"/>
                <w:szCs w:val="18"/>
                <w:lang w:eastAsia="ko-KR"/>
              </w:rPr>
            </w:pPr>
          </w:p>
        </w:tc>
        <w:tc>
          <w:tcPr>
            <w:tcW w:w="1946" w:type="pct"/>
            <w:gridSpan w:val="2"/>
            <w:vAlign w:val="center"/>
          </w:tcPr>
          <w:p w14:paraId="47535FDD" w14:textId="29130D6A" w:rsidR="0086243E" w:rsidRPr="003B5151" w:rsidRDefault="0086243E" w:rsidP="00B519FF">
            <w:pPr>
              <w:pStyle w:val="TAL"/>
              <w:rPr>
                <w:lang w:eastAsia="ko-KR"/>
              </w:rPr>
            </w:pPr>
            <w:r>
              <w:rPr>
                <w:rFonts w:hint="eastAsia"/>
                <w:lang w:eastAsia="ko-KR"/>
              </w:rPr>
              <w:t>Channel bandwi</w:t>
            </w:r>
            <w:r>
              <w:rPr>
                <w:lang w:eastAsia="ko-KR"/>
              </w:rPr>
              <w:t>d</w:t>
            </w:r>
            <w:r>
              <w:rPr>
                <w:rFonts w:hint="eastAsia"/>
                <w:lang w:eastAsia="ko-KR"/>
              </w:rPr>
              <w:t>th</w:t>
            </w:r>
          </w:p>
        </w:tc>
        <w:tc>
          <w:tcPr>
            <w:tcW w:w="360" w:type="pct"/>
          </w:tcPr>
          <w:p w14:paraId="64917AD3" w14:textId="5AF674AC" w:rsidR="0086243E" w:rsidRPr="0086243E" w:rsidRDefault="0086243E" w:rsidP="00B519FF">
            <w:pPr>
              <w:pStyle w:val="TAC"/>
              <w:rPr>
                <w:rFonts w:eastAsiaTheme="minorEastAsia"/>
                <w:lang w:eastAsia="ko-KR"/>
              </w:rPr>
            </w:pPr>
            <w:r>
              <w:rPr>
                <w:rFonts w:eastAsiaTheme="minorEastAsia" w:hint="eastAsia"/>
                <w:lang w:eastAsia="ko-KR"/>
              </w:rPr>
              <w:t>MHz</w:t>
            </w:r>
          </w:p>
        </w:tc>
        <w:tc>
          <w:tcPr>
            <w:tcW w:w="1150" w:type="pct"/>
          </w:tcPr>
          <w:p w14:paraId="55729D85" w14:textId="736BD33D" w:rsidR="0086243E" w:rsidRPr="0086243E" w:rsidRDefault="00AF1BA4" w:rsidP="00B519FF">
            <w:pPr>
              <w:pStyle w:val="TAC"/>
              <w:rPr>
                <w:rFonts w:eastAsiaTheme="minorEastAsia"/>
                <w:lang w:eastAsia="ko-KR"/>
              </w:rPr>
            </w:pPr>
            <w:r>
              <w:rPr>
                <w:rFonts w:eastAsiaTheme="minorEastAsia"/>
                <w:lang w:eastAsia="ko-KR"/>
              </w:rPr>
              <w:t>30</w:t>
            </w:r>
          </w:p>
        </w:tc>
        <w:tc>
          <w:tcPr>
            <w:tcW w:w="975" w:type="pct"/>
          </w:tcPr>
          <w:p w14:paraId="3C21CCD1" w14:textId="616976D4" w:rsidR="0086243E" w:rsidRPr="0086243E" w:rsidRDefault="00AF1BA4" w:rsidP="00B519FF">
            <w:pPr>
              <w:pStyle w:val="TAC"/>
              <w:rPr>
                <w:rFonts w:eastAsiaTheme="minorEastAsia"/>
                <w:lang w:eastAsia="ko-KR"/>
              </w:rPr>
            </w:pPr>
            <w:r>
              <w:rPr>
                <w:rFonts w:eastAsiaTheme="minorEastAsia"/>
                <w:lang w:eastAsia="ko-KR"/>
              </w:rPr>
              <w:t>40</w:t>
            </w:r>
          </w:p>
        </w:tc>
      </w:tr>
      <w:tr w:rsidR="0086243E" w:rsidRPr="003068D1" w14:paraId="33D4A6A9" w14:textId="77777777" w:rsidTr="00BA4F99">
        <w:trPr>
          <w:trHeight w:val="120"/>
          <w:jc w:val="center"/>
        </w:trPr>
        <w:tc>
          <w:tcPr>
            <w:tcW w:w="569" w:type="pct"/>
            <w:vMerge/>
          </w:tcPr>
          <w:p w14:paraId="4D9BD683" w14:textId="77777777" w:rsidR="0086243E" w:rsidRPr="003068D1" w:rsidRDefault="0086243E" w:rsidP="00B519FF">
            <w:pPr>
              <w:rPr>
                <w:rFonts w:ascii="Arial" w:hAnsi="Arial" w:cs="Arial"/>
                <w:sz w:val="18"/>
                <w:szCs w:val="18"/>
                <w:lang w:eastAsia="ko-KR"/>
              </w:rPr>
            </w:pPr>
          </w:p>
        </w:tc>
        <w:tc>
          <w:tcPr>
            <w:tcW w:w="1946" w:type="pct"/>
            <w:gridSpan w:val="2"/>
            <w:vAlign w:val="center"/>
          </w:tcPr>
          <w:p w14:paraId="6E813DD9" w14:textId="48BD1027" w:rsidR="0086243E" w:rsidRPr="003B5151" w:rsidRDefault="0086243E" w:rsidP="00B519FF">
            <w:pPr>
              <w:pStyle w:val="TAL"/>
              <w:rPr>
                <w:lang w:eastAsia="ko-KR"/>
              </w:rPr>
            </w:pPr>
            <w:r>
              <w:rPr>
                <w:rFonts w:hint="eastAsia"/>
                <w:lang w:eastAsia="ko-KR"/>
              </w:rPr>
              <w:t>X</w:t>
            </w:r>
          </w:p>
        </w:tc>
        <w:tc>
          <w:tcPr>
            <w:tcW w:w="360" w:type="pct"/>
          </w:tcPr>
          <w:p w14:paraId="6F2E9B00" w14:textId="77777777" w:rsidR="0086243E" w:rsidRPr="003B5151" w:rsidRDefault="0086243E" w:rsidP="00B519FF">
            <w:pPr>
              <w:pStyle w:val="TAC"/>
            </w:pPr>
          </w:p>
        </w:tc>
        <w:tc>
          <w:tcPr>
            <w:tcW w:w="1150" w:type="pct"/>
          </w:tcPr>
          <w:p w14:paraId="545FE887" w14:textId="6010816F" w:rsidR="0086243E" w:rsidRPr="0086243E" w:rsidRDefault="00AF1BA4" w:rsidP="00B519FF">
            <w:pPr>
              <w:pStyle w:val="TAC"/>
              <w:rPr>
                <w:rFonts w:eastAsiaTheme="minorEastAsia"/>
                <w:lang w:eastAsia="ko-KR"/>
              </w:rPr>
            </w:pPr>
            <w:r>
              <w:rPr>
                <w:rFonts w:eastAsiaTheme="minorEastAsia"/>
                <w:lang w:eastAsia="ko-KR"/>
              </w:rPr>
              <w:t>6</w:t>
            </w:r>
          </w:p>
        </w:tc>
        <w:tc>
          <w:tcPr>
            <w:tcW w:w="975" w:type="pct"/>
          </w:tcPr>
          <w:p w14:paraId="69FD41DD" w14:textId="3293F8B6" w:rsidR="0086243E" w:rsidRPr="0086243E" w:rsidRDefault="00AF1BA4" w:rsidP="00B519FF">
            <w:pPr>
              <w:pStyle w:val="TAC"/>
              <w:rPr>
                <w:rFonts w:eastAsiaTheme="minorEastAsia"/>
                <w:lang w:eastAsia="ko-KR"/>
              </w:rPr>
            </w:pPr>
            <w:r>
              <w:rPr>
                <w:rFonts w:eastAsiaTheme="minorEastAsia"/>
                <w:lang w:eastAsia="ko-KR"/>
              </w:rPr>
              <w:t>9</w:t>
            </w:r>
          </w:p>
        </w:tc>
      </w:tr>
      <w:tr w:rsidR="00541BB1" w:rsidRPr="003068D1" w14:paraId="0BE632AF" w14:textId="77777777" w:rsidTr="00BA4F99">
        <w:trPr>
          <w:trHeight w:val="120"/>
          <w:jc w:val="center"/>
        </w:trPr>
        <w:tc>
          <w:tcPr>
            <w:tcW w:w="569" w:type="pct"/>
            <w:vMerge/>
          </w:tcPr>
          <w:p w14:paraId="579C47F3" w14:textId="77777777" w:rsidR="00541BB1" w:rsidRPr="003068D1" w:rsidRDefault="00541BB1" w:rsidP="00B519FF">
            <w:pPr>
              <w:rPr>
                <w:rFonts w:ascii="Arial" w:hAnsi="Arial" w:cs="Arial"/>
                <w:sz w:val="18"/>
                <w:szCs w:val="18"/>
                <w:lang w:eastAsia="ko-KR"/>
              </w:rPr>
            </w:pPr>
          </w:p>
        </w:tc>
        <w:tc>
          <w:tcPr>
            <w:tcW w:w="1946" w:type="pct"/>
            <w:gridSpan w:val="2"/>
            <w:vAlign w:val="center"/>
          </w:tcPr>
          <w:p w14:paraId="218111AB" w14:textId="53C235B1" w:rsidR="00541BB1" w:rsidRDefault="00541BB1" w:rsidP="00B519FF">
            <w:pPr>
              <w:pStyle w:val="TAL"/>
              <w:rPr>
                <w:lang w:eastAsia="ko-KR"/>
              </w:rPr>
            </w:pPr>
            <w:r>
              <w:rPr>
                <w:lang w:eastAsia="ko-KR"/>
              </w:rPr>
              <w:t>P</w:t>
            </w:r>
            <w:r>
              <w:rPr>
                <w:rFonts w:hint="eastAsia"/>
                <w:lang w:eastAsia="ko-KR"/>
              </w:rPr>
              <w:t>scch-</w:t>
            </w:r>
            <w:r>
              <w:rPr>
                <w:lang w:eastAsia="ko-KR"/>
              </w:rPr>
              <w:t>RxSidelink</w:t>
            </w:r>
          </w:p>
        </w:tc>
        <w:tc>
          <w:tcPr>
            <w:tcW w:w="360" w:type="pct"/>
          </w:tcPr>
          <w:p w14:paraId="6F8F7F2C" w14:textId="77777777" w:rsidR="00541BB1" w:rsidRPr="003B5151" w:rsidRDefault="00541BB1" w:rsidP="00B519FF">
            <w:pPr>
              <w:pStyle w:val="TAC"/>
            </w:pPr>
          </w:p>
        </w:tc>
        <w:tc>
          <w:tcPr>
            <w:tcW w:w="1150" w:type="pct"/>
          </w:tcPr>
          <w:p w14:paraId="6F0EA1B5" w14:textId="62384F98" w:rsidR="00541BB1" w:rsidRDefault="00541BB1" w:rsidP="00B519FF">
            <w:pPr>
              <w:pStyle w:val="TAC"/>
              <w:rPr>
                <w:rFonts w:eastAsiaTheme="minorEastAsia"/>
                <w:lang w:eastAsia="ko-KR"/>
              </w:rPr>
            </w:pPr>
            <w:r>
              <w:rPr>
                <w:rFonts w:eastAsiaTheme="minorEastAsia"/>
                <w:lang w:eastAsia="ko-KR"/>
              </w:rPr>
              <w:t>value1</w:t>
            </w:r>
          </w:p>
        </w:tc>
        <w:tc>
          <w:tcPr>
            <w:tcW w:w="975" w:type="pct"/>
          </w:tcPr>
          <w:p w14:paraId="1F5E9E28" w14:textId="67439D82" w:rsidR="00541BB1" w:rsidRDefault="00541BB1" w:rsidP="00B519FF">
            <w:pPr>
              <w:pStyle w:val="TAC"/>
              <w:rPr>
                <w:rFonts w:eastAsiaTheme="minorEastAsia"/>
                <w:lang w:eastAsia="ko-KR"/>
              </w:rPr>
            </w:pPr>
            <w:r>
              <w:rPr>
                <w:rFonts w:eastAsiaTheme="minorEastAsia"/>
                <w:lang w:eastAsia="ko-KR"/>
              </w:rPr>
              <w:t>value1</w:t>
            </w:r>
          </w:p>
        </w:tc>
      </w:tr>
      <w:tr w:rsidR="002C1CEC" w:rsidRPr="003068D1" w14:paraId="580F976C" w14:textId="77777777" w:rsidTr="00BA4F99">
        <w:trPr>
          <w:trHeight w:val="120"/>
          <w:jc w:val="center"/>
        </w:trPr>
        <w:tc>
          <w:tcPr>
            <w:tcW w:w="569" w:type="pct"/>
            <w:vMerge/>
          </w:tcPr>
          <w:p w14:paraId="042E8310" w14:textId="77777777" w:rsidR="002C1CEC" w:rsidRPr="003068D1" w:rsidRDefault="002C1CEC" w:rsidP="00B519FF">
            <w:pPr>
              <w:rPr>
                <w:rFonts w:ascii="Arial" w:hAnsi="Arial" w:cs="Arial"/>
                <w:sz w:val="18"/>
                <w:szCs w:val="18"/>
                <w:lang w:eastAsia="ko-KR"/>
              </w:rPr>
            </w:pPr>
          </w:p>
        </w:tc>
        <w:tc>
          <w:tcPr>
            <w:tcW w:w="1223" w:type="pct"/>
            <w:vMerge w:val="restart"/>
            <w:vAlign w:val="center"/>
          </w:tcPr>
          <w:p w14:paraId="0766AF8B" w14:textId="77777777" w:rsidR="002C1CEC" w:rsidRPr="003B5151" w:rsidRDefault="002C1CEC" w:rsidP="00B519FF">
            <w:pPr>
              <w:pStyle w:val="TAL"/>
            </w:pPr>
            <w:r w:rsidRPr="003B5151">
              <w:rPr>
                <w:rFonts w:hint="eastAsia"/>
              </w:rPr>
              <w:t>P</w:t>
            </w:r>
            <w:r w:rsidRPr="003B5151">
              <w:t>SFCH Resource (Note 6)</w:t>
            </w:r>
          </w:p>
        </w:tc>
        <w:tc>
          <w:tcPr>
            <w:tcW w:w="722" w:type="pct"/>
            <w:vAlign w:val="center"/>
          </w:tcPr>
          <w:p w14:paraId="096919DA" w14:textId="77777777" w:rsidR="002C1CEC" w:rsidRPr="003B5151" w:rsidRDefault="002C1CEC" w:rsidP="00B519FF">
            <w:pPr>
              <w:pStyle w:val="TAL"/>
            </w:pPr>
            <w:r w:rsidRPr="003B5151">
              <w:rPr>
                <w:rFonts w:hint="eastAsia"/>
              </w:rPr>
              <w:t>R</w:t>
            </w:r>
            <w:r w:rsidRPr="003B5151">
              <w:t>B index</w:t>
            </w:r>
          </w:p>
        </w:tc>
        <w:tc>
          <w:tcPr>
            <w:tcW w:w="360" w:type="pct"/>
          </w:tcPr>
          <w:p w14:paraId="20117612" w14:textId="77777777" w:rsidR="002C1CEC" w:rsidRPr="003B5151" w:rsidRDefault="002C1CEC" w:rsidP="00B519FF">
            <w:pPr>
              <w:pStyle w:val="TAC"/>
            </w:pPr>
          </w:p>
        </w:tc>
        <w:tc>
          <w:tcPr>
            <w:tcW w:w="2125" w:type="pct"/>
            <w:gridSpan w:val="2"/>
            <w:vAlign w:val="center"/>
          </w:tcPr>
          <w:p w14:paraId="58EB5B04" w14:textId="77777777" w:rsidR="002C1CEC" w:rsidRPr="003B5151" w:rsidRDefault="002C1CEC" w:rsidP="00B519FF">
            <w:pPr>
              <w:pStyle w:val="TAC"/>
            </w:pPr>
            <w:r w:rsidRPr="003B5151">
              <w:rPr>
                <w:rFonts w:hint="eastAsia"/>
              </w:rPr>
              <w:t>10</w:t>
            </w:r>
            <w:r w:rsidRPr="003B5151">
              <w:t>*i</w:t>
            </w:r>
          </w:p>
        </w:tc>
      </w:tr>
      <w:tr w:rsidR="002C1CEC" w:rsidRPr="003068D1" w14:paraId="69065D20" w14:textId="77777777" w:rsidTr="00BA4F99">
        <w:trPr>
          <w:trHeight w:val="120"/>
          <w:jc w:val="center"/>
        </w:trPr>
        <w:tc>
          <w:tcPr>
            <w:tcW w:w="569" w:type="pct"/>
            <w:vMerge/>
          </w:tcPr>
          <w:p w14:paraId="6930E472" w14:textId="77777777" w:rsidR="002C1CEC" w:rsidRPr="003068D1" w:rsidRDefault="002C1CEC" w:rsidP="00B519FF">
            <w:pPr>
              <w:rPr>
                <w:rFonts w:ascii="Arial" w:hAnsi="Arial" w:cs="Arial"/>
                <w:sz w:val="18"/>
                <w:szCs w:val="18"/>
                <w:lang w:eastAsia="ko-KR"/>
              </w:rPr>
            </w:pPr>
          </w:p>
        </w:tc>
        <w:tc>
          <w:tcPr>
            <w:tcW w:w="1223" w:type="pct"/>
            <w:vMerge/>
            <w:vAlign w:val="center"/>
          </w:tcPr>
          <w:p w14:paraId="13B8DDEE" w14:textId="77777777" w:rsidR="002C1CEC" w:rsidRPr="003B5151" w:rsidRDefault="002C1CEC" w:rsidP="00B519FF">
            <w:pPr>
              <w:pStyle w:val="TAL"/>
            </w:pPr>
          </w:p>
        </w:tc>
        <w:tc>
          <w:tcPr>
            <w:tcW w:w="722" w:type="pct"/>
            <w:vAlign w:val="center"/>
          </w:tcPr>
          <w:p w14:paraId="3626B83F" w14:textId="77777777" w:rsidR="002C1CEC" w:rsidRPr="003B5151" w:rsidRDefault="002C1CEC" w:rsidP="00B519FF">
            <w:pPr>
              <w:pStyle w:val="TAL"/>
            </w:pPr>
            <w:r w:rsidRPr="003B5151">
              <w:rPr>
                <w:rFonts w:hint="eastAsia"/>
              </w:rPr>
              <w:t>C</w:t>
            </w:r>
            <w:r w:rsidRPr="003B5151">
              <w:t>S pair index</w:t>
            </w:r>
          </w:p>
        </w:tc>
        <w:tc>
          <w:tcPr>
            <w:tcW w:w="360" w:type="pct"/>
          </w:tcPr>
          <w:p w14:paraId="067718FD" w14:textId="77777777" w:rsidR="002C1CEC" w:rsidRPr="003B5151" w:rsidRDefault="002C1CEC" w:rsidP="00B519FF">
            <w:pPr>
              <w:pStyle w:val="TAC"/>
            </w:pPr>
          </w:p>
        </w:tc>
        <w:tc>
          <w:tcPr>
            <w:tcW w:w="2125" w:type="pct"/>
            <w:gridSpan w:val="2"/>
            <w:vAlign w:val="center"/>
          </w:tcPr>
          <w:p w14:paraId="22065C0F" w14:textId="77777777" w:rsidR="002C1CEC" w:rsidRPr="003B5151" w:rsidRDefault="002C1CEC" w:rsidP="00B519FF">
            <w:pPr>
              <w:pStyle w:val="TAC"/>
            </w:pPr>
            <w:r w:rsidRPr="003B5151">
              <w:rPr>
                <w:rFonts w:hint="eastAsia"/>
              </w:rPr>
              <w:t>0</w:t>
            </w:r>
          </w:p>
        </w:tc>
      </w:tr>
      <w:tr w:rsidR="002C1CEC" w:rsidRPr="003068D1" w14:paraId="50C8E3B1" w14:textId="77777777" w:rsidTr="00B519FF">
        <w:trPr>
          <w:jc w:val="center"/>
        </w:trPr>
        <w:tc>
          <w:tcPr>
            <w:tcW w:w="5000" w:type="pct"/>
            <w:gridSpan w:val="6"/>
            <w:hideMark/>
          </w:tcPr>
          <w:p w14:paraId="342F7EE0" w14:textId="77777777" w:rsidR="002C1CEC" w:rsidRDefault="002C1CEC" w:rsidP="00B519FF">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1D232095" w14:textId="77777777" w:rsidR="002C1CEC" w:rsidRPr="003068D1" w:rsidRDefault="002C1CEC" w:rsidP="00B519FF">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Sidelink UE </w:t>
            </w:r>
            <w:r>
              <w:rPr>
                <w:rFonts w:hint="eastAsia"/>
                <w:lang w:eastAsia="zh-CN"/>
              </w:rPr>
              <w:t>s</w:t>
            </w:r>
            <w:r>
              <w:rPr>
                <w:lang w:eastAsia="zh-CN"/>
              </w:rPr>
              <w:t>ignal</w:t>
            </w:r>
            <w:r w:rsidRPr="003068D1">
              <w:rPr>
                <w:lang w:eastAsia="ko-KR"/>
              </w:rPr>
              <w:t xml:space="preserve"> with respect to GNSS reference timing.</w:t>
            </w:r>
          </w:p>
          <w:p w14:paraId="67A5B95C" w14:textId="77777777" w:rsidR="002C1CEC" w:rsidRPr="003068D1" w:rsidRDefault="002C1CEC" w:rsidP="00B519FF">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Sidelink UE </w:t>
            </w:r>
            <w:r>
              <w:rPr>
                <w:rFonts w:hint="eastAsia"/>
                <w:lang w:eastAsia="zh-CN"/>
              </w:rPr>
              <w:t>s</w:t>
            </w:r>
            <w:r>
              <w:rPr>
                <w:lang w:eastAsia="zh-CN"/>
              </w:rPr>
              <w:t>ignal</w:t>
            </w:r>
            <w:r w:rsidRPr="003068D1">
              <w:rPr>
                <w:lang w:eastAsia="ko-KR"/>
              </w:rPr>
              <w:t xml:space="preserve"> with respect to GNSS reference frequency.</w:t>
            </w:r>
          </w:p>
          <w:p w14:paraId="5BC4F854" w14:textId="77777777" w:rsidR="002C1CEC" w:rsidRPr="003068D1" w:rsidRDefault="002C1CEC" w:rsidP="00B519FF">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4" w:name="OLE_LINK21"/>
            <w:r w:rsidRPr="003068D1">
              <w:rPr>
                <w:lang w:eastAsia="ko-KR"/>
              </w:rPr>
              <w:t>[9].</w:t>
            </w:r>
            <w:bookmarkEnd w:id="4"/>
          </w:p>
          <w:p w14:paraId="2E779CA9" w14:textId="77777777" w:rsidR="002C1CEC" w:rsidRPr="003068D1" w:rsidRDefault="002C1CEC" w:rsidP="00B519FF">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0625CC75" w14:textId="77777777" w:rsidR="002C1CEC" w:rsidRDefault="002C1CEC" w:rsidP="00B519FF">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p w14:paraId="3DC1D9AF" w14:textId="04A85477" w:rsidR="0086243E" w:rsidRPr="003068D1" w:rsidRDefault="0086243E" w:rsidP="00B519FF">
            <w:pPr>
              <w:pStyle w:val="TAN"/>
              <w:rPr>
                <w:lang w:eastAsia="ko-KR"/>
              </w:rPr>
            </w:pPr>
            <w:r>
              <w:rPr>
                <w:lang w:eastAsia="ko-KR"/>
              </w:rPr>
              <w:t>Note 7:   Follow the RMC configuration except channel bandwidth.</w:t>
            </w:r>
          </w:p>
        </w:tc>
      </w:tr>
      <w:bookmarkEnd w:id="1"/>
    </w:tbl>
    <w:p w14:paraId="45D3E454" w14:textId="77777777" w:rsidR="002C1CEC" w:rsidRPr="003068D1" w:rsidRDefault="002C1CEC" w:rsidP="002C1CEC"/>
    <w:p w14:paraId="4F4E50CC" w14:textId="36A9645C" w:rsidR="002C1CEC" w:rsidRDefault="002C1CEC" w:rsidP="002C1CEC">
      <w:pPr>
        <w:pStyle w:val="a7"/>
        <w:keepNext/>
        <w:jc w:val="center"/>
      </w:pPr>
      <w:r>
        <w:t xml:space="preserve">Table 11.1.8A.1.1-2: </w:t>
      </w:r>
      <w:r>
        <w:rPr>
          <w:rFonts w:hint="eastAsia"/>
          <w:lang w:eastAsia="ko-KR"/>
        </w:rPr>
        <w:t>Single carrier performance with different bandwidth for multiple CA configurations</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2C1CEC" w:rsidRPr="00FE6D98" w14:paraId="25102F1F" w14:textId="77777777" w:rsidTr="00B519FF">
        <w:trPr>
          <w:trHeight w:val="207"/>
          <w:jc w:val="center"/>
        </w:trPr>
        <w:tc>
          <w:tcPr>
            <w:tcW w:w="988" w:type="dxa"/>
            <w:vMerge w:val="restart"/>
            <w:shd w:val="clear" w:color="auto" w:fill="auto"/>
            <w:vAlign w:val="center"/>
          </w:tcPr>
          <w:p w14:paraId="0A7E84DE" w14:textId="77777777" w:rsidR="002C1CEC" w:rsidRPr="00FE6D98" w:rsidRDefault="002C1CEC" w:rsidP="00B519FF">
            <w:pPr>
              <w:pStyle w:val="TAH"/>
              <w:rPr>
                <w:rFonts w:eastAsia="Calibri"/>
              </w:rPr>
            </w:pPr>
            <w:bookmarkStart w:id="5" w:name="OLE_LINK166"/>
            <w:r w:rsidRPr="00FE6D98">
              <w:rPr>
                <w:rFonts w:eastAsia="Calibri"/>
              </w:rPr>
              <w:t xml:space="preserve">Test </w:t>
            </w:r>
          </w:p>
          <w:p w14:paraId="32BBFB8F" w14:textId="77777777" w:rsidR="002C1CEC" w:rsidRPr="00FE6D98" w:rsidRDefault="002C1CEC" w:rsidP="00B519FF">
            <w:pPr>
              <w:pStyle w:val="TAH"/>
              <w:rPr>
                <w:rFonts w:eastAsia="Calibri"/>
              </w:rPr>
            </w:pPr>
            <w:r w:rsidRPr="00FE6D98">
              <w:rPr>
                <w:rFonts w:eastAsia="Calibri"/>
              </w:rPr>
              <w:t>Number</w:t>
            </w:r>
          </w:p>
        </w:tc>
        <w:tc>
          <w:tcPr>
            <w:tcW w:w="2126" w:type="dxa"/>
            <w:vMerge w:val="restart"/>
          </w:tcPr>
          <w:p w14:paraId="70AE7EA7" w14:textId="77777777" w:rsidR="002C1CEC" w:rsidRPr="00FE6D98" w:rsidRDefault="002C1CEC" w:rsidP="00B519FF">
            <w:pPr>
              <w:pStyle w:val="TAH"/>
              <w:rPr>
                <w:rFonts w:eastAsia="Calibri"/>
              </w:rPr>
            </w:pPr>
            <w:bookmarkStart w:id="6"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
          </w:p>
        </w:tc>
        <w:tc>
          <w:tcPr>
            <w:tcW w:w="1843" w:type="dxa"/>
            <w:vMerge w:val="restart"/>
            <w:vAlign w:val="center"/>
          </w:tcPr>
          <w:p w14:paraId="713DC779" w14:textId="77777777" w:rsidR="002C1CEC" w:rsidRPr="00FE6D98" w:rsidRDefault="002C1CEC" w:rsidP="00B519FF">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6A1A6211" w14:textId="77777777" w:rsidR="002C1CEC" w:rsidRPr="00FE6D98" w:rsidRDefault="002C1CEC" w:rsidP="00B519FF">
            <w:pPr>
              <w:pStyle w:val="TAH"/>
              <w:spacing w:beforeLines="50" w:before="120"/>
              <w:rPr>
                <w:rFonts w:eastAsia="Calibri"/>
              </w:rPr>
            </w:pPr>
            <w:r w:rsidRPr="00FE6D98">
              <w:rPr>
                <w:rFonts w:cs="Arial"/>
                <w:lang w:eastAsia="ko-KR"/>
              </w:rPr>
              <w:t>Propagation Channel</w:t>
            </w:r>
          </w:p>
        </w:tc>
        <w:tc>
          <w:tcPr>
            <w:tcW w:w="1908" w:type="dxa"/>
            <w:vAlign w:val="center"/>
          </w:tcPr>
          <w:p w14:paraId="113122C9" w14:textId="77777777" w:rsidR="002C1CEC" w:rsidRPr="00FE6D98" w:rsidRDefault="002C1CEC" w:rsidP="00B519FF">
            <w:pPr>
              <w:pStyle w:val="TAH"/>
              <w:rPr>
                <w:rFonts w:eastAsia="Calibri"/>
              </w:rPr>
            </w:pPr>
            <w:r w:rsidRPr="00FE6D98">
              <w:rPr>
                <w:rFonts w:eastAsia="Calibri"/>
              </w:rPr>
              <w:t>Reference value</w:t>
            </w:r>
          </w:p>
        </w:tc>
      </w:tr>
      <w:tr w:rsidR="002C1CEC" w:rsidRPr="00FE6D98" w14:paraId="145FD60F" w14:textId="77777777" w:rsidTr="00B519FF">
        <w:trPr>
          <w:trHeight w:val="207"/>
          <w:jc w:val="center"/>
        </w:trPr>
        <w:tc>
          <w:tcPr>
            <w:tcW w:w="988" w:type="dxa"/>
            <w:vMerge/>
            <w:shd w:val="clear" w:color="auto" w:fill="auto"/>
            <w:vAlign w:val="center"/>
          </w:tcPr>
          <w:p w14:paraId="78EC7147" w14:textId="77777777" w:rsidR="002C1CEC" w:rsidRPr="00FE6D98" w:rsidRDefault="002C1CEC" w:rsidP="00B519FF">
            <w:pPr>
              <w:pStyle w:val="TAH"/>
              <w:rPr>
                <w:rFonts w:eastAsia="Calibri"/>
              </w:rPr>
            </w:pPr>
          </w:p>
        </w:tc>
        <w:tc>
          <w:tcPr>
            <w:tcW w:w="2126" w:type="dxa"/>
            <w:vMerge/>
          </w:tcPr>
          <w:p w14:paraId="21C2B9C4" w14:textId="77777777" w:rsidR="002C1CEC" w:rsidRPr="00FE6D98" w:rsidRDefault="002C1CEC" w:rsidP="00B519FF">
            <w:pPr>
              <w:pStyle w:val="TAH"/>
              <w:rPr>
                <w:rFonts w:eastAsia="Calibri"/>
              </w:rPr>
            </w:pPr>
          </w:p>
        </w:tc>
        <w:tc>
          <w:tcPr>
            <w:tcW w:w="1843" w:type="dxa"/>
            <w:vMerge/>
            <w:vAlign w:val="center"/>
          </w:tcPr>
          <w:p w14:paraId="465D492D" w14:textId="77777777" w:rsidR="002C1CEC" w:rsidRPr="00FE6D98" w:rsidRDefault="002C1CEC" w:rsidP="00B519FF">
            <w:pPr>
              <w:pStyle w:val="TAH"/>
              <w:rPr>
                <w:rFonts w:eastAsia="Calibri"/>
              </w:rPr>
            </w:pPr>
          </w:p>
        </w:tc>
        <w:tc>
          <w:tcPr>
            <w:tcW w:w="2551" w:type="dxa"/>
            <w:vMerge/>
          </w:tcPr>
          <w:p w14:paraId="03CD2D4D" w14:textId="77777777" w:rsidR="002C1CEC" w:rsidRPr="00FE6D98" w:rsidRDefault="002C1CEC" w:rsidP="00B519FF">
            <w:pPr>
              <w:pStyle w:val="TAH"/>
              <w:rPr>
                <w:rFonts w:eastAsia="Calibri"/>
              </w:rPr>
            </w:pPr>
          </w:p>
        </w:tc>
        <w:tc>
          <w:tcPr>
            <w:tcW w:w="1908" w:type="dxa"/>
            <w:vAlign w:val="center"/>
          </w:tcPr>
          <w:p w14:paraId="714F904D" w14:textId="77777777" w:rsidR="002C1CEC" w:rsidRPr="00FE6D98" w:rsidRDefault="002C1CEC" w:rsidP="00B519FF">
            <w:pPr>
              <w:pStyle w:val="TAH"/>
              <w:rPr>
                <w:rFonts w:eastAsia="Calibri"/>
              </w:rPr>
            </w:pPr>
            <w:r w:rsidRPr="00FE6D98">
              <w:rPr>
                <w:rFonts w:eastAsia="Calibri"/>
              </w:rPr>
              <w:t>Probability of missed PSCCH (%)</w:t>
            </w:r>
          </w:p>
        </w:tc>
      </w:tr>
      <w:tr w:rsidR="002C1CEC" w:rsidRPr="00FE6D98" w14:paraId="4E5F9E38" w14:textId="77777777" w:rsidTr="00B519FF">
        <w:trPr>
          <w:trHeight w:val="302"/>
          <w:jc w:val="center"/>
        </w:trPr>
        <w:tc>
          <w:tcPr>
            <w:tcW w:w="988" w:type="dxa"/>
            <w:shd w:val="clear" w:color="auto" w:fill="auto"/>
            <w:vAlign w:val="center"/>
          </w:tcPr>
          <w:p w14:paraId="3BA3A922" w14:textId="77777777" w:rsidR="002C1CEC" w:rsidRPr="00FE6D98" w:rsidRDefault="002C1CEC" w:rsidP="00B519FF">
            <w:pPr>
              <w:pStyle w:val="TAC"/>
              <w:rPr>
                <w:rFonts w:eastAsia="Calibri"/>
              </w:rPr>
            </w:pPr>
            <w:r w:rsidRPr="00FE6D98">
              <w:rPr>
                <w:rFonts w:eastAsia="Calibri"/>
              </w:rPr>
              <w:t>1</w:t>
            </w:r>
          </w:p>
        </w:tc>
        <w:tc>
          <w:tcPr>
            <w:tcW w:w="2126" w:type="dxa"/>
            <w:vAlign w:val="center"/>
          </w:tcPr>
          <w:p w14:paraId="109C5339" w14:textId="77777777" w:rsidR="002C1CEC" w:rsidRPr="00FE6D98" w:rsidRDefault="002C1CEC" w:rsidP="00B519FF">
            <w:pPr>
              <w:pStyle w:val="TAC"/>
              <w:rPr>
                <w:lang w:eastAsia="zh-CN"/>
              </w:rPr>
            </w:pPr>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58316B53" w14:textId="77777777" w:rsidR="002C1CEC" w:rsidRPr="00FE6D98" w:rsidRDefault="002C1CEC" w:rsidP="00B519FF">
            <w:pPr>
              <w:pStyle w:val="TAC"/>
              <w:rPr>
                <w:lang w:eastAsia="zh-CN"/>
              </w:rPr>
            </w:pPr>
            <w:r w:rsidRPr="00FE6D98">
              <w:rPr>
                <w:lang w:eastAsia="ko-KR"/>
              </w:rPr>
              <w:t>R.PSCCH.2-1.1</w:t>
            </w:r>
          </w:p>
        </w:tc>
        <w:tc>
          <w:tcPr>
            <w:tcW w:w="2551" w:type="dxa"/>
            <w:vAlign w:val="center"/>
          </w:tcPr>
          <w:p w14:paraId="7AEF4323" w14:textId="77777777" w:rsidR="002C1CEC" w:rsidRPr="00FE6D98" w:rsidRDefault="002C1CEC" w:rsidP="00B519FF">
            <w:pPr>
              <w:pStyle w:val="TAC"/>
              <w:rPr>
                <w:lang w:eastAsia="zh-CN"/>
              </w:rPr>
            </w:pPr>
            <w:r w:rsidRPr="00FE6D98">
              <w:rPr>
                <w:rFonts w:cs="Arial"/>
                <w:lang w:eastAsia="ko-KR"/>
              </w:rPr>
              <w:t>Static propagation condition without external noise</w:t>
            </w:r>
          </w:p>
        </w:tc>
        <w:tc>
          <w:tcPr>
            <w:tcW w:w="1908" w:type="dxa"/>
            <w:vAlign w:val="center"/>
          </w:tcPr>
          <w:p w14:paraId="47EF9CCF" w14:textId="77777777" w:rsidR="002C1CEC" w:rsidRPr="00FE6D98" w:rsidRDefault="002C1CEC" w:rsidP="00B519FF">
            <w:pPr>
              <w:pStyle w:val="TAC"/>
              <w:rPr>
                <w:lang w:eastAsia="zh-CN"/>
              </w:rPr>
            </w:pPr>
            <w:r w:rsidRPr="00FE6D98">
              <w:rPr>
                <w:lang w:eastAsia="zh-CN"/>
              </w:rPr>
              <w:t>1</w:t>
            </w:r>
          </w:p>
        </w:tc>
      </w:tr>
      <w:tr w:rsidR="002C1CEC" w:rsidRPr="00FE6D98" w14:paraId="3D11E3C3" w14:textId="77777777" w:rsidTr="00B519FF">
        <w:trPr>
          <w:trHeight w:val="302"/>
          <w:jc w:val="center"/>
        </w:trPr>
        <w:tc>
          <w:tcPr>
            <w:tcW w:w="988" w:type="dxa"/>
            <w:shd w:val="clear" w:color="auto" w:fill="auto"/>
            <w:vAlign w:val="center"/>
          </w:tcPr>
          <w:p w14:paraId="4545AF32" w14:textId="77777777" w:rsidR="002C1CEC" w:rsidRPr="00E1622F" w:rsidRDefault="002C1CEC" w:rsidP="00B519FF">
            <w:pPr>
              <w:pStyle w:val="TAC"/>
              <w:rPr>
                <w:rFonts w:eastAsiaTheme="minorEastAsia"/>
                <w:lang w:eastAsia="ko-KR"/>
              </w:rPr>
            </w:pPr>
            <w:r>
              <w:rPr>
                <w:rFonts w:eastAsiaTheme="minorEastAsia" w:hint="eastAsia"/>
                <w:lang w:eastAsia="ko-KR"/>
              </w:rPr>
              <w:t>2</w:t>
            </w:r>
          </w:p>
        </w:tc>
        <w:tc>
          <w:tcPr>
            <w:tcW w:w="2126" w:type="dxa"/>
            <w:vAlign w:val="center"/>
          </w:tcPr>
          <w:p w14:paraId="1D5EFDBD" w14:textId="77777777" w:rsidR="002C1CEC" w:rsidRPr="00E14835" w:rsidRDefault="002C1CEC" w:rsidP="00B519FF">
            <w:pPr>
              <w:pStyle w:val="TAC"/>
              <w:rPr>
                <w:rFonts w:eastAsia="Calibri"/>
              </w:rPr>
            </w:pPr>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6038F6B4" w14:textId="77777777" w:rsidR="002C1CEC" w:rsidRPr="00FE6D98" w:rsidRDefault="002C1CEC" w:rsidP="00B519FF">
            <w:pPr>
              <w:pStyle w:val="TAC"/>
              <w:rPr>
                <w:lang w:eastAsia="ko-KR"/>
              </w:rPr>
            </w:pPr>
            <w:r w:rsidRPr="00FE6D98">
              <w:rPr>
                <w:lang w:eastAsia="ko-KR"/>
              </w:rPr>
              <w:t>R.PSCCH.2-1.1</w:t>
            </w:r>
          </w:p>
        </w:tc>
        <w:tc>
          <w:tcPr>
            <w:tcW w:w="2551" w:type="dxa"/>
            <w:vAlign w:val="center"/>
          </w:tcPr>
          <w:p w14:paraId="045D3654" w14:textId="77777777" w:rsidR="002C1CEC" w:rsidRPr="00FE6D98" w:rsidRDefault="002C1CEC" w:rsidP="00B519FF">
            <w:pPr>
              <w:pStyle w:val="TAC"/>
              <w:rPr>
                <w:rFonts w:cs="Arial"/>
                <w:lang w:eastAsia="ko-KR"/>
              </w:rPr>
            </w:pPr>
            <w:r w:rsidRPr="00FE6D98">
              <w:rPr>
                <w:rFonts w:cs="Arial"/>
                <w:lang w:eastAsia="ko-KR"/>
              </w:rPr>
              <w:t>Static propagation condition without external noise</w:t>
            </w:r>
          </w:p>
        </w:tc>
        <w:tc>
          <w:tcPr>
            <w:tcW w:w="1908" w:type="dxa"/>
            <w:vAlign w:val="center"/>
          </w:tcPr>
          <w:p w14:paraId="06F9ED51" w14:textId="77777777" w:rsidR="002C1CEC" w:rsidRPr="00FE6D98" w:rsidRDefault="002C1CEC" w:rsidP="00B519FF">
            <w:pPr>
              <w:pStyle w:val="TAC"/>
              <w:rPr>
                <w:lang w:eastAsia="zh-CN"/>
              </w:rPr>
            </w:pPr>
            <w:r w:rsidRPr="00FE6D98">
              <w:rPr>
                <w:lang w:eastAsia="zh-CN"/>
              </w:rPr>
              <w:t>1</w:t>
            </w:r>
          </w:p>
        </w:tc>
      </w:tr>
      <w:bookmarkEnd w:id="5"/>
    </w:tbl>
    <w:p w14:paraId="725B978A" w14:textId="77777777" w:rsidR="002C1CEC" w:rsidRPr="00AC7B85" w:rsidRDefault="002C1CEC" w:rsidP="002C1CEC">
      <w:pPr>
        <w:pStyle w:val="a0"/>
        <w:rPr>
          <w:lang w:eastAsia="ko-KR"/>
        </w:rPr>
      </w:pPr>
    </w:p>
    <w:p w14:paraId="2D712B3C" w14:textId="71287570" w:rsidR="002C1CEC" w:rsidRDefault="002C1CEC" w:rsidP="002C1CEC">
      <w:pPr>
        <w:pStyle w:val="a7"/>
        <w:keepNext/>
        <w:jc w:val="center"/>
      </w:pPr>
      <w:r>
        <w:t>Table 11.1.8A.1.1-3: Minimum performance for CA configuration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2680"/>
        <w:gridCol w:w="3744"/>
      </w:tblGrid>
      <w:tr w:rsidR="002C1CEC" w:rsidRPr="00353B15" w14:paraId="1C62C1EE" w14:textId="77777777" w:rsidTr="00B519FF">
        <w:trPr>
          <w:trHeight w:val="631"/>
          <w:jc w:val="center"/>
        </w:trPr>
        <w:tc>
          <w:tcPr>
            <w:tcW w:w="654" w:type="pct"/>
            <w:tcBorders>
              <w:top w:val="single" w:sz="4" w:space="0" w:color="auto"/>
              <w:left w:val="single" w:sz="4" w:space="0" w:color="auto"/>
              <w:bottom w:val="single" w:sz="4" w:space="0" w:color="auto"/>
              <w:right w:val="single" w:sz="4" w:space="0" w:color="auto"/>
            </w:tcBorders>
            <w:hideMark/>
          </w:tcPr>
          <w:p w14:paraId="69946FAA" w14:textId="77777777" w:rsidR="002C1CEC" w:rsidRPr="00353B15" w:rsidRDefault="002C1CEC" w:rsidP="00B519FF">
            <w:pPr>
              <w:pStyle w:val="TAH"/>
            </w:pPr>
            <w:r w:rsidRPr="00353B15">
              <w:t>Test number</w:t>
            </w:r>
          </w:p>
        </w:tc>
        <w:tc>
          <w:tcPr>
            <w:tcW w:w="1813" w:type="pct"/>
            <w:tcBorders>
              <w:top w:val="single" w:sz="4" w:space="0" w:color="auto"/>
              <w:left w:val="single" w:sz="4" w:space="0" w:color="auto"/>
              <w:bottom w:val="single" w:sz="4" w:space="0" w:color="auto"/>
              <w:right w:val="single" w:sz="4" w:space="0" w:color="auto"/>
            </w:tcBorders>
            <w:hideMark/>
          </w:tcPr>
          <w:p w14:paraId="7E8CC8E9" w14:textId="77777777" w:rsidR="002C1CEC" w:rsidRPr="00353B15" w:rsidRDefault="002C1CEC" w:rsidP="00B519FF">
            <w:pPr>
              <w:pStyle w:val="TAH"/>
              <w:rPr>
                <w:lang w:eastAsia="zh-CN"/>
              </w:rPr>
            </w:pPr>
            <w:r w:rsidRPr="00353B15">
              <w:rPr>
                <w:lang w:eastAsia="zh-CN"/>
              </w:rPr>
              <w:t xml:space="preserve">CA </w:t>
            </w:r>
            <w:r w:rsidRPr="00353B15">
              <w:t>Bandwidth</w:t>
            </w:r>
            <w:r w:rsidRPr="00353B15">
              <w:rPr>
                <w:lang w:eastAsia="zh-CN"/>
              </w:rPr>
              <w:t xml:space="preserve"> combination (MHz)</w:t>
            </w:r>
          </w:p>
        </w:tc>
        <w:tc>
          <w:tcPr>
            <w:tcW w:w="2533" w:type="pct"/>
            <w:tcBorders>
              <w:top w:val="single" w:sz="4" w:space="0" w:color="auto"/>
              <w:left w:val="single" w:sz="4" w:space="0" w:color="auto"/>
              <w:bottom w:val="single" w:sz="4" w:space="0" w:color="auto"/>
              <w:right w:val="single" w:sz="4" w:space="0" w:color="auto"/>
            </w:tcBorders>
            <w:hideMark/>
          </w:tcPr>
          <w:p w14:paraId="7A049205" w14:textId="77777777" w:rsidR="002C1CEC" w:rsidRPr="00353B15" w:rsidRDefault="002C1CEC" w:rsidP="00B519FF">
            <w:pPr>
              <w:pStyle w:val="TAH"/>
              <w:rPr>
                <w:lang w:eastAsia="zh-CN"/>
              </w:rPr>
            </w:pPr>
            <w:r w:rsidRPr="00353B15">
              <w:rPr>
                <w:lang w:eastAsia="zh-CN"/>
              </w:rPr>
              <w:t>Minimum performance requirement</w:t>
            </w:r>
          </w:p>
        </w:tc>
      </w:tr>
      <w:tr w:rsidR="002C1CEC" w:rsidRPr="00353B15" w14:paraId="7ED4B421" w14:textId="77777777" w:rsidTr="00B519FF">
        <w:trPr>
          <w:trHeight w:val="105"/>
          <w:jc w:val="center"/>
        </w:trPr>
        <w:tc>
          <w:tcPr>
            <w:tcW w:w="654" w:type="pct"/>
            <w:tcBorders>
              <w:top w:val="single" w:sz="4" w:space="0" w:color="auto"/>
              <w:left w:val="single" w:sz="4" w:space="0" w:color="auto"/>
              <w:bottom w:val="single" w:sz="4" w:space="0" w:color="auto"/>
              <w:right w:val="single" w:sz="4" w:space="0" w:color="auto"/>
            </w:tcBorders>
            <w:hideMark/>
          </w:tcPr>
          <w:p w14:paraId="13B68189" w14:textId="77777777" w:rsidR="002C1CEC" w:rsidRPr="00353B15" w:rsidRDefault="002C1CEC" w:rsidP="00B519FF">
            <w:pPr>
              <w:pStyle w:val="TAC"/>
              <w:rPr>
                <w:lang w:eastAsia="zh-CN"/>
              </w:rPr>
            </w:pPr>
            <w:r w:rsidRPr="00353B15">
              <w:rPr>
                <w:lang w:eastAsia="zh-CN"/>
              </w:rPr>
              <w:t>1</w:t>
            </w:r>
          </w:p>
        </w:tc>
        <w:tc>
          <w:tcPr>
            <w:tcW w:w="1813" w:type="pct"/>
            <w:tcBorders>
              <w:top w:val="single" w:sz="4" w:space="0" w:color="auto"/>
              <w:left w:val="single" w:sz="4" w:space="0" w:color="auto"/>
              <w:bottom w:val="single" w:sz="4" w:space="0" w:color="auto"/>
              <w:right w:val="single" w:sz="4" w:space="0" w:color="auto"/>
            </w:tcBorders>
            <w:hideMark/>
          </w:tcPr>
          <w:p w14:paraId="5B940F7A" w14:textId="77777777" w:rsidR="002C1CEC" w:rsidRPr="00353B15" w:rsidRDefault="002C1CEC" w:rsidP="00B519FF">
            <w:pPr>
              <w:pStyle w:val="TAC"/>
              <w:rPr>
                <w:lang w:eastAsia="zh-CN"/>
              </w:rPr>
            </w:pPr>
            <w:r>
              <w:rPr>
                <w:lang w:eastAsia="zh-CN"/>
              </w:rPr>
              <w:t>30+4</w:t>
            </w:r>
            <w:r w:rsidRPr="00353B15">
              <w:rPr>
                <w:lang w:eastAsia="zh-CN"/>
              </w:rPr>
              <w:t>0</w:t>
            </w:r>
          </w:p>
        </w:tc>
        <w:tc>
          <w:tcPr>
            <w:tcW w:w="2533" w:type="pct"/>
            <w:tcBorders>
              <w:top w:val="single" w:sz="4" w:space="0" w:color="auto"/>
              <w:left w:val="single" w:sz="4" w:space="0" w:color="auto"/>
              <w:bottom w:val="single" w:sz="4" w:space="0" w:color="auto"/>
              <w:right w:val="single" w:sz="4" w:space="0" w:color="auto"/>
            </w:tcBorders>
            <w:hideMark/>
          </w:tcPr>
          <w:p w14:paraId="5A22A9B0" w14:textId="192DBD91" w:rsidR="002C1CEC" w:rsidRPr="00353B15" w:rsidRDefault="002C1CEC" w:rsidP="00B519FF">
            <w:pPr>
              <w:pStyle w:val="TAC"/>
              <w:rPr>
                <w:lang w:eastAsia="zh-CN"/>
              </w:rPr>
            </w:pPr>
            <w:r w:rsidRPr="00353B15">
              <w:rPr>
                <w:bCs/>
                <w:lang w:eastAsia="zh-CN"/>
              </w:rPr>
              <w:t xml:space="preserve">As defined in Table </w:t>
            </w:r>
            <w:r>
              <w:t xml:space="preserve">11.1.8A.1.1-2 </w:t>
            </w:r>
            <w:r w:rsidRPr="00353B15">
              <w:rPr>
                <w:bCs/>
                <w:lang w:eastAsia="zh-CN"/>
              </w:rPr>
              <w:t>per CC</w:t>
            </w:r>
          </w:p>
        </w:tc>
      </w:tr>
    </w:tbl>
    <w:p w14:paraId="410F451B" w14:textId="77777777" w:rsidR="002C1CEC" w:rsidRPr="00E1622F" w:rsidRDefault="002C1CEC" w:rsidP="002C1CEC">
      <w:pPr>
        <w:pStyle w:val="a0"/>
        <w:rPr>
          <w:lang w:eastAsia="ko-KR"/>
        </w:rPr>
      </w:pPr>
    </w:p>
    <w:p w14:paraId="431419BF" w14:textId="7B746BF1" w:rsidR="002C1CEC" w:rsidRDefault="003A2F1E" w:rsidP="002C1CEC">
      <w:pPr>
        <w:pStyle w:val="a0"/>
        <w:jc w:val="both"/>
        <w:rPr>
          <w:lang w:eastAsia="ko-KR"/>
        </w:rPr>
      </w:pPr>
      <w:r>
        <w:rPr>
          <w:b/>
          <w:i/>
          <w:lang w:eastAsia="ko-KR"/>
        </w:rPr>
        <w:t>Proposal 3</w:t>
      </w:r>
      <w:r>
        <w:rPr>
          <w:lang w:eastAsia="ko-KR"/>
        </w:rPr>
        <w:t xml:space="preserve">: </w:t>
      </w:r>
      <w:r w:rsidR="002C1CEC">
        <w:rPr>
          <w:rFonts w:hint="eastAsia"/>
          <w:lang w:eastAsia="ko-KR"/>
        </w:rPr>
        <w:t>Similar to PSCCH decoding capability test</w:t>
      </w:r>
      <w:r w:rsidR="002C1CEC">
        <w:rPr>
          <w:lang w:eastAsia="ko-KR"/>
        </w:rPr>
        <w:t>, PSFCH decoding capability test also 30+40 MHz scenario can be considered. The legacy minimum requirement can be baseline and the minimum performance can be updated as follow:</w:t>
      </w:r>
    </w:p>
    <w:p w14:paraId="33CA0BC9" w14:textId="77777777" w:rsidR="0029595B" w:rsidRPr="002C1CEC" w:rsidRDefault="0029595B" w:rsidP="008E7B34">
      <w:pPr>
        <w:pStyle w:val="a0"/>
        <w:jc w:val="both"/>
        <w:rPr>
          <w:lang w:eastAsia="ko-KR"/>
        </w:rPr>
      </w:pPr>
    </w:p>
    <w:p w14:paraId="7403F397" w14:textId="33656249" w:rsidR="002C1CEC" w:rsidRDefault="002C1CEC" w:rsidP="002C1CEC">
      <w:pPr>
        <w:pStyle w:val="a7"/>
        <w:keepNext/>
        <w:jc w:val="center"/>
      </w:pPr>
      <w:r>
        <w:t>Table 11.1.9A.1.1-1:</w:t>
      </w:r>
      <w:r w:rsidRPr="005405B2">
        <w:t xml:space="preserve"> </w:t>
      </w:r>
      <w:r>
        <w:t>Test Parameters for SL CA PSFCH decoding capability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2324"/>
        <w:gridCol w:w="654"/>
        <w:gridCol w:w="2748"/>
        <w:gridCol w:w="2772"/>
      </w:tblGrid>
      <w:tr w:rsidR="002C1CEC" w:rsidRPr="00E07D0A" w14:paraId="3DF32C6C" w14:textId="77777777" w:rsidTr="00B519FF">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6A4D40D" w14:textId="77777777" w:rsidR="002C1CEC" w:rsidRPr="00E07D0A" w:rsidRDefault="002C1CEC" w:rsidP="00B519FF">
            <w:pPr>
              <w:pStyle w:val="TAH"/>
              <w:rPr>
                <w:rFonts w:cs="Arial"/>
              </w:rPr>
            </w:pPr>
            <w:r w:rsidRPr="00E07D0A">
              <w:rPr>
                <w:rFonts w:cs="Arial"/>
              </w:rPr>
              <w:t>Parameter</w:t>
            </w:r>
          </w:p>
        </w:tc>
        <w:tc>
          <w:tcPr>
            <w:tcW w:w="654" w:type="dxa"/>
            <w:tcBorders>
              <w:top w:val="single" w:sz="4" w:space="0" w:color="auto"/>
              <w:left w:val="single" w:sz="4" w:space="0" w:color="auto"/>
              <w:bottom w:val="single" w:sz="4" w:space="0" w:color="auto"/>
              <w:right w:val="single" w:sz="4" w:space="0" w:color="auto"/>
            </w:tcBorders>
            <w:vAlign w:val="center"/>
            <w:hideMark/>
          </w:tcPr>
          <w:p w14:paraId="0C67DBA8" w14:textId="77777777" w:rsidR="002C1CEC" w:rsidRPr="00E07D0A" w:rsidRDefault="002C1CEC" w:rsidP="00B519FF">
            <w:pPr>
              <w:pStyle w:val="TAH"/>
              <w:rPr>
                <w:rFonts w:cs="Arial"/>
              </w:rPr>
            </w:pPr>
            <w:r w:rsidRPr="00E07D0A">
              <w:rPr>
                <w:rFonts w:cs="Arial"/>
              </w:rPr>
              <w:t>Unit</w:t>
            </w:r>
          </w:p>
        </w:tc>
        <w:tc>
          <w:tcPr>
            <w:tcW w:w="2748" w:type="dxa"/>
            <w:tcBorders>
              <w:top w:val="single" w:sz="4" w:space="0" w:color="auto"/>
              <w:left w:val="single" w:sz="4" w:space="0" w:color="auto"/>
              <w:bottom w:val="single" w:sz="4" w:space="0" w:color="auto"/>
              <w:right w:val="single" w:sz="4" w:space="0" w:color="auto"/>
            </w:tcBorders>
          </w:tcPr>
          <w:p w14:paraId="076262D9" w14:textId="77777777" w:rsidR="002C1CEC" w:rsidRPr="00E07D0A" w:rsidRDefault="002C1CEC" w:rsidP="00B519FF">
            <w:pPr>
              <w:pStyle w:val="TAH"/>
              <w:rPr>
                <w:rFonts w:cs="Arial"/>
              </w:rPr>
            </w:pPr>
            <w:r w:rsidRPr="00E07D0A">
              <w:rPr>
                <w:rFonts w:cs="Arial"/>
              </w:rPr>
              <w:t>Test 1</w:t>
            </w:r>
          </w:p>
        </w:tc>
        <w:tc>
          <w:tcPr>
            <w:tcW w:w="2772" w:type="dxa"/>
            <w:tcBorders>
              <w:top w:val="single" w:sz="4" w:space="0" w:color="auto"/>
              <w:left w:val="single" w:sz="4" w:space="0" w:color="auto"/>
              <w:bottom w:val="single" w:sz="4" w:space="0" w:color="auto"/>
              <w:right w:val="single" w:sz="4" w:space="0" w:color="auto"/>
            </w:tcBorders>
            <w:vAlign w:val="center"/>
            <w:hideMark/>
          </w:tcPr>
          <w:p w14:paraId="6476D5C1" w14:textId="77777777" w:rsidR="002C1CEC" w:rsidRPr="00E07D0A" w:rsidRDefault="002C1CEC" w:rsidP="00B519FF">
            <w:pPr>
              <w:pStyle w:val="TAH"/>
              <w:rPr>
                <w:rFonts w:cs="Arial"/>
              </w:rPr>
            </w:pPr>
            <w:r>
              <w:rPr>
                <w:rFonts w:cs="Arial"/>
              </w:rPr>
              <w:t>Test 2</w:t>
            </w:r>
          </w:p>
        </w:tc>
      </w:tr>
      <w:tr w:rsidR="002C1CEC" w:rsidRPr="00E07D0A" w14:paraId="5B134910" w14:textId="77777777" w:rsidTr="00B519FF">
        <w:tc>
          <w:tcPr>
            <w:tcW w:w="3681" w:type="dxa"/>
            <w:gridSpan w:val="2"/>
            <w:tcBorders>
              <w:top w:val="single" w:sz="4" w:space="0" w:color="auto"/>
              <w:left w:val="single" w:sz="4" w:space="0" w:color="auto"/>
              <w:bottom w:val="single" w:sz="4" w:space="0" w:color="auto"/>
              <w:right w:val="single" w:sz="4" w:space="0" w:color="auto"/>
            </w:tcBorders>
            <w:vAlign w:val="center"/>
          </w:tcPr>
          <w:p w14:paraId="34FC06DF" w14:textId="77777777" w:rsidR="002C1CEC" w:rsidRPr="00E07D0A" w:rsidRDefault="002C1CEC" w:rsidP="00B519FF">
            <w:pPr>
              <w:pStyle w:val="TAL"/>
              <w:rPr>
                <w:rFonts w:cs="Arial"/>
                <w:lang w:eastAsia="zh-CN"/>
              </w:rPr>
            </w:pPr>
            <w:r>
              <w:rPr>
                <w:rFonts w:cs="Arial"/>
                <w:lang w:eastAsia="zh-CN"/>
              </w:rPr>
              <w:t>Channel Bandwidth</w:t>
            </w:r>
          </w:p>
        </w:tc>
        <w:tc>
          <w:tcPr>
            <w:tcW w:w="654" w:type="dxa"/>
            <w:tcBorders>
              <w:top w:val="single" w:sz="4" w:space="0" w:color="auto"/>
              <w:left w:val="single" w:sz="4" w:space="0" w:color="auto"/>
              <w:bottom w:val="single" w:sz="4" w:space="0" w:color="auto"/>
              <w:right w:val="single" w:sz="4" w:space="0" w:color="auto"/>
            </w:tcBorders>
            <w:vAlign w:val="center"/>
          </w:tcPr>
          <w:p w14:paraId="43A07878" w14:textId="77777777" w:rsidR="002C1CEC" w:rsidRPr="005405B2" w:rsidRDefault="002C1CEC" w:rsidP="00B519FF">
            <w:pPr>
              <w:pStyle w:val="TAC"/>
              <w:rPr>
                <w:rFonts w:eastAsiaTheme="minorEastAsia" w:cs="Arial"/>
                <w:lang w:eastAsia="ko-KR"/>
              </w:rPr>
            </w:pPr>
            <w:r>
              <w:rPr>
                <w:rFonts w:eastAsiaTheme="minorEastAsia" w:cs="Arial" w:hint="eastAsia"/>
                <w:lang w:eastAsia="ko-KR"/>
              </w:rPr>
              <w:t>MHz</w:t>
            </w:r>
          </w:p>
        </w:tc>
        <w:tc>
          <w:tcPr>
            <w:tcW w:w="2748" w:type="dxa"/>
            <w:tcBorders>
              <w:top w:val="single" w:sz="4" w:space="0" w:color="auto"/>
              <w:left w:val="single" w:sz="4" w:space="0" w:color="auto"/>
              <w:bottom w:val="single" w:sz="4" w:space="0" w:color="auto"/>
              <w:right w:val="single" w:sz="4" w:space="0" w:color="auto"/>
            </w:tcBorders>
          </w:tcPr>
          <w:p w14:paraId="7E3A7D2A" w14:textId="77777777" w:rsidR="002C1CEC" w:rsidRPr="005405B2" w:rsidRDefault="002C1CEC" w:rsidP="00B519FF">
            <w:pPr>
              <w:pStyle w:val="TAC"/>
              <w:rPr>
                <w:rFonts w:eastAsiaTheme="minorEastAsia" w:cs="Arial"/>
                <w:lang w:eastAsia="ko-KR"/>
              </w:rPr>
            </w:pPr>
            <w:r>
              <w:rPr>
                <w:rFonts w:eastAsiaTheme="minorEastAsia" w:cs="Arial" w:hint="eastAsia"/>
                <w:lang w:eastAsia="ko-KR"/>
              </w:rPr>
              <w:t>30</w:t>
            </w:r>
          </w:p>
        </w:tc>
        <w:tc>
          <w:tcPr>
            <w:tcW w:w="2772" w:type="dxa"/>
            <w:tcBorders>
              <w:top w:val="single" w:sz="4" w:space="0" w:color="auto"/>
              <w:left w:val="single" w:sz="4" w:space="0" w:color="auto"/>
              <w:bottom w:val="single" w:sz="4" w:space="0" w:color="auto"/>
              <w:right w:val="single" w:sz="4" w:space="0" w:color="auto"/>
            </w:tcBorders>
            <w:vAlign w:val="center"/>
          </w:tcPr>
          <w:p w14:paraId="24E0B1D7" w14:textId="77777777" w:rsidR="002C1CEC" w:rsidRPr="00E07D0A" w:rsidRDefault="002C1CEC" w:rsidP="00B519FF">
            <w:pPr>
              <w:pStyle w:val="TAC"/>
              <w:rPr>
                <w:rFonts w:cs="Arial"/>
                <w:lang w:eastAsia="zh-CN"/>
              </w:rPr>
            </w:pPr>
            <w:r>
              <w:rPr>
                <w:rFonts w:cs="Arial"/>
                <w:lang w:eastAsia="zh-CN"/>
              </w:rPr>
              <w:t>40</w:t>
            </w:r>
          </w:p>
        </w:tc>
      </w:tr>
      <w:tr w:rsidR="002C1CEC" w:rsidRPr="00E07D0A" w14:paraId="3E228886" w14:textId="77777777" w:rsidTr="00B519FF">
        <w:tc>
          <w:tcPr>
            <w:tcW w:w="3681" w:type="dxa"/>
            <w:gridSpan w:val="2"/>
            <w:tcBorders>
              <w:top w:val="single" w:sz="4" w:space="0" w:color="auto"/>
              <w:left w:val="single" w:sz="4" w:space="0" w:color="auto"/>
              <w:bottom w:val="single" w:sz="4" w:space="0" w:color="auto"/>
              <w:right w:val="single" w:sz="4" w:space="0" w:color="auto"/>
            </w:tcBorders>
            <w:vAlign w:val="center"/>
          </w:tcPr>
          <w:p w14:paraId="0DE6E15A" w14:textId="77777777" w:rsidR="002C1CEC" w:rsidRPr="00E07D0A" w:rsidRDefault="002C1CEC" w:rsidP="00B519FF">
            <w:pPr>
              <w:pStyle w:val="TAL"/>
              <w:rPr>
                <w:rFonts w:cs="Arial"/>
                <w:lang w:eastAsia="zh-CN"/>
              </w:rPr>
            </w:pPr>
            <w:r w:rsidRPr="00E07D0A">
              <w:rPr>
                <w:rFonts w:cs="Arial"/>
                <w:lang w:eastAsia="zh-CN"/>
              </w:rPr>
              <w:t>HARQ-ACK information</w:t>
            </w:r>
          </w:p>
        </w:tc>
        <w:tc>
          <w:tcPr>
            <w:tcW w:w="654" w:type="dxa"/>
            <w:tcBorders>
              <w:top w:val="single" w:sz="4" w:space="0" w:color="auto"/>
              <w:left w:val="single" w:sz="4" w:space="0" w:color="auto"/>
              <w:bottom w:val="single" w:sz="4" w:space="0" w:color="auto"/>
              <w:right w:val="single" w:sz="4" w:space="0" w:color="auto"/>
            </w:tcBorders>
            <w:vAlign w:val="center"/>
          </w:tcPr>
          <w:p w14:paraId="6D5FFACE" w14:textId="77777777" w:rsidR="002C1CEC" w:rsidRPr="00E07D0A" w:rsidRDefault="002C1CEC" w:rsidP="00B519FF">
            <w:pPr>
              <w:pStyle w:val="TAC"/>
              <w:rPr>
                <w:rFonts w:cs="Arial"/>
                <w:lang w:eastAsia="zh-CN"/>
              </w:rPr>
            </w:pPr>
          </w:p>
        </w:tc>
        <w:tc>
          <w:tcPr>
            <w:tcW w:w="5520" w:type="dxa"/>
            <w:gridSpan w:val="2"/>
            <w:tcBorders>
              <w:top w:val="single" w:sz="4" w:space="0" w:color="auto"/>
              <w:left w:val="single" w:sz="4" w:space="0" w:color="auto"/>
              <w:bottom w:val="single" w:sz="4" w:space="0" w:color="auto"/>
              <w:right w:val="single" w:sz="4" w:space="0" w:color="auto"/>
            </w:tcBorders>
          </w:tcPr>
          <w:p w14:paraId="1625AB1F" w14:textId="77777777" w:rsidR="002C1CEC" w:rsidRPr="005405B2" w:rsidRDefault="002C1CEC" w:rsidP="00B519FF">
            <w:pPr>
              <w:pStyle w:val="TAC"/>
            </w:pPr>
            <w:r w:rsidRPr="005405B2">
              <w:t>ACK or NACK</w:t>
            </w:r>
          </w:p>
        </w:tc>
      </w:tr>
      <w:tr w:rsidR="002C1CEC" w:rsidRPr="00E07D0A" w14:paraId="13818DA8" w14:textId="77777777" w:rsidTr="00B519FF">
        <w:tc>
          <w:tcPr>
            <w:tcW w:w="3681" w:type="dxa"/>
            <w:gridSpan w:val="2"/>
            <w:tcBorders>
              <w:top w:val="single" w:sz="4" w:space="0" w:color="auto"/>
              <w:left w:val="single" w:sz="4" w:space="0" w:color="auto"/>
              <w:bottom w:val="single" w:sz="4" w:space="0" w:color="auto"/>
              <w:right w:val="single" w:sz="4" w:space="0" w:color="auto"/>
            </w:tcBorders>
            <w:vAlign w:val="center"/>
          </w:tcPr>
          <w:p w14:paraId="4DDC425D" w14:textId="77777777" w:rsidR="002C1CEC" w:rsidRPr="00E07D0A" w:rsidRDefault="002C1CEC" w:rsidP="00B519FF">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654" w:type="dxa"/>
            <w:tcBorders>
              <w:top w:val="single" w:sz="4" w:space="0" w:color="auto"/>
              <w:left w:val="single" w:sz="4" w:space="0" w:color="auto"/>
              <w:bottom w:val="single" w:sz="4" w:space="0" w:color="auto"/>
              <w:right w:val="single" w:sz="4" w:space="0" w:color="auto"/>
            </w:tcBorders>
            <w:vAlign w:val="center"/>
          </w:tcPr>
          <w:p w14:paraId="15EAC0C8" w14:textId="77777777" w:rsidR="002C1CEC" w:rsidRPr="00E07D0A" w:rsidRDefault="002C1CEC" w:rsidP="00B519FF">
            <w:pPr>
              <w:pStyle w:val="TAC"/>
              <w:rPr>
                <w:rFonts w:cs="Arial"/>
                <w:lang w:eastAsia="zh-CN"/>
              </w:rPr>
            </w:pPr>
          </w:p>
        </w:tc>
        <w:tc>
          <w:tcPr>
            <w:tcW w:w="5520" w:type="dxa"/>
            <w:gridSpan w:val="2"/>
            <w:tcBorders>
              <w:top w:val="single" w:sz="4" w:space="0" w:color="auto"/>
              <w:left w:val="single" w:sz="4" w:space="0" w:color="auto"/>
              <w:bottom w:val="single" w:sz="4" w:space="0" w:color="auto"/>
              <w:right w:val="single" w:sz="4" w:space="0" w:color="auto"/>
            </w:tcBorders>
          </w:tcPr>
          <w:p w14:paraId="69F267B6" w14:textId="77777777" w:rsidR="002C1CEC" w:rsidRPr="005405B2" w:rsidRDefault="002C1CEC" w:rsidP="00B519FF">
            <w:pPr>
              <w:pStyle w:val="TAC"/>
            </w:pPr>
            <w:r w:rsidRPr="005405B2">
              <w:rPr>
                <w:rFonts w:hint="eastAsia"/>
              </w:rPr>
              <w:t>0</w:t>
            </w:r>
          </w:p>
        </w:tc>
      </w:tr>
      <w:tr w:rsidR="002C1CEC" w:rsidRPr="00E07D0A" w14:paraId="13E10003" w14:textId="77777777" w:rsidTr="00B519FF">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C242605" w14:textId="77777777" w:rsidR="002C1CEC" w:rsidRPr="00E07D0A" w:rsidRDefault="002C1CEC" w:rsidP="00B519FF">
            <w:pPr>
              <w:pStyle w:val="TAL"/>
              <w:rPr>
                <w:rFonts w:cs="Arial"/>
              </w:rPr>
            </w:pPr>
            <w:r w:rsidRPr="00E07D0A">
              <w:rPr>
                <w:rFonts w:cs="Arial"/>
              </w:rPr>
              <w:t>Sidelink UE i,</w:t>
            </w:r>
          </w:p>
          <w:p w14:paraId="41D36C4D" w14:textId="77777777" w:rsidR="002C1CEC" w:rsidRPr="00E07D0A" w:rsidRDefault="002C1CEC" w:rsidP="00B519FF">
            <w:pPr>
              <w:pStyle w:val="TAL"/>
              <w:rPr>
                <w:rFonts w:cs="Arial"/>
              </w:rPr>
            </w:pPr>
            <w:r w:rsidRPr="00E07D0A">
              <w:rPr>
                <w:rFonts w:cs="Arial"/>
              </w:rPr>
              <w:t>0 ≤ i ≤ N-1(Note 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6EEA1C2" w14:textId="77777777" w:rsidR="002C1CEC" w:rsidRPr="00E07D0A" w:rsidRDefault="002C1CEC" w:rsidP="00B519FF">
            <w:pPr>
              <w:pStyle w:val="TAL"/>
              <w:rPr>
                <w:rFonts w:cs="Arial"/>
              </w:rPr>
            </w:pPr>
            <w:r w:rsidRPr="00E07D0A">
              <w:rPr>
                <w:rFonts w:cs="Arial"/>
              </w:rPr>
              <w:t xml:space="preserve">Sidelink </w:t>
            </w:r>
            <w:r w:rsidRPr="00CA4768">
              <w:rPr>
                <w:rFonts w:cs="Arial"/>
              </w:rPr>
              <w:t xml:space="preserve">transmissions for </w:t>
            </w:r>
          </w:p>
        </w:tc>
        <w:tc>
          <w:tcPr>
            <w:tcW w:w="654" w:type="dxa"/>
            <w:tcBorders>
              <w:top w:val="single" w:sz="4" w:space="0" w:color="auto"/>
              <w:left w:val="single" w:sz="4" w:space="0" w:color="auto"/>
              <w:bottom w:val="single" w:sz="4" w:space="0" w:color="auto"/>
              <w:right w:val="single" w:sz="4" w:space="0" w:color="auto"/>
            </w:tcBorders>
            <w:vAlign w:val="center"/>
          </w:tcPr>
          <w:p w14:paraId="6BC07CDF" w14:textId="77777777" w:rsidR="002C1CEC" w:rsidRPr="00E07D0A" w:rsidRDefault="002C1CEC" w:rsidP="00B519FF">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52835858" w14:textId="77777777" w:rsidR="002C1CEC" w:rsidRPr="005405B2" w:rsidRDefault="002C1CEC" w:rsidP="00B519FF">
            <w:pPr>
              <w:pStyle w:val="TAC"/>
            </w:pPr>
            <w:r w:rsidRPr="005405B2">
              <w:t>PSFCH</w:t>
            </w:r>
          </w:p>
        </w:tc>
      </w:tr>
      <w:tr w:rsidR="002C1CEC" w:rsidRPr="00E07D0A" w14:paraId="021A5FE4"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hideMark/>
          </w:tcPr>
          <w:p w14:paraId="39CA36FA"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1DABDE07" w14:textId="77777777" w:rsidR="002C1CEC" w:rsidRPr="00E07D0A" w:rsidRDefault="002C1CEC" w:rsidP="00B519FF">
            <w:pPr>
              <w:pStyle w:val="TAL"/>
              <w:rPr>
                <w:rFonts w:cs="Arial"/>
              </w:rPr>
            </w:pPr>
            <w:r w:rsidRPr="00E07D0A">
              <w:rPr>
                <w:rFonts w:cs="Arial"/>
              </w:rPr>
              <w:t>Timing offset (Note 1)</w:t>
            </w:r>
          </w:p>
        </w:tc>
        <w:tc>
          <w:tcPr>
            <w:tcW w:w="654" w:type="dxa"/>
            <w:tcBorders>
              <w:top w:val="single" w:sz="4" w:space="0" w:color="auto"/>
              <w:left w:val="single" w:sz="4" w:space="0" w:color="auto"/>
              <w:bottom w:val="single" w:sz="4" w:space="0" w:color="auto"/>
              <w:right w:val="single" w:sz="4" w:space="0" w:color="auto"/>
            </w:tcBorders>
            <w:vAlign w:val="center"/>
            <w:hideMark/>
          </w:tcPr>
          <w:p w14:paraId="657177C6" w14:textId="77777777" w:rsidR="002C1CEC" w:rsidRPr="00E07D0A" w:rsidRDefault="002C1CEC" w:rsidP="00B519FF">
            <w:pPr>
              <w:pStyle w:val="TAC"/>
              <w:rPr>
                <w:rFonts w:cs="Arial"/>
              </w:rPr>
            </w:pPr>
            <w:r w:rsidRPr="00E07D0A">
              <w:rPr>
                <w:rFonts w:eastAsia="?? ??" w:cs="Arial"/>
              </w:rPr>
              <w:sym w:font="Symbol" w:char="F06D"/>
            </w:r>
            <w:r w:rsidRPr="00E07D0A">
              <w:rPr>
                <w:rFonts w:eastAsia="?? ??" w:cs="Arial"/>
              </w:rPr>
              <w:t>s</w:t>
            </w:r>
          </w:p>
        </w:tc>
        <w:tc>
          <w:tcPr>
            <w:tcW w:w="5520" w:type="dxa"/>
            <w:gridSpan w:val="2"/>
            <w:tcBorders>
              <w:top w:val="single" w:sz="4" w:space="0" w:color="auto"/>
              <w:left w:val="single" w:sz="4" w:space="0" w:color="auto"/>
              <w:bottom w:val="single" w:sz="4" w:space="0" w:color="auto"/>
              <w:right w:val="single" w:sz="4" w:space="0" w:color="auto"/>
            </w:tcBorders>
          </w:tcPr>
          <w:p w14:paraId="4D0CE0D6" w14:textId="77777777" w:rsidR="002C1CEC" w:rsidRPr="005405B2" w:rsidRDefault="002C1CEC" w:rsidP="00B519FF">
            <w:pPr>
              <w:pStyle w:val="TAC"/>
            </w:pPr>
            <w:r w:rsidRPr="005405B2">
              <w:t>0</w:t>
            </w:r>
          </w:p>
        </w:tc>
      </w:tr>
      <w:tr w:rsidR="002C1CEC" w:rsidRPr="00E07D0A" w14:paraId="3632E9C4"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hideMark/>
          </w:tcPr>
          <w:p w14:paraId="48DD61C1"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6FFBFE3B" w14:textId="77777777" w:rsidR="002C1CEC" w:rsidRPr="00E07D0A" w:rsidRDefault="002C1CEC" w:rsidP="00B519FF">
            <w:pPr>
              <w:pStyle w:val="TAL"/>
              <w:rPr>
                <w:rFonts w:cs="Arial"/>
              </w:rPr>
            </w:pPr>
            <w:r w:rsidRPr="00E07D0A">
              <w:rPr>
                <w:rFonts w:cs="Arial"/>
              </w:rPr>
              <w:t>Frequency offset (Note 2)</w:t>
            </w:r>
          </w:p>
        </w:tc>
        <w:tc>
          <w:tcPr>
            <w:tcW w:w="654" w:type="dxa"/>
            <w:tcBorders>
              <w:top w:val="single" w:sz="4" w:space="0" w:color="auto"/>
              <w:left w:val="single" w:sz="4" w:space="0" w:color="auto"/>
              <w:bottom w:val="single" w:sz="4" w:space="0" w:color="auto"/>
              <w:right w:val="single" w:sz="4" w:space="0" w:color="auto"/>
            </w:tcBorders>
            <w:vAlign w:val="center"/>
            <w:hideMark/>
          </w:tcPr>
          <w:p w14:paraId="31551B77" w14:textId="77777777" w:rsidR="002C1CEC" w:rsidRPr="00E07D0A" w:rsidRDefault="002C1CEC" w:rsidP="00B519FF">
            <w:pPr>
              <w:pStyle w:val="TAC"/>
              <w:rPr>
                <w:rFonts w:cs="Arial"/>
              </w:rPr>
            </w:pPr>
            <w:r w:rsidRPr="00E07D0A">
              <w:rPr>
                <w:rFonts w:cs="Arial"/>
              </w:rPr>
              <w:t>Hz</w:t>
            </w:r>
          </w:p>
        </w:tc>
        <w:tc>
          <w:tcPr>
            <w:tcW w:w="5520" w:type="dxa"/>
            <w:gridSpan w:val="2"/>
            <w:tcBorders>
              <w:top w:val="single" w:sz="4" w:space="0" w:color="auto"/>
              <w:left w:val="single" w:sz="4" w:space="0" w:color="auto"/>
              <w:bottom w:val="single" w:sz="4" w:space="0" w:color="auto"/>
              <w:right w:val="single" w:sz="4" w:space="0" w:color="auto"/>
            </w:tcBorders>
          </w:tcPr>
          <w:p w14:paraId="290B6BCA" w14:textId="77777777" w:rsidR="002C1CEC" w:rsidRPr="005405B2" w:rsidRDefault="002C1CEC" w:rsidP="00B519FF">
            <w:pPr>
              <w:pStyle w:val="TAC"/>
            </w:pPr>
            <w:r w:rsidRPr="005405B2">
              <w:t>0</w:t>
            </w:r>
          </w:p>
        </w:tc>
      </w:tr>
      <w:tr w:rsidR="002C1CEC" w:rsidRPr="00E07D0A" w14:paraId="0BF3D278"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hideMark/>
          </w:tcPr>
          <w:p w14:paraId="5A3EE5AF"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39FE507A" w14:textId="77777777" w:rsidR="002C1CEC" w:rsidRPr="00E07D0A" w:rsidRDefault="002C1CEC" w:rsidP="00B519FF">
            <w:pPr>
              <w:pStyle w:val="TAL"/>
              <w:rPr>
                <w:rFonts w:cs="Arial"/>
                <w:lang w:eastAsia="zh-CN"/>
              </w:rPr>
            </w:pPr>
            <w:r w:rsidRPr="00E07D0A">
              <w:rPr>
                <w:rFonts w:cs="Arial"/>
                <w:lang w:eastAsia="zh-CN"/>
              </w:rPr>
              <w:t>Synchronization source</w:t>
            </w:r>
          </w:p>
        </w:tc>
        <w:tc>
          <w:tcPr>
            <w:tcW w:w="654" w:type="dxa"/>
            <w:tcBorders>
              <w:top w:val="single" w:sz="4" w:space="0" w:color="auto"/>
              <w:left w:val="single" w:sz="4" w:space="0" w:color="auto"/>
              <w:bottom w:val="single" w:sz="4" w:space="0" w:color="auto"/>
              <w:right w:val="single" w:sz="4" w:space="0" w:color="auto"/>
            </w:tcBorders>
            <w:vAlign w:val="center"/>
          </w:tcPr>
          <w:p w14:paraId="6C62335B" w14:textId="77777777" w:rsidR="002C1CEC" w:rsidRPr="00E07D0A" w:rsidRDefault="002C1CEC" w:rsidP="00B519FF">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0E591E80" w14:textId="77777777" w:rsidR="002C1CEC" w:rsidRPr="005405B2" w:rsidRDefault="002C1CEC" w:rsidP="00B519FF">
            <w:pPr>
              <w:pStyle w:val="TAC"/>
            </w:pPr>
            <w:r w:rsidRPr="005405B2">
              <w:t>GNSS or GNSS-equivalent</w:t>
            </w:r>
          </w:p>
        </w:tc>
      </w:tr>
      <w:tr w:rsidR="002C1CEC" w:rsidRPr="00E07D0A" w14:paraId="5557C548"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hideMark/>
          </w:tcPr>
          <w:p w14:paraId="23DE0163"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16E80ADC" w14:textId="77777777" w:rsidR="002C1CEC" w:rsidRPr="00E07D0A" w:rsidRDefault="002C1CEC" w:rsidP="00B519FF">
            <w:pPr>
              <w:pStyle w:val="TAL"/>
              <w:rPr>
                <w:rFonts w:cs="Arial"/>
              </w:rPr>
            </w:pPr>
            <w:r w:rsidRPr="00E07D0A">
              <w:rPr>
                <w:rFonts w:cs="Arial"/>
              </w:rPr>
              <w:t>Propagation Channel</w:t>
            </w:r>
          </w:p>
        </w:tc>
        <w:tc>
          <w:tcPr>
            <w:tcW w:w="654" w:type="dxa"/>
            <w:tcBorders>
              <w:top w:val="single" w:sz="4" w:space="0" w:color="auto"/>
              <w:left w:val="single" w:sz="4" w:space="0" w:color="auto"/>
              <w:bottom w:val="single" w:sz="4" w:space="0" w:color="auto"/>
              <w:right w:val="single" w:sz="4" w:space="0" w:color="auto"/>
            </w:tcBorders>
            <w:vAlign w:val="center"/>
          </w:tcPr>
          <w:p w14:paraId="5EF54FDE" w14:textId="77777777" w:rsidR="002C1CEC" w:rsidRPr="00E07D0A" w:rsidRDefault="002C1CEC" w:rsidP="00B519FF">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0405EF76" w14:textId="77777777" w:rsidR="002C1CEC" w:rsidRPr="005405B2" w:rsidRDefault="002C1CEC" w:rsidP="00B519FF">
            <w:pPr>
              <w:pStyle w:val="TAC"/>
            </w:pPr>
            <w:r w:rsidRPr="005405B2">
              <w:t>Static propagation condition</w:t>
            </w:r>
          </w:p>
          <w:p w14:paraId="72C04659" w14:textId="77777777" w:rsidR="002C1CEC" w:rsidRPr="005405B2" w:rsidRDefault="002C1CEC" w:rsidP="00B519FF">
            <w:pPr>
              <w:pStyle w:val="TAC"/>
            </w:pPr>
            <w:r w:rsidRPr="005405B2">
              <w:t>No external noise sources are applied</w:t>
            </w:r>
          </w:p>
        </w:tc>
      </w:tr>
      <w:tr w:rsidR="002C1CEC" w:rsidRPr="00E07D0A" w14:paraId="0CAEF846"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hideMark/>
          </w:tcPr>
          <w:p w14:paraId="23384C3A"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41D10438" w14:textId="77777777" w:rsidR="002C1CEC" w:rsidRPr="00E07D0A" w:rsidRDefault="002C1CEC" w:rsidP="00B519FF">
            <w:pPr>
              <w:pStyle w:val="TAL"/>
              <w:rPr>
                <w:rFonts w:cs="Arial"/>
              </w:rPr>
            </w:pPr>
            <w:r w:rsidRPr="00E07D0A">
              <w:rPr>
                <w:rFonts w:cs="Arial"/>
              </w:rPr>
              <w:t>Antenna configuration</w:t>
            </w:r>
          </w:p>
        </w:tc>
        <w:tc>
          <w:tcPr>
            <w:tcW w:w="654" w:type="dxa"/>
            <w:tcBorders>
              <w:top w:val="single" w:sz="4" w:space="0" w:color="auto"/>
              <w:left w:val="single" w:sz="4" w:space="0" w:color="auto"/>
              <w:bottom w:val="single" w:sz="4" w:space="0" w:color="auto"/>
              <w:right w:val="single" w:sz="4" w:space="0" w:color="auto"/>
            </w:tcBorders>
            <w:vAlign w:val="center"/>
          </w:tcPr>
          <w:p w14:paraId="0A9BA633" w14:textId="77777777" w:rsidR="002C1CEC" w:rsidRPr="00E07D0A" w:rsidRDefault="002C1CEC" w:rsidP="00B519FF">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10439B71" w14:textId="77777777" w:rsidR="002C1CEC" w:rsidRPr="005405B2" w:rsidRDefault="002C1CEC" w:rsidP="00B519FF">
            <w:pPr>
              <w:pStyle w:val="TAC"/>
            </w:pPr>
            <w:r w:rsidRPr="005405B2">
              <w:t>1x2 Low</w:t>
            </w:r>
          </w:p>
        </w:tc>
      </w:tr>
      <w:tr w:rsidR="002C1CEC" w:rsidRPr="00E07D0A" w14:paraId="79663890"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tcPr>
          <w:p w14:paraId="2F774E14"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EFB1508" w14:textId="77777777" w:rsidR="002C1CEC" w:rsidRPr="00E07D0A" w:rsidRDefault="002C1CEC" w:rsidP="00B519FF">
            <w:pPr>
              <w:pStyle w:val="TAL"/>
              <w:rPr>
                <w:rFonts w:cs="Arial"/>
                <w:lang w:eastAsia="zh-CN"/>
              </w:rPr>
            </w:pPr>
            <w:bookmarkStart w:id="7" w:name="OLE_LINK35"/>
            <w:r w:rsidRPr="00E07D0A">
              <w:rPr>
                <w:rFonts w:cs="Arial"/>
                <w:lang w:eastAsia="zh-CN"/>
              </w:rPr>
              <w:t>Member ID</w:t>
            </w:r>
            <w:bookmarkEnd w:id="7"/>
            <w:r w:rsidRPr="00E07D0A">
              <w:rPr>
                <w:rFonts w:cs="Arial"/>
                <w:lang w:eastAsia="zh-CN"/>
              </w:rPr>
              <w:t>(Note 4)</w:t>
            </w:r>
          </w:p>
        </w:tc>
        <w:tc>
          <w:tcPr>
            <w:tcW w:w="654" w:type="dxa"/>
            <w:tcBorders>
              <w:top w:val="single" w:sz="4" w:space="0" w:color="auto"/>
              <w:left w:val="single" w:sz="4" w:space="0" w:color="auto"/>
              <w:bottom w:val="single" w:sz="4" w:space="0" w:color="auto"/>
              <w:right w:val="single" w:sz="4" w:space="0" w:color="auto"/>
            </w:tcBorders>
            <w:vAlign w:val="center"/>
          </w:tcPr>
          <w:p w14:paraId="51629D7C" w14:textId="77777777" w:rsidR="002C1CEC" w:rsidRPr="00E07D0A" w:rsidRDefault="002C1CEC" w:rsidP="00B519FF">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4F40861F" w14:textId="77777777" w:rsidR="002C1CEC" w:rsidRPr="005405B2" w:rsidRDefault="002C1CEC" w:rsidP="00B519FF">
            <w:pPr>
              <w:pStyle w:val="TAC"/>
            </w:pPr>
            <w:r w:rsidRPr="005405B2">
              <w:t>i</w:t>
            </w:r>
          </w:p>
        </w:tc>
      </w:tr>
      <w:tr w:rsidR="002C1CEC" w:rsidRPr="00E07D0A" w14:paraId="54291AF6" w14:textId="77777777" w:rsidTr="00B519FF">
        <w:tc>
          <w:tcPr>
            <w:tcW w:w="1357" w:type="dxa"/>
            <w:vMerge/>
            <w:tcBorders>
              <w:top w:val="single" w:sz="4" w:space="0" w:color="auto"/>
              <w:left w:val="single" w:sz="4" w:space="0" w:color="auto"/>
              <w:bottom w:val="single" w:sz="4" w:space="0" w:color="auto"/>
              <w:right w:val="single" w:sz="4" w:space="0" w:color="auto"/>
            </w:tcBorders>
            <w:vAlign w:val="center"/>
            <w:hideMark/>
          </w:tcPr>
          <w:p w14:paraId="6194DC54"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26D571A3" w14:textId="77777777" w:rsidR="002C1CEC" w:rsidRPr="00E07D0A" w:rsidRDefault="002C1CEC" w:rsidP="00B519FF">
            <w:pPr>
              <w:pStyle w:val="TAL"/>
              <w:rPr>
                <w:rFonts w:cs="Arial"/>
                <w:lang w:eastAsia="zh-CN"/>
              </w:rPr>
            </w:pPr>
            <w:r w:rsidRPr="00E07D0A">
              <w:rPr>
                <w:rFonts w:cs="Arial"/>
                <w:lang w:eastAsia="zh-CN"/>
              </w:rPr>
              <w:t xml:space="preserve">PSFCH resource allocation(Note 5) </w:t>
            </w:r>
          </w:p>
        </w:tc>
        <w:tc>
          <w:tcPr>
            <w:tcW w:w="654" w:type="dxa"/>
            <w:tcBorders>
              <w:top w:val="single" w:sz="4" w:space="0" w:color="auto"/>
              <w:left w:val="single" w:sz="4" w:space="0" w:color="auto"/>
              <w:bottom w:val="single" w:sz="4" w:space="0" w:color="auto"/>
              <w:right w:val="single" w:sz="4" w:space="0" w:color="auto"/>
            </w:tcBorders>
            <w:vAlign w:val="center"/>
          </w:tcPr>
          <w:p w14:paraId="65753C00" w14:textId="77777777" w:rsidR="002C1CEC" w:rsidRPr="00E07D0A" w:rsidRDefault="002C1CEC" w:rsidP="00B519FF">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5D8BB845" w14:textId="77777777" w:rsidR="002C1CEC" w:rsidRPr="005405B2" w:rsidRDefault="002C1CEC" w:rsidP="00B519FF">
            <w:pPr>
              <w:pStyle w:val="TAC"/>
              <w:jc w:val="left"/>
            </w:pPr>
            <w:bookmarkStart w:id="8" w:name="OLE_LINK49"/>
            <w:r w:rsidRPr="005405B2">
              <w:rPr>
                <w:rFonts w:eastAsiaTheme="minorEastAsia" w:cs="Arial"/>
                <w:lang w:eastAsia="zh-CN"/>
              </w:rPr>
              <w:t xml:space="preserve">N UEs transmit PSFCHs one by one on each RB with CS pair index 0. i.e. </w:t>
            </w:r>
            <w:bookmarkStart w:id="9" w:name="OLE_LINK94"/>
            <w:r w:rsidRPr="005405B2">
              <w:rPr>
                <w:rFonts w:eastAsiaTheme="minorEastAsia" w:cs="Arial"/>
                <w:lang w:eastAsia="zh-CN"/>
              </w:rPr>
              <w:t>UE 0 transmits PSFCH on RB 0</w:t>
            </w:r>
            <w:bookmarkEnd w:id="9"/>
            <w:r w:rsidRPr="005405B2">
              <w:rPr>
                <w:rFonts w:eastAsiaTheme="minorEastAsia" w:cs="Arial"/>
                <w:lang w:eastAsia="zh-CN"/>
              </w:rPr>
              <w:t>, UE 1 transmits PSFCH on RB 1,…, UE (N-1) transmits PSFCH on RB N-1</w:t>
            </w:r>
            <w:bookmarkEnd w:id="8"/>
          </w:p>
        </w:tc>
      </w:tr>
      <w:tr w:rsidR="002C1CEC" w:rsidRPr="00E07D0A" w14:paraId="07D8903E" w14:textId="77777777" w:rsidTr="00B519FF">
        <w:trPr>
          <w:trHeight w:val="120"/>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47FC3EC9" w14:textId="77777777" w:rsidR="002C1CEC" w:rsidRPr="00E07D0A" w:rsidRDefault="002C1CEC" w:rsidP="00B519FF">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330182AE" w14:textId="77777777" w:rsidR="002C1CEC" w:rsidRPr="00E07D0A" w:rsidRDefault="002C1CEC" w:rsidP="00B519FF">
            <w:pPr>
              <w:pStyle w:val="TAL"/>
              <w:rPr>
                <w:rFonts w:cs="Arial"/>
                <w:lang w:eastAsia="zh-CN"/>
              </w:rPr>
            </w:pPr>
            <w:r w:rsidRPr="00E07D0A">
              <w:rPr>
                <w:rFonts w:cs="Arial"/>
                <w:lang w:eastAsia="zh-CN"/>
              </w:rPr>
              <w:t>PSFCH periodicity</w:t>
            </w:r>
          </w:p>
        </w:tc>
        <w:tc>
          <w:tcPr>
            <w:tcW w:w="654" w:type="dxa"/>
            <w:tcBorders>
              <w:top w:val="single" w:sz="4" w:space="0" w:color="auto"/>
              <w:left w:val="single" w:sz="4" w:space="0" w:color="auto"/>
              <w:bottom w:val="single" w:sz="4" w:space="0" w:color="auto"/>
              <w:right w:val="single" w:sz="4" w:space="0" w:color="auto"/>
            </w:tcBorders>
            <w:vAlign w:val="center"/>
            <w:hideMark/>
          </w:tcPr>
          <w:p w14:paraId="5BFF28FF" w14:textId="77777777" w:rsidR="002C1CEC" w:rsidRPr="00E07D0A" w:rsidRDefault="002C1CEC" w:rsidP="00B519FF">
            <w:pPr>
              <w:pStyle w:val="TAC"/>
              <w:rPr>
                <w:rFonts w:cs="Arial"/>
                <w:lang w:eastAsia="zh-CN"/>
              </w:rPr>
            </w:pPr>
            <w:r w:rsidRPr="00E07D0A">
              <w:rPr>
                <w:rFonts w:cs="Arial"/>
                <w:lang w:eastAsia="zh-CN"/>
              </w:rPr>
              <w:t>Slots</w:t>
            </w:r>
          </w:p>
        </w:tc>
        <w:tc>
          <w:tcPr>
            <w:tcW w:w="5520" w:type="dxa"/>
            <w:gridSpan w:val="2"/>
            <w:tcBorders>
              <w:top w:val="single" w:sz="4" w:space="0" w:color="auto"/>
              <w:left w:val="single" w:sz="4" w:space="0" w:color="auto"/>
              <w:bottom w:val="single" w:sz="4" w:space="0" w:color="auto"/>
              <w:right w:val="single" w:sz="4" w:space="0" w:color="auto"/>
            </w:tcBorders>
          </w:tcPr>
          <w:p w14:paraId="66D4AC08" w14:textId="77777777" w:rsidR="002C1CEC" w:rsidRPr="00E07D0A" w:rsidRDefault="002C1CEC" w:rsidP="00B519FF">
            <w:pPr>
              <w:pStyle w:val="TAC"/>
              <w:rPr>
                <w:rFonts w:cs="Arial"/>
                <w:lang w:eastAsia="zh-CN"/>
              </w:rPr>
            </w:pPr>
            <w:r w:rsidRPr="00E07D0A">
              <w:rPr>
                <w:rFonts w:cs="Arial"/>
                <w:lang w:eastAsia="zh-CN"/>
              </w:rPr>
              <w:t>1</w:t>
            </w:r>
          </w:p>
        </w:tc>
      </w:tr>
      <w:tr w:rsidR="002C1CEC" w:rsidRPr="00E07D0A" w14:paraId="3269A258" w14:textId="77777777" w:rsidTr="00B519FF">
        <w:tc>
          <w:tcPr>
            <w:tcW w:w="9855" w:type="dxa"/>
            <w:gridSpan w:val="5"/>
            <w:tcBorders>
              <w:top w:val="single" w:sz="4" w:space="0" w:color="auto"/>
              <w:left w:val="single" w:sz="4" w:space="0" w:color="auto"/>
              <w:bottom w:val="single" w:sz="4" w:space="0" w:color="auto"/>
              <w:right w:val="single" w:sz="4" w:space="0" w:color="auto"/>
            </w:tcBorders>
          </w:tcPr>
          <w:p w14:paraId="1A224C21" w14:textId="77777777" w:rsidR="002C1CEC" w:rsidRPr="00E07D0A" w:rsidRDefault="002C1CEC" w:rsidP="00B519FF">
            <w:pPr>
              <w:pStyle w:val="TAN"/>
            </w:pPr>
            <w:bookmarkStart w:id="10" w:name="OLE_LINK112"/>
            <w:r w:rsidRPr="00E07D0A">
              <w:t>Note 1:</w:t>
            </w:r>
            <w:r w:rsidRPr="00AE2669">
              <w:rPr>
                <w:rFonts w:eastAsia="맑은 고딕"/>
                <w:szCs w:val="18"/>
              </w:rPr>
              <w:tab/>
            </w:r>
            <w:r>
              <w:t xml:space="preserve">Time offset of transmitted Sidelink UE </w:t>
            </w:r>
            <w:r>
              <w:rPr>
                <w:rFonts w:hint="eastAsia"/>
                <w:lang w:eastAsia="zh-CN"/>
              </w:rPr>
              <w:t>s</w:t>
            </w:r>
            <w:r>
              <w:rPr>
                <w:lang w:eastAsia="zh-CN"/>
              </w:rPr>
              <w:t>ignal</w:t>
            </w:r>
            <w:r w:rsidRPr="00E07D0A">
              <w:t xml:space="preserve"> with respect to GNSS reference timing.</w:t>
            </w:r>
            <w:bookmarkEnd w:id="10"/>
          </w:p>
          <w:p w14:paraId="30CF4AE8" w14:textId="77777777" w:rsidR="002C1CEC" w:rsidRPr="00E07D0A" w:rsidRDefault="002C1CEC" w:rsidP="00B519FF">
            <w:pPr>
              <w:pStyle w:val="TAN"/>
            </w:pPr>
            <w:r w:rsidRPr="00E07D0A">
              <w:t>Note 2:</w:t>
            </w:r>
            <w:r w:rsidRPr="00AE2669">
              <w:rPr>
                <w:rFonts w:eastAsia="맑은 고딕"/>
                <w:szCs w:val="18"/>
              </w:rPr>
              <w:tab/>
            </w:r>
            <w:r>
              <w:t xml:space="preserve">Frequency offset of transmitted Sidelink UE </w:t>
            </w:r>
            <w:r>
              <w:rPr>
                <w:rFonts w:hint="eastAsia"/>
                <w:lang w:eastAsia="zh-CN"/>
              </w:rPr>
              <w:t>s</w:t>
            </w:r>
            <w:r>
              <w:rPr>
                <w:lang w:eastAsia="zh-CN"/>
              </w:rPr>
              <w:t>ignal</w:t>
            </w:r>
            <w:r w:rsidRPr="00E07D0A">
              <w:t xml:space="preserve"> with respect to GNSS reference frequency.</w:t>
            </w:r>
          </w:p>
          <w:p w14:paraId="1B79739C" w14:textId="547CDCCF" w:rsidR="002C1CEC" w:rsidRPr="00E07D0A" w:rsidRDefault="002C1CEC" w:rsidP="00B519FF">
            <w:pPr>
              <w:pStyle w:val="TAN"/>
            </w:pPr>
            <w:r w:rsidRPr="00E07D0A">
              <w:t>Note 3:</w:t>
            </w:r>
            <w:r w:rsidRPr="00AE2669">
              <w:rPr>
                <w:rFonts w:eastAsia="맑은 고딕"/>
                <w:szCs w:val="18"/>
              </w:rPr>
              <w:tab/>
            </w:r>
            <w:r w:rsidRPr="00E07D0A">
              <w:t xml:space="preserve">N equals to the number of PSFCH(s) resources that UE can receive in a slot as specified in </w:t>
            </w:r>
            <w:r w:rsidR="009D37D3">
              <w:t>[</w:t>
            </w:r>
            <w:r w:rsidR="009D37D3" w:rsidRPr="009D37D3">
              <w:rPr>
                <w:rFonts w:hint="eastAsia"/>
              </w:rPr>
              <w:t>T</w:t>
            </w:r>
            <w:r w:rsidR="009D37D3" w:rsidRPr="009D37D3">
              <w:t>BD</w:t>
            </w:r>
            <w:r w:rsidR="009D37D3">
              <w:t>]</w:t>
            </w:r>
          </w:p>
          <w:p w14:paraId="1D54EC89" w14:textId="77777777" w:rsidR="002C1CEC" w:rsidRPr="00E07D0A" w:rsidRDefault="002C1CEC" w:rsidP="00B519FF">
            <w:pPr>
              <w:pStyle w:val="TAN"/>
            </w:pPr>
            <w:r w:rsidRPr="00E07D0A">
              <w:t>Note 4:</w:t>
            </w:r>
            <w:r w:rsidRPr="00AE2669">
              <w:rPr>
                <w:rFonts w:eastAsia="맑은 고딕"/>
                <w:szCs w:val="18"/>
              </w:rPr>
              <w:tab/>
            </w:r>
            <w:r w:rsidRPr="00E07D0A">
              <w:rPr>
                <w:lang w:eastAsia="zh-CN"/>
              </w:rPr>
              <w:t xml:space="preserve">Member ID is </w:t>
            </w:r>
            <w:r w:rsidRPr="00E07D0A">
              <w:rPr>
                <w:noProof/>
              </w:rPr>
              <w:t>an identifier uniquely identifying a member</w:t>
            </w:r>
          </w:p>
          <w:p w14:paraId="5E02F479" w14:textId="77777777" w:rsidR="002C1CEC" w:rsidRPr="00E07D0A" w:rsidRDefault="002C1CEC" w:rsidP="00B519FF">
            <w:pPr>
              <w:pStyle w:val="TAN"/>
              <w:rPr>
                <w:lang w:eastAsia="zh-CN"/>
              </w:rPr>
            </w:pPr>
            <w:r w:rsidRPr="00E07D0A">
              <w:t>Note 5:</w:t>
            </w:r>
            <w:r w:rsidRPr="00AE2669">
              <w:rPr>
                <w:rFonts w:eastAsia="맑은 고딕"/>
                <w:szCs w:val="18"/>
              </w:rPr>
              <w:tab/>
            </w:r>
            <w:r w:rsidRPr="00E07D0A">
              <w:t>All PSFCHs in a slot are corresponding to one PSSCH that occupies all sub channels.</w:t>
            </w:r>
          </w:p>
        </w:tc>
      </w:tr>
    </w:tbl>
    <w:p w14:paraId="1985E263" w14:textId="77777777" w:rsidR="002C1CEC" w:rsidRPr="005405B2" w:rsidRDefault="002C1CEC" w:rsidP="002C1CEC">
      <w:pPr>
        <w:pStyle w:val="a0"/>
        <w:rPr>
          <w:lang w:eastAsia="ko-KR"/>
        </w:rPr>
      </w:pPr>
    </w:p>
    <w:p w14:paraId="404AB054" w14:textId="094FDA20" w:rsidR="002C1CEC" w:rsidRDefault="002C1CEC" w:rsidP="002C1CEC">
      <w:pPr>
        <w:pStyle w:val="a7"/>
        <w:keepNext/>
        <w:jc w:val="center"/>
      </w:pPr>
      <w:r>
        <w:t>Table 11.1.9A.1.1-2:</w:t>
      </w:r>
      <w:r w:rsidRPr="005405B2">
        <w:rPr>
          <w:rFonts w:hint="eastAsia"/>
          <w:lang w:eastAsia="ko-KR"/>
        </w:rPr>
        <w:t xml:space="preserve"> </w:t>
      </w:r>
      <w:r>
        <w:rPr>
          <w:rFonts w:hint="eastAsia"/>
          <w:lang w:eastAsia="ko-KR"/>
        </w:rPr>
        <w:t>Single carrier performance with different bandwidth for multiple CA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2C1CEC" w:rsidRPr="00E07D0A" w14:paraId="3F8EE8D9" w14:textId="77777777" w:rsidTr="00B519FF">
        <w:trPr>
          <w:trHeight w:val="207"/>
          <w:jc w:val="center"/>
        </w:trPr>
        <w:tc>
          <w:tcPr>
            <w:tcW w:w="1125" w:type="dxa"/>
            <w:vMerge w:val="restart"/>
            <w:shd w:val="clear" w:color="auto" w:fill="auto"/>
            <w:vAlign w:val="center"/>
          </w:tcPr>
          <w:p w14:paraId="0C5B617B" w14:textId="77777777" w:rsidR="002C1CEC" w:rsidRPr="00101F03" w:rsidRDefault="002C1CEC" w:rsidP="00B519FF">
            <w:pPr>
              <w:pStyle w:val="TAH"/>
            </w:pPr>
            <w:r w:rsidRPr="00101F03">
              <w:t>Test</w:t>
            </w:r>
          </w:p>
          <w:p w14:paraId="28B772CB" w14:textId="77777777" w:rsidR="002C1CEC" w:rsidRPr="00101F03" w:rsidRDefault="002C1CEC" w:rsidP="00B519FF">
            <w:pPr>
              <w:pStyle w:val="TAH"/>
            </w:pPr>
            <w:r w:rsidRPr="00101F03">
              <w:t>Number</w:t>
            </w:r>
          </w:p>
        </w:tc>
        <w:tc>
          <w:tcPr>
            <w:tcW w:w="1817" w:type="dxa"/>
            <w:vMerge w:val="restart"/>
            <w:vAlign w:val="center"/>
          </w:tcPr>
          <w:p w14:paraId="20BB97AF" w14:textId="77777777" w:rsidR="002C1CEC" w:rsidRPr="00101F03" w:rsidRDefault="002C1CEC" w:rsidP="00B519FF">
            <w:pPr>
              <w:pStyle w:val="TAH"/>
            </w:pPr>
            <w:r w:rsidRPr="00101F03">
              <w:t>Bandwidth (MHz) /</w:t>
            </w:r>
            <w:r w:rsidRPr="00101F03">
              <w:br/>
              <w:t>Subcarrier spacing(kHz)</w:t>
            </w:r>
          </w:p>
        </w:tc>
        <w:tc>
          <w:tcPr>
            <w:tcW w:w="2440" w:type="dxa"/>
            <w:vMerge w:val="restart"/>
            <w:vAlign w:val="center"/>
          </w:tcPr>
          <w:p w14:paraId="57B6E86B" w14:textId="77777777" w:rsidR="002C1CEC" w:rsidRPr="00101F03" w:rsidRDefault="002C1CEC" w:rsidP="00B519FF">
            <w:pPr>
              <w:pStyle w:val="TAH"/>
            </w:pPr>
            <w:r w:rsidRPr="00101F03">
              <w:t>Propagation Channel</w:t>
            </w:r>
          </w:p>
        </w:tc>
        <w:tc>
          <w:tcPr>
            <w:tcW w:w="4247" w:type="dxa"/>
            <w:gridSpan w:val="2"/>
            <w:vAlign w:val="center"/>
          </w:tcPr>
          <w:p w14:paraId="1EFF3487" w14:textId="77777777" w:rsidR="002C1CEC" w:rsidRPr="00101F03" w:rsidRDefault="002C1CEC" w:rsidP="00B519FF">
            <w:pPr>
              <w:pStyle w:val="TAH"/>
            </w:pPr>
            <w:r w:rsidRPr="00101F03">
              <w:t>Reference value</w:t>
            </w:r>
          </w:p>
        </w:tc>
      </w:tr>
      <w:tr w:rsidR="002C1CEC" w:rsidRPr="00E07D0A" w14:paraId="0D125544" w14:textId="77777777" w:rsidTr="00B519FF">
        <w:trPr>
          <w:trHeight w:val="207"/>
          <w:jc w:val="center"/>
        </w:trPr>
        <w:tc>
          <w:tcPr>
            <w:tcW w:w="1125" w:type="dxa"/>
            <w:vMerge/>
            <w:shd w:val="clear" w:color="auto" w:fill="auto"/>
            <w:vAlign w:val="center"/>
          </w:tcPr>
          <w:p w14:paraId="6887A372" w14:textId="77777777" w:rsidR="002C1CEC" w:rsidRPr="00101F03" w:rsidRDefault="002C1CEC" w:rsidP="00B519FF">
            <w:pPr>
              <w:pStyle w:val="TAH"/>
            </w:pPr>
          </w:p>
        </w:tc>
        <w:tc>
          <w:tcPr>
            <w:tcW w:w="1817" w:type="dxa"/>
            <w:vMerge/>
            <w:vAlign w:val="center"/>
          </w:tcPr>
          <w:p w14:paraId="36964BB8" w14:textId="77777777" w:rsidR="002C1CEC" w:rsidRPr="00101F03" w:rsidRDefault="002C1CEC" w:rsidP="00B519FF">
            <w:pPr>
              <w:pStyle w:val="TAH"/>
            </w:pPr>
          </w:p>
        </w:tc>
        <w:tc>
          <w:tcPr>
            <w:tcW w:w="2440" w:type="dxa"/>
            <w:vMerge/>
            <w:vAlign w:val="center"/>
          </w:tcPr>
          <w:p w14:paraId="3EE39C9F" w14:textId="77777777" w:rsidR="002C1CEC" w:rsidRPr="00101F03" w:rsidRDefault="002C1CEC" w:rsidP="00B519FF">
            <w:pPr>
              <w:pStyle w:val="TAH"/>
            </w:pPr>
          </w:p>
        </w:tc>
        <w:tc>
          <w:tcPr>
            <w:tcW w:w="2050" w:type="dxa"/>
            <w:vAlign w:val="center"/>
          </w:tcPr>
          <w:p w14:paraId="3CFC643E" w14:textId="77777777" w:rsidR="002C1CEC" w:rsidRPr="00101F03" w:rsidRDefault="002C1CEC" w:rsidP="00B519FF">
            <w:pPr>
              <w:pStyle w:val="TAH"/>
            </w:pPr>
            <w:bookmarkStart w:id="11" w:name="OLE_LINK167"/>
            <w:r w:rsidRPr="00101F03">
              <w:t xml:space="preserve">Probability of </w:t>
            </w:r>
            <w:bookmarkEnd w:id="11"/>
            <w:r w:rsidRPr="00101F03">
              <w:t>success detection slot with ACK only</w:t>
            </w:r>
          </w:p>
        </w:tc>
        <w:tc>
          <w:tcPr>
            <w:tcW w:w="2197" w:type="dxa"/>
            <w:vAlign w:val="center"/>
          </w:tcPr>
          <w:p w14:paraId="399E6841" w14:textId="77777777" w:rsidR="002C1CEC" w:rsidRPr="00101F03" w:rsidRDefault="002C1CEC" w:rsidP="00B519FF">
            <w:pPr>
              <w:pStyle w:val="TAH"/>
            </w:pPr>
            <w:r w:rsidRPr="00101F03">
              <w:t>Probability of success detection slot with NACK or DTX</w:t>
            </w:r>
          </w:p>
        </w:tc>
      </w:tr>
      <w:tr w:rsidR="002C1CEC" w:rsidRPr="00E07D0A" w14:paraId="046A8592" w14:textId="77777777" w:rsidTr="00B519FF">
        <w:trPr>
          <w:trHeight w:val="302"/>
          <w:jc w:val="center"/>
        </w:trPr>
        <w:tc>
          <w:tcPr>
            <w:tcW w:w="1125" w:type="dxa"/>
            <w:shd w:val="clear" w:color="auto" w:fill="auto"/>
            <w:vAlign w:val="center"/>
          </w:tcPr>
          <w:p w14:paraId="135DC867" w14:textId="77777777" w:rsidR="002C1CEC" w:rsidRPr="00101F03" w:rsidRDefault="002C1CEC" w:rsidP="00B519FF">
            <w:pPr>
              <w:pStyle w:val="TAC"/>
            </w:pPr>
            <w:r w:rsidRPr="00101F03">
              <w:t>1</w:t>
            </w:r>
          </w:p>
        </w:tc>
        <w:tc>
          <w:tcPr>
            <w:tcW w:w="1817" w:type="dxa"/>
            <w:vAlign w:val="center"/>
          </w:tcPr>
          <w:p w14:paraId="0FDDE1D3" w14:textId="77777777" w:rsidR="002C1CEC" w:rsidRPr="00101F03" w:rsidRDefault="002C1CEC" w:rsidP="00B519FF">
            <w:pPr>
              <w:pStyle w:val="TAC"/>
            </w:pPr>
            <w:r>
              <w:t>3</w:t>
            </w:r>
            <w:r w:rsidRPr="00101F03">
              <w:t>0 / 30</w:t>
            </w:r>
          </w:p>
        </w:tc>
        <w:tc>
          <w:tcPr>
            <w:tcW w:w="2440" w:type="dxa"/>
          </w:tcPr>
          <w:p w14:paraId="4E2D1D4A" w14:textId="77777777" w:rsidR="002C1CEC" w:rsidRPr="00101F03" w:rsidRDefault="002C1CEC" w:rsidP="00B519FF">
            <w:pPr>
              <w:pStyle w:val="TAC"/>
            </w:pPr>
            <w:r w:rsidRPr="00101F03">
              <w:t>Static propagation condition without external noise</w:t>
            </w:r>
          </w:p>
        </w:tc>
        <w:tc>
          <w:tcPr>
            <w:tcW w:w="2050" w:type="dxa"/>
            <w:vAlign w:val="center"/>
          </w:tcPr>
          <w:p w14:paraId="33C97E38" w14:textId="77777777" w:rsidR="002C1CEC" w:rsidRPr="00101F03" w:rsidRDefault="002C1CEC" w:rsidP="00B519FF">
            <w:pPr>
              <w:pStyle w:val="TAC"/>
            </w:pPr>
            <w:r w:rsidRPr="00101F03">
              <w:t>99</w:t>
            </w:r>
          </w:p>
        </w:tc>
        <w:tc>
          <w:tcPr>
            <w:tcW w:w="2197" w:type="dxa"/>
            <w:vAlign w:val="center"/>
          </w:tcPr>
          <w:p w14:paraId="53FBF81E" w14:textId="77777777" w:rsidR="002C1CEC" w:rsidRPr="00101F03" w:rsidRDefault="002C1CEC" w:rsidP="00B519FF">
            <w:pPr>
              <w:pStyle w:val="TAC"/>
            </w:pPr>
            <w:r w:rsidRPr="00101F03">
              <w:t>99</w:t>
            </w:r>
          </w:p>
        </w:tc>
      </w:tr>
      <w:tr w:rsidR="002C1CEC" w:rsidRPr="00E07D0A" w14:paraId="491AF95E" w14:textId="77777777" w:rsidTr="00B519FF">
        <w:trPr>
          <w:trHeight w:val="302"/>
          <w:jc w:val="center"/>
        </w:trPr>
        <w:tc>
          <w:tcPr>
            <w:tcW w:w="1125" w:type="dxa"/>
            <w:shd w:val="clear" w:color="auto" w:fill="auto"/>
            <w:vAlign w:val="center"/>
          </w:tcPr>
          <w:p w14:paraId="0592F062" w14:textId="77777777" w:rsidR="002C1CEC" w:rsidRPr="00101F03" w:rsidRDefault="002C1CEC" w:rsidP="00B519FF">
            <w:pPr>
              <w:pStyle w:val="TAC"/>
            </w:pPr>
            <w:r>
              <w:t>2</w:t>
            </w:r>
          </w:p>
        </w:tc>
        <w:tc>
          <w:tcPr>
            <w:tcW w:w="1817" w:type="dxa"/>
            <w:vAlign w:val="center"/>
          </w:tcPr>
          <w:p w14:paraId="711C97DF" w14:textId="77777777" w:rsidR="002C1CEC" w:rsidRPr="00101F03" w:rsidRDefault="002C1CEC" w:rsidP="00B519FF">
            <w:pPr>
              <w:pStyle w:val="TAC"/>
            </w:pPr>
            <w:r w:rsidRPr="00101F03">
              <w:t>40 / 30</w:t>
            </w:r>
          </w:p>
        </w:tc>
        <w:tc>
          <w:tcPr>
            <w:tcW w:w="2440" w:type="dxa"/>
          </w:tcPr>
          <w:p w14:paraId="70FB2FA8" w14:textId="77777777" w:rsidR="002C1CEC" w:rsidRPr="00101F03" w:rsidRDefault="002C1CEC" w:rsidP="00B519FF">
            <w:pPr>
              <w:pStyle w:val="TAC"/>
            </w:pPr>
            <w:r w:rsidRPr="00101F03">
              <w:t>Static propagation condition without external noise</w:t>
            </w:r>
          </w:p>
        </w:tc>
        <w:tc>
          <w:tcPr>
            <w:tcW w:w="2050" w:type="dxa"/>
            <w:vAlign w:val="center"/>
          </w:tcPr>
          <w:p w14:paraId="6F6044BA" w14:textId="77777777" w:rsidR="002C1CEC" w:rsidRPr="00101F03" w:rsidRDefault="002C1CEC" w:rsidP="00B519FF">
            <w:pPr>
              <w:pStyle w:val="TAC"/>
            </w:pPr>
            <w:r w:rsidRPr="00101F03">
              <w:t>99</w:t>
            </w:r>
          </w:p>
        </w:tc>
        <w:tc>
          <w:tcPr>
            <w:tcW w:w="2197" w:type="dxa"/>
            <w:vAlign w:val="center"/>
          </w:tcPr>
          <w:p w14:paraId="5B3987C8" w14:textId="77777777" w:rsidR="002C1CEC" w:rsidRPr="00101F03" w:rsidRDefault="002C1CEC" w:rsidP="00B519FF">
            <w:pPr>
              <w:pStyle w:val="TAC"/>
            </w:pPr>
            <w:r w:rsidRPr="00101F03">
              <w:t>99</w:t>
            </w:r>
          </w:p>
        </w:tc>
      </w:tr>
      <w:tr w:rsidR="002C1CEC" w:rsidRPr="00E07D0A" w14:paraId="0F505283" w14:textId="77777777" w:rsidTr="00B519FF">
        <w:trPr>
          <w:trHeight w:val="302"/>
          <w:jc w:val="center"/>
        </w:trPr>
        <w:tc>
          <w:tcPr>
            <w:tcW w:w="9629" w:type="dxa"/>
            <w:gridSpan w:val="5"/>
            <w:shd w:val="clear" w:color="auto" w:fill="auto"/>
            <w:vAlign w:val="center"/>
          </w:tcPr>
          <w:p w14:paraId="2ADD72B3" w14:textId="77777777" w:rsidR="002C1CEC" w:rsidRPr="006871A2" w:rsidRDefault="002C1CEC" w:rsidP="00B519FF">
            <w:pPr>
              <w:pStyle w:val="TAN"/>
            </w:pPr>
            <w:bookmarkStart w:id="12" w:name="OLE_LINK170"/>
            <w:r w:rsidRPr="006871A2">
              <w:rPr>
                <w:lang w:eastAsia="zh-CN"/>
              </w:rPr>
              <w:t>Note 1</w:t>
            </w:r>
            <w:r w:rsidRPr="006871A2">
              <w:t>:</w:t>
            </w:r>
            <w:r w:rsidRPr="006871A2">
              <w:rPr>
                <w:rFonts w:eastAsia="맑은 고딕"/>
              </w:rPr>
              <w:t xml:space="preserve"> </w:t>
            </w:r>
            <w:r w:rsidRPr="006871A2">
              <w:rPr>
                <w:rFonts w:eastAsia="맑은 고딕"/>
              </w:rPr>
              <w:tab/>
            </w:r>
            <w:bookmarkEnd w:id="12"/>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0C8617EB" w14:textId="77777777" w:rsidR="002C1CEC" w:rsidRPr="006871A2" w:rsidRDefault="002C1CEC" w:rsidP="00B519FF">
            <w:pPr>
              <w:pStyle w:val="TAN"/>
            </w:pPr>
            <w:bookmarkStart w:id="13" w:name="OLE_LINK171"/>
            <w:r w:rsidRPr="006871A2">
              <w:rPr>
                <w:lang w:eastAsia="ko-KR"/>
              </w:rPr>
              <w:t>Note 2</w:t>
            </w:r>
            <w:r w:rsidRPr="006871A2">
              <w:t>:</w:t>
            </w:r>
            <w:r w:rsidRPr="006871A2">
              <w:rPr>
                <w:rFonts w:eastAsia="맑은 고딕"/>
              </w:rPr>
              <w:t xml:space="preserve"> </w:t>
            </w:r>
            <w:r w:rsidRPr="006871A2">
              <w:rPr>
                <w:rFonts w:eastAsia="맑은 고딕"/>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13"/>
          </w:p>
        </w:tc>
      </w:tr>
    </w:tbl>
    <w:p w14:paraId="177A31A7" w14:textId="77777777" w:rsidR="002C1CEC" w:rsidRDefault="002C1CEC" w:rsidP="002C1CEC">
      <w:pPr>
        <w:pStyle w:val="a0"/>
        <w:jc w:val="both"/>
        <w:rPr>
          <w:lang w:eastAsia="ko-KR"/>
        </w:rPr>
      </w:pPr>
    </w:p>
    <w:p w14:paraId="45CF80C6" w14:textId="18FD8221" w:rsidR="002C1CEC" w:rsidRDefault="002C1CEC" w:rsidP="002C1CEC">
      <w:pPr>
        <w:pStyle w:val="a7"/>
        <w:keepNext/>
        <w:jc w:val="center"/>
      </w:pPr>
      <w:r>
        <w:t>Table 11.1.9A.1.1-3: Minimum performance for CA configuration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2680"/>
        <w:gridCol w:w="3744"/>
      </w:tblGrid>
      <w:tr w:rsidR="002C1CEC" w:rsidRPr="00353B15" w14:paraId="59DA048A" w14:textId="77777777" w:rsidTr="00B519FF">
        <w:trPr>
          <w:trHeight w:val="631"/>
          <w:jc w:val="center"/>
        </w:trPr>
        <w:tc>
          <w:tcPr>
            <w:tcW w:w="654" w:type="pct"/>
            <w:tcBorders>
              <w:top w:val="single" w:sz="4" w:space="0" w:color="auto"/>
              <w:left w:val="single" w:sz="4" w:space="0" w:color="auto"/>
              <w:bottom w:val="single" w:sz="4" w:space="0" w:color="auto"/>
              <w:right w:val="single" w:sz="4" w:space="0" w:color="auto"/>
            </w:tcBorders>
            <w:hideMark/>
          </w:tcPr>
          <w:p w14:paraId="448C131B" w14:textId="77777777" w:rsidR="002C1CEC" w:rsidRPr="00353B15" w:rsidRDefault="002C1CEC" w:rsidP="00B519FF">
            <w:pPr>
              <w:pStyle w:val="TAH"/>
            </w:pPr>
            <w:r w:rsidRPr="00353B15">
              <w:t>Test number</w:t>
            </w:r>
          </w:p>
        </w:tc>
        <w:tc>
          <w:tcPr>
            <w:tcW w:w="1813" w:type="pct"/>
            <w:tcBorders>
              <w:top w:val="single" w:sz="4" w:space="0" w:color="auto"/>
              <w:left w:val="single" w:sz="4" w:space="0" w:color="auto"/>
              <w:bottom w:val="single" w:sz="4" w:space="0" w:color="auto"/>
              <w:right w:val="single" w:sz="4" w:space="0" w:color="auto"/>
            </w:tcBorders>
            <w:hideMark/>
          </w:tcPr>
          <w:p w14:paraId="4CC5D138" w14:textId="77777777" w:rsidR="002C1CEC" w:rsidRPr="00353B15" w:rsidRDefault="002C1CEC" w:rsidP="00B519FF">
            <w:pPr>
              <w:pStyle w:val="TAH"/>
              <w:rPr>
                <w:lang w:eastAsia="zh-CN"/>
              </w:rPr>
            </w:pPr>
            <w:r w:rsidRPr="00353B15">
              <w:rPr>
                <w:lang w:eastAsia="zh-CN"/>
              </w:rPr>
              <w:t xml:space="preserve">CA </w:t>
            </w:r>
            <w:r w:rsidRPr="00353B15">
              <w:t>Bandwidth</w:t>
            </w:r>
            <w:r w:rsidRPr="00353B15">
              <w:rPr>
                <w:lang w:eastAsia="zh-CN"/>
              </w:rPr>
              <w:t xml:space="preserve"> combination (MHz)</w:t>
            </w:r>
          </w:p>
        </w:tc>
        <w:tc>
          <w:tcPr>
            <w:tcW w:w="2533" w:type="pct"/>
            <w:tcBorders>
              <w:top w:val="single" w:sz="4" w:space="0" w:color="auto"/>
              <w:left w:val="single" w:sz="4" w:space="0" w:color="auto"/>
              <w:bottom w:val="single" w:sz="4" w:space="0" w:color="auto"/>
              <w:right w:val="single" w:sz="4" w:space="0" w:color="auto"/>
            </w:tcBorders>
            <w:hideMark/>
          </w:tcPr>
          <w:p w14:paraId="5BF82616" w14:textId="77777777" w:rsidR="002C1CEC" w:rsidRPr="00353B15" w:rsidRDefault="002C1CEC" w:rsidP="00B519FF">
            <w:pPr>
              <w:pStyle w:val="TAH"/>
              <w:rPr>
                <w:lang w:eastAsia="zh-CN"/>
              </w:rPr>
            </w:pPr>
            <w:r w:rsidRPr="00353B15">
              <w:rPr>
                <w:lang w:eastAsia="zh-CN"/>
              </w:rPr>
              <w:t>Minimum performance requirement</w:t>
            </w:r>
          </w:p>
        </w:tc>
      </w:tr>
      <w:tr w:rsidR="002C1CEC" w:rsidRPr="00353B15" w14:paraId="4F9AADF4" w14:textId="77777777" w:rsidTr="00B519FF">
        <w:trPr>
          <w:trHeight w:val="105"/>
          <w:jc w:val="center"/>
        </w:trPr>
        <w:tc>
          <w:tcPr>
            <w:tcW w:w="654" w:type="pct"/>
            <w:tcBorders>
              <w:top w:val="single" w:sz="4" w:space="0" w:color="auto"/>
              <w:left w:val="single" w:sz="4" w:space="0" w:color="auto"/>
              <w:bottom w:val="single" w:sz="4" w:space="0" w:color="auto"/>
              <w:right w:val="single" w:sz="4" w:space="0" w:color="auto"/>
            </w:tcBorders>
            <w:hideMark/>
          </w:tcPr>
          <w:p w14:paraId="1BED0737" w14:textId="77777777" w:rsidR="002C1CEC" w:rsidRPr="00353B15" w:rsidRDefault="002C1CEC" w:rsidP="00B519FF">
            <w:pPr>
              <w:pStyle w:val="TAC"/>
              <w:rPr>
                <w:lang w:eastAsia="zh-CN"/>
              </w:rPr>
            </w:pPr>
            <w:r w:rsidRPr="00353B15">
              <w:rPr>
                <w:lang w:eastAsia="zh-CN"/>
              </w:rPr>
              <w:t>1</w:t>
            </w:r>
          </w:p>
        </w:tc>
        <w:tc>
          <w:tcPr>
            <w:tcW w:w="1813" w:type="pct"/>
            <w:tcBorders>
              <w:top w:val="single" w:sz="4" w:space="0" w:color="auto"/>
              <w:left w:val="single" w:sz="4" w:space="0" w:color="auto"/>
              <w:bottom w:val="single" w:sz="4" w:space="0" w:color="auto"/>
              <w:right w:val="single" w:sz="4" w:space="0" w:color="auto"/>
            </w:tcBorders>
            <w:hideMark/>
          </w:tcPr>
          <w:p w14:paraId="6F3A7DBA" w14:textId="77777777" w:rsidR="002C1CEC" w:rsidRPr="00353B15" w:rsidRDefault="002C1CEC" w:rsidP="00B519FF">
            <w:pPr>
              <w:pStyle w:val="TAC"/>
              <w:rPr>
                <w:lang w:eastAsia="zh-CN"/>
              </w:rPr>
            </w:pPr>
            <w:r>
              <w:rPr>
                <w:lang w:eastAsia="zh-CN"/>
              </w:rPr>
              <w:t>30+4</w:t>
            </w:r>
            <w:r w:rsidRPr="00353B15">
              <w:rPr>
                <w:lang w:eastAsia="zh-CN"/>
              </w:rPr>
              <w:t>0</w:t>
            </w:r>
          </w:p>
        </w:tc>
        <w:tc>
          <w:tcPr>
            <w:tcW w:w="2533" w:type="pct"/>
            <w:tcBorders>
              <w:top w:val="single" w:sz="4" w:space="0" w:color="auto"/>
              <w:left w:val="single" w:sz="4" w:space="0" w:color="auto"/>
              <w:bottom w:val="single" w:sz="4" w:space="0" w:color="auto"/>
              <w:right w:val="single" w:sz="4" w:space="0" w:color="auto"/>
            </w:tcBorders>
            <w:hideMark/>
          </w:tcPr>
          <w:p w14:paraId="31F643FA" w14:textId="6101F0DD" w:rsidR="002C1CEC" w:rsidRPr="00353B15" w:rsidRDefault="002C1CEC" w:rsidP="00B519FF">
            <w:pPr>
              <w:pStyle w:val="TAC"/>
              <w:rPr>
                <w:lang w:eastAsia="zh-CN"/>
              </w:rPr>
            </w:pPr>
            <w:r w:rsidRPr="00353B15">
              <w:rPr>
                <w:bCs/>
                <w:lang w:eastAsia="zh-CN"/>
              </w:rPr>
              <w:t xml:space="preserve">As defined in Table </w:t>
            </w:r>
            <w:r>
              <w:t xml:space="preserve">11.1.9A.1.1-2 </w:t>
            </w:r>
            <w:r w:rsidRPr="00353B15">
              <w:rPr>
                <w:bCs/>
                <w:lang w:eastAsia="zh-CN"/>
              </w:rPr>
              <w:t>per CC</w:t>
            </w:r>
          </w:p>
        </w:tc>
      </w:tr>
    </w:tbl>
    <w:p w14:paraId="7C104533" w14:textId="77777777" w:rsidR="002C1CEC" w:rsidRPr="005405B2" w:rsidRDefault="002C1CEC" w:rsidP="002C1CEC">
      <w:pPr>
        <w:pStyle w:val="a0"/>
        <w:jc w:val="both"/>
        <w:rPr>
          <w:lang w:eastAsia="ko-KR"/>
        </w:rPr>
      </w:pPr>
    </w:p>
    <w:p w14:paraId="1172D18E" w14:textId="0B3D02E9" w:rsidR="00807AF5" w:rsidRPr="00807AF5" w:rsidRDefault="00807AF5" w:rsidP="00807AF5">
      <w:pPr>
        <w:pStyle w:val="2"/>
        <w:keepLines/>
        <w:overflowPunct w:val="0"/>
        <w:autoSpaceDE w:val="0"/>
        <w:autoSpaceDN w:val="0"/>
        <w:adjustRightInd w:val="0"/>
        <w:spacing w:before="180" w:after="180"/>
        <w:ind w:left="460" w:right="0" w:hanging="360"/>
        <w:textAlignment w:val="baseline"/>
        <w:rPr>
          <w:rFonts w:eastAsia="Times New Roman"/>
          <w:b w:val="0"/>
          <w:lang w:eastAsia="en-GB"/>
        </w:rPr>
      </w:pPr>
      <w:r w:rsidRPr="00807AF5">
        <w:rPr>
          <w:rFonts w:eastAsia="Times New Roman"/>
          <w:b w:val="0"/>
          <w:lang w:eastAsia="en-GB"/>
        </w:rPr>
        <w:t xml:space="preserve">Sub-topic </w:t>
      </w:r>
      <w:r w:rsidR="007D6EB0">
        <w:rPr>
          <w:rFonts w:eastAsia="Times New Roman"/>
          <w:b w:val="0"/>
          <w:lang w:eastAsia="en-GB"/>
        </w:rPr>
        <w:t>1</w:t>
      </w:r>
      <w:r w:rsidRPr="00807AF5">
        <w:rPr>
          <w:rFonts w:eastAsia="Times New Roman"/>
          <w:b w:val="0"/>
          <w:lang w:eastAsia="en-GB"/>
        </w:rPr>
        <w:t>-</w:t>
      </w:r>
      <w:r w:rsidR="007D6EB0">
        <w:rPr>
          <w:rFonts w:eastAsia="Times New Roman"/>
          <w:b w:val="0"/>
          <w:lang w:eastAsia="en-GB"/>
        </w:rPr>
        <w:t>2</w:t>
      </w:r>
      <w:r w:rsidRPr="00807AF5">
        <w:rPr>
          <w:rFonts w:eastAsia="Times New Roman"/>
          <w:b w:val="0"/>
          <w:lang w:eastAsia="en-GB"/>
        </w:rPr>
        <w:t xml:space="preserve"> NR sidelink unlicensed band scenario</w:t>
      </w:r>
    </w:p>
    <w:tbl>
      <w:tblPr>
        <w:tblStyle w:val="a9"/>
        <w:tblW w:w="0" w:type="auto"/>
        <w:tblLook w:val="04A0" w:firstRow="1" w:lastRow="0" w:firstColumn="1" w:lastColumn="0" w:noHBand="0" w:noVBand="1"/>
      </w:tblPr>
      <w:tblGrid>
        <w:gridCol w:w="9855"/>
      </w:tblGrid>
      <w:tr w:rsidR="00807AF5" w14:paraId="448CF1D5" w14:textId="77777777" w:rsidTr="00807AF5">
        <w:tc>
          <w:tcPr>
            <w:tcW w:w="9855" w:type="dxa"/>
          </w:tcPr>
          <w:p w14:paraId="4A3C5D08"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t xml:space="preserve">Issue 1-2-1: Whether to introduce new requirement for PSSCH/PSCCH in SL-U </w:t>
            </w:r>
          </w:p>
          <w:p w14:paraId="08C9CEC8"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t xml:space="preserve">Issue 1-2-2: Whether to introduce new requirement for PSFCH in SL-U </w:t>
            </w:r>
          </w:p>
          <w:p w14:paraId="410E7E16" w14:textId="77777777" w:rsidR="00F77796" w:rsidRPr="009F2538" w:rsidRDefault="00F77796" w:rsidP="00F77796">
            <w:pPr>
              <w:spacing w:after="120"/>
              <w:rPr>
                <w:i/>
                <w:szCs w:val="24"/>
                <w:lang w:eastAsia="zh-CN"/>
              </w:rPr>
            </w:pPr>
            <w:r>
              <w:rPr>
                <w:i/>
                <w:szCs w:val="24"/>
                <w:lang w:eastAsia="zh-CN"/>
              </w:rPr>
              <w:t>Way Forward</w:t>
            </w:r>
            <w:r w:rsidRPr="00422523">
              <w:rPr>
                <w:rFonts w:hint="eastAsia"/>
                <w:i/>
                <w:szCs w:val="24"/>
                <w:lang w:eastAsia="zh-CN"/>
              </w:rPr>
              <w:t>:</w:t>
            </w:r>
          </w:p>
          <w:p w14:paraId="6407EB01" w14:textId="77777777" w:rsidR="00F77796" w:rsidRPr="009F2538" w:rsidRDefault="00F77796" w:rsidP="00F77796">
            <w:pPr>
              <w:pStyle w:val="ad"/>
              <w:numPr>
                <w:ilvl w:val="0"/>
                <w:numId w:val="3"/>
              </w:numPr>
              <w:spacing w:after="120"/>
              <w:ind w:leftChars="0"/>
              <w:rPr>
                <w:rFonts w:eastAsia="SimSun"/>
                <w:szCs w:val="24"/>
                <w:lang w:eastAsia="zh-CN"/>
              </w:rPr>
            </w:pPr>
            <w:r w:rsidRPr="009F2538">
              <w:rPr>
                <w:rFonts w:eastAsia="SimSun"/>
                <w:szCs w:val="24"/>
                <w:lang w:eastAsia="zh-CN"/>
              </w:rPr>
              <w:t>PSSCH for interlacing and PSFCH for combining tests needed.</w:t>
            </w:r>
          </w:p>
          <w:p w14:paraId="39A686C4" w14:textId="5962860B" w:rsidR="00807AF5" w:rsidRPr="00F77796" w:rsidRDefault="00F77796" w:rsidP="00F77796">
            <w:pPr>
              <w:pStyle w:val="ad"/>
              <w:numPr>
                <w:ilvl w:val="0"/>
                <w:numId w:val="3"/>
              </w:numPr>
              <w:spacing w:after="120"/>
              <w:ind w:leftChars="0"/>
              <w:rPr>
                <w:rFonts w:eastAsia="SimSun"/>
                <w:szCs w:val="24"/>
                <w:lang w:eastAsia="zh-CN"/>
              </w:rPr>
            </w:pPr>
            <w:r w:rsidRPr="009F2538">
              <w:rPr>
                <w:rFonts w:eastAsia="SimSun"/>
                <w:szCs w:val="24"/>
                <w:lang w:eastAsia="zh-CN"/>
              </w:rPr>
              <w:t>FFS: whether to introduce new requirement for PSCCH.</w:t>
            </w:r>
          </w:p>
        </w:tc>
      </w:tr>
    </w:tbl>
    <w:p w14:paraId="2915BE04" w14:textId="796F5972" w:rsidR="006B1B0B" w:rsidRDefault="006B1B0B" w:rsidP="006B1B0B">
      <w:pPr>
        <w:pStyle w:val="a0"/>
        <w:jc w:val="both"/>
        <w:rPr>
          <w:lang w:eastAsia="ko-KR"/>
        </w:rPr>
      </w:pPr>
    </w:p>
    <w:p w14:paraId="12ABC3B6" w14:textId="2D74974D" w:rsidR="00F704A6" w:rsidRDefault="00F704A6" w:rsidP="006B1B0B">
      <w:pPr>
        <w:pStyle w:val="a0"/>
        <w:jc w:val="both"/>
        <w:rPr>
          <w:lang w:eastAsia="ko-KR"/>
        </w:rPr>
      </w:pPr>
      <w:r>
        <w:rPr>
          <w:lang w:eastAsia="ko-KR"/>
        </w:rPr>
        <w:t xml:space="preserve">For SL-U scenario, the interlacing impact should be evaluated. But we </w:t>
      </w:r>
      <w:r w:rsidR="00AA3A7B">
        <w:rPr>
          <w:lang w:eastAsia="ko-KR"/>
        </w:rPr>
        <w:t xml:space="preserve">don’t </w:t>
      </w:r>
      <w:r>
        <w:rPr>
          <w:lang w:eastAsia="ko-KR"/>
        </w:rPr>
        <w:t xml:space="preserve">think </w:t>
      </w:r>
      <w:r w:rsidR="004D0073">
        <w:rPr>
          <w:lang w:eastAsia="ko-KR"/>
        </w:rPr>
        <w:t xml:space="preserve">both </w:t>
      </w:r>
      <w:r w:rsidR="00AA3A7B">
        <w:rPr>
          <w:rFonts w:hint="eastAsia"/>
          <w:lang w:eastAsia="ko-KR"/>
        </w:rPr>
        <w:t>P</w:t>
      </w:r>
      <w:r w:rsidR="00AA3A7B">
        <w:rPr>
          <w:lang w:eastAsia="ko-KR"/>
        </w:rPr>
        <w:t>SSCH and PSCCH</w:t>
      </w:r>
      <w:r w:rsidR="004D0073">
        <w:rPr>
          <w:lang w:eastAsia="ko-KR"/>
        </w:rPr>
        <w:t xml:space="preserve"> need to be evaluated. So, only PSSCH for interlacing and PSFCH for comining tests needed. The requirement for PSCCH is not necessary.</w:t>
      </w:r>
      <w:r w:rsidR="00AA3A7B">
        <w:rPr>
          <w:lang w:eastAsia="ko-KR"/>
        </w:rPr>
        <w:t xml:space="preserve"> </w:t>
      </w:r>
    </w:p>
    <w:p w14:paraId="33BD4271" w14:textId="77777777" w:rsidR="00F77796" w:rsidRDefault="00F77796" w:rsidP="006B1B0B">
      <w:pPr>
        <w:pStyle w:val="a0"/>
        <w:jc w:val="both"/>
        <w:rPr>
          <w:lang w:eastAsia="ko-KR"/>
        </w:rPr>
      </w:pPr>
    </w:p>
    <w:p w14:paraId="2E114B16" w14:textId="004729E0" w:rsidR="004D0073" w:rsidRPr="00F704A6" w:rsidRDefault="004D0073" w:rsidP="004D0073">
      <w:pPr>
        <w:pStyle w:val="a0"/>
        <w:rPr>
          <w:rFonts w:eastAsia="SimSun"/>
          <w:szCs w:val="24"/>
          <w:lang w:eastAsia="zh-CN"/>
        </w:rPr>
      </w:pPr>
      <w:r w:rsidRPr="00542398">
        <w:rPr>
          <w:b/>
          <w:i/>
          <w:lang w:eastAsia="ko-KR"/>
        </w:rPr>
        <w:t xml:space="preserve">Proposal </w:t>
      </w:r>
      <w:r w:rsidR="003A2F1E">
        <w:rPr>
          <w:b/>
          <w:i/>
          <w:lang w:eastAsia="ko-KR"/>
        </w:rPr>
        <w:t>4</w:t>
      </w:r>
      <w:r>
        <w:rPr>
          <w:lang w:eastAsia="ko-KR"/>
        </w:rPr>
        <w:t>: The requirement for PSCCH is not necessary. Only PSSCH for interlacing and PSFCH for com</w:t>
      </w:r>
      <w:r w:rsidR="003A2F1E">
        <w:rPr>
          <w:lang w:eastAsia="ko-KR"/>
        </w:rPr>
        <w:t>bining tests can be considered in SL-U.</w:t>
      </w:r>
    </w:p>
    <w:p w14:paraId="6CDD40D5" w14:textId="77777777" w:rsidR="004D0073" w:rsidRDefault="004D0073" w:rsidP="006B1B0B">
      <w:pPr>
        <w:pStyle w:val="a0"/>
        <w:jc w:val="both"/>
        <w:rPr>
          <w:lang w:eastAsia="ko-KR"/>
        </w:rPr>
      </w:pPr>
    </w:p>
    <w:tbl>
      <w:tblPr>
        <w:tblStyle w:val="a9"/>
        <w:tblW w:w="0" w:type="auto"/>
        <w:tblLook w:val="04A0" w:firstRow="1" w:lastRow="0" w:firstColumn="1" w:lastColumn="0" w:noHBand="0" w:noVBand="1"/>
      </w:tblPr>
      <w:tblGrid>
        <w:gridCol w:w="9855"/>
      </w:tblGrid>
      <w:tr w:rsidR="00F77796" w14:paraId="7F6F6942" w14:textId="77777777" w:rsidTr="00F77796">
        <w:tc>
          <w:tcPr>
            <w:tcW w:w="9855" w:type="dxa"/>
          </w:tcPr>
          <w:p w14:paraId="3E7C6E8E"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lastRenderedPageBreak/>
              <w:t>Issue 1-2-5: Necessary principles to consider for LBT model</w:t>
            </w:r>
          </w:p>
          <w:p w14:paraId="46AA0704" w14:textId="77777777" w:rsidR="00F77796" w:rsidRPr="005D6F32" w:rsidRDefault="00F77796" w:rsidP="00F77796">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03DBFE99" w14:textId="77777777" w:rsid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Option 1:</w:t>
            </w:r>
            <w:r>
              <w:rPr>
                <w:rFonts w:eastAsia="SimSun"/>
                <w:szCs w:val="24"/>
                <w:lang w:eastAsia="zh-CN"/>
              </w:rPr>
              <w:t xml:space="preserve"> </w:t>
            </w:r>
            <w:r>
              <w:rPr>
                <w:rFonts w:eastAsia="Microsoft YaHei"/>
              </w:rPr>
              <w:t>RAN4 to consider following principle for LBT model</w:t>
            </w:r>
            <w:r>
              <w:rPr>
                <w:rFonts w:eastAsia="SimSun"/>
                <w:szCs w:val="24"/>
                <w:lang w:eastAsia="zh-CN"/>
              </w:rPr>
              <w:t>: (HW)</w:t>
            </w:r>
          </w:p>
          <w:p w14:paraId="29C2D467" w14:textId="77777777" w:rsidR="00F77796" w:rsidRPr="007F22D2"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Due to the utilization of HARQ-ACK feedback, LBT failure probability shall be set to 1 (pLBT=0) to guarantee that HARQ-ACK feedback is not impacted by the LBT failure.</w:t>
            </w:r>
          </w:p>
          <w:p w14:paraId="325B3C53" w14:textId="77777777" w:rsidR="00F77796" w:rsidRPr="007F22D2"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It's typical to configure gap between two consecutive COTs to give TE more time to perform LBT, one potential way is to set the start position of PSSCH transmission in the first slot of each COT to #7</w:t>
            </w:r>
          </w:p>
          <w:p w14:paraId="71260BE0" w14:textId="77777777" w:rsidR="00F77796" w:rsidRPr="007F22D2"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CPE extension should be configured for the first AGC symbol of each SL slot within the COT to make the gap between two consecutive slots smaller than 16us</w:t>
            </w:r>
          </w:p>
          <w:p w14:paraId="5BA27467" w14:textId="77777777" w:rsidR="00F77796" w:rsidRPr="007F22D2"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 xml:space="preserve">The COT duration should be designed to guarantee that PSFCH is always transmitted in the slot with 14 symbol allocation. </w:t>
            </w:r>
          </w:p>
          <w:p w14:paraId="02588025" w14:textId="77777777" w:rsidR="00F77796"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35 SCI2 information bits are assumed during Rel-16 V2X test. However, to convey the COT information, SCI2 information bits is expected to be more which should be re-discussed.</w:t>
            </w:r>
          </w:p>
          <w:p w14:paraId="6B538DAF" w14:textId="5E3900B9" w:rsidR="00F77796" w:rsidRP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 xml:space="preserve">Option </w:t>
            </w:r>
            <w:r>
              <w:rPr>
                <w:rFonts w:eastAsia="SimSun"/>
                <w:szCs w:val="24"/>
                <w:lang w:eastAsia="zh-CN"/>
              </w:rPr>
              <w:t>2</w:t>
            </w:r>
            <w:r w:rsidRPr="00FD0ED6">
              <w:rPr>
                <w:rFonts w:eastAsia="SimSun"/>
                <w:szCs w:val="24"/>
                <w:lang w:eastAsia="zh-CN"/>
              </w:rPr>
              <w:t>:</w:t>
            </w:r>
            <w:r>
              <w:rPr>
                <w:rFonts w:eastAsia="SimSun"/>
                <w:szCs w:val="24"/>
                <w:lang w:eastAsia="zh-CN"/>
              </w:rPr>
              <w:t xml:space="preserve"> </w:t>
            </w:r>
            <w:hyperlink w:anchor="_Toc149939878" w:history="1">
              <w:r w:rsidRPr="00FD0FB0">
                <w:rPr>
                  <w:rFonts w:eastAsia="SimSun"/>
                  <w:szCs w:val="24"/>
                  <w:lang w:eastAsia="zh-CN"/>
                </w:rPr>
                <w:t>RAN4 to discuss whether LBT should be considered for defining SL-U demodulation performance requirements. And if so, whether the model in sub-clause B.5.1 in the specification can be reused.</w:t>
              </w:r>
            </w:hyperlink>
          </w:p>
        </w:tc>
      </w:tr>
    </w:tbl>
    <w:p w14:paraId="768247D4" w14:textId="77777777" w:rsidR="00F77796" w:rsidRDefault="00F77796" w:rsidP="006B1B0B">
      <w:pPr>
        <w:pStyle w:val="a0"/>
        <w:jc w:val="both"/>
        <w:rPr>
          <w:lang w:eastAsia="ko-KR"/>
        </w:rPr>
      </w:pPr>
    </w:p>
    <w:tbl>
      <w:tblPr>
        <w:tblStyle w:val="a9"/>
        <w:tblW w:w="0" w:type="auto"/>
        <w:tblLook w:val="04A0" w:firstRow="1" w:lastRow="0" w:firstColumn="1" w:lastColumn="0" w:noHBand="0" w:noVBand="1"/>
      </w:tblPr>
      <w:tblGrid>
        <w:gridCol w:w="9855"/>
      </w:tblGrid>
      <w:tr w:rsidR="00F77796" w14:paraId="438B4F0C" w14:textId="77777777" w:rsidTr="00F77796">
        <w:tc>
          <w:tcPr>
            <w:tcW w:w="9855" w:type="dxa"/>
          </w:tcPr>
          <w:p w14:paraId="51BFEED3"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t>Issue 1-2-6: Starting point for LBT model</w:t>
            </w:r>
          </w:p>
          <w:p w14:paraId="4B3A04E5" w14:textId="77777777" w:rsidR="00F77796" w:rsidRPr="005D6F32" w:rsidRDefault="00F77796" w:rsidP="00F77796">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0BDAA2C8" w14:textId="77777777" w:rsid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 xml:space="preserve">Option </w:t>
            </w:r>
            <w:r>
              <w:rPr>
                <w:rFonts w:eastAsia="SimSun"/>
                <w:szCs w:val="24"/>
                <w:lang w:eastAsia="zh-CN"/>
              </w:rPr>
              <w:t>1</w:t>
            </w:r>
            <w:r w:rsidRPr="00FD0ED6">
              <w:rPr>
                <w:rFonts w:eastAsia="SimSun"/>
                <w:szCs w:val="24"/>
                <w:lang w:eastAsia="zh-CN"/>
              </w:rPr>
              <w:t>:</w:t>
            </w:r>
            <w:r>
              <w:rPr>
                <w:rFonts w:eastAsia="SimSun"/>
                <w:szCs w:val="24"/>
                <w:lang w:eastAsia="zh-CN"/>
              </w:rPr>
              <w:t xml:space="preserve"> </w:t>
            </w:r>
            <w:r>
              <w:rPr>
                <w:rFonts w:eastAsia="Microsoft YaHei"/>
              </w:rPr>
              <w:t>RAN4 to consider following LBT model as starting point.</w:t>
            </w:r>
            <w:r>
              <w:rPr>
                <w:rFonts w:eastAsia="SimSun"/>
                <w:szCs w:val="24"/>
                <w:lang w:eastAsia="zh-CN"/>
              </w:rPr>
              <w:t xml:space="preserve"> (HW)</w:t>
            </w:r>
          </w:p>
          <w:p w14:paraId="5DA3811C" w14:textId="77777777" w:rsidR="00F77796" w:rsidRPr="0066709B" w:rsidRDefault="00F77796" w:rsidP="00F77796">
            <w:pPr>
              <w:pStyle w:val="ad"/>
              <w:numPr>
                <w:ilvl w:val="1"/>
                <w:numId w:val="3"/>
              </w:numPr>
              <w:spacing w:after="120"/>
              <w:ind w:leftChars="0"/>
              <w:rPr>
                <w:rFonts w:eastAsia="SimSun"/>
                <w:szCs w:val="24"/>
                <w:lang w:eastAsia="zh-CN"/>
              </w:rPr>
            </w:pPr>
            <w:r w:rsidRPr="0066709B">
              <w:rPr>
                <w:rFonts w:eastAsia="SimSun"/>
                <w:szCs w:val="24"/>
                <w:lang w:eastAsia="zh-CN"/>
              </w:rPr>
              <w:t>TE performs LBT to initial a COT with  LBT failure probability equaling to 0 (pLBT=1) and share this COT with tested UE</w:t>
            </w:r>
          </w:p>
          <w:p w14:paraId="649D00B0" w14:textId="77777777" w:rsidR="00F77796" w:rsidRPr="0066709B" w:rsidRDefault="00F77796" w:rsidP="00F77796">
            <w:pPr>
              <w:pStyle w:val="ad"/>
              <w:numPr>
                <w:ilvl w:val="1"/>
                <w:numId w:val="3"/>
              </w:numPr>
              <w:spacing w:after="120"/>
              <w:ind w:leftChars="0"/>
              <w:rPr>
                <w:rFonts w:eastAsia="SimSun"/>
                <w:szCs w:val="24"/>
                <w:lang w:eastAsia="zh-CN"/>
              </w:rPr>
            </w:pPr>
            <w:r w:rsidRPr="0066709B">
              <w:rPr>
                <w:rFonts w:eastAsia="SimSun"/>
                <w:szCs w:val="24"/>
                <w:lang w:eastAsia="zh-CN"/>
              </w:rPr>
              <w:t>The start symbol of first slot in each COT is #7</w:t>
            </w:r>
          </w:p>
          <w:p w14:paraId="763040E4" w14:textId="77777777" w:rsidR="00F77796" w:rsidRPr="0066709B" w:rsidRDefault="00F77796" w:rsidP="00F77796">
            <w:pPr>
              <w:pStyle w:val="ad"/>
              <w:numPr>
                <w:ilvl w:val="1"/>
                <w:numId w:val="3"/>
              </w:numPr>
              <w:spacing w:after="120"/>
              <w:ind w:leftChars="0"/>
              <w:rPr>
                <w:rFonts w:eastAsia="SimSun"/>
                <w:szCs w:val="24"/>
                <w:lang w:eastAsia="zh-CN"/>
              </w:rPr>
            </w:pPr>
            <w:r w:rsidRPr="0066709B">
              <w:rPr>
                <w:rFonts w:eastAsia="SimSun" w:hint="eastAsia"/>
                <w:szCs w:val="24"/>
                <w:lang w:eastAsia="zh-CN"/>
              </w:rPr>
              <w:t>T</w:t>
            </w:r>
            <w:r w:rsidRPr="0066709B">
              <w:rPr>
                <w:rFonts w:eastAsia="SimSun"/>
                <w:szCs w:val="24"/>
                <w:lang w:eastAsia="zh-CN"/>
              </w:rPr>
              <w:t>he COT duration is randomly selected from {2,4,8} slots</w:t>
            </w:r>
          </w:p>
          <w:p w14:paraId="34366CAE" w14:textId="77777777" w:rsidR="00F77796" w:rsidRPr="0066709B" w:rsidRDefault="00F77796" w:rsidP="00F77796">
            <w:pPr>
              <w:pStyle w:val="ad"/>
              <w:numPr>
                <w:ilvl w:val="1"/>
                <w:numId w:val="3"/>
              </w:numPr>
              <w:spacing w:after="120"/>
              <w:ind w:leftChars="0"/>
              <w:rPr>
                <w:rFonts w:eastAsia="SimSun"/>
                <w:szCs w:val="24"/>
                <w:lang w:eastAsia="zh-CN"/>
              </w:rPr>
            </w:pPr>
            <w:r w:rsidRPr="0066709B">
              <w:rPr>
                <w:rFonts w:eastAsia="SimSun"/>
                <w:szCs w:val="24"/>
                <w:lang w:eastAsia="zh-CN"/>
              </w:rPr>
              <w:t>COT information is conveyed in SCI stage 2.</w:t>
            </w:r>
          </w:p>
          <w:p w14:paraId="26F420CF" w14:textId="77777777" w:rsidR="00F77796" w:rsidRPr="0066709B" w:rsidRDefault="00F77796" w:rsidP="00F77796">
            <w:pPr>
              <w:pStyle w:val="ad"/>
              <w:numPr>
                <w:ilvl w:val="1"/>
                <w:numId w:val="3"/>
              </w:numPr>
              <w:spacing w:after="120"/>
              <w:ind w:leftChars="0"/>
              <w:rPr>
                <w:rFonts w:eastAsia="SimSun"/>
                <w:szCs w:val="24"/>
                <w:lang w:eastAsia="zh-CN"/>
              </w:rPr>
            </w:pPr>
            <w:r w:rsidRPr="0066709B">
              <w:rPr>
                <w:rFonts w:eastAsia="SimSun"/>
                <w:szCs w:val="24"/>
                <w:lang w:eastAsia="zh-CN"/>
              </w:rPr>
              <w:t xml:space="preserve">CPE extension is configured for the first AGC symbol of each SL slot within the COT </w:t>
            </w:r>
          </w:p>
          <w:p w14:paraId="7E9B779E" w14:textId="77777777" w:rsidR="00F77796" w:rsidRPr="0066709B" w:rsidRDefault="00F77796" w:rsidP="00F77796">
            <w:pPr>
              <w:pStyle w:val="ad"/>
              <w:numPr>
                <w:ilvl w:val="1"/>
                <w:numId w:val="3"/>
              </w:numPr>
              <w:spacing w:after="120"/>
              <w:ind w:leftChars="0"/>
              <w:rPr>
                <w:rFonts w:eastAsia="SimSun"/>
                <w:szCs w:val="24"/>
                <w:lang w:eastAsia="zh-CN"/>
              </w:rPr>
            </w:pPr>
            <w:r w:rsidRPr="0066709B">
              <w:rPr>
                <w:rFonts w:eastAsia="SimSun"/>
                <w:szCs w:val="24"/>
                <w:lang w:eastAsia="zh-CN"/>
              </w:rPr>
              <w:t>Tested UE uses the sharing COT to transmit PSFCH by via type 2 channel access</w:t>
            </w:r>
          </w:p>
          <w:p w14:paraId="2D48E11C" w14:textId="77777777" w:rsid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 xml:space="preserve">Option </w:t>
            </w:r>
            <w:r>
              <w:rPr>
                <w:rFonts w:eastAsia="SimSun"/>
                <w:szCs w:val="24"/>
                <w:lang w:eastAsia="zh-CN"/>
              </w:rPr>
              <w:t>2</w:t>
            </w:r>
            <w:r w:rsidRPr="00FD0ED6">
              <w:rPr>
                <w:rFonts w:eastAsia="SimSun"/>
                <w:szCs w:val="24"/>
                <w:lang w:eastAsia="zh-CN"/>
              </w:rPr>
              <w:t>:</w:t>
            </w:r>
            <w:r>
              <w:rPr>
                <w:rFonts w:eastAsia="SimSun"/>
                <w:szCs w:val="24"/>
                <w:lang w:eastAsia="zh-CN"/>
              </w:rPr>
              <w:t xml:space="preserve"> </w:t>
            </w:r>
            <w:r w:rsidRPr="00F77796">
              <w:rPr>
                <w:rFonts w:eastAsia="SimSun"/>
                <w:szCs w:val="24"/>
                <w:lang w:eastAsia="zh-CN"/>
              </w:rPr>
              <w:t>LBT should be modeled in SL-U test. If LBT is agreed, NR-U test parameters can be used as reference.</w:t>
            </w:r>
            <w:r>
              <w:rPr>
                <w:rFonts w:eastAsia="SimSun"/>
                <w:szCs w:val="24"/>
                <w:lang w:eastAsia="zh-CN"/>
              </w:rPr>
              <w:t xml:space="preserve"> (LGE)</w:t>
            </w:r>
          </w:p>
          <w:p w14:paraId="5FF0BA9F" w14:textId="77777777" w:rsidR="00F77796" w:rsidRPr="007F22D2"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Test parameters for LBT have LBT failure probability (PLBT) and if LBT failure occurred SL does not transmit for SL transmission period.</w:t>
            </w:r>
          </w:p>
          <w:p w14:paraId="31346298" w14:textId="77777777" w:rsidR="00F77796" w:rsidRPr="007F22D2"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The length of first slot of the SL Tx burst can be from 6 to 12 OFDM symbols except AGC and TxRx switching symbols. Which can be pre-configured by test case scenario.</w:t>
            </w:r>
          </w:p>
          <w:p w14:paraId="41B72C39" w14:textId="1C0AA396" w:rsidR="00F77796" w:rsidRDefault="00F77796" w:rsidP="00F77796">
            <w:pPr>
              <w:pStyle w:val="ad"/>
              <w:numPr>
                <w:ilvl w:val="1"/>
                <w:numId w:val="3"/>
              </w:numPr>
              <w:spacing w:after="120"/>
              <w:ind w:leftChars="0"/>
              <w:rPr>
                <w:rFonts w:eastAsia="SimSun"/>
                <w:szCs w:val="24"/>
                <w:lang w:eastAsia="zh-CN"/>
              </w:rPr>
            </w:pPr>
            <w:r w:rsidRPr="007F22D2">
              <w:rPr>
                <w:rFonts w:eastAsia="SimSun"/>
                <w:szCs w:val="24"/>
                <w:lang w:eastAsia="zh-CN"/>
              </w:rPr>
              <w:t>COT duration can be randomly selected from a set. E.g. {2, 4, 6, 7} slots.</w:t>
            </w:r>
          </w:p>
          <w:p w14:paraId="5DE2094A" w14:textId="5BB724C6" w:rsidR="00F77796" w:rsidRP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 xml:space="preserve">Option </w:t>
            </w:r>
            <w:r>
              <w:rPr>
                <w:rFonts w:eastAsia="SimSun"/>
                <w:szCs w:val="24"/>
                <w:lang w:eastAsia="zh-CN"/>
              </w:rPr>
              <w:t>3</w:t>
            </w:r>
            <w:r w:rsidRPr="00FD0ED6">
              <w:rPr>
                <w:rFonts w:eastAsia="SimSun"/>
                <w:szCs w:val="24"/>
                <w:lang w:eastAsia="zh-CN"/>
              </w:rPr>
              <w:t>:</w:t>
            </w:r>
            <w:r w:rsidRPr="0066709B">
              <w:rPr>
                <w:rFonts w:eastAsia="SimSun"/>
                <w:szCs w:val="24"/>
                <w:lang w:eastAsia="zh-CN"/>
              </w:rPr>
              <w:t xml:space="preserve"> RAN4 to discuss whether LBT should be considered for defining SL-U demodulation performance requirements. And if so, whether the model in sub-clause B.5.1 in the specification can be reused</w:t>
            </w:r>
            <w:r>
              <w:rPr>
                <w:rFonts w:eastAsia="SimSun"/>
                <w:szCs w:val="24"/>
                <w:lang w:eastAsia="zh-CN"/>
              </w:rPr>
              <w:t>.  (Nokia)</w:t>
            </w:r>
          </w:p>
        </w:tc>
      </w:tr>
    </w:tbl>
    <w:p w14:paraId="7F0A7889" w14:textId="77777777" w:rsidR="00F77796" w:rsidRDefault="00F77796" w:rsidP="006B1B0B">
      <w:pPr>
        <w:pStyle w:val="a0"/>
        <w:jc w:val="both"/>
        <w:rPr>
          <w:lang w:eastAsia="ko-KR"/>
        </w:rPr>
      </w:pPr>
    </w:p>
    <w:p w14:paraId="3A38750B" w14:textId="01D12FF4" w:rsidR="00AF5475" w:rsidRDefault="00AF5475" w:rsidP="006B1B0B">
      <w:pPr>
        <w:pStyle w:val="a0"/>
        <w:jc w:val="both"/>
        <w:rPr>
          <w:lang w:eastAsia="ko-KR"/>
        </w:rPr>
      </w:pPr>
      <w:r>
        <w:rPr>
          <w:lang w:eastAsia="ko-KR"/>
        </w:rPr>
        <w:t>Regarding the LBT model</w:t>
      </w:r>
      <w:r w:rsidR="00210013">
        <w:rPr>
          <w:lang w:eastAsia="ko-KR"/>
        </w:rPr>
        <w:t xml:space="preserve"> </w:t>
      </w:r>
      <w:r>
        <w:rPr>
          <w:lang w:eastAsia="ko-KR"/>
        </w:rPr>
        <w:t>and principles, generally we agree with HW’s suggestion. And we would like to discuss more for the detail values.</w:t>
      </w:r>
    </w:p>
    <w:p w14:paraId="07A95563" w14:textId="57DDA5CC" w:rsidR="00AF5475" w:rsidRDefault="00AF5475" w:rsidP="00AF5475">
      <w:pPr>
        <w:pStyle w:val="ad"/>
        <w:numPr>
          <w:ilvl w:val="0"/>
          <w:numId w:val="3"/>
        </w:numPr>
        <w:spacing w:after="120"/>
        <w:ind w:leftChars="0"/>
        <w:rPr>
          <w:rFonts w:eastAsia="SimSun"/>
          <w:szCs w:val="24"/>
          <w:lang w:eastAsia="zh-CN"/>
        </w:rPr>
      </w:pPr>
      <w:r>
        <w:rPr>
          <w:lang w:eastAsia="ko-KR"/>
        </w:rPr>
        <w:t xml:space="preserve"> </w:t>
      </w:r>
      <w:r>
        <w:rPr>
          <w:rFonts w:eastAsia="Microsoft YaHei"/>
        </w:rPr>
        <w:t>RAN4 to consider following principle for LBT model</w:t>
      </w:r>
      <w:r>
        <w:rPr>
          <w:rFonts w:eastAsia="SimSun"/>
          <w:szCs w:val="24"/>
          <w:lang w:eastAsia="zh-CN"/>
        </w:rPr>
        <w:t>:</w:t>
      </w:r>
    </w:p>
    <w:p w14:paraId="063D6C05" w14:textId="77777777" w:rsidR="00AF5475" w:rsidRPr="007F22D2" w:rsidRDefault="00AF5475" w:rsidP="00AF5475">
      <w:pPr>
        <w:pStyle w:val="ad"/>
        <w:numPr>
          <w:ilvl w:val="1"/>
          <w:numId w:val="3"/>
        </w:numPr>
        <w:spacing w:after="120"/>
        <w:ind w:leftChars="0"/>
        <w:rPr>
          <w:rFonts w:eastAsia="SimSun"/>
          <w:szCs w:val="24"/>
          <w:lang w:eastAsia="zh-CN"/>
        </w:rPr>
      </w:pPr>
      <w:r w:rsidRPr="007F22D2">
        <w:rPr>
          <w:rFonts w:eastAsia="SimSun"/>
          <w:szCs w:val="24"/>
          <w:lang w:eastAsia="zh-CN"/>
        </w:rPr>
        <w:t>Due to the utilization of HARQ-ACK feedback, LBT failure probability shall be set to 1 (pLBT=0) to guarantee that HARQ-ACK feedback is not impacted by the LBT failure.</w:t>
      </w:r>
    </w:p>
    <w:p w14:paraId="7D65A001" w14:textId="77777777" w:rsidR="00AF5475" w:rsidRPr="007F22D2" w:rsidRDefault="00AF5475" w:rsidP="00AF5475">
      <w:pPr>
        <w:pStyle w:val="ad"/>
        <w:numPr>
          <w:ilvl w:val="1"/>
          <w:numId w:val="3"/>
        </w:numPr>
        <w:spacing w:after="120"/>
        <w:ind w:leftChars="0"/>
        <w:rPr>
          <w:rFonts w:eastAsia="SimSun"/>
          <w:szCs w:val="24"/>
          <w:lang w:eastAsia="zh-CN"/>
        </w:rPr>
      </w:pPr>
      <w:r w:rsidRPr="007F22D2">
        <w:rPr>
          <w:rFonts w:eastAsia="SimSun"/>
          <w:szCs w:val="24"/>
          <w:lang w:eastAsia="zh-CN"/>
        </w:rPr>
        <w:t>It's typical to configure gap between two consecutive COTs to give TE more time to perform LBT, one potential way is to set the start position of PSSCH transmission in the first slot of each COT to #7</w:t>
      </w:r>
    </w:p>
    <w:p w14:paraId="3EB83C4D" w14:textId="77777777" w:rsidR="00AF5475" w:rsidRPr="007F22D2" w:rsidRDefault="00AF5475" w:rsidP="00AF5475">
      <w:pPr>
        <w:pStyle w:val="ad"/>
        <w:numPr>
          <w:ilvl w:val="1"/>
          <w:numId w:val="3"/>
        </w:numPr>
        <w:spacing w:after="120"/>
        <w:ind w:leftChars="0"/>
        <w:rPr>
          <w:rFonts w:eastAsia="SimSun"/>
          <w:szCs w:val="24"/>
          <w:lang w:eastAsia="zh-CN"/>
        </w:rPr>
      </w:pPr>
      <w:r w:rsidRPr="007F22D2">
        <w:rPr>
          <w:rFonts w:eastAsia="SimSun"/>
          <w:szCs w:val="24"/>
          <w:lang w:eastAsia="zh-CN"/>
        </w:rPr>
        <w:t>CPE extension should be configured for the first AGC symbol of each SL slot within the COT to make the gap between two consecutive slots smaller than 16us</w:t>
      </w:r>
    </w:p>
    <w:p w14:paraId="3CEE2C37" w14:textId="77777777" w:rsidR="00AF5475" w:rsidRPr="007F22D2" w:rsidRDefault="00AF5475" w:rsidP="00AF5475">
      <w:pPr>
        <w:pStyle w:val="ad"/>
        <w:numPr>
          <w:ilvl w:val="1"/>
          <w:numId w:val="3"/>
        </w:numPr>
        <w:spacing w:after="120"/>
        <w:ind w:leftChars="0"/>
        <w:rPr>
          <w:rFonts w:eastAsia="SimSun"/>
          <w:szCs w:val="24"/>
          <w:lang w:eastAsia="zh-CN"/>
        </w:rPr>
      </w:pPr>
      <w:r w:rsidRPr="007F22D2">
        <w:rPr>
          <w:rFonts w:eastAsia="SimSun"/>
          <w:szCs w:val="24"/>
          <w:lang w:eastAsia="zh-CN"/>
        </w:rPr>
        <w:lastRenderedPageBreak/>
        <w:t xml:space="preserve">The COT duration should be designed to guarantee that PSFCH is always transmitted in the slot with 14 symbol allocation. </w:t>
      </w:r>
    </w:p>
    <w:p w14:paraId="18231672" w14:textId="77777777" w:rsidR="00AF5475" w:rsidRDefault="00AF5475" w:rsidP="00AF5475">
      <w:pPr>
        <w:pStyle w:val="ad"/>
        <w:numPr>
          <w:ilvl w:val="1"/>
          <w:numId w:val="3"/>
        </w:numPr>
        <w:spacing w:after="120"/>
        <w:ind w:leftChars="0"/>
        <w:rPr>
          <w:rFonts w:eastAsia="SimSun"/>
          <w:szCs w:val="24"/>
          <w:lang w:eastAsia="zh-CN"/>
        </w:rPr>
      </w:pPr>
      <w:r w:rsidRPr="007F22D2">
        <w:rPr>
          <w:rFonts w:eastAsia="SimSun"/>
          <w:szCs w:val="24"/>
          <w:lang w:eastAsia="zh-CN"/>
        </w:rPr>
        <w:t>35 SCI2 information bits are assumed during Rel-16 V2X test. However, to convey the COT information, SCI2 information bits is expected to be more which should be re-discussed.</w:t>
      </w:r>
    </w:p>
    <w:p w14:paraId="3A350450" w14:textId="1EF34908" w:rsidR="00BB73A0" w:rsidRDefault="00BB73A0" w:rsidP="00BB73A0">
      <w:pPr>
        <w:pStyle w:val="ad"/>
        <w:numPr>
          <w:ilvl w:val="0"/>
          <w:numId w:val="3"/>
        </w:numPr>
        <w:spacing w:after="120"/>
        <w:ind w:leftChars="0"/>
        <w:rPr>
          <w:rFonts w:eastAsia="SimSun"/>
          <w:szCs w:val="24"/>
          <w:lang w:eastAsia="zh-CN"/>
        </w:rPr>
      </w:pPr>
      <w:r>
        <w:rPr>
          <w:rFonts w:eastAsia="Microsoft YaHei"/>
        </w:rPr>
        <w:t>RAN4 to consider following LBT model as starting point.</w:t>
      </w:r>
    </w:p>
    <w:p w14:paraId="4E7C56C1" w14:textId="77777777" w:rsidR="00BB73A0" w:rsidRPr="0066709B" w:rsidRDefault="00BB73A0" w:rsidP="00BB73A0">
      <w:pPr>
        <w:pStyle w:val="ad"/>
        <w:numPr>
          <w:ilvl w:val="1"/>
          <w:numId w:val="3"/>
        </w:numPr>
        <w:spacing w:after="120"/>
        <w:ind w:leftChars="0"/>
        <w:rPr>
          <w:rFonts w:eastAsia="SimSun"/>
          <w:szCs w:val="24"/>
          <w:lang w:eastAsia="zh-CN"/>
        </w:rPr>
      </w:pPr>
      <w:r w:rsidRPr="0066709B">
        <w:rPr>
          <w:rFonts w:eastAsia="SimSun"/>
          <w:szCs w:val="24"/>
          <w:lang w:eastAsia="zh-CN"/>
        </w:rPr>
        <w:t>TE performs LBT to initial a COT with  LBT failure probability equaling to 0 (pLBT=1) and share this COT with tested UE</w:t>
      </w:r>
    </w:p>
    <w:p w14:paraId="13191796" w14:textId="77777777" w:rsidR="00BB73A0" w:rsidRPr="0066709B" w:rsidRDefault="00BB73A0" w:rsidP="00BB73A0">
      <w:pPr>
        <w:pStyle w:val="ad"/>
        <w:numPr>
          <w:ilvl w:val="1"/>
          <w:numId w:val="3"/>
        </w:numPr>
        <w:spacing w:after="120"/>
        <w:ind w:leftChars="0"/>
        <w:rPr>
          <w:rFonts w:eastAsia="SimSun"/>
          <w:szCs w:val="24"/>
          <w:lang w:eastAsia="zh-CN"/>
        </w:rPr>
      </w:pPr>
      <w:r w:rsidRPr="0066709B">
        <w:rPr>
          <w:rFonts w:eastAsia="SimSun"/>
          <w:szCs w:val="24"/>
          <w:lang w:eastAsia="zh-CN"/>
        </w:rPr>
        <w:t>The start symbol of first slot in each COT is #7</w:t>
      </w:r>
    </w:p>
    <w:p w14:paraId="44AA976E" w14:textId="77777777" w:rsidR="00BB73A0" w:rsidRPr="0066709B" w:rsidRDefault="00BB73A0" w:rsidP="00BB73A0">
      <w:pPr>
        <w:pStyle w:val="ad"/>
        <w:numPr>
          <w:ilvl w:val="1"/>
          <w:numId w:val="3"/>
        </w:numPr>
        <w:spacing w:after="120"/>
        <w:ind w:leftChars="0"/>
        <w:rPr>
          <w:rFonts w:eastAsia="SimSun"/>
          <w:szCs w:val="24"/>
          <w:lang w:eastAsia="zh-CN"/>
        </w:rPr>
      </w:pPr>
      <w:r w:rsidRPr="0066709B">
        <w:rPr>
          <w:rFonts w:eastAsia="SimSun" w:hint="eastAsia"/>
          <w:szCs w:val="24"/>
          <w:lang w:eastAsia="zh-CN"/>
        </w:rPr>
        <w:t>T</w:t>
      </w:r>
      <w:r w:rsidRPr="0066709B">
        <w:rPr>
          <w:rFonts w:eastAsia="SimSun"/>
          <w:szCs w:val="24"/>
          <w:lang w:eastAsia="zh-CN"/>
        </w:rPr>
        <w:t>he COT duration is randomly selected from {2,4,8} slots</w:t>
      </w:r>
    </w:p>
    <w:p w14:paraId="5F802ACE" w14:textId="77777777" w:rsidR="00BB73A0" w:rsidRPr="0066709B" w:rsidRDefault="00BB73A0" w:rsidP="00BB73A0">
      <w:pPr>
        <w:pStyle w:val="ad"/>
        <w:numPr>
          <w:ilvl w:val="1"/>
          <w:numId w:val="3"/>
        </w:numPr>
        <w:spacing w:after="120"/>
        <w:ind w:leftChars="0"/>
        <w:rPr>
          <w:rFonts w:eastAsia="SimSun"/>
          <w:szCs w:val="24"/>
          <w:lang w:eastAsia="zh-CN"/>
        </w:rPr>
      </w:pPr>
      <w:r w:rsidRPr="0066709B">
        <w:rPr>
          <w:rFonts w:eastAsia="SimSun"/>
          <w:szCs w:val="24"/>
          <w:lang w:eastAsia="zh-CN"/>
        </w:rPr>
        <w:t>COT information is conveyed in SCI stage 2.</w:t>
      </w:r>
    </w:p>
    <w:p w14:paraId="52F7047D" w14:textId="77777777" w:rsidR="00BB73A0" w:rsidRPr="0066709B" w:rsidRDefault="00BB73A0" w:rsidP="00BB73A0">
      <w:pPr>
        <w:pStyle w:val="ad"/>
        <w:numPr>
          <w:ilvl w:val="1"/>
          <w:numId w:val="3"/>
        </w:numPr>
        <w:spacing w:after="120"/>
        <w:ind w:leftChars="0"/>
        <w:rPr>
          <w:rFonts w:eastAsia="SimSun"/>
          <w:szCs w:val="24"/>
          <w:lang w:eastAsia="zh-CN"/>
        </w:rPr>
      </w:pPr>
      <w:r w:rsidRPr="0066709B">
        <w:rPr>
          <w:rFonts w:eastAsia="SimSun"/>
          <w:szCs w:val="24"/>
          <w:lang w:eastAsia="zh-CN"/>
        </w:rPr>
        <w:t xml:space="preserve">CPE extension is configured for the first AGC symbol of each SL slot within the COT </w:t>
      </w:r>
    </w:p>
    <w:p w14:paraId="69741F93" w14:textId="77777777" w:rsidR="00BB73A0" w:rsidRPr="0066709B" w:rsidRDefault="00BB73A0" w:rsidP="00BB73A0">
      <w:pPr>
        <w:pStyle w:val="ad"/>
        <w:numPr>
          <w:ilvl w:val="1"/>
          <w:numId w:val="3"/>
        </w:numPr>
        <w:spacing w:after="120"/>
        <w:ind w:leftChars="0"/>
        <w:rPr>
          <w:rFonts w:eastAsia="SimSun"/>
          <w:szCs w:val="24"/>
          <w:lang w:eastAsia="zh-CN"/>
        </w:rPr>
      </w:pPr>
      <w:r w:rsidRPr="0066709B">
        <w:rPr>
          <w:rFonts w:eastAsia="SimSun"/>
          <w:szCs w:val="24"/>
          <w:lang w:eastAsia="zh-CN"/>
        </w:rPr>
        <w:t>Tested UE uses the sharing COT to transmit PSFCH by via type 2 channel access</w:t>
      </w:r>
    </w:p>
    <w:p w14:paraId="257EFF9E" w14:textId="5785099F" w:rsidR="00F77796" w:rsidRDefault="00F77796" w:rsidP="006B1B0B">
      <w:pPr>
        <w:pStyle w:val="a0"/>
        <w:jc w:val="both"/>
        <w:rPr>
          <w:lang w:eastAsia="ko-KR"/>
        </w:rPr>
      </w:pPr>
    </w:p>
    <w:tbl>
      <w:tblPr>
        <w:tblStyle w:val="a9"/>
        <w:tblW w:w="0" w:type="auto"/>
        <w:tblLook w:val="04A0" w:firstRow="1" w:lastRow="0" w:firstColumn="1" w:lastColumn="0" w:noHBand="0" w:noVBand="1"/>
      </w:tblPr>
      <w:tblGrid>
        <w:gridCol w:w="9855"/>
      </w:tblGrid>
      <w:tr w:rsidR="00F77796" w14:paraId="7290F054" w14:textId="77777777" w:rsidTr="00F77796">
        <w:tc>
          <w:tcPr>
            <w:tcW w:w="9855" w:type="dxa"/>
          </w:tcPr>
          <w:p w14:paraId="54CC4DF9"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t>Issue 1-2-7: Test configurations for PSSCH of SL-U</w:t>
            </w:r>
          </w:p>
          <w:p w14:paraId="3CD82A44" w14:textId="77777777" w:rsidR="00F77796" w:rsidRPr="005D6F32" w:rsidRDefault="00F77796" w:rsidP="00F77796">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4BDA4041" w14:textId="77777777" w:rsid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Option 1:</w:t>
            </w:r>
            <w:r>
              <w:rPr>
                <w:rFonts w:eastAsia="SimSun"/>
                <w:szCs w:val="24"/>
                <w:lang w:eastAsia="zh-CN"/>
              </w:rPr>
              <w:t xml:space="preserve"> </w:t>
            </w:r>
            <w:r w:rsidRPr="00F77796">
              <w:rPr>
                <w:rFonts w:eastAsia="SimSun"/>
                <w:szCs w:val="24"/>
                <w:lang w:eastAsia="zh-CN"/>
              </w:rPr>
              <w:t>RAN4 to consider following test configuration for PSSCH requirements definition</w:t>
            </w:r>
            <w:r>
              <w:rPr>
                <w:rFonts w:eastAsia="SimSun"/>
                <w:szCs w:val="24"/>
                <w:lang w:eastAsia="zh-CN"/>
              </w:rPr>
              <w:t>: (HW)</w:t>
            </w:r>
          </w:p>
          <w:p w14:paraId="0EDFD761" w14:textId="77777777" w:rsidR="00F77796" w:rsidRP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Configure 1 PSSCH occasion for each PSSCH</w:t>
            </w:r>
          </w:p>
          <w:p w14:paraId="3C566EF1" w14:textId="77777777" w:rsidR="00F77796" w:rsidRP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MCS:16QAM, 0.37</w:t>
            </w:r>
          </w:p>
          <w:p w14:paraId="5AEAF10F" w14:textId="77777777" w:rsidR="00F77796" w:rsidRP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Propagation: TDLA30-1500</w:t>
            </w:r>
          </w:p>
          <w:p w14:paraId="022EC0AB" w14:textId="77777777" w:rsidR="00F77796" w:rsidRP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PSFCH resource period: 4</w:t>
            </w:r>
          </w:p>
          <w:p w14:paraId="56A20908" w14:textId="77777777" w:rsidR="00F77796" w:rsidRP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MinTimeGap: 3</w:t>
            </w:r>
          </w:p>
          <w:p w14:paraId="2141587E" w14:textId="77777777" w:rsidR="00F77796" w:rsidRP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 xml:space="preserve">PSSCH </w:t>
            </w:r>
            <w:r w:rsidRPr="00F77796">
              <w:rPr>
                <w:rFonts w:eastAsia="SimSun" w:hint="eastAsia"/>
                <w:szCs w:val="24"/>
                <w:lang w:eastAsia="zh-CN"/>
              </w:rPr>
              <w:t>DMRS</w:t>
            </w:r>
            <w:r w:rsidRPr="00F77796">
              <w:rPr>
                <w:rFonts w:eastAsia="SimSun"/>
                <w:szCs w:val="24"/>
                <w:lang w:eastAsia="zh-CN"/>
              </w:rPr>
              <w:t xml:space="preserve"> pattern: 3 symbols for slot without PSFCH transmission and 2 symbols for slot with PSFCH transmission.</w:t>
            </w:r>
          </w:p>
          <w:p w14:paraId="62ECA96C" w14:textId="77777777" w:rsidR="00F77796" w:rsidRPr="002203EE" w:rsidRDefault="00F77796" w:rsidP="00F77796">
            <w:pPr>
              <w:pStyle w:val="ad"/>
              <w:numPr>
                <w:ilvl w:val="0"/>
                <w:numId w:val="3"/>
              </w:numPr>
              <w:spacing w:after="120"/>
              <w:ind w:leftChars="0"/>
              <w:rPr>
                <w:rFonts w:eastAsia="SimSun"/>
                <w:szCs w:val="24"/>
                <w:lang w:eastAsia="zh-CN"/>
              </w:rPr>
            </w:pPr>
            <w:r w:rsidRPr="00F77796">
              <w:rPr>
                <w:rFonts w:eastAsia="SimSun" w:hint="eastAsia"/>
                <w:szCs w:val="24"/>
                <w:lang w:eastAsia="zh-CN"/>
              </w:rPr>
              <w:t xml:space="preserve">Option </w:t>
            </w:r>
            <w:r w:rsidRPr="00F77796">
              <w:rPr>
                <w:rFonts w:eastAsia="SimSun"/>
                <w:szCs w:val="24"/>
                <w:lang w:eastAsia="zh-CN"/>
              </w:rPr>
              <w:t>2</w:t>
            </w:r>
            <w:r w:rsidRPr="00F77796">
              <w:rPr>
                <w:rFonts w:eastAsia="SimSun" w:hint="eastAsia"/>
                <w:szCs w:val="24"/>
                <w:lang w:eastAsia="zh-CN"/>
              </w:rPr>
              <w:t xml:space="preserve">: </w:t>
            </w:r>
            <w:r w:rsidRPr="00F77796">
              <w:rPr>
                <w:rFonts w:eastAsia="SimSun"/>
                <w:szCs w:val="24"/>
                <w:lang w:eastAsia="zh-CN"/>
              </w:rPr>
              <w:t>SL-U demodulation performance can reuse the existing SL test parameters as much as possible. (LGE)</w:t>
            </w:r>
          </w:p>
          <w:p w14:paraId="2C2C714C" w14:textId="77777777" w:rsidR="00F77796" w:rsidRDefault="00F77796" w:rsidP="00F77796">
            <w:pPr>
              <w:pStyle w:val="ad"/>
              <w:numPr>
                <w:ilvl w:val="1"/>
                <w:numId w:val="3"/>
              </w:numPr>
              <w:spacing w:after="120"/>
              <w:ind w:leftChars="0"/>
              <w:rPr>
                <w:rFonts w:eastAsia="SimSun"/>
                <w:szCs w:val="24"/>
                <w:lang w:eastAsia="zh-CN"/>
              </w:rPr>
            </w:pPr>
            <w:r w:rsidRPr="00F77796">
              <w:rPr>
                <w:rFonts w:eastAsia="SimSun"/>
                <w:szCs w:val="24"/>
                <w:lang w:eastAsia="zh-CN"/>
              </w:rPr>
              <w:t>For transmission mode, reuse the existing NR-U transmission model as specified in TS38.101-4 B.5 as much as possible.</w:t>
            </w:r>
          </w:p>
          <w:p w14:paraId="774D7BBD" w14:textId="1B9E5DBE" w:rsidR="00F77796" w:rsidRPr="00F77796" w:rsidRDefault="00F77796" w:rsidP="00F77796">
            <w:pPr>
              <w:pStyle w:val="ad"/>
              <w:numPr>
                <w:ilvl w:val="0"/>
                <w:numId w:val="3"/>
              </w:numPr>
              <w:spacing w:after="120"/>
              <w:ind w:leftChars="0"/>
              <w:rPr>
                <w:rFonts w:eastAsia="SimSun"/>
                <w:szCs w:val="24"/>
                <w:lang w:eastAsia="zh-CN"/>
              </w:rPr>
            </w:pPr>
            <w:r w:rsidRPr="00F77796">
              <w:rPr>
                <w:rFonts w:eastAsia="SimSun" w:hint="eastAsia"/>
                <w:szCs w:val="24"/>
                <w:lang w:eastAsia="zh-CN"/>
              </w:rPr>
              <w:t xml:space="preserve">Option </w:t>
            </w:r>
            <w:r w:rsidRPr="00F77796">
              <w:rPr>
                <w:rFonts w:eastAsia="SimSun"/>
                <w:szCs w:val="24"/>
                <w:lang w:eastAsia="zh-CN"/>
              </w:rPr>
              <w:t>3</w:t>
            </w:r>
            <w:r w:rsidRPr="00F77796">
              <w:rPr>
                <w:rFonts w:eastAsia="SimSun" w:hint="eastAsia"/>
                <w:szCs w:val="24"/>
                <w:lang w:eastAsia="zh-CN"/>
              </w:rPr>
              <w:t xml:space="preserve">: </w:t>
            </w:r>
            <w:r w:rsidRPr="00F77796">
              <w:rPr>
                <w:rFonts w:eastAsia="SimSun"/>
                <w:szCs w:val="24"/>
                <w:lang w:eastAsia="zh-CN"/>
              </w:rPr>
              <w:t>Existing test parameters and transmission mode from NR-U can be reused. (Nokia)</w:t>
            </w:r>
          </w:p>
        </w:tc>
      </w:tr>
    </w:tbl>
    <w:p w14:paraId="7EAAB8D9" w14:textId="77777777" w:rsidR="00F77796" w:rsidRDefault="00F77796" w:rsidP="006B1B0B">
      <w:pPr>
        <w:pStyle w:val="a0"/>
        <w:jc w:val="both"/>
        <w:rPr>
          <w:lang w:eastAsia="ko-KR"/>
        </w:rPr>
      </w:pPr>
    </w:p>
    <w:p w14:paraId="517B538A" w14:textId="547628A5" w:rsidR="00BB73A0" w:rsidRDefault="00541BB1" w:rsidP="006B1B0B">
      <w:pPr>
        <w:pStyle w:val="a0"/>
        <w:jc w:val="both"/>
        <w:rPr>
          <w:lang w:eastAsia="ko-KR"/>
        </w:rPr>
      </w:pPr>
      <w:r w:rsidRPr="00542398">
        <w:rPr>
          <w:b/>
          <w:i/>
          <w:lang w:eastAsia="ko-KR"/>
        </w:rPr>
        <w:t xml:space="preserve">Proposal </w:t>
      </w:r>
      <w:r>
        <w:rPr>
          <w:b/>
          <w:i/>
          <w:lang w:eastAsia="ko-KR"/>
        </w:rPr>
        <w:t xml:space="preserve">5: </w:t>
      </w:r>
      <w:r w:rsidR="00DA7086">
        <w:rPr>
          <w:rFonts w:hint="eastAsia"/>
          <w:lang w:eastAsia="ko-KR"/>
        </w:rPr>
        <w:t xml:space="preserve">We can discuss more detail about test configurations for PSSCH of SL-U. </w:t>
      </w:r>
      <w:r w:rsidR="00DA7086">
        <w:rPr>
          <w:lang w:eastAsia="ko-KR"/>
        </w:rPr>
        <w:t>The initial format is as follow:</w:t>
      </w:r>
    </w:p>
    <w:p w14:paraId="2B11705C" w14:textId="0DEECDD3" w:rsidR="00DA7086" w:rsidRDefault="00DA7086" w:rsidP="00DA7086">
      <w:pPr>
        <w:pStyle w:val="a7"/>
        <w:keepNext/>
        <w:jc w:val="center"/>
      </w:pPr>
      <w:r>
        <w:lastRenderedPageBreak/>
        <w:t xml:space="preserve">Table </w:t>
      </w:r>
      <w:r w:rsidR="006A65AA">
        <w:t>11.1.2B.1.1-1</w:t>
      </w:r>
      <w:r>
        <w: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3686"/>
        <w:gridCol w:w="993"/>
        <w:gridCol w:w="4046"/>
      </w:tblGrid>
      <w:tr w:rsidR="00DA7086" w:rsidRPr="00C25669" w14:paraId="39CF7F35" w14:textId="77777777" w:rsidTr="00B519FF">
        <w:trPr>
          <w:cantSplit/>
          <w:trHeight w:val="92"/>
          <w:jc w:val="center"/>
        </w:trPr>
        <w:tc>
          <w:tcPr>
            <w:tcW w:w="2442" w:type="pct"/>
            <w:gridSpan w:val="2"/>
            <w:vAlign w:val="center"/>
          </w:tcPr>
          <w:p w14:paraId="571045B3" w14:textId="77777777" w:rsidR="00DA7086" w:rsidRPr="00C25669" w:rsidRDefault="00DA7086" w:rsidP="00B519FF">
            <w:pPr>
              <w:pStyle w:val="TAH"/>
            </w:pPr>
            <w:r w:rsidRPr="00C25669">
              <w:t>Parameter</w:t>
            </w:r>
          </w:p>
        </w:tc>
        <w:tc>
          <w:tcPr>
            <w:tcW w:w="504" w:type="pct"/>
            <w:vAlign w:val="center"/>
          </w:tcPr>
          <w:p w14:paraId="264EBA6C" w14:textId="77777777" w:rsidR="00DA7086" w:rsidRPr="00C25669" w:rsidRDefault="00DA7086" w:rsidP="00B519FF">
            <w:pPr>
              <w:pStyle w:val="TAH"/>
            </w:pPr>
            <w:r w:rsidRPr="00C25669">
              <w:t>Unit</w:t>
            </w:r>
          </w:p>
        </w:tc>
        <w:tc>
          <w:tcPr>
            <w:tcW w:w="2054" w:type="pct"/>
            <w:vAlign w:val="center"/>
          </w:tcPr>
          <w:p w14:paraId="35528545" w14:textId="77777777" w:rsidR="00DA7086" w:rsidRPr="00C25669" w:rsidRDefault="00DA7086" w:rsidP="00B519FF">
            <w:pPr>
              <w:pStyle w:val="TAH"/>
            </w:pPr>
            <w:r w:rsidRPr="00C25669">
              <w:t>Value</w:t>
            </w:r>
          </w:p>
        </w:tc>
      </w:tr>
      <w:tr w:rsidR="00DA7086" w:rsidRPr="00C25669" w14:paraId="52636BD2" w14:textId="77777777" w:rsidTr="00B519FF">
        <w:trPr>
          <w:cantSplit/>
          <w:jc w:val="center"/>
        </w:trPr>
        <w:tc>
          <w:tcPr>
            <w:tcW w:w="2442" w:type="pct"/>
            <w:gridSpan w:val="2"/>
            <w:vAlign w:val="center"/>
          </w:tcPr>
          <w:p w14:paraId="684FF79B" w14:textId="77777777" w:rsidR="00DA7086" w:rsidRPr="00C25669" w:rsidRDefault="00DA7086" w:rsidP="00B519FF">
            <w:pPr>
              <w:pStyle w:val="TAC"/>
              <w:jc w:val="both"/>
              <w:rPr>
                <w:rFonts w:eastAsia="?? ??"/>
              </w:rPr>
            </w:pPr>
            <w:r>
              <w:t>Active cell(s)</w:t>
            </w:r>
          </w:p>
        </w:tc>
        <w:tc>
          <w:tcPr>
            <w:tcW w:w="504" w:type="pct"/>
            <w:vAlign w:val="center"/>
          </w:tcPr>
          <w:p w14:paraId="5EDAEFF7" w14:textId="77777777" w:rsidR="00DA7086" w:rsidRPr="00C25669" w:rsidRDefault="00DA7086" w:rsidP="00B519FF">
            <w:pPr>
              <w:pStyle w:val="TAC"/>
              <w:rPr>
                <w:rFonts w:eastAsia="?? ??"/>
              </w:rPr>
            </w:pPr>
          </w:p>
        </w:tc>
        <w:tc>
          <w:tcPr>
            <w:tcW w:w="2054" w:type="pct"/>
            <w:vAlign w:val="center"/>
          </w:tcPr>
          <w:p w14:paraId="1034BDD6" w14:textId="77777777" w:rsidR="00DA7086" w:rsidRDefault="00DA7086" w:rsidP="00B519FF">
            <w:pPr>
              <w:pStyle w:val="TAC"/>
              <w:rPr>
                <w:rFonts w:eastAsia="?? ??"/>
              </w:rPr>
            </w:pPr>
            <w:r>
              <w:rPr>
                <w:rFonts w:eastAsia="?? ??"/>
              </w:rPr>
              <w:t>None</w:t>
            </w:r>
          </w:p>
        </w:tc>
      </w:tr>
      <w:tr w:rsidR="00DA7086" w:rsidRPr="00C25669" w14:paraId="33BEE69C" w14:textId="77777777" w:rsidTr="00B519FF">
        <w:trPr>
          <w:cantSplit/>
          <w:jc w:val="center"/>
        </w:trPr>
        <w:tc>
          <w:tcPr>
            <w:tcW w:w="2442" w:type="pct"/>
            <w:gridSpan w:val="2"/>
            <w:vAlign w:val="center"/>
          </w:tcPr>
          <w:p w14:paraId="4B2C3027"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SL transmission model</w:t>
            </w:r>
          </w:p>
        </w:tc>
        <w:tc>
          <w:tcPr>
            <w:tcW w:w="504" w:type="pct"/>
            <w:vAlign w:val="center"/>
          </w:tcPr>
          <w:p w14:paraId="79403257" w14:textId="77777777" w:rsidR="00DA7086" w:rsidRPr="009C65C0" w:rsidRDefault="00DA7086" w:rsidP="00B519FF">
            <w:pPr>
              <w:pStyle w:val="TAC"/>
              <w:rPr>
                <w:rFonts w:eastAsia="?? ??"/>
              </w:rPr>
            </w:pPr>
          </w:p>
        </w:tc>
        <w:tc>
          <w:tcPr>
            <w:tcW w:w="2054" w:type="pct"/>
            <w:vAlign w:val="center"/>
          </w:tcPr>
          <w:p w14:paraId="2ED81C35" w14:textId="77777777" w:rsidR="00DA7086" w:rsidRPr="009C65C0" w:rsidRDefault="00DA7086" w:rsidP="00B519FF">
            <w:pPr>
              <w:pStyle w:val="TAC"/>
              <w:rPr>
                <w:rFonts w:eastAsiaTheme="minorEastAsia"/>
                <w:lang w:eastAsia="ko-KR"/>
              </w:rPr>
            </w:pPr>
            <w:r w:rsidRPr="009C65C0">
              <w:rPr>
                <w:rFonts w:eastAsiaTheme="minorEastAsia" w:hint="eastAsia"/>
                <w:lang w:eastAsia="ko-KR"/>
              </w:rPr>
              <w:t xml:space="preserve">As specified in </w:t>
            </w:r>
            <w:r w:rsidRPr="009C65C0">
              <w:rPr>
                <w:rFonts w:eastAsiaTheme="minorEastAsia" w:hint="eastAsia"/>
                <w:b/>
                <w:lang w:eastAsia="ko-KR"/>
              </w:rPr>
              <w:t>B.X</w:t>
            </w:r>
          </w:p>
        </w:tc>
      </w:tr>
      <w:tr w:rsidR="00DA7086" w:rsidRPr="00C25669" w14:paraId="1D9D1391" w14:textId="77777777" w:rsidTr="00B519FF">
        <w:trPr>
          <w:cantSplit/>
          <w:jc w:val="center"/>
        </w:trPr>
        <w:tc>
          <w:tcPr>
            <w:tcW w:w="573" w:type="pct"/>
            <w:vMerge w:val="restart"/>
            <w:vAlign w:val="center"/>
          </w:tcPr>
          <w:p w14:paraId="3DA1C1D8"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 xml:space="preserve">SL model </w:t>
            </w:r>
          </w:p>
          <w:p w14:paraId="019646C7"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parameters</w:t>
            </w:r>
          </w:p>
        </w:tc>
        <w:tc>
          <w:tcPr>
            <w:tcW w:w="1870" w:type="pct"/>
            <w:vAlign w:val="center"/>
          </w:tcPr>
          <w:p w14:paraId="7D25E275"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SL transmission duration values</w:t>
            </w:r>
          </w:p>
        </w:tc>
        <w:tc>
          <w:tcPr>
            <w:tcW w:w="504" w:type="pct"/>
            <w:vAlign w:val="center"/>
          </w:tcPr>
          <w:p w14:paraId="316D9C1D" w14:textId="77777777" w:rsidR="00DA7086" w:rsidRPr="009C65C0" w:rsidRDefault="00DA7086" w:rsidP="00B519FF">
            <w:pPr>
              <w:pStyle w:val="TAC"/>
              <w:rPr>
                <w:rFonts w:eastAsia="?? ??"/>
              </w:rPr>
            </w:pPr>
            <w:r w:rsidRPr="009C65C0">
              <w:rPr>
                <w:rFonts w:eastAsiaTheme="minorEastAsia" w:hint="eastAsia"/>
                <w:lang w:eastAsia="ko-KR"/>
              </w:rPr>
              <w:t>Slots</w:t>
            </w:r>
          </w:p>
        </w:tc>
        <w:tc>
          <w:tcPr>
            <w:tcW w:w="2054" w:type="pct"/>
            <w:vAlign w:val="center"/>
          </w:tcPr>
          <w:p w14:paraId="550AE26B" w14:textId="57579B17" w:rsidR="00DA7086" w:rsidRPr="009C65C0" w:rsidRDefault="00DA7086" w:rsidP="00B519FF">
            <w:pPr>
              <w:pStyle w:val="TAC"/>
              <w:rPr>
                <w:rFonts w:eastAsiaTheme="minorEastAsia"/>
                <w:lang w:eastAsia="ko-KR"/>
              </w:rPr>
            </w:pPr>
            <w:r w:rsidRPr="009C65C0">
              <w:rPr>
                <w:rFonts w:eastAsiaTheme="minorEastAsia" w:hint="eastAsia"/>
                <w:lang w:eastAsia="ko-KR"/>
              </w:rPr>
              <w:t>{</w:t>
            </w:r>
            <w:r w:rsidRPr="009C65C0">
              <w:rPr>
                <w:rFonts w:eastAsiaTheme="minorEastAsia"/>
                <w:lang w:eastAsia="ko-KR"/>
              </w:rPr>
              <w:t>2,4,6,7</w:t>
            </w:r>
            <w:r w:rsidRPr="009C65C0">
              <w:rPr>
                <w:rFonts w:eastAsiaTheme="minorEastAsia" w:hint="eastAsia"/>
                <w:lang w:eastAsia="ko-KR"/>
              </w:rPr>
              <w:t>}</w:t>
            </w:r>
            <w:r w:rsidR="006A65AA">
              <w:rPr>
                <w:rFonts w:eastAsiaTheme="minorEastAsia"/>
                <w:lang w:eastAsia="ko-KR"/>
              </w:rPr>
              <w:t xml:space="preserve"> or {2,4,8}</w:t>
            </w:r>
          </w:p>
        </w:tc>
      </w:tr>
      <w:tr w:rsidR="00DA7086" w:rsidRPr="00C25669" w14:paraId="4CD427D5" w14:textId="77777777" w:rsidTr="00B519FF">
        <w:trPr>
          <w:cantSplit/>
          <w:jc w:val="center"/>
        </w:trPr>
        <w:tc>
          <w:tcPr>
            <w:tcW w:w="573" w:type="pct"/>
            <w:vMerge/>
            <w:vAlign w:val="center"/>
          </w:tcPr>
          <w:p w14:paraId="2E045C59" w14:textId="77777777" w:rsidR="00DA7086" w:rsidRPr="009C65C0" w:rsidRDefault="00DA7086" w:rsidP="00B519FF">
            <w:pPr>
              <w:pStyle w:val="TAC"/>
              <w:jc w:val="both"/>
              <w:rPr>
                <w:rFonts w:eastAsiaTheme="minorEastAsia"/>
                <w:lang w:eastAsia="ko-KR"/>
              </w:rPr>
            </w:pPr>
          </w:p>
        </w:tc>
        <w:tc>
          <w:tcPr>
            <w:tcW w:w="1870" w:type="pct"/>
            <w:vAlign w:val="center"/>
          </w:tcPr>
          <w:p w14:paraId="78577E6C"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Occupied OFDM symbols in slot other than the first slot of the transmission duration</w:t>
            </w:r>
          </w:p>
        </w:tc>
        <w:tc>
          <w:tcPr>
            <w:tcW w:w="504" w:type="pct"/>
            <w:vAlign w:val="center"/>
          </w:tcPr>
          <w:p w14:paraId="4F99E8FF" w14:textId="77777777" w:rsidR="00DA7086" w:rsidRPr="009C65C0" w:rsidRDefault="00DA7086" w:rsidP="00B519FF">
            <w:pPr>
              <w:pStyle w:val="TAC"/>
              <w:rPr>
                <w:rFonts w:eastAsiaTheme="minorEastAsia"/>
                <w:lang w:eastAsia="ko-KR"/>
              </w:rPr>
            </w:pPr>
            <w:r w:rsidRPr="009C65C0">
              <w:rPr>
                <w:rFonts w:eastAsiaTheme="minorEastAsia" w:hint="eastAsia"/>
                <w:lang w:eastAsia="ko-KR"/>
              </w:rPr>
              <w:t>Symbols</w:t>
            </w:r>
          </w:p>
        </w:tc>
        <w:tc>
          <w:tcPr>
            <w:tcW w:w="2054" w:type="pct"/>
            <w:vAlign w:val="center"/>
          </w:tcPr>
          <w:p w14:paraId="5E8C70E7" w14:textId="77777777" w:rsidR="00DA7086" w:rsidRPr="009C65C0" w:rsidRDefault="00DA7086" w:rsidP="00B519FF">
            <w:pPr>
              <w:pStyle w:val="TAC"/>
              <w:rPr>
                <w:rFonts w:eastAsiaTheme="minorEastAsia"/>
                <w:lang w:eastAsia="ko-KR"/>
              </w:rPr>
            </w:pPr>
            <w:r w:rsidRPr="009C65C0">
              <w:rPr>
                <w:rFonts w:eastAsiaTheme="minorEastAsia" w:hint="eastAsia"/>
                <w:lang w:eastAsia="ko-KR"/>
              </w:rPr>
              <w:t>12 (</w:t>
            </w:r>
            <w:r w:rsidRPr="009C65C0">
              <w:rPr>
                <w:rFonts w:eastAsiaTheme="minorEastAsia"/>
                <w:lang w:eastAsia="ko-KR"/>
              </w:rPr>
              <w:t>Except AGC, TxRx switching symbols</w:t>
            </w:r>
            <w:r w:rsidRPr="009C65C0">
              <w:rPr>
                <w:rFonts w:eastAsiaTheme="minorEastAsia" w:hint="eastAsia"/>
                <w:lang w:eastAsia="ko-KR"/>
              </w:rPr>
              <w:t>)</w:t>
            </w:r>
          </w:p>
        </w:tc>
      </w:tr>
      <w:tr w:rsidR="00DA7086" w:rsidRPr="00C25669" w14:paraId="5EABF6E2" w14:textId="77777777" w:rsidTr="00B519FF">
        <w:trPr>
          <w:cantSplit/>
          <w:jc w:val="center"/>
        </w:trPr>
        <w:tc>
          <w:tcPr>
            <w:tcW w:w="573" w:type="pct"/>
            <w:vMerge/>
            <w:vAlign w:val="center"/>
          </w:tcPr>
          <w:p w14:paraId="0208EF06" w14:textId="77777777" w:rsidR="00DA7086" w:rsidRPr="009C65C0" w:rsidRDefault="00DA7086" w:rsidP="00B519FF">
            <w:pPr>
              <w:pStyle w:val="TAC"/>
              <w:jc w:val="both"/>
              <w:rPr>
                <w:rFonts w:eastAsiaTheme="minorEastAsia"/>
                <w:lang w:eastAsia="ko-KR"/>
              </w:rPr>
            </w:pPr>
          </w:p>
        </w:tc>
        <w:tc>
          <w:tcPr>
            <w:tcW w:w="1870" w:type="pct"/>
            <w:vAlign w:val="center"/>
          </w:tcPr>
          <w:p w14:paraId="2BC66816"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Occupied OFDM symbols in the first slot of the transmission duration</w:t>
            </w:r>
          </w:p>
        </w:tc>
        <w:tc>
          <w:tcPr>
            <w:tcW w:w="504" w:type="pct"/>
            <w:vAlign w:val="center"/>
          </w:tcPr>
          <w:p w14:paraId="7593E297" w14:textId="77777777" w:rsidR="00DA7086" w:rsidRPr="009C65C0" w:rsidRDefault="00DA7086" w:rsidP="00B519FF">
            <w:pPr>
              <w:pStyle w:val="TAC"/>
              <w:rPr>
                <w:rFonts w:eastAsiaTheme="minorEastAsia"/>
                <w:lang w:eastAsia="ko-KR"/>
              </w:rPr>
            </w:pPr>
            <w:r w:rsidRPr="009C65C0">
              <w:rPr>
                <w:rFonts w:eastAsiaTheme="minorEastAsia" w:hint="eastAsia"/>
                <w:lang w:eastAsia="ko-KR"/>
              </w:rPr>
              <w:t>Symbols</w:t>
            </w:r>
          </w:p>
        </w:tc>
        <w:tc>
          <w:tcPr>
            <w:tcW w:w="2054" w:type="pct"/>
            <w:vAlign w:val="center"/>
          </w:tcPr>
          <w:p w14:paraId="4568C074" w14:textId="77777777" w:rsidR="00DA7086" w:rsidRPr="009C65C0" w:rsidRDefault="00DA7086" w:rsidP="00B519FF">
            <w:pPr>
              <w:pStyle w:val="TAC"/>
              <w:rPr>
                <w:rFonts w:eastAsiaTheme="minorEastAsia"/>
                <w:lang w:eastAsia="ko-KR"/>
              </w:rPr>
            </w:pPr>
            <w:r w:rsidRPr="009C65C0">
              <w:rPr>
                <w:rFonts w:eastAsiaTheme="minorEastAsia" w:hint="eastAsia"/>
                <w:lang w:eastAsia="ko-KR"/>
              </w:rPr>
              <w:t>{</w:t>
            </w:r>
            <w:r w:rsidRPr="009C65C0">
              <w:rPr>
                <w:rFonts w:eastAsiaTheme="minorEastAsia"/>
                <w:lang w:eastAsia="ko-KR"/>
              </w:rPr>
              <w:t>6,7, …,12</w:t>
            </w:r>
            <w:r w:rsidRPr="009C65C0">
              <w:rPr>
                <w:rFonts w:eastAsiaTheme="minorEastAsia" w:hint="eastAsia"/>
                <w:lang w:eastAsia="ko-KR"/>
              </w:rPr>
              <w:t>}</w:t>
            </w:r>
          </w:p>
        </w:tc>
      </w:tr>
      <w:tr w:rsidR="00DA7086" w:rsidRPr="00C25669" w14:paraId="1410CABE" w14:textId="77777777" w:rsidTr="00B519FF">
        <w:trPr>
          <w:cantSplit/>
          <w:jc w:val="center"/>
        </w:trPr>
        <w:tc>
          <w:tcPr>
            <w:tcW w:w="573" w:type="pct"/>
            <w:vMerge/>
            <w:vAlign w:val="center"/>
          </w:tcPr>
          <w:p w14:paraId="062B26A7" w14:textId="77777777" w:rsidR="00DA7086" w:rsidRPr="009C65C0" w:rsidRDefault="00DA7086" w:rsidP="00B519FF">
            <w:pPr>
              <w:pStyle w:val="TAC"/>
              <w:jc w:val="both"/>
              <w:rPr>
                <w:rFonts w:eastAsiaTheme="minorEastAsia"/>
                <w:lang w:eastAsia="ko-KR"/>
              </w:rPr>
            </w:pPr>
          </w:p>
        </w:tc>
        <w:tc>
          <w:tcPr>
            <w:tcW w:w="1870" w:type="pct"/>
            <w:vAlign w:val="center"/>
          </w:tcPr>
          <w:p w14:paraId="56E59AE5" w14:textId="77777777" w:rsidR="00DA7086" w:rsidRDefault="00DA7086" w:rsidP="00B519FF">
            <w:pPr>
              <w:pStyle w:val="TAC"/>
              <w:jc w:val="both"/>
              <w:rPr>
                <w:rFonts w:eastAsiaTheme="minorEastAsia"/>
                <w:lang w:eastAsia="ko-KR"/>
              </w:rPr>
            </w:pPr>
            <w:r w:rsidRPr="009C65C0">
              <w:rPr>
                <w:rFonts w:eastAsiaTheme="minorEastAsia"/>
                <w:lang w:eastAsia="ko-KR"/>
              </w:rPr>
              <w:t>SL transmission period</w:t>
            </w:r>
            <w:r w:rsidR="006A65AA">
              <w:rPr>
                <w:rFonts w:eastAsiaTheme="minorEastAsia"/>
                <w:lang w:eastAsia="ko-KR"/>
              </w:rPr>
              <w:t xml:space="preserve"> or</w:t>
            </w:r>
          </w:p>
          <w:p w14:paraId="40769362" w14:textId="07F5C30C" w:rsidR="006A65AA" w:rsidRPr="009C65C0" w:rsidRDefault="006A65AA" w:rsidP="006A65AA">
            <w:pPr>
              <w:pStyle w:val="TAC"/>
              <w:jc w:val="both"/>
              <w:rPr>
                <w:rFonts w:eastAsiaTheme="minorEastAsia"/>
                <w:lang w:eastAsia="ko-KR"/>
              </w:rPr>
            </w:pPr>
            <w:r>
              <w:rPr>
                <w:rFonts w:eastAsiaTheme="minorEastAsia"/>
                <w:lang w:eastAsia="ko-KR"/>
              </w:rPr>
              <w:t>Gap between COTs</w:t>
            </w:r>
          </w:p>
        </w:tc>
        <w:tc>
          <w:tcPr>
            <w:tcW w:w="504" w:type="pct"/>
            <w:vAlign w:val="center"/>
          </w:tcPr>
          <w:p w14:paraId="276D498D" w14:textId="77777777" w:rsidR="00DA7086" w:rsidRDefault="006A65AA" w:rsidP="00B519FF">
            <w:pPr>
              <w:pStyle w:val="TAC"/>
              <w:rPr>
                <w:rFonts w:eastAsiaTheme="minorEastAsia"/>
                <w:lang w:eastAsia="ko-KR"/>
              </w:rPr>
            </w:pPr>
            <w:r>
              <w:rPr>
                <w:rFonts w:eastAsiaTheme="minorEastAsia"/>
                <w:lang w:eastAsia="ko-KR"/>
              </w:rPr>
              <w:t>m</w:t>
            </w:r>
            <w:r w:rsidR="00DA7086" w:rsidRPr="009C65C0">
              <w:rPr>
                <w:rFonts w:eastAsiaTheme="minorEastAsia" w:hint="eastAsia"/>
                <w:lang w:eastAsia="ko-KR"/>
              </w:rPr>
              <w:t>s</w:t>
            </w:r>
            <w:r>
              <w:rPr>
                <w:rFonts w:eastAsiaTheme="minorEastAsia"/>
                <w:lang w:eastAsia="ko-KR"/>
              </w:rPr>
              <w:t xml:space="preserve"> or</w:t>
            </w:r>
          </w:p>
          <w:p w14:paraId="2000F1B7" w14:textId="26AB7A25" w:rsidR="006A65AA" w:rsidRPr="009C65C0" w:rsidRDefault="006A65AA" w:rsidP="00B519FF">
            <w:pPr>
              <w:pStyle w:val="TAC"/>
              <w:rPr>
                <w:rFonts w:eastAsiaTheme="minorEastAsia"/>
                <w:lang w:eastAsia="ko-KR"/>
              </w:rPr>
            </w:pPr>
            <w:r>
              <w:rPr>
                <w:rFonts w:eastAsiaTheme="minorEastAsia"/>
                <w:lang w:eastAsia="ko-KR"/>
              </w:rPr>
              <w:t>slots</w:t>
            </w:r>
          </w:p>
        </w:tc>
        <w:tc>
          <w:tcPr>
            <w:tcW w:w="2054" w:type="pct"/>
            <w:vAlign w:val="center"/>
          </w:tcPr>
          <w:p w14:paraId="1B79A1B4" w14:textId="013F4751" w:rsidR="00DA7086" w:rsidRDefault="00DA7086" w:rsidP="00B519FF">
            <w:pPr>
              <w:pStyle w:val="TAC"/>
              <w:rPr>
                <w:rFonts w:eastAsiaTheme="minorEastAsia"/>
                <w:lang w:eastAsia="ko-KR"/>
              </w:rPr>
            </w:pPr>
            <w:r w:rsidRPr="009C65C0">
              <w:rPr>
                <w:rFonts w:eastAsiaTheme="minorEastAsia" w:hint="eastAsia"/>
                <w:lang w:eastAsia="ko-KR"/>
              </w:rPr>
              <w:t>5</w:t>
            </w:r>
            <w:r w:rsidR="006A65AA">
              <w:rPr>
                <w:rFonts w:eastAsiaTheme="minorEastAsia"/>
                <w:lang w:eastAsia="ko-KR"/>
              </w:rPr>
              <w:t xml:space="preserve"> </w:t>
            </w:r>
            <w:r w:rsidR="00000101">
              <w:rPr>
                <w:rFonts w:eastAsiaTheme="minorEastAsia"/>
                <w:lang w:eastAsia="ko-KR"/>
              </w:rPr>
              <w:t xml:space="preserve">ms </w:t>
            </w:r>
            <w:r w:rsidR="006A65AA">
              <w:rPr>
                <w:rFonts w:eastAsiaTheme="minorEastAsia"/>
                <w:lang w:eastAsia="ko-KR"/>
              </w:rPr>
              <w:t>or</w:t>
            </w:r>
          </w:p>
          <w:p w14:paraId="5F45CE86" w14:textId="739FA934" w:rsidR="006A65AA" w:rsidRPr="009C65C0" w:rsidRDefault="00000101" w:rsidP="00B519FF">
            <w:pPr>
              <w:pStyle w:val="TAC"/>
              <w:rPr>
                <w:rFonts w:eastAsiaTheme="minorEastAsia"/>
                <w:lang w:eastAsia="ko-KR"/>
              </w:rPr>
            </w:pPr>
            <w:r>
              <w:rPr>
                <w:rFonts w:eastAsiaTheme="minorEastAsia"/>
                <w:lang w:eastAsia="ko-KR"/>
              </w:rPr>
              <w:t>3 slots</w:t>
            </w:r>
          </w:p>
        </w:tc>
      </w:tr>
      <w:tr w:rsidR="00DA7086" w:rsidRPr="00C25669" w14:paraId="11C4213E" w14:textId="77777777" w:rsidTr="00B519FF">
        <w:trPr>
          <w:cantSplit/>
          <w:jc w:val="center"/>
        </w:trPr>
        <w:tc>
          <w:tcPr>
            <w:tcW w:w="573" w:type="pct"/>
            <w:vMerge/>
            <w:vAlign w:val="center"/>
          </w:tcPr>
          <w:p w14:paraId="633E8941" w14:textId="243D3C13" w:rsidR="00DA7086" w:rsidRPr="009C65C0" w:rsidRDefault="00DA7086" w:rsidP="00B519FF">
            <w:pPr>
              <w:pStyle w:val="TAC"/>
              <w:jc w:val="both"/>
              <w:rPr>
                <w:rFonts w:eastAsiaTheme="minorEastAsia"/>
                <w:lang w:eastAsia="ko-KR"/>
              </w:rPr>
            </w:pPr>
          </w:p>
        </w:tc>
        <w:tc>
          <w:tcPr>
            <w:tcW w:w="1870" w:type="pct"/>
            <w:vAlign w:val="center"/>
          </w:tcPr>
          <w:p w14:paraId="71245F39" w14:textId="77777777" w:rsidR="00DA7086" w:rsidRPr="009C65C0" w:rsidRDefault="00DA7086" w:rsidP="00B519FF">
            <w:pPr>
              <w:pStyle w:val="TAC"/>
              <w:jc w:val="both"/>
              <w:rPr>
                <w:rFonts w:eastAsiaTheme="minorEastAsia"/>
                <w:lang w:eastAsia="ko-KR"/>
              </w:rPr>
            </w:pPr>
            <w:r w:rsidRPr="009C65C0">
              <w:rPr>
                <w:rFonts w:eastAsiaTheme="minorEastAsia" w:hint="eastAsia"/>
                <w:lang w:eastAsia="ko-KR"/>
              </w:rPr>
              <w:t>LBT failure probability (</w:t>
            </w:r>
            <w:r w:rsidRPr="009C65C0">
              <w:rPr>
                <w:rFonts w:eastAsiaTheme="minorEastAsia" w:hint="eastAsia"/>
                <w:i/>
                <w:lang w:eastAsia="ko-KR"/>
              </w:rPr>
              <w:t>p</w:t>
            </w:r>
            <w:r w:rsidRPr="009C65C0">
              <w:rPr>
                <w:rFonts w:eastAsiaTheme="minorEastAsia" w:hint="eastAsia"/>
                <w:i/>
                <w:vertAlign w:val="subscript"/>
                <w:lang w:eastAsia="ko-KR"/>
              </w:rPr>
              <w:t>LBT</w:t>
            </w:r>
            <w:r w:rsidRPr="009C65C0">
              <w:rPr>
                <w:rFonts w:eastAsiaTheme="minorEastAsia" w:hint="eastAsia"/>
                <w:lang w:eastAsia="ko-KR"/>
              </w:rPr>
              <w:t>)</w:t>
            </w:r>
          </w:p>
        </w:tc>
        <w:tc>
          <w:tcPr>
            <w:tcW w:w="504" w:type="pct"/>
            <w:vAlign w:val="center"/>
          </w:tcPr>
          <w:p w14:paraId="1B65FB08" w14:textId="77777777" w:rsidR="00DA7086" w:rsidRPr="009C65C0" w:rsidRDefault="00DA7086" w:rsidP="00B519FF">
            <w:pPr>
              <w:pStyle w:val="TAC"/>
              <w:rPr>
                <w:rFonts w:eastAsiaTheme="minorEastAsia"/>
                <w:lang w:eastAsia="ko-KR"/>
              </w:rPr>
            </w:pPr>
          </w:p>
        </w:tc>
        <w:tc>
          <w:tcPr>
            <w:tcW w:w="2054" w:type="pct"/>
            <w:vAlign w:val="center"/>
          </w:tcPr>
          <w:p w14:paraId="325C15FC" w14:textId="77777777" w:rsidR="00DA7086" w:rsidRPr="009C65C0" w:rsidRDefault="00DA7086" w:rsidP="00B519FF">
            <w:pPr>
              <w:pStyle w:val="TAC"/>
              <w:rPr>
                <w:rFonts w:eastAsiaTheme="minorEastAsia"/>
                <w:lang w:eastAsia="ko-KR"/>
              </w:rPr>
            </w:pPr>
            <w:r w:rsidRPr="009C65C0">
              <w:rPr>
                <w:rFonts w:eastAsiaTheme="minorEastAsia" w:hint="eastAsia"/>
                <w:lang w:eastAsia="ko-KR"/>
              </w:rPr>
              <w:t>0.25</w:t>
            </w:r>
          </w:p>
        </w:tc>
      </w:tr>
      <w:tr w:rsidR="00DA7086" w:rsidRPr="00C25669" w14:paraId="74C0C00C" w14:textId="77777777" w:rsidTr="00B519FF">
        <w:trPr>
          <w:cantSplit/>
          <w:jc w:val="center"/>
        </w:trPr>
        <w:tc>
          <w:tcPr>
            <w:tcW w:w="573" w:type="pct"/>
            <w:vMerge w:val="restart"/>
            <w:vAlign w:val="center"/>
          </w:tcPr>
          <w:p w14:paraId="2C3BFFF2" w14:textId="77777777" w:rsidR="00DA7086" w:rsidRDefault="00DA7086" w:rsidP="00B519FF">
            <w:pPr>
              <w:pStyle w:val="TAL"/>
              <w:rPr>
                <w:lang w:eastAsia="ko-KR"/>
              </w:rPr>
            </w:pPr>
            <w:r>
              <w:rPr>
                <w:rFonts w:hint="eastAsia"/>
                <w:lang w:eastAsia="ko-KR"/>
              </w:rPr>
              <w:t>S</w:t>
            </w:r>
            <w:r>
              <w:rPr>
                <w:lang w:eastAsia="ko-KR"/>
              </w:rPr>
              <w:t>idelink UE 1</w:t>
            </w:r>
          </w:p>
        </w:tc>
        <w:tc>
          <w:tcPr>
            <w:tcW w:w="1870" w:type="pct"/>
            <w:vAlign w:val="center"/>
          </w:tcPr>
          <w:p w14:paraId="14D6B824" w14:textId="77777777" w:rsidR="00DA7086" w:rsidRDefault="00DA7086" w:rsidP="00B519FF">
            <w:pPr>
              <w:pStyle w:val="TAL"/>
              <w:rPr>
                <w:lang w:eastAsia="ko-KR"/>
              </w:rPr>
            </w:pPr>
            <w:r>
              <w:t>Sidelink transmissions</w:t>
            </w:r>
          </w:p>
        </w:tc>
        <w:tc>
          <w:tcPr>
            <w:tcW w:w="504" w:type="pct"/>
            <w:vAlign w:val="center"/>
          </w:tcPr>
          <w:p w14:paraId="0C62ECA9" w14:textId="77777777" w:rsidR="00DA7086" w:rsidRPr="00C25669" w:rsidRDefault="00DA7086" w:rsidP="00B519FF">
            <w:pPr>
              <w:pStyle w:val="TAC"/>
              <w:rPr>
                <w:rFonts w:eastAsia="?? ??"/>
              </w:rPr>
            </w:pPr>
          </w:p>
        </w:tc>
        <w:tc>
          <w:tcPr>
            <w:tcW w:w="2054" w:type="pct"/>
            <w:vAlign w:val="center"/>
          </w:tcPr>
          <w:p w14:paraId="4A1DCFFC" w14:textId="77777777" w:rsidR="00DA7086" w:rsidRDefault="00DA7086" w:rsidP="00B519FF">
            <w:pPr>
              <w:pStyle w:val="TAC"/>
              <w:rPr>
                <w:rFonts w:eastAsia="?? ??"/>
              </w:rPr>
            </w:pPr>
            <w:r>
              <w:rPr>
                <w:rFonts w:eastAsia="?? ??"/>
              </w:rPr>
              <w:t xml:space="preserve">PSCCH + PSSCH </w:t>
            </w:r>
          </w:p>
        </w:tc>
      </w:tr>
      <w:tr w:rsidR="00DA7086" w:rsidRPr="00C25669" w14:paraId="2C1A9B0E" w14:textId="77777777" w:rsidTr="00B519FF">
        <w:trPr>
          <w:cantSplit/>
          <w:jc w:val="center"/>
        </w:trPr>
        <w:tc>
          <w:tcPr>
            <w:tcW w:w="573" w:type="pct"/>
            <w:vMerge/>
            <w:vAlign w:val="center"/>
          </w:tcPr>
          <w:p w14:paraId="219493D5" w14:textId="77777777" w:rsidR="00DA7086" w:rsidRPr="00AE2386" w:rsidRDefault="00DA7086" w:rsidP="00B519FF">
            <w:pPr>
              <w:pStyle w:val="TAL"/>
              <w:rPr>
                <w:lang w:eastAsia="ko-KR"/>
              </w:rPr>
            </w:pPr>
          </w:p>
        </w:tc>
        <w:tc>
          <w:tcPr>
            <w:tcW w:w="1870" w:type="pct"/>
            <w:vAlign w:val="center"/>
          </w:tcPr>
          <w:p w14:paraId="5BF81570" w14:textId="77777777" w:rsidR="00DA7086" w:rsidRPr="00C25669" w:rsidRDefault="00DA7086" w:rsidP="00B519FF">
            <w:pPr>
              <w:pStyle w:val="TAL"/>
              <w:rPr>
                <w:rFonts w:eastAsia="?? ??"/>
              </w:rPr>
            </w:pPr>
            <w:r>
              <w:rPr>
                <w:lang w:eastAsia="ko-KR"/>
              </w:rPr>
              <w:t xml:space="preserve">PSSCH </w:t>
            </w:r>
            <w:r>
              <w:rPr>
                <w:rFonts w:hint="eastAsia"/>
                <w:lang w:eastAsia="ko-KR"/>
              </w:rPr>
              <w:t>DMRS</w:t>
            </w:r>
            <w:r>
              <w:rPr>
                <w:lang w:eastAsia="ko-KR"/>
              </w:rPr>
              <w:t xml:space="preserve"> pattern (Note 1)</w:t>
            </w:r>
          </w:p>
        </w:tc>
        <w:tc>
          <w:tcPr>
            <w:tcW w:w="504" w:type="pct"/>
            <w:vAlign w:val="center"/>
          </w:tcPr>
          <w:p w14:paraId="575B5954" w14:textId="77777777" w:rsidR="00DA7086" w:rsidRPr="00C25669" w:rsidRDefault="00DA7086" w:rsidP="00B519FF">
            <w:pPr>
              <w:pStyle w:val="TAC"/>
              <w:rPr>
                <w:rFonts w:eastAsia="?? ??"/>
              </w:rPr>
            </w:pPr>
          </w:p>
        </w:tc>
        <w:tc>
          <w:tcPr>
            <w:tcW w:w="2054" w:type="pct"/>
            <w:vAlign w:val="center"/>
          </w:tcPr>
          <w:p w14:paraId="667EDE14" w14:textId="77777777" w:rsidR="00DA7086" w:rsidRDefault="00DA7086" w:rsidP="00B519FF">
            <w:pPr>
              <w:pStyle w:val="TAC"/>
              <w:rPr>
                <w:lang w:eastAsia="ko-KR"/>
              </w:rPr>
            </w:pPr>
            <w:r>
              <w:rPr>
                <w:rFonts w:hint="eastAsia"/>
                <w:lang w:eastAsia="ko-KR"/>
              </w:rPr>
              <w:t>{</w:t>
            </w:r>
            <w:r>
              <w:rPr>
                <w:lang w:eastAsia="ko-KR"/>
              </w:rPr>
              <w:t>2,3}</w:t>
            </w:r>
          </w:p>
        </w:tc>
      </w:tr>
      <w:tr w:rsidR="00DA7086" w:rsidRPr="00AA1E30" w14:paraId="6394F11A" w14:textId="77777777" w:rsidTr="00B519FF">
        <w:trPr>
          <w:cantSplit/>
          <w:jc w:val="center"/>
        </w:trPr>
        <w:tc>
          <w:tcPr>
            <w:tcW w:w="573" w:type="pct"/>
            <w:vMerge/>
            <w:vAlign w:val="center"/>
          </w:tcPr>
          <w:p w14:paraId="13BB303F" w14:textId="77777777" w:rsidR="00DA7086" w:rsidRDefault="00DA7086" w:rsidP="00B519FF">
            <w:pPr>
              <w:pStyle w:val="TAC"/>
              <w:jc w:val="both"/>
              <w:rPr>
                <w:lang w:eastAsia="ko-KR"/>
              </w:rPr>
            </w:pPr>
          </w:p>
        </w:tc>
        <w:tc>
          <w:tcPr>
            <w:tcW w:w="1870" w:type="pct"/>
            <w:vAlign w:val="center"/>
          </w:tcPr>
          <w:p w14:paraId="0F36914B" w14:textId="22C3ED61" w:rsidR="00DA7086" w:rsidRDefault="006A65AA" w:rsidP="00B519FF">
            <w:pPr>
              <w:pStyle w:val="TAL"/>
              <w:rPr>
                <w:lang w:eastAsia="ko-KR"/>
              </w:rPr>
            </w:pPr>
            <w:r>
              <w:rPr>
                <w:rFonts w:cs="Arial"/>
                <w:szCs w:val="18"/>
                <w:lang w:eastAsia="ko-KR"/>
              </w:rPr>
              <w:t>Number of interlace</w:t>
            </w:r>
          </w:p>
        </w:tc>
        <w:tc>
          <w:tcPr>
            <w:tcW w:w="504" w:type="pct"/>
            <w:vAlign w:val="center"/>
          </w:tcPr>
          <w:p w14:paraId="3B70AAC3" w14:textId="77777777" w:rsidR="00DA7086" w:rsidRPr="006A65AA" w:rsidRDefault="00DA7086" w:rsidP="00B519FF">
            <w:pPr>
              <w:pStyle w:val="TAC"/>
              <w:rPr>
                <w:rFonts w:eastAsiaTheme="minorEastAsia"/>
                <w:lang w:eastAsia="ko-KR"/>
              </w:rPr>
            </w:pPr>
          </w:p>
        </w:tc>
        <w:tc>
          <w:tcPr>
            <w:tcW w:w="2054" w:type="pct"/>
            <w:vAlign w:val="center"/>
          </w:tcPr>
          <w:p w14:paraId="6C53BD60" w14:textId="18B322BB" w:rsidR="00DA7086" w:rsidRDefault="00DA7086" w:rsidP="006A65AA">
            <w:pPr>
              <w:pStyle w:val="TAC"/>
              <w:rPr>
                <w:lang w:eastAsia="ko-KR"/>
              </w:rPr>
            </w:pPr>
            <w:r>
              <w:rPr>
                <w:lang w:eastAsia="ko-KR"/>
              </w:rPr>
              <w:t>1</w:t>
            </w:r>
            <w:r w:rsidR="006A65AA">
              <w:rPr>
                <w:lang w:eastAsia="ko-KR"/>
              </w:rPr>
              <w:t xml:space="preserve"> with RB index 0, 5, 10, …, 50</w:t>
            </w:r>
          </w:p>
        </w:tc>
      </w:tr>
      <w:tr w:rsidR="00DA7086" w14:paraId="03A19493" w14:textId="77777777" w:rsidTr="00B519FF">
        <w:trPr>
          <w:cantSplit/>
          <w:jc w:val="center"/>
        </w:trPr>
        <w:tc>
          <w:tcPr>
            <w:tcW w:w="573" w:type="pct"/>
            <w:vMerge/>
            <w:vAlign w:val="center"/>
          </w:tcPr>
          <w:p w14:paraId="63F25B91" w14:textId="77777777" w:rsidR="00DA7086" w:rsidRDefault="00DA7086" w:rsidP="00B519FF">
            <w:pPr>
              <w:pStyle w:val="TAC"/>
              <w:jc w:val="both"/>
              <w:rPr>
                <w:lang w:eastAsia="ko-KR"/>
              </w:rPr>
            </w:pPr>
          </w:p>
        </w:tc>
        <w:tc>
          <w:tcPr>
            <w:tcW w:w="1870" w:type="pct"/>
            <w:vAlign w:val="center"/>
          </w:tcPr>
          <w:p w14:paraId="63AFC3CF" w14:textId="77777777" w:rsidR="00DA7086" w:rsidRDefault="00DA7086" w:rsidP="00B519FF">
            <w:pPr>
              <w:pStyle w:val="TAL"/>
              <w:rPr>
                <w:lang w:eastAsia="ko-KR"/>
              </w:rPr>
            </w:pPr>
            <w:r>
              <w:rPr>
                <w:rFonts w:hint="eastAsia"/>
                <w:lang w:eastAsia="ko-KR"/>
              </w:rPr>
              <w:t xml:space="preserve">Timing offset </w:t>
            </w:r>
            <w:r>
              <w:rPr>
                <w:lang w:eastAsia="ko-KR"/>
              </w:rPr>
              <w:t>(Note 2)</w:t>
            </w:r>
          </w:p>
        </w:tc>
        <w:tc>
          <w:tcPr>
            <w:tcW w:w="504" w:type="pct"/>
            <w:vAlign w:val="center"/>
          </w:tcPr>
          <w:p w14:paraId="68F7B8E2" w14:textId="77777777" w:rsidR="00DA7086" w:rsidRPr="00C25669" w:rsidRDefault="00DA7086" w:rsidP="00B519FF">
            <w:pPr>
              <w:pStyle w:val="TAC"/>
              <w:rPr>
                <w:rFonts w:eastAsia="?? ??"/>
              </w:rPr>
            </w:pPr>
            <w:r>
              <w:rPr>
                <w:rFonts w:eastAsia="?? ??"/>
              </w:rPr>
              <w:sym w:font="Symbol" w:char="F06D"/>
            </w:r>
            <w:r>
              <w:rPr>
                <w:rFonts w:eastAsia="?? ??"/>
              </w:rPr>
              <w:t>s</w:t>
            </w:r>
          </w:p>
        </w:tc>
        <w:tc>
          <w:tcPr>
            <w:tcW w:w="2054" w:type="pct"/>
            <w:vAlign w:val="center"/>
          </w:tcPr>
          <w:p w14:paraId="027CAA65" w14:textId="77777777" w:rsidR="00DA7086" w:rsidRDefault="00DA7086" w:rsidP="00B519FF">
            <w:pPr>
              <w:pStyle w:val="TAC"/>
              <w:rPr>
                <w:lang w:eastAsia="ko-KR"/>
              </w:rPr>
            </w:pPr>
            <w:r>
              <w:rPr>
                <w:lang w:eastAsia="ko-KR"/>
              </w:rPr>
              <w:t>CP/2-12*64*Tc</w:t>
            </w:r>
          </w:p>
        </w:tc>
      </w:tr>
      <w:tr w:rsidR="00DA7086" w:rsidRPr="00AE2386" w14:paraId="258319F9" w14:textId="77777777" w:rsidTr="00B519FF">
        <w:trPr>
          <w:cantSplit/>
          <w:jc w:val="center"/>
        </w:trPr>
        <w:tc>
          <w:tcPr>
            <w:tcW w:w="573" w:type="pct"/>
            <w:vMerge/>
            <w:vAlign w:val="center"/>
          </w:tcPr>
          <w:p w14:paraId="68CD8180" w14:textId="77777777" w:rsidR="00DA7086" w:rsidRPr="00C25669" w:rsidRDefault="00DA7086" w:rsidP="00B519FF">
            <w:pPr>
              <w:pStyle w:val="TAC"/>
              <w:rPr>
                <w:rFonts w:eastAsia="?? ??"/>
              </w:rPr>
            </w:pPr>
          </w:p>
        </w:tc>
        <w:tc>
          <w:tcPr>
            <w:tcW w:w="1870" w:type="pct"/>
            <w:vAlign w:val="center"/>
          </w:tcPr>
          <w:p w14:paraId="2EEE01E1" w14:textId="77777777" w:rsidR="00DA7086" w:rsidRPr="00AE2386" w:rsidRDefault="00DA7086" w:rsidP="00B519FF">
            <w:pPr>
              <w:pStyle w:val="TAL"/>
              <w:rPr>
                <w:lang w:eastAsia="ko-KR"/>
              </w:rPr>
            </w:pPr>
            <w:r>
              <w:rPr>
                <w:rFonts w:hint="eastAsia"/>
                <w:lang w:eastAsia="ko-KR"/>
              </w:rPr>
              <w:t>Frequency offset</w:t>
            </w:r>
            <w:r>
              <w:rPr>
                <w:lang w:eastAsia="ko-KR"/>
              </w:rPr>
              <w:t xml:space="preserve"> (Note 3)</w:t>
            </w:r>
          </w:p>
        </w:tc>
        <w:tc>
          <w:tcPr>
            <w:tcW w:w="504" w:type="pct"/>
            <w:vAlign w:val="center"/>
          </w:tcPr>
          <w:p w14:paraId="7BCADEFD" w14:textId="77777777" w:rsidR="00DA7086" w:rsidRPr="00DB76E6" w:rsidRDefault="00DA7086" w:rsidP="00B519FF">
            <w:pPr>
              <w:pStyle w:val="TAC"/>
              <w:rPr>
                <w:lang w:eastAsia="ko-KR"/>
              </w:rPr>
            </w:pPr>
            <w:r>
              <w:rPr>
                <w:rFonts w:hint="eastAsia"/>
                <w:lang w:eastAsia="ko-KR"/>
              </w:rPr>
              <w:t>Hz</w:t>
            </w:r>
          </w:p>
        </w:tc>
        <w:tc>
          <w:tcPr>
            <w:tcW w:w="2054" w:type="pct"/>
            <w:vAlign w:val="center"/>
          </w:tcPr>
          <w:p w14:paraId="30D99057" w14:textId="0B958159" w:rsidR="00DA7086" w:rsidRDefault="006A65AA" w:rsidP="00B519FF">
            <w:pPr>
              <w:pStyle w:val="TAC"/>
              <w:rPr>
                <w:lang w:eastAsia="ko-KR"/>
              </w:rPr>
            </w:pPr>
            <w:r>
              <w:rPr>
                <w:rFonts w:hint="eastAsia"/>
                <w:lang w:eastAsia="ko-KR"/>
              </w:rPr>
              <w:t>+65</w:t>
            </w:r>
            <w:r w:rsidR="00DA7086">
              <w:rPr>
                <w:rFonts w:hint="eastAsia"/>
                <w:lang w:eastAsia="ko-KR"/>
              </w:rPr>
              <w:t>0</w:t>
            </w:r>
          </w:p>
        </w:tc>
      </w:tr>
      <w:tr w:rsidR="00DA7086" w:rsidRPr="00AE2386" w14:paraId="3345716E" w14:textId="77777777" w:rsidTr="00B519FF">
        <w:trPr>
          <w:cantSplit/>
          <w:trHeight w:val="91"/>
          <w:jc w:val="center"/>
        </w:trPr>
        <w:tc>
          <w:tcPr>
            <w:tcW w:w="573" w:type="pct"/>
            <w:vMerge/>
            <w:vAlign w:val="center"/>
          </w:tcPr>
          <w:p w14:paraId="31881A0F" w14:textId="77777777" w:rsidR="00DA7086" w:rsidRPr="00C25669" w:rsidRDefault="00DA7086" w:rsidP="00B519FF">
            <w:pPr>
              <w:pStyle w:val="TAC"/>
              <w:rPr>
                <w:rFonts w:eastAsia="?? ??"/>
              </w:rPr>
            </w:pPr>
          </w:p>
        </w:tc>
        <w:tc>
          <w:tcPr>
            <w:tcW w:w="1870" w:type="pct"/>
            <w:vAlign w:val="center"/>
          </w:tcPr>
          <w:p w14:paraId="4D5C788E" w14:textId="77777777" w:rsidR="00DA7086" w:rsidRPr="00AE2386" w:rsidRDefault="00DA7086" w:rsidP="00B519FF">
            <w:pPr>
              <w:pStyle w:val="TAL"/>
              <w:rPr>
                <w:lang w:eastAsia="ko-KR"/>
              </w:rPr>
            </w:pPr>
            <w:r>
              <w:rPr>
                <w:rFonts w:hint="eastAsia"/>
                <w:lang w:eastAsia="ko-KR"/>
              </w:rPr>
              <w:t>Synchronization</w:t>
            </w:r>
          </w:p>
        </w:tc>
        <w:tc>
          <w:tcPr>
            <w:tcW w:w="504" w:type="pct"/>
            <w:vAlign w:val="center"/>
          </w:tcPr>
          <w:p w14:paraId="6F89C7E2" w14:textId="77777777" w:rsidR="00DA7086" w:rsidRPr="00AE2386" w:rsidRDefault="00DA7086" w:rsidP="00B519FF">
            <w:pPr>
              <w:pStyle w:val="TAC"/>
              <w:rPr>
                <w:lang w:eastAsia="ko-KR"/>
              </w:rPr>
            </w:pPr>
          </w:p>
        </w:tc>
        <w:tc>
          <w:tcPr>
            <w:tcW w:w="2054" w:type="pct"/>
            <w:vAlign w:val="center"/>
          </w:tcPr>
          <w:p w14:paraId="13C62350" w14:textId="77777777" w:rsidR="00DA7086" w:rsidRDefault="00DA7086" w:rsidP="00B519FF">
            <w:pPr>
              <w:pStyle w:val="TAC"/>
              <w:rPr>
                <w:lang w:eastAsia="ko-KR"/>
              </w:rPr>
            </w:pPr>
            <w:r>
              <w:rPr>
                <w:rFonts w:hint="eastAsia"/>
                <w:lang w:eastAsia="ko-KR"/>
              </w:rPr>
              <w:t>GNSS or GNSS-equivalent</w:t>
            </w:r>
          </w:p>
        </w:tc>
      </w:tr>
      <w:tr w:rsidR="00DA7086" w:rsidRPr="00AE2386" w14:paraId="0B2CA76B" w14:textId="77777777" w:rsidTr="00B519FF">
        <w:trPr>
          <w:cantSplit/>
          <w:trHeight w:val="56"/>
          <w:jc w:val="center"/>
        </w:trPr>
        <w:tc>
          <w:tcPr>
            <w:tcW w:w="573" w:type="pct"/>
            <w:vMerge/>
            <w:vAlign w:val="center"/>
          </w:tcPr>
          <w:p w14:paraId="0A1D59BD" w14:textId="77777777" w:rsidR="00DA7086" w:rsidRPr="00C25669" w:rsidRDefault="00DA7086" w:rsidP="00B519FF">
            <w:pPr>
              <w:pStyle w:val="TAC"/>
              <w:rPr>
                <w:rFonts w:eastAsia="?? ??"/>
              </w:rPr>
            </w:pPr>
          </w:p>
        </w:tc>
        <w:tc>
          <w:tcPr>
            <w:tcW w:w="1870" w:type="pct"/>
            <w:vAlign w:val="center"/>
          </w:tcPr>
          <w:p w14:paraId="230853CC" w14:textId="77777777" w:rsidR="00DA7086" w:rsidRPr="00AE2386" w:rsidRDefault="00DA7086" w:rsidP="00B519FF">
            <w:pPr>
              <w:pStyle w:val="TAL"/>
              <w:rPr>
                <w:lang w:eastAsia="ko-KR"/>
              </w:rPr>
            </w:pPr>
            <w:r>
              <w:rPr>
                <w:lang w:eastAsia="ko-KR"/>
              </w:rPr>
              <w:t>A</w:t>
            </w:r>
            <w:r>
              <w:rPr>
                <w:rFonts w:hint="eastAsia"/>
                <w:lang w:eastAsia="ko-KR"/>
              </w:rPr>
              <w:t xml:space="preserve">ntenna </w:t>
            </w:r>
            <w:r>
              <w:rPr>
                <w:lang w:eastAsia="ko-KR"/>
              </w:rPr>
              <w:t>configuration</w:t>
            </w:r>
          </w:p>
        </w:tc>
        <w:tc>
          <w:tcPr>
            <w:tcW w:w="504" w:type="pct"/>
            <w:vAlign w:val="center"/>
          </w:tcPr>
          <w:p w14:paraId="11836C10" w14:textId="77777777" w:rsidR="00DA7086" w:rsidRPr="00C25669" w:rsidRDefault="00DA7086" w:rsidP="00B519FF">
            <w:pPr>
              <w:pStyle w:val="TAC"/>
              <w:rPr>
                <w:rFonts w:eastAsia="?? ??"/>
              </w:rPr>
            </w:pPr>
          </w:p>
        </w:tc>
        <w:tc>
          <w:tcPr>
            <w:tcW w:w="2054" w:type="pct"/>
            <w:vAlign w:val="center"/>
          </w:tcPr>
          <w:p w14:paraId="79D56911" w14:textId="77777777" w:rsidR="00DA7086" w:rsidRDefault="00DA7086" w:rsidP="00B519FF">
            <w:pPr>
              <w:pStyle w:val="TAC"/>
              <w:rPr>
                <w:lang w:eastAsia="ko-KR"/>
              </w:rPr>
            </w:pPr>
            <w:r>
              <w:rPr>
                <w:rFonts w:hint="eastAsia"/>
                <w:lang w:eastAsia="ko-KR"/>
              </w:rPr>
              <w:t>1x2</w:t>
            </w:r>
            <w:r>
              <w:rPr>
                <w:lang w:eastAsia="ko-KR"/>
              </w:rPr>
              <w:t xml:space="preserve"> Low</w:t>
            </w:r>
          </w:p>
        </w:tc>
      </w:tr>
      <w:tr w:rsidR="00DA7086" w14:paraId="44D7E238" w14:textId="77777777" w:rsidTr="00B519FF">
        <w:trPr>
          <w:cantSplit/>
          <w:trHeight w:val="69"/>
          <w:jc w:val="center"/>
        </w:trPr>
        <w:tc>
          <w:tcPr>
            <w:tcW w:w="2442" w:type="pct"/>
            <w:gridSpan w:val="2"/>
            <w:vAlign w:val="center"/>
          </w:tcPr>
          <w:p w14:paraId="4B1F5943" w14:textId="77777777" w:rsidR="00DA7086" w:rsidRDefault="00DA7086" w:rsidP="00B519FF">
            <w:pPr>
              <w:pStyle w:val="TAL"/>
              <w:rPr>
                <w:lang w:eastAsia="ko-KR"/>
              </w:rPr>
            </w:pPr>
            <w:r w:rsidRPr="007560D8">
              <w:rPr>
                <w:rFonts w:eastAsia="SimSun"/>
              </w:rPr>
              <w:t>PSFCH resource period</w:t>
            </w:r>
          </w:p>
        </w:tc>
        <w:tc>
          <w:tcPr>
            <w:tcW w:w="504" w:type="pct"/>
            <w:vAlign w:val="center"/>
          </w:tcPr>
          <w:p w14:paraId="0CB02B52" w14:textId="77777777" w:rsidR="00DA7086" w:rsidRPr="00C25669" w:rsidRDefault="00DA7086" w:rsidP="00B519FF">
            <w:pPr>
              <w:pStyle w:val="TAC"/>
              <w:rPr>
                <w:rFonts w:eastAsia="?? ??"/>
              </w:rPr>
            </w:pPr>
            <w:r w:rsidRPr="007560D8">
              <w:rPr>
                <w:rFonts w:cs="Arial"/>
              </w:rPr>
              <w:t>Slot</w:t>
            </w:r>
          </w:p>
        </w:tc>
        <w:tc>
          <w:tcPr>
            <w:tcW w:w="2054" w:type="pct"/>
            <w:vAlign w:val="center"/>
          </w:tcPr>
          <w:p w14:paraId="5D7AA34E" w14:textId="77777777" w:rsidR="00DA7086" w:rsidRDefault="00DA7086" w:rsidP="00B519FF">
            <w:pPr>
              <w:pStyle w:val="TAC"/>
              <w:rPr>
                <w:lang w:eastAsia="ko-KR"/>
              </w:rPr>
            </w:pPr>
            <w:r>
              <w:rPr>
                <w:rFonts w:hint="eastAsia"/>
                <w:lang w:eastAsia="ko-KR"/>
              </w:rPr>
              <w:t>4</w:t>
            </w:r>
          </w:p>
        </w:tc>
      </w:tr>
      <w:tr w:rsidR="00DA7086" w14:paraId="0265212B" w14:textId="77777777" w:rsidTr="00B519FF">
        <w:trPr>
          <w:cantSplit/>
          <w:trHeight w:val="69"/>
          <w:jc w:val="center"/>
        </w:trPr>
        <w:tc>
          <w:tcPr>
            <w:tcW w:w="2442" w:type="pct"/>
            <w:gridSpan w:val="2"/>
            <w:vAlign w:val="center"/>
          </w:tcPr>
          <w:p w14:paraId="290E53FD" w14:textId="77777777" w:rsidR="00DA7086" w:rsidRDefault="00DA7086" w:rsidP="00B519FF">
            <w:pPr>
              <w:pStyle w:val="TAL"/>
              <w:rPr>
                <w:lang w:eastAsia="ko-KR"/>
              </w:rPr>
            </w:pPr>
            <w:r w:rsidRPr="007560D8">
              <w:rPr>
                <w:rFonts w:eastAsia="SimSun"/>
              </w:rPr>
              <w:t>MinTimeGapPSFCH</w:t>
            </w:r>
          </w:p>
        </w:tc>
        <w:tc>
          <w:tcPr>
            <w:tcW w:w="504" w:type="pct"/>
            <w:vAlign w:val="center"/>
          </w:tcPr>
          <w:p w14:paraId="25B8DBFE" w14:textId="77777777" w:rsidR="00DA7086" w:rsidRPr="00C25669" w:rsidRDefault="00DA7086" w:rsidP="00B519FF">
            <w:pPr>
              <w:pStyle w:val="TAC"/>
              <w:rPr>
                <w:rFonts w:eastAsia="?? ??"/>
              </w:rPr>
            </w:pPr>
            <w:r w:rsidRPr="007560D8">
              <w:rPr>
                <w:rFonts w:cs="Arial"/>
              </w:rPr>
              <w:t>Slot</w:t>
            </w:r>
          </w:p>
        </w:tc>
        <w:tc>
          <w:tcPr>
            <w:tcW w:w="2054" w:type="pct"/>
            <w:vAlign w:val="center"/>
          </w:tcPr>
          <w:p w14:paraId="3FDC52E6" w14:textId="77777777" w:rsidR="00DA7086" w:rsidRDefault="00DA7086" w:rsidP="00B519FF">
            <w:pPr>
              <w:pStyle w:val="TAC"/>
              <w:rPr>
                <w:lang w:eastAsia="ko-KR"/>
              </w:rPr>
            </w:pPr>
            <w:r>
              <w:rPr>
                <w:rFonts w:hint="eastAsia"/>
                <w:lang w:eastAsia="ko-KR"/>
              </w:rPr>
              <w:t>3</w:t>
            </w:r>
          </w:p>
        </w:tc>
      </w:tr>
      <w:tr w:rsidR="00DA7086" w14:paraId="5BDB6ECF" w14:textId="77777777" w:rsidTr="00B519FF">
        <w:trPr>
          <w:cantSplit/>
          <w:trHeight w:val="351"/>
          <w:jc w:val="center"/>
        </w:trPr>
        <w:tc>
          <w:tcPr>
            <w:tcW w:w="5000" w:type="pct"/>
            <w:gridSpan w:val="4"/>
            <w:vAlign w:val="center"/>
          </w:tcPr>
          <w:p w14:paraId="7CB61967" w14:textId="77777777" w:rsidR="00DA7086" w:rsidRDefault="00DA7086" w:rsidP="00B519FF">
            <w:pPr>
              <w:pStyle w:val="TAN"/>
              <w:ind w:left="0" w:firstLine="0"/>
            </w:pPr>
            <w:r>
              <w:t xml:space="preserve">Note 1: {x, y}: x and y means the number of DMRS symbols for slot with PSFCH transmission and without PSFCH transmission, respectively. </w:t>
            </w:r>
          </w:p>
          <w:p w14:paraId="70F979C1" w14:textId="77777777" w:rsidR="00DA7086" w:rsidRDefault="00DA7086" w:rsidP="00B519FF">
            <w:pPr>
              <w:pStyle w:val="TAN"/>
              <w:ind w:left="0" w:firstLine="0"/>
            </w:pPr>
            <w:r>
              <w:t xml:space="preserve">Note 2: Time offset of transmitted Sidelink UE signal with respect to GNSS referring timing. </w:t>
            </w:r>
          </w:p>
          <w:p w14:paraId="2DC0E344" w14:textId="77777777" w:rsidR="00DA7086" w:rsidRDefault="00DA7086" w:rsidP="00B519FF">
            <w:pPr>
              <w:pStyle w:val="TAN"/>
              <w:ind w:left="0" w:firstLine="0"/>
            </w:pPr>
            <w:r>
              <w:t>Note 3: Frequency offset of transmitted Sidelink UE signal with respect to GNSS reference frequency.</w:t>
            </w:r>
          </w:p>
        </w:tc>
      </w:tr>
    </w:tbl>
    <w:p w14:paraId="1D5ADCBD" w14:textId="77777777" w:rsidR="006A65AA" w:rsidRDefault="006A65AA" w:rsidP="00DA7086">
      <w:pPr>
        <w:pStyle w:val="a0"/>
        <w:rPr>
          <w:lang w:eastAsia="ko-KR"/>
        </w:rPr>
      </w:pPr>
    </w:p>
    <w:p w14:paraId="69A7E173" w14:textId="78C936F0" w:rsidR="00DA7086" w:rsidRDefault="00DA7086" w:rsidP="00DA7086">
      <w:pPr>
        <w:pStyle w:val="a7"/>
        <w:keepNext/>
        <w:jc w:val="center"/>
      </w:pPr>
      <w:r>
        <w:t xml:space="preserve">Table </w:t>
      </w:r>
      <w:r w:rsidR="00BD4EAF">
        <w:t>11.1.2B.1.1-2</w:t>
      </w:r>
      <w:r>
        <w:t>: Minimum performance for SL-U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DA7086" w:rsidRPr="00C25669" w14:paraId="1FC73FB4" w14:textId="77777777" w:rsidTr="00B519FF">
        <w:trPr>
          <w:cantSplit/>
          <w:trHeight w:val="369"/>
          <w:jc w:val="center"/>
        </w:trPr>
        <w:tc>
          <w:tcPr>
            <w:tcW w:w="1129" w:type="dxa"/>
            <w:vMerge w:val="restart"/>
            <w:vAlign w:val="center"/>
          </w:tcPr>
          <w:p w14:paraId="6880D589" w14:textId="77777777" w:rsidR="00DA7086" w:rsidRPr="00657DDD" w:rsidRDefault="00DA7086" w:rsidP="00B519FF">
            <w:pPr>
              <w:pStyle w:val="TAH"/>
              <w:rPr>
                <w:lang w:eastAsia="ko-KR"/>
              </w:rPr>
            </w:pPr>
            <w:r>
              <w:rPr>
                <w:rFonts w:hint="eastAsia"/>
                <w:lang w:eastAsia="ko-KR"/>
              </w:rPr>
              <w:t>Test num.</w:t>
            </w:r>
          </w:p>
        </w:tc>
        <w:tc>
          <w:tcPr>
            <w:tcW w:w="1560" w:type="dxa"/>
            <w:vMerge w:val="restart"/>
            <w:vAlign w:val="center"/>
          </w:tcPr>
          <w:p w14:paraId="318CE407" w14:textId="77777777" w:rsidR="00DA7086" w:rsidRDefault="00DA7086" w:rsidP="00B519FF">
            <w:pPr>
              <w:pStyle w:val="TAH"/>
              <w:rPr>
                <w:lang w:eastAsia="ko-KR"/>
              </w:rPr>
            </w:pPr>
            <w:r>
              <w:rPr>
                <w:rFonts w:hint="eastAsia"/>
                <w:lang w:eastAsia="ko-KR"/>
              </w:rPr>
              <w:t>Reference channel</w:t>
            </w:r>
          </w:p>
        </w:tc>
        <w:tc>
          <w:tcPr>
            <w:tcW w:w="1559" w:type="dxa"/>
            <w:vMerge w:val="restart"/>
            <w:vAlign w:val="center"/>
          </w:tcPr>
          <w:p w14:paraId="0514B2AB" w14:textId="77777777" w:rsidR="00DA7086" w:rsidRPr="00657DDD" w:rsidRDefault="00DA7086" w:rsidP="00B519FF">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6170099" w14:textId="77777777" w:rsidR="00DA7086" w:rsidRPr="00657DDD" w:rsidRDefault="00DA7086" w:rsidP="00B519FF">
            <w:pPr>
              <w:pStyle w:val="TAH"/>
              <w:rPr>
                <w:lang w:eastAsia="ko-KR"/>
              </w:rPr>
            </w:pPr>
            <w:r>
              <w:rPr>
                <w:lang w:eastAsia="ko-KR"/>
              </w:rPr>
              <w:t>Modulation format and code rate</w:t>
            </w:r>
          </w:p>
        </w:tc>
        <w:tc>
          <w:tcPr>
            <w:tcW w:w="1417" w:type="dxa"/>
            <w:vMerge w:val="restart"/>
            <w:vAlign w:val="center"/>
          </w:tcPr>
          <w:p w14:paraId="3B7EA315" w14:textId="77777777" w:rsidR="00DA7086" w:rsidRPr="00C25669" w:rsidRDefault="00DA7086" w:rsidP="00B519FF">
            <w:pPr>
              <w:pStyle w:val="TAH"/>
              <w:rPr>
                <w:rFonts w:eastAsia="?? ??"/>
              </w:rPr>
            </w:pPr>
            <w:r>
              <w:rPr>
                <w:rFonts w:eastAsia="?? ??"/>
              </w:rPr>
              <w:t>Propagation condition</w:t>
            </w:r>
          </w:p>
        </w:tc>
        <w:tc>
          <w:tcPr>
            <w:tcW w:w="2227" w:type="dxa"/>
            <w:gridSpan w:val="2"/>
            <w:vAlign w:val="center"/>
          </w:tcPr>
          <w:p w14:paraId="04432AA2" w14:textId="77777777" w:rsidR="00DA7086" w:rsidRPr="00C25669" w:rsidRDefault="00DA7086" w:rsidP="00B519FF">
            <w:pPr>
              <w:pStyle w:val="TAH"/>
              <w:rPr>
                <w:rFonts w:eastAsia="?? ??"/>
              </w:rPr>
            </w:pPr>
            <w:r>
              <w:rPr>
                <w:rFonts w:eastAsia="?? ??"/>
              </w:rPr>
              <w:t>Reference value</w:t>
            </w:r>
          </w:p>
        </w:tc>
      </w:tr>
      <w:tr w:rsidR="00DA7086" w:rsidRPr="00C25669" w14:paraId="610D640B" w14:textId="77777777" w:rsidTr="00B519FF">
        <w:trPr>
          <w:cantSplit/>
          <w:trHeight w:val="253"/>
          <w:jc w:val="center"/>
        </w:trPr>
        <w:tc>
          <w:tcPr>
            <w:tcW w:w="1129" w:type="dxa"/>
            <w:vMerge/>
            <w:vAlign w:val="center"/>
          </w:tcPr>
          <w:p w14:paraId="39E38E5E" w14:textId="77777777" w:rsidR="00DA7086" w:rsidRDefault="00DA7086" w:rsidP="00B519FF">
            <w:pPr>
              <w:pStyle w:val="TAH"/>
              <w:rPr>
                <w:lang w:eastAsia="ko-KR"/>
              </w:rPr>
            </w:pPr>
          </w:p>
        </w:tc>
        <w:tc>
          <w:tcPr>
            <w:tcW w:w="1560" w:type="dxa"/>
            <w:vMerge/>
            <w:vAlign w:val="center"/>
          </w:tcPr>
          <w:p w14:paraId="69D98BE8" w14:textId="77777777" w:rsidR="00DA7086" w:rsidRDefault="00DA7086" w:rsidP="00B519FF">
            <w:pPr>
              <w:pStyle w:val="TAH"/>
              <w:rPr>
                <w:lang w:eastAsia="ko-KR"/>
              </w:rPr>
            </w:pPr>
          </w:p>
        </w:tc>
        <w:tc>
          <w:tcPr>
            <w:tcW w:w="1559" w:type="dxa"/>
            <w:vMerge/>
            <w:vAlign w:val="center"/>
          </w:tcPr>
          <w:p w14:paraId="59D9225D" w14:textId="77777777" w:rsidR="00DA7086" w:rsidRDefault="00DA7086" w:rsidP="00B519FF">
            <w:pPr>
              <w:pStyle w:val="TAH"/>
              <w:rPr>
                <w:lang w:eastAsia="ko-KR"/>
              </w:rPr>
            </w:pPr>
          </w:p>
        </w:tc>
        <w:tc>
          <w:tcPr>
            <w:tcW w:w="1843" w:type="dxa"/>
            <w:vMerge/>
            <w:vAlign w:val="center"/>
          </w:tcPr>
          <w:p w14:paraId="7A0836E1" w14:textId="77777777" w:rsidR="00DA7086" w:rsidRDefault="00DA7086" w:rsidP="00B519FF">
            <w:pPr>
              <w:pStyle w:val="TAH"/>
              <w:rPr>
                <w:lang w:eastAsia="ko-KR"/>
              </w:rPr>
            </w:pPr>
          </w:p>
        </w:tc>
        <w:tc>
          <w:tcPr>
            <w:tcW w:w="1417" w:type="dxa"/>
            <w:vMerge/>
            <w:vAlign w:val="center"/>
          </w:tcPr>
          <w:p w14:paraId="282E4190" w14:textId="77777777" w:rsidR="00DA7086" w:rsidRDefault="00DA7086" w:rsidP="00B519FF">
            <w:pPr>
              <w:pStyle w:val="TAH"/>
              <w:rPr>
                <w:rFonts w:eastAsia="?? ??"/>
              </w:rPr>
            </w:pPr>
          </w:p>
        </w:tc>
        <w:tc>
          <w:tcPr>
            <w:tcW w:w="1134" w:type="dxa"/>
            <w:vAlign w:val="center"/>
          </w:tcPr>
          <w:p w14:paraId="1195F37A" w14:textId="77777777" w:rsidR="00DA7086" w:rsidRPr="00657DDD" w:rsidRDefault="00DA7086" w:rsidP="00B519FF">
            <w:pPr>
              <w:pStyle w:val="TAH"/>
              <w:rPr>
                <w:lang w:eastAsia="ko-KR"/>
              </w:rPr>
            </w:pPr>
            <w:r>
              <w:rPr>
                <w:rFonts w:hint="eastAsia"/>
                <w:lang w:eastAsia="ko-KR"/>
              </w:rPr>
              <w:t>PSSCH BLER (%)</w:t>
            </w:r>
          </w:p>
        </w:tc>
        <w:tc>
          <w:tcPr>
            <w:tcW w:w="1093" w:type="dxa"/>
            <w:vAlign w:val="center"/>
          </w:tcPr>
          <w:p w14:paraId="40AA51B5" w14:textId="77777777" w:rsidR="00DA7086" w:rsidRPr="00657DDD" w:rsidRDefault="00DA7086" w:rsidP="00B519FF">
            <w:pPr>
              <w:pStyle w:val="TAH"/>
              <w:rPr>
                <w:lang w:eastAsia="ko-KR"/>
              </w:rPr>
            </w:pPr>
            <w:r>
              <w:rPr>
                <w:rFonts w:hint="eastAsia"/>
                <w:lang w:eastAsia="ko-KR"/>
              </w:rPr>
              <w:t>SNR(dB) of PSSCH</w:t>
            </w:r>
          </w:p>
        </w:tc>
      </w:tr>
      <w:tr w:rsidR="00DA7086" w:rsidRPr="00C25669" w14:paraId="1FD65519" w14:textId="77777777" w:rsidTr="00B519FF">
        <w:trPr>
          <w:cantSplit/>
          <w:jc w:val="center"/>
        </w:trPr>
        <w:tc>
          <w:tcPr>
            <w:tcW w:w="1129" w:type="dxa"/>
            <w:vAlign w:val="center"/>
          </w:tcPr>
          <w:p w14:paraId="59C3EB49" w14:textId="77777777" w:rsidR="00DA7086" w:rsidRPr="009C65C0" w:rsidRDefault="00DA7086" w:rsidP="00B519FF">
            <w:pPr>
              <w:pStyle w:val="TAC"/>
              <w:rPr>
                <w:lang w:eastAsia="ko-KR"/>
              </w:rPr>
            </w:pPr>
            <w:r w:rsidRPr="009C65C0">
              <w:rPr>
                <w:rFonts w:hint="eastAsia"/>
                <w:lang w:eastAsia="ko-KR"/>
              </w:rPr>
              <w:t>1</w:t>
            </w:r>
          </w:p>
        </w:tc>
        <w:tc>
          <w:tcPr>
            <w:tcW w:w="1560" w:type="dxa"/>
            <w:vAlign w:val="center"/>
          </w:tcPr>
          <w:p w14:paraId="4C2641EF" w14:textId="6C5EF868" w:rsidR="00DA7086" w:rsidRPr="009C65C0" w:rsidRDefault="00DA7086" w:rsidP="00B519FF">
            <w:pPr>
              <w:pStyle w:val="TAC"/>
              <w:rPr>
                <w:lang w:eastAsia="ko-KR"/>
              </w:rPr>
            </w:pPr>
            <w:r>
              <w:rPr>
                <w:szCs w:val="18"/>
              </w:rPr>
              <w:t>R.PSSCH.2-</w:t>
            </w:r>
            <w:r w:rsidR="00541BB1">
              <w:rPr>
                <w:szCs w:val="18"/>
              </w:rPr>
              <w:t>2</w:t>
            </w:r>
            <w:r>
              <w:rPr>
                <w:szCs w:val="18"/>
              </w:rPr>
              <w:t>.</w:t>
            </w:r>
            <w:r w:rsidR="00BD4EAF">
              <w:rPr>
                <w:szCs w:val="18"/>
              </w:rPr>
              <w:t>1</w:t>
            </w:r>
          </w:p>
        </w:tc>
        <w:tc>
          <w:tcPr>
            <w:tcW w:w="1559" w:type="dxa"/>
            <w:vAlign w:val="center"/>
          </w:tcPr>
          <w:p w14:paraId="72BC55AC" w14:textId="65D74A70" w:rsidR="00DA7086" w:rsidRPr="009C65C0" w:rsidRDefault="00313283" w:rsidP="00B519FF">
            <w:pPr>
              <w:pStyle w:val="TAC"/>
              <w:rPr>
                <w:lang w:eastAsia="ko-KR"/>
              </w:rPr>
            </w:pPr>
            <w:r>
              <w:rPr>
                <w:rFonts w:hint="eastAsia"/>
                <w:lang w:eastAsia="ko-KR"/>
              </w:rPr>
              <w:t>2</w:t>
            </w:r>
            <w:r w:rsidR="00DA7086" w:rsidRPr="009C65C0">
              <w:rPr>
                <w:rFonts w:hint="eastAsia"/>
                <w:lang w:eastAsia="ko-KR"/>
              </w:rPr>
              <w:t>0</w:t>
            </w:r>
            <w:r w:rsidR="00DA7086" w:rsidRPr="009C65C0">
              <w:rPr>
                <w:lang w:eastAsia="ko-KR"/>
              </w:rPr>
              <w:t xml:space="preserve"> / 30</w:t>
            </w:r>
          </w:p>
        </w:tc>
        <w:tc>
          <w:tcPr>
            <w:tcW w:w="1843" w:type="dxa"/>
            <w:vAlign w:val="center"/>
          </w:tcPr>
          <w:p w14:paraId="3E2F9E3F" w14:textId="77777777" w:rsidR="00DA7086" w:rsidRPr="009C65C0" w:rsidRDefault="00DA7086" w:rsidP="00B519FF">
            <w:pPr>
              <w:pStyle w:val="TAC"/>
              <w:rPr>
                <w:lang w:eastAsia="ko-KR"/>
              </w:rPr>
            </w:pPr>
            <w:r>
              <w:rPr>
                <w:lang w:eastAsia="ko-KR"/>
              </w:rPr>
              <w:t>16QAM, 0.37</w:t>
            </w:r>
          </w:p>
        </w:tc>
        <w:tc>
          <w:tcPr>
            <w:tcW w:w="1417" w:type="dxa"/>
          </w:tcPr>
          <w:p w14:paraId="43D6ACFB" w14:textId="77777777" w:rsidR="00DA7086" w:rsidRPr="009C65C0" w:rsidRDefault="00DA7086" w:rsidP="00B519FF">
            <w:pPr>
              <w:pStyle w:val="TAC"/>
              <w:rPr>
                <w:lang w:eastAsia="ko-KR"/>
              </w:rPr>
            </w:pPr>
            <w:r>
              <w:rPr>
                <w:lang w:eastAsia="ko-KR"/>
              </w:rPr>
              <w:t>TDLA30-150</w:t>
            </w:r>
            <w:r w:rsidRPr="009C65C0">
              <w:rPr>
                <w:lang w:eastAsia="ko-KR"/>
              </w:rPr>
              <w:t>0</w:t>
            </w:r>
          </w:p>
        </w:tc>
        <w:tc>
          <w:tcPr>
            <w:tcW w:w="1134" w:type="dxa"/>
            <w:vAlign w:val="center"/>
          </w:tcPr>
          <w:p w14:paraId="1DB6E7B6" w14:textId="77777777" w:rsidR="00DA7086" w:rsidRPr="00D76CCC" w:rsidRDefault="00DA7086" w:rsidP="00B519FF">
            <w:pPr>
              <w:pStyle w:val="TAC"/>
              <w:rPr>
                <w:rFonts w:eastAsiaTheme="minorEastAsia"/>
                <w:lang w:eastAsia="ko-KR"/>
              </w:rPr>
            </w:pPr>
            <w:r>
              <w:rPr>
                <w:rFonts w:eastAsiaTheme="minorEastAsia" w:hint="eastAsia"/>
                <w:lang w:eastAsia="ko-KR"/>
              </w:rPr>
              <w:t>10 %</w:t>
            </w:r>
          </w:p>
        </w:tc>
        <w:tc>
          <w:tcPr>
            <w:tcW w:w="1093" w:type="dxa"/>
            <w:vAlign w:val="center"/>
          </w:tcPr>
          <w:p w14:paraId="0CE3F262" w14:textId="77777777" w:rsidR="00DA7086" w:rsidRPr="00D76CCC" w:rsidRDefault="00DA7086" w:rsidP="00B519FF">
            <w:pPr>
              <w:pStyle w:val="TAC"/>
              <w:rPr>
                <w:rFonts w:eastAsiaTheme="minorEastAsia"/>
                <w:lang w:eastAsia="ko-KR"/>
              </w:rPr>
            </w:pPr>
            <w:r>
              <w:rPr>
                <w:rFonts w:eastAsiaTheme="minorEastAsia" w:hint="eastAsia"/>
                <w:lang w:eastAsia="ko-KR"/>
              </w:rPr>
              <w:t>TBD</w:t>
            </w:r>
          </w:p>
        </w:tc>
      </w:tr>
    </w:tbl>
    <w:p w14:paraId="7C8B5C19" w14:textId="77777777" w:rsidR="00DA7086" w:rsidRDefault="00DA7086" w:rsidP="00DA7086">
      <w:pPr>
        <w:pStyle w:val="a0"/>
        <w:rPr>
          <w:lang w:val="en-US" w:eastAsia="ko-KR"/>
        </w:rPr>
      </w:pPr>
    </w:p>
    <w:p w14:paraId="095917E2" w14:textId="1E3E8C2D" w:rsidR="00DA7086" w:rsidRPr="00667E3E" w:rsidRDefault="00DA7086" w:rsidP="00DA7086">
      <w:pPr>
        <w:pStyle w:val="af3"/>
        <w:numPr>
          <w:ilvl w:val="0"/>
          <w:numId w:val="43"/>
        </w:numPr>
        <w:rPr>
          <w:rFonts w:eastAsiaTheme="minorEastAsia"/>
        </w:rPr>
      </w:pPr>
      <w:r w:rsidRPr="00667E3E">
        <w:rPr>
          <w:rFonts w:eastAsiaTheme="minorEastAsia"/>
        </w:rPr>
        <w:t xml:space="preserve">Table </w:t>
      </w:r>
      <w:r w:rsidR="00541BB1">
        <w:rPr>
          <w:rFonts w:eastAsiaTheme="minorEastAsia"/>
        </w:rPr>
        <w:t>A.6.2.2-2</w:t>
      </w:r>
      <w:r w:rsidRPr="00667E3E">
        <w:rPr>
          <w:rFonts w:eastAsiaTheme="minorEastAsia"/>
        </w:rPr>
        <w:t>: PSSCH Reference</w:t>
      </w:r>
      <w:r w:rsidR="008D6F50">
        <w:rPr>
          <w:rFonts w:eastAsiaTheme="minorEastAsia"/>
        </w:rPr>
        <w:t xml:space="preserve"> Measurement</w:t>
      </w:r>
      <w:r w:rsidRPr="00667E3E">
        <w:rPr>
          <w:rFonts w:eastAsiaTheme="minorEastAsia"/>
        </w:rPr>
        <w:t xml:space="preserve"> Channel for </w:t>
      </w:r>
      <w:r>
        <w:rPr>
          <w:rFonts w:eastAsiaTheme="minorEastAsia"/>
        </w:rPr>
        <w:t>SL-U</w:t>
      </w:r>
    </w:p>
    <w:tbl>
      <w:tblPr>
        <w:tblW w:w="10485" w:type="dxa"/>
        <w:jc w:val="center"/>
        <w:tblLayout w:type="fixed"/>
        <w:tblLook w:val="04A0" w:firstRow="1" w:lastRow="0" w:firstColumn="1" w:lastColumn="0" w:noHBand="0" w:noVBand="1"/>
      </w:tblPr>
      <w:tblGrid>
        <w:gridCol w:w="2711"/>
        <w:gridCol w:w="1820"/>
        <w:gridCol w:w="1701"/>
        <w:gridCol w:w="4253"/>
      </w:tblGrid>
      <w:tr w:rsidR="00DA7086" w:rsidRPr="00706D06" w14:paraId="53711FBA" w14:textId="77777777" w:rsidTr="00B519FF">
        <w:trPr>
          <w:trHeight w:val="317"/>
          <w:jc w:val="center"/>
        </w:trPr>
        <w:tc>
          <w:tcPr>
            <w:tcW w:w="4531"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9F5E2B0" w14:textId="77777777" w:rsidR="00DA7086" w:rsidRPr="005E5636" w:rsidRDefault="00DA7086" w:rsidP="00B519FF">
            <w:pPr>
              <w:jc w:val="center"/>
              <w:rPr>
                <w:rFonts w:ascii="Arial" w:eastAsia="Times New Roman" w:hAnsi="Arial" w:cs="Arial"/>
                <w:b/>
                <w:bCs/>
                <w:color w:val="000000"/>
                <w:sz w:val="18"/>
                <w:szCs w:val="18"/>
                <w:lang w:val="en-US"/>
              </w:rPr>
            </w:pPr>
            <w:r w:rsidRPr="005E5636">
              <w:rPr>
                <w:rFonts w:ascii="Arial" w:eastAsia="Times New Roman" w:hAnsi="Arial" w:cs="Arial"/>
                <w:b/>
                <w:bCs/>
                <w:color w:val="000000"/>
                <w:sz w:val="18"/>
                <w:szCs w:val="18"/>
                <w:lang w:val="en-US"/>
              </w:rPr>
              <w:t>Parameters</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14:paraId="29064C83" w14:textId="77777777" w:rsidR="00DA7086" w:rsidRPr="005E5636" w:rsidRDefault="00DA7086" w:rsidP="00B519FF">
            <w:pPr>
              <w:jc w:val="center"/>
              <w:rPr>
                <w:rFonts w:ascii="Arial" w:eastAsia="Times New Roman" w:hAnsi="Arial" w:cs="Arial"/>
                <w:b/>
                <w:bCs/>
                <w:color w:val="000000"/>
                <w:sz w:val="18"/>
                <w:szCs w:val="18"/>
                <w:lang w:val="en-US"/>
              </w:rPr>
            </w:pPr>
            <w:r w:rsidRPr="005E5636">
              <w:rPr>
                <w:rFonts w:ascii="Arial" w:eastAsia="Times New Roman" w:hAnsi="Arial" w:cs="Arial"/>
                <w:b/>
                <w:bCs/>
                <w:color w:val="000000"/>
                <w:sz w:val="18"/>
                <w:szCs w:val="18"/>
                <w:lang w:val="en-US"/>
              </w:rPr>
              <w:t>Unit</w:t>
            </w:r>
          </w:p>
        </w:tc>
        <w:tc>
          <w:tcPr>
            <w:tcW w:w="4253" w:type="dxa"/>
            <w:tcBorders>
              <w:top w:val="single" w:sz="4" w:space="0" w:color="auto"/>
              <w:left w:val="nil"/>
              <w:bottom w:val="single" w:sz="4" w:space="0" w:color="auto"/>
              <w:right w:val="single" w:sz="4" w:space="0" w:color="auto"/>
            </w:tcBorders>
            <w:shd w:val="clear" w:color="000000" w:fill="F2F2F2"/>
            <w:noWrap/>
            <w:vAlign w:val="center"/>
            <w:hideMark/>
          </w:tcPr>
          <w:p w14:paraId="71B1F782" w14:textId="77777777" w:rsidR="00DA7086" w:rsidRPr="005E5636" w:rsidRDefault="00DA7086" w:rsidP="00B519FF">
            <w:pPr>
              <w:jc w:val="center"/>
              <w:rPr>
                <w:rFonts w:ascii="Arial" w:eastAsia="Times New Roman" w:hAnsi="Arial" w:cs="Arial"/>
                <w:b/>
                <w:bCs/>
                <w:color w:val="000000"/>
                <w:sz w:val="18"/>
                <w:szCs w:val="18"/>
                <w:lang w:val="en-US"/>
              </w:rPr>
            </w:pPr>
            <w:r w:rsidRPr="005E5636">
              <w:rPr>
                <w:rFonts w:ascii="Arial" w:eastAsia="Times New Roman" w:hAnsi="Arial" w:cs="Arial"/>
                <w:b/>
                <w:bCs/>
                <w:color w:val="000000"/>
                <w:sz w:val="18"/>
                <w:szCs w:val="18"/>
                <w:lang w:val="en-US"/>
              </w:rPr>
              <w:t>Value</w:t>
            </w:r>
          </w:p>
        </w:tc>
      </w:tr>
      <w:tr w:rsidR="00DA7086" w:rsidRPr="00706D06" w14:paraId="490917B2" w14:textId="77777777" w:rsidTr="00B519FF">
        <w:trPr>
          <w:trHeight w:val="31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5DAF2D2" w14:textId="77777777" w:rsidR="00DA7086" w:rsidRPr="00C4411E"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Reference channel</w:t>
            </w:r>
          </w:p>
        </w:tc>
        <w:tc>
          <w:tcPr>
            <w:tcW w:w="1701" w:type="dxa"/>
            <w:tcBorders>
              <w:top w:val="nil"/>
              <w:left w:val="nil"/>
              <w:bottom w:val="single" w:sz="4" w:space="0" w:color="auto"/>
              <w:right w:val="single" w:sz="4" w:space="0" w:color="auto"/>
            </w:tcBorders>
            <w:shd w:val="clear" w:color="000000" w:fill="FFFFFF"/>
            <w:noWrap/>
            <w:vAlign w:val="center"/>
            <w:hideMark/>
          </w:tcPr>
          <w:p w14:paraId="2BA22A5F"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nil"/>
              <w:left w:val="nil"/>
              <w:bottom w:val="single" w:sz="4" w:space="0" w:color="auto"/>
              <w:right w:val="single" w:sz="4" w:space="0" w:color="auto"/>
            </w:tcBorders>
            <w:shd w:val="clear" w:color="000000" w:fill="FFFFFF"/>
            <w:noWrap/>
            <w:vAlign w:val="center"/>
            <w:hideMark/>
          </w:tcPr>
          <w:p w14:paraId="07404E50" w14:textId="4A961450" w:rsidR="00DA7086" w:rsidRPr="00F0680D" w:rsidRDefault="00541BB1" w:rsidP="00B519FF">
            <w:pPr>
              <w:jc w:val="center"/>
              <w:rPr>
                <w:rFonts w:ascii="Arial" w:eastAsia="Times New Roman" w:hAnsi="Arial" w:cs="Arial"/>
                <w:b/>
                <w:color w:val="000000"/>
                <w:sz w:val="18"/>
                <w:szCs w:val="18"/>
                <w:lang w:val="en-US"/>
              </w:rPr>
            </w:pPr>
            <w:r>
              <w:rPr>
                <w:rFonts w:ascii="Arial" w:eastAsia="Times New Roman" w:hAnsi="Arial" w:cs="Arial"/>
                <w:b/>
                <w:color w:val="000000"/>
                <w:sz w:val="18"/>
                <w:szCs w:val="18"/>
                <w:lang w:val="en-US"/>
              </w:rPr>
              <w:t>R.PSSCH.2-2</w:t>
            </w:r>
            <w:r w:rsidR="00BD4EAF">
              <w:rPr>
                <w:rFonts w:ascii="Arial" w:eastAsia="Times New Roman" w:hAnsi="Arial" w:cs="Arial"/>
                <w:b/>
                <w:color w:val="000000"/>
                <w:sz w:val="18"/>
                <w:szCs w:val="18"/>
                <w:lang w:val="en-US"/>
              </w:rPr>
              <w:t>.1</w:t>
            </w:r>
          </w:p>
        </w:tc>
      </w:tr>
      <w:tr w:rsidR="00DA7086" w:rsidRPr="00706D06" w14:paraId="567A929A" w14:textId="77777777" w:rsidTr="00B519FF">
        <w:trPr>
          <w:trHeight w:val="31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CDEF030"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Channel bandwidth</w:t>
            </w:r>
          </w:p>
        </w:tc>
        <w:tc>
          <w:tcPr>
            <w:tcW w:w="1701" w:type="dxa"/>
            <w:tcBorders>
              <w:top w:val="nil"/>
              <w:left w:val="nil"/>
              <w:bottom w:val="single" w:sz="4" w:space="0" w:color="auto"/>
              <w:right w:val="single" w:sz="4" w:space="0" w:color="auto"/>
            </w:tcBorders>
            <w:shd w:val="clear" w:color="000000" w:fill="FFFFFF"/>
            <w:noWrap/>
            <w:vAlign w:val="center"/>
            <w:hideMark/>
          </w:tcPr>
          <w:p w14:paraId="0FB14A31" w14:textId="77777777" w:rsidR="00DA7086" w:rsidRPr="005E5636" w:rsidRDefault="00DA7086" w:rsidP="00B519FF">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MHz</w:t>
            </w:r>
          </w:p>
        </w:tc>
        <w:tc>
          <w:tcPr>
            <w:tcW w:w="4253" w:type="dxa"/>
            <w:tcBorders>
              <w:top w:val="nil"/>
              <w:left w:val="nil"/>
              <w:bottom w:val="single" w:sz="4" w:space="0" w:color="auto"/>
              <w:right w:val="single" w:sz="4" w:space="0" w:color="auto"/>
            </w:tcBorders>
            <w:shd w:val="clear" w:color="000000" w:fill="FFFFFF"/>
            <w:noWrap/>
            <w:vAlign w:val="center"/>
            <w:hideMark/>
          </w:tcPr>
          <w:p w14:paraId="1F77EAE2" w14:textId="79CF92E0" w:rsidR="00DA7086" w:rsidRPr="005E5636" w:rsidRDefault="00313283" w:rsidP="00B519FF">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r w:rsidR="00DA7086" w:rsidRPr="005E5636">
              <w:rPr>
                <w:rFonts w:ascii="Arial" w:eastAsia="Times New Roman" w:hAnsi="Arial" w:cs="Arial"/>
                <w:color w:val="000000"/>
                <w:sz w:val="18"/>
                <w:szCs w:val="18"/>
                <w:lang w:val="en-US"/>
              </w:rPr>
              <w:t>0</w:t>
            </w:r>
          </w:p>
        </w:tc>
      </w:tr>
      <w:tr w:rsidR="00DA7086" w:rsidRPr="00706D06" w14:paraId="521C66BA" w14:textId="77777777" w:rsidTr="00B519FF">
        <w:trPr>
          <w:trHeight w:val="31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757081F"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Subcarrier spacing</w:t>
            </w:r>
          </w:p>
        </w:tc>
        <w:tc>
          <w:tcPr>
            <w:tcW w:w="1701" w:type="dxa"/>
            <w:tcBorders>
              <w:top w:val="nil"/>
              <w:left w:val="nil"/>
              <w:bottom w:val="single" w:sz="4" w:space="0" w:color="auto"/>
              <w:right w:val="single" w:sz="4" w:space="0" w:color="auto"/>
            </w:tcBorders>
            <w:shd w:val="clear" w:color="000000" w:fill="FFFFFF"/>
            <w:noWrap/>
            <w:vAlign w:val="center"/>
            <w:hideMark/>
          </w:tcPr>
          <w:p w14:paraId="20DF4F80" w14:textId="77777777" w:rsidR="00DA7086" w:rsidRPr="005E5636" w:rsidRDefault="00DA7086" w:rsidP="00B519FF">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kHz</w:t>
            </w:r>
          </w:p>
        </w:tc>
        <w:tc>
          <w:tcPr>
            <w:tcW w:w="4253" w:type="dxa"/>
            <w:tcBorders>
              <w:top w:val="nil"/>
              <w:left w:val="nil"/>
              <w:bottom w:val="single" w:sz="4" w:space="0" w:color="auto"/>
              <w:right w:val="single" w:sz="4" w:space="0" w:color="auto"/>
            </w:tcBorders>
            <w:shd w:val="clear" w:color="000000" w:fill="FFFFFF"/>
            <w:noWrap/>
            <w:vAlign w:val="center"/>
            <w:hideMark/>
          </w:tcPr>
          <w:p w14:paraId="31F9AADB" w14:textId="77777777" w:rsidR="00DA7086" w:rsidRDefault="00DA7086" w:rsidP="00B519FF">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r>
      <w:tr w:rsidR="00DA7086" w:rsidRPr="00706D06" w14:paraId="3B62C922" w14:textId="77777777" w:rsidTr="00B519FF">
        <w:trPr>
          <w:trHeight w:val="332"/>
          <w:jc w:val="center"/>
        </w:trPr>
        <w:tc>
          <w:tcPr>
            <w:tcW w:w="4531" w:type="dxa"/>
            <w:gridSpan w:val="2"/>
            <w:tcBorders>
              <w:top w:val="nil"/>
              <w:left w:val="single" w:sz="4" w:space="0" w:color="auto"/>
              <w:bottom w:val="nil"/>
              <w:right w:val="single" w:sz="4" w:space="0" w:color="auto"/>
            </w:tcBorders>
            <w:shd w:val="clear" w:color="000000" w:fill="FFFFFF"/>
            <w:noWrap/>
            <w:vAlign w:val="center"/>
            <w:hideMark/>
          </w:tcPr>
          <w:p w14:paraId="269DDF3D"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Allocated resource blocks</w:t>
            </w:r>
          </w:p>
        </w:tc>
        <w:tc>
          <w:tcPr>
            <w:tcW w:w="1701" w:type="dxa"/>
            <w:tcBorders>
              <w:top w:val="nil"/>
              <w:left w:val="nil"/>
              <w:bottom w:val="nil"/>
              <w:right w:val="single" w:sz="4" w:space="0" w:color="auto"/>
            </w:tcBorders>
            <w:shd w:val="clear" w:color="000000" w:fill="FFFFFF"/>
            <w:noWrap/>
            <w:vAlign w:val="center"/>
            <w:hideMark/>
          </w:tcPr>
          <w:p w14:paraId="1189EFB2" w14:textId="77777777" w:rsidR="00DA7086" w:rsidRPr="005E5636" w:rsidRDefault="00DA7086" w:rsidP="00B519FF">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RB</w:t>
            </w:r>
          </w:p>
        </w:tc>
        <w:tc>
          <w:tcPr>
            <w:tcW w:w="4253" w:type="dxa"/>
            <w:tcBorders>
              <w:top w:val="single" w:sz="4" w:space="0" w:color="auto"/>
              <w:left w:val="nil"/>
              <w:bottom w:val="nil"/>
              <w:right w:val="single" w:sz="4" w:space="0" w:color="auto"/>
            </w:tcBorders>
            <w:shd w:val="clear" w:color="000000" w:fill="FFFFFF"/>
            <w:noWrap/>
            <w:vAlign w:val="center"/>
            <w:hideMark/>
          </w:tcPr>
          <w:p w14:paraId="73BD2C8B" w14:textId="602BD665" w:rsidR="00DA7086" w:rsidRPr="005E5636" w:rsidRDefault="00313283" w:rsidP="00B519FF">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r>
      <w:tr w:rsidR="00DA7086" w:rsidRPr="00706D06" w14:paraId="7EFC5DF8" w14:textId="77777777" w:rsidTr="00B519FF">
        <w:trPr>
          <w:trHeight w:val="317"/>
          <w:jc w:val="center"/>
        </w:trPr>
        <w:tc>
          <w:tcPr>
            <w:tcW w:w="4531" w:type="dxa"/>
            <w:gridSpan w:val="2"/>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57CAE1E9"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CP-OFDM symbols for slot with PSFCH</w:t>
            </w:r>
            <w:r>
              <w:rPr>
                <w:rFonts w:ascii="Arial" w:eastAsia="Times New Roman" w:hAnsi="Arial" w:cs="Arial"/>
                <w:color w:val="000000"/>
                <w:sz w:val="18"/>
                <w:szCs w:val="18"/>
                <w:lang w:val="en-US"/>
              </w:rPr>
              <w:t xml:space="preserve"> (Note 1)</w:t>
            </w:r>
          </w:p>
        </w:tc>
        <w:tc>
          <w:tcPr>
            <w:tcW w:w="1701" w:type="dxa"/>
            <w:tcBorders>
              <w:top w:val="single" w:sz="8" w:space="0" w:color="auto"/>
              <w:left w:val="nil"/>
              <w:bottom w:val="single" w:sz="4" w:space="0" w:color="auto"/>
              <w:right w:val="single" w:sz="4" w:space="0" w:color="auto"/>
            </w:tcBorders>
            <w:shd w:val="clear" w:color="000000" w:fill="FFFFFF"/>
            <w:noWrap/>
            <w:vAlign w:val="center"/>
            <w:hideMark/>
          </w:tcPr>
          <w:p w14:paraId="1D498934"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29215666" w14:textId="77777777" w:rsidR="00DA7086" w:rsidRDefault="00DA7086" w:rsidP="00B519FF">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9</w:t>
            </w:r>
          </w:p>
        </w:tc>
      </w:tr>
      <w:tr w:rsidR="00DA7086" w:rsidRPr="00706D06" w14:paraId="4A412728" w14:textId="77777777" w:rsidTr="00B519FF">
        <w:trPr>
          <w:trHeight w:val="332"/>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hideMark/>
          </w:tcPr>
          <w:p w14:paraId="32ADE7E8"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CP-OFDM symbols for slot without PSFCH</w:t>
            </w:r>
            <w:r>
              <w:rPr>
                <w:rFonts w:ascii="Arial" w:eastAsia="Times New Roman" w:hAnsi="Arial" w:cs="Arial"/>
                <w:color w:val="000000"/>
                <w:sz w:val="18"/>
                <w:szCs w:val="18"/>
                <w:lang w:val="en-US"/>
              </w:rPr>
              <w:t xml:space="preserve"> (Note 2)</w:t>
            </w:r>
          </w:p>
        </w:tc>
        <w:tc>
          <w:tcPr>
            <w:tcW w:w="1701" w:type="dxa"/>
            <w:tcBorders>
              <w:top w:val="nil"/>
              <w:left w:val="nil"/>
              <w:bottom w:val="single" w:sz="8" w:space="0" w:color="auto"/>
              <w:right w:val="single" w:sz="4" w:space="0" w:color="auto"/>
            </w:tcBorders>
            <w:shd w:val="clear" w:color="000000" w:fill="FFFFFF"/>
            <w:noWrap/>
            <w:vAlign w:val="center"/>
            <w:hideMark/>
          </w:tcPr>
          <w:p w14:paraId="54A69003"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hideMark/>
          </w:tcPr>
          <w:p w14:paraId="14EFB00A" w14:textId="77777777" w:rsidR="00DA7086" w:rsidRDefault="00DA7086" w:rsidP="00B519FF">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12</w:t>
            </w:r>
          </w:p>
        </w:tc>
      </w:tr>
      <w:tr w:rsidR="00DA7086" w:rsidRPr="00706D06" w14:paraId="6C0FAA7B" w14:textId="77777777" w:rsidTr="00B519FF">
        <w:trPr>
          <w:trHeight w:val="332"/>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4087F3DC"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Modulation order</w:t>
            </w:r>
          </w:p>
        </w:tc>
        <w:tc>
          <w:tcPr>
            <w:tcW w:w="1701" w:type="dxa"/>
            <w:tcBorders>
              <w:top w:val="nil"/>
              <w:left w:val="nil"/>
              <w:bottom w:val="single" w:sz="8" w:space="0" w:color="auto"/>
              <w:right w:val="single" w:sz="4" w:space="0" w:color="auto"/>
            </w:tcBorders>
            <w:shd w:val="clear" w:color="000000" w:fill="FFFFFF"/>
            <w:noWrap/>
            <w:vAlign w:val="center"/>
          </w:tcPr>
          <w:p w14:paraId="3AA31FF4"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1F0DB619" w14:textId="77777777" w:rsidR="00DA7086"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16QAM</w:t>
            </w:r>
          </w:p>
        </w:tc>
      </w:tr>
      <w:tr w:rsidR="00DA7086" w:rsidRPr="00706D06" w14:paraId="52F5F21E" w14:textId="77777777" w:rsidTr="00B519FF">
        <w:trPr>
          <w:trHeight w:val="332"/>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300C22E0"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MCS index</w:t>
            </w:r>
          </w:p>
        </w:tc>
        <w:tc>
          <w:tcPr>
            <w:tcW w:w="1701" w:type="dxa"/>
            <w:tcBorders>
              <w:top w:val="nil"/>
              <w:left w:val="nil"/>
              <w:bottom w:val="single" w:sz="8" w:space="0" w:color="auto"/>
              <w:right w:val="single" w:sz="4" w:space="0" w:color="auto"/>
            </w:tcBorders>
            <w:shd w:val="clear" w:color="000000" w:fill="FFFFFF"/>
            <w:noWrap/>
            <w:vAlign w:val="center"/>
          </w:tcPr>
          <w:p w14:paraId="5CA2BE52"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6A6C2C8C" w14:textId="77777777" w:rsidR="00DA7086"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11</w:t>
            </w:r>
          </w:p>
        </w:tc>
      </w:tr>
      <w:tr w:rsidR="00DA7086" w:rsidRPr="00706D06" w14:paraId="0612EC69" w14:textId="77777777" w:rsidTr="00B519FF">
        <w:trPr>
          <w:trHeight w:val="332"/>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40563B05" w14:textId="77777777" w:rsidR="00DA7086" w:rsidRPr="000C4C33"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Number of MIMO layers</w:t>
            </w:r>
          </w:p>
        </w:tc>
        <w:tc>
          <w:tcPr>
            <w:tcW w:w="1701" w:type="dxa"/>
            <w:tcBorders>
              <w:top w:val="nil"/>
              <w:left w:val="nil"/>
              <w:bottom w:val="single" w:sz="8" w:space="0" w:color="auto"/>
              <w:right w:val="single" w:sz="4" w:space="0" w:color="auto"/>
            </w:tcBorders>
            <w:shd w:val="clear" w:color="000000" w:fill="FFFFFF"/>
            <w:noWrap/>
            <w:vAlign w:val="center"/>
          </w:tcPr>
          <w:p w14:paraId="47230BA7"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2682E188" w14:textId="77777777" w:rsidR="00DA7086"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p>
        </w:tc>
      </w:tr>
      <w:tr w:rsidR="00DA7086" w:rsidRPr="00706D06" w14:paraId="2FCD66FB" w14:textId="77777777" w:rsidTr="00B519FF">
        <w:trPr>
          <w:trHeight w:val="31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F042EFF"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 xml:space="preserve">Number </w:t>
            </w:r>
            <w:r>
              <w:rPr>
                <w:rFonts w:ascii="Arial" w:eastAsia="Times New Roman" w:hAnsi="Arial" w:cs="Arial"/>
                <w:color w:val="000000"/>
                <w:sz w:val="18"/>
                <w:szCs w:val="18"/>
                <w:lang w:val="en-US"/>
              </w:rPr>
              <w:t xml:space="preserve">of </w:t>
            </w:r>
            <w:r w:rsidRPr="005E5636">
              <w:rPr>
                <w:rFonts w:ascii="Arial" w:eastAsia="Times New Roman" w:hAnsi="Arial" w:cs="Arial"/>
                <w:color w:val="000000"/>
                <w:sz w:val="18"/>
                <w:szCs w:val="18"/>
                <w:lang w:val="en-US"/>
              </w:rPr>
              <w:t xml:space="preserve">DMRS </w:t>
            </w:r>
            <w:r>
              <w:rPr>
                <w:rFonts w:ascii="Arial" w:eastAsia="Times New Roman" w:hAnsi="Arial" w:cs="Arial"/>
                <w:color w:val="000000"/>
                <w:sz w:val="18"/>
                <w:szCs w:val="18"/>
                <w:lang w:val="en-US"/>
              </w:rPr>
              <w:t>REs</w:t>
            </w:r>
          </w:p>
        </w:tc>
        <w:tc>
          <w:tcPr>
            <w:tcW w:w="1701" w:type="dxa"/>
            <w:tcBorders>
              <w:top w:val="nil"/>
              <w:left w:val="nil"/>
              <w:bottom w:val="single" w:sz="4" w:space="0" w:color="auto"/>
              <w:right w:val="single" w:sz="4" w:space="0" w:color="auto"/>
            </w:tcBorders>
            <w:shd w:val="clear" w:color="000000" w:fill="FFFFFF"/>
            <w:noWrap/>
            <w:vAlign w:val="center"/>
            <w:hideMark/>
          </w:tcPr>
          <w:p w14:paraId="7E8B9E9C"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4D50CCCB" w14:textId="77777777" w:rsidR="00DA7086" w:rsidRDefault="00DA7086" w:rsidP="00B519FF">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15</w:t>
            </w:r>
          </w:p>
        </w:tc>
      </w:tr>
      <w:tr w:rsidR="00DA7086" w:rsidRPr="00706D06" w14:paraId="3443C699" w14:textId="77777777" w:rsidTr="00B519FF">
        <w:trPr>
          <w:trHeight w:val="332"/>
          <w:jc w:val="center"/>
        </w:trPr>
        <w:tc>
          <w:tcPr>
            <w:tcW w:w="4531" w:type="dxa"/>
            <w:gridSpan w:val="2"/>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75F47FD9" w14:textId="77777777" w:rsidR="00DA7086" w:rsidRPr="005E5636" w:rsidRDefault="00DA7086" w:rsidP="00B519FF">
            <w:pPr>
              <w:rPr>
                <w:rFonts w:ascii="Arial" w:eastAsia="Times New Roman" w:hAnsi="Arial" w:cs="Arial"/>
                <w:color w:val="000000"/>
                <w:sz w:val="18"/>
                <w:szCs w:val="18"/>
                <w:lang w:val="en-US"/>
              </w:rPr>
            </w:pPr>
            <w:r>
              <w:rPr>
                <w:rFonts w:ascii="Arial" w:eastAsia="Times New Roman" w:hAnsi="Arial" w:cs="Arial"/>
                <w:color w:val="000000"/>
                <w:sz w:val="18"/>
                <w:szCs w:val="18"/>
                <w:lang w:val="en-US"/>
              </w:rPr>
              <w:t>Number of REs for SCI for</w:t>
            </w:r>
            <w:r w:rsidRPr="005E5636">
              <w:rPr>
                <w:rFonts w:ascii="Arial" w:eastAsia="Times New Roman" w:hAnsi="Arial" w:cs="Arial"/>
                <w:color w:val="000000"/>
                <w:sz w:val="18"/>
                <w:szCs w:val="18"/>
                <w:lang w:val="en-US"/>
              </w:rPr>
              <w:t>mat 1-A</w:t>
            </w:r>
          </w:p>
        </w:tc>
        <w:tc>
          <w:tcPr>
            <w:tcW w:w="1701" w:type="dxa"/>
            <w:tcBorders>
              <w:top w:val="single" w:sz="8" w:space="0" w:color="auto"/>
              <w:left w:val="nil"/>
              <w:bottom w:val="single" w:sz="4" w:space="0" w:color="auto"/>
              <w:right w:val="single" w:sz="4" w:space="0" w:color="auto"/>
            </w:tcBorders>
            <w:shd w:val="clear" w:color="000000" w:fill="FFFFFF"/>
            <w:noWrap/>
            <w:vAlign w:val="center"/>
            <w:hideMark/>
          </w:tcPr>
          <w:p w14:paraId="3FD9B1C6"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1D85E235" w14:textId="77777777" w:rsidR="00DA7086" w:rsidRDefault="00DA7086" w:rsidP="00B519FF">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240</w:t>
            </w:r>
          </w:p>
        </w:tc>
      </w:tr>
      <w:tr w:rsidR="00DA7086" w:rsidRPr="00706D06" w14:paraId="50304D4D" w14:textId="77777777" w:rsidTr="00B519FF">
        <w:trPr>
          <w:trHeight w:val="365"/>
          <w:jc w:val="center"/>
        </w:trPr>
        <w:tc>
          <w:tcPr>
            <w:tcW w:w="271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6B007"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2</w:t>
            </w:r>
            <w:r w:rsidRPr="005E5636">
              <w:rPr>
                <w:rFonts w:ascii="Arial" w:eastAsia="Times New Roman" w:hAnsi="Arial" w:cs="Arial"/>
                <w:color w:val="000000"/>
                <w:sz w:val="18"/>
                <w:szCs w:val="18"/>
                <w:vertAlign w:val="superscript"/>
                <w:lang w:val="en-US"/>
              </w:rPr>
              <w:t>nd</w:t>
            </w:r>
            <w:r>
              <w:rPr>
                <w:rFonts w:ascii="Arial" w:eastAsia="Times New Roman" w:hAnsi="Arial" w:cs="Arial"/>
                <w:color w:val="000000"/>
                <w:sz w:val="18"/>
                <w:szCs w:val="18"/>
                <w:lang w:val="en-US"/>
              </w:rPr>
              <w:t xml:space="preserve"> stage SCI format 2-A configuration</w:t>
            </w: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123BCB39"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Payloads</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1AEFF28C" w14:textId="77777777" w:rsidR="00DA7086" w:rsidRPr="005E5636" w:rsidRDefault="00DA7086" w:rsidP="00B519FF">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0238981D" w14:textId="41A211B2" w:rsidR="00DA7086" w:rsidRPr="005E5636" w:rsidRDefault="00313283" w:rsidP="00B519FF">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68</w:t>
            </w:r>
          </w:p>
        </w:tc>
      </w:tr>
      <w:tr w:rsidR="00DA7086" w:rsidRPr="00706D06" w14:paraId="0F13B695" w14:textId="77777777" w:rsidTr="00B519FF">
        <w:trPr>
          <w:trHeight w:val="365"/>
          <w:jc w:val="center"/>
        </w:trPr>
        <w:tc>
          <w:tcPr>
            <w:tcW w:w="2711" w:type="dxa"/>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268BA" w14:textId="77777777" w:rsidR="00DA7086" w:rsidRPr="005E5636" w:rsidRDefault="00DA7086" w:rsidP="00B519FF">
            <w:pPr>
              <w:rPr>
                <w:rFonts w:ascii="Arial" w:eastAsia="Times New Roman" w:hAnsi="Arial" w:cs="Arial"/>
                <w:color w:val="000000"/>
                <w:sz w:val="18"/>
                <w:szCs w:val="18"/>
                <w:lang w:val="en-US"/>
              </w:rPr>
            </w:pP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25488BAD" w14:textId="77777777" w:rsidR="00DA7086" w:rsidRPr="0083219C" w:rsidRDefault="00DA7086" w:rsidP="00B519FF">
            <w:pPr>
              <w:rPr>
                <w:rFonts w:ascii="Arial" w:eastAsia="Times New Roman" w:hAnsi="Arial" w:cs="Arial"/>
                <w:i/>
                <w:color w:val="000000"/>
                <w:sz w:val="18"/>
                <w:szCs w:val="18"/>
                <w:lang w:val="en-US"/>
              </w:rPr>
            </w:pPr>
            <w:r w:rsidRPr="0083219C">
              <w:rPr>
                <w:rFonts w:ascii="Arial" w:eastAsia="Times New Roman" w:hAnsi="Arial" w:cs="Arial"/>
                <w:i/>
                <w:color w:val="000000"/>
                <w:sz w:val="18"/>
                <w:szCs w:val="18"/>
                <w:lang w:val="en-US"/>
              </w:rPr>
              <w:t>α</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6B233919"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41525856" w14:textId="77777777" w:rsidR="00DA7086" w:rsidRPr="005E5636" w:rsidRDefault="00DA7086" w:rsidP="00B519FF">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1</w:t>
            </w:r>
          </w:p>
        </w:tc>
      </w:tr>
      <w:tr w:rsidR="00DA7086" w:rsidRPr="00706D06" w14:paraId="604BB7DF" w14:textId="77777777" w:rsidTr="00B519FF">
        <w:trPr>
          <w:trHeight w:val="365"/>
          <w:jc w:val="center"/>
        </w:trPr>
        <w:tc>
          <w:tcPr>
            <w:tcW w:w="2711" w:type="dxa"/>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035B8" w14:textId="77777777" w:rsidR="00DA7086" w:rsidRPr="005E5636" w:rsidRDefault="00DA7086" w:rsidP="00B519FF">
            <w:pPr>
              <w:rPr>
                <w:rFonts w:ascii="Arial" w:eastAsia="Times New Roman" w:hAnsi="Arial" w:cs="Arial"/>
                <w:color w:val="000000"/>
                <w:sz w:val="18"/>
                <w:szCs w:val="18"/>
                <w:lang w:val="en-US"/>
              </w:rPr>
            </w:pP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5A29812D" w14:textId="77777777" w:rsidR="00DA7086" w:rsidRPr="0083219C" w:rsidRDefault="00DA7086" w:rsidP="00B519FF">
            <w:pPr>
              <w:rPr>
                <w:rFonts w:ascii="Arial" w:eastAsia="Times New Roman" w:hAnsi="Arial" w:cs="Arial"/>
                <w:i/>
                <w:color w:val="000000"/>
                <w:sz w:val="18"/>
                <w:szCs w:val="18"/>
                <w:lang w:val="en-US"/>
              </w:rPr>
            </w:pPr>
            <w:r w:rsidRPr="0083219C">
              <w:rPr>
                <w:rFonts w:ascii="Arial" w:eastAsia="Times New Roman" w:hAnsi="Arial" w:cs="Arial"/>
                <w:i/>
                <w:color w:val="000000"/>
                <w:sz w:val="18"/>
                <w:szCs w:val="18"/>
                <w:lang w:val="en-US"/>
              </w:rPr>
              <w:t>β</w:t>
            </w:r>
            <w:r w:rsidRPr="0083219C">
              <w:rPr>
                <w:rFonts w:ascii="Arial" w:eastAsia="Times New Roman" w:hAnsi="Arial" w:cs="Arial"/>
                <w:i/>
                <w:color w:val="000000"/>
                <w:sz w:val="18"/>
                <w:szCs w:val="18"/>
                <w:vertAlign w:val="subscript"/>
                <w:lang w:val="en-US"/>
              </w:rPr>
              <w:t>offset</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054D7112"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06F7823B" w14:textId="32AAFEDE" w:rsidR="00DA7086" w:rsidRPr="00D25625" w:rsidRDefault="00313283"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p>
        </w:tc>
      </w:tr>
      <w:tr w:rsidR="00DA7086" w:rsidRPr="00706D06" w14:paraId="22B76DB8" w14:textId="77777777" w:rsidTr="00B519FF">
        <w:trPr>
          <w:trHeight w:val="332"/>
          <w:jc w:val="center"/>
        </w:trPr>
        <w:tc>
          <w:tcPr>
            <w:tcW w:w="45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9C6D1" w14:textId="77777777" w:rsidR="00DA7086" w:rsidRPr="005E5636" w:rsidRDefault="00DA7086" w:rsidP="00B519FF">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Overhaed for TBS determination</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64AD33D7"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63AA98DE" w14:textId="77777777" w:rsidR="00DA7086" w:rsidRDefault="00DA7086" w:rsidP="00B519FF">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0</w:t>
            </w:r>
          </w:p>
        </w:tc>
      </w:tr>
      <w:tr w:rsidR="00DA7086" w:rsidRPr="00706D06" w14:paraId="08B5E216" w14:textId="77777777" w:rsidTr="00B519FF">
        <w:trPr>
          <w:trHeight w:val="332"/>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71F8E2FD" w14:textId="77777777" w:rsidR="00DA7086" w:rsidRPr="0083219C"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Transport Block Size for slot with PSFCH</w:t>
            </w:r>
          </w:p>
        </w:tc>
        <w:tc>
          <w:tcPr>
            <w:tcW w:w="1701" w:type="dxa"/>
            <w:tcBorders>
              <w:top w:val="nil"/>
              <w:left w:val="nil"/>
              <w:bottom w:val="single" w:sz="4" w:space="0" w:color="auto"/>
              <w:right w:val="single" w:sz="4" w:space="0" w:color="auto"/>
            </w:tcBorders>
            <w:shd w:val="clear" w:color="000000" w:fill="FFFFFF"/>
            <w:noWrap/>
            <w:vAlign w:val="center"/>
          </w:tcPr>
          <w:p w14:paraId="7428F81F" w14:textId="77777777" w:rsidR="00DA7086" w:rsidRPr="0083219C"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62C3B2F9" w14:textId="3A6542AE" w:rsidR="00DA7086" w:rsidRPr="00667E3E" w:rsidRDefault="00313283" w:rsidP="00B519FF">
            <w:pPr>
              <w:jc w:val="center"/>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808</w:t>
            </w:r>
          </w:p>
        </w:tc>
      </w:tr>
      <w:tr w:rsidR="00DA7086" w:rsidRPr="00706D06" w14:paraId="784C00A3" w14:textId="77777777" w:rsidTr="00B519FF">
        <w:trPr>
          <w:trHeight w:val="332"/>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44AF217C" w14:textId="77777777" w:rsidR="00DA7086"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Transport Block Size for slot with</w:t>
            </w:r>
            <w:r>
              <w:rPr>
                <w:rFonts w:ascii="Arial" w:eastAsiaTheme="minorEastAsia" w:hAnsi="Arial" w:cs="Arial"/>
                <w:color w:val="000000"/>
                <w:sz w:val="18"/>
                <w:szCs w:val="18"/>
                <w:lang w:val="en-US" w:eastAsia="ko-KR"/>
              </w:rPr>
              <w:t>out</w:t>
            </w:r>
            <w:r>
              <w:rPr>
                <w:rFonts w:ascii="Arial" w:eastAsiaTheme="minorEastAsia" w:hAnsi="Arial" w:cs="Arial" w:hint="eastAsia"/>
                <w:color w:val="000000"/>
                <w:sz w:val="18"/>
                <w:szCs w:val="18"/>
                <w:lang w:val="en-US" w:eastAsia="ko-KR"/>
              </w:rPr>
              <w:t xml:space="preserve"> PSFCH</w:t>
            </w:r>
          </w:p>
        </w:tc>
        <w:tc>
          <w:tcPr>
            <w:tcW w:w="1701" w:type="dxa"/>
            <w:tcBorders>
              <w:top w:val="nil"/>
              <w:left w:val="nil"/>
              <w:bottom w:val="single" w:sz="4" w:space="0" w:color="auto"/>
              <w:right w:val="single" w:sz="4" w:space="0" w:color="auto"/>
            </w:tcBorders>
            <w:shd w:val="clear" w:color="000000" w:fill="FFFFFF"/>
            <w:noWrap/>
            <w:vAlign w:val="center"/>
          </w:tcPr>
          <w:p w14:paraId="0DA4746E" w14:textId="77777777" w:rsidR="00DA7086" w:rsidRPr="0083219C"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79136664" w14:textId="18C9AD54" w:rsidR="00DA7086" w:rsidRPr="00667E3E" w:rsidRDefault="00313283" w:rsidP="00B519FF">
            <w:pPr>
              <w:jc w:val="center"/>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1416</w:t>
            </w:r>
          </w:p>
        </w:tc>
      </w:tr>
      <w:tr w:rsidR="00DA7086" w:rsidRPr="00706D06" w14:paraId="4A494D1D" w14:textId="77777777" w:rsidTr="00B519FF">
        <w:trPr>
          <w:trHeight w:val="332"/>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16C1663A" w14:textId="77777777" w:rsidR="00DA7086" w:rsidRPr="00667E3E"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Transport block CRC</w:t>
            </w:r>
          </w:p>
        </w:tc>
        <w:tc>
          <w:tcPr>
            <w:tcW w:w="1701" w:type="dxa"/>
            <w:tcBorders>
              <w:top w:val="nil"/>
              <w:left w:val="nil"/>
              <w:bottom w:val="single" w:sz="4" w:space="0" w:color="auto"/>
              <w:right w:val="single" w:sz="4" w:space="0" w:color="auto"/>
            </w:tcBorders>
            <w:shd w:val="clear" w:color="000000" w:fill="FFFFFF"/>
            <w:noWrap/>
            <w:vAlign w:val="center"/>
          </w:tcPr>
          <w:p w14:paraId="147B8009"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60EB9F40" w14:textId="77777777" w:rsidR="00DA7086"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24</w:t>
            </w:r>
          </w:p>
        </w:tc>
      </w:tr>
      <w:tr w:rsidR="00DA7086" w:rsidRPr="00706D06" w14:paraId="1648F398" w14:textId="77777777" w:rsidTr="00B519FF">
        <w:trPr>
          <w:trHeight w:val="332"/>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79203CD4" w14:textId="77777777" w:rsidR="00DA7086"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Maximum number of HARQ transmissions</w:t>
            </w:r>
          </w:p>
        </w:tc>
        <w:tc>
          <w:tcPr>
            <w:tcW w:w="1701" w:type="dxa"/>
            <w:tcBorders>
              <w:top w:val="nil"/>
              <w:left w:val="nil"/>
              <w:bottom w:val="single" w:sz="4" w:space="0" w:color="auto"/>
              <w:right w:val="single" w:sz="4" w:space="0" w:color="auto"/>
            </w:tcBorders>
            <w:shd w:val="clear" w:color="000000" w:fill="FFFFFF"/>
            <w:noWrap/>
            <w:vAlign w:val="center"/>
          </w:tcPr>
          <w:p w14:paraId="64CA9569"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4AD2DBD9" w14:textId="77777777" w:rsidR="00DA7086"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p>
        </w:tc>
      </w:tr>
      <w:tr w:rsidR="00DA7086" w:rsidRPr="00706D06" w14:paraId="60A10245" w14:textId="77777777" w:rsidTr="00B519FF">
        <w:trPr>
          <w:trHeight w:val="332"/>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07B5C6F1" w14:textId="77777777" w:rsidR="00DA7086"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Binary Channel Bits for slots with PSFCH</w:t>
            </w:r>
          </w:p>
        </w:tc>
        <w:tc>
          <w:tcPr>
            <w:tcW w:w="1701" w:type="dxa"/>
            <w:tcBorders>
              <w:top w:val="nil"/>
              <w:left w:val="nil"/>
              <w:bottom w:val="single" w:sz="4" w:space="0" w:color="auto"/>
              <w:right w:val="single" w:sz="4" w:space="0" w:color="auto"/>
            </w:tcBorders>
            <w:shd w:val="clear" w:color="000000" w:fill="FFFFFF"/>
            <w:noWrap/>
            <w:vAlign w:val="center"/>
          </w:tcPr>
          <w:p w14:paraId="639DD248" w14:textId="77777777" w:rsidR="00DA7086" w:rsidRPr="005E5636" w:rsidRDefault="00DA7086" w:rsidP="00B519FF">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3898FFFB" w14:textId="55B12198" w:rsidR="00DA7086" w:rsidRDefault="00B645F7"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2232</w:t>
            </w:r>
          </w:p>
        </w:tc>
      </w:tr>
      <w:tr w:rsidR="00DA7086" w:rsidRPr="00706D06" w14:paraId="73E8479F" w14:textId="77777777" w:rsidTr="00B519FF">
        <w:trPr>
          <w:trHeight w:val="332"/>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1BE0F2DA" w14:textId="77777777" w:rsidR="00DA7086" w:rsidRDefault="00DA7086" w:rsidP="00B519FF">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Binary Channel Bits for slots with</w:t>
            </w:r>
            <w:r>
              <w:rPr>
                <w:rFonts w:ascii="Arial" w:eastAsiaTheme="minorEastAsia" w:hAnsi="Arial" w:cs="Arial"/>
                <w:color w:val="000000"/>
                <w:sz w:val="18"/>
                <w:szCs w:val="18"/>
                <w:lang w:val="en-US" w:eastAsia="ko-KR"/>
              </w:rPr>
              <w:t>out</w:t>
            </w:r>
            <w:r>
              <w:rPr>
                <w:rFonts w:ascii="Arial" w:eastAsiaTheme="minorEastAsia" w:hAnsi="Arial" w:cs="Arial" w:hint="eastAsia"/>
                <w:color w:val="000000"/>
                <w:sz w:val="18"/>
                <w:szCs w:val="18"/>
                <w:lang w:val="en-US" w:eastAsia="ko-KR"/>
              </w:rPr>
              <w:t xml:space="preserve"> PSFCH</w:t>
            </w:r>
          </w:p>
        </w:tc>
        <w:tc>
          <w:tcPr>
            <w:tcW w:w="1701" w:type="dxa"/>
            <w:tcBorders>
              <w:top w:val="nil"/>
              <w:left w:val="nil"/>
              <w:bottom w:val="single" w:sz="4" w:space="0" w:color="auto"/>
              <w:right w:val="single" w:sz="4" w:space="0" w:color="auto"/>
            </w:tcBorders>
            <w:shd w:val="clear" w:color="000000" w:fill="FFFFFF"/>
            <w:noWrap/>
            <w:vAlign w:val="center"/>
          </w:tcPr>
          <w:p w14:paraId="1FD14A3F" w14:textId="77777777" w:rsidR="00DA7086" w:rsidRPr="00667E3E" w:rsidRDefault="00DA7086"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3B1A1D71" w14:textId="07629A17" w:rsidR="00DA7086" w:rsidRDefault="00B645F7" w:rsidP="00B519FF">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3792</w:t>
            </w:r>
          </w:p>
        </w:tc>
      </w:tr>
      <w:tr w:rsidR="00DA7086" w:rsidRPr="00706D06" w14:paraId="04C8E926" w14:textId="77777777" w:rsidTr="00B519FF">
        <w:trPr>
          <w:trHeight w:val="332"/>
          <w:jc w:val="center"/>
        </w:trPr>
        <w:tc>
          <w:tcPr>
            <w:tcW w:w="10485" w:type="dxa"/>
            <w:gridSpan w:val="4"/>
            <w:tcBorders>
              <w:top w:val="nil"/>
              <w:left w:val="single" w:sz="4" w:space="0" w:color="auto"/>
              <w:bottom w:val="single" w:sz="4" w:space="0" w:color="auto"/>
              <w:right w:val="single" w:sz="4" w:space="0" w:color="auto"/>
            </w:tcBorders>
            <w:shd w:val="clear" w:color="auto" w:fill="auto"/>
            <w:noWrap/>
            <w:vAlign w:val="center"/>
          </w:tcPr>
          <w:p w14:paraId="31109B38" w14:textId="77777777" w:rsidR="00DA7086" w:rsidRPr="00CB77C2" w:rsidRDefault="00DA7086" w:rsidP="00B519FF">
            <w:pPr>
              <w:pStyle w:val="TAN"/>
              <w:rPr>
                <w:lang w:eastAsia="ko-KR"/>
              </w:rPr>
            </w:pPr>
            <w:r w:rsidRPr="00CB77C2">
              <w:rPr>
                <w:lang w:eastAsia="ko-KR"/>
              </w:rPr>
              <w:t>Note 1:</w:t>
            </w:r>
            <w:r w:rsidRPr="00CB77C2">
              <w:rPr>
                <w:lang w:eastAsia="ko-KR"/>
              </w:rPr>
              <w:tab/>
              <w:t>OFDM symbols is for PSCCH/PSSCH transmission not including first symbol (AGC), PSFCH symbols, and guard symbols.</w:t>
            </w:r>
          </w:p>
          <w:p w14:paraId="651F81F1" w14:textId="77777777" w:rsidR="00DA7086" w:rsidRPr="008F4E88" w:rsidRDefault="00DA7086" w:rsidP="00B519FF">
            <w:pPr>
              <w:pStyle w:val="TAN"/>
              <w:rPr>
                <w:shd w:val="clear" w:color="auto" w:fill="FFFF00"/>
              </w:rPr>
            </w:pPr>
            <w:r w:rsidRPr="00CB77C2">
              <w:rPr>
                <w:lang w:eastAsia="ko-KR"/>
              </w:rPr>
              <w:t xml:space="preserve">Note 2: </w:t>
            </w:r>
            <w:r w:rsidRPr="00CB77C2">
              <w:rPr>
                <w:lang w:eastAsia="ko-KR"/>
              </w:rPr>
              <w:tab/>
              <w:t>OFDM symbols is for PSCCH/PSSCH transmission not including first symbol (AGC) and guard symbols.</w:t>
            </w:r>
          </w:p>
        </w:tc>
      </w:tr>
    </w:tbl>
    <w:p w14:paraId="226265ED" w14:textId="77777777" w:rsidR="00DA7086" w:rsidRPr="00DA7086" w:rsidRDefault="00DA7086" w:rsidP="006B1B0B">
      <w:pPr>
        <w:pStyle w:val="a0"/>
        <w:jc w:val="both"/>
        <w:rPr>
          <w:lang w:eastAsia="ko-KR"/>
        </w:rPr>
      </w:pPr>
    </w:p>
    <w:p w14:paraId="26EC4762" w14:textId="77777777" w:rsidR="00BB73A0" w:rsidRDefault="00BB73A0" w:rsidP="006B1B0B">
      <w:pPr>
        <w:pStyle w:val="a0"/>
        <w:jc w:val="both"/>
        <w:rPr>
          <w:lang w:eastAsia="ko-KR"/>
        </w:rPr>
      </w:pPr>
    </w:p>
    <w:tbl>
      <w:tblPr>
        <w:tblStyle w:val="a9"/>
        <w:tblW w:w="0" w:type="auto"/>
        <w:tblLook w:val="04A0" w:firstRow="1" w:lastRow="0" w:firstColumn="1" w:lastColumn="0" w:noHBand="0" w:noVBand="1"/>
      </w:tblPr>
      <w:tblGrid>
        <w:gridCol w:w="9855"/>
      </w:tblGrid>
      <w:tr w:rsidR="00F77796" w14:paraId="70610186" w14:textId="77777777" w:rsidTr="00F77796">
        <w:tc>
          <w:tcPr>
            <w:tcW w:w="9855" w:type="dxa"/>
          </w:tcPr>
          <w:p w14:paraId="4FC8A9B3"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t>Issue 1-2-8: Test configurations for PSCCH of SL-U</w:t>
            </w:r>
          </w:p>
          <w:p w14:paraId="602328CB" w14:textId="77777777" w:rsidR="00F77796" w:rsidRPr="005D6F32" w:rsidRDefault="00F77796" w:rsidP="00F77796">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3FE0DBBF" w14:textId="77777777" w:rsid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Option 1:</w:t>
            </w:r>
            <w:r>
              <w:rPr>
                <w:rFonts w:eastAsia="SimSun"/>
                <w:szCs w:val="24"/>
                <w:lang w:eastAsia="zh-CN"/>
              </w:rPr>
              <w:t xml:space="preserve"> </w:t>
            </w:r>
            <w:r>
              <w:rPr>
                <w:rFonts w:eastAsia="Microsoft YaHei"/>
              </w:rPr>
              <w:t>RAN4 to consider the parameters in Table 2-3 and 2-4 for PSCCH requirements definition.</w:t>
            </w:r>
            <w:r>
              <w:rPr>
                <w:rFonts w:eastAsia="SimSun"/>
                <w:szCs w:val="24"/>
                <w:lang w:eastAsia="zh-CN"/>
              </w:rPr>
              <w:t xml:space="preserve"> (HW)</w:t>
            </w:r>
          </w:p>
          <w:p w14:paraId="305B0CB9" w14:textId="77777777" w:rsidR="00F77796" w:rsidRPr="00353B15" w:rsidRDefault="00F77796" w:rsidP="00F77796">
            <w:pPr>
              <w:pStyle w:val="TH"/>
              <w:numPr>
                <w:ilvl w:val="0"/>
                <w:numId w:val="3"/>
              </w:numPr>
              <w:ind w:left="936"/>
            </w:pPr>
            <w:r w:rsidRPr="00353B15">
              <w:t xml:space="preserve">Table </w:t>
            </w:r>
            <w:r>
              <w:t>2-3</w:t>
            </w:r>
            <w:r w:rsidRPr="00353B15">
              <w:t xml:space="preserve">: </w:t>
            </w:r>
            <w:r>
              <w:t>Common</w:t>
            </w:r>
            <w:r w:rsidRPr="00353B15">
              <w:t xml:space="preserve">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2523"/>
              <w:gridCol w:w="851"/>
              <w:gridCol w:w="4923"/>
            </w:tblGrid>
            <w:tr w:rsidR="00F77796" w:rsidRPr="00353B15" w14:paraId="5CE7D630" w14:textId="77777777" w:rsidTr="0029595B">
              <w:trPr>
                <w:jc w:val="center"/>
              </w:trPr>
              <w:tc>
                <w:tcPr>
                  <w:tcW w:w="3964" w:type="dxa"/>
                  <w:gridSpan w:val="2"/>
                  <w:shd w:val="clear" w:color="auto" w:fill="auto"/>
                  <w:vAlign w:val="center"/>
                </w:tcPr>
                <w:p w14:paraId="3003E2FC" w14:textId="77777777" w:rsidR="00F77796" w:rsidRPr="00B956E9" w:rsidRDefault="00F77796" w:rsidP="00F77796">
                  <w:pPr>
                    <w:pStyle w:val="TAH"/>
                    <w:rPr>
                      <w:rFonts w:ascii="Times New Roman" w:hAnsi="Times New Roman"/>
                    </w:rPr>
                  </w:pPr>
                  <w:r w:rsidRPr="00B956E9">
                    <w:rPr>
                      <w:rFonts w:ascii="Times New Roman" w:hAnsi="Times New Roman"/>
                    </w:rPr>
                    <w:t>Parameter</w:t>
                  </w:r>
                </w:p>
              </w:tc>
              <w:tc>
                <w:tcPr>
                  <w:tcW w:w="851" w:type="dxa"/>
                  <w:shd w:val="clear" w:color="auto" w:fill="auto"/>
                  <w:vAlign w:val="center"/>
                </w:tcPr>
                <w:p w14:paraId="2027A5DB" w14:textId="77777777" w:rsidR="00F77796" w:rsidRPr="00B956E9" w:rsidRDefault="00F77796" w:rsidP="00F77796">
                  <w:pPr>
                    <w:pStyle w:val="TAH"/>
                    <w:rPr>
                      <w:rFonts w:ascii="Times New Roman" w:hAnsi="Times New Roman"/>
                    </w:rPr>
                  </w:pPr>
                  <w:r w:rsidRPr="00B956E9">
                    <w:rPr>
                      <w:rFonts w:ascii="Times New Roman" w:hAnsi="Times New Roman"/>
                    </w:rPr>
                    <w:t>Unit</w:t>
                  </w:r>
                </w:p>
              </w:tc>
              <w:tc>
                <w:tcPr>
                  <w:tcW w:w="4923" w:type="dxa"/>
                  <w:shd w:val="clear" w:color="auto" w:fill="auto"/>
                  <w:vAlign w:val="center"/>
                </w:tcPr>
                <w:p w14:paraId="2C1280E7" w14:textId="77777777" w:rsidR="00F77796" w:rsidRPr="00B956E9" w:rsidRDefault="00F77796" w:rsidP="00F77796">
                  <w:pPr>
                    <w:pStyle w:val="TAH"/>
                    <w:rPr>
                      <w:rFonts w:ascii="Times New Roman" w:hAnsi="Times New Roman"/>
                    </w:rPr>
                  </w:pPr>
                  <w:r w:rsidRPr="00B956E9">
                    <w:rPr>
                      <w:rFonts w:ascii="Times New Roman" w:hAnsi="Times New Roman"/>
                    </w:rPr>
                    <w:t>Test 1</w:t>
                  </w:r>
                </w:p>
              </w:tc>
            </w:tr>
            <w:tr w:rsidR="00F77796" w:rsidRPr="00353B15" w14:paraId="3E2BBCC5" w14:textId="77777777" w:rsidTr="0029595B">
              <w:trPr>
                <w:jc w:val="center"/>
              </w:trPr>
              <w:tc>
                <w:tcPr>
                  <w:tcW w:w="3964" w:type="dxa"/>
                  <w:gridSpan w:val="2"/>
                  <w:shd w:val="clear" w:color="auto" w:fill="auto"/>
                  <w:vAlign w:val="center"/>
                </w:tcPr>
                <w:p w14:paraId="4510D916" w14:textId="77777777" w:rsidR="00F77796" w:rsidRPr="00B956E9" w:rsidRDefault="00F77796" w:rsidP="00F77796">
                  <w:pPr>
                    <w:pStyle w:val="TAC"/>
                    <w:jc w:val="left"/>
                    <w:rPr>
                      <w:rFonts w:ascii="Times New Roman" w:hAnsi="Times New Roman"/>
                    </w:rPr>
                  </w:pPr>
                  <w:r w:rsidRPr="00B956E9">
                    <w:rPr>
                      <w:rFonts w:ascii="Times New Roman" w:hAnsi="Times New Roman"/>
                    </w:rPr>
                    <w:t>Active cell(s)</w:t>
                  </w:r>
                </w:p>
              </w:tc>
              <w:tc>
                <w:tcPr>
                  <w:tcW w:w="851" w:type="dxa"/>
                  <w:shd w:val="clear" w:color="auto" w:fill="auto"/>
                  <w:vAlign w:val="center"/>
                </w:tcPr>
                <w:p w14:paraId="3264FF2E" w14:textId="77777777" w:rsidR="00F77796" w:rsidRPr="00B956E9" w:rsidRDefault="00F77796" w:rsidP="00F77796">
                  <w:pPr>
                    <w:pStyle w:val="TAC"/>
                    <w:rPr>
                      <w:rFonts w:ascii="Times New Roman" w:hAnsi="Times New Roman"/>
                    </w:rPr>
                  </w:pPr>
                </w:p>
              </w:tc>
              <w:tc>
                <w:tcPr>
                  <w:tcW w:w="4923" w:type="dxa"/>
                  <w:shd w:val="clear" w:color="auto" w:fill="auto"/>
                  <w:vAlign w:val="center"/>
                </w:tcPr>
                <w:p w14:paraId="679E478C" w14:textId="77777777" w:rsidR="00F77796" w:rsidRPr="00B956E9" w:rsidRDefault="00F77796" w:rsidP="00F77796">
                  <w:pPr>
                    <w:pStyle w:val="TAC"/>
                    <w:rPr>
                      <w:rFonts w:ascii="Times New Roman" w:hAnsi="Times New Roman"/>
                    </w:rPr>
                  </w:pPr>
                  <w:r w:rsidRPr="00B956E9">
                    <w:rPr>
                      <w:rFonts w:ascii="Times New Roman" w:hAnsi="Times New Roman"/>
                    </w:rPr>
                    <w:t>None</w:t>
                  </w:r>
                </w:p>
              </w:tc>
            </w:tr>
            <w:tr w:rsidR="00F77796" w:rsidRPr="00353B15" w14:paraId="12D92002" w14:textId="77777777" w:rsidTr="0029595B">
              <w:trPr>
                <w:jc w:val="center"/>
              </w:trPr>
              <w:tc>
                <w:tcPr>
                  <w:tcW w:w="3964" w:type="dxa"/>
                  <w:gridSpan w:val="2"/>
                  <w:shd w:val="clear" w:color="auto" w:fill="auto"/>
                  <w:vAlign w:val="center"/>
                </w:tcPr>
                <w:p w14:paraId="2EF5B586" w14:textId="77777777" w:rsidR="00F77796" w:rsidRPr="00B956E9" w:rsidRDefault="00F77796" w:rsidP="00F77796">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PS</w:t>
                  </w:r>
                  <w:r>
                    <w:rPr>
                      <w:rFonts w:ascii="Times New Roman" w:eastAsiaTheme="minorEastAsia" w:hAnsi="Times New Roman"/>
                      <w:lang w:eastAsia="zh-CN"/>
                    </w:rPr>
                    <w:t>CCH payloads</w:t>
                  </w:r>
                </w:p>
              </w:tc>
              <w:tc>
                <w:tcPr>
                  <w:tcW w:w="851" w:type="dxa"/>
                  <w:shd w:val="clear" w:color="auto" w:fill="auto"/>
                  <w:vAlign w:val="center"/>
                </w:tcPr>
                <w:p w14:paraId="234194FF" w14:textId="77777777" w:rsidR="00F77796" w:rsidRPr="00B956E9" w:rsidRDefault="00F77796" w:rsidP="00F77796">
                  <w:pPr>
                    <w:pStyle w:val="TAC"/>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it</w:t>
                  </w:r>
                </w:p>
              </w:tc>
              <w:tc>
                <w:tcPr>
                  <w:tcW w:w="4923" w:type="dxa"/>
                  <w:shd w:val="clear" w:color="auto" w:fill="auto"/>
                  <w:vAlign w:val="center"/>
                </w:tcPr>
                <w:p w14:paraId="25FDC0C6" w14:textId="77777777" w:rsidR="00F77796" w:rsidRPr="00B956E9" w:rsidRDefault="00F77796" w:rsidP="00F77796">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w:t>
                  </w:r>
                </w:p>
              </w:tc>
            </w:tr>
            <w:tr w:rsidR="00F77796" w:rsidRPr="00353B15" w14:paraId="47507F8A" w14:textId="77777777" w:rsidTr="0029595B">
              <w:trPr>
                <w:jc w:val="center"/>
              </w:trPr>
              <w:tc>
                <w:tcPr>
                  <w:tcW w:w="1441" w:type="dxa"/>
                  <w:vMerge w:val="restart"/>
                  <w:shd w:val="clear" w:color="auto" w:fill="auto"/>
                  <w:vAlign w:val="center"/>
                </w:tcPr>
                <w:p w14:paraId="2EADA96B" w14:textId="77777777" w:rsidR="00F77796" w:rsidRPr="00B956E9" w:rsidRDefault="00F77796" w:rsidP="00F77796">
                  <w:pPr>
                    <w:pStyle w:val="TAC"/>
                    <w:jc w:val="left"/>
                    <w:rPr>
                      <w:rFonts w:ascii="Times New Roman" w:hAnsi="Times New Roman"/>
                    </w:rPr>
                  </w:pPr>
                  <w:r w:rsidRPr="00B956E9">
                    <w:rPr>
                      <w:rFonts w:ascii="Times New Roman" w:hAnsi="Times New Roman"/>
                    </w:rPr>
                    <w:t>Sidelink UE 1</w:t>
                  </w:r>
                </w:p>
              </w:tc>
              <w:tc>
                <w:tcPr>
                  <w:tcW w:w="2523" w:type="dxa"/>
                  <w:shd w:val="clear" w:color="auto" w:fill="auto"/>
                  <w:vAlign w:val="center"/>
                </w:tcPr>
                <w:p w14:paraId="57494CA7" w14:textId="77777777" w:rsidR="00F77796" w:rsidRPr="00B956E9" w:rsidRDefault="00F77796" w:rsidP="00F77796">
                  <w:pPr>
                    <w:pStyle w:val="TAL"/>
                    <w:rPr>
                      <w:rFonts w:ascii="Times New Roman" w:hAnsi="Times New Roman"/>
                    </w:rPr>
                  </w:pPr>
                  <w:r w:rsidRPr="00B956E9">
                    <w:rPr>
                      <w:rFonts w:ascii="Times New Roman" w:hAnsi="Times New Roman"/>
                    </w:rPr>
                    <w:t>Sidelink Transmissions</w:t>
                  </w:r>
                </w:p>
              </w:tc>
              <w:tc>
                <w:tcPr>
                  <w:tcW w:w="851" w:type="dxa"/>
                  <w:shd w:val="clear" w:color="auto" w:fill="auto"/>
                  <w:vAlign w:val="center"/>
                </w:tcPr>
                <w:p w14:paraId="320E9A41" w14:textId="77777777" w:rsidR="00F77796" w:rsidRPr="00B956E9" w:rsidRDefault="00F77796" w:rsidP="00F77796">
                  <w:pPr>
                    <w:pStyle w:val="TAC"/>
                    <w:rPr>
                      <w:rFonts w:ascii="Times New Roman" w:hAnsi="Times New Roman"/>
                    </w:rPr>
                  </w:pPr>
                </w:p>
              </w:tc>
              <w:tc>
                <w:tcPr>
                  <w:tcW w:w="4923" w:type="dxa"/>
                  <w:shd w:val="clear" w:color="auto" w:fill="auto"/>
                  <w:vAlign w:val="center"/>
                </w:tcPr>
                <w:p w14:paraId="7540858E" w14:textId="77777777" w:rsidR="00F77796" w:rsidRPr="00B956E9" w:rsidRDefault="00F77796" w:rsidP="00F77796">
                  <w:pPr>
                    <w:pStyle w:val="TAC"/>
                    <w:rPr>
                      <w:rFonts w:ascii="Times New Roman" w:hAnsi="Times New Roman"/>
                    </w:rPr>
                  </w:pPr>
                  <w:r w:rsidRPr="00B956E9">
                    <w:rPr>
                      <w:rFonts w:ascii="Times New Roman" w:hAnsi="Times New Roman"/>
                    </w:rPr>
                    <w:t>PSCCH+PSSCH</w:t>
                  </w:r>
                </w:p>
              </w:tc>
            </w:tr>
            <w:tr w:rsidR="00F77796" w:rsidRPr="00353B15" w14:paraId="51AA2F0F" w14:textId="77777777" w:rsidTr="0029595B">
              <w:trPr>
                <w:trHeight w:val="424"/>
                <w:jc w:val="center"/>
              </w:trPr>
              <w:tc>
                <w:tcPr>
                  <w:tcW w:w="1441" w:type="dxa"/>
                  <w:vMerge/>
                  <w:shd w:val="clear" w:color="auto" w:fill="auto"/>
                  <w:vAlign w:val="center"/>
                </w:tcPr>
                <w:p w14:paraId="76399AC9" w14:textId="77777777" w:rsidR="00F77796" w:rsidRPr="00B956E9" w:rsidRDefault="00F77796" w:rsidP="00F77796">
                  <w:pPr>
                    <w:pStyle w:val="TAC"/>
                    <w:rPr>
                      <w:rFonts w:ascii="Times New Roman" w:hAnsi="Times New Roman"/>
                    </w:rPr>
                  </w:pPr>
                </w:p>
              </w:tc>
              <w:tc>
                <w:tcPr>
                  <w:tcW w:w="2523" w:type="dxa"/>
                  <w:shd w:val="clear" w:color="auto" w:fill="auto"/>
                  <w:vAlign w:val="center"/>
                </w:tcPr>
                <w:p w14:paraId="1AF40011" w14:textId="77777777" w:rsidR="00F77796" w:rsidRPr="00B956E9" w:rsidRDefault="00F77796" w:rsidP="00F77796">
                  <w:pPr>
                    <w:pStyle w:val="TAL"/>
                    <w:rPr>
                      <w:rFonts w:ascii="Times New Roman" w:hAnsi="Times New Roman"/>
                    </w:rPr>
                  </w:pPr>
                  <w:r w:rsidRPr="00B956E9">
                    <w:rPr>
                      <w:rFonts w:ascii="Times New Roman" w:hAnsi="Times New Roman"/>
                    </w:rPr>
                    <w:t>Timing offset (Note 1)</w:t>
                  </w:r>
                </w:p>
              </w:tc>
              <w:tc>
                <w:tcPr>
                  <w:tcW w:w="851" w:type="dxa"/>
                  <w:shd w:val="clear" w:color="auto" w:fill="auto"/>
                  <w:vAlign w:val="center"/>
                </w:tcPr>
                <w:p w14:paraId="1DB34726" w14:textId="77777777" w:rsidR="00F77796" w:rsidRPr="00B956E9" w:rsidRDefault="00F77796" w:rsidP="00F77796">
                  <w:pPr>
                    <w:pStyle w:val="TAC"/>
                    <w:rPr>
                      <w:rFonts w:ascii="Times New Roman" w:hAnsi="Times New Roman"/>
                      <w:lang w:eastAsia="ko-KR"/>
                    </w:rPr>
                  </w:pPr>
                  <w:r w:rsidRPr="00B956E9">
                    <w:rPr>
                      <w:rFonts w:ascii="Times New Roman" w:eastAsia="?? ??" w:hAnsi="Times New Roman"/>
                    </w:rPr>
                    <w:sym w:font="Symbol" w:char="F06D"/>
                  </w:r>
                  <w:r w:rsidRPr="00B956E9">
                    <w:rPr>
                      <w:rFonts w:ascii="Times New Roman" w:eastAsia="?? ??" w:hAnsi="Times New Roman"/>
                    </w:rPr>
                    <w:t>s</w:t>
                  </w:r>
                </w:p>
              </w:tc>
              <w:tc>
                <w:tcPr>
                  <w:tcW w:w="4923" w:type="dxa"/>
                  <w:shd w:val="clear" w:color="auto" w:fill="auto"/>
                  <w:vAlign w:val="center"/>
                </w:tcPr>
                <w:p w14:paraId="01BD2E69" w14:textId="77777777" w:rsidR="00F77796" w:rsidRPr="00B956E9" w:rsidRDefault="00F77796" w:rsidP="00F77796">
                  <w:pPr>
                    <w:pStyle w:val="TAC"/>
                    <w:rPr>
                      <w:rFonts w:ascii="Times New Roman" w:hAnsi="Times New Roman"/>
                    </w:rPr>
                  </w:pPr>
                  <w:r w:rsidRPr="00B956E9">
                    <w:rPr>
                      <w:rFonts w:ascii="Times New Roman" w:hAnsi="Times New Roman"/>
                    </w:rPr>
                    <w:t>CP/2-12*64*Tc</w:t>
                  </w:r>
                </w:p>
              </w:tc>
            </w:tr>
            <w:tr w:rsidR="00F77796" w:rsidRPr="00353B15" w14:paraId="736CA9A9" w14:textId="77777777" w:rsidTr="0029595B">
              <w:trPr>
                <w:jc w:val="center"/>
              </w:trPr>
              <w:tc>
                <w:tcPr>
                  <w:tcW w:w="1441" w:type="dxa"/>
                  <w:vMerge/>
                  <w:shd w:val="clear" w:color="auto" w:fill="auto"/>
                  <w:vAlign w:val="center"/>
                </w:tcPr>
                <w:p w14:paraId="08DC4625" w14:textId="77777777" w:rsidR="00F77796" w:rsidRPr="00B956E9" w:rsidRDefault="00F77796" w:rsidP="00F77796">
                  <w:pPr>
                    <w:pStyle w:val="TAC"/>
                    <w:rPr>
                      <w:rFonts w:ascii="Times New Roman" w:hAnsi="Times New Roman"/>
                    </w:rPr>
                  </w:pPr>
                </w:p>
              </w:tc>
              <w:tc>
                <w:tcPr>
                  <w:tcW w:w="2523" w:type="dxa"/>
                  <w:shd w:val="clear" w:color="auto" w:fill="auto"/>
                  <w:vAlign w:val="center"/>
                </w:tcPr>
                <w:p w14:paraId="057BAEF2" w14:textId="77777777" w:rsidR="00F77796" w:rsidRPr="00B956E9" w:rsidRDefault="00F77796" w:rsidP="00F77796">
                  <w:pPr>
                    <w:pStyle w:val="TAL"/>
                    <w:rPr>
                      <w:rFonts w:ascii="Times New Roman" w:hAnsi="Times New Roman"/>
                    </w:rPr>
                  </w:pPr>
                  <w:r w:rsidRPr="00B956E9">
                    <w:rPr>
                      <w:rFonts w:ascii="Times New Roman" w:hAnsi="Times New Roman"/>
                    </w:rPr>
                    <w:t>Frequency offset (Note 2)</w:t>
                  </w:r>
                </w:p>
              </w:tc>
              <w:tc>
                <w:tcPr>
                  <w:tcW w:w="851" w:type="dxa"/>
                  <w:shd w:val="clear" w:color="auto" w:fill="auto"/>
                  <w:vAlign w:val="center"/>
                </w:tcPr>
                <w:p w14:paraId="74F3218C" w14:textId="77777777" w:rsidR="00F77796" w:rsidRPr="00B956E9" w:rsidRDefault="00F77796" w:rsidP="00F77796">
                  <w:pPr>
                    <w:pStyle w:val="TAC"/>
                    <w:rPr>
                      <w:rFonts w:ascii="Times New Roman" w:hAnsi="Times New Roman"/>
                    </w:rPr>
                  </w:pPr>
                  <w:r w:rsidRPr="00B956E9">
                    <w:rPr>
                      <w:rFonts w:ascii="Times New Roman" w:hAnsi="Times New Roman"/>
                    </w:rPr>
                    <w:t>Hz</w:t>
                  </w:r>
                </w:p>
              </w:tc>
              <w:tc>
                <w:tcPr>
                  <w:tcW w:w="4923" w:type="dxa"/>
                  <w:shd w:val="clear" w:color="auto" w:fill="auto"/>
                  <w:vAlign w:val="center"/>
                </w:tcPr>
                <w:p w14:paraId="2E5AFB6F" w14:textId="77777777" w:rsidR="00F77796" w:rsidRPr="00B956E9" w:rsidRDefault="00F77796" w:rsidP="00F77796">
                  <w:pPr>
                    <w:pStyle w:val="TAC"/>
                    <w:rPr>
                      <w:rFonts w:ascii="Times New Roman" w:hAnsi="Times New Roman"/>
                    </w:rPr>
                  </w:pPr>
                  <w:r w:rsidRPr="00B956E9">
                    <w:rPr>
                      <w:rFonts w:ascii="Times New Roman" w:hAnsi="Times New Roman"/>
                    </w:rPr>
                    <w:t>+600</w:t>
                  </w:r>
                </w:p>
              </w:tc>
            </w:tr>
            <w:tr w:rsidR="00F77796" w:rsidRPr="00353B15" w14:paraId="65D0A92A" w14:textId="77777777" w:rsidTr="0029595B">
              <w:trPr>
                <w:jc w:val="center"/>
              </w:trPr>
              <w:tc>
                <w:tcPr>
                  <w:tcW w:w="1441" w:type="dxa"/>
                  <w:vMerge/>
                  <w:shd w:val="clear" w:color="auto" w:fill="auto"/>
                  <w:vAlign w:val="center"/>
                </w:tcPr>
                <w:p w14:paraId="2AB5BE85" w14:textId="77777777" w:rsidR="00F77796" w:rsidRPr="00B956E9" w:rsidRDefault="00F77796" w:rsidP="00F77796">
                  <w:pPr>
                    <w:pStyle w:val="TAC"/>
                    <w:rPr>
                      <w:rFonts w:ascii="Times New Roman" w:hAnsi="Times New Roman"/>
                    </w:rPr>
                  </w:pPr>
                </w:p>
              </w:tc>
              <w:tc>
                <w:tcPr>
                  <w:tcW w:w="2523" w:type="dxa"/>
                  <w:shd w:val="clear" w:color="auto" w:fill="auto"/>
                  <w:vAlign w:val="center"/>
                </w:tcPr>
                <w:p w14:paraId="195AAD31" w14:textId="77777777" w:rsidR="00F77796" w:rsidRPr="00B956E9" w:rsidRDefault="00F77796" w:rsidP="00F77796">
                  <w:pPr>
                    <w:pStyle w:val="TAL"/>
                    <w:rPr>
                      <w:rFonts w:ascii="Times New Roman" w:hAnsi="Times New Roman"/>
                    </w:rPr>
                  </w:pPr>
                  <w:r w:rsidRPr="00B956E9">
                    <w:rPr>
                      <w:rFonts w:ascii="Times New Roman" w:hAnsi="Times New Roman"/>
                    </w:rPr>
                    <w:t>Synchronization</w:t>
                  </w:r>
                </w:p>
              </w:tc>
              <w:tc>
                <w:tcPr>
                  <w:tcW w:w="851" w:type="dxa"/>
                  <w:shd w:val="clear" w:color="auto" w:fill="auto"/>
                  <w:vAlign w:val="center"/>
                </w:tcPr>
                <w:p w14:paraId="46B2DF1B" w14:textId="77777777" w:rsidR="00F77796" w:rsidRPr="00B956E9" w:rsidRDefault="00F77796" w:rsidP="00F77796">
                  <w:pPr>
                    <w:pStyle w:val="TAC"/>
                    <w:rPr>
                      <w:rFonts w:ascii="Times New Roman" w:hAnsi="Times New Roman"/>
                    </w:rPr>
                  </w:pPr>
                </w:p>
              </w:tc>
              <w:tc>
                <w:tcPr>
                  <w:tcW w:w="4923" w:type="dxa"/>
                  <w:shd w:val="clear" w:color="auto" w:fill="auto"/>
                  <w:vAlign w:val="center"/>
                </w:tcPr>
                <w:p w14:paraId="5725F263" w14:textId="77777777" w:rsidR="00F77796" w:rsidRPr="00B956E9" w:rsidRDefault="00F77796" w:rsidP="00F77796">
                  <w:pPr>
                    <w:pStyle w:val="TAC"/>
                    <w:rPr>
                      <w:rFonts w:ascii="Times New Roman" w:hAnsi="Times New Roman"/>
                    </w:rPr>
                  </w:pPr>
                  <w:r w:rsidRPr="00B956E9">
                    <w:rPr>
                      <w:rFonts w:ascii="Times New Roman" w:hAnsi="Times New Roman"/>
                    </w:rPr>
                    <w:t>GNSS or GNSS-equivalent</w:t>
                  </w:r>
                </w:p>
              </w:tc>
            </w:tr>
            <w:tr w:rsidR="00F77796" w:rsidRPr="00353B15" w14:paraId="2255348A" w14:textId="77777777" w:rsidTr="0029595B">
              <w:trPr>
                <w:jc w:val="center"/>
              </w:trPr>
              <w:tc>
                <w:tcPr>
                  <w:tcW w:w="1441" w:type="dxa"/>
                  <w:vMerge/>
                  <w:shd w:val="clear" w:color="auto" w:fill="auto"/>
                  <w:vAlign w:val="center"/>
                </w:tcPr>
                <w:p w14:paraId="10F68B00" w14:textId="77777777" w:rsidR="00F77796" w:rsidRPr="00B956E9" w:rsidRDefault="00F77796" w:rsidP="00F77796">
                  <w:pPr>
                    <w:pStyle w:val="TAC"/>
                    <w:rPr>
                      <w:rFonts w:ascii="Times New Roman" w:hAnsi="Times New Roman"/>
                    </w:rPr>
                  </w:pPr>
                </w:p>
              </w:tc>
              <w:tc>
                <w:tcPr>
                  <w:tcW w:w="2523" w:type="dxa"/>
                  <w:shd w:val="clear" w:color="auto" w:fill="auto"/>
                  <w:vAlign w:val="center"/>
                </w:tcPr>
                <w:p w14:paraId="5D3F3133" w14:textId="77777777" w:rsidR="00F77796" w:rsidRPr="00B956E9" w:rsidRDefault="00F77796" w:rsidP="00F77796">
                  <w:pPr>
                    <w:pStyle w:val="TAL"/>
                    <w:rPr>
                      <w:rFonts w:ascii="Times New Roman" w:hAnsi="Times New Roman"/>
                    </w:rPr>
                  </w:pPr>
                  <w:r w:rsidRPr="00B956E9">
                    <w:rPr>
                      <w:rFonts w:ascii="Times New Roman" w:hAnsi="Times New Roman"/>
                    </w:rPr>
                    <w:t>Antenna configuration</w:t>
                  </w:r>
                </w:p>
              </w:tc>
              <w:tc>
                <w:tcPr>
                  <w:tcW w:w="851" w:type="dxa"/>
                  <w:shd w:val="clear" w:color="auto" w:fill="auto"/>
                  <w:vAlign w:val="center"/>
                </w:tcPr>
                <w:p w14:paraId="5C4F6630" w14:textId="77777777" w:rsidR="00F77796" w:rsidRPr="00B956E9" w:rsidRDefault="00F77796" w:rsidP="00F77796">
                  <w:pPr>
                    <w:pStyle w:val="TAC"/>
                    <w:rPr>
                      <w:rFonts w:ascii="Times New Roman" w:hAnsi="Times New Roman"/>
                    </w:rPr>
                  </w:pPr>
                </w:p>
              </w:tc>
              <w:tc>
                <w:tcPr>
                  <w:tcW w:w="4923" w:type="dxa"/>
                  <w:shd w:val="clear" w:color="auto" w:fill="auto"/>
                  <w:vAlign w:val="center"/>
                </w:tcPr>
                <w:p w14:paraId="6D103885" w14:textId="77777777" w:rsidR="00F77796" w:rsidRPr="00B956E9" w:rsidRDefault="00F77796" w:rsidP="00F77796">
                  <w:pPr>
                    <w:pStyle w:val="TAC"/>
                    <w:rPr>
                      <w:rFonts w:ascii="Times New Roman" w:hAnsi="Times New Roman"/>
                    </w:rPr>
                  </w:pPr>
                  <w:r w:rsidRPr="00B956E9">
                    <w:rPr>
                      <w:rFonts w:ascii="Times New Roman" w:hAnsi="Times New Roman"/>
                    </w:rPr>
                    <w:t>1x2 Low</w:t>
                  </w:r>
                </w:p>
              </w:tc>
            </w:tr>
            <w:tr w:rsidR="00F77796" w:rsidRPr="00353B15" w14:paraId="204007F6" w14:textId="77777777" w:rsidTr="0029595B">
              <w:trPr>
                <w:trHeight w:val="185"/>
                <w:jc w:val="center"/>
              </w:trPr>
              <w:tc>
                <w:tcPr>
                  <w:tcW w:w="1441" w:type="dxa"/>
                  <w:vMerge/>
                  <w:shd w:val="clear" w:color="auto" w:fill="auto"/>
                  <w:vAlign w:val="center"/>
                </w:tcPr>
                <w:p w14:paraId="39CD4D1A" w14:textId="77777777" w:rsidR="00F77796" w:rsidRPr="00B956E9" w:rsidRDefault="00F77796" w:rsidP="00F77796">
                  <w:pPr>
                    <w:pStyle w:val="TAC"/>
                    <w:rPr>
                      <w:rFonts w:ascii="Times New Roman" w:hAnsi="Times New Roman"/>
                    </w:rPr>
                  </w:pPr>
                </w:p>
              </w:tc>
              <w:tc>
                <w:tcPr>
                  <w:tcW w:w="2523" w:type="dxa"/>
                  <w:shd w:val="clear" w:color="auto" w:fill="auto"/>
                  <w:vAlign w:val="center"/>
                </w:tcPr>
                <w:p w14:paraId="1413B66A" w14:textId="77777777" w:rsidR="00F77796" w:rsidRPr="00B956E9" w:rsidRDefault="00F77796" w:rsidP="00F77796">
                  <w:pPr>
                    <w:pStyle w:val="TAL"/>
                    <w:rPr>
                      <w:rFonts w:ascii="Times New Roman" w:hAnsi="Times New Roman"/>
                    </w:rPr>
                  </w:pPr>
                  <w:r w:rsidRPr="00B956E9">
                    <w:rPr>
                      <w:rFonts w:ascii="Times New Roman" w:hAnsi="Times New Roman"/>
                    </w:rPr>
                    <w:t>PSSCH RMC</w:t>
                  </w:r>
                </w:p>
              </w:tc>
              <w:tc>
                <w:tcPr>
                  <w:tcW w:w="851" w:type="dxa"/>
                  <w:shd w:val="clear" w:color="auto" w:fill="auto"/>
                  <w:vAlign w:val="center"/>
                </w:tcPr>
                <w:p w14:paraId="5349BD6C" w14:textId="77777777" w:rsidR="00F77796" w:rsidRPr="00B956E9" w:rsidRDefault="00F77796" w:rsidP="00F77796">
                  <w:pPr>
                    <w:pStyle w:val="TAC"/>
                    <w:rPr>
                      <w:rFonts w:ascii="Times New Roman" w:hAnsi="Times New Roman"/>
                    </w:rPr>
                  </w:pPr>
                </w:p>
              </w:tc>
              <w:tc>
                <w:tcPr>
                  <w:tcW w:w="4923" w:type="dxa"/>
                  <w:shd w:val="clear" w:color="auto" w:fill="auto"/>
                  <w:vAlign w:val="center"/>
                </w:tcPr>
                <w:p w14:paraId="4EF4CBEC" w14:textId="77777777" w:rsidR="00F77796" w:rsidRPr="00B956E9" w:rsidRDefault="00F77796" w:rsidP="00F77796">
                  <w:pPr>
                    <w:pStyle w:val="TAC"/>
                    <w:rPr>
                      <w:rFonts w:ascii="Times New Roman" w:hAnsi="Times New Roman"/>
                    </w:rPr>
                  </w:pPr>
                  <w:r w:rsidRPr="00B956E9">
                    <w:rPr>
                      <w:rFonts w:ascii="Times New Roman" w:hAnsi="Times New Roman"/>
                      <w:szCs w:val="18"/>
                    </w:rPr>
                    <w:t>TBD</w:t>
                  </w:r>
                </w:p>
              </w:tc>
            </w:tr>
            <w:tr w:rsidR="00F77796" w:rsidRPr="00353B15" w14:paraId="1664EF52" w14:textId="77777777" w:rsidTr="0029595B">
              <w:trPr>
                <w:jc w:val="center"/>
              </w:trPr>
              <w:tc>
                <w:tcPr>
                  <w:tcW w:w="9738" w:type="dxa"/>
                  <w:gridSpan w:val="4"/>
                  <w:shd w:val="clear" w:color="auto" w:fill="auto"/>
                  <w:vAlign w:val="center"/>
                </w:tcPr>
                <w:p w14:paraId="537E1912" w14:textId="77777777" w:rsidR="00F77796" w:rsidRPr="00B956E9" w:rsidRDefault="00F77796" w:rsidP="00F77796">
                  <w:pPr>
                    <w:pStyle w:val="TAN"/>
                    <w:rPr>
                      <w:rFonts w:ascii="Times New Roman" w:hAnsi="Times New Roman"/>
                    </w:rPr>
                  </w:pPr>
                  <w:r w:rsidRPr="00B956E9">
                    <w:rPr>
                      <w:rFonts w:ascii="Times New Roman" w:hAnsi="Times New Roman"/>
                    </w:rPr>
                    <w:t>NOTE 1:</w:t>
                  </w:r>
                  <w:r w:rsidRPr="00B956E9">
                    <w:rPr>
                      <w:rFonts w:ascii="Times New Roman" w:hAnsi="Times New Roman"/>
                    </w:rPr>
                    <w:tab/>
                    <w:t xml:space="preserve">Time offset of transmitted Sidelink UE </w:t>
                  </w:r>
                  <w:r w:rsidRPr="00B956E9">
                    <w:rPr>
                      <w:rFonts w:ascii="Times New Roman" w:hAnsi="Times New Roman"/>
                      <w:lang w:eastAsia="zh-CN"/>
                    </w:rPr>
                    <w:t>signal</w:t>
                  </w:r>
                  <w:r w:rsidRPr="00B956E9">
                    <w:rPr>
                      <w:rFonts w:ascii="Times New Roman" w:hAnsi="Times New Roman"/>
                    </w:rPr>
                    <w:t xml:space="preserve"> with respect to GNSS reference timing.</w:t>
                  </w:r>
                </w:p>
                <w:p w14:paraId="2794A3ED" w14:textId="77777777" w:rsidR="00F77796" w:rsidRPr="00B956E9" w:rsidRDefault="00F77796" w:rsidP="00F77796">
                  <w:pPr>
                    <w:pStyle w:val="TAN"/>
                    <w:rPr>
                      <w:rFonts w:ascii="Times New Roman" w:hAnsi="Times New Roman"/>
                    </w:rPr>
                  </w:pPr>
                  <w:r w:rsidRPr="00B956E9">
                    <w:rPr>
                      <w:rFonts w:ascii="Times New Roman" w:hAnsi="Times New Roman"/>
                    </w:rPr>
                    <w:t>NOTE 2:</w:t>
                  </w:r>
                  <w:r w:rsidRPr="00B956E9">
                    <w:rPr>
                      <w:rFonts w:ascii="Times New Roman" w:hAnsi="Times New Roman"/>
                    </w:rPr>
                    <w:tab/>
                    <w:t xml:space="preserve">Frequency offset of transmitted Sidelink UE </w:t>
                  </w:r>
                  <w:r w:rsidRPr="00B956E9">
                    <w:rPr>
                      <w:rFonts w:ascii="Times New Roman" w:hAnsi="Times New Roman"/>
                      <w:lang w:eastAsia="zh-CN"/>
                    </w:rPr>
                    <w:t>signal</w:t>
                  </w:r>
                  <w:r w:rsidRPr="00B956E9">
                    <w:rPr>
                      <w:rFonts w:ascii="Times New Roman" w:hAnsi="Times New Roman"/>
                    </w:rPr>
                    <w:t xml:space="preserve"> with respect to GNSS reference frequency.</w:t>
                  </w:r>
                </w:p>
                <w:p w14:paraId="0C619384" w14:textId="77777777" w:rsidR="00F77796" w:rsidRPr="00B956E9" w:rsidRDefault="00F77796" w:rsidP="00F77796">
                  <w:pPr>
                    <w:pStyle w:val="TAN"/>
                    <w:rPr>
                      <w:rFonts w:ascii="Times New Roman" w:hAnsi="Times New Roman"/>
                    </w:rPr>
                  </w:pPr>
                  <w:r w:rsidRPr="00B956E9">
                    <w:rPr>
                      <w:rFonts w:ascii="Times New Roman" w:hAnsi="Times New Roman"/>
                    </w:rPr>
                    <w:t xml:space="preserve">NOTE 3: </w:t>
                  </w:r>
                  <w:r w:rsidRPr="00B956E9">
                    <w:rPr>
                      <w:rFonts w:ascii="Times New Roman" w:hAnsi="Times New Roman"/>
                    </w:rPr>
                    <w:tab/>
                    <w:t>OCC index i for PSCCH DMRS is randomly selected from {0, 1, 2} for each PSCCH transmission.</w:t>
                  </w:r>
                </w:p>
              </w:tc>
            </w:tr>
          </w:tbl>
          <w:p w14:paraId="393DD164" w14:textId="77777777" w:rsidR="00F77796" w:rsidRPr="00544DB0" w:rsidRDefault="00F77796" w:rsidP="00F77796">
            <w:pPr>
              <w:rPr>
                <w:rFonts w:eastAsia="MS Gothic"/>
                <w:lang w:eastAsia="ja-JP"/>
              </w:rPr>
            </w:pPr>
          </w:p>
          <w:p w14:paraId="1396B070" w14:textId="77777777" w:rsidR="00F77796" w:rsidRPr="00353B15" w:rsidRDefault="00F77796" w:rsidP="00F77796">
            <w:pPr>
              <w:pStyle w:val="TH"/>
              <w:numPr>
                <w:ilvl w:val="0"/>
                <w:numId w:val="3"/>
              </w:numPr>
              <w:ind w:left="936"/>
            </w:pPr>
            <w:r w:rsidRPr="00353B15">
              <w:t xml:space="preserve">Table </w:t>
            </w:r>
            <w:r>
              <w:t>2-4</w:t>
            </w:r>
            <w:r w:rsidRPr="00353B15">
              <w:t xml:space="preserve">: </w:t>
            </w:r>
            <w:r>
              <w:t>Test parameters</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F77796" w:rsidRPr="00353B15" w14:paraId="0B3260D6" w14:textId="77777777" w:rsidTr="0029595B">
              <w:trPr>
                <w:jc w:val="center"/>
              </w:trPr>
              <w:tc>
                <w:tcPr>
                  <w:tcW w:w="517" w:type="pct"/>
                  <w:vMerge w:val="restart"/>
                  <w:shd w:val="clear" w:color="auto" w:fill="auto"/>
                  <w:vAlign w:val="center"/>
                </w:tcPr>
                <w:p w14:paraId="16FB7AA1" w14:textId="77777777" w:rsidR="00F77796" w:rsidRPr="00B956E9" w:rsidRDefault="00F77796" w:rsidP="00F77796">
                  <w:pPr>
                    <w:pStyle w:val="TAH"/>
                    <w:rPr>
                      <w:rFonts w:ascii="Times New Roman" w:hAnsi="Times New Roman"/>
                    </w:rPr>
                  </w:pPr>
                  <w:r w:rsidRPr="00B956E9">
                    <w:rPr>
                      <w:rFonts w:ascii="Times New Roman" w:eastAsia="Calibri" w:hAnsi="Times New Roman"/>
                    </w:rPr>
                    <w:t>Test num</w:t>
                  </w:r>
                  <w:r w:rsidRPr="00B956E9">
                    <w:rPr>
                      <w:rFonts w:ascii="Times New Roman" w:hAnsi="Times New Roman"/>
                    </w:rPr>
                    <w:t>ber</w:t>
                  </w:r>
                </w:p>
              </w:tc>
              <w:tc>
                <w:tcPr>
                  <w:tcW w:w="995" w:type="pct"/>
                  <w:vMerge w:val="restart"/>
                </w:tcPr>
                <w:p w14:paraId="489C1FF8" w14:textId="77777777" w:rsidR="00F77796" w:rsidRPr="00B956E9" w:rsidRDefault="00F77796" w:rsidP="00F77796">
                  <w:pPr>
                    <w:pStyle w:val="TAH"/>
                    <w:rPr>
                      <w:rFonts w:ascii="Times New Roman" w:eastAsia="Calibri" w:hAnsi="Times New Roman"/>
                    </w:rPr>
                  </w:pPr>
                  <w:r w:rsidRPr="00B956E9">
                    <w:rPr>
                      <w:rFonts w:ascii="Times New Roman" w:eastAsia="Calibri" w:hAnsi="Times New Roman"/>
                    </w:rPr>
                    <w:t>PS</w:t>
                  </w:r>
                  <w:r w:rsidRPr="00B956E9">
                    <w:rPr>
                      <w:rFonts w:ascii="Times New Roman" w:eastAsia="맑은 고딕" w:hAnsi="Times New Roman"/>
                    </w:rPr>
                    <w:t>C</w:t>
                  </w:r>
                  <w:r w:rsidRPr="00B956E9">
                    <w:rPr>
                      <w:rFonts w:ascii="Times New Roman" w:eastAsia="Calibri" w:hAnsi="Times New Roman"/>
                    </w:rPr>
                    <w:t>CH Reference</w:t>
                  </w:r>
                  <w:r w:rsidRPr="00B956E9">
                    <w:rPr>
                      <w:rFonts w:ascii="Times New Roman" w:eastAsia="Calibri" w:hAnsi="Times New Roman"/>
                      <w:lang w:eastAsia="zh-CN"/>
                    </w:rPr>
                    <w:t xml:space="preserve"> </w:t>
                  </w:r>
                  <w:r w:rsidRPr="00B956E9">
                    <w:rPr>
                      <w:rFonts w:ascii="Times New Roman" w:eastAsia="Calibri" w:hAnsi="Times New Roman"/>
                    </w:rPr>
                    <w:t>channel</w:t>
                  </w:r>
                </w:p>
              </w:tc>
              <w:tc>
                <w:tcPr>
                  <w:tcW w:w="909" w:type="pct"/>
                  <w:vMerge w:val="restart"/>
                </w:tcPr>
                <w:p w14:paraId="288350C0" w14:textId="77777777" w:rsidR="00F77796" w:rsidRPr="00B956E9" w:rsidRDefault="00F77796" w:rsidP="00F77796">
                  <w:pPr>
                    <w:pStyle w:val="TAH"/>
                    <w:rPr>
                      <w:rFonts w:ascii="Times New Roman" w:hAnsi="Times New Roman"/>
                      <w:lang w:val="en-US"/>
                    </w:rPr>
                  </w:pPr>
                  <w:r w:rsidRPr="00B956E9">
                    <w:rPr>
                      <w:rFonts w:ascii="Times New Roman" w:eastAsia="Calibri" w:hAnsi="Times New Roman"/>
                    </w:rPr>
                    <w:t>Bandwidth (MHz) / Subcarrier spacing (kHz)</w:t>
                  </w:r>
                </w:p>
              </w:tc>
              <w:tc>
                <w:tcPr>
                  <w:tcW w:w="909" w:type="pct"/>
                  <w:vMerge w:val="restart"/>
                  <w:shd w:val="clear" w:color="auto" w:fill="auto"/>
                  <w:vAlign w:val="center"/>
                </w:tcPr>
                <w:p w14:paraId="50BD9F8E" w14:textId="77777777" w:rsidR="00F77796" w:rsidRPr="00B956E9" w:rsidRDefault="00F77796" w:rsidP="00F77796">
                  <w:pPr>
                    <w:pStyle w:val="TAH"/>
                    <w:rPr>
                      <w:rFonts w:ascii="Times New Roman" w:eastAsia="Calibri" w:hAnsi="Times New Roman"/>
                    </w:rPr>
                  </w:pPr>
                  <w:r w:rsidRPr="00B956E9">
                    <w:rPr>
                      <w:rFonts w:ascii="Times New Roman" w:hAnsi="Times New Roman"/>
                      <w:lang w:eastAsia="zh-CN"/>
                    </w:rPr>
                    <w:t>Propagation condition</w:t>
                  </w:r>
                </w:p>
              </w:tc>
              <w:tc>
                <w:tcPr>
                  <w:tcW w:w="1669" w:type="pct"/>
                  <w:gridSpan w:val="2"/>
                  <w:shd w:val="clear" w:color="auto" w:fill="auto"/>
                  <w:vAlign w:val="center"/>
                </w:tcPr>
                <w:p w14:paraId="159EE135" w14:textId="77777777" w:rsidR="00F77796" w:rsidRPr="00B956E9" w:rsidRDefault="00F77796" w:rsidP="00F77796">
                  <w:pPr>
                    <w:pStyle w:val="TAH"/>
                    <w:rPr>
                      <w:rFonts w:ascii="Times New Roman" w:eastAsia="Calibri" w:hAnsi="Times New Roman"/>
                    </w:rPr>
                  </w:pPr>
                  <w:r w:rsidRPr="00B956E9">
                    <w:rPr>
                      <w:rFonts w:ascii="Times New Roman" w:eastAsia="Calibri" w:hAnsi="Times New Roman"/>
                    </w:rPr>
                    <w:t>Reference value</w:t>
                  </w:r>
                </w:p>
              </w:tc>
            </w:tr>
            <w:tr w:rsidR="00F77796" w:rsidRPr="00353B15" w14:paraId="1CFECBAC" w14:textId="77777777" w:rsidTr="0029595B">
              <w:trPr>
                <w:jc w:val="center"/>
              </w:trPr>
              <w:tc>
                <w:tcPr>
                  <w:tcW w:w="517" w:type="pct"/>
                  <w:vMerge/>
                  <w:shd w:val="clear" w:color="auto" w:fill="auto"/>
                  <w:vAlign w:val="center"/>
                </w:tcPr>
                <w:p w14:paraId="26B99629" w14:textId="77777777" w:rsidR="00F77796" w:rsidRPr="00B956E9" w:rsidRDefault="00F77796" w:rsidP="00F77796">
                  <w:pPr>
                    <w:pStyle w:val="TAH"/>
                    <w:rPr>
                      <w:rFonts w:ascii="Times New Roman" w:eastAsia="Calibri" w:hAnsi="Times New Roman"/>
                    </w:rPr>
                  </w:pPr>
                </w:p>
              </w:tc>
              <w:tc>
                <w:tcPr>
                  <w:tcW w:w="995" w:type="pct"/>
                  <w:vMerge/>
                </w:tcPr>
                <w:p w14:paraId="38C26103" w14:textId="77777777" w:rsidR="00F77796" w:rsidRPr="00B956E9" w:rsidRDefault="00F77796" w:rsidP="00F77796">
                  <w:pPr>
                    <w:pStyle w:val="TAH"/>
                    <w:rPr>
                      <w:rFonts w:ascii="Times New Roman" w:eastAsia="Calibri" w:hAnsi="Times New Roman"/>
                    </w:rPr>
                  </w:pPr>
                </w:p>
              </w:tc>
              <w:tc>
                <w:tcPr>
                  <w:tcW w:w="909" w:type="pct"/>
                  <w:vMerge/>
                </w:tcPr>
                <w:p w14:paraId="141079D3" w14:textId="77777777" w:rsidR="00F77796" w:rsidRPr="00B956E9" w:rsidRDefault="00F77796" w:rsidP="00F77796">
                  <w:pPr>
                    <w:pStyle w:val="TAH"/>
                    <w:rPr>
                      <w:rFonts w:ascii="Times New Roman" w:eastAsia="Calibri" w:hAnsi="Times New Roman"/>
                    </w:rPr>
                  </w:pPr>
                </w:p>
              </w:tc>
              <w:tc>
                <w:tcPr>
                  <w:tcW w:w="909" w:type="pct"/>
                  <w:vMerge/>
                  <w:shd w:val="clear" w:color="auto" w:fill="auto"/>
                  <w:vAlign w:val="center"/>
                </w:tcPr>
                <w:p w14:paraId="571E3CF0" w14:textId="77777777" w:rsidR="00F77796" w:rsidRPr="00B956E9" w:rsidRDefault="00F77796" w:rsidP="00F77796">
                  <w:pPr>
                    <w:pStyle w:val="TAH"/>
                    <w:rPr>
                      <w:rFonts w:ascii="Times New Roman" w:eastAsia="Calibri" w:hAnsi="Times New Roman"/>
                    </w:rPr>
                  </w:pPr>
                </w:p>
              </w:tc>
              <w:tc>
                <w:tcPr>
                  <w:tcW w:w="862" w:type="pct"/>
                  <w:shd w:val="clear" w:color="auto" w:fill="auto"/>
                  <w:vAlign w:val="center"/>
                </w:tcPr>
                <w:p w14:paraId="3E14A040" w14:textId="77777777" w:rsidR="00F77796" w:rsidRPr="00B956E9" w:rsidRDefault="00F77796" w:rsidP="00F77796">
                  <w:pPr>
                    <w:pStyle w:val="TAH"/>
                    <w:rPr>
                      <w:rFonts w:ascii="Times New Roman" w:eastAsia="Calibri" w:hAnsi="Times New Roman"/>
                    </w:rPr>
                  </w:pPr>
                  <w:r w:rsidRPr="00B956E9">
                    <w:rPr>
                      <w:rFonts w:ascii="Times New Roman" w:hAnsi="Times New Roman"/>
                    </w:rPr>
                    <w:t>Probability of missed PSCCH (%)</w:t>
                  </w:r>
                </w:p>
              </w:tc>
              <w:tc>
                <w:tcPr>
                  <w:tcW w:w="807" w:type="pct"/>
                  <w:shd w:val="clear" w:color="auto" w:fill="auto"/>
                  <w:vAlign w:val="center"/>
                </w:tcPr>
                <w:p w14:paraId="385481A8" w14:textId="77777777" w:rsidR="00F77796" w:rsidRPr="00B956E9" w:rsidRDefault="00F77796" w:rsidP="00F77796">
                  <w:pPr>
                    <w:pStyle w:val="TAH"/>
                    <w:rPr>
                      <w:rFonts w:ascii="Times New Roman" w:eastAsia="Calibri" w:hAnsi="Times New Roman"/>
                    </w:rPr>
                  </w:pPr>
                  <w:r w:rsidRPr="00B956E9">
                    <w:rPr>
                      <w:rFonts w:ascii="Times New Roman" w:eastAsia="Calibri" w:hAnsi="Times New Roman"/>
                    </w:rPr>
                    <w:t>SNR (dB) of PSCCH</w:t>
                  </w:r>
                </w:p>
              </w:tc>
            </w:tr>
            <w:tr w:rsidR="00F77796" w:rsidRPr="00353B15" w14:paraId="62253046" w14:textId="77777777" w:rsidTr="0029595B">
              <w:trPr>
                <w:trHeight w:val="302"/>
                <w:jc w:val="center"/>
              </w:trPr>
              <w:tc>
                <w:tcPr>
                  <w:tcW w:w="517" w:type="pct"/>
                  <w:shd w:val="clear" w:color="auto" w:fill="auto"/>
                  <w:vAlign w:val="center"/>
                </w:tcPr>
                <w:p w14:paraId="75D83D74" w14:textId="77777777" w:rsidR="00F77796" w:rsidRPr="00B956E9" w:rsidRDefault="00F77796" w:rsidP="00F77796">
                  <w:pPr>
                    <w:pStyle w:val="TAC"/>
                    <w:rPr>
                      <w:rFonts w:ascii="Times New Roman" w:eastAsia="Calibri" w:hAnsi="Times New Roman"/>
                    </w:rPr>
                  </w:pPr>
                  <w:r w:rsidRPr="00B956E9">
                    <w:rPr>
                      <w:rFonts w:ascii="Times New Roman" w:eastAsia="Calibri" w:hAnsi="Times New Roman"/>
                    </w:rPr>
                    <w:t>1</w:t>
                  </w:r>
                </w:p>
              </w:tc>
              <w:tc>
                <w:tcPr>
                  <w:tcW w:w="995" w:type="pct"/>
                  <w:vAlign w:val="center"/>
                </w:tcPr>
                <w:p w14:paraId="03BA7F49" w14:textId="77777777" w:rsidR="00F77796" w:rsidRPr="00B956E9" w:rsidRDefault="00F77796" w:rsidP="00F77796">
                  <w:pPr>
                    <w:pStyle w:val="TAC"/>
                    <w:rPr>
                      <w:rFonts w:ascii="Times New Roman" w:eastAsia="Calibri" w:hAnsi="Times New Roman"/>
                    </w:rPr>
                  </w:pPr>
                  <w:r w:rsidRPr="00B956E9">
                    <w:rPr>
                      <w:rFonts w:ascii="Times New Roman" w:eastAsia="Calibri" w:hAnsi="Times New Roman"/>
                    </w:rPr>
                    <w:t>TBD</w:t>
                  </w:r>
                </w:p>
              </w:tc>
              <w:tc>
                <w:tcPr>
                  <w:tcW w:w="909" w:type="pct"/>
                  <w:vAlign w:val="center"/>
                </w:tcPr>
                <w:p w14:paraId="24B1B59D" w14:textId="77777777" w:rsidR="00F77796" w:rsidRPr="00B956E9" w:rsidRDefault="00F77796" w:rsidP="00F77796">
                  <w:pPr>
                    <w:pStyle w:val="TAC"/>
                    <w:rPr>
                      <w:rFonts w:ascii="Times New Roman" w:eastAsia="Calibri" w:hAnsi="Times New Roman"/>
                    </w:rPr>
                  </w:pPr>
                  <w:r w:rsidRPr="00B956E9">
                    <w:rPr>
                      <w:rFonts w:ascii="Times New Roman" w:eastAsia="Calibri" w:hAnsi="Times New Roman"/>
                    </w:rPr>
                    <w:t>20 / 30</w:t>
                  </w:r>
                </w:p>
              </w:tc>
              <w:tc>
                <w:tcPr>
                  <w:tcW w:w="909" w:type="pct"/>
                  <w:shd w:val="clear" w:color="auto" w:fill="auto"/>
                  <w:vAlign w:val="center"/>
                </w:tcPr>
                <w:p w14:paraId="50911450" w14:textId="77777777" w:rsidR="00F77796" w:rsidRPr="00B956E9" w:rsidRDefault="00F77796" w:rsidP="00F77796">
                  <w:pPr>
                    <w:pStyle w:val="TAC"/>
                    <w:rPr>
                      <w:rFonts w:ascii="Times New Roman" w:eastAsia="Calibri" w:hAnsi="Times New Roman"/>
                    </w:rPr>
                  </w:pPr>
                  <w:r w:rsidRPr="00B956E9">
                    <w:rPr>
                      <w:rFonts w:ascii="Times New Roman" w:eastAsia="Calibri" w:hAnsi="Times New Roman"/>
                    </w:rPr>
                    <w:t>TDLA30-1500</w:t>
                  </w:r>
                </w:p>
              </w:tc>
              <w:tc>
                <w:tcPr>
                  <w:tcW w:w="862" w:type="pct"/>
                  <w:shd w:val="clear" w:color="auto" w:fill="auto"/>
                  <w:vAlign w:val="center"/>
                </w:tcPr>
                <w:p w14:paraId="68C51774" w14:textId="77777777" w:rsidR="00F77796" w:rsidRPr="00B956E9" w:rsidRDefault="00F77796" w:rsidP="00F77796">
                  <w:pPr>
                    <w:pStyle w:val="TAC"/>
                    <w:rPr>
                      <w:rFonts w:ascii="Times New Roman" w:eastAsia="Calibri" w:hAnsi="Times New Roman"/>
                    </w:rPr>
                  </w:pPr>
                  <w:r w:rsidRPr="00B956E9">
                    <w:rPr>
                      <w:rFonts w:ascii="Times New Roman" w:eastAsia="Calibri" w:hAnsi="Times New Roman"/>
                    </w:rPr>
                    <w:t>1</w:t>
                  </w:r>
                </w:p>
              </w:tc>
              <w:tc>
                <w:tcPr>
                  <w:tcW w:w="807" w:type="pct"/>
                  <w:shd w:val="clear" w:color="auto" w:fill="auto"/>
                  <w:vAlign w:val="center"/>
                </w:tcPr>
                <w:p w14:paraId="6C21A789" w14:textId="77777777" w:rsidR="00F77796" w:rsidRPr="00B956E9" w:rsidRDefault="00F77796" w:rsidP="00F77796">
                  <w:pPr>
                    <w:pStyle w:val="TAC"/>
                    <w:rPr>
                      <w:rFonts w:ascii="Times New Roman" w:eastAsia="Calibri" w:hAnsi="Times New Roman"/>
                    </w:rPr>
                  </w:pPr>
                  <w:r w:rsidRPr="00B956E9">
                    <w:rPr>
                      <w:rFonts w:ascii="Times New Roman" w:eastAsia="Calibri" w:hAnsi="Times New Roman"/>
                    </w:rPr>
                    <w:t>TBD</w:t>
                  </w:r>
                </w:p>
              </w:tc>
            </w:tr>
          </w:tbl>
          <w:p w14:paraId="70225698" w14:textId="77777777" w:rsidR="00F77796" w:rsidRDefault="00F77796" w:rsidP="006B1B0B">
            <w:pPr>
              <w:pStyle w:val="a0"/>
              <w:jc w:val="both"/>
              <w:rPr>
                <w:lang w:eastAsia="ko-KR"/>
              </w:rPr>
            </w:pPr>
          </w:p>
        </w:tc>
      </w:tr>
    </w:tbl>
    <w:p w14:paraId="5F327B4C" w14:textId="77777777" w:rsidR="00F77796" w:rsidRDefault="00F77796" w:rsidP="006B1B0B">
      <w:pPr>
        <w:pStyle w:val="a0"/>
        <w:jc w:val="both"/>
        <w:rPr>
          <w:lang w:eastAsia="ko-KR"/>
        </w:rPr>
      </w:pPr>
    </w:p>
    <w:p w14:paraId="15BF2053" w14:textId="5508CB57" w:rsidR="00210013" w:rsidRDefault="00541BB1" w:rsidP="00210013">
      <w:pPr>
        <w:pStyle w:val="a0"/>
        <w:jc w:val="both"/>
        <w:rPr>
          <w:lang w:eastAsia="ko-KR"/>
        </w:rPr>
      </w:pPr>
      <w:r w:rsidRPr="00542398">
        <w:rPr>
          <w:b/>
          <w:i/>
          <w:lang w:eastAsia="ko-KR"/>
        </w:rPr>
        <w:t xml:space="preserve">Proposal </w:t>
      </w:r>
      <w:r>
        <w:rPr>
          <w:b/>
          <w:i/>
          <w:lang w:eastAsia="ko-KR"/>
        </w:rPr>
        <w:t xml:space="preserve">6: </w:t>
      </w:r>
      <w:r w:rsidR="00210013">
        <w:rPr>
          <w:lang w:eastAsia="ko-KR"/>
        </w:rPr>
        <w:t xml:space="preserve">We think that the requirement of PSCCH of SL-U is not necessary. So, the PSCCH test configuration also is not necessary. </w:t>
      </w:r>
    </w:p>
    <w:p w14:paraId="3E8E632F" w14:textId="77777777" w:rsidR="00F77796" w:rsidRPr="00210013" w:rsidRDefault="00F77796" w:rsidP="006B1B0B">
      <w:pPr>
        <w:pStyle w:val="a0"/>
        <w:jc w:val="both"/>
        <w:rPr>
          <w:lang w:eastAsia="ko-KR"/>
        </w:rPr>
      </w:pPr>
    </w:p>
    <w:tbl>
      <w:tblPr>
        <w:tblStyle w:val="a9"/>
        <w:tblW w:w="0" w:type="auto"/>
        <w:tblLook w:val="04A0" w:firstRow="1" w:lastRow="0" w:firstColumn="1" w:lastColumn="0" w:noHBand="0" w:noVBand="1"/>
      </w:tblPr>
      <w:tblGrid>
        <w:gridCol w:w="9855"/>
      </w:tblGrid>
      <w:tr w:rsidR="00F77796" w14:paraId="495EC53E" w14:textId="77777777" w:rsidTr="00F77796">
        <w:tc>
          <w:tcPr>
            <w:tcW w:w="9855" w:type="dxa"/>
          </w:tcPr>
          <w:p w14:paraId="0CBB773B" w14:textId="77777777" w:rsidR="00F77796" w:rsidRPr="00544DB0" w:rsidRDefault="00F77796" w:rsidP="00F77796">
            <w:pPr>
              <w:pStyle w:val="4"/>
              <w:numPr>
                <w:ilvl w:val="0"/>
                <w:numId w:val="0"/>
              </w:numPr>
              <w:ind w:left="864" w:hanging="864"/>
              <w:rPr>
                <w:rFonts w:eastAsia="SimSun"/>
                <w:b w:val="0"/>
                <w:sz w:val="21"/>
                <w:szCs w:val="18"/>
                <w:u w:val="single"/>
                <w:lang w:val="en-US" w:eastAsia="ko-KR"/>
              </w:rPr>
            </w:pPr>
            <w:r w:rsidRPr="00544DB0">
              <w:rPr>
                <w:rFonts w:eastAsia="SimSun"/>
                <w:sz w:val="21"/>
                <w:szCs w:val="18"/>
                <w:u w:val="single"/>
                <w:lang w:val="en-US" w:eastAsia="ko-KR"/>
              </w:rPr>
              <w:t>Issue 1-2-9; Test configurations for PSFCH of SL-U</w:t>
            </w:r>
          </w:p>
          <w:p w14:paraId="0ED9B7AD" w14:textId="77777777" w:rsidR="00F77796" w:rsidRPr="005D6F32" w:rsidRDefault="00F77796" w:rsidP="00F77796">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02887E37" w14:textId="740E263D" w:rsidR="00F77796" w:rsidRPr="00F77796" w:rsidRDefault="00F77796" w:rsidP="00F77796">
            <w:pPr>
              <w:pStyle w:val="ad"/>
              <w:numPr>
                <w:ilvl w:val="0"/>
                <w:numId w:val="3"/>
              </w:numPr>
              <w:spacing w:after="120"/>
              <w:ind w:leftChars="0"/>
              <w:rPr>
                <w:rFonts w:eastAsia="SimSun"/>
                <w:szCs w:val="24"/>
                <w:lang w:eastAsia="zh-CN"/>
              </w:rPr>
            </w:pPr>
            <w:r w:rsidRPr="00FD0ED6">
              <w:rPr>
                <w:rFonts w:eastAsia="SimSun"/>
                <w:szCs w:val="24"/>
                <w:lang w:eastAsia="zh-CN"/>
              </w:rPr>
              <w:t>Option 1:</w:t>
            </w:r>
            <w:r>
              <w:rPr>
                <w:rFonts w:eastAsia="SimSun"/>
                <w:szCs w:val="24"/>
                <w:lang w:eastAsia="zh-CN"/>
              </w:rPr>
              <w:t xml:space="preserve"> </w:t>
            </w:r>
            <w:r w:rsidRPr="00065D63">
              <w:rPr>
                <w:rFonts w:eastAsia="SimSun"/>
                <w:szCs w:val="24"/>
                <w:lang w:eastAsia="zh-CN"/>
              </w:rPr>
              <w:t>RAN4 to further discuss how to design the LBT model and test setup for PSFCH performance test.</w:t>
            </w:r>
            <w:r>
              <w:rPr>
                <w:rFonts w:eastAsia="SimSun"/>
                <w:szCs w:val="24"/>
                <w:lang w:eastAsia="zh-CN"/>
              </w:rPr>
              <w:t xml:space="preserve"> (HW)</w:t>
            </w:r>
          </w:p>
        </w:tc>
      </w:tr>
    </w:tbl>
    <w:p w14:paraId="53C1BD62" w14:textId="77777777" w:rsidR="00F77796" w:rsidRDefault="00F77796" w:rsidP="006B1B0B">
      <w:pPr>
        <w:pStyle w:val="a0"/>
        <w:jc w:val="both"/>
        <w:rPr>
          <w:lang w:eastAsia="ko-KR"/>
        </w:rPr>
      </w:pPr>
    </w:p>
    <w:p w14:paraId="54928710" w14:textId="35C76B8A" w:rsidR="002C5B73" w:rsidRDefault="00541BB1" w:rsidP="006B1B0B">
      <w:pPr>
        <w:pStyle w:val="a0"/>
        <w:jc w:val="both"/>
        <w:rPr>
          <w:lang w:eastAsia="ko-KR"/>
        </w:rPr>
      </w:pPr>
      <w:r w:rsidRPr="00542398">
        <w:rPr>
          <w:b/>
          <w:i/>
          <w:lang w:eastAsia="ko-KR"/>
        </w:rPr>
        <w:t xml:space="preserve">Proposal </w:t>
      </w:r>
      <w:r>
        <w:rPr>
          <w:b/>
          <w:i/>
          <w:lang w:eastAsia="ko-KR"/>
        </w:rPr>
        <w:t xml:space="preserve">7: </w:t>
      </w:r>
      <w:r w:rsidR="00EE297A">
        <w:rPr>
          <w:lang w:eastAsia="ko-KR"/>
        </w:rPr>
        <w:t>We would like to discuss more detail configuration of PSFCH of SL-U. The initial proposal is as follow:</w:t>
      </w:r>
    </w:p>
    <w:p w14:paraId="51F68ADC" w14:textId="3F74F13B" w:rsidR="002C5B73" w:rsidRPr="00A406AE" w:rsidRDefault="002C5B73" w:rsidP="002C5B73">
      <w:pPr>
        <w:pStyle w:val="TH"/>
      </w:pPr>
      <w:r w:rsidRPr="005B7A7E">
        <w:lastRenderedPageBreak/>
        <w:t>Table 11.1.5</w:t>
      </w:r>
      <w:r>
        <w:t>A</w:t>
      </w:r>
      <w:r w:rsidRPr="005B7A7E">
        <w:t>.1.1.1-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2C5B73" w:rsidRPr="00A406AE" w14:paraId="53FE3A5A"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9FB2D" w14:textId="77777777" w:rsidR="002C5B73" w:rsidRPr="002A34B3" w:rsidRDefault="002C5B73" w:rsidP="00B519FF">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1D65E4B6" w14:textId="77777777" w:rsidR="002C5B73" w:rsidRPr="002A34B3" w:rsidRDefault="002C5B73" w:rsidP="00B519FF">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903DB3A" w14:textId="77777777" w:rsidR="002C5B73" w:rsidRPr="002A34B3" w:rsidRDefault="002C5B73" w:rsidP="00B519FF">
            <w:pPr>
              <w:pStyle w:val="TAH"/>
              <w:rPr>
                <w:rFonts w:eastAsia="?? ??" w:cs="Arial"/>
                <w:szCs w:val="18"/>
              </w:rPr>
            </w:pPr>
            <w:r w:rsidRPr="002A34B3">
              <w:rPr>
                <w:rFonts w:eastAsia="?? ??" w:cs="Arial"/>
                <w:szCs w:val="18"/>
              </w:rPr>
              <w:t>Test 1</w:t>
            </w:r>
          </w:p>
        </w:tc>
      </w:tr>
      <w:tr w:rsidR="002C5B73" w:rsidRPr="00A406AE" w14:paraId="2EE07BB2"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B117951" w14:textId="4ADEE7E3" w:rsidR="002C5B73" w:rsidRPr="002A34B3" w:rsidRDefault="00CF3644" w:rsidP="00B519FF">
            <w:pPr>
              <w:pStyle w:val="TAL"/>
              <w:rPr>
                <w:rFonts w:eastAsia="?? ??"/>
              </w:rPr>
            </w:pPr>
            <w:r>
              <w:t>K3 dedicated PRB</w:t>
            </w:r>
          </w:p>
        </w:tc>
        <w:tc>
          <w:tcPr>
            <w:tcW w:w="992" w:type="dxa"/>
            <w:tcBorders>
              <w:top w:val="single" w:sz="4" w:space="0" w:color="auto"/>
              <w:left w:val="single" w:sz="4" w:space="0" w:color="auto"/>
              <w:bottom w:val="single" w:sz="4" w:space="0" w:color="auto"/>
              <w:right w:val="single" w:sz="4" w:space="0" w:color="auto"/>
            </w:tcBorders>
          </w:tcPr>
          <w:p w14:paraId="48680479" w14:textId="77777777" w:rsidR="002C5B73" w:rsidRPr="002A34B3" w:rsidRDefault="002C5B73" w:rsidP="00B519FF">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9806CF3" w14:textId="2492D0A3" w:rsidR="002C5B73" w:rsidRPr="002A34B3" w:rsidRDefault="00CF3644" w:rsidP="00B519FF">
            <w:pPr>
              <w:pStyle w:val="TAC"/>
            </w:pPr>
            <w:r>
              <w:t>5</w:t>
            </w:r>
          </w:p>
        </w:tc>
      </w:tr>
      <w:tr w:rsidR="002C5B73" w:rsidRPr="00A406AE" w14:paraId="14DD162A"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F63833" w14:textId="77777777" w:rsidR="002C5B73" w:rsidRPr="002A34B3" w:rsidRDefault="002C5B73" w:rsidP="00B519FF">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24D6E2E2" w14:textId="77777777" w:rsidR="002C5B73" w:rsidRPr="002A34B3" w:rsidRDefault="002C5B73" w:rsidP="00B519FF">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62CAB05F" w14:textId="77777777" w:rsidR="002C5B73" w:rsidRPr="002A34B3" w:rsidRDefault="002C5B73" w:rsidP="00B519FF">
            <w:pPr>
              <w:pStyle w:val="TAC"/>
            </w:pPr>
            <w:r w:rsidRPr="002A34B3">
              <w:t>2</w:t>
            </w:r>
          </w:p>
        </w:tc>
      </w:tr>
      <w:tr w:rsidR="002C5B73" w:rsidRPr="00A406AE" w14:paraId="7526427E"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0A80115" w14:textId="77777777" w:rsidR="002C5B73" w:rsidRPr="002A34B3" w:rsidRDefault="002C5B73" w:rsidP="00B519FF">
            <w:pPr>
              <w:pStyle w:val="TAL"/>
              <w:rPr>
                <w:rFonts w:eastAsia="?? ??"/>
              </w:rPr>
            </w:pPr>
            <w:r w:rsidRPr="002A34B3">
              <w:rPr>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483E4278" w14:textId="77777777" w:rsidR="002C5B73" w:rsidRPr="002A34B3" w:rsidRDefault="002C5B73" w:rsidP="00B519FF">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1788C625" w14:textId="77777777" w:rsidR="002C5B73" w:rsidRPr="002A34B3" w:rsidRDefault="002C5B73" w:rsidP="00B519FF">
            <w:pPr>
              <w:pStyle w:val="TAC"/>
            </w:pPr>
            <w:r w:rsidRPr="002A34B3">
              <w:t>1</w:t>
            </w:r>
          </w:p>
        </w:tc>
      </w:tr>
      <w:tr w:rsidR="002C5B73" w:rsidRPr="00A406AE" w14:paraId="0CF0A59C"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7D1DFCC" w14:textId="77777777" w:rsidR="002C5B73" w:rsidRPr="002A34B3" w:rsidRDefault="002C5B73" w:rsidP="00B519FF">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2983710C" w14:textId="77777777" w:rsidR="002C5B73" w:rsidRPr="002A34B3" w:rsidRDefault="002C5B73" w:rsidP="00B519F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94AE54" w14:textId="77777777" w:rsidR="002C5B73" w:rsidRPr="002A34B3" w:rsidRDefault="002C5B73" w:rsidP="00B519FF">
            <w:pPr>
              <w:pStyle w:val="TAC"/>
            </w:pPr>
            <w:r w:rsidRPr="002A34B3">
              <w:t>GNSS</w:t>
            </w:r>
          </w:p>
        </w:tc>
      </w:tr>
      <w:tr w:rsidR="002C5B73" w:rsidRPr="00A406AE" w14:paraId="4252524D"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70E0407" w14:textId="77777777" w:rsidR="002C5B73" w:rsidRPr="002A34B3" w:rsidRDefault="002C5B73" w:rsidP="00B519FF">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3FBD366B" w14:textId="77777777" w:rsidR="002C5B73" w:rsidRPr="002A34B3" w:rsidRDefault="002C5B73" w:rsidP="00B519FF">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58DD7159" w14:textId="77777777" w:rsidR="002C5B73" w:rsidRPr="002A34B3" w:rsidRDefault="002C5B73" w:rsidP="00B519FF">
            <w:pPr>
              <w:pStyle w:val="TAC"/>
            </w:pPr>
            <w:r w:rsidRPr="002A34B3">
              <w:t>CP/2-12*64*Tc</w:t>
            </w:r>
          </w:p>
        </w:tc>
      </w:tr>
      <w:tr w:rsidR="002C5B73" w:rsidRPr="00A406AE" w14:paraId="04C5118D"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B2C2E2F" w14:textId="77777777" w:rsidR="002C5B73" w:rsidRPr="002A34B3" w:rsidRDefault="002C5B73" w:rsidP="00B519FF">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18F4B597" w14:textId="77777777" w:rsidR="002C5B73" w:rsidRPr="002A34B3" w:rsidRDefault="002C5B73" w:rsidP="00B519FF">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7EE726B6" w14:textId="77777777" w:rsidR="002C5B73" w:rsidRPr="002A34B3" w:rsidRDefault="002C5B73" w:rsidP="00B519FF">
            <w:pPr>
              <w:pStyle w:val="TAC"/>
            </w:pPr>
            <w:r w:rsidRPr="002A34B3">
              <w:t>600</w:t>
            </w:r>
          </w:p>
        </w:tc>
      </w:tr>
      <w:tr w:rsidR="002C5B73" w:rsidRPr="00A406AE" w14:paraId="45006365"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73F0466" w14:textId="77777777" w:rsidR="002C5B73" w:rsidRPr="002A34B3" w:rsidRDefault="002C5B73" w:rsidP="00B519FF">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67987D0B" w14:textId="77777777" w:rsidR="002C5B73" w:rsidRPr="000B6687" w:rsidRDefault="002C5B73" w:rsidP="00B519FF">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6001ED7B" w14:textId="77777777" w:rsidR="002C5B73" w:rsidRPr="000B6687" w:rsidRDefault="002C5B73" w:rsidP="00B519FF">
            <w:pPr>
              <w:pStyle w:val="TAC"/>
              <w:rPr>
                <w:lang w:eastAsia="ko-KR"/>
              </w:rPr>
            </w:pPr>
            <w:r>
              <w:rPr>
                <w:rFonts w:hint="eastAsia"/>
                <w:lang w:eastAsia="ko-KR"/>
              </w:rPr>
              <w:t>1</w:t>
            </w:r>
          </w:p>
        </w:tc>
      </w:tr>
      <w:tr w:rsidR="002C5B73" w:rsidRPr="00A406AE" w14:paraId="4655DF65" w14:textId="77777777" w:rsidTr="00B519F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AF2001E" w14:textId="77777777" w:rsidR="002C5B73" w:rsidRPr="002A34B3" w:rsidRDefault="002C5B73" w:rsidP="00B519FF">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70FB6459" w14:textId="77777777" w:rsidR="002C5B73" w:rsidRPr="002A34B3" w:rsidRDefault="002C5B73" w:rsidP="00B519F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45A849" w14:textId="77777777" w:rsidR="002C5B73" w:rsidRPr="002A34B3" w:rsidRDefault="002C5B73" w:rsidP="00B519FF">
            <w:pPr>
              <w:pStyle w:val="TAC"/>
            </w:pPr>
            <w:r w:rsidRPr="002A34B3">
              <w:t>1x2 Low</w:t>
            </w:r>
          </w:p>
        </w:tc>
      </w:tr>
      <w:tr w:rsidR="002C5B73" w:rsidRPr="00A406AE" w14:paraId="3226C237" w14:textId="77777777" w:rsidTr="00B519FF">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67680EAA" w14:textId="77777777" w:rsidR="002C5B73" w:rsidRDefault="002C5B73" w:rsidP="00B519FF">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1E077BF5" w14:textId="77777777" w:rsidR="002C5B73" w:rsidRDefault="002C5B73" w:rsidP="00B519FF">
            <w:pPr>
              <w:pStyle w:val="TAN"/>
            </w:pPr>
            <w:r>
              <w:t>Note 2:</w:t>
            </w:r>
            <w:r w:rsidRPr="00EC5B4E">
              <w:rPr>
                <w:rFonts w:eastAsia="?? ??"/>
              </w:rPr>
              <w:t xml:space="preserve"> </w:t>
            </w:r>
            <w:r w:rsidRPr="00EC5B4E">
              <w:rPr>
                <w:rFonts w:eastAsia="?? ??"/>
              </w:rPr>
              <w:tab/>
            </w:r>
            <w:r>
              <w:t xml:space="preserve">Time offset of transmitted Sidelink UE </w:t>
            </w:r>
            <w:r>
              <w:rPr>
                <w:rFonts w:hint="eastAsia"/>
                <w:lang w:eastAsia="zh-CN"/>
              </w:rPr>
              <w:t>s</w:t>
            </w:r>
            <w:r>
              <w:rPr>
                <w:lang w:eastAsia="zh-CN"/>
              </w:rPr>
              <w:t>ignal</w:t>
            </w:r>
            <w:r w:rsidRPr="00F95F00">
              <w:t xml:space="preserve"> with respect to GNSS referring timing.</w:t>
            </w:r>
          </w:p>
          <w:p w14:paraId="202B2492" w14:textId="77777777" w:rsidR="002C5B73" w:rsidRPr="002A34B3" w:rsidRDefault="002C5B73" w:rsidP="00B519FF">
            <w:pPr>
              <w:pStyle w:val="TAN"/>
              <w:rPr>
                <w:rFonts w:eastAsia="?? ??"/>
              </w:rPr>
            </w:pPr>
            <w:r>
              <w:t>Note 3:</w:t>
            </w:r>
            <w:r w:rsidRPr="00EC5B4E">
              <w:rPr>
                <w:rFonts w:eastAsia="?? ??"/>
              </w:rPr>
              <w:tab/>
            </w:r>
            <w:r>
              <w:t xml:space="preserve">Frequency offset of transmitted Sidelink UE </w:t>
            </w:r>
            <w:r>
              <w:rPr>
                <w:rFonts w:hint="eastAsia"/>
                <w:lang w:eastAsia="zh-CN"/>
              </w:rPr>
              <w:t>s</w:t>
            </w:r>
            <w:r>
              <w:rPr>
                <w:lang w:eastAsia="zh-CN"/>
              </w:rPr>
              <w:t>ignal</w:t>
            </w:r>
            <w:r w:rsidRPr="00F95F00">
              <w:t xml:space="preserve"> with respect to GNSS reference frequency.</w:t>
            </w:r>
          </w:p>
        </w:tc>
      </w:tr>
    </w:tbl>
    <w:p w14:paraId="13F59545" w14:textId="77777777" w:rsidR="002C5B73" w:rsidRPr="007D047E" w:rsidRDefault="002C5B73" w:rsidP="002C5B73">
      <w:pPr>
        <w:rPr>
          <w:noProof/>
        </w:rPr>
      </w:pPr>
    </w:p>
    <w:p w14:paraId="4F6C3103" w14:textId="1163AB7C" w:rsidR="002C5B73" w:rsidRDefault="002C5B73" w:rsidP="002C5B73">
      <w:r w:rsidRPr="005A07C7">
        <w:t xml:space="preserve">The </w:t>
      </w:r>
      <w:r w:rsidR="005C1C85">
        <w:t>A</w:t>
      </w:r>
      <w:r w:rsidRPr="005A07C7">
        <w:t xml:space="preserve">CK missed detection probability shall not exceed 1% at the SNR given in </w:t>
      </w:r>
      <w:r w:rsidRPr="005B7A7E">
        <w:t xml:space="preserve">table </w:t>
      </w:r>
      <w:r w:rsidR="00CF3644" w:rsidRPr="005B7A7E">
        <w:t>11.1.5</w:t>
      </w:r>
      <w:r w:rsidR="00CF3644">
        <w:t>A</w:t>
      </w:r>
      <w:r w:rsidR="00CF3644" w:rsidRPr="005B7A7E">
        <w:t>.1.1.1-</w:t>
      </w:r>
      <w:r w:rsidR="00A913A5">
        <w:t>2</w:t>
      </w:r>
      <w:r w:rsidR="005C1C85">
        <w:t>.</w:t>
      </w:r>
    </w:p>
    <w:p w14:paraId="5E22B48C" w14:textId="52047E07" w:rsidR="005C1C85" w:rsidRDefault="005C1C85" w:rsidP="002C5B73">
      <w:pPr>
        <w:rPr>
          <w:noProof/>
          <w:lang w:eastAsia="ko-KR"/>
        </w:rPr>
      </w:pPr>
      <w:r>
        <w:rPr>
          <w:rFonts w:hint="eastAsia"/>
          <w:noProof/>
          <w:lang w:eastAsia="ko-KR"/>
        </w:rPr>
        <w:t>The DTX to ACK probability shall not exceed 1%.</w:t>
      </w:r>
    </w:p>
    <w:p w14:paraId="74755000" w14:textId="77777777" w:rsidR="005C1C85" w:rsidRPr="005B7A7E" w:rsidRDefault="005C1C85" w:rsidP="002C5B73">
      <w:pPr>
        <w:rPr>
          <w:noProof/>
          <w:lang w:eastAsia="ko-KR"/>
        </w:rPr>
      </w:pPr>
    </w:p>
    <w:p w14:paraId="04A11BBB" w14:textId="014C38BE" w:rsidR="002C5B73" w:rsidRDefault="002C5B73" w:rsidP="002C5B73">
      <w:pPr>
        <w:pStyle w:val="TH"/>
      </w:pPr>
      <w:r w:rsidRPr="005B7A7E">
        <w:t>Table 11.1.5</w:t>
      </w:r>
      <w:r>
        <w:t>A</w:t>
      </w:r>
      <w:r w:rsidRPr="005B7A7E">
        <w:t>.1.1.1-2: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2C5B73" w:rsidRPr="008243F8" w14:paraId="4CE60418" w14:textId="77777777" w:rsidTr="00B519FF">
        <w:trPr>
          <w:jc w:val="center"/>
        </w:trPr>
        <w:tc>
          <w:tcPr>
            <w:tcW w:w="846" w:type="dxa"/>
            <w:vMerge w:val="restart"/>
            <w:shd w:val="clear" w:color="auto" w:fill="auto"/>
            <w:vAlign w:val="center"/>
          </w:tcPr>
          <w:p w14:paraId="33B18E08" w14:textId="77777777" w:rsidR="002C5B73" w:rsidRPr="002A34B3" w:rsidRDefault="002C5B73" w:rsidP="00B519FF">
            <w:pPr>
              <w:pStyle w:val="TAH"/>
              <w:rPr>
                <w:lang w:eastAsia="zh-CN"/>
              </w:rPr>
            </w:pPr>
            <w:r w:rsidRPr="002A34B3">
              <w:rPr>
                <w:lang w:eastAsia="zh-CN"/>
              </w:rPr>
              <w:t>Test num.</w:t>
            </w:r>
          </w:p>
        </w:tc>
        <w:tc>
          <w:tcPr>
            <w:tcW w:w="2415" w:type="dxa"/>
            <w:vMerge w:val="restart"/>
            <w:shd w:val="clear" w:color="auto" w:fill="auto"/>
            <w:vAlign w:val="center"/>
          </w:tcPr>
          <w:p w14:paraId="3DA28C1E" w14:textId="77777777" w:rsidR="002C5B73" w:rsidRPr="002A34B3" w:rsidRDefault="002C5B73" w:rsidP="00B519FF">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1FE6321E" w14:textId="77777777" w:rsidR="002C5B73" w:rsidRPr="002A34B3" w:rsidRDefault="002C5B73" w:rsidP="00B519FF">
            <w:pPr>
              <w:pStyle w:val="TAH"/>
              <w:rPr>
                <w:lang w:eastAsia="zh-CN"/>
              </w:rPr>
            </w:pPr>
            <w:r w:rsidRPr="002A34B3">
              <w:rPr>
                <w:lang w:eastAsia="zh-CN"/>
              </w:rPr>
              <w:t>Propagation condition</w:t>
            </w:r>
          </w:p>
        </w:tc>
        <w:tc>
          <w:tcPr>
            <w:tcW w:w="3402" w:type="dxa"/>
            <w:gridSpan w:val="2"/>
            <w:shd w:val="clear" w:color="auto" w:fill="auto"/>
            <w:vAlign w:val="center"/>
          </w:tcPr>
          <w:p w14:paraId="5D1D6CDB" w14:textId="77777777" w:rsidR="002C5B73" w:rsidRPr="002A34B3" w:rsidRDefault="002C5B73" w:rsidP="00B519FF">
            <w:pPr>
              <w:pStyle w:val="TAH"/>
              <w:rPr>
                <w:lang w:eastAsia="zh-CN"/>
              </w:rPr>
            </w:pPr>
            <w:r w:rsidRPr="002A34B3">
              <w:rPr>
                <w:lang w:eastAsia="zh-CN"/>
              </w:rPr>
              <w:t>Reference value</w:t>
            </w:r>
          </w:p>
        </w:tc>
      </w:tr>
      <w:tr w:rsidR="002C5B73" w:rsidRPr="008243F8" w14:paraId="1E52FC5E" w14:textId="77777777" w:rsidTr="00B519FF">
        <w:trPr>
          <w:trHeight w:val="426"/>
          <w:jc w:val="center"/>
        </w:trPr>
        <w:tc>
          <w:tcPr>
            <w:tcW w:w="846" w:type="dxa"/>
            <w:vMerge/>
            <w:shd w:val="clear" w:color="auto" w:fill="auto"/>
            <w:vAlign w:val="center"/>
          </w:tcPr>
          <w:p w14:paraId="2F37F432" w14:textId="77777777" w:rsidR="002C5B73" w:rsidRPr="002A34B3" w:rsidRDefault="002C5B73" w:rsidP="00B519FF">
            <w:pPr>
              <w:pStyle w:val="TAH"/>
              <w:rPr>
                <w:lang w:eastAsia="zh-CN"/>
              </w:rPr>
            </w:pPr>
          </w:p>
        </w:tc>
        <w:tc>
          <w:tcPr>
            <w:tcW w:w="2415" w:type="dxa"/>
            <w:vMerge/>
            <w:shd w:val="clear" w:color="auto" w:fill="auto"/>
            <w:vAlign w:val="center"/>
          </w:tcPr>
          <w:p w14:paraId="109FF616" w14:textId="77777777" w:rsidR="002C5B73" w:rsidRPr="002A34B3" w:rsidRDefault="002C5B73" w:rsidP="00B519FF">
            <w:pPr>
              <w:pStyle w:val="TAH"/>
              <w:rPr>
                <w:lang w:eastAsia="zh-CN"/>
              </w:rPr>
            </w:pPr>
          </w:p>
        </w:tc>
        <w:tc>
          <w:tcPr>
            <w:tcW w:w="1276" w:type="dxa"/>
            <w:vMerge/>
          </w:tcPr>
          <w:p w14:paraId="63B06E40" w14:textId="77777777" w:rsidR="002C5B73" w:rsidRPr="002A34B3" w:rsidRDefault="002C5B73" w:rsidP="00B519FF">
            <w:pPr>
              <w:pStyle w:val="TAH"/>
              <w:rPr>
                <w:lang w:eastAsia="zh-CN"/>
              </w:rPr>
            </w:pPr>
          </w:p>
        </w:tc>
        <w:tc>
          <w:tcPr>
            <w:tcW w:w="2268" w:type="dxa"/>
            <w:shd w:val="clear" w:color="auto" w:fill="auto"/>
            <w:vAlign w:val="center"/>
          </w:tcPr>
          <w:p w14:paraId="0282794D" w14:textId="078DDC90" w:rsidR="002C5B73" w:rsidRPr="002A34B3" w:rsidRDefault="002C5B73" w:rsidP="00B519FF">
            <w:pPr>
              <w:pStyle w:val="TAH"/>
              <w:rPr>
                <w:lang w:eastAsia="zh-CN"/>
              </w:rPr>
            </w:pPr>
            <w:r w:rsidRPr="002A34B3">
              <w:rPr>
                <w:lang w:eastAsia="zh-CN"/>
              </w:rPr>
              <w:t>ACK missed detection probability (%)</w:t>
            </w:r>
          </w:p>
        </w:tc>
        <w:tc>
          <w:tcPr>
            <w:tcW w:w="1134" w:type="dxa"/>
            <w:shd w:val="clear" w:color="auto" w:fill="auto"/>
            <w:vAlign w:val="center"/>
          </w:tcPr>
          <w:p w14:paraId="62742F99" w14:textId="77777777" w:rsidR="002C5B73" w:rsidRPr="002A34B3" w:rsidRDefault="002C5B73" w:rsidP="00B519FF">
            <w:pPr>
              <w:pStyle w:val="TAH"/>
              <w:rPr>
                <w:lang w:eastAsia="zh-CN"/>
              </w:rPr>
            </w:pPr>
            <w:r w:rsidRPr="002A34B3">
              <w:rPr>
                <w:lang w:eastAsia="zh-CN"/>
              </w:rPr>
              <w:t xml:space="preserve">SNR (dB) </w:t>
            </w:r>
          </w:p>
        </w:tc>
      </w:tr>
      <w:tr w:rsidR="002C5B73" w:rsidRPr="008243F8" w14:paraId="1F24AF3E" w14:textId="77777777" w:rsidTr="00B519FF">
        <w:trPr>
          <w:trHeight w:val="204"/>
          <w:jc w:val="center"/>
        </w:trPr>
        <w:tc>
          <w:tcPr>
            <w:tcW w:w="846" w:type="dxa"/>
            <w:shd w:val="clear" w:color="auto" w:fill="auto"/>
            <w:vAlign w:val="center"/>
          </w:tcPr>
          <w:p w14:paraId="70A86F52" w14:textId="77777777" w:rsidR="002C5B73" w:rsidRPr="002A34B3" w:rsidRDefault="002C5B73" w:rsidP="00B519FF">
            <w:pPr>
              <w:pStyle w:val="TAC"/>
              <w:rPr>
                <w:lang w:eastAsia="zh-CN"/>
              </w:rPr>
            </w:pPr>
            <w:r w:rsidRPr="002A34B3">
              <w:rPr>
                <w:lang w:eastAsia="zh-CN"/>
              </w:rPr>
              <w:t>1</w:t>
            </w:r>
          </w:p>
        </w:tc>
        <w:tc>
          <w:tcPr>
            <w:tcW w:w="2415" w:type="dxa"/>
            <w:shd w:val="clear" w:color="auto" w:fill="auto"/>
            <w:vAlign w:val="center"/>
          </w:tcPr>
          <w:p w14:paraId="08C3A071" w14:textId="77777777" w:rsidR="002C5B73" w:rsidRPr="002A34B3" w:rsidRDefault="002C5B73" w:rsidP="00B519FF">
            <w:pPr>
              <w:pStyle w:val="TAC"/>
              <w:rPr>
                <w:lang w:eastAsia="ko-KR"/>
              </w:rPr>
            </w:pPr>
            <w:r w:rsidRPr="002A34B3">
              <w:rPr>
                <w:lang w:eastAsia="zh-CN"/>
              </w:rPr>
              <w:t>20</w:t>
            </w:r>
            <w:r>
              <w:rPr>
                <w:lang w:eastAsia="zh-CN"/>
              </w:rPr>
              <w:t xml:space="preserve"> / 30</w:t>
            </w:r>
          </w:p>
        </w:tc>
        <w:tc>
          <w:tcPr>
            <w:tcW w:w="1276" w:type="dxa"/>
          </w:tcPr>
          <w:p w14:paraId="53EEC812" w14:textId="77777777" w:rsidR="002C5B73" w:rsidRPr="002A34B3" w:rsidRDefault="002C5B73" w:rsidP="00B519FF">
            <w:pPr>
              <w:pStyle w:val="TAC"/>
              <w:rPr>
                <w:lang w:eastAsia="zh-CN"/>
              </w:rPr>
            </w:pPr>
            <w:r w:rsidRPr="002A34B3">
              <w:rPr>
                <w:color w:val="000000"/>
              </w:rPr>
              <w:t>TDLA30-180</w:t>
            </w:r>
          </w:p>
        </w:tc>
        <w:tc>
          <w:tcPr>
            <w:tcW w:w="2268" w:type="dxa"/>
            <w:shd w:val="clear" w:color="auto" w:fill="auto"/>
            <w:vAlign w:val="center"/>
          </w:tcPr>
          <w:p w14:paraId="0A7E3D26" w14:textId="77777777" w:rsidR="002C5B73" w:rsidRPr="002A34B3" w:rsidRDefault="002C5B73" w:rsidP="00B519FF">
            <w:pPr>
              <w:pStyle w:val="TAC"/>
              <w:rPr>
                <w:lang w:eastAsia="zh-CN"/>
              </w:rPr>
            </w:pPr>
            <w:r w:rsidRPr="002A34B3">
              <w:rPr>
                <w:rFonts w:eastAsia="맑은 고딕"/>
                <w:lang w:eastAsia="ko-KR"/>
              </w:rPr>
              <w:t>1</w:t>
            </w:r>
          </w:p>
        </w:tc>
        <w:tc>
          <w:tcPr>
            <w:tcW w:w="1134" w:type="dxa"/>
            <w:shd w:val="clear" w:color="auto" w:fill="auto"/>
            <w:vAlign w:val="center"/>
          </w:tcPr>
          <w:p w14:paraId="27FC8FC8" w14:textId="22A66D79" w:rsidR="002C5B73" w:rsidRPr="002A34B3" w:rsidRDefault="002C5B73" w:rsidP="00B519FF">
            <w:pPr>
              <w:pStyle w:val="TAC"/>
              <w:rPr>
                <w:rFonts w:eastAsia="맑은 고딕"/>
                <w:lang w:eastAsia="ko-KR"/>
              </w:rPr>
            </w:pPr>
            <w:r>
              <w:rPr>
                <w:rFonts w:eastAsia="맑은 고딕"/>
                <w:lang w:eastAsia="ko-KR"/>
              </w:rPr>
              <w:t>TBD</w:t>
            </w:r>
          </w:p>
        </w:tc>
      </w:tr>
    </w:tbl>
    <w:p w14:paraId="5D63B138" w14:textId="77777777" w:rsidR="002C5B73" w:rsidRDefault="002C5B73" w:rsidP="002C5B73">
      <w:pPr>
        <w:rPr>
          <w:noProof/>
        </w:rPr>
      </w:pPr>
    </w:p>
    <w:p w14:paraId="30F85C8F" w14:textId="77777777" w:rsidR="00A913A5" w:rsidRDefault="00A913A5" w:rsidP="002C5B73">
      <w:pPr>
        <w:rPr>
          <w:noProof/>
        </w:rPr>
      </w:pPr>
    </w:p>
    <w:p w14:paraId="3A675DF3" w14:textId="77777777" w:rsidR="002C5B73" w:rsidRDefault="002C5B73" w:rsidP="002C5B73">
      <w:pPr>
        <w:rPr>
          <w:noProof/>
        </w:rPr>
      </w:pPr>
    </w:p>
    <w:p w14:paraId="4A8B2B9F" w14:textId="40C321E5" w:rsidR="00F77796" w:rsidRPr="0001687E" w:rsidRDefault="0097059E" w:rsidP="006B1B0B">
      <w:pPr>
        <w:pStyle w:val="a0"/>
        <w:jc w:val="both"/>
        <w:rPr>
          <w:lang w:eastAsia="ko-KR"/>
        </w:rPr>
      </w:pPr>
      <w:r>
        <w:rPr>
          <w:rFonts w:hint="eastAsia"/>
          <w:lang w:eastAsia="ko-KR"/>
        </w:rPr>
        <w:t>According</w:t>
      </w:r>
      <w:r>
        <w:rPr>
          <w:lang w:eastAsia="ko-KR"/>
        </w:rPr>
        <w:t xml:space="preserve"> to the work plan, during RAN4#110 meeting we need to discuss about the CR work split. </w:t>
      </w:r>
    </w:p>
    <w:tbl>
      <w:tblPr>
        <w:tblStyle w:val="a9"/>
        <w:tblW w:w="0" w:type="auto"/>
        <w:tblLook w:val="04A0" w:firstRow="1" w:lastRow="0" w:firstColumn="1" w:lastColumn="0" w:noHBand="0" w:noVBand="1"/>
      </w:tblPr>
      <w:tblGrid>
        <w:gridCol w:w="9855"/>
      </w:tblGrid>
      <w:tr w:rsidR="000A71BB" w14:paraId="370651C9" w14:textId="77777777" w:rsidTr="000A71BB">
        <w:tc>
          <w:tcPr>
            <w:tcW w:w="9855" w:type="dxa"/>
          </w:tcPr>
          <w:tbl>
            <w:tblPr>
              <w:tblStyle w:val="a9"/>
              <w:tblW w:w="0" w:type="auto"/>
              <w:tblLook w:val="04A0" w:firstRow="1" w:lastRow="0" w:firstColumn="1" w:lastColumn="0" w:noHBand="0" w:noVBand="1"/>
            </w:tblPr>
            <w:tblGrid>
              <w:gridCol w:w="2090"/>
              <w:gridCol w:w="7539"/>
            </w:tblGrid>
            <w:tr w:rsidR="000A71BB" w14:paraId="1E951837" w14:textId="77777777" w:rsidTr="0029595B">
              <w:trPr>
                <w:trHeight w:val="246"/>
              </w:trPr>
              <w:tc>
                <w:tcPr>
                  <w:tcW w:w="2122" w:type="dxa"/>
                  <w:vAlign w:val="center"/>
                </w:tcPr>
                <w:p w14:paraId="7B83D32E" w14:textId="77777777" w:rsidR="000A71BB" w:rsidRPr="00993E17" w:rsidRDefault="000A71BB" w:rsidP="000A71BB">
                  <w:pPr>
                    <w:pStyle w:val="a0"/>
                    <w:spacing w:after="0"/>
                    <w:jc w:val="center"/>
                    <w:rPr>
                      <w:b/>
                      <w:lang w:val="en-US" w:eastAsia="ko-KR"/>
                    </w:rPr>
                  </w:pPr>
                  <w:r w:rsidRPr="00993E17">
                    <w:rPr>
                      <w:rFonts w:hint="eastAsia"/>
                      <w:b/>
                      <w:lang w:val="en-US" w:eastAsia="ko-KR"/>
                    </w:rPr>
                    <w:t>Meeting</w:t>
                  </w:r>
                </w:p>
              </w:tc>
              <w:tc>
                <w:tcPr>
                  <w:tcW w:w="7733" w:type="dxa"/>
                  <w:vAlign w:val="center"/>
                </w:tcPr>
                <w:p w14:paraId="0B49858D" w14:textId="77777777" w:rsidR="000A71BB" w:rsidRPr="00993E17" w:rsidRDefault="000A71BB" w:rsidP="000A71BB">
                  <w:pPr>
                    <w:pStyle w:val="a0"/>
                    <w:spacing w:after="0"/>
                    <w:jc w:val="center"/>
                    <w:rPr>
                      <w:b/>
                      <w:lang w:val="en-US" w:eastAsia="ko-KR"/>
                    </w:rPr>
                  </w:pPr>
                  <w:r w:rsidRPr="00993E17">
                    <w:rPr>
                      <w:rFonts w:hint="eastAsia"/>
                      <w:b/>
                      <w:lang w:val="en-US" w:eastAsia="ko-KR"/>
                    </w:rPr>
                    <w:t>Works</w:t>
                  </w:r>
                </w:p>
              </w:tc>
            </w:tr>
            <w:tr w:rsidR="000A71BB" w14:paraId="066D0AED" w14:textId="77777777" w:rsidTr="0029595B">
              <w:tc>
                <w:tcPr>
                  <w:tcW w:w="2122" w:type="dxa"/>
                  <w:vAlign w:val="center"/>
                </w:tcPr>
                <w:p w14:paraId="58CEACFA" w14:textId="77777777" w:rsidR="000A71BB" w:rsidRDefault="000A71BB" w:rsidP="000A71BB">
                  <w:pPr>
                    <w:pStyle w:val="a0"/>
                    <w:spacing w:after="0"/>
                    <w:jc w:val="center"/>
                    <w:rPr>
                      <w:lang w:val="en-US" w:eastAsia="ko-KR"/>
                    </w:rPr>
                  </w:pPr>
                  <w:r>
                    <w:rPr>
                      <w:rFonts w:hint="eastAsia"/>
                      <w:lang w:val="en-US" w:eastAsia="ko-KR"/>
                    </w:rPr>
                    <w:t>RAN4#108</w:t>
                  </w:r>
                  <w:r>
                    <w:rPr>
                      <w:lang w:val="en-US" w:eastAsia="ko-KR"/>
                    </w:rPr>
                    <w:t>-</w:t>
                  </w:r>
                  <w:r>
                    <w:rPr>
                      <w:rFonts w:hint="eastAsia"/>
                      <w:lang w:val="en-US" w:eastAsia="ko-KR"/>
                    </w:rPr>
                    <w:t>bis</w:t>
                  </w:r>
                </w:p>
                <w:p w14:paraId="0BCED91A" w14:textId="77777777" w:rsidR="000A71BB" w:rsidRDefault="000A71BB" w:rsidP="000A71BB">
                  <w:pPr>
                    <w:pStyle w:val="a0"/>
                    <w:spacing w:after="0"/>
                    <w:jc w:val="center"/>
                    <w:rPr>
                      <w:lang w:val="en-US" w:eastAsia="ko-KR"/>
                    </w:rPr>
                  </w:pPr>
                  <w:r>
                    <w:rPr>
                      <w:lang w:val="en-US" w:eastAsia="ko-KR"/>
                    </w:rPr>
                    <w:t>(Oct.2023)</w:t>
                  </w:r>
                </w:p>
              </w:tc>
              <w:tc>
                <w:tcPr>
                  <w:tcW w:w="7733" w:type="dxa"/>
                  <w:vAlign w:val="center"/>
                </w:tcPr>
                <w:p w14:paraId="196B6B9A" w14:textId="77777777" w:rsidR="000A71BB" w:rsidRPr="003058C2" w:rsidRDefault="000A71BB" w:rsidP="000A71BB">
                  <w:pPr>
                    <w:pStyle w:val="a0"/>
                    <w:spacing w:after="0"/>
                    <w:rPr>
                      <w:b/>
                      <w:lang w:val="en-US" w:eastAsia="ko-KR"/>
                    </w:rPr>
                  </w:pPr>
                  <w:r>
                    <w:rPr>
                      <w:b/>
                      <w:lang w:val="en-US" w:eastAsia="ko-KR"/>
                    </w:rPr>
                    <w:t>Perfo</w:t>
                  </w:r>
                  <w:r w:rsidRPr="003058C2">
                    <w:rPr>
                      <w:b/>
                      <w:lang w:val="en-US" w:eastAsia="ko-KR"/>
                    </w:rPr>
                    <w:t>rmance part</w:t>
                  </w:r>
                </w:p>
                <w:p w14:paraId="490BAC6A" w14:textId="77777777" w:rsidR="000A71BB" w:rsidRPr="00584B5F" w:rsidRDefault="000A71BB" w:rsidP="000A71BB">
                  <w:pPr>
                    <w:pStyle w:val="a0"/>
                    <w:numPr>
                      <w:ilvl w:val="0"/>
                      <w:numId w:val="42"/>
                    </w:numPr>
                    <w:spacing w:after="0"/>
                    <w:rPr>
                      <w:lang w:val="en-US" w:eastAsia="ko-KR"/>
                    </w:rPr>
                  </w:pPr>
                  <w:r>
                    <w:rPr>
                      <w:rFonts w:hint="eastAsia"/>
                      <w:lang w:val="en-US" w:eastAsia="ko-KR"/>
                    </w:rPr>
                    <w:t>D</w:t>
                  </w:r>
                  <w:r>
                    <w:rPr>
                      <w:lang w:val="en-US" w:eastAsia="ko-KR"/>
                    </w:rPr>
                    <w:t>iscussion and approvement on work plan</w:t>
                  </w:r>
                </w:p>
                <w:p w14:paraId="5FE2448F" w14:textId="77777777" w:rsidR="000A71BB" w:rsidRPr="002E4BF9" w:rsidRDefault="000A71BB" w:rsidP="000A71BB">
                  <w:pPr>
                    <w:pStyle w:val="a0"/>
                    <w:numPr>
                      <w:ilvl w:val="0"/>
                      <w:numId w:val="42"/>
                    </w:numPr>
                    <w:spacing w:after="0"/>
                    <w:rPr>
                      <w:lang w:val="en-US" w:eastAsia="ko-KR"/>
                    </w:rPr>
                  </w:pPr>
                  <w:r>
                    <w:rPr>
                      <w:lang w:val="en-US" w:eastAsia="ko-KR"/>
                    </w:rPr>
                    <w:t xml:space="preserve">Discussion on work scope and the </w:t>
                  </w:r>
                  <w:r w:rsidRPr="006745AE">
                    <w:rPr>
                      <w:lang w:val="en-US" w:eastAsia="ko-KR"/>
                    </w:rPr>
                    <w:t xml:space="preserve">list of </w:t>
                  </w:r>
                  <w:r>
                    <w:rPr>
                      <w:lang w:val="en-US" w:eastAsia="ko-KR"/>
                    </w:rPr>
                    <w:t xml:space="preserve">performance </w:t>
                  </w:r>
                  <w:r w:rsidRPr="006745AE">
                    <w:rPr>
                      <w:lang w:val="en-US" w:eastAsia="ko-KR"/>
                    </w:rPr>
                    <w:t>test cases</w:t>
                  </w:r>
                </w:p>
              </w:tc>
            </w:tr>
            <w:tr w:rsidR="000A71BB" w14:paraId="3F5D5E2C" w14:textId="77777777" w:rsidTr="0029595B">
              <w:trPr>
                <w:trHeight w:val="47"/>
              </w:trPr>
              <w:tc>
                <w:tcPr>
                  <w:tcW w:w="2122" w:type="dxa"/>
                  <w:vAlign w:val="center"/>
                </w:tcPr>
                <w:p w14:paraId="2048EBEF" w14:textId="77777777" w:rsidR="000A71BB" w:rsidRDefault="000A71BB" w:rsidP="000A71BB">
                  <w:pPr>
                    <w:pStyle w:val="a0"/>
                    <w:spacing w:after="0"/>
                    <w:jc w:val="center"/>
                    <w:rPr>
                      <w:lang w:val="en-US" w:eastAsia="ko-KR"/>
                    </w:rPr>
                  </w:pPr>
                  <w:r>
                    <w:rPr>
                      <w:rFonts w:hint="eastAsia"/>
                      <w:lang w:val="en-US" w:eastAsia="ko-KR"/>
                    </w:rPr>
                    <w:t>RAN4#109</w:t>
                  </w:r>
                </w:p>
                <w:p w14:paraId="288FEE64" w14:textId="77777777" w:rsidR="000A71BB" w:rsidRDefault="000A71BB" w:rsidP="000A71BB">
                  <w:pPr>
                    <w:pStyle w:val="a0"/>
                    <w:spacing w:after="0"/>
                    <w:jc w:val="center"/>
                    <w:rPr>
                      <w:lang w:val="en-US" w:eastAsia="ko-KR"/>
                    </w:rPr>
                  </w:pPr>
                  <w:r>
                    <w:rPr>
                      <w:lang w:val="en-US" w:eastAsia="ko-KR"/>
                    </w:rPr>
                    <w:t>(Nov.2023)</w:t>
                  </w:r>
                </w:p>
              </w:tc>
              <w:tc>
                <w:tcPr>
                  <w:tcW w:w="7733" w:type="dxa"/>
                  <w:vAlign w:val="center"/>
                </w:tcPr>
                <w:p w14:paraId="34B93F81" w14:textId="77777777" w:rsidR="000A71BB" w:rsidRPr="004669CE" w:rsidRDefault="000A71BB" w:rsidP="000A71BB">
                  <w:pPr>
                    <w:pStyle w:val="a0"/>
                    <w:spacing w:after="0"/>
                    <w:rPr>
                      <w:b/>
                      <w:lang w:val="en-US" w:eastAsia="ko-KR"/>
                    </w:rPr>
                  </w:pPr>
                  <w:r>
                    <w:rPr>
                      <w:b/>
                      <w:lang w:val="en-US" w:eastAsia="ko-KR"/>
                    </w:rPr>
                    <w:t>Perfo</w:t>
                  </w:r>
                  <w:r w:rsidRPr="003058C2">
                    <w:rPr>
                      <w:b/>
                      <w:lang w:val="en-US" w:eastAsia="ko-KR"/>
                    </w:rPr>
                    <w:t xml:space="preserve">rmance </w:t>
                  </w:r>
                  <w:r w:rsidRPr="004669CE">
                    <w:rPr>
                      <w:b/>
                      <w:lang w:val="en-US" w:eastAsia="ko-KR"/>
                    </w:rPr>
                    <w:t>part</w:t>
                  </w:r>
                </w:p>
                <w:p w14:paraId="41C61526" w14:textId="77777777" w:rsidR="000A71BB" w:rsidRPr="004669CE" w:rsidRDefault="000A71BB" w:rsidP="000A71BB">
                  <w:pPr>
                    <w:pStyle w:val="a0"/>
                    <w:numPr>
                      <w:ilvl w:val="0"/>
                      <w:numId w:val="42"/>
                    </w:numPr>
                    <w:spacing w:after="0"/>
                    <w:rPr>
                      <w:lang w:val="en-US" w:eastAsia="ko-KR"/>
                    </w:rPr>
                  </w:pPr>
                  <w:r w:rsidRPr="004669CE">
                    <w:rPr>
                      <w:lang w:val="en-US" w:eastAsia="ko-KR"/>
                    </w:rPr>
                    <w:t>Discussion and finalization on work scope and the list of performance test cases</w:t>
                  </w:r>
                </w:p>
                <w:p w14:paraId="6726321D" w14:textId="77777777" w:rsidR="000A71BB" w:rsidRPr="004669CE" w:rsidRDefault="000A71BB" w:rsidP="000A71BB">
                  <w:pPr>
                    <w:pStyle w:val="a0"/>
                    <w:numPr>
                      <w:ilvl w:val="0"/>
                      <w:numId w:val="42"/>
                    </w:numPr>
                    <w:spacing w:after="0"/>
                    <w:rPr>
                      <w:lang w:val="en-US" w:eastAsia="ko-KR"/>
                    </w:rPr>
                  </w:pPr>
                  <w:r w:rsidRPr="004669CE">
                    <w:rPr>
                      <w:lang w:val="en-US" w:eastAsia="ko-KR"/>
                    </w:rPr>
                    <w:t xml:space="preserve">Discussion on initial </w:t>
                  </w:r>
                  <w:r w:rsidRPr="004669CE">
                    <w:rPr>
                      <w:rFonts w:hint="eastAsia"/>
                      <w:lang w:val="en-US" w:eastAsia="ko-KR"/>
                    </w:rPr>
                    <w:t>link simulation assumptions</w:t>
                  </w:r>
                </w:p>
              </w:tc>
            </w:tr>
            <w:tr w:rsidR="000A71BB" w14:paraId="7C336EF3" w14:textId="77777777" w:rsidTr="0029595B">
              <w:trPr>
                <w:trHeight w:val="47"/>
              </w:trPr>
              <w:tc>
                <w:tcPr>
                  <w:tcW w:w="2122" w:type="dxa"/>
                  <w:vAlign w:val="center"/>
                </w:tcPr>
                <w:p w14:paraId="7BF29D71" w14:textId="77777777" w:rsidR="000A71BB" w:rsidRPr="000A71BB" w:rsidRDefault="000A71BB" w:rsidP="000A71BB">
                  <w:pPr>
                    <w:pStyle w:val="a0"/>
                    <w:spacing w:after="0"/>
                    <w:jc w:val="center"/>
                    <w:rPr>
                      <w:highlight w:val="yellow"/>
                      <w:lang w:val="en-US" w:eastAsia="ko-KR"/>
                    </w:rPr>
                  </w:pPr>
                  <w:r w:rsidRPr="000A71BB">
                    <w:rPr>
                      <w:rFonts w:hint="eastAsia"/>
                      <w:highlight w:val="yellow"/>
                      <w:lang w:val="en-US" w:eastAsia="ko-KR"/>
                    </w:rPr>
                    <w:t>RAN4#110</w:t>
                  </w:r>
                </w:p>
                <w:p w14:paraId="258EE1A0" w14:textId="77777777" w:rsidR="000A71BB" w:rsidRPr="000A71BB" w:rsidRDefault="000A71BB" w:rsidP="000A71BB">
                  <w:pPr>
                    <w:pStyle w:val="a0"/>
                    <w:spacing w:after="0"/>
                    <w:jc w:val="center"/>
                    <w:rPr>
                      <w:highlight w:val="yellow"/>
                      <w:lang w:val="en-US" w:eastAsia="ko-KR"/>
                    </w:rPr>
                  </w:pPr>
                  <w:r w:rsidRPr="000A71BB">
                    <w:rPr>
                      <w:highlight w:val="yellow"/>
                      <w:lang w:val="en-US" w:eastAsia="ko-KR"/>
                    </w:rPr>
                    <w:t>(Feb.2024)</w:t>
                  </w:r>
                </w:p>
              </w:tc>
              <w:tc>
                <w:tcPr>
                  <w:tcW w:w="7733" w:type="dxa"/>
                  <w:vAlign w:val="center"/>
                </w:tcPr>
                <w:p w14:paraId="75728E6A" w14:textId="77777777" w:rsidR="000A71BB" w:rsidRPr="000A71BB" w:rsidRDefault="000A71BB" w:rsidP="000A71BB">
                  <w:pPr>
                    <w:pStyle w:val="a0"/>
                    <w:spacing w:after="0"/>
                    <w:rPr>
                      <w:highlight w:val="yellow"/>
                      <w:lang w:val="en-US" w:eastAsia="ko-KR"/>
                    </w:rPr>
                  </w:pPr>
                  <w:r w:rsidRPr="000A71BB">
                    <w:rPr>
                      <w:b/>
                      <w:highlight w:val="yellow"/>
                      <w:lang w:val="en-US" w:eastAsia="ko-KR"/>
                    </w:rPr>
                    <w:t>Performance part</w:t>
                  </w:r>
                </w:p>
                <w:p w14:paraId="46CE69CD" w14:textId="77777777" w:rsidR="000A71BB" w:rsidRPr="000A71BB" w:rsidRDefault="000A71BB" w:rsidP="000A71BB">
                  <w:pPr>
                    <w:pStyle w:val="a0"/>
                    <w:numPr>
                      <w:ilvl w:val="0"/>
                      <w:numId w:val="42"/>
                    </w:numPr>
                    <w:spacing w:after="0"/>
                    <w:rPr>
                      <w:highlight w:val="yellow"/>
                      <w:lang w:val="en-US" w:eastAsia="ko-KR"/>
                    </w:rPr>
                  </w:pPr>
                  <w:r w:rsidRPr="000A71BB">
                    <w:rPr>
                      <w:rFonts w:hint="eastAsia"/>
                      <w:highlight w:val="yellow"/>
                      <w:lang w:val="en-US" w:eastAsia="ko-KR"/>
                    </w:rPr>
                    <w:t xml:space="preserve">Collection of </w:t>
                  </w:r>
                  <w:r w:rsidRPr="000A71BB">
                    <w:rPr>
                      <w:highlight w:val="yellow"/>
                      <w:lang w:val="en-US" w:eastAsia="ko-KR"/>
                    </w:rPr>
                    <w:t>initial simulation</w:t>
                  </w:r>
                  <w:r w:rsidRPr="000A71BB">
                    <w:rPr>
                      <w:rFonts w:hint="eastAsia"/>
                      <w:highlight w:val="yellow"/>
                      <w:lang w:val="en-US" w:eastAsia="ko-KR"/>
                    </w:rPr>
                    <w:t xml:space="preserve"> results</w:t>
                  </w:r>
                </w:p>
                <w:p w14:paraId="77BDA986" w14:textId="77777777" w:rsidR="000A71BB" w:rsidRPr="000A71BB" w:rsidRDefault="000A71BB" w:rsidP="000A71BB">
                  <w:pPr>
                    <w:pStyle w:val="a0"/>
                    <w:numPr>
                      <w:ilvl w:val="0"/>
                      <w:numId w:val="42"/>
                    </w:numPr>
                    <w:spacing w:after="0"/>
                    <w:rPr>
                      <w:highlight w:val="yellow"/>
                      <w:lang w:val="en-US" w:eastAsia="ko-KR"/>
                    </w:rPr>
                  </w:pPr>
                  <w:r w:rsidRPr="000A71BB">
                    <w:rPr>
                      <w:highlight w:val="yellow"/>
                      <w:lang w:val="en-US" w:eastAsia="ko-KR"/>
                    </w:rPr>
                    <w:t>Update simulation assumptions for final performance requirements</w:t>
                  </w:r>
                </w:p>
                <w:p w14:paraId="421D6188" w14:textId="77777777" w:rsidR="000A71BB" w:rsidRPr="000A71BB" w:rsidRDefault="000A71BB" w:rsidP="000A71BB">
                  <w:pPr>
                    <w:pStyle w:val="a0"/>
                    <w:numPr>
                      <w:ilvl w:val="0"/>
                      <w:numId w:val="42"/>
                    </w:numPr>
                    <w:spacing w:after="0"/>
                    <w:rPr>
                      <w:highlight w:val="yellow"/>
                      <w:lang w:val="en-US" w:eastAsia="ko-KR"/>
                    </w:rPr>
                  </w:pPr>
                  <w:r w:rsidRPr="000A71BB">
                    <w:rPr>
                      <w:highlight w:val="yellow"/>
                      <w:lang w:val="en-US" w:eastAsia="ko-KR"/>
                    </w:rPr>
                    <w:t>Discussion and finalization on CR work split</w:t>
                  </w:r>
                </w:p>
              </w:tc>
            </w:tr>
            <w:tr w:rsidR="000A71BB" w14:paraId="464288AF" w14:textId="77777777" w:rsidTr="0029595B">
              <w:trPr>
                <w:trHeight w:val="47"/>
              </w:trPr>
              <w:tc>
                <w:tcPr>
                  <w:tcW w:w="2122" w:type="dxa"/>
                  <w:vAlign w:val="center"/>
                </w:tcPr>
                <w:p w14:paraId="5C346A98" w14:textId="77777777" w:rsidR="000A71BB" w:rsidRDefault="000A71BB" w:rsidP="000A71BB">
                  <w:pPr>
                    <w:pStyle w:val="a0"/>
                    <w:spacing w:after="0"/>
                    <w:jc w:val="center"/>
                    <w:rPr>
                      <w:lang w:val="en-US" w:eastAsia="ko-KR"/>
                    </w:rPr>
                  </w:pPr>
                  <w:r>
                    <w:rPr>
                      <w:rFonts w:hint="eastAsia"/>
                      <w:lang w:val="en-US" w:eastAsia="ko-KR"/>
                    </w:rPr>
                    <w:t>RAN4#110</w:t>
                  </w:r>
                  <w:r>
                    <w:rPr>
                      <w:lang w:val="en-US" w:eastAsia="ko-KR"/>
                    </w:rPr>
                    <w:t>-bis</w:t>
                  </w:r>
                </w:p>
                <w:p w14:paraId="61EA2F0B" w14:textId="77777777" w:rsidR="000A71BB" w:rsidRDefault="000A71BB" w:rsidP="000A71BB">
                  <w:pPr>
                    <w:pStyle w:val="a0"/>
                    <w:spacing w:after="0"/>
                    <w:jc w:val="center"/>
                    <w:rPr>
                      <w:lang w:val="en-US" w:eastAsia="ko-KR"/>
                    </w:rPr>
                  </w:pPr>
                  <w:r>
                    <w:rPr>
                      <w:lang w:val="en-US" w:eastAsia="ko-KR"/>
                    </w:rPr>
                    <w:t>(Apr.2024)</w:t>
                  </w:r>
                </w:p>
              </w:tc>
              <w:tc>
                <w:tcPr>
                  <w:tcW w:w="7733" w:type="dxa"/>
                  <w:vAlign w:val="center"/>
                </w:tcPr>
                <w:p w14:paraId="701BB36D" w14:textId="77777777" w:rsidR="000A71BB" w:rsidRPr="004669CE" w:rsidRDefault="000A71BB" w:rsidP="000A71BB">
                  <w:pPr>
                    <w:pStyle w:val="a0"/>
                    <w:spacing w:after="0"/>
                    <w:rPr>
                      <w:lang w:val="en-US" w:eastAsia="ko-KR"/>
                    </w:rPr>
                  </w:pPr>
                  <w:r>
                    <w:rPr>
                      <w:b/>
                      <w:lang w:val="en-US" w:eastAsia="ko-KR"/>
                    </w:rPr>
                    <w:t>Perfo</w:t>
                  </w:r>
                  <w:r w:rsidRPr="003058C2">
                    <w:rPr>
                      <w:b/>
                      <w:lang w:val="en-US" w:eastAsia="ko-KR"/>
                    </w:rPr>
                    <w:t xml:space="preserve">rmance </w:t>
                  </w:r>
                  <w:r w:rsidRPr="004669CE">
                    <w:rPr>
                      <w:b/>
                      <w:lang w:val="en-US" w:eastAsia="ko-KR"/>
                    </w:rPr>
                    <w:t>part</w:t>
                  </w:r>
                </w:p>
                <w:p w14:paraId="71BF5528" w14:textId="77777777" w:rsidR="000A71BB" w:rsidRPr="004669CE" w:rsidRDefault="000A71BB" w:rsidP="000A71BB">
                  <w:pPr>
                    <w:pStyle w:val="a0"/>
                    <w:numPr>
                      <w:ilvl w:val="0"/>
                      <w:numId w:val="42"/>
                    </w:numPr>
                    <w:spacing w:after="0"/>
                    <w:rPr>
                      <w:lang w:val="en-US" w:eastAsia="ko-KR"/>
                    </w:rPr>
                  </w:pPr>
                  <w:r w:rsidRPr="004669CE">
                    <w:rPr>
                      <w:lang w:val="en-US" w:eastAsia="ko-KR"/>
                    </w:rPr>
                    <w:t>Collection of final simulation results</w:t>
                  </w:r>
                </w:p>
                <w:p w14:paraId="5432C369" w14:textId="77777777" w:rsidR="000A71BB" w:rsidRPr="004669CE" w:rsidRDefault="000A71BB" w:rsidP="000A71BB">
                  <w:pPr>
                    <w:pStyle w:val="a0"/>
                    <w:numPr>
                      <w:ilvl w:val="0"/>
                      <w:numId w:val="42"/>
                    </w:numPr>
                    <w:spacing w:after="0"/>
                    <w:rPr>
                      <w:lang w:val="en-US" w:eastAsia="ko-KR"/>
                    </w:rPr>
                  </w:pPr>
                  <w:r w:rsidRPr="004669CE">
                    <w:rPr>
                      <w:lang w:val="en-US" w:eastAsia="ko-KR"/>
                    </w:rPr>
                    <w:t>Finalization performance requirements based on collected simulation results</w:t>
                  </w:r>
                </w:p>
                <w:p w14:paraId="3A7F71EE" w14:textId="77777777" w:rsidR="000A71BB" w:rsidRPr="004669CE" w:rsidRDefault="000A71BB" w:rsidP="000A71BB">
                  <w:pPr>
                    <w:pStyle w:val="a0"/>
                    <w:numPr>
                      <w:ilvl w:val="0"/>
                      <w:numId w:val="42"/>
                    </w:numPr>
                    <w:spacing w:after="0"/>
                    <w:rPr>
                      <w:lang w:val="en-US" w:eastAsia="ko-KR"/>
                    </w:rPr>
                  </w:pPr>
                  <w:r w:rsidRPr="004669CE">
                    <w:rPr>
                      <w:lang w:val="en-US" w:eastAsia="ko-KR"/>
                    </w:rPr>
                    <w:t>Submit draft CRs</w:t>
                  </w:r>
                </w:p>
              </w:tc>
            </w:tr>
            <w:tr w:rsidR="000A71BB" w14:paraId="44A49E43" w14:textId="77777777" w:rsidTr="0029595B">
              <w:trPr>
                <w:trHeight w:val="47"/>
              </w:trPr>
              <w:tc>
                <w:tcPr>
                  <w:tcW w:w="2122" w:type="dxa"/>
                  <w:vAlign w:val="center"/>
                </w:tcPr>
                <w:p w14:paraId="01827785" w14:textId="77777777" w:rsidR="000A71BB" w:rsidRDefault="000A71BB" w:rsidP="000A71BB">
                  <w:pPr>
                    <w:pStyle w:val="a0"/>
                    <w:spacing w:after="0"/>
                    <w:jc w:val="center"/>
                    <w:rPr>
                      <w:lang w:val="en-US" w:eastAsia="ko-KR"/>
                    </w:rPr>
                  </w:pPr>
                  <w:r>
                    <w:rPr>
                      <w:rFonts w:hint="eastAsia"/>
                      <w:lang w:val="en-US" w:eastAsia="ko-KR"/>
                    </w:rPr>
                    <w:t>RAN4#111</w:t>
                  </w:r>
                </w:p>
                <w:p w14:paraId="052FE9E9" w14:textId="77777777" w:rsidR="000A71BB" w:rsidRDefault="000A71BB" w:rsidP="000A71BB">
                  <w:pPr>
                    <w:pStyle w:val="a0"/>
                    <w:spacing w:after="0"/>
                    <w:jc w:val="center"/>
                    <w:rPr>
                      <w:lang w:val="en-US" w:eastAsia="ko-KR"/>
                    </w:rPr>
                  </w:pPr>
                  <w:r>
                    <w:rPr>
                      <w:lang w:val="en-US" w:eastAsia="ko-KR"/>
                    </w:rPr>
                    <w:t>(May.2024)</w:t>
                  </w:r>
                </w:p>
              </w:tc>
              <w:tc>
                <w:tcPr>
                  <w:tcW w:w="7733" w:type="dxa"/>
                  <w:vAlign w:val="center"/>
                </w:tcPr>
                <w:p w14:paraId="1A2D32CA" w14:textId="77777777" w:rsidR="000A71BB" w:rsidRDefault="000A71BB" w:rsidP="000A71BB">
                  <w:pPr>
                    <w:pStyle w:val="a0"/>
                    <w:spacing w:after="0"/>
                    <w:rPr>
                      <w:lang w:val="en-US" w:eastAsia="ko-KR"/>
                    </w:rPr>
                  </w:pPr>
                  <w:r>
                    <w:rPr>
                      <w:b/>
                      <w:lang w:val="en-US" w:eastAsia="ko-KR"/>
                    </w:rPr>
                    <w:t>Perfo</w:t>
                  </w:r>
                  <w:r w:rsidRPr="003058C2">
                    <w:rPr>
                      <w:b/>
                      <w:lang w:val="en-US" w:eastAsia="ko-KR"/>
                    </w:rPr>
                    <w:t>rmance part</w:t>
                  </w:r>
                </w:p>
                <w:p w14:paraId="5302359F" w14:textId="77777777" w:rsidR="000A71BB" w:rsidRDefault="000A71BB" w:rsidP="000A71BB">
                  <w:pPr>
                    <w:pStyle w:val="a0"/>
                    <w:numPr>
                      <w:ilvl w:val="0"/>
                      <w:numId w:val="42"/>
                    </w:numPr>
                    <w:spacing w:after="0"/>
                    <w:rPr>
                      <w:lang w:val="en-US" w:eastAsia="ko-KR"/>
                    </w:rPr>
                  </w:pPr>
                  <w:r>
                    <w:rPr>
                      <w:rFonts w:hint="eastAsia"/>
                      <w:lang w:val="en-US" w:eastAsia="ko-KR"/>
                    </w:rPr>
                    <w:t>Discuss</w:t>
                  </w:r>
                  <w:r>
                    <w:rPr>
                      <w:lang w:val="en-US" w:eastAsia="ko-KR"/>
                    </w:rPr>
                    <w:t xml:space="preserve">ion </w:t>
                  </w:r>
                  <w:r>
                    <w:rPr>
                      <w:rFonts w:hint="eastAsia"/>
                      <w:lang w:val="en-US" w:eastAsia="ko-KR"/>
                    </w:rPr>
                    <w:t>and conclu</w:t>
                  </w:r>
                  <w:r>
                    <w:rPr>
                      <w:lang w:val="en-US" w:eastAsia="ko-KR"/>
                    </w:rPr>
                    <w:t>sion on</w:t>
                  </w:r>
                  <w:r>
                    <w:rPr>
                      <w:rFonts w:hint="eastAsia"/>
                      <w:lang w:val="en-US" w:eastAsia="ko-KR"/>
                    </w:rPr>
                    <w:t xml:space="preserve"> remaining issues</w:t>
                  </w:r>
                </w:p>
                <w:p w14:paraId="16D00537" w14:textId="77777777" w:rsidR="000A71BB" w:rsidRDefault="000A71BB" w:rsidP="000A71BB">
                  <w:pPr>
                    <w:pStyle w:val="a0"/>
                    <w:numPr>
                      <w:ilvl w:val="0"/>
                      <w:numId w:val="42"/>
                    </w:numPr>
                    <w:spacing w:after="0"/>
                    <w:rPr>
                      <w:lang w:val="en-US" w:eastAsia="ko-KR"/>
                    </w:rPr>
                  </w:pPr>
                  <w:r>
                    <w:rPr>
                      <w:lang w:val="en-US" w:eastAsia="ko-KR"/>
                    </w:rPr>
                    <w:t xml:space="preserve">Finalization draft CRs and approvement on Big CR based on the draft CRs </w:t>
                  </w:r>
                </w:p>
                <w:p w14:paraId="4564BC9D" w14:textId="77777777" w:rsidR="000A71BB" w:rsidRPr="005C429C" w:rsidRDefault="000A71BB" w:rsidP="000A71BB">
                  <w:pPr>
                    <w:pStyle w:val="a0"/>
                    <w:numPr>
                      <w:ilvl w:val="0"/>
                      <w:numId w:val="42"/>
                    </w:numPr>
                    <w:spacing w:after="0"/>
                    <w:rPr>
                      <w:lang w:val="en-US" w:eastAsia="ko-KR"/>
                    </w:rPr>
                  </w:pPr>
                  <w:r>
                    <w:rPr>
                      <w:lang w:val="en-US" w:eastAsia="ko-KR"/>
                    </w:rPr>
                    <w:t>Completion Sidelink demodulation performance requirements</w:t>
                  </w:r>
                </w:p>
              </w:tc>
            </w:tr>
          </w:tbl>
          <w:p w14:paraId="4315D12C" w14:textId="77777777" w:rsidR="000A71BB" w:rsidRPr="000A71BB" w:rsidRDefault="000A71BB" w:rsidP="004E493F">
            <w:pPr>
              <w:pStyle w:val="a0"/>
              <w:rPr>
                <w:lang w:eastAsia="ko-KR"/>
              </w:rPr>
            </w:pPr>
          </w:p>
        </w:tc>
      </w:tr>
    </w:tbl>
    <w:p w14:paraId="3A785A97" w14:textId="77777777" w:rsidR="000A71BB" w:rsidRDefault="000A71BB" w:rsidP="004E493F">
      <w:pPr>
        <w:pStyle w:val="a0"/>
        <w:rPr>
          <w:lang w:eastAsia="ko-KR"/>
        </w:rPr>
      </w:pPr>
    </w:p>
    <w:p w14:paraId="4916ADA3" w14:textId="232EB24A" w:rsidR="0097059E" w:rsidRDefault="008D6F50" w:rsidP="0097059E">
      <w:pPr>
        <w:spacing w:before="120"/>
        <w:rPr>
          <w:rFonts w:eastAsiaTheme="minorEastAsia"/>
          <w:szCs w:val="22"/>
          <w:lang w:eastAsia="ko-KR"/>
        </w:rPr>
      </w:pPr>
      <w:r>
        <w:rPr>
          <w:rFonts w:eastAsiaTheme="minorEastAsia"/>
          <w:szCs w:val="22"/>
          <w:lang w:eastAsia="ko-KR"/>
        </w:rPr>
        <w:t>CR work</w:t>
      </w:r>
      <w:r w:rsidR="0097059E">
        <w:rPr>
          <w:rFonts w:eastAsiaTheme="minorEastAsia"/>
          <w:szCs w:val="22"/>
          <w:lang w:eastAsia="ko-KR"/>
        </w:rPr>
        <w:t xml:space="preserve"> split </w:t>
      </w:r>
      <w:r>
        <w:rPr>
          <w:rFonts w:eastAsiaTheme="minorEastAsia"/>
          <w:szCs w:val="22"/>
          <w:lang w:eastAsia="ko-KR"/>
        </w:rPr>
        <w:t>for SL demodulation performance</w:t>
      </w:r>
      <w:r w:rsidR="0097059E">
        <w:rPr>
          <w:rFonts w:eastAsiaTheme="minorEastAsia"/>
          <w:szCs w:val="22"/>
          <w:lang w:eastAsia="ko-KR"/>
        </w:rPr>
        <w:t>.</w:t>
      </w:r>
    </w:p>
    <w:p w14:paraId="06102A19" w14:textId="77777777" w:rsidR="0097059E" w:rsidRDefault="0097059E" w:rsidP="0097059E">
      <w:pPr>
        <w:spacing w:before="120"/>
        <w:rPr>
          <w:rFonts w:eastAsiaTheme="minorEastAsia"/>
          <w:szCs w:val="22"/>
          <w:lang w:eastAsia="ko-KR"/>
        </w:rPr>
      </w:pPr>
    </w:p>
    <w:p w14:paraId="352BB96E" w14:textId="660414A5" w:rsidR="0097059E" w:rsidRDefault="0097059E" w:rsidP="0097059E">
      <w:pPr>
        <w:pStyle w:val="a7"/>
        <w:keepNext/>
      </w:pPr>
      <w:r>
        <w:t xml:space="preserve">Table </w:t>
      </w:r>
      <w:r>
        <w:fldChar w:fldCharType="begin"/>
      </w:r>
      <w:r>
        <w:instrText xml:space="preserve"> SEQ Table \* ARABIC </w:instrText>
      </w:r>
      <w:r>
        <w:fldChar w:fldCharType="separate"/>
      </w:r>
      <w:r>
        <w:rPr>
          <w:noProof/>
        </w:rPr>
        <w:t>1</w:t>
      </w:r>
      <w:r>
        <w:fldChar w:fldCharType="end"/>
      </w:r>
      <w:r>
        <w:t xml:space="preserve">: Work split on demodulation performance requirements for R18 Sidelink </w:t>
      </w:r>
      <w:r w:rsidR="00B519FF">
        <w:t>evoluation</w:t>
      </w:r>
    </w:p>
    <w:tbl>
      <w:tblPr>
        <w:tblStyle w:val="a9"/>
        <w:tblW w:w="0" w:type="auto"/>
        <w:tblLook w:val="04A0" w:firstRow="1" w:lastRow="0" w:firstColumn="1" w:lastColumn="0" w:noHBand="0" w:noVBand="1"/>
      </w:tblPr>
      <w:tblGrid>
        <w:gridCol w:w="452"/>
        <w:gridCol w:w="2095"/>
        <w:gridCol w:w="4536"/>
        <w:gridCol w:w="1701"/>
        <w:gridCol w:w="1071"/>
      </w:tblGrid>
      <w:tr w:rsidR="0097059E" w14:paraId="625BA440" w14:textId="77777777" w:rsidTr="00F76EEB">
        <w:tc>
          <w:tcPr>
            <w:tcW w:w="452" w:type="dxa"/>
          </w:tcPr>
          <w:p w14:paraId="69757B36" w14:textId="77777777" w:rsidR="0097059E" w:rsidRPr="00263D33" w:rsidRDefault="0097059E" w:rsidP="00B519FF">
            <w:pPr>
              <w:rPr>
                <w:rFonts w:eastAsiaTheme="minorEastAsia"/>
                <w:b/>
                <w:sz w:val="16"/>
                <w:szCs w:val="16"/>
              </w:rPr>
            </w:pPr>
            <w:r w:rsidRPr="00263D33">
              <w:rPr>
                <w:rFonts w:eastAsiaTheme="minorEastAsia" w:hint="eastAsia"/>
                <w:b/>
                <w:sz w:val="16"/>
                <w:szCs w:val="16"/>
              </w:rPr>
              <w:t>No.</w:t>
            </w:r>
          </w:p>
        </w:tc>
        <w:tc>
          <w:tcPr>
            <w:tcW w:w="2095" w:type="dxa"/>
          </w:tcPr>
          <w:p w14:paraId="5B04C70B" w14:textId="148F3A57" w:rsidR="0097059E" w:rsidRPr="00263D33" w:rsidRDefault="0097059E" w:rsidP="00B519FF">
            <w:pPr>
              <w:rPr>
                <w:rFonts w:eastAsiaTheme="minorEastAsia"/>
                <w:b/>
                <w:sz w:val="16"/>
                <w:szCs w:val="16"/>
              </w:rPr>
            </w:pPr>
            <w:r w:rsidRPr="00263D33">
              <w:rPr>
                <w:rFonts w:eastAsiaTheme="minorEastAsia" w:hint="eastAsia"/>
                <w:b/>
                <w:sz w:val="16"/>
                <w:szCs w:val="16"/>
              </w:rPr>
              <w:t>Requirements for</w:t>
            </w:r>
            <w:r>
              <w:rPr>
                <w:rFonts w:eastAsiaTheme="minorEastAsia"/>
                <w:b/>
                <w:sz w:val="16"/>
                <w:szCs w:val="16"/>
              </w:rPr>
              <w:t xml:space="preserve"> </w:t>
            </w:r>
          </w:p>
        </w:tc>
        <w:tc>
          <w:tcPr>
            <w:tcW w:w="4536" w:type="dxa"/>
          </w:tcPr>
          <w:p w14:paraId="6154D792" w14:textId="77777777" w:rsidR="0097059E" w:rsidRPr="00263D33" w:rsidRDefault="0097059E" w:rsidP="00B519FF">
            <w:pPr>
              <w:rPr>
                <w:rFonts w:eastAsiaTheme="minorEastAsia"/>
                <w:b/>
                <w:sz w:val="16"/>
                <w:szCs w:val="16"/>
              </w:rPr>
            </w:pPr>
            <w:r w:rsidRPr="00263D33">
              <w:rPr>
                <w:rFonts w:eastAsiaTheme="minorEastAsia" w:hint="eastAsia"/>
                <w:b/>
                <w:sz w:val="16"/>
                <w:szCs w:val="16"/>
              </w:rPr>
              <w:t>Detail</w:t>
            </w:r>
          </w:p>
        </w:tc>
        <w:tc>
          <w:tcPr>
            <w:tcW w:w="1701" w:type="dxa"/>
          </w:tcPr>
          <w:p w14:paraId="0EDEEF6F" w14:textId="77777777" w:rsidR="0097059E" w:rsidRPr="00263D33" w:rsidRDefault="0097059E" w:rsidP="00B519FF">
            <w:pPr>
              <w:rPr>
                <w:rFonts w:eastAsiaTheme="minorEastAsia"/>
                <w:b/>
                <w:sz w:val="16"/>
                <w:szCs w:val="16"/>
              </w:rPr>
            </w:pPr>
            <w:r w:rsidRPr="00263D33">
              <w:rPr>
                <w:rFonts w:eastAsiaTheme="minorEastAsia" w:hint="eastAsia"/>
                <w:b/>
                <w:sz w:val="16"/>
                <w:szCs w:val="16"/>
              </w:rPr>
              <w:t>New or impacted section in TS38.133</w:t>
            </w:r>
          </w:p>
        </w:tc>
        <w:tc>
          <w:tcPr>
            <w:tcW w:w="1071" w:type="dxa"/>
          </w:tcPr>
          <w:p w14:paraId="19941E50" w14:textId="77777777" w:rsidR="0097059E" w:rsidRPr="00263D33" w:rsidRDefault="0097059E" w:rsidP="00B519FF">
            <w:pPr>
              <w:rPr>
                <w:rFonts w:eastAsiaTheme="minorEastAsia"/>
                <w:b/>
                <w:sz w:val="16"/>
                <w:szCs w:val="16"/>
              </w:rPr>
            </w:pPr>
            <w:r w:rsidRPr="00263D33">
              <w:rPr>
                <w:rFonts w:eastAsiaTheme="minorEastAsia"/>
                <w:b/>
                <w:sz w:val="16"/>
                <w:szCs w:val="16"/>
              </w:rPr>
              <w:t>Volunteer Company</w:t>
            </w:r>
          </w:p>
        </w:tc>
      </w:tr>
      <w:tr w:rsidR="0097059E" w14:paraId="5A9C37FD" w14:textId="77777777" w:rsidTr="00F76EEB">
        <w:tc>
          <w:tcPr>
            <w:tcW w:w="452" w:type="dxa"/>
          </w:tcPr>
          <w:p w14:paraId="70B90623" w14:textId="77777777" w:rsidR="0097059E" w:rsidRPr="00C115F7" w:rsidRDefault="0097059E" w:rsidP="00B519FF">
            <w:pPr>
              <w:rPr>
                <w:rFonts w:eastAsiaTheme="minorEastAsia"/>
                <w:sz w:val="16"/>
                <w:szCs w:val="16"/>
              </w:rPr>
            </w:pPr>
            <w:r w:rsidRPr="00C115F7">
              <w:rPr>
                <w:rFonts w:eastAsiaTheme="minorEastAsia" w:hint="eastAsia"/>
                <w:sz w:val="16"/>
                <w:szCs w:val="16"/>
              </w:rPr>
              <w:t>1</w:t>
            </w:r>
          </w:p>
        </w:tc>
        <w:tc>
          <w:tcPr>
            <w:tcW w:w="2095" w:type="dxa"/>
          </w:tcPr>
          <w:p w14:paraId="052D5338" w14:textId="7C9B8618" w:rsidR="0097059E" w:rsidRPr="00C115F7" w:rsidRDefault="00B519FF" w:rsidP="00B519FF">
            <w:pPr>
              <w:rPr>
                <w:rFonts w:eastAsiaTheme="minorEastAsia"/>
                <w:sz w:val="16"/>
                <w:szCs w:val="16"/>
                <w:lang w:eastAsia="ko-KR"/>
              </w:rPr>
            </w:pPr>
            <w:r>
              <w:rPr>
                <w:rFonts w:eastAsiaTheme="minorEastAsia"/>
                <w:sz w:val="16"/>
                <w:szCs w:val="16"/>
                <w:lang w:eastAsia="ko-KR"/>
              </w:rPr>
              <w:t>PSSCH demodulation requirements for SL-CA</w:t>
            </w:r>
          </w:p>
        </w:tc>
        <w:tc>
          <w:tcPr>
            <w:tcW w:w="4536" w:type="dxa"/>
          </w:tcPr>
          <w:p w14:paraId="36DE5167" w14:textId="4A388105" w:rsidR="0097059E" w:rsidRPr="00883F84" w:rsidRDefault="00A2726D" w:rsidP="00B519FF">
            <w:pPr>
              <w:rPr>
                <w:rFonts w:eastAsiaTheme="minorEastAsia"/>
                <w:sz w:val="16"/>
                <w:szCs w:val="16"/>
                <w:lang w:eastAsia="ko-KR"/>
              </w:rPr>
            </w:pPr>
            <w:r>
              <w:rPr>
                <w:rFonts w:eastAsiaTheme="minorEastAsia"/>
                <w:sz w:val="16"/>
                <w:szCs w:val="16"/>
                <w:lang w:eastAsia="ko-KR"/>
              </w:rPr>
              <w:t>PSSCH demodulation requirements for SL-CA based on single carrier performance.</w:t>
            </w:r>
          </w:p>
        </w:tc>
        <w:tc>
          <w:tcPr>
            <w:tcW w:w="1701" w:type="dxa"/>
          </w:tcPr>
          <w:p w14:paraId="09E5AFE4" w14:textId="41557358" w:rsidR="0097059E" w:rsidRPr="00C115F7" w:rsidRDefault="00B519FF" w:rsidP="00B519FF">
            <w:pPr>
              <w:rPr>
                <w:rFonts w:eastAsiaTheme="minorEastAsia"/>
                <w:sz w:val="16"/>
                <w:szCs w:val="16"/>
                <w:lang w:eastAsia="ko-KR"/>
              </w:rPr>
            </w:pPr>
            <w:r>
              <w:rPr>
                <w:rFonts w:eastAsiaTheme="minorEastAsia" w:hint="eastAsia"/>
                <w:sz w:val="16"/>
                <w:szCs w:val="16"/>
                <w:lang w:eastAsia="ko-KR"/>
              </w:rPr>
              <w:t>1</w:t>
            </w:r>
            <w:r>
              <w:rPr>
                <w:rFonts w:eastAsiaTheme="minorEastAsia"/>
                <w:sz w:val="16"/>
                <w:szCs w:val="16"/>
                <w:lang w:eastAsia="ko-KR"/>
              </w:rPr>
              <w:t>1.1.2X</w:t>
            </w:r>
          </w:p>
        </w:tc>
        <w:tc>
          <w:tcPr>
            <w:tcW w:w="1071" w:type="dxa"/>
          </w:tcPr>
          <w:p w14:paraId="4B997EA4" w14:textId="0DA33E4E" w:rsidR="0097059E" w:rsidRPr="00C115F7" w:rsidRDefault="0097059E" w:rsidP="00B519FF">
            <w:pPr>
              <w:rPr>
                <w:rFonts w:eastAsiaTheme="minorEastAsia"/>
                <w:sz w:val="16"/>
                <w:szCs w:val="16"/>
                <w:lang w:eastAsia="ko-KR"/>
              </w:rPr>
            </w:pPr>
          </w:p>
        </w:tc>
      </w:tr>
      <w:tr w:rsidR="0097059E" w14:paraId="3D63C71E" w14:textId="77777777" w:rsidTr="00F76EEB">
        <w:tc>
          <w:tcPr>
            <w:tcW w:w="452" w:type="dxa"/>
          </w:tcPr>
          <w:p w14:paraId="361CB9A8" w14:textId="77777777" w:rsidR="0097059E" w:rsidRPr="00C115F7" w:rsidRDefault="0097059E" w:rsidP="00B519FF">
            <w:pPr>
              <w:rPr>
                <w:rFonts w:eastAsiaTheme="minorEastAsia"/>
                <w:sz w:val="16"/>
                <w:szCs w:val="16"/>
                <w:lang w:eastAsia="ko-KR"/>
              </w:rPr>
            </w:pPr>
            <w:r>
              <w:rPr>
                <w:rFonts w:eastAsiaTheme="minorEastAsia" w:hint="eastAsia"/>
                <w:sz w:val="16"/>
                <w:szCs w:val="16"/>
                <w:lang w:eastAsia="ko-KR"/>
              </w:rPr>
              <w:t>2</w:t>
            </w:r>
          </w:p>
        </w:tc>
        <w:tc>
          <w:tcPr>
            <w:tcW w:w="2095" w:type="dxa"/>
          </w:tcPr>
          <w:p w14:paraId="070B2638" w14:textId="6B06EB80" w:rsidR="0097059E" w:rsidRDefault="00B519FF" w:rsidP="00B519FF">
            <w:pPr>
              <w:rPr>
                <w:rFonts w:eastAsiaTheme="minorEastAsia"/>
                <w:sz w:val="16"/>
                <w:szCs w:val="16"/>
                <w:lang w:eastAsia="ko-KR"/>
              </w:rPr>
            </w:pPr>
            <w:r>
              <w:rPr>
                <w:rFonts w:eastAsiaTheme="minorEastAsia"/>
                <w:sz w:val="16"/>
                <w:szCs w:val="16"/>
                <w:lang w:eastAsia="ko-KR"/>
              </w:rPr>
              <w:t>PSCCH decoding capability test for SL-CA</w:t>
            </w:r>
          </w:p>
        </w:tc>
        <w:tc>
          <w:tcPr>
            <w:tcW w:w="4536" w:type="dxa"/>
          </w:tcPr>
          <w:p w14:paraId="51C5F10F" w14:textId="53BCA79B" w:rsidR="00F76EEB" w:rsidRPr="00883F84" w:rsidRDefault="00A2726D" w:rsidP="00F76EEB">
            <w:pPr>
              <w:rPr>
                <w:rFonts w:eastAsiaTheme="minorEastAsia"/>
                <w:sz w:val="16"/>
                <w:szCs w:val="16"/>
                <w:lang w:eastAsia="ko-KR"/>
              </w:rPr>
            </w:pPr>
            <w:r>
              <w:rPr>
                <w:rFonts w:eastAsiaTheme="minorEastAsia" w:hint="eastAsia"/>
                <w:sz w:val="16"/>
                <w:szCs w:val="16"/>
                <w:lang w:eastAsia="ko-KR"/>
              </w:rPr>
              <w:t>PSCCH decoding capability test for SL-CA at maximum bandwidth combination.</w:t>
            </w:r>
          </w:p>
        </w:tc>
        <w:tc>
          <w:tcPr>
            <w:tcW w:w="1701" w:type="dxa"/>
          </w:tcPr>
          <w:p w14:paraId="31BDA790" w14:textId="35811839" w:rsidR="00B519FF" w:rsidRDefault="00B519FF" w:rsidP="00950A7C">
            <w:pPr>
              <w:rPr>
                <w:rFonts w:eastAsiaTheme="minorEastAsia"/>
                <w:sz w:val="16"/>
                <w:szCs w:val="16"/>
                <w:lang w:eastAsia="ko-KR"/>
              </w:rPr>
            </w:pPr>
            <w:r>
              <w:rPr>
                <w:rFonts w:eastAsiaTheme="minorEastAsia" w:hint="eastAsia"/>
                <w:sz w:val="16"/>
                <w:szCs w:val="16"/>
                <w:lang w:eastAsia="ko-KR"/>
              </w:rPr>
              <w:t>11.1.8X</w:t>
            </w:r>
          </w:p>
        </w:tc>
        <w:tc>
          <w:tcPr>
            <w:tcW w:w="1071" w:type="dxa"/>
          </w:tcPr>
          <w:p w14:paraId="53D2145B" w14:textId="0EE54C0D" w:rsidR="0097059E" w:rsidRDefault="0097059E" w:rsidP="00B519FF">
            <w:pPr>
              <w:rPr>
                <w:rFonts w:eastAsiaTheme="minorEastAsia"/>
                <w:sz w:val="16"/>
                <w:szCs w:val="16"/>
                <w:lang w:eastAsia="ko-KR"/>
              </w:rPr>
            </w:pPr>
          </w:p>
        </w:tc>
      </w:tr>
      <w:tr w:rsidR="0097059E" w14:paraId="1E840B87" w14:textId="77777777" w:rsidTr="00F76EEB">
        <w:tc>
          <w:tcPr>
            <w:tcW w:w="452" w:type="dxa"/>
          </w:tcPr>
          <w:p w14:paraId="37DA9E7E" w14:textId="77777777" w:rsidR="0097059E" w:rsidRDefault="0097059E" w:rsidP="00B519FF">
            <w:pPr>
              <w:rPr>
                <w:rFonts w:eastAsiaTheme="minorEastAsia"/>
                <w:sz w:val="16"/>
                <w:szCs w:val="16"/>
                <w:lang w:eastAsia="ko-KR"/>
              </w:rPr>
            </w:pPr>
            <w:r>
              <w:rPr>
                <w:rFonts w:eastAsiaTheme="minorEastAsia" w:hint="eastAsia"/>
                <w:sz w:val="16"/>
                <w:szCs w:val="16"/>
                <w:lang w:eastAsia="ko-KR"/>
              </w:rPr>
              <w:t>3</w:t>
            </w:r>
          </w:p>
        </w:tc>
        <w:tc>
          <w:tcPr>
            <w:tcW w:w="2095" w:type="dxa"/>
          </w:tcPr>
          <w:p w14:paraId="58FF2462" w14:textId="3436ACD7" w:rsidR="0097059E" w:rsidRDefault="00B519FF" w:rsidP="00B519FF">
            <w:pPr>
              <w:rPr>
                <w:rFonts w:eastAsiaTheme="minorEastAsia"/>
                <w:sz w:val="16"/>
                <w:szCs w:val="16"/>
                <w:lang w:eastAsia="ko-KR"/>
              </w:rPr>
            </w:pPr>
            <w:r>
              <w:rPr>
                <w:rFonts w:eastAsiaTheme="minorEastAsia"/>
                <w:sz w:val="16"/>
                <w:szCs w:val="16"/>
                <w:lang w:eastAsia="ko-KR"/>
              </w:rPr>
              <w:t>PSFCH decoding capability test for SL-CA</w:t>
            </w:r>
          </w:p>
        </w:tc>
        <w:tc>
          <w:tcPr>
            <w:tcW w:w="4536" w:type="dxa"/>
          </w:tcPr>
          <w:p w14:paraId="4F23B0EC" w14:textId="41F8723E" w:rsidR="0097059E" w:rsidRPr="00883F84" w:rsidRDefault="00A2726D" w:rsidP="00B519FF">
            <w:pPr>
              <w:rPr>
                <w:rFonts w:eastAsiaTheme="minorEastAsia"/>
                <w:sz w:val="16"/>
                <w:szCs w:val="16"/>
                <w:lang w:eastAsia="ko-KR"/>
              </w:rPr>
            </w:pPr>
            <w:r>
              <w:rPr>
                <w:rFonts w:eastAsiaTheme="minorEastAsia" w:hint="eastAsia"/>
                <w:sz w:val="16"/>
                <w:szCs w:val="16"/>
                <w:lang w:eastAsia="ko-KR"/>
              </w:rPr>
              <w:t>PSFCH decoding capability test for SL-CA at maximum bandwidth combination.</w:t>
            </w:r>
          </w:p>
        </w:tc>
        <w:tc>
          <w:tcPr>
            <w:tcW w:w="1701" w:type="dxa"/>
          </w:tcPr>
          <w:p w14:paraId="2747281A" w14:textId="5BABC6D3" w:rsidR="0097059E" w:rsidRPr="00626B48" w:rsidRDefault="00B519FF" w:rsidP="00B519FF">
            <w:pPr>
              <w:rPr>
                <w:rFonts w:eastAsiaTheme="minorEastAsia"/>
                <w:sz w:val="16"/>
                <w:szCs w:val="16"/>
                <w:lang w:eastAsia="ko-KR"/>
              </w:rPr>
            </w:pPr>
            <w:r>
              <w:rPr>
                <w:rFonts w:eastAsiaTheme="minorEastAsia" w:hint="eastAsia"/>
                <w:sz w:val="16"/>
                <w:szCs w:val="16"/>
                <w:lang w:eastAsia="ko-KR"/>
              </w:rPr>
              <w:t>11.1.9X</w:t>
            </w:r>
          </w:p>
        </w:tc>
        <w:tc>
          <w:tcPr>
            <w:tcW w:w="1071" w:type="dxa"/>
          </w:tcPr>
          <w:p w14:paraId="6FDA232B" w14:textId="1CA8B2EF" w:rsidR="0097059E" w:rsidRDefault="0097059E" w:rsidP="00B519FF">
            <w:pPr>
              <w:rPr>
                <w:rFonts w:eastAsiaTheme="minorEastAsia"/>
                <w:sz w:val="16"/>
                <w:szCs w:val="16"/>
                <w:lang w:eastAsia="ko-KR"/>
              </w:rPr>
            </w:pPr>
          </w:p>
        </w:tc>
      </w:tr>
      <w:tr w:rsidR="00B519FF" w14:paraId="110C76A1" w14:textId="77777777" w:rsidTr="00F76EEB">
        <w:tc>
          <w:tcPr>
            <w:tcW w:w="452" w:type="dxa"/>
          </w:tcPr>
          <w:p w14:paraId="29E2405E" w14:textId="262FA959" w:rsidR="00B519FF" w:rsidRDefault="00B519FF" w:rsidP="00B519FF">
            <w:pPr>
              <w:rPr>
                <w:rFonts w:eastAsiaTheme="minorEastAsia"/>
                <w:sz w:val="16"/>
                <w:szCs w:val="16"/>
                <w:lang w:eastAsia="ko-KR"/>
              </w:rPr>
            </w:pPr>
            <w:r>
              <w:rPr>
                <w:rFonts w:eastAsiaTheme="minorEastAsia" w:hint="eastAsia"/>
                <w:sz w:val="16"/>
                <w:szCs w:val="16"/>
                <w:lang w:eastAsia="ko-KR"/>
              </w:rPr>
              <w:lastRenderedPageBreak/>
              <w:t>4</w:t>
            </w:r>
          </w:p>
        </w:tc>
        <w:tc>
          <w:tcPr>
            <w:tcW w:w="2095" w:type="dxa"/>
          </w:tcPr>
          <w:p w14:paraId="67CC1576" w14:textId="65270C6E" w:rsidR="00B519FF" w:rsidRDefault="00B519FF" w:rsidP="00B519FF">
            <w:pPr>
              <w:rPr>
                <w:rFonts w:eastAsiaTheme="minorEastAsia"/>
                <w:sz w:val="16"/>
                <w:szCs w:val="16"/>
                <w:lang w:eastAsia="ko-KR"/>
              </w:rPr>
            </w:pPr>
            <w:r>
              <w:rPr>
                <w:rFonts w:eastAsiaTheme="minorEastAsia"/>
                <w:sz w:val="16"/>
                <w:szCs w:val="16"/>
                <w:lang w:eastAsia="ko-KR"/>
              </w:rPr>
              <w:t>PSSCH demodulation requirements for SL-U</w:t>
            </w:r>
          </w:p>
        </w:tc>
        <w:tc>
          <w:tcPr>
            <w:tcW w:w="4536" w:type="dxa"/>
          </w:tcPr>
          <w:p w14:paraId="4C32E22F" w14:textId="77777777" w:rsidR="00F76EEB" w:rsidRDefault="00A2726D" w:rsidP="00A2726D">
            <w:pPr>
              <w:rPr>
                <w:rFonts w:eastAsiaTheme="minorEastAsia"/>
                <w:sz w:val="16"/>
                <w:szCs w:val="16"/>
                <w:lang w:eastAsia="ko-KR"/>
              </w:rPr>
            </w:pPr>
            <w:r>
              <w:rPr>
                <w:rFonts w:eastAsiaTheme="minorEastAsia"/>
                <w:sz w:val="16"/>
                <w:szCs w:val="16"/>
                <w:lang w:eastAsia="ko-KR"/>
              </w:rPr>
              <w:t>PSSCH demodulation requirements for SL-U</w:t>
            </w:r>
            <w:r w:rsidR="00F76EEB">
              <w:rPr>
                <w:rFonts w:eastAsiaTheme="minorEastAsia"/>
                <w:sz w:val="16"/>
                <w:szCs w:val="16"/>
                <w:lang w:eastAsia="ko-KR"/>
              </w:rPr>
              <w:t>.</w:t>
            </w:r>
          </w:p>
          <w:p w14:paraId="28C95D58" w14:textId="77777777" w:rsidR="00F76EEB" w:rsidRDefault="00F76EEB" w:rsidP="00F76EEB">
            <w:pPr>
              <w:rPr>
                <w:rFonts w:eastAsiaTheme="minorEastAsia"/>
                <w:sz w:val="16"/>
                <w:szCs w:val="16"/>
                <w:lang w:eastAsia="ko-KR"/>
              </w:rPr>
            </w:pPr>
            <w:r>
              <w:rPr>
                <w:rFonts w:eastAsiaTheme="minorEastAsia"/>
                <w:sz w:val="16"/>
                <w:szCs w:val="16"/>
                <w:lang w:eastAsia="ko-KR"/>
              </w:rPr>
              <w:t xml:space="preserve">The discussed </w:t>
            </w:r>
            <w:r w:rsidR="00A2726D">
              <w:rPr>
                <w:rFonts w:eastAsiaTheme="minorEastAsia"/>
                <w:sz w:val="16"/>
                <w:szCs w:val="16"/>
                <w:lang w:eastAsia="ko-KR"/>
              </w:rPr>
              <w:t xml:space="preserve">LBT model </w:t>
            </w:r>
            <w:r>
              <w:rPr>
                <w:rFonts w:eastAsiaTheme="minorEastAsia"/>
                <w:sz w:val="16"/>
                <w:szCs w:val="16"/>
                <w:lang w:eastAsia="ko-KR"/>
              </w:rPr>
              <w:t xml:space="preserve">can be </w:t>
            </w:r>
            <w:r w:rsidR="00A2726D">
              <w:rPr>
                <w:rFonts w:eastAsiaTheme="minorEastAsia"/>
                <w:sz w:val="16"/>
                <w:szCs w:val="16"/>
                <w:lang w:eastAsia="ko-KR"/>
              </w:rPr>
              <w:t>defined in B.5</w:t>
            </w:r>
          </w:p>
          <w:p w14:paraId="1B603C5E" w14:textId="3391FB4D" w:rsidR="00B519FF" w:rsidRPr="00883F84" w:rsidRDefault="00F76EEB" w:rsidP="00F76EEB">
            <w:pPr>
              <w:rPr>
                <w:rFonts w:eastAsiaTheme="minorEastAsia"/>
                <w:sz w:val="16"/>
                <w:szCs w:val="16"/>
                <w:lang w:eastAsia="ko-KR"/>
              </w:rPr>
            </w:pPr>
            <w:r>
              <w:rPr>
                <w:rFonts w:eastAsiaTheme="minorEastAsia"/>
                <w:sz w:val="16"/>
                <w:szCs w:val="16"/>
                <w:lang w:eastAsia="ko-KR"/>
              </w:rPr>
              <w:t>Also, the reference measurement channel for SL-U PSSCH should be defined in A.6.2</w:t>
            </w:r>
            <w:r w:rsidR="00A2726D">
              <w:rPr>
                <w:rFonts w:eastAsiaTheme="minorEastAsia"/>
                <w:sz w:val="16"/>
                <w:szCs w:val="16"/>
                <w:lang w:eastAsia="ko-KR"/>
              </w:rPr>
              <w:t xml:space="preserve"> </w:t>
            </w:r>
          </w:p>
        </w:tc>
        <w:tc>
          <w:tcPr>
            <w:tcW w:w="1701" w:type="dxa"/>
          </w:tcPr>
          <w:p w14:paraId="55F89639" w14:textId="0548F79D" w:rsidR="00B519FF" w:rsidRDefault="00B519FF" w:rsidP="00950A7C">
            <w:pPr>
              <w:rPr>
                <w:rFonts w:eastAsiaTheme="minorEastAsia"/>
                <w:sz w:val="16"/>
                <w:szCs w:val="16"/>
                <w:lang w:eastAsia="ko-KR"/>
              </w:rPr>
            </w:pPr>
            <w:r>
              <w:rPr>
                <w:rFonts w:eastAsiaTheme="minorEastAsia" w:hint="eastAsia"/>
                <w:sz w:val="16"/>
                <w:szCs w:val="16"/>
                <w:lang w:eastAsia="ko-KR"/>
              </w:rPr>
              <w:t>1</w:t>
            </w:r>
            <w:r>
              <w:rPr>
                <w:rFonts w:eastAsiaTheme="minorEastAsia"/>
                <w:sz w:val="16"/>
                <w:szCs w:val="16"/>
                <w:lang w:eastAsia="ko-KR"/>
              </w:rPr>
              <w:t>1.1.2X</w:t>
            </w:r>
            <w:r w:rsidR="00950A7C">
              <w:rPr>
                <w:rFonts w:eastAsiaTheme="minorEastAsia"/>
                <w:sz w:val="16"/>
                <w:szCs w:val="16"/>
                <w:lang w:eastAsia="ko-KR"/>
              </w:rPr>
              <w:t xml:space="preserve">, </w:t>
            </w:r>
            <w:r>
              <w:rPr>
                <w:rFonts w:eastAsiaTheme="minorEastAsia"/>
                <w:sz w:val="16"/>
                <w:szCs w:val="16"/>
                <w:lang w:eastAsia="ko-KR"/>
              </w:rPr>
              <w:t>A.6.2</w:t>
            </w:r>
            <w:r w:rsidR="00950A7C">
              <w:rPr>
                <w:rFonts w:eastAsiaTheme="minorEastAsia"/>
                <w:sz w:val="16"/>
                <w:szCs w:val="16"/>
                <w:lang w:eastAsia="ko-KR"/>
              </w:rPr>
              <w:t>, B.5</w:t>
            </w:r>
          </w:p>
        </w:tc>
        <w:tc>
          <w:tcPr>
            <w:tcW w:w="1071" w:type="dxa"/>
          </w:tcPr>
          <w:p w14:paraId="3CA7EBC3" w14:textId="57ACD65E" w:rsidR="00B519FF" w:rsidRDefault="00B519FF" w:rsidP="00B519FF">
            <w:pPr>
              <w:rPr>
                <w:rFonts w:eastAsiaTheme="minorEastAsia"/>
                <w:sz w:val="16"/>
                <w:szCs w:val="16"/>
                <w:lang w:eastAsia="ko-KR"/>
              </w:rPr>
            </w:pPr>
          </w:p>
        </w:tc>
      </w:tr>
      <w:tr w:rsidR="00B519FF" w14:paraId="1E0A263A" w14:textId="77777777" w:rsidTr="00F76EEB">
        <w:tc>
          <w:tcPr>
            <w:tcW w:w="452" w:type="dxa"/>
          </w:tcPr>
          <w:p w14:paraId="1A382F69" w14:textId="06692E6E" w:rsidR="00B519FF" w:rsidRDefault="00B519FF" w:rsidP="00B519FF">
            <w:pPr>
              <w:rPr>
                <w:rFonts w:eastAsiaTheme="minorEastAsia"/>
                <w:sz w:val="16"/>
                <w:szCs w:val="16"/>
                <w:lang w:eastAsia="ko-KR"/>
              </w:rPr>
            </w:pPr>
            <w:r>
              <w:rPr>
                <w:rFonts w:eastAsiaTheme="minorEastAsia" w:hint="eastAsia"/>
                <w:sz w:val="16"/>
                <w:szCs w:val="16"/>
                <w:lang w:eastAsia="ko-KR"/>
              </w:rPr>
              <w:t>5</w:t>
            </w:r>
          </w:p>
        </w:tc>
        <w:tc>
          <w:tcPr>
            <w:tcW w:w="2095" w:type="dxa"/>
          </w:tcPr>
          <w:p w14:paraId="787F9C64" w14:textId="4A11D8CF" w:rsidR="00B519FF" w:rsidRDefault="00B519FF" w:rsidP="00B519FF">
            <w:pPr>
              <w:rPr>
                <w:rFonts w:eastAsiaTheme="minorEastAsia"/>
                <w:sz w:val="16"/>
                <w:szCs w:val="16"/>
                <w:lang w:eastAsia="ko-KR"/>
              </w:rPr>
            </w:pPr>
            <w:r>
              <w:rPr>
                <w:rFonts w:eastAsiaTheme="minorEastAsia" w:hint="eastAsia"/>
                <w:sz w:val="16"/>
                <w:szCs w:val="16"/>
                <w:lang w:eastAsia="ko-KR"/>
              </w:rPr>
              <w:t>PSFCH demodulation requirements for SL-U</w:t>
            </w:r>
          </w:p>
        </w:tc>
        <w:tc>
          <w:tcPr>
            <w:tcW w:w="4536" w:type="dxa"/>
          </w:tcPr>
          <w:p w14:paraId="5E363039" w14:textId="6B3BD3B0" w:rsidR="00F76EEB" w:rsidRDefault="00F76EEB" w:rsidP="00F76EEB">
            <w:pPr>
              <w:rPr>
                <w:rFonts w:eastAsiaTheme="minorEastAsia"/>
                <w:sz w:val="16"/>
                <w:szCs w:val="16"/>
                <w:lang w:eastAsia="ko-KR"/>
              </w:rPr>
            </w:pPr>
            <w:r>
              <w:rPr>
                <w:rFonts w:eastAsiaTheme="minorEastAsia"/>
                <w:sz w:val="16"/>
                <w:szCs w:val="16"/>
                <w:lang w:eastAsia="ko-KR"/>
              </w:rPr>
              <w:t>PSFCH demodulation requirements for SL-U.</w:t>
            </w:r>
          </w:p>
          <w:p w14:paraId="529FB2F2" w14:textId="77777777" w:rsidR="00B519FF" w:rsidRPr="00F76EEB" w:rsidRDefault="00B519FF" w:rsidP="00B519FF">
            <w:pPr>
              <w:rPr>
                <w:rFonts w:eastAsiaTheme="minorEastAsia"/>
                <w:sz w:val="16"/>
                <w:szCs w:val="16"/>
                <w:lang w:eastAsia="ko-KR"/>
              </w:rPr>
            </w:pPr>
          </w:p>
        </w:tc>
        <w:tc>
          <w:tcPr>
            <w:tcW w:w="1701" w:type="dxa"/>
          </w:tcPr>
          <w:p w14:paraId="53A0C940" w14:textId="0C26DDA6" w:rsidR="00B519FF" w:rsidRDefault="00B519FF" w:rsidP="00B519FF">
            <w:pPr>
              <w:rPr>
                <w:rFonts w:eastAsiaTheme="minorEastAsia"/>
                <w:sz w:val="16"/>
                <w:szCs w:val="16"/>
                <w:lang w:eastAsia="ko-KR"/>
              </w:rPr>
            </w:pPr>
            <w:r>
              <w:rPr>
                <w:rFonts w:eastAsiaTheme="minorEastAsia" w:hint="eastAsia"/>
                <w:sz w:val="16"/>
                <w:szCs w:val="16"/>
                <w:lang w:eastAsia="ko-KR"/>
              </w:rPr>
              <w:t>11.1.5X</w:t>
            </w:r>
          </w:p>
        </w:tc>
        <w:tc>
          <w:tcPr>
            <w:tcW w:w="1071" w:type="dxa"/>
          </w:tcPr>
          <w:p w14:paraId="5A558633" w14:textId="636FEB90" w:rsidR="00B519FF" w:rsidRDefault="00B519FF" w:rsidP="00B519FF">
            <w:pPr>
              <w:rPr>
                <w:rFonts w:eastAsiaTheme="minorEastAsia"/>
                <w:sz w:val="16"/>
                <w:szCs w:val="16"/>
                <w:lang w:eastAsia="ko-KR"/>
              </w:rPr>
            </w:pPr>
          </w:p>
        </w:tc>
      </w:tr>
    </w:tbl>
    <w:p w14:paraId="2487954B" w14:textId="77777777" w:rsidR="000A71BB" w:rsidRPr="0049273C" w:rsidRDefault="000A71BB" w:rsidP="004E493F">
      <w:pPr>
        <w:pStyle w:val="a0"/>
        <w:rPr>
          <w:lang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7FB9E71C" w14:textId="2209EA6F" w:rsidR="00BD4C77" w:rsidRDefault="0087662D" w:rsidP="003F345F">
      <w:pPr>
        <w:pStyle w:val="a0"/>
        <w:jc w:val="both"/>
        <w:rPr>
          <w:lang w:val="en-US" w:eastAsia="ko-KR"/>
        </w:rPr>
      </w:pPr>
      <w:r>
        <w:rPr>
          <w:lang w:val="en-US" w:eastAsia="ko-KR"/>
        </w:rPr>
        <w:t xml:space="preserve">In this contribution, we provide our views on work scope and test cases for demodulation performance </w:t>
      </w:r>
      <w:r w:rsidR="0003344D">
        <w:rPr>
          <w:lang w:val="en-US" w:eastAsia="ko-KR"/>
        </w:rPr>
        <w:t>of SL evolution based on the WF</w:t>
      </w:r>
      <w:r>
        <w:rPr>
          <w:lang w:val="en-US" w:eastAsia="ko-KR"/>
        </w:rPr>
        <w:t xml:space="preserve"> [1].</w:t>
      </w:r>
    </w:p>
    <w:p w14:paraId="12F22139" w14:textId="77777777" w:rsidR="008D55C9" w:rsidRPr="00F704A6" w:rsidRDefault="008D55C9" w:rsidP="008D55C9">
      <w:pPr>
        <w:pStyle w:val="a0"/>
        <w:rPr>
          <w:rFonts w:eastAsia="SimSun"/>
          <w:szCs w:val="24"/>
          <w:lang w:eastAsia="zh-CN"/>
        </w:rPr>
      </w:pPr>
      <w:r w:rsidRPr="00542398">
        <w:rPr>
          <w:b/>
          <w:i/>
          <w:lang w:eastAsia="ko-KR"/>
        </w:rPr>
        <w:t>Proposal 1</w:t>
      </w:r>
      <w:r>
        <w:rPr>
          <w:lang w:eastAsia="ko-KR"/>
        </w:rPr>
        <w:t>: Define only one representative case 10+10 MHz or 20+20 MHz. If other bandwith combination requirement is necessary, just the description can be added like “other bandwidth combinations may also apply to the requirements below.”.</w:t>
      </w:r>
    </w:p>
    <w:p w14:paraId="6DF154F5" w14:textId="77777777" w:rsidR="008D55C9" w:rsidRPr="00D43B7B" w:rsidRDefault="008D55C9" w:rsidP="008D55C9">
      <w:pPr>
        <w:pStyle w:val="a7"/>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8D55C9" w:rsidRPr="00C25669" w14:paraId="1ACB690F" w14:textId="77777777" w:rsidTr="00AF1BA4">
        <w:trPr>
          <w:cantSplit/>
          <w:trHeight w:val="369"/>
          <w:jc w:val="center"/>
        </w:trPr>
        <w:tc>
          <w:tcPr>
            <w:tcW w:w="1129" w:type="dxa"/>
            <w:vMerge w:val="restart"/>
            <w:vAlign w:val="center"/>
          </w:tcPr>
          <w:p w14:paraId="5E551F42" w14:textId="77777777" w:rsidR="008D55C9" w:rsidRPr="00657DDD" w:rsidRDefault="008D55C9" w:rsidP="00AF1BA4">
            <w:pPr>
              <w:pStyle w:val="TAH"/>
              <w:rPr>
                <w:lang w:eastAsia="ko-KR"/>
              </w:rPr>
            </w:pPr>
            <w:r>
              <w:rPr>
                <w:rFonts w:hint="eastAsia"/>
                <w:lang w:eastAsia="ko-KR"/>
              </w:rPr>
              <w:t>Test num.</w:t>
            </w:r>
          </w:p>
        </w:tc>
        <w:tc>
          <w:tcPr>
            <w:tcW w:w="1560" w:type="dxa"/>
            <w:vMerge w:val="restart"/>
            <w:vAlign w:val="center"/>
          </w:tcPr>
          <w:p w14:paraId="029D0251" w14:textId="77777777" w:rsidR="008D55C9" w:rsidRDefault="008D55C9" w:rsidP="00AF1BA4">
            <w:pPr>
              <w:pStyle w:val="TAH"/>
              <w:rPr>
                <w:lang w:eastAsia="ko-KR"/>
              </w:rPr>
            </w:pPr>
            <w:r>
              <w:rPr>
                <w:rFonts w:hint="eastAsia"/>
                <w:lang w:eastAsia="ko-KR"/>
              </w:rPr>
              <w:t>Reference channel</w:t>
            </w:r>
          </w:p>
        </w:tc>
        <w:tc>
          <w:tcPr>
            <w:tcW w:w="1559" w:type="dxa"/>
            <w:vMerge w:val="restart"/>
            <w:vAlign w:val="center"/>
          </w:tcPr>
          <w:p w14:paraId="5C6EA102" w14:textId="77777777" w:rsidR="008D55C9" w:rsidRPr="00657DDD" w:rsidRDefault="008D55C9" w:rsidP="00AF1BA4">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1B23C3CA" w14:textId="77777777" w:rsidR="008D55C9" w:rsidRPr="00657DDD" w:rsidRDefault="008D55C9" w:rsidP="00AF1BA4">
            <w:pPr>
              <w:pStyle w:val="TAH"/>
              <w:rPr>
                <w:lang w:eastAsia="ko-KR"/>
              </w:rPr>
            </w:pPr>
            <w:r>
              <w:rPr>
                <w:lang w:eastAsia="ko-KR"/>
              </w:rPr>
              <w:t>Modulation format and code rate</w:t>
            </w:r>
          </w:p>
        </w:tc>
        <w:tc>
          <w:tcPr>
            <w:tcW w:w="1417" w:type="dxa"/>
            <w:vMerge w:val="restart"/>
            <w:vAlign w:val="center"/>
          </w:tcPr>
          <w:p w14:paraId="461AE2BE" w14:textId="77777777" w:rsidR="008D55C9" w:rsidRPr="00C25669" w:rsidRDefault="008D55C9" w:rsidP="00AF1BA4">
            <w:pPr>
              <w:pStyle w:val="TAH"/>
              <w:rPr>
                <w:rFonts w:eastAsia="?? ??"/>
              </w:rPr>
            </w:pPr>
            <w:r>
              <w:rPr>
                <w:rFonts w:eastAsia="?? ??"/>
              </w:rPr>
              <w:t>Propagation condition</w:t>
            </w:r>
          </w:p>
        </w:tc>
        <w:tc>
          <w:tcPr>
            <w:tcW w:w="2227" w:type="dxa"/>
            <w:gridSpan w:val="2"/>
            <w:vAlign w:val="center"/>
          </w:tcPr>
          <w:p w14:paraId="10795C02" w14:textId="77777777" w:rsidR="008D55C9" w:rsidRPr="00C25669" w:rsidRDefault="008D55C9" w:rsidP="00AF1BA4">
            <w:pPr>
              <w:pStyle w:val="TAH"/>
              <w:rPr>
                <w:rFonts w:eastAsia="?? ??"/>
              </w:rPr>
            </w:pPr>
            <w:r>
              <w:rPr>
                <w:rFonts w:eastAsia="?? ??"/>
              </w:rPr>
              <w:t>Reference value</w:t>
            </w:r>
          </w:p>
        </w:tc>
      </w:tr>
      <w:tr w:rsidR="008D55C9" w:rsidRPr="00C25669" w14:paraId="561EDD7D" w14:textId="77777777" w:rsidTr="00AF1BA4">
        <w:trPr>
          <w:cantSplit/>
          <w:trHeight w:val="253"/>
          <w:jc w:val="center"/>
        </w:trPr>
        <w:tc>
          <w:tcPr>
            <w:tcW w:w="1129" w:type="dxa"/>
            <w:vMerge/>
            <w:vAlign w:val="center"/>
          </w:tcPr>
          <w:p w14:paraId="088A1DFF" w14:textId="77777777" w:rsidR="008D55C9" w:rsidRDefault="008D55C9" w:rsidP="00AF1BA4">
            <w:pPr>
              <w:pStyle w:val="TAH"/>
              <w:rPr>
                <w:lang w:eastAsia="ko-KR"/>
              </w:rPr>
            </w:pPr>
          </w:p>
        </w:tc>
        <w:tc>
          <w:tcPr>
            <w:tcW w:w="1560" w:type="dxa"/>
            <w:vMerge/>
            <w:vAlign w:val="center"/>
          </w:tcPr>
          <w:p w14:paraId="35AD864C" w14:textId="77777777" w:rsidR="008D55C9" w:rsidRDefault="008D55C9" w:rsidP="00AF1BA4">
            <w:pPr>
              <w:pStyle w:val="TAH"/>
              <w:rPr>
                <w:lang w:eastAsia="ko-KR"/>
              </w:rPr>
            </w:pPr>
          </w:p>
        </w:tc>
        <w:tc>
          <w:tcPr>
            <w:tcW w:w="1559" w:type="dxa"/>
            <w:vMerge/>
            <w:vAlign w:val="center"/>
          </w:tcPr>
          <w:p w14:paraId="5D05D019" w14:textId="77777777" w:rsidR="008D55C9" w:rsidRDefault="008D55C9" w:rsidP="00AF1BA4">
            <w:pPr>
              <w:pStyle w:val="TAH"/>
              <w:rPr>
                <w:lang w:eastAsia="ko-KR"/>
              </w:rPr>
            </w:pPr>
          </w:p>
        </w:tc>
        <w:tc>
          <w:tcPr>
            <w:tcW w:w="1843" w:type="dxa"/>
            <w:vMerge/>
            <w:vAlign w:val="center"/>
          </w:tcPr>
          <w:p w14:paraId="430D3BA7" w14:textId="77777777" w:rsidR="008D55C9" w:rsidRDefault="008D55C9" w:rsidP="00AF1BA4">
            <w:pPr>
              <w:pStyle w:val="TAH"/>
              <w:rPr>
                <w:lang w:eastAsia="ko-KR"/>
              </w:rPr>
            </w:pPr>
          </w:p>
        </w:tc>
        <w:tc>
          <w:tcPr>
            <w:tcW w:w="1417" w:type="dxa"/>
            <w:vMerge/>
            <w:vAlign w:val="center"/>
          </w:tcPr>
          <w:p w14:paraId="6DB65713" w14:textId="77777777" w:rsidR="008D55C9" w:rsidRDefault="008D55C9" w:rsidP="00AF1BA4">
            <w:pPr>
              <w:pStyle w:val="TAH"/>
              <w:rPr>
                <w:rFonts w:eastAsia="?? ??"/>
              </w:rPr>
            </w:pPr>
          </w:p>
        </w:tc>
        <w:tc>
          <w:tcPr>
            <w:tcW w:w="1134" w:type="dxa"/>
            <w:vAlign w:val="center"/>
          </w:tcPr>
          <w:p w14:paraId="073752D7" w14:textId="77777777" w:rsidR="008D55C9" w:rsidRPr="00657DDD" w:rsidRDefault="008D55C9" w:rsidP="00AF1BA4">
            <w:pPr>
              <w:pStyle w:val="TAH"/>
              <w:rPr>
                <w:lang w:eastAsia="ko-KR"/>
              </w:rPr>
            </w:pPr>
            <w:r>
              <w:rPr>
                <w:rFonts w:hint="eastAsia"/>
                <w:lang w:eastAsia="ko-KR"/>
              </w:rPr>
              <w:t>PSSCH BLER (%)</w:t>
            </w:r>
          </w:p>
        </w:tc>
        <w:tc>
          <w:tcPr>
            <w:tcW w:w="1093" w:type="dxa"/>
            <w:vAlign w:val="center"/>
          </w:tcPr>
          <w:p w14:paraId="7071BAF9" w14:textId="77777777" w:rsidR="008D55C9" w:rsidRPr="00657DDD" w:rsidRDefault="008D55C9" w:rsidP="00AF1BA4">
            <w:pPr>
              <w:pStyle w:val="TAH"/>
              <w:rPr>
                <w:lang w:eastAsia="ko-KR"/>
              </w:rPr>
            </w:pPr>
            <w:r>
              <w:rPr>
                <w:rFonts w:hint="eastAsia"/>
                <w:lang w:eastAsia="ko-KR"/>
              </w:rPr>
              <w:t>SNR(dB) of PSSCH</w:t>
            </w:r>
          </w:p>
        </w:tc>
      </w:tr>
      <w:tr w:rsidR="008D55C9" w:rsidRPr="00C25669" w14:paraId="06F9AFB1" w14:textId="77777777" w:rsidTr="00AF1BA4">
        <w:trPr>
          <w:cantSplit/>
          <w:jc w:val="center"/>
        </w:trPr>
        <w:tc>
          <w:tcPr>
            <w:tcW w:w="1129" w:type="dxa"/>
            <w:vAlign w:val="center"/>
          </w:tcPr>
          <w:p w14:paraId="7923E823" w14:textId="77777777" w:rsidR="008D55C9" w:rsidRPr="00657DDD" w:rsidRDefault="008D55C9" w:rsidP="00AF1BA4">
            <w:pPr>
              <w:pStyle w:val="TAC"/>
              <w:rPr>
                <w:lang w:eastAsia="ko-KR"/>
              </w:rPr>
            </w:pPr>
            <w:r>
              <w:rPr>
                <w:rFonts w:hint="eastAsia"/>
                <w:lang w:eastAsia="ko-KR"/>
              </w:rPr>
              <w:t>1</w:t>
            </w:r>
          </w:p>
        </w:tc>
        <w:tc>
          <w:tcPr>
            <w:tcW w:w="1560" w:type="dxa"/>
            <w:vAlign w:val="center"/>
          </w:tcPr>
          <w:p w14:paraId="718D7DD9" w14:textId="77777777" w:rsidR="008D55C9" w:rsidRDefault="008D55C9" w:rsidP="00AF1BA4">
            <w:pPr>
              <w:pStyle w:val="TAC"/>
              <w:rPr>
                <w:lang w:eastAsia="ko-KR"/>
              </w:rPr>
            </w:pPr>
            <w:r>
              <w:rPr>
                <w:szCs w:val="18"/>
              </w:rPr>
              <w:t>R.PSSCH.2-1.1</w:t>
            </w:r>
          </w:p>
        </w:tc>
        <w:tc>
          <w:tcPr>
            <w:tcW w:w="1559" w:type="dxa"/>
            <w:vAlign w:val="center"/>
          </w:tcPr>
          <w:p w14:paraId="5C21E6D7" w14:textId="77777777" w:rsidR="008D55C9" w:rsidRPr="00657DDD" w:rsidRDefault="008D55C9" w:rsidP="00AF1BA4">
            <w:pPr>
              <w:pStyle w:val="TAC"/>
              <w:rPr>
                <w:lang w:eastAsia="ko-KR"/>
              </w:rPr>
            </w:pPr>
            <w:r>
              <w:rPr>
                <w:rFonts w:hint="eastAsia"/>
                <w:lang w:eastAsia="ko-KR"/>
              </w:rPr>
              <w:t>20</w:t>
            </w:r>
            <w:r>
              <w:rPr>
                <w:lang w:eastAsia="ko-KR"/>
              </w:rPr>
              <w:t xml:space="preserve"> / 30</w:t>
            </w:r>
          </w:p>
        </w:tc>
        <w:tc>
          <w:tcPr>
            <w:tcW w:w="1843" w:type="dxa"/>
            <w:vAlign w:val="center"/>
          </w:tcPr>
          <w:p w14:paraId="1BA1AD6F" w14:textId="77777777" w:rsidR="008D55C9" w:rsidRPr="00302600" w:rsidRDefault="008D55C9" w:rsidP="00AF1BA4">
            <w:pPr>
              <w:pStyle w:val="TAC"/>
              <w:rPr>
                <w:lang w:eastAsia="ko-KR"/>
              </w:rPr>
            </w:pPr>
            <w:r>
              <w:rPr>
                <w:lang w:eastAsia="ko-KR"/>
              </w:rPr>
              <w:t>QPSK, 0.30</w:t>
            </w:r>
          </w:p>
        </w:tc>
        <w:tc>
          <w:tcPr>
            <w:tcW w:w="1417" w:type="dxa"/>
            <w:vAlign w:val="center"/>
          </w:tcPr>
          <w:p w14:paraId="2487414F" w14:textId="77777777" w:rsidR="008D55C9" w:rsidRPr="00302600" w:rsidRDefault="008D55C9" w:rsidP="00AF1BA4">
            <w:pPr>
              <w:pStyle w:val="TAC"/>
              <w:rPr>
                <w:lang w:eastAsia="ko-KR"/>
              </w:rPr>
            </w:pPr>
            <w:r>
              <w:rPr>
                <w:lang w:eastAsia="ko-KR"/>
              </w:rPr>
              <w:t>TDLA30-2700</w:t>
            </w:r>
          </w:p>
        </w:tc>
        <w:tc>
          <w:tcPr>
            <w:tcW w:w="1134" w:type="dxa"/>
            <w:vMerge w:val="restart"/>
            <w:vAlign w:val="center"/>
          </w:tcPr>
          <w:p w14:paraId="73E14033" w14:textId="77777777" w:rsidR="008D55C9" w:rsidRPr="00302600" w:rsidRDefault="008D55C9" w:rsidP="00AF1BA4">
            <w:pPr>
              <w:pStyle w:val="TAC"/>
              <w:rPr>
                <w:lang w:eastAsia="ko-KR"/>
              </w:rPr>
            </w:pPr>
            <w:r>
              <w:rPr>
                <w:rFonts w:hint="eastAsia"/>
                <w:lang w:eastAsia="ko-KR"/>
              </w:rPr>
              <w:t>10%</w:t>
            </w:r>
          </w:p>
        </w:tc>
        <w:tc>
          <w:tcPr>
            <w:tcW w:w="1093" w:type="dxa"/>
            <w:vAlign w:val="center"/>
          </w:tcPr>
          <w:p w14:paraId="2368CFD4" w14:textId="77777777" w:rsidR="008D55C9" w:rsidRPr="007240FB" w:rsidRDefault="008D55C9" w:rsidP="00AF1BA4">
            <w:pPr>
              <w:pStyle w:val="TAC"/>
              <w:rPr>
                <w:lang w:eastAsia="ko-KR"/>
              </w:rPr>
            </w:pPr>
            <w:r>
              <w:rPr>
                <w:lang w:eastAsia="ko-KR"/>
              </w:rPr>
              <w:t>3.4</w:t>
            </w:r>
          </w:p>
        </w:tc>
      </w:tr>
      <w:tr w:rsidR="008D55C9" w:rsidRPr="00C25669" w14:paraId="16F77C9F" w14:textId="77777777" w:rsidTr="00AF1BA4">
        <w:trPr>
          <w:cantSplit/>
          <w:jc w:val="center"/>
        </w:trPr>
        <w:tc>
          <w:tcPr>
            <w:tcW w:w="1129" w:type="dxa"/>
            <w:vAlign w:val="center"/>
          </w:tcPr>
          <w:p w14:paraId="33D5CB34" w14:textId="77777777" w:rsidR="008D55C9" w:rsidRPr="00657DDD" w:rsidRDefault="008D55C9" w:rsidP="00AF1BA4">
            <w:pPr>
              <w:pStyle w:val="TAC"/>
              <w:rPr>
                <w:lang w:eastAsia="ko-KR"/>
              </w:rPr>
            </w:pPr>
            <w:r>
              <w:rPr>
                <w:rFonts w:hint="eastAsia"/>
                <w:lang w:eastAsia="ko-KR"/>
              </w:rPr>
              <w:t>2</w:t>
            </w:r>
          </w:p>
        </w:tc>
        <w:tc>
          <w:tcPr>
            <w:tcW w:w="1560" w:type="dxa"/>
            <w:vAlign w:val="center"/>
          </w:tcPr>
          <w:p w14:paraId="2BE162AF" w14:textId="77777777" w:rsidR="008D55C9" w:rsidRDefault="008D55C9" w:rsidP="00AF1BA4">
            <w:pPr>
              <w:pStyle w:val="TAC"/>
              <w:rPr>
                <w:lang w:eastAsia="ko-KR"/>
              </w:rPr>
            </w:pPr>
            <w:r>
              <w:rPr>
                <w:szCs w:val="18"/>
              </w:rPr>
              <w:t>R.PSSCH.2-1.2</w:t>
            </w:r>
          </w:p>
        </w:tc>
        <w:tc>
          <w:tcPr>
            <w:tcW w:w="1559" w:type="dxa"/>
            <w:vAlign w:val="center"/>
          </w:tcPr>
          <w:p w14:paraId="0093906C" w14:textId="77777777" w:rsidR="008D55C9" w:rsidRPr="00657DDD" w:rsidRDefault="008D55C9" w:rsidP="00AF1BA4">
            <w:pPr>
              <w:pStyle w:val="TAC"/>
              <w:rPr>
                <w:lang w:eastAsia="ko-KR"/>
              </w:rPr>
            </w:pPr>
            <w:r>
              <w:rPr>
                <w:rFonts w:hint="eastAsia"/>
                <w:lang w:eastAsia="ko-KR"/>
              </w:rPr>
              <w:t>20</w:t>
            </w:r>
            <w:r>
              <w:rPr>
                <w:lang w:eastAsia="ko-KR"/>
              </w:rPr>
              <w:t xml:space="preserve"> / 30</w:t>
            </w:r>
          </w:p>
        </w:tc>
        <w:tc>
          <w:tcPr>
            <w:tcW w:w="1843" w:type="dxa"/>
            <w:vAlign w:val="center"/>
          </w:tcPr>
          <w:p w14:paraId="38181F3B" w14:textId="77777777" w:rsidR="008D55C9" w:rsidRPr="00302600" w:rsidRDefault="008D55C9" w:rsidP="00AF1BA4">
            <w:pPr>
              <w:pStyle w:val="TAC"/>
              <w:rPr>
                <w:lang w:eastAsia="ko-KR"/>
              </w:rPr>
            </w:pPr>
            <w:r>
              <w:rPr>
                <w:rFonts w:hint="eastAsia"/>
                <w:lang w:eastAsia="ko-KR"/>
              </w:rPr>
              <w:t>16QAM, 0.37</w:t>
            </w:r>
          </w:p>
        </w:tc>
        <w:tc>
          <w:tcPr>
            <w:tcW w:w="1417" w:type="dxa"/>
          </w:tcPr>
          <w:p w14:paraId="1072E36B" w14:textId="77777777" w:rsidR="008D55C9" w:rsidRPr="00302600" w:rsidRDefault="008D55C9" w:rsidP="00AF1BA4">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228B3BAA" w14:textId="77777777" w:rsidR="008D55C9" w:rsidRPr="00C25669" w:rsidRDefault="008D55C9" w:rsidP="00AF1BA4">
            <w:pPr>
              <w:pStyle w:val="TAC"/>
              <w:rPr>
                <w:rFonts w:eastAsia="?? ??"/>
              </w:rPr>
            </w:pPr>
          </w:p>
        </w:tc>
        <w:tc>
          <w:tcPr>
            <w:tcW w:w="1093" w:type="dxa"/>
            <w:vAlign w:val="center"/>
          </w:tcPr>
          <w:p w14:paraId="527CC0A6" w14:textId="77777777" w:rsidR="008D55C9" w:rsidRPr="007240FB" w:rsidRDefault="008D55C9" w:rsidP="00AF1BA4">
            <w:pPr>
              <w:pStyle w:val="TAC"/>
              <w:rPr>
                <w:lang w:eastAsia="ko-KR"/>
              </w:rPr>
            </w:pPr>
            <w:r>
              <w:rPr>
                <w:lang w:eastAsia="ko-KR"/>
              </w:rPr>
              <w:t>8.8</w:t>
            </w:r>
          </w:p>
        </w:tc>
      </w:tr>
      <w:tr w:rsidR="008D55C9" w:rsidRPr="00C25669" w14:paraId="44946D06" w14:textId="77777777" w:rsidTr="00AF1BA4">
        <w:trPr>
          <w:cantSplit/>
          <w:jc w:val="center"/>
        </w:trPr>
        <w:tc>
          <w:tcPr>
            <w:tcW w:w="1129" w:type="dxa"/>
            <w:vAlign w:val="center"/>
          </w:tcPr>
          <w:p w14:paraId="2F748AD9" w14:textId="77777777" w:rsidR="008D55C9" w:rsidRDefault="008D55C9" w:rsidP="00AF1BA4">
            <w:pPr>
              <w:pStyle w:val="TAC"/>
              <w:rPr>
                <w:lang w:eastAsia="ko-KR"/>
              </w:rPr>
            </w:pPr>
            <w:r>
              <w:rPr>
                <w:rFonts w:hint="eastAsia"/>
                <w:lang w:eastAsia="ko-KR"/>
              </w:rPr>
              <w:t>3</w:t>
            </w:r>
          </w:p>
        </w:tc>
        <w:tc>
          <w:tcPr>
            <w:tcW w:w="1560" w:type="dxa"/>
            <w:vAlign w:val="center"/>
          </w:tcPr>
          <w:p w14:paraId="24FF6B52" w14:textId="77777777" w:rsidR="008D55C9" w:rsidRDefault="008D55C9" w:rsidP="00AF1BA4">
            <w:pPr>
              <w:pStyle w:val="TAC"/>
              <w:rPr>
                <w:lang w:eastAsia="ko-KR"/>
              </w:rPr>
            </w:pPr>
            <w:r>
              <w:rPr>
                <w:szCs w:val="18"/>
              </w:rPr>
              <w:t>R.PSSCH.2-1.3</w:t>
            </w:r>
          </w:p>
        </w:tc>
        <w:tc>
          <w:tcPr>
            <w:tcW w:w="1559" w:type="dxa"/>
            <w:vAlign w:val="center"/>
          </w:tcPr>
          <w:p w14:paraId="75C4DD03" w14:textId="77777777" w:rsidR="008D55C9" w:rsidRDefault="008D55C9" w:rsidP="00AF1BA4">
            <w:pPr>
              <w:pStyle w:val="TAC"/>
              <w:rPr>
                <w:lang w:eastAsia="ko-KR"/>
              </w:rPr>
            </w:pPr>
            <w:r>
              <w:rPr>
                <w:rFonts w:hint="eastAsia"/>
                <w:lang w:eastAsia="ko-KR"/>
              </w:rPr>
              <w:t>20</w:t>
            </w:r>
            <w:r>
              <w:rPr>
                <w:lang w:eastAsia="ko-KR"/>
              </w:rPr>
              <w:t xml:space="preserve"> / 30</w:t>
            </w:r>
          </w:p>
        </w:tc>
        <w:tc>
          <w:tcPr>
            <w:tcW w:w="1843" w:type="dxa"/>
            <w:vAlign w:val="center"/>
          </w:tcPr>
          <w:p w14:paraId="1C5FAD16" w14:textId="77777777" w:rsidR="008D55C9" w:rsidRDefault="008D55C9" w:rsidP="00AF1BA4">
            <w:pPr>
              <w:pStyle w:val="TAC"/>
              <w:rPr>
                <w:lang w:eastAsia="ko-KR"/>
              </w:rPr>
            </w:pPr>
            <w:r>
              <w:rPr>
                <w:lang w:eastAsia="ko-KR"/>
              </w:rPr>
              <w:t>64QAM, 0.43</w:t>
            </w:r>
          </w:p>
        </w:tc>
        <w:tc>
          <w:tcPr>
            <w:tcW w:w="1417" w:type="dxa"/>
          </w:tcPr>
          <w:p w14:paraId="1D7FD52C" w14:textId="77777777" w:rsidR="008D55C9" w:rsidRDefault="008D55C9" w:rsidP="00AF1BA4">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4C21CAF5" w14:textId="77777777" w:rsidR="008D55C9" w:rsidRPr="00C25669" w:rsidRDefault="008D55C9" w:rsidP="00AF1BA4">
            <w:pPr>
              <w:pStyle w:val="TAC"/>
              <w:rPr>
                <w:rFonts w:eastAsia="?? ??"/>
              </w:rPr>
            </w:pPr>
          </w:p>
        </w:tc>
        <w:tc>
          <w:tcPr>
            <w:tcW w:w="1093" w:type="dxa"/>
            <w:vAlign w:val="center"/>
          </w:tcPr>
          <w:p w14:paraId="4773E7E7" w14:textId="77777777" w:rsidR="008D55C9" w:rsidRDefault="008D55C9" w:rsidP="00AF1BA4">
            <w:pPr>
              <w:pStyle w:val="TAC"/>
              <w:rPr>
                <w:lang w:eastAsia="ko-KR"/>
              </w:rPr>
            </w:pPr>
            <w:r>
              <w:rPr>
                <w:lang w:eastAsia="ko-KR"/>
              </w:rPr>
              <w:t>14.8</w:t>
            </w:r>
          </w:p>
        </w:tc>
      </w:tr>
    </w:tbl>
    <w:p w14:paraId="0D274C6F" w14:textId="77777777" w:rsidR="008D55C9" w:rsidRDefault="008D55C9" w:rsidP="008D55C9">
      <w:pPr>
        <w:pStyle w:val="a0"/>
        <w:jc w:val="both"/>
        <w:rPr>
          <w:lang w:eastAsia="ko-KR"/>
        </w:rPr>
      </w:pPr>
    </w:p>
    <w:p w14:paraId="37ABFC37" w14:textId="77777777" w:rsidR="008D55C9" w:rsidRDefault="008D55C9" w:rsidP="008D55C9">
      <w:pPr>
        <w:pStyle w:val="a7"/>
        <w:keepNext/>
        <w:jc w:val="center"/>
      </w:pPr>
      <w:r>
        <w:t>Table 11.1.2</w:t>
      </w:r>
      <w:r>
        <w:rPr>
          <w:rFonts w:hint="eastAsia"/>
          <w:lang w:eastAsia="ko-KR"/>
        </w:rPr>
        <w:t>A</w:t>
      </w:r>
      <w:r>
        <w:t>.1.1-1: Minimum performance for CA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2194"/>
        <w:gridCol w:w="2736"/>
        <w:gridCol w:w="4048"/>
      </w:tblGrid>
      <w:tr w:rsidR="008D55C9" w:rsidRPr="00353B15" w14:paraId="62F9AFEF" w14:textId="77777777" w:rsidTr="00AF1BA4">
        <w:trPr>
          <w:trHeight w:val="435"/>
          <w:jc w:val="center"/>
        </w:trPr>
        <w:tc>
          <w:tcPr>
            <w:tcW w:w="445" w:type="pct"/>
            <w:tcBorders>
              <w:top w:val="single" w:sz="4" w:space="0" w:color="auto"/>
              <w:left w:val="single" w:sz="4" w:space="0" w:color="auto"/>
              <w:bottom w:val="single" w:sz="4" w:space="0" w:color="auto"/>
              <w:right w:val="single" w:sz="4" w:space="0" w:color="auto"/>
            </w:tcBorders>
            <w:hideMark/>
          </w:tcPr>
          <w:p w14:paraId="5BF7A52B" w14:textId="77777777" w:rsidR="008D55C9" w:rsidRPr="00353B15" w:rsidRDefault="008D55C9" w:rsidP="00AF1BA4">
            <w:pPr>
              <w:pStyle w:val="TAH"/>
            </w:pPr>
            <w:r w:rsidRPr="00353B15">
              <w:t>Test number</w:t>
            </w:r>
          </w:p>
        </w:tc>
        <w:tc>
          <w:tcPr>
            <w:tcW w:w="1113" w:type="pct"/>
            <w:tcBorders>
              <w:top w:val="single" w:sz="4" w:space="0" w:color="auto"/>
              <w:left w:val="single" w:sz="4" w:space="0" w:color="auto"/>
              <w:bottom w:val="single" w:sz="4" w:space="0" w:color="auto"/>
              <w:right w:val="single" w:sz="4" w:space="0" w:color="auto"/>
            </w:tcBorders>
            <w:hideMark/>
          </w:tcPr>
          <w:p w14:paraId="46883EA2" w14:textId="77777777" w:rsidR="008D55C9" w:rsidRPr="00353B15" w:rsidRDefault="008D55C9" w:rsidP="00AF1BA4">
            <w:pPr>
              <w:pStyle w:val="TAH"/>
              <w:rPr>
                <w:lang w:eastAsia="zh-CN"/>
              </w:rPr>
            </w:pPr>
            <w:r w:rsidRPr="00353B15">
              <w:rPr>
                <w:lang w:eastAsia="zh-CN"/>
              </w:rPr>
              <w:t xml:space="preserve">CA </w:t>
            </w:r>
            <w:r w:rsidRPr="00353B15">
              <w:t>Bandwidth</w:t>
            </w:r>
            <w:r w:rsidRPr="00353B15">
              <w:rPr>
                <w:lang w:eastAsia="zh-CN"/>
              </w:rPr>
              <w:t xml:space="preserve"> combination (MHz)</w:t>
            </w:r>
          </w:p>
        </w:tc>
        <w:tc>
          <w:tcPr>
            <w:tcW w:w="1388" w:type="pct"/>
            <w:tcBorders>
              <w:top w:val="single" w:sz="4" w:space="0" w:color="auto"/>
              <w:left w:val="single" w:sz="4" w:space="0" w:color="auto"/>
              <w:bottom w:val="single" w:sz="4" w:space="0" w:color="auto"/>
              <w:right w:val="single" w:sz="4" w:space="0" w:color="auto"/>
            </w:tcBorders>
          </w:tcPr>
          <w:p w14:paraId="73D7A8C9" w14:textId="77777777" w:rsidR="008D55C9" w:rsidRPr="001A6037" w:rsidRDefault="008D55C9" w:rsidP="00AF1BA4">
            <w:pPr>
              <w:pStyle w:val="TAH"/>
              <w:rPr>
                <w:rFonts w:eastAsiaTheme="minorEastAsia"/>
                <w:lang w:eastAsia="ko-KR"/>
              </w:rPr>
            </w:pPr>
            <w:r>
              <w:rPr>
                <w:rFonts w:eastAsiaTheme="minorEastAsia" w:hint="eastAsia"/>
                <w:lang w:eastAsia="ko-KR"/>
              </w:rPr>
              <w:t>Modulation format and code rate</w:t>
            </w:r>
          </w:p>
        </w:tc>
        <w:tc>
          <w:tcPr>
            <w:tcW w:w="2054" w:type="pct"/>
            <w:tcBorders>
              <w:top w:val="single" w:sz="4" w:space="0" w:color="auto"/>
              <w:left w:val="single" w:sz="4" w:space="0" w:color="auto"/>
              <w:bottom w:val="single" w:sz="4" w:space="0" w:color="auto"/>
              <w:right w:val="single" w:sz="4" w:space="0" w:color="auto"/>
            </w:tcBorders>
            <w:hideMark/>
          </w:tcPr>
          <w:p w14:paraId="3373225A" w14:textId="77777777" w:rsidR="008D55C9" w:rsidRPr="00353B15" w:rsidRDefault="008D55C9" w:rsidP="00AF1BA4">
            <w:pPr>
              <w:pStyle w:val="TAH"/>
              <w:rPr>
                <w:lang w:eastAsia="zh-CN"/>
              </w:rPr>
            </w:pPr>
            <w:r w:rsidRPr="00353B15">
              <w:rPr>
                <w:lang w:eastAsia="zh-CN"/>
              </w:rPr>
              <w:t>Minimum performance requirement</w:t>
            </w:r>
          </w:p>
        </w:tc>
      </w:tr>
      <w:tr w:rsidR="008D55C9" w:rsidRPr="001A6037" w14:paraId="5F14E895" w14:textId="77777777" w:rsidTr="00AF1BA4">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14:paraId="1FDF4A7A" w14:textId="77777777" w:rsidR="008D55C9" w:rsidRPr="00353B15" w:rsidRDefault="008D55C9" w:rsidP="00AF1BA4">
            <w:pPr>
              <w:pStyle w:val="TAC"/>
              <w:rPr>
                <w:lang w:eastAsia="zh-CN"/>
              </w:rPr>
            </w:pPr>
            <w:r w:rsidRPr="00353B15">
              <w:rPr>
                <w:lang w:eastAsia="zh-CN"/>
              </w:rPr>
              <w:t>1</w:t>
            </w:r>
          </w:p>
        </w:tc>
        <w:tc>
          <w:tcPr>
            <w:tcW w:w="1113" w:type="pct"/>
            <w:tcBorders>
              <w:top w:val="single" w:sz="4" w:space="0" w:color="auto"/>
              <w:left w:val="single" w:sz="4" w:space="0" w:color="auto"/>
              <w:bottom w:val="single" w:sz="4" w:space="0" w:color="auto"/>
              <w:right w:val="single" w:sz="4" w:space="0" w:color="auto"/>
            </w:tcBorders>
            <w:hideMark/>
          </w:tcPr>
          <w:p w14:paraId="5438FE50" w14:textId="77777777" w:rsidR="008D55C9" w:rsidRPr="00353B15" w:rsidRDefault="008D55C9" w:rsidP="00AF1BA4">
            <w:pPr>
              <w:pStyle w:val="TAC"/>
              <w:rPr>
                <w:lang w:eastAsia="zh-CN"/>
              </w:rPr>
            </w:pPr>
            <w:r>
              <w:rPr>
                <w:lang w:eastAsia="zh-CN"/>
              </w:rPr>
              <w:t>20+2</w:t>
            </w:r>
            <w:r w:rsidRPr="00353B15">
              <w:rPr>
                <w:lang w:eastAsia="zh-CN"/>
              </w:rPr>
              <w:t>0</w:t>
            </w:r>
          </w:p>
        </w:tc>
        <w:tc>
          <w:tcPr>
            <w:tcW w:w="1388" w:type="pct"/>
            <w:tcBorders>
              <w:top w:val="single" w:sz="4" w:space="0" w:color="auto"/>
              <w:left w:val="single" w:sz="4" w:space="0" w:color="auto"/>
              <w:bottom w:val="single" w:sz="4" w:space="0" w:color="auto"/>
              <w:right w:val="single" w:sz="4" w:space="0" w:color="auto"/>
            </w:tcBorders>
          </w:tcPr>
          <w:p w14:paraId="298134A8" w14:textId="77777777" w:rsidR="008D55C9" w:rsidRPr="001A6037" w:rsidRDefault="008D55C9" w:rsidP="00AF1BA4">
            <w:pPr>
              <w:pStyle w:val="TAC"/>
              <w:rPr>
                <w:rFonts w:eastAsiaTheme="minorEastAsia"/>
                <w:bCs/>
                <w:lang w:eastAsia="ko-KR"/>
              </w:rPr>
            </w:pPr>
            <w:r>
              <w:rPr>
                <w:rFonts w:eastAsiaTheme="minorEastAsia" w:hint="eastAsia"/>
                <w:bCs/>
                <w:lang w:eastAsia="ko-KR"/>
              </w:rPr>
              <w:t>16QAM, 0.37</w:t>
            </w:r>
          </w:p>
        </w:tc>
        <w:tc>
          <w:tcPr>
            <w:tcW w:w="2054" w:type="pct"/>
            <w:tcBorders>
              <w:top w:val="single" w:sz="4" w:space="0" w:color="auto"/>
              <w:left w:val="single" w:sz="4" w:space="0" w:color="auto"/>
              <w:bottom w:val="single" w:sz="4" w:space="0" w:color="auto"/>
              <w:right w:val="single" w:sz="4" w:space="0" w:color="auto"/>
            </w:tcBorders>
            <w:hideMark/>
          </w:tcPr>
          <w:p w14:paraId="5CCDD298" w14:textId="77777777" w:rsidR="008D55C9" w:rsidRPr="00353B15" w:rsidRDefault="008D55C9" w:rsidP="00AF1BA4">
            <w:pPr>
              <w:pStyle w:val="TAC"/>
              <w:rPr>
                <w:lang w:eastAsia="zh-CN"/>
              </w:rPr>
            </w:pPr>
            <w:r>
              <w:rPr>
                <w:bCs/>
                <w:lang w:eastAsia="zh-CN"/>
              </w:rPr>
              <w:t>Test 2 as defined in Table11.1.2.1.1-2</w:t>
            </w:r>
            <w:r w:rsidRPr="00353B15">
              <w:rPr>
                <w:bCs/>
                <w:lang w:eastAsia="zh-CN"/>
              </w:rPr>
              <w:t xml:space="preserve"> per CC</w:t>
            </w:r>
          </w:p>
        </w:tc>
      </w:tr>
    </w:tbl>
    <w:p w14:paraId="402B9464" w14:textId="77777777" w:rsidR="008D55C9" w:rsidRPr="001A6037" w:rsidRDefault="008D55C9" w:rsidP="008D55C9">
      <w:pPr>
        <w:pStyle w:val="a0"/>
        <w:jc w:val="both"/>
        <w:rPr>
          <w:lang w:eastAsia="ko-KR"/>
        </w:rPr>
      </w:pPr>
    </w:p>
    <w:p w14:paraId="6D124990" w14:textId="77777777" w:rsidR="00541BB1" w:rsidRDefault="00541BB1" w:rsidP="00541BB1">
      <w:pPr>
        <w:pStyle w:val="a0"/>
        <w:jc w:val="both"/>
        <w:rPr>
          <w:lang w:eastAsia="ko-KR"/>
        </w:rPr>
      </w:pPr>
      <w:r>
        <w:rPr>
          <w:b/>
          <w:i/>
          <w:lang w:eastAsia="ko-KR"/>
        </w:rPr>
        <w:t>Proposal 2</w:t>
      </w:r>
      <w:r>
        <w:rPr>
          <w:lang w:eastAsia="ko-KR"/>
        </w:rPr>
        <w:t xml:space="preserve">: </w:t>
      </w:r>
      <w:r>
        <w:rPr>
          <w:rFonts w:hint="eastAsia"/>
          <w:lang w:eastAsia="ko-KR"/>
        </w:rPr>
        <w:t xml:space="preserve">Regarding PSCCH decoding capability test, </w:t>
      </w:r>
      <w:r>
        <w:rPr>
          <w:lang w:eastAsia="ko-KR"/>
        </w:rPr>
        <w:t>it would be better to define maximum bandwidth combination case. So, 30+40 MHz scenario can be considered. The legacy minimum requirement can be baseline and the minimum performance can be updated as follow:</w:t>
      </w:r>
    </w:p>
    <w:p w14:paraId="64B495B4" w14:textId="77777777" w:rsidR="00541BB1" w:rsidRDefault="00541BB1" w:rsidP="00541BB1">
      <w:pPr>
        <w:pStyle w:val="a0"/>
        <w:jc w:val="both"/>
        <w:rPr>
          <w:lang w:eastAsia="ko-KR"/>
        </w:rPr>
      </w:pPr>
    </w:p>
    <w:p w14:paraId="7EE00E3A" w14:textId="77777777" w:rsidR="00541BB1" w:rsidRDefault="00541BB1" w:rsidP="00541BB1">
      <w:pPr>
        <w:pStyle w:val="a7"/>
        <w:keepNext/>
        <w:jc w:val="center"/>
      </w:pPr>
      <w:r>
        <w:t>Table 11.1.8A.1.1-1: Test Parameters for SL CA PSCCH decoding capability test</w:t>
      </w:r>
    </w:p>
    <w:tbl>
      <w:tblPr>
        <w:tblStyle w:val="Tabellengitternetz1"/>
        <w:tblW w:w="5000" w:type="pct"/>
        <w:jc w:val="center"/>
        <w:tblLook w:val="04A0" w:firstRow="1" w:lastRow="0" w:firstColumn="1" w:lastColumn="0" w:noHBand="0" w:noVBand="1"/>
      </w:tblPr>
      <w:tblGrid>
        <w:gridCol w:w="1120"/>
        <w:gridCol w:w="2411"/>
        <w:gridCol w:w="1425"/>
        <w:gridCol w:w="710"/>
        <w:gridCol w:w="2267"/>
        <w:gridCol w:w="1922"/>
      </w:tblGrid>
      <w:tr w:rsidR="00541BB1" w:rsidRPr="003068D1" w14:paraId="5955CE41" w14:textId="77777777" w:rsidTr="009D37D3">
        <w:trPr>
          <w:jc w:val="center"/>
        </w:trPr>
        <w:tc>
          <w:tcPr>
            <w:tcW w:w="2515" w:type="pct"/>
            <w:gridSpan w:val="3"/>
            <w:hideMark/>
          </w:tcPr>
          <w:p w14:paraId="748EC03A" w14:textId="77777777" w:rsidR="00541BB1" w:rsidRPr="003068D1" w:rsidRDefault="00541BB1" w:rsidP="009D37D3">
            <w:pPr>
              <w:pStyle w:val="TAH"/>
              <w:rPr>
                <w:lang w:eastAsia="ko-KR"/>
              </w:rPr>
            </w:pPr>
            <w:r w:rsidRPr="003068D1">
              <w:rPr>
                <w:lang w:eastAsia="ko-KR"/>
              </w:rPr>
              <w:t>Parameter</w:t>
            </w:r>
          </w:p>
        </w:tc>
        <w:tc>
          <w:tcPr>
            <w:tcW w:w="360" w:type="pct"/>
            <w:hideMark/>
          </w:tcPr>
          <w:p w14:paraId="23716656" w14:textId="77777777" w:rsidR="00541BB1" w:rsidRPr="003068D1" w:rsidRDefault="00541BB1" w:rsidP="009D37D3">
            <w:pPr>
              <w:pStyle w:val="TAH"/>
              <w:rPr>
                <w:lang w:eastAsia="ko-KR"/>
              </w:rPr>
            </w:pPr>
            <w:r w:rsidRPr="003068D1">
              <w:rPr>
                <w:lang w:eastAsia="ko-KR"/>
              </w:rPr>
              <w:t>Unit</w:t>
            </w:r>
          </w:p>
        </w:tc>
        <w:tc>
          <w:tcPr>
            <w:tcW w:w="1150" w:type="pct"/>
            <w:hideMark/>
          </w:tcPr>
          <w:p w14:paraId="506FAF0F" w14:textId="77777777" w:rsidR="00541BB1" w:rsidRPr="003068D1" w:rsidRDefault="00541BB1" w:rsidP="009D37D3">
            <w:pPr>
              <w:pStyle w:val="TAH"/>
              <w:rPr>
                <w:lang w:eastAsia="ko-KR"/>
              </w:rPr>
            </w:pPr>
            <w:r>
              <w:rPr>
                <w:lang w:eastAsia="ko-KR"/>
              </w:rPr>
              <w:t>Test 1</w:t>
            </w:r>
          </w:p>
        </w:tc>
        <w:tc>
          <w:tcPr>
            <w:tcW w:w="975" w:type="pct"/>
          </w:tcPr>
          <w:p w14:paraId="679BA6AB" w14:textId="77777777" w:rsidR="00541BB1" w:rsidRPr="00E1622F" w:rsidRDefault="00541BB1" w:rsidP="009D37D3">
            <w:pPr>
              <w:pStyle w:val="TAH"/>
              <w:rPr>
                <w:rFonts w:eastAsiaTheme="minorEastAsia"/>
                <w:lang w:eastAsia="ko-KR"/>
              </w:rPr>
            </w:pPr>
            <w:r>
              <w:rPr>
                <w:rFonts w:eastAsiaTheme="minorEastAsia" w:hint="eastAsia"/>
                <w:lang w:eastAsia="ko-KR"/>
              </w:rPr>
              <w:t>Test 2</w:t>
            </w:r>
          </w:p>
        </w:tc>
      </w:tr>
      <w:tr w:rsidR="00541BB1" w:rsidRPr="003068D1" w14:paraId="49573387" w14:textId="77777777" w:rsidTr="009D37D3">
        <w:trPr>
          <w:jc w:val="center"/>
        </w:trPr>
        <w:tc>
          <w:tcPr>
            <w:tcW w:w="2515" w:type="pct"/>
            <w:gridSpan w:val="3"/>
          </w:tcPr>
          <w:p w14:paraId="4BD66F2D" w14:textId="77777777" w:rsidR="00541BB1" w:rsidRPr="0060190E" w:rsidRDefault="00541BB1" w:rsidP="009D37D3">
            <w:pPr>
              <w:pStyle w:val="TAL"/>
              <w:rPr>
                <w:lang w:eastAsia="zh-CN"/>
              </w:rPr>
            </w:pPr>
            <w:r w:rsidRPr="0060190E">
              <w:rPr>
                <w:lang w:eastAsia="zh-CN"/>
              </w:rPr>
              <w:t>Member ID (Note 1)</w:t>
            </w:r>
          </w:p>
        </w:tc>
        <w:tc>
          <w:tcPr>
            <w:tcW w:w="360" w:type="pct"/>
          </w:tcPr>
          <w:p w14:paraId="7C73E9D6" w14:textId="77777777" w:rsidR="00541BB1" w:rsidRPr="003068D1" w:rsidRDefault="00541BB1" w:rsidP="009D37D3">
            <w:pPr>
              <w:pStyle w:val="TAC"/>
              <w:rPr>
                <w:lang w:eastAsia="ko-KR"/>
              </w:rPr>
            </w:pPr>
          </w:p>
        </w:tc>
        <w:tc>
          <w:tcPr>
            <w:tcW w:w="2125" w:type="pct"/>
            <w:gridSpan w:val="2"/>
          </w:tcPr>
          <w:p w14:paraId="05DEA471" w14:textId="77777777" w:rsidR="00541BB1" w:rsidRPr="0060190E" w:rsidRDefault="00541BB1" w:rsidP="009D37D3">
            <w:pPr>
              <w:pStyle w:val="TAC"/>
              <w:rPr>
                <w:lang w:eastAsia="ko-KR"/>
              </w:rPr>
            </w:pPr>
            <w:r w:rsidRPr="0060190E">
              <w:rPr>
                <w:lang w:eastAsia="ko-KR"/>
              </w:rPr>
              <w:t>0</w:t>
            </w:r>
          </w:p>
        </w:tc>
      </w:tr>
      <w:tr w:rsidR="00541BB1" w:rsidRPr="003068D1" w14:paraId="5E8A0540" w14:textId="77777777" w:rsidTr="009D37D3">
        <w:trPr>
          <w:jc w:val="center"/>
        </w:trPr>
        <w:tc>
          <w:tcPr>
            <w:tcW w:w="569" w:type="pct"/>
            <w:vMerge w:val="restart"/>
            <w:vAlign w:val="center"/>
            <w:hideMark/>
          </w:tcPr>
          <w:p w14:paraId="3160AFE4" w14:textId="77777777" w:rsidR="00541BB1" w:rsidRPr="003068D1" w:rsidRDefault="00541BB1" w:rsidP="009D37D3">
            <w:pPr>
              <w:pStyle w:val="TAL"/>
              <w:rPr>
                <w:lang w:eastAsia="zh-CN"/>
              </w:rPr>
            </w:pPr>
            <w:r w:rsidRPr="003068D1">
              <w:rPr>
                <w:lang w:eastAsia="zh-CN"/>
              </w:rPr>
              <w:t>Sidelink UE i,</w:t>
            </w:r>
          </w:p>
          <w:p w14:paraId="65487C3E" w14:textId="77777777" w:rsidR="00541BB1" w:rsidRPr="003068D1" w:rsidRDefault="00541BB1" w:rsidP="009D37D3">
            <w:pPr>
              <w:pStyle w:val="TAL"/>
              <w:rPr>
                <w:lang w:eastAsia="zh-CN"/>
              </w:rPr>
            </w:pPr>
            <w:r>
              <w:rPr>
                <w:lang w:eastAsia="zh-CN"/>
              </w:rPr>
              <w:t>0 ≤ i ≤ X</w:t>
            </w:r>
            <w:r w:rsidRPr="003068D1">
              <w:rPr>
                <w:lang w:eastAsia="zh-CN"/>
              </w:rPr>
              <w:t xml:space="preserve"> (Note </w:t>
            </w:r>
            <w:r>
              <w:rPr>
                <w:lang w:eastAsia="zh-CN"/>
              </w:rPr>
              <w:t>5</w:t>
            </w:r>
            <w:r w:rsidRPr="003068D1">
              <w:rPr>
                <w:lang w:eastAsia="zh-CN"/>
              </w:rPr>
              <w:t>)</w:t>
            </w:r>
          </w:p>
        </w:tc>
        <w:tc>
          <w:tcPr>
            <w:tcW w:w="1946" w:type="pct"/>
            <w:gridSpan w:val="2"/>
            <w:vAlign w:val="center"/>
            <w:hideMark/>
          </w:tcPr>
          <w:p w14:paraId="28D33C21" w14:textId="77777777" w:rsidR="00541BB1" w:rsidRPr="0060190E" w:rsidRDefault="00541BB1" w:rsidP="009D37D3">
            <w:pPr>
              <w:pStyle w:val="TAL"/>
              <w:rPr>
                <w:lang w:eastAsia="ko-KR"/>
              </w:rPr>
            </w:pPr>
            <w:r w:rsidRPr="0060190E">
              <w:rPr>
                <w:lang w:eastAsia="ko-KR"/>
              </w:rPr>
              <w:t>Sidelink Transmissions</w:t>
            </w:r>
          </w:p>
        </w:tc>
        <w:tc>
          <w:tcPr>
            <w:tcW w:w="360" w:type="pct"/>
            <w:hideMark/>
          </w:tcPr>
          <w:p w14:paraId="4AB67D27" w14:textId="77777777" w:rsidR="00541BB1" w:rsidRPr="0060190E" w:rsidRDefault="00541BB1" w:rsidP="009D37D3">
            <w:pPr>
              <w:pStyle w:val="TAC"/>
              <w:rPr>
                <w:lang w:eastAsia="ko-KR"/>
              </w:rPr>
            </w:pPr>
          </w:p>
        </w:tc>
        <w:tc>
          <w:tcPr>
            <w:tcW w:w="2125" w:type="pct"/>
            <w:gridSpan w:val="2"/>
            <w:hideMark/>
          </w:tcPr>
          <w:p w14:paraId="55EC1FBA" w14:textId="77777777" w:rsidR="00541BB1" w:rsidRPr="0060190E" w:rsidRDefault="00541BB1" w:rsidP="009D37D3">
            <w:pPr>
              <w:pStyle w:val="TAC"/>
              <w:rPr>
                <w:lang w:eastAsia="ko-KR"/>
              </w:rPr>
            </w:pPr>
            <w:r w:rsidRPr="0060190E">
              <w:rPr>
                <w:lang w:eastAsia="ko-KR"/>
              </w:rPr>
              <w:t>PSCCH + PSSCH</w:t>
            </w:r>
          </w:p>
        </w:tc>
      </w:tr>
      <w:tr w:rsidR="00541BB1" w:rsidRPr="003068D1" w14:paraId="3E3EFF36" w14:textId="77777777" w:rsidTr="009D37D3">
        <w:trPr>
          <w:jc w:val="center"/>
        </w:trPr>
        <w:tc>
          <w:tcPr>
            <w:tcW w:w="569" w:type="pct"/>
            <w:vMerge/>
            <w:hideMark/>
          </w:tcPr>
          <w:p w14:paraId="6FF84A8E" w14:textId="77777777" w:rsidR="00541BB1" w:rsidRPr="003068D1" w:rsidRDefault="00541BB1" w:rsidP="009D37D3">
            <w:pPr>
              <w:rPr>
                <w:rFonts w:ascii="Arial" w:hAnsi="Arial" w:cs="Arial"/>
                <w:sz w:val="18"/>
                <w:szCs w:val="18"/>
                <w:lang w:eastAsia="ko-KR"/>
              </w:rPr>
            </w:pPr>
          </w:p>
        </w:tc>
        <w:tc>
          <w:tcPr>
            <w:tcW w:w="1946" w:type="pct"/>
            <w:gridSpan w:val="2"/>
            <w:vAlign w:val="center"/>
            <w:hideMark/>
          </w:tcPr>
          <w:p w14:paraId="23510F6A" w14:textId="77777777" w:rsidR="00541BB1" w:rsidRPr="0060190E" w:rsidRDefault="00541BB1" w:rsidP="009D37D3">
            <w:pPr>
              <w:pStyle w:val="TAL"/>
              <w:rPr>
                <w:lang w:eastAsia="ko-KR"/>
              </w:rPr>
            </w:pPr>
            <w:r w:rsidRPr="0060190E">
              <w:rPr>
                <w:lang w:eastAsia="ko-KR"/>
              </w:rPr>
              <w:t xml:space="preserve">Timing offset (Note </w:t>
            </w:r>
            <w:r>
              <w:rPr>
                <w:lang w:eastAsia="ko-KR"/>
              </w:rPr>
              <w:t>2</w:t>
            </w:r>
            <w:r w:rsidRPr="0060190E">
              <w:rPr>
                <w:lang w:eastAsia="ko-KR"/>
              </w:rPr>
              <w:t>)</w:t>
            </w:r>
          </w:p>
        </w:tc>
        <w:tc>
          <w:tcPr>
            <w:tcW w:w="360" w:type="pct"/>
            <w:hideMark/>
          </w:tcPr>
          <w:p w14:paraId="77C929A6" w14:textId="77777777" w:rsidR="00541BB1" w:rsidRPr="0060190E" w:rsidRDefault="00541BB1" w:rsidP="009D37D3">
            <w:pPr>
              <w:pStyle w:val="TAC"/>
              <w:rPr>
                <w:lang w:eastAsia="ko-KR"/>
              </w:rPr>
            </w:pPr>
            <w:r w:rsidRPr="0060190E">
              <w:rPr>
                <w:lang w:eastAsia="ko-KR"/>
              </w:rPr>
              <w:sym w:font="Symbol" w:char="F06D"/>
            </w:r>
            <w:r w:rsidRPr="0060190E">
              <w:rPr>
                <w:lang w:eastAsia="ko-KR"/>
              </w:rPr>
              <w:t>s</w:t>
            </w:r>
          </w:p>
        </w:tc>
        <w:tc>
          <w:tcPr>
            <w:tcW w:w="2125" w:type="pct"/>
            <w:gridSpan w:val="2"/>
            <w:hideMark/>
          </w:tcPr>
          <w:p w14:paraId="7B4FC4D4" w14:textId="77777777" w:rsidR="00541BB1" w:rsidRPr="0060190E" w:rsidRDefault="00541BB1" w:rsidP="009D37D3">
            <w:pPr>
              <w:pStyle w:val="TAC"/>
              <w:rPr>
                <w:lang w:eastAsia="ko-KR"/>
              </w:rPr>
            </w:pPr>
            <w:r w:rsidRPr="0060190E">
              <w:rPr>
                <w:lang w:eastAsia="ko-KR"/>
              </w:rPr>
              <w:t>0</w:t>
            </w:r>
          </w:p>
        </w:tc>
      </w:tr>
      <w:tr w:rsidR="00541BB1" w:rsidRPr="003068D1" w14:paraId="7F538DBB" w14:textId="77777777" w:rsidTr="009D37D3">
        <w:trPr>
          <w:jc w:val="center"/>
        </w:trPr>
        <w:tc>
          <w:tcPr>
            <w:tcW w:w="569" w:type="pct"/>
            <w:vMerge/>
            <w:hideMark/>
          </w:tcPr>
          <w:p w14:paraId="11D1A0BF" w14:textId="77777777" w:rsidR="00541BB1" w:rsidRPr="003068D1" w:rsidRDefault="00541BB1" w:rsidP="009D37D3">
            <w:pPr>
              <w:rPr>
                <w:rFonts w:ascii="Arial" w:hAnsi="Arial" w:cs="Arial"/>
                <w:sz w:val="18"/>
                <w:szCs w:val="18"/>
                <w:lang w:eastAsia="ko-KR"/>
              </w:rPr>
            </w:pPr>
          </w:p>
        </w:tc>
        <w:tc>
          <w:tcPr>
            <w:tcW w:w="1946" w:type="pct"/>
            <w:gridSpan w:val="2"/>
            <w:vAlign w:val="center"/>
            <w:hideMark/>
          </w:tcPr>
          <w:p w14:paraId="321088F8" w14:textId="77777777" w:rsidR="00541BB1" w:rsidRPr="0060190E" w:rsidRDefault="00541BB1" w:rsidP="009D37D3">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0" w:type="pct"/>
            <w:hideMark/>
          </w:tcPr>
          <w:p w14:paraId="3F6353CE" w14:textId="77777777" w:rsidR="00541BB1" w:rsidRPr="0060190E" w:rsidRDefault="00541BB1" w:rsidP="009D37D3">
            <w:pPr>
              <w:pStyle w:val="TAC"/>
              <w:rPr>
                <w:lang w:eastAsia="ko-KR"/>
              </w:rPr>
            </w:pPr>
            <w:r w:rsidRPr="0060190E">
              <w:rPr>
                <w:lang w:eastAsia="ko-KR"/>
              </w:rPr>
              <w:t>Hz</w:t>
            </w:r>
          </w:p>
        </w:tc>
        <w:tc>
          <w:tcPr>
            <w:tcW w:w="2125" w:type="pct"/>
            <w:gridSpan w:val="2"/>
            <w:hideMark/>
          </w:tcPr>
          <w:p w14:paraId="6092EB23" w14:textId="77777777" w:rsidR="00541BB1" w:rsidRPr="0060190E" w:rsidRDefault="00541BB1" w:rsidP="009D37D3">
            <w:pPr>
              <w:pStyle w:val="TAC"/>
              <w:rPr>
                <w:lang w:eastAsia="ko-KR"/>
              </w:rPr>
            </w:pPr>
            <w:r w:rsidRPr="0060190E">
              <w:rPr>
                <w:lang w:eastAsia="ko-KR"/>
              </w:rPr>
              <w:t>0</w:t>
            </w:r>
          </w:p>
        </w:tc>
      </w:tr>
      <w:tr w:rsidR="00541BB1" w:rsidRPr="003068D1" w14:paraId="16C7E82E" w14:textId="77777777" w:rsidTr="009D37D3">
        <w:trPr>
          <w:jc w:val="center"/>
        </w:trPr>
        <w:tc>
          <w:tcPr>
            <w:tcW w:w="569" w:type="pct"/>
            <w:vMerge/>
            <w:hideMark/>
          </w:tcPr>
          <w:p w14:paraId="43712DFA" w14:textId="77777777" w:rsidR="00541BB1" w:rsidRPr="003068D1" w:rsidRDefault="00541BB1" w:rsidP="009D37D3">
            <w:pPr>
              <w:rPr>
                <w:rFonts w:ascii="Arial" w:hAnsi="Arial" w:cs="Arial"/>
                <w:sz w:val="18"/>
                <w:szCs w:val="18"/>
                <w:lang w:eastAsia="ko-KR"/>
              </w:rPr>
            </w:pPr>
          </w:p>
        </w:tc>
        <w:tc>
          <w:tcPr>
            <w:tcW w:w="1946" w:type="pct"/>
            <w:gridSpan w:val="2"/>
            <w:vAlign w:val="center"/>
            <w:hideMark/>
          </w:tcPr>
          <w:p w14:paraId="67FDB126" w14:textId="77777777" w:rsidR="00541BB1" w:rsidRPr="0060190E" w:rsidRDefault="00541BB1" w:rsidP="009D37D3">
            <w:pPr>
              <w:pStyle w:val="TAL"/>
              <w:rPr>
                <w:lang w:eastAsia="ko-KR"/>
              </w:rPr>
            </w:pPr>
            <w:r w:rsidRPr="0060190E">
              <w:rPr>
                <w:lang w:eastAsia="ko-KR"/>
              </w:rPr>
              <w:t>Synchronization source</w:t>
            </w:r>
          </w:p>
        </w:tc>
        <w:tc>
          <w:tcPr>
            <w:tcW w:w="360" w:type="pct"/>
            <w:hideMark/>
          </w:tcPr>
          <w:p w14:paraId="0A81FD23" w14:textId="77777777" w:rsidR="00541BB1" w:rsidRPr="0060190E" w:rsidRDefault="00541BB1" w:rsidP="009D37D3">
            <w:pPr>
              <w:pStyle w:val="TAC"/>
              <w:rPr>
                <w:lang w:eastAsia="ko-KR"/>
              </w:rPr>
            </w:pPr>
          </w:p>
        </w:tc>
        <w:tc>
          <w:tcPr>
            <w:tcW w:w="2125" w:type="pct"/>
            <w:gridSpan w:val="2"/>
            <w:hideMark/>
          </w:tcPr>
          <w:p w14:paraId="37D8E4A2" w14:textId="77777777" w:rsidR="00541BB1" w:rsidRPr="0060190E" w:rsidRDefault="00541BB1" w:rsidP="009D37D3">
            <w:pPr>
              <w:pStyle w:val="TAC"/>
              <w:rPr>
                <w:lang w:eastAsia="ko-KR"/>
              </w:rPr>
            </w:pPr>
            <w:r w:rsidRPr="0060190E">
              <w:rPr>
                <w:lang w:eastAsia="ko-KR"/>
              </w:rPr>
              <w:t>GNSS</w:t>
            </w:r>
          </w:p>
        </w:tc>
      </w:tr>
      <w:tr w:rsidR="00541BB1" w:rsidRPr="003068D1" w14:paraId="52C6B35D" w14:textId="77777777" w:rsidTr="009D37D3">
        <w:trPr>
          <w:jc w:val="center"/>
        </w:trPr>
        <w:tc>
          <w:tcPr>
            <w:tcW w:w="569" w:type="pct"/>
            <w:vMerge/>
            <w:hideMark/>
          </w:tcPr>
          <w:p w14:paraId="0E22F193" w14:textId="77777777" w:rsidR="00541BB1" w:rsidRPr="003068D1" w:rsidRDefault="00541BB1" w:rsidP="009D37D3">
            <w:pPr>
              <w:rPr>
                <w:rFonts w:ascii="Arial" w:hAnsi="Arial" w:cs="Arial"/>
                <w:sz w:val="18"/>
                <w:szCs w:val="18"/>
                <w:lang w:eastAsia="ko-KR"/>
              </w:rPr>
            </w:pPr>
          </w:p>
        </w:tc>
        <w:tc>
          <w:tcPr>
            <w:tcW w:w="1946" w:type="pct"/>
            <w:gridSpan w:val="2"/>
            <w:vAlign w:val="center"/>
            <w:hideMark/>
          </w:tcPr>
          <w:p w14:paraId="6D9A451A" w14:textId="77777777" w:rsidR="00541BB1" w:rsidRPr="0060190E" w:rsidRDefault="00541BB1" w:rsidP="009D37D3">
            <w:pPr>
              <w:pStyle w:val="TAL"/>
              <w:rPr>
                <w:lang w:eastAsia="ko-KR"/>
              </w:rPr>
            </w:pPr>
            <w:r w:rsidRPr="0060190E">
              <w:rPr>
                <w:lang w:eastAsia="ko-KR"/>
              </w:rPr>
              <w:t>Propagation Channel</w:t>
            </w:r>
          </w:p>
        </w:tc>
        <w:tc>
          <w:tcPr>
            <w:tcW w:w="360" w:type="pct"/>
            <w:hideMark/>
          </w:tcPr>
          <w:p w14:paraId="5259F932" w14:textId="77777777" w:rsidR="00541BB1" w:rsidRPr="0060190E" w:rsidRDefault="00541BB1" w:rsidP="009D37D3">
            <w:pPr>
              <w:pStyle w:val="TAC"/>
              <w:rPr>
                <w:lang w:eastAsia="ko-KR"/>
              </w:rPr>
            </w:pPr>
          </w:p>
        </w:tc>
        <w:tc>
          <w:tcPr>
            <w:tcW w:w="2125" w:type="pct"/>
            <w:gridSpan w:val="2"/>
            <w:hideMark/>
          </w:tcPr>
          <w:p w14:paraId="60B9CBA7" w14:textId="77777777" w:rsidR="00541BB1" w:rsidRPr="0060190E" w:rsidRDefault="00541BB1" w:rsidP="009D37D3">
            <w:pPr>
              <w:pStyle w:val="TAC"/>
              <w:rPr>
                <w:lang w:eastAsia="ko-KR"/>
              </w:rPr>
            </w:pPr>
            <w:r w:rsidRPr="0060190E">
              <w:rPr>
                <w:lang w:eastAsia="ko-KR"/>
              </w:rPr>
              <w:t>Static propagation condition without external noise</w:t>
            </w:r>
          </w:p>
        </w:tc>
      </w:tr>
      <w:tr w:rsidR="00541BB1" w:rsidRPr="003068D1" w14:paraId="3A985A90" w14:textId="77777777" w:rsidTr="009D37D3">
        <w:trPr>
          <w:jc w:val="center"/>
        </w:trPr>
        <w:tc>
          <w:tcPr>
            <w:tcW w:w="569" w:type="pct"/>
            <w:vMerge/>
            <w:hideMark/>
          </w:tcPr>
          <w:p w14:paraId="2BDBCDA1" w14:textId="77777777" w:rsidR="00541BB1" w:rsidRPr="003068D1" w:rsidRDefault="00541BB1" w:rsidP="009D37D3">
            <w:pPr>
              <w:rPr>
                <w:rFonts w:ascii="Arial" w:hAnsi="Arial" w:cs="Arial"/>
                <w:sz w:val="18"/>
                <w:szCs w:val="18"/>
                <w:lang w:eastAsia="ko-KR"/>
              </w:rPr>
            </w:pPr>
          </w:p>
        </w:tc>
        <w:tc>
          <w:tcPr>
            <w:tcW w:w="1946" w:type="pct"/>
            <w:gridSpan w:val="2"/>
            <w:vAlign w:val="center"/>
            <w:hideMark/>
          </w:tcPr>
          <w:p w14:paraId="2A6C60F9" w14:textId="77777777" w:rsidR="00541BB1" w:rsidRPr="0060190E" w:rsidRDefault="00541BB1" w:rsidP="009D37D3">
            <w:pPr>
              <w:pStyle w:val="TAL"/>
              <w:rPr>
                <w:lang w:eastAsia="ko-KR"/>
              </w:rPr>
            </w:pPr>
            <w:r w:rsidRPr="0060190E">
              <w:rPr>
                <w:lang w:eastAsia="ko-KR"/>
              </w:rPr>
              <w:t>Antenna configuration</w:t>
            </w:r>
          </w:p>
        </w:tc>
        <w:tc>
          <w:tcPr>
            <w:tcW w:w="360" w:type="pct"/>
            <w:hideMark/>
          </w:tcPr>
          <w:p w14:paraId="1AD0EEE0" w14:textId="77777777" w:rsidR="00541BB1" w:rsidRPr="0060190E" w:rsidRDefault="00541BB1" w:rsidP="009D37D3">
            <w:pPr>
              <w:pStyle w:val="TAC"/>
              <w:rPr>
                <w:lang w:eastAsia="ko-KR"/>
              </w:rPr>
            </w:pPr>
          </w:p>
        </w:tc>
        <w:tc>
          <w:tcPr>
            <w:tcW w:w="2125" w:type="pct"/>
            <w:gridSpan w:val="2"/>
            <w:hideMark/>
          </w:tcPr>
          <w:p w14:paraId="5C68C69D" w14:textId="77777777" w:rsidR="00541BB1" w:rsidRPr="0060190E" w:rsidRDefault="00541BB1" w:rsidP="009D37D3">
            <w:pPr>
              <w:pStyle w:val="TAC"/>
              <w:rPr>
                <w:lang w:eastAsia="ko-KR"/>
              </w:rPr>
            </w:pPr>
            <w:r w:rsidRPr="0060190E">
              <w:rPr>
                <w:lang w:eastAsia="ko-KR"/>
              </w:rPr>
              <w:t>1x2 Low</w:t>
            </w:r>
          </w:p>
        </w:tc>
      </w:tr>
      <w:tr w:rsidR="00541BB1" w:rsidRPr="003068D1" w14:paraId="144CB83C" w14:textId="77777777" w:rsidTr="009D37D3">
        <w:trPr>
          <w:trHeight w:val="120"/>
          <w:jc w:val="center"/>
        </w:trPr>
        <w:tc>
          <w:tcPr>
            <w:tcW w:w="569" w:type="pct"/>
            <w:vMerge/>
            <w:hideMark/>
          </w:tcPr>
          <w:p w14:paraId="01D724E0" w14:textId="77777777" w:rsidR="00541BB1" w:rsidRPr="003068D1" w:rsidRDefault="00541BB1" w:rsidP="009D37D3">
            <w:pPr>
              <w:rPr>
                <w:rFonts w:ascii="Arial" w:hAnsi="Arial" w:cs="Arial"/>
                <w:sz w:val="18"/>
                <w:szCs w:val="18"/>
                <w:lang w:eastAsia="ko-KR"/>
              </w:rPr>
            </w:pPr>
          </w:p>
        </w:tc>
        <w:tc>
          <w:tcPr>
            <w:tcW w:w="1946" w:type="pct"/>
            <w:gridSpan w:val="2"/>
            <w:vAlign w:val="center"/>
            <w:hideMark/>
          </w:tcPr>
          <w:p w14:paraId="35AE61B1" w14:textId="77777777" w:rsidR="00541BB1" w:rsidRPr="0060190E" w:rsidRDefault="00541BB1" w:rsidP="009D37D3">
            <w:pPr>
              <w:pStyle w:val="TAL"/>
              <w:rPr>
                <w:lang w:eastAsia="ko-KR"/>
              </w:rPr>
            </w:pPr>
            <w:r w:rsidRPr="0060190E">
              <w:rPr>
                <w:lang w:eastAsia="ko-KR"/>
              </w:rPr>
              <w:t>PSSCH RMC</w:t>
            </w:r>
            <w:r>
              <w:rPr>
                <w:lang w:eastAsia="ko-KR"/>
              </w:rPr>
              <w:t xml:space="preserve"> (Note 7)</w:t>
            </w:r>
          </w:p>
        </w:tc>
        <w:tc>
          <w:tcPr>
            <w:tcW w:w="360" w:type="pct"/>
            <w:hideMark/>
          </w:tcPr>
          <w:p w14:paraId="7DE6A59B" w14:textId="77777777" w:rsidR="00541BB1" w:rsidRPr="0060190E" w:rsidRDefault="00541BB1" w:rsidP="009D37D3">
            <w:pPr>
              <w:pStyle w:val="TAC"/>
              <w:rPr>
                <w:lang w:eastAsia="ko-KR"/>
              </w:rPr>
            </w:pPr>
          </w:p>
        </w:tc>
        <w:tc>
          <w:tcPr>
            <w:tcW w:w="2125" w:type="pct"/>
            <w:gridSpan w:val="2"/>
            <w:hideMark/>
          </w:tcPr>
          <w:p w14:paraId="146C2824" w14:textId="77777777" w:rsidR="00541BB1" w:rsidRPr="002C1CEC" w:rsidRDefault="00541BB1" w:rsidP="009D37D3">
            <w:pPr>
              <w:pStyle w:val="TAC"/>
              <w:rPr>
                <w:highlight w:val="yellow"/>
                <w:lang w:eastAsia="ko-KR"/>
              </w:rPr>
            </w:pPr>
            <w:r w:rsidRPr="001E4B24">
              <w:rPr>
                <w:lang w:eastAsia="ko-KR"/>
              </w:rPr>
              <w:t>R.PSSCH.2-1.4</w:t>
            </w:r>
          </w:p>
        </w:tc>
      </w:tr>
      <w:tr w:rsidR="00541BB1" w:rsidRPr="003068D1" w14:paraId="7AF376E6" w14:textId="77777777" w:rsidTr="009D37D3">
        <w:trPr>
          <w:trHeight w:val="120"/>
          <w:jc w:val="center"/>
        </w:trPr>
        <w:tc>
          <w:tcPr>
            <w:tcW w:w="569" w:type="pct"/>
            <w:vMerge/>
          </w:tcPr>
          <w:p w14:paraId="5E449064"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076427D2" w14:textId="77777777" w:rsidR="00541BB1" w:rsidRPr="0060190E" w:rsidRDefault="00541BB1" w:rsidP="009D37D3">
            <w:pPr>
              <w:pStyle w:val="TAL"/>
              <w:rPr>
                <w:lang w:eastAsia="ko-KR"/>
              </w:rPr>
            </w:pPr>
            <w:r w:rsidRPr="0060190E">
              <w:rPr>
                <w:lang w:eastAsia="ko-KR"/>
              </w:rPr>
              <w:t xml:space="preserve">PSCCH RMC (Note </w:t>
            </w:r>
            <w:r>
              <w:rPr>
                <w:lang w:eastAsia="ko-KR"/>
              </w:rPr>
              <w:t>4</w:t>
            </w:r>
            <w:r w:rsidRPr="0060190E">
              <w:rPr>
                <w:lang w:eastAsia="ko-KR"/>
              </w:rPr>
              <w:t>)</w:t>
            </w:r>
          </w:p>
        </w:tc>
        <w:tc>
          <w:tcPr>
            <w:tcW w:w="360" w:type="pct"/>
          </w:tcPr>
          <w:p w14:paraId="28584E73" w14:textId="77777777" w:rsidR="00541BB1" w:rsidRPr="0060190E" w:rsidRDefault="00541BB1" w:rsidP="009D37D3">
            <w:pPr>
              <w:pStyle w:val="TAC"/>
              <w:rPr>
                <w:lang w:eastAsia="ko-KR"/>
              </w:rPr>
            </w:pPr>
          </w:p>
        </w:tc>
        <w:tc>
          <w:tcPr>
            <w:tcW w:w="2125" w:type="pct"/>
            <w:gridSpan w:val="2"/>
          </w:tcPr>
          <w:p w14:paraId="5EC65D3B" w14:textId="77777777" w:rsidR="00541BB1" w:rsidRPr="0060190E" w:rsidRDefault="00541BB1" w:rsidP="009D37D3">
            <w:pPr>
              <w:pStyle w:val="TAC"/>
              <w:rPr>
                <w:lang w:eastAsia="ko-KR"/>
              </w:rPr>
            </w:pPr>
            <w:r w:rsidRPr="0060190E">
              <w:rPr>
                <w:lang w:eastAsia="ko-KR"/>
              </w:rPr>
              <w:t>R.PSCCH.2-1.1</w:t>
            </w:r>
          </w:p>
        </w:tc>
      </w:tr>
      <w:tr w:rsidR="00541BB1" w:rsidRPr="003068D1" w14:paraId="29761D4D" w14:textId="77777777" w:rsidTr="009D37D3">
        <w:trPr>
          <w:trHeight w:val="120"/>
          <w:jc w:val="center"/>
        </w:trPr>
        <w:tc>
          <w:tcPr>
            <w:tcW w:w="569" w:type="pct"/>
            <w:vMerge/>
          </w:tcPr>
          <w:p w14:paraId="692546EB"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561E9ED4" w14:textId="77777777" w:rsidR="00541BB1" w:rsidRPr="003B5151" w:rsidRDefault="00541BB1" w:rsidP="009D37D3">
            <w:pPr>
              <w:pStyle w:val="TAL"/>
            </w:pPr>
            <w:r w:rsidRPr="003B5151">
              <w:rPr>
                <w:rFonts w:hint="eastAsia"/>
              </w:rPr>
              <w:t>S</w:t>
            </w:r>
            <w:r w:rsidRPr="003B5151">
              <w:t>ource ID</w:t>
            </w:r>
          </w:p>
        </w:tc>
        <w:tc>
          <w:tcPr>
            <w:tcW w:w="360" w:type="pct"/>
          </w:tcPr>
          <w:p w14:paraId="6FC015B6" w14:textId="77777777" w:rsidR="00541BB1" w:rsidRPr="003B5151" w:rsidRDefault="00541BB1" w:rsidP="009D37D3">
            <w:pPr>
              <w:pStyle w:val="TAC"/>
            </w:pPr>
          </w:p>
        </w:tc>
        <w:tc>
          <w:tcPr>
            <w:tcW w:w="2125" w:type="pct"/>
            <w:gridSpan w:val="2"/>
          </w:tcPr>
          <w:p w14:paraId="370DDA22" w14:textId="77777777" w:rsidR="00541BB1" w:rsidRPr="003B5151" w:rsidRDefault="00541BB1" w:rsidP="009D37D3">
            <w:pPr>
              <w:pStyle w:val="TAC"/>
            </w:pPr>
            <w:r w:rsidRPr="003B5151">
              <w:rPr>
                <w:rFonts w:hint="eastAsia"/>
              </w:rPr>
              <w:t>0</w:t>
            </w:r>
          </w:p>
        </w:tc>
      </w:tr>
      <w:tr w:rsidR="00541BB1" w:rsidRPr="003068D1" w14:paraId="07DD66FB" w14:textId="77777777" w:rsidTr="009D37D3">
        <w:trPr>
          <w:trHeight w:val="120"/>
          <w:jc w:val="center"/>
        </w:trPr>
        <w:tc>
          <w:tcPr>
            <w:tcW w:w="569" w:type="pct"/>
            <w:vMerge/>
          </w:tcPr>
          <w:p w14:paraId="334EC95F"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70901667" w14:textId="77777777" w:rsidR="00541BB1" w:rsidRPr="003B5151" w:rsidRDefault="00541BB1" w:rsidP="009D37D3">
            <w:pPr>
              <w:pStyle w:val="TAL"/>
            </w:pPr>
            <w:r w:rsidRPr="003B5151">
              <w:rPr>
                <w:rFonts w:hint="eastAsia"/>
              </w:rPr>
              <w:t>P</w:t>
            </w:r>
            <w:r w:rsidRPr="003B5151">
              <w:t>SFCH periodicity</w:t>
            </w:r>
          </w:p>
        </w:tc>
        <w:tc>
          <w:tcPr>
            <w:tcW w:w="360" w:type="pct"/>
          </w:tcPr>
          <w:p w14:paraId="62B865E7" w14:textId="77777777" w:rsidR="00541BB1" w:rsidRPr="003B5151" w:rsidRDefault="00541BB1" w:rsidP="009D37D3">
            <w:pPr>
              <w:pStyle w:val="TAC"/>
            </w:pPr>
            <w:r w:rsidRPr="003B5151">
              <w:t>Slots</w:t>
            </w:r>
          </w:p>
        </w:tc>
        <w:tc>
          <w:tcPr>
            <w:tcW w:w="2125" w:type="pct"/>
            <w:gridSpan w:val="2"/>
          </w:tcPr>
          <w:p w14:paraId="572A2BC1" w14:textId="77777777" w:rsidR="00541BB1" w:rsidRPr="003B5151" w:rsidRDefault="00541BB1" w:rsidP="009D37D3">
            <w:pPr>
              <w:pStyle w:val="TAC"/>
            </w:pPr>
            <w:r w:rsidRPr="003B5151">
              <w:t>1</w:t>
            </w:r>
          </w:p>
        </w:tc>
      </w:tr>
      <w:tr w:rsidR="00541BB1" w:rsidRPr="003068D1" w14:paraId="7016A984" w14:textId="77777777" w:rsidTr="009D37D3">
        <w:trPr>
          <w:trHeight w:val="120"/>
          <w:jc w:val="center"/>
        </w:trPr>
        <w:tc>
          <w:tcPr>
            <w:tcW w:w="569" w:type="pct"/>
            <w:vMerge/>
          </w:tcPr>
          <w:p w14:paraId="53C452D2"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2DAA1F80" w14:textId="77777777" w:rsidR="00541BB1" w:rsidRPr="003B5151" w:rsidRDefault="00541BB1" w:rsidP="009D37D3">
            <w:pPr>
              <w:pStyle w:val="TAL"/>
            </w:pPr>
            <w:r w:rsidRPr="003B5151">
              <w:rPr>
                <w:rFonts w:hint="eastAsia"/>
              </w:rPr>
              <w:t>M</w:t>
            </w:r>
            <w:r w:rsidRPr="003B5151">
              <w:t>inTimeGapPSFCH</w:t>
            </w:r>
          </w:p>
        </w:tc>
        <w:tc>
          <w:tcPr>
            <w:tcW w:w="360" w:type="pct"/>
          </w:tcPr>
          <w:p w14:paraId="728749D6" w14:textId="77777777" w:rsidR="00541BB1" w:rsidRPr="003B5151" w:rsidRDefault="00541BB1" w:rsidP="009D37D3">
            <w:pPr>
              <w:pStyle w:val="TAC"/>
            </w:pPr>
            <w:r w:rsidRPr="003B5151">
              <w:t>Slots</w:t>
            </w:r>
          </w:p>
        </w:tc>
        <w:tc>
          <w:tcPr>
            <w:tcW w:w="2125" w:type="pct"/>
            <w:gridSpan w:val="2"/>
          </w:tcPr>
          <w:p w14:paraId="4B289CDD" w14:textId="77777777" w:rsidR="00541BB1" w:rsidRPr="003B5151" w:rsidRDefault="00541BB1" w:rsidP="009D37D3">
            <w:pPr>
              <w:pStyle w:val="TAC"/>
            </w:pPr>
            <w:r w:rsidRPr="003B5151">
              <w:rPr>
                <w:rFonts w:hint="eastAsia"/>
              </w:rPr>
              <w:t>2</w:t>
            </w:r>
          </w:p>
        </w:tc>
      </w:tr>
      <w:tr w:rsidR="00541BB1" w:rsidRPr="003068D1" w14:paraId="731AC93A" w14:textId="77777777" w:rsidTr="009D37D3">
        <w:trPr>
          <w:trHeight w:val="120"/>
          <w:jc w:val="center"/>
        </w:trPr>
        <w:tc>
          <w:tcPr>
            <w:tcW w:w="569" w:type="pct"/>
            <w:vMerge/>
          </w:tcPr>
          <w:p w14:paraId="307227FD"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2674D247" w14:textId="77777777" w:rsidR="00541BB1" w:rsidRPr="003B5151" w:rsidRDefault="00541BB1" w:rsidP="009D37D3">
            <w:pPr>
              <w:pStyle w:val="TAL"/>
              <w:rPr>
                <w:lang w:eastAsia="ko-KR"/>
              </w:rPr>
            </w:pPr>
            <w:r>
              <w:rPr>
                <w:rFonts w:hint="eastAsia"/>
                <w:lang w:eastAsia="ko-KR"/>
              </w:rPr>
              <w:t>Channel bandwi</w:t>
            </w:r>
            <w:r>
              <w:rPr>
                <w:lang w:eastAsia="ko-KR"/>
              </w:rPr>
              <w:t>d</w:t>
            </w:r>
            <w:r>
              <w:rPr>
                <w:rFonts w:hint="eastAsia"/>
                <w:lang w:eastAsia="ko-KR"/>
              </w:rPr>
              <w:t>th</w:t>
            </w:r>
          </w:p>
        </w:tc>
        <w:tc>
          <w:tcPr>
            <w:tcW w:w="360" w:type="pct"/>
          </w:tcPr>
          <w:p w14:paraId="6AB3BE90" w14:textId="77777777" w:rsidR="00541BB1" w:rsidRPr="0086243E" w:rsidRDefault="00541BB1" w:rsidP="009D37D3">
            <w:pPr>
              <w:pStyle w:val="TAC"/>
              <w:rPr>
                <w:rFonts w:eastAsiaTheme="minorEastAsia"/>
                <w:lang w:eastAsia="ko-KR"/>
              </w:rPr>
            </w:pPr>
            <w:r>
              <w:rPr>
                <w:rFonts w:eastAsiaTheme="minorEastAsia" w:hint="eastAsia"/>
                <w:lang w:eastAsia="ko-KR"/>
              </w:rPr>
              <w:t>MHz</w:t>
            </w:r>
          </w:p>
        </w:tc>
        <w:tc>
          <w:tcPr>
            <w:tcW w:w="1150" w:type="pct"/>
          </w:tcPr>
          <w:p w14:paraId="0CA2932D" w14:textId="77777777" w:rsidR="00541BB1" w:rsidRPr="0086243E" w:rsidRDefault="00541BB1" w:rsidP="009D37D3">
            <w:pPr>
              <w:pStyle w:val="TAC"/>
              <w:rPr>
                <w:rFonts w:eastAsiaTheme="minorEastAsia"/>
                <w:lang w:eastAsia="ko-KR"/>
              </w:rPr>
            </w:pPr>
            <w:r>
              <w:rPr>
                <w:rFonts w:eastAsiaTheme="minorEastAsia" w:hint="eastAsia"/>
                <w:lang w:eastAsia="ko-KR"/>
              </w:rPr>
              <w:t>30</w:t>
            </w:r>
          </w:p>
        </w:tc>
        <w:tc>
          <w:tcPr>
            <w:tcW w:w="975" w:type="pct"/>
          </w:tcPr>
          <w:p w14:paraId="53F4D84C" w14:textId="77777777" w:rsidR="00541BB1" w:rsidRPr="0086243E" w:rsidRDefault="00541BB1" w:rsidP="009D37D3">
            <w:pPr>
              <w:pStyle w:val="TAC"/>
              <w:rPr>
                <w:rFonts w:eastAsiaTheme="minorEastAsia"/>
                <w:lang w:eastAsia="ko-KR"/>
              </w:rPr>
            </w:pPr>
            <w:r>
              <w:rPr>
                <w:rFonts w:eastAsiaTheme="minorEastAsia" w:hint="eastAsia"/>
                <w:lang w:eastAsia="ko-KR"/>
              </w:rPr>
              <w:t>40</w:t>
            </w:r>
          </w:p>
        </w:tc>
      </w:tr>
      <w:tr w:rsidR="00541BB1" w:rsidRPr="003068D1" w14:paraId="004307FF" w14:textId="77777777" w:rsidTr="009D37D3">
        <w:trPr>
          <w:trHeight w:val="120"/>
          <w:jc w:val="center"/>
        </w:trPr>
        <w:tc>
          <w:tcPr>
            <w:tcW w:w="569" w:type="pct"/>
            <w:vMerge/>
          </w:tcPr>
          <w:p w14:paraId="65A6AC4E"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462D1E74" w14:textId="77777777" w:rsidR="00541BB1" w:rsidRPr="003B5151" w:rsidRDefault="00541BB1" w:rsidP="009D37D3">
            <w:pPr>
              <w:pStyle w:val="TAL"/>
              <w:rPr>
                <w:lang w:eastAsia="ko-KR"/>
              </w:rPr>
            </w:pPr>
            <w:r>
              <w:rPr>
                <w:rFonts w:hint="eastAsia"/>
                <w:lang w:eastAsia="ko-KR"/>
              </w:rPr>
              <w:t>X</w:t>
            </w:r>
          </w:p>
        </w:tc>
        <w:tc>
          <w:tcPr>
            <w:tcW w:w="360" w:type="pct"/>
          </w:tcPr>
          <w:p w14:paraId="4BF6141E" w14:textId="77777777" w:rsidR="00541BB1" w:rsidRPr="003B5151" w:rsidRDefault="00541BB1" w:rsidP="009D37D3">
            <w:pPr>
              <w:pStyle w:val="TAC"/>
            </w:pPr>
          </w:p>
        </w:tc>
        <w:tc>
          <w:tcPr>
            <w:tcW w:w="1150" w:type="pct"/>
          </w:tcPr>
          <w:p w14:paraId="3A6EA3C8" w14:textId="77777777" w:rsidR="00541BB1" w:rsidRPr="0086243E" w:rsidRDefault="00541BB1" w:rsidP="009D37D3">
            <w:pPr>
              <w:pStyle w:val="TAC"/>
              <w:rPr>
                <w:rFonts w:eastAsiaTheme="minorEastAsia"/>
                <w:lang w:eastAsia="ko-KR"/>
              </w:rPr>
            </w:pPr>
            <w:r>
              <w:rPr>
                <w:rFonts w:eastAsiaTheme="minorEastAsia" w:hint="eastAsia"/>
                <w:lang w:eastAsia="ko-KR"/>
              </w:rPr>
              <w:t>6</w:t>
            </w:r>
          </w:p>
        </w:tc>
        <w:tc>
          <w:tcPr>
            <w:tcW w:w="975" w:type="pct"/>
          </w:tcPr>
          <w:p w14:paraId="418E042D" w14:textId="77777777" w:rsidR="00541BB1" w:rsidRPr="0086243E" w:rsidRDefault="00541BB1" w:rsidP="009D37D3">
            <w:pPr>
              <w:pStyle w:val="TAC"/>
              <w:rPr>
                <w:rFonts w:eastAsiaTheme="minorEastAsia"/>
                <w:lang w:eastAsia="ko-KR"/>
              </w:rPr>
            </w:pPr>
            <w:r>
              <w:rPr>
                <w:rFonts w:eastAsiaTheme="minorEastAsia" w:hint="eastAsia"/>
                <w:lang w:eastAsia="ko-KR"/>
              </w:rPr>
              <w:t>9</w:t>
            </w:r>
          </w:p>
        </w:tc>
      </w:tr>
      <w:tr w:rsidR="00541BB1" w:rsidRPr="003068D1" w14:paraId="4DE8575D" w14:textId="77777777" w:rsidTr="009D37D3">
        <w:trPr>
          <w:trHeight w:val="120"/>
          <w:jc w:val="center"/>
        </w:trPr>
        <w:tc>
          <w:tcPr>
            <w:tcW w:w="569" w:type="pct"/>
            <w:vMerge/>
          </w:tcPr>
          <w:p w14:paraId="2696665A" w14:textId="77777777" w:rsidR="00541BB1" w:rsidRPr="003068D1" w:rsidRDefault="00541BB1" w:rsidP="009D37D3">
            <w:pPr>
              <w:rPr>
                <w:rFonts w:ascii="Arial" w:hAnsi="Arial" w:cs="Arial"/>
                <w:sz w:val="18"/>
                <w:szCs w:val="18"/>
                <w:lang w:eastAsia="ko-KR"/>
              </w:rPr>
            </w:pPr>
          </w:p>
        </w:tc>
        <w:tc>
          <w:tcPr>
            <w:tcW w:w="1946" w:type="pct"/>
            <w:gridSpan w:val="2"/>
            <w:vAlign w:val="center"/>
          </w:tcPr>
          <w:p w14:paraId="72E164AF" w14:textId="77777777" w:rsidR="00541BB1" w:rsidRDefault="00541BB1" w:rsidP="009D37D3">
            <w:pPr>
              <w:pStyle w:val="TAL"/>
              <w:rPr>
                <w:lang w:eastAsia="ko-KR"/>
              </w:rPr>
            </w:pPr>
            <w:r>
              <w:rPr>
                <w:lang w:eastAsia="ko-KR"/>
              </w:rPr>
              <w:t>P</w:t>
            </w:r>
            <w:r>
              <w:rPr>
                <w:rFonts w:hint="eastAsia"/>
                <w:lang w:eastAsia="ko-KR"/>
              </w:rPr>
              <w:t>scch-</w:t>
            </w:r>
            <w:r>
              <w:rPr>
                <w:lang w:eastAsia="ko-KR"/>
              </w:rPr>
              <w:t>RxSidelink</w:t>
            </w:r>
          </w:p>
        </w:tc>
        <w:tc>
          <w:tcPr>
            <w:tcW w:w="360" w:type="pct"/>
          </w:tcPr>
          <w:p w14:paraId="4BE07B92" w14:textId="77777777" w:rsidR="00541BB1" w:rsidRPr="003B5151" w:rsidRDefault="00541BB1" w:rsidP="009D37D3">
            <w:pPr>
              <w:pStyle w:val="TAC"/>
            </w:pPr>
          </w:p>
        </w:tc>
        <w:tc>
          <w:tcPr>
            <w:tcW w:w="1150" w:type="pct"/>
          </w:tcPr>
          <w:p w14:paraId="7DF15C63" w14:textId="77777777" w:rsidR="00541BB1" w:rsidRDefault="00541BB1" w:rsidP="009D37D3">
            <w:pPr>
              <w:pStyle w:val="TAC"/>
              <w:rPr>
                <w:rFonts w:eastAsiaTheme="minorEastAsia"/>
                <w:lang w:eastAsia="ko-KR"/>
              </w:rPr>
            </w:pPr>
            <w:r>
              <w:rPr>
                <w:rFonts w:eastAsiaTheme="minorEastAsia"/>
                <w:lang w:eastAsia="ko-KR"/>
              </w:rPr>
              <w:t>value1</w:t>
            </w:r>
          </w:p>
        </w:tc>
        <w:tc>
          <w:tcPr>
            <w:tcW w:w="975" w:type="pct"/>
          </w:tcPr>
          <w:p w14:paraId="2F7245B1" w14:textId="77777777" w:rsidR="00541BB1" w:rsidRDefault="00541BB1" w:rsidP="009D37D3">
            <w:pPr>
              <w:pStyle w:val="TAC"/>
              <w:rPr>
                <w:rFonts w:eastAsiaTheme="minorEastAsia"/>
                <w:lang w:eastAsia="ko-KR"/>
              </w:rPr>
            </w:pPr>
            <w:r>
              <w:rPr>
                <w:rFonts w:eastAsiaTheme="minorEastAsia"/>
                <w:lang w:eastAsia="ko-KR"/>
              </w:rPr>
              <w:t>value1</w:t>
            </w:r>
          </w:p>
        </w:tc>
      </w:tr>
      <w:tr w:rsidR="00541BB1" w:rsidRPr="003068D1" w14:paraId="3747FF93" w14:textId="77777777" w:rsidTr="009D37D3">
        <w:trPr>
          <w:trHeight w:val="120"/>
          <w:jc w:val="center"/>
        </w:trPr>
        <w:tc>
          <w:tcPr>
            <w:tcW w:w="569" w:type="pct"/>
            <w:vMerge/>
          </w:tcPr>
          <w:p w14:paraId="656C703C" w14:textId="77777777" w:rsidR="00541BB1" w:rsidRPr="003068D1" w:rsidRDefault="00541BB1" w:rsidP="009D37D3">
            <w:pPr>
              <w:rPr>
                <w:rFonts w:ascii="Arial" w:hAnsi="Arial" w:cs="Arial"/>
                <w:sz w:val="18"/>
                <w:szCs w:val="18"/>
                <w:lang w:eastAsia="ko-KR"/>
              </w:rPr>
            </w:pPr>
          </w:p>
        </w:tc>
        <w:tc>
          <w:tcPr>
            <w:tcW w:w="1223" w:type="pct"/>
            <w:vMerge w:val="restart"/>
            <w:vAlign w:val="center"/>
          </w:tcPr>
          <w:p w14:paraId="0C1AABC1" w14:textId="77777777" w:rsidR="00541BB1" w:rsidRPr="003B5151" w:rsidRDefault="00541BB1" w:rsidP="009D37D3">
            <w:pPr>
              <w:pStyle w:val="TAL"/>
            </w:pPr>
            <w:r w:rsidRPr="003B5151">
              <w:rPr>
                <w:rFonts w:hint="eastAsia"/>
              </w:rPr>
              <w:t>P</w:t>
            </w:r>
            <w:r w:rsidRPr="003B5151">
              <w:t>SFCH Resource (Note 6)</w:t>
            </w:r>
          </w:p>
        </w:tc>
        <w:tc>
          <w:tcPr>
            <w:tcW w:w="722" w:type="pct"/>
            <w:vAlign w:val="center"/>
          </w:tcPr>
          <w:p w14:paraId="763BCB8C" w14:textId="77777777" w:rsidR="00541BB1" w:rsidRPr="003B5151" w:rsidRDefault="00541BB1" w:rsidP="009D37D3">
            <w:pPr>
              <w:pStyle w:val="TAL"/>
            </w:pPr>
            <w:r w:rsidRPr="003B5151">
              <w:rPr>
                <w:rFonts w:hint="eastAsia"/>
              </w:rPr>
              <w:t>R</w:t>
            </w:r>
            <w:r w:rsidRPr="003B5151">
              <w:t>B index</w:t>
            </w:r>
          </w:p>
        </w:tc>
        <w:tc>
          <w:tcPr>
            <w:tcW w:w="360" w:type="pct"/>
          </w:tcPr>
          <w:p w14:paraId="6EFCC227" w14:textId="77777777" w:rsidR="00541BB1" w:rsidRPr="003B5151" w:rsidRDefault="00541BB1" w:rsidP="009D37D3">
            <w:pPr>
              <w:pStyle w:val="TAC"/>
            </w:pPr>
          </w:p>
        </w:tc>
        <w:tc>
          <w:tcPr>
            <w:tcW w:w="2125" w:type="pct"/>
            <w:gridSpan w:val="2"/>
            <w:vAlign w:val="center"/>
          </w:tcPr>
          <w:p w14:paraId="71B13B97" w14:textId="77777777" w:rsidR="00541BB1" w:rsidRPr="003B5151" w:rsidRDefault="00541BB1" w:rsidP="009D37D3">
            <w:pPr>
              <w:pStyle w:val="TAC"/>
            </w:pPr>
            <w:r w:rsidRPr="003B5151">
              <w:rPr>
                <w:rFonts w:hint="eastAsia"/>
              </w:rPr>
              <w:t>10</w:t>
            </w:r>
            <w:r w:rsidRPr="003B5151">
              <w:t>*i</w:t>
            </w:r>
          </w:p>
        </w:tc>
      </w:tr>
      <w:tr w:rsidR="00541BB1" w:rsidRPr="003068D1" w14:paraId="5B8B5487" w14:textId="77777777" w:rsidTr="009D37D3">
        <w:trPr>
          <w:trHeight w:val="120"/>
          <w:jc w:val="center"/>
        </w:trPr>
        <w:tc>
          <w:tcPr>
            <w:tcW w:w="569" w:type="pct"/>
            <w:vMerge/>
          </w:tcPr>
          <w:p w14:paraId="60247DA5" w14:textId="77777777" w:rsidR="00541BB1" w:rsidRPr="003068D1" w:rsidRDefault="00541BB1" w:rsidP="009D37D3">
            <w:pPr>
              <w:rPr>
                <w:rFonts w:ascii="Arial" w:hAnsi="Arial" w:cs="Arial"/>
                <w:sz w:val="18"/>
                <w:szCs w:val="18"/>
                <w:lang w:eastAsia="ko-KR"/>
              </w:rPr>
            </w:pPr>
          </w:p>
        </w:tc>
        <w:tc>
          <w:tcPr>
            <w:tcW w:w="1223" w:type="pct"/>
            <w:vMerge/>
            <w:vAlign w:val="center"/>
          </w:tcPr>
          <w:p w14:paraId="72F51B93" w14:textId="77777777" w:rsidR="00541BB1" w:rsidRPr="003B5151" w:rsidRDefault="00541BB1" w:rsidP="009D37D3">
            <w:pPr>
              <w:pStyle w:val="TAL"/>
            </w:pPr>
          </w:p>
        </w:tc>
        <w:tc>
          <w:tcPr>
            <w:tcW w:w="722" w:type="pct"/>
            <w:vAlign w:val="center"/>
          </w:tcPr>
          <w:p w14:paraId="402FC12D" w14:textId="77777777" w:rsidR="00541BB1" w:rsidRPr="003B5151" w:rsidRDefault="00541BB1" w:rsidP="009D37D3">
            <w:pPr>
              <w:pStyle w:val="TAL"/>
            </w:pPr>
            <w:r w:rsidRPr="003B5151">
              <w:rPr>
                <w:rFonts w:hint="eastAsia"/>
              </w:rPr>
              <w:t>C</w:t>
            </w:r>
            <w:r w:rsidRPr="003B5151">
              <w:t>S pair index</w:t>
            </w:r>
          </w:p>
        </w:tc>
        <w:tc>
          <w:tcPr>
            <w:tcW w:w="360" w:type="pct"/>
          </w:tcPr>
          <w:p w14:paraId="0312AF0C" w14:textId="77777777" w:rsidR="00541BB1" w:rsidRPr="003B5151" w:rsidRDefault="00541BB1" w:rsidP="009D37D3">
            <w:pPr>
              <w:pStyle w:val="TAC"/>
            </w:pPr>
          </w:p>
        </w:tc>
        <w:tc>
          <w:tcPr>
            <w:tcW w:w="2125" w:type="pct"/>
            <w:gridSpan w:val="2"/>
            <w:vAlign w:val="center"/>
          </w:tcPr>
          <w:p w14:paraId="7ED20EB6" w14:textId="77777777" w:rsidR="00541BB1" w:rsidRPr="003B5151" w:rsidRDefault="00541BB1" w:rsidP="009D37D3">
            <w:pPr>
              <w:pStyle w:val="TAC"/>
            </w:pPr>
            <w:r w:rsidRPr="003B5151">
              <w:rPr>
                <w:rFonts w:hint="eastAsia"/>
              </w:rPr>
              <w:t>0</w:t>
            </w:r>
          </w:p>
        </w:tc>
      </w:tr>
      <w:tr w:rsidR="00541BB1" w:rsidRPr="003068D1" w14:paraId="3B26087D" w14:textId="77777777" w:rsidTr="009D37D3">
        <w:trPr>
          <w:jc w:val="center"/>
        </w:trPr>
        <w:tc>
          <w:tcPr>
            <w:tcW w:w="5000" w:type="pct"/>
            <w:gridSpan w:val="6"/>
            <w:hideMark/>
          </w:tcPr>
          <w:p w14:paraId="0B36ABEB" w14:textId="77777777" w:rsidR="00541BB1" w:rsidRDefault="00541BB1" w:rsidP="009D37D3">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4B6E06ED" w14:textId="77777777" w:rsidR="00541BB1" w:rsidRPr="003068D1" w:rsidRDefault="00541BB1" w:rsidP="009D37D3">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Sidelink UE </w:t>
            </w:r>
            <w:r>
              <w:rPr>
                <w:rFonts w:hint="eastAsia"/>
                <w:lang w:eastAsia="zh-CN"/>
              </w:rPr>
              <w:t>s</w:t>
            </w:r>
            <w:r>
              <w:rPr>
                <w:lang w:eastAsia="zh-CN"/>
              </w:rPr>
              <w:t>ignal</w:t>
            </w:r>
            <w:r w:rsidRPr="003068D1">
              <w:rPr>
                <w:lang w:eastAsia="ko-KR"/>
              </w:rPr>
              <w:t xml:space="preserve"> with respect to GNSS reference timing.</w:t>
            </w:r>
          </w:p>
          <w:p w14:paraId="570C808C" w14:textId="77777777" w:rsidR="00541BB1" w:rsidRPr="003068D1" w:rsidRDefault="00541BB1" w:rsidP="009D37D3">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Sidelink UE </w:t>
            </w:r>
            <w:r>
              <w:rPr>
                <w:rFonts w:hint="eastAsia"/>
                <w:lang w:eastAsia="zh-CN"/>
              </w:rPr>
              <w:t>s</w:t>
            </w:r>
            <w:r>
              <w:rPr>
                <w:lang w:eastAsia="zh-CN"/>
              </w:rPr>
              <w:t>ignal</w:t>
            </w:r>
            <w:r w:rsidRPr="003068D1">
              <w:rPr>
                <w:lang w:eastAsia="ko-KR"/>
              </w:rPr>
              <w:t xml:space="preserve"> with respect to GNSS reference frequency.</w:t>
            </w:r>
          </w:p>
          <w:p w14:paraId="15AC5B85" w14:textId="77777777" w:rsidR="00541BB1" w:rsidRPr="003068D1" w:rsidRDefault="00541BB1" w:rsidP="009D37D3">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38.211[9].</w:t>
            </w:r>
          </w:p>
          <w:p w14:paraId="103FBCEF" w14:textId="77777777" w:rsidR="00541BB1" w:rsidRPr="003068D1" w:rsidRDefault="00541BB1" w:rsidP="009D37D3">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783FD877" w14:textId="77777777" w:rsidR="00541BB1" w:rsidRDefault="00541BB1" w:rsidP="009D37D3">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p w14:paraId="44603D8C" w14:textId="77777777" w:rsidR="00541BB1" w:rsidRPr="003068D1" w:rsidRDefault="00541BB1" w:rsidP="009D37D3">
            <w:pPr>
              <w:pStyle w:val="TAN"/>
              <w:rPr>
                <w:lang w:eastAsia="ko-KR"/>
              </w:rPr>
            </w:pPr>
            <w:r>
              <w:rPr>
                <w:lang w:eastAsia="ko-KR"/>
              </w:rPr>
              <w:t>Note 7:   Follow the RMC configuration except channel bandwidth.</w:t>
            </w:r>
          </w:p>
        </w:tc>
      </w:tr>
    </w:tbl>
    <w:p w14:paraId="3D207B14" w14:textId="77777777" w:rsidR="00541BB1" w:rsidRPr="003068D1" w:rsidRDefault="00541BB1" w:rsidP="00541BB1"/>
    <w:p w14:paraId="221E75AD" w14:textId="77777777" w:rsidR="00541BB1" w:rsidRDefault="00541BB1" w:rsidP="00541BB1">
      <w:pPr>
        <w:pStyle w:val="a7"/>
        <w:keepNext/>
        <w:jc w:val="center"/>
      </w:pPr>
      <w:r>
        <w:lastRenderedPageBreak/>
        <w:t xml:space="preserve">Table 11.1.8A.1.1-2: </w:t>
      </w:r>
      <w:r>
        <w:rPr>
          <w:rFonts w:hint="eastAsia"/>
          <w:lang w:eastAsia="ko-KR"/>
        </w:rPr>
        <w:t>Single carrier performance with different bandwidth for multiple CA configurations</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541BB1" w:rsidRPr="00FE6D98" w14:paraId="51E18189" w14:textId="77777777" w:rsidTr="009D37D3">
        <w:trPr>
          <w:trHeight w:val="207"/>
          <w:jc w:val="center"/>
        </w:trPr>
        <w:tc>
          <w:tcPr>
            <w:tcW w:w="988" w:type="dxa"/>
            <w:vMerge w:val="restart"/>
            <w:shd w:val="clear" w:color="auto" w:fill="auto"/>
            <w:vAlign w:val="center"/>
          </w:tcPr>
          <w:p w14:paraId="0595254C" w14:textId="77777777" w:rsidR="00541BB1" w:rsidRPr="00FE6D98" w:rsidRDefault="00541BB1" w:rsidP="009D37D3">
            <w:pPr>
              <w:pStyle w:val="TAH"/>
              <w:rPr>
                <w:rFonts w:eastAsia="Calibri"/>
              </w:rPr>
            </w:pPr>
            <w:r w:rsidRPr="00FE6D98">
              <w:rPr>
                <w:rFonts w:eastAsia="Calibri"/>
              </w:rPr>
              <w:t xml:space="preserve">Test </w:t>
            </w:r>
          </w:p>
          <w:p w14:paraId="45C497F8" w14:textId="77777777" w:rsidR="00541BB1" w:rsidRPr="00FE6D98" w:rsidRDefault="00541BB1" w:rsidP="009D37D3">
            <w:pPr>
              <w:pStyle w:val="TAH"/>
              <w:rPr>
                <w:rFonts w:eastAsia="Calibri"/>
              </w:rPr>
            </w:pPr>
            <w:r w:rsidRPr="00FE6D98">
              <w:rPr>
                <w:rFonts w:eastAsia="Calibri"/>
              </w:rPr>
              <w:t>Number</w:t>
            </w:r>
          </w:p>
        </w:tc>
        <w:tc>
          <w:tcPr>
            <w:tcW w:w="2126" w:type="dxa"/>
            <w:vMerge w:val="restart"/>
          </w:tcPr>
          <w:p w14:paraId="2206EA40" w14:textId="77777777" w:rsidR="00541BB1" w:rsidRPr="00FE6D98" w:rsidRDefault="00541BB1" w:rsidP="009D37D3">
            <w:pPr>
              <w:pStyle w:val="TAH"/>
              <w:rPr>
                <w:rFonts w:eastAsia="Calibri"/>
              </w:rPr>
            </w:pPr>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p>
        </w:tc>
        <w:tc>
          <w:tcPr>
            <w:tcW w:w="1843" w:type="dxa"/>
            <w:vMerge w:val="restart"/>
            <w:vAlign w:val="center"/>
          </w:tcPr>
          <w:p w14:paraId="7E5554F7" w14:textId="77777777" w:rsidR="00541BB1" w:rsidRPr="00FE6D98" w:rsidRDefault="00541BB1" w:rsidP="009D37D3">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2AA97F05" w14:textId="77777777" w:rsidR="00541BB1" w:rsidRPr="00FE6D98" w:rsidRDefault="00541BB1" w:rsidP="009D37D3">
            <w:pPr>
              <w:pStyle w:val="TAH"/>
              <w:spacing w:beforeLines="50" w:before="120"/>
              <w:rPr>
                <w:rFonts w:eastAsia="Calibri"/>
              </w:rPr>
            </w:pPr>
            <w:r w:rsidRPr="00FE6D98">
              <w:rPr>
                <w:rFonts w:cs="Arial"/>
                <w:lang w:eastAsia="ko-KR"/>
              </w:rPr>
              <w:t>Propagation Channel</w:t>
            </w:r>
          </w:p>
        </w:tc>
        <w:tc>
          <w:tcPr>
            <w:tcW w:w="1908" w:type="dxa"/>
            <w:vAlign w:val="center"/>
          </w:tcPr>
          <w:p w14:paraId="437A9CE3" w14:textId="77777777" w:rsidR="00541BB1" w:rsidRPr="00FE6D98" w:rsidRDefault="00541BB1" w:rsidP="009D37D3">
            <w:pPr>
              <w:pStyle w:val="TAH"/>
              <w:rPr>
                <w:rFonts w:eastAsia="Calibri"/>
              </w:rPr>
            </w:pPr>
            <w:r w:rsidRPr="00FE6D98">
              <w:rPr>
                <w:rFonts w:eastAsia="Calibri"/>
              </w:rPr>
              <w:t>Reference value</w:t>
            </w:r>
          </w:p>
        </w:tc>
      </w:tr>
      <w:tr w:rsidR="00541BB1" w:rsidRPr="00FE6D98" w14:paraId="1B8981D6" w14:textId="77777777" w:rsidTr="009D37D3">
        <w:trPr>
          <w:trHeight w:val="207"/>
          <w:jc w:val="center"/>
        </w:trPr>
        <w:tc>
          <w:tcPr>
            <w:tcW w:w="988" w:type="dxa"/>
            <w:vMerge/>
            <w:shd w:val="clear" w:color="auto" w:fill="auto"/>
            <w:vAlign w:val="center"/>
          </w:tcPr>
          <w:p w14:paraId="53335323" w14:textId="77777777" w:rsidR="00541BB1" w:rsidRPr="00FE6D98" w:rsidRDefault="00541BB1" w:rsidP="009D37D3">
            <w:pPr>
              <w:pStyle w:val="TAH"/>
              <w:rPr>
                <w:rFonts w:eastAsia="Calibri"/>
              </w:rPr>
            </w:pPr>
          </w:p>
        </w:tc>
        <w:tc>
          <w:tcPr>
            <w:tcW w:w="2126" w:type="dxa"/>
            <w:vMerge/>
          </w:tcPr>
          <w:p w14:paraId="730954E8" w14:textId="77777777" w:rsidR="00541BB1" w:rsidRPr="00FE6D98" w:rsidRDefault="00541BB1" w:rsidP="009D37D3">
            <w:pPr>
              <w:pStyle w:val="TAH"/>
              <w:rPr>
                <w:rFonts w:eastAsia="Calibri"/>
              </w:rPr>
            </w:pPr>
          </w:p>
        </w:tc>
        <w:tc>
          <w:tcPr>
            <w:tcW w:w="1843" w:type="dxa"/>
            <w:vMerge/>
            <w:vAlign w:val="center"/>
          </w:tcPr>
          <w:p w14:paraId="480B3766" w14:textId="77777777" w:rsidR="00541BB1" w:rsidRPr="00FE6D98" w:rsidRDefault="00541BB1" w:rsidP="009D37D3">
            <w:pPr>
              <w:pStyle w:val="TAH"/>
              <w:rPr>
                <w:rFonts w:eastAsia="Calibri"/>
              </w:rPr>
            </w:pPr>
          </w:p>
        </w:tc>
        <w:tc>
          <w:tcPr>
            <w:tcW w:w="2551" w:type="dxa"/>
            <w:vMerge/>
          </w:tcPr>
          <w:p w14:paraId="71592C47" w14:textId="77777777" w:rsidR="00541BB1" w:rsidRPr="00FE6D98" w:rsidRDefault="00541BB1" w:rsidP="009D37D3">
            <w:pPr>
              <w:pStyle w:val="TAH"/>
              <w:rPr>
                <w:rFonts w:eastAsia="Calibri"/>
              </w:rPr>
            </w:pPr>
          </w:p>
        </w:tc>
        <w:tc>
          <w:tcPr>
            <w:tcW w:w="1908" w:type="dxa"/>
            <w:vAlign w:val="center"/>
          </w:tcPr>
          <w:p w14:paraId="05049309" w14:textId="77777777" w:rsidR="00541BB1" w:rsidRPr="00FE6D98" w:rsidRDefault="00541BB1" w:rsidP="009D37D3">
            <w:pPr>
              <w:pStyle w:val="TAH"/>
              <w:rPr>
                <w:rFonts w:eastAsia="Calibri"/>
              </w:rPr>
            </w:pPr>
            <w:r w:rsidRPr="00FE6D98">
              <w:rPr>
                <w:rFonts w:eastAsia="Calibri"/>
              </w:rPr>
              <w:t>Probability of missed PSCCH (%)</w:t>
            </w:r>
          </w:p>
        </w:tc>
      </w:tr>
      <w:tr w:rsidR="00541BB1" w:rsidRPr="00FE6D98" w14:paraId="457BDF16" w14:textId="77777777" w:rsidTr="009D37D3">
        <w:trPr>
          <w:trHeight w:val="302"/>
          <w:jc w:val="center"/>
        </w:trPr>
        <w:tc>
          <w:tcPr>
            <w:tcW w:w="988" w:type="dxa"/>
            <w:shd w:val="clear" w:color="auto" w:fill="auto"/>
            <w:vAlign w:val="center"/>
          </w:tcPr>
          <w:p w14:paraId="05469FC0" w14:textId="77777777" w:rsidR="00541BB1" w:rsidRPr="00FE6D98" w:rsidRDefault="00541BB1" w:rsidP="009D37D3">
            <w:pPr>
              <w:pStyle w:val="TAC"/>
              <w:rPr>
                <w:rFonts w:eastAsia="Calibri"/>
              </w:rPr>
            </w:pPr>
            <w:r w:rsidRPr="00FE6D98">
              <w:rPr>
                <w:rFonts w:eastAsia="Calibri"/>
              </w:rPr>
              <w:t>1</w:t>
            </w:r>
          </w:p>
        </w:tc>
        <w:tc>
          <w:tcPr>
            <w:tcW w:w="2126" w:type="dxa"/>
            <w:vAlign w:val="center"/>
          </w:tcPr>
          <w:p w14:paraId="016B344A" w14:textId="77777777" w:rsidR="00541BB1" w:rsidRPr="00FE6D98" w:rsidRDefault="00541BB1" w:rsidP="009D37D3">
            <w:pPr>
              <w:pStyle w:val="TAC"/>
              <w:rPr>
                <w:lang w:eastAsia="zh-CN"/>
              </w:rPr>
            </w:pPr>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8C19C74" w14:textId="77777777" w:rsidR="00541BB1" w:rsidRPr="00FE6D98" w:rsidRDefault="00541BB1" w:rsidP="009D37D3">
            <w:pPr>
              <w:pStyle w:val="TAC"/>
              <w:rPr>
                <w:lang w:eastAsia="zh-CN"/>
              </w:rPr>
            </w:pPr>
            <w:r w:rsidRPr="00FE6D98">
              <w:rPr>
                <w:lang w:eastAsia="ko-KR"/>
              </w:rPr>
              <w:t>R.PSCCH.2-1.1</w:t>
            </w:r>
          </w:p>
        </w:tc>
        <w:tc>
          <w:tcPr>
            <w:tcW w:w="2551" w:type="dxa"/>
            <w:vAlign w:val="center"/>
          </w:tcPr>
          <w:p w14:paraId="069BD002" w14:textId="77777777" w:rsidR="00541BB1" w:rsidRPr="00FE6D98" w:rsidRDefault="00541BB1" w:rsidP="009D37D3">
            <w:pPr>
              <w:pStyle w:val="TAC"/>
              <w:rPr>
                <w:lang w:eastAsia="zh-CN"/>
              </w:rPr>
            </w:pPr>
            <w:r w:rsidRPr="00FE6D98">
              <w:rPr>
                <w:rFonts w:cs="Arial"/>
                <w:lang w:eastAsia="ko-KR"/>
              </w:rPr>
              <w:t>Static propagation condition without external noise</w:t>
            </w:r>
          </w:p>
        </w:tc>
        <w:tc>
          <w:tcPr>
            <w:tcW w:w="1908" w:type="dxa"/>
            <w:vAlign w:val="center"/>
          </w:tcPr>
          <w:p w14:paraId="22878EBE" w14:textId="77777777" w:rsidR="00541BB1" w:rsidRPr="00FE6D98" w:rsidRDefault="00541BB1" w:rsidP="009D37D3">
            <w:pPr>
              <w:pStyle w:val="TAC"/>
              <w:rPr>
                <w:lang w:eastAsia="zh-CN"/>
              </w:rPr>
            </w:pPr>
            <w:r w:rsidRPr="00FE6D98">
              <w:rPr>
                <w:lang w:eastAsia="zh-CN"/>
              </w:rPr>
              <w:t>1</w:t>
            </w:r>
          </w:p>
        </w:tc>
      </w:tr>
      <w:tr w:rsidR="00541BB1" w:rsidRPr="00FE6D98" w14:paraId="778CF5FC" w14:textId="77777777" w:rsidTr="009D37D3">
        <w:trPr>
          <w:trHeight w:val="302"/>
          <w:jc w:val="center"/>
        </w:trPr>
        <w:tc>
          <w:tcPr>
            <w:tcW w:w="988" w:type="dxa"/>
            <w:shd w:val="clear" w:color="auto" w:fill="auto"/>
            <w:vAlign w:val="center"/>
          </w:tcPr>
          <w:p w14:paraId="3C2A18D6" w14:textId="77777777" w:rsidR="00541BB1" w:rsidRPr="00E1622F" w:rsidRDefault="00541BB1" w:rsidP="009D37D3">
            <w:pPr>
              <w:pStyle w:val="TAC"/>
              <w:rPr>
                <w:rFonts w:eastAsiaTheme="minorEastAsia"/>
                <w:lang w:eastAsia="ko-KR"/>
              </w:rPr>
            </w:pPr>
            <w:r>
              <w:rPr>
                <w:rFonts w:eastAsiaTheme="minorEastAsia" w:hint="eastAsia"/>
                <w:lang w:eastAsia="ko-KR"/>
              </w:rPr>
              <w:t>2</w:t>
            </w:r>
          </w:p>
        </w:tc>
        <w:tc>
          <w:tcPr>
            <w:tcW w:w="2126" w:type="dxa"/>
            <w:vAlign w:val="center"/>
          </w:tcPr>
          <w:p w14:paraId="360790A0" w14:textId="77777777" w:rsidR="00541BB1" w:rsidRPr="00E14835" w:rsidRDefault="00541BB1" w:rsidP="009D37D3">
            <w:pPr>
              <w:pStyle w:val="TAC"/>
              <w:rPr>
                <w:rFonts w:eastAsia="Calibri"/>
              </w:rPr>
            </w:pPr>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5B441D85" w14:textId="77777777" w:rsidR="00541BB1" w:rsidRPr="00FE6D98" w:rsidRDefault="00541BB1" w:rsidP="009D37D3">
            <w:pPr>
              <w:pStyle w:val="TAC"/>
              <w:rPr>
                <w:lang w:eastAsia="ko-KR"/>
              </w:rPr>
            </w:pPr>
            <w:r w:rsidRPr="00FE6D98">
              <w:rPr>
                <w:lang w:eastAsia="ko-KR"/>
              </w:rPr>
              <w:t>R.PSCCH.2-1.1</w:t>
            </w:r>
          </w:p>
        </w:tc>
        <w:tc>
          <w:tcPr>
            <w:tcW w:w="2551" w:type="dxa"/>
            <w:vAlign w:val="center"/>
          </w:tcPr>
          <w:p w14:paraId="5F2D5786" w14:textId="77777777" w:rsidR="00541BB1" w:rsidRPr="00FE6D98" w:rsidRDefault="00541BB1" w:rsidP="009D37D3">
            <w:pPr>
              <w:pStyle w:val="TAC"/>
              <w:rPr>
                <w:rFonts w:cs="Arial"/>
                <w:lang w:eastAsia="ko-KR"/>
              </w:rPr>
            </w:pPr>
            <w:r w:rsidRPr="00FE6D98">
              <w:rPr>
                <w:rFonts w:cs="Arial"/>
                <w:lang w:eastAsia="ko-KR"/>
              </w:rPr>
              <w:t>Static propagation condition without external noise</w:t>
            </w:r>
          </w:p>
        </w:tc>
        <w:tc>
          <w:tcPr>
            <w:tcW w:w="1908" w:type="dxa"/>
            <w:vAlign w:val="center"/>
          </w:tcPr>
          <w:p w14:paraId="69839235" w14:textId="77777777" w:rsidR="00541BB1" w:rsidRPr="00FE6D98" w:rsidRDefault="00541BB1" w:rsidP="009D37D3">
            <w:pPr>
              <w:pStyle w:val="TAC"/>
              <w:rPr>
                <w:lang w:eastAsia="zh-CN"/>
              </w:rPr>
            </w:pPr>
            <w:r w:rsidRPr="00FE6D98">
              <w:rPr>
                <w:lang w:eastAsia="zh-CN"/>
              </w:rPr>
              <w:t>1</w:t>
            </w:r>
          </w:p>
        </w:tc>
      </w:tr>
    </w:tbl>
    <w:p w14:paraId="75C5B29D" w14:textId="77777777" w:rsidR="00541BB1" w:rsidRPr="00AC7B85" w:rsidRDefault="00541BB1" w:rsidP="00541BB1">
      <w:pPr>
        <w:pStyle w:val="a0"/>
        <w:rPr>
          <w:lang w:eastAsia="ko-KR"/>
        </w:rPr>
      </w:pPr>
    </w:p>
    <w:p w14:paraId="3C622ACB" w14:textId="77777777" w:rsidR="00541BB1" w:rsidRDefault="00541BB1" w:rsidP="00541BB1">
      <w:pPr>
        <w:pStyle w:val="a7"/>
        <w:keepNext/>
        <w:jc w:val="center"/>
      </w:pPr>
      <w:r>
        <w:t>Table 11.1.8A.1.1-3: Minimum performance for CA configuration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2680"/>
        <w:gridCol w:w="3744"/>
      </w:tblGrid>
      <w:tr w:rsidR="00541BB1" w:rsidRPr="00353B15" w14:paraId="35B202F8" w14:textId="77777777" w:rsidTr="009D37D3">
        <w:trPr>
          <w:trHeight w:val="631"/>
          <w:jc w:val="center"/>
        </w:trPr>
        <w:tc>
          <w:tcPr>
            <w:tcW w:w="654" w:type="pct"/>
            <w:tcBorders>
              <w:top w:val="single" w:sz="4" w:space="0" w:color="auto"/>
              <w:left w:val="single" w:sz="4" w:space="0" w:color="auto"/>
              <w:bottom w:val="single" w:sz="4" w:space="0" w:color="auto"/>
              <w:right w:val="single" w:sz="4" w:space="0" w:color="auto"/>
            </w:tcBorders>
            <w:hideMark/>
          </w:tcPr>
          <w:p w14:paraId="1D108E08" w14:textId="77777777" w:rsidR="00541BB1" w:rsidRPr="00353B15" w:rsidRDefault="00541BB1" w:rsidP="009D37D3">
            <w:pPr>
              <w:pStyle w:val="TAH"/>
            </w:pPr>
            <w:r w:rsidRPr="00353B15">
              <w:t>Test number</w:t>
            </w:r>
          </w:p>
        </w:tc>
        <w:tc>
          <w:tcPr>
            <w:tcW w:w="1813" w:type="pct"/>
            <w:tcBorders>
              <w:top w:val="single" w:sz="4" w:space="0" w:color="auto"/>
              <w:left w:val="single" w:sz="4" w:space="0" w:color="auto"/>
              <w:bottom w:val="single" w:sz="4" w:space="0" w:color="auto"/>
              <w:right w:val="single" w:sz="4" w:space="0" w:color="auto"/>
            </w:tcBorders>
            <w:hideMark/>
          </w:tcPr>
          <w:p w14:paraId="1F258C0B" w14:textId="77777777" w:rsidR="00541BB1" w:rsidRPr="00353B15" w:rsidRDefault="00541BB1" w:rsidP="009D37D3">
            <w:pPr>
              <w:pStyle w:val="TAH"/>
              <w:rPr>
                <w:lang w:eastAsia="zh-CN"/>
              </w:rPr>
            </w:pPr>
            <w:r w:rsidRPr="00353B15">
              <w:rPr>
                <w:lang w:eastAsia="zh-CN"/>
              </w:rPr>
              <w:t xml:space="preserve">CA </w:t>
            </w:r>
            <w:r w:rsidRPr="00353B15">
              <w:t>Bandwidth</w:t>
            </w:r>
            <w:r w:rsidRPr="00353B15">
              <w:rPr>
                <w:lang w:eastAsia="zh-CN"/>
              </w:rPr>
              <w:t xml:space="preserve"> combination (MHz)</w:t>
            </w:r>
          </w:p>
        </w:tc>
        <w:tc>
          <w:tcPr>
            <w:tcW w:w="2533" w:type="pct"/>
            <w:tcBorders>
              <w:top w:val="single" w:sz="4" w:space="0" w:color="auto"/>
              <w:left w:val="single" w:sz="4" w:space="0" w:color="auto"/>
              <w:bottom w:val="single" w:sz="4" w:space="0" w:color="auto"/>
              <w:right w:val="single" w:sz="4" w:space="0" w:color="auto"/>
            </w:tcBorders>
            <w:hideMark/>
          </w:tcPr>
          <w:p w14:paraId="7E7A523E" w14:textId="77777777" w:rsidR="00541BB1" w:rsidRPr="00353B15" w:rsidRDefault="00541BB1" w:rsidP="009D37D3">
            <w:pPr>
              <w:pStyle w:val="TAH"/>
              <w:rPr>
                <w:lang w:eastAsia="zh-CN"/>
              </w:rPr>
            </w:pPr>
            <w:r w:rsidRPr="00353B15">
              <w:rPr>
                <w:lang w:eastAsia="zh-CN"/>
              </w:rPr>
              <w:t>Minimum performance requirement</w:t>
            </w:r>
          </w:p>
        </w:tc>
      </w:tr>
      <w:tr w:rsidR="00541BB1" w:rsidRPr="00353B15" w14:paraId="64FF4E93" w14:textId="77777777" w:rsidTr="009D37D3">
        <w:trPr>
          <w:trHeight w:val="105"/>
          <w:jc w:val="center"/>
        </w:trPr>
        <w:tc>
          <w:tcPr>
            <w:tcW w:w="654" w:type="pct"/>
            <w:tcBorders>
              <w:top w:val="single" w:sz="4" w:space="0" w:color="auto"/>
              <w:left w:val="single" w:sz="4" w:space="0" w:color="auto"/>
              <w:bottom w:val="single" w:sz="4" w:space="0" w:color="auto"/>
              <w:right w:val="single" w:sz="4" w:space="0" w:color="auto"/>
            </w:tcBorders>
            <w:hideMark/>
          </w:tcPr>
          <w:p w14:paraId="0928B40C" w14:textId="77777777" w:rsidR="00541BB1" w:rsidRPr="00353B15" w:rsidRDefault="00541BB1" w:rsidP="009D37D3">
            <w:pPr>
              <w:pStyle w:val="TAC"/>
              <w:rPr>
                <w:lang w:eastAsia="zh-CN"/>
              </w:rPr>
            </w:pPr>
            <w:r w:rsidRPr="00353B15">
              <w:rPr>
                <w:lang w:eastAsia="zh-CN"/>
              </w:rPr>
              <w:t>1</w:t>
            </w:r>
          </w:p>
        </w:tc>
        <w:tc>
          <w:tcPr>
            <w:tcW w:w="1813" w:type="pct"/>
            <w:tcBorders>
              <w:top w:val="single" w:sz="4" w:space="0" w:color="auto"/>
              <w:left w:val="single" w:sz="4" w:space="0" w:color="auto"/>
              <w:bottom w:val="single" w:sz="4" w:space="0" w:color="auto"/>
              <w:right w:val="single" w:sz="4" w:space="0" w:color="auto"/>
            </w:tcBorders>
            <w:hideMark/>
          </w:tcPr>
          <w:p w14:paraId="798FDC90" w14:textId="77777777" w:rsidR="00541BB1" w:rsidRPr="00353B15" w:rsidRDefault="00541BB1" w:rsidP="009D37D3">
            <w:pPr>
              <w:pStyle w:val="TAC"/>
              <w:rPr>
                <w:lang w:eastAsia="zh-CN"/>
              </w:rPr>
            </w:pPr>
            <w:r>
              <w:rPr>
                <w:lang w:eastAsia="zh-CN"/>
              </w:rPr>
              <w:t>30+4</w:t>
            </w:r>
            <w:r w:rsidRPr="00353B15">
              <w:rPr>
                <w:lang w:eastAsia="zh-CN"/>
              </w:rPr>
              <w:t>0</w:t>
            </w:r>
          </w:p>
        </w:tc>
        <w:tc>
          <w:tcPr>
            <w:tcW w:w="2533" w:type="pct"/>
            <w:tcBorders>
              <w:top w:val="single" w:sz="4" w:space="0" w:color="auto"/>
              <w:left w:val="single" w:sz="4" w:space="0" w:color="auto"/>
              <w:bottom w:val="single" w:sz="4" w:space="0" w:color="auto"/>
              <w:right w:val="single" w:sz="4" w:space="0" w:color="auto"/>
            </w:tcBorders>
            <w:hideMark/>
          </w:tcPr>
          <w:p w14:paraId="1F0D86F6" w14:textId="77777777" w:rsidR="00541BB1" w:rsidRPr="00353B15" w:rsidRDefault="00541BB1" w:rsidP="009D37D3">
            <w:pPr>
              <w:pStyle w:val="TAC"/>
              <w:rPr>
                <w:lang w:eastAsia="zh-CN"/>
              </w:rPr>
            </w:pPr>
            <w:r w:rsidRPr="00353B15">
              <w:rPr>
                <w:bCs/>
                <w:lang w:eastAsia="zh-CN"/>
              </w:rPr>
              <w:t xml:space="preserve">As defined in Table </w:t>
            </w:r>
            <w:r>
              <w:t xml:space="preserve">11.1.8A.1.1-2 </w:t>
            </w:r>
            <w:r w:rsidRPr="00353B15">
              <w:rPr>
                <w:bCs/>
                <w:lang w:eastAsia="zh-CN"/>
              </w:rPr>
              <w:t>per CC</w:t>
            </w:r>
          </w:p>
        </w:tc>
      </w:tr>
    </w:tbl>
    <w:p w14:paraId="31765AFC" w14:textId="77777777" w:rsidR="00541BB1" w:rsidRPr="00E1622F" w:rsidRDefault="00541BB1" w:rsidP="00541BB1">
      <w:pPr>
        <w:pStyle w:val="a0"/>
        <w:rPr>
          <w:lang w:eastAsia="ko-KR"/>
        </w:rPr>
      </w:pPr>
    </w:p>
    <w:p w14:paraId="248D3982" w14:textId="77777777" w:rsidR="00541BB1" w:rsidRDefault="00541BB1" w:rsidP="00541BB1">
      <w:pPr>
        <w:pStyle w:val="a0"/>
        <w:jc w:val="both"/>
        <w:rPr>
          <w:lang w:eastAsia="ko-KR"/>
        </w:rPr>
      </w:pPr>
      <w:r>
        <w:rPr>
          <w:b/>
          <w:i/>
          <w:lang w:eastAsia="ko-KR"/>
        </w:rPr>
        <w:t>Proposal 3</w:t>
      </w:r>
      <w:r>
        <w:rPr>
          <w:lang w:eastAsia="ko-KR"/>
        </w:rPr>
        <w:t xml:space="preserve">: </w:t>
      </w:r>
      <w:r>
        <w:rPr>
          <w:rFonts w:hint="eastAsia"/>
          <w:lang w:eastAsia="ko-KR"/>
        </w:rPr>
        <w:t>Similar to PSCCH decoding capability test</w:t>
      </w:r>
      <w:r>
        <w:rPr>
          <w:lang w:eastAsia="ko-KR"/>
        </w:rPr>
        <w:t>, PSFCH decoding capability test also 30+40 MHz scenario can be considered. The legacy minimum requirement can be baseline and the minimum performance can be updated as follow:</w:t>
      </w:r>
    </w:p>
    <w:p w14:paraId="58E40066" w14:textId="77777777" w:rsidR="00541BB1" w:rsidRPr="002C1CEC" w:rsidRDefault="00541BB1" w:rsidP="00541BB1">
      <w:pPr>
        <w:pStyle w:val="a0"/>
        <w:jc w:val="both"/>
        <w:rPr>
          <w:lang w:eastAsia="ko-KR"/>
        </w:rPr>
      </w:pPr>
    </w:p>
    <w:p w14:paraId="3DF03088" w14:textId="77777777" w:rsidR="00541BB1" w:rsidRDefault="00541BB1" w:rsidP="00541BB1">
      <w:pPr>
        <w:pStyle w:val="a7"/>
        <w:keepNext/>
        <w:jc w:val="center"/>
      </w:pPr>
      <w:r>
        <w:t>Table 11.1.9A.1.1-1:</w:t>
      </w:r>
      <w:r w:rsidRPr="005405B2">
        <w:t xml:space="preserve"> </w:t>
      </w:r>
      <w:r>
        <w:t>Test Parameters for SL CA PSFCH decoding capability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2324"/>
        <w:gridCol w:w="654"/>
        <w:gridCol w:w="2748"/>
        <w:gridCol w:w="2772"/>
      </w:tblGrid>
      <w:tr w:rsidR="00541BB1" w:rsidRPr="00E07D0A" w14:paraId="63A6000E" w14:textId="77777777" w:rsidTr="009D37D3">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82A553" w14:textId="77777777" w:rsidR="00541BB1" w:rsidRPr="00E07D0A" w:rsidRDefault="00541BB1" w:rsidP="009D37D3">
            <w:pPr>
              <w:pStyle w:val="TAH"/>
              <w:rPr>
                <w:rFonts w:cs="Arial"/>
              </w:rPr>
            </w:pPr>
            <w:r w:rsidRPr="00E07D0A">
              <w:rPr>
                <w:rFonts w:cs="Arial"/>
              </w:rPr>
              <w:t>Parameter</w:t>
            </w:r>
          </w:p>
        </w:tc>
        <w:tc>
          <w:tcPr>
            <w:tcW w:w="654" w:type="dxa"/>
            <w:tcBorders>
              <w:top w:val="single" w:sz="4" w:space="0" w:color="auto"/>
              <w:left w:val="single" w:sz="4" w:space="0" w:color="auto"/>
              <w:bottom w:val="single" w:sz="4" w:space="0" w:color="auto"/>
              <w:right w:val="single" w:sz="4" w:space="0" w:color="auto"/>
            </w:tcBorders>
            <w:vAlign w:val="center"/>
            <w:hideMark/>
          </w:tcPr>
          <w:p w14:paraId="290D4BC7" w14:textId="77777777" w:rsidR="00541BB1" w:rsidRPr="00E07D0A" w:rsidRDefault="00541BB1" w:rsidP="009D37D3">
            <w:pPr>
              <w:pStyle w:val="TAH"/>
              <w:rPr>
                <w:rFonts w:cs="Arial"/>
              </w:rPr>
            </w:pPr>
            <w:r w:rsidRPr="00E07D0A">
              <w:rPr>
                <w:rFonts w:cs="Arial"/>
              </w:rPr>
              <w:t>Unit</w:t>
            </w:r>
          </w:p>
        </w:tc>
        <w:tc>
          <w:tcPr>
            <w:tcW w:w="2748" w:type="dxa"/>
            <w:tcBorders>
              <w:top w:val="single" w:sz="4" w:space="0" w:color="auto"/>
              <w:left w:val="single" w:sz="4" w:space="0" w:color="auto"/>
              <w:bottom w:val="single" w:sz="4" w:space="0" w:color="auto"/>
              <w:right w:val="single" w:sz="4" w:space="0" w:color="auto"/>
            </w:tcBorders>
          </w:tcPr>
          <w:p w14:paraId="7E20D6F9" w14:textId="77777777" w:rsidR="00541BB1" w:rsidRPr="00E07D0A" w:rsidRDefault="00541BB1" w:rsidP="009D37D3">
            <w:pPr>
              <w:pStyle w:val="TAH"/>
              <w:rPr>
                <w:rFonts w:cs="Arial"/>
              </w:rPr>
            </w:pPr>
            <w:r w:rsidRPr="00E07D0A">
              <w:rPr>
                <w:rFonts w:cs="Arial"/>
              </w:rPr>
              <w:t>Test 1</w:t>
            </w:r>
          </w:p>
        </w:tc>
        <w:tc>
          <w:tcPr>
            <w:tcW w:w="2772" w:type="dxa"/>
            <w:tcBorders>
              <w:top w:val="single" w:sz="4" w:space="0" w:color="auto"/>
              <w:left w:val="single" w:sz="4" w:space="0" w:color="auto"/>
              <w:bottom w:val="single" w:sz="4" w:space="0" w:color="auto"/>
              <w:right w:val="single" w:sz="4" w:space="0" w:color="auto"/>
            </w:tcBorders>
            <w:vAlign w:val="center"/>
            <w:hideMark/>
          </w:tcPr>
          <w:p w14:paraId="4CE40BD0" w14:textId="77777777" w:rsidR="00541BB1" w:rsidRPr="00E07D0A" w:rsidRDefault="00541BB1" w:rsidP="009D37D3">
            <w:pPr>
              <w:pStyle w:val="TAH"/>
              <w:rPr>
                <w:rFonts w:cs="Arial"/>
              </w:rPr>
            </w:pPr>
            <w:r>
              <w:rPr>
                <w:rFonts w:cs="Arial"/>
              </w:rPr>
              <w:t>Test 2</w:t>
            </w:r>
          </w:p>
        </w:tc>
      </w:tr>
      <w:tr w:rsidR="00541BB1" w:rsidRPr="00E07D0A" w14:paraId="3569CD8D" w14:textId="77777777" w:rsidTr="009D37D3">
        <w:tc>
          <w:tcPr>
            <w:tcW w:w="3681" w:type="dxa"/>
            <w:gridSpan w:val="2"/>
            <w:tcBorders>
              <w:top w:val="single" w:sz="4" w:space="0" w:color="auto"/>
              <w:left w:val="single" w:sz="4" w:space="0" w:color="auto"/>
              <w:bottom w:val="single" w:sz="4" w:space="0" w:color="auto"/>
              <w:right w:val="single" w:sz="4" w:space="0" w:color="auto"/>
            </w:tcBorders>
            <w:vAlign w:val="center"/>
          </w:tcPr>
          <w:p w14:paraId="725CFC97" w14:textId="77777777" w:rsidR="00541BB1" w:rsidRPr="00E07D0A" w:rsidRDefault="00541BB1" w:rsidP="009D37D3">
            <w:pPr>
              <w:pStyle w:val="TAL"/>
              <w:rPr>
                <w:rFonts w:cs="Arial"/>
                <w:lang w:eastAsia="zh-CN"/>
              </w:rPr>
            </w:pPr>
            <w:r>
              <w:rPr>
                <w:rFonts w:cs="Arial"/>
                <w:lang w:eastAsia="zh-CN"/>
              </w:rPr>
              <w:t>Channel Bandwidth</w:t>
            </w:r>
          </w:p>
        </w:tc>
        <w:tc>
          <w:tcPr>
            <w:tcW w:w="654" w:type="dxa"/>
            <w:tcBorders>
              <w:top w:val="single" w:sz="4" w:space="0" w:color="auto"/>
              <w:left w:val="single" w:sz="4" w:space="0" w:color="auto"/>
              <w:bottom w:val="single" w:sz="4" w:space="0" w:color="auto"/>
              <w:right w:val="single" w:sz="4" w:space="0" w:color="auto"/>
            </w:tcBorders>
            <w:vAlign w:val="center"/>
          </w:tcPr>
          <w:p w14:paraId="74530F15" w14:textId="77777777" w:rsidR="00541BB1" w:rsidRPr="005405B2" w:rsidRDefault="00541BB1" w:rsidP="009D37D3">
            <w:pPr>
              <w:pStyle w:val="TAC"/>
              <w:rPr>
                <w:rFonts w:eastAsiaTheme="minorEastAsia" w:cs="Arial"/>
                <w:lang w:eastAsia="ko-KR"/>
              </w:rPr>
            </w:pPr>
            <w:r>
              <w:rPr>
                <w:rFonts w:eastAsiaTheme="minorEastAsia" w:cs="Arial" w:hint="eastAsia"/>
                <w:lang w:eastAsia="ko-KR"/>
              </w:rPr>
              <w:t>MHz</w:t>
            </w:r>
          </w:p>
        </w:tc>
        <w:tc>
          <w:tcPr>
            <w:tcW w:w="2748" w:type="dxa"/>
            <w:tcBorders>
              <w:top w:val="single" w:sz="4" w:space="0" w:color="auto"/>
              <w:left w:val="single" w:sz="4" w:space="0" w:color="auto"/>
              <w:bottom w:val="single" w:sz="4" w:space="0" w:color="auto"/>
              <w:right w:val="single" w:sz="4" w:space="0" w:color="auto"/>
            </w:tcBorders>
          </w:tcPr>
          <w:p w14:paraId="31769DED" w14:textId="77777777" w:rsidR="00541BB1" w:rsidRPr="005405B2" w:rsidRDefault="00541BB1" w:rsidP="009D37D3">
            <w:pPr>
              <w:pStyle w:val="TAC"/>
              <w:rPr>
                <w:rFonts w:eastAsiaTheme="minorEastAsia" w:cs="Arial"/>
                <w:lang w:eastAsia="ko-KR"/>
              </w:rPr>
            </w:pPr>
            <w:r>
              <w:rPr>
                <w:rFonts w:eastAsiaTheme="minorEastAsia" w:cs="Arial" w:hint="eastAsia"/>
                <w:lang w:eastAsia="ko-KR"/>
              </w:rPr>
              <w:t>30</w:t>
            </w:r>
          </w:p>
        </w:tc>
        <w:tc>
          <w:tcPr>
            <w:tcW w:w="2772" w:type="dxa"/>
            <w:tcBorders>
              <w:top w:val="single" w:sz="4" w:space="0" w:color="auto"/>
              <w:left w:val="single" w:sz="4" w:space="0" w:color="auto"/>
              <w:bottom w:val="single" w:sz="4" w:space="0" w:color="auto"/>
              <w:right w:val="single" w:sz="4" w:space="0" w:color="auto"/>
            </w:tcBorders>
            <w:vAlign w:val="center"/>
          </w:tcPr>
          <w:p w14:paraId="2E956C55" w14:textId="77777777" w:rsidR="00541BB1" w:rsidRPr="00E07D0A" w:rsidRDefault="00541BB1" w:rsidP="009D37D3">
            <w:pPr>
              <w:pStyle w:val="TAC"/>
              <w:rPr>
                <w:rFonts w:cs="Arial"/>
                <w:lang w:eastAsia="zh-CN"/>
              </w:rPr>
            </w:pPr>
            <w:r>
              <w:rPr>
                <w:rFonts w:cs="Arial"/>
                <w:lang w:eastAsia="zh-CN"/>
              </w:rPr>
              <w:t>40</w:t>
            </w:r>
          </w:p>
        </w:tc>
      </w:tr>
      <w:tr w:rsidR="00541BB1" w:rsidRPr="00E07D0A" w14:paraId="79275287" w14:textId="77777777" w:rsidTr="009D37D3">
        <w:tc>
          <w:tcPr>
            <w:tcW w:w="3681" w:type="dxa"/>
            <w:gridSpan w:val="2"/>
            <w:tcBorders>
              <w:top w:val="single" w:sz="4" w:space="0" w:color="auto"/>
              <w:left w:val="single" w:sz="4" w:space="0" w:color="auto"/>
              <w:bottom w:val="single" w:sz="4" w:space="0" w:color="auto"/>
              <w:right w:val="single" w:sz="4" w:space="0" w:color="auto"/>
            </w:tcBorders>
            <w:vAlign w:val="center"/>
          </w:tcPr>
          <w:p w14:paraId="36FF5771" w14:textId="77777777" w:rsidR="00541BB1" w:rsidRPr="00E07D0A" w:rsidRDefault="00541BB1" w:rsidP="009D37D3">
            <w:pPr>
              <w:pStyle w:val="TAL"/>
              <w:rPr>
                <w:rFonts w:cs="Arial"/>
                <w:lang w:eastAsia="zh-CN"/>
              </w:rPr>
            </w:pPr>
            <w:r w:rsidRPr="00E07D0A">
              <w:rPr>
                <w:rFonts w:cs="Arial"/>
                <w:lang w:eastAsia="zh-CN"/>
              </w:rPr>
              <w:t>HARQ-ACK information</w:t>
            </w:r>
          </w:p>
        </w:tc>
        <w:tc>
          <w:tcPr>
            <w:tcW w:w="654" w:type="dxa"/>
            <w:tcBorders>
              <w:top w:val="single" w:sz="4" w:space="0" w:color="auto"/>
              <w:left w:val="single" w:sz="4" w:space="0" w:color="auto"/>
              <w:bottom w:val="single" w:sz="4" w:space="0" w:color="auto"/>
              <w:right w:val="single" w:sz="4" w:space="0" w:color="auto"/>
            </w:tcBorders>
            <w:vAlign w:val="center"/>
          </w:tcPr>
          <w:p w14:paraId="7CCA4CE2" w14:textId="77777777" w:rsidR="00541BB1" w:rsidRPr="00E07D0A" w:rsidRDefault="00541BB1" w:rsidP="009D37D3">
            <w:pPr>
              <w:pStyle w:val="TAC"/>
              <w:rPr>
                <w:rFonts w:cs="Arial"/>
                <w:lang w:eastAsia="zh-CN"/>
              </w:rPr>
            </w:pPr>
          </w:p>
        </w:tc>
        <w:tc>
          <w:tcPr>
            <w:tcW w:w="5520" w:type="dxa"/>
            <w:gridSpan w:val="2"/>
            <w:tcBorders>
              <w:top w:val="single" w:sz="4" w:space="0" w:color="auto"/>
              <w:left w:val="single" w:sz="4" w:space="0" w:color="auto"/>
              <w:bottom w:val="single" w:sz="4" w:space="0" w:color="auto"/>
              <w:right w:val="single" w:sz="4" w:space="0" w:color="auto"/>
            </w:tcBorders>
          </w:tcPr>
          <w:p w14:paraId="77F47B33" w14:textId="77777777" w:rsidR="00541BB1" w:rsidRPr="005405B2" w:rsidRDefault="00541BB1" w:rsidP="009D37D3">
            <w:pPr>
              <w:pStyle w:val="TAC"/>
            </w:pPr>
            <w:r w:rsidRPr="005405B2">
              <w:t>ACK or NACK</w:t>
            </w:r>
          </w:p>
        </w:tc>
      </w:tr>
      <w:tr w:rsidR="00541BB1" w:rsidRPr="00E07D0A" w14:paraId="40880B6D" w14:textId="77777777" w:rsidTr="009D37D3">
        <w:tc>
          <w:tcPr>
            <w:tcW w:w="3681" w:type="dxa"/>
            <w:gridSpan w:val="2"/>
            <w:tcBorders>
              <w:top w:val="single" w:sz="4" w:space="0" w:color="auto"/>
              <w:left w:val="single" w:sz="4" w:space="0" w:color="auto"/>
              <w:bottom w:val="single" w:sz="4" w:space="0" w:color="auto"/>
              <w:right w:val="single" w:sz="4" w:space="0" w:color="auto"/>
            </w:tcBorders>
            <w:vAlign w:val="center"/>
          </w:tcPr>
          <w:p w14:paraId="749600BF" w14:textId="77777777" w:rsidR="00541BB1" w:rsidRPr="00E07D0A" w:rsidRDefault="00541BB1" w:rsidP="009D37D3">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654" w:type="dxa"/>
            <w:tcBorders>
              <w:top w:val="single" w:sz="4" w:space="0" w:color="auto"/>
              <w:left w:val="single" w:sz="4" w:space="0" w:color="auto"/>
              <w:bottom w:val="single" w:sz="4" w:space="0" w:color="auto"/>
              <w:right w:val="single" w:sz="4" w:space="0" w:color="auto"/>
            </w:tcBorders>
            <w:vAlign w:val="center"/>
          </w:tcPr>
          <w:p w14:paraId="39A79B65" w14:textId="77777777" w:rsidR="00541BB1" w:rsidRPr="00E07D0A" w:rsidRDefault="00541BB1" w:rsidP="009D37D3">
            <w:pPr>
              <w:pStyle w:val="TAC"/>
              <w:rPr>
                <w:rFonts w:cs="Arial"/>
                <w:lang w:eastAsia="zh-CN"/>
              </w:rPr>
            </w:pPr>
          </w:p>
        </w:tc>
        <w:tc>
          <w:tcPr>
            <w:tcW w:w="5520" w:type="dxa"/>
            <w:gridSpan w:val="2"/>
            <w:tcBorders>
              <w:top w:val="single" w:sz="4" w:space="0" w:color="auto"/>
              <w:left w:val="single" w:sz="4" w:space="0" w:color="auto"/>
              <w:bottom w:val="single" w:sz="4" w:space="0" w:color="auto"/>
              <w:right w:val="single" w:sz="4" w:space="0" w:color="auto"/>
            </w:tcBorders>
          </w:tcPr>
          <w:p w14:paraId="6E013CD8" w14:textId="77777777" w:rsidR="00541BB1" w:rsidRPr="005405B2" w:rsidRDefault="00541BB1" w:rsidP="009D37D3">
            <w:pPr>
              <w:pStyle w:val="TAC"/>
            </w:pPr>
            <w:r w:rsidRPr="005405B2">
              <w:rPr>
                <w:rFonts w:hint="eastAsia"/>
              </w:rPr>
              <w:t>0</w:t>
            </w:r>
          </w:p>
        </w:tc>
      </w:tr>
      <w:tr w:rsidR="00541BB1" w:rsidRPr="00E07D0A" w14:paraId="6B267872" w14:textId="77777777" w:rsidTr="009D37D3">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E2B303C" w14:textId="77777777" w:rsidR="00541BB1" w:rsidRPr="00E07D0A" w:rsidRDefault="00541BB1" w:rsidP="009D37D3">
            <w:pPr>
              <w:pStyle w:val="TAL"/>
              <w:rPr>
                <w:rFonts w:cs="Arial"/>
              </w:rPr>
            </w:pPr>
            <w:r w:rsidRPr="00E07D0A">
              <w:rPr>
                <w:rFonts w:cs="Arial"/>
              </w:rPr>
              <w:t>Sidelink UE i,</w:t>
            </w:r>
          </w:p>
          <w:p w14:paraId="19E64D42" w14:textId="77777777" w:rsidR="00541BB1" w:rsidRPr="00E07D0A" w:rsidRDefault="00541BB1" w:rsidP="009D37D3">
            <w:pPr>
              <w:pStyle w:val="TAL"/>
              <w:rPr>
                <w:rFonts w:cs="Arial"/>
              </w:rPr>
            </w:pPr>
            <w:r w:rsidRPr="00E07D0A">
              <w:rPr>
                <w:rFonts w:cs="Arial"/>
              </w:rPr>
              <w:t>0 ≤ i ≤ N-1(Note 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32EA030" w14:textId="77777777" w:rsidR="00541BB1" w:rsidRPr="00E07D0A" w:rsidRDefault="00541BB1" w:rsidP="009D37D3">
            <w:pPr>
              <w:pStyle w:val="TAL"/>
              <w:rPr>
                <w:rFonts w:cs="Arial"/>
              </w:rPr>
            </w:pPr>
            <w:r w:rsidRPr="00E07D0A">
              <w:rPr>
                <w:rFonts w:cs="Arial"/>
              </w:rPr>
              <w:t xml:space="preserve">Sidelink </w:t>
            </w:r>
            <w:r w:rsidRPr="00CA4768">
              <w:rPr>
                <w:rFonts w:cs="Arial"/>
              </w:rPr>
              <w:t xml:space="preserve">transmissions for </w:t>
            </w:r>
          </w:p>
        </w:tc>
        <w:tc>
          <w:tcPr>
            <w:tcW w:w="654" w:type="dxa"/>
            <w:tcBorders>
              <w:top w:val="single" w:sz="4" w:space="0" w:color="auto"/>
              <w:left w:val="single" w:sz="4" w:space="0" w:color="auto"/>
              <w:bottom w:val="single" w:sz="4" w:space="0" w:color="auto"/>
              <w:right w:val="single" w:sz="4" w:space="0" w:color="auto"/>
            </w:tcBorders>
            <w:vAlign w:val="center"/>
          </w:tcPr>
          <w:p w14:paraId="1EC428A8" w14:textId="77777777" w:rsidR="00541BB1" w:rsidRPr="00E07D0A" w:rsidRDefault="00541BB1" w:rsidP="009D37D3">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665878FD" w14:textId="77777777" w:rsidR="00541BB1" w:rsidRPr="005405B2" w:rsidRDefault="00541BB1" w:rsidP="009D37D3">
            <w:pPr>
              <w:pStyle w:val="TAC"/>
            </w:pPr>
            <w:r w:rsidRPr="005405B2">
              <w:t>PSFCH</w:t>
            </w:r>
          </w:p>
        </w:tc>
      </w:tr>
      <w:tr w:rsidR="00541BB1" w:rsidRPr="00E07D0A" w14:paraId="2C0A4F33"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hideMark/>
          </w:tcPr>
          <w:p w14:paraId="3DE794E4"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7847C2D2" w14:textId="77777777" w:rsidR="00541BB1" w:rsidRPr="00E07D0A" w:rsidRDefault="00541BB1" w:rsidP="009D37D3">
            <w:pPr>
              <w:pStyle w:val="TAL"/>
              <w:rPr>
                <w:rFonts w:cs="Arial"/>
              </w:rPr>
            </w:pPr>
            <w:r w:rsidRPr="00E07D0A">
              <w:rPr>
                <w:rFonts w:cs="Arial"/>
              </w:rPr>
              <w:t>Timing offset (Note 1)</w:t>
            </w:r>
          </w:p>
        </w:tc>
        <w:tc>
          <w:tcPr>
            <w:tcW w:w="654" w:type="dxa"/>
            <w:tcBorders>
              <w:top w:val="single" w:sz="4" w:space="0" w:color="auto"/>
              <w:left w:val="single" w:sz="4" w:space="0" w:color="auto"/>
              <w:bottom w:val="single" w:sz="4" w:space="0" w:color="auto"/>
              <w:right w:val="single" w:sz="4" w:space="0" w:color="auto"/>
            </w:tcBorders>
            <w:vAlign w:val="center"/>
            <w:hideMark/>
          </w:tcPr>
          <w:p w14:paraId="7409E3E1" w14:textId="77777777" w:rsidR="00541BB1" w:rsidRPr="00E07D0A" w:rsidRDefault="00541BB1" w:rsidP="009D37D3">
            <w:pPr>
              <w:pStyle w:val="TAC"/>
              <w:rPr>
                <w:rFonts w:cs="Arial"/>
              </w:rPr>
            </w:pPr>
            <w:r w:rsidRPr="00E07D0A">
              <w:rPr>
                <w:rFonts w:eastAsia="?? ??" w:cs="Arial"/>
              </w:rPr>
              <w:sym w:font="Symbol" w:char="F06D"/>
            </w:r>
            <w:r w:rsidRPr="00E07D0A">
              <w:rPr>
                <w:rFonts w:eastAsia="?? ??" w:cs="Arial"/>
              </w:rPr>
              <w:t>s</w:t>
            </w:r>
          </w:p>
        </w:tc>
        <w:tc>
          <w:tcPr>
            <w:tcW w:w="5520" w:type="dxa"/>
            <w:gridSpan w:val="2"/>
            <w:tcBorders>
              <w:top w:val="single" w:sz="4" w:space="0" w:color="auto"/>
              <w:left w:val="single" w:sz="4" w:space="0" w:color="auto"/>
              <w:bottom w:val="single" w:sz="4" w:space="0" w:color="auto"/>
              <w:right w:val="single" w:sz="4" w:space="0" w:color="auto"/>
            </w:tcBorders>
          </w:tcPr>
          <w:p w14:paraId="3A7816AA" w14:textId="77777777" w:rsidR="00541BB1" w:rsidRPr="005405B2" w:rsidRDefault="00541BB1" w:rsidP="009D37D3">
            <w:pPr>
              <w:pStyle w:val="TAC"/>
            </w:pPr>
            <w:r w:rsidRPr="005405B2">
              <w:t>0</w:t>
            </w:r>
          </w:p>
        </w:tc>
      </w:tr>
      <w:tr w:rsidR="00541BB1" w:rsidRPr="00E07D0A" w14:paraId="790B7EA4"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hideMark/>
          </w:tcPr>
          <w:p w14:paraId="228D3065"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1D865681" w14:textId="77777777" w:rsidR="00541BB1" w:rsidRPr="00E07D0A" w:rsidRDefault="00541BB1" w:rsidP="009D37D3">
            <w:pPr>
              <w:pStyle w:val="TAL"/>
              <w:rPr>
                <w:rFonts w:cs="Arial"/>
              </w:rPr>
            </w:pPr>
            <w:r w:rsidRPr="00E07D0A">
              <w:rPr>
                <w:rFonts w:cs="Arial"/>
              </w:rPr>
              <w:t>Frequency offset (Note 2)</w:t>
            </w:r>
          </w:p>
        </w:tc>
        <w:tc>
          <w:tcPr>
            <w:tcW w:w="654" w:type="dxa"/>
            <w:tcBorders>
              <w:top w:val="single" w:sz="4" w:space="0" w:color="auto"/>
              <w:left w:val="single" w:sz="4" w:space="0" w:color="auto"/>
              <w:bottom w:val="single" w:sz="4" w:space="0" w:color="auto"/>
              <w:right w:val="single" w:sz="4" w:space="0" w:color="auto"/>
            </w:tcBorders>
            <w:vAlign w:val="center"/>
            <w:hideMark/>
          </w:tcPr>
          <w:p w14:paraId="45B1551A" w14:textId="77777777" w:rsidR="00541BB1" w:rsidRPr="00E07D0A" w:rsidRDefault="00541BB1" w:rsidP="009D37D3">
            <w:pPr>
              <w:pStyle w:val="TAC"/>
              <w:rPr>
                <w:rFonts w:cs="Arial"/>
              </w:rPr>
            </w:pPr>
            <w:r w:rsidRPr="00E07D0A">
              <w:rPr>
                <w:rFonts w:cs="Arial"/>
              </w:rPr>
              <w:t>Hz</w:t>
            </w:r>
          </w:p>
        </w:tc>
        <w:tc>
          <w:tcPr>
            <w:tcW w:w="5520" w:type="dxa"/>
            <w:gridSpan w:val="2"/>
            <w:tcBorders>
              <w:top w:val="single" w:sz="4" w:space="0" w:color="auto"/>
              <w:left w:val="single" w:sz="4" w:space="0" w:color="auto"/>
              <w:bottom w:val="single" w:sz="4" w:space="0" w:color="auto"/>
              <w:right w:val="single" w:sz="4" w:space="0" w:color="auto"/>
            </w:tcBorders>
          </w:tcPr>
          <w:p w14:paraId="3F1A8FCD" w14:textId="77777777" w:rsidR="00541BB1" w:rsidRPr="005405B2" w:rsidRDefault="00541BB1" w:rsidP="009D37D3">
            <w:pPr>
              <w:pStyle w:val="TAC"/>
            </w:pPr>
            <w:r w:rsidRPr="005405B2">
              <w:t>0</w:t>
            </w:r>
          </w:p>
        </w:tc>
      </w:tr>
      <w:tr w:rsidR="00541BB1" w:rsidRPr="00E07D0A" w14:paraId="270C2D99"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hideMark/>
          </w:tcPr>
          <w:p w14:paraId="49064B3E"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1181787F" w14:textId="77777777" w:rsidR="00541BB1" w:rsidRPr="00E07D0A" w:rsidRDefault="00541BB1" w:rsidP="009D37D3">
            <w:pPr>
              <w:pStyle w:val="TAL"/>
              <w:rPr>
                <w:rFonts w:cs="Arial"/>
                <w:lang w:eastAsia="zh-CN"/>
              </w:rPr>
            </w:pPr>
            <w:r w:rsidRPr="00E07D0A">
              <w:rPr>
                <w:rFonts w:cs="Arial"/>
                <w:lang w:eastAsia="zh-CN"/>
              </w:rPr>
              <w:t>Synchronization source</w:t>
            </w:r>
          </w:p>
        </w:tc>
        <w:tc>
          <w:tcPr>
            <w:tcW w:w="654" w:type="dxa"/>
            <w:tcBorders>
              <w:top w:val="single" w:sz="4" w:space="0" w:color="auto"/>
              <w:left w:val="single" w:sz="4" w:space="0" w:color="auto"/>
              <w:bottom w:val="single" w:sz="4" w:space="0" w:color="auto"/>
              <w:right w:val="single" w:sz="4" w:space="0" w:color="auto"/>
            </w:tcBorders>
            <w:vAlign w:val="center"/>
          </w:tcPr>
          <w:p w14:paraId="2EF853FD" w14:textId="77777777" w:rsidR="00541BB1" w:rsidRPr="00E07D0A" w:rsidRDefault="00541BB1" w:rsidP="009D37D3">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07BADF10" w14:textId="77777777" w:rsidR="00541BB1" w:rsidRPr="005405B2" w:rsidRDefault="00541BB1" w:rsidP="009D37D3">
            <w:pPr>
              <w:pStyle w:val="TAC"/>
            </w:pPr>
            <w:r w:rsidRPr="005405B2">
              <w:t>GNSS or GNSS-equivalent</w:t>
            </w:r>
          </w:p>
        </w:tc>
      </w:tr>
      <w:tr w:rsidR="00541BB1" w:rsidRPr="00E07D0A" w14:paraId="7B6FB930"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hideMark/>
          </w:tcPr>
          <w:p w14:paraId="193E16AF"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7DF8F1B7" w14:textId="77777777" w:rsidR="00541BB1" w:rsidRPr="00E07D0A" w:rsidRDefault="00541BB1" w:rsidP="009D37D3">
            <w:pPr>
              <w:pStyle w:val="TAL"/>
              <w:rPr>
                <w:rFonts w:cs="Arial"/>
              </w:rPr>
            </w:pPr>
            <w:r w:rsidRPr="00E07D0A">
              <w:rPr>
                <w:rFonts w:cs="Arial"/>
              </w:rPr>
              <w:t>Propagation Channel</w:t>
            </w:r>
          </w:p>
        </w:tc>
        <w:tc>
          <w:tcPr>
            <w:tcW w:w="654" w:type="dxa"/>
            <w:tcBorders>
              <w:top w:val="single" w:sz="4" w:space="0" w:color="auto"/>
              <w:left w:val="single" w:sz="4" w:space="0" w:color="auto"/>
              <w:bottom w:val="single" w:sz="4" w:space="0" w:color="auto"/>
              <w:right w:val="single" w:sz="4" w:space="0" w:color="auto"/>
            </w:tcBorders>
            <w:vAlign w:val="center"/>
          </w:tcPr>
          <w:p w14:paraId="525DF7E2" w14:textId="77777777" w:rsidR="00541BB1" w:rsidRPr="00E07D0A" w:rsidRDefault="00541BB1" w:rsidP="009D37D3">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79FB836C" w14:textId="77777777" w:rsidR="00541BB1" w:rsidRPr="005405B2" w:rsidRDefault="00541BB1" w:rsidP="009D37D3">
            <w:pPr>
              <w:pStyle w:val="TAC"/>
            </w:pPr>
            <w:r w:rsidRPr="005405B2">
              <w:t>Static propagation condition</w:t>
            </w:r>
          </w:p>
          <w:p w14:paraId="40EDBCC5" w14:textId="77777777" w:rsidR="00541BB1" w:rsidRPr="005405B2" w:rsidRDefault="00541BB1" w:rsidP="009D37D3">
            <w:pPr>
              <w:pStyle w:val="TAC"/>
            </w:pPr>
            <w:r w:rsidRPr="005405B2">
              <w:t>No external noise sources are applied</w:t>
            </w:r>
          </w:p>
        </w:tc>
      </w:tr>
      <w:tr w:rsidR="00541BB1" w:rsidRPr="00E07D0A" w14:paraId="1E66BB7B"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hideMark/>
          </w:tcPr>
          <w:p w14:paraId="08206EA9"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5F42058F" w14:textId="77777777" w:rsidR="00541BB1" w:rsidRPr="00E07D0A" w:rsidRDefault="00541BB1" w:rsidP="009D37D3">
            <w:pPr>
              <w:pStyle w:val="TAL"/>
              <w:rPr>
                <w:rFonts w:cs="Arial"/>
              </w:rPr>
            </w:pPr>
            <w:r w:rsidRPr="00E07D0A">
              <w:rPr>
                <w:rFonts w:cs="Arial"/>
              </w:rPr>
              <w:t>Antenna configuration</w:t>
            </w:r>
          </w:p>
        </w:tc>
        <w:tc>
          <w:tcPr>
            <w:tcW w:w="654" w:type="dxa"/>
            <w:tcBorders>
              <w:top w:val="single" w:sz="4" w:space="0" w:color="auto"/>
              <w:left w:val="single" w:sz="4" w:space="0" w:color="auto"/>
              <w:bottom w:val="single" w:sz="4" w:space="0" w:color="auto"/>
              <w:right w:val="single" w:sz="4" w:space="0" w:color="auto"/>
            </w:tcBorders>
            <w:vAlign w:val="center"/>
          </w:tcPr>
          <w:p w14:paraId="02DC39B0" w14:textId="77777777" w:rsidR="00541BB1" w:rsidRPr="00E07D0A" w:rsidRDefault="00541BB1" w:rsidP="009D37D3">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559DB648" w14:textId="77777777" w:rsidR="00541BB1" w:rsidRPr="005405B2" w:rsidRDefault="00541BB1" w:rsidP="009D37D3">
            <w:pPr>
              <w:pStyle w:val="TAC"/>
            </w:pPr>
            <w:r w:rsidRPr="005405B2">
              <w:t>1x2 Low</w:t>
            </w:r>
          </w:p>
        </w:tc>
      </w:tr>
      <w:tr w:rsidR="00541BB1" w:rsidRPr="00E07D0A" w14:paraId="6B685B7F"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tcPr>
          <w:p w14:paraId="66332790"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53819CE6" w14:textId="77777777" w:rsidR="00541BB1" w:rsidRPr="00E07D0A" w:rsidRDefault="00541BB1" w:rsidP="009D37D3">
            <w:pPr>
              <w:pStyle w:val="TAL"/>
              <w:rPr>
                <w:rFonts w:cs="Arial"/>
                <w:lang w:eastAsia="zh-CN"/>
              </w:rPr>
            </w:pPr>
            <w:r w:rsidRPr="00E07D0A">
              <w:rPr>
                <w:rFonts w:cs="Arial"/>
                <w:lang w:eastAsia="zh-CN"/>
              </w:rPr>
              <w:t>Member ID(Note 4)</w:t>
            </w:r>
          </w:p>
        </w:tc>
        <w:tc>
          <w:tcPr>
            <w:tcW w:w="654" w:type="dxa"/>
            <w:tcBorders>
              <w:top w:val="single" w:sz="4" w:space="0" w:color="auto"/>
              <w:left w:val="single" w:sz="4" w:space="0" w:color="auto"/>
              <w:bottom w:val="single" w:sz="4" w:space="0" w:color="auto"/>
              <w:right w:val="single" w:sz="4" w:space="0" w:color="auto"/>
            </w:tcBorders>
            <w:vAlign w:val="center"/>
          </w:tcPr>
          <w:p w14:paraId="2E6CF860" w14:textId="77777777" w:rsidR="00541BB1" w:rsidRPr="00E07D0A" w:rsidRDefault="00541BB1" w:rsidP="009D37D3">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25814608" w14:textId="77777777" w:rsidR="00541BB1" w:rsidRPr="005405B2" w:rsidRDefault="00541BB1" w:rsidP="009D37D3">
            <w:pPr>
              <w:pStyle w:val="TAC"/>
            </w:pPr>
            <w:r w:rsidRPr="005405B2">
              <w:t>i</w:t>
            </w:r>
          </w:p>
        </w:tc>
      </w:tr>
      <w:tr w:rsidR="00541BB1" w:rsidRPr="00E07D0A" w14:paraId="08C5300D" w14:textId="77777777" w:rsidTr="009D37D3">
        <w:tc>
          <w:tcPr>
            <w:tcW w:w="1357" w:type="dxa"/>
            <w:vMerge/>
            <w:tcBorders>
              <w:top w:val="single" w:sz="4" w:space="0" w:color="auto"/>
              <w:left w:val="single" w:sz="4" w:space="0" w:color="auto"/>
              <w:bottom w:val="single" w:sz="4" w:space="0" w:color="auto"/>
              <w:right w:val="single" w:sz="4" w:space="0" w:color="auto"/>
            </w:tcBorders>
            <w:vAlign w:val="center"/>
            <w:hideMark/>
          </w:tcPr>
          <w:p w14:paraId="1D8B18FD"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7C4A7381" w14:textId="77777777" w:rsidR="00541BB1" w:rsidRPr="00E07D0A" w:rsidRDefault="00541BB1" w:rsidP="009D37D3">
            <w:pPr>
              <w:pStyle w:val="TAL"/>
              <w:rPr>
                <w:rFonts w:cs="Arial"/>
                <w:lang w:eastAsia="zh-CN"/>
              </w:rPr>
            </w:pPr>
            <w:r w:rsidRPr="00E07D0A">
              <w:rPr>
                <w:rFonts w:cs="Arial"/>
                <w:lang w:eastAsia="zh-CN"/>
              </w:rPr>
              <w:t xml:space="preserve">PSFCH resource allocation(Note 5) </w:t>
            </w:r>
          </w:p>
        </w:tc>
        <w:tc>
          <w:tcPr>
            <w:tcW w:w="654" w:type="dxa"/>
            <w:tcBorders>
              <w:top w:val="single" w:sz="4" w:space="0" w:color="auto"/>
              <w:left w:val="single" w:sz="4" w:space="0" w:color="auto"/>
              <w:bottom w:val="single" w:sz="4" w:space="0" w:color="auto"/>
              <w:right w:val="single" w:sz="4" w:space="0" w:color="auto"/>
            </w:tcBorders>
            <w:vAlign w:val="center"/>
          </w:tcPr>
          <w:p w14:paraId="4F3E14A6" w14:textId="77777777" w:rsidR="00541BB1" w:rsidRPr="00E07D0A" w:rsidRDefault="00541BB1" w:rsidP="009D37D3">
            <w:pPr>
              <w:pStyle w:val="TAC"/>
              <w:rPr>
                <w:rFonts w:cs="Arial"/>
              </w:rPr>
            </w:pPr>
          </w:p>
        </w:tc>
        <w:tc>
          <w:tcPr>
            <w:tcW w:w="5520" w:type="dxa"/>
            <w:gridSpan w:val="2"/>
            <w:tcBorders>
              <w:top w:val="single" w:sz="4" w:space="0" w:color="auto"/>
              <w:left w:val="single" w:sz="4" w:space="0" w:color="auto"/>
              <w:bottom w:val="single" w:sz="4" w:space="0" w:color="auto"/>
              <w:right w:val="single" w:sz="4" w:space="0" w:color="auto"/>
            </w:tcBorders>
          </w:tcPr>
          <w:p w14:paraId="1BAAF6A7" w14:textId="77777777" w:rsidR="00541BB1" w:rsidRPr="005405B2" w:rsidRDefault="00541BB1" w:rsidP="009D37D3">
            <w:pPr>
              <w:pStyle w:val="TAC"/>
              <w:jc w:val="left"/>
            </w:pPr>
            <w:r w:rsidRPr="005405B2">
              <w:rPr>
                <w:rFonts w:eastAsiaTheme="minorEastAsia" w:cs="Arial"/>
                <w:lang w:eastAsia="zh-CN"/>
              </w:rPr>
              <w:t>N UEs transmit PSFCHs one by one on each RB with CS pair index 0. i.e. UE 0 transmits PSFCH on RB 0, UE 1 transmits PSFCH on RB 1,…, UE (N-1) transmits PSFCH on RB N-1</w:t>
            </w:r>
          </w:p>
        </w:tc>
      </w:tr>
      <w:tr w:rsidR="00541BB1" w:rsidRPr="00E07D0A" w14:paraId="3F21DA6A" w14:textId="77777777" w:rsidTr="009D37D3">
        <w:trPr>
          <w:trHeight w:val="120"/>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0FD10BDD" w14:textId="77777777" w:rsidR="00541BB1" w:rsidRPr="00E07D0A" w:rsidRDefault="00541BB1" w:rsidP="009D37D3">
            <w:pP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hideMark/>
          </w:tcPr>
          <w:p w14:paraId="61C0C60B" w14:textId="77777777" w:rsidR="00541BB1" w:rsidRPr="00E07D0A" w:rsidRDefault="00541BB1" w:rsidP="009D37D3">
            <w:pPr>
              <w:pStyle w:val="TAL"/>
              <w:rPr>
                <w:rFonts w:cs="Arial"/>
                <w:lang w:eastAsia="zh-CN"/>
              </w:rPr>
            </w:pPr>
            <w:r w:rsidRPr="00E07D0A">
              <w:rPr>
                <w:rFonts w:cs="Arial"/>
                <w:lang w:eastAsia="zh-CN"/>
              </w:rPr>
              <w:t>PSFCH periodicity</w:t>
            </w:r>
          </w:p>
        </w:tc>
        <w:tc>
          <w:tcPr>
            <w:tcW w:w="654" w:type="dxa"/>
            <w:tcBorders>
              <w:top w:val="single" w:sz="4" w:space="0" w:color="auto"/>
              <w:left w:val="single" w:sz="4" w:space="0" w:color="auto"/>
              <w:bottom w:val="single" w:sz="4" w:space="0" w:color="auto"/>
              <w:right w:val="single" w:sz="4" w:space="0" w:color="auto"/>
            </w:tcBorders>
            <w:vAlign w:val="center"/>
            <w:hideMark/>
          </w:tcPr>
          <w:p w14:paraId="3B7A8D02" w14:textId="77777777" w:rsidR="00541BB1" w:rsidRPr="00E07D0A" w:rsidRDefault="00541BB1" w:rsidP="009D37D3">
            <w:pPr>
              <w:pStyle w:val="TAC"/>
              <w:rPr>
                <w:rFonts w:cs="Arial"/>
                <w:lang w:eastAsia="zh-CN"/>
              </w:rPr>
            </w:pPr>
            <w:r w:rsidRPr="00E07D0A">
              <w:rPr>
                <w:rFonts w:cs="Arial"/>
                <w:lang w:eastAsia="zh-CN"/>
              </w:rPr>
              <w:t>Slots</w:t>
            </w:r>
          </w:p>
        </w:tc>
        <w:tc>
          <w:tcPr>
            <w:tcW w:w="5520" w:type="dxa"/>
            <w:gridSpan w:val="2"/>
            <w:tcBorders>
              <w:top w:val="single" w:sz="4" w:space="0" w:color="auto"/>
              <w:left w:val="single" w:sz="4" w:space="0" w:color="auto"/>
              <w:bottom w:val="single" w:sz="4" w:space="0" w:color="auto"/>
              <w:right w:val="single" w:sz="4" w:space="0" w:color="auto"/>
            </w:tcBorders>
          </w:tcPr>
          <w:p w14:paraId="6780469D" w14:textId="77777777" w:rsidR="00541BB1" w:rsidRPr="00E07D0A" w:rsidRDefault="00541BB1" w:rsidP="009D37D3">
            <w:pPr>
              <w:pStyle w:val="TAC"/>
              <w:rPr>
                <w:rFonts w:cs="Arial"/>
                <w:lang w:eastAsia="zh-CN"/>
              </w:rPr>
            </w:pPr>
            <w:r w:rsidRPr="00E07D0A">
              <w:rPr>
                <w:rFonts w:cs="Arial"/>
                <w:lang w:eastAsia="zh-CN"/>
              </w:rPr>
              <w:t>1</w:t>
            </w:r>
          </w:p>
        </w:tc>
      </w:tr>
      <w:tr w:rsidR="00541BB1" w:rsidRPr="00E07D0A" w14:paraId="2FA1878F" w14:textId="77777777" w:rsidTr="009D37D3">
        <w:tc>
          <w:tcPr>
            <w:tcW w:w="9855" w:type="dxa"/>
            <w:gridSpan w:val="5"/>
            <w:tcBorders>
              <w:top w:val="single" w:sz="4" w:space="0" w:color="auto"/>
              <w:left w:val="single" w:sz="4" w:space="0" w:color="auto"/>
              <w:bottom w:val="single" w:sz="4" w:space="0" w:color="auto"/>
              <w:right w:val="single" w:sz="4" w:space="0" w:color="auto"/>
            </w:tcBorders>
          </w:tcPr>
          <w:p w14:paraId="10C4E522" w14:textId="77777777" w:rsidR="00541BB1" w:rsidRPr="00E07D0A" w:rsidRDefault="00541BB1" w:rsidP="009D37D3">
            <w:pPr>
              <w:pStyle w:val="TAN"/>
            </w:pPr>
            <w:r w:rsidRPr="00E07D0A">
              <w:t>Note 1:</w:t>
            </w:r>
            <w:r w:rsidRPr="00AE2669">
              <w:rPr>
                <w:rFonts w:eastAsia="맑은 고딕"/>
                <w:szCs w:val="18"/>
              </w:rPr>
              <w:tab/>
            </w:r>
            <w:r>
              <w:t xml:space="preserve">Time offset of transmitted Sidelink UE </w:t>
            </w:r>
            <w:r>
              <w:rPr>
                <w:rFonts w:hint="eastAsia"/>
                <w:lang w:eastAsia="zh-CN"/>
              </w:rPr>
              <w:t>s</w:t>
            </w:r>
            <w:r>
              <w:rPr>
                <w:lang w:eastAsia="zh-CN"/>
              </w:rPr>
              <w:t>ignal</w:t>
            </w:r>
            <w:r w:rsidRPr="00E07D0A">
              <w:t xml:space="preserve"> with respect to GNSS reference timing.</w:t>
            </w:r>
          </w:p>
          <w:p w14:paraId="6C970DE9" w14:textId="77777777" w:rsidR="00541BB1" w:rsidRPr="00E07D0A" w:rsidRDefault="00541BB1" w:rsidP="009D37D3">
            <w:pPr>
              <w:pStyle w:val="TAN"/>
            </w:pPr>
            <w:r w:rsidRPr="00E07D0A">
              <w:t>Note 2:</w:t>
            </w:r>
            <w:r w:rsidRPr="00AE2669">
              <w:rPr>
                <w:rFonts w:eastAsia="맑은 고딕"/>
                <w:szCs w:val="18"/>
              </w:rPr>
              <w:tab/>
            </w:r>
            <w:r>
              <w:t xml:space="preserve">Frequency offset of transmitted Sidelink UE </w:t>
            </w:r>
            <w:r>
              <w:rPr>
                <w:rFonts w:hint="eastAsia"/>
                <w:lang w:eastAsia="zh-CN"/>
              </w:rPr>
              <w:t>s</w:t>
            </w:r>
            <w:r>
              <w:rPr>
                <w:lang w:eastAsia="zh-CN"/>
              </w:rPr>
              <w:t>ignal</w:t>
            </w:r>
            <w:r w:rsidRPr="00E07D0A">
              <w:t xml:space="preserve"> with respect to GNSS reference frequency.</w:t>
            </w:r>
          </w:p>
          <w:p w14:paraId="79FD8533" w14:textId="77777777" w:rsidR="00541BB1" w:rsidRPr="00E07D0A" w:rsidRDefault="00541BB1" w:rsidP="009D37D3">
            <w:pPr>
              <w:pStyle w:val="TAN"/>
            </w:pPr>
            <w:r w:rsidRPr="00E07D0A">
              <w:t>Note 3:</w:t>
            </w:r>
            <w:r w:rsidRPr="00AE2669">
              <w:rPr>
                <w:rFonts w:eastAsia="맑은 고딕"/>
                <w:szCs w:val="18"/>
              </w:rPr>
              <w:tab/>
            </w:r>
            <w:r w:rsidRPr="00E07D0A">
              <w:t>N equals to the number of PSFCH(s) resources that UE can receive in a slot as specified in Clause 4.2.16.1.6 of TS 38.306[14](</w:t>
            </w:r>
            <w:r w:rsidRPr="00E07D0A">
              <w:rPr>
                <w:lang w:val="en-US"/>
              </w:rPr>
              <w:t xml:space="preserve"> IE </w:t>
            </w:r>
            <w:r w:rsidRPr="00E07D0A">
              <w:rPr>
                <w:i/>
                <w:iCs/>
                <w:szCs w:val="18"/>
              </w:rPr>
              <w:t>psfch-RxNumber</w:t>
            </w:r>
            <w:r w:rsidRPr="00E07D0A">
              <w:rPr>
                <w:lang w:val="en-US"/>
              </w:rPr>
              <w:t>)</w:t>
            </w:r>
            <w:r w:rsidRPr="00E07D0A">
              <w:t>) .</w:t>
            </w:r>
          </w:p>
          <w:p w14:paraId="0DEBE28D" w14:textId="77777777" w:rsidR="00541BB1" w:rsidRPr="00E07D0A" w:rsidRDefault="00541BB1" w:rsidP="009D37D3">
            <w:pPr>
              <w:pStyle w:val="TAN"/>
            </w:pPr>
            <w:r w:rsidRPr="00E07D0A">
              <w:t>Note 4:</w:t>
            </w:r>
            <w:r w:rsidRPr="00AE2669">
              <w:rPr>
                <w:rFonts w:eastAsia="맑은 고딕"/>
                <w:szCs w:val="18"/>
              </w:rPr>
              <w:tab/>
            </w:r>
            <w:r w:rsidRPr="00E07D0A">
              <w:rPr>
                <w:lang w:eastAsia="zh-CN"/>
              </w:rPr>
              <w:t xml:space="preserve">Member ID is </w:t>
            </w:r>
            <w:r w:rsidRPr="00E07D0A">
              <w:rPr>
                <w:noProof/>
              </w:rPr>
              <w:t>an identifier uniquely identifying a member</w:t>
            </w:r>
          </w:p>
          <w:p w14:paraId="2D5EF9CA" w14:textId="77777777" w:rsidR="00541BB1" w:rsidRPr="00E07D0A" w:rsidRDefault="00541BB1" w:rsidP="009D37D3">
            <w:pPr>
              <w:pStyle w:val="TAN"/>
              <w:rPr>
                <w:lang w:eastAsia="zh-CN"/>
              </w:rPr>
            </w:pPr>
            <w:r w:rsidRPr="00E07D0A">
              <w:t>Note 5:</w:t>
            </w:r>
            <w:r w:rsidRPr="00AE2669">
              <w:rPr>
                <w:rFonts w:eastAsia="맑은 고딕"/>
                <w:szCs w:val="18"/>
              </w:rPr>
              <w:tab/>
            </w:r>
            <w:r w:rsidRPr="00E07D0A">
              <w:t>All PSFCHs in a slot are corresponding to one PSSCH that occupies all sub channels.</w:t>
            </w:r>
          </w:p>
        </w:tc>
      </w:tr>
    </w:tbl>
    <w:p w14:paraId="62DA563C" w14:textId="77777777" w:rsidR="00541BB1" w:rsidRPr="005405B2" w:rsidRDefault="00541BB1" w:rsidP="00541BB1">
      <w:pPr>
        <w:pStyle w:val="a0"/>
        <w:rPr>
          <w:lang w:eastAsia="ko-KR"/>
        </w:rPr>
      </w:pPr>
    </w:p>
    <w:p w14:paraId="6D2B1B1A" w14:textId="77777777" w:rsidR="00541BB1" w:rsidRDefault="00541BB1" w:rsidP="00541BB1">
      <w:pPr>
        <w:pStyle w:val="a7"/>
        <w:keepNext/>
        <w:jc w:val="center"/>
      </w:pPr>
      <w:r>
        <w:t>Table 11.1.9A.1.1-2:</w:t>
      </w:r>
      <w:r w:rsidRPr="005405B2">
        <w:rPr>
          <w:rFonts w:hint="eastAsia"/>
          <w:lang w:eastAsia="ko-KR"/>
        </w:rPr>
        <w:t xml:space="preserve"> </w:t>
      </w:r>
      <w:r>
        <w:rPr>
          <w:rFonts w:hint="eastAsia"/>
          <w:lang w:eastAsia="ko-KR"/>
        </w:rPr>
        <w:t>Single carrier performance with different bandwidth for multiple CA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541BB1" w:rsidRPr="00E07D0A" w14:paraId="17D737D0" w14:textId="77777777" w:rsidTr="009D37D3">
        <w:trPr>
          <w:trHeight w:val="207"/>
          <w:jc w:val="center"/>
        </w:trPr>
        <w:tc>
          <w:tcPr>
            <w:tcW w:w="1125" w:type="dxa"/>
            <w:vMerge w:val="restart"/>
            <w:shd w:val="clear" w:color="auto" w:fill="auto"/>
            <w:vAlign w:val="center"/>
          </w:tcPr>
          <w:p w14:paraId="29BBB673" w14:textId="77777777" w:rsidR="00541BB1" w:rsidRPr="00101F03" w:rsidRDefault="00541BB1" w:rsidP="009D37D3">
            <w:pPr>
              <w:pStyle w:val="TAH"/>
            </w:pPr>
            <w:r w:rsidRPr="00101F03">
              <w:t>Test</w:t>
            </w:r>
          </w:p>
          <w:p w14:paraId="215312F3" w14:textId="77777777" w:rsidR="00541BB1" w:rsidRPr="00101F03" w:rsidRDefault="00541BB1" w:rsidP="009D37D3">
            <w:pPr>
              <w:pStyle w:val="TAH"/>
            </w:pPr>
            <w:r w:rsidRPr="00101F03">
              <w:t>Number</w:t>
            </w:r>
          </w:p>
        </w:tc>
        <w:tc>
          <w:tcPr>
            <w:tcW w:w="1817" w:type="dxa"/>
            <w:vMerge w:val="restart"/>
            <w:vAlign w:val="center"/>
          </w:tcPr>
          <w:p w14:paraId="0B0ABE76" w14:textId="77777777" w:rsidR="00541BB1" w:rsidRPr="00101F03" w:rsidRDefault="00541BB1" w:rsidP="009D37D3">
            <w:pPr>
              <w:pStyle w:val="TAH"/>
            </w:pPr>
            <w:r w:rsidRPr="00101F03">
              <w:t>Bandwidth (MHz) /</w:t>
            </w:r>
            <w:r w:rsidRPr="00101F03">
              <w:br/>
              <w:t>Subcarrier spacing(kHz)</w:t>
            </w:r>
          </w:p>
        </w:tc>
        <w:tc>
          <w:tcPr>
            <w:tcW w:w="2440" w:type="dxa"/>
            <w:vMerge w:val="restart"/>
            <w:vAlign w:val="center"/>
          </w:tcPr>
          <w:p w14:paraId="3639619A" w14:textId="77777777" w:rsidR="00541BB1" w:rsidRPr="00101F03" w:rsidRDefault="00541BB1" w:rsidP="009D37D3">
            <w:pPr>
              <w:pStyle w:val="TAH"/>
            </w:pPr>
            <w:r w:rsidRPr="00101F03">
              <w:t>Propagation Channel</w:t>
            </w:r>
          </w:p>
        </w:tc>
        <w:tc>
          <w:tcPr>
            <w:tcW w:w="4247" w:type="dxa"/>
            <w:gridSpan w:val="2"/>
            <w:vAlign w:val="center"/>
          </w:tcPr>
          <w:p w14:paraId="52621547" w14:textId="77777777" w:rsidR="00541BB1" w:rsidRPr="00101F03" w:rsidRDefault="00541BB1" w:rsidP="009D37D3">
            <w:pPr>
              <w:pStyle w:val="TAH"/>
            </w:pPr>
            <w:r w:rsidRPr="00101F03">
              <w:t>Reference value</w:t>
            </w:r>
          </w:p>
        </w:tc>
      </w:tr>
      <w:tr w:rsidR="00541BB1" w:rsidRPr="00E07D0A" w14:paraId="561ED9F6" w14:textId="77777777" w:rsidTr="009D37D3">
        <w:trPr>
          <w:trHeight w:val="207"/>
          <w:jc w:val="center"/>
        </w:trPr>
        <w:tc>
          <w:tcPr>
            <w:tcW w:w="1125" w:type="dxa"/>
            <w:vMerge/>
            <w:shd w:val="clear" w:color="auto" w:fill="auto"/>
            <w:vAlign w:val="center"/>
          </w:tcPr>
          <w:p w14:paraId="3684D312" w14:textId="77777777" w:rsidR="00541BB1" w:rsidRPr="00101F03" w:rsidRDefault="00541BB1" w:rsidP="009D37D3">
            <w:pPr>
              <w:pStyle w:val="TAH"/>
            </w:pPr>
          </w:p>
        </w:tc>
        <w:tc>
          <w:tcPr>
            <w:tcW w:w="1817" w:type="dxa"/>
            <w:vMerge/>
            <w:vAlign w:val="center"/>
          </w:tcPr>
          <w:p w14:paraId="20A22F56" w14:textId="77777777" w:rsidR="00541BB1" w:rsidRPr="00101F03" w:rsidRDefault="00541BB1" w:rsidP="009D37D3">
            <w:pPr>
              <w:pStyle w:val="TAH"/>
            </w:pPr>
          </w:p>
        </w:tc>
        <w:tc>
          <w:tcPr>
            <w:tcW w:w="2440" w:type="dxa"/>
            <w:vMerge/>
            <w:vAlign w:val="center"/>
          </w:tcPr>
          <w:p w14:paraId="08FEA8E6" w14:textId="77777777" w:rsidR="00541BB1" w:rsidRPr="00101F03" w:rsidRDefault="00541BB1" w:rsidP="009D37D3">
            <w:pPr>
              <w:pStyle w:val="TAH"/>
            </w:pPr>
          </w:p>
        </w:tc>
        <w:tc>
          <w:tcPr>
            <w:tcW w:w="2050" w:type="dxa"/>
            <w:vAlign w:val="center"/>
          </w:tcPr>
          <w:p w14:paraId="2CA22AF1" w14:textId="77777777" w:rsidR="00541BB1" w:rsidRPr="00101F03" w:rsidRDefault="00541BB1" w:rsidP="009D37D3">
            <w:pPr>
              <w:pStyle w:val="TAH"/>
            </w:pPr>
            <w:r w:rsidRPr="00101F03">
              <w:t>Probability of success detection slot with ACK only</w:t>
            </w:r>
          </w:p>
        </w:tc>
        <w:tc>
          <w:tcPr>
            <w:tcW w:w="2197" w:type="dxa"/>
            <w:vAlign w:val="center"/>
          </w:tcPr>
          <w:p w14:paraId="6456198B" w14:textId="77777777" w:rsidR="00541BB1" w:rsidRPr="00101F03" w:rsidRDefault="00541BB1" w:rsidP="009D37D3">
            <w:pPr>
              <w:pStyle w:val="TAH"/>
            </w:pPr>
            <w:r w:rsidRPr="00101F03">
              <w:t>Probability of success detection slot with NACK or DTX</w:t>
            </w:r>
          </w:p>
        </w:tc>
      </w:tr>
      <w:tr w:rsidR="00541BB1" w:rsidRPr="00E07D0A" w14:paraId="4D04BA3C" w14:textId="77777777" w:rsidTr="009D37D3">
        <w:trPr>
          <w:trHeight w:val="302"/>
          <w:jc w:val="center"/>
        </w:trPr>
        <w:tc>
          <w:tcPr>
            <w:tcW w:w="1125" w:type="dxa"/>
            <w:shd w:val="clear" w:color="auto" w:fill="auto"/>
            <w:vAlign w:val="center"/>
          </w:tcPr>
          <w:p w14:paraId="789CA4DB" w14:textId="77777777" w:rsidR="00541BB1" w:rsidRPr="00101F03" w:rsidRDefault="00541BB1" w:rsidP="009D37D3">
            <w:pPr>
              <w:pStyle w:val="TAC"/>
            </w:pPr>
            <w:r w:rsidRPr="00101F03">
              <w:t>1</w:t>
            </w:r>
          </w:p>
        </w:tc>
        <w:tc>
          <w:tcPr>
            <w:tcW w:w="1817" w:type="dxa"/>
            <w:vAlign w:val="center"/>
          </w:tcPr>
          <w:p w14:paraId="2C6D5461" w14:textId="77777777" w:rsidR="00541BB1" w:rsidRPr="00101F03" w:rsidRDefault="00541BB1" w:rsidP="009D37D3">
            <w:pPr>
              <w:pStyle w:val="TAC"/>
            </w:pPr>
            <w:r>
              <w:t>3</w:t>
            </w:r>
            <w:r w:rsidRPr="00101F03">
              <w:t>0 / 30</w:t>
            </w:r>
          </w:p>
        </w:tc>
        <w:tc>
          <w:tcPr>
            <w:tcW w:w="2440" w:type="dxa"/>
          </w:tcPr>
          <w:p w14:paraId="794AD996" w14:textId="77777777" w:rsidR="00541BB1" w:rsidRPr="00101F03" w:rsidRDefault="00541BB1" w:rsidP="009D37D3">
            <w:pPr>
              <w:pStyle w:val="TAC"/>
            </w:pPr>
            <w:r w:rsidRPr="00101F03">
              <w:t>Static propagation condition without external noise</w:t>
            </w:r>
          </w:p>
        </w:tc>
        <w:tc>
          <w:tcPr>
            <w:tcW w:w="2050" w:type="dxa"/>
            <w:vAlign w:val="center"/>
          </w:tcPr>
          <w:p w14:paraId="478A5337" w14:textId="77777777" w:rsidR="00541BB1" w:rsidRPr="00101F03" w:rsidRDefault="00541BB1" w:rsidP="009D37D3">
            <w:pPr>
              <w:pStyle w:val="TAC"/>
            </w:pPr>
            <w:r w:rsidRPr="00101F03">
              <w:t>99</w:t>
            </w:r>
          </w:p>
        </w:tc>
        <w:tc>
          <w:tcPr>
            <w:tcW w:w="2197" w:type="dxa"/>
            <w:vAlign w:val="center"/>
          </w:tcPr>
          <w:p w14:paraId="20A74B69" w14:textId="77777777" w:rsidR="00541BB1" w:rsidRPr="00101F03" w:rsidRDefault="00541BB1" w:rsidP="009D37D3">
            <w:pPr>
              <w:pStyle w:val="TAC"/>
            </w:pPr>
            <w:r w:rsidRPr="00101F03">
              <w:t>99</w:t>
            </w:r>
          </w:p>
        </w:tc>
      </w:tr>
      <w:tr w:rsidR="00541BB1" w:rsidRPr="00E07D0A" w14:paraId="5F9B07C1" w14:textId="77777777" w:rsidTr="009D37D3">
        <w:trPr>
          <w:trHeight w:val="302"/>
          <w:jc w:val="center"/>
        </w:trPr>
        <w:tc>
          <w:tcPr>
            <w:tcW w:w="1125" w:type="dxa"/>
            <w:shd w:val="clear" w:color="auto" w:fill="auto"/>
            <w:vAlign w:val="center"/>
          </w:tcPr>
          <w:p w14:paraId="49696763" w14:textId="77777777" w:rsidR="00541BB1" w:rsidRPr="00101F03" w:rsidRDefault="00541BB1" w:rsidP="009D37D3">
            <w:pPr>
              <w:pStyle w:val="TAC"/>
            </w:pPr>
            <w:r>
              <w:t>2</w:t>
            </w:r>
          </w:p>
        </w:tc>
        <w:tc>
          <w:tcPr>
            <w:tcW w:w="1817" w:type="dxa"/>
            <w:vAlign w:val="center"/>
          </w:tcPr>
          <w:p w14:paraId="6BB027C4" w14:textId="77777777" w:rsidR="00541BB1" w:rsidRPr="00101F03" w:rsidRDefault="00541BB1" w:rsidP="009D37D3">
            <w:pPr>
              <w:pStyle w:val="TAC"/>
            </w:pPr>
            <w:r w:rsidRPr="00101F03">
              <w:t>40 / 30</w:t>
            </w:r>
          </w:p>
        </w:tc>
        <w:tc>
          <w:tcPr>
            <w:tcW w:w="2440" w:type="dxa"/>
          </w:tcPr>
          <w:p w14:paraId="5FF26C22" w14:textId="77777777" w:rsidR="00541BB1" w:rsidRPr="00101F03" w:rsidRDefault="00541BB1" w:rsidP="009D37D3">
            <w:pPr>
              <w:pStyle w:val="TAC"/>
            </w:pPr>
            <w:r w:rsidRPr="00101F03">
              <w:t>Static propagation condition without external noise</w:t>
            </w:r>
          </w:p>
        </w:tc>
        <w:tc>
          <w:tcPr>
            <w:tcW w:w="2050" w:type="dxa"/>
            <w:vAlign w:val="center"/>
          </w:tcPr>
          <w:p w14:paraId="722B3DC6" w14:textId="77777777" w:rsidR="00541BB1" w:rsidRPr="00101F03" w:rsidRDefault="00541BB1" w:rsidP="009D37D3">
            <w:pPr>
              <w:pStyle w:val="TAC"/>
            </w:pPr>
            <w:r w:rsidRPr="00101F03">
              <w:t>99</w:t>
            </w:r>
          </w:p>
        </w:tc>
        <w:tc>
          <w:tcPr>
            <w:tcW w:w="2197" w:type="dxa"/>
            <w:vAlign w:val="center"/>
          </w:tcPr>
          <w:p w14:paraId="7FEDC492" w14:textId="77777777" w:rsidR="00541BB1" w:rsidRPr="00101F03" w:rsidRDefault="00541BB1" w:rsidP="009D37D3">
            <w:pPr>
              <w:pStyle w:val="TAC"/>
            </w:pPr>
            <w:r w:rsidRPr="00101F03">
              <w:t>99</w:t>
            </w:r>
          </w:p>
        </w:tc>
      </w:tr>
      <w:tr w:rsidR="00541BB1" w:rsidRPr="00E07D0A" w14:paraId="63851B34" w14:textId="77777777" w:rsidTr="009D37D3">
        <w:trPr>
          <w:trHeight w:val="302"/>
          <w:jc w:val="center"/>
        </w:trPr>
        <w:tc>
          <w:tcPr>
            <w:tcW w:w="9629" w:type="dxa"/>
            <w:gridSpan w:val="5"/>
            <w:shd w:val="clear" w:color="auto" w:fill="auto"/>
            <w:vAlign w:val="center"/>
          </w:tcPr>
          <w:p w14:paraId="5985548C" w14:textId="77777777" w:rsidR="00541BB1" w:rsidRPr="006871A2" w:rsidRDefault="00541BB1" w:rsidP="009D37D3">
            <w:pPr>
              <w:pStyle w:val="TAN"/>
            </w:pPr>
            <w:r w:rsidRPr="006871A2">
              <w:rPr>
                <w:lang w:eastAsia="zh-CN"/>
              </w:rPr>
              <w:t>Note 1</w:t>
            </w:r>
            <w:r w:rsidRPr="006871A2">
              <w:t>:</w:t>
            </w:r>
            <w:r w:rsidRPr="006871A2">
              <w:rPr>
                <w:rFonts w:eastAsia="맑은 고딕"/>
              </w:rPr>
              <w:t xml:space="preserve"> </w:t>
            </w:r>
            <w:r w:rsidRPr="006871A2">
              <w:rPr>
                <w:rFonts w:eastAsia="맑은 고딕"/>
              </w:rPr>
              <w:tab/>
            </w:r>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6B096C1A" w14:textId="77777777" w:rsidR="00541BB1" w:rsidRPr="006871A2" w:rsidRDefault="00541BB1" w:rsidP="009D37D3">
            <w:pPr>
              <w:pStyle w:val="TAN"/>
            </w:pPr>
            <w:r w:rsidRPr="006871A2">
              <w:rPr>
                <w:lang w:eastAsia="ko-KR"/>
              </w:rPr>
              <w:t>Note 2</w:t>
            </w:r>
            <w:r w:rsidRPr="006871A2">
              <w:t>:</w:t>
            </w:r>
            <w:r w:rsidRPr="006871A2">
              <w:rPr>
                <w:rFonts w:eastAsia="맑은 고딕"/>
              </w:rPr>
              <w:t xml:space="preserve"> </w:t>
            </w:r>
            <w:r w:rsidRPr="006871A2">
              <w:rPr>
                <w:rFonts w:eastAsia="맑은 고딕"/>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p>
        </w:tc>
      </w:tr>
    </w:tbl>
    <w:p w14:paraId="04717A2D" w14:textId="77777777" w:rsidR="00541BB1" w:rsidRDefault="00541BB1" w:rsidP="00541BB1">
      <w:pPr>
        <w:pStyle w:val="a0"/>
        <w:jc w:val="both"/>
        <w:rPr>
          <w:lang w:eastAsia="ko-KR"/>
        </w:rPr>
      </w:pPr>
    </w:p>
    <w:p w14:paraId="1068D37D" w14:textId="77777777" w:rsidR="00541BB1" w:rsidRDefault="00541BB1" w:rsidP="00541BB1">
      <w:pPr>
        <w:pStyle w:val="a7"/>
        <w:keepNext/>
        <w:jc w:val="center"/>
      </w:pPr>
      <w:r>
        <w:t>Table 11.1.9A.1.1-3: Minimum performance for CA configuration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2680"/>
        <w:gridCol w:w="3744"/>
      </w:tblGrid>
      <w:tr w:rsidR="00541BB1" w:rsidRPr="00353B15" w14:paraId="41D5E714" w14:textId="77777777" w:rsidTr="009D37D3">
        <w:trPr>
          <w:trHeight w:val="631"/>
          <w:jc w:val="center"/>
        </w:trPr>
        <w:tc>
          <w:tcPr>
            <w:tcW w:w="654" w:type="pct"/>
            <w:tcBorders>
              <w:top w:val="single" w:sz="4" w:space="0" w:color="auto"/>
              <w:left w:val="single" w:sz="4" w:space="0" w:color="auto"/>
              <w:bottom w:val="single" w:sz="4" w:space="0" w:color="auto"/>
              <w:right w:val="single" w:sz="4" w:space="0" w:color="auto"/>
            </w:tcBorders>
            <w:hideMark/>
          </w:tcPr>
          <w:p w14:paraId="20860C4C" w14:textId="77777777" w:rsidR="00541BB1" w:rsidRPr="00353B15" w:rsidRDefault="00541BB1" w:rsidP="009D37D3">
            <w:pPr>
              <w:pStyle w:val="TAH"/>
            </w:pPr>
            <w:r w:rsidRPr="00353B15">
              <w:t>Test number</w:t>
            </w:r>
          </w:p>
        </w:tc>
        <w:tc>
          <w:tcPr>
            <w:tcW w:w="1813" w:type="pct"/>
            <w:tcBorders>
              <w:top w:val="single" w:sz="4" w:space="0" w:color="auto"/>
              <w:left w:val="single" w:sz="4" w:space="0" w:color="auto"/>
              <w:bottom w:val="single" w:sz="4" w:space="0" w:color="auto"/>
              <w:right w:val="single" w:sz="4" w:space="0" w:color="auto"/>
            </w:tcBorders>
            <w:hideMark/>
          </w:tcPr>
          <w:p w14:paraId="519287B1" w14:textId="77777777" w:rsidR="00541BB1" w:rsidRPr="00353B15" w:rsidRDefault="00541BB1" w:rsidP="009D37D3">
            <w:pPr>
              <w:pStyle w:val="TAH"/>
              <w:rPr>
                <w:lang w:eastAsia="zh-CN"/>
              </w:rPr>
            </w:pPr>
            <w:r w:rsidRPr="00353B15">
              <w:rPr>
                <w:lang w:eastAsia="zh-CN"/>
              </w:rPr>
              <w:t xml:space="preserve">CA </w:t>
            </w:r>
            <w:r w:rsidRPr="00353B15">
              <w:t>Bandwidth</w:t>
            </w:r>
            <w:r w:rsidRPr="00353B15">
              <w:rPr>
                <w:lang w:eastAsia="zh-CN"/>
              </w:rPr>
              <w:t xml:space="preserve"> combination (MHz)</w:t>
            </w:r>
          </w:p>
        </w:tc>
        <w:tc>
          <w:tcPr>
            <w:tcW w:w="2533" w:type="pct"/>
            <w:tcBorders>
              <w:top w:val="single" w:sz="4" w:space="0" w:color="auto"/>
              <w:left w:val="single" w:sz="4" w:space="0" w:color="auto"/>
              <w:bottom w:val="single" w:sz="4" w:space="0" w:color="auto"/>
              <w:right w:val="single" w:sz="4" w:space="0" w:color="auto"/>
            </w:tcBorders>
            <w:hideMark/>
          </w:tcPr>
          <w:p w14:paraId="7D6C6119" w14:textId="77777777" w:rsidR="00541BB1" w:rsidRPr="00353B15" w:rsidRDefault="00541BB1" w:rsidP="009D37D3">
            <w:pPr>
              <w:pStyle w:val="TAH"/>
              <w:rPr>
                <w:lang w:eastAsia="zh-CN"/>
              </w:rPr>
            </w:pPr>
            <w:r w:rsidRPr="00353B15">
              <w:rPr>
                <w:lang w:eastAsia="zh-CN"/>
              </w:rPr>
              <w:t>Minimum performance requirement</w:t>
            </w:r>
          </w:p>
        </w:tc>
      </w:tr>
      <w:tr w:rsidR="00541BB1" w:rsidRPr="00353B15" w14:paraId="2A5A8FDF" w14:textId="77777777" w:rsidTr="009D37D3">
        <w:trPr>
          <w:trHeight w:val="105"/>
          <w:jc w:val="center"/>
        </w:trPr>
        <w:tc>
          <w:tcPr>
            <w:tcW w:w="654" w:type="pct"/>
            <w:tcBorders>
              <w:top w:val="single" w:sz="4" w:space="0" w:color="auto"/>
              <w:left w:val="single" w:sz="4" w:space="0" w:color="auto"/>
              <w:bottom w:val="single" w:sz="4" w:space="0" w:color="auto"/>
              <w:right w:val="single" w:sz="4" w:space="0" w:color="auto"/>
            </w:tcBorders>
            <w:hideMark/>
          </w:tcPr>
          <w:p w14:paraId="460ED2CA" w14:textId="77777777" w:rsidR="00541BB1" w:rsidRPr="00353B15" w:rsidRDefault="00541BB1" w:rsidP="009D37D3">
            <w:pPr>
              <w:pStyle w:val="TAC"/>
              <w:rPr>
                <w:lang w:eastAsia="zh-CN"/>
              </w:rPr>
            </w:pPr>
            <w:r w:rsidRPr="00353B15">
              <w:rPr>
                <w:lang w:eastAsia="zh-CN"/>
              </w:rPr>
              <w:t>1</w:t>
            </w:r>
          </w:p>
        </w:tc>
        <w:tc>
          <w:tcPr>
            <w:tcW w:w="1813" w:type="pct"/>
            <w:tcBorders>
              <w:top w:val="single" w:sz="4" w:space="0" w:color="auto"/>
              <w:left w:val="single" w:sz="4" w:space="0" w:color="auto"/>
              <w:bottom w:val="single" w:sz="4" w:space="0" w:color="auto"/>
              <w:right w:val="single" w:sz="4" w:space="0" w:color="auto"/>
            </w:tcBorders>
            <w:hideMark/>
          </w:tcPr>
          <w:p w14:paraId="41B97822" w14:textId="77777777" w:rsidR="00541BB1" w:rsidRPr="00353B15" w:rsidRDefault="00541BB1" w:rsidP="009D37D3">
            <w:pPr>
              <w:pStyle w:val="TAC"/>
              <w:rPr>
                <w:lang w:eastAsia="zh-CN"/>
              </w:rPr>
            </w:pPr>
            <w:r>
              <w:rPr>
                <w:lang w:eastAsia="zh-CN"/>
              </w:rPr>
              <w:t>30+4</w:t>
            </w:r>
            <w:r w:rsidRPr="00353B15">
              <w:rPr>
                <w:lang w:eastAsia="zh-CN"/>
              </w:rPr>
              <w:t>0</w:t>
            </w:r>
          </w:p>
        </w:tc>
        <w:tc>
          <w:tcPr>
            <w:tcW w:w="2533" w:type="pct"/>
            <w:tcBorders>
              <w:top w:val="single" w:sz="4" w:space="0" w:color="auto"/>
              <w:left w:val="single" w:sz="4" w:space="0" w:color="auto"/>
              <w:bottom w:val="single" w:sz="4" w:space="0" w:color="auto"/>
              <w:right w:val="single" w:sz="4" w:space="0" w:color="auto"/>
            </w:tcBorders>
            <w:hideMark/>
          </w:tcPr>
          <w:p w14:paraId="034287A6" w14:textId="77777777" w:rsidR="00541BB1" w:rsidRPr="00353B15" w:rsidRDefault="00541BB1" w:rsidP="009D37D3">
            <w:pPr>
              <w:pStyle w:val="TAC"/>
              <w:rPr>
                <w:lang w:eastAsia="zh-CN"/>
              </w:rPr>
            </w:pPr>
            <w:r w:rsidRPr="00353B15">
              <w:rPr>
                <w:bCs/>
                <w:lang w:eastAsia="zh-CN"/>
              </w:rPr>
              <w:t xml:space="preserve">As defined in Table </w:t>
            </w:r>
            <w:r>
              <w:t xml:space="preserve">11.1.9A.1.1-2 </w:t>
            </w:r>
            <w:r w:rsidRPr="00353B15">
              <w:rPr>
                <w:bCs/>
                <w:lang w:eastAsia="zh-CN"/>
              </w:rPr>
              <w:t>per CC</w:t>
            </w:r>
          </w:p>
        </w:tc>
      </w:tr>
    </w:tbl>
    <w:p w14:paraId="6F4E2A10" w14:textId="77777777" w:rsidR="00541BB1" w:rsidRPr="005405B2" w:rsidRDefault="00541BB1" w:rsidP="00541BB1">
      <w:pPr>
        <w:pStyle w:val="a0"/>
        <w:jc w:val="both"/>
        <w:rPr>
          <w:lang w:eastAsia="ko-KR"/>
        </w:rPr>
      </w:pPr>
    </w:p>
    <w:p w14:paraId="5715201B" w14:textId="77777777" w:rsidR="00837C7B" w:rsidRPr="00F704A6" w:rsidRDefault="00837C7B" w:rsidP="00837C7B">
      <w:pPr>
        <w:pStyle w:val="a0"/>
        <w:rPr>
          <w:rFonts w:eastAsia="SimSun"/>
          <w:szCs w:val="24"/>
          <w:lang w:eastAsia="zh-CN"/>
        </w:rPr>
      </w:pPr>
      <w:r w:rsidRPr="00542398">
        <w:rPr>
          <w:b/>
          <w:i/>
          <w:lang w:eastAsia="ko-KR"/>
        </w:rPr>
        <w:lastRenderedPageBreak/>
        <w:t xml:space="preserve">Proposal </w:t>
      </w:r>
      <w:r>
        <w:rPr>
          <w:b/>
          <w:i/>
          <w:lang w:eastAsia="ko-KR"/>
        </w:rPr>
        <w:t>4</w:t>
      </w:r>
      <w:r>
        <w:rPr>
          <w:lang w:eastAsia="ko-KR"/>
        </w:rPr>
        <w:t>: The requirement for PSCCH is not necessary. Only PSSCH for interlacing and PSFCH for combining tests can be considered in SL-U.</w:t>
      </w:r>
    </w:p>
    <w:p w14:paraId="4EFEE74C" w14:textId="77777777" w:rsidR="00F96445" w:rsidRDefault="00F96445" w:rsidP="00FE1A32">
      <w:pPr>
        <w:pStyle w:val="a0"/>
        <w:jc w:val="both"/>
        <w:rPr>
          <w:lang w:eastAsia="ko-KR"/>
        </w:rPr>
      </w:pPr>
    </w:p>
    <w:p w14:paraId="65560E24" w14:textId="77777777" w:rsidR="00837C7B" w:rsidRDefault="00837C7B" w:rsidP="00837C7B">
      <w:pPr>
        <w:pStyle w:val="a0"/>
        <w:jc w:val="both"/>
        <w:rPr>
          <w:lang w:eastAsia="ko-KR"/>
        </w:rPr>
      </w:pPr>
      <w:r w:rsidRPr="00542398">
        <w:rPr>
          <w:b/>
          <w:i/>
          <w:lang w:eastAsia="ko-KR"/>
        </w:rPr>
        <w:t xml:space="preserve">Proposal </w:t>
      </w:r>
      <w:r>
        <w:rPr>
          <w:b/>
          <w:i/>
          <w:lang w:eastAsia="ko-KR"/>
        </w:rPr>
        <w:t xml:space="preserve">5: </w:t>
      </w:r>
      <w:r>
        <w:rPr>
          <w:rFonts w:hint="eastAsia"/>
          <w:lang w:eastAsia="ko-KR"/>
        </w:rPr>
        <w:t xml:space="preserve">We can discuss more detail about test configurations for PSSCH of SL-U. </w:t>
      </w:r>
      <w:r>
        <w:rPr>
          <w:lang w:eastAsia="ko-KR"/>
        </w:rPr>
        <w:t>The initial format is as follow:</w:t>
      </w:r>
    </w:p>
    <w:p w14:paraId="31696554" w14:textId="77777777" w:rsidR="00837C7B" w:rsidRDefault="00837C7B" w:rsidP="00837C7B">
      <w:pPr>
        <w:pStyle w:val="a7"/>
        <w:keepNext/>
        <w:jc w:val="center"/>
      </w:pPr>
      <w:r>
        <w:t>Table 11.1.2B.1.1-1: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3686"/>
        <w:gridCol w:w="993"/>
        <w:gridCol w:w="4046"/>
      </w:tblGrid>
      <w:tr w:rsidR="00837C7B" w:rsidRPr="00C25669" w14:paraId="1EF56D5E" w14:textId="77777777" w:rsidTr="009D37D3">
        <w:trPr>
          <w:cantSplit/>
          <w:trHeight w:val="92"/>
          <w:jc w:val="center"/>
        </w:trPr>
        <w:tc>
          <w:tcPr>
            <w:tcW w:w="2442" w:type="pct"/>
            <w:gridSpan w:val="2"/>
            <w:vAlign w:val="center"/>
          </w:tcPr>
          <w:p w14:paraId="336110B9" w14:textId="77777777" w:rsidR="00837C7B" w:rsidRPr="00C25669" w:rsidRDefault="00837C7B" w:rsidP="009D37D3">
            <w:pPr>
              <w:pStyle w:val="TAH"/>
            </w:pPr>
            <w:r w:rsidRPr="00C25669">
              <w:t>Parameter</w:t>
            </w:r>
          </w:p>
        </w:tc>
        <w:tc>
          <w:tcPr>
            <w:tcW w:w="504" w:type="pct"/>
            <w:vAlign w:val="center"/>
          </w:tcPr>
          <w:p w14:paraId="2DCB4E71" w14:textId="77777777" w:rsidR="00837C7B" w:rsidRPr="00C25669" w:rsidRDefault="00837C7B" w:rsidP="009D37D3">
            <w:pPr>
              <w:pStyle w:val="TAH"/>
            </w:pPr>
            <w:r w:rsidRPr="00C25669">
              <w:t>Unit</w:t>
            </w:r>
          </w:p>
        </w:tc>
        <w:tc>
          <w:tcPr>
            <w:tcW w:w="2054" w:type="pct"/>
            <w:vAlign w:val="center"/>
          </w:tcPr>
          <w:p w14:paraId="6B8D1898" w14:textId="77777777" w:rsidR="00837C7B" w:rsidRPr="00C25669" w:rsidRDefault="00837C7B" w:rsidP="009D37D3">
            <w:pPr>
              <w:pStyle w:val="TAH"/>
            </w:pPr>
            <w:r w:rsidRPr="00C25669">
              <w:t>Value</w:t>
            </w:r>
          </w:p>
        </w:tc>
      </w:tr>
      <w:tr w:rsidR="00837C7B" w:rsidRPr="00C25669" w14:paraId="39B3AA59" w14:textId="77777777" w:rsidTr="009D37D3">
        <w:trPr>
          <w:cantSplit/>
          <w:jc w:val="center"/>
        </w:trPr>
        <w:tc>
          <w:tcPr>
            <w:tcW w:w="2442" w:type="pct"/>
            <w:gridSpan w:val="2"/>
            <w:vAlign w:val="center"/>
          </w:tcPr>
          <w:p w14:paraId="48716339" w14:textId="77777777" w:rsidR="00837C7B" w:rsidRPr="00C25669" w:rsidRDefault="00837C7B" w:rsidP="009D37D3">
            <w:pPr>
              <w:pStyle w:val="TAC"/>
              <w:jc w:val="both"/>
              <w:rPr>
                <w:rFonts w:eastAsia="?? ??"/>
              </w:rPr>
            </w:pPr>
            <w:r>
              <w:t>Active cell(s)</w:t>
            </w:r>
          </w:p>
        </w:tc>
        <w:tc>
          <w:tcPr>
            <w:tcW w:w="504" w:type="pct"/>
            <w:vAlign w:val="center"/>
          </w:tcPr>
          <w:p w14:paraId="40F864C3" w14:textId="77777777" w:rsidR="00837C7B" w:rsidRPr="00C25669" w:rsidRDefault="00837C7B" w:rsidP="009D37D3">
            <w:pPr>
              <w:pStyle w:val="TAC"/>
              <w:rPr>
                <w:rFonts w:eastAsia="?? ??"/>
              </w:rPr>
            </w:pPr>
          </w:p>
        </w:tc>
        <w:tc>
          <w:tcPr>
            <w:tcW w:w="2054" w:type="pct"/>
            <w:vAlign w:val="center"/>
          </w:tcPr>
          <w:p w14:paraId="143E6BA1" w14:textId="77777777" w:rsidR="00837C7B" w:rsidRDefault="00837C7B" w:rsidP="009D37D3">
            <w:pPr>
              <w:pStyle w:val="TAC"/>
              <w:rPr>
                <w:rFonts w:eastAsia="?? ??"/>
              </w:rPr>
            </w:pPr>
            <w:r>
              <w:rPr>
                <w:rFonts w:eastAsia="?? ??"/>
              </w:rPr>
              <w:t>None</w:t>
            </w:r>
          </w:p>
        </w:tc>
      </w:tr>
      <w:tr w:rsidR="00837C7B" w:rsidRPr="00C25669" w14:paraId="112A0BEB" w14:textId="77777777" w:rsidTr="009D37D3">
        <w:trPr>
          <w:cantSplit/>
          <w:jc w:val="center"/>
        </w:trPr>
        <w:tc>
          <w:tcPr>
            <w:tcW w:w="2442" w:type="pct"/>
            <w:gridSpan w:val="2"/>
            <w:vAlign w:val="center"/>
          </w:tcPr>
          <w:p w14:paraId="3C9AEE46"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SL transmission model</w:t>
            </w:r>
          </w:p>
        </w:tc>
        <w:tc>
          <w:tcPr>
            <w:tcW w:w="504" w:type="pct"/>
            <w:vAlign w:val="center"/>
          </w:tcPr>
          <w:p w14:paraId="1EB3DA62" w14:textId="77777777" w:rsidR="00837C7B" w:rsidRPr="009C65C0" w:rsidRDefault="00837C7B" w:rsidP="009D37D3">
            <w:pPr>
              <w:pStyle w:val="TAC"/>
              <w:rPr>
                <w:rFonts w:eastAsia="?? ??"/>
              </w:rPr>
            </w:pPr>
          </w:p>
        </w:tc>
        <w:tc>
          <w:tcPr>
            <w:tcW w:w="2054" w:type="pct"/>
            <w:vAlign w:val="center"/>
          </w:tcPr>
          <w:p w14:paraId="74CDAB1A"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 xml:space="preserve">As specified in </w:t>
            </w:r>
            <w:r w:rsidRPr="009C65C0">
              <w:rPr>
                <w:rFonts w:eastAsiaTheme="minorEastAsia" w:hint="eastAsia"/>
                <w:b/>
                <w:lang w:eastAsia="ko-KR"/>
              </w:rPr>
              <w:t>B.X</w:t>
            </w:r>
          </w:p>
        </w:tc>
      </w:tr>
      <w:tr w:rsidR="00837C7B" w:rsidRPr="00C25669" w14:paraId="51CF2B70" w14:textId="77777777" w:rsidTr="009D37D3">
        <w:trPr>
          <w:cantSplit/>
          <w:jc w:val="center"/>
        </w:trPr>
        <w:tc>
          <w:tcPr>
            <w:tcW w:w="573" w:type="pct"/>
            <w:vMerge w:val="restart"/>
            <w:vAlign w:val="center"/>
          </w:tcPr>
          <w:p w14:paraId="1517F96F"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 xml:space="preserve">SL model </w:t>
            </w:r>
          </w:p>
          <w:p w14:paraId="53C8E09A"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parameters</w:t>
            </w:r>
          </w:p>
        </w:tc>
        <w:tc>
          <w:tcPr>
            <w:tcW w:w="1870" w:type="pct"/>
            <w:vAlign w:val="center"/>
          </w:tcPr>
          <w:p w14:paraId="5C5D6682"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SL transmission duration values</w:t>
            </w:r>
          </w:p>
        </w:tc>
        <w:tc>
          <w:tcPr>
            <w:tcW w:w="504" w:type="pct"/>
            <w:vAlign w:val="center"/>
          </w:tcPr>
          <w:p w14:paraId="06327F05" w14:textId="77777777" w:rsidR="00837C7B" w:rsidRPr="009C65C0" w:rsidRDefault="00837C7B" w:rsidP="009D37D3">
            <w:pPr>
              <w:pStyle w:val="TAC"/>
              <w:rPr>
                <w:rFonts w:eastAsia="?? ??"/>
              </w:rPr>
            </w:pPr>
            <w:r w:rsidRPr="009C65C0">
              <w:rPr>
                <w:rFonts w:eastAsiaTheme="minorEastAsia" w:hint="eastAsia"/>
                <w:lang w:eastAsia="ko-KR"/>
              </w:rPr>
              <w:t>Slots</w:t>
            </w:r>
          </w:p>
        </w:tc>
        <w:tc>
          <w:tcPr>
            <w:tcW w:w="2054" w:type="pct"/>
            <w:vAlign w:val="center"/>
          </w:tcPr>
          <w:p w14:paraId="5A3F849C"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w:t>
            </w:r>
            <w:r w:rsidRPr="009C65C0">
              <w:rPr>
                <w:rFonts w:eastAsiaTheme="minorEastAsia"/>
                <w:lang w:eastAsia="ko-KR"/>
              </w:rPr>
              <w:t>2,4,6,7</w:t>
            </w:r>
            <w:r w:rsidRPr="009C65C0">
              <w:rPr>
                <w:rFonts w:eastAsiaTheme="minorEastAsia" w:hint="eastAsia"/>
                <w:lang w:eastAsia="ko-KR"/>
              </w:rPr>
              <w:t>}</w:t>
            </w:r>
            <w:r>
              <w:rPr>
                <w:rFonts w:eastAsiaTheme="minorEastAsia"/>
                <w:lang w:eastAsia="ko-KR"/>
              </w:rPr>
              <w:t xml:space="preserve"> or {2,4,8}</w:t>
            </w:r>
          </w:p>
        </w:tc>
      </w:tr>
      <w:tr w:rsidR="00837C7B" w:rsidRPr="00C25669" w14:paraId="07FB811F" w14:textId="77777777" w:rsidTr="009D37D3">
        <w:trPr>
          <w:cantSplit/>
          <w:jc w:val="center"/>
        </w:trPr>
        <w:tc>
          <w:tcPr>
            <w:tcW w:w="573" w:type="pct"/>
            <w:vMerge/>
            <w:vAlign w:val="center"/>
          </w:tcPr>
          <w:p w14:paraId="13C24E91" w14:textId="77777777" w:rsidR="00837C7B" w:rsidRPr="009C65C0" w:rsidRDefault="00837C7B" w:rsidP="009D37D3">
            <w:pPr>
              <w:pStyle w:val="TAC"/>
              <w:jc w:val="both"/>
              <w:rPr>
                <w:rFonts w:eastAsiaTheme="minorEastAsia"/>
                <w:lang w:eastAsia="ko-KR"/>
              </w:rPr>
            </w:pPr>
          </w:p>
        </w:tc>
        <w:tc>
          <w:tcPr>
            <w:tcW w:w="1870" w:type="pct"/>
            <w:vAlign w:val="center"/>
          </w:tcPr>
          <w:p w14:paraId="204CD337"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Occupied OFDM symbols in slot other than the first slot of the transmission duration</w:t>
            </w:r>
          </w:p>
        </w:tc>
        <w:tc>
          <w:tcPr>
            <w:tcW w:w="504" w:type="pct"/>
            <w:vAlign w:val="center"/>
          </w:tcPr>
          <w:p w14:paraId="3E4FA3D9"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Symbols</w:t>
            </w:r>
          </w:p>
        </w:tc>
        <w:tc>
          <w:tcPr>
            <w:tcW w:w="2054" w:type="pct"/>
            <w:vAlign w:val="center"/>
          </w:tcPr>
          <w:p w14:paraId="104D7E85"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12 (</w:t>
            </w:r>
            <w:r w:rsidRPr="009C65C0">
              <w:rPr>
                <w:rFonts w:eastAsiaTheme="minorEastAsia"/>
                <w:lang w:eastAsia="ko-KR"/>
              </w:rPr>
              <w:t>Except AGC, TxRx switching symbols</w:t>
            </w:r>
            <w:r w:rsidRPr="009C65C0">
              <w:rPr>
                <w:rFonts w:eastAsiaTheme="minorEastAsia" w:hint="eastAsia"/>
                <w:lang w:eastAsia="ko-KR"/>
              </w:rPr>
              <w:t>)</w:t>
            </w:r>
          </w:p>
        </w:tc>
      </w:tr>
      <w:tr w:rsidR="00837C7B" w:rsidRPr="00C25669" w14:paraId="0F527652" w14:textId="77777777" w:rsidTr="009D37D3">
        <w:trPr>
          <w:cantSplit/>
          <w:jc w:val="center"/>
        </w:trPr>
        <w:tc>
          <w:tcPr>
            <w:tcW w:w="573" w:type="pct"/>
            <w:vMerge/>
            <w:vAlign w:val="center"/>
          </w:tcPr>
          <w:p w14:paraId="56953CB4" w14:textId="77777777" w:rsidR="00837C7B" w:rsidRPr="009C65C0" w:rsidRDefault="00837C7B" w:rsidP="009D37D3">
            <w:pPr>
              <w:pStyle w:val="TAC"/>
              <w:jc w:val="both"/>
              <w:rPr>
                <w:rFonts w:eastAsiaTheme="minorEastAsia"/>
                <w:lang w:eastAsia="ko-KR"/>
              </w:rPr>
            </w:pPr>
          </w:p>
        </w:tc>
        <w:tc>
          <w:tcPr>
            <w:tcW w:w="1870" w:type="pct"/>
            <w:vAlign w:val="center"/>
          </w:tcPr>
          <w:p w14:paraId="3646B94E"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Occupied OFDM symbols in the first slot of the transmission duration</w:t>
            </w:r>
          </w:p>
        </w:tc>
        <w:tc>
          <w:tcPr>
            <w:tcW w:w="504" w:type="pct"/>
            <w:vAlign w:val="center"/>
          </w:tcPr>
          <w:p w14:paraId="523FBF19"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Symbols</w:t>
            </w:r>
          </w:p>
        </w:tc>
        <w:tc>
          <w:tcPr>
            <w:tcW w:w="2054" w:type="pct"/>
            <w:vAlign w:val="center"/>
          </w:tcPr>
          <w:p w14:paraId="72931325"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w:t>
            </w:r>
            <w:r w:rsidRPr="009C65C0">
              <w:rPr>
                <w:rFonts w:eastAsiaTheme="minorEastAsia"/>
                <w:lang w:eastAsia="ko-KR"/>
              </w:rPr>
              <w:t>6,7, …,12</w:t>
            </w:r>
            <w:r w:rsidRPr="009C65C0">
              <w:rPr>
                <w:rFonts w:eastAsiaTheme="minorEastAsia" w:hint="eastAsia"/>
                <w:lang w:eastAsia="ko-KR"/>
              </w:rPr>
              <w:t>}</w:t>
            </w:r>
          </w:p>
        </w:tc>
      </w:tr>
      <w:tr w:rsidR="00837C7B" w:rsidRPr="00C25669" w14:paraId="21C5124A" w14:textId="77777777" w:rsidTr="009D37D3">
        <w:trPr>
          <w:cantSplit/>
          <w:jc w:val="center"/>
        </w:trPr>
        <w:tc>
          <w:tcPr>
            <w:tcW w:w="573" w:type="pct"/>
            <w:vMerge/>
            <w:vAlign w:val="center"/>
          </w:tcPr>
          <w:p w14:paraId="6991CF46" w14:textId="77777777" w:rsidR="00837C7B" w:rsidRPr="009C65C0" w:rsidRDefault="00837C7B" w:rsidP="009D37D3">
            <w:pPr>
              <w:pStyle w:val="TAC"/>
              <w:jc w:val="both"/>
              <w:rPr>
                <w:rFonts w:eastAsiaTheme="minorEastAsia"/>
                <w:lang w:eastAsia="ko-KR"/>
              </w:rPr>
            </w:pPr>
          </w:p>
        </w:tc>
        <w:tc>
          <w:tcPr>
            <w:tcW w:w="1870" w:type="pct"/>
            <w:vAlign w:val="center"/>
          </w:tcPr>
          <w:p w14:paraId="19C9A612" w14:textId="77777777" w:rsidR="00837C7B" w:rsidRDefault="00837C7B" w:rsidP="009D37D3">
            <w:pPr>
              <w:pStyle w:val="TAC"/>
              <w:jc w:val="both"/>
              <w:rPr>
                <w:rFonts w:eastAsiaTheme="minorEastAsia"/>
                <w:lang w:eastAsia="ko-KR"/>
              </w:rPr>
            </w:pPr>
            <w:r w:rsidRPr="009C65C0">
              <w:rPr>
                <w:rFonts w:eastAsiaTheme="minorEastAsia"/>
                <w:lang w:eastAsia="ko-KR"/>
              </w:rPr>
              <w:t>SL transmission period</w:t>
            </w:r>
            <w:r>
              <w:rPr>
                <w:rFonts w:eastAsiaTheme="minorEastAsia"/>
                <w:lang w:eastAsia="ko-KR"/>
              </w:rPr>
              <w:t xml:space="preserve"> or</w:t>
            </w:r>
          </w:p>
          <w:p w14:paraId="67F4BAC2" w14:textId="77777777" w:rsidR="00837C7B" w:rsidRPr="009C65C0" w:rsidRDefault="00837C7B" w:rsidP="009D37D3">
            <w:pPr>
              <w:pStyle w:val="TAC"/>
              <w:jc w:val="both"/>
              <w:rPr>
                <w:rFonts w:eastAsiaTheme="minorEastAsia"/>
                <w:lang w:eastAsia="ko-KR"/>
              </w:rPr>
            </w:pPr>
            <w:r>
              <w:rPr>
                <w:rFonts w:eastAsiaTheme="minorEastAsia"/>
                <w:lang w:eastAsia="ko-KR"/>
              </w:rPr>
              <w:t>Gap between COTs</w:t>
            </w:r>
          </w:p>
        </w:tc>
        <w:tc>
          <w:tcPr>
            <w:tcW w:w="504" w:type="pct"/>
            <w:vAlign w:val="center"/>
          </w:tcPr>
          <w:p w14:paraId="32AD837D" w14:textId="77777777" w:rsidR="00837C7B" w:rsidRDefault="00837C7B" w:rsidP="009D37D3">
            <w:pPr>
              <w:pStyle w:val="TAC"/>
              <w:rPr>
                <w:rFonts w:eastAsiaTheme="minorEastAsia"/>
                <w:lang w:eastAsia="ko-KR"/>
              </w:rPr>
            </w:pPr>
            <w:r>
              <w:rPr>
                <w:rFonts w:eastAsiaTheme="minorEastAsia"/>
                <w:lang w:eastAsia="ko-KR"/>
              </w:rPr>
              <w:t>m</w:t>
            </w:r>
            <w:r w:rsidRPr="009C65C0">
              <w:rPr>
                <w:rFonts w:eastAsiaTheme="minorEastAsia" w:hint="eastAsia"/>
                <w:lang w:eastAsia="ko-KR"/>
              </w:rPr>
              <w:t>s</w:t>
            </w:r>
            <w:r>
              <w:rPr>
                <w:rFonts w:eastAsiaTheme="minorEastAsia"/>
                <w:lang w:eastAsia="ko-KR"/>
              </w:rPr>
              <w:t xml:space="preserve"> or</w:t>
            </w:r>
          </w:p>
          <w:p w14:paraId="459A122D" w14:textId="77777777" w:rsidR="00837C7B" w:rsidRPr="009C65C0" w:rsidRDefault="00837C7B" w:rsidP="009D37D3">
            <w:pPr>
              <w:pStyle w:val="TAC"/>
              <w:rPr>
                <w:rFonts w:eastAsiaTheme="minorEastAsia"/>
                <w:lang w:eastAsia="ko-KR"/>
              </w:rPr>
            </w:pPr>
            <w:r>
              <w:rPr>
                <w:rFonts w:eastAsiaTheme="minorEastAsia"/>
                <w:lang w:eastAsia="ko-KR"/>
              </w:rPr>
              <w:t>slots</w:t>
            </w:r>
          </w:p>
        </w:tc>
        <w:tc>
          <w:tcPr>
            <w:tcW w:w="2054" w:type="pct"/>
            <w:vAlign w:val="center"/>
          </w:tcPr>
          <w:p w14:paraId="42B811ED" w14:textId="77777777" w:rsidR="00837C7B" w:rsidRDefault="00837C7B" w:rsidP="009D37D3">
            <w:pPr>
              <w:pStyle w:val="TAC"/>
              <w:rPr>
                <w:rFonts w:eastAsiaTheme="minorEastAsia"/>
                <w:lang w:eastAsia="ko-KR"/>
              </w:rPr>
            </w:pPr>
            <w:r w:rsidRPr="009C65C0">
              <w:rPr>
                <w:rFonts w:eastAsiaTheme="minorEastAsia" w:hint="eastAsia"/>
                <w:lang w:eastAsia="ko-KR"/>
              </w:rPr>
              <w:t>5</w:t>
            </w:r>
            <w:r>
              <w:rPr>
                <w:rFonts w:eastAsiaTheme="minorEastAsia"/>
                <w:lang w:eastAsia="ko-KR"/>
              </w:rPr>
              <w:t xml:space="preserve"> or</w:t>
            </w:r>
          </w:p>
          <w:p w14:paraId="2A94992D" w14:textId="77777777" w:rsidR="00837C7B" w:rsidRPr="009C65C0" w:rsidRDefault="00837C7B" w:rsidP="009D37D3">
            <w:pPr>
              <w:pStyle w:val="TAC"/>
              <w:rPr>
                <w:rFonts w:eastAsiaTheme="minorEastAsia"/>
                <w:lang w:eastAsia="ko-KR"/>
              </w:rPr>
            </w:pPr>
            <w:r>
              <w:rPr>
                <w:rFonts w:eastAsiaTheme="minorEastAsia"/>
                <w:lang w:eastAsia="ko-KR"/>
              </w:rPr>
              <w:t>3 slots</w:t>
            </w:r>
          </w:p>
        </w:tc>
      </w:tr>
      <w:tr w:rsidR="00837C7B" w:rsidRPr="00C25669" w14:paraId="4D5116E6" w14:textId="77777777" w:rsidTr="009D37D3">
        <w:trPr>
          <w:cantSplit/>
          <w:jc w:val="center"/>
        </w:trPr>
        <w:tc>
          <w:tcPr>
            <w:tcW w:w="573" w:type="pct"/>
            <w:vMerge/>
            <w:vAlign w:val="center"/>
          </w:tcPr>
          <w:p w14:paraId="205B6A8A" w14:textId="77777777" w:rsidR="00837C7B" w:rsidRPr="009C65C0" w:rsidRDefault="00837C7B" w:rsidP="009D37D3">
            <w:pPr>
              <w:pStyle w:val="TAC"/>
              <w:jc w:val="both"/>
              <w:rPr>
                <w:rFonts w:eastAsiaTheme="minorEastAsia"/>
                <w:lang w:eastAsia="ko-KR"/>
              </w:rPr>
            </w:pPr>
          </w:p>
        </w:tc>
        <w:tc>
          <w:tcPr>
            <w:tcW w:w="1870" w:type="pct"/>
            <w:vAlign w:val="center"/>
          </w:tcPr>
          <w:p w14:paraId="6E12F8D0" w14:textId="77777777" w:rsidR="00837C7B" w:rsidRPr="009C65C0" w:rsidRDefault="00837C7B" w:rsidP="009D37D3">
            <w:pPr>
              <w:pStyle w:val="TAC"/>
              <w:jc w:val="both"/>
              <w:rPr>
                <w:rFonts w:eastAsiaTheme="minorEastAsia"/>
                <w:lang w:eastAsia="ko-KR"/>
              </w:rPr>
            </w:pPr>
            <w:r w:rsidRPr="009C65C0">
              <w:rPr>
                <w:rFonts w:eastAsiaTheme="minorEastAsia" w:hint="eastAsia"/>
                <w:lang w:eastAsia="ko-KR"/>
              </w:rPr>
              <w:t>LBT failure probability (</w:t>
            </w:r>
            <w:r w:rsidRPr="009C65C0">
              <w:rPr>
                <w:rFonts w:eastAsiaTheme="minorEastAsia" w:hint="eastAsia"/>
                <w:i/>
                <w:lang w:eastAsia="ko-KR"/>
              </w:rPr>
              <w:t>p</w:t>
            </w:r>
            <w:r w:rsidRPr="009C65C0">
              <w:rPr>
                <w:rFonts w:eastAsiaTheme="minorEastAsia" w:hint="eastAsia"/>
                <w:i/>
                <w:vertAlign w:val="subscript"/>
                <w:lang w:eastAsia="ko-KR"/>
              </w:rPr>
              <w:t>LBT</w:t>
            </w:r>
            <w:r w:rsidRPr="009C65C0">
              <w:rPr>
                <w:rFonts w:eastAsiaTheme="minorEastAsia" w:hint="eastAsia"/>
                <w:lang w:eastAsia="ko-KR"/>
              </w:rPr>
              <w:t>)</w:t>
            </w:r>
          </w:p>
        </w:tc>
        <w:tc>
          <w:tcPr>
            <w:tcW w:w="504" w:type="pct"/>
            <w:vAlign w:val="center"/>
          </w:tcPr>
          <w:p w14:paraId="68E024BE" w14:textId="77777777" w:rsidR="00837C7B" w:rsidRPr="009C65C0" w:rsidRDefault="00837C7B" w:rsidP="009D37D3">
            <w:pPr>
              <w:pStyle w:val="TAC"/>
              <w:rPr>
                <w:rFonts w:eastAsiaTheme="minorEastAsia"/>
                <w:lang w:eastAsia="ko-KR"/>
              </w:rPr>
            </w:pPr>
          </w:p>
        </w:tc>
        <w:tc>
          <w:tcPr>
            <w:tcW w:w="2054" w:type="pct"/>
            <w:vAlign w:val="center"/>
          </w:tcPr>
          <w:p w14:paraId="79EE7D7D" w14:textId="77777777" w:rsidR="00837C7B" w:rsidRPr="009C65C0" w:rsidRDefault="00837C7B" w:rsidP="009D37D3">
            <w:pPr>
              <w:pStyle w:val="TAC"/>
              <w:rPr>
                <w:rFonts w:eastAsiaTheme="minorEastAsia"/>
                <w:lang w:eastAsia="ko-KR"/>
              </w:rPr>
            </w:pPr>
            <w:r w:rsidRPr="009C65C0">
              <w:rPr>
                <w:rFonts w:eastAsiaTheme="minorEastAsia" w:hint="eastAsia"/>
                <w:lang w:eastAsia="ko-KR"/>
              </w:rPr>
              <w:t>0.25</w:t>
            </w:r>
          </w:p>
        </w:tc>
      </w:tr>
      <w:tr w:rsidR="00837C7B" w:rsidRPr="00C25669" w14:paraId="06FA60DD" w14:textId="77777777" w:rsidTr="009D37D3">
        <w:trPr>
          <w:cantSplit/>
          <w:jc w:val="center"/>
        </w:trPr>
        <w:tc>
          <w:tcPr>
            <w:tcW w:w="573" w:type="pct"/>
            <w:vMerge w:val="restart"/>
            <w:vAlign w:val="center"/>
          </w:tcPr>
          <w:p w14:paraId="3AE86460" w14:textId="77777777" w:rsidR="00837C7B" w:rsidRDefault="00837C7B" w:rsidP="009D37D3">
            <w:pPr>
              <w:pStyle w:val="TAL"/>
              <w:rPr>
                <w:lang w:eastAsia="ko-KR"/>
              </w:rPr>
            </w:pPr>
            <w:r>
              <w:rPr>
                <w:rFonts w:hint="eastAsia"/>
                <w:lang w:eastAsia="ko-KR"/>
              </w:rPr>
              <w:t>S</w:t>
            </w:r>
            <w:r>
              <w:rPr>
                <w:lang w:eastAsia="ko-KR"/>
              </w:rPr>
              <w:t>idelink UE 1</w:t>
            </w:r>
          </w:p>
        </w:tc>
        <w:tc>
          <w:tcPr>
            <w:tcW w:w="1870" w:type="pct"/>
            <w:vAlign w:val="center"/>
          </w:tcPr>
          <w:p w14:paraId="005F8328" w14:textId="77777777" w:rsidR="00837C7B" w:rsidRDefault="00837C7B" w:rsidP="009D37D3">
            <w:pPr>
              <w:pStyle w:val="TAL"/>
              <w:rPr>
                <w:lang w:eastAsia="ko-KR"/>
              </w:rPr>
            </w:pPr>
            <w:r>
              <w:t>Sidelink transmissions</w:t>
            </w:r>
          </w:p>
        </w:tc>
        <w:tc>
          <w:tcPr>
            <w:tcW w:w="504" w:type="pct"/>
            <w:vAlign w:val="center"/>
          </w:tcPr>
          <w:p w14:paraId="6B37458F" w14:textId="77777777" w:rsidR="00837C7B" w:rsidRPr="00C25669" w:rsidRDefault="00837C7B" w:rsidP="009D37D3">
            <w:pPr>
              <w:pStyle w:val="TAC"/>
              <w:rPr>
                <w:rFonts w:eastAsia="?? ??"/>
              </w:rPr>
            </w:pPr>
          </w:p>
        </w:tc>
        <w:tc>
          <w:tcPr>
            <w:tcW w:w="2054" w:type="pct"/>
            <w:vAlign w:val="center"/>
          </w:tcPr>
          <w:p w14:paraId="42746959" w14:textId="77777777" w:rsidR="00837C7B" w:rsidRDefault="00837C7B" w:rsidP="009D37D3">
            <w:pPr>
              <w:pStyle w:val="TAC"/>
              <w:rPr>
                <w:rFonts w:eastAsia="?? ??"/>
              </w:rPr>
            </w:pPr>
            <w:r>
              <w:rPr>
                <w:rFonts w:eastAsia="?? ??"/>
              </w:rPr>
              <w:t xml:space="preserve">PSCCH + PSSCH </w:t>
            </w:r>
          </w:p>
        </w:tc>
      </w:tr>
      <w:tr w:rsidR="00837C7B" w:rsidRPr="00C25669" w14:paraId="57E1E425" w14:textId="77777777" w:rsidTr="009D37D3">
        <w:trPr>
          <w:cantSplit/>
          <w:jc w:val="center"/>
        </w:trPr>
        <w:tc>
          <w:tcPr>
            <w:tcW w:w="573" w:type="pct"/>
            <w:vMerge/>
            <w:vAlign w:val="center"/>
          </w:tcPr>
          <w:p w14:paraId="4E62B67B" w14:textId="77777777" w:rsidR="00837C7B" w:rsidRPr="00AE2386" w:rsidRDefault="00837C7B" w:rsidP="009D37D3">
            <w:pPr>
              <w:pStyle w:val="TAL"/>
              <w:rPr>
                <w:lang w:eastAsia="ko-KR"/>
              </w:rPr>
            </w:pPr>
          </w:p>
        </w:tc>
        <w:tc>
          <w:tcPr>
            <w:tcW w:w="1870" w:type="pct"/>
            <w:vAlign w:val="center"/>
          </w:tcPr>
          <w:p w14:paraId="3BFF6F5D" w14:textId="77777777" w:rsidR="00837C7B" w:rsidRPr="00C25669" w:rsidRDefault="00837C7B" w:rsidP="009D37D3">
            <w:pPr>
              <w:pStyle w:val="TAL"/>
              <w:rPr>
                <w:rFonts w:eastAsia="?? ??"/>
              </w:rPr>
            </w:pPr>
            <w:r>
              <w:rPr>
                <w:lang w:eastAsia="ko-KR"/>
              </w:rPr>
              <w:t xml:space="preserve">PSSCH </w:t>
            </w:r>
            <w:r>
              <w:rPr>
                <w:rFonts w:hint="eastAsia"/>
                <w:lang w:eastAsia="ko-KR"/>
              </w:rPr>
              <w:t>DMRS</w:t>
            </w:r>
            <w:r>
              <w:rPr>
                <w:lang w:eastAsia="ko-KR"/>
              </w:rPr>
              <w:t xml:space="preserve"> pattern (Note 1)</w:t>
            </w:r>
          </w:p>
        </w:tc>
        <w:tc>
          <w:tcPr>
            <w:tcW w:w="504" w:type="pct"/>
            <w:vAlign w:val="center"/>
          </w:tcPr>
          <w:p w14:paraId="51602517" w14:textId="77777777" w:rsidR="00837C7B" w:rsidRPr="00C25669" w:rsidRDefault="00837C7B" w:rsidP="009D37D3">
            <w:pPr>
              <w:pStyle w:val="TAC"/>
              <w:rPr>
                <w:rFonts w:eastAsia="?? ??"/>
              </w:rPr>
            </w:pPr>
          </w:p>
        </w:tc>
        <w:tc>
          <w:tcPr>
            <w:tcW w:w="2054" w:type="pct"/>
            <w:vAlign w:val="center"/>
          </w:tcPr>
          <w:p w14:paraId="707BC92E" w14:textId="77777777" w:rsidR="00837C7B" w:rsidRDefault="00837C7B" w:rsidP="009D37D3">
            <w:pPr>
              <w:pStyle w:val="TAC"/>
              <w:rPr>
                <w:lang w:eastAsia="ko-KR"/>
              </w:rPr>
            </w:pPr>
            <w:r>
              <w:rPr>
                <w:rFonts w:hint="eastAsia"/>
                <w:lang w:eastAsia="ko-KR"/>
              </w:rPr>
              <w:t>{</w:t>
            </w:r>
            <w:r>
              <w:rPr>
                <w:lang w:eastAsia="ko-KR"/>
              </w:rPr>
              <w:t>2,3}</w:t>
            </w:r>
          </w:p>
        </w:tc>
      </w:tr>
      <w:tr w:rsidR="00837C7B" w:rsidRPr="00AA1E30" w14:paraId="4ED4E994" w14:textId="77777777" w:rsidTr="009D37D3">
        <w:trPr>
          <w:cantSplit/>
          <w:jc w:val="center"/>
        </w:trPr>
        <w:tc>
          <w:tcPr>
            <w:tcW w:w="573" w:type="pct"/>
            <w:vMerge/>
            <w:vAlign w:val="center"/>
          </w:tcPr>
          <w:p w14:paraId="0FFA31CA" w14:textId="77777777" w:rsidR="00837C7B" w:rsidRDefault="00837C7B" w:rsidP="009D37D3">
            <w:pPr>
              <w:pStyle w:val="TAC"/>
              <w:jc w:val="both"/>
              <w:rPr>
                <w:lang w:eastAsia="ko-KR"/>
              </w:rPr>
            </w:pPr>
          </w:p>
        </w:tc>
        <w:tc>
          <w:tcPr>
            <w:tcW w:w="1870" w:type="pct"/>
            <w:vAlign w:val="center"/>
          </w:tcPr>
          <w:p w14:paraId="0C54DDC4" w14:textId="77777777" w:rsidR="00837C7B" w:rsidRDefault="00837C7B" w:rsidP="009D37D3">
            <w:pPr>
              <w:pStyle w:val="TAL"/>
              <w:rPr>
                <w:lang w:eastAsia="ko-KR"/>
              </w:rPr>
            </w:pPr>
            <w:r>
              <w:rPr>
                <w:rFonts w:cs="Arial"/>
                <w:szCs w:val="18"/>
                <w:lang w:eastAsia="ko-KR"/>
              </w:rPr>
              <w:t>Number of interlace</w:t>
            </w:r>
          </w:p>
        </w:tc>
        <w:tc>
          <w:tcPr>
            <w:tcW w:w="504" w:type="pct"/>
            <w:vAlign w:val="center"/>
          </w:tcPr>
          <w:p w14:paraId="2ECC5157" w14:textId="77777777" w:rsidR="00837C7B" w:rsidRPr="006A65AA" w:rsidRDefault="00837C7B" w:rsidP="009D37D3">
            <w:pPr>
              <w:pStyle w:val="TAC"/>
              <w:rPr>
                <w:rFonts w:eastAsiaTheme="minorEastAsia"/>
                <w:lang w:eastAsia="ko-KR"/>
              </w:rPr>
            </w:pPr>
          </w:p>
        </w:tc>
        <w:tc>
          <w:tcPr>
            <w:tcW w:w="2054" w:type="pct"/>
            <w:vAlign w:val="center"/>
          </w:tcPr>
          <w:p w14:paraId="6F5945BA" w14:textId="77777777" w:rsidR="00837C7B" w:rsidRDefault="00837C7B" w:rsidP="009D37D3">
            <w:pPr>
              <w:pStyle w:val="TAC"/>
              <w:rPr>
                <w:lang w:eastAsia="ko-KR"/>
              </w:rPr>
            </w:pPr>
            <w:r>
              <w:rPr>
                <w:lang w:eastAsia="ko-KR"/>
              </w:rPr>
              <w:t>1 with RB index 0, 5, 10, …, 50</w:t>
            </w:r>
          </w:p>
        </w:tc>
      </w:tr>
      <w:tr w:rsidR="00837C7B" w14:paraId="062C04AA" w14:textId="77777777" w:rsidTr="009D37D3">
        <w:trPr>
          <w:cantSplit/>
          <w:jc w:val="center"/>
        </w:trPr>
        <w:tc>
          <w:tcPr>
            <w:tcW w:w="573" w:type="pct"/>
            <w:vMerge/>
            <w:vAlign w:val="center"/>
          </w:tcPr>
          <w:p w14:paraId="5911BA17" w14:textId="77777777" w:rsidR="00837C7B" w:rsidRDefault="00837C7B" w:rsidP="009D37D3">
            <w:pPr>
              <w:pStyle w:val="TAC"/>
              <w:jc w:val="both"/>
              <w:rPr>
                <w:lang w:eastAsia="ko-KR"/>
              </w:rPr>
            </w:pPr>
          </w:p>
        </w:tc>
        <w:tc>
          <w:tcPr>
            <w:tcW w:w="1870" w:type="pct"/>
            <w:vAlign w:val="center"/>
          </w:tcPr>
          <w:p w14:paraId="181CF0B4" w14:textId="77777777" w:rsidR="00837C7B" w:rsidRDefault="00837C7B" w:rsidP="009D37D3">
            <w:pPr>
              <w:pStyle w:val="TAL"/>
              <w:rPr>
                <w:lang w:eastAsia="ko-KR"/>
              </w:rPr>
            </w:pPr>
            <w:r>
              <w:rPr>
                <w:rFonts w:hint="eastAsia"/>
                <w:lang w:eastAsia="ko-KR"/>
              </w:rPr>
              <w:t xml:space="preserve">Timing offset </w:t>
            </w:r>
            <w:r>
              <w:rPr>
                <w:lang w:eastAsia="ko-KR"/>
              </w:rPr>
              <w:t>(Note 2)</w:t>
            </w:r>
          </w:p>
        </w:tc>
        <w:tc>
          <w:tcPr>
            <w:tcW w:w="504" w:type="pct"/>
            <w:vAlign w:val="center"/>
          </w:tcPr>
          <w:p w14:paraId="294AF5E5" w14:textId="77777777" w:rsidR="00837C7B" w:rsidRPr="00C25669" w:rsidRDefault="00837C7B" w:rsidP="009D37D3">
            <w:pPr>
              <w:pStyle w:val="TAC"/>
              <w:rPr>
                <w:rFonts w:eastAsia="?? ??"/>
              </w:rPr>
            </w:pPr>
            <w:r>
              <w:rPr>
                <w:rFonts w:eastAsia="?? ??"/>
              </w:rPr>
              <w:sym w:font="Symbol" w:char="F06D"/>
            </w:r>
            <w:r>
              <w:rPr>
                <w:rFonts w:eastAsia="?? ??"/>
              </w:rPr>
              <w:t>s</w:t>
            </w:r>
          </w:p>
        </w:tc>
        <w:tc>
          <w:tcPr>
            <w:tcW w:w="2054" w:type="pct"/>
            <w:vAlign w:val="center"/>
          </w:tcPr>
          <w:p w14:paraId="3BC81720" w14:textId="77777777" w:rsidR="00837C7B" w:rsidRDefault="00837C7B" w:rsidP="009D37D3">
            <w:pPr>
              <w:pStyle w:val="TAC"/>
              <w:rPr>
                <w:lang w:eastAsia="ko-KR"/>
              </w:rPr>
            </w:pPr>
            <w:r>
              <w:rPr>
                <w:lang w:eastAsia="ko-KR"/>
              </w:rPr>
              <w:t>CP/2-12*64*Tc</w:t>
            </w:r>
          </w:p>
        </w:tc>
      </w:tr>
      <w:tr w:rsidR="00837C7B" w:rsidRPr="00AE2386" w14:paraId="42B069EF" w14:textId="77777777" w:rsidTr="009D37D3">
        <w:trPr>
          <w:cantSplit/>
          <w:jc w:val="center"/>
        </w:trPr>
        <w:tc>
          <w:tcPr>
            <w:tcW w:w="573" w:type="pct"/>
            <w:vMerge/>
            <w:vAlign w:val="center"/>
          </w:tcPr>
          <w:p w14:paraId="61BB9FA9" w14:textId="77777777" w:rsidR="00837C7B" w:rsidRPr="00C25669" w:rsidRDefault="00837C7B" w:rsidP="009D37D3">
            <w:pPr>
              <w:pStyle w:val="TAC"/>
              <w:rPr>
                <w:rFonts w:eastAsia="?? ??"/>
              </w:rPr>
            </w:pPr>
          </w:p>
        </w:tc>
        <w:tc>
          <w:tcPr>
            <w:tcW w:w="1870" w:type="pct"/>
            <w:vAlign w:val="center"/>
          </w:tcPr>
          <w:p w14:paraId="75E8EF2E" w14:textId="77777777" w:rsidR="00837C7B" w:rsidRPr="00AE2386" w:rsidRDefault="00837C7B" w:rsidP="009D37D3">
            <w:pPr>
              <w:pStyle w:val="TAL"/>
              <w:rPr>
                <w:lang w:eastAsia="ko-KR"/>
              </w:rPr>
            </w:pPr>
            <w:r>
              <w:rPr>
                <w:rFonts w:hint="eastAsia"/>
                <w:lang w:eastAsia="ko-KR"/>
              </w:rPr>
              <w:t>Frequency offset</w:t>
            </w:r>
            <w:r>
              <w:rPr>
                <w:lang w:eastAsia="ko-KR"/>
              </w:rPr>
              <w:t xml:space="preserve"> (Note 3)</w:t>
            </w:r>
          </w:p>
        </w:tc>
        <w:tc>
          <w:tcPr>
            <w:tcW w:w="504" w:type="pct"/>
            <w:vAlign w:val="center"/>
          </w:tcPr>
          <w:p w14:paraId="042CC149" w14:textId="77777777" w:rsidR="00837C7B" w:rsidRPr="00DB76E6" w:rsidRDefault="00837C7B" w:rsidP="009D37D3">
            <w:pPr>
              <w:pStyle w:val="TAC"/>
              <w:rPr>
                <w:lang w:eastAsia="ko-KR"/>
              </w:rPr>
            </w:pPr>
            <w:r>
              <w:rPr>
                <w:rFonts w:hint="eastAsia"/>
                <w:lang w:eastAsia="ko-KR"/>
              </w:rPr>
              <w:t>Hz</w:t>
            </w:r>
          </w:p>
        </w:tc>
        <w:tc>
          <w:tcPr>
            <w:tcW w:w="2054" w:type="pct"/>
            <w:vAlign w:val="center"/>
          </w:tcPr>
          <w:p w14:paraId="43FFAD84" w14:textId="77777777" w:rsidR="00837C7B" w:rsidRDefault="00837C7B" w:rsidP="009D37D3">
            <w:pPr>
              <w:pStyle w:val="TAC"/>
              <w:rPr>
                <w:lang w:eastAsia="ko-KR"/>
              </w:rPr>
            </w:pPr>
            <w:r>
              <w:rPr>
                <w:rFonts w:hint="eastAsia"/>
                <w:lang w:eastAsia="ko-KR"/>
              </w:rPr>
              <w:t>+650</w:t>
            </w:r>
          </w:p>
        </w:tc>
      </w:tr>
      <w:tr w:rsidR="00837C7B" w:rsidRPr="00AE2386" w14:paraId="1403E8FE" w14:textId="77777777" w:rsidTr="009D37D3">
        <w:trPr>
          <w:cantSplit/>
          <w:trHeight w:val="91"/>
          <w:jc w:val="center"/>
        </w:trPr>
        <w:tc>
          <w:tcPr>
            <w:tcW w:w="573" w:type="pct"/>
            <w:vMerge/>
            <w:vAlign w:val="center"/>
          </w:tcPr>
          <w:p w14:paraId="04DCCC85" w14:textId="77777777" w:rsidR="00837C7B" w:rsidRPr="00C25669" w:rsidRDefault="00837C7B" w:rsidP="009D37D3">
            <w:pPr>
              <w:pStyle w:val="TAC"/>
              <w:rPr>
                <w:rFonts w:eastAsia="?? ??"/>
              </w:rPr>
            </w:pPr>
          </w:p>
        </w:tc>
        <w:tc>
          <w:tcPr>
            <w:tcW w:w="1870" w:type="pct"/>
            <w:vAlign w:val="center"/>
          </w:tcPr>
          <w:p w14:paraId="259EC3DD" w14:textId="77777777" w:rsidR="00837C7B" w:rsidRPr="00AE2386" w:rsidRDefault="00837C7B" w:rsidP="009D37D3">
            <w:pPr>
              <w:pStyle w:val="TAL"/>
              <w:rPr>
                <w:lang w:eastAsia="ko-KR"/>
              </w:rPr>
            </w:pPr>
            <w:r>
              <w:rPr>
                <w:rFonts w:hint="eastAsia"/>
                <w:lang w:eastAsia="ko-KR"/>
              </w:rPr>
              <w:t>Synchronization</w:t>
            </w:r>
          </w:p>
        </w:tc>
        <w:tc>
          <w:tcPr>
            <w:tcW w:w="504" w:type="pct"/>
            <w:vAlign w:val="center"/>
          </w:tcPr>
          <w:p w14:paraId="56CCBBF1" w14:textId="77777777" w:rsidR="00837C7B" w:rsidRPr="00AE2386" w:rsidRDefault="00837C7B" w:rsidP="009D37D3">
            <w:pPr>
              <w:pStyle w:val="TAC"/>
              <w:rPr>
                <w:lang w:eastAsia="ko-KR"/>
              </w:rPr>
            </w:pPr>
          </w:p>
        </w:tc>
        <w:tc>
          <w:tcPr>
            <w:tcW w:w="2054" w:type="pct"/>
            <w:vAlign w:val="center"/>
          </w:tcPr>
          <w:p w14:paraId="0752F168" w14:textId="77777777" w:rsidR="00837C7B" w:rsidRDefault="00837C7B" w:rsidP="009D37D3">
            <w:pPr>
              <w:pStyle w:val="TAC"/>
              <w:rPr>
                <w:lang w:eastAsia="ko-KR"/>
              </w:rPr>
            </w:pPr>
            <w:r>
              <w:rPr>
                <w:rFonts w:hint="eastAsia"/>
                <w:lang w:eastAsia="ko-KR"/>
              </w:rPr>
              <w:t>GNSS or GNSS-equivalent</w:t>
            </w:r>
          </w:p>
        </w:tc>
      </w:tr>
      <w:tr w:rsidR="00837C7B" w:rsidRPr="00AE2386" w14:paraId="3B41889C" w14:textId="77777777" w:rsidTr="009D37D3">
        <w:trPr>
          <w:cantSplit/>
          <w:trHeight w:val="56"/>
          <w:jc w:val="center"/>
        </w:trPr>
        <w:tc>
          <w:tcPr>
            <w:tcW w:w="573" w:type="pct"/>
            <w:vMerge/>
            <w:vAlign w:val="center"/>
          </w:tcPr>
          <w:p w14:paraId="750E1350" w14:textId="77777777" w:rsidR="00837C7B" w:rsidRPr="00C25669" w:rsidRDefault="00837C7B" w:rsidP="009D37D3">
            <w:pPr>
              <w:pStyle w:val="TAC"/>
              <w:rPr>
                <w:rFonts w:eastAsia="?? ??"/>
              </w:rPr>
            </w:pPr>
          </w:p>
        </w:tc>
        <w:tc>
          <w:tcPr>
            <w:tcW w:w="1870" w:type="pct"/>
            <w:vAlign w:val="center"/>
          </w:tcPr>
          <w:p w14:paraId="3807E95C" w14:textId="77777777" w:rsidR="00837C7B" w:rsidRPr="00AE2386" w:rsidRDefault="00837C7B" w:rsidP="009D37D3">
            <w:pPr>
              <w:pStyle w:val="TAL"/>
              <w:rPr>
                <w:lang w:eastAsia="ko-KR"/>
              </w:rPr>
            </w:pPr>
            <w:r>
              <w:rPr>
                <w:lang w:eastAsia="ko-KR"/>
              </w:rPr>
              <w:t>A</w:t>
            </w:r>
            <w:r>
              <w:rPr>
                <w:rFonts w:hint="eastAsia"/>
                <w:lang w:eastAsia="ko-KR"/>
              </w:rPr>
              <w:t xml:space="preserve">ntenna </w:t>
            </w:r>
            <w:r>
              <w:rPr>
                <w:lang w:eastAsia="ko-KR"/>
              </w:rPr>
              <w:t>configuration</w:t>
            </w:r>
          </w:p>
        </w:tc>
        <w:tc>
          <w:tcPr>
            <w:tcW w:w="504" w:type="pct"/>
            <w:vAlign w:val="center"/>
          </w:tcPr>
          <w:p w14:paraId="22904DA8" w14:textId="77777777" w:rsidR="00837C7B" w:rsidRPr="00C25669" w:rsidRDefault="00837C7B" w:rsidP="009D37D3">
            <w:pPr>
              <w:pStyle w:val="TAC"/>
              <w:rPr>
                <w:rFonts w:eastAsia="?? ??"/>
              </w:rPr>
            </w:pPr>
          </w:p>
        </w:tc>
        <w:tc>
          <w:tcPr>
            <w:tcW w:w="2054" w:type="pct"/>
            <w:vAlign w:val="center"/>
          </w:tcPr>
          <w:p w14:paraId="14FFFAB4" w14:textId="77777777" w:rsidR="00837C7B" w:rsidRDefault="00837C7B" w:rsidP="009D37D3">
            <w:pPr>
              <w:pStyle w:val="TAC"/>
              <w:rPr>
                <w:lang w:eastAsia="ko-KR"/>
              </w:rPr>
            </w:pPr>
            <w:r>
              <w:rPr>
                <w:rFonts w:hint="eastAsia"/>
                <w:lang w:eastAsia="ko-KR"/>
              </w:rPr>
              <w:t>1x2</w:t>
            </w:r>
            <w:r>
              <w:rPr>
                <w:lang w:eastAsia="ko-KR"/>
              </w:rPr>
              <w:t xml:space="preserve"> Low</w:t>
            </w:r>
          </w:p>
        </w:tc>
      </w:tr>
      <w:tr w:rsidR="00837C7B" w14:paraId="534591E9" w14:textId="77777777" w:rsidTr="009D37D3">
        <w:trPr>
          <w:cantSplit/>
          <w:trHeight w:val="69"/>
          <w:jc w:val="center"/>
        </w:trPr>
        <w:tc>
          <w:tcPr>
            <w:tcW w:w="2442" w:type="pct"/>
            <w:gridSpan w:val="2"/>
            <w:vAlign w:val="center"/>
          </w:tcPr>
          <w:p w14:paraId="5C228B82" w14:textId="77777777" w:rsidR="00837C7B" w:rsidRDefault="00837C7B" w:rsidP="009D37D3">
            <w:pPr>
              <w:pStyle w:val="TAL"/>
              <w:rPr>
                <w:lang w:eastAsia="ko-KR"/>
              </w:rPr>
            </w:pPr>
            <w:r w:rsidRPr="007560D8">
              <w:rPr>
                <w:rFonts w:eastAsia="SimSun"/>
              </w:rPr>
              <w:t>PSFCH resource period</w:t>
            </w:r>
          </w:p>
        </w:tc>
        <w:tc>
          <w:tcPr>
            <w:tcW w:w="504" w:type="pct"/>
            <w:vAlign w:val="center"/>
          </w:tcPr>
          <w:p w14:paraId="344ED4F7" w14:textId="77777777" w:rsidR="00837C7B" w:rsidRPr="00C25669" w:rsidRDefault="00837C7B" w:rsidP="009D37D3">
            <w:pPr>
              <w:pStyle w:val="TAC"/>
              <w:rPr>
                <w:rFonts w:eastAsia="?? ??"/>
              </w:rPr>
            </w:pPr>
            <w:r w:rsidRPr="007560D8">
              <w:rPr>
                <w:rFonts w:cs="Arial"/>
              </w:rPr>
              <w:t>Slot</w:t>
            </w:r>
          </w:p>
        </w:tc>
        <w:tc>
          <w:tcPr>
            <w:tcW w:w="2054" w:type="pct"/>
            <w:vAlign w:val="center"/>
          </w:tcPr>
          <w:p w14:paraId="4F4CE04C" w14:textId="77777777" w:rsidR="00837C7B" w:rsidRDefault="00837C7B" w:rsidP="009D37D3">
            <w:pPr>
              <w:pStyle w:val="TAC"/>
              <w:rPr>
                <w:lang w:eastAsia="ko-KR"/>
              </w:rPr>
            </w:pPr>
            <w:r>
              <w:rPr>
                <w:rFonts w:hint="eastAsia"/>
                <w:lang w:eastAsia="ko-KR"/>
              </w:rPr>
              <w:t>4</w:t>
            </w:r>
          </w:p>
        </w:tc>
      </w:tr>
      <w:tr w:rsidR="00837C7B" w14:paraId="51A18FE9" w14:textId="77777777" w:rsidTr="009D37D3">
        <w:trPr>
          <w:cantSplit/>
          <w:trHeight w:val="69"/>
          <w:jc w:val="center"/>
        </w:trPr>
        <w:tc>
          <w:tcPr>
            <w:tcW w:w="2442" w:type="pct"/>
            <w:gridSpan w:val="2"/>
            <w:vAlign w:val="center"/>
          </w:tcPr>
          <w:p w14:paraId="2EFB6A5E" w14:textId="77777777" w:rsidR="00837C7B" w:rsidRDefault="00837C7B" w:rsidP="009D37D3">
            <w:pPr>
              <w:pStyle w:val="TAL"/>
              <w:rPr>
                <w:lang w:eastAsia="ko-KR"/>
              </w:rPr>
            </w:pPr>
            <w:r w:rsidRPr="007560D8">
              <w:rPr>
                <w:rFonts w:eastAsia="SimSun"/>
              </w:rPr>
              <w:t>MinTimeGapPSFCH</w:t>
            </w:r>
          </w:p>
        </w:tc>
        <w:tc>
          <w:tcPr>
            <w:tcW w:w="504" w:type="pct"/>
            <w:vAlign w:val="center"/>
          </w:tcPr>
          <w:p w14:paraId="7E2C6000" w14:textId="77777777" w:rsidR="00837C7B" w:rsidRPr="00C25669" w:rsidRDefault="00837C7B" w:rsidP="009D37D3">
            <w:pPr>
              <w:pStyle w:val="TAC"/>
              <w:rPr>
                <w:rFonts w:eastAsia="?? ??"/>
              </w:rPr>
            </w:pPr>
            <w:r w:rsidRPr="007560D8">
              <w:rPr>
                <w:rFonts w:cs="Arial"/>
              </w:rPr>
              <w:t>Slot</w:t>
            </w:r>
          </w:p>
        </w:tc>
        <w:tc>
          <w:tcPr>
            <w:tcW w:w="2054" w:type="pct"/>
            <w:vAlign w:val="center"/>
          </w:tcPr>
          <w:p w14:paraId="076BE7A0" w14:textId="77777777" w:rsidR="00837C7B" w:rsidRDefault="00837C7B" w:rsidP="009D37D3">
            <w:pPr>
              <w:pStyle w:val="TAC"/>
              <w:rPr>
                <w:lang w:eastAsia="ko-KR"/>
              </w:rPr>
            </w:pPr>
            <w:r>
              <w:rPr>
                <w:rFonts w:hint="eastAsia"/>
                <w:lang w:eastAsia="ko-KR"/>
              </w:rPr>
              <w:t>3</w:t>
            </w:r>
          </w:p>
        </w:tc>
      </w:tr>
      <w:tr w:rsidR="00837C7B" w14:paraId="190643A0" w14:textId="77777777" w:rsidTr="009D37D3">
        <w:trPr>
          <w:cantSplit/>
          <w:trHeight w:val="351"/>
          <w:jc w:val="center"/>
        </w:trPr>
        <w:tc>
          <w:tcPr>
            <w:tcW w:w="5000" w:type="pct"/>
            <w:gridSpan w:val="4"/>
            <w:vAlign w:val="center"/>
          </w:tcPr>
          <w:p w14:paraId="3E1AAC9F" w14:textId="77777777" w:rsidR="00837C7B" w:rsidRDefault="00837C7B" w:rsidP="009D37D3">
            <w:pPr>
              <w:pStyle w:val="TAN"/>
              <w:ind w:left="0" w:firstLine="0"/>
            </w:pPr>
            <w:r>
              <w:t xml:space="preserve">Note 1: {x, y}: x and y means the number of DMRS symbols for slot with PSFCH transmission and without PSFCH transmission, respectively. </w:t>
            </w:r>
          </w:p>
          <w:p w14:paraId="205D1479" w14:textId="77777777" w:rsidR="00837C7B" w:rsidRDefault="00837C7B" w:rsidP="009D37D3">
            <w:pPr>
              <w:pStyle w:val="TAN"/>
              <w:ind w:left="0" w:firstLine="0"/>
            </w:pPr>
            <w:r>
              <w:t xml:space="preserve">Note 2: Time offset of transmitted Sidelink UE signal with respect to GNSS referring timing. </w:t>
            </w:r>
          </w:p>
          <w:p w14:paraId="2DE72F17" w14:textId="77777777" w:rsidR="00837C7B" w:rsidRDefault="00837C7B" w:rsidP="009D37D3">
            <w:pPr>
              <w:pStyle w:val="TAN"/>
              <w:ind w:left="0" w:firstLine="0"/>
            </w:pPr>
            <w:r>
              <w:t>Note 3: Frequency offset of transmitted Sidelink UE signal with respect to GNSS reference frequency.</w:t>
            </w:r>
          </w:p>
        </w:tc>
      </w:tr>
    </w:tbl>
    <w:p w14:paraId="205D026E" w14:textId="77777777" w:rsidR="00837C7B" w:rsidRDefault="00837C7B" w:rsidP="00837C7B">
      <w:pPr>
        <w:pStyle w:val="a0"/>
        <w:rPr>
          <w:lang w:eastAsia="ko-KR"/>
        </w:rPr>
      </w:pPr>
    </w:p>
    <w:p w14:paraId="2B32FD5F" w14:textId="77777777" w:rsidR="00837C7B" w:rsidRDefault="00837C7B" w:rsidP="00837C7B">
      <w:pPr>
        <w:pStyle w:val="a7"/>
        <w:keepNext/>
        <w:jc w:val="center"/>
      </w:pPr>
      <w:r>
        <w:t>Table 11.1.2B.1.1-2: Minimum performance for SL-U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837C7B" w:rsidRPr="00C25669" w14:paraId="41709124" w14:textId="77777777" w:rsidTr="009D37D3">
        <w:trPr>
          <w:cantSplit/>
          <w:trHeight w:val="369"/>
          <w:jc w:val="center"/>
        </w:trPr>
        <w:tc>
          <w:tcPr>
            <w:tcW w:w="1129" w:type="dxa"/>
            <w:vMerge w:val="restart"/>
            <w:vAlign w:val="center"/>
          </w:tcPr>
          <w:p w14:paraId="5E2EDCF5" w14:textId="77777777" w:rsidR="00837C7B" w:rsidRPr="00657DDD" w:rsidRDefault="00837C7B" w:rsidP="009D37D3">
            <w:pPr>
              <w:pStyle w:val="TAH"/>
              <w:rPr>
                <w:lang w:eastAsia="ko-KR"/>
              </w:rPr>
            </w:pPr>
            <w:r>
              <w:rPr>
                <w:rFonts w:hint="eastAsia"/>
                <w:lang w:eastAsia="ko-KR"/>
              </w:rPr>
              <w:t>Test num.</w:t>
            </w:r>
          </w:p>
        </w:tc>
        <w:tc>
          <w:tcPr>
            <w:tcW w:w="1560" w:type="dxa"/>
            <w:vMerge w:val="restart"/>
            <w:vAlign w:val="center"/>
          </w:tcPr>
          <w:p w14:paraId="46DF8CBA" w14:textId="77777777" w:rsidR="00837C7B" w:rsidRDefault="00837C7B" w:rsidP="009D37D3">
            <w:pPr>
              <w:pStyle w:val="TAH"/>
              <w:rPr>
                <w:lang w:eastAsia="ko-KR"/>
              </w:rPr>
            </w:pPr>
            <w:r>
              <w:rPr>
                <w:rFonts w:hint="eastAsia"/>
                <w:lang w:eastAsia="ko-KR"/>
              </w:rPr>
              <w:t>Reference channel</w:t>
            </w:r>
          </w:p>
        </w:tc>
        <w:tc>
          <w:tcPr>
            <w:tcW w:w="1559" w:type="dxa"/>
            <w:vMerge w:val="restart"/>
            <w:vAlign w:val="center"/>
          </w:tcPr>
          <w:p w14:paraId="0926A0BA" w14:textId="77777777" w:rsidR="00837C7B" w:rsidRPr="00657DDD" w:rsidRDefault="00837C7B" w:rsidP="009D37D3">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29F0BB4A" w14:textId="77777777" w:rsidR="00837C7B" w:rsidRPr="00657DDD" w:rsidRDefault="00837C7B" w:rsidP="009D37D3">
            <w:pPr>
              <w:pStyle w:val="TAH"/>
              <w:rPr>
                <w:lang w:eastAsia="ko-KR"/>
              </w:rPr>
            </w:pPr>
            <w:r>
              <w:rPr>
                <w:lang w:eastAsia="ko-KR"/>
              </w:rPr>
              <w:t>Modulation format and code rate</w:t>
            </w:r>
          </w:p>
        </w:tc>
        <w:tc>
          <w:tcPr>
            <w:tcW w:w="1417" w:type="dxa"/>
            <w:vMerge w:val="restart"/>
            <w:vAlign w:val="center"/>
          </w:tcPr>
          <w:p w14:paraId="134DD6CF" w14:textId="77777777" w:rsidR="00837C7B" w:rsidRPr="00C25669" w:rsidRDefault="00837C7B" w:rsidP="009D37D3">
            <w:pPr>
              <w:pStyle w:val="TAH"/>
              <w:rPr>
                <w:rFonts w:eastAsia="?? ??"/>
              </w:rPr>
            </w:pPr>
            <w:r>
              <w:rPr>
                <w:rFonts w:eastAsia="?? ??"/>
              </w:rPr>
              <w:t>Propagation condition</w:t>
            </w:r>
          </w:p>
        </w:tc>
        <w:tc>
          <w:tcPr>
            <w:tcW w:w="2227" w:type="dxa"/>
            <w:gridSpan w:val="2"/>
            <w:vAlign w:val="center"/>
          </w:tcPr>
          <w:p w14:paraId="2C367D45" w14:textId="77777777" w:rsidR="00837C7B" w:rsidRPr="00C25669" w:rsidRDefault="00837C7B" w:rsidP="009D37D3">
            <w:pPr>
              <w:pStyle w:val="TAH"/>
              <w:rPr>
                <w:rFonts w:eastAsia="?? ??"/>
              </w:rPr>
            </w:pPr>
            <w:r>
              <w:rPr>
                <w:rFonts w:eastAsia="?? ??"/>
              </w:rPr>
              <w:t>Reference value</w:t>
            </w:r>
          </w:p>
        </w:tc>
      </w:tr>
      <w:tr w:rsidR="00837C7B" w:rsidRPr="00C25669" w14:paraId="0EEA48FD" w14:textId="77777777" w:rsidTr="009D37D3">
        <w:trPr>
          <w:cantSplit/>
          <w:trHeight w:val="253"/>
          <w:jc w:val="center"/>
        </w:trPr>
        <w:tc>
          <w:tcPr>
            <w:tcW w:w="1129" w:type="dxa"/>
            <w:vMerge/>
            <w:vAlign w:val="center"/>
          </w:tcPr>
          <w:p w14:paraId="167CDA16" w14:textId="77777777" w:rsidR="00837C7B" w:rsidRDefault="00837C7B" w:rsidP="009D37D3">
            <w:pPr>
              <w:pStyle w:val="TAH"/>
              <w:rPr>
                <w:lang w:eastAsia="ko-KR"/>
              </w:rPr>
            </w:pPr>
          </w:p>
        </w:tc>
        <w:tc>
          <w:tcPr>
            <w:tcW w:w="1560" w:type="dxa"/>
            <w:vMerge/>
            <w:vAlign w:val="center"/>
          </w:tcPr>
          <w:p w14:paraId="4EC746D2" w14:textId="77777777" w:rsidR="00837C7B" w:rsidRDefault="00837C7B" w:rsidP="009D37D3">
            <w:pPr>
              <w:pStyle w:val="TAH"/>
              <w:rPr>
                <w:lang w:eastAsia="ko-KR"/>
              </w:rPr>
            </w:pPr>
          </w:p>
        </w:tc>
        <w:tc>
          <w:tcPr>
            <w:tcW w:w="1559" w:type="dxa"/>
            <w:vMerge/>
            <w:vAlign w:val="center"/>
          </w:tcPr>
          <w:p w14:paraId="4DF4D568" w14:textId="77777777" w:rsidR="00837C7B" w:rsidRDefault="00837C7B" w:rsidP="009D37D3">
            <w:pPr>
              <w:pStyle w:val="TAH"/>
              <w:rPr>
                <w:lang w:eastAsia="ko-KR"/>
              </w:rPr>
            </w:pPr>
          </w:p>
        </w:tc>
        <w:tc>
          <w:tcPr>
            <w:tcW w:w="1843" w:type="dxa"/>
            <w:vMerge/>
            <w:vAlign w:val="center"/>
          </w:tcPr>
          <w:p w14:paraId="44ABDEEE" w14:textId="77777777" w:rsidR="00837C7B" w:rsidRDefault="00837C7B" w:rsidP="009D37D3">
            <w:pPr>
              <w:pStyle w:val="TAH"/>
              <w:rPr>
                <w:lang w:eastAsia="ko-KR"/>
              </w:rPr>
            </w:pPr>
          </w:p>
        </w:tc>
        <w:tc>
          <w:tcPr>
            <w:tcW w:w="1417" w:type="dxa"/>
            <w:vMerge/>
            <w:vAlign w:val="center"/>
          </w:tcPr>
          <w:p w14:paraId="10943CBC" w14:textId="77777777" w:rsidR="00837C7B" w:rsidRDefault="00837C7B" w:rsidP="009D37D3">
            <w:pPr>
              <w:pStyle w:val="TAH"/>
              <w:rPr>
                <w:rFonts w:eastAsia="?? ??"/>
              </w:rPr>
            </w:pPr>
          </w:p>
        </w:tc>
        <w:tc>
          <w:tcPr>
            <w:tcW w:w="1134" w:type="dxa"/>
            <w:vAlign w:val="center"/>
          </w:tcPr>
          <w:p w14:paraId="21EABDD5" w14:textId="77777777" w:rsidR="00837C7B" w:rsidRPr="00657DDD" w:rsidRDefault="00837C7B" w:rsidP="009D37D3">
            <w:pPr>
              <w:pStyle w:val="TAH"/>
              <w:rPr>
                <w:lang w:eastAsia="ko-KR"/>
              </w:rPr>
            </w:pPr>
            <w:r>
              <w:rPr>
                <w:rFonts w:hint="eastAsia"/>
                <w:lang w:eastAsia="ko-KR"/>
              </w:rPr>
              <w:t>PSSCH BLER (%)</w:t>
            </w:r>
          </w:p>
        </w:tc>
        <w:tc>
          <w:tcPr>
            <w:tcW w:w="1093" w:type="dxa"/>
            <w:vAlign w:val="center"/>
          </w:tcPr>
          <w:p w14:paraId="45815D6F" w14:textId="77777777" w:rsidR="00837C7B" w:rsidRPr="00657DDD" w:rsidRDefault="00837C7B" w:rsidP="009D37D3">
            <w:pPr>
              <w:pStyle w:val="TAH"/>
              <w:rPr>
                <w:lang w:eastAsia="ko-KR"/>
              </w:rPr>
            </w:pPr>
            <w:r>
              <w:rPr>
                <w:rFonts w:hint="eastAsia"/>
                <w:lang w:eastAsia="ko-KR"/>
              </w:rPr>
              <w:t>SNR(dB) of PSSCH</w:t>
            </w:r>
          </w:p>
        </w:tc>
      </w:tr>
      <w:tr w:rsidR="00837C7B" w:rsidRPr="00C25669" w14:paraId="75D77B86" w14:textId="77777777" w:rsidTr="009D37D3">
        <w:trPr>
          <w:cantSplit/>
          <w:jc w:val="center"/>
        </w:trPr>
        <w:tc>
          <w:tcPr>
            <w:tcW w:w="1129" w:type="dxa"/>
            <w:vAlign w:val="center"/>
          </w:tcPr>
          <w:p w14:paraId="4CFEC755" w14:textId="77777777" w:rsidR="00837C7B" w:rsidRPr="009C65C0" w:rsidRDefault="00837C7B" w:rsidP="009D37D3">
            <w:pPr>
              <w:pStyle w:val="TAC"/>
              <w:rPr>
                <w:lang w:eastAsia="ko-KR"/>
              </w:rPr>
            </w:pPr>
            <w:r w:rsidRPr="009C65C0">
              <w:rPr>
                <w:rFonts w:hint="eastAsia"/>
                <w:lang w:eastAsia="ko-KR"/>
              </w:rPr>
              <w:t>1</w:t>
            </w:r>
          </w:p>
        </w:tc>
        <w:tc>
          <w:tcPr>
            <w:tcW w:w="1560" w:type="dxa"/>
            <w:vAlign w:val="center"/>
          </w:tcPr>
          <w:p w14:paraId="6531F546" w14:textId="77777777" w:rsidR="00837C7B" w:rsidRPr="009C65C0" w:rsidRDefault="00837C7B" w:rsidP="009D37D3">
            <w:pPr>
              <w:pStyle w:val="TAC"/>
              <w:rPr>
                <w:lang w:eastAsia="ko-KR"/>
              </w:rPr>
            </w:pPr>
            <w:r>
              <w:rPr>
                <w:szCs w:val="18"/>
              </w:rPr>
              <w:t>R.PSSCH.2-2.1</w:t>
            </w:r>
          </w:p>
        </w:tc>
        <w:tc>
          <w:tcPr>
            <w:tcW w:w="1559" w:type="dxa"/>
            <w:vAlign w:val="center"/>
          </w:tcPr>
          <w:p w14:paraId="489B5FC3" w14:textId="77777777" w:rsidR="00837C7B" w:rsidRPr="009C65C0" w:rsidRDefault="00837C7B" w:rsidP="009D37D3">
            <w:pPr>
              <w:pStyle w:val="TAC"/>
              <w:rPr>
                <w:lang w:eastAsia="ko-KR"/>
              </w:rPr>
            </w:pPr>
            <w:r>
              <w:rPr>
                <w:rFonts w:hint="eastAsia"/>
                <w:lang w:eastAsia="ko-KR"/>
              </w:rPr>
              <w:t>2</w:t>
            </w:r>
            <w:r w:rsidRPr="009C65C0">
              <w:rPr>
                <w:rFonts w:hint="eastAsia"/>
                <w:lang w:eastAsia="ko-KR"/>
              </w:rPr>
              <w:t>0</w:t>
            </w:r>
            <w:r w:rsidRPr="009C65C0">
              <w:rPr>
                <w:lang w:eastAsia="ko-KR"/>
              </w:rPr>
              <w:t xml:space="preserve"> / 30</w:t>
            </w:r>
          </w:p>
        </w:tc>
        <w:tc>
          <w:tcPr>
            <w:tcW w:w="1843" w:type="dxa"/>
            <w:vAlign w:val="center"/>
          </w:tcPr>
          <w:p w14:paraId="0BB593CF" w14:textId="77777777" w:rsidR="00837C7B" w:rsidRPr="009C65C0" w:rsidRDefault="00837C7B" w:rsidP="009D37D3">
            <w:pPr>
              <w:pStyle w:val="TAC"/>
              <w:rPr>
                <w:lang w:eastAsia="ko-KR"/>
              </w:rPr>
            </w:pPr>
            <w:r>
              <w:rPr>
                <w:lang w:eastAsia="ko-KR"/>
              </w:rPr>
              <w:t>16QAM, 0.37</w:t>
            </w:r>
          </w:p>
        </w:tc>
        <w:tc>
          <w:tcPr>
            <w:tcW w:w="1417" w:type="dxa"/>
          </w:tcPr>
          <w:p w14:paraId="4FF4291E" w14:textId="77777777" w:rsidR="00837C7B" w:rsidRPr="009C65C0" w:rsidRDefault="00837C7B" w:rsidP="009D37D3">
            <w:pPr>
              <w:pStyle w:val="TAC"/>
              <w:rPr>
                <w:lang w:eastAsia="ko-KR"/>
              </w:rPr>
            </w:pPr>
            <w:r>
              <w:rPr>
                <w:lang w:eastAsia="ko-KR"/>
              </w:rPr>
              <w:t>TDLA30-150</w:t>
            </w:r>
            <w:r w:rsidRPr="009C65C0">
              <w:rPr>
                <w:lang w:eastAsia="ko-KR"/>
              </w:rPr>
              <w:t>0</w:t>
            </w:r>
          </w:p>
        </w:tc>
        <w:tc>
          <w:tcPr>
            <w:tcW w:w="1134" w:type="dxa"/>
            <w:vAlign w:val="center"/>
          </w:tcPr>
          <w:p w14:paraId="64DA3139" w14:textId="77777777" w:rsidR="00837C7B" w:rsidRPr="00D76CCC" w:rsidRDefault="00837C7B" w:rsidP="009D37D3">
            <w:pPr>
              <w:pStyle w:val="TAC"/>
              <w:rPr>
                <w:rFonts w:eastAsiaTheme="minorEastAsia"/>
                <w:lang w:eastAsia="ko-KR"/>
              </w:rPr>
            </w:pPr>
            <w:r>
              <w:rPr>
                <w:rFonts w:eastAsiaTheme="minorEastAsia" w:hint="eastAsia"/>
                <w:lang w:eastAsia="ko-KR"/>
              </w:rPr>
              <w:t>10 %</w:t>
            </w:r>
          </w:p>
        </w:tc>
        <w:tc>
          <w:tcPr>
            <w:tcW w:w="1093" w:type="dxa"/>
            <w:vAlign w:val="center"/>
          </w:tcPr>
          <w:p w14:paraId="219F42EE" w14:textId="77777777" w:rsidR="00837C7B" w:rsidRPr="00D76CCC" w:rsidRDefault="00837C7B" w:rsidP="009D37D3">
            <w:pPr>
              <w:pStyle w:val="TAC"/>
              <w:rPr>
                <w:rFonts w:eastAsiaTheme="minorEastAsia"/>
                <w:lang w:eastAsia="ko-KR"/>
              </w:rPr>
            </w:pPr>
            <w:r>
              <w:rPr>
                <w:rFonts w:eastAsiaTheme="minorEastAsia" w:hint="eastAsia"/>
                <w:lang w:eastAsia="ko-KR"/>
              </w:rPr>
              <w:t>TBD</w:t>
            </w:r>
          </w:p>
        </w:tc>
      </w:tr>
    </w:tbl>
    <w:p w14:paraId="66AAC66D" w14:textId="77777777" w:rsidR="00837C7B" w:rsidRDefault="00837C7B" w:rsidP="00837C7B">
      <w:pPr>
        <w:pStyle w:val="a0"/>
        <w:rPr>
          <w:lang w:val="en-US" w:eastAsia="ko-KR"/>
        </w:rPr>
      </w:pPr>
    </w:p>
    <w:p w14:paraId="408B4274" w14:textId="77777777" w:rsidR="00837C7B" w:rsidRPr="00667E3E" w:rsidRDefault="00837C7B" w:rsidP="00837C7B">
      <w:pPr>
        <w:pStyle w:val="af3"/>
        <w:numPr>
          <w:ilvl w:val="0"/>
          <w:numId w:val="43"/>
        </w:numPr>
        <w:rPr>
          <w:rFonts w:eastAsiaTheme="minorEastAsia"/>
        </w:rPr>
      </w:pPr>
      <w:r w:rsidRPr="00667E3E">
        <w:rPr>
          <w:rFonts w:eastAsiaTheme="minorEastAsia"/>
        </w:rPr>
        <w:t xml:space="preserve">Table </w:t>
      </w:r>
      <w:r>
        <w:rPr>
          <w:rFonts w:eastAsiaTheme="minorEastAsia"/>
        </w:rPr>
        <w:t>A.6.2.2-2</w:t>
      </w:r>
      <w:r w:rsidRPr="00667E3E">
        <w:rPr>
          <w:rFonts w:eastAsiaTheme="minorEastAsia"/>
        </w:rPr>
        <w:t xml:space="preserve">: PSSCH Reference Channel for </w:t>
      </w:r>
      <w:r>
        <w:rPr>
          <w:rFonts w:eastAsiaTheme="minorEastAsia"/>
        </w:rPr>
        <w:t>SL-U</w:t>
      </w:r>
    </w:p>
    <w:tbl>
      <w:tblPr>
        <w:tblW w:w="10485" w:type="dxa"/>
        <w:jc w:val="center"/>
        <w:tblLayout w:type="fixed"/>
        <w:tblLook w:val="04A0" w:firstRow="1" w:lastRow="0" w:firstColumn="1" w:lastColumn="0" w:noHBand="0" w:noVBand="1"/>
      </w:tblPr>
      <w:tblGrid>
        <w:gridCol w:w="2711"/>
        <w:gridCol w:w="1820"/>
        <w:gridCol w:w="1701"/>
        <w:gridCol w:w="4253"/>
      </w:tblGrid>
      <w:tr w:rsidR="00837C7B" w:rsidRPr="00706D06" w14:paraId="7B1EFF6A" w14:textId="77777777" w:rsidTr="00837C7B">
        <w:trPr>
          <w:trHeight w:val="227"/>
          <w:jc w:val="center"/>
        </w:trPr>
        <w:tc>
          <w:tcPr>
            <w:tcW w:w="4531"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9812379" w14:textId="77777777" w:rsidR="00837C7B" w:rsidRPr="005E5636" w:rsidRDefault="00837C7B" w:rsidP="009D37D3">
            <w:pPr>
              <w:jc w:val="center"/>
              <w:rPr>
                <w:rFonts w:ascii="Arial" w:eastAsia="Times New Roman" w:hAnsi="Arial" w:cs="Arial"/>
                <w:b/>
                <w:bCs/>
                <w:color w:val="000000"/>
                <w:sz w:val="18"/>
                <w:szCs w:val="18"/>
                <w:lang w:val="en-US"/>
              </w:rPr>
            </w:pPr>
            <w:r w:rsidRPr="005E5636">
              <w:rPr>
                <w:rFonts w:ascii="Arial" w:eastAsia="Times New Roman" w:hAnsi="Arial" w:cs="Arial"/>
                <w:b/>
                <w:bCs/>
                <w:color w:val="000000"/>
                <w:sz w:val="18"/>
                <w:szCs w:val="18"/>
                <w:lang w:val="en-US"/>
              </w:rPr>
              <w:t>Parameters</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14:paraId="2A3AAFCD" w14:textId="77777777" w:rsidR="00837C7B" w:rsidRPr="005E5636" w:rsidRDefault="00837C7B" w:rsidP="009D37D3">
            <w:pPr>
              <w:jc w:val="center"/>
              <w:rPr>
                <w:rFonts w:ascii="Arial" w:eastAsia="Times New Roman" w:hAnsi="Arial" w:cs="Arial"/>
                <w:b/>
                <w:bCs/>
                <w:color w:val="000000"/>
                <w:sz w:val="18"/>
                <w:szCs w:val="18"/>
                <w:lang w:val="en-US"/>
              </w:rPr>
            </w:pPr>
            <w:r w:rsidRPr="005E5636">
              <w:rPr>
                <w:rFonts w:ascii="Arial" w:eastAsia="Times New Roman" w:hAnsi="Arial" w:cs="Arial"/>
                <w:b/>
                <w:bCs/>
                <w:color w:val="000000"/>
                <w:sz w:val="18"/>
                <w:szCs w:val="18"/>
                <w:lang w:val="en-US"/>
              </w:rPr>
              <w:t>Unit</w:t>
            </w:r>
          </w:p>
        </w:tc>
        <w:tc>
          <w:tcPr>
            <w:tcW w:w="4253" w:type="dxa"/>
            <w:tcBorders>
              <w:top w:val="single" w:sz="4" w:space="0" w:color="auto"/>
              <w:left w:val="nil"/>
              <w:bottom w:val="single" w:sz="4" w:space="0" w:color="auto"/>
              <w:right w:val="single" w:sz="4" w:space="0" w:color="auto"/>
            </w:tcBorders>
            <w:shd w:val="clear" w:color="000000" w:fill="F2F2F2"/>
            <w:noWrap/>
            <w:vAlign w:val="center"/>
            <w:hideMark/>
          </w:tcPr>
          <w:p w14:paraId="287712F5" w14:textId="77777777" w:rsidR="00837C7B" w:rsidRPr="005E5636" w:rsidRDefault="00837C7B" w:rsidP="009D37D3">
            <w:pPr>
              <w:jc w:val="center"/>
              <w:rPr>
                <w:rFonts w:ascii="Arial" w:eastAsia="Times New Roman" w:hAnsi="Arial" w:cs="Arial"/>
                <w:b/>
                <w:bCs/>
                <w:color w:val="000000"/>
                <w:sz w:val="18"/>
                <w:szCs w:val="18"/>
                <w:lang w:val="en-US"/>
              </w:rPr>
            </w:pPr>
            <w:r w:rsidRPr="005E5636">
              <w:rPr>
                <w:rFonts w:ascii="Arial" w:eastAsia="Times New Roman" w:hAnsi="Arial" w:cs="Arial"/>
                <w:b/>
                <w:bCs/>
                <w:color w:val="000000"/>
                <w:sz w:val="18"/>
                <w:szCs w:val="18"/>
                <w:lang w:val="en-US"/>
              </w:rPr>
              <w:t>Value</w:t>
            </w:r>
          </w:p>
        </w:tc>
      </w:tr>
      <w:tr w:rsidR="00837C7B" w:rsidRPr="00706D06" w14:paraId="359517DC"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F399179" w14:textId="77777777" w:rsidR="00837C7B" w:rsidRPr="00C4411E"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Reference channel</w:t>
            </w:r>
          </w:p>
        </w:tc>
        <w:tc>
          <w:tcPr>
            <w:tcW w:w="1701" w:type="dxa"/>
            <w:tcBorders>
              <w:top w:val="nil"/>
              <w:left w:val="nil"/>
              <w:bottom w:val="single" w:sz="4" w:space="0" w:color="auto"/>
              <w:right w:val="single" w:sz="4" w:space="0" w:color="auto"/>
            </w:tcBorders>
            <w:shd w:val="clear" w:color="000000" w:fill="FFFFFF"/>
            <w:noWrap/>
            <w:vAlign w:val="center"/>
            <w:hideMark/>
          </w:tcPr>
          <w:p w14:paraId="0E8EB47D"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nil"/>
              <w:left w:val="nil"/>
              <w:bottom w:val="single" w:sz="4" w:space="0" w:color="auto"/>
              <w:right w:val="single" w:sz="4" w:space="0" w:color="auto"/>
            </w:tcBorders>
            <w:shd w:val="clear" w:color="000000" w:fill="FFFFFF"/>
            <w:noWrap/>
            <w:vAlign w:val="center"/>
            <w:hideMark/>
          </w:tcPr>
          <w:p w14:paraId="13AED7AF" w14:textId="77777777" w:rsidR="00837C7B" w:rsidRPr="00F0680D" w:rsidRDefault="00837C7B" w:rsidP="009D37D3">
            <w:pPr>
              <w:jc w:val="center"/>
              <w:rPr>
                <w:rFonts w:ascii="Arial" w:eastAsia="Times New Roman" w:hAnsi="Arial" w:cs="Arial"/>
                <w:b/>
                <w:color w:val="000000"/>
                <w:sz w:val="18"/>
                <w:szCs w:val="18"/>
                <w:lang w:val="en-US"/>
              </w:rPr>
            </w:pPr>
            <w:r>
              <w:rPr>
                <w:rFonts w:ascii="Arial" w:eastAsia="Times New Roman" w:hAnsi="Arial" w:cs="Arial"/>
                <w:b/>
                <w:color w:val="000000"/>
                <w:sz w:val="18"/>
                <w:szCs w:val="18"/>
                <w:lang w:val="en-US"/>
              </w:rPr>
              <w:t>R.PSSCH.2-2.1</w:t>
            </w:r>
          </w:p>
        </w:tc>
      </w:tr>
      <w:tr w:rsidR="00837C7B" w:rsidRPr="00706D06" w14:paraId="0BEE9F2C"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3C1311C"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Channel bandwidth</w:t>
            </w:r>
          </w:p>
        </w:tc>
        <w:tc>
          <w:tcPr>
            <w:tcW w:w="1701" w:type="dxa"/>
            <w:tcBorders>
              <w:top w:val="nil"/>
              <w:left w:val="nil"/>
              <w:bottom w:val="single" w:sz="4" w:space="0" w:color="auto"/>
              <w:right w:val="single" w:sz="4" w:space="0" w:color="auto"/>
            </w:tcBorders>
            <w:shd w:val="clear" w:color="000000" w:fill="FFFFFF"/>
            <w:noWrap/>
            <w:vAlign w:val="center"/>
            <w:hideMark/>
          </w:tcPr>
          <w:p w14:paraId="1585BF04" w14:textId="77777777" w:rsidR="00837C7B" w:rsidRPr="005E5636" w:rsidRDefault="00837C7B" w:rsidP="009D37D3">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MHz</w:t>
            </w:r>
          </w:p>
        </w:tc>
        <w:tc>
          <w:tcPr>
            <w:tcW w:w="4253" w:type="dxa"/>
            <w:tcBorders>
              <w:top w:val="nil"/>
              <w:left w:val="nil"/>
              <w:bottom w:val="single" w:sz="4" w:space="0" w:color="auto"/>
              <w:right w:val="single" w:sz="4" w:space="0" w:color="auto"/>
            </w:tcBorders>
            <w:shd w:val="clear" w:color="000000" w:fill="FFFFFF"/>
            <w:noWrap/>
            <w:vAlign w:val="center"/>
            <w:hideMark/>
          </w:tcPr>
          <w:p w14:paraId="46FDA6A3" w14:textId="77777777" w:rsidR="00837C7B" w:rsidRPr="005E5636" w:rsidRDefault="00837C7B" w:rsidP="009D37D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r w:rsidRPr="005E5636">
              <w:rPr>
                <w:rFonts w:ascii="Arial" w:eastAsia="Times New Roman" w:hAnsi="Arial" w:cs="Arial"/>
                <w:color w:val="000000"/>
                <w:sz w:val="18"/>
                <w:szCs w:val="18"/>
                <w:lang w:val="en-US"/>
              </w:rPr>
              <w:t>0</w:t>
            </w:r>
          </w:p>
        </w:tc>
      </w:tr>
      <w:tr w:rsidR="00837C7B" w:rsidRPr="00706D06" w14:paraId="53A63404"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C5D1A4C"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Subcarrier spacing</w:t>
            </w:r>
          </w:p>
        </w:tc>
        <w:tc>
          <w:tcPr>
            <w:tcW w:w="1701" w:type="dxa"/>
            <w:tcBorders>
              <w:top w:val="nil"/>
              <w:left w:val="nil"/>
              <w:bottom w:val="single" w:sz="4" w:space="0" w:color="auto"/>
              <w:right w:val="single" w:sz="4" w:space="0" w:color="auto"/>
            </w:tcBorders>
            <w:shd w:val="clear" w:color="000000" w:fill="FFFFFF"/>
            <w:noWrap/>
            <w:vAlign w:val="center"/>
            <w:hideMark/>
          </w:tcPr>
          <w:p w14:paraId="7AC6C21A" w14:textId="77777777" w:rsidR="00837C7B" w:rsidRPr="005E5636" w:rsidRDefault="00837C7B" w:rsidP="009D37D3">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kHz</w:t>
            </w:r>
          </w:p>
        </w:tc>
        <w:tc>
          <w:tcPr>
            <w:tcW w:w="4253" w:type="dxa"/>
            <w:tcBorders>
              <w:top w:val="nil"/>
              <w:left w:val="nil"/>
              <w:bottom w:val="single" w:sz="4" w:space="0" w:color="auto"/>
              <w:right w:val="single" w:sz="4" w:space="0" w:color="auto"/>
            </w:tcBorders>
            <w:shd w:val="clear" w:color="000000" w:fill="FFFFFF"/>
            <w:noWrap/>
            <w:vAlign w:val="center"/>
            <w:hideMark/>
          </w:tcPr>
          <w:p w14:paraId="3611603F" w14:textId="77777777" w:rsidR="00837C7B" w:rsidRDefault="00837C7B" w:rsidP="009D37D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r>
      <w:tr w:rsidR="00837C7B" w:rsidRPr="00706D06" w14:paraId="2056584F" w14:textId="77777777" w:rsidTr="00837C7B">
        <w:trPr>
          <w:trHeight w:val="227"/>
          <w:jc w:val="center"/>
        </w:trPr>
        <w:tc>
          <w:tcPr>
            <w:tcW w:w="4531" w:type="dxa"/>
            <w:gridSpan w:val="2"/>
            <w:tcBorders>
              <w:top w:val="nil"/>
              <w:left w:val="single" w:sz="4" w:space="0" w:color="auto"/>
              <w:bottom w:val="nil"/>
              <w:right w:val="single" w:sz="4" w:space="0" w:color="auto"/>
            </w:tcBorders>
            <w:shd w:val="clear" w:color="000000" w:fill="FFFFFF"/>
            <w:noWrap/>
            <w:vAlign w:val="center"/>
            <w:hideMark/>
          </w:tcPr>
          <w:p w14:paraId="2A266335"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Allocated resource blocks</w:t>
            </w:r>
          </w:p>
        </w:tc>
        <w:tc>
          <w:tcPr>
            <w:tcW w:w="1701" w:type="dxa"/>
            <w:tcBorders>
              <w:top w:val="nil"/>
              <w:left w:val="nil"/>
              <w:bottom w:val="nil"/>
              <w:right w:val="single" w:sz="4" w:space="0" w:color="auto"/>
            </w:tcBorders>
            <w:shd w:val="clear" w:color="000000" w:fill="FFFFFF"/>
            <w:noWrap/>
            <w:vAlign w:val="center"/>
            <w:hideMark/>
          </w:tcPr>
          <w:p w14:paraId="1DB8B55C" w14:textId="77777777" w:rsidR="00837C7B" w:rsidRPr="005E5636" w:rsidRDefault="00837C7B" w:rsidP="009D37D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RB</w:t>
            </w:r>
          </w:p>
        </w:tc>
        <w:tc>
          <w:tcPr>
            <w:tcW w:w="4253" w:type="dxa"/>
            <w:tcBorders>
              <w:top w:val="single" w:sz="4" w:space="0" w:color="auto"/>
              <w:left w:val="nil"/>
              <w:bottom w:val="nil"/>
              <w:right w:val="single" w:sz="4" w:space="0" w:color="auto"/>
            </w:tcBorders>
            <w:shd w:val="clear" w:color="000000" w:fill="FFFFFF"/>
            <w:noWrap/>
            <w:vAlign w:val="center"/>
            <w:hideMark/>
          </w:tcPr>
          <w:p w14:paraId="52123A60" w14:textId="77777777" w:rsidR="00837C7B" w:rsidRPr="005E5636" w:rsidRDefault="00837C7B" w:rsidP="009D37D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r>
      <w:tr w:rsidR="00837C7B" w:rsidRPr="00706D06" w14:paraId="6B41E254" w14:textId="77777777" w:rsidTr="00837C7B">
        <w:trPr>
          <w:trHeight w:val="227"/>
          <w:jc w:val="center"/>
        </w:trPr>
        <w:tc>
          <w:tcPr>
            <w:tcW w:w="4531" w:type="dxa"/>
            <w:gridSpan w:val="2"/>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2B86839A"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CP-OFDM symbols for slot with PSFCH</w:t>
            </w:r>
            <w:r>
              <w:rPr>
                <w:rFonts w:ascii="Arial" w:eastAsia="Times New Roman" w:hAnsi="Arial" w:cs="Arial"/>
                <w:color w:val="000000"/>
                <w:sz w:val="18"/>
                <w:szCs w:val="18"/>
                <w:lang w:val="en-US"/>
              </w:rPr>
              <w:t xml:space="preserve"> (Note 1)</w:t>
            </w:r>
          </w:p>
        </w:tc>
        <w:tc>
          <w:tcPr>
            <w:tcW w:w="1701" w:type="dxa"/>
            <w:tcBorders>
              <w:top w:val="single" w:sz="8" w:space="0" w:color="auto"/>
              <w:left w:val="nil"/>
              <w:bottom w:val="single" w:sz="4" w:space="0" w:color="auto"/>
              <w:right w:val="single" w:sz="4" w:space="0" w:color="auto"/>
            </w:tcBorders>
            <w:shd w:val="clear" w:color="000000" w:fill="FFFFFF"/>
            <w:noWrap/>
            <w:vAlign w:val="center"/>
            <w:hideMark/>
          </w:tcPr>
          <w:p w14:paraId="6273678F"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0058D722" w14:textId="77777777" w:rsidR="00837C7B" w:rsidRDefault="00837C7B" w:rsidP="009D37D3">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9</w:t>
            </w:r>
          </w:p>
        </w:tc>
      </w:tr>
      <w:tr w:rsidR="00837C7B" w:rsidRPr="00706D06" w14:paraId="009DFEA6" w14:textId="77777777" w:rsidTr="00837C7B">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hideMark/>
          </w:tcPr>
          <w:p w14:paraId="5994AC72"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CP-OFDM symbols for slot without PSFCH</w:t>
            </w:r>
            <w:r>
              <w:rPr>
                <w:rFonts w:ascii="Arial" w:eastAsia="Times New Roman" w:hAnsi="Arial" w:cs="Arial"/>
                <w:color w:val="000000"/>
                <w:sz w:val="18"/>
                <w:szCs w:val="18"/>
                <w:lang w:val="en-US"/>
              </w:rPr>
              <w:t xml:space="preserve"> (Note 2)</w:t>
            </w:r>
          </w:p>
        </w:tc>
        <w:tc>
          <w:tcPr>
            <w:tcW w:w="1701" w:type="dxa"/>
            <w:tcBorders>
              <w:top w:val="nil"/>
              <w:left w:val="nil"/>
              <w:bottom w:val="single" w:sz="8" w:space="0" w:color="auto"/>
              <w:right w:val="single" w:sz="4" w:space="0" w:color="auto"/>
            </w:tcBorders>
            <w:shd w:val="clear" w:color="000000" w:fill="FFFFFF"/>
            <w:noWrap/>
            <w:vAlign w:val="center"/>
            <w:hideMark/>
          </w:tcPr>
          <w:p w14:paraId="37A88A46"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hideMark/>
          </w:tcPr>
          <w:p w14:paraId="57CD78BE" w14:textId="77777777" w:rsidR="00837C7B" w:rsidRDefault="00837C7B" w:rsidP="009D37D3">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12</w:t>
            </w:r>
          </w:p>
        </w:tc>
      </w:tr>
      <w:tr w:rsidR="00837C7B" w:rsidRPr="00706D06" w14:paraId="0475DDC1" w14:textId="77777777" w:rsidTr="00837C7B">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483ECFD1"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Modulation order</w:t>
            </w:r>
          </w:p>
        </w:tc>
        <w:tc>
          <w:tcPr>
            <w:tcW w:w="1701" w:type="dxa"/>
            <w:tcBorders>
              <w:top w:val="nil"/>
              <w:left w:val="nil"/>
              <w:bottom w:val="single" w:sz="8" w:space="0" w:color="auto"/>
              <w:right w:val="single" w:sz="4" w:space="0" w:color="auto"/>
            </w:tcBorders>
            <w:shd w:val="clear" w:color="000000" w:fill="FFFFFF"/>
            <w:noWrap/>
            <w:vAlign w:val="center"/>
          </w:tcPr>
          <w:p w14:paraId="2CB75088"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0F993AEA"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16QAM</w:t>
            </w:r>
          </w:p>
        </w:tc>
      </w:tr>
      <w:tr w:rsidR="00837C7B" w:rsidRPr="00706D06" w14:paraId="5E45E8B9" w14:textId="77777777" w:rsidTr="00837C7B">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38C8F82D"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MCS index</w:t>
            </w:r>
          </w:p>
        </w:tc>
        <w:tc>
          <w:tcPr>
            <w:tcW w:w="1701" w:type="dxa"/>
            <w:tcBorders>
              <w:top w:val="nil"/>
              <w:left w:val="nil"/>
              <w:bottom w:val="single" w:sz="8" w:space="0" w:color="auto"/>
              <w:right w:val="single" w:sz="4" w:space="0" w:color="auto"/>
            </w:tcBorders>
            <w:shd w:val="clear" w:color="000000" w:fill="FFFFFF"/>
            <w:noWrap/>
            <w:vAlign w:val="center"/>
          </w:tcPr>
          <w:p w14:paraId="10E59FA1"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5429AFB0"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11</w:t>
            </w:r>
          </w:p>
        </w:tc>
      </w:tr>
      <w:tr w:rsidR="00837C7B" w:rsidRPr="00706D06" w14:paraId="796E5ACB" w14:textId="77777777" w:rsidTr="00837C7B">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3AFDEFBA" w14:textId="77777777" w:rsidR="00837C7B" w:rsidRPr="000C4C33"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Number of MIMO layers</w:t>
            </w:r>
          </w:p>
        </w:tc>
        <w:tc>
          <w:tcPr>
            <w:tcW w:w="1701" w:type="dxa"/>
            <w:tcBorders>
              <w:top w:val="nil"/>
              <w:left w:val="nil"/>
              <w:bottom w:val="single" w:sz="8" w:space="0" w:color="auto"/>
              <w:right w:val="single" w:sz="4" w:space="0" w:color="auto"/>
            </w:tcBorders>
            <w:shd w:val="clear" w:color="000000" w:fill="FFFFFF"/>
            <w:noWrap/>
            <w:vAlign w:val="center"/>
          </w:tcPr>
          <w:p w14:paraId="3AE28957"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1FBB8F1F"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p>
        </w:tc>
      </w:tr>
      <w:tr w:rsidR="00837C7B" w:rsidRPr="00706D06" w14:paraId="5488B20E"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99E2957"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 xml:space="preserve">Number </w:t>
            </w:r>
            <w:r>
              <w:rPr>
                <w:rFonts w:ascii="Arial" w:eastAsia="Times New Roman" w:hAnsi="Arial" w:cs="Arial"/>
                <w:color w:val="000000"/>
                <w:sz w:val="18"/>
                <w:szCs w:val="18"/>
                <w:lang w:val="en-US"/>
              </w:rPr>
              <w:t xml:space="preserve">of </w:t>
            </w:r>
            <w:r w:rsidRPr="005E5636">
              <w:rPr>
                <w:rFonts w:ascii="Arial" w:eastAsia="Times New Roman" w:hAnsi="Arial" w:cs="Arial"/>
                <w:color w:val="000000"/>
                <w:sz w:val="18"/>
                <w:szCs w:val="18"/>
                <w:lang w:val="en-US"/>
              </w:rPr>
              <w:t xml:space="preserve">DMRS </w:t>
            </w:r>
            <w:r>
              <w:rPr>
                <w:rFonts w:ascii="Arial" w:eastAsia="Times New Roman" w:hAnsi="Arial" w:cs="Arial"/>
                <w:color w:val="000000"/>
                <w:sz w:val="18"/>
                <w:szCs w:val="18"/>
                <w:lang w:val="en-US"/>
              </w:rPr>
              <w:t>REs</w:t>
            </w:r>
          </w:p>
        </w:tc>
        <w:tc>
          <w:tcPr>
            <w:tcW w:w="1701" w:type="dxa"/>
            <w:tcBorders>
              <w:top w:val="nil"/>
              <w:left w:val="nil"/>
              <w:bottom w:val="single" w:sz="4" w:space="0" w:color="auto"/>
              <w:right w:val="single" w:sz="4" w:space="0" w:color="auto"/>
            </w:tcBorders>
            <w:shd w:val="clear" w:color="000000" w:fill="FFFFFF"/>
            <w:noWrap/>
            <w:vAlign w:val="center"/>
            <w:hideMark/>
          </w:tcPr>
          <w:p w14:paraId="63A4B15D"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403536EB" w14:textId="77777777" w:rsidR="00837C7B" w:rsidRDefault="00837C7B" w:rsidP="009D37D3">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15</w:t>
            </w:r>
          </w:p>
        </w:tc>
      </w:tr>
      <w:tr w:rsidR="00837C7B" w:rsidRPr="00706D06" w14:paraId="300A0BCF" w14:textId="77777777" w:rsidTr="00837C7B">
        <w:trPr>
          <w:trHeight w:val="227"/>
          <w:jc w:val="center"/>
        </w:trPr>
        <w:tc>
          <w:tcPr>
            <w:tcW w:w="4531" w:type="dxa"/>
            <w:gridSpan w:val="2"/>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1B23B761" w14:textId="77777777" w:rsidR="00837C7B" w:rsidRPr="005E5636" w:rsidRDefault="00837C7B" w:rsidP="009D37D3">
            <w:pPr>
              <w:rPr>
                <w:rFonts w:ascii="Arial" w:eastAsia="Times New Roman" w:hAnsi="Arial" w:cs="Arial"/>
                <w:color w:val="000000"/>
                <w:sz w:val="18"/>
                <w:szCs w:val="18"/>
                <w:lang w:val="en-US"/>
              </w:rPr>
            </w:pPr>
            <w:r>
              <w:rPr>
                <w:rFonts w:ascii="Arial" w:eastAsia="Times New Roman" w:hAnsi="Arial" w:cs="Arial"/>
                <w:color w:val="000000"/>
                <w:sz w:val="18"/>
                <w:szCs w:val="18"/>
                <w:lang w:val="en-US"/>
              </w:rPr>
              <w:t>Number of REs for SCI for</w:t>
            </w:r>
            <w:r w:rsidRPr="005E5636">
              <w:rPr>
                <w:rFonts w:ascii="Arial" w:eastAsia="Times New Roman" w:hAnsi="Arial" w:cs="Arial"/>
                <w:color w:val="000000"/>
                <w:sz w:val="18"/>
                <w:szCs w:val="18"/>
                <w:lang w:val="en-US"/>
              </w:rPr>
              <w:t>mat 1-A</w:t>
            </w:r>
          </w:p>
        </w:tc>
        <w:tc>
          <w:tcPr>
            <w:tcW w:w="1701" w:type="dxa"/>
            <w:tcBorders>
              <w:top w:val="single" w:sz="8" w:space="0" w:color="auto"/>
              <w:left w:val="nil"/>
              <w:bottom w:val="single" w:sz="4" w:space="0" w:color="auto"/>
              <w:right w:val="single" w:sz="4" w:space="0" w:color="auto"/>
            </w:tcBorders>
            <w:shd w:val="clear" w:color="000000" w:fill="FFFFFF"/>
            <w:noWrap/>
            <w:vAlign w:val="center"/>
            <w:hideMark/>
          </w:tcPr>
          <w:p w14:paraId="443EB41E"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3490BF5C" w14:textId="77777777" w:rsidR="00837C7B" w:rsidRDefault="00837C7B" w:rsidP="009D37D3">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240</w:t>
            </w:r>
          </w:p>
        </w:tc>
      </w:tr>
      <w:tr w:rsidR="00837C7B" w:rsidRPr="00706D06" w14:paraId="65564C1B" w14:textId="77777777" w:rsidTr="00837C7B">
        <w:trPr>
          <w:trHeight w:val="227"/>
          <w:jc w:val="center"/>
        </w:trPr>
        <w:tc>
          <w:tcPr>
            <w:tcW w:w="271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3C072"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2</w:t>
            </w:r>
            <w:r w:rsidRPr="005E5636">
              <w:rPr>
                <w:rFonts w:ascii="Arial" w:eastAsia="Times New Roman" w:hAnsi="Arial" w:cs="Arial"/>
                <w:color w:val="000000"/>
                <w:sz w:val="18"/>
                <w:szCs w:val="18"/>
                <w:vertAlign w:val="superscript"/>
                <w:lang w:val="en-US"/>
              </w:rPr>
              <w:t>nd</w:t>
            </w:r>
            <w:r>
              <w:rPr>
                <w:rFonts w:ascii="Arial" w:eastAsia="Times New Roman" w:hAnsi="Arial" w:cs="Arial"/>
                <w:color w:val="000000"/>
                <w:sz w:val="18"/>
                <w:szCs w:val="18"/>
                <w:lang w:val="en-US"/>
              </w:rPr>
              <w:t xml:space="preserve"> stage SCI format 2-A configuration</w:t>
            </w: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4FAA8A63"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Payloads</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5C8BE1E9" w14:textId="77777777" w:rsidR="00837C7B" w:rsidRPr="005E5636" w:rsidRDefault="00837C7B" w:rsidP="009D37D3">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7D66A1B3" w14:textId="77777777" w:rsidR="00837C7B" w:rsidRPr="005E5636" w:rsidRDefault="00837C7B" w:rsidP="009D37D3">
            <w:pPr>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68</w:t>
            </w:r>
          </w:p>
        </w:tc>
      </w:tr>
      <w:tr w:rsidR="00837C7B" w:rsidRPr="00706D06" w14:paraId="06540FB9" w14:textId="77777777" w:rsidTr="00837C7B">
        <w:trPr>
          <w:trHeight w:val="227"/>
          <w:jc w:val="center"/>
        </w:trPr>
        <w:tc>
          <w:tcPr>
            <w:tcW w:w="2711" w:type="dxa"/>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2A038" w14:textId="77777777" w:rsidR="00837C7B" w:rsidRPr="005E5636" w:rsidRDefault="00837C7B" w:rsidP="009D37D3">
            <w:pPr>
              <w:rPr>
                <w:rFonts w:ascii="Arial" w:eastAsia="Times New Roman" w:hAnsi="Arial" w:cs="Arial"/>
                <w:color w:val="000000"/>
                <w:sz w:val="18"/>
                <w:szCs w:val="18"/>
                <w:lang w:val="en-US"/>
              </w:rPr>
            </w:pP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71B95A35" w14:textId="77777777" w:rsidR="00837C7B" w:rsidRPr="0083219C" w:rsidRDefault="00837C7B" w:rsidP="009D37D3">
            <w:pPr>
              <w:rPr>
                <w:rFonts w:ascii="Arial" w:eastAsia="Times New Roman" w:hAnsi="Arial" w:cs="Arial"/>
                <w:i/>
                <w:color w:val="000000"/>
                <w:sz w:val="18"/>
                <w:szCs w:val="18"/>
                <w:lang w:val="en-US"/>
              </w:rPr>
            </w:pPr>
            <w:r w:rsidRPr="0083219C">
              <w:rPr>
                <w:rFonts w:ascii="Arial" w:eastAsia="Times New Roman" w:hAnsi="Arial" w:cs="Arial"/>
                <w:i/>
                <w:color w:val="000000"/>
                <w:sz w:val="18"/>
                <w:szCs w:val="18"/>
                <w:lang w:val="en-US"/>
              </w:rPr>
              <w:t>α</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6EC6A999"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566546A5" w14:textId="77777777" w:rsidR="00837C7B" w:rsidRPr="005E5636" w:rsidRDefault="00837C7B" w:rsidP="009D37D3">
            <w:pPr>
              <w:jc w:val="cente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1</w:t>
            </w:r>
          </w:p>
        </w:tc>
      </w:tr>
      <w:tr w:rsidR="00837C7B" w:rsidRPr="00706D06" w14:paraId="02AD17C3" w14:textId="77777777" w:rsidTr="00837C7B">
        <w:trPr>
          <w:trHeight w:val="227"/>
          <w:jc w:val="center"/>
        </w:trPr>
        <w:tc>
          <w:tcPr>
            <w:tcW w:w="2711" w:type="dxa"/>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EBCF46" w14:textId="77777777" w:rsidR="00837C7B" w:rsidRPr="005E5636" w:rsidRDefault="00837C7B" w:rsidP="009D37D3">
            <w:pPr>
              <w:rPr>
                <w:rFonts w:ascii="Arial" w:eastAsia="Times New Roman" w:hAnsi="Arial" w:cs="Arial"/>
                <w:color w:val="000000"/>
                <w:sz w:val="18"/>
                <w:szCs w:val="18"/>
                <w:lang w:val="en-US"/>
              </w:rPr>
            </w:pP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2E7B8A92" w14:textId="77777777" w:rsidR="00837C7B" w:rsidRPr="0083219C" w:rsidRDefault="00837C7B" w:rsidP="009D37D3">
            <w:pPr>
              <w:rPr>
                <w:rFonts w:ascii="Arial" w:eastAsia="Times New Roman" w:hAnsi="Arial" w:cs="Arial"/>
                <w:i/>
                <w:color w:val="000000"/>
                <w:sz w:val="18"/>
                <w:szCs w:val="18"/>
                <w:lang w:val="en-US"/>
              </w:rPr>
            </w:pPr>
            <w:r w:rsidRPr="0083219C">
              <w:rPr>
                <w:rFonts w:ascii="Arial" w:eastAsia="Times New Roman" w:hAnsi="Arial" w:cs="Arial"/>
                <w:i/>
                <w:color w:val="000000"/>
                <w:sz w:val="18"/>
                <w:szCs w:val="18"/>
                <w:lang w:val="en-US"/>
              </w:rPr>
              <w:t>β</w:t>
            </w:r>
            <w:r w:rsidRPr="0083219C">
              <w:rPr>
                <w:rFonts w:ascii="Arial" w:eastAsia="Times New Roman" w:hAnsi="Arial" w:cs="Arial"/>
                <w:i/>
                <w:color w:val="000000"/>
                <w:sz w:val="18"/>
                <w:szCs w:val="18"/>
                <w:vertAlign w:val="subscript"/>
                <w:lang w:val="en-US"/>
              </w:rPr>
              <w:t>offset</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547FCA38"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457DB59D" w14:textId="77777777" w:rsidR="00837C7B" w:rsidRPr="00D25625"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p>
        </w:tc>
      </w:tr>
      <w:tr w:rsidR="00837C7B" w:rsidRPr="00706D06" w14:paraId="28EEFC0F" w14:textId="77777777" w:rsidTr="00837C7B">
        <w:trPr>
          <w:trHeight w:val="227"/>
          <w:jc w:val="center"/>
        </w:trPr>
        <w:tc>
          <w:tcPr>
            <w:tcW w:w="45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55181" w14:textId="77777777" w:rsidR="00837C7B" w:rsidRPr="005E5636" w:rsidRDefault="00837C7B" w:rsidP="009D37D3">
            <w:pPr>
              <w:rPr>
                <w:rFonts w:ascii="Arial" w:eastAsia="Times New Roman" w:hAnsi="Arial" w:cs="Arial"/>
                <w:color w:val="000000"/>
                <w:sz w:val="18"/>
                <w:szCs w:val="18"/>
                <w:lang w:val="en-US"/>
              </w:rPr>
            </w:pPr>
            <w:r w:rsidRPr="005E5636">
              <w:rPr>
                <w:rFonts w:ascii="Arial" w:eastAsia="Times New Roman" w:hAnsi="Arial" w:cs="Arial"/>
                <w:color w:val="000000"/>
                <w:sz w:val="18"/>
                <w:szCs w:val="18"/>
                <w:lang w:val="en-US"/>
              </w:rPr>
              <w:t>Overhaed for TBS determination</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40C4AE83"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5467B09B" w14:textId="77777777" w:rsidR="00837C7B" w:rsidRDefault="00837C7B" w:rsidP="009D37D3">
            <w:pPr>
              <w:jc w:val="center"/>
              <w:rPr>
                <w:rFonts w:ascii="Arial" w:eastAsiaTheme="minorEastAsia" w:hAnsi="Arial" w:cs="Arial"/>
                <w:color w:val="000000"/>
                <w:sz w:val="18"/>
                <w:szCs w:val="18"/>
                <w:lang w:val="en-US" w:eastAsia="ko-KR"/>
              </w:rPr>
            </w:pPr>
            <w:r w:rsidRPr="005E5636">
              <w:rPr>
                <w:rFonts w:ascii="Arial" w:eastAsia="Times New Roman" w:hAnsi="Arial" w:cs="Arial"/>
                <w:color w:val="000000"/>
                <w:sz w:val="18"/>
                <w:szCs w:val="18"/>
                <w:lang w:val="en-US"/>
              </w:rPr>
              <w:t>0</w:t>
            </w:r>
          </w:p>
        </w:tc>
      </w:tr>
      <w:tr w:rsidR="00837C7B" w:rsidRPr="00706D06" w14:paraId="1209FFBE"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73488571" w14:textId="77777777" w:rsidR="00837C7B" w:rsidRPr="0083219C"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Transport Block Size for slot with PSFCH</w:t>
            </w:r>
          </w:p>
        </w:tc>
        <w:tc>
          <w:tcPr>
            <w:tcW w:w="1701" w:type="dxa"/>
            <w:tcBorders>
              <w:top w:val="nil"/>
              <w:left w:val="nil"/>
              <w:bottom w:val="single" w:sz="4" w:space="0" w:color="auto"/>
              <w:right w:val="single" w:sz="4" w:space="0" w:color="auto"/>
            </w:tcBorders>
            <w:shd w:val="clear" w:color="000000" w:fill="FFFFFF"/>
            <w:noWrap/>
            <w:vAlign w:val="center"/>
          </w:tcPr>
          <w:p w14:paraId="40343085" w14:textId="77777777" w:rsidR="00837C7B" w:rsidRPr="0083219C"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2D362A85" w14:textId="77777777" w:rsidR="00837C7B" w:rsidRPr="00667E3E" w:rsidRDefault="00837C7B" w:rsidP="009D37D3">
            <w:pPr>
              <w:jc w:val="center"/>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808</w:t>
            </w:r>
          </w:p>
        </w:tc>
      </w:tr>
      <w:tr w:rsidR="00837C7B" w:rsidRPr="00706D06" w14:paraId="6447C110"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24A4E42E" w14:textId="77777777" w:rsidR="00837C7B"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Transport Block Size for slot with</w:t>
            </w:r>
            <w:r>
              <w:rPr>
                <w:rFonts w:ascii="Arial" w:eastAsiaTheme="minorEastAsia" w:hAnsi="Arial" w:cs="Arial"/>
                <w:color w:val="000000"/>
                <w:sz w:val="18"/>
                <w:szCs w:val="18"/>
                <w:lang w:val="en-US" w:eastAsia="ko-KR"/>
              </w:rPr>
              <w:t>out</w:t>
            </w:r>
            <w:r>
              <w:rPr>
                <w:rFonts w:ascii="Arial" w:eastAsiaTheme="minorEastAsia" w:hAnsi="Arial" w:cs="Arial" w:hint="eastAsia"/>
                <w:color w:val="000000"/>
                <w:sz w:val="18"/>
                <w:szCs w:val="18"/>
                <w:lang w:val="en-US" w:eastAsia="ko-KR"/>
              </w:rPr>
              <w:t xml:space="preserve"> PSFCH</w:t>
            </w:r>
          </w:p>
        </w:tc>
        <w:tc>
          <w:tcPr>
            <w:tcW w:w="1701" w:type="dxa"/>
            <w:tcBorders>
              <w:top w:val="nil"/>
              <w:left w:val="nil"/>
              <w:bottom w:val="single" w:sz="4" w:space="0" w:color="auto"/>
              <w:right w:val="single" w:sz="4" w:space="0" w:color="auto"/>
            </w:tcBorders>
            <w:shd w:val="clear" w:color="000000" w:fill="FFFFFF"/>
            <w:noWrap/>
            <w:vAlign w:val="center"/>
          </w:tcPr>
          <w:p w14:paraId="64D28F7A" w14:textId="77777777" w:rsidR="00837C7B" w:rsidRPr="0083219C"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7CD72232" w14:textId="77777777" w:rsidR="00837C7B" w:rsidRPr="00667E3E" w:rsidRDefault="00837C7B" w:rsidP="009D37D3">
            <w:pPr>
              <w:jc w:val="center"/>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1416</w:t>
            </w:r>
          </w:p>
        </w:tc>
      </w:tr>
      <w:tr w:rsidR="00837C7B" w:rsidRPr="00706D06" w14:paraId="646421AE"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2FC6680B" w14:textId="77777777" w:rsidR="00837C7B" w:rsidRPr="00667E3E"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Transport block CRC</w:t>
            </w:r>
          </w:p>
        </w:tc>
        <w:tc>
          <w:tcPr>
            <w:tcW w:w="1701" w:type="dxa"/>
            <w:tcBorders>
              <w:top w:val="nil"/>
              <w:left w:val="nil"/>
              <w:bottom w:val="single" w:sz="4" w:space="0" w:color="auto"/>
              <w:right w:val="single" w:sz="4" w:space="0" w:color="auto"/>
            </w:tcBorders>
            <w:shd w:val="clear" w:color="000000" w:fill="FFFFFF"/>
            <w:noWrap/>
            <w:vAlign w:val="center"/>
          </w:tcPr>
          <w:p w14:paraId="699230AE"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28627661"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24</w:t>
            </w:r>
          </w:p>
        </w:tc>
      </w:tr>
      <w:tr w:rsidR="00837C7B" w:rsidRPr="00706D06" w14:paraId="1FA1BC29"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706D041F" w14:textId="77777777" w:rsidR="00837C7B"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Maximum number of HARQ transmissions</w:t>
            </w:r>
          </w:p>
        </w:tc>
        <w:tc>
          <w:tcPr>
            <w:tcW w:w="1701" w:type="dxa"/>
            <w:tcBorders>
              <w:top w:val="nil"/>
              <w:left w:val="nil"/>
              <w:bottom w:val="single" w:sz="4" w:space="0" w:color="auto"/>
              <w:right w:val="single" w:sz="4" w:space="0" w:color="auto"/>
            </w:tcBorders>
            <w:shd w:val="clear" w:color="000000" w:fill="FFFFFF"/>
            <w:noWrap/>
            <w:vAlign w:val="center"/>
          </w:tcPr>
          <w:p w14:paraId="21441964"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4C8EDC2E"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p>
        </w:tc>
      </w:tr>
      <w:tr w:rsidR="00837C7B" w:rsidRPr="00706D06" w14:paraId="64B4FA86"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1ABC3681" w14:textId="77777777" w:rsidR="00837C7B"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Binary Channel Bits for slots with PSFCH</w:t>
            </w:r>
          </w:p>
        </w:tc>
        <w:tc>
          <w:tcPr>
            <w:tcW w:w="1701" w:type="dxa"/>
            <w:tcBorders>
              <w:top w:val="nil"/>
              <w:left w:val="nil"/>
              <w:bottom w:val="single" w:sz="4" w:space="0" w:color="auto"/>
              <w:right w:val="single" w:sz="4" w:space="0" w:color="auto"/>
            </w:tcBorders>
            <w:shd w:val="clear" w:color="000000" w:fill="FFFFFF"/>
            <w:noWrap/>
            <w:vAlign w:val="center"/>
          </w:tcPr>
          <w:p w14:paraId="4183C2E3" w14:textId="77777777" w:rsidR="00837C7B" w:rsidRPr="005E5636" w:rsidRDefault="00837C7B" w:rsidP="009D37D3">
            <w:pPr>
              <w:jc w:val="center"/>
              <w:rPr>
                <w:rFonts w:ascii="Arial" w:eastAsia="Times New Roman" w:hAnsi="Arial" w:cs="Arial"/>
                <w:color w:val="000000"/>
                <w:sz w:val="18"/>
                <w:szCs w:val="18"/>
                <w:lang w:val="en-US"/>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76D85800"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2232</w:t>
            </w:r>
          </w:p>
        </w:tc>
      </w:tr>
      <w:tr w:rsidR="00837C7B" w:rsidRPr="00706D06" w14:paraId="7C8291FE" w14:textId="77777777" w:rsidTr="00837C7B">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0DFBD0B5" w14:textId="77777777" w:rsidR="00837C7B" w:rsidRDefault="00837C7B" w:rsidP="009D37D3">
            <w:pP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Binary Channel Bits for slots with</w:t>
            </w:r>
            <w:r>
              <w:rPr>
                <w:rFonts w:ascii="Arial" w:eastAsiaTheme="minorEastAsia" w:hAnsi="Arial" w:cs="Arial"/>
                <w:color w:val="000000"/>
                <w:sz w:val="18"/>
                <w:szCs w:val="18"/>
                <w:lang w:val="en-US" w:eastAsia="ko-KR"/>
              </w:rPr>
              <w:t>out</w:t>
            </w:r>
            <w:r>
              <w:rPr>
                <w:rFonts w:ascii="Arial" w:eastAsiaTheme="minorEastAsia" w:hAnsi="Arial" w:cs="Arial" w:hint="eastAsia"/>
                <w:color w:val="000000"/>
                <w:sz w:val="18"/>
                <w:szCs w:val="18"/>
                <w:lang w:val="en-US" w:eastAsia="ko-KR"/>
              </w:rPr>
              <w:t xml:space="preserve"> PSFCH</w:t>
            </w:r>
          </w:p>
        </w:tc>
        <w:tc>
          <w:tcPr>
            <w:tcW w:w="1701" w:type="dxa"/>
            <w:tcBorders>
              <w:top w:val="nil"/>
              <w:left w:val="nil"/>
              <w:bottom w:val="single" w:sz="4" w:space="0" w:color="auto"/>
              <w:right w:val="single" w:sz="4" w:space="0" w:color="auto"/>
            </w:tcBorders>
            <w:shd w:val="clear" w:color="000000" w:fill="FFFFFF"/>
            <w:noWrap/>
            <w:vAlign w:val="center"/>
          </w:tcPr>
          <w:p w14:paraId="1082640F" w14:textId="77777777" w:rsidR="00837C7B" w:rsidRPr="00667E3E"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75453EAE" w14:textId="77777777" w:rsidR="00837C7B" w:rsidRDefault="00837C7B" w:rsidP="009D37D3">
            <w:pPr>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3792</w:t>
            </w:r>
          </w:p>
        </w:tc>
      </w:tr>
      <w:tr w:rsidR="00837C7B" w:rsidRPr="00706D06" w14:paraId="7072E677" w14:textId="77777777" w:rsidTr="00837C7B">
        <w:trPr>
          <w:trHeight w:val="227"/>
          <w:jc w:val="center"/>
        </w:trPr>
        <w:tc>
          <w:tcPr>
            <w:tcW w:w="10485" w:type="dxa"/>
            <w:gridSpan w:val="4"/>
            <w:tcBorders>
              <w:top w:val="nil"/>
              <w:left w:val="single" w:sz="4" w:space="0" w:color="auto"/>
              <w:bottom w:val="single" w:sz="4" w:space="0" w:color="auto"/>
              <w:right w:val="single" w:sz="4" w:space="0" w:color="auto"/>
            </w:tcBorders>
            <w:shd w:val="clear" w:color="auto" w:fill="auto"/>
            <w:noWrap/>
            <w:vAlign w:val="center"/>
          </w:tcPr>
          <w:p w14:paraId="3827B5FC" w14:textId="77777777" w:rsidR="00837C7B" w:rsidRPr="00CB77C2" w:rsidRDefault="00837C7B" w:rsidP="009D37D3">
            <w:pPr>
              <w:pStyle w:val="TAN"/>
              <w:rPr>
                <w:lang w:eastAsia="ko-KR"/>
              </w:rPr>
            </w:pPr>
            <w:r w:rsidRPr="00CB77C2">
              <w:rPr>
                <w:lang w:eastAsia="ko-KR"/>
              </w:rPr>
              <w:lastRenderedPageBreak/>
              <w:t>Note 1:</w:t>
            </w:r>
            <w:r w:rsidRPr="00CB77C2">
              <w:rPr>
                <w:lang w:eastAsia="ko-KR"/>
              </w:rPr>
              <w:tab/>
              <w:t>OFDM symbols is for PSCCH/PSSCH transmission not including first symbol (AGC), PSFCH symbols, and guard symbols.</w:t>
            </w:r>
          </w:p>
          <w:p w14:paraId="667D4FFF" w14:textId="77777777" w:rsidR="00837C7B" w:rsidRPr="008F4E88" w:rsidRDefault="00837C7B" w:rsidP="009D37D3">
            <w:pPr>
              <w:pStyle w:val="TAN"/>
              <w:rPr>
                <w:shd w:val="clear" w:color="auto" w:fill="FFFF00"/>
              </w:rPr>
            </w:pPr>
            <w:r w:rsidRPr="00CB77C2">
              <w:rPr>
                <w:lang w:eastAsia="ko-KR"/>
              </w:rPr>
              <w:t xml:space="preserve">Note 2: </w:t>
            </w:r>
            <w:r w:rsidRPr="00CB77C2">
              <w:rPr>
                <w:lang w:eastAsia="ko-KR"/>
              </w:rPr>
              <w:tab/>
              <w:t>OFDM symbols is for PSCCH/PSSCH transmission not including first symbol (AGC) and guard symbols.</w:t>
            </w:r>
          </w:p>
        </w:tc>
      </w:tr>
    </w:tbl>
    <w:p w14:paraId="0300549A" w14:textId="77777777" w:rsidR="00837C7B" w:rsidRPr="00DA7086" w:rsidRDefault="00837C7B" w:rsidP="00837C7B">
      <w:pPr>
        <w:pStyle w:val="a0"/>
        <w:jc w:val="both"/>
        <w:rPr>
          <w:lang w:eastAsia="ko-KR"/>
        </w:rPr>
      </w:pPr>
    </w:p>
    <w:p w14:paraId="3C9B5D84" w14:textId="77777777" w:rsidR="00837C7B" w:rsidRDefault="00837C7B" w:rsidP="00837C7B">
      <w:pPr>
        <w:pStyle w:val="a0"/>
        <w:jc w:val="both"/>
        <w:rPr>
          <w:lang w:eastAsia="ko-KR"/>
        </w:rPr>
      </w:pPr>
      <w:r w:rsidRPr="00542398">
        <w:rPr>
          <w:b/>
          <w:i/>
          <w:lang w:eastAsia="ko-KR"/>
        </w:rPr>
        <w:t xml:space="preserve">Proposal </w:t>
      </w:r>
      <w:r>
        <w:rPr>
          <w:b/>
          <w:i/>
          <w:lang w:eastAsia="ko-KR"/>
        </w:rPr>
        <w:t xml:space="preserve">6: </w:t>
      </w:r>
      <w:r>
        <w:rPr>
          <w:lang w:eastAsia="ko-KR"/>
        </w:rPr>
        <w:t xml:space="preserve">We think that the requirement of PSCCH of SL-U is not necessary. So, the PSCCH test configuration also is not necessary. </w:t>
      </w:r>
    </w:p>
    <w:p w14:paraId="3EBA44AE" w14:textId="77777777" w:rsidR="00837C7B" w:rsidRDefault="00837C7B" w:rsidP="00837C7B">
      <w:pPr>
        <w:pStyle w:val="a0"/>
        <w:jc w:val="both"/>
        <w:rPr>
          <w:lang w:eastAsia="ko-KR"/>
        </w:rPr>
      </w:pPr>
    </w:p>
    <w:p w14:paraId="6AB904D4" w14:textId="77777777" w:rsidR="00837C7B" w:rsidRDefault="00837C7B" w:rsidP="00837C7B">
      <w:pPr>
        <w:pStyle w:val="a0"/>
        <w:jc w:val="both"/>
        <w:rPr>
          <w:lang w:eastAsia="ko-KR"/>
        </w:rPr>
      </w:pPr>
      <w:r w:rsidRPr="00542398">
        <w:rPr>
          <w:b/>
          <w:i/>
          <w:lang w:eastAsia="ko-KR"/>
        </w:rPr>
        <w:t xml:space="preserve">Proposal </w:t>
      </w:r>
      <w:r>
        <w:rPr>
          <w:b/>
          <w:i/>
          <w:lang w:eastAsia="ko-KR"/>
        </w:rPr>
        <w:t xml:space="preserve">7: </w:t>
      </w:r>
      <w:r>
        <w:rPr>
          <w:lang w:eastAsia="ko-KR"/>
        </w:rPr>
        <w:t>We would like to discuss more detail configuration of PSFCH of SL-U. The initial proposal is as follow:</w:t>
      </w:r>
    </w:p>
    <w:p w14:paraId="56FB2330" w14:textId="77777777" w:rsidR="00837C7B" w:rsidRPr="00A406AE" w:rsidRDefault="00837C7B" w:rsidP="00837C7B">
      <w:pPr>
        <w:pStyle w:val="TH"/>
      </w:pPr>
      <w:r w:rsidRPr="005B7A7E">
        <w:t>Table 11.1.5</w:t>
      </w:r>
      <w:r>
        <w:t>A</w:t>
      </w:r>
      <w:r w:rsidRPr="005B7A7E">
        <w:t>.1.1.1-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837C7B" w:rsidRPr="00A406AE" w14:paraId="1DBF16CE"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81D109" w14:textId="77777777" w:rsidR="00837C7B" w:rsidRPr="002A34B3" w:rsidRDefault="00837C7B" w:rsidP="009D37D3">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3E3D35FD" w14:textId="77777777" w:rsidR="00837C7B" w:rsidRPr="002A34B3" w:rsidRDefault="00837C7B" w:rsidP="009D37D3">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4CFE28" w14:textId="77777777" w:rsidR="00837C7B" w:rsidRPr="002A34B3" w:rsidRDefault="00837C7B" w:rsidP="009D37D3">
            <w:pPr>
              <w:pStyle w:val="TAH"/>
              <w:rPr>
                <w:rFonts w:eastAsia="?? ??" w:cs="Arial"/>
                <w:szCs w:val="18"/>
              </w:rPr>
            </w:pPr>
            <w:r w:rsidRPr="002A34B3">
              <w:rPr>
                <w:rFonts w:eastAsia="?? ??" w:cs="Arial"/>
                <w:szCs w:val="18"/>
              </w:rPr>
              <w:t>Test 1</w:t>
            </w:r>
          </w:p>
        </w:tc>
      </w:tr>
      <w:tr w:rsidR="00837C7B" w:rsidRPr="00A406AE" w14:paraId="147F5AFE"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6DAA13F" w14:textId="77777777" w:rsidR="00837C7B" w:rsidRPr="002A34B3" w:rsidRDefault="00837C7B" w:rsidP="009D37D3">
            <w:pPr>
              <w:pStyle w:val="TAL"/>
              <w:rPr>
                <w:rFonts w:eastAsia="?? ??"/>
              </w:rPr>
            </w:pPr>
            <w:r>
              <w:t>K3 dedicated PRB</w:t>
            </w:r>
          </w:p>
        </w:tc>
        <w:tc>
          <w:tcPr>
            <w:tcW w:w="992" w:type="dxa"/>
            <w:tcBorders>
              <w:top w:val="single" w:sz="4" w:space="0" w:color="auto"/>
              <w:left w:val="single" w:sz="4" w:space="0" w:color="auto"/>
              <w:bottom w:val="single" w:sz="4" w:space="0" w:color="auto"/>
              <w:right w:val="single" w:sz="4" w:space="0" w:color="auto"/>
            </w:tcBorders>
          </w:tcPr>
          <w:p w14:paraId="4C68C182" w14:textId="77777777" w:rsidR="00837C7B" w:rsidRPr="002A34B3" w:rsidRDefault="00837C7B" w:rsidP="009D37D3">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69D466F9" w14:textId="77777777" w:rsidR="00837C7B" w:rsidRPr="002A34B3" w:rsidRDefault="00837C7B" w:rsidP="009D37D3">
            <w:pPr>
              <w:pStyle w:val="TAC"/>
            </w:pPr>
            <w:r>
              <w:t>5</w:t>
            </w:r>
          </w:p>
        </w:tc>
      </w:tr>
      <w:tr w:rsidR="00837C7B" w:rsidRPr="00A406AE" w14:paraId="583D5C97"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D27167" w14:textId="77777777" w:rsidR="00837C7B" w:rsidRPr="002A34B3" w:rsidRDefault="00837C7B" w:rsidP="009D37D3">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48555FEC" w14:textId="77777777" w:rsidR="00837C7B" w:rsidRPr="002A34B3" w:rsidRDefault="00837C7B" w:rsidP="009D37D3">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0E4DC2F8" w14:textId="77777777" w:rsidR="00837C7B" w:rsidRPr="002A34B3" w:rsidRDefault="00837C7B" w:rsidP="009D37D3">
            <w:pPr>
              <w:pStyle w:val="TAC"/>
            </w:pPr>
            <w:r w:rsidRPr="002A34B3">
              <w:t>2</w:t>
            </w:r>
          </w:p>
        </w:tc>
      </w:tr>
      <w:tr w:rsidR="00837C7B" w:rsidRPr="00A406AE" w14:paraId="7FFCE8B0"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515E50C" w14:textId="77777777" w:rsidR="00837C7B" w:rsidRPr="002A34B3" w:rsidRDefault="00837C7B" w:rsidP="009D37D3">
            <w:pPr>
              <w:pStyle w:val="TAL"/>
              <w:rPr>
                <w:rFonts w:eastAsia="?? ??"/>
              </w:rPr>
            </w:pPr>
            <w:r w:rsidRPr="002A34B3">
              <w:rPr>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7400CF2E" w14:textId="77777777" w:rsidR="00837C7B" w:rsidRPr="002A34B3" w:rsidRDefault="00837C7B" w:rsidP="009D37D3">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5E18FF09" w14:textId="77777777" w:rsidR="00837C7B" w:rsidRPr="002A34B3" w:rsidRDefault="00837C7B" w:rsidP="009D37D3">
            <w:pPr>
              <w:pStyle w:val="TAC"/>
            </w:pPr>
            <w:r w:rsidRPr="002A34B3">
              <w:t>1</w:t>
            </w:r>
          </w:p>
        </w:tc>
      </w:tr>
      <w:tr w:rsidR="00837C7B" w:rsidRPr="00A406AE" w14:paraId="11C1D6DA"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477A1C6" w14:textId="77777777" w:rsidR="00837C7B" w:rsidRPr="002A34B3" w:rsidRDefault="00837C7B" w:rsidP="009D37D3">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1C85E9E5" w14:textId="77777777" w:rsidR="00837C7B" w:rsidRPr="002A34B3" w:rsidRDefault="00837C7B" w:rsidP="009D37D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6ABC2C" w14:textId="77777777" w:rsidR="00837C7B" w:rsidRPr="002A34B3" w:rsidRDefault="00837C7B" w:rsidP="009D37D3">
            <w:pPr>
              <w:pStyle w:val="TAC"/>
            </w:pPr>
            <w:r w:rsidRPr="002A34B3">
              <w:t>GNSS</w:t>
            </w:r>
          </w:p>
        </w:tc>
      </w:tr>
      <w:tr w:rsidR="00837C7B" w:rsidRPr="00A406AE" w14:paraId="24992A5B"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45C2E21" w14:textId="77777777" w:rsidR="00837C7B" w:rsidRPr="002A34B3" w:rsidRDefault="00837C7B" w:rsidP="009D37D3">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F628605" w14:textId="77777777" w:rsidR="00837C7B" w:rsidRPr="002A34B3" w:rsidRDefault="00837C7B" w:rsidP="009D37D3">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1BC6C72" w14:textId="77777777" w:rsidR="00837C7B" w:rsidRPr="002A34B3" w:rsidRDefault="00837C7B" w:rsidP="009D37D3">
            <w:pPr>
              <w:pStyle w:val="TAC"/>
            </w:pPr>
            <w:r w:rsidRPr="002A34B3">
              <w:t>CP/2-12*64*Tc</w:t>
            </w:r>
          </w:p>
        </w:tc>
      </w:tr>
      <w:tr w:rsidR="00837C7B" w:rsidRPr="00A406AE" w14:paraId="72DDAD55"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2FAAFD7" w14:textId="77777777" w:rsidR="00837C7B" w:rsidRPr="002A34B3" w:rsidRDefault="00837C7B" w:rsidP="009D37D3">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638893A" w14:textId="77777777" w:rsidR="00837C7B" w:rsidRPr="002A34B3" w:rsidRDefault="00837C7B" w:rsidP="009D37D3">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41F51970" w14:textId="77777777" w:rsidR="00837C7B" w:rsidRPr="002A34B3" w:rsidRDefault="00837C7B" w:rsidP="009D37D3">
            <w:pPr>
              <w:pStyle w:val="TAC"/>
            </w:pPr>
            <w:r w:rsidRPr="002A34B3">
              <w:t>600</w:t>
            </w:r>
          </w:p>
        </w:tc>
      </w:tr>
      <w:tr w:rsidR="00837C7B" w:rsidRPr="00A406AE" w14:paraId="4FA8DE83"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D4F994E" w14:textId="77777777" w:rsidR="00837C7B" w:rsidRPr="002A34B3" w:rsidRDefault="00837C7B" w:rsidP="009D37D3">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31B90FE4" w14:textId="77777777" w:rsidR="00837C7B" w:rsidRPr="000B6687" w:rsidRDefault="00837C7B" w:rsidP="009D37D3">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23A36D67" w14:textId="77777777" w:rsidR="00837C7B" w:rsidRPr="000B6687" w:rsidRDefault="00837C7B" w:rsidP="009D37D3">
            <w:pPr>
              <w:pStyle w:val="TAC"/>
              <w:rPr>
                <w:lang w:eastAsia="ko-KR"/>
              </w:rPr>
            </w:pPr>
            <w:r>
              <w:rPr>
                <w:rFonts w:hint="eastAsia"/>
                <w:lang w:eastAsia="ko-KR"/>
              </w:rPr>
              <w:t>1</w:t>
            </w:r>
          </w:p>
        </w:tc>
      </w:tr>
      <w:tr w:rsidR="00837C7B" w:rsidRPr="00A406AE" w14:paraId="6A138421" w14:textId="77777777" w:rsidTr="009D37D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6D161E" w14:textId="77777777" w:rsidR="00837C7B" w:rsidRPr="002A34B3" w:rsidRDefault="00837C7B" w:rsidP="009D37D3">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1FF63E2A" w14:textId="77777777" w:rsidR="00837C7B" w:rsidRPr="002A34B3" w:rsidRDefault="00837C7B" w:rsidP="009D37D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BB8CC0" w14:textId="77777777" w:rsidR="00837C7B" w:rsidRPr="002A34B3" w:rsidRDefault="00837C7B" w:rsidP="009D37D3">
            <w:pPr>
              <w:pStyle w:val="TAC"/>
            </w:pPr>
            <w:r w:rsidRPr="002A34B3">
              <w:t>1x2 Low</w:t>
            </w:r>
          </w:p>
        </w:tc>
      </w:tr>
      <w:tr w:rsidR="00837C7B" w:rsidRPr="00A406AE" w14:paraId="6AF5DE0A" w14:textId="77777777" w:rsidTr="009D37D3">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09C0D2CA" w14:textId="77777777" w:rsidR="00837C7B" w:rsidRDefault="00837C7B" w:rsidP="009D37D3">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456338F8" w14:textId="77777777" w:rsidR="00837C7B" w:rsidRDefault="00837C7B" w:rsidP="009D37D3">
            <w:pPr>
              <w:pStyle w:val="TAN"/>
            </w:pPr>
            <w:r>
              <w:t>Note 2:</w:t>
            </w:r>
            <w:r w:rsidRPr="00EC5B4E">
              <w:rPr>
                <w:rFonts w:eastAsia="?? ??"/>
              </w:rPr>
              <w:t xml:space="preserve"> </w:t>
            </w:r>
            <w:r w:rsidRPr="00EC5B4E">
              <w:rPr>
                <w:rFonts w:eastAsia="?? ??"/>
              </w:rPr>
              <w:tab/>
            </w:r>
            <w:r>
              <w:t xml:space="preserve">Time offset of transmitted Sidelink UE </w:t>
            </w:r>
            <w:r>
              <w:rPr>
                <w:rFonts w:hint="eastAsia"/>
                <w:lang w:eastAsia="zh-CN"/>
              </w:rPr>
              <w:t>s</w:t>
            </w:r>
            <w:r>
              <w:rPr>
                <w:lang w:eastAsia="zh-CN"/>
              </w:rPr>
              <w:t>ignal</w:t>
            </w:r>
            <w:r w:rsidRPr="00F95F00">
              <w:t xml:space="preserve"> with respect to GNSS referring timing.</w:t>
            </w:r>
          </w:p>
          <w:p w14:paraId="0A8D54AB" w14:textId="77777777" w:rsidR="00837C7B" w:rsidRPr="002A34B3" w:rsidRDefault="00837C7B" w:rsidP="009D37D3">
            <w:pPr>
              <w:pStyle w:val="TAN"/>
              <w:rPr>
                <w:rFonts w:eastAsia="?? ??"/>
              </w:rPr>
            </w:pPr>
            <w:r>
              <w:t>Note 3:</w:t>
            </w:r>
            <w:r w:rsidRPr="00EC5B4E">
              <w:rPr>
                <w:rFonts w:eastAsia="?? ??"/>
              </w:rPr>
              <w:tab/>
            </w:r>
            <w:r>
              <w:t xml:space="preserve">Frequency offset of transmitted Sidelink UE </w:t>
            </w:r>
            <w:r>
              <w:rPr>
                <w:rFonts w:hint="eastAsia"/>
                <w:lang w:eastAsia="zh-CN"/>
              </w:rPr>
              <w:t>s</w:t>
            </w:r>
            <w:r>
              <w:rPr>
                <w:lang w:eastAsia="zh-CN"/>
              </w:rPr>
              <w:t>ignal</w:t>
            </w:r>
            <w:r w:rsidRPr="00F95F00">
              <w:t xml:space="preserve"> with respect to GNSS reference frequency.</w:t>
            </w:r>
          </w:p>
        </w:tc>
      </w:tr>
    </w:tbl>
    <w:p w14:paraId="75540F21" w14:textId="77777777" w:rsidR="00837C7B" w:rsidRPr="007D047E" w:rsidRDefault="00837C7B" w:rsidP="00837C7B">
      <w:pPr>
        <w:rPr>
          <w:noProof/>
        </w:rPr>
      </w:pPr>
    </w:p>
    <w:p w14:paraId="0B498112" w14:textId="77777777" w:rsidR="005C1C85" w:rsidRDefault="005C1C85" w:rsidP="005C1C85">
      <w:r w:rsidRPr="005A07C7">
        <w:t xml:space="preserve">The </w:t>
      </w:r>
      <w:r>
        <w:t>A</w:t>
      </w:r>
      <w:r w:rsidRPr="005A07C7">
        <w:t xml:space="preserve">CK missed detection probability shall not exceed 1% at the SNR given in </w:t>
      </w:r>
      <w:r w:rsidRPr="005B7A7E">
        <w:t>table 11.1.5</w:t>
      </w:r>
      <w:r>
        <w:t>A</w:t>
      </w:r>
      <w:r w:rsidRPr="005B7A7E">
        <w:t>.1.1.1-</w:t>
      </w:r>
      <w:r>
        <w:t>2.</w:t>
      </w:r>
    </w:p>
    <w:p w14:paraId="1DE95021" w14:textId="77777777" w:rsidR="005C1C85" w:rsidRDefault="005C1C85" w:rsidP="005C1C85">
      <w:pPr>
        <w:rPr>
          <w:noProof/>
          <w:lang w:eastAsia="ko-KR"/>
        </w:rPr>
      </w:pPr>
      <w:r>
        <w:rPr>
          <w:rFonts w:hint="eastAsia"/>
          <w:noProof/>
          <w:lang w:eastAsia="ko-KR"/>
        </w:rPr>
        <w:t>The DTX to ACK probability shall not exceed 1%.</w:t>
      </w:r>
    </w:p>
    <w:p w14:paraId="1AB3CB7F" w14:textId="77777777" w:rsidR="005C1C85" w:rsidRPr="005B7A7E" w:rsidRDefault="005C1C85" w:rsidP="005C1C85">
      <w:pPr>
        <w:rPr>
          <w:noProof/>
          <w:lang w:eastAsia="ko-KR"/>
        </w:rPr>
      </w:pPr>
    </w:p>
    <w:p w14:paraId="7E9281E1" w14:textId="77777777" w:rsidR="005C1C85" w:rsidRDefault="005C1C85" w:rsidP="005C1C85">
      <w:pPr>
        <w:pStyle w:val="TH"/>
      </w:pPr>
      <w:r w:rsidRPr="005B7A7E">
        <w:t>Table 11.1.5</w:t>
      </w:r>
      <w:r>
        <w:t>A</w:t>
      </w:r>
      <w:r w:rsidRPr="005B7A7E">
        <w:t>.1.1.1-2: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5C1C85" w:rsidRPr="008243F8" w14:paraId="42C46E7B" w14:textId="77777777" w:rsidTr="00B26377">
        <w:trPr>
          <w:jc w:val="center"/>
        </w:trPr>
        <w:tc>
          <w:tcPr>
            <w:tcW w:w="846" w:type="dxa"/>
            <w:vMerge w:val="restart"/>
            <w:shd w:val="clear" w:color="auto" w:fill="auto"/>
            <w:vAlign w:val="center"/>
          </w:tcPr>
          <w:p w14:paraId="558D7E29" w14:textId="77777777" w:rsidR="005C1C85" w:rsidRPr="002A34B3" w:rsidRDefault="005C1C85" w:rsidP="00B26377">
            <w:pPr>
              <w:pStyle w:val="TAH"/>
              <w:rPr>
                <w:lang w:eastAsia="zh-CN"/>
              </w:rPr>
            </w:pPr>
            <w:r w:rsidRPr="002A34B3">
              <w:rPr>
                <w:lang w:eastAsia="zh-CN"/>
              </w:rPr>
              <w:t>Test num.</w:t>
            </w:r>
          </w:p>
        </w:tc>
        <w:tc>
          <w:tcPr>
            <w:tcW w:w="2415" w:type="dxa"/>
            <w:vMerge w:val="restart"/>
            <w:shd w:val="clear" w:color="auto" w:fill="auto"/>
            <w:vAlign w:val="center"/>
          </w:tcPr>
          <w:p w14:paraId="302DDA9D" w14:textId="77777777" w:rsidR="005C1C85" w:rsidRPr="002A34B3" w:rsidRDefault="005C1C85" w:rsidP="00B26377">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6A288C34" w14:textId="77777777" w:rsidR="005C1C85" w:rsidRPr="002A34B3" w:rsidRDefault="005C1C85" w:rsidP="00B26377">
            <w:pPr>
              <w:pStyle w:val="TAH"/>
              <w:rPr>
                <w:lang w:eastAsia="zh-CN"/>
              </w:rPr>
            </w:pPr>
            <w:r w:rsidRPr="002A34B3">
              <w:rPr>
                <w:lang w:eastAsia="zh-CN"/>
              </w:rPr>
              <w:t>Propagation condition</w:t>
            </w:r>
          </w:p>
        </w:tc>
        <w:tc>
          <w:tcPr>
            <w:tcW w:w="3402" w:type="dxa"/>
            <w:gridSpan w:val="2"/>
            <w:shd w:val="clear" w:color="auto" w:fill="auto"/>
            <w:vAlign w:val="center"/>
          </w:tcPr>
          <w:p w14:paraId="3097988F" w14:textId="77777777" w:rsidR="005C1C85" w:rsidRPr="002A34B3" w:rsidRDefault="005C1C85" w:rsidP="00B26377">
            <w:pPr>
              <w:pStyle w:val="TAH"/>
              <w:rPr>
                <w:lang w:eastAsia="zh-CN"/>
              </w:rPr>
            </w:pPr>
            <w:r w:rsidRPr="002A34B3">
              <w:rPr>
                <w:lang w:eastAsia="zh-CN"/>
              </w:rPr>
              <w:t>Reference value</w:t>
            </w:r>
          </w:p>
        </w:tc>
      </w:tr>
      <w:tr w:rsidR="005C1C85" w:rsidRPr="008243F8" w14:paraId="25103F4B" w14:textId="77777777" w:rsidTr="00B26377">
        <w:trPr>
          <w:trHeight w:val="426"/>
          <w:jc w:val="center"/>
        </w:trPr>
        <w:tc>
          <w:tcPr>
            <w:tcW w:w="846" w:type="dxa"/>
            <w:vMerge/>
            <w:shd w:val="clear" w:color="auto" w:fill="auto"/>
            <w:vAlign w:val="center"/>
          </w:tcPr>
          <w:p w14:paraId="04CF37EF" w14:textId="77777777" w:rsidR="005C1C85" w:rsidRPr="002A34B3" w:rsidRDefault="005C1C85" w:rsidP="00B26377">
            <w:pPr>
              <w:pStyle w:val="TAH"/>
              <w:rPr>
                <w:lang w:eastAsia="zh-CN"/>
              </w:rPr>
            </w:pPr>
          </w:p>
        </w:tc>
        <w:tc>
          <w:tcPr>
            <w:tcW w:w="2415" w:type="dxa"/>
            <w:vMerge/>
            <w:shd w:val="clear" w:color="auto" w:fill="auto"/>
            <w:vAlign w:val="center"/>
          </w:tcPr>
          <w:p w14:paraId="1CA177BC" w14:textId="77777777" w:rsidR="005C1C85" w:rsidRPr="002A34B3" w:rsidRDefault="005C1C85" w:rsidP="00B26377">
            <w:pPr>
              <w:pStyle w:val="TAH"/>
              <w:rPr>
                <w:lang w:eastAsia="zh-CN"/>
              </w:rPr>
            </w:pPr>
          </w:p>
        </w:tc>
        <w:tc>
          <w:tcPr>
            <w:tcW w:w="1276" w:type="dxa"/>
            <w:vMerge/>
          </w:tcPr>
          <w:p w14:paraId="797B2BB4" w14:textId="77777777" w:rsidR="005C1C85" w:rsidRPr="002A34B3" w:rsidRDefault="005C1C85" w:rsidP="00B26377">
            <w:pPr>
              <w:pStyle w:val="TAH"/>
              <w:rPr>
                <w:lang w:eastAsia="zh-CN"/>
              </w:rPr>
            </w:pPr>
          </w:p>
        </w:tc>
        <w:tc>
          <w:tcPr>
            <w:tcW w:w="2268" w:type="dxa"/>
            <w:shd w:val="clear" w:color="auto" w:fill="auto"/>
            <w:vAlign w:val="center"/>
          </w:tcPr>
          <w:p w14:paraId="05489261" w14:textId="77777777" w:rsidR="005C1C85" w:rsidRPr="002A34B3" w:rsidRDefault="005C1C85" w:rsidP="00B26377">
            <w:pPr>
              <w:pStyle w:val="TAH"/>
              <w:rPr>
                <w:lang w:eastAsia="zh-CN"/>
              </w:rPr>
            </w:pPr>
            <w:r w:rsidRPr="002A34B3">
              <w:rPr>
                <w:lang w:eastAsia="zh-CN"/>
              </w:rPr>
              <w:t>ACK missed detection probability (%)</w:t>
            </w:r>
          </w:p>
        </w:tc>
        <w:tc>
          <w:tcPr>
            <w:tcW w:w="1134" w:type="dxa"/>
            <w:shd w:val="clear" w:color="auto" w:fill="auto"/>
            <w:vAlign w:val="center"/>
          </w:tcPr>
          <w:p w14:paraId="4C243BA0" w14:textId="77777777" w:rsidR="005C1C85" w:rsidRPr="002A34B3" w:rsidRDefault="005C1C85" w:rsidP="00B26377">
            <w:pPr>
              <w:pStyle w:val="TAH"/>
              <w:rPr>
                <w:lang w:eastAsia="zh-CN"/>
              </w:rPr>
            </w:pPr>
            <w:r w:rsidRPr="002A34B3">
              <w:rPr>
                <w:lang w:eastAsia="zh-CN"/>
              </w:rPr>
              <w:t xml:space="preserve">SNR (dB) </w:t>
            </w:r>
          </w:p>
        </w:tc>
      </w:tr>
      <w:tr w:rsidR="005C1C85" w:rsidRPr="008243F8" w14:paraId="102C7ACD" w14:textId="77777777" w:rsidTr="00B26377">
        <w:trPr>
          <w:trHeight w:val="204"/>
          <w:jc w:val="center"/>
        </w:trPr>
        <w:tc>
          <w:tcPr>
            <w:tcW w:w="846" w:type="dxa"/>
            <w:shd w:val="clear" w:color="auto" w:fill="auto"/>
            <w:vAlign w:val="center"/>
          </w:tcPr>
          <w:p w14:paraId="7B58F5BC" w14:textId="77777777" w:rsidR="005C1C85" w:rsidRPr="002A34B3" w:rsidRDefault="005C1C85" w:rsidP="00B26377">
            <w:pPr>
              <w:pStyle w:val="TAC"/>
              <w:rPr>
                <w:lang w:eastAsia="zh-CN"/>
              </w:rPr>
            </w:pPr>
            <w:r w:rsidRPr="002A34B3">
              <w:rPr>
                <w:lang w:eastAsia="zh-CN"/>
              </w:rPr>
              <w:t>1</w:t>
            </w:r>
          </w:p>
        </w:tc>
        <w:tc>
          <w:tcPr>
            <w:tcW w:w="2415" w:type="dxa"/>
            <w:shd w:val="clear" w:color="auto" w:fill="auto"/>
            <w:vAlign w:val="center"/>
          </w:tcPr>
          <w:p w14:paraId="1ED8372B" w14:textId="77777777" w:rsidR="005C1C85" w:rsidRPr="002A34B3" w:rsidRDefault="005C1C85" w:rsidP="00B26377">
            <w:pPr>
              <w:pStyle w:val="TAC"/>
              <w:rPr>
                <w:lang w:eastAsia="ko-KR"/>
              </w:rPr>
            </w:pPr>
            <w:r w:rsidRPr="002A34B3">
              <w:rPr>
                <w:lang w:eastAsia="zh-CN"/>
              </w:rPr>
              <w:t>20</w:t>
            </w:r>
            <w:r>
              <w:rPr>
                <w:lang w:eastAsia="zh-CN"/>
              </w:rPr>
              <w:t xml:space="preserve"> / 30</w:t>
            </w:r>
          </w:p>
        </w:tc>
        <w:tc>
          <w:tcPr>
            <w:tcW w:w="1276" w:type="dxa"/>
          </w:tcPr>
          <w:p w14:paraId="67C9287D" w14:textId="77777777" w:rsidR="005C1C85" w:rsidRPr="002A34B3" w:rsidRDefault="005C1C85" w:rsidP="00B26377">
            <w:pPr>
              <w:pStyle w:val="TAC"/>
              <w:rPr>
                <w:lang w:eastAsia="zh-CN"/>
              </w:rPr>
            </w:pPr>
            <w:r w:rsidRPr="002A34B3">
              <w:rPr>
                <w:color w:val="000000"/>
              </w:rPr>
              <w:t>TDLA30-180</w:t>
            </w:r>
          </w:p>
        </w:tc>
        <w:tc>
          <w:tcPr>
            <w:tcW w:w="2268" w:type="dxa"/>
            <w:shd w:val="clear" w:color="auto" w:fill="auto"/>
            <w:vAlign w:val="center"/>
          </w:tcPr>
          <w:p w14:paraId="2B232245" w14:textId="77777777" w:rsidR="005C1C85" w:rsidRPr="002A34B3" w:rsidRDefault="005C1C85" w:rsidP="00B26377">
            <w:pPr>
              <w:pStyle w:val="TAC"/>
              <w:rPr>
                <w:lang w:eastAsia="zh-CN"/>
              </w:rPr>
            </w:pPr>
            <w:r w:rsidRPr="002A34B3">
              <w:rPr>
                <w:rFonts w:eastAsia="맑은 고딕"/>
                <w:lang w:eastAsia="ko-KR"/>
              </w:rPr>
              <w:t>1</w:t>
            </w:r>
          </w:p>
        </w:tc>
        <w:tc>
          <w:tcPr>
            <w:tcW w:w="1134" w:type="dxa"/>
            <w:shd w:val="clear" w:color="auto" w:fill="auto"/>
            <w:vAlign w:val="center"/>
          </w:tcPr>
          <w:p w14:paraId="7DE68941" w14:textId="77777777" w:rsidR="005C1C85" w:rsidRPr="002A34B3" w:rsidRDefault="005C1C85" w:rsidP="00B26377">
            <w:pPr>
              <w:pStyle w:val="TAC"/>
              <w:rPr>
                <w:rFonts w:eastAsia="맑은 고딕"/>
                <w:lang w:eastAsia="ko-KR"/>
              </w:rPr>
            </w:pPr>
            <w:r>
              <w:rPr>
                <w:rFonts w:eastAsia="맑은 고딕"/>
                <w:lang w:eastAsia="ko-KR"/>
              </w:rPr>
              <w:t>TBD</w:t>
            </w:r>
          </w:p>
        </w:tc>
      </w:tr>
    </w:tbl>
    <w:p w14:paraId="156FCB70" w14:textId="77777777" w:rsidR="005C1C85" w:rsidRDefault="005C1C85" w:rsidP="005C1C85">
      <w:pPr>
        <w:rPr>
          <w:noProof/>
        </w:rPr>
      </w:pPr>
    </w:p>
    <w:p w14:paraId="6BD9E4AE" w14:textId="77777777" w:rsidR="008D6F50" w:rsidRDefault="008D6F50" w:rsidP="008D6F50">
      <w:pPr>
        <w:spacing w:before="120"/>
        <w:rPr>
          <w:rFonts w:eastAsiaTheme="minorEastAsia"/>
          <w:szCs w:val="22"/>
          <w:lang w:eastAsia="ko-KR"/>
        </w:rPr>
      </w:pPr>
      <w:r>
        <w:rPr>
          <w:rFonts w:eastAsiaTheme="minorEastAsia"/>
          <w:szCs w:val="22"/>
          <w:lang w:eastAsia="ko-KR"/>
        </w:rPr>
        <w:t>CR work split for SL demodulation performance.</w:t>
      </w:r>
    </w:p>
    <w:p w14:paraId="2126C6BF" w14:textId="77777777" w:rsidR="008D6F50" w:rsidRDefault="008D6F50" w:rsidP="008D6F50">
      <w:pPr>
        <w:spacing w:before="120"/>
        <w:rPr>
          <w:rFonts w:eastAsiaTheme="minorEastAsia"/>
          <w:szCs w:val="22"/>
          <w:lang w:eastAsia="ko-KR"/>
        </w:rPr>
      </w:pPr>
    </w:p>
    <w:p w14:paraId="67A357A3" w14:textId="77777777" w:rsidR="008D6F50" w:rsidRDefault="008D6F50" w:rsidP="008D6F50">
      <w:pPr>
        <w:pStyle w:val="a7"/>
        <w:keepNext/>
      </w:pPr>
      <w:r>
        <w:t xml:space="preserve">Table </w:t>
      </w:r>
      <w:r>
        <w:fldChar w:fldCharType="begin"/>
      </w:r>
      <w:r>
        <w:instrText xml:space="preserve"> SEQ Table \* ARABIC </w:instrText>
      </w:r>
      <w:r>
        <w:fldChar w:fldCharType="separate"/>
      </w:r>
      <w:r>
        <w:rPr>
          <w:noProof/>
        </w:rPr>
        <w:t>1</w:t>
      </w:r>
      <w:r>
        <w:fldChar w:fldCharType="end"/>
      </w:r>
      <w:r>
        <w:t>: Work split on demodulation performance requirements for R18 Sidelink evoluation</w:t>
      </w:r>
    </w:p>
    <w:tbl>
      <w:tblPr>
        <w:tblStyle w:val="a9"/>
        <w:tblW w:w="0" w:type="auto"/>
        <w:tblLook w:val="04A0" w:firstRow="1" w:lastRow="0" w:firstColumn="1" w:lastColumn="0" w:noHBand="0" w:noVBand="1"/>
      </w:tblPr>
      <w:tblGrid>
        <w:gridCol w:w="452"/>
        <w:gridCol w:w="2095"/>
        <w:gridCol w:w="4536"/>
        <w:gridCol w:w="1701"/>
        <w:gridCol w:w="1071"/>
      </w:tblGrid>
      <w:tr w:rsidR="008D6F50" w14:paraId="1BBC87CB" w14:textId="77777777" w:rsidTr="004A31EE">
        <w:tc>
          <w:tcPr>
            <w:tcW w:w="452" w:type="dxa"/>
          </w:tcPr>
          <w:p w14:paraId="006608A5" w14:textId="77777777" w:rsidR="008D6F50" w:rsidRPr="00263D33" w:rsidRDefault="008D6F50" w:rsidP="004A31EE">
            <w:pPr>
              <w:rPr>
                <w:rFonts w:eastAsiaTheme="minorEastAsia"/>
                <w:b/>
                <w:sz w:val="16"/>
                <w:szCs w:val="16"/>
              </w:rPr>
            </w:pPr>
            <w:r w:rsidRPr="00263D33">
              <w:rPr>
                <w:rFonts w:eastAsiaTheme="minorEastAsia" w:hint="eastAsia"/>
                <w:b/>
                <w:sz w:val="16"/>
                <w:szCs w:val="16"/>
              </w:rPr>
              <w:t>No.</w:t>
            </w:r>
          </w:p>
        </w:tc>
        <w:tc>
          <w:tcPr>
            <w:tcW w:w="2095" w:type="dxa"/>
          </w:tcPr>
          <w:p w14:paraId="65666227" w14:textId="77777777" w:rsidR="008D6F50" w:rsidRPr="00263D33" w:rsidRDefault="008D6F50" w:rsidP="004A31EE">
            <w:pPr>
              <w:rPr>
                <w:rFonts w:eastAsiaTheme="minorEastAsia"/>
                <w:b/>
                <w:sz w:val="16"/>
                <w:szCs w:val="16"/>
              </w:rPr>
            </w:pPr>
            <w:r w:rsidRPr="00263D33">
              <w:rPr>
                <w:rFonts w:eastAsiaTheme="minorEastAsia" w:hint="eastAsia"/>
                <w:b/>
                <w:sz w:val="16"/>
                <w:szCs w:val="16"/>
              </w:rPr>
              <w:t>Requirements for</w:t>
            </w:r>
            <w:r>
              <w:rPr>
                <w:rFonts w:eastAsiaTheme="minorEastAsia"/>
                <w:b/>
                <w:sz w:val="16"/>
                <w:szCs w:val="16"/>
              </w:rPr>
              <w:t xml:space="preserve"> </w:t>
            </w:r>
          </w:p>
        </w:tc>
        <w:tc>
          <w:tcPr>
            <w:tcW w:w="4536" w:type="dxa"/>
          </w:tcPr>
          <w:p w14:paraId="23D06590" w14:textId="77777777" w:rsidR="008D6F50" w:rsidRPr="00263D33" w:rsidRDefault="008D6F50" w:rsidP="004A31EE">
            <w:pPr>
              <w:rPr>
                <w:rFonts w:eastAsiaTheme="minorEastAsia"/>
                <w:b/>
                <w:sz w:val="16"/>
                <w:szCs w:val="16"/>
              </w:rPr>
            </w:pPr>
            <w:r w:rsidRPr="00263D33">
              <w:rPr>
                <w:rFonts w:eastAsiaTheme="minorEastAsia" w:hint="eastAsia"/>
                <w:b/>
                <w:sz w:val="16"/>
                <w:szCs w:val="16"/>
              </w:rPr>
              <w:t>Detail</w:t>
            </w:r>
          </w:p>
        </w:tc>
        <w:tc>
          <w:tcPr>
            <w:tcW w:w="1701" w:type="dxa"/>
          </w:tcPr>
          <w:p w14:paraId="0CD4FCB0" w14:textId="77777777" w:rsidR="008D6F50" w:rsidRPr="00263D33" w:rsidRDefault="008D6F50" w:rsidP="004A31EE">
            <w:pPr>
              <w:rPr>
                <w:rFonts w:eastAsiaTheme="minorEastAsia"/>
                <w:b/>
                <w:sz w:val="16"/>
                <w:szCs w:val="16"/>
              </w:rPr>
            </w:pPr>
            <w:r w:rsidRPr="00263D33">
              <w:rPr>
                <w:rFonts w:eastAsiaTheme="minorEastAsia" w:hint="eastAsia"/>
                <w:b/>
                <w:sz w:val="16"/>
                <w:szCs w:val="16"/>
              </w:rPr>
              <w:t>New or impacted section in TS38.133</w:t>
            </w:r>
          </w:p>
        </w:tc>
        <w:tc>
          <w:tcPr>
            <w:tcW w:w="1071" w:type="dxa"/>
          </w:tcPr>
          <w:p w14:paraId="61EEA854" w14:textId="77777777" w:rsidR="008D6F50" w:rsidRPr="00263D33" w:rsidRDefault="008D6F50" w:rsidP="004A31EE">
            <w:pPr>
              <w:rPr>
                <w:rFonts w:eastAsiaTheme="minorEastAsia"/>
                <w:b/>
                <w:sz w:val="16"/>
                <w:szCs w:val="16"/>
              </w:rPr>
            </w:pPr>
            <w:r w:rsidRPr="00263D33">
              <w:rPr>
                <w:rFonts w:eastAsiaTheme="minorEastAsia"/>
                <w:b/>
                <w:sz w:val="16"/>
                <w:szCs w:val="16"/>
              </w:rPr>
              <w:t>Volunteer Company</w:t>
            </w:r>
          </w:p>
        </w:tc>
      </w:tr>
      <w:tr w:rsidR="008D6F50" w14:paraId="18FE58F4" w14:textId="77777777" w:rsidTr="004A31EE">
        <w:tc>
          <w:tcPr>
            <w:tcW w:w="452" w:type="dxa"/>
          </w:tcPr>
          <w:p w14:paraId="2AB23217" w14:textId="77777777" w:rsidR="008D6F50" w:rsidRPr="00C115F7" w:rsidRDefault="008D6F50" w:rsidP="004A31EE">
            <w:pPr>
              <w:rPr>
                <w:rFonts w:eastAsiaTheme="minorEastAsia"/>
                <w:sz w:val="16"/>
                <w:szCs w:val="16"/>
              </w:rPr>
            </w:pPr>
            <w:r w:rsidRPr="00C115F7">
              <w:rPr>
                <w:rFonts w:eastAsiaTheme="minorEastAsia" w:hint="eastAsia"/>
                <w:sz w:val="16"/>
                <w:szCs w:val="16"/>
              </w:rPr>
              <w:t>1</w:t>
            </w:r>
          </w:p>
        </w:tc>
        <w:tc>
          <w:tcPr>
            <w:tcW w:w="2095" w:type="dxa"/>
          </w:tcPr>
          <w:p w14:paraId="113870CE" w14:textId="77777777" w:rsidR="008D6F50" w:rsidRPr="00C115F7" w:rsidRDefault="008D6F50" w:rsidP="004A31EE">
            <w:pPr>
              <w:rPr>
                <w:rFonts w:eastAsiaTheme="minorEastAsia"/>
                <w:sz w:val="16"/>
                <w:szCs w:val="16"/>
                <w:lang w:eastAsia="ko-KR"/>
              </w:rPr>
            </w:pPr>
            <w:r>
              <w:rPr>
                <w:rFonts w:eastAsiaTheme="minorEastAsia"/>
                <w:sz w:val="16"/>
                <w:szCs w:val="16"/>
                <w:lang w:eastAsia="ko-KR"/>
              </w:rPr>
              <w:t>PSSCH demodulation requirements for SL-CA</w:t>
            </w:r>
          </w:p>
        </w:tc>
        <w:tc>
          <w:tcPr>
            <w:tcW w:w="4536" w:type="dxa"/>
          </w:tcPr>
          <w:p w14:paraId="3D4C3726" w14:textId="77777777" w:rsidR="008D6F50" w:rsidRPr="00883F84" w:rsidRDefault="008D6F50" w:rsidP="004A31EE">
            <w:pPr>
              <w:rPr>
                <w:rFonts w:eastAsiaTheme="minorEastAsia"/>
                <w:sz w:val="16"/>
                <w:szCs w:val="16"/>
                <w:lang w:eastAsia="ko-KR"/>
              </w:rPr>
            </w:pPr>
            <w:r>
              <w:rPr>
                <w:rFonts w:eastAsiaTheme="minorEastAsia"/>
                <w:sz w:val="16"/>
                <w:szCs w:val="16"/>
                <w:lang w:eastAsia="ko-KR"/>
              </w:rPr>
              <w:t>PSSCH demodulation requirements for SL-CA based on single carrier performance.</w:t>
            </w:r>
          </w:p>
        </w:tc>
        <w:tc>
          <w:tcPr>
            <w:tcW w:w="1701" w:type="dxa"/>
          </w:tcPr>
          <w:p w14:paraId="2FEC7C01" w14:textId="77777777" w:rsidR="008D6F50" w:rsidRPr="00C115F7" w:rsidRDefault="008D6F50" w:rsidP="004A31EE">
            <w:pPr>
              <w:rPr>
                <w:rFonts w:eastAsiaTheme="minorEastAsia"/>
                <w:sz w:val="16"/>
                <w:szCs w:val="16"/>
                <w:lang w:eastAsia="ko-KR"/>
              </w:rPr>
            </w:pPr>
            <w:r>
              <w:rPr>
                <w:rFonts w:eastAsiaTheme="minorEastAsia" w:hint="eastAsia"/>
                <w:sz w:val="16"/>
                <w:szCs w:val="16"/>
                <w:lang w:eastAsia="ko-KR"/>
              </w:rPr>
              <w:t>1</w:t>
            </w:r>
            <w:r>
              <w:rPr>
                <w:rFonts w:eastAsiaTheme="minorEastAsia"/>
                <w:sz w:val="16"/>
                <w:szCs w:val="16"/>
                <w:lang w:eastAsia="ko-KR"/>
              </w:rPr>
              <w:t>1.1.2X</w:t>
            </w:r>
          </w:p>
        </w:tc>
        <w:tc>
          <w:tcPr>
            <w:tcW w:w="1071" w:type="dxa"/>
          </w:tcPr>
          <w:p w14:paraId="1E5E0BFB" w14:textId="77777777" w:rsidR="008D6F50" w:rsidRPr="00C115F7" w:rsidRDefault="008D6F50" w:rsidP="004A31EE">
            <w:pPr>
              <w:rPr>
                <w:rFonts w:eastAsiaTheme="minorEastAsia"/>
                <w:sz w:val="16"/>
                <w:szCs w:val="16"/>
                <w:lang w:eastAsia="ko-KR"/>
              </w:rPr>
            </w:pPr>
          </w:p>
        </w:tc>
      </w:tr>
      <w:tr w:rsidR="008D6F50" w14:paraId="6D88831A" w14:textId="77777777" w:rsidTr="004A31EE">
        <w:tc>
          <w:tcPr>
            <w:tcW w:w="452" w:type="dxa"/>
          </w:tcPr>
          <w:p w14:paraId="70A74807" w14:textId="77777777" w:rsidR="008D6F50" w:rsidRPr="00C115F7" w:rsidRDefault="008D6F50" w:rsidP="004A31EE">
            <w:pPr>
              <w:rPr>
                <w:rFonts w:eastAsiaTheme="minorEastAsia"/>
                <w:sz w:val="16"/>
                <w:szCs w:val="16"/>
                <w:lang w:eastAsia="ko-KR"/>
              </w:rPr>
            </w:pPr>
            <w:r>
              <w:rPr>
                <w:rFonts w:eastAsiaTheme="minorEastAsia" w:hint="eastAsia"/>
                <w:sz w:val="16"/>
                <w:szCs w:val="16"/>
                <w:lang w:eastAsia="ko-KR"/>
              </w:rPr>
              <w:t>2</w:t>
            </w:r>
          </w:p>
        </w:tc>
        <w:tc>
          <w:tcPr>
            <w:tcW w:w="2095" w:type="dxa"/>
          </w:tcPr>
          <w:p w14:paraId="5C832802" w14:textId="77777777" w:rsidR="008D6F50" w:rsidRDefault="008D6F50" w:rsidP="004A31EE">
            <w:pPr>
              <w:rPr>
                <w:rFonts w:eastAsiaTheme="minorEastAsia"/>
                <w:sz w:val="16"/>
                <w:szCs w:val="16"/>
                <w:lang w:eastAsia="ko-KR"/>
              </w:rPr>
            </w:pPr>
            <w:r>
              <w:rPr>
                <w:rFonts w:eastAsiaTheme="minorEastAsia"/>
                <w:sz w:val="16"/>
                <w:szCs w:val="16"/>
                <w:lang w:eastAsia="ko-KR"/>
              </w:rPr>
              <w:t>PSCCH decoding capability test for SL-CA</w:t>
            </w:r>
          </w:p>
        </w:tc>
        <w:tc>
          <w:tcPr>
            <w:tcW w:w="4536" w:type="dxa"/>
          </w:tcPr>
          <w:p w14:paraId="2EA2AB1F" w14:textId="77777777" w:rsidR="008D6F50" w:rsidRPr="00883F84" w:rsidRDefault="008D6F50" w:rsidP="004A31EE">
            <w:pPr>
              <w:rPr>
                <w:rFonts w:eastAsiaTheme="minorEastAsia"/>
                <w:sz w:val="16"/>
                <w:szCs w:val="16"/>
                <w:lang w:eastAsia="ko-KR"/>
              </w:rPr>
            </w:pPr>
            <w:r>
              <w:rPr>
                <w:rFonts w:eastAsiaTheme="minorEastAsia" w:hint="eastAsia"/>
                <w:sz w:val="16"/>
                <w:szCs w:val="16"/>
                <w:lang w:eastAsia="ko-KR"/>
              </w:rPr>
              <w:t>PSCCH decoding capability test for SL-CA at maximum bandwidth combination.</w:t>
            </w:r>
          </w:p>
        </w:tc>
        <w:tc>
          <w:tcPr>
            <w:tcW w:w="1701" w:type="dxa"/>
          </w:tcPr>
          <w:p w14:paraId="318B884C"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11.1.8X</w:t>
            </w:r>
          </w:p>
        </w:tc>
        <w:tc>
          <w:tcPr>
            <w:tcW w:w="1071" w:type="dxa"/>
          </w:tcPr>
          <w:p w14:paraId="50F8A2C0" w14:textId="77777777" w:rsidR="008D6F50" w:rsidRDefault="008D6F50" w:rsidP="004A31EE">
            <w:pPr>
              <w:rPr>
                <w:rFonts w:eastAsiaTheme="minorEastAsia"/>
                <w:sz w:val="16"/>
                <w:szCs w:val="16"/>
                <w:lang w:eastAsia="ko-KR"/>
              </w:rPr>
            </w:pPr>
          </w:p>
        </w:tc>
      </w:tr>
      <w:tr w:rsidR="008D6F50" w14:paraId="5650C2FA" w14:textId="77777777" w:rsidTr="004A31EE">
        <w:tc>
          <w:tcPr>
            <w:tcW w:w="452" w:type="dxa"/>
          </w:tcPr>
          <w:p w14:paraId="291A771B"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3</w:t>
            </w:r>
          </w:p>
        </w:tc>
        <w:tc>
          <w:tcPr>
            <w:tcW w:w="2095" w:type="dxa"/>
          </w:tcPr>
          <w:p w14:paraId="7758079E" w14:textId="77777777" w:rsidR="008D6F50" w:rsidRDefault="008D6F50" w:rsidP="004A31EE">
            <w:pPr>
              <w:rPr>
                <w:rFonts w:eastAsiaTheme="minorEastAsia"/>
                <w:sz w:val="16"/>
                <w:szCs w:val="16"/>
                <w:lang w:eastAsia="ko-KR"/>
              </w:rPr>
            </w:pPr>
            <w:r>
              <w:rPr>
                <w:rFonts w:eastAsiaTheme="minorEastAsia"/>
                <w:sz w:val="16"/>
                <w:szCs w:val="16"/>
                <w:lang w:eastAsia="ko-KR"/>
              </w:rPr>
              <w:t>PSFCH decoding capability test for SL-CA</w:t>
            </w:r>
          </w:p>
        </w:tc>
        <w:tc>
          <w:tcPr>
            <w:tcW w:w="4536" w:type="dxa"/>
          </w:tcPr>
          <w:p w14:paraId="07293D2D" w14:textId="77777777" w:rsidR="008D6F50" w:rsidRPr="00883F84" w:rsidRDefault="008D6F50" w:rsidP="004A31EE">
            <w:pPr>
              <w:rPr>
                <w:rFonts w:eastAsiaTheme="minorEastAsia"/>
                <w:sz w:val="16"/>
                <w:szCs w:val="16"/>
                <w:lang w:eastAsia="ko-KR"/>
              </w:rPr>
            </w:pPr>
            <w:r>
              <w:rPr>
                <w:rFonts w:eastAsiaTheme="minorEastAsia" w:hint="eastAsia"/>
                <w:sz w:val="16"/>
                <w:szCs w:val="16"/>
                <w:lang w:eastAsia="ko-KR"/>
              </w:rPr>
              <w:t>PSFCH decoding capability test for SL-CA at maximum bandwidth combination.</w:t>
            </w:r>
          </w:p>
        </w:tc>
        <w:tc>
          <w:tcPr>
            <w:tcW w:w="1701" w:type="dxa"/>
          </w:tcPr>
          <w:p w14:paraId="541C95BA" w14:textId="77777777" w:rsidR="008D6F50" w:rsidRPr="00626B48" w:rsidRDefault="008D6F50" w:rsidP="004A31EE">
            <w:pPr>
              <w:rPr>
                <w:rFonts w:eastAsiaTheme="minorEastAsia"/>
                <w:sz w:val="16"/>
                <w:szCs w:val="16"/>
                <w:lang w:eastAsia="ko-KR"/>
              </w:rPr>
            </w:pPr>
            <w:r>
              <w:rPr>
                <w:rFonts w:eastAsiaTheme="minorEastAsia" w:hint="eastAsia"/>
                <w:sz w:val="16"/>
                <w:szCs w:val="16"/>
                <w:lang w:eastAsia="ko-KR"/>
              </w:rPr>
              <w:t>11.1.9X</w:t>
            </w:r>
          </w:p>
        </w:tc>
        <w:tc>
          <w:tcPr>
            <w:tcW w:w="1071" w:type="dxa"/>
          </w:tcPr>
          <w:p w14:paraId="67A8EB1E" w14:textId="77777777" w:rsidR="008D6F50" w:rsidRDefault="008D6F50" w:rsidP="004A31EE">
            <w:pPr>
              <w:rPr>
                <w:rFonts w:eastAsiaTheme="minorEastAsia"/>
                <w:sz w:val="16"/>
                <w:szCs w:val="16"/>
                <w:lang w:eastAsia="ko-KR"/>
              </w:rPr>
            </w:pPr>
          </w:p>
        </w:tc>
      </w:tr>
      <w:tr w:rsidR="008D6F50" w14:paraId="27D22B2B" w14:textId="77777777" w:rsidTr="004A31EE">
        <w:tc>
          <w:tcPr>
            <w:tcW w:w="452" w:type="dxa"/>
          </w:tcPr>
          <w:p w14:paraId="7354CBEE"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4</w:t>
            </w:r>
          </w:p>
        </w:tc>
        <w:tc>
          <w:tcPr>
            <w:tcW w:w="2095" w:type="dxa"/>
          </w:tcPr>
          <w:p w14:paraId="172064DF" w14:textId="77777777" w:rsidR="008D6F50" w:rsidRDefault="008D6F50" w:rsidP="004A31EE">
            <w:pPr>
              <w:rPr>
                <w:rFonts w:eastAsiaTheme="minorEastAsia"/>
                <w:sz w:val="16"/>
                <w:szCs w:val="16"/>
                <w:lang w:eastAsia="ko-KR"/>
              </w:rPr>
            </w:pPr>
            <w:r>
              <w:rPr>
                <w:rFonts w:eastAsiaTheme="minorEastAsia"/>
                <w:sz w:val="16"/>
                <w:szCs w:val="16"/>
                <w:lang w:eastAsia="ko-KR"/>
              </w:rPr>
              <w:t>PSSCH demodulation requirements for SL-U</w:t>
            </w:r>
          </w:p>
        </w:tc>
        <w:tc>
          <w:tcPr>
            <w:tcW w:w="4536" w:type="dxa"/>
          </w:tcPr>
          <w:p w14:paraId="50CA78C8" w14:textId="77777777" w:rsidR="008D6F50" w:rsidRDefault="008D6F50" w:rsidP="004A31EE">
            <w:pPr>
              <w:rPr>
                <w:rFonts w:eastAsiaTheme="minorEastAsia"/>
                <w:sz w:val="16"/>
                <w:szCs w:val="16"/>
                <w:lang w:eastAsia="ko-KR"/>
              </w:rPr>
            </w:pPr>
            <w:r>
              <w:rPr>
                <w:rFonts w:eastAsiaTheme="minorEastAsia"/>
                <w:sz w:val="16"/>
                <w:szCs w:val="16"/>
                <w:lang w:eastAsia="ko-KR"/>
              </w:rPr>
              <w:t>PSSCH demodulation requirements for SL-U.</w:t>
            </w:r>
          </w:p>
          <w:p w14:paraId="02886C39" w14:textId="77777777" w:rsidR="008D6F50" w:rsidRDefault="008D6F50" w:rsidP="004A31EE">
            <w:pPr>
              <w:rPr>
                <w:rFonts w:eastAsiaTheme="minorEastAsia"/>
                <w:sz w:val="16"/>
                <w:szCs w:val="16"/>
                <w:lang w:eastAsia="ko-KR"/>
              </w:rPr>
            </w:pPr>
            <w:r>
              <w:rPr>
                <w:rFonts w:eastAsiaTheme="minorEastAsia"/>
                <w:sz w:val="16"/>
                <w:szCs w:val="16"/>
                <w:lang w:eastAsia="ko-KR"/>
              </w:rPr>
              <w:t>The discussed LBT model can be defined in B.5</w:t>
            </w:r>
          </w:p>
          <w:p w14:paraId="46AC78D5" w14:textId="77777777" w:rsidR="008D6F50" w:rsidRPr="00883F84" w:rsidRDefault="008D6F50" w:rsidP="004A31EE">
            <w:pPr>
              <w:rPr>
                <w:rFonts w:eastAsiaTheme="minorEastAsia"/>
                <w:sz w:val="16"/>
                <w:szCs w:val="16"/>
                <w:lang w:eastAsia="ko-KR"/>
              </w:rPr>
            </w:pPr>
            <w:r>
              <w:rPr>
                <w:rFonts w:eastAsiaTheme="minorEastAsia"/>
                <w:sz w:val="16"/>
                <w:szCs w:val="16"/>
                <w:lang w:eastAsia="ko-KR"/>
              </w:rPr>
              <w:t xml:space="preserve">Also, the reference measurement channel for SL-U PSSCH should be defined in A.6.2 </w:t>
            </w:r>
          </w:p>
        </w:tc>
        <w:tc>
          <w:tcPr>
            <w:tcW w:w="1701" w:type="dxa"/>
          </w:tcPr>
          <w:p w14:paraId="61A47113"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1</w:t>
            </w:r>
            <w:r>
              <w:rPr>
                <w:rFonts w:eastAsiaTheme="minorEastAsia"/>
                <w:sz w:val="16"/>
                <w:szCs w:val="16"/>
                <w:lang w:eastAsia="ko-KR"/>
              </w:rPr>
              <w:t>1.1.2X, A.6.2, B.5</w:t>
            </w:r>
          </w:p>
        </w:tc>
        <w:tc>
          <w:tcPr>
            <w:tcW w:w="1071" w:type="dxa"/>
          </w:tcPr>
          <w:p w14:paraId="7C92D3BE" w14:textId="77777777" w:rsidR="008D6F50" w:rsidRDefault="008D6F50" w:rsidP="004A31EE">
            <w:pPr>
              <w:rPr>
                <w:rFonts w:eastAsiaTheme="minorEastAsia"/>
                <w:sz w:val="16"/>
                <w:szCs w:val="16"/>
                <w:lang w:eastAsia="ko-KR"/>
              </w:rPr>
            </w:pPr>
          </w:p>
        </w:tc>
      </w:tr>
      <w:tr w:rsidR="008D6F50" w14:paraId="27241718" w14:textId="77777777" w:rsidTr="004A31EE">
        <w:tc>
          <w:tcPr>
            <w:tcW w:w="452" w:type="dxa"/>
          </w:tcPr>
          <w:p w14:paraId="44CECFEF"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5</w:t>
            </w:r>
          </w:p>
        </w:tc>
        <w:tc>
          <w:tcPr>
            <w:tcW w:w="2095" w:type="dxa"/>
          </w:tcPr>
          <w:p w14:paraId="4D0BF052"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PSFCH demodulation requirements for SL-U</w:t>
            </w:r>
          </w:p>
        </w:tc>
        <w:tc>
          <w:tcPr>
            <w:tcW w:w="4536" w:type="dxa"/>
          </w:tcPr>
          <w:p w14:paraId="5E0F543A" w14:textId="77777777" w:rsidR="008D6F50" w:rsidRDefault="008D6F50" w:rsidP="004A31EE">
            <w:pPr>
              <w:rPr>
                <w:rFonts w:eastAsiaTheme="minorEastAsia"/>
                <w:sz w:val="16"/>
                <w:szCs w:val="16"/>
                <w:lang w:eastAsia="ko-KR"/>
              </w:rPr>
            </w:pPr>
            <w:r>
              <w:rPr>
                <w:rFonts w:eastAsiaTheme="minorEastAsia"/>
                <w:sz w:val="16"/>
                <w:szCs w:val="16"/>
                <w:lang w:eastAsia="ko-KR"/>
              </w:rPr>
              <w:t>PSFCH demodulation requirements for SL-U.</w:t>
            </w:r>
          </w:p>
          <w:p w14:paraId="0D1F1821" w14:textId="77777777" w:rsidR="008D6F50" w:rsidRPr="00F76EEB" w:rsidRDefault="008D6F50" w:rsidP="004A31EE">
            <w:pPr>
              <w:rPr>
                <w:rFonts w:eastAsiaTheme="minorEastAsia"/>
                <w:sz w:val="16"/>
                <w:szCs w:val="16"/>
                <w:lang w:eastAsia="ko-KR"/>
              </w:rPr>
            </w:pPr>
          </w:p>
        </w:tc>
        <w:tc>
          <w:tcPr>
            <w:tcW w:w="1701" w:type="dxa"/>
          </w:tcPr>
          <w:p w14:paraId="7CED6268" w14:textId="77777777" w:rsidR="008D6F50" w:rsidRDefault="008D6F50" w:rsidP="004A31EE">
            <w:pPr>
              <w:rPr>
                <w:rFonts w:eastAsiaTheme="minorEastAsia"/>
                <w:sz w:val="16"/>
                <w:szCs w:val="16"/>
                <w:lang w:eastAsia="ko-KR"/>
              </w:rPr>
            </w:pPr>
            <w:r>
              <w:rPr>
                <w:rFonts w:eastAsiaTheme="minorEastAsia" w:hint="eastAsia"/>
                <w:sz w:val="16"/>
                <w:szCs w:val="16"/>
                <w:lang w:eastAsia="ko-KR"/>
              </w:rPr>
              <w:t>11.1.5X</w:t>
            </w:r>
          </w:p>
        </w:tc>
        <w:tc>
          <w:tcPr>
            <w:tcW w:w="1071" w:type="dxa"/>
          </w:tcPr>
          <w:p w14:paraId="39E5275E" w14:textId="77777777" w:rsidR="008D6F50" w:rsidRDefault="008D6F50" w:rsidP="004A31EE">
            <w:pPr>
              <w:rPr>
                <w:rFonts w:eastAsiaTheme="minorEastAsia"/>
                <w:sz w:val="16"/>
                <w:szCs w:val="16"/>
                <w:lang w:eastAsia="ko-KR"/>
              </w:rPr>
            </w:pPr>
          </w:p>
        </w:tc>
      </w:tr>
    </w:tbl>
    <w:p w14:paraId="7BDD1775" w14:textId="77777777" w:rsidR="008D6F50" w:rsidRPr="00837C7B" w:rsidRDefault="008D6F50" w:rsidP="00FE1A32">
      <w:pPr>
        <w:pStyle w:val="a0"/>
        <w:jc w:val="both"/>
        <w:rPr>
          <w:lang w:eastAsia="ko-KR"/>
        </w:rPr>
      </w:pPr>
    </w:p>
    <w:p w14:paraId="63AA7688" w14:textId="77777777" w:rsidR="001171FA" w:rsidRDefault="001171FA" w:rsidP="00D4523D">
      <w:pPr>
        <w:pStyle w:val="1"/>
        <w:jc w:val="both"/>
        <w:rPr>
          <w:lang w:val="en-US" w:eastAsia="ko-KR"/>
        </w:rPr>
      </w:pPr>
      <w:r>
        <w:rPr>
          <w:rFonts w:hint="eastAsia"/>
          <w:lang w:val="en-US" w:eastAsia="ko-KR"/>
        </w:rPr>
        <w:t>Reference</w:t>
      </w:r>
    </w:p>
    <w:p w14:paraId="1D9229BB" w14:textId="2CF21288"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D448DF">
        <w:rPr>
          <w:lang w:val="en-US" w:eastAsia="ko-KR"/>
        </w:rPr>
        <w:t>R</w:t>
      </w:r>
      <w:r w:rsidR="00807AF5">
        <w:rPr>
          <w:lang w:val="en-US" w:eastAsia="ko-KR"/>
        </w:rPr>
        <w:t>4</w:t>
      </w:r>
      <w:r w:rsidR="00D448DF">
        <w:rPr>
          <w:lang w:val="en-US" w:eastAsia="ko-KR"/>
        </w:rPr>
        <w:t>-</w:t>
      </w:r>
      <w:r w:rsidR="00807AF5">
        <w:rPr>
          <w:lang w:val="en-US" w:eastAsia="ko-KR"/>
        </w:rPr>
        <w:t>23</w:t>
      </w:r>
      <w:r w:rsidR="007D6EB0">
        <w:rPr>
          <w:lang w:val="en-US" w:eastAsia="ko-KR"/>
        </w:rPr>
        <w:t>21131</w:t>
      </w:r>
      <w:r w:rsidR="00D448DF">
        <w:rPr>
          <w:lang w:val="en-US" w:eastAsia="ko-KR"/>
        </w:rPr>
        <w:t>, “</w:t>
      </w:r>
      <w:r w:rsidR="00807AF5" w:rsidRPr="00807AF5">
        <w:rPr>
          <w:lang w:val="en-US" w:eastAsia="ko-KR"/>
        </w:rPr>
        <w:t>WF on UE demodulation performance for NR SL evolution</w:t>
      </w:r>
      <w:r w:rsidR="00D448DF">
        <w:rPr>
          <w:lang w:val="en-US" w:eastAsia="ko-KR"/>
        </w:rPr>
        <w:t xml:space="preserve">,” </w:t>
      </w:r>
      <w:r w:rsidR="00807AF5">
        <w:rPr>
          <w:lang w:val="en-US" w:eastAsia="ko-KR"/>
        </w:rPr>
        <w:t>LG Electronics</w:t>
      </w:r>
      <w:r w:rsidR="00D448DF">
        <w:rPr>
          <w:lang w:val="en-US" w:eastAsia="ko-KR"/>
        </w:rPr>
        <w:t>.</w:t>
      </w:r>
    </w:p>
    <w:p w14:paraId="02C92BB6" w14:textId="57B07A46" w:rsidR="00770AD7" w:rsidRDefault="00770AD7" w:rsidP="00770AD7">
      <w:pPr>
        <w:pStyle w:val="a0"/>
        <w:rPr>
          <w:lang w:val="en-US" w:eastAsia="ko-KR"/>
        </w:rPr>
      </w:pPr>
      <w:r>
        <w:rPr>
          <w:lang w:val="en-US" w:eastAsia="ko-KR"/>
        </w:rPr>
        <w:t>[2] R4-2315146, “</w:t>
      </w:r>
      <w:r w:rsidRPr="00807AF5">
        <w:rPr>
          <w:lang w:val="en-US" w:eastAsia="ko-KR"/>
        </w:rPr>
        <w:t>W</w:t>
      </w:r>
      <w:r>
        <w:rPr>
          <w:lang w:val="en-US" w:eastAsia="ko-KR"/>
        </w:rPr>
        <w:t>ork plan for Demodulation Performance of Rel-18 NR Sidelink Evolution,” LG Electronics, OPPO.</w:t>
      </w:r>
    </w:p>
    <w:p w14:paraId="2642DE71" w14:textId="2747FD09" w:rsidR="00D102D1" w:rsidRPr="00080B1D" w:rsidRDefault="00770AD7" w:rsidP="00CD0965">
      <w:pPr>
        <w:pStyle w:val="a0"/>
        <w:rPr>
          <w:lang w:val="en-US" w:eastAsia="ko-KR"/>
        </w:rPr>
      </w:pPr>
      <w:r>
        <w:rPr>
          <w:lang w:val="en-US" w:eastAsia="ko-KR"/>
        </w:rPr>
        <w:t>[3</w:t>
      </w:r>
      <w:r w:rsidR="00FA287E">
        <w:rPr>
          <w:lang w:val="en-US" w:eastAsia="ko-KR"/>
        </w:rPr>
        <w:t>] 3GPP TS38.101-4</w:t>
      </w:r>
      <w:r w:rsidR="00D8277A">
        <w:rPr>
          <w:lang w:val="en-US" w:eastAsia="ko-KR"/>
        </w:rPr>
        <w:t xml:space="preserve"> v18.</w:t>
      </w:r>
      <w:r>
        <w:rPr>
          <w:lang w:val="en-US" w:eastAsia="ko-KR"/>
        </w:rPr>
        <w:t>2</w:t>
      </w:r>
      <w:r w:rsidR="00606F62">
        <w:rPr>
          <w:lang w:val="en-US" w:eastAsia="ko-KR"/>
        </w:rPr>
        <w:t>.0</w:t>
      </w:r>
      <w:r w:rsidR="00FA287E">
        <w:rPr>
          <w:lang w:val="en-US" w:eastAsia="ko-KR"/>
        </w:rPr>
        <w:t>, “</w:t>
      </w:r>
      <w:r w:rsidR="00606F62">
        <w:rPr>
          <w:lang w:val="en-US" w:eastAsia="ko-KR"/>
        </w:rPr>
        <w:t>UE radio transmission and reception; Part4: Performance requirements (Release 18)</w:t>
      </w:r>
      <w:r w:rsidR="00FA287E">
        <w:rPr>
          <w:lang w:val="en-US" w:eastAsia="ko-KR"/>
        </w:rPr>
        <w:t xml:space="preserve">,” </w:t>
      </w:r>
      <w:r>
        <w:rPr>
          <w:lang w:val="en-US" w:eastAsia="ko-KR"/>
        </w:rPr>
        <w:t>December</w:t>
      </w:r>
      <w:r w:rsidR="00606F62">
        <w:rPr>
          <w:lang w:val="en-US" w:eastAsia="ko-KR"/>
        </w:rPr>
        <w:t>, 2023</w:t>
      </w:r>
      <w:r w:rsidR="00FA287E">
        <w:rPr>
          <w:lang w:val="en-US" w:eastAsia="ko-KR"/>
        </w:rPr>
        <w:t>.</w:t>
      </w:r>
    </w:p>
    <w:sectPr w:rsidR="00D102D1" w:rsidRPr="00080B1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3E9FE" w14:textId="77777777" w:rsidR="0089663D" w:rsidRDefault="0089663D" w:rsidP="00D306DF">
      <w:r>
        <w:separator/>
      </w:r>
    </w:p>
  </w:endnote>
  <w:endnote w:type="continuationSeparator" w:id="0">
    <w:p w14:paraId="451FFD05" w14:textId="77777777" w:rsidR="0089663D" w:rsidRDefault="0089663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18F2F" w14:textId="77777777" w:rsidR="0089663D" w:rsidRDefault="0089663D" w:rsidP="00D306DF">
      <w:r>
        <w:separator/>
      </w:r>
    </w:p>
  </w:footnote>
  <w:footnote w:type="continuationSeparator" w:id="0">
    <w:p w14:paraId="1D636227" w14:textId="77777777" w:rsidR="0089663D" w:rsidRDefault="0089663D"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0FE48C6"/>
    <w:multiLevelType w:val="multilevel"/>
    <w:tmpl w:val="2C24E74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87A71A5"/>
    <w:multiLevelType w:val="hybridMultilevel"/>
    <w:tmpl w:val="1800FDF2"/>
    <w:lvl w:ilvl="0" w:tplc="A3ECFE52">
      <w:start w:val="40"/>
      <w:numFmt w:val="bullet"/>
      <w:lvlText w:val=""/>
      <w:lvlJc w:val="left"/>
      <w:pPr>
        <w:ind w:left="720" w:hanging="360"/>
      </w:pPr>
      <w:rPr>
        <w:rFonts w:ascii="Symbol" w:eastAsia="바탕"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8F13F9C"/>
    <w:multiLevelType w:val="hybridMultilevel"/>
    <w:tmpl w:val="D2963BA8"/>
    <w:lvl w:ilvl="0" w:tplc="EFFC59A4">
      <w:start w:val="1"/>
      <w:numFmt w:val="bullet"/>
      <w:lvlText w:val="-"/>
      <w:lvlJc w:val="left"/>
      <w:pPr>
        <w:ind w:left="786" w:hanging="360"/>
      </w:pPr>
      <w:rPr>
        <w:rFonts w:ascii="Times" w:eastAsia="맑은 고딕" w:hAnsi="Times" w:cs="Time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FCA7C94"/>
    <w:multiLevelType w:val="hybridMultilevel"/>
    <w:tmpl w:val="E87223D8"/>
    <w:lvl w:ilvl="0" w:tplc="656EB94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037C2E"/>
    <w:multiLevelType w:val="hybridMultilevel"/>
    <w:tmpl w:val="DAC0842C"/>
    <w:lvl w:ilvl="0" w:tplc="0526DB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0B184A"/>
    <w:multiLevelType w:val="hybridMultilevel"/>
    <w:tmpl w:val="A648B7CC"/>
    <w:lvl w:ilvl="0" w:tplc="5AB8B5E6">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nsid w:val="51417A21"/>
    <w:multiLevelType w:val="multilevel"/>
    <w:tmpl w:val="2C24E74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Wingdings" w:hAnsi="Wingding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nsid w:val="54016394"/>
    <w:multiLevelType w:val="hybridMultilevel"/>
    <w:tmpl w:val="F3884134"/>
    <w:lvl w:ilvl="0" w:tplc="04FA64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5EB52AC"/>
    <w:multiLevelType w:val="multilevel"/>
    <w:tmpl w:val="F850B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2">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8"/>
  </w:num>
  <w:num w:numId="3">
    <w:abstractNumId w:val="31"/>
  </w:num>
  <w:num w:numId="4">
    <w:abstractNumId w:val="22"/>
  </w:num>
  <w:num w:numId="5">
    <w:abstractNumId w:val="17"/>
  </w:num>
  <w:num w:numId="6">
    <w:abstractNumId w:val="33"/>
  </w:num>
  <w:num w:numId="7">
    <w:abstractNumId w:val="25"/>
  </w:num>
  <w:num w:numId="8">
    <w:abstractNumId w:val="0"/>
  </w:num>
  <w:num w:numId="9">
    <w:abstractNumId w:val="41"/>
  </w:num>
  <w:num w:numId="10">
    <w:abstractNumId w:val="10"/>
  </w:num>
  <w:num w:numId="11">
    <w:abstractNumId w:val="35"/>
  </w:num>
  <w:num w:numId="12">
    <w:abstractNumId w:val="39"/>
  </w:num>
  <w:num w:numId="13">
    <w:abstractNumId w:val="21"/>
  </w:num>
  <w:num w:numId="14">
    <w:abstractNumId w:val="34"/>
  </w:num>
  <w:num w:numId="15">
    <w:abstractNumId w:val="23"/>
  </w:num>
  <w:num w:numId="16">
    <w:abstractNumId w:val="20"/>
  </w:num>
  <w:num w:numId="17">
    <w:abstractNumId w:val="40"/>
  </w:num>
  <w:num w:numId="18">
    <w:abstractNumId w:val="6"/>
  </w:num>
  <w:num w:numId="19">
    <w:abstractNumId w:val="9"/>
  </w:num>
  <w:num w:numId="20">
    <w:abstractNumId w:val="2"/>
  </w:num>
  <w:num w:numId="21">
    <w:abstractNumId w:val="28"/>
  </w:num>
  <w:num w:numId="22">
    <w:abstractNumId w:val="26"/>
  </w:num>
  <w:num w:numId="23">
    <w:abstractNumId w:val="38"/>
  </w:num>
  <w:num w:numId="24">
    <w:abstractNumId w:val="29"/>
  </w:num>
  <w:num w:numId="25">
    <w:abstractNumId w:val="3"/>
  </w:num>
  <w:num w:numId="26">
    <w:abstractNumId w:val="18"/>
    <w:lvlOverride w:ilvl="0">
      <w:startOverride w:val="5"/>
    </w:lvlOverride>
    <w:lvlOverride w:ilvl="1">
      <w:startOverride w:val="2"/>
    </w:lvlOverride>
    <w:lvlOverride w:ilvl="2">
      <w:startOverride w:val="3"/>
    </w:lvlOverride>
  </w:num>
  <w:num w:numId="27">
    <w:abstractNumId w:val="12"/>
  </w:num>
  <w:num w:numId="28">
    <w:abstractNumId w:val="13"/>
  </w:num>
  <w:num w:numId="29">
    <w:abstractNumId w:val="4"/>
  </w:num>
  <w:num w:numId="30">
    <w:abstractNumId w:val="15"/>
  </w:num>
  <w:num w:numId="31">
    <w:abstractNumId w:val="11"/>
  </w:num>
  <w:num w:numId="32">
    <w:abstractNumId w:val="19"/>
  </w:num>
  <w:num w:numId="33">
    <w:abstractNumId w:val="36"/>
  </w:num>
  <w:num w:numId="34">
    <w:abstractNumId w:val="14"/>
  </w:num>
  <w:num w:numId="35">
    <w:abstractNumId w:val="24"/>
  </w:num>
  <w:num w:numId="36">
    <w:abstractNumId w:val="5"/>
  </w:num>
  <w:num w:numId="37">
    <w:abstractNumId w:val="37"/>
  </w:num>
  <w:num w:numId="38">
    <w:abstractNumId w:val="30"/>
  </w:num>
  <w:num w:numId="39">
    <w:abstractNumId w:val="27"/>
  </w:num>
  <w:num w:numId="40">
    <w:abstractNumId w:val="1"/>
  </w:num>
  <w:num w:numId="41">
    <w:abstractNumId w:val="7"/>
  </w:num>
  <w:num w:numId="42">
    <w:abstractNumId w:val="16"/>
  </w:num>
  <w:num w:numId="43">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101"/>
    <w:rsid w:val="0000083D"/>
    <w:rsid w:val="000013BF"/>
    <w:rsid w:val="0000173F"/>
    <w:rsid w:val="0000189E"/>
    <w:rsid w:val="00002C3D"/>
    <w:rsid w:val="00002C5D"/>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2ED8"/>
    <w:rsid w:val="0001301B"/>
    <w:rsid w:val="00013C1B"/>
    <w:rsid w:val="0001429D"/>
    <w:rsid w:val="00015FDE"/>
    <w:rsid w:val="000164C0"/>
    <w:rsid w:val="0001687E"/>
    <w:rsid w:val="00016886"/>
    <w:rsid w:val="00017405"/>
    <w:rsid w:val="000203DE"/>
    <w:rsid w:val="00020D0E"/>
    <w:rsid w:val="00022590"/>
    <w:rsid w:val="0002358A"/>
    <w:rsid w:val="0002396B"/>
    <w:rsid w:val="00023CB5"/>
    <w:rsid w:val="00023E4B"/>
    <w:rsid w:val="000247E6"/>
    <w:rsid w:val="00024AB5"/>
    <w:rsid w:val="000254D5"/>
    <w:rsid w:val="00025C38"/>
    <w:rsid w:val="00027EE2"/>
    <w:rsid w:val="0003012F"/>
    <w:rsid w:val="0003027A"/>
    <w:rsid w:val="00030EC6"/>
    <w:rsid w:val="00031A39"/>
    <w:rsid w:val="00031BC9"/>
    <w:rsid w:val="00032046"/>
    <w:rsid w:val="00032B67"/>
    <w:rsid w:val="0003344D"/>
    <w:rsid w:val="00035083"/>
    <w:rsid w:val="000354A3"/>
    <w:rsid w:val="0003565F"/>
    <w:rsid w:val="0003610D"/>
    <w:rsid w:val="000364E6"/>
    <w:rsid w:val="00037E2B"/>
    <w:rsid w:val="00037F11"/>
    <w:rsid w:val="00040F6E"/>
    <w:rsid w:val="00041C66"/>
    <w:rsid w:val="000423F6"/>
    <w:rsid w:val="0004331C"/>
    <w:rsid w:val="00043ED1"/>
    <w:rsid w:val="00044DAD"/>
    <w:rsid w:val="00045548"/>
    <w:rsid w:val="000456D7"/>
    <w:rsid w:val="000459FB"/>
    <w:rsid w:val="00046E4F"/>
    <w:rsid w:val="00047D2C"/>
    <w:rsid w:val="00050D92"/>
    <w:rsid w:val="000514DB"/>
    <w:rsid w:val="00051B3C"/>
    <w:rsid w:val="000541F2"/>
    <w:rsid w:val="000549BF"/>
    <w:rsid w:val="00055630"/>
    <w:rsid w:val="0005599A"/>
    <w:rsid w:val="00057D9A"/>
    <w:rsid w:val="00060788"/>
    <w:rsid w:val="000615F2"/>
    <w:rsid w:val="000616A3"/>
    <w:rsid w:val="00061839"/>
    <w:rsid w:val="00061C1F"/>
    <w:rsid w:val="00061F17"/>
    <w:rsid w:val="00062167"/>
    <w:rsid w:val="00062195"/>
    <w:rsid w:val="00062AF0"/>
    <w:rsid w:val="00062B67"/>
    <w:rsid w:val="00063A09"/>
    <w:rsid w:val="00063A36"/>
    <w:rsid w:val="00065C0E"/>
    <w:rsid w:val="00066AC3"/>
    <w:rsid w:val="000706D1"/>
    <w:rsid w:val="00071596"/>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B1D"/>
    <w:rsid w:val="00080CB9"/>
    <w:rsid w:val="00081326"/>
    <w:rsid w:val="0008140F"/>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1BB"/>
    <w:rsid w:val="000A7FBB"/>
    <w:rsid w:val="000B15B8"/>
    <w:rsid w:val="000B17F6"/>
    <w:rsid w:val="000B1964"/>
    <w:rsid w:val="000B2503"/>
    <w:rsid w:val="000B26BE"/>
    <w:rsid w:val="000B3363"/>
    <w:rsid w:val="000B36F2"/>
    <w:rsid w:val="000B3E6D"/>
    <w:rsid w:val="000B4AFE"/>
    <w:rsid w:val="000B55B1"/>
    <w:rsid w:val="000B7672"/>
    <w:rsid w:val="000B7771"/>
    <w:rsid w:val="000B799B"/>
    <w:rsid w:val="000C15D6"/>
    <w:rsid w:val="000C1B7F"/>
    <w:rsid w:val="000C2B52"/>
    <w:rsid w:val="000C3234"/>
    <w:rsid w:val="000C4897"/>
    <w:rsid w:val="000C62E1"/>
    <w:rsid w:val="000C71C8"/>
    <w:rsid w:val="000D0030"/>
    <w:rsid w:val="000D0881"/>
    <w:rsid w:val="000D0A64"/>
    <w:rsid w:val="000D0D08"/>
    <w:rsid w:val="000D0D95"/>
    <w:rsid w:val="000D1C1B"/>
    <w:rsid w:val="000D28A2"/>
    <w:rsid w:val="000D3113"/>
    <w:rsid w:val="000D39B2"/>
    <w:rsid w:val="000D4C31"/>
    <w:rsid w:val="000D563E"/>
    <w:rsid w:val="000D5DCF"/>
    <w:rsid w:val="000D5E74"/>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BE2"/>
    <w:rsid w:val="000E6451"/>
    <w:rsid w:val="000E783E"/>
    <w:rsid w:val="000F0C5C"/>
    <w:rsid w:val="000F0EE8"/>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57E2A"/>
    <w:rsid w:val="00161429"/>
    <w:rsid w:val="0016171E"/>
    <w:rsid w:val="00161945"/>
    <w:rsid w:val="00162A6D"/>
    <w:rsid w:val="00164C03"/>
    <w:rsid w:val="0016502C"/>
    <w:rsid w:val="00165A29"/>
    <w:rsid w:val="00165CEF"/>
    <w:rsid w:val="00165DA8"/>
    <w:rsid w:val="001663E3"/>
    <w:rsid w:val="001665FB"/>
    <w:rsid w:val="00166717"/>
    <w:rsid w:val="00166C01"/>
    <w:rsid w:val="00166F0D"/>
    <w:rsid w:val="001672D8"/>
    <w:rsid w:val="001700D6"/>
    <w:rsid w:val="0017048E"/>
    <w:rsid w:val="00170580"/>
    <w:rsid w:val="0017191C"/>
    <w:rsid w:val="00171BC5"/>
    <w:rsid w:val="001720B8"/>
    <w:rsid w:val="00172E89"/>
    <w:rsid w:val="001741D2"/>
    <w:rsid w:val="0017611B"/>
    <w:rsid w:val="0017731C"/>
    <w:rsid w:val="00177ACA"/>
    <w:rsid w:val="00180586"/>
    <w:rsid w:val="00181F52"/>
    <w:rsid w:val="00182C2C"/>
    <w:rsid w:val="00183372"/>
    <w:rsid w:val="001839C8"/>
    <w:rsid w:val="00183F83"/>
    <w:rsid w:val="00187F2E"/>
    <w:rsid w:val="0019037B"/>
    <w:rsid w:val="001906A4"/>
    <w:rsid w:val="00190F35"/>
    <w:rsid w:val="0019112E"/>
    <w:rsid w:val="001916DB"/>
    <w:rsid w:val="00191866"/>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037"/>
    <w:rsid w:val="001A6200"/>
    <w:rsid w:val="001A622A"/>
    <w:rsid w:val="001A629E"/>
    <w:rsid w:val="001A69E8"/>
    <w:rsid w:val="001A6A59"/>
    <w:rsid w:val="001A6E30"/>
    <w:rsid w:val="001A714C"/>
    <w:rsid w:val="001B0634"/>
    <w:rsid w:val="001B1FF3"/>
    <w:rsid w:val="001B3C3A"/>
    <w:rsid w:val="001B4AE4"/>
    <w:rsid w:val="001B4B8A"/>
    <w:rsid w:val="001B5D7D"/>
    <w:rsid w:val="001C00CF"/>
    <w:rsid w:val="001C02D9"/>
    <w:rsid w:val="001C04D2"/>
    <w:rsid w:val="001C1C44"/>
    <w:rsid w:val="001C1FC1"/>
    <w:rsid w:val="001C2478"/>
    <w:rsid w:val="001C29DD"/>
    <w:rsid w:val="001C2C36"/>
    <w:rsid w:val="001C38FA"/>
    <w:rsid w:val="001C47CE"/>
    <w:rsid w:val="001C5506"/>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4B24"/>
    <w:rsid w:val="001E5FBD"/>
    <w:rsid w:val="001E6A2E"/>
    <w:rsid w:val="001E70DA"/>
    <w:rsid w:val="001E7157"/>
    <w:rsid w:val="001F01CC"/>
    <w:rsid w:val="001F1267"/>
    <w:rsid w:val="001F1A39"/>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5A00"/>
    <w:rsid w:val="002068D0"/>
    <w:rsid w:val="0020704A"/>
    <w:rsid w:val="0020711A"/>
    <w:rsid w:val="0020780A"/>
    <w:rsid w:val="00210013"/>
    <w:rsid w:val="00210206"/>
    <w:rsid w:val="00210340"/>
    <w:rsid w:val="002109DA"/>
    <w:rsid w:val="00210C1C"/>
    <w:rsid w:val="00210EA5"/>
    <w:rsid w:val="00210FBB"/>
    <w:rsid w:val="00212CA5"/>
    <w:rsid w:val="00212D4E"/>
    <w:rsid w:val="00212D9A"/>
    <w:rsid w:val="00213FC7"/>
    <w:rsid w:val="00214189"/>
    <w:rsid w:val="00214628"/>
    <w:rsid w:val="0021482E"/>
    <w:rsid w:val="002158B5"/>
    <w:rsid w:val="00215C7B"/>
    <w:rsid w:val="002205B8"/>
    <w:rsid w:val="002213D8"/>
    <w:rsid w:val="002257C9"/>
    <w:rsid w:val="00226C62"/>
    <w:rsid w:val="00226D3C"/>
    <w:rsid w:val="0022773F"/>
    <w:rsid w:val="0023028C"/>
    <w:rsid w:val="0023059B"/>
    <w:rsid w:val="00230E58"/>
    <w:rsid w:val="002320A6"/>
    <w:rsid w:val="002334E0"/>
    <w:rsid w:val="00233D0E"/>
    <w:rsid w:val="002341AB"/>
    <w:rsid w:val="00234BF9"/>
    <w:rsid w:val="00234DFB"/>
    <w:rsid w:val="00236A2A"/>
    <w:rsid w:val="00237561"/>
    <w:rsid w:val="002376E6"/>
    <w:rsid w:val="0024041D"/>
    <w:rsid w:val="00240ED9"/>
    <w:rsid w:val="00241772"/>
    <w:rsid w:val="0024187F"/>
    <w:rsid w:val="00241A94"/>
    <w:rsid w:val="00241F9E"/>
    <w:rsid w:val="00243034"/>
    <w:rsid w:val="00243353"/>
    <w:rsid w:val="00243A09"/>
    <w:rsid w:val="002462B8"/>
    <w:rsid w:val="002476C5"/>
    <w:rsid w:val="00250168"/>
    <w:rsid w:val="00250186"/>
    <w:rsid w:val="002501C1"/>
    <w:rsid w:val="00250C07"/>
    <w:rsid w:val="002519F4"/>
    <w:rsid w:val="00252209"/>
    <w:rsid w:val="00253F9A"/>
    <w:rsid w:val="00255C49"/>
    <w:rsid w:val="0025609E"/>
    <w:rsid w:val="0025661B"/>
    <w:rsid w:val="0025674D"/>
    <w:rsid w:val="0026168B"/>
    <w:rsid w:val="00261A52"/>
    <w:rsid w:val="00262FFE"/>
    <w:rsid w:val="0026311B"/>
    <w:rsid w:val="00263AF5"/>
    <w:rsid w:val="002643CC"/>
    <w:rsid w:val="00264E44"/>
    <w:rsid w:val="00266BD1"/>
    <w:rsid w:val="00267630"/>
    <w:rsid w:val="0027093D"/>
    <w:rsid w:val="002711FE"/>
    <w:rsid w:val="00271E9F"/>
    <w:rsid w:val="00272E1E"/>
    <w:rsid w:val="0027322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2E0"/>
    <w:rsid w:val="0029152E"/>
    <w:rsid w:val="0029168C"/>
    <w:rsid w:val="00292E94"/>
    <w:rsid w:val="0029445D"/>
    <w:rsid w:val="002947A7"/>
    <w:rsid w:val="002951A5"/>
    <w:rsid w:val="0029533F"/>
    <w:rsid w:val="0029595B"/>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0D0"/>
    <w:rsid w:val="002B5AA3"/>
    <w:rsid w:val="002B6D35"/>
    <w:rsid w:val="002B796F"/>
    <w:rsid w:val="002B7DF0"/>
    <w:rsid w:val="002C1AA0"/>
    <w:rsid w:val="002C1B5F"/>
    <w:rsid w:val="002C1CEC"/>
    <w:rsid w:val="002C21A4"/>
    <w:rsid w:val="002C4364"/>
    <w:rsid w:val="002C5B73"/>
    <w:rsid w:val="002C64AC"/>
    <w:rsid w:val="002D2149"/>
    <w:rsid w:val="002D2EC5"/>
    <w:rsid w:val="002D3290"/>
    <w:rsid w:val="002D32BD"/>
    <w:rsid w:val="002D41FF"/>
    <w:rsid w:val="002D4249"/>
    <w:rsid w:val="002D46F5"/>
    <w:rsid w:val="002D58FC"/>
    <w:rsid w:val="002D5FB2"/>
    <w:rsid w:val="002D6D81"/>
    <w:rsid w:val="002D6E17"/>
    <w:rsid w:val="002D74DD"/>
    <w:rsid w:val="002E0FAB"/>
    <w:rsid w:val="002E127B"/>
    <w:rsid w:val="002E1C22"/>
    <w:rsid w:val="002E445A"/>
    <w:rsid w:val="002E48B7"/>
    <w:rsid w:val="002E5D2F"/>
    <w:rsid w:val="002E5E6E"/>
    <w:rsid w:val="002E6521"/>
    <w:rsid w:val="002E66E0"/>
    <w:rsid w:val="002E7ABF"/>
    <w:rsid w:val="002F0010"/>
    <w:rsid w:val="002F08E7"/>
    <w:rsid w:val="002F0AC0"/>
    <w:rsid w:val="002F0BDA"/>
    <w:rsid w:val="002F1838"/>
    <w:rsid w:val="002F304F"/>
    <w:rsid w:val="002F3176"/>
    <w:rsid w:val="002F42A0"/>
    <w:rsid w:val="002F4599"/>
    <w:rsid w:val="002F4B35"/>
    <w:rsid w:val="002F5748"/>
    <w:rsid w:val="002F6BB2"/>
    <w:rsid w:val="002F7658"/>
    <w:rsid w:val="00300E47"/>
    <w:rsid w:val="00301C60"/>
    <w:rsid w:val="0030306B"/>
    <w:rsid w:val="00304A17"/>
    <w:rsid w:val="00304C32"/>
    <w:rsid w:val="0030668F"/>
    <w:rsid w:val="0030692C"/>
    <w:rsid w:val="00307252"/>
    <w:rsid w:val="00307A99"/>
    <w:rsid w:val="00310175"/>
    <w:rsid w:val="00310D20"/>
    <w:rsid w:val="00310FAB"/>
    <w:rsid w:val="00311B47"/>
    <w:rsid w:val="00311CAA"/>
    <w:rsid w:val="00313283"/>
    <w:rsid w:val="00314814"/>
    <w:rsid w:val="00315CEE"/>
    <w:rsid w:val="0031610C"/>
    <w:rsid w:val="003161F4"/>
    <w:rsid w:val="00317322"/>
    <w:rsid w:val="003175CF"/>
    <w:rsid w:val="00320970"/>
    <w:rsid w:val="0032120D"/>
    <w:rsid w:val="003217F5"/>
    <w:rsid w:val="00322E62"/>
    <w:rsid w:val="00324523"/>
    <w:rsid w:val="00325759"/>
    <w:rsid w:val="00325807"/>
    <w:rsid w:val="00326298"/>
    <w:rsid w:val="00326606"/>
    <w:rsid w:val="00327974"/>
    <w:rsid w:val="00327B74"/>
    <w:rsid w:val="0033016D"/>
    <w:rsid w:val="0033172A"/>
    <w:rsid w:val="00332E03"/>
    <w:rsid w:val="00332F4E"/>
    <w:rsid w:val="0033483E"/>
    <w:rsid w:val="00335351"/>
    <w:rsid w:val="003357C0"/>
    <w:rsid w:val="003357C3"/>
    <w:rsid w:val="00335821"/>
    <w:rsid w:val="00337526"/>
    <w:rsid w:val="00337F67"/>
    <w:rsid w:val="00341EB1"/>
    <w:rsid w:val="00342048"/>
    <w:rsid w:val="00342420"/>
    <w:rsid w:val="00342620"/>
    <w:rsid w:val="00342C39"/>
    <w:rsid w:val="003438FD"/>
    <w:rsid w:val="00344572"/>
    <w:rsid w:val="00346A79"/>
    <w:rsid w:val="00346A88"/>
    <w:rsid w:val="003472F1"/>
    <w:rsid w:val="00347ABC"/>
    <w:rsid w:val="0035147C"/>
    <w:rsid w:val="003516B2"/>
    <w:rsid w:val="00352FC1"/>
    <w:rsid w:val="00354205"/>
    <w:rsid w:val="00354815"/>
    <w:rsid w:val="00355667"/>
    <w:rsid w:val="00356E8D"/>
    <w:rsid w:val="003573E5"/>
    <w:rsid w:val="00357B1B"/>
    <w:rsid w:val="00360587"/>
    <w:rsid w:val="00361EAC"/>
    <w:rsid w:val="00363728"/>
    <w:rsid w:val="00365202"/>
    <w:rsid w:val="003663FF"/>
    <w:rsid w:val="003675E4"/>
    <w:rsid w:val="003675E8"/>
    <w:rsid w:val="00367704"/>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758"/>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2F1E"/>
    <w:rsid w:val="003A310C"/>
    <w:rsid w:val="003A459E"/>
    <w:rsid w:val="003A4A4C"/>
    <w:rsid w:val="003A6C11"/>
    <w:rsid w:val="003A70C8"/>
    <w:rsid w:val="003A7BE8"/>
    <w:rsid w:val="003B1B55"/>
    <w:rsid w:val="003B209D"/>
    <w:rsid w:val="003B25CC"/>
    <w:rsid w:val="003B2C73"/>
    <w:rsid w:val="003B2DB8"/>
    <w:rsid w:val="003B3224"/>
    <w:rsid w:val="003B3929"/>
    <w:rsid w:val="003B3AE6"/>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0A77"/>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4B72"/>
    <w:rsid w:val="004450F0"/>
    <w:rsid w:val="00445393"/>
    <w:rsid w:val="004479C8"/>
    <w:rsid w:val="00447C26"/>
    <w:rsid w:val="00447F71"/>
    <w:rsid w:val="004507D1"/>
    <w:rsid w:val="00451619"/>
    <w:rsid w:val="00452E29"/>
    <w:rsid w:val="00453429"/>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BE"/>
    <w:rsid w:val="004730B7"/>
    <w:rsid w:val="00473ED6"/>
    <w:rsid w:val="00473F59"/>
    <w:rsid w:val="004746B8"/>
    <w:rsid w:val="00474F28"/>
    <w:rsid w:val="00475726"/>
    <w:rsid w:val="004814AC"/>
    <w:rsid w:val="004818BC"/>
    <w:rsid w:val="00481D86"/>
    <w:rsid w:val="00481F00"/>
    <w:rsid w:val="0048230F"/>
    <w:rsid w:val="00482570"/>
    <w:rsid w:val="00482F4A"/>
    <w:rsid w:val="00483623"/>
    <w:rsid w:val="004838B7"/>
    <w:rsid w:val="00483D88"/>
    <w:rsid w:val="00485B25"/>
    <w:rsid w:val="004919E0"/>
    <w:rsid w:val="0049218E"/>
    <w:rsid w:val="00492640"/>
    <w:rsid w:val="0049273C"/>
    <w:rsid w:val="00492A41"/>
    <w:rsid w:val="00492EA4"/>
    <w:rsid w:val="00494285"/>
    <w:rsid w:val="00494860"/>
    <w:rsid w:val="00494941"/>
    <w:rsid w:val="004949AB"/>
    <w:rsid w:val="004961B0"/>
    <w:rsid w:val="004A06BF"/>
    <w:rsid w:val="004A0AD6"/>
    <w:rsid w:val="004A0D8D"/>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073"/>
    <w:rsid w:val="004D02AA"/>
    <w:rsid w:val="004D09B8"/>
    <w:rsid w:val="004D0CF4"/>
    <w:rsid w:val="004D100C"/>
    <w:rsid w:val="004D1B25"/>
    <w:rsid w:val="004D1EA2"/>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93F"/>
    <w:rsid w:val="004E4D11"/>
    <w:rsid w:val="004E5F5C"/>
    <w:rsid w:val="004E67CC"/>
    <w:rsid w:val="004E6A17"/>
    <w:rsid w:val="004E7B1D"/>
    <w:rsid w:val="004E7FDD"/>
    <w:rsid w:val="004F06A1"/>
    <w:rsid w:val="004F10BD"/>
    <w:rsid w:val="004F2245"/>
    <w:rsid w:val="004F29BB"/>
    <w:rsid w:val="004F2B4C"/>
    <w:rsid w:val="004F30D3"/>
    <w:rsid w:val="004F6157"/>
    <w:rsid w:val="004F6616"/>
    <w:rsid w:val="004F6FBE"/>
    <w:rsid w:val="00501342"/>
    <w:rsid w:val="005025F0"/>
    <w:rsid w:val="0050315E"/>
    <w:rsid w:val="005042C8"/>
    <w:rsid w:val="005066DA"/>
    <w:rsid w:val="0051003B"/>
    <w:rsid w:val="0051064E"/>
    <w:rsid w:val="00512097"/>
    <w:rsid w:val="00512263"/>
    <w:rsid w:val="00512355"/>
    <w:rsid w:val="00512A44"/>
    <w:rsid w:val="00512F06"/>
    <w:rsid w:val="005130AF"/>
    <w:rsid w:val="00513470"/>
    <w:rsid w:val="00514232"/>
    <w:rsid w:val="00514235"/>
    <w:rsid w:val="0051591A"/>
    <w:rsid w:val="00516896"/>
    <w:rsid w:val="005170F0"/>
    <w:rsid w:val="00517AD8"/>
    <w:rsid w:val="00517BA6"/>
    <w:rsid w:val="0052017D"/>
    <w:rsid w:val="00522EC8"/>
    <w:rsid w:val="0052318B"/>
    <w:rsid w:val="0052327C"/>
    <w:rsid w:val="00523549"/>
    <w:rsid w:val="00523ED6"/>
    <w:rsid w:val="0052422B"/>
    <w:rsid w:val="00525145"/>
    <w:rsid w:val="0052543C"/>
    <w:rsid w:val="005265E7"/>
    <w:rsid w:val="00526F20"/>
    <w:rsid w:val="00527394"/>
    <w:rsid w:val="00527824"/>
    <w:rsid w:val="00527830"/>
    <w:rsid w:val="005301F7"/>
    <w:rsid w:val="005312B0"/>
    <w:rsid w:val="00531BAB"/>
    <w:rsid w:val="005322A6"/>
    <w:rsid w:val="00535DD3"/>
    <w:rsid w:val="00536126"/>
    <w:rsid w:val="00537F73"/>
    <w:rsid w:val="005406F0"/>
    <w:rsid w:val="00540C36"/>
    <w:rsid w:val="00540D79"/>
    <w:rsid w:val="00541267"/>
    <w:rsid w:val="00541579"/>
    <w:rsid w:val="00541A18"/>
    <w:rsid w:val="00541BB1"/>
    <w:rsid w:val="00541D69"/>
    <w:rsid w:val="00541F2D"/>
    <w:rsid w:val="005420FF"/>
    <w:rsid w:val="00542398"/>
    <w:rsid w:val="00543075"/>
    <w:rsid w:val="00546CB2"/>
    <w:rsid w:val="005474B2"/>
    <w:rsid w:val="00547714"/>
    <w:rsid w:val="005500D6"/>
    <w:rsid w:val="0055020F"/>
    <w:rsid w:val="005503D6"/>
    <w:rsid w:val="005514CA"/>
    <w:rsid w:val="00552F63"/>
    <w:rsid w:val="00553143"/>
    <w:rsid w:val="00554ECC"/>
    <w:rsid w:val="005554F3"/>
    <w:rsid w:val="00555608"/>
    <w:rsid w:val="005557B6"/>
    <w:rsid w:val="00556B1B"/>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A72"/>
    <w:rsid w:val="00574B24"/>
    <w:rsid w:val="0057576A"/>
    <w:rsid w:val="005763A9"/>
    <w:rsid w:val="00577E77"/>
    <w:rsid w:val="005801FB"/>
    <w:rsid w:val="00584093"/>
    <w:rsid w:val="0058431D"/>
    <w:rsid w:val="00585052"/>
    <w:rsid w:val="00585859"/>
    <w:rsid w:val="00585F9D"/>
    <w:rsid w:val="0058657D"/>
    <w:rsid w:val="00587FFD"/>
    <w:rsid w:val="005914D9"/>
    <w:rsid w:val="00591650"/>
    <w:rsid w:val="0059339D"/>
    <w:rsid w:val="00593E7C"/>
    <w:rsid w:val="00594692"/>
    <w:rsid w:val="00594A62"/>
    <w:rsid w:val="00594AE6"/>
    <w:rsid w:val="0059549F"/>
    <w:rsid w:val="00595C6B"/>
    <w:rsid w:val="0059673C"/>
    <w:rsid w:val="005974B2"/>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85"/>
    <w:rsid w:val="005C1CA8"/>
    <w:rsid w:val="005C282D"/>
    <w:rsid w:val="005C3093"/>
    <w:rsid w:val="005C352B"/>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33DF"/>
    <w:rsid w:val="005F4ACA"/>
    <w:rsid w:val="005F4AE4"/>
    <w:rsid w:val="005F5428"/>
    <w:rsid w:val="005F56F0"/>
    <w:rsid w:val="005F57EC"/>
    <w:rsid w:val="005F7CAB"/>
    <w:rsid w:val="00600939"/>
    <w:rsid w:val="00601B76"/>
    <w:rsid w:val="006023F6"/>
    <w:rsid w:val="00602BB4"/>
    <w:rsid w:val="00603094"/>
    <w:rsid w:val="00606790"/>
    <w:rsid w:val="00606E40"/>
    <w:rsid w:val="00606F62"/>
    <w:rsid w:val="0061001D"/>
    <w:rsid w:val="00610FD0"/>
    <w:rsid w:val="00612FCC"/>
    <w:rsid w:val="00615CAC"/>
    <w:rsid w:val="006163A1"/>
    <w:rsid w:val="0061698E"/>
    <w:rsid w:val="00616D28"/>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09"/>
    <w:rsid w:val="00652326"/>
    <w:rsid w:val="006524A4"/>
    <w:rsid w:val="00653244"/>
    <w:rsid w:val="00654297"/>
    <w:rsid w:val="00654D66"/>
    <w:rsid w:val="00655613"/>
    <w:rsid w:val="00657796"/>
    <w:rsid w:val="00657916"/>
    <w:rsid w:val="00657A66"/>
    <w:rsid w:val="00662107"/>
    <w:rsid w:val="00662108"/>
    <w:rsid w:val="00665775"/>
    <w:rsid w:val="00665B67"/>
    <w:rsid w:val="00665D32"/>
    <w:rsid w:val="006662F5"/>
    <w:rsid w:val="006677C3"/>
    <w:rsid w:val="0067144F"/>
    <w:rsid w:val="006717D7"/>
    <w:rsid w:val="0067203F"/>
    <w:rsid w:val="00673C47"/>
    <w:rsid w:val="006746DD"/>
    <w:rsid w:val="0067556F"/>
    <w:rsid w:val="006756A4"/>
    <w:rsid w:val="0067596C"/>
    <w:rsid w:val="00675D98"/>
    <w:rsid w:val="00676803"/>
    <w:rsid w:val="006778B6"/>
    <w:rsid w:val="0068010D"/>
    <w:rsid w:val="00680D9F"/>
    <w:rsid w:val="00680F95"/>
    <w:rsid w:val="00681D1B"/>
    <w:rsid w:val="006833AA"/>
    <w:rsid w:val="00684790"/>
    <w:rsid w:val="00684B8A"/>
    <w:rsid w:val="00684DF9"/>
    <w:rsid w:val="00685C8A"/>
    <w:rsid w:val="00685E1A"/>
    <w:rsid w:val="00685F5B"/>
    <w:rsid w:val="006903D2"/>
    <w:rsid w:val="006907A9"/>
    <w:rsid w:val="00690E4D"/>
    <w:rsid w:val="00691220"/>
    <w:rsid w:val="006931B0"/>
    <w:rsid w:val="0069435A"/>
    <w:rsid w:val="00695164"/>
    <w:rsid w:val="006953CD"/>
    <w:rsid w:val="006975AB"/>
    <w:rsid w:val="00697F89"/>
    <w:rsid w:val="006A05A9"/>
    <w:rsid w:val="006A231A"/>
    <w:rsid w:val="006A236A"/>
    <w:rsid w:val="006A2A20"/>
    <w:rsid w:val="006A3115"/>
    <w:rsid w:val="006A31A9"/>
    <w:rsid w:val="006A31DD"/>
    <w:rsid w:val="006A3DD9"/>
    <w:rsid w:val="006A471E"/>
    <w:rsid w:val="006A4A84"/>
    <w:rsid w:val="006A529D"/>
    <w:rsid w:val="006A590C"/>
    <w:rsid w:val="006A5BC7"/>
    <w:rsid w:val="006A60BB"/>
    <w:rsid w:val="006A65AA"/>
    <w:rsid w:val="006A689E"/>
    <w:rsid w:val="006A7F77"/>
    <w:rsid w:val="006B0431"/>
    <w:rsid w:val="006B1180"/>
    <w:rsid w:val="006B1B0B"/>
    <w:rsid w:val="006B1B5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46B1"/>
    <w:rsid w:val="006D54B9"/>
    <w:rsid w:val="006D601D"/>
    <w:rsid w:val="006D604A"/>
    <w:rsid w:val="006D60E2"/>
    <w:rsid w:val="006D7638"/>
    <w:rsid w:val="006E0B58"/>
    <w:rsid w:val="006E0E00"/>
    <w:rsid w:val="006E1501"/>
    <w:rsid w:val="006E1F13"/>
    <w:rsid w:val="006E296B"/>
    <w:rsid w:val="006E2AB7"/>
    <w:rsid w:val="006E3E1A"/>
    <w:rsid w:val="006E400C"/>
    <w:rsid w:val="006E49E7"/>
    <w:rsid w:val="006E4F62"/>
    <w:rsid w:val="006E5303"/>
    <w:rsid w:val="006E71DA"/>
    <w:rsid w:val="006F0097"/>
    <w:rsid w:val="006F0478"/>
    <w:rsid w:val="006F195D"/>
    <w:rsid w:val="006F1989"/>
    <w:rsid w:val="006F1E5D"/>
    <w:rsid w:val="006F2B44"/>
    <w:rsid w:val="006F325C"/>
    <w:rsid w:val="006F40E8"/>
    <w:rsid w:val="006F4583"/>
    <w:rsid w:val="006F750C"/>
    <w:rsid w:val="006F7562"/>
    <w:rsid w:val="00700A2E"/>
    <w:rsid w:val="0070110D"/>
    <w:rsid w:val="0070143E"/>
    <w:rsid w:val="007022B4"/>
    <w:rsid w:val="007043CE"/>
    <w:rsid w:val="007060E3"/>
    <w:rsid w:val="00707E32"/>
    <w:rsid w:val="00710705"/>
    <w:rsid w:val="00710ECD"/>
    <w:rsid w:val="00711095"/>
    <w:rsid w:val="0071117C"/>
    <w:rsid w:val="00713439"/>
    <w:rsid w:val="00713847"/>
    <w:rsid w:val="00713C04"/>
    <w:rsid w:val="00714238"/>
    <w:rsid w:val="00714516"/>
    <w:rsid w:val="00714555"/>
    <w:rsid w:val="00714AEA"/>
    <w:rsid w:val="00715759"/>
    <w:rsid w:val="00715A45"/>
    <w:rsid w:val="007165E3"/>
    <w:rsid w:val="00717768"/>
    <w:rsid w:val="00717A8A"/>
    <w:rsid w:val="00720FB0"/>
    <w:rsid w:val="00723748"/>
    <w:rsid w:val="0072442F"/>
    <w:rsid w:val="007249CF"/>
    <w:rsid w:val="00724CB9"/>
    <w:rsid w:val="00726001"/>
    <w:rsid w:val="0072730C"/>
    <w:rsid w:val="00727C59"/>
    <w:rsid w:val="00727E85"/>
    <w:rsid w:val="007313FF"/>
    <w:rsid w:val="00732643"/>
    <w:rsid w:val="0073403E"/>
    <w:rsid w:val="007340D9"/>
    <w:rsid w:val="007348E4"/>
    <w:rsid w:val="00734B5E"/>
    <w:rsid w:val="00735570"/>
    <w:rsid w:val="007365E0"/>
    <w:rsid w:val="00737DF6"/>
    <w:rsid w:val="00737F9E"/>
    <w:rsid w:val="00737FAF"/>
    <w:rsid w:val="00740160"/>
    <w:rsid w:val="00740E55"/>
    <w:rsid w:val="0074116B"/>
    <w:rsid w:val="00741175"/>
    <w:rsid w:val="007416F0"/>
    <w:rsid w:val="00741720"/>
    <w:rsid w:val="00741B96"/>
    <w:rsid w:val="00741E6B"/>
    <w:rsid w:val="0074235F"/>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AD7"/>
    <w:rsid w:val="00771E97"/>
    <w:rsid w:val="0077212C"/>
    <w:rsid w:val="00772A93"/>
    <w:rsid w:val="007732A1"/>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1F10"/>
    <w:rsid w:val="007A2490"/>
    <w:rsid w:val="007A374E"/>
    <w:rsid w:val="007A5282"/>
    <w:rsid w:val="007A652A"/>
    <w:rsid w:val="007A7530"/>
    <w:rsid w:val="007B0D1B"/>
    <w:rsid w:val="007B100E"/>
    <w:rsid w:val="007B1256"/>
    <w:rsid w:val="007B2285"/>
    <w:rsid w:val="007B2960"/>
    <w:rsid w:val="007B2FAC"/>
    <w:rsid w:val="007B30E2"/>
    <w:rsid w:val="007B4208"/>
    <w:rsid w:val="007B745C"/>
    <w:rsid w:val="007C03D4"/>
    <w:rsid w:val="007C1BE2"/>
    <w:rsid w:val="007C27CF"/>
    <w:rsid w:val="007C29F1"/>
    <w:rsid w:val="007C3FE5"/>
    <w:rsid w:val="007C53FA"/>
    <w:rsid w:val="007C5438"/>
    <w:rsid w:val="007C5874"/>
    <w:rsid w:val="007C64C8"/>
    <w:rsid w:val="007D0F24"/>
    <w:rsid w:val="007D2356"/>
    <w:rsid w:val="007D4925"/>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25F"/>
    <w:rsid w:val="007F39AE"/>
    <w:rsid w:val="007F3D9F"/>
    <w:rsid w:val="007F504C"/>
    <w:rsid w:val="007F5312"/>
    <w:rsid w:val="007F567B"/>
    <w:rsid w:val="007F5DFC"/>
    <w:rsid w:val="007F5E32"/>
    <w:rsid w:val="007F5F41"/>
    <w:rsid w:val="007F6FDB"/>
    <w:rsid w:val="007F7C57"/>
    <w:rsid w:val="00800781"/>
    <w:rsid w:val="008012A9"/>
    <w:rsid w:val="00802752"/>
    <w:rsid w:val="008041A0"/>
    <w:rsid w:val="0080526D"/>
    <w:rsid w:val="00805C11"/>
    <w:rsid w:val="00805C46"/>
    <w:rsid w:val="0080624A"/>
    <w:rsid w:val="0080628D"/>
    <w:rsid w:val="008062F5"/>
    <w:rsid w:val="0080788A"/>
    <w:rsid w:val="00807AF5"/>
    <w:rsid w:val="00807E33"/>
    <w:rsid w:val="00807EF6"/>
    <w:rsid w:val="00807FEC"/>
    <w:rsid w:val="0081005D"/>
    <w:rsid w:val="00810BF0"/>
    <w:rsid w:val="008115CE"/>
    <w:rsid w:val="00811D50"/>
    <w:rsid w:val="00812E85"/>
    <w:rsid w:val="008135AB"/>
    <w:rsid w:val="00813EF9"/>
    <w:rsid w:val="008141BE"/>
    <w:rsid w:val="00814D44"/>
    <w:rsid w:val="00815557"/>
    <w:rsid w:val="00815E90"/>
    <w:rsid w:val="008207AD"/>
    <w:rsid w:val="008207F2"/>
    <w:rsid w:val="0082080F"/>
    <w:rsid w:val="008217E5"/>
    <w:rsid w:val="00821883"/>
    <w:rsid w:val="0082354F"/>
    <w:rsid w:val="00823E4D"/>
    <w:rsid w:val="008249FE"/>
    <w:rsid w:val="00825192"/>
    <w:rsid w:val="00826AB8"/>
    <w:rsid w:val="00826D9C"/>
    <w:rsid w:val="00826E2F"/>
    <w:rsid w:val="00827C4E"/>
    <w:rsid w:val="00830557"/>
    <w:rsid w:val="00830733"/>
    <w:rsid w:val="00830A56"/>
    <w:rsid w:val="00830E19"/>
    <w:rsid w:val="00831DD8"/>
    <w:rsid w:val="00833053"/>
    <w:rsid w:val="00833FD1"/>
    <w:rsid w:val="008342C4"/>
    <w:rsid w:val="00834C01"/>
    <w:rsid w:val="00834DAB"/>
    <w:rsid w:val="008350D0"/>
    <w:rsid w:val="00835258"/>
    <w:rsid w:val="00835449"/>
    <w:rsid w:val="0083584C"/>
    <w:rsid w:val="00835A36"/>
    <w:rsid w:val="0083627F"/>
    <w:rsid w:val="00836A77"/>
    <w:rsid w:val="00837950"/>
    <w:rsid w:val="00837C7B"/>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BDA"/>
    <w:rsid w:val="00856E61"/>
    <w:rsid w:val="00856FC1"/>
    <w:rsid w:val="00857ADE"/>
    <w:rsid w:val="00857E91"/>
    <w:rsid w:val="0086041B"/>
    <w:rsid w:val="008607DF"/>
    <w:rsid w:val="00860F52"/>
    <w:rsid w:val="00861010"/>
    <w:rsid w:val="008613DC"/>
    <w:rsid w:val="008618E4"/>
    <w:rsid w:val="0086243E"/>
    <w:rsid w:val="0086255F"/>
    <w:rsid w:val="00862C33"/>
    <w:rsid w:val="00864381"/>
    <w:rsid w:val="0087005E"/>
    <w:rsid w:val="008711BD"/>
    <w:rsid w:val="00871365"/>
    <w:rsid w:val="0087171A"/>
    <w:rsid w:val="0087423A"/>
    <w:rsid w:val="00874AE4"/>
    <w:rsid w:val="00874B2F"/>
    <w:rsid w:val="0087549D"/>
    <w:rsid w:val="00876336"/>
    <w:rsid w:val="0087659A"/>
    <w:rsid w:val="0087662D"/>
    <w:rsid w:val="008777CE"/>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B2B"/>
    <w:rsid w:val="00892EF1"/>
    <w:rsid w:val="0089303A"/>
    <w:rsid w:val="00894354"/>
    <w:rsid w:val="00895177"/>
    <w:rsid w:val="00895860"/>
    <w:rsid w:val="00895D94"/>
    <w:rsid w:val="00895EFE"/>
    <w:rsid w:val="0089639E"/>
    <w:rsid w:val="0089663D"/>
    <w:rsid w:val="00896775"/>
    <w:rsid w:val="00897DA3"/>
    <w:rsid w:val="00897DE1"/>
    <w:rsid w:val="008A1DD7"/>
    <w:rsid w:val="008A2DB3"/>
    <w:rsid w:val="008A39B7"/>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42F6"/>
    <w:rsid w:val="008B4A24"/>
    <w:rsid w:val="008B57D2"/>
    <w:rsid w:val="008B63B4"/>
    <w:rsid w:val="008B7118"/>
    <w:rsid w:val="008B72C8"/>
    <w:rsid w:val="008B75C4"/>
    <w:rsid w:val="008C0520"/>
    <w:rsid w:val="008C1684"/>
    <w:rsid w:val="008C269C"/>
    <w:rsid w:val="008C4B9C"/>
    <w:rsid w:val="008C627A"/>
    <w:rsid w:val="008C725F"/>
    <w:rsid w:val="008C77F0"/>
    <w:rsid w:val="008C7D76"/>
    <w:rsid w:val="008D179B"/>
    <w:rsid w:val="008D2EA1"/>
    <w:rsid w:val="008D2EC1"/>
    <w:rsid w:val="008D3001"/>
    <w:rsid w:val="008D40B0"/>
    <w:rsid w:val="008D4540"/>
    <w:rsid w:val="008D53BF"/>
    <w:rsid w:val="008D55C9"/>
    <w:rsid w:val="008D597D"/>
    <w:rsid w:val="008D69D1"/>
    <w:rsid w:val="008D6D66"/>
    <w:rsid w:val="008D6E4E"/>
    <w:rsid w:val="008D6F50"/>
    <w:rsid w:val="008D7F47"/>
    <w:rsid w:val="008E00E6"/>
    <w:rsid w:val="008E05EA"/>
    <w:rsid w:val="008E05F5"/>
    <w:rsid w:val="008E0A0C"/>
    <w:rsid w:val="008E3E85"/>
    <w:rsid w:val="008E4036"/>
    <w:rsid w:val="008E43ED"/>
    <w:rsid w:val="008E6039"/>
    <w:rsid w:val="008E67B7"/>
    <w:rsid w:val="008E6843"/>
    <w:rsid w:val="008E779F"/>
    <w:rsid w:val="008E7B34"/>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296"/>
    <w:rsid w:val="009105A2"/>
    <w:rsid w:val="00910622"/>
    <w:rsid w:val="0091083F"/>
    <w:rsid w:val="00910C04"/>
    <w:rsid w:val="0091225B"/>
    <w:rsid w:val="009122D2"/>
    <w:rsid w:val="00913D6D"/>
    <w:rsid w:val="009148AC"/>
    <w:rsid w:val="009149FC"/>
    <w:rsid w:val="00915152"/>
    <w:rsid w:val="009151BB"/>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3EA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A7C"/>
    <w:rsid w:val="00950F54"/>
    <w:rsid w:val="009515B1"/>
    <w:rsid w:val="00951F99"/>
    <w:rsid w:val="009522D0"/>
    <w:rsid w:val="0095529F"/>
    <w:rsid w:val="00955EB3"/>
    <w:rsid w:val="0095643D"/>
    <w:rsid w:val="00960076"/>
    <w:rsid w:val="009614CF"/>
    <w:rsid w:val="00962055"/>
    <w:rsid w:val="00962C14"/>
    <w:rsid w:val="00962FEA"/>
    <w:rsid w:val="009633AA"/>
    <w:rsid w:val="009654CC"/>
    <w:rsid w:val="00965550"/>
    <w:rsid w:val="00965A07"/>
    <w:rsid w:val="009668C6"/>
    <w:rsid w:val="00966B96"/>
    <w:rsid w:val="00967628"/>
    <w:rsid w:val="009676DA"/>
    <w:rsid w:val="00967743"/>
    <w:rsid w:val="0097059E"/>
    <w:rsid w:val="00970A3D"/>
    <w:rsid w:val="00972B9E"/>
    <w:rsid w:val="00973394"/>
    <w:rsid w:val="00973500"/>
    <w:rsid w:val="00973FD5"/>
    <w:rsid w:val="00974335"/>
    <w:rsid w:val="00974AEF"/>
    <w:rsid w:val="0097526B"/>
    <w:rsid w:val="00975689"/>
    <w:rsid w:val="00975B67"/>
    <w:rsid w:val="00976360"/>
    <w:rsid w:val="00976C59"/>
    <w:rsid w:val="00976D8F"/>
    <w:rsid w:val="009771B8"/>
    <w:rsid w:val="00977FE4"/>
    <w:rsid w:val="009804A1"/>
    <w:rsid w:val="0098134A"/>
    <w:rsid w:val="0098157A"/>
    <w:rsid w:val="00983429"/>
    <w:rsid w:val="009834C0"/>
    <w:rsid w:val="00984FF6"/>
    <w:rsid w:val="00985088"/>
    <w:rsid w:val="009851D3"/>
    <w:rsid w:val="0098538E"/>
    <w:rsid w:val="0098584E"/>
    <w:rsid w:val="009862C5"/>
    <w:rsid w:val="00987630"/>
    <w:rsid w:val="0098798D"/>
    <w:rsid w:val="009919E9"/>
    <w:rsid w:val="00991F61"/>
    <w:rsid w:val="009940BB"/>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7AB"/>
    <w:rsid w:val="009C1D33"/>
    <w:rsid w:val="009C2954"/>
    <w:rsid w:val="009C2EC1"/>
    <w:rsid w:val="009C48F0"/>
    <w:rsid w:val="009C4C59"/>
    <w:rsid w:val="009C4C83"/>
    <w:rsid w:val="009C4EC6"/>
    <w:rsid w:val="009C61EE"/>
    <w:rsid w:val="009C627F"/>
    <w:rsid w:val="009C65C0"/>
    <w:rsid w:val="009C7DCA"/>
    <w:rsid w:val="009D12F8"/>
    <w:rsid w:val="009D14EE"/>
    <w:rsid w:val="009D1B3A"/>
    <w:rsid w:val="009D28AB"/>
    <w:rsid w:val="009D3772"/>
    <w:rsid w:val="009D379D"/>
    <w:rsid w:val="009D37D3"/>
    <w:rsid w:val="009D4A0D"/>
    <w:rsid w:val="009D4C4E"/>
    <w:rsid w:val="009D5451"/>
    <w:rsid w:val="009D5ABF"/>
    <w:rsid w:val="009D742C"/>
    <w:rsid w:val="009E019A"/>
    <w:rsid w:val="009E185F"/>
    <w:rsid w:val="009E32E8"/>
    <w:rsid w:val="009E391F"/>
    <w:rsid w:val="009E3E55"/>
    <w:rsid w:val="009E4451"/>
    <w:rsid w:val="009E4533"/>
    <w:rsid w:val="009E4EAC"/>
    <w:rsid w:val="009E61BA"/>
    <w:rsid w:val="009E68BD"/>
    <w:rsid w:val="009E6F6F"/>
    <w:rsid w:val="009E7060"/>
    <w:rsid w:val="009E784C"/>
    <w:rsid w:val="009E7F07"/>
    <w:rsid w:val="009F13A5"/>
    <w:rsid w:val="009F1C09"/>
    <w:rsid w:val="009F2D7B"/>
    <w:rsid w:val="009F30FC"/>
    <w:rsid w:val="009F32A9"/>
    <w:rsid w:val="009F33F4"/>
    <w:rsid w:val="009F4CCA"/>
    <w:rsid w:val="009F5911"/>
    <w:rsid w:val="009F5D76"/>
    <w:rsid w:val="009F6ABD"/>
    <w:rsid w:val="009F74A1"/>
    <w:rsid w:val="009F7B7F"/>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2726D"/>
    <w:rsid w:val="00A30881"/>
    <w:rsid w:val="00A31785"/>
    <w:rsid w:val="00A3276F"/>
    <w:rsid w:val="00A32877"/>
    <w:rsid w:val="00A32B7D"/>
    <w:rsid w:val="00A33CC9"/>
    <w:rsid w:val="00A34DA3"/>
    <w:rsid w:val="00A35349"/>
    <w:rsid w:val="00A36360"/>
    <w:rsid w:val="00A36D6F"/>
    <w:rsid w:val="00A3730E"/>
    <w:rsid w:val="00A37FBB"/>
    <w:rsid w:val="00A40884"/>
    <w:rsid w:val="00A40B20"/>
    <w:rsid w:val="00A40F9B"/>
    <w:rsid w:val="00A41C9D"/>
    <w:rsid w:val="00A4212C"/>
    <w:rsid w:val="00A424F0"/>
    <w:rsid w:val="00A42662"/>
    <w:rsid w:val="00A43149"/>
    <w:rsid w:val="00A43243"/>
    <w:rsid w:val="00A4406D"/>
    <w:rsid w:val="00A44F5A"/>
    <w:rsid w:val="00A452B3"/>
    <w:rsid w:val="00A47253"/>
    <w:rsid w:val="00A4731A"/>
    <w:rsid w:val="00A47C21"/>
    <w:rsid w:val="00A47E53"/>
    <w:rsid w:val="00A52427"/>
    <w:rsid w:val="00A54680"/>
    <w:rsid w:val="00A5716B"/>
    <w:rsid w:val="00A5745A"/>
    <w:rsid w:val="00A60FFF"/>
    <w:rsid w:val="00A61C7A"/>
    <w:rsid w:val="00A62339"/>
    <w:rsid w:val="00A6329A"/>
    <w:rsid w:val="00A632AA"/>
    <w:rsid w:val="00A63B58"/>
    <w:rsid w:val="00A64644"/>
    <w:rsid w:val="00A6490F"/>
    <w:rsid w:val="00A64FF4"/>
    <w:rsid w:val="00A655AA"/>
    <w:rsid w:val="00A65F88"/>
    <w:rsid w:val="00A660C5"/>
    <w:rsid w:val="00A663C1"/>
    <w:rsid w:val="00A668EA"/>
    <w:rsid w:val="00A675BA"/>
    <w:rsid w:val="00A67F4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3C4E"/>
    <w:rsid w:val="00A84AD7"/>
    <w:rsid w:val="00A85479"/>
    <w:rsid w:val="00A860C3"/>
    <w:rsid w:val="00A869F6"/>
    <w:rsid w:val="00A87CBC"/>
    <w:rsid w:val="00A87DA7"/>
    <w:rsid w:val="00A900DD"/>
    <w:rsid w:val="00A913A5"/>
    <w:rsid w:val="00A91745"/>
    <w:rsid w:val="00A92921"/>
    <w:rsid w:val="00A930F9"/>
    <w:rsid w:val="00A96FE9"/>
    <w:rsid w:val="00A97710"/>
    <w:rsid w:val="00A977B7"/>
    <w:rsid w:val="00A97BC5"/>
    <w:rsid w:val="00AA11BF"/>
    <w:rsid w:val="00AA17AF"/>
    <w:rsid w:val="00AA2648"/>
    <w:rsid w:val="00AA3A7B"/>
    <w:rsid w:val="00AA3B24"/>
    <w:rsid w:val="00AA3F43"/>
    <w:rsid w:val="00AA43AE"/>
    <w:rsid w:val="00AA4C3C"/>
    <w:rsid w:val="00AA5A33"/>
    <w:rsid w:val="00AA6D4A"/>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B41"/>
    <w:rsid w:val="00AB7E8B"/>
    <w:rsid w:val="00AB7ECD"/>
    <w:rsid w:val="00AB7FFE"/>
    <w:rsid w:val="00AC0013"/>
    <w:rsid w:val="00AC0129"/>
    <w:rsid w:val="00AC1A08"/>
    <w:rsid w:val="00AC1DBE"/>
    <w:rsid w:val="00AC373B"/>
    <w:rsid w:val="00AC4691"/>
    <w:rsid w:val="00AC4CD5"/>
    <w:rsid w:val="00AC56E7"/>
    <w:rsid w:val="00AC755F"/>
    <w:rsid w:val="00AC7A71"/>
    <w:rsid w:val="00AC7E82"/>
    <w:rsid w:val="00AD0147"/>
    <w:rsid w:val="00AD07E8"/>
    <w:rsid w:val="00AD09FB"/>
    <w:rsid w:val="00AD1736"/>
    <w:rsid w:val="00AD288F"/>
    <w:rsid w:val="00AD2A05"/>
    <w:rsid w:val="00AD3C1B"/>
    <w:rsid w:val="00AD3F36"/>
    <w:rsid w:val="00AD4E42"/>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1BA4"/>
    <w:rsid w:val="00AF221D"/>
    <w:rsid w:val="00AF3101"/>
    <w:rsid w:val="00AF5475"/>
    <w:rsid w:val="00AF6280"/>
    <w:rsid w:val="00AF6ACD"/>
    <w:rsid w:val="00AF6B44"/>
    <w:rsid w:val="00AF729C"/>
    <w:rsid w:val="00AF7F15"/>
    <w:rsid w:val="00B00975"/>
    <w:rsid w:val="00B01437"/>
    <w:rsid w:val="00B01F05"/>
    <w:rsid w:val="00B026AC"/>
    <w:rsid w:val="00B0382C"/>
    <w:rsid w:val="00B03B0E"/>
    <w:rsid w:val="00B057FB"/>
    <w:rsid w:val="00B06547"/>
    <w:rsid w:val="00B110FA"/>
    <w:rsid w:val="00B12589"/>
    <w:rsid w:val="00B14A08"/>
    <w:rsid w:val="00B14DA7"/>
    <w:rsid w:val="00B15B0A"/>
    <w:rsid w:val="00B16A83"/>
    <w:rsid w:val="00B16AB8"/>
    <w:rsid w:val="00B17217"/>
    <w:rsid w:val="00B173BF"/>
    <w:rsid w:val="00B174FC"/>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8A7"/>
    <w:rsid w:val="00B32B4A"/>
    <w:rsid w:val="00B342EE"/>
    <w:rsid w:val="00B34F14"/>
    <w:rsid w:val="00B358DB"/>
    <w:rsid w:val="00B35EA0"/>
    <w:rsid w:val="00B37788"/>
    <w:rsid w:val="00B43137"/>
    <w:rsid w:val="00B44313"/>
    <w:rsid w:val="00B44875"/>
    <w:rsid w:val="00B44A44"/>
    <w:rsid w:val="00B45573"/>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C6E"/>
    <w:rsid w:val="00B61E66"/>
    <w:rsid w:val="00B62C26"/>
    <w:rsid w:val="00B63BD6"/>
    <w:rsid w:val="00B640A4"/>
    <w:rsid w:val="00B645F7"/>
    <w:rsid w:val="00B64BE8"/>
    <w:rsid w:val="00B65312"/>
    <w:rsid w:val="00B65BF5"/>
    <w:rsid w:val="00B66362"/>
    <w:rsid w:val="00B66380"/>
    <w:rsid w:val="00B67237"/>
    <w:rsid w:val="00B67FE2"/>
    <w:rsid w:val="00B700F9"/>
    <w:rsid w:val="00B70AB5"/>
    <w:rsid w:val="00B71B4F"/>
    <w:rsid w:val="00B728D1"/>
    <w:rsid w:val="00B72D70"/>
    <w:rsid w:val="00B738AF"/>
    <w:rsid w:val="00B73CC6"/>
    <w:rsid w:val="00B744BC"/>
    <w:rsid w:val="00B75020"/>
    <w:rsid w:val="00B752F8"/>
    <w:rsid w:val="00B76F33"/>
    <w:rsid w:val="00B7715C"/>
    <w:rsid w:val="00B7754D"/>
    <w:rsid w:val="00B776F2"/>
    <w:rsid w:val="00B80C2A"/>
    <w:rsid w:val="00B80EAC"/>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02D"/>
    <w:rsid w:val="00BA2668"/>
    <w:rsid w:val="00BA2760"/>
    <w:rsid w:val="00BA295F"/>
    <w:rsid w:val="00BA2C69"/>
    <w:rsid w:val="00BA3032"/>
    <w:rsid w:val="00BA39CB"/>
    <w:rsid w:val="00BA4A52"/>
    <w:rsid w:val="00BA4F99"/>
    <w:rsid w:val="00BA51DE"/>
    <w:rsid w:val="00BA5664"/>
    <w:rsid w:val="00BA62B1"/>
    <w:rsid w:val="00BA747B"/>
    <w:rsid w:val="00BA771A"/>
    <w:rsid w:val="00BA7DD0"/>
    <w:rsid w:val="00BA7ED9"/>
    <w:rsid w:val="00BB26B7"/>
    <w:rsid w:val="00BB3B14"/>
    <w:rsid w:val="00BB4421"/>
    <w:rsid w:val="00BB550D"/>
    <w:rsid w:val="00BB684A"/>
    <w:rsid w:val="00BB73A0"/>
    <w:rsid w:val="00BB74F3"/>
    <w:rsid w:val="00BB79BD"/>
    <w:rsid w:val="00BB7DFE"/>
    <w:rsid w:val="00BC05AF"/>
    <w:rsid w:val="00BC0F2B"/>
    <w:rsid w:val="00BC109E"/>
    <w:rsid w:val="00BC14F0"/>
    <w:rsid w:val="00BC1EF9"/>
    <w:rsid w:val="00BC22BE"/>
    <w:rsid w:val="00BC3EA4"/>
    <w:rsid w:val="00BC4D9B"/>
    <w:rsid w:val="00BC6BBB"/>
    <w:rsid w:val="00BD02EE"/>
    <w:rsid w:val="00BD17A4"/>
    <w:rsid w:val="00BD2B6C"/>
    <w:rsid w:val="00BD3D6C"/>
    <w:rsid w:val="00BD4C77"/>
    <w:rsid w:val="00BD4EAF"/>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4117"/>
    <w:rsid w:val="00BF41BE"/>
    <w:rsid w:val="00BF4550"/>
    <w:rsid w:val="00BF6304"/>
    <w:rsid w:val="00BF6761"/>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B4D"/>
    <w:rsid w:val="00C17448"/>
    <w:rsid w:val="00C17801"/>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8AE"/>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0DD3"/>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DD2"/>
    <w:rsid w:val="00C72E79"/>
    <w:rsid w:val="00C73A6D"/>
    <w:rsid w:val="00C74457"/>
    <w:rsid w:val="00C75F39"/>
    <w:rsid w:val="00C7729C"/>
    <w:rsid w:val="00C77769"/>
    <w:rsid w:val="00C80F6F"/>
    <w:rsid w:val="00C8115E"/>
    <w:rsid w:val="00C81BBC"/>
    <w:rsid w:val="00C83033"/>
    <w:rsid w:val="00C83385"/>
    <w:rsid w:val="00C8424E"/>
    <w:rsid w:val="00C842F1"/>
    <w:rsid w:val="00C85069"/>
    <w:rsid w:val="00C85286"/>
    <w:rsid w:val="00C862CB"/>
    <w:rsid w:val="00C869AB"/>
    <w:rsid w:val="00C86C2D"/>
    <w:rsid w:val="00C87068"/>
    <w:rsid w:val="00C87A6A"/>
    <w:rsid w:val="00C9021D"/>
    <w:rsid w:val="00C926FF"/>
    <w:rsid w:val="00C9295E"/>
    <w:rsid w:val="00C92F95"/>
    <w:rsid w:val="00C9365D"/>
    <w:rsid w:val="00C945C0"/>
    <w:rsid w:val="00C9602F"/>
    <w:rsid w:val="00C96DED"/>
    <w:rsid w:val="00C97D05"/>
    <w:rsid w:val="00CA0134"/>
    <w:rsid w:val="00CA0390"/>
    <w:rsid w:val="00CA04D8"/>
    <w:rsid w:val="00CA233A"/>
    <w:rsid w:val="00CA2343"/>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0CE"/>
    <w:rsid w:val="00CB1A2F"/>
    <w:rsid w:val="00CB1AB8"/>
    <w:rsid w:val="00CB2087"/>
    <w:rsid w:val="00CB2265"/>
    <w:rsid w:val="00CB3421"/>
    <w:rsid w:val="00CB45C7"/>
    <w:rsid w:val="00CB4799"/>
    <w:rsid w:val="00CB4B07"/>
    <w:rsid w:val="00CB4E1E"/>
    <w:rsid w:val="00CB5517"/>
    <w:rsid w:val="00CB7948"/>
    <w:rsid w:val="00CB7C7A"/>
    <w:rsid w:val="00CC125B"/>
    <w:rsid w:val="00CC1BF1"/>
    <w:rsid w:val="00CC1C1D"/>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3644"/>
    <w:rsid w:val="00CF3D21"/>
    <w:rsid w:val="00CF4679"/>
    <w:rsid w:val="00CF475C"/>
    <w:rsid w:val="00CF511B"/>
    <w:rsid w:val="00CF52CC"/>
    <w:rsid w:val="00CF752D"/>
    <w:rsid w:val="00D00E71"/>
    <w:rsid w:val="00D00FC6"/>
    <w:rsid w:val="00D0113C"/>
    <w:rsid w:val="00D02E7B"/>
    <w:rsid w:val="00D031C8"/>
    <w:rsid w:val="00D033F9"/>
    <w:rsid w:val="00D04ECE"/>
    <w:rsid w:val="00D053A7"/>
    <w:rsid w:val="00D0566D"/>
    <w:rsid w:val="00D0591E"/>
    <w:rsid w:val="00D05FB6"/>
    <w:rsid w:val="00D066DC"/>
    <w:rsid w:val="00D0769F"/>
    <w:rsid w:val="00D07E91"/>
    <w:rsid w:val="00D1005B"/>
    <w:rsid w:val="00D102D1"/>
    <w:rsid w:val="00D10300"/>
    <w:rsid w:val="00D115C7"/>
    <w:rsid w:val="00D13AE1"/>
    <w:rsid w:val="00D14705"/>
    <w:rsid w:val="00D16294"/>
    <w:rsid w:val="00D17124"/>
    <w:rsid w:val="00D17D67"/>
    <w:rsid w:val="00D2178D"/>
    <w:rsid w:val="00D21831"/>
    <w:rsid w:val="00D21FEC"/>
    <w:rsid w:val="00D22765"/>
    <w:rsid w:val="00D230A6"/>
    <w:rsid w:val="00D23AEA"/>
    <w:rsid w:val="00D2431E"/>
    <w:rsid w:val="00D25022"/>
    <w:rsid w:val="00D25FF0"/>
    <w:rsid w:val="00D26951"/>
    <w:rsid w:val="00D27373"/>
    <w:rsid w:val="00D30035"/>
    <w:rsid w:val="00D3017D"/>
    <w:rsid w:val="00D306DF"/>
    <w:rsid w:val="00D31120"/>
    <w:rsid w:val="00D31B18"/>
    <w:rsid w:val="00D31E47"/>
    <w:rsid w:val="00D31E80"/>
    <w:rsid w:val="00D3219C"/>
    <w:rsid w:val="00D32365"/>
    <w:rsid w:val="00D326DF"/>
    <w:rsid w:val="00D3355C"/>
    <w:rsid w:val="00D3393E"/>
    <w:rsid w:val="00D33E40"/>
    <w:rsid w:val="00D35071"/>
    <w:rsid w:val="00D36056"/>
    <w:rsid w:val="00D374C1"/>
    <w:rsid w:val="00D374EB"/>
    <w:rsid w:val="00D408E6"/>
    <w:rsid w:val="00D41B39"/>
    <w:rsid w:val="00D42C27"/>
    <w:rsid w:val="00D42D47"/>
    <w:rsid w:val="00D431B7"/>
    <w:rsid w:val="00D43845"/>
    <w:rsid w:val="00D43AA6"/>
    <w:rsid w:val="00D43C4E"/>
    <w:rsid w:val="00D448DF"/>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4E9F"/>
    <w:rsid w:val="00D66530"/>
    <w:rsid w:val="00D668DD"/>
    <w:rsid w:val="00D7044B"/>
    <w:rsid w:val="00D70704"/>
    <w:rsid w:val="00D7083A"/>
    <w:rsid w:val="00D71B35"/>
    <w:rsid w:val="00D71B36"/>
    <w:rsid w:val="00D72053"/>
    <w:rsid w:val="00D721C2"/>
    <w:rsid w:val="00D7244C"/>
    <w:rsid w:val="00D727D1"/>
    <w:rsid w:val="00D72BB7"/>
    <w:rsid w:val="00D73533"/>
    <w:rsid w:val="00D73C02"/>
    <w:rsid w:val="00D74812"/>
    <w:rsid w:val="00D77509"/>
    <w:rsid w:val="00D77D8C"/>
    <w:rsid w:val="00D77DC3"/>
    <w:rsid w:val="00D801D9"/>
    <w:rsid w:val="00D80586"/>
    <w:rsid w:val="00D80798"/>
    <w:rsid w:val="00D81507"/>
    <w:rsid w:val="00D826DA"/>
    <w:rsid w:val="00D82750"/>
    <w:rsid w:val="00D8277A"/>
    <w:rsid w:val="00D82FD7"/>
    <w:rsid w:val="00D85463"/>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26C1"/>
    <w:rsid w:val="00DA37E1"/>
    <w:rsid w:val="00DA3823"/>
    <w:rsid w:val="00DA43DF"/>
    <w:rsid w:val="00DA440F"/>
    <w:rsid w:val="00DA6189"/>
    <w:rsid w:val="00DA65F3"/>
    <w:rsid w:val="00DA6DE7"/>
    <w:rsid w:val="00DA7086"/>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45EA"/>
    <w:rsid w:val="00DC517B"/>
    <w:rsid w:val="00DC6544"/>
    <w:rsid w:val="00DC69AF"/>
    <w:rsid w:val="00DC6E13"/>
    <w:rsid w:val="00DD06E2"/>
    <w:rsid w:val="00DD11BC"/>
    <w:rsid w:val="00DD1814"/>
    <w:rsid w:val="00DD3F41"/>
    <w:rsid w:val="00DD40A7"/>
    <w:rsid w:val="00DD47E1"/>
    <w:rsid w:val="00DD5D17"/>
    <w:rsid w:val="00DD5E53"/>
    <w:rsid w:val="00DE0049"/>
    <w:rsid w:val="00DE2AD3"/>
    <w:rsid w:val="00DE2C7F"/>
    <w:rsid w:val="00DE308B"/>
    <w:rsid w:val="00DE362A"/>
    <w:rsid w:val="00DE376E"/>
    <w:rsid w:val="00DE38DE"/>
    <w:rsid w:val="00DE44F4"/>
    <w:rsid w:val="00DE55A0"/>
    <w:rsid w:val="00DE5901"/>
    <w:rsid w:val="00DE69DC"/>
    <w:rsid w:val="00DE6C5F"/>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64E"/>
    <w:rsid w:val="00E15ED0"/>
    <w:rsid w:val="00E16AA6"/>
    <w:rsid w:val="00E16E95"/>
    <w:rsid w:val="00E1757A"/>
    <w:rsid w:val="00E17E67"/>
    <w:rsid w:val="00E226C2"/>
    <w:rsid w:val="00E2272C"/>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4FA8"/>
    <w:rsid w:val="00E45249"/>
    <w:rsid w:val="00E456F6"/>
    <w:rsid w:val="00E4626B"/>
    <w:rsid w:val="00E4679C"/>
    <w:rsid w:val="00E46B48"/>
    <w:rsid w:val="00E47121"/>
    <w:rsid w:val="00E4793D"/>
    <w:rsid w:val="00E47F76"/>
    <w:rsid w:val="00E50090"/>
    <w:rsid w:val="00E50265"/>
    <w:rsid w:val="00E50AE7"/>
    <w:rsid w:val="00E50F9A"/>
    <w:rsid w:val="00E5111C"/>
    <w:rsid w:val="00E52446"/>
    <w:rsid w:val="00E52B95"/>
    <w:rsid w:val="00E530D1"/>
    <w:rsid w:val="00E54CC8"/>
    <w:rsid w:val="00E54D69"/>
    <w:rsid w:val="00E560B9"/>
    <w:rsid w:val="00E563A5"/>
    <w:rsid w:val="00E5708C"/>
    <w:rsid w:val="00E622EF"/>
    <w:rsid w:val="00E62AAA"/>
    <w:rsid w:val="00E63FBE"/>
    <w:rsid w:val="00E641F4"/>
    <w:rsid w:val="00E66ACB"/>
    <w:rsid w:val="00E67179"/>
    <w:rsid w:val="00E67350"/>
    <w:rsid w:val="00E7072D"/>
    <w:rsid w:val="00E71213"/>
    <w:rsid w:val="00E716C6"/>
    <w:rsid w:val="00E7388B"/>
    <w:rsid w:val="00E74BDC"/>
    <w:rsid w:val="00E767DC"/>
    <w:rsid w:val="00E778F5"/>
    <w:rsid w:val="00E84102"/>
    <w:rsid w:val="00E8421E"/>
    <w:rsid w:val="00E8601C"/>
    <w:rsid w:val="00E878F2"/>
    <w:rsid w:val="00E900D9"/>
    <w:rsid w:val="00E90369"/>
    <w:rsid w:val="00E90FE0"/>
    <w:rsid w:val="00E9267C"/>
    <w:rsid w:val="00E92B3A"/>
    <w:rsid w:val="00E93CD9"/>
    <w:rsid w:val="00E9439D"/>
    <w:rsid w:val="00E9440A"/>
    <w:rsid w:val="00E9613C"/>
    <w:rsid w:val="00E97722"/>
    <w:rsid w:val="00E97989"/>
    <w:rsid w:val="00E97B87"/>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270"/>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D727D"/>
    <w:rsid w:val="00EE011E"/>
    <w:rsid w:val="00EE1017"/>
    <w:rsid w:val="00EE1034"/>
    <w:rsid w:val="00EE1DAA"/>
    <w:rsid w:val="00EE297A"/>
    <w:rsid w:val="00EE2C39"/>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41E"/>
    <w:rsid w:val="00F00C6C"/>
    <w:rsid w:val="00F00C72"/>
    <w:rsid w:val="00F01F99"/>
    <w:rsid w:val="00F02612"/>
    <w:rsid w:val="00F02B1A"/>
    <w:rsid w:val="00F02BE3"/>
    <w:rsid w:val="00F03600"/>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20FA7"/>
    <w:rsid w:val="00F21741"/>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3FA"/>
    <w:rsid w:val="00F44DB3"/>
    <w:rsid w:val="00F457B2"/>
    <w:rsid w:val="00F47940"/>
    <w:rsid w:val="00F509D0"/>
    <w:rsid w:val="00F50B22"/>
    <w:rsid w:val="00F51130"/>
    <w:rsid w:val="00F51D7A"/>
    <w:rsid w:val="00F534FD"/>
    <w:rsid w:val="00F54A39"/>
    <w:rsid w:val="00F55E1F"/>
    <w:rsid w:val="00F55E34"/>
    <w:rsid w:val="00F5684D"/>
    <w:rsid w:val="00F56B46"/>
    <w:rsid w:val="00F5793D"/>
    <w:rsid w:val="00F61486"/>
    <w:rsid w:val="00F616B3"/>
    <w:rsid w:val="00F625AA"/>
    <w:rsid w:val="00F631BB"/>
    <w:rsid w:val="00F64004"/>
    <w:rsid w:val="00F64DE9"/>
    <w:rsid w:val="00F65655"/>
    <w:rsid w:val="00F66C05"/>
    <w:rsid w:val="00F67422"/>
    <w:rsid w:val="00F67A52"/>
    <w:rsid w:val="00F704A6"/>
    <w:rsid w:val="00F707F1"/>
    <w:rsid w:val="00F722AD"/>
    <w:rsid w:val="00F72C97"/>
    <w:rsid w:val="00F737DC"/>
    <w:rsid w:val="00F740B4"/>
    <w:rsid w:val="00F742A4"/>
    <w:rsid w:val="00F74D7D"/>
    <w:rsid w:val="00F750F4"/>
    <w:rsid w:val="00F75B01"/>
    <w:rsid w:val="00F760E5"/>
    <w:rsid w:val="00F76ACC"/>
    <w:rsid w:val="00F76EEB"/>
    <w:rsid w:val="00F77796"/>
    <w:rsid w:val="00F77977"/>
    <w:rsid w:val="00F811CB"/>
    <w:rsid w:val="00F81ADF"/>
    <w:rsid w:val="00F81B7D"/>
    <w:rsid w:val="00F81C57"/>
    <w:rsid w:val="00F82357"/>
    <w:rsid w:val="00F82683"/>
    <w:rsid w:val="00F82AAE"/>
    <w:rsid w:val="00F8397D"/>
    <w:rsid w:val="00F85338"/>
    <w:rsid w:val="00F858B7"/>
    <w:rsid w:val="00F85CAB"/>
    <w:rsid w:val="00F86D34"/>
    <w:rsid w:val="00F9157F"/>
    <w:rsid w:val="00F91849"/>
    <w:rsid w:val="00F921C7"/>
    <w:rsid w:val="00F92A58"/>
    <w:rsid w:val="00F9439C"/>
    <w:rsid w:val="00F95026"/>
    <w:rsid w:val="00F956C2"/>
    <w:rsid w:val="00F96445"/>
    <w:rsid w:val="00F96F83"/>
    <w:rsid w:val="00F97DDD"/>
    <w:rsid w:val="00FA158B"/>
    <w:rsid w:val="00FA204C"/>
    <w:rsid w:val="00FA287E"/>
    <w:rsid w:val="00FA2914"/>
    <w:rsid w:val="00FA3079"/>
    <w:rsid w:val="00FA33FE"/>
    <w:rsid w:val="00FA39D6"/>
    <w:rsid w:val="00FA3AF5"/>
    <w:rsid w:val="00FA3E9B"/>
    <w:rsid w:val="00FA4143"/>
    <w:rsid w:val="00FA54A3"/>
    <w:rsid w:val="00FA7CBF"/>
    <w:rsid w:val="00FB0379"/>
    <w:rsid w:val="00FB07EE"/>
    <w:rsid w:val="00FB1B9A"/>
    <w:rsid w:val="00FB2375"/>
    <w:rsid w:val="00FB2828"/>
    <w:rsid w:val="00FB2EFD"/>
    <w:rsid w:val="00FB3B68"/>
    <w:rsid w:val="00FB46AC"/>
    <w:rsid w:val="00FB6B13"/>
    <w:rsid w:val="00FB6CA1"/>
    <w:rsid w:val="00FB713C"/>
    <w:rsid w:val="00FB7D4C"/>
    <w:rsid w:val="00FC02A0"/>
    <w:rsid w:val="00FC06CF"/>
    <w:rsid w:val="00FC1021"/>
    <w:rsid w:val="00FC1052"/>
    <w:rsid w:val="00FC1234"/>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FD9"/>
    <w:rsid w:val="00FD34F4"/>
    <w:rsid w:val="00FD4642"/>
    <w:rsid w:val="00FD50AA"/>
    <w:rsid w:val="00FD5192"/>
    <w:rsid w:val="00FD77D8"/>
    <w:rsid w:val="00FD790A"/>
    <w:rsid w:val="00FD79FE"/>
    <w:rsid w:val="00FE0A0E"/>
    <w:rsid w:val="00FE0D4A"/>
    <w:rsid w:val="00FE1086"/>
    <w:rsid w:val="00FE1A32"/>
    <w:rsid w:val="00FE3071"/>
    <w:rsid w:val="00FE4056"/>
    <w:rsid w:val="00FE47BC"/>
    <w:rsid w:val="00FE4EF5"/>
    <w:rsid w:val="00FE530B"/>
    <w:rsid w:val="00FE5557"/>
    <w:rsid w:val="00FE6664"/>
    <w:rsid w:val="00FE6A2E"/>
    <w:rsid w:val="00FF02E8"/>
    <w:rsid w:val="00FF0BB9"/>
    <w:rsid w:val="00FF1505"/>
    <w:rsid w:val="00FF1DD8"/>
    <w:rsid w:val="00FF2795"/>
    <w:rsid w:val="00FF3129"/>
    <w:rsid w:val="00FF3B93"/>
    <w:rsid w:val="00FF3BCC"/>
    <w:rsid w:val="00FF47E2"/>
    <w:rsid w:val="00FF4B61"/>
    <w:rsid w:val="00FF5638"/>
    <w:rsid w:val="00FF5ED9"/>
    <w:rsid w:val="00FF77EE"/>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34"/>
      </w:numPr>
      <w:tabs>
        <w:tab w:val="clear" w:pos="737"/>
        <w:tab w:val="num" w:pos="360"/>
      </w:tabs>
      <w:ind w:left="360" w:hanging="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3FE11-4271-4CFE-9284-7EAB828E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3724</TotalTime>
  <Pages>12</Pages>
  <Words>4547</Words>
  <Characters>25923</Characters>
  <Application>Microsoft Office Word</Application>
  <DocSecurity>0</DocSecurity>
  <Lines>216</Lines>
  <Paragraphs>60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70</cp:revision>
  <dcterms:created xsi:type="dcterms:W3CDTF">2023-04-09T11:50:00Z</dcterms:created>
  <dcterms:modified xsi:type="dcterms:W3CDTF">2024-02-16T04:33:00Z</dcterms:modified>
</cp:coreProperties>
</file>