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42E" w:rsidRPr="002F642E" w:rsidRDefault="002F642E" w:rsidP="002F642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2F642E">
        <w:rPr>
          <w:sz w:val="24"/>
          <w:lang w:eastAsia="zh-CN"/>
        </w:rPr>
        <w:t>3GPP TSG-RAN WG4 Meeting # 107                               R4-230</w:t>
      </w:r>
      <w:r w:rsidR="00B45C39">
        <w:rPr>
          <w:sz w:val="24"/>
          <w:lang w:eastAsia="zh-CN"/>
        </w:rPr>
        <w:t>8581</w:t>
      </w:r>
      <w:bookmarkStart w:id="2" w:name="_GoBack"/>
      <w:bookmarkEnd w:id="2"/>
    </w:p>
    <w:p w:rsidR="003C770A" w:rsidRPr="002B55F8" w:rsidRDefault="002F642E" w:rsidP="002F642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2F642E">
        <w:rPr>
          <w:sz w:val="24"/>
          <w:lang w:eastAsia="zh-CN"/>
        </w:rPr>
        <w:t>Incheon, KR, May 22 – May 26, 2023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  <w:r w:rsidR="002067E3">
        <w:rPr>
          <w:rFonts w:ascii="Arial" w:eastAsia="宋体" w:hAnsi="Arial" w:cs="Arial" w:hint="eastAsia"/>
          <w:sz w:val="22"/>
          <w:lang w:eastAsia="zh-CN"/>
        </w:rPr>
        <w:t>,</w:t>
      </w:r>
      <w:r w:rsidR="002067E3">
        <w:rPr>
          <w:rFonts w:ascii="Arial" w:eastAsia="宋体" w:hAnsi="Arial" w:cs="Arial"/>
          <w:sz w:val="22"/>
          <w:lang w:eastAsia="zh-CN"/>
        </w:rPr>
        <w:t xml:space="preserve"> </w:t>
      </w:r>
      <w:r w:rsidR="002067E3" w:rsidRPr="002067E3">
        <w:rPr>
          <w:rFonts w:ascii="Arial" w:eastAsia="宋体" w:hAnsi="Arial" w:cs="Arial"/>
          <w:sz w:val="22"/>
          <w:lang w:eastAsia="zh-CN"/>
        </w:rPr>
        <w:t>Spark NZ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F642E" w:rsidRPr="002F642E">
        <w:rPr>
          <w:rFonts w:ascii="Arial" w:hAnsi="Arial" w:cs="Arial"/>
          <w:sz w:val="22"/>
        </w:rPr>
        <w:t>Discussion on RF architecture and potential MSD issues for CA_n</w:t>
      </w:r>
      <w:r w:rsidR="002A7FC3">
        <w:rPr>
          <w:rFonts w:ascii="Arial" w:hAnsi="Arial" w:cs="Arial"/>
          <w:sz w:val="22"/>
        </w:rPr>
        <w:t>5</w:t>
      </w:r>
      <w:r w:rsidR="002F642E" w:rsidRPr="002F642E">
        <w:rPr>
          <w:rFonts w:ascii="Arial" w:hAnsi="Arial" w:cs="Arial"/>
          <w:sz w:val="22"/>
        </w:rPr>
        <w:t>-n</w:t>
      </w:r>
      <w:r w:rsidR="002A7FC3">
        <w:rPr>
          <w:rFonts w:ascii="Arial" w:hAnsi="Arial" w:cs="Arial"/>
          <w:sz w:val="22"/>
        </w:rPr>
        <w:t>105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611EE">
        <w:rPr>
          <w:rFonts w:ascii="Arial" w:eastAsia="宋体" w:hAnsi="Arial" w:cs="Arial"/>
          <w:sz w:val="22"/>
          <w:lang w:eastAsia="zh-CN"/>
        </w:rPr>
        <w:t>8.4.2.</w:t>
      </w:r>
      <w:r w:rsidR="00A507C1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A507C1" w:rsidRDefault="0053723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RAN4#106bis meeting, we have the following WF [1] on</w:t>
      </w:r>
      <w:r w:rsidRPr="0053723A">
        <w:t xml:space="preserve"> </w:t>
      </w:r>
      <w:r w:rsidRPr="0053723A">
        <w:rPr>
          <w:rFonts w:eastAsia="宋体"/>
          <w:lang w:val="en-US" w:eastAsia="zh-CN"/>
        </w:rPr>
        <w:t>RF architecture and critical issues for CA_n</w:t>
      </w:r>
      <w:r w:rsidR="00A507C1">
        <w:rPr>
          <w:rFonts w:eastAsia="宋体"/>
          <w:lang w:val="en-US" w:eastAsia="zh-CN"/>
        </w:rPr>
        <w:t>5</w:t>
      </w:r>
      <w:r w:rsidRPr="0053723A">
        <w:rPr>
          <w:rFonts w:eastAsia="宋体"/>
          <w:lang w:val="en-US" w:eastAsia="zh-CN"/>
        </w:rPr>
        <w:t>-n</w:t>
      </w:r>
      <w:r w:rsidR="00A507C1">
        <w:rPr>
          <w:rFonts w:eastAsia="宋体"/>
          <w:lang w:val="en-US" w:eastAsia="zh-CN"/>
        </w:rPr>
        <w:t>105</w:t>
      </w:r>
      <w:r>
        <w:rPr>
          <w:rFonts w:eastAsia="宋体"/>
          <w:lang w:val="en-US" w:eastAsia="zh-CN"/>
        </w:rPr>
        <w:t xml:space="preserve">. </w:t>
      </w:r>
      <w:r w:rsidR="00A507C1">
        <w:rPr>
          <w:rFonts w:eastAsia="宋体"/>
          <w:lang w:val="en-US" w:eastAsia="zh-CN"/>
        </w:rPr>
        <w:t xml:space="preserve">It seems that this band combination is not very difficult to implement. The remaining issues are related to delta </w:t>
      </w:r>
      <w:proofErr w:type="spellStart"/>
      <w:r w:rsidR="00A507C1">
        <w:rPr>
          <w:rFonts w:eastAsia="宋体"/>
          <w:lang w:val="en-US" w:eastAsia="zh-CN"/>
        </w:rPr>
        <w:t>Tib</w:t>
      </w:r>
      <w:proofErr w:type="spellEnd"/>
      <w:r w:rsidR="00A507C1">
        <w:rPr>
          <w:rFonts w:eastAsia="宋体"/>
          <w:lang w:val="en-US" w:eastAsia="zh-CN"/>
        </w:rPr>
        <w:t xml:space="preserve"> / Rib and MSD study due to cross band isolation. In this paper, we’d like to discuss these parts.</w:t>
      </w:r>
    </w:p>
    <w:p w:rsidR="0056425C" w:rsidRDefault="0056425C" w:rsidP="0056425C">
      <w:pPr>
        <w:pStyle w:val="1"/>
        <w:rPr>
          <w:lang w:eastAsia="zh-CN"/>
        </w:rPr>
      </w:pPr>
      <w:r>
        <w:rPr>
          <w:lang w:eastAsia="zh-CN"/>
        </w:rPr>
        <w:t xml:space="preserve">Discussion on Delta </w:t>
      </w:r>
      <w:proofErr w:type="spellStart"/>
      <w:r>
        <w:rPr>
          <w:lang w:eastAsia="zh-CN"/>
        </w:rPr>
        <w:t>Tib</w:t>
      </w:r>
      <w:proofErr w:type="spellEnd"/>
      <w:r>
        <w:rPr>
          <w:lang w:eastAsia="zh-CN"/>
        </w:rPr>
        <w:t xml:space="preserve"> and Rib</w:t>
      </w:r>
    </w:p>
    <w:p w:rsidR="00E236BF" w:rsidRDefault="00350455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discussion, it seems that two-antenna solutions with </w:t>
      </w:r>
      <w:proofErr w:type="spellStart"/>
      <w:r>
        <w:rPr>
          <w:rFonts w:eastAsiaTheme="minorEastAsia"/>
          <w:lang w:eastAsia="zh-CN"/>
        </w:rPr>
        <w:t>quadplexer</w:t>
      </w:r>
      <w:proofErr w:type="spellEnd"/>
      <w:r>
        <w:rPr>
          <w:rFonts w:eastAsiaTheme="minorEastAsia"/>
          <w:lang w:eastAsia="zh-CN"/>
        </w:rPr>
        <w:t xml:space="preserve"> or triplexer are not very challenging for CA_n5-n105 as the frequency gap between band n5 UL part and band n105 DL part is larger than 100MHz. Thus, general values for low band combinations can be used for </w:t>
      </w:r>
      <w:r w:rsidRPr="0056425C">
        <w:rPr>
          <w:rFonts w:eastAsiaTheme="minorEastAsia"/>
          <w:lang w:eastAsia="zh-CN"/>
        </w:rPr>
        <w:t xml:space="preserve">Delta </w:t>
      </w:r>
      <w:proofErr w:type="spellStart"/>
      <w:r w:rsidRPr="0056425C">
        <w:rPr>
          <w:rFonts w:eastAsiaTheme="minorEastAsia"/>
          <w:lang w:eastAsia="zh-CN"/>
        </w:rPr>
        <w:t>Tib</w:t>
      </w:r>
      <w:proofErr w:type="spellEnd"/>
      <w:r w:rsidRPr="0056425C">
        <w:rPr>
          <w:rFonts w:eastAsiaTheme="minorEastAsia"/>
          <w:lang w:eastAsia="zh-CN"/>
        </w:rPr>
        <w:t xml:space="preserve"> and Rib</w:t>
      </w:r>
      <w:r>
        <w:rPr>
          <w:rFonts w:eastAsiaTheme="minorEastAsia"/>
          <w:lang w:eastAsia="zh-CN"/>
        </w:rPr>
        <w:t>.</w:t>
      </w:r>
    </w:p>
    <w:p w:rsidR="0053723A" w:rsidRDefault="0056425C" w:rsidP="004F6B1F">
      <w:pPr>
        <w:rPr>
          <w:rFonts w:eastAsiaTheme="minorEastAsia"/>
          <w:lang w:eastAsia="zh-CN"/>
        </w:rPr>
      </w:pPr>
      <w:r w:rsidRPr="0056425C">
        <w:rPr>
          <w:rFonts w:eastAsiaTheme="minorEastAsia" w:hint="eastAsia"/>
          <w:b/>
          <w:lang w:eastAsia="zh-CN"/>
        </w:rPr>
        <w:t>P</w:t>
      </w:r>
      <w:r w:rsidRPr="0056425C">
        <w:rPr>
          <w:rFonts w:eastAsiaTheme="minorEastAsia"/>
          <w:b/>
          <w:lang w:eastAsia="zh-CN"/>
        </w:rPr>
        <w:t xml:space="preserve">roposal </w:t>
      </w:r>
      <w:r w:rsidR="00350455">
        <w:rPr>
          <w:rFonts w:eastAsiaTheme="minorEastAsia"/>
          <w:b/>
          <w:lang w:eastAsia="zh-CN"/>
        </w:rPr>
        <w:t>1</w:t>
      </w:r>
      <w:r w:rsidRPr="0056425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56425C">
        <w:rPr>
          <w:rFonts w:eastAsiaTheme="minorEastAsia"/>
          <w:b/>
          <w:lang w:eastAsia="zh-CN"/>
        </w:rPr>
        <w:t xml:space="preserve">The </w:t>
      </w:r>
      <w:r w:rsidR="00350455">
        <w:rPr>
          <w:rFonts w:eastAsiaTheme="minorEastAsia"/>
          <w:b/>
          <w:lang w:eastAsia="zh-CN"/>
        </w:rPr>
        <w:t xml:space="preserve">following </w:t>
      </w:r>
      <w:r w:rsidRPr="0056425C">
        <w:rPr>
          <w:b/>
          <w:lang w:eastAsia="zh-CN"/>
        </w:rPr>
        <w:t xml:space="preserve">Delta </w:t>
      </w:r>
      <w:proofErr w:type="spellStart"/>
      <w:r w:rsidRPr="0056425C">
        <w:rPr>
          <w:b/>
          <w:lang w:eastAsia="zh-CN"/>
        </w:rPr>
        <w:t>Tib</w:t>
      </w:r>
      <w:proofErr w:type="spellEnd"/>
      <w:r w:rsidRPr="0056425C">
        <w:rPr>
          <w:b/>
          <w:lang w:eastAsia="zh-CN"/>
        </w:rPr>
        <w:t xml:space="preserve"> and Rib</w:t>
      </w:r>
      <w:r w:rsidRPr="0056425C">
        <w:rPr>
          <w:rFonts w:eastAsiaTheme="minorEastAsia"/>
          <w:b/>
          <w:lang w:eastAsia="zh-CN"/>
        </w:rPr>
        <w:t xml:space="preserve"> values for CA_n5-n</w:t>
      </w:r>
      <w:r w:rsidR="00350455">
        <w:rPr>
          <w:rFonts w:eastAsiaTheme="minorEastAsia"/>
          <w:b/>
          <w:lang w:eastAsia="zh-CN"/>
        </w:rPr>
        <w:t>105</w:t>
      </w:r>
      <w:r w:rsidRPr="0056425C">
        <w:rPr>
          <w:rFonts w:eastAsiaTheme="minorEastAsia"/>
          <w:b/>
          <w:lang w:eastAsia="zh-CN"/>
        </w:rPr>
        <w:t xml:space="preserve"> can be </w:t>
      </w:r>
      <w:r w:rsidR="00350455">
        <w:rPr>
          <w:rFonts w:eastAsiaTheme="minorEastAsia"/>
          <w:b/>
          <w:lang w:eastAsia="zh-CN"/>
        </w:rPr>
        <w:t>considered</w:t>
      </w:r>
      <w:r w:rsidRPr="0056425C">
        <w:rPr>
          <w:rFonts w:eastAsiaTheme="minorEastAsia"/>
          <w:b/>
          <w:lang w:eastAsia="zh-CN"/>
        </w:rPr>
        <w:t>.</w:t>
      </w:r>
    </w:p>
    <w:p w:rsidR="0056425C" w:rsidRDefault="0056425C" w:rsidP="0056425C">
      <w:pPr>
        <w:pStyle w:val="ad"/>
        <w:keepNext/>
        <w:overflowPunct/>
        <w:autoSpaceDE/>
        <w:adjustRightInd/>
        <w:jc w:val="center"/>
        <w:rPr>
          <w:lang w:val="en-US" w:eastAsia="en-GB"/>
        </w:rPr>
      </w:pPr>
      <w:r>
        <w:rPr>
          <w:rFonts w:ascii="Arial" w:hAnsi="Arial"/>
        </w:rPr>
        <w:t xml:space="preserve">Table 1: </w:t>
      </w:r>
      <w:proofErr w:type="spellStart"/>
      <w:r>
        <w:rPr>
          <w:rFonts w:ascii="Arial" w:hAnsi="Arial"/>
        </w:rPr>
        <w:t>ΔT</w:t>
      </w:r>
      <w:r>
        <w:rPr>
          <w:rFonts w:ascii="Arial" w:hAnsi="Arial"/>
          <w:vertAlign w:val="subscript"/>
        </w:rPr>
        <w:t>IB</w:t>
      </w:r>
      <w:proofErr w:type="gramStart"/>
      <w:r>
        <w:rPr>
          <w:rFonts w:ascii="Arial" w:hAnsi="Arial"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56425C" w:rsidTr="0056425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56425C" w:rsidTr="0056425C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350455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 w:rsidR="00350455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A-</w:t>
            </w:r>
            <w:r>
              <w:rPr>
                <w:rFonts w:ascii="Arial" w:hAnsi="Arial" w:cs="Arial"/>
                <w:sz w:val="18"/>
              </w:rPr>
              <w:t>n</w:t>
            </w:r>
            <w:r w:rsidR="00350455">
              <w:rPr>
                <w:rFonts w:ascii="Arial" w:eastAsia="Malgun Gothic" w:hAnsi="Arial" w:cs="Arial"/>
                <w:sz w:val="18"/>
                <w:lang w:eastAsia="ko-KR"/>
              </w:rPr>
              <w:t>105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D65BF4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D65BF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350455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</w:t>
            </w:r>
            <w:r w:rsidR="00350455">
              <w:rPr>
                <w:rFonts w:ascii="Arial" w:hAnsi="Arial" w:cs="Arial"/>
                <w:sz w:val="18"/>
              </w:rPr>
              <w:t>5</w:t>
            </w:r>
          </w:p>
        </w:tc>
      </w:tr>
      <w:tr w:rsidR="0056425C" w:rsidTr="0056425C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D65BF4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D65BF4"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350455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</w:t>
            </w:r>
            <w:r w:rsidR="00350455">
              <w:rPr>
                <w:rFonts w:ascii="Arial" w:hAnsi="Arial" w:cs="Arial"/>
                <w:sz w:val="18"/>
              </w:rPr>
              <w:t>5</w:t>
            </w:r>
          </w:p>
        </w:tc>
      </w:tr>
    </w:tbl>
    <w:p w:rsidR="0056425C" w:rsidRDefault="0056425C" w:rsidP="0056425C">
      <w:pPr>
        <w:keepNext/>
        <w:keepLines/>
        <w:spacing w:before="120"/>
        <w:jc w:val="center"/>
        <w:rPr>
          <w:rFonts w:ascii="Arial" w:hAnsi="Arial" w:cs="Arial"/>
          <w:b/>
          <w:kern w:val="2"/>
          <w:sz w:val="21"/>
          <w:lang w:eastAsia="en-GB"/>
        </w:rPr>
      </w:pPr>
      <w:r>
        <w:rPr>
          <w:rFonts w:ascii="Arial" w:hAnsi="Arial"/>
          <w:b/>
        </w:rPr>
        <w:t>Table 2</w:t>
      </w:r>
      <w:r>
        <w:rPr>
          <w:rFonts w:ascii="Arial" w:hAnsi="Arial" w:cs="Arial"/>
          <w:b/>
        </w:rPr>
        <w:t xml:space="preserve">: </w:t>
      </w:r>
      <w:proofErr w:type="spellStart"/>
      <w:r>
        <w:rPr>
          <w:rFonts w:ascii="Arial" w:hAnsi="Arial" w:cs="Arial"/>
          <w:b/>
        </w:rPr>
        <w:t>ΔR</w:t>
      </w:r>
      <w:r>
        <w:rPr>
          <w:rFonts w:ascii="Arial" w:hAnsi="Arial" w:cs="Arial"/>
          <w:b/>
          <w:vertAlign w:val="subscript"/>
        </w:rPr>
        <w:t>IB</w:t>
      </w:r>
      <w:proofErr w:type="gramStart"/>
      <w:r>
        <w:rPr>
          <w:rFonts w:ascii="Arial" w:hAnsi="Arial" w:cs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56425C" w:rsidTr="0056425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56425C" w:rsidTr="0056425C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350455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 w:rsidR="00350455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A-</w:t>
            </w:r>
            <w:r>
              <w:rPr>
                <w:rFonts w:ascii="Arial" w:hAnsi="Arial" w:cs="Arial"/>
                <w:sz w:val="18"/>
              </w:rPr>
              <w:t>n</w:t>
            </w:r>
            <w:r w:rsidR="00350455">
              <w:rPr>
                <w:rFonts w:ascii="Arial" w:eastAsia="Malgun Gothic" w:hAnsi="Arial" w:cs="Arial"/>
                <w:sz w:val="18"/>
                <w:lang w:eastAsia="ko-KR"/>
              </w:rPr>
              <w:t>105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D65BF4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D65BF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 w:rsidP="00350455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56425C" w:rsidTr="0056425C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5C" w:rsidRDefault="0056425C" w:rsidP="00D65BF4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D65BF4"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5C" w:rsidRDefault="0056425C" w:rsidP="00350455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</w:tbl>
    <w:p w:rsidR="0056425C" w:rsidRDefault="0056425C" w:rsidP="004F6B1F">
      <w:pPr>
        <w:rPr>
          <w:rFonts w:eastAsiaTheme="minorEastAsia"/>
          <w:lang w:eastAsia="zh-CN"/>
        </w:rPr>
      </w:pPr>
    </w:p>
    <w:p w:rsidR="0056425C" w:rsidRDefault="0056425C" w:rsidP="0056425C">
      <w:pPr>
        <w:pStyle w:val="1"/>
        <w:rPr>
          <w:lang w:eastAsia="zh-CN"/>
        </w:rPr>
      </w:pPr>
      <w:r>
        <w:rPr>
          <w:lang w:eastAsia="zh-CN"/>
        </w:rPr>
        <w:t>Discussion on MSD due to cross band isolation</w:t>
      </w:r>
    </w:p>
    <w:p w:rsidR="00350455" w:rsidRDefault="004341B8" w:rsidP="00564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contribution [2], </w:t>
      </w:r>
      <w:r w:rsidRPr="004341B8">
        <w:rPr>
          <w:rFonts w:eastAsiaTheme="minorEastAsia"/>
          <w:lang w:eastAsia="zh-CN"/>
        </w:rPr>
        <w:t>the -130dBm/Hz UL noise floor of the band n5 and band n105 transmitters</w:t>
      </w:r>
      <w:r>
        <w:rPr>
          <w:rFonts w:eastAsiaTheme="minorEastAsia"/>
          <w:lang w:eastAsia="zh-CN"/>
        </w:rPr>
        <w:t xml:space="preserve"> was assumed.</w:t>
      </w:r>
      <w:r w:rsidR="00FA72E0">
        <w:rPr>
          <w:rFonts w:eastAsiaTheme="minorEastAsia"/>
          <w:lang w:eastAsia="zh-CN"/>
        </w:rPr>
        <w:t xml:space="preserve"> In addition, the following respective UL filter rejection in the other band DL was considered.</w:t>
      </w:r>
    </w:p>
    <w:p w:rsidR="00350455" w:rsidRDefault="00FA72E0" w:rsidP="0056425C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n5</w:t>
      </w:r>
      <w:proofErr w:type="gramEnd"/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filter rejection at 612~652MHz is assumed as 30dB.</w:t>
      </w:r>
    </w:p>
    <w:p w:rsidR="00FA72E0" w:rsidRDefault="00FA72E0" w:rsidP="00FA72E0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n105</w:t>
      </w:r>
      <w:proofErr w:type="gramEnd"/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filter rejection at 869~894MHz is assumed as 30dB.</w:t>
      </w:r>
    </w:p>
    <w:p w:rsidR="00FA72E0" w:rsidRDefault="000F4CDB" w:rsidP="00564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hree-antenna </w:t>
      </w:r>
      <w:r w:rsidR="00AE7389">
        <w:rPr>
          <w:rFonts w:eastAsiaTheme="minorEastAsia"/>
          <w:lang w:eastAsia="zh-CN"/>
        </w:rPr>
        <w:t xml:space="preserve">RF </w:t>
      </w:r>
      <w:r>
        <w:rPr>
          <w:rFonts w:eastAsiaTheme="minorEastAsia"/>
          <w:lang w:eastAsia="zh-CN"/>
        </w:rPr>
        <w:t>architecture is assumed</w:t>
      </w:r>
      <w:r w:rsidR="00AE7389">
        <w:rPr>
          <w:rFonts w:eastAsiaTheme="minorEastAsia"/>
          <w:lang w:eastAsia="zh-CN"/>
        </w:rPr>
        <w:t xml:space="preserve"> for MSD evaluation</w:t>
      </w:r>
      <w:r>
        <w:rPr>
          <w:rFonts w:eastAsiaTheme="minorEastAsia"/>
          <w:lang w:eastAsia="zh-CN"/>
        </w:rPr>
        <w:t>.</w:t>
      </w:r>
    </w:p>
    <w:p w:rsidR="00FA72E0" w:rsidRDefault="00FA72E0" w:rsidP="00564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</w:t>
      </w:r>
      <w:r>
        <w:rPr>
          <w:rFonts w:eastAsiaTheme="minorEastAsia"/>
          <w:lang w:eastAsia="zh-CN"/>
        </w:rPr>
        <w:t>e have the following evaluation for MSD due to cross band isolation for CA_n5-n105.</w:t>
      </w:r>
    </w:p>
    <w:p w:rsidR="00FA72E0" w:rsidRDefault="00FA72E0" w:rsidP="00FA72E0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E7389">
        <w:rPr>
          <w:noProof/>
        </w:rPr>
        <w:t>1</w:t>
      </w:r>
      <w:r>
        <w:fldChar w:fldCharType="end"/>
      </w:r>
      <w:r>
        <w:t xml:space="preserve"> MSD due to cross band isolation n5 =&gt; n105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04"/>
        <w:gridCol w:w="1056"/>
        <w:gridCol w:w="1361"/>
        <w:gridCol w:w="1610"/>
      </w:tblGrid>
      <w:tr w:rsidR="00FA72E0" w:rsidRPr="00FA72E0" w:rsidTr="00FA72E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n105 main path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n105 diversity path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n5,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n5 BW(MHz,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Diplexer isolation at n5 uplink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FA72E0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receival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singal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at ANT port,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</w:tr>
      <w:tr w:rsidR="00FA72E0" w:rsidRPr="00FA72E0" w:rsidTr="00FA72E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n105 filter rejection at 814~849MHz,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signal After n105 filter,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Typical receiver IIP2,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refer to RX LNA input,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front-end loss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at ANT port,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n105 BW(MHz, N</w:t>
            </w:r>
            <w:r w:rsidRPr="00FA72E0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-95.67 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ACLR1,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ACLR2,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PA leakage PSD at PA output port at 1st adjacent channel,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-20.01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PA leakage PSD at PA output port at 2nd adjacent channel,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-33.01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PA noise PSD at PA output port,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PA noise PSD at PA output port,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-63.47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612~652MHz,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PA noise power at Rx n105 ant port at 612~652MHz,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-103.47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-103.47 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-94.79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-94.79 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antenna)(5MHz 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-95.79 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REFSENS(5MHz BW), </w:t>
            </w:r>
            <w:proofErr w:type="spellStart"/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-96.80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FA72E0" w:rsidRPr="00FA72E0" w:rsidTr="00FA72E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0.40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A72E0" w:rsidRPr="00FA72E0" w:rsidRDefault="00FA72E0" w:rsidP="00FA72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FA72E0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FA72E0" w:rsidRDefault="00FA72E0" w:rsidP="0056425C">
      <w:pPr>
        <w:rPr>
          <w:rFonts w:eastAsiaTheme="minorEastAsia"/>
          <w:lang w:eastAsia="zh-CN"/>
        </w:rPr>
      </w:pPr>
    </w:p>
    <w:p w:rsidR="00FA72E0" w:rsidRDefault="00FA72E0" w:rsidP="0056425C">
      <w:pPr>
        <w:rPr>
          <w:rFonts w:eastAsiaTheme="minorEastAsia"/>
          <w:lang w:eastAsia="zh-CN"/>
        </w:rPr>
      </w:pPr>
    </w:p>
    <w:p w:rsidR="00AE7389" w:rsidRDefault="00AE7389" w:rsidP="00AE7389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AE7389">
        <w:t>MSD due to cross band isolation n</w:t>
      </w:r>
      <w:r>
        <w:t>10</w:t>
      </w:r>
      <w:r w:rsidRPr="00AE7389">
        <w:t>5 =&gt; n5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09"/>
        <w:gridCol w:w="1074"/>
        <w:gridCol w:w="1197"/>
        <w:gridCol w:w="1451"/>
      </w:tblGrid>
      <w:tr w:rsidR="00AE7389" w:rsidRPr="00AE7389" w:rsidTr="00AE738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n5 main path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n5 diversity path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n105,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n105 BW(MHz,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Diplexer isolation at n105 uplink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AE7389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n5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receival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singal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at ANT port,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</w:tr>
      <w:tr w:rsidR="00AE7389" w:rsidRPr="00AE7389" w:rsidTr="00AE738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n5 filter rejection at 663~703MHz,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signal After n5 filter,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Typical receiver IIP2,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refer to RX LNA input,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front-end loss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at ANT port,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n5 BW(MHz, N</w:t>
            </w:r>
            <w:r w:rsidRPr="00AE738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-96.47 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ACLR1,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ACLR2,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leakage PSD at PA output port at 1st adjacent channel,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-20.01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leakage PSD at PA output port at 2nd adjacent channel,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-33.01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noise PSD at PA output port,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noise PSD at PA output port,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-63.47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869~894MHz,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noise power at Rx n105 ant port at 869~894MHz,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-103.47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-103.47 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-95.43 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antenna)(5MHz 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-96.43 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REFSENS(5MHz BW), </w:t>
            </w:r>
            <w:proofErr w:type="spellStart"/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-97.44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AE7389" w:rsidRPr="00AE7389" w:rsidTr="00AE738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E7389" w:rsidRPr="00AE7389" w:rsidRDefault="00AE7389" w:rsidP="00AE7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AE7389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FA72E0" w:rsidRPr="00FA72E0" w:rsidRDefault="00FA72E0" w:rsidP="0056425C">
      <w:pPr>
        <w:rPr>
          <w:rFonts w:eastAsiaTheme="minorEastAsia"/>
          <w:lang w:eastAsia="zh-CN"/>
        </w:rPr>
      </w:pPr>
    </w:p>
    <w:p w:rsidR="00350455" w:rsidRDefault="00AE7389" w:rsidP="00564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</w:t>
      </w:r>
      <w:r>
        <w:rPr>
          <w:rFonts w:eastAsiaTheme="minorEastAsia"/>
          <w:lang w:eastAsia="zh-CN"/>
        </w:rPr>
        <w:t>ased on the evaluation above, the REFSENS degradation is neglect. Thus, there is no need to specify MSD due to cross band isolation for CA_n5-n105.</w:t>
      </w:r>
    </w:p>
    <w:p w:rsidR="001027E7" w:rsidRPr="001027E7" w:rsidRDefault="001027E7" w:rsidP="0056425C">
      <w:pPr>
        <w:rPr>
          <w:rFonts w:eastAsiaTheme="minorEastAsia"/>
          <w:lang w:val="en-US" w:eastAsia="zh-CN"/>
        </w:rPr>
      </w:pPr>
    </w:p>
    <w:p w:rsidR="001B7FCA" w:rsidRPr="00AE7389" w:rsidRDefault="00AE7389" w:rsidP="001B7FCA">
      <w:pPr>
        <w:rPr>
          <w:rFonts w:eastAsiaTheme="minorEastAsia"/>
          <w:b/>
          <w:lang w:eastAsia="zh-CN"/>
        </w:rPr>
      </w:pPr>
      <w:r w:rsidRPr="00AE7389">
        <w:rPr>
          <w:rFonts w:eastAsiaTheme="minorEastAsia"/>
          <w:b/>
          <w:lang w:eastAsia="zh-CN"/>
        </w:rPr>
        <w:t>Proposal 2:</w:t>
      </w:r>
      <w:r w:rsidRPr="00AE7389">
        <w:t xml:space="preserve"> </w:t>
      </w:r>
      <w:r w:rsidRPr="00AE7389">
        <w:rPr>
          <w:rFonts w:eastAsiaTheme="minorEastAsia"/>
          <w:b/>
          <w:lang w:eastAsia="zh-CN"/>
        </w:rPr>
        <w:t>Based on the evaluation, the REFSENS degradation is neglect</w:t>
      </w:r>
      <w:r>
        <w:rPr>
          <w:rFonts w:eastAsiaTheme="minorEastAsia"/>
          <w:b/>
          <w:lang w:eastAsia="zh-CN"/>
        </w:rPr>
        <w:t xml:space="preserve"> for </w:t>
      </w:r>
      <w:r w:rsidRPr="00AE7389">
        <w:rPr>
          <w:rFonts w:eastAsiaTheme="minorEastAsia"/>
          <w:b/>
          <w:lang w:eastAsia="zh-CN"/>
        </w:rPr>
        <w:t>CA_n5-n105. Thus, there is no need to specify MSD due to cross band isolation for CA_n5-n105.</w:t>
      </w:r>
    </w:p>
    <w:p w:rsidR="00B60F7C" w:rsidRDefault="00C672F6" w:rsidP="00C672F6">
      <w:pPr>
        <w:pStyle w:val="1"/>
        <w:numPr>
          <w:ilvl w:val="0"/>
          <w:numId w:val="0"/>
        </w:numPr>
        <w:ind w:left="533" w:hanging="533"/>
        <w:rPr>
          <w:lang w:eastAsia="zh-CN"/>
        </w:rPr>
      </w:pPr>
      <w:r>
        <w:rPr>
          <w:lang w:eastAsia="zh-CN"/>
        </w:rPr>
        <w:t>Summary</w:t>
      </w:r>
    </w:p>
    <w:p w:rsidR="00AE7389" w:rsidRDefault="00AE7389" w:rsidP="00AE7389">
      <w:pPr>
        <w:rPr>
          <w:rFonts w:eastAsiaTheme="minorEastAsia"/>
          <w:lang w:eastAsia="zh-CN"/>
        </w:rPr>
      </w:pPr>
      <w:r w:rsidRPr="0056425C">
        <w:rPr>
          <w:rFonts w:eastAsiaTheme="minorEastAsia" w:hint="eastAsia"/>
          <w:b/>
          <w:lang w:eastAsia="zh-CN"/>
        </w:rPr>
        <w:t>P</w:t>
      </w:r>
      <w:r w:rsidRPr="0056425C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56425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56425C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following </w:t>
      </w:r>
      <w:r w:rsidRPr="0056425C">
        <w:rPr>
          <w:b/>
          <w:lang w:eastAsia="zh-CN"/>
        </w:rPr>
        <w:t xml:space="preserve">Delta </w:t>
      </w:r>
      <w:proofErr w:type="spellStart"/>
      <w:r w:rsidRPr="0056425C">
        <w:rPr>
          <w:b/>
          <w:lang w:eastAsia="zh-CN"/>
        </w:rPr>
        <w:t>Tib</w:t>
      </w:r>
      <w:proofErr w:type="spellEnd"/>
      <w:r w:rsidRPr="0056425C">
        <w:rPr>
          <w:b/>
          <w:lang w:eastAsia="zh-CN"/>
        </w:rPr>
        <w:t xml:space="preserve"> and Rib</w:t>
      </w:r>
      <w:r w:rsidRPr="0056425C">
        <w:rPr>
          <w:rFonts w:eastAsiaTheme="minorEastAsia"/>
          <w:b/>
          <w:lang w:eastAsia="zh-CN"/>
        </w:rPr>
        <w:t xml:space="preserve"> values for CA_n5-n</w:t>
      </w:r>
      <w:r>
        <w:rPr>
          <w:rFonts w:eastAsiaTheme="minorEastAsia"/>
          <w:b/>
          <w:lang w:eastAsia="zh-CN"/>
        </w:rPr>
        <w:t>105</w:t>
      </w:r>
      <w:r w:rsidRPr="0056425C">
        <w:rPr>
          <w:rFonts w:eastAsiaTheme="minorEastAsia"/>
          <w:b/>
          <w:lang w:eastAsia="zh-CN"/>
        </w:rPr>
        <w:t xml:space="preserve"> can be </w:t>
      </w:r>
      <w:r>
        <w:rPr>
          <w:rFonts w:eastAsiaTheme="minorEastAsia"/>
          <w:b/>
          <w:lang w:eastAsia="zh-CN"/>
        </w:rPr>
        <w:t>considered</w:t>
      </w:r>
      <w:r w:rsidRPr="0056425C">
        <w:rPr>
          <w:rFonts w:eastAsiaTheme="minorEastAsia"/>
          <w:b/>
          <w:lang w:eastAsia="zh-CN"/>
        </w:rPr>
        <w:t>.</w:t>
      </w:r>
    </w:p>
    <w:p w:rsidR="00AE7389" w:rsidRDefault="00AE7389" w:rsidP="00AE7389">
      <w:pPr>
        <w:pStyle w:val="ad"/>
        <w:keepNext/>
        <w:overflowPunct/>
        <w:autoSpaceDE/>
        <w:adjustRightInd/>
        <w:jc w:val="center"/>
        <w:rPr>
          <w:lang w:val="en-US" w:eastAsia="en-GB"/>
        </w:rPr>
      </w:pPr>
      <w:r>
        <w:rPr>
          <w:rFonts w:ascii="Arial" w:hAnsi="Arial"/>
        </w:rPr>
        <w:t xml:space="preserve">Table 1: </w:t>
      </w:r>
      <w:proofErr w:type="spellStart"/>
      <w:r>
        <w:rPr>
          <w:rFonts w:ascii="Arial" w:hAnsi="Arial"/>
        </w:rPr>
        <w:t>ΔT</w:t>
      </w:r>
      <w:r>
        <w:rPr>
          <w:rFonts w:ascii="Arial" w:hAnsi="Arial"/>
          <w:vertAlign w:val="subscript"/>
        </w:rPr>
        <w:t>IB</w:t>
      </w:r>
      <w:proofErr w:type="gramStart"/>
      <w:r>
        <w:rPr>
          <w:rFonts w:ascii="Arial" w:hAnsi="Arial"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AE7389" w:rsidTr="00971E2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AE7389" w:rsidTr="00971E2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105A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0.5</w:t>
            </w:r>
          </w:p>
        </w:tc>
      </w:tr>
      <w:tr w:rsidR="00AE7389" w:rsidTr="00971E20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0.5</w:t>
            </w:r>
          </w:p>
        </w:tc>
      </w:tr>
    </w:tbl>
    <w:p w:rsidR="00AE7389" w:rsidRDefault="00AE7389" w:rsidP="00AE7389">
      <w:pPr>
        <w:keepNext/>
        <w:keepLines/>
        <w:spacing w:before="120"/>
        <w:jc w:val="center"/>
        <w:rPr>
          <w:rFonts w:ascii="Arial" w:hAnsi="Arial" w:cs="Arial"/>
          <w:b/>
          <w:kern w:val="2"/>
          <w:sz w:val="21"/>
          <w:lang w:eastAsia="en-GB"/>
        </w:rPr>
      </w:pPr>
      <w:r>
        <w:rPr>
          <w:rFonts w:ascii="Arial" w:hAnsi="Arial"/>
          <w:b/>
        </w:rPr>
        <w:t>Table 2</w:t>
      </w:r>
      <w:r>
        <w:rPr>
          <w:rFonts w:ascii="Arial" w:hAnsi="Arial" w:cs="Arial"/>
          <w:b/>
        </w:rPr>
        <w:t xml:space="preserve">: </w:t>
      </w:r>
      <w:proofErr w:type="spellStart"/>
      <w:r>
        <w:rPr>
          <w:rFonts w:ascii="Arial" w:hAnsi="Arial" w:cs="Arial"/>
          <w:b/>
        </w:rPr>
        <w:t>ΔR</w:t>
      </w:r>
      <w:r>
        <w:rPr>
          <w:rFonts w:ascii="Arial" w:hAnsi="Arial" w:cs="Arial"/>
          <w:b/>
          <w:vertAlign w:val="subscript"/>
        </w:rPr>
        <w:t>IB</w:t>
      </w:r>
      <w:proofErr w:type="gramStart"/>
      <w:r>
        <w:rPr>
          <w:rFonts w:ascii="Arial" w:hAnsi="Arial" w:cs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AE7389" w:rsidTr="00971E2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AE7389" w:rsidTr="00971E2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5A-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105A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AE7389" w:rsidTr="00971E20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389" w:rsidRDefault="00AE7389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</w:tbl>
    <w:p w:rsidR="00AE7389" w:rsidRDefault="00AE7389" w:rsidP="00AE7389">
      <w:pPr>
        <w:rPr>
          <w:rFonts w:eastAsiaTheme="minorEastAsia"/>
          <w:lang w:eastAsia="zh-CN"/>
        </w:rPr>
      </w:pPr>
    </w:p>
    <w:p w:rsidR="001B7FCA" w:rsidRPr="00AE7389" w:rsidRDefault="00AE7389" w:rsidP="001B7FCA">
      <w:pPr>
        <w:rPr>
          <w:rFonts w:eastAsiaTheme="minorEastAsia"/>
          <w:b/>
          <w:lang w:eastAsia="zh-CN"/>
        </w:rPr>
      </w:pPr>
      <w:r w:rsidRPr="00AE7389">
        <w:rPr>
          <w:rFonts w:eastAsiaTheme="minorEastAsia"/>
          <w:b/>
          <w:lang w:eastAsia="zh-CN"/>
        </w:rPr>
        <w:t>Proposal 2:</w:t>
      </w:r>
      <w:r w:rsidRPr="00AE7389">
        <w:t xml:space="preserve"> </w:t>
      </w:r>
      <w:r w:rsidRPr="00AE7389">
        <w:rPr>
          <w:rFonts w:eastAsiaTheme="minorEastAsia"/>
          <w:b/>
          <w:lang w:eastAsia="zh-CN"/>
        </w:rPr>
        <w:t>Based on the evaluation, the REFSENS degradation is neglect</w:t>
      </w:r>
      <w:r>
        <w:rPr>
          <w:rFonts w:eastAsiaTheme="minorEastAsia"/>
          <w:b/>
          <w:lang w:eastAsia="zh-CN"/>
        </w:rPr>
        <w:t xml:space="preserve"> for </w:t>
      </w:r>
      <w:r w:rsidRPr="00AE7389">
        <w:rPr>
          <w:rFonts w:eastAsiaTheme="minorEastAsia"/>
          <w:b/>
          <w:lang w:eastAsia="zh-CN"/>
        </w:rPr>
        <w:t>CA_n5-n105. Thus, there is no need to specify MSD due to cross band isolation for CA_n5-n105.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53723A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53723A" w:rsidRPr="0053723A">
        <w:rPr>
          <w:rFonts w:eastAsia="宋体"/>
          <w:lang w:eastAsia="zh-CN"/>
        </w:rPr>
        <w:t>R4-23064</w:t>
      </w:r>
      <w:r w:rsidR="00A507C1">
        <w:rPr>
          <w:rFonts w:eastAsia="宋体"/>
          <w:lang w:eastAsia="zh-CN"/>
        </w:rPr>
        <w:t>69</w:t>
      </w:r>
      <w:r w:rsidR="0053723A">
        <w:rPr>
          <w:rFonts w:eastAsia="宋体"/>
          <w:lang w:eastAsia="zh-CN"/>
        </w:rPr>
        <w:t xml:space="preserve">, </w:t>
      </w:r>
      <w:r w:rsidR="00A507C1" w:rsidRPr="00A507C1">
        <w:rPr>
          <w:rFonts w:eastAsia="宋体"/>
          <w:lang w:eastAsia="zh-CN"/>
        </w:rPr>
        <w:t>WF on RF architecture and critical issues for CA_n5-n105</w:t>
      </w:r>
      <w:r w:rsidR="0053723A">
        <w:rPr>
          <w:rFonts w:eastAsia="宋体"/>
          <w:lang w:eastAsia="zh-CN"/>
        </w:rPr>
        <w:t xml:space="preserve">, </w:t>
      </w:r>
      <w:r w:rsidR="00A507C1" w:rsidRPr="00A507C1">
        <w:rPr>
          <w:rFonts w:eastAsia="宋体"/>
          <w:lang w:eastAsia="zh-CN"/>
        </w:rPr>
        <w:t>Xiaomi</w:t>
      </w:r>
    </w:p>
    <w:p w:rsidR="00B728A1" w:rsidRDefault="005642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="004341B8" w:rsidRPr="004341B8">
        <w:rPr>
          <w:rFonts w:eastAsia="宋体"/>
          <w:lang w:eastAsia="zh-CN"/>
        </w:rPr>
        <w:t>R4-2304560</w:t>
      </w:r>
      <w:r w:rsidR="004341B8">
        <w:rPr>
          <w:rFonts w:eastAsia="宋体"/>
          <w:lang w:eastAsia="zh-CN"/>
        </w:rPr>
        <w:t xml:space="preserve">, </w:t>
      </w:r>
      <w:r w:rsidR="004341B8" w:rsidRPr="004341B8">
        <w:rPr>
          <w:rFonts w:eastAsia="宋体"/>
          <w:lang w:eastAsia="zh-CN"/>
        </w:rPr>
        <w:t>Input on new CA_n5A-n105A band combinations study</w:t>
      </w:r>
      <w:r w:rsidR="004341B8">
        <w:rPr>
          <w:rFonts w:eastAsia="宋体"/>
          <w:lang w:eastAsia="zh-CN"/>
        </w:rPr>
        <w:t xml:space="preserve">, </w:t>
      </w:r>
      <w:r w:rsidR="004341B8" w:rsidRPr="004341B8">
        <w:rPr>
          <w:rFonts w:eastAsia="宋体"/>
          <w:lang w:eastAsia="zh-CN"/>
        </w:rPr>
        <w:t>Skyworks Solutions, Inc.</w:t>
      </w:r>
    </w:p>
    <w:p w:rsidR="00B728A1" w:rsidRDefault="00B728A1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B728A1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D9" w:rsidRDefault="00805BD9">
      <w:r>
        <w:separator/>
      </w:r>
    </w:p>
  </w:endnote>
  <w:endnote w:type="continuationSeparator" w:id="0">
    <w:p w:rsidR="00805BD9" w:rsidRDefault="0080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FC3" w:rsidRDefault="002A7FC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D9" w:rsidRDefault="00805BD9">
      <w:r>
        <w:separator/>
      </w:r>
    </w:p>
  </w:footnote>
  <w:footnote w:type="continuationSeparator" w:id="0">
    <w:p w:rsidR="00805BD9" w:rsidRDefault="00805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861B2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FD26D0"/>
    <w:multiLevelType w:val="hybridMultilevel"/>
    <w:tmpl w:val="0A92E09C"/>
    <w:lvl w:ilvl="0" w:tplc="5B7C41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E3590D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3"/>
  </w:num>
  <w:num w:numId="4">
    <w:abstractNumId w:val="16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15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4"/>
  </w:num>
  <w:num w:numId="19">
    <w:abstractNumId w:val="18"/>
  </w:num>
  <w:num w:numId="20">
    <w:abstractNumId w:val="4"/>
  </w:num>
  <w:num w:numId="21">
    <w:abstractNumId w:val="17"/>
  </w:num>
  <w:num w:numId="22">
    <w:abstractNumId w:val="14"/>
  </w:num>
  <w:num w:numId="23">
    <w:abstractNumId w:val="10"/>
  </w:num>
  <w:num w:numId="24">
    <w:abstractNumId w:val="11"/>
  </w:num>
  <w:num w:numId="25">
    <w:abstractNumId w:val="20"/>
  </w:num>
  <w:num w:numId="26">
    <w:abstractNumId w:val="19"/>
  </w:num>
  <w:num w:numId="27">
    <w:abstractNumId w:val="12"/>
  </w:num>
  <w:num w:numId="28">
    <w:abstractNumId w:val="1"/>
  </w:num>
  <w:num w:numId="29">
    <w:abstractNumId w:val="8"/>
  </w:num>
  <w:num w:numId="3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6F28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8E8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93C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46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5ED6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CDB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7E7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ABC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B7FCA"/>
    <w:rsid w:val="001C0976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67E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A7FC3"/>
    <w:rsid w:val="002B197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42E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6C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455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121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087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357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1B8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03C2"/>
    <w:rsid w:val="00480585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43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3A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25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080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87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1EE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3A20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6DD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3E4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0F3F"/>
    <w:rsid w:val="007E23BB"/>
    <w:rsid w:val="007E28E0"/>
    <w:rsid w:val="007E28E3"/>
    <w:rsid w:val="007E34E3"/>
    <w:rsid w:val="007E3DB5"/>
    <w:rsid w:val="007E3ED4"/>
    <w:rsid w:val="007E3EE9"/>
    <w:rsid w:val="007E4517"/>
    <w:rsid w:val="007E531E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BD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6E9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E64"/>
    <w:rsid w:val="00970F79"/>
    <w:rsid w:val="0097123A"/>
    <w:rsid w:val="00971280"/>
    <w:rsid w:val="00972305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07F02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07C1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6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65E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0B7F"/>
    <w:rsid w:val="00AB1016"/>
    <w:rsid w:val="00AB1DDB"/>
    <w:rsid w:val="00AB248C"/>
    <w:rsid w:val="00AB2C95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2BDB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D6A14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38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39E1"/>
    <w:rsid w:val="00AF4991"/>
    <w:rsid w:val="00AF4FB6"/>
    <w:rsid w:val="00AF57D6"/>
    <w:rsid w:val="00AF5B11"/>
    <w:rsid w:val="00AF5DAA"/>
    <w:rsid w:val="00AF799C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5C39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7C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A1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2E33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084E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9D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D88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9D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57FC4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2F6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77E4D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19B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3D85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139"/>
    <w:rsid w:val="00D61673"/>
    <w:rsid w:val="00D62221"/>
    <w:rsid w:val="00D628A0"/>
    <w:rsid w:val="00D62A58"/>
    <w:rsid w:val="00D63556"/>
    <w:rsid w:val="00D63FD8"/>
    <w:rsid w:val="00D6487E"/>
    <w:rsid w:val="00D651E9"/>
    <w:rsid w:val="00D6539B"/>
    <w:rsid w:val="00D65443"/>
    <w:rsid w:val="00D65BF4"/>
    <w:rsid w:val="00D660DF"/>
    <w:rsid w:val="00D665E5"/>
    <w:rsid w:val="00D666A6"/>
    <w:rsid w:val="00D6782A"/>
    <w:rsid w:val="00D67996"/>
    <w:rsid w:val="00D67A6B"/>
    <w:rsid w:val="00D67EDF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527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199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6BF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A9F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D6F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D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2E5A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3C10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76C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2E0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5FE9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qFormat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1B7FCA"/>
    <w:pPr>
      <w:numPr>
        <w:numId w:val="30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38242-7F63-41AC-A54E-26D92968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25174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5614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366</cp:revision>
  <cp:lastPrinted>2010-01-07T02:23:00Z</cp:lastPrinted>
  <dcterms:created xsi:type="dcterms:W3CDTF">2021-02-10T02:54:00Z</dcterms:created>
  <dcterms:modified xsi:type="dcterms:W3CDTF">2023-05-15T12:37:00Z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(3)LCRfe6KbI1vhWVOnq2ESu3xfZiDxPMmnUvtLLM0/MC5aKTJJqXi3+XFU53vJG7XZT4uP8JRv
bc9F4n+nyKrb3BTbkXfUIDYJyLcr3WVk/yOE+3PbUvh9gYC3MGQ7F8Dewv8NPuvWRQwr2W4o
ewloDVsDXMDHd9N68S9luKKr4lKctRN8LfGB3F09oRV3M2jaCWh/aCAvPeIifO7b7Ko+dCJO
vWBCoNbQhJFCa68sKt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hF/IAlLsvDItM023X459J0dUfz82yejQuvbt4N5bzi9qxlJEfr8fDp
gUJz+4RaOavw74VfZ9UX4t8PsF5rNdvfH20qjKowp9fott9BfeV0s168UyV9eWmQ70WNiQ9C
4z0FM9Fg+mekMYERpDNCGY3X8tm77r0e7F104ZtGKFh+MW/LsnXW+Kopqs8n8sSMzthtCiyG
8934uYcf/3x1F1DCW3LdN0hwo0cQeTOPDS1h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keOep0rS4wOK5dEtxA/EtsQZfWrHkIycWwWa
3hyEIQmTwsnsNm/7IcZC8JC8Rs82XlPoyHxhhxS0oRLnG001FgM=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