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5B4C6C" w:rsidRPr="005B4C6C">
        <w:rPr>
          <w:rFonts w:ascii="Arial" w:hAnsi="Arial" w:cs="Arial"/>
          <w:b/>
          <w:sz w:val="24"/>
          <w:lang w:val="en-US" w:eastAsia="zh-CN"/>
        </w:rPr>
        <w:t>R4-2301974</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1F62" w:rsidRPr="00E41F62">
        <w:rPr>
          <w:rFonts w:ascii="Arial" w:eastAsia="宋体" w:hAnsi="Arial"/>
          <w:b/>
          <w:sz w:val="24"/>
          <w:lang w:val="en-US" w:eastAsia="zh-CN"/>
        </w:rPr>
        <w:t xml:space="preserve">Discussion on joint working of </w:t>
      </w:r>
      <w:r w:rsidR="007565D6">
        <w:rPr>
          <w:rFonts w:ascii="Arial" w:eastAsia="宋体" w:hAnsi="Arial"/>
          <w:b/>
          <w:sz w:val="24"/>
          <w:lang w:val="en-US" w:eastAsia="zh-CN"/>
        </w:rPr>
        <w:t>NCSG</w:t>
      </w:r>
      <w:r w:rsidR="00B33574">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B4C6C">
        <w:rPr>
          <w:rFonts w:ascii="Arial" w:eastAsia="宋体" w:hAnsi="Arial"/>
          <w:b/>
          <w:sz w:val="24"/>
          <w:lang w:val="en-US" w:eastAsia="zh-CN"/>
        </w:rPr>
        <w:t>9.10.2.3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B33574"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Joint working of </w:t>
      </w:r>
      <w:r w:rsidR="007565D6">
        <w:rPr>
          <w:rFonts w:eastAsia="宋体"/>
          <w:lang w:eastAsia="zh-CN"/>
        </w:rPr>
        <w:t>NCSG</w:t>
      </w:r>
      <w:r>
        <w:rPr>
          <w:rFonts w:eastAsia="宋体"/>
          <w:lang w:eastAsia="zh-CN"/>
        </w:rPr>
        <w:t xml:space="preserve"> and con-MG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356248"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association</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ollision handling</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RM requirements</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capability </w:t>
      </w:r>
    </w:p>
    <w:p w:rsidR="00F60267" w:rsidRPr="00F60267" w:rsidRDefault="00F60267" w:rsidP="00F60267">
      <w:pPr>
        <w:pStyle w:val="afe"/>
        <w:numPr>
          <w:ilvl w:val="0"/>
          <w:numId w:val="13"/>
        </w:numPr>
        <w:spacing w:before="120" w:after="120"/>
        <w:rPr>
          <w:rFonts w:eastAsia="宋体"/>
          <w:lang w:eastAsia="zh-CN"/>
        </w:rPr>
      </w:pPr>
      <w:r w:rsidRPr="00F60267">
        <w:rPr>
          <w:rFonts w:eastAsia="宋体"/>
          <w:lang w:eastAsia="zh-CN"/>
        </w:rPr>
        <w:t xml:space="preserve">Scope and scenario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63B2A">
        <w:rPr>
          <w:rFonts w:eastAsia="宋体"/>
          <w:lang w:eastAsia="zh-CN"/>
        </w:rPr>
        <w:t xml:space="preserve">open </w:t>
      </w:r>
      <w:r w:rsidR="00EE1CBE">
        <w:rPr>
          <w:rFonts w:eastAsia="宋体"/>
          <w:lang w:eastAsia="zh-CN"/>
        </w:rPr>
        <w:t>issues for</w:t>
      </w:r>
      <w:r w:rsidR="003E3013">
        <w:rPr>
          <w:rFonts w:eastAsia="宋体"/>
          <w:lang w:eastAsia="zh-CN"/>
        </w:rPr>
        <w:t xml:space="preserve"> </w:t>
      </w:r>
      <w:r w:rsidR="00863B2A">
        <w:rPr>
          <w:rFonts w:eastAsia="宋体"/>
          <w:lang w:eastAsia="zh-CN"/>
        </w:rPr>
        <w:t xml:space="preserve">joint working of </w:t>
      </w:r>
      <w:r w:rsidR="007565D6">
        <w:rPr>
          <w:rFonts w:eastAsia="宋体"/>
          <w:lang w:eastAsia="zh-CN"/>
        </w:rPr>
        <w:t>NCSG</w:t>
      </w:r>
      <w:r w:rsidR="00863B2A">
        <w:rPr>
          <w:rFonts w:eastAsia="宋体"/>
          <w:lang w:eastAsia="zh-CN"/>
        </w:rPr>
        <w:t xml:space="preserve"> and con-MG</w:t>
      </w:r>
      <w:r w:rsidR="00E87502">
        <w:rPr>
          <w:rFonts w:eastAsia="宋体"/>
          <w:lang w:eastAsia="zh-CN"/>
        </w:rPr>
        <w:t>.</w:t>
      </w:r>
    </w:p>
    <w:p w:rsidR="00FA0C0C" w:rsidRDefault="00FA0C0C" w:rsidP="00FA0C0C">
      <w:pPr>
        <w:pStyle w:val="1"/>
        <w:jc w:val="both"/>
        <w:rPr>
          <w:lang w:val="en-US"/>
        </w:rPr>
      </w:pPr>
      <w:r>
        <w:rPr>
          <w:lang w:val="en-US"/>
        </w:rPr>
        <w:t>Discussion</w:t>
      </w:r>
    </w:p>
    <w:p w:rsidR="00863B2A" w:rsidRDefault="00863B2A" w:rsidP="00863B2A">
      <w:pPr>
        <w:pStyle w:val="2"/>
        <w:rPr>
          <w:lang w:eastAsia="zh-CN"/>
        </w:rPr>
      </w:pPr>
      <w:r>
        <w:rPr>
          <w:lang w:eastAsia="zh-CN"/>
        </w:rPr>
        <w:t>MG association</w:t>
      </w:r>
    </w:p>
    <w:tbl>
      <w:tblPr>
        <w:tblStyle w:val="afa"/>
        <w:tblW w:w="0" w:type="auto"/>
        <w:tblLook w:val="04A0" w:firstRow="1" w:lastRow="0" w:firstColumn="1" w:lastColumn="0" w:noHBand="0" w:noVBand="1"/>
      </w:tblPr>
      <w:tblGrid>
        <w:gridCol w:w="9621"/>
      </w:tblGrid>
      <w:tr w:rsidR="00863B2A" w:rsidTr="00863B2A">
        <w:tc>
          <w:tcPr>
            <w:tcW w:w="9621" w:type="dxa"/>
          </w:tcPr>
          <w:p w:rsidR="007565D6" w:rsidRPr="007565D6" w:rsidRDefault="007565D6" w:rsidP="007565D6">
            <w:pPr>
              <w:tabs>
                <w:tab w:val="left" w:pos="432"/>
              </w:tabs>
              <w:spacing w:before="120" w:after="120"/>
              <w:rPr>
                <w:rFonts w:eastAsiaTheme="minorEastAsia"/>
                <w:b/>
                <w:bCs/>
                <w:lang w:eastAsia="zh-CN"/>
              </w:rPr>
            </w:pPr>
            <w:r w:rsidRPr="007565D6">
              <w:rPr>
                <w:rFonts w:eastAsiaTheme="minorEastAsia"/>
                <w:b/>
                <w:bCs/>
                <w:u w:val="single"/>
                <w:lang w:eastAsia="zh-CN"/>
              </w:rPr>
              <w:t xml:space="preserve">Issue 4-3-1: [Case 2] Potential changes for de-activated </w:t>
            </w:r>
            <w:proofErr w:type="spellStart"/>
            <w:r w:rsidRPr="007565D6">
              <w:rPr>
                <w:rFonts w:eastAsiaTheme="minorEastAsia"/>
                <w:b/>
                <w:bCs/>
                <w:u w:val="single"/>
                <w:lang w:eastAsia="zh-CN"/>
              </w:rPr>
              <w:t>SCell</w:t>
            </w:r>
            <w:proofErr w:type="spellEnd"/>
          </w:p>
          <w:p w:rsidR="007565D6" w:rsidRPr="007565D6" w:rsidRDefault="007565D6" w:rsidP="007565D6">
            <w:pPr>
              <w:spacing w:before="120" w:after="120"/>
              <w:rPr>
                <w:rFonts w:eastAsiaTheme="minorEastAsia"/>
                <w:lang w:eastAsia="zh-CN"/>
              </w:rPr>
            </w:pPr>
            <w:r w:rsidRPr="007565D6">
              <w:rPr>
                <w:rFonts w:eastAsiaTheme="minorEastAsia"/>
                <w:b/>
                <w:lang w:eastAsia="zh-CN"/>
              </w:rPr>
              <w:t xml:space="preserve">&lt; </w:t>
            </w:r>
            <w:proofErr w:type="spellStart"/>
            <w:r w:rsidRPr="007565D6">
              <w:rPr>
                <w:rFonts w:eastAsiaTheme="minorEastAsia"/>
                <w:b/>
                <w:lang w:eastAsia="zh-CN"/>
              </w:rPr>
              <w:t>Wayforward</w:t>
            </w:r>
            <w:proofErr w:type="spellEnd"/>
            <w:r w:rsidRPr="007565D6">
              <w:rPr>
                <w:rFonts w:eastAsiaTheme="minorEastAsia"/>
                <w:b/>
                <w:lang w:eastAsia="zh-CN"/>
              </w:rPr>
              <w:t xml:space="preserve"> &gt;</w:t>
            </w:r>
            <w:r w:rsidRPr="007565D6">
              <w:rPr>
                <w:rFonts w:eastAsiaTheme="minorEastAsia"/>
                <w:lang w:eastAsia="zh-CN"/>
              </w:rPr>
              <w:t xml:space="preserve">: </w:t>
            </w:r>
          </w:p>
          <w:p w:rsidR="007565D6" w:rsidRPr="007565D6" w:rsidRDefault="007565D6" w:rsidP="007565D6">
            <w:pPr>
              <w:numPr>
                <w:ilvl w:val="0"/>
                <w:numId w:val="17"/>
              </w:numPr>
              <w:spacing w:before="120" w:after="120"/>
              <w:rPr>
                <w:rFonts w:eastAsiaTheme="minorEastAsia"/>
                <w:lang w:eastAsia="zh-CN"/>
              </w:rPr>
            </w:pPr>
            <w:r w:rsidRPr="007565D6">
              <w:rPr>
                <w:rFonts w:eastAsiaTheme="minorEastAsia"/>
                <w:lang w:eastAsia="zh-CN"/>
              </w:rPr>
              <w:t>FFS the options</w:t>
            </w:r>
          </w:p>
          <w:p w:rsidR="007565D6" w:rsidRPr="007565D6" w:rsidRDefault="007565D6" w:rsidP="007565D6">
            <w:pPr>
              <w:numPr>
                <w:ilvl w:val="0"/>
                <w:numId w:val="17"/>
              </w:numPr>
              <w:spacing w:before="120" w:after="120"/>
              <w:rPr>
                <w:rFonts w:eastAsiaTheme="minorEastAsia"/>
                <w:lang w:eastAsia="zh-CN"/>
              </w:rPr>
            </w:pPr>
            <w:r w:rsidRPr="007565D6">
              <w:rPr>
                <w:rFonts w:eastAsiaTheme="minorEastAsia"/>
                <w:lang w:eastAsia="zh-CN"/>
              </w:rPr>
              <w:t xml:space="preserve">Background: When NW configures a NCSG and a Type-2 MG, the scenario for this deactivated </w:t>
            </w:r>
            <w:proofErr w:type="spellStart"/>
            <w:r w:rsidRPr="007565D6">
              <w:rPr>
                <w:rFonts w:eastAsiaTheme="minorEastAsia"/>
                <w:lang w:eastAsia="zh-CN"/>
              </w:rPr>
              <w:t>SCell</w:t>
            </w:r>
            <w:proofErr w:type="spellEnd"/>
            <w:r w:rsidRPr="007565D6">
              <w:rPr>
                <w:rFonts w:eastAsiaTheme="minorEastAsia"/>
                <w:lang w:eastAsia="zh-CN"/>
              </w:rPr>
              <w:t xml:space="preserve"> issue is as follow.</w:t>
            </w:r>
          </w:p>
          <w:p w:rsidR="007565D6" w:rsidRPr="007565D6" w:rsidRDefault="007565D6" w:rsidP="007565D6">
            <w:pPr>
              <w:numPr>
                <w:ilvl w:val="1"/>
                <w:numId w:val="17"/>
              </w:numPr>
              <w:spacing w:before="120" w:after="120"/>
              <w:rPr>
                <w:rFonts w:eastAsiaTheme="minorEastAsia"/>
                <w:lang w:eastAsia="zh-CN"/>
              </w:rPr>
            </w:pPr>
            <w:r w:rsidRPr="007565D6">
              <w:rPr>
                <w:rFonts w:eastAsiaTheme="minorEastAsia"/>
                <w:lang w:eastAsia="zh-CN"/>
              </w:rPr>
              <w:t xml:space="preserve">The deactivated </w:t>
            </w:r>
            <w:proofErr w:type="spellStart"/>
            <w:r w:rsidRPr="007565D6">
              <w:rPr>
                <w:rFonts w:eastAsiaTheme="minorEastAsia"/>
                <w:lang w:eastAsia="zh-CN"/>
              </w:rPr>
              <w:t>SCell</w:t>
            </w:r>
            <w:proofErr w:type="spellEnd"/>
            <w:r w:rsidRPr="007565D6">
              <w:rPr>
                <w:rFonts w:eastAsiaTheme="minorEastAsia"/>
                <w:lang w:eastAsia="zh-CN"/>
              </w:rPr>
              <w:t xml:space="preserve"> is measured within NCSG.</w:t>
            </w:r>
          </w:p>
          <w:p w:rsidR="00863B2A" w:rsidRPr="007565D6" w:rsidRDefault="007565D6" w:rsidP="007565D6">
            <w:pPr>
              <w:numPr>
                <w:ilvl w:val="1"/>
                <w:numId w:val="17"/>
              </w:numPr>
              <w:spacing w:before="120" w:after="120"/>
              <w:rPr>
                <w:rFonts w:eastAsiaTheme="minorEastAsia"/>
                <w:lang w:eastAsia="zh-CN"/>
              </w:rPr>
            </w:pPr>
            <w:r w:rsidRPr="007565D6">
              <w:rPr>
                <w:rFonts w:eastAsiaTheme="minorEastAsia"/>
                <w:lang w:eastAsia="zh-CN"/>
              </w:rPr>
              <w:t xml:space="preserve">After MAC-based </w:t>
            </w:r>
            <w:proofErr w:type="spellStart"/>
            <w:r w:rsidRPr="007565D6">
              <w:rPr>
                <w:rFonts w:eastAsiaTheme="minorEastAsia"/>
                <w:lang w:eastAsia="zh-CN"/>
              </w:rPr>
              <w:t>SCell</w:t>
            </w:r>
            <w:proofErr w:type="spellEnd"/>
            <w:r w:rsidRPr="007565D6">
              <w:rPr>
                <w:rFonts w:eastAsiaTheme="minorEastAsia"/>
                <w:lang w:eastAsia="zh-CN"/>
              </w:rPr>
              <w:t xml:space="preserve"> activation, the deactivated </w:t>
            </w:r>
            <w:proofErr w:type="spellStart"/>
            <w:r w:rsidRPr="007565D6">
              <w:rPr>
                <w:rFonts w:eastAsiaTheme="minorEastAsia"/>
                <w:lang w:eastAsia="zh-CN"/>
              </w:rPr>
              <w:t>SCell’s</w:t>
            </w:r>
            <w:proofErr w:type="spellEnd"/>
            <w:r w:rsidRPr="007565D6">
              <w:rPr>
                <w:rFonts w:eastAsiaTheme="minorEastAsia"/>
                <w:lang w:eastAsia="zh-CN"/>
              </w:rPr>
              <w:t xml:space="preserve"> MO needs to be measured within MG if the related SSB is outside the active BWP</w:t>
            </w:r>
          </w:p>
        </w:tc>
      </w:tr>
    </w:tbl>
    <w:p w:rsidR="00F60267" w:rsidRDefault="00073A6C" w:rsidP="00F60267">
      <w:pPr>
        <w:spacing w:before="120" w:after="120"/>
        <w:rPr>
          <w:rFonts w:eastAsiaTheme="minorEastAsia"/>
          <w:lang w:eastAsia="zh-CN"/>
        </w:rPr>
      </w:pPr>
      <w:r>
        <w:rPr>
          <w:rFonts w:eastAsiaTheme="minorEastAsia"/>
          <w:lang w:eastAsia="zh-CN"/>
        </w:rPr>
        <w:t xml:space="preserve">The issue of MG association in Case 2 is summarized by moderator in the Background part. </w:t>
      </w:r>
      <w:r w:rsidR="00F60267">
        <w:rPr>
          <w:rFonts w:eastAsiaTheme="minorEastAsia"/>
          <w:lang w:eastAsia="zh-CN"/>
        </w:rPr>
        <w:t>In our view, the issue can be resolved by</w:t>
      </w:r>
      <w:r>
        <w:rPr>
          <w:rFonts w:eastAsiaTheme="minorEastAsia"/>
          <w:lang w:eastAsia="zh-CN"/>
        </w:rPr>
        <w:t xml:space="preserve"> defining implicit association when </w:t>
      </w:r>
      <w:proofErr w:type="spellStart"/>
      <w:r>
        <w:rPr>
          <w:rFonts w:eastAsiaTheme="minorEastAsia"/>
          <w:lang w:eastAsia="zh-CN"/>
        </w:rPr>
        <w:t>SCell</w:t>
      </w:r>
      <w:proofErr w:type="spellEnd"/>
      <w:r>
        <w:rPr>
          <w:rFonts w:eastAsiaTheme="minorEastAsia"/>
          <w:lang w:eastAsia="zh-CN"/>
        </w:rPr>
        <w:t xml:space="preserve"> is deactivated</w:t>
      </w:r>
      <w:r w:rsidR="00F60267">
        <w:rPr>
          <w:rFonts w:eastAsiaTheme="minorEastAsia"/>
          <w:lang w:eastAsia="zh-CN"/>
        </w:rPr>
        <w:t xml:space="preserve">, i.e. the </w:t>
      </w:r>
      <w:proofErr w:type="spellStart"/>
      <w:r w:rsidR="00F60267">
        <w:rPr>
          <w:rFonts w:eastAsiaTheme="minorEastAsia"/>
          <w:lang w:eastAsia="zh-CN"/>
        </w:rPr>
        <w:t>SCell</w:t>
      </w:r>
      <w:proofErr w:type="spellEnd"/>
      <w:r w:rsidR="00F60267">
        <w:rPr>
          <w:rFonts w:eastAsiaTheme="minorEastAsia"/>
          <w:lang w:eastAsia="zh-CN"/>
        </w:rPr>
        <w:t xml:space="preserve"> MO can be implicitly associated to NCSG </w:t>
      </w:r>
      <w:r>
        <w:rPr>
          <w:rFonts w:eastAsiaTheme="minorEastAsia"/>
          <w:lang w:eastAsia="zh-CN"/>
        </w:rPr>
        <w:t>which</w:t>
      </w:r>
      <w:r w:rsidR="00F60267">
        <w:rPr>
          <w:rFonts w:eastAsiaTheme="minorEastAsia"/>
          <w:lang w:eastAsia="zh-CN"/>
        </w:rPr>
        <w:t xml:space="preserve"> SMTC </w:t>
      </w:r>
      <w:r>
        <w:rPr>
          <w:rFonts w:eastAsiaTheme="minorEastAsia"/>
          <w:lang w:eastAsia="zh-CN"/>
        </w:rPr>
        <w:t xml:space="preserve">is partially or fully overlapped with </w:t>
      </w:r>
      <w:r w:rsidR="00F60267">
        <w:rPr>
          <w:rFonts w:eastAsiaTheme="minorEastAsia"/>
          <w:lang w:eastAsia="zh-CN"/>
        </w:rPr>
        <w:t xml:space="preserve">when the </w:t>
      </w:r>
      <w:proofErr w:type="spellStart"/>
      <w:r w:rsidR="00F60267">
        <w:rPr>
          <w:rFonts w:eastAsiaTheme="minorEastAsia"/>
          <w:lang w:eastAsia="zh-CN"/>
        </w:rPr>
        <w:t>SCell</w:t>
      </w:r>
      <w:proofErr w:type="spellEnd"/>
      <w:r w:rsidR="00F60267">
        <w:rPr>
          <w:rFonts w:eastAsiaTheme="minorEastAsia"/>
          <w:lang w:eastAsia="zh-CN"/>
        </w:rPr>
        <w:t xml:space="preserve"> is deactivated. When the </w:t>
      </w:r>
      <w:proofErr w:type="spellStart"/>
      <w:r w:rsidR="00F60267">
        <w:rPr>
          <w:rFonts w:eastAsiaTheme="minorEastAsia"/>
          <w:lang w:eastAsia="zh-CN"/>
        </w:rPr>
        <w:t>SCell</w:t>
      </w:r>
      <w:proofErr w:type="spellEnd"/>
      <w:r w:rsidR="00F60267">
        <w:rPr>
          <w:rFonts w:eastAsiaTheme="minorEastAsia"/>
          <w:lang w:eastAsia="zh-CN"/>
        </w:rPr>
        <w:t xml:space="preserve"> is activated, the measurement will be </w:t>
      </w:r>
      <w:r>
        <w:rPr>
          <w:rFonts w:eastAsiaTheme="minorEastAsia"/>
          <w:lang w:eastAsia="zh-CN"/>
        </w:rPr>
        <w:t>performed within</w:t>
      </w:r>
      <w:r w:rsidR="00F60267">
        <w:rPr>
          <w:rFonts w:eastAsiaTheme="minorEastAsia"/>
          <w:lang w:eastAsia="zh-CN"/>
        </w:rPr>
        <w:t xml:space="preserve"> the associated MG or NCSG </w:t>
      </w:r>
      <w:r>
        <w:rPr>
          <w:rFonts w:eastAsiaTheme="minorEastAsia"/>
          <w:lang w:eastAsia="zh-CN"/>
        </w:rPr>
        <w:t>or outside MG</w:t>
      </w:r>
      <w:r w:rsidR="00F60267">
        <w:rPr>
          <w:rFonts w:eastAsiaTheme="minorEastAsia"/>
          <w:lang w:eastAsia="zh-CN"/>
        </w:rPr>
        <w:t>.</w:t>
      </w:r>
    </w:p>
    <w:p w:rsidR="00073A6C" w:rsidRPr="00377F8B" w:rsidRDefault="00073A6C" w:rsidP="00F60267">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only issue is which NCSG should be used when the </w:t>
      </w:r>
      <w:proofErr w:type="spellStart"/>
      <w:r>
        <w:rPr>
          <w:rFonts w:eastAsiaTheme="minorEastAsia"/>
          <w:lang w:eastAsia="zh-CN"/>
        </w:rPr>
        <w:t>SCell</w:t>
      </w:r>
      <w:proofErr w:type="spellEnd"/>
      <w:r>
        <w:rPr>
          <w:rFonts w:eastAsiaTheme="minorEastAsia"/>
          <w:lang w:eastAsia="zh-CN"/>
        </w:rPr>
        <w:t xml:space="preserve"> is deactivated when two NCSGs are configured (in last meeting it was agreed to support NCSG + NCSG)</w:t>
      </w:r>
      <w:r w:rsidRPr="00073A6C">
        <w:rPr>
          <w:rFonts w:eastAsiaTheme="minorEastAsia"/>
          <w:lang w:eastAsia="zh-CN"/>
        </w:rPr>
        <w:t xml:space="preserve"> </w:t>
      </w:r>
      <w:r>
        <w:rPr>
          <w:rFonts w:eastAsiaTheme="minorEastAsia"/>
          <w:lang w:eastAsia="zh-CN"/>
        </w:rPr>
        <w:t xml:space="preserve">and SMTC is overlapped with both of them. Our view is that this can be handled by NW implementation. When NW configures two NCSGs, it means the measurement of the </w:t>
      </w:r>
      <w:proofErr w:type="spellStart"/>
      <w:r>
        <w:rPr>
          <w:rFonts w:eastAsiaTheme="minorEastAsia"/>
          <w:lang w:eastAsia="zh-CN"/>
        </w:rPr>
        <w:t>SCell</w:t>
      </w:r>
      <w:proofErr w:type="spellEnd"/>
      <w:r>
        <w:rPr>
          <w:rFonts w:eastAsiaTheme="minorEastAsia"/>
          <w:lang w:eastAsia="zh-CN"/>
        </w:rPr>
        <w:t xml:space="preserve"> MO does not require MG when </w:t>
      </w:r>
      <w:proofErr w:type="spellStart"/>
      <w:r>
        <w:rPr>
          <w:rFonts w:eastAsiaTheme="minorEastAsia"/>
          <w:lang w:eastAsia="zh-CN"/>
        </w:rPr>
        <w:t>SCell</w:t>
      </w:r>
      <w:proofErr w:type="spellEnd"/>
      <w:r>
        <w:rPr>
          <w:rFonts w:eastAsiaTheme="minorEastAsia"/>
          <w:lang w:eastAsia="zh-CN"/>
        </w:rPr>
        <w:t xml:space="preserve"> is activated, and in this case, NW could associate the MO to one of the NCSGs. </w:t>
      </w:r>
    </w:p>
    <w:p w:rsidR="00F60267" w:rsidRPr="00172E29" w:rsidRDefault="00F60267" w:rsidP="00F60267">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1</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F60267" w:rsidRPr="00B06B41" w:rsidRDefault="00F60267" w:rsidP="00F60267">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w:t>
      </w:r>
      <w:r w:rsidR="003B52AF">
        <w:rPr>
          <w:rFonts w:eastAsiaTheme="minorEastAsia"/>
          <w:b/>
          <w:lang w:eastAsia="zh-CN"/>
        </w:rPr>
        <w:t>MG</w:t>
      </w:r>
      <w:r>
        <w:rPr>
          <w:rFonts w:eastAsiaTheme="minorEastAsia"/>
          <w:b/>
          <w:lang w:eastAsia="zh-CN"/>
        </w:rPr>
        <w:t xml:space="preserve"> association is based on NW configuration</w:t>
      </w:r>
    </w:p>
    <w:p w:rsidR="003723B0" w:rsidRPr="00F60267" w:rsidRDefault="00F60267" w:rsidP="00F60267">
      <w:pPr>
        <w:pStyle w:val="afe"/>
        <w:numPr>
          <w:ilvl w:val="0"/>
          <w:numId w:val="11"/>
        </w:numPr>
        <w:spacing w:before="120" w:after="120"/>
        <w:rPr>
          <w:rFonts w:eastAsiaTheme="minorEastAsia"/>
          <w:b/>
          <w:lang w:eastAsia="zh-CN"/>
        </w:rPr>
      </w:pPr>
      <w:r>
        <w:rPr>
          <w:rFonts w:eastAsiaTheme="minorEastAsia"/>
          <w:b/>
          <w:lang w:eastAsia="zh-CN"/>
        </w:rPr>
        <w:lastRenderedPageBreak/>
        <w:t xml:space="preserve">When </w:t>
      </w:r>
      <w:r w:rsidR="004C1051">
        <w:rPr>
          <w:rFonts w:eastAsiaTheme="minorEastAsia"/>
          <w:b/>
          <w:lang w:eastAsia="zh-CN"/>
        </w:rPr>
        <w:t xml:space="preserve">the MO is associated to a type-2 MG and </w:t>
      </w:r>
      <w:r>
        <w:rPr>
          <w:rFonts w:eastAsiaTheme="minorEastAsia"/>
          <w:b/>
          <w:lang w:eastAsia="zh-CN"/>
        </w:rPr>
        <w:t xml:space="preserve">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 xml:space="preserve">implicitly associated to NCSG </w:t>
      </w:r>
      <w:r w:rsidR="003B52AF">
        <w:rPr>
          <w:rFonts w:eastAsiaTheme="minorEastAsia"/>
          <w:b/>
          <w:lang w:eastAsia="zh-CN"/>
        </w:rPr>
        <w:t xml:space="preserve">with which </w:t>
      </w:r>
      <w:r w:rsidRPr="00377F8B">
        <w:rPr>
          <w:rFonts w:eastAsiaTheme="minorEastAsia"/>
          <w:b/>
          <w:lang w:eastAsia="zh-CN"/>
        </w:rPr>
        <w:t>the SMTC</w:t>
      </w:r>
      <w:bookmarkStart w:id="0" w:name="_Hlk123637439"/>
      <w:r w:rsidR="003B52AF" w:rsidRPr="003B52AF">
        <w:rPr>
          <w:rFonts w:eastAsiaTheme="minorEastAsia"/>
          <w:b/>
          <w:lang w:eastAsia="zh-CN"/>
        </w:rPr>
        <w:t xml:space="preserve"> </w:t>
      </w:r>
      <w:r w:rsidR="003B52AF">
        <w:rPr>
          <w:rFonts w:eastAsiaTheme="minorEastAsia"/>
          <w:b/>
          <w:lang w:eastAsia="zh-CN"/>
        </w:rPr>
        <w:t xml:space="preserve">is </w:t>
      </w:r>
      <w:r w:rsidR="003B52AF" w:rsidRPr="00377F8B">
        <w:rPr>
          <w:rFonts w:eastAsiaTheme="minorEastAsia"/>
          <w:b/>
          <w:lang w:eastAsia="zh-CN"/>
        </w:rPr>
        <w:t>partially or fully overlapped</w:t>
      </w:r>
      <w:r w:rsidR="00073A6C">
        <w:rPr>
          <w:rFonts w:eastAsiaTheme="minorEastAsia"/>
          <w:b/>
          <w:lang w:eastAsia="zh-CN"/>
        </w:rPr>
        <w:t>.</w:t>
      </w:r>
    </w:p>
    <w:bookmarkEnd w:id="0"/>
    <w:p w:rsidR="00863B2A" w:rsidRDefault="00863B2A" w:rsidP="00863B2A">
      <w:pPr>
        <w:pStyle w:val="2"/>
        <w:rPr>
          <w:lang w:eastAsia="zh-CN"/>
        </w:rPr>
      </w:pPr>
      <w:r>
        <w:rPr>
          <w:rFonts w:hint="eastAsia"/>
          <w:lang w:eastAsia="zh-CN"/>
        </w:rPr>
        <w:t>C</w:t>
      </w:r>
      <w:r>
        <w:rPr>
          <w:lang w:eastAsia="zh-CN"/>
        </w:rPr>
        <w:t>ollision handling</w:t>
      </w:r>
    </w:p>
    <w:tbl>
      <w:tblPr>
        <w:tblStyle w:val="afa"/>
        <w:tblW w:w="0" w:type="auto"/>
        <w:tblLook w:val="04A0" w:firstRow="1" w:lastRow="0" w:firstColumn="1" w:lastColumn="0" w:noHBand="0" w:noVBand="1"/>
      </w:tblPr>
      <w:tblGrid>
        <w:gridCol w:w="9621"/>
      </w:tblGrid>
      <w:tr w:rsidR="003723B0" w:rsidTr="003723B0">
        <w:tc>
          <w:tcPr>
            <w:tcW w:w="9621" w:type="dxa"/>
          </w:tcPr>
          <w:p w:rsidR="003B52AF" w:rsidRPr="003B52AF" w:rsidRDefault="003B52AF" w:rsidP="003B52AF">
            <w:pPr>
              <w:tabs>
                <w:tab w:val="left" w:pos="432"/>
              </w:tabs>
              <w:spacing w:before="120" w:after="120"/>
              <w:rPr>
                <w:rFonts w:eastAsiaTheme="minorEastAsia"/>
                <w:b/>
                <w:bCs/>
                <w:lang w:eastAsia="zh-CN"/>
              </w:rPr>
            </w:pPr>
            <w:r w:rsidRPr="003B52AF">
              <w:rPr>
                <w:rFonts w:eastAsiaTheme="minorEastAsia"/>
                <w:b/>
                <w:bCs/>
                <w:u w:val="single"/>
                <w:lang w:eastAsia="zh-CN"/>
              </w:rPr>
              <w:t>Issue 4-2-2: [Case 2] Whether to consider gap sharing rule</w:t>
            </w:r>
          </w:p>
          <w:p w:rsidR="003B52AF" w:rsidRPr="003B52AF" w:rsidRDefault="003B52AF" w:rsidP="003B52AF">
            <w:pPr>
              <w:spacing w:before="120" w:after="120"/>
              <w:rPr>
                <w:rFonts w:eastAsiaTheme="minorEastAsia"/>
                <w:lang w:eastAsia="zh-CN"/>
              </w:rPr>
            </w:pPr>
            <w:r w:rsidRPr="003B52AF">
              <w:rPr>
                <w:rFonts w:eastAsiaTheme="minorEastAsia"/>
                <w:b/>
                <w:lang w:eastAsia="zh-CN"/>
              </w:rPr>
              <w:t>&lt; Agreement&gt;</w:t>
            </w:r>
            <w:r w:rsidRPr="003B52AF">
              <w:rPr>
                <w:rFonts w:eastAsiaTheme="minorEastAsia"/>
                <w:lang w:eastAsia="zh-CN"/>
              </w:rPr>
              <w:t xml:space="preserve">: </w:t>
            </w:r>
          </w:p>
          <w:p w:rsidR="003B52AF" w:rsidRPr="003B52AF" w:rsidRDefault="003B52AF" w:rsidP="003B52AF">
            <w:pPr>
              <w:numPr>
                <w:ilvl w:val="0"/>
                <w:numId w:val="17"/>
              </w:numPr>
              <w:spacing w:before="120" w:after="120"/>
              <w:rPr>
                <w:rFonts w:eastAsiaTheme="minorEastAsia"/>
                <w:lang w:eastAsia="zh-CN"/>
              </w:rPr>
            </w:pPr>
            <w:r w:rsidRPr="003B52AF">
              <w:rPr>
                <w:rFonts w:eastAsiaTheme="minorEastAsia"/>
                <w:lang w:eastAsia="zh-CN"/>
              </w:rPr>
              <w:t>Gap sharing rules shall not be considered when the two gaps are with different priority.</w:t>
            </w:r>
          </w:p>
          <w:p w:rsidR="003B52AF" w:rsidRPr="003B52AF" w:rsidRDefault="003B52AF" w:rsidP="003B52AF">
            <w:pPr>
              <w:spacing w:before="120" w:after="120"/>
              <w:rPr>
                <w:rFonts w:eastAsiaTheme="minorEastAsia"/>
                <w:lang w:eastAsia="zh-CN"/>
              </w:rPr>
            </w:pPr>
            <w:r w:rsidRPr="003B52AF">
              <w:rPr>
                <w:rFonts w:eastAsiaTheme="minorEastAsia"/>
                <w:b/>
                <w:lang w:eastAsia="zh-CN"/>
              </w:rPr>
              <w:t xml:space="preserve">&lt; </w:t>
            </w:r>
            <w:proofErr w:type="spellStart"/>
            <w:r w:rsidRPr="003B52AF">
              <w:rPr>
                <w:rFonts w:eastAsiaTheme="minorEastAsia"/>
                <w:b/>
                <w:lang w:eastAsia="zh-CN"/>
              </w:rPr>
              <w:t>Wayforward</w:t>
            </w:r>
            <w:proofErr w:type="spellEnd"/>
            <w:r w:rsidRPr="003B52AF">
              <w:rPr>
                <w:rFonts w:eastAsiaTheme="minorEastAsia"/>
                <w:b/>
                <w:lang w:eastAsia="zh-CN"/>
              </w:rPr>
              <w:t>&gt;</w:t>
            </w:r>
            <w:r w:rsidRPr="003B52AF">
              <w:rPr>
                <w:rFonts w:eastAsiaTheme="minorEastAsia"/>
                <w:lang w:eastAsia="zh-CN"/>
              </w:rPr>
              <w:t xml:space="preserve">: </w:t>
            </w:r>
          </w:p>
          <w:p w:rsidR="003B52AF" w:rsidRPr="003B52AF" w:rsidRDefault="003B52AF" w:rsidP="003B52AF">
            <w:pPr>
              <w:numPr>
                <w:ilvl w:val="0"/>
                <w:numId w:val="17"/>
              </w:numPr>
              <w:spacing w:before="120" w:after="120"/>
              <w:rPr>
                <w:rFonts w:eastAsiaTheme="minorEastAsia"/>
                <w:lang w:eastAsia="zh-CN"/>
              </w:rPr>
            </w:pPr>
            <w:r w:rsidRPr="003B52AF">
              <w:rPr>
                <w:rFonts w:eastAsiaTheme="minorEastAsia"/>
                <w:lang w:eastAsia="zh-CN"/>
              </w:rPr>
              <w:t xml:space="preserve">FFS whether RAN4 to consider the gap sharing rule when two gaps configured with equal priority. </w:t>
            </w:r>
          </w:p>
          <w:p w:rsidR="003B52AF" w:rsidRPr="003B52AF" w:rsidRDefault="003B52AF" w:rsidP="003B52AF">
            <w:pPr>
              <w:numPr>
                <w:ilvl w:val="1"/>
                <w:numId w:val="17"/>
              </w:numPr>
              <w:spacing w:before="120" w:after="120"/>
              <w:rPr>
                <w:rFonts w:eastAsiaTheme="minorEastAsia"/>
                <w:lang w:eastAsia="zh-CN"/>
              </w:rPr>
            </w:pPr>
            <w:r w:rsidRPr="003B52AF">
              <w:rPr>
                <w:rFonts w:eastAsiaTheme="minorEastAsia"/>
                <w:lang w:eastAsia="zh-CN"/>
              </w:rPr>
              <w:t>TBD a deadline to cut off the discussion.</w:t>
            </w:r>
          </w:p>
          <w:p w:rsidR="003723B0" w:rsidRPr="003B52AF" w:rsidRDefault="003723B0" w:rsidP="003B52AF">
            <w:pPr>
              <w:spacing w:before="120" w:after="120"/>
              <w:rPr>
                <w:rFonts w:eastAsiaTheme="minorEastAsia"/>
                <w:lang w:eastAsia="zh-CN"/>
              </w:rPr>
            </w:pPr>
          </w:p>
        </w:tc>
      </w:tr>
    </w:tbl>
    <w:p w:rsidR="003723B0" w:rsidRDefault="009A1CFE" w:rsidP="003723B0">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Rel-17 con-MG, the requirements are defined for the scenario where colliding MGs have different priorities. It is unclear why RAN4 needs to consider equal priority case when one or both of the colliding MGs are </w:t>
      </w:r>
      <w:r w:rsidR="003B52AF">
        <w:rPr>
          <w:rFonts w:eastAsiaTheme="minorEastAsia"/>
          <w:lang w:eastAsia="zh-CN"/>
        </w:rPr>
        <w:t>NCSG</w:t>
      </w:r>
      <w:r>
        <w:rPr>
          <w:rFonts w:eastAsiaTheme="minorEastAsia"/>
          <w:lang w:eastAsia="zh-CN"/>
        </w:rPr>
        <w:t>. Unless there is clear justification, we prefer to stick to Rel-17 baseline and not consider equal priority case.</w:t>
      </w:r>
    </w:p>
    <w:p w:rsidR="009A1CFE" w:rsidRDefault="009A1CFE" w:rsidP="003723B0">
      <w:pPr>
        <w:spacing w:before="120" w:after="120"/>
        <w:rPr>
          <w:rFonts w:eastAsiaTheme="minorEastAsia"/>
          <w:b/>
          <w:lang w:eastAsia="zh-CN"/>
        </w:rPr>
      </w:pPr>
      <w:r w:rsidRPr="009A1CFE">
        <w:rPr>
          <w:rFonts w:eastAsiaTheme="minorEastAsia" w:hint="eastAsia"/>
          <w:b/>
          <w:lang w:eastAsia="zh-CN"/>
        </w:rPr>
        <w:t>P</w:t>
      </w:r>
      <w:r w:rsidRPr="009A1CFE">
        <w:rPr>
          <w:rFonts w:eastAsiaTheme="minorEastAsia"/>
          <w:b/>
          <w:lang w:eastAsia="zh-CN"/>
        </w:rPr>
        <w:t>roposal</w:t>
      </w:r>
      <w:r w:rsidR="003B52AF">
        <w:rPr>
          <w:rFonts w:eastAsiaTheme="minorEastAsia"/>
          <w:b/>
          <w:lang w:eastAsia="zh-CN"/>
        </w:rPr>
        <w:t xml:space="preserve"> 2</w:t>
      </w:r>
      <w:r w:rsidRPr="009A1CFE">
        <w:rPr>
          <w:rFonts w:eastAsiaTheme="minorEastAsia"/>
          <w:b/>
          <w:lang w:eastAsia="zh-CN"/>
        </w:rPr>
        <w:t xml:space="preserve">: RAN4 not to consider two colliding MGs with equal priority in Case </w:t>
      </w:r>
      <w:r w:rsidR="003B52AF">
        <w:rPr>
          <w:rFonts w:eastAsiaTheme="minorEastAsia"/>
          <w:b/>
          <w:lang w:eastAsia="zh-CN"/>
        </w:rPr>
        <w:t>2</w:t>
      </w:r>
      <w:r w:rsidRPr="009A1CFE">
        <w:rPr>
          <w:rFonts w:eastAsiaTheme="minorEastAsia"/>
          <w:b/>
          <w:lang w:eastAsia="zh-CN"/>
        </w:rPr>
        <w:t>.</w:t>
      </w:r>
    </w:p>
    <w:tbl>
      <w:tblPr>
        <w:tblStyle w:val="afa"/>
        <w:tblW w:w="0" w:type="auto"/>
        <w:tblLook w:val="04A0" w:firstRow="1" w:lastRow="0" w:firstColumn="1" w:lastColumn="0" w:noHBand="0" w:noVBand="1"/>
      </w:tblPr>
      <w:tblGrid>
        <w:gridCol w:w="9621"/>
      </w:tblGrid>
      <w:tr w:rsidR="009A1CFE" w:rsidTr="009A1CFE">
        <w:tc>
          <w:tcPr>
            <w:tcW w:w="9621" w:type="dxa"/>
          </w:tcPr>
          <w:p w:rsidR="003B52AF" w:rsidRPr="003B52AF" w:rsidRDefault="003B52AF" w:rsidP="003B52AF">
            <w:pPr>
              <w:tabs>
                <w:tab w:val="left" w:pos="432"/>
              </w:tabs>
              <w:spacing w:before="120" w:after="120"/>
              <w:rPr>
                <w:rFonts w:eastAsiaTheme="minorEastAsia"/>
                <w:b/>
                <w:bCs/>
                <w:lang w:eastAsia="zh-CN"/>
              </w:rPr>
            </w:pPr>
            <w:r w:rsidRPr="003B52AF">
              <w:rPr>
                <w:rFonts w:eastAsiaTheme="minorEastAsia"/>
                <w:b/>
                <w:bCs/>
                <w:u w:val="single"/>
                <w:lang w:eastAsia="zh-CN"/>
              </w:rPr>
              <w:t xml:space="preserve">Issue 4-2-3: [Case 2] Whether to parallel measurements </w:t>
            </w:r>
            <w:bookmarkStart w:id="1" w:name="_Hlk123752476"/>
            <w:r w:rsidRPr="003B52AF">
              <w:rPr>
                <w:rFonts w:eastAsiaTheme="minorEastAsia"/>
                <w:b/>
                <w:bCs/>
                <w:u w:val="single"/>
                <w:lang w:eastAsia="zh-CN"/>
              </w:rPr>
              <w:t>upon gap collision</w:t>
            </w:r>
            <w:bookmarkEnd w:id="1"/>
          </w:p>
          <w:p w:rsidR="003B52AF" w:rsidRPr="003B52AF" w:rsidRDefault="003B52AF" w:rsidP="003B52AF">
            <w:pPr>
              <w:spacing w:before="120" w:after="120"/>
              <w:rPr>
                <w:rFonts w:eastAsiaTheme="minorEastAsia"/>
                <w:lang w:eastAsia="zh-CN"/>
              </w:rPr>
            </w:pPr>
            <w:r w:rsidRPr="003B52AF">
              <w:rPr>
                <w:rFonts w:eastAsiaTheme="minorEastAsia"/>
                <w:b/>
                <w:lang w:eastAsia="zh-CN"/>
              </w:rPr>
              <w:t xml:space="preserve">&lt; </w:t>
            </w:r>
            <w:proofErr w:type="spellStart"/>
            <w:r w:rsidRPr="003B52AF">
              <w:rPr>
                <w:rFonts w:eastAsiaTheme="minorEastAsia"/>
                <w:b/>
                <w:lang w:eastAsia="zh-CN"/>
              </w:rPr>
              <w:t>Wayforward</w:t>
            </w:r>
            <w:proofErr w:type="spellEnd"/>
            <w:r w:rsidRPr="003B52AF">
              <w:rPr>
                <w:rFonts w:eastAsiaTheme="minorEastAsia"/>
                <w:b/>
                <w:lang w:eastAsia="zh-CN"/>
              </w:rPr>
              <w:t xml:space="preserve"> &gt;</w:t>
            </w:r>
            <w:r w:rsidRPr="003B52AF">
              <w:rPr>
                <w:rFonts w:eastAsiaTheme="minorEastAsia"/>
                <w:lang w:eastAsia="zh-CN"/>
              </w:rPr>
              <w:t xml:space="preserve">: </w:t>
            </w:r>
          </w:p>
          <w:p w:rsidR="003B52AF" w:rsidRPr="003B52AF" w:rsidRDefault="003B52AF" w:rsidP="003B52AF">
            <w:pPr>
              <w:numPr>
                <w:ilvl w:val="0"/>
                <w:numId w:val="17"/>
              </w:numPr>
              <w:spacing w:before="120" w:after="120"/>
              <w:rPr>
                <w:rFonts w:eastAsiaTheme="minorEastAsia"/>
                <w:lang w:eastAsia="zh-CN"/>
              </w:rPr>
            </w:pPr>
            <w:r w:rsidRPr="003B52AF">
              <w:rPr>
                <w:rFonts w:eastAsiaTheme="minorEastAsia"/>
                <w:lang w:eastAsia="zh-CN"/>
              </w:rPr>
              <w:t>FFS.</w:t>
            </w:r>
          </w:p>
          <w:p w:rsidR="003B52AF" w:rsidRPr="003B52AF" w:rsidRDefault="003B52AF" w:rsidP="003B52AF">
            <w:pPr>
              <w:tabs>
                <w:tab w:val="left" w:pos="432"/>
              </w:tabs>
              <w:spacing w:before="120" w:after="120"/>
              <w:rPr>
                <w:rFonts w:eastAsiaTheme="minorEastAsia"/>
                <w:b/>
                <w:bCs/>
                <w:lang w:eastAsia="zh-CN"/>
              </w:rPr>
            </w:pPr>
            <w:r w:rsidRPr="003B52AF">
              <w:rPr>
                <w:rFonts w:eastAsiaTheme="minorEastAsia"/>
                <w:b/>
                <w:bCs/>
                <w:u w:val="single"/>
                <w:lang w:eastAsia="zh-CN"/>
              </w:rPr>
              <w:t>Issue 4-2-4: [Case 2] Potential changes to UE behaviour upon gap collision</w:t>
            </w:r>
          </w:p>
          <w:p w:rsidR="003B52AF" w:rsidRPr="003B52AF" w:rsidRDefault="003B52AF" w:rsidP="003B52AF">
            <w:pPr>
              <w:spacing w:before="120" w:after="120"/>
              <w:rPr>
                <w:rFonts w:eastAsiaTheme="minorEastAsia"/>
                <w:lang w:eastAsia="zh-CN"/>
              </w:rPr>
            </w:pPr>
            <w:r w:rsidRPr="003B52AF">
              <w:rPr>
                <w:rFonts w:eastAsiaTheme="minorEastAsia"/>
                <w:b/>
                <w:lang w:eastAsia="zh-CN"/>
              </w:rPr>
              <w:t xml:space="preserve">&lt; </w:t>
            </w:r>
            <w:proofErr w:type="spellStart"/>
            <w:r w:rsidRPr="003B52AF">
              <w:rPr>
                <w:rFonts w:eastAsiaTheme="minorEastAsia"/>
                <w:b/>
                <w:lang w:eastAsia="zh-CN"/>
              </w:rPr>
              <w:t>Wayforward</w:t>
            </w:r>
            <w:proofErr w:type="spellEnd"/>
            <w:r w:rsidRPr="003B52AF">
              <w:rPr>
                <w:rFonts w:eastAsiaTheme="minorEastAsia"/>
                <w:b/>
                <w:lang w:eastAsia="zh-CN"/>
              </w:rPr>
              <w:t xml:space="preserve"> &gt;</w:t>
            </w:r>
            <w:r w:rsidRPr="003B52AF">
              <w:rPr>
                <w:rFonts w:eastAsiaTheme="minorEastAsia"/>
                <w:lang w:eastAsia="zh-CN"/>
              </w:rPr>
              <w:t xml:space="preserve">: </w:t>
            </w:r>
          </w:p>
          <w:p w:rsidR="003B52AF" w:rsidRPr="003B52AF" w:rsidRDefault="003B52AF" w:rsidP="003B52AF">
            <w:pPr>
              <w:numPr>
                <w:ilvl w:val="0"/>
                <w:numId w:val="17"/>
              </w:numPr>
              <w:spacing w:before="120" w:after="120"/>
              <w:rPr>
                <w:rFonts w:eastAsiaTheme="minorEastAsia"/>
                <w:lang w:eastAsia="zh-CN"/>
              </w:rPr>
            </w:pPr>
            <w:r w:rsidRPr="003B52AF">
              <w:rPr>
                <w:rFonts w:eastAsiaTheme="minorEastAsia"/>
                <w:lang w:eastAsia="zh-CN"/>
              </w:rPr>
              <w:t>FFS the following options</w:t>
            </w:r>
          </w:p>
          <w:p w:rsidR="003B52AF" w:rsidRPr="003B52AF" w:rsidRDefault="003B52AF" w:rsidP="003B52AF">
            <w:pPr>
              <w:numPr>
                <w:ilvl w:val="1"/>
                <w:numId w:val="15"/>
              </w:numPr>
              <w:spacing w:before="120" w:after="120"/>
              <w:rPr>
                <w:rFonts w:eastAsiaTheme="minorEastAsia"/>
                <w:lang w:eastAsia="zh-CN"/>
              </w:rPr>
            </w:pPr>
            <w:r w:rsidRPr="003B52AF">
              <w:rPr>
                <w:rFonts w:eastAsiaTheme="minorEastAsia"/>
                <w:lang w:eastAsia="zh-CN"/>
              </w:rPr>
              <w:t xml:space="preserve">Option 1: </w:t>
            </w:r>
            <w:r w:rsidRPr="003B52AF">
              <w:rPr>
                <w:rFonts w:eastAsiaTheme="minorEastAsia"/>
                <w:bCs/>
                <w:lang w:eastAsia="zh-CN"/>
              </w:rPr>
              <w:t>RAN4 shall consider potential enhanced requirements on UE behaviour for collision handling in Case 2 (e.g. optimized/enhanced dropping rules)</w:t>
            </w:r>
            <w:r w:rsidRPr="003B52AF">
              <w:rPr>
                <w:rFonts w:eastAsiaTheme="minorEastAsia"/>
                <w:lang w:eastAsia="zh-CN"/>
              </w:rPr>
              <w:t>.</w:t>
            </w:r>
          </w:p>
          <w:p w:rsidR="009A1CFE" w:rsidRPr="003B52AF" w:rsidRDefault="003B52AF" w:rsidP="003B52AF">
            <w:pPr>
              <w:numPr>
                <w:ilvl w:val="1"/>
                <w:numId w:val="15"/>
              </w:numPr>
              <w:spacing w:before="120" w:after="120"/>
              <w:rPr>
                <w:rFonts w:eastAsiaTheme="minorEastAsia"/>
                <w:lang w:eastAsia="zh-CN"/>
              </w:rPr>
            </w:pPr>
            <w:r w:rsidRPr="003B52AF">
              <w:rPr>
                <w:rFonts w:eastAsiaTheme="minorEastAsia"/>
                <w:lang w:eastAsia="zh-CN"/>
              </w:rPr>
              <w:t xml:space="preserve">Option 2: </w:t>
            </w:r>
            <w:r w:rsidRPr="003B52AF">
              <w:rPr>
                <w:rFonts w:eastAsiaTheme="minorEastAsia" w:hint="eastAsia"/>
                <w:lang w:val="en-US" w:eastAsia="zh-CN"/>
              </w:rPr>
              <w:t>I</w:t>
            </w:r>
            <w:r w:rsidRPr="003B52AF">
              <w:rPr>
                <w:rFonts w:eastAsiaTheme="minorEastAsia"/>
                <w:lang w:val="en-US" w:eastAsia="zh-CN"/>
              </w:rPr>
              <w:t>f the assumption is that UE cannot perform measurement on the two RF chains in parallel, there is no need to define further enhancement on gap collision handling</w:t>
            </w:r>
            <w:r w:rsidRPr="003B52AF">
              <w:rPr>
                <w:rFonts w:eastAsiaTheme="minorEastAsia" w:hint="eastAsia"/>
                <w:lang w:val="en-US" w:eastAsia="zh-CN"/>
              </w:rPr>
              <w:t xml:space="preserve"> except priority rule</w:t>
            </w:r>
            <w:r w:rsidRPr="003B52AF">
              <w:rPr>
                <w:rFonts w:eastAsiaTheme="minorEastAsia"/>
                <w:lang w:eastAsia="zh-CN"/>
              </w:rPr>
              <w:t xml:space="preserve">. </w:t>
            </w:r>
          </w:p>
        </w:tc>
      </w:tr>
    </w:tbl>
    <w:p w:rsidR="003B52AF" w:rsidRPr="003B52AF" w:rsidRDefault="003B52AF" w:rsidP="003B52AF">
      <w:pPr>
        <w:spacing w:before="120" w:after="120"/>
        <w:rPr>
          <w:rFonts w:eastAsiaTheme="minorEastAsia"/>
          <w:lang w:eastAsia="zh-CN"/>
        </w:rPr>
      </w:pPr>
      <w:r w:rsidRPr="003B52AF">
        <w:rPr>
          <w:rFonts w:eastAsiaTheme="minorEastAsia"/>
          <w:lang w:eastAsia="zh-CN"/>
        </w:rPr>
        <w:t xml:space="preserve">We </w:t>
      </w:r>
      <w:r>
        <w:rPr>
          <w:rFonts w:eastAsiaTheme="minorEastAsia"/>
          <w:lang w:eastAsia="zh-CN"/>
        </w:rPr>
        <w:t xml:space="preserve">do not support to consider parallel measurement </w:t>
      </w:r>
      <w:r w:rsidRPr="003B52AF">
        <w:rPr>
          <w:rFonts w:eastAsiaTheme="minorEastAsia"/>
          <w:lang w:eastAsia="zh-CN"/>
        </w:rPr>
        <w:t>upon gap collision</w:t>
      </w:r>
      <w:r>
        <w:rPr>
          <w:rFonts w:eastAsiaTheme="minorEastAsia"/>
          <w:lang w:eastAsia="zh-CN"/>
        </w:rPr>
        <w:t xml:space="preserve"> for Case 2</w:t>
      </w:r>
      <w:r w:rsidRPr="003B52AF">
        <w:rPr>
          <w:rFonts w:eastAsiaTheme="minorEastAsia"/>
          <w:lang w:eastAsia="zh-CN"/>
        </w:rPr>
        <w:t>.</w:t>
      </w:r>
    </w:p>
    <w:p w:rsidR="003B52AF" w:rsidRDefault="003B52AF" w:rsidP="003B52AF">
      <w:pPr>
        <w:spacing w:before="120" w:after="120"/>
        <w:rPr>
          <w:rFonts w:eastAsiaTheme="minorEastAsia"/>
          <w:lang w:eastAsia="zh-CN"/>
        </w:rPr>
      </w:pPr>
      <w:r w:rsidRPr="003B52AF">
        <w:rPr>
          <w:rFonts w:eastAsiaTheme="minorEastAsia"/>
          <w:lang w:eastAsia="zh-CN"/>
        </w:rPr>
        <w:t xml:space="preserve">To discuss the problematic of the </w:t>
      </w:r>
      <w:r>
        <w:rPr>
          <w:rFonts w:eastAsiaTheme="minorEastAsia"/>
          <w:lang w:eastAsia="zh-CN"/>
        </w:rPr>
        <w:t>parallel measurement</w:t>
      </w:r>
      <w:r w:rsidRPr="003B52AF">
        <w:rPr>
          <w:rFonts w:eastAsiaTheme="minorEastAsia"/>
          <w:lang w:eastAsia="zh-CN"/>
        </w:rPr>
        <w:t xml:space="preserve">, assume two NCSGs are configured, MO for band X are associated to NCSG#1 and MO for band Y are associated to NCSG#2, and the two NCSGs are colliding. UE supporting measuring band X and band Y with NCSG means UE supports measurement on band X simultaneously with the reception on the bands of the serving cells, and UE supports measurement on band Y simultaneously with the reception on the bands of the serving cells. However, it does not mean UE can support measuring band X and band Y at the same time (with or without the reception on the bands of the serving cells), so we cannot assume two colliding NCSGs can be used for measurement simultaneously. </w:t>
      </w:r>
    </w:p>
    <w:p w:rsidR="003B52AF" w:rsidRDefault="003B52AF" w:rsidP="003B52AF">
      <w:pPr>
        <w:spacing w:before="120" w:after="120"/>
        <w:rPr>
          <w:rFonts w:eastAsiaTheme="minorEastAsia"/>
          <w:lang w:eastAsia="zh-CN"/>
        </w:rPr>
      </w:pPr>
      <w:r>
        <w:rPr>
          <w:rFonts w:eastAsiaTheme="minorEastAsia"/>
          <w:lang w:eastAsia="zh-CN"/>
        </w:rPr>
        <w:t xml:space="preserve">It is noted that above is also true when two multiple MOs are from the same band. UE supporting measuring band X with NCSG does not mean UE can measure multiple MOs in band X simultaneously because it requires UE supporting receiving serving cells and multiple carriers in band X simultaneously, which is not necessarily required </w:t>
      </w:r>
      <w:r w:rsidR="001348FD">
        <w:rPr>
          <w:rFonts w:eastAsiaTheme="minorEastAsia"/>
          <w:lang w:eastAsia="zh-CN"/>
        </w:rPr>
        <w:t>when measuring one MO from band X.</w:t>
      </w:r>
    </w:p>
    <w:p w:rsidR="003B52AF" w:rsidRPr="003B52AF" w:rsidRDefault="003B52AF" w:rsidP="003B52AF">
      <w:pPr>
        <w:spacing w:before="120" w:after="120"/>
        <w:rPr>
          <w:rFonts w:eastAsiaTheme="minorEastAsia"/>
          <w:lang w:eastAsia="zh-CN"/>
        </w:rPr>
      </w:pPr>
      <w:r>
        <w:rPr>
          <w:rFonts w:eastAsiaTheme="minorEastAsia"/>
          <w:lang w:eastAsia="zh-CN"/>
        </w:rPr>
        <w:t>Of course, we agree that for certain combinations of serving and target bands,</w:t>
      </w:r>
      <w:r w:rsidR="001348FD">
        <w:rPr>
          <w:rFonts w:eastAsiaTheme="minorEastAsia"/>
          <w:lang w:eastAsia="zh-CN"/>
        </w:rPr>
        <w:t xml:space="preserve"> parallel measurement is possible. However, defining requirements based on this assumption requires </w:t>
      </w:r>
      <w:r w:rsidR="00586DD9">
        <w:rPr>
          <w:rFonts w:eastAsiaTheme="minorEastAsia"/>
          <w:lang w:eastAsia="zh-CN"/>
        </w:rPr>
        <w:t xml:space="preserve">defining additional capability signalling, and requirements will also be very complex considering that some MOs can be measured in </w:t>
      </w:r>
      <w:r w:rsidR="00586DD9">
        <w:rPr>
          <w:rFonts w:eastAsiaTheme="minorEastAsia"/>
          <w:lang w:eastAsia="zh-CN"/>
        </w:rPr>
        <w:lastRenderedPageBreak/>
        <w:t xml:space="preserve">parallel and some cannot while which MO to measure in a particular an NCSG occasion is up to UE implementation. </w:t>
      </w:r>
      <w:r w:rsidRPr="003B52AF">
        <w:rPr>
          <w:rFonts w:eastAsiaTheme="minorEastAsia"/>
          <w:lang w:eastAsia="zh-CN"/>
        </w:rPr>
        <w:t>Therefore, we</w:t>
      </w:r>
      <w:r w:rsidR="00586DD9" w:rsidRPr="00586DD9">
        <w:rPr>
          <w:rFonts w:eastAsiaTheme="minorEastAsia"/>
          <w:lang w:eastAsia="zh-CN"/>
        </w:rPr>
        <w:t xml:space="preserve"> </w:t>
      </w:r>
      <w:r w:rsidR="00586DD9">
        <w:rPr>
          <w:rFonts w:eastAsiaTheme="minorEastAsia"/>
          <w:lang w:eastAsia="zh-CN"/>
        </w:rPr>
        <w:t xml:space="preserve">suggest not to consider parallel measurement </w:t>
      </w:r>
      <w:r w:rsidR="00586DD9" w:rsidRPr="003B52AF">
        <w:rPr>
          <w:rFonts w:eastAsiaTheme="minorEastAsia"/>
          <w:lang w:eastAsia="zh-CN"/>
        </w:rPr>
        <w:t>upon gap collision</w:t>
      </w:r>
      <w:r w:rsidR="00586DD9">
        <w:rPr>
          <w:rFonts w:eastAsiaTheme="minorEastAsia"/>
          <w:lang w:eastAsia="zh-CN"/>
        </w:rPr>
        <w:t xml:space="preserve"> for Case 2</w:t>
      </w:r>
      <w:r w:rsidRPr="003B52AF">
        <w:rPr>
          <w:rFonts w:eastAsiaTheme="minorEastAsia"/>
          <w:lang w:eastAsia="zh-CN"/>
        </w:rPr>
        <w:t>.</w:t>
      </w:r>
    </w:p>
    <w:p w:rsidR="003B52AF" w:rsidRPr="00586DD9" w:rsidRDefault="003B52AF" w:rsidP="003B52AF">
      <w:pPr>
        <w:spacing w:before="120" w:after="120"/>
        <w:rPr>
          <w:rFonts w:eastAsiaTheme="minorEastAsia"/>
          <w:b/>
          <w:lang w:eastAsia="zh-CN"/>
        </w:rPr>
      </w:pPr>
      <w:r w:rsidRPr="00586DD9">
        <w:rPr>
          <w:rFonts w:eastAsiaTheme="minorEastAsia"/>
          <w:b/>
          <w:lang w:eastAsia="zh-CN"/>
        </w:rPr>
        <w:t xml:space="preserve">Proposal </w:t>
      </w:r>
      <w:r w:rsidR="00586DD9">
        <w:rPr>
          <w:rFonts w:eastAsiaTheme="minorEastAsia"/>
          <w:b/>
          <w:lang w:eastAsia="zh-CN"/>
        </w:rPr>
        <w:t>3</w:t>
      </w:r>
      <w:r w:rsidRPr="00586DD9">
        <w:rPr>
          <w:rFonts w:eastAsiaTheme="minorEastAsia"/>
          <w:b/>
          <w:lang w:eastAsia="zh-CN"/>
        </w:rPr>
        <w:t xml:space="preserve">: RAN4 not to consider enhanced requirements </w:t>
      </w:r>
      <w:r w:rsidR="00586DD9" w:rsidRPr="00586DD9">
        <w:rPr>
          <w:rFonts w:eastAsiaTheme="minorEastAsia"/>
          <w:b/>
          <w:lang w:eastAsia="zh-CN"/>
        </w:rPr>
        <w:t>e.g. parallel measurement, upon</w:t>
      </w:r>
      <w:r w:rsidRPr="00586DD9">
        <w:rPr>
          <w:rFonts w:eastAsiaTheme="minorEastAsia"/>
          <w:b/>
          <w:lang w:eastAsia="zh-CN"/>
        </w:rPr>
        <w:t xml:space="preserve"> collision for Case 2.</w:t>
      </w:r>
    </w:p>
    <w:p w:rsidR="00863B2A" w:rsidRDefault="00863B2A" w:rsidP="00863B2A">
      <w:pPr>
        <w:pStyle w:val="2"/>
        <w:rPr>
          <w:lang w:eastAsia="zh-CN"/>
        </w:rPr>
      </w:pPr>
      <w:r>
        <w:rPr>
          <w:rFonts w:hint="eastAsia"/>
          <w:lang w:eastAsia="zh-CN"/>
        </w:rPr>
        <w:t>R</w:t>
      </w:r>
      <w:r>
        <w:rPr>
          <w:lang w:eastAsia="zh-CN"/>
        </w:rPr>
        <w:t>RM requirements</w:t>
      </w:r>
    </w:p>
    <w:tbl>
      <w:tblPr>
        <w:tblStyle w:val="afa"/>
        <w:tblW w:w="0" w:type="auto"/>
        <w:tblLook w:val="04A0" w:firstRow="1" w:lastRow="0" w:firstColumn="1" w:lastColumn="0" w:noHBand="0" w:noVBand="1"/>
      </w:tblPr>
      <w:tblGrid>
        <w:gridCol w:w="9621"/>
      </w:tblGrid>
      <w:tr w:rsidR="005E7AB9" w:rsidTr="005E7AB9">
        <w:tc>
          <w:tcPr>
            <w:tcW w:w="9621" w:type="dxa"/>
          </w:tcPr>
          <w:p w:rsidR="00586DD9" w:rsidRPr="00586DD9" w:rsidRDefault="00586DD9" w:rsidP="00586DD9">
            <w:pPr>
              <w:tabs>
                <w:tab w:val="left" w:pos="432"/>
              </w:tabs>
              <w:spacing w:before="120" w:after="120"/>
              <w:rPr>
                <w:rFonts w:eastAsiaTheme="minorEastAsia"/>
                <w:b/>
                <w:bCs/>
                <w:lang w:eastAsia="zh-CN"/>
              </w:rPr>
            </w:pPr>
            <w:r w:rsidRPr="00586DD9">
              <w:rPr>
                <w:rFonts w:eastAsiaTheme="minorEastAsia"/>
                <w:b/>
                <w:bCs/>
                <w:u w:val="single"/>
                <w:lang w:eastAsia="zh-CN"/>
              </w:rPr>
              <w:t>Issue 4-4-2: [Case 2] Gap interruption</w:t>
            </w:r>
          </w:p>
          <w:p w:rsidR="00586DD9" w:rsidRPr="00586DD9" w:rsidRDefault="00586DD9" w:rsidP="00586DD9">
            <w:pPr>
              <w:spacing w:before="120" w:after="120"/>
              <w:rPr>
                <w:rFonts w:eastAsiaTheme="minorEastAsia"/>
                <w:lang w:eastAsia="zh-CN"/>
              </w:rPr>
            </w:pPr>
            <w:r w:rsidRPr="00586DD9">
              <w:rPr>
                <w:rFonts w:eastAsiaTheme="minorEastAsia"/>
                <w:b/>
                <w:lang w:eastAsia="zh-CN"/>
              </w:rPr>
              <w:t xml:space="preserve">&lt; </w:t>
            </w:r>
            <w:proofErr w:type="spellStart"/>
            <w:r w:rsidRPr="00586DD9">
              <w:rPr>
                <w:rFonts w:eastAsiaTheme="minorEastAsia"/>
                <w:b/>
                <w:lang w:eastAsia="zh-CN"/>
              </w:rPr>
              <w:t>Wayforward</w:t>
            </w:r>
            <w:proofErr w:type="spellEnd"/>
            <w:r w:rsidRPr="00586DD9">
              <w:rPr>
                <w:rFonts w:eastAsiaTheme="minorEastAsia"/>
                <w:b/>
                <w:lang w:eastAsia="zh-CN"/>
              </w:rPr>
              <w:t xml:space="preserve"> &gt;</w:t>
            </w:r>
            <w:r w:rsidRPr="00586DD9">
              <w:rPr>
                <w:rFonts w:eastAsiaTheme="minorEastAsia"/>
                <w:lang w:eastAsia="zh-CN"/>
              </w:rPr>
              <w:t xml:space="preserve">: </w:t>
            </w:r>
          </w:p>
          <w:p w:rsidR="00586DD9" w:rsidRPr="00586DD9" w:rsidRDefault="00586DD9" w:rsidP="00586DD9">
            <w:pPr>
              <w:spacing w:before="120" w:after="120"/>
              <w:rPr>
                <w:rFonts w:eastAsiaTheme="minorEastAsia"/>
                <w:lang w:eastAsia="zh-CN"/>
              </w:rPr>
            </w:pPr>
            <w:r w:rsidRPr="00586DD9">
              <w:rPr>
                <w:rFonts w:eastAsiaTheme="minorEastAsia"/>
                <w:lang w:eastAsia="zh-CN"/>
              </w:rPr>
              <w:t>Discuss the options (FFS)</w:t>
            </w:r>
          </w:p>
          <w:p w:rsidR="00586DD9" w:rsidRPr="00586DD9" w:rsidRDefault="00586DD9" w:rsidP="00586DD9">
            <w:pPr>
              <w:numPr>
                <w:ilvl w:val="0"/>
                <w:numId w:val="15"/>
              </w:numPr>
              <w:spacing w:before="120" w:after="120"/>
              <w:rPr>
                <w:rFonts w:eastAsiaTheme="minorEastAsia"/>
                <w:lang w:eastAsia="zh-CN"/>
              </w:rPr>
            </w:pPr>
            <w:r w:rsidRPr="00586DD9">
              <w:rPr>
                <w:rFonts w:eastAsiaTheme="minorEastAsia"/>
                <w:lang w:eastAsia="zh-CN"/>
              </w:rPr>
              <w:t>Option 1: The interruption requirements for the multiple measurement gaps when NCSG being included in the concurrent measurement gaps can be defined as:</w:t>
            </w:r>
          </w:p>
          <w:p w:rsidR="00586DD9" w:rsidRPr="00586DD9" w:rsidRDefault="00083D2A" w:rsidP="00586DD9">
            <w:pPr>
              <w:spacing w:before="120" w:after="120"/>
              <w:rPr>
                <w:rFonts w:eastAsiaTheme="minorEastAsia"/>
                <w:i/>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int_ncsg</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int_other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overlap</m:t>
                    </m:r>
                  </m:sub>
                </m:sSub>
                <m:r>
                  <w:rPr>
                    <w:rFonts w:ascii="Cambria Math" w:eastAsiaTheme="minorEastAsia" w:hAnsi="Cambria Math"/>
                    <w:lang w:eastAsia="zh-CN"/>
                  </w:rPr>
                  <m:t>,</m:t>
                </m:r>
              </m:oMath>
            </m:oMathPara>
          </w:p>
          <w:p w:rsidR="00586DD9" w:rsidRPr="00586DD9" w:rsidRDefault="00586DD9" w:rsidP="002E32BF">
            <w:pPr>
              <w:spacing w:before="120" w:after="120"/>
              <w:ind w:leftChars="500" w:left="1100"/>
              <w:rPr>
                <w:rFonts w:eastAsiaTheme="minorEastAsia"/>
                <w:lang w:eastAsia="zh-CN"/>
              </w:rPr>
            </w:pPr>
            <w:r w:rsidRPr="00586DD9">
              <w:rPr>
                <w:rFonts w:eastAsiaTheme="minorEastAsia"/>
                <w:iCs/>
                <w:lang w:eastAsia="zh-CN"/>
              </w:rPr>
              <w:t xml:space="preserve">wherein,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int_ncsg</m:t>
                  </m:r>
                </m:sub>
              </m:sSub>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int_other</m:t>
                  </m:r>
                </m:sub>
              </m:sSub>
            </m:oMath>
            <w:r w:rsidRPr="00586DD9">
              <w:rPr>
                <w:rFonts w:eastAsiaTheme="minorEastAsia"/>
                <w:iCs/>
                <w:lang w:eastAsia="zh-CN"/>
              </w:rPr>
              <w:t xml:space="preserve"> represented the allowed interruption due to NCSG and legacy measurements defined in clause 9.1.2 and 9.1.9.1 of TS38.133[4] respectively. And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overlap</m:t>
                  </m:r>
                </m:sub>
              </m:sSub>
            </m:oMath>
            <w:r w:rsidRPr="00586DD9">
              <w:rPr>
                <w:rFonts w:eastAsiaTheme="minorEastAsia"/>
                <w:iCs/>
                <w:lang w:eastAsia="zh-CN"/>
              </w:rPr>
              <w:t xml:space="preserve"> is the overlapped time duration in slot among NCSG RTT time and legacy measurement gap length.</w:t>
            </w:r>
          </w:p>
          <w:p w:rsidR="00586DD9" w:rsidRPr="00586DD9" w:rsidRDefault="00586DD9" w:rsidP="00586DD9">
            <w:pPr>
              <w:numPr>
                <w:ilvl w:val="0"/>
                <w:numId w:val="15"/>
              </w:numPr>
              <w:spacing w:before="120" w:after="120"/>
              <w:rPr>
                <w:rFonts w:eastAsiaTheme="minorEastAsia"/>
                <w:lang w:eastAsia="zh-CN"/>
              </w:rPr>
            </w:pPr>
            <w:r w:rsidRPr="00586DD9">
              <w:rPr>
                <w:rFonts w:eastAsiaTheme="minorEastAsia" w:hint="eastAsia"/>
                <w:lang w:eastAsia="zh-CN"/>
              </w:rPr>
              <w:t>O</w:t>
            </w:r>
            <w:r w:rsidRPr="00586DD9">
              <w:rPr>
                <w:rFonts w:eastAsiaTheme="minorEastAsia"/>
                <w:lang w:eastAsia="zh-CN"/>
              </w:rPr>
              <w:t>ption 2: Update the existing gap interruption requirements for Case 2 as follows.</w:t>
            </w:r>
          </w:p>
          <w:p w:rsidR="005E7AB9" w:rsidRPr="00586DD9" w:rsidRDefault="00586DD9" w:rsidP="00586DD9">
            <w:pPr>
              <w:numPr>
                <w:ilvl w:val="1"/>
                <w:numId w:val="15"/>
              </w:numPr>
              <w:spacing w:before="120" w:after="120"/>
              <w:rPr>
                <w:rFonts w:eastAsiaTheme="minorEastAsia"/>
                <w:lang w:eastAsia="zh-CN"/>
              </w:rPr>
            </w:pPr>
            <w:r w:rsidRPr="00586DD9">
              <w:rPr>
                <w:rFonts w:eastAsiaTheme="minorEastAsia"/>
                <w:lang w:eastAsia="zh-CN"/>
              </w:rPr>
              <w:t xml:space="preserve">A slot is considered as interrupted if it is interrupted by an occasion of any of the configured concurrent measurement gaps following the measurement gap interruption requirements in clause 9.1.2, </w:t>
            </w:r>
            <w:r w:rsidRPr="00586DD9">
              <w:rPr>
                <w:rFonts w:eastAsiaTheme="minorEastAsia"/>
                <w:u w:val="single"/>
                <w:lang w:eastAsia="zh-CN"/>
              </w:rPr>
              <w:t>or by VIL occasion of any of the configured NCSG following the NCSG interruption requirements in clause 9.1.9.1</w:t>
            </w:r>
            <w:r w:rsidRPr="00586DD9">
              <w:rPr>
                <w:rFonts w:eastAsiaTheme="minorEastAsia"/>
                <w:lang w:eastAsia="zh-CN"/>
              </w:rPr>
              <w:t xml:space="preserve">, except for a dropped measurement gap </w:t>
            </w:r>
            <w:r w:rsidRPr="00586DD9">
              <w:rPr>
                <w:rFonts w:eastAsiaTheme="minorEastAsia"/>
                <w:u w:val="single"/>
                <w:lang w:eastAsia="zh-CN"/>
              </w:rPr>
              <w:t>or NCSG</w:t>
            </w:r>
            <w:r w:rsidRPr="00586DD9">
              <w:rPr>
                <w:rFonts w:eastAsiaTheme="minorEastAsia"/>
                <w:lang w:eastAsia="zh-CN"/>
              </w:rPr>
              <w:t xml:space="preserve"> occasion. </w:t>
            </w:r>
          </w:p>
        </w:tc>
      </w:tr>
    </w:tbl>
    <w:p w:rsidR="002E32BF" w:rsidRDefault="002E32BF" w:rsidP="002E32BF">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rsidR="002E32BF" w:rsidRDefault="002E32BF" w:rsidP="002E32BF">
      <w:pPr>
        <w:spacing w:before="120" w:after="120"/>
        <w:rPr>
          <w:rFonts w:eastAsiaTheme="minorEastAsia"/>
          <w:lang w:val="en-US" w:eastAsia="zh-CN"/>
        </w:rPr>
      </w:pPr>
      <w:r>
        <w:rPr>
          <w:rFonts w:eastAsiaTheme="minorEastAsia"/>
          <w:lang w:val="en-US" w:eastAsia="zh-CN"/>
        </w:rPr>
        <w:t xml:space="preserve">In Rel-17 con-MG, the interruption requirements are defined for each MG, i.e. each MG should fulfill the interruption requirements for single MG as defined in cl. 9.1.2, except for occasions that are dropped due to collision. In this way it is clear whether a slot is interrupted or not. </w:t>
      </w:r>
    </w:p>
    <w:p w:rsidR="002E32BF" w:rsidRDefault="002E32BF" w:rsidP="002E32BF">
      <w:pPr>
        <w:spacing w:before="120" w:after="120"/>
        <w:rPr>
          <w:rFonts w:eastAsiaTheme="minorEastAsia"/>
          <w:lang w:eastAsia="zh-CN"/>
        </w:rPr>
      </w:pPr>
      <w:r>
        <w:rPr>
          <w:rFonts w:eastAsiaTheme="minorEastAsia"/>
          <w:lang w:eastAsia="zh-CN"/>
        </w:rPr>
        <w:t xml:space="preserve">It is straightforward to follow the Rel-17 approach, and the only difference in Case 2 is that when a slot is overlapped with an NCSG occasion, it is interrupted only if it is overlapping with the VIL part. </w:t>
      </w:r>
    </w:p>
    <w:p w:rsidR="002E32BF" w:rsidRPr="002E32BF" w:rsidRDefault="002E32BF" w:rsidP="002E32BF">
      <w:pPr>
        <w:spacing w:before="120" w:after="120"/>
        <w:rPr>
          <w:rFonts w:eastAsiaTheme="minorEastAsia"/>
          <w:b/>
          <w:lang w:eastAsia="zh-CN"/>
        </w:rPr>
      </w:pPr>
      <w:r w:rsidRPr="002E32BF">
        <w:rPr>
          <w:rFonts w:eastAsiaTheme="minorEastAsia"/>
          <w:b/>
          <w:lang w:eastAsia="zh-CN"/>
        </w:rPr>
        <w:t>Proposal 4: Update the existing gap interruption requirements for Case 2 as follows.</w:t>
      </w:r>
    </w:p>
    <w:p w:rsidR="002E32BF" w:rsidRPr="002E32BF" w:rsidRDefault="002E32BF" w:rsidP="002E32BF">
      <w:pPr>
        <w:spacing w:before="120" w:after="120"/>
        <w:rPr>
          <w:rFonts w:eastAsiaTheme="minorEastAsia"/>
          <w:b/>
          <w:lang w:eastAsia="zh-CN"/>
        </w:rPr>
      </w:pPr>
      <w:r w:rsidRPr="002E32BF">
        <w:rPr>
          <w:rFonts w:eastAsiaTheme="minorEastAsia"/>
          <w:b/>
          <w:lang w:eastAsia="zh-CN"/>
        </w:rPr>
        <w:t xml:space="preserve">A slot is considered as interrupted if it is interrupted by an occasion of any of the configured concurrent measurement gaps following the measurement gap interruption requirements in clause 9.1.2, </w:t>
      </w:r>
      <w:r w:rsidRPr="002E32BF">
        <w:rPr>
          <w:rFonts w:eastAsiaTheme="minorEastAsia"/>
          <w:b/>
          <w:u w:val="single"/>
          <w:lang w:eastAsia="zh-CN"/>
        </w:rPr>
        <w:t>or by VIL occasion of any of the configured NCSG following the NCSG interruption requirements in clause 9.1.9.1</w:t>
      </w:r>
      <w:r w:rsidRPr="002E32BF">
        <w:rPr>
          <w:rFonts w:eastAsiaTheme="minorEastAsia"/>
          <w:b/>
          <w:lang w:eastAsia="zh-CN"/>
        </w:rPr>
        <w:t xml:space="preserve">, except for a dropped measurement gap </w:t>
      </w:r>
      <w:r w:rsidRPr="002E32BF">
        <w:rPr>
          <w:rFonts w:eastAsiaTheme="minorEastAsia"/>
          <w:b/>
          <w:u w:val="single"/>
          <w:lang w:eastAsia="zh-CN"/>
        </w:rPr>
        <w:t>or NCSG</w:t>
      </w:r>
      <w:r w:rsidRPr="002E32BF">
        <w:rPr>
          <w:rFonts w:eastAsiaTheme="minorEastAsia"/>
          <w:b/>
          <w:lang w:eastAsia="zh-CN"/>
        </w:rPr>
        <w:t xml:space="preserve"> occasion.</w:t>
      </w:r>
    </w:p>
    <w:p w:rsidR="00863B2A" w:rsidRDefault="00E47F00" w:rsidP="00E47F00">
      <w:pPr>
        <w:pStyle w:val="2"/>
        <w:rPr>
          <w:lang w:eastAsia="zh-CN"/>
        </w:rPr>
      </w:pPr>
      <w:r>
        <w:rPr>
          <w:rFonts w:hint="eastAsia"/>
          <w:lang w:eastAsia="zh-CN"/>
        </w:rPr>
        <w:t>U</w:t>
      </w:r>
      <w:r>
        <w:rPr>
          <w:lang w:eastAsia="zh-CN"/>
        </w:rPr>
        <w:t>E capability</w:t>
      </w:r>
    </w:p>
    <w:tbl>
      <w:tblPr>
        <w:tblStyle w:val="afa"/>
        <w:tblW w:w="0" w:type="auto"/>
        <w:tblLook w:val="04A0" w:firstRow="1" w:lastRow="0" w:firstColumn="1" w:lastColumn="0" w:noHBand="0" w:noVBand="1"/>
      </w:tblPr>
      <w:tblGrid>
        <w:gridCol w:w="9621"/>
      </w:tblGrid>
      <w:tr w:rsidR="00CE2F81" w:rsidTr="00CE2F81">
        <w:tc>
          <w:tcPr>
            <w:tcW w:w="9621" w:type="dxa"/>
          </w:tcPr>
          <w:p w:rsidR="004C1051" w:rsidRPr="004C1051" w:rsidRDefault="004C1051" w:rsidP="004C1051">
            <w:pPr>
              <w:tabs>
                <w:tab w:val="left" w:pos="432"/>
              </w:tabs>
              <w:spacing w:before="120" w:after="120"/>
              <w:rPr>
                <w:rFonts w:eastAsiaTheme="minorEastAsia"/>
                <w:b/>
                <w:bCs/>
                <w:lang w:eastAsia="zh-CN"/>
              </w:rPr>
            </w:pPr>
            <w:r w:rsidRPr="004C1051">
              <w:rPr>
                <w:rFonts w:eastAsiaTheme="minorEastAsia"/>
                <w:b/>
                <w:bCs/>
                <w:u w:val="single"/>
                <w:lang w:eastAsia="zh-CN"/>
              </w:rPr>
              <w:t>Issue 4-1-1: [Case 2] Whether to consider NCSG + NCSG in an FR</w:t>
            </w:r>
          </w:p>
          <w:p w:rsidR="004C1051" w:rsidRPr="004C1051" w:rsidRDefault="004C1051" w:rsidP="004C1051">
            <w:pPr>
              <w:spacing w:before="120" w:after="120"/>
              <w:rPr>
                <w:rFonts w:eastAsiaTheme="minorEastAsia"/>
                <w:lang w:eastAsia="zh-CN"/>
              </w:rPr>
            </w:pPr>
            <w:r w:rsidRPr="004C1051">
              <w:rPr>
                <w:rFonts w:eastAsiaTheme="minorEastAsia"/>
                <w:b/>
                <w:lang w:eastAsia="zh-CN"/>
              </w:rPr>
              <w:t>&lt; Agreement &gt;</w:t>
            </w:r>
            <w:r w:rsidRPr="004C1051">
              <w:rPr>
                <w:rFonts w:eastAsiaTheme="minorEastAsia"/>
                <w:lang w:eastAsia="zh-CN"/>
              </w:rPr>
              <w:t xml:space="preserve">: </w:t>
            </w:r>
          </w:p>
          <w:p w:rsidR="004C1051" w:rsidRPr="004C1051" w:rsidRDefault="004C1051" w:rsidP="004C1051">
            <w:pPr>
              <w:numPr>
                <w:ilvl w:val="0"/>
                <w:numId w:val="17"/>
              </w:numPr>
              <w:spacing w:before="120" w:after="120"/>
              <w:rPr>
                <w:rFonts w:eastAsiaTheme="minorEastAsia"/>
                <w:lang w:eastAsia="zh-CN"/>
              </w:rPr>
            </w:pPr>
            <w:r w:rsidRPr="004C1051">
              <w:rPr>
                <w:rFonts w:eastAsiaTheme="minorEastAsia"/>
                <w:lang w:eastAsia="zh-CN"/>
              </w:rPr>
              <w:t>Narrow down options to Option 1 and 3</w:t>
            </w:r>
          </w:p>
          <w:p w:rsidR="004C1051" w:rsidRPr="004C1051" w:rsidRDefault="004C1051" w:rsidP="004C1051">
            <w:pPr>
              <w:numPr>
                <w:ilvl w:val="1"/>
                <w:numId w:val="17"/>
              </w:numPr>
              <w:spacing w:before="120" w:after="120"/>
              <w:rPr>
                <w:rFonts w:eastAsiaTheme="minorEastAsia"/>
                <w:lang w:eastAsia="zh-CN"/>
              </w:rPr>
            </w:pPr>
            <w:r w:rsidRPr="004C1051">
              <w:rPr>
                <w:rFonts w:eastAsiaTheme="minorEastAsia"/>
                <w:lang w:eastAsia="zh-CN"/>
              </w:rPr>
              <w:t>Option 1: Yes. FFS whether the same RF chain is assumed for the two NCSG patterns.</w:t>
            </w:r>
          </w:p>
          <w:p w:rsidR="004C1051" w:rsidRPr="004C1051" w:rsidRDefault="004C1051" w:rsidP="004C1051">
            <w:pPr>
              <w:numPr>
                <w:ilvl w:val="1"/>
                <w:numId w:val="17"/>
              </w:numPr>
              <w:spacing w:before="120" w:after="120"/>
              <w:rPr>
                <w:rFonts w:eastAsiaTheme="minorEastAsia"/>
                <w:lang w:eastAsia="zh-CN"/>
              </w:rPr>
            </w:pPr>
            <w:r w:rsidRPr="004C1051">
              <w:rPr>
                <w:rFonts w:eastAsiaTheme="minorEastAsia"/>
                <w:lang w:eastAsia="zh-CN"/>
              </w:rPr>
              <w:t>Option 3: Yes, up to UE capability</w:t>
            </w:r>
          </w:p>
          <w:p w:rsidR="004C1051" w:rsidRPr="004C1051" w:rsidRDefault="004C1051" w:rsidP="004C1051">
            <w:pPr>
              <w:tabs>
                <w:tab w:val="left" w:pos="432"/>
              </w:tabs>
              <w:spacing w:before="120" w:after="120"/>
              <w:rPr>
                <w:rFonts w:eastAsiaTheme="minorEastAsia"/>
                <w:b/>
                <w:bCs/>
                <w:lang w:eastAsia="zh-CN"/>
              </w:rPr>
            </w:pPr>
            <w:r w:rsidRPr="004C1051">
              <w:rPr>
                <w:rFonts w:eastAsiaTheme="minorEastAsia"/>
                <w:b/>
                <w:bCs/>
                <w:u w:val="single"/>
                <w:lang w:eastAsia="zh-CN"/>
              </w:rPr>
              <w:t>Issue 4-5-2: New flag</w:t>
            </w:r>
          </w:p>
          <w:p w:rsidR="004C1051" w:rsidRPr="004C1051" w:rsidRDefault="004C1051" w:rsidP="004C1051">
            <w:pPr>
              <w:spacing w:before="120" w:after="120"/>
              <w:rPr>
                <w:rFonts w:eastAsiaTheme="minorEastAsia"/>
                <w:lang w:eastAsia="zh-CN"/>
              </w:rPr>
            </w:pPr>
            <w:r w:rsidRPr="004C1051">
              <w:rPr>
                <w:rFonts w:eastAsiaTheme="minorEastAsia"/>
                <w:b/>
                <w:lang w:eastAsia="zh-CN"/>
              </w:rPr>
              <w:t xml:space="preserve">&lt; </w:t>
            </w:r>
            <w:proofErr w:type="spellStart"/>
            <w:r w:rsidRPr="004C1051">
              <w:rPr>
                <w:rFonts w:eastAsiaTheme="minorEastAsia"/>
                <w:b/>
                <w:lang w:eastAsia="zh-CN"/>
              </w:rPr>
              <w:t>Wayforward</w:t>
            </w:r>
            <w:proofErr w:type="spellEnd"/>
            <w:r w:rsidRPr="004C1051">
              <w:rPr>
                <w:rFonts w:eastAsiaTheme="minorEastAsia"/>
                <w:b/>
                <w:lang w:eastAsia="zh-CN"/>
              </w:rPr>
              <w:t xml:space="preserve"> &gt;</w:t>
            </w:r>
            <w:r w:rsidRPr="004C1051">
              <w:rPr>
                <w:rFonts w:eastAsiaTheme="minorEastAsia"/>
                <w:lang w:eastAsia="zh-CN"/>
              </w:rPr>
              <w:t xml:space="preserve">: </w:t>
            </w:r>
          </w:p>
          <w:p w:rsidR="00E47F00" w:rsidRPr="004C1051" w:rsidRDefault="004C1051" w:rsidP="004C1051">
            <w:pPr>
              <w:numPr>
                <w:ilvl w:val="0"/>
                <w:numId w:val="17"/>
              </w:numPr>
              <w:spacing w:before="120" w:after="120"/>
              <w:rPr>
                <w:rFonts w:eastAsiaTheme="minorEastAsia"/>
                <w:lang w:eastAsia="zh-CN"/>
              </w:rPr>
            </w:pPr>
            <w:r w:rsidRPr="004C1051">
              <w:rPr>
                <w:rFonts w:eastAsiaTheme="minorEastAsia"/>
                <w:lang w:eastAsia="zh-CN"/>
              </w:rPr>
              <w:lastRenderedPageBreak/>
              <w:t>FFS: RAN4 shall ask RAN2 to define a new flag for concurrent NCSG.</w:t>
            </w:r>
          </w:p>
        </w:tc>
      </w:tr>
    </w:tbl>
    <w:p w:rsidR="009A1CFE" w:rsidRDefault="004C1051" w:rsidP="009A1CFE">
      <w:pPr>
        <w:spacing w:before="120" w:after="120"/>
        <w:rPr>
          <w:rFonts w:eastAsiaTheme="minorEastAsia"/>
          <w:lang w:eastAsia="zh-CN"/>
        </w:rPr>
      </w:pPr>
      <w:r>
        <w:rPr>
          <w:rFonts w:eastAsiaTheme="minorEastAsia"/>
          <w:lang w:eastAsia="zh-CN"/>
        </w:rPr>
        <w:lastRenderedPageBreak/>
        <w:t>In our view, it is meaningful and straightforward to define a general UE capability to indicate whether UE supports Case 2 or not. It can be too aggressive to assume any Rel-18 UE supporting both con-MG and NCSG would support combining them together.</w:t>
      </w:r>
    </w:p>
    <w:p w:rsidR="004C1051" w:rsidRDefault="004C1051" w:rsidP="009A1CFE">
      <w:pPr>
        <w:spacing w:before="120" w:after="120"/>
        <w:rPr>
          <w:rFonts w:eastAsiaTheme="minorEastAsia"/>
          <w:lang w:eastAsia="zh-CN"/>
        </w:rPr>
      </w:pPr>
      <w:r>
        <w:rPr>
          <w:rFonts w:eastAsiaTheme="minorEastAsia" w:hint="eastAsia"/>
          <w:lang w:eastAsia="zh-CN"/>
        </w:rPr>
        <w:t>A</w:t>
      </w:r>
      <w:r>
        <w:rPr>
          <w:rFonts w:eastAsiaTheme="minorEastAsia"/>
          <w:lang w:eastAsia="zh-CN"/>
        </w:rPr>
        <w:t>s to NCSG + NCSG, we do not see clear need to define a separate capability. If no enhancement is introduced for collision handling, we do not see much difference in UE implementation between NCSG + NCSG and NCSG + type-2 MG.</w:t>
      </w:r>
    </w:p>
    <w:p w:rsidR="00052F47" w:rsidRPr="00052F47" w:rsidRDefault="00052F47" w:rsidP="009A1CFE">
      <w:pPr>
        <w:spacing w:before="120" w:after="120"/>
        <w:rPr>
          <w:rFonts w:eastAsiaTheme="minorEastAsia"/>
          <w:b/>
          <w:lang w:eastAsia="zh-CN"/>
        </w:rPr>
      </w:pPr>
      <w:r w:rsidRPr="00052F47">
        <w:rPr>
          <w:rFonts w:eastAsiaTheme="minorEastAsia" w:hint="eastAsia"/>
          <w:b/>
          <w:lang w:eastAsia="zh-CN"/>
        </w:rPr>
        <w:t>P</w:t>
      </w:r>
      <w:r w:rsidRPr="00052F47">
        <w:rPr>
          <w:rFonts w:eastAsiaTheme="minorEastAsia"/>
          <w:b/>
          <w:lang w:eastAsia="zh-CN"/>
        </w:rPr>
        <w:t xml:space="preserve">roposal </w:t>
      </w:r>
      <w:r w:rsidR="004C1051">
        <w:rPr>
          <w:rFonts w:eastAsiaTheme="minorEastAsia"/>
          <w:b/>
          <w:lang w:eastAsia="zh-CN"/>
        </w:rPr>
        <w:t>5</w:t>
      </w:r>
      <w:r w:rsidRPr="00052F47">
        <w:rPr>
          <w:rFonts w:eastAsiaTheme="minorEastAsia"/>
          <w:b/>
          <w:lang w:eastAsia="zh-CN"/>
        </w:rPr>
        <w:t>: Define the following new UE capabilit</w:t>
      </w:r>
      <w:r w:rsidR="004C1051">
        <w:rPr>
          <w:rFonts w:eastAsiaTheme="minorEastAsia"/>
          <w:b/>
          <w:lang w:eastAsia="zh-CN"/>
        </w:rPr>
        <w:t>y</w:t>
      </w:r>
      <w:r w:rsidRPr="00052F47">
        <w:rPr>
          <w:rFonts w:eastAsiaTheme="minorEastAsia"/>
          <w:b/>
          <w:lang w:eastAsia="zh-CN"/>
        </w:rPr>
        <w:t xml:space="preserve"> for Case </w:t>
      </w:r>
      <w:r w:rsidR="004C1051">
        <w:rPr>
          <w:rFonts w:eastAsiaTheme="minorEastAsia"/>
          <w:b/>
          <w:lang w:eastAsia="zh-CN"/>
        </w:rPr>
        <w:t>2</w:t>
      </w:r>
      <w:r w:rsidRPr="00052F47">
        <w:rPr>
          <w:rFonts w:eastAsiaTheme="minorEastAsia"/>
          <w:b/>
          <w:lang w:eastAsia="zh-CN"/>
        </w:rPr>
        <w:t>.</w:t>
      </w:r>
    </w:p>
    <w:p w:rsidR="00052F47" w:rsidRPr="00052F47" w:rsidRDefault="00052F47" w:rsidP="00052F47">
      <w:pPr>
        <w:pStyle w:val="afe"/>
        <w:numPr>
          <w:ilvl w:val="0"/>
          <w:numId w:val="13"/>
        </w:numPr>
        <w:spacing w:before="120" w:after="120"/>
        <w:rPr>
          <w:rFonts w:eastAsiaTheme="minorEastAsia"/>
          <w:b/>
          <w:lang w:eastAsia="zh-CN"/>
        </w:rPr>
      </w:pPr>
      <w:r w:rsidRPr="00052F47">
        <w:rPr>
          <w:rFonts w:eastAsiaTheme="minorEastAsia"/>
          <w:b/>
          <w:lang w:eastAsia="zh-CN"/>
        </w:rPr>
        <w:t xml:space="preserve">Capability 1: whether UE supports Case </w:t>
      </w:r>
      <w:r w:rsidR="004C1051">
        <w:rPr>
          <w:rFonts w:eastAsiaTheme="minorEastAsia"/>
          <w:b/>
          <w:lang w:eastAsia="zh-CN"/>
        </w:rPr>
        <w:t>2</w:t>
      </w:r>
      <w:r w:rsidRPr="00052F47">
        <w:rPr>
          <w:rFonts w:eastAsiaTheme="minorEastAsia"/>
          <w:b/>
          <w:lang w:eastAsia="zh-CN"/>
        </w:rPr>
        <w:t xml:space="preserve"> </w:t>
      </w:r>
    </w:p>
    <w:p w:rsidR="00CE2F81" w:rsidRDefault="00E47F00" w:rsidP="00E47F00">
      <w:pPr>
        <w:pStyle w:val="2"/>
        <w:rPr>
          <w:lang w:eastAsia="zh-CN"/>
        </w:rPr>
      </w:pPr>
      <w:r>
        <w:rPr>
          <w:lang w:eastAsia="zh-CN"/>
        </w:rPr>
        <w:t xml:space="preserve">Scope and scenario </w:t>
      </w:r>
    </w:p>
    <w:tbl>
      <w:tblPr>
        <w:tblStyle w:val="afa"/>
        <w:tblW w:w="0" w:type="auto"/>
        <w:tblLook w:val="04A0" w:firstRow="1" w:lastRow="0" w:firstColumn="1" w:lastColumn="0" w:noHBand="0" w:noVBand="1"/>
      </w:tblPr>
      <w:tblGrid>
        <w:gridCol w:w="9621"/>
      </w:tblGrid>
      <w:tr w:rsidR="00F41CFF" w:rsidTr="00F41CFF">
        <w:tc>
          <w:tcPr>
            <w:tcW w:w="9621" w:type="dxa"/>
          </w:tcPr>
          <w:p w:rsidR="00F41CFF" w:rsidRPr="00F41CFF" w:rsidRDefault="00F41CFF" w:rsidP="00F41CFF">
            <w:pPr>
              <w:tabs>
                <w:tab w:val="left" w:pos="432"/>
              </w:tabs>
              <w:spacing w:before="120" w:after="120"/>
              <w:rPr>
                <w:rFonts w:eastAsiaTheme="minorEastAsia"/>
                <w:b/>
                <w:bCs/>
                <w:lang w:eastAsia="zh-CN"/>
              </w:rPr>
            </w:pPr>
            <w:r w:rsidRPr="00F41CFF">
              <w:rPr>
                <w:rFonts w:eastAsiaTheme="minorEastAsia"/>
                <w:b/>
                <w:bCs/>
                <w:u w:val="single"/>
                <w:lang w:eastAsia="zh-CN"/>
              </w:rPr>
              <w:t>Issue 4-1-3: [Case 2] Whether to support the following scenarios for NCSG+NCSG</w:t>
            </w:r>
          </w:p>
          <w:p w:rsidR="00F41CFF" w:rsidRPr="00F41CFF" w:rsidRDefault="00F41CFF" w:rsidP="00F41CFF">
            <w:pPr>
              <w:spacing w:before="120" w:after="120"/>
              <w:rPr>
                <w:rFonts w:eastAsiaTheme="minorEastAsia"/>
                <w:lang w:eastAsia="zh-CN"/>
              </w:rPr>
            </w:pPr>
            <w:r w:rsidRPr="00F41CFF">
              <w:rPr>
                <w:rFonts w:eastAsiaTheme="minorEastAsia"/>
                <w:b/>
                <w:lang w:eastAsia="zh-CN"/>
              </w:rPr>
              <w:t xml:space="preserve">&lt; </w:t>
            </w:r>
            <w:proofErr w:type="spellStart"/>
            <w:r w:rsidRPr="00F41CFF">
              <w:rPr>
                <w:rFonts w:eastAsiaTheme="minorEastAsia"/>
                <w:b/>
                <w:lang w:eastAsia="zh-CN"/>
              </w:rPr>
              <w:t>Wayforward</w:t>
            </w:r>
            <w:proofErr w:type="spellEnd"/>
            <w:r w:rsidRPr="00F41CFF">
              <w:rPr>
                <w:rFonts w:eastAsiaTheme="minorEastAsia"/>
                <w:b/>
                <w:lang w:eastAsia="zh-CN"/>
              </w:rPr>
              <w:t>&gt;</w:t>
            </w:r>
            <w:r w:rsidRPr="00F41CFF">
              <w:rPr>
                <w:rFonts w:eastAsiaTheme="minorEastAsia"/>
                <w:lang w:eastAsia="zh-CN"/>
              </w:rPr>
              <w:t xml:space="preserve">: </w:t>
            </w:r>
          </w:p>
          <w:p w:rsidR="00F41CFF" w:rsidRPr="00F41CFF" w:rsidRDefault="00F41CFF" w:rsidP="00F41CFF">
            <w:pPr>
              <w:numPr>
                <w:ilvl w:val="0"/>
                <w:numId w:val="17"/>
              </w:numPr>
              <w:spacing w:before="120" w:after="120"/>
              <w:rPr>
                <w:rFonts w:eastAsiaTheme="minorEastAsia"/>
                <w:lang w:eastAsia="zh-CN"/>
              </w:rPr>
            </w:pPr>
            <w:r w:rsidRPr="00F41CFF">
              <w:rPr>
                <w:rFonts w:eastAsiaTheme="minorEastAsia"/>
                <w:lang w:eastAsia="zh-CN"/>
              </w:rPr>
              <w:t xml:space="preserve">FFS: RAN4 to study possibility of parallel measurements when NW only configures the deactivated </w:t>
            </w:r>
            <w:proofErr w:type="spellStart"/>
            <w:r w:rsidRPr="00F41CFF">
              <w:rPr>
                <w:rFonts w:eastAsiaTheme="minorEastAsia"/>
                <w:lang w:eastAsia="zh-CN"/>
              </w:rPr>
              <w:t>SCells</w:t>
            </w:r>
            <w:proofErr w:type="spellEnd"/>
            <w:r w:rsidRPr="00F41CFF">
              <w:rPr>
                <w:rFonts w:eastAsiaTheme="minorEastAsia"/>
                <w:lang w:eastAsia="zh-CN"/>
              </w:rPr>
              <w:t>’ measurement objects associating with two NCSG patterns.</w:t>
            </w:r>
          </w:p>
        </w:tc>
      </w:tr>
    </w:tbl>
    <w:p w:rsidR="00F41CFF" w:rsidRDefault="001F3B58" w:rsidP="00F41CFF">
      <w:pPr>
        <w:spacing w:before="120" w:after="120"/>
        <w:rPr>
          <w:rFonts w:eastAsiaTheme="minorEastAsia"/>
          <w:lang w:eastAsia="zh-CN"/>
        </w:rPr>
      </w:pPr>
      <w:r>
        <w:rPr>
          <w:rFonts w:eastAsiaTheme="minorEastAsia"/>
          <w:lang w:eastAsia="zh-CN"/>
        </w:rPr>
        <w:t xml:space="preserve">We do not support to consider </w:t>
      </w:r>
      <w:r w:rsidR="00E20C45">
        <w:rPr>
          <w:rFonts w:eastAsiaTheme="minorEastAsia"/>
          <w:lang w:eastAsia="zh-CN"/>
        </w:rPr>
        <w:t xml:space="preserve">parallel measurement of deactivated SCCs within NCSG. </w:t>
      </w:r>
    </w:p>
    <w:p w:rsidR="00E20C45" w:rsidRDefault="00E20C45" w:rsidP="00F41CFF">
      <w:pPr>
        <w:spacing w:before="120" w:after="120"/>
        <w:rPr>
          <w:rFonts w:eastAsiaTheme="minorEastAsia"/>
          <w:lang w:eastAsia="zh-CN"/>
        </w:rPr>
      </w:pPr>
      <w:r>
        <w:rPr>
          <w:rFonts w:eastAsiaTheme="minorEastAsia"/>
          <w:lang w:eastAsia="zh-CN"/>
        </w:rPr>
        <w:t xml:space="preserve">Technically, we agree that it is feasible to perform parallel measurement, i.e. to keep both NCSGs in colliding occasions, when both NCSGs are only used for measurement of deactivated SCC. However, we do not see strong necessity to optimize the measurement delay for deactivated SCC as they are anyway not time critical. Also, it may not be typical for NW to configure NCSGs only for deactivated SCC measurement. </w:t>
      </w:r>
    </w:p>
    <w:p w:rsidR="00F41CFF" w:rsidRDefault="00E20C45" w:rsidP="00F41CFF">
      <w:pPr>
        <w:spacing w:before="120" w:after="120"/>
        <w:rPr>
          <w:rFonts w:eastAsiaTheme="minorEastAsia"/>
          <w:lang w:eastAsia="zh-CN"/>
        </w:rPr>
      </w:pPr>
      <w:r>
        <w:rPr>
          <w:rFonts w:eastAsiaTheme="minorEastAsia"/>
          <w:lang w:eastAsia="zh-CN"/>
        </w:rPr>
        <w:t>On the other hand, parallel measurement upon collision will cause negative impact to UE power consumption as UE needs to turn ON the RF chains for both SCCs</w:t>
      </w:r>
      <w:r w:rsidR="00BC6A8F">
        <w:rPr>
          <w:rFonts w:eastAsiaTheme="minorEastAsia"/>
          <w:lang w:eastAsia="zh-CN"/>
        </w:rPr>
        <w:t xml:space="preserve"> when performing parallel measurement</w:t>
      </w:r>
      <w:r>
        <w:rPr>
          <w:rFonts w:eastAsiaTheme="minorEastAsia"/>
          <w:lang w:eastAsia="zh-CN"/>
        </w:rPr>
        <w:t xml:space="preserve">. Also, </w:t>
      </w:r>
      <w:r w:rsidR="00BC6A8F">
        <w:rPr>
          <w:rFonts w:eastAsiaTheme="minorEastAsia"/>
          <w:lang w:eastAsia="zh-CN"/>
        </w:rPr>
        <w:t xml:space="preserve">it </w:t>
      </w:r>
      <w:r>
        <w:rPr>
          <w:rFonts w:eastAsiaTheme="minorEastAsia"/>
          <w:lang w:eastAsia="zh-CN"/>
        </w:rPr>
        <w:t xml:space="preserve">will </w:t>
      </w:r>
      <w:r w:rsidR="00BC6A8F">
        <w:rPr>
          <w:rFonts w:eastAsiaTheme="minorEastAsia"/>
          <w:lang w:eastAsia="zh-CN"/>
        </w:rPr>
        <w:t>add complexity to specification and UE implementation, e.g. UE behaviour is different when depending on how NCSG is used (whether one NCSG is used for inter-</w:t>
      </w:r>
      <w:proofErr w:type="spellStart"/>
      <w:r w:rsidR="00BC6A8F">
        <w:rPr>
          <w:rFonts w:eastAsiaTheme="minorEastAsia"/>
          <w:lang w:eastAsia="zh-CN"/>
        </w:rPr>
        <w:t>freq</w:t>
      </w:r>
      <w:proofErr w:type="spellEnd"/>
      <w:r w:rsidR="00BC6A8F">
        <w:rPr>
          <w:rFonts w:eastAsiaTheme="minorEastAsia"/>
          <w:lang w:eastAsia="zh-CN"/>
        </w:rPr>
        <w:t xml:space="preserve"> measurement) and how two NCSGs overlap (whether ML of one NCSG is overlapping with VIL of the other NCSG). </w:t>
      </w:r>
    </w:p>
    <w:p w:rsidR="00F41CFF" w:rsidRPr="00BC6A8F" w:rsidRDefault="00BC6A8F" w:rsidP="00F41CFF">
      <w:pPr>
        <w:spacing w:before="120" w:after="120"/>
        <w:rPr>
          <w:rFonts w:eastAsiaTheme="minorEastAsia"/>
          <w:b/>
          <w:lang w:eastAsia="zh-CN"/>
        </w:rPr>
      </w:pPr>
      <w:r w:rsidRPr="00BC6A8F">
        <w:rPr>
          <w:rFonts w:eastAsiaTheme="minorEastAsia" w:hint="eastAsia"/>
          <w:b/>
          <w:lang w:eastAsia="zh-CN"/>
        </w:rPr>
        <w:t>P</w:t>
      </w:r>
      <w:r w:rsidRPr="00BC6A8F">
        <w:rPr>
          <w:rFonts w:eastAsiaTheme="minorEastAsia"/>
          <w:b/>
          <w:lang w:eastAsia="zh-CN"/>
        </w:rPr>
        <w:t xml:space="preserve">roposal 6: RAN4 </w:t>
      </w:r>
      <w:bookmarkStart w:id="2" w:name="_GoBack"/>
      <w:r w:rsidRPr="00BC6A8F">
        <w:rPr>
          <w:rFonts w:eastAsiaTheme="minorEastAsia"/>
          <w:b/>
          <w:lang w:eastAsia="zh-CN"/>
        </w:rPr>
        <w:t xml:space="preserve">not to pursue parallel measurements when NW only configures the deactivated </w:t>
      </w:r>
      <w:proofErr w:type="spellStart"/>
      <w:r w:rsidRPr="00BC6A8F">
        <w:rPr>
          <w:rFonts w:eastAsiaTheme="minorEastAsia"/>
          <w:b/>
          <w:lang w:eastAsia="zh-CN"/>
        </w:rPr>
        <w:t>SCells</w:t>
      </w:r>
      <w:proofErr w:type="spellEnd"/>
      <w:r w:rsidRPr="00BC6A8F">
        <w:rPr>
          <w:rFonts w:eastAsiaTheme="minorEastAsia"/>
          <w:b/>
          <w:lang w:eastAsia="zh-CN"/>
        </w:rPr>
        <w:t>’ measurement objects associating with two NCSG patterns.</w:t>
      </w:r>
    </w:p>
    <w:tbl>
      <w:tblPr>
        <w:tblStyle w:val="afa"/>
        <w:tblW w:w="0" w:type="auto"/>
        <w:tblLook w:val="04A0" w:firstRow="1" w:lastRow="0" w:firstColumn="1" w:lastColumn="0" w:noHBand="0" w:noVBand="1"/>
      </w:tblPr>
      <w:tblGrid>
        <w:gridCol w:w="9621"/>
      </w:tblGrid>
      <w:tr w:rsidR="00052F47" w:rsidTr="00052F47">
        <w:tc>
          <w:tcPr>
            <w:tcW w:w="9621" w:type="dxa"/>
          </w:tcPr>
          <w:bookmarkEnd w:id="2"/>
          <w:p w:rsidR="00BC6A8F" w:rsidRPr="00BC6A8F" w:rsidRDefault="00BC6A8F" w:rsidP="00BC6A8F">
            <w:pPr>
              <w:tabs>
                <w:tab w:val="left" w:pos="432"/>
              </w:tabs>
              <w:spacing w:before="120" w:after="120"/>
              <w:rPr>
                <w:rFonts w:eastAsiaTheme="minorEastAsia"/>
                <w:b/>
                <w:bCs/>
                <w:lang w:eastAsia="zh-CN"/>
              </w:rPr>
            </w:pPr>
            <w:r w:rsidRPr="00BC6A8F">
              <w:rPr>
                <w:rFonts w:eastAsiaTheme="minorEastAsia"/>
                <w:b/>
                <w:bCs/>
                <w:u w:val="single"/>
                <w:lang w:eastAsia="zh-CN"/>
              </w:rPr>
              <w:t>Issue 4-1-4: [Case 2] Detail combinations for UE supporting per-FR gap</w:t>
            </w:r>
          </w:p>
          <w:p w:rsidR="00BC6A8F" w:rsidRPr="00BC6A8F" w:rsidRDefault="00BC6A8F" w:rsidP="00BC6A8F">
            <w:pPr>
              <w:spacing w:before="120" w:after="120"/>
              <w:rPr>
                <w:rFonts w:eastAsiaTheme="minorEastAsia"/>
                <w:lang w:eastAsia="zh-CN"/>
              </w:rPr>
            </w:pPr>
            <w:r w:rsidRPr="00BC6A8F">
              <w:rPr>
                <w:rFonts w:eastAsiaTheme="minorEastAsia"/>
                <w:b/>
                <w:lang w:eastAsia="zh-CN"/>
              </w:rPr>
              <w:t xml:space="preserve">&lt; </w:t>
            </w:r>
            <w:proofErr w:type="spellStart"/>
            <w:r w:rsidRPr="00BC6A8F">
              <w:rPr>
                <w:rFonts w:eastAsiaTheme="minorEastAsia"/>
                <w:b/>
                <w:lang w:eastAsia="zh-CN"/>
              </w:rPr>
              <w:t>Wayforward</w:t>
            </w:r>
            <w:proofErr w:type="spellEnd"/>
            <w:r w:rsidRPr="00BC6A8F">
              <w:rPr>
                <w:rFonts w:eastAsiaTheme="minorEastAsia"/>
                <w:b/>
                <w:lang w:eastAsia="zh-CN"/>
              </w:rPr>
              <w:t>&gt;</w:t>
            </w:r>
            <w:r w:rsidRPr="00BC6A8F">
              <w:rPr>
                <w:rFonts w:eastAsiaTheme="minorEastAsia"/>
                <w:lang w:eastAsia="zh-CN"/>
              </w:rPr>
              <w:t xml:space="preserve">: </w:t>
            </w:r>
          </w:p>
          <w:p w:rsidR="00052F47" w:rsidRPr="00BC6A8F" w:rsidRDefault="00BC6A8F" w:rsidP="00BC6A8F">
            <w:pPr>
              <w:numPr>
                <w:ilvl w:val="0"/>
                <w:numId w:val="17"/>
              </w:numPr>
              <w:spacing w:before="120" w:after="120"/>
              <w:rPr>
                <w:rFonts w:eastAsiaTheme="minorEastAsia"/>
                <w:lang w:eastAsia="zh-CN"/>
              </w:rPr>
            </w:pPr>
            <w:r w:rsidRPr="00BC6A8F">
              <w:rPr>
                <w:rFonts w:eastAsiaTheme="minorEastAsia"/>
                <w:lang w:eastAsia="zh-CN"/>
              </w:rPr>
              <w:t>FFS.</w:t>
            </w:r>
          </w:p>
        </w:tc>
      </w:tr>
    </w:tbl>
    <w:p w:rsidR="00863B2A" w:rsidRPr="00364A80" w:rsidRDefault="00364A80" w:rsidP="00863B2A">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defined gap combinations for con-MG in Rel-17 in cl. 9.1.8.2 of 38.133. Since it was agreed to support</w:t>
      </w:r>
      <w:r w:rsidR="00BC6A8F">
        <w:rPr>
          <w:rFonts w:eastAsiaTheme="minorEastAsia"/>
          <w:lang w:val="en-US" w:eastAsia="zh-CN"/>
        </w:rPr>
        <w:t xml:space="preserve"> NCSG + NCSG </w:t>
      </w:r>
      <w:r>
        <w:rPr>
          <w:rFonts w:eastAsiaTheme="minorEastAsia"/>
          <w:lang w:val="en-US" w:eastAsia="zh-CN"/>
        </w:rPr>
        <w:t xml:space="preserve">and not to increase number of configured MGs in last meeting, the Rel-17 combination can be re-used and each MG in Rel-17 gap combination can be </w:t>
      </w:r>
      <w:r w:rsidR="00BC6A8F">
        <w:rPr>
          <w:rFonts w:eastAsiaTheme="minorEastAsia"/>
          <w:lang w:val="en-US" w:eastAsia="zh-CN"/>
        </w:rPr>
        <w:t>an NCSG</w:t>
      </w:r>
      <w:r>
        <w:rPr>
          <w:rFonts w:eastAsiaTheme="minorEastAsia"/>
          <w:lang w:val="en-US" w:eastAsia="zh-CN"/>
        </w:rPr>
        <w:t>.</w:t>
      </w:r>
    </w:p>
    <w:p w:rsidR="00AA78AF" w:rsidRPr="00364A80" w:rsidRDefault="00364A80" w:rsidP="00F65F2B">
      <w:pPr>
        <w:spacing w:before="120" w:after="120"/>
        <w:rPr>
          <w:rFonts w:eastAsiaTheme="minorEastAsia"/>
          <w:b/>
          <w:lang w:val="en-US" w:eastAsia="zh-CN"/>
        </w:rPr>
      </w:pPr>
      <w:r w:rsidRPr="00364A80">
        <w:rPr>
          <w:rFonts w:eastAsiaTheme="minorEastAsia" w:hint="eastAsia"/>
          <w:b/>
          <w:lang w:val="en-US" w:eastAsia="zh-CN"/>
        </w:rPr>
        <w:t>P</w:t>
      </w:r>
      <w:r w:rsidRPr="00364A80">
        <w:rPr>
          <w:rFonts w:eastAsiaTheme="minorEastAsia"/>
          <w:b/>
          <w:lang w:val="en-US" w:eastAsia="zh-CN"/>
        </w:rPr>
        <w:t xml:space="preserve">roposal </w:t>
      </w:r>
      <w:r w:rsidR="00BC6A8F">
        <w:rPr>
          <w:rFonts w:eastAsiaTheme="minorEastAsia"/>
          <w:b/>
          <w:lang w:val="en-US" w:eastAsia="zh-CN"/>
        </w:rPr>
        <w:t>7</w:t>
      </w:r>
      <w:r w:rsidRPr="00364A80">
        <w:rPr>
          <w:rFonts w:eastAsiaTheme="minorEastAsia"/>
          <w:b/>
          <w:lang w:val="en-US" w:eastAsia="zh-CN"/>
        </w:rPr>
        <w:t xml:space="preserve">: For Case </w:t>
      </w:r>
      <w:r w:rsidR="00BC6A8F">
        <w:rPr>
          <w:rFonts w:eastAsiaTheme="minorEastAsia"/>
          <w:b/>
          <w:lang w:val="en-US" w:eastAsia="zh-CN"/>
        </w:rPr>
        <w:t>2</w:t>
      </w:r>
      <w:r w:rsidRPr="00364A80">
        <w:rPr>
          <w:rFonts w:eastAsiaTheme="minorEastAsia"/>
          <w:b/>
          <w:lang w:val="en-US" w:eastAsia="zh-CN"/>
        </w:rPr>
        <w:t xml:space="preserve">, the support gap combination is same as in Rel-17 (cl. 9.1.8.2 of 38.133) where each MG in a gap combination can be either </w:t>
      </w:r>
      <w:r w:rsidR="00BC6A8F">
        <w:rPr>
          <w:rFonts w:eastAsiaTheme="minorEastAsia"/>
          <w:b/>
          <w:lang w:val="en-US" w:eastAsia="zh-CN"/>
        </w:rPr>
        <w:t>an NCSG</w:t>
      </w:r>
      <w:r w:rsidRPr="00364A80">
        <w:rPr>
          <w:rFonts w:eastAsiaTheme="minorEastAsia"/>
          <w:b/>
          <w:lang w:val="en-US" w:eastAsia="zh-CN"/>
        </w:rPr>
        <w:t xml:space="preserve"> or a type-2 MG.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863B2A">
        <w:rPr>
          <w:rFonts w:eastAsia="宋体"/>
          <w:lang w:eastAsia="zh-CN"/>
        </w:rPr>
        <w:t xml:space="preserve">open issues for joint working of </w:t>
      </w:r>
      <w:r w:rsidR="007565D6">
        <w:rPr>
          <w:rFonts w:eastAsia="宋体"/>
          <w:lang w:eastAsia="zh-CN"/>
        </w:rPr>
        <w:t>NCSG</w:t>
      </w:r>
      <w:r w:rsidR="00863B2A">
        <w:rPr>
          <w:rFonts w:eastAsia="宋体"/>
          <w:lang w:eastAsia="zh-CN"/>
        </w:rPr>
        <w:t xml:space="preserve"> and con-MG</w:t>
      </w:r>
      <w:r>
        <w:rPr>
          <w:rFonts w:eastAsia="宋体"/>
          <w:lang w:eastAsia="zh-CN"/>
        </w:rPr>
        <w:t>.</w:t>
      </w:r>
    </w:p>
    <w:p w:rsidR="00BC6A8F" w:rsidRPr="00172E29" w:rsidRDefault="00BC6A8F" w:rsidP="00BC6A8F">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1</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BC6A8F" w:rsidRPr="00B06B41" w:rsidRDefault="00BC6A8F" w:rsidP="00BC6A8F">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MG association is based on NW configuration</w:t>
      </w:r>
    </w:p>
    <w:p w:rsidR="00BC6A8F" w:rsidRPr="00F60267" w:rsidRDefault="00BC6A8F" w:rsidP="00BC6A8F">
      <w:pPr>
        <w:pStyle w:val="afe"/>
        <w:numPr>
          <w:ilvl w:val="0"/>
          <w:numId w:val="11"/>
        </w:numPr>
        <w:spacing w:before="120" w:after="120"/>
        <w:rPr>
          <w:rFonts w:eastAsiaTheme="minorEastAsia"/>
          <w:b/>
          <w:lang w:eastAsia="zh-CN"/>
        </w:rPr>
      </w:pPr>
      <w:r>
        <w:rPr>
          <w:rFonts w:eastAsiaTheme="minorEastAsia"/>
          <w:b/>
          <w:lang w:eastAsia="zh-CN"/>
        </w:rPr>
        <w:t xml:space="preserve">When the MO is associated to a type-2 MG and 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 xml:space="preserve">implicitly associated to NCSG </w:t>
      </w:r>
      <w:r>
        <w:rPr>
          <w:rFonts w:eastAsiaTheme="minorEastAsia"/>
          <w:b/>
          <w:lang w:eastAsia="zh-CN"/>
        </w:rPr>
        <w:t xml:space="preserve">with which </w:t>
      </w:r>
      <w:r w:rsidRPr="00377F8B">
        <w:rPr>
          <w:rFonts w:eastAsiaTheme="minorEastAsia"/>
          <w:b/>
          <w:lang w:eastAsia="zh-CN"/>
        </w:rPr>
        <w:t>the SMTC</w:t>
      </w:r>
      <w:r w:rsidRPr="003B52AF">
        <w:rPr>
          <w:rFonts w:eastAsiaTheme="minorEastAsia"/>
          <w:b/>
          <w:lang w:eastAsia="zh-CN"/>
        </w:rPr>
        <w:t xml:space="preserve"> </w:t>
      </w:r>
      <w:r>
        <w:rPr>
          <w:rFonts w:eastAsiaTheme="minorEastAsia"/>
          <w:b/>
          <w:lang w:eastAsia="zh-CN"/>
        </w:rPr>
        <w:t xml:space="preserve">is </w:t>
      </w:r>
      <w:r w:rsidRPr="00377F8B">
        <w:rPr>
          <w:rFonts w:eastAsiaTheme="minorEastAsia"/>
          <w:b/>
          <w:lang w:eastAsia="zh-CN"/>
        </w:rPr>
        <w:t>partially or fully overlapped</w:t>
      </w:r>
      <w:r>
        <w:rPr>
          <w:rFonts w:eastAsiaTheme="minorEastAsia"/>
          <w:b/>
          <w:lang w:eastAsia="zh-CN"/>
        </w:rPr>
        <w:t>.</w:t>
      </w:r>
    </w:p>
    <w:p w:rsidR="00BC6A8F" w:rsidRDefault="00BC6A8F" w:rsidP="00BC6A8F">
      <w:pPr>
        <w:spacing w:before="120" w:after="120"/>
        <w:rPr>
          <w:rFonts w:eastAsiaTheme="minorEastAsia"/>
          <w:b/>
          <w:lang w:eastAsia="zh-CN"/>
        </w:rPr>
      </w:pPr>
      <w:r w:rsidRPr="009A1CFE">
        <w:rPr>
          <w:rFonts w:eastAsiaTheme="minorEastAsia" w:hint="eastAsia"/>
          <w:b/>
          <w:lang w:eastAsia="zh-CN"/>
        </w:rPr>
        <w:lastRenderedPageBreak/>
        <w:t>P</w:t>
      </w:r>
      <w:r w:rsidRPr="009A1CFE">
        <w:rPr>
          <w:rFonts w:eastAsiaTheme="minorEastAsia"/>
          <w:b/>
          <w:lang w:eastAsia="zh-CN"/>
        </w:rPr>
        <w:t>roposal</w:t>
      </w:r>
      <w:r>
        <w:rPr>
          <w:rFonts w:eastAsiaTheme="minorEastAsia"/>
          <w:b/>
          <w:lang w:eastAsia="zh-CN"/>
        </w:rPr>
        <w:t xml:space="preserve"> 2</w:t>
      </w:r>
      <w:r w:rsidRPr="009A1CFE">
        <w:rPr>
          <w:rFonts w:eastAsiaTheme="minorEastAsia"/>
          <w:b/>
          <w:lang w:eastAsia="zh-CN"/>
        </w:rPr>
        <w:t xml:space="preserve">: RAN4 not to consider two colliding MGs with equal priority in Case </w:t>
      </w:r>
      <w:r>
        <w:rPr>
          <w:rFonts w:eastAsiaTheme="minorEastAsia"/>
          <w:b/>
          <w:lang w:eastAsia="zh-CN"/>
        </w:rPr>
        <w:t>2</w:t>
      </w:r>
      <w:r w:rsidRPr="009A1CFE">
        <w:rPr>
          <w:rFonts w:eastAsiaTheme="minorEastAsia"/>
          <w:b/>
          <w:lang w:eastAsia="zh-CN"/>
        </w:rPr>
        <w:t>.</w:t>
      </w:r>
    </w:p>
    <w:p w:rsidR="00BC6A8F" w:rsidRPr="00586DD9" w:rsidRDefault="00BC6A8F" w:rsidP="00BC6A8F">
      <w:pPr>
        <w:spacing w:before="120" w:after="120"/>
        <w:rPr>
          <w:rFonts w:eastAsiaTheme="minorEastAsia"/>
          <w:b/>
          <w:lang w:eastAsia="zh-CN"/>
        </w:rPr>
      </w:pPr>
      <w:r w:rsidRPr="00586DD9">
        <w:rPr>
          <w:rFonts w:eastAsiaTheme="minorEastAsia"/>
          <w:b/>
          <w:lang w:eastAsia="zh-CN"/>
        </w:rPr>
        <w:t xml:space="preserve">Proposal </w:t>
      </w:r>
      <w:r>
        <w:rPr>
          <w:rFonts w:eastAsiaTheme="minorEastAsia"/>
          <w:b/>
          <w:lang w:eastAsia="zh-CN"/>
        </w:rPr>
        <w:t>3</w:t>
      </w:r>
      <w:r w:rsidRPr="00586DD9">
        <w:rPr>
          <w:rFonts w:eastAsiaTheme="minorEastAsia"/>
          <w:b/>
          <w:lang w:eastAsia="zh-CN"/>
        </w:rPr>
        <w:t>: RAN4 not to consider enhanced requirements e.g. parallel measurement, upon collision for Case 2.</w:t>
      </w:r>
    </w:p>
    <w:p w:rsidR="00BC6A8F" w:rsidRPr="002E32BF" w:rsidRDefault="00BC6A8F" w:rsidP="00BC6A8F">
      <w:pPr>
        <w:spacing w:before="120" w:after="120"/>
        <w:rPr>
          <w:rFonts w:eastAsiaTheme="minorEastAsia"/>
          <w:b/>
          <w:lang w:eastAsia="zh-CN"/>
        </w:rPr>
      </w:pPr>
      <w:r w:rsidRPr="002E32BF">
        <w:rPr>
          <w:rFonts w:eastAsiaTheme="minorEastAsia"/>
          <w:b/>
          <w:lang w:eastAsia="zh-CN"/>
        </w:rPr>
        <w:t>Proposal 4: Update the existing gap interruption requirements for Case 2 as follows.</w:t>
      </w:r>
    </w:p>
    <w:p w:rsidR="00BC6A8F" w:rsidRPr="002E32BF" w:rsidRDefault="00BC6A8F" w:rsidP="00BC6A8F">
      <w:pPr>
        <w:spacing w:before="120" w:after="120"/>
        <w:rPr>
          <w:rFonts w:eastAsiaTheme="minorEastAsia"/>
          <w:b/>
          <w:lang w:eastAsia="zh-CN"/>
        </w:rPr>
      </w:pPr>
      <w:r w:rsidRPr="002E32BF">
        <w:rPr>
          <w:rFonts w:eastAsiaTheme="minorEastAsia"/>
          <w:b/>
          <w:lang w:eastAsia="zh-CN"/>
        </w:rPr>
        <w:t xml:space="preserve">A slot is considered as interrupted if it is interrupted by an occasion of any of the configured concurrent measurement gaps following the measurement gap interruption requirements in clause 9.1.2, </w:t>
      </w:r>
      <w:r w:rsidRPr="002E32BF">
        <w:rPr>
          <w:rFonts w:eastAsiaTheme="minorEastAsia"/>
          <w:b/>
          <w:u w:val="single"/>
          <w:lang w:eastAsia="zh-CN"/>
        </w:rPr>
        <w:t>or by VIL occasion of any of the configured NCSG following the NCSG interruption requirements in clause 9.1.9.1</w:t>
      </w:r>
      <w:r w:rsidRPr="002E32BF">
        <w:rPr>
          <w:rFonts w:eastAsiaTheme="minorEastAsia"/>
          <w:b/>
          <w:lang w:eastAsia="zh-CN"/>
        </w:rPr>
        <w:t xml:space="preserve">, except for a dropped measurement gap </w:t>
      </w:r>
      <w:r w:rsidRPr="002E32BF">
        <w:rPr>
          <w:rFonts w:eastAsiaTheme="minorEastAsia"/>
          <w:b/>
          <w:u w:val="single"/>
          <w:lang w:eastAsia="zh-CN"/>
        </w:rPr>
        <w:t>or NCSG</w:t>
      </w:r>
      <w:r w:rsidRPr="002E32BF">
        <w:rPr>
          <w:rFonts w:eastAsiaTheme="minorEastAsia"/>
          <w:b/>
          <w:lang w:eastAsia="zh-CN"/>
        </w:rPr>
        <w:t xml:space="preserve"> occasion.</w:t>
      </w:r>
    </w:p>
    <w:p w:rsidR="00BC6A8F" w:rsidRPr="00052F47" w:rsidRDefault="00BC6A8F" w:rsidP="00BC6A8F">
      <w:pPr>
        <w:spacing w:before="120" w:after="120"/>
        <w:rPr>
          <w:rFonts w:eastAsiaTheme="minorEastAsia"/>
          <w:b/>
          <w:lang w:eastAsia="zh-CN"/>
        </w:rPr>
      </w:pPr>
      <w:r w:rsidRPr="00052F47">
        <w:rPr>
          <w:rFonts w:eastAsiaTheme="minorEastAsia" w:hint="eastAsia"/>
          <w:b/>
          <w:lang w:eastAsia="zh-CN"/>
        </w:rPr>
        <w:t>P</w:t>
      </w:r>
      <w:r w:rsidRPr="00052F47">
        <w:rPr>
          <w:rFonts w:eastAsiaTheme="minorEastAsia"/>
          <w:b/>
          <w:lang w:eastAsia="zh-CN"/>
        </w:rPr>
        <w:t xml:space="preserve">roposal </w:t>
      </w:r>
      <w:r>
        <w:rPr>
          <w:rFonts w:eastAsiaTheme="minorEastAsia"/>
          <w:b/>
          <w:lang w:eastAsia="zh-CN"/>
        </w:rPr>
        <w:t>5</w:t>
      </w:r>
      <w:r w:rsidRPr="00052F47">
        <w:rPr>
          <w:rFonts w:eastAsiaTheme="minorEastAsia"/>
          <w:b/>
          <w:lang w:eastAsia="zh-CN"/>
        </w:rPr>
        <w:t>: Define the following new UE capabilit</w:t>
      </w:r>
      <w:r>
        <w:rPr>
          <w:rFonts w:eastAsiaTheme="minorEastAsia"/>
          <w:b/>
          <w:lang w:eastAsia="zh-CN"/>
        </w:rPr>
        <w:t>y</w:t>
      </w:r>
      <w:r w:rsidRPr="00052F47">
        <w:rPr>
          <w:rFonts w:eastAsiaTheme="minorEastAsia"/>
          <w:b/>
          <w:lang w:eastAsia="zh-CN"/>
        </w:rPr>
        <w:t xml:space="preserve"> for Case </w:t>
      </w:r>
      <w:r>
        <w:rPr>
          <w:rFonts w:eastAsiaTheme="minorEastAsia"/>
          <w:b/>
          <w:lang w:eastAsia="zh-CN"/>
        </w:rPr>
        <w:t>2</w:t>
      </w:r>
      <w:r w:rsidRPr="00052F47">
        <w:rPr>
          <w:rFonts w:eastAsiaTheme="minorEastAsia"/>
          <w:b/>
          <w:lang w:eastAsia="zh-CN"/>
        </w:rPr>
        <w:t>.</w:t>
      </w:r>
    </w:p>
    <w:p w:rsidR="00BC6A8F" w:rsidRPr="00052F47" w:rsidRDefault="00BC6A8F" w:rsidP="00BC6A8F">
      <w:pPr>
        <w:pStyle w:val="afe"/>
        <w:numPr>
          <w:ilvl w:val="0"/>
          <w:numId w:val="13"/>
        </w:numPr>
        <w:spacing w:before="120" w:after="120"/>
        <w:rPr>
          <w:rFonts w:eastAsiaTheme="minorEastAsia"/>
          <w:b/>
          <w:lang w:eastAsia="zh-CN"/>
        </w:rPr>
      </w:pPr>
      <w:r w:rsidRPr="00052F47">
        <w:rPr>
          <w:rFonts w:eastAsiaTheme="minorEastAsia"/>
          <w:b/>
          <w:lang w:eastAsia="zh-CN"/>
        </w:rPr>
        <w:t xml:space="preserve">Capability 1: whether UE supports Case </w:t>
      </w:r>
      <w:r>
        <w:rPr>
          <w:rFonts w:eastAsiaTheme="minorEastAsia"/>
          <w:b/>
          <w:lang w:eastAsia="zh-CN"/>
        </w:rPr>
        <w:t>2</w:t>
      </w:r>
      <w:r w:rsidRPr="00052F47">
        <w:rPr>
          <w:rFonts w:eastAsiaTheme="minorEastAsia"/>
          <w:b/>
          <w:lang w:eastAsia="zh-CN"/>
        </w:rPr>
        <w:t xml:space="preserve"> </w:t>
      </w:r>
    </w:p>
    <w:p w:rsidR="00BC6A8F" w:rsidRPr="00BC6A8F" w:rsidRDefault="00BC6A8F" w:rsidP="00BC6A8F">
      <w:pPr>
        <w:spacing w:before="120" w:after="120"/>
        <w:rPr>
          <w:rFonts w:eastAsiaTheme="minorEastAsia"/>
          <w:b/>
          <w:lang w:eastAsia="zh-CN"/>
        </w:rPr>
      </w:pPr>
      <w:r w:rsidRPr="00BC6A8F">
        <w:rPr>
          <w:rFonts w:eastAsiaTheme="minorEastAsia" w:hint="eastAsia"/>
          <w:b/>
          <w:lang w:eastAsia="zh-CN"/>
        </w:rPr>
        <w:t>P</w:t>
      </w:r>
      <w:r w:rsidRPr="00BC6A8F">
        <w:rPr>
          <w:rFonts w:eastAsiaTheme="minorEastAsia"/>
          <w:b/>
          <w:lang w:eastAsia="zh-CN"/>
        </w:rPr>
        <w:t xml:space="preserve">roposal 6: RAN4 not to pursue parallel measurements when NW only configures the deactivated </w:t>
      </w:r>
      <w:proofErr w:type="spellStart"/>
      <w:r w:rsidRPr="00BC6A8F">
        <w:rPr>
          <w:rFonts w:eastAsiaTheme="minorEastAsia"/>
          <w:b/>
          <w:lang w:eastAsia="zh-CN"/>
        </w:rPr>
        <w:t>SCells</w:t>
      </w:r>
      <w:proofErr w:type="spellEnd"/>
      <w:r w:rsidRPr="00BC6A8F">
        <w:rPr>
          <w:rFonts w:eastAsiaTheme="minorEastAsia"/>
          <w:b/>
          <w:lang w:eastAsia="zh-CN"/>
        </w:rPr>
        <w:t>’ measurement objects associating with two NCSG patterns.</w:t>
      </w:r>
    </w:p>
    <w:p w:rsidR="00863B2A" w:rsidRPr="00BC6A8F" w:rsidRDefault="00BC6A8F" w:rsidP="00515871">
      <w:pPr>
        <w:spacing w:before="120" w:after="120"/>
        <w:rPr>
          <w:rFonts w:eastAsiaTheme="minorEastAsia"/>
          <w:b/>
          <w:lang w:val="en-US" w:eastAsia="zh-CN"/>
        </w:rPr>
      </w:pPr>
      <w:r w:rsidRPr="00364A80">
        <w:rPr>
          <w:rFonts w:eastAsiaTheme="minorEastAsia" w:hint="eastAsia"/>
          <w:b/>
          <w:lang w:val="en-US" w:eastAsia="zh-CN"/>
        </w:rPr>
        <w:t>P</w:t>
      </w:r>
      <w:r w:rsidRPr="00364A80">
        <w:rPr>
          <w:rFonts w:eastAsiaTheme="minorEastAsia"/>
          <w:b/>
          <w:lang w:val="en-US" w:eastAsia="zh-CN"/>
        </w:rPr>
        <w:t xml:space="preserve">roposal </w:t>
      </w:r>
      <w:r>
        <w:rPr>
          <w:rFonts w:eastAsiaTheme="minorEastAsia"/>
          <w:b/>
          <w:lang w:val="en-US" w:eastAsia="zh-CN"/>
        </w:rPr>
        <w:t>7</w:t>
      </w:r>
      <w:r w:rsidRPr="00364A80">
        <w:rPr>
          <w:rFonts w:eastAsiaTheme="minorEastAsia"/>
          <w:b/>
          <w:lang w:val="en-US" w:eastAsia="zh-CN"/>
        </w:rPr>
        <w:t xml:space="preserve">: For Case </w:t>
      </w:r>
      <w:r>
        <w:rPr>
          <w:rFonts w:eastAsiaTheme="minorEastAsia"/>
          <w:b/>
          <w:lang w:val="en-US" w:eastAsia="zh-CN"/>
        </w:rPr>
        <w:t>2</w:t>
      </w:r>
      <w:r w:rsidRPr="00364A80">
        <w:rPr>
          <w:rFonts w:eastAsiaTheme="minorEastAsia"/>
          <w:b/>
          <w:lang w:val="en-US" w:eastAsia="zh-CN"/>
        </w:rPr>
        <w:t xml:space="preserve">, the support gap combination is same as in Rel-17 (cl. 9.1.8.2 of 38.133) where each MG in a gap combination can be either </w:t>
      </w:r>
      <w:r>
        <w:rPr>
          <w:rFonts w:eastAsiaTheme="minorEastAsia"/>
          <w:b/>
          <w:lang w:val="en-US" w:eastAsia="zh-CN"/>
        </w:rPr>
        <w:t>an NCSG</w:t>
      </w:r>
      <w:r w:rsidRPr="00364A80">
        <w:rPr>
          <w:rFonts w:eastAsiaTheme="minorEastAsia"/>
          <w:b/>
          <w:lang w:val="en-US" w:eastAsia="zh-CN"/>
        </w:rPr>
        <w:t xml:space="preserve"> or a type-2 MG.</w:t>
      </w:r>
    </w:p>
    <w:p w:rsidR="00FA0C0C" w:rsidRDefault="00FA0C0C" w:rsidP="00FA0C0C">
      <w:pPr>
        <w:pStyle w:val="1"/>
        <w:jc w:val="both"/>
        <w:rPr>
          <w:lang w:val="en-US"/>
        </w:rPr>
      </w:pPr>
      <w:r w:rsidRPr="00C0754F">
        <w:rPr>
          <w:lang w:val="en-US"/>
        </w:rPr>
        <w:t>Reference</w:t>
      </w:r>
    </w:p>
    <w:p w:rsidR="00473CEC" w:rsidRPr="00152463" w:rsidRDefault="00863B2A" w:rsidP="00073AC4">
      <w:pPr>
        <w:numPr>
          <w:ilvl w:val="0"/>
          <w:numId w:val="5"/>
        </w:numPr>
        <w:spacing w:before="120" w:after="120"/>
        <w:rPr>
          <w:rFonts w:eastAsia="宋体"/>
          <w:lang w:val="en-US" w:eastAsia="zh-CN"/>
        </w:rPr>
      </w:pPr>
      <w:r w:rsidRPr="00863B2A">
        <w:rPr>
          <w:rFonts w:eastAsia="宋体"/>
          <w:lang w:val="en-US" w:eastAsia="zh-CN"/>
        </w:rPr>
        <w:t>R4-2220359</w:t>
      </w:r>
      <w:r w:rsidR="00473CEC">
        <w:rPr>
          <w:rFonts w:eastAsia="宋体"/>
          <w:lang w:val="en-US" w:eastAsia="zh-CN"/>
        </w:rPr>
        <w:t xml:space="preserve">, </w:t>
      </w:r>
      <w:r w:rsidRPr="00863B2A">
        <w:rPr>
          <w:rFonts w:eastAsia="宋体"/>
          <w:lang w:val="en-US" w:eastAsia="zh-CN"/>
        </w:rPr>
        <w:t>WF on NR_MG_enh2 Part 1</w:t>
      </w:r>
      <w:r w:rsidR="00473CEC">
        <w:rPr>
          <w:rFonts w:eastAsia="宋体"/>
          <w:lang w:val="en-US" w:eastAsia="zh-CN"/>
        </w:rPr>
        <w:t xml:space="preserve">, </w:t>
      </w:r>
      <w:r w:rsidRPr="00863B2A">
        <w:rPr>
          <w:rFonts w:eastAsia="宋体"/>
          <w:lang w:val="en-US" w:eastAsia="zh-CN"/>
        </w:rPr>
        <w:t xml:space="preserve">MediaTek </w:t>
      </w:r>
      <w:proofErr w:type="spellStart"/>
      <w:r w:rsidRPr="00863B2A">
        <w:rPr>
          <w:rFonts w:eastAsia="宋体"/>
          <w:lang w:val="en-US" w:eastAsia="zh-CN"/>
        </w:rPr>
        <w:t>inc.</w:t>
      </w:r>
      <w:proofErr w:type="spellEnd"/>
    </w:p>
    <w:sectPr w:rsidR="00473CEC"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D2A" w:rsidRDefault="00083D2A">
      <w:pPr>
        <w:spacing w:before="120" w:after="120"/>
      </w:pPr>
      <w:r>
        <w:separator/>
      </w:r>
    </w:p>
  </w:endnote>
  <w:endnote w:type="continuationSeparator" w:id="0">
    <w:p w:rsidR="00083D2A" w:rsidRDefault="00083D2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7C36" w:rsidRDefault="00137C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B65A1">
      <w:rPr>
        <w:rStyle w:val="af6"/>
      </w:rPr>
      <w:t>1</w:t>
    </w:r>
    <w:r>
      <w:rPr>
        <w:rStyle w:val="af6"/>
      </w:rPr>
      <w:fldChar w:fldCharType="end"/>
    </w:r>
  </w:p>
  <w:p w:rsidR="00137C36" w:rsidRDefault="00137C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D2A" w:rsidRDefault="00083D2A">
      <w:pPr>
        <w:spacing w:before="120" w:after="120"/>
      </w:pPr>
      <w:r>
        <w:separator/>
      </w:r>
    </w:p>
  </w:footnote>
  <w:footnote w:type="continuationSeparator" w:id="0">
    <w:p w:rsidR="00083D2A" w:rsidRDefault="00083D2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1"/>
  </w:num>
  <w:num w:numId="3">
    <w:abstractNumId w:val="15"/>
  </w:num>
  <w:num w:numId="4">
    <w:abstractNumId w:val="0"/>
  </w:num>
  <w:num w:numId="5">
    <w:abstractNumId w:val="2"/>
  </w:num>
  <w:num w:numId="6">
    <w:abstractNumId w:val="9"/>
  </w:num>
  <w:num w:numId="7">
    <w:abstractNumId w:val="4"/>
  </w:num>
  <w:num w:numId="8">
    <w:abstractNumId w:val="16"/>
    <w:lvlOverride w:ilvl="0">
      <w:startOverride w:val="1"/>
    </w:lvlOverride>
  </w:num>
  <w:num w:numId="9">
    <w:abstractNumId w:val="7"/>
  </w:num>
  <w:num w:numId="10">
    <w:abstractNumId w:val="13"/>
  </w:num>
  <w:num w:numId="11">
    <w:abstractNumId w:val="10"/>
  </w:num>
  <w:num w:numId="12">
    <w:abstractNumId w:val="6"/>
  </w:num>
  <w:num w:numId="13">
    <w:abstractNumId w:val="1"/>
  </w:num>
  <w:num w:numId="14">
    <w:abstractNumId w:val="8"/>
  </w:num>
  <w:num w:numId="15">
    <w:abstractNumId w:val="5"/>
  </w:num>
  <w:num w:numId="16">
    <w:abstractNumId w:val="12"/>
  </w:num>
  <w:num w:numId="17">
    <w:abstractNumId w:val="14"/>
  </w:num>
  <w:num w:numId="1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3D2A"/>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4C6C"/>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5C4C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76877CA-9043-4D84-B217-ECF10CEB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52162</TotalTime>
  <Pages>5</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209</cp:revision>
  <cp:lastPrinted>2009-04-22T06:01:00Z</cp:lastPrinted>
  <dcterms:created xsi:type="dcterms:W3CDTF">2020-07-07T06:33:00Z</dcterms:created>
  <dcterms:modified xsi:type="dcterms:W3CDTF">2023-02-17T14:00:00Z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(3)qUAHDpsEdUVGn+WlVGef8ZqUEeHzfQZa1V8xjFNEH9O5DPHnVtn6bjjzS8w6ROJl+eGuMst2
cXOfvhR2Nu3pM2RPWGK8ewKqw1ssN/6dW1SYmcYRLXU08Yc1Bm6rWlh4Xw8HXNUIto8Jw/3T
P1cB5hS+TPwxuJSFIeLLmnTInfxEVwIOfKHeeoFJt3rqV7kTn2kUuhkteEeHqBYVkYtAPrEk
rxaX5HMbIF4+3nIckH</vt:lpwstr>
  </property>
  <property fmtid="{D5CDD505-2E9C-101B-9397-08002B2CF9AE}" pid="17" name="_2015_ms_pID_725343_00">
    <vt:lpwstr>_2015_ms_pID_725343</vt:lpwstr>
  </property>
  <property fmtid="{D5CDD505-2E9C-101B-9397-08002B2CF9AE}" pid="18" name="_2015_ms_pID_7253431">
    <vt:lpwstr>mY1FZOnlaACIaBBCtigsvThYutVJz2DUR/bg5y3gesbZtiP0BQhSel
N7PkAExxMgCTiapFQUkTpBXoijYk+1WjcSo9H4zH844rGx2YHjTp2dcG2PlE4hBtOfgQ0XjL
wZ11Dcq+NcD/OFcWZ/0FfW4uIPZj8Zw9aGw4iC6R0XyRuXsPFtr5q778PLJuiU/mqZO4wxr4
+DRRuenUe0KyebDZmf3nWnPLuRN/tsoc8+Ws</vt:lpwstr>
  </property>
  <property fmtid="{D5CDD505-2E9C-101B-9397-08002B2CF9AE}" pid="19" name="_2015_ms_pID_7253431_00">
    <vt:lpwstr>_2015_ms_pID_7253431</vt:lpwstr>
  </property>
  <property fmtid="{D5CDD505-2E9C-101B-9397-08002B2CF9AE}" pid="20" name="_2015_ms_pID_7253432">
    <vt:lpwstr>7l4n7Hd6/DRus00gbC4X7RfiZTYMnlKE0ImG
843w7HVMnIHvv8F6LLGXhE3I9eEvnTPCOD4oItwFg4Rb4gBYN48=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