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96" w:rsidRPr="000F1696" w:rsidRDefault="000F1696" w:rsidP="000F1696">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sidRPr="000F1696">
        <w:rPr>
          <w:rFonts w:ascii="Arial" w:eastAsia="宋体" w:hAnsi="Arial" w:cs="Arial" w:hint="eastAsia"/>
          <w:b/>
          <w:szCs w:val="24"/>
          <w:lang w:val="en-US" w:eastAsia="zh-CN"/>
        </w:rPr>
        <w:t>4e</w:t>
      </w:r>
      <w:r>
        <w:rPr>
          <w:rFonts w:ascii="Arial" w:eastAsia="宋体" w:hAnsi="Arial" w:cs="Arial" w:hint="eastAsia"/>
          <w:b/>
          <w:szCs w:val="24"/>
          <w:lang w:val="en-US" w:eastAsia="zh-CN"/>
        </w:rPr>
        <w:t>-bis</w:t>
      </w:r>
      <w:r w:rsidRPr="000F1696">
        <w:rPr>
          <w:rFonts w:ascii="Arial" w:eastAsia="MS Mincho" w:hAnsi="Arial"/>
          <w:b/>
          <w:szCs w:val="24"/>
          <w:lang w:val="en-US" w:eastAsia="en-US"/>
        </w:rPr>
        <w:tab/>
      </w:r>
      <w:r w:rsidR="00E53321" w:rsidRPr="00E53321">
        <w:rPr>
          <w:rFonts w:ascii="Arial" w:eastAsia="MS Mincho" w:hAnsi="Arial"/>
          <w:b/>
          <w:szCs w:val="24"/>
          <w:lang w:val="en-US" w:eastAsia="en-US"/>
        </w:rPr>
        <w:t>R4-2215798</w:t>
      </w:r>
    </w:p>
    <w:p w:rsidR="000F1696" w:rsidRPr="000F1696" w:rsidRDefault="000F1696" w:rsidP="000F1696">
      <w:pPr>
        <w:tabs>
          <w:tab w:val="left" w:pos="3106"/>
          <w:tab w:val="left" w:pos="3890"/>
        </w:tabs>
        <w:snapToGrid w:val="0"/>
        <w:spacing w:after="60"/>
        <w:ind w:left="376" w:hanging="376"/>
        <w:rPr>
          <w:rFonts w:ascii="Arial" w:eastAsiaTheme="minorEastAsia" w:hAnsi="Arial"/>
          <w:b/>
          <w:szCs w:val="24"/>
          <w:lang w:val="en-US" w:eastAsia="zh-CN"/>
        </w:rPr>
      </w:pPr>
      <w:r w:rsidRPr="000F1696">
        <w:rPr>
          <w:rFonts w:ascii="Arial" w:eastAsia="Times New Roman" w:hAnsi="Arial"/>
          <w:b/>
          <w:szCs w:val="24"/>
          <w:lang w:val="en-US" w:eastAsia="zh-CN"/>
        </w:rPr>
        <w:t xml:space="preserve">Electronic Meeting, </w:t>
      </w:r>
      <w:r w:rsidR="0018020E" w:rsidRPr="0018020E">
        <w:rPr>
          <w:rFonts w:ascii="Arial" w:eastAsia="宋体" w:hAnsi="Arial" w:cs="Arial"/>
          <w:b/>
          <w:szCs w:val="24"/>
          <w:lang w:val="en-US" w:eastAsia="zh-CN"/>
        </w:rPr>
        <w:t>October 10 - October 19</w:t>
      </w:r>
      <w:r w:rsidRPr="000F1696">
        <w:rPr>
          <w:rFonts w:ascii="Arial" w:eastAsia="宋体" w:hAnsi="Arial" w:cs="Arial"/>
          <w:b/>
          <w:szCs w:val="24"/>
          <w:lang w:val="en-US" w:eastAsia="zh-CN"/>
        </w:rPr>
        <w:t>, 2022</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0F1696">
        <w:rPr>
          <w:rFonts w:ascii="Arial" w:eastAsia="MS Mincho" w:hAnsi="Arial"/>
          <w:b/>
          <w:szCs w:val="24"/>
          <w:lang w:val="x-none" w:eastAsia="en-US"/>
        </w:rPr>
        <w:t>Title:</w:t>
      </w:r>
      <w:r w:rsidRPr="000F1696">
        <w:rPr>
          <w:rFonts w:ascii="Arial" w:eastAsia="MS Mincho" w:hAnsi="Arial"/>
          <w:b/>
          <w:szCs w:val="24"/>
          <w:lang w:val="x-none" w:eastAsia="en-US"/>
        </w:rPr>
        <w:tab/>
      </w:r>
      <w:r w:rsidR="00C37727">
        <w:rPr>
          <w:rFonts w:ascii="Arial" w:eastAsia="宋体" w:hAnsi="Arial" w:hint="eastAsia"/>
          <w:b/>
          <w:szCs w:val="24"/>
          <w:lang w:val="x-none" w:eastAsia="zh-CN"/>
        </w:rPr>
        <w:t xml:space="preserve">DL interruption and UL outage time for Rel-18 </w:t>
      </w:r>
      <w:proofErr w:type="spellStart"/>
      <w:r w:rsidR="00C37727">
        <w:rPr>
          <w:rFonts w:ascii="Arial" w:eastAsia="宋体" w:hAnsi="Arial" w:hint="eastAsia"/>
          <w:b/>
          <w:szCs w:val="24"/>
          <w:lang w:val="x-none" w:eastAsia="zh-CN"/>
        </w:rPr>
        <w:t>Tx</w:t>
      </w:r>
      <w:proofErr w:type="spellEnd"/>
      <w:r w:rsidR="00C37727">
        <w:rPr>
          <w:rFonts w:ascii="Arial" w:eastAsia="宋体" w:hAnsi="Arial" w:hint="eastAsia"/>
          <w:b/>
          <w:szCs w:val="24"/>
          <w:lang w:val="x-none" w:eastAsia="zh-CN"/>
        </w:rPr>
        <w:t xml:space="preserve"> switching</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18020E">
        <w:rPr>
          <w:rFonts w:ascii="Arial" w:eastAsia="宋体" w:hAnsi="Arial" w:hint="eastAsia"/>
          <w:b/>
          <w:szCs w:val="24"/>
          <w:lang w:val="x-none" w:eastAsia="zh-CN"/>
        </w:rPr>
        <w:t>6.19.3</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8C7F88" w:rsidRDefault="008C7F88" w:rsidP="00713B1F">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Rel-18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was firstly discussed in RF session at RAN4 #104e, with the reply LS to RAN1 approved in [1] and RAN4 WFs approved in [2] [3].</w:t>
      </w:r>
    </w:p>
    <w:p w:rsidR="008C7F88" w:rsidRPr="008C7F88" w:rsidRDefault="008C7F88" w:rsidP="00713B1F">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This contribution discusses the DL interruption time for </w:t>
      </w:r>
      <w:proofErr w:type="spellStart"/>
      <w:r>
        <w:rPr>
          <w:rFonts w:eastAsia="宋体"/>
          <w:sz w:val="21"/>
          <w:szCs w:val="21"/>
          <w:lang w:eastAsia="zh-CN"/>
        </w:rPr>
        <w:t>Tx</w:t>
      </w:r>
      <w:proofErr w:type="spellEnd"/>
      <w:r>
        <w:rPr>
          <w:rFonts w:eastAsia="宋体"/>
          <w:sz w:val="21"/>
          <w:szCs w:val="21"/>
          <w:lang w:eastAsia="zh-CN"/>
        </w:rPr>
        <w:t xml:space="preserve"> switching across 3</w:t>
      </w:r>
      <w:r>
        <w:rPr>
          <w:rFonts w:eastAsia="宋体" w:hint="eastAsia"/>
          <w:sz w:val="21"/>
          <w:szCs w:val="21"/>
          <w:lang w:eastAsia="zh-CN"/>
        </w:rPr>
        <w:t>/</w:t>
      </w:r>
      <w:r w:rsidRPr="008C7F88">
        <w:rPr>
          <w:rFonts w:eastAsia="宋体"/>
          <w:sz w:val="21"/>
          <w:szCs w:val="21"/>
          <w:lang w:eastAsia="zh-CN"/>
        </w:rPr>
        <w:t>4 bands with single TAG</w:t>
      </w:r>
      <w:r>
        <w:rPr>
          <w:rFonts w:eastAsia="宋体" w:hint="eastAsia"/>
          <w:sz w:val="21"/>
          <w:szCs w:val="21"/>
          <w:lang w:eastAsia="zh-CN"/>
        </w:rPr>
        <w:t xml:space="preserve"> and the </w:t>
      </w:r>
      <w:r w:rsidRPr="008C7F88">
        <w:rPr>
          <w:rFonts w:eastAsia="宋体"/>
          <w:sz w:val="21"/>
          <w:szCs w:val="21"/>
          <w:lang w:eastAsia="zh-CN"/>
        </w:rPr>
        <w:t xml:space="preserve">UL outage time for </w:t>
      </w:r>
      <w:proofErr w:type="spellStart"/>
      <w:r w:rsidRPr="008C7F88">
        <w:rPr>
          <w:rFonts w:eastAsia="宋体"/>
          <w:sz w:val="21"/>
          <w:szCs w:val="21"/>
          <w:lang w:eastAsia="zh-CN"/>
        </w:rPr>
        <w:t>Tx</w:t>
      </w:r>
      <w:proofErr w:type="spellEnd"/>
      <w:r w:rsidRPr="008C7F88">
        <w:rPr>
          <w:rFonts w:eastAsia="宋体"/>
          <w:sz w:val="21"/>
          <w:szCs w:val="21"/>
          <w:lang w:eastAsia="zh-CN"/>
        </w:rPr>
        <w:t xml:space="preserve"> switching with 2 TAGs</w:t>
      </w:r>
      <w:r>
        <w:rPr>
          <w:rFonts w:eastAsia="宋体" w:hint="eastAsia"/>
          <w:sz w:val="21"/>
          <w:szCs w:val="21"/>
          <w:lang w:eastAsia="zh-CN"/>
        </w:rPr>
        <w:t>.</w:t>
      </w:r>
    </w:p>
    <w:p w:rsidR="00CB3070" w:rsidRPr="000F1696" w:rsidRDefault="00CB3070" w:rsidP="00CB3070">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 xml:space="preserve">DL interruption for </w:t>
      </w:r>
      <w:proofErr w:type="spellStart"/>
      <w:r w:rsidRPr="000F1696">
        <w:rPr>
          <w:rFonts w:ascii="Helvetica" w:eastAsia="宋体" w:hAnsi="Helvetica" w:hint="eastAsia"/>
          <w:b/>
          <w:bCs/>
          <w:kern w:val="32"/>
          <w:sz w:val="28"/>
          <w:szCs w:val="32"/>
          <w:lang w:val="x-none" w:eastAsia="zh-CN"/>
        </w:rPr>
        <w:t>Tx</w:t>
      </w:r>
      <w:proofErr w:type="spellEnd"/>
      <w:r w:rsidRPr="000F1696">
        <w:rPr>
          <w:rFonts w:ascii="Helvetica" w:eastAsia="宋体" w:hAnsi="Helvetica" w:hint="eastAsia"/>
          <w:b/>
          <w:bCs/>
          <w:kern w:val="32"/>
          <w:sz w:val="28"/>
          <w:szCs w:val="32"/>
          <w:lang w:val="x-none" w:eastAsia="zh-CN"/>
        </w:rPr>
        <w:t xml:space="preserve"> </w:t>
      </w:r>
      <w:r w:rsidR="008C7F88" w:rsidRPr="009819FD">
        <w:rPr>
          <w:rFonts w:ascii="Helvetica" w:eastAsia="宋体" w:hAnsi="Helvetica"/>
          <w:b/>
          <w:bCs/>
          <w:kern w:val="32"/>
          <w:sz w:val="28"/>
          <w:szCs w:val="32"/>
          <w:lang w:val="x-none" w:eastAsia="zh-CN"/>
        </w:rPr>
        <w:t>switching across 3</w:t>
      </w:r>
      <w:r w:rsidR="008C7F88" w:rsidRPr="009819FD">
        <w:rPr>
          <w:rFonts w:ascii="Helvetica" w:eastAsia="宋体" w:hAnsi="Helvetica" w:hint="eastAsia"/>
          <w:b/>
          <w:bCs/>
          <w:kern w:val="32"/>
          <w:sz w:val="28"/>
          <w:szCs w:val="32"/>
          <w:lang w:val="x-none" w:eastAsia="zh-CN"/>
        </w:rPr>
        <w:t>/</w:t>
      </w:r>
      <w:r w:rsidRPr="009819FD">
        <w:rPr>
          <w:rFonts w:ascii="Helvetica" w:eastAsia="宋体" w:hAnsi="Helvetica"/>
          <w:b/>
          <w:bCs/>
          <w:kern w:val="32"/>
          <w:sz w:val="28"/>
          <w:szCs w:val="32"/>
          <w:lang w:val="x-none" w:eastAsia="zh-CN"/>
        </w:rPr>
        <w:t>4 bands</w:t>
      </w:r>
      <w:r w:rsidRPr="009819FD">
        <w:rPr>
          <w:rFonts w:ascii="Helvetica" w:eastAsia="宋体" w:hAnsi="Helvetica" w:hint="eastAsia"/>
          <w:b/>
          <w:bCs/>
          <w:kern w:val="32"/>
          <w:sz w:val="28"/>
          <w:szCs w:val="32"/>
          <w:lang w:val="x-none" w:eastAsia="zh-CN"/>
        </w:rPr>
        <w:t xml:space="preserve"> with single TAG</w:t>
      </w:r>
    </w:p>
    <w:p w:rsidR="002C08AF" w:rsidRDefault="0057342F" w:rsidP="0057342F">
      <w:pPr>
        <w:overflowPunct w:val="0"/>
        <w:autoSpaceDE w:val="0"/>
        <w:autoSpaceDN w:val="0"/>
        <w:adjustRightInd w:val="0"/>
        <w:snapToGrid w:val="0"/>
        <w:spacing w:after="120"/>
        <w:textAlignment w:val="baseline"/>
        <w:rPr>
          <w:rFonts w:eastAsia="宋体"/>
          <w:sz w:val="21"/>
          <w:szCs w:val="21"/>
          <w:lang w:val="x-none" w:eastAsia="zh-CN"/>
        </w:rPr>
      </w:pPr>
      <w:r>
        <w:rPr>
          <w:rFonts w:eastAsia="宋体" w:hint="eastAsia"/>
          <w:sz w:val="21"/>
          <w:szCs w:val="21"/>
          <w:lang w:val="x-none" w:eastAsia="zh-CN"/>
        </w:rPr>
        <w:t xml:space="preserve">Similar to Rel-16/17 discussion, for Rel-18 </w:t>
      </w:r>
      <w:proofErr w:type="spellStart"/>
      <w:r>
        <w:rPr>
          <w:rFonts w:eastAsia="宋体" w:hint="eastAsia"/>
          <w:sz w:val="21"/>
          <w:szCs w:val="21"/>
          <w:lang w:val="x-none" w:eastAsia="zh-CN"/>
        </w:rPr>
        <w:t>Tx</w:t>
      </w:r>
      <w:proofErr w:type="spellEnd"/>
      <w:r>
        <w:rPr>
          <w:rFonts w:eastAsia="宋体" w:hint="eastAsia"/>
          <w:sz w:val="21"/>
          <w:szCs w:val="21"/>
          <w:lang w:val="x-none" w:eastAsia="zh-CN"/>
        </w:rPr>
        <w:t xml:space="preserve"> switching </w:t>
      </w:r>
      <w:r w:rsidR="009819FD" w:rsidRPr="009819FD">
        <w:rPr>
          <w:rFonts w:eastAsia="宋体"/>
          <w:sz w:val="21"/>
          <w:szCs w:val="21"/>
          <w:lang w:val="x-none" w:eastAsia="zh-CN"/>
        </w:rPr>
        <w:t>across 3/4 bands with single TAG</w:t>
      </w:r>
      <w:r>
        <w:rPr>
          <w:rFonts w:eastAsia="宋体" w:hint="eastAsia"/>
          <w:sz w:val="21"/>
          <w:szCs w:val="21"/>
          <w:lang w:val="x-none" w:eastAsia="zh-CN"/>
        </w:rPr>
        <w:t xml:space="preserve">, </w:t>
      </w:r>
      <w:r>
        <w:rPr>
          <w:rFonts w:eastAsia="宋体"/>
          <w:sz w:val="21"/>
          <w:szCs w:val="21"/>
          <w:lang w:val="x-none" w:eastAsia="zh-CN"/>
        </w:rPr>
        <w:t>the</w:t>
      </w:r>
      <w:r>
        <w:rPr>
          <w:rFonts w:eastAsia="宋体" w:hint="eastAsia"/>
          <w:sz w:val="21"/>
          <w:szCs w:val="21"/>
          <w:lang w:val="x-none" w:eastAsia="zh-CN"/>
        </w:rPr>
        <w:t xml:space="preserve"> applicability of DL interruption can be discussed in RF session, and the length and starting symbol of DL interruption can be discussed in RRM session.</w:t>
      </w:r>
    </w:p>
    <w:p w:rsidR="0057342F" w:rsidRPr="00E53321" w:rsidRDefault="0057342F" w:rsidP="0057342F">
      <w:pPr>
        <w:overflowPunct w:val="0"/>
        <w:autoSpaceDE w:val="0"/>
        <w:autoSpaceDN w:val="0"/>
        <w:adjustRightInd w:val="0"/>
        <w:snapToGrid w:val="0"/>
        <w:spacing w:after="120"/>
        <w:textAlignment w:val="baseline"/>
        <w:rPr>
          <w:rFonts w:eastAsia="宋体"/>
          <w:sz w:val="21"/>
          <w:szCs w:val="21"/>
          <w:lang w:val="x-none" w:eastAsia="zh-CN"/>
        </w:rPr>
      </w:pPr>
      <w:r w:rsidRPr="00E53321">
        <w:rPr>
          <w:rFonts w:eastAsia="宋体" w:hint="eastAsia"/>
          <w:sz w:val="21"/>
          <w:szCs w:val="21"/>
          <w:lang w:val="x-none" w:eastAsia="zh-CN"/>
        </w:rPr>
        <w:t>In our companion paper in [</w:t>
      </w:r>
      <w:r w:rsidR="0018020E" w:rsidRPr="00E53321">
        <w:rPr>
          <w:rFonts w:eastAsia="宋体" w:hint="eastAsia"/>
          <w:sz w:val="21"/>
          <w:szCs w:val="21"/>
          <w:lang w:val="x-none" w:eastAsia="zh-CN"/>
        </w:rPr>
        <w:t>4</w:t>
      </w:r>
      <w:r w:rsidRPr="00E53321">
        <w:rPr>
          <w:rFonts w:eastAsia="宋体" w:hint="eastAsia"/>
          <w:sz w:val="21"/>
          <w:szCs w:val="21"/>
          <w:lang w:val="x-none" w:eastAsia="zh-CN"/>
        </w:rPr>
        <w:t>], the following proposals were given regarding the applicability of DL interruption:</w:t>
      </w:r>
    </w:p>
    <w:p w:rsidR="0057342F" w:rsidRDefault="0057342F" w:rsidP="0057342F">
      <w:pPr>
        <w:overflowPunct w:val="0"/>
        <w:autoSpaceDE w:val="0"/>
        <w:autoSpaceDN w:val="0"/>
        <w:adjustRightInd w:val="0"/>
        <w:snapToGrid w:val="0"/>
        <w:spacing w:after="120"/>
        <w:textAlignment w:val="baseline"/>
        <w:rPr>
          <w:rFonts w:eastAsia="宋体"/>
          <w:sz w:val="21"/>
          <w:szCs w:val="21"/>
          <w:lang w:val="x-none" w:eastAsia="zh-CN"/>
        </w:rPr>
      </w:pPr>
      <w:r w:rsidRPr="00E53321">
        <w:rPr>
          <w:rFonts w:eastAsia="宋体" w:hint="eastAsia"/>
          <w:noProof/>
          <w:sz w:val="21"/>
          <w:szCs w:val="21"/>
          <w:lang w:val="en-US" w:eastAsia="zh-CN"/>
        </w:rPr>
        <mc:AlternateContent>
          <mc:Choice Requires="wps">
            <w:drawing>
              <wp:inline distT="0" distB="0" distL="0" distR="0" wp14:anchorId="51937F25" wp14:editId="2281922C">
                <wp:extent cx="5925100" cy="2579348"/>
                <wp:effectExtent l="0" t="0" r="19050" b="12065"/>
                <wp:docPr id="5" name="文本框 5"/>
                <wp:cNvGraphicFramePr/>
                <a:graphic xmlns:a="http://schemas.openxmlformats.org/drawingml/2006/main">
                  <a:graphicData uri="http://schemas.microsoft.com/office/word/2010/wordprocessingShape">
                    <wps:wsp>
                      <wps:cNvSpPr txBox="1"/>
                      <wps:spPr>
                        <a:xfrm>
                          <a:off x="0" y="0"/>
                          <a:ext cx="5925100" cy="25793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10CE5" w:rsidRDefault="00546F36" w:rsidP="0057342F">
                            <w:pPr>
                              <w:pStyle w:val="a7"/>
                              <w:tabs>
                                <w:tab w:val="num" w:pos="226"/>
                                <w:tab w:val="num" w:pos="284"/>
                                <w:tab w:val="left" w:pos="5103"/>
                              </w:tabs>
                              <w:snapToGrid w:val="0"/>
                              <w:rPr>
                                <w:rFonts w:eastAsia="宋体"/>
                                <w:b/>
                                <w:bCs/>
                                <w:i/>
                                <w:iCs/>
                                <w:sz w:val="21"/>
                                <w:lang w:val="en-US" w:eastAsia="zh-CN"/>
                              </w:rPr>
                            </w:pPr>
                            <w:r w:rsidRPr="00E53321">
                              <w:rPr>
                                <w:rFonts w:eastAsia="宋体" w:hint="eastAsia"/>
                                <w:b/>
                                <w:bCs/>
                                <w:i/>
                                <w:iCs/>
                                <w:sz w:val="21"/>
                                <w:lang w:val="en-US" w:eastAsia="zh-CN"/>
                              </w:rPr>
                              <w:t>Proposal</w:t>
                            </w:r>
                            <w:r w:rsidR="009E3035" w:rsidRPr="00E53321">
                              <w:rPr>
                                <w:rFonts w:eastAsia="宋体" w:hint="eastAsia"/>
                                <w:b/>
                                <w:bCs/>
                                <w:i/>
                                <w:iCs/>
                                <w:sz w:val="21"/>
                                <w:lang w:val="en-US" w:eastAsia="zh-CN"/>
                              </w:rPr>
                              <w:t xml:space="preserve">s on </w:t>
                            </w:r>
                            <w:r w:rsidR="009E3035" w:rsidRPr="00E53321">
                              <w:rPr>
                                <w:rFonts w:eastAsia="宋体"/>
                                <w:b/>
                                <w:bCs/>
                                <w:i/>
                                <w:iCs/>
                                <w:sz w:val="21"/>
                                <w:lang w:val="en-US" w:eastAsia="zh-CN"/>
                              </w:rPr>
                              <w:t>the applicability of DL interruption</w:t>
                            </w:r>
                            <w:r w:rsidR="009E3035" w:rsidRPr="00E53321">
                              <w:rPr>
                                <w:rFonts w:eastAsia="宋体" w:hint="eastAsia"/>
                                <w:b/>
                                <w:bCs/>
                                <w:i/>
                                <w:iCs/>
                                <w:sz w:val="21"/>
                                <w:lang w:val="en-US" w:eastAsia="zh-CN"/>
                              </w:rPr>
                              <w:t xml:space="preserve"> </w:t>
                            </w:r>
                            <w:r w:rsidR="00C10CE5" w:rsidRPr="00E53321">
                              <w:rPr>
                                <w:rFonts w:eastAsia="宋体" w:hint="eastAsia"/>
                                <w:b/>
                                <w:bCs/>
                                <w:i/>
                                <w:iCs/>
                                <w:sz w:val="21"/>
                                <w:lang w:val="en-US" w:eastAsia="zh-CN"/>
                              </w:rPr>
                              <w:t>in [</w:t>
                            </w:r>
                            <w:r w:rsidR="0018020E" w:rsidRPr="00E53321">
                              <w:rPr>
                                <w:rFonts w:eastAsia="宋体" w:hint="eastAsia"/>
                                <w:b/>
                                <w:bCs/>
                                <w:i/>
                                <w:iCs/>
                                <w:sz w:val="21"/>
                                <w:lang w:val="en-US" w:eastAsia="zh-CN"/>
                              </w:rPr>
                              <w:t>4</w:t>
                            </w:r>
                            <w:r w:rsidR="00C10CE5" w:rsidRPr="00E53321">
                              <w:rPr>
                                <w:rFonts w:eastAsia="宋体" w:hint="eastAsia"/>
                                <w:b/>
                                <w:bCs/>
                                <w:i/>
                                <w:iCs/>
                                <w:sz w:val="21"/>
                                <w:lang w:val="en-US" w:eastAsia="zh-CN"/>
                              </w:rPr>
                              <w:t>]</w:t>
                            </w:r>
                            <w:r w:rsidRPr="00E53321">
                              <w:rPr>
                                <w:rFonts w:eastAsia="宋体" w:hint="eastAsia"/>
                                <w:b/>
                                <w:bCs/>
                                <w:i/>
                                <w:iCs/>
                                <w:sz w:val="21"/>
                                <w:lang w:val="en-US" w:eastAsia="zh-CN"/>
                              </w:rPr>
                              <w:t>:</w:t>
                            </w:r>
                            <w:r>
                              <w:rPr>
                                <w:rFonts w:eastAsia="宋体" w:hint="eastAsia"/>
                                <w:b/>
                                <w:bCs/>
                                <w:i/>
                                <w:iCs/>
                                <w:sz w:val="21"/>
                                <w:lang w:val="en-US" w:eastAsia="zh-CN"/>
                              </w:rPr>
                              <w:t xml:space="preserve"> </w:t>
                            </w:r>
                          </w:p>
                          <w:p w:rsidR="00546F36" w:rsidRDefault="00546F36" w:rsidP="0057342F">
                            <w:pPr>
                              <w:pStyle w:val="a7"/>
                              <w:tabs>
                                <w:tab w:val="num" w:pos="226"/>
                                <w:tab w:val="num" w:pos="284"/>
                                <w:tab w:val="left" w:pos="5103"/>
                              </w:tabs>
                              <w:snapToGrid w:val="0"/>
                              <w:rPr>
                                <w:rFonts w:eastAsia="宋体"/>
                                <w:bCs/>
                                <w:i/>
                                <w:iCs/>
                                <w:sz w:val="21"/>
                                <w:lang w:val="en-US" w:eastAsia="zh-CN"/>
                              </w:rPr>
                            </w:pPr>
                            <w:r>
                              <w:rPr>
                                <w:rFonts w:eastAsia="宋体" w:hint="eastAsia"/>
                                <w:bCs/>
                                <w:i/>
                                <w:iCs/>
                                <w:sz w:val="21"/>
                                <w:lang w:val="en-US" w:eastAsia="zh-CN"/>
                              </w:rPr>
                              <w:t xml:space="preserve">Reuse the applicability of </w:t>
                            </w:r>
                            <w:r w:rsidRPr="00E562D4">
                              <w:rPr>
                                <w:rFonts w:eastAsia="宋体"/>
                                <w:i/>
                                <w:sz w:val="21"/>
                                <w:lang w:eastAsia="zh-CN"/>
                              </w:rPr>
                              <w:t>DL interruption</w:t>
                            </w:r>
                            <w:r>
                              <w:rPr>
                                <w:rFonts w:eastAsia="宋体" w:hint="eastAsia"/>
                                <w:i/>
                                <w:sz w:val="21"/>
                                <w:lang w:eastAsia="zh-CN"/>
                              </w:rPr>
                              <w:t xml:space="preserve"> agreed in Rel-16/17:</w:t>
                            </w:r>
                          </w:p>
                          <w:p w:rsidR="00546F36" w:rsidRDefault="00546F36" w:rsidP="002739F1">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 xml:space="preserve">For </w:t>
                            </w:r>
                            <w:r>
                              <w:rPr>
                                <w:rFonts w:eastAsia="宋体" w:hint="eastAsia"/>
                                <w:i/>
                                <w:sz w:val="21"/>
                                <w:lang w:eastAsia="zh-CN"/>
                              </w:rPr>
                              <w:t xml:space="preserve">combinations of </w:t>
                            </w:r>
                            <w:r w:rsidRPr="00933722">
                              <w:rPr>
                                <w:rFonts w:eastAsia="宋体"/>
                                <w:i/>
                                <w:sz w:val="21"/>
                                <w:lang w:eastAsia="zh-CN"/>
                              </w:rPr>
                              <w:t>SUL+TDD and TDD+TDD CA with the same UL-DL pattern, DL interruption is not required.</w:t>
                            </w:r>
                          </w:p>
                          <w:p w:rsidR="00546F36" w:rsidRPr="00933722" w:rsidRDefault="00546F36" w:rsidP="002739F1">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For the other duplex mode combinations, define different capabilities for UEs with and without DL interruption.</w:t>
                            </w:r>
                          </w:p>
                          <w:p w:rsidR="00546F36" w:rsidRDefault="00546F36" w:rsidP="0057342F">
                            <w:pPr>
                              <w:numPr>
                                <w:ilvl w:val="1"/>
                                <w:numId w:val="23"/>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sidRPr="00664B88">
                              <w:rPr>
                                <w:rFonts w:eastAsia="宋体"/>
                                <w:i/>
                                <w:sz w:val="21"/>
                                <w:lang w:val="en-US" w:eastAsia="zh-CN"/>
                              </w:rPr>
                              <w:t xml:space="preserve">UE capability is defined as per band per band combination for each band pair supporting UL </w:t>
                            </w:r>
                            <w:proofErr w:type="spellStart"/>
                            <w:proofErr w:type="gramStart"/>
                            <w:r w:rsidRPr="00664B88">
                              <w:rPr>
                                <w:rFonts w:eastAsia="宋体"/>
                                <w:i/>
                                <w:sz w:val="21"/>
                                <w:lang w:val="en-US" w:eastAsia="zh-CN"/>
                              </w:rPr>
                              <w:t>Tx</w:t>
                            </w:r>
                            <w:proofErr w:type="spellEnd"/>
                            <w:proofErr w:type="gramEnd"/>
                            <w:r w:rsidRPr="00664B88">
                              <w:rPr>
                                <w:rFonts w:eastAsia="宋体"/>
                                <w:i/>
                                <w:sz w:val="21"/>
                                <w:lang w:val="en-US" w:eastAsia="zh-CN"/>
                              </w:rPr>
                              <w:t xml:space="preserve"> switching.</w:t>
                            </w:r>
                          </w:p>
                          <w:p w:rsidR="00546F36" w:rsidRPr="00664B88" w:rsidRDefault="00546F36" w:rsidP="0057342F">
                            <w:pPr>
                              <w:numPr>
                                <w:ilvl w:val="1"/>
                                <w:numId w:val="23"/>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Pr>
                                <w:rFonts w:eastAsia="宋体" w:hint="eastAsia"/>
                                <w:i/>
                                <w:sz w:val="21"/>
                                <w:lang w:val="en-US" w:eastAsia="zh-CN"/>
                              </w:rPr>
                              <w:t xml:space="preserve">For SUL+TDD+FDD combinations, for </w:t>
                            </w:r>
                            <w:proofErr w:type="spellStart"/>
                            <w:r>
                              <w:rPr>
                                <w:rFonts w:eastAsia="宋体" w:hint="eastAsia"/>
                                <w:i/>
                                <w:sz w:val="21"/>
                                <w:lang w:val="en-US" w:eastAsia="zh-CN"/>
                              </w:rPr>
                              <w:t>Tx</w:t>
                            </w:r>
                            <w:proofErr w:type="spellEnd"/>
                            <w:r>
                              <w:rPr>
                                <w:rFonts w:eastAsia="宋体" w:hint="eastAsia"/>
                                <w:i/>
                                <w:sz w:val="21"/>
                                <w:lang w:val="en-US" w:eastAsia="zh-CN"/>
                              </w:rPr>
                              <w:t xml:space="preserve"> switching between SUL and TDD bands, DL </w:t>
                            </w:r>
                            <w:r>
                              <w:rPr>
                                <w:rFonts w:eastAsia="宋体"/>
                                <w:i/>
                                <w:sz w:val="21"/>
                                <w:lang w:val="en-US" w:eastAsia="zh-CN"/>
                              </w:rPr>
                              <w:t>interruption</w:t>
                            </w:r>
                            <w:r>
                              <w:rPr>
                                <w:rFonts w:eastAsia="宋体" w:hint="eastAsia"/>
                                <w:i/>
                                <w:sz w:val="21"/>
                                <w:lang w:val="en-US" w:eastAsia="zh-CN"/>
                              </w:rPr>
                              <w:t xml:space="preserve"> on the SUL and TDD bands is not required.</w:t>
                            </w:r>
                          </w:p>
                          <w:p w:rsidR="00546F36" w:rsidRDefault="00546F36" w:rsidP="0057342F">
                            <w:pPr>
                              <w:pStyle w:val="a7"/>
                              <w:tabs>
                                <w:tab w:val="num" w:pos="226"/>
                                <w:tab w:val="num" w:pos="284"/>
                                <w:tab w:val="left" w:pos="5103"/>
                              </w:tabs>
                              <w:snapToGrid w:val="0"/>
                              <w:rPr>
                                <w:rFonts w:eastAsia="宋体"/>
                                <w:bCs/>
                                <w:i/>
                                <w:iCs/>
                                <w:sz w:val="21"/>
                                <w:lang w:val="en-US" w:eastAsia="zh-CN"/>
                              </w:rPr>
                            </w:pPr>
                            <w:r>
                              <w:rPr>
                                <w:rFonts w:eastAsia="宋体" w:hint="eastAsia"/>
                                <w:bCs/>
                                <w:i/>
                                <w:iCs/>
                                <w:sz w:val="21"/>
                                <w:lang w:val="en-US" w:eastAsia="zh-CN"/>
                              </w:rPr>
                              <w:t xml:space="preserve">For </w:t>
                            </w:r>
                            <w:proofErr w:type="spellStart"/>
                            <w:proofErr w:type="gramStart"/>
                            <w:r>
                              <w:rPr>
                                <w:rFonts w:eastAsia="宋体" w:hint="eastAsia"/>
                                <w:bCs/>
                                <w:i/>
                                <w:iCs/>
                                <w:sz w:val="21"/>
                                <w:lang w:val="en-US" w:eastAsia="zh-CN"/>
                              </w:rPr>
                              <w:t>Tx</w:t>
                            </w:r>
                            <w:proofErr w:type="spellEnd"/>
                            <w:proofErr w:type="gramEnd"/>
                            <w:r>
                              <w:rPr>
                                <w:rFonts w:eastAsia="宋体" w:hint="eastAsia"/>
                                <w:bCs/>
                                <w:i/>
                                <w:iCs/>
                                <w:sz w:val="21"/>
                                <w:lang w:val="en-US" w:eastAsia="zh-CN"/>
                              </w:rPr>
                              <w:t xml:space="preserve"> </w:t>
                            </w:r>
                            <w:r>
                              <w:rPr>
                                <w:rFonts w:eastAsia="宋体"/>
                                <w:bCs/>
                                <w:i/>
                                <w:iCs/>
                                <w:sz w:val="21"/>
                                <w:lang w:val="en-US" w:eastAsia="zh-CN"/>
                              </w:rPr>
                              <w:t>switching</w:t>
                            </w:r>
                            <w:r>
                              <w:rPr>
                                <w:rFonts w:eastAsia="宋体" w:hint="eastAsia"/>
                                <w:bCs/>
                                <w:i/>
                                <w:iCs/>
                                <w:sz w:val="21"/>
                                <w:lang w:val="en-US" w:eastAsia="zh-CN"/>
                              </w:rPr>
                              <w:t xml:space="preserve"> across 4 bands, when the status of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on the 4 bands before and after switching is {1, 1, 0, 0} and {0, 0, 1, 1} respectively, there is ambiguity on the switched band </w:t>
                            </w:r>
                            <w:r>
                              <w:rPr>
                                <w:rFonts w:eastAsia="宋体"/>
                                <w:bCs/>
                                <w:i/>
                                <w:iCs/>
                                <w:sz w:val="21"/>
                                <w:lang w:val="en-US" w:eastAsia="zh-CN"/>
                              </w:rPr>
                              <w:t>pair</w:t>
                            </w:r>
                            <w:r>
                              <w:rPr>
                                <w:rFonts w:eastAsia="宋体" w:hint="eastAsia"/>
                                <w:bCs/>
                                <w:i/>
                                <w:iCs/>
                                <w:sz w:val="21"/>
                                <w:lang w:val="en-US" w:eastAsia="zh-CN"/>
                              </w:rPr>
                              <w:t xml:space="preserve"> of each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In RAN4 understanding, RAN1 will discuss and </w:t>
                            </w:r>
                            <w:r>
                              <w:rPr>
                                <w:rFonts w:eastAsia="宋体"/>
                                <w:bCs/>
                                <w:i/>
                                <w:iCs/>
                                <w:sz w:val="21"/>
                                <w:lang w:val="en-US" w:eastAsia="zh-CN"/>
                              </w:rPr>
                              <w:t>resolve</w:t>
                            </w:r>
                            <w:r>
                              <w:rPr>
                                <w:rFonts w:eastAsia="宋体" w:hint="eastAsia"/>
                                <w:bCs/>
                                <w:i/>
                                <w:iCs/>
                                <w:sz w:val="21"/>
                                <w:lang w:val="en-US" w:eastAsia="zh-CN"/>
                              </w:rPr>
                              <w:t xml:space="preserve"> this ambiguity.</w:t>
                            </w:r>
                          </w:p>
                          <w:p w:rsidR="00546F36" w:rsidRPr="0057342F" w:rsidRDefault="00546F3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5" o:spid="_x0000_s1026" type="#_x0000_t202" style="width:466.55pt;height:2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" fillcolor="#ceeaca [3201]" strokeweight=".5pt">
                <v:textbox>
                  <w:txbxContent>
                    <w:p w:rsidR="00C10CE5" w:rsidRDefault="00546F36" w:rsidP="0057342F">
                      <w:pPr>
                        <w:pStyle w:val="a7"/>
                        <w:tabs>
                          <w:tab w:val="num" w:pos="226"/>
                          <w:tab w:val="num" w:pos="284"/>
                          <w:tab w:val="left" w:pos="5103"/>
                        </w:tabs>
                        <w:snapToGrid w:val="0"/>
                        <w:rPr>
                          <w:rFonts w:eastAsia="宋体"/>
                          <w:b/>
                          <w:bCs/>
                          <w:i/>
                          <w:iCs/>
                          <w:sz w:val="21"/>
                          <w:lang w:val="en-US" w:eastAsia="zh-CN"/>
                        </w:rPr>
                      </w:pPr>
                      <w:r w:rsidRPr="00E53321">
                        <w:rPr>
                          <w:rFonts w:eastAsia="宋体" w:hint="eastAsia"/>
                          <w:b/>
                          <w:bCs/>
                          <w:i/>
                          <w:iCs/>
                          <w:sz w:val="21"/>
                          <w:lang w:val="en-US" w:eastAsia="zh-CN"/>
                        </w:rPr>
                        <w:t>Proposal</w:t>
                      </w:r>
                      <w:r w:rsidR="009E3035" w:rsidRPr="00E53321">
                        <w:rPr>
                          <w:rFonts w:eastAsia="宋体" w:hint="eastAsia"/>
                          <w:b/>
                          <w:bCs/>
                          <w:i/>
                          <w:iCs/>
                          <w:sz w:val="21"/>
                          <w:lang w:val="en-US" w:eastAsia="zh-CN"/>
                        </w:rPr>
                        <w:t xml:space="preserve">s on </w:t>
                      </w:r>
                      <w:r w:rsidR="009E3035" w:rsidRPr="00E53321">
                        <w:rPr>
                          <w:rFonts w:eastAsia="宋体"/>
                          <w:b/>
                          <w:bCs/>
                          <w:i/>
                          <w:iCs/>
                          <w:sz w:val="21"/>
                          <w:lang w:val="en-US" w:eastAsia="zh-CN"/>
                        </w:rPr>
                        <w:t>the applicability of DL interruption</w:t>
                      </w:r>
                      <w:r w:rsidR="009E3035" w:rsidRPr="00E53321">
                        <w:rPr>
                          <w:rFonts w:eastAsia="宋体" w:hint="eastAsia"/>
                          <w:b/>
                          <w:bCs/>
                          <w:i/>
                          <w:iCs/>
                          <w:sz w:val="21"/>
                          <w:lang w:val="en-US" w:eastAsia="zh-CN"/>
                        </w:rPr>
                        <w:t xml:space="preserve"> </w:t>
                      </w:r>
                      <w:r w:rsidR="00C10CE5" w:rsidRPr="00E53321">
                        <w:rPr>
                          <w:rFonts w:eastAsia="宋体" w:hint="eastAsia"/>
                          <w:b/>
                          <w:bCs/>
                          <w:i/>
                          <w:iCs/>
                          <w:sz w:val="21"/>
                          <w:lang w:val="en-US" w:eastAsia="zh-CN"/>
                        </w:rPr>
                        <w:t>in [</w:t>
                      </w:r>
                      <w:r w:rsidR="0018020E" w:rsidRPr="00E53321">
                        <w:rPr>
                          <w:rFonts w:eastAsia="宋体" w:hint="eastAsia"/>
                          <w:b/>
                          <w:bCs/>
                          <w:i/>
                          <w:iCs/>
                          <w:sz w:val="21"/>
                          <w:lang w:val="en-US" w:eastAsia="zh-CN"/>
                        </w:rPr>
                        <w:t>4</w:t>
                      </w:r>
                      <w:r w:rsidR="00C10CE5" w:rsidRPr="00E53321">
                        <w:rPr>
                          <w:rFonts w:eastAsia="宋体" w:hint="eastAsia"/>
                          <w:b/>
                          <w:bCs/>
                          <w:i/>
                          <w:iCs/>
                          <w:sz w:val="21"/>
                          <w:lang w:val="en-US" w:eastAsia="zh-CN"/>
                        </w:rPr>
                        <w:t>]</w:t>
                      </w:r>
                      <w:r w:rsidRPr="00E53321">
                        <w:rPr>
                          <w:rFonts w:eastAsia="宋体" w:hint="eastAsia"/>
                          <w:b/>
                          <w:bCs/>
                          <w:i/>
                          <w:iCs/>
                          <w:sz w:val="21"/>
                          <w:lang w:val="en-US" w:eastAsia="zh-CN"/>
                        </w:rPr>
                        <w:t>:</w:t>
                      </w:r>
                      <w:r>
                        <w:rPr>
                          <w:rFonts w:eastAsia="宋体" w:hint="eastAsia"/>
                          <w:b/>
                          <w:bCs/>
                          <w:i/>
                          <w:iCs/>
                          <w:sz w:val="21"/>
                          <w:lang w:val="en-US" w:eastAsia="zh-CN"/>
                        </w:rPr>
                        <w:t xml:space="preserve"> </w:t>
                      </w:r>
                    </w:p>
                    <w:p w:rsidR="00546F36" w:rsidRDefault="00546F36" w:rsidP="0057342F">
                      <w:pPr>
                        <w:pStyle w:val="a7"/>
                        <w:tabs>
                          <w:tab w:val="num" w:pos="226"/>
                          <w:tab w:val="num" w:pos="284"/>
                          <w:tab w:val="left" w:pos="5103"/>
                        </w:tabs>
                        <w:snapToGrid w:val="0"/>
                        <w:rPr>
                          <w:rFonts w:eastAsia="宋体"/>
                          <w:bCs/>
                          <w:i/>
                          <w:iCs/>
                          <w:sz w:val="21"/>
                          <w:lang w:val="en-US" w:eastAsia="zh-CN"/>
                        </w:rPr>
                      </w:pPr>
                      <w:r>
                        <w:rPr>
                          <w:rFonts w:eastAsia="宋体" w:hint="eastAsia"/>
                          <w:bCs/>
                          <w:i/>
                          <w:iCs/>
                          <w:sz w:val="21"/>
                          <w:lang w:val="en-US" w:eastAsia="zh-CN"/>
                        </w:rPr>
                        <w:t xml:space="preserve">Reuse the applicability of </w:t>
                      </w:r>
                      <w:r w:rsidRPr="00E562D4">
                        <w:rPr>
                          <w:rFonts w:eastAsia="宋体"/>
                          <w:i/>
                          <w:sz w:val="21"/>
                          <w:lang w:eastAsia="zh-CN"/>
                        </w:rPr>
                        <w:t>DL interruption</w:t>
                      </w:r>
                      <w:r>
                        <w:rPr>
                          <w:rFonts w:eastAsia="宋体" w:hint="eastAsia"/>
                          <w:i/>
                          <w:sz w:val="21"/>
                          <w:lang w:eastAsia="zh-CN"/>
                        </w:rPr>
                        <w:t xml:space="preserve"> agreed in Rel-16/17:</w:t>
                      </w:r>
                    </w:p>
                    <w:p w:rsidR="00546F36" w:rsidRDefault="00546F36" w:rsidP="002739F1">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 xml:space="preserve">For </w:t>
                      </w:r>
                      <w:r>
                        <w:rPr>
                          <w:rFonts w:eastAsia="宋体" w:hint="eastAsia"/>
                          <w:i/>
                          <w:sz w:val="21"/>
                          <w:lang w:eastAsia="zh-CN"/>
                        </w:rPr>
                        <w:t xml:space="preserve">combinations of </w:t>
                      </w:r>
                      <w:r w:rsidRPr="00933722">
                        <w:rPr>
                          <w:rFonts w:eastAsia="宋体"/>
                          <w:i/>
                          <w:sz w:val="21"/>
                          <w:lang w:eastAsia="zh-CN"/>
                        </w:rPr>
                        <w:t>SUL+TDD and TDD+TDD CA with the same UL-DL pattern, DL interruption is not required.</w:t>
                      </w:r>
                    </w:p>
                    <w:p w:rsidR="00546F36" w:rsidRPr="00933722" w:rsidRDefault="00546F36" w:rsidP="002739F1">
                      <w:pPr>
                        <w:numPr>
                          <w:ilvl w:val="0"/>
                          <w:numId w:val="5"/>
                        </w:numPr>
                        <w:tabs>
                          <w:tab w:val="num" w:pos="484"/>
                          <w:tab w:val="num" w:pos="720"/>
                          <w:tab w:val="num" w:pos="1440"/>
                          <w:tab w:val="num" w:pos="2160"/>
                          <w:tab w:val="center" w:pos="4153"/>
                          <w:tab w:val="right" w:pos="8306"/>
                        </w:tabs>
                        <w:snapToGrid w:val="0"/>
                        <w:spacing w:after="120"/>
                        <w:ind w:leftChars="100" w:left="492" w:hangingChars="120" w:hanging="252"/>
                        <w:rPr>
                          <w:rFonts w:eastAsia="宋体"/>
                          <w:i/>
                          <w:sz w:val="21"/>
                          <w:lang w:eastAsia="zh-CN"/>
                        </w:rPr>
                      </w:pPr>
                      <w:r w:rsidRPr="00933722">
                        <w:rPr>
                          <w:rFonts w:eastAsia="宋体"/>
                          <w:i/>
                          <w:sz w:val="21"/>
                          <w:lang w:eastAsia="zh-CN"/>
                        </w:rPr>
                        <w:t>For the other duplex mode combinations, define different capabilities for UEs with and without DL interruption.</w:t>
                      </w:r>
                    </w:p>
                    <w:p w:rsidR="00546F36" w:rsidRDefault="00546F36" w:rsidP="0057342F">
                      <w:pPr>
                        <w:numPr>
                          <w:ilvl w:val="1"/>
                          <w:numId w:val="23"/>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sidRPr="00664B88">
                        <w:rPr>
                          <w:rFonts w:eastAsia="宋体"/>
                          <w:i/>
                          <w:sz w:val="21"/>
                          <w:lang w:val="en-US" w:eastAsia="zh-CN"/>
                        </w:rPr>
                        <w:t xml:space="preserve">UE capability is defined as per band per band combination for each band pair supporting UL </w:t>
                      </w:r>
                      <w:proofErr w:type="spellStart"/>
                      <w:proofErr w:type="gramStart"/>
                      <w:r w:rsidRPr="00664B88">
                        <w:rPr>
                          <w:rFonts w:eastAsia="宋体"/>
                          <w:i/>
                          <w:sz w:val="21"/>
                          <w:lang w:val="en-US" w:eastAsia="zh-CN"/>
                        </w:rPr>
                        <w:t>Tx</w:t>
                      </w:r>
                      <w:proofErr w:type="spellEnd"/>
                      <w:proofErr w:type="gramEnd"/>
                      <w:r w:rsidRPr="00664B88">
                        <w:rPr>
                          <w:rFonts w:eastAsia="宋体"/>
                          <w:i/>
                          <w:sz w:val="21"/>
                          <w:lang w:val="en-US" w:eastAsia="zh-CN"/>
                        </w:rPr>
                        <w:t xml:space="preserve"> switching.</w:t>
                      </w:r>
                    </w:p>
                    <w:p w:rsidR="00546F36" w:rsidRPr="00664B88" w:rsidRDefault="00546F36" w:rsidP="0057342F">
                      <w:pPr>
                        <w:numPr>
                          <w:ilvl w:val="1"/>
                          <w:numId w:val="23"/>
                        </w:numPr>
                        <w:tabs>
                          <w:tab w:val="num" w:pos="851"/>
                          <w:tab w:val="num" w:pos="2160"/>
                          <w:tab w:val="num" w:pos="2880"/>
                          <w:tab w:val="center" w:pos="4153"/>
                          <w:tab w:val="right" w:pos="8306"/>
                        </w:tabs>
                        <w:snapToGrid w:val="0"/>
                        <w:spacing w:after="120"/>
                        <w:ind w:left="851" w:hanging="284"/>
                        <w:rPr>
                          <w:rFonts w:eastAsia="宋体"/>
                          <w:i/>
                          <w:sz w:val="21"/>
                          <w:lang w:val="en-US" w:eastAsia="zh-CN"/>
                        </w:rPr>
                      </w:pPr>
                      <w:r>
                        <w:rPr>
                          <w:rFonts w:eastAsia="宋体" w:hint="eastAsia"/>
                          <w:i/>
                          <w:sz w:val="21"/>
                          <w:lang w:val="en-US" w:eastAsia="zh-CN"/>
                        </w:rPr>
                        <w:t xml:space="preserve">For SUL+TDD+FDD combinations, for </w:t>
                      </w:r>
                      <w:proofErr w:type="spellStart"/>
                      <w:r>
                        <w:rPr>
                          <w:rFonts w:eastAsia="宋体" w:hint="eastAsia"/>
                          <w:i/>
                          <w:sz w:val="21"/>
                          <w:lang w:val="en-US" w:eastAsia="zh-CN"/>
                        </w:rPr>
                        <w:t>Tx</w:t>
                      </w:r>
                      <w:proofErr w:type="spellEnd"/>
                      <w:r>
                        <w:rPr>
                          <w:rFonts w:eastAsia="宋体" w:hint="eastAsia"/>
                          <w:i/>
                          <w:sz w:val="21"/>
                          <w:lang w:val="en-US" w:eastAsia="zh-CN"/>
                        </w:rPr>
                        <w:t xml:space="preserve"> switching between SUL and TDD bands, DL </w:t>
                      </w:r>
                      <w:r>
                        <w:rPr>
                          <w:rFonts w:eastAsia="宋体"/>
                          <w:i/>
                          <w:sz w:val="21"/>
                          <w:lang w:val="en-US" w:eastAsia="zh-CN"/>
                        </w:rPr>
                        <w:t>interruption</w:t>
                      </w:r>
                      <w:r>
                        <w:rPr>
                          <w:rFonts w:eastAsia="宋体" w:hint="eastAsia"/>
                          <w:i/>
                          <w:sz w:val="21"/>
                          <w:lang w:val="en-US" w:eastAsia="zh-CN"/>
                        </w:rPr>
                        <w:t xml:space="preserve"> on the SUL and TDD bands is not required.</w:t>
                      </w:r>
                    </w:p>
                    <w:p w:rsidR="00546F36" w:rsidRDefault="00546F36" w:rsidP="0057342F">
                      <w:pPr>
                        <w:pStyle w:val="a7"/>
                        <w:tabs>
                          <w:tab w:val="num" w:pos="226"/>
                          <w:tab w:val="num" w:pos="284"/>
                          <w:tab w:val="left" w:pos="5103"/>
                        </w:tabs>
                        <w:snapToGrid w:val="0"/>
                        <w:rPr>
                          <w:rFonts w:eastAsia="宋体"/>
                          <w:bCs/>
                          <w:i/>
                          <w:iCs/>
                          <w:sz w:val="21"/>
                          <w:lang w:val="en-US" w:eastAsia="zh-CN"/>
                        </w:rPr>
                      </w:pPr>
                      <w:r>
                        <w:rPr>
                          <w:rFonts w:eastAsia="宋体" w:hint="eastAsia"/>
                          <w:bCs/>
                          <w:i/>
                          <w:iCs/>
                          <w:sz w:val="21"/>
                          <w:lang w:val="en-US" w:eastAsia="zh-CN"/>
                        </w:rPr>
                        <w:t xml:space="preserve">For </w:t>
                      </w:r>
                      <w:proofErr w:type="spellStart"/>
                      <w:proofErr w:type="gramStart"/>
                      <w:r>
                        <w:rPr>
                          <w:rFonts w:eastAsia="宋体" w:hint="eastAsia"/>
                          <w:bCs/>
                          <w:i/>
                          <w:iCs/>
                          <w:sz w:val="21"/>
                          <w:lang w:val="en-US" w:eastAsia="zh-CN"/>
                        </w:rPr>
                        <w:t>Tx</w:t>
                      </w:r>
                      <w:proofErr w:type="spellEnd"/>
                      <w:proofErr w:type="gramEnd"/>
                      <w:r>
                        <w:rPr>
                          <w:rFonts w:eastAsia="宋体" w:hint="eastAsia"/>
                          <w:bCs/>
                          <w:i/>
                          <w:iCs/>
                          <w:sz w:val="21"/>
                          <w:lang w:val="en-US" w:eastAsia="zh-CN"/>
                        </w:rPr>
                        <w:t xml:space="preserve"> </w:t>
                      </w:r>
                      <w:r>
                        <w:rPr>
                          <w:rFonts w:eastAsia="宋体"/>
                          <w:bCs/>
                          <w:i/>
                          <w:iCs/>
                          <w:sz w:val="21"/>
                          <w:lang w:val="en-US" w:eastAsia="zh-CN"/>
                        </w:rPr>
                        <w:t>switching</w:t>
                      </w:r>
                      <w:r>
                        <w:rPr>
                          <w:rFonts w:eastAsia="宋体" w:hint="eastAsia"/>
                          <w:bCs/>
                          <w:i/>
                          <w:iCs/>
                          <w:sz w:val="21"/>
                          <w:lang w:val="en-US" w:eastAsia="zh-CN"/>
                        </w:rPr>
                        <w:t xml:space="preserve"> across 4 bands, when the status of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on the 4 bands before and after switching is {1, 1, 0, 0} and {0, 0, 1, 1} respectively, there is ambiguity on the switched band </w:t>
                      </w:r>
                      <w:r>
                        <w:rPr>
                          <w:rFonts w:eastAsia="宋体"/>
                          <w:bCs/>
                          <w:i/>
                          <w:iCs/>
                          <w:sz w:val="21"/>
                          <w:lang w:val="en-US" w:eastAsia="zh-CN"/>
                        </w:rPr>
                        <w:t>pair</w:t>
                      </w:r>
                      <w:r>
                        <w:rPr>
                          <w:rFonts w:eastAsia="宋体" w:hint="eastAsia"/>
                          <w:bCs/>
                          <w:i/>
                          <w:iCs/>
                          <w:sz w:val="21"/>
                          <w:lang w:val="en-US" w:eastAsia="zh-CN"/>
                        </w:rPr>
                        <w:t xml:space="preserve"> of each </w:t>
                      </w:r>
                      <w:proofErr w:type="spellStart"/>
                      <w:r>
                        <w:rPr>
                          <w:rFonts w:eastAsia="宋体" w:hint="eastAsia"/>
                          <w:bCs/>
                          <w:i/>
                          <w:iCs/>
                          <w:sz w:val="21"/>
                          <w:lang w:val="en-US" w:eastAsia="zh-CN"/>
                        </w:rPr>
                        <w:t>Tx</w:t>
                      </w:r>
                      <w:proofErr w:type="spellEnd"/>
                      <w:r>
                        <w:rPr>
                          <w:rFonts w:eastAsia="宋体" w:hint="eastAsia"/>
                          <w:bCs/>
                          <w:i/>
                          <w:iCs/>
                          <w:sz w:val="21"/>
                          <w:lang w:val="en-US" w:eastAsia="zh-CN"/>
                        </w:rPr>
                        <w:t xml:space="preserve"> chain. In RAN4 understanding, RAN1 will discuss and </w:t>
                      </w:r>
                      <w:r>
                        <w:rPr>
                          <w:rFonts w:eastAsia="宋体"/>
                          <w:bCs/>
                          <w:i/>
                          <w:iCs/>
                          <w:sz w:val="21"/>
                          <w:lang w:val="en-US" w:eastAsia="zh-CN"/>
                        </w:rPr>
                        <w:t>resolve</w:t>
                      </w:r>
                      <w:r>
                        <w:rPr>
                          <w:rFonts w:eastAsia="宋体" w:hint="eastAsia"/>
                          <w:bCs/>
                          <w:i/>
                          <w:iCs/>
                          <w:sz w:val="21"/>
                          <w:lang w:val="en-US" w:eastAsia="zh-CN"/>
                        </w:rPr>
                        <w:t xml:space="preserve"> this ambiguity.</w:t>
                      </w:r>
                    </w:p>
                    <w:p w:rsidR="00546F36" w:rsidRPr="0057342F" w:rsidRDefault="00546F36">
                      <w:pPr>
                        <w:rPr>
                          <w:lang w:val="en-US"/>
                        </w:rPr>
                      </w:pPr>
                    </w:p>
                  </w:txbxContent>
                </v:textbox>
                <w10:anchorlock/>
              </v:shape>
            </w:pict>
          </mc:Fallback>
        </mc:AlternateContent>
      </w:r>
    </w:p>
    <w:p w:rsidR="0057342F" w:rsidRPr="0057342F" w:rsidRDefault="0057342F" w:rsidP="0057342F">
      <w:pPr>
        <w:overflowPunct w:val="0"/>
        <w:autoSpaceDE w:val="0"/>
        <w:autoSpaceDN w:val="0"/>
        <w:adjustRightInd w:val="0"/>
        <w:snapToGrid w:val="0"/>
        <w:spacing w:after="120"/>
        <w:textAlignment w:val="baseline"/>
        <w:rPr>
          <w:rFonts w:eastAsia="宋体"/>
          <w:sz w:val="21"/>
          <w:szCs w:val="21"/>
          <w:lang w:val="x-none" w:eastAsia="zh-CN"/>
        </w:rPr>
      </w:pPr>
    </w:p>
    <w:p w:rsidR="00D66271" w:rsidRDefault="0010488C" w:rsidP="00D66271">
      <w:pPr>
        <w:overflowPunct w:val="0"/>
        <w:autoSpaceDE w:val="0"/>
        <w:autoSpaceDN w:val="0"/>
        <w:adjustRightInd w:val="0"/>
        <w:snapToGrid w:val="0"/>
        <w:spacing w:after="120"/>
        <w:textAlignment w:val="baseline"/>
        <w:rPr>
          <w:rFonts w:eastAsiaTheme="minorEastAsia"/>
          <w:sz w:val="21"/>
          <w:szCs w:val="21"/>
          <w:lang w:val="en-US" w:eastAsia="zh-CN"/>
        </w:rPr>
      </w:pPr>
      <w:r w:rsidRPr="00C10CE5">
        <w:rPr>
          <w:rFonts w:eastAsia="宋体" w:hint="eastAsia"/>
          <w:sz w:val="21"/>
          <w:szCs w:val="21"/>
          <w:lang w:val="x-none" w:eastAsia="zh-CN"/>
        </w:rPr>
        <w:t>I</w:t>
      </w:r>
      <w:r w:rsidR="00D66271" w:rsidRPr="00C10CE5">
        <w:rPr>
          <w:rFonts w:eastAsia="宋体"/>
          <w:sz w:val="21"/>
          <w:szCs w:val="21"/>
          <w:lang w:val="x-none" w:eastAsia="zh-CN"/>
        </w:rPr>
        <w:t>n RA</w:t>
      </w:r>
      <w:r w:rsidR="00D66271" w:rsidRPr="00C10CE5">
        <w:rPr>
          <w:rFonts w:eastAsia="宋体" w:hint="eastAsia"/>
          <w:sz w:val="21"/>
          <w:szCs w:val="21"/>
          <w:lang w:val="x-none" w:eastAsia="zh-CN"/>
        </w:rPr>
        <w:t xml:space="preserve">N4 #104e, the following agreements were reached in RF session </w:t>
      </w:r>
      <w:r w:rsidR="00D66271" w:rsidRPr="00C10CE5">
        <w:rPr>
          <w:rFonts w:eastAsiaTheme="minorEastAsia"/>
          <w:sz w:val="21"/>
          <w:szCs w:val="21"/>
          <w:lang w:val="en-US" w:eastAsia="zh-CN"/>
        </w:rPr>
        <w:t>regarding the length of switching period</w:t>
      </w:r>
      <w:r w:rsidR="00D66271" w:rsidRPr="00C10CE5">
        <w:rPr>
          <w:rFonts w:eastAsiaTheme="minorEastAsia" w:hint="eastAsia"/>
          <w:sz w:val="21"/>
          <w:szCs w:val="21"/>
          <w:lang w:val="en-US" w:eastAsia="zh-CN"/>
        </w:rPr>
        <w:t xml:space="preserve"> [</w:t>
      </w:r>
      <w:r w:rsidR="00C10CE5" w:rsidRPr="00C10CE5">
        <w:rPr>
          <w:rFonts w:eastAsiaTheme="minorEastAsia" w:hint="eastAsia"/>
          <w:sz w:val="21"/>
          <w:szCs w:val="21"/>
          <w:lang w:val="en-US" w:eastAsia="zh-CN"/>
        </w:rPr>
        <w:t>1</w:t>
      </w:r>
      <w:r w:rsidR="00D66271" w:rsidRPr="00C10CE5">
        <w:rPr>
          <w:rFonts w:eastAsiaTheme="minorEastAsia" w:hint="eastAsia"/>
          <w:sz w:val="21"/>
          <w:szCs w:val="21"/>
          <w:lang w:val="en-US" w:eastAsia="zh-CN"/>
        </w:rPr>
        <w:t>]</w:t>
      </w:r>
      <w:r w:rsidR="00D66271" w:rsidRPr="00C10CE5">
        <w:rPr>
          <w:rFonts w:eastAsiaTheme="minorEastAsia"/>
          <w:sz w:val="21"/>
          <w:szCs w:val="21"/>
          <w:lang w:val="en-US" w:eastAsia="zh-CN"/>
        </w:rPr>
        <w:t>:</w:t>
      </w:r>
    </w:p>
    <w:p w:rsidR="007625F2" w:rsidRPr="007625F2" w:rsidRDefault="007625F2" w:rsidP="007625F2">
      <w:pPr>
        <w:overflowPunct w:val="0"/>
        <w:autoSpaceDE w:val="0"/>
        <w:autoSpaceDN w:val="0"/>
        <w:adjustRightInd w:val="0"/>
        <w:snapToGrid w:val="0"/>
        <w:spacing w:before="120"/>
        <w:textAlignment w:val="baseline"/>
        <w:rPr>
          <w:rFonts w:eastAsia="宋体"/>
          <w:sz w:val="21"/>
          <w:szCs w:val="21"/>
          <w:lang w:val="en-US" w:eastAsia="zh-CN"/>
        </w:rPr>
      </w:pPr>
      <w:r>
        <w:rPr>
          <w:rFonts w:eastAsia="宋体" w:hint="eastAsia"/>
          <w:noProof/>
          <w:sz w:val="21"/>
          <w:szCs w:val="21"/>
          <w:lang w:val="en-US" w:eastAsia="zh-CN"/>
        </w:rPr>
        <w:lastRenderedPageBreak/>
        <mc:AlternateContent>
          <mc:Choice Requires="wps">
            <w:drawing>
              <wp:inline distT="0" distB="0" distL="0" distR="0" wp14:anchorId="5B1C0327" wp14:editId="5CB1C70F">
                <wp:extent cx="5904230" cy="2362640"/>
                <wp:effectExtent l="0" t="0" r="20320" b="19050"/>
                <wp:docPr id="9" name="文本框 9"/>
                <wp:cNvGraphicFramePr/>
                <a:graphic xmlns:a="http://schemas.openxmlformats.org/drawingml/2006/main">
                  <a:graphicData uri="http://schemas.microsoft.com/office/word/2010/wordprocessingShape">
                    <wps:wsp>
                      <wps:cNvSpPr txBox="1"/>
                      <wps:spPr>
                        <a:xfrm>
                          <a:off x="0" y="0"/>
                          <a:ext cx="5904230" cy="2362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25F2" w:rsidRPr="000F1696" w:rsidRDefault="007625F2" w:rsidP="007625F2">
                            <w:pPr>
                              <w:overflowPunct w:val="0"/>
                              <w:autoSpaceDE w:val="0"/>
                              <w:autoSpaceDN w:val="0"/>
                              <w:adjustRightInd w:val="0"/>
                              <w:snapToGrid w:val="0"/>
                              <w:spacing w:after="120"/>
                              <w:textAlignment w:val="baseline"/>
                              <w:rPr>
                                <w:rFonts w:eastAsia="宋体"/>
                                <w:bCs/>
                                <w:i/>
                                <w:iCs/>
                                <w:sz w:val="21"/>
                                <w:szCs w:val="21"/>
                                <w:lang w:val="en-US" w:eastAsia="zh-CN"/>
                              </w:rPr>
                            </w:pPr>
                            <w:r w:rsidRPr="000F1696">
                              <w:rPr>
                                <w:rFonts w:eastAsia="宋体"/>
                                <w:bCs/>
                                <w:i/>
                                <w:iCs/>
                                <w:sz w:val="21"/>
                                <w:szCs w:val="21"/>
                                <w:lang w:val="en-US" w:eastAsia="zh-CN"/>
                              </w:rPr>
                              <w:t>On the length of switching period:</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Yu Mincho"/>
                                <w:bCs/>
                                <w:i/>
                                <w:iCs/>
                                <w:sz w:val="21"/>
                                <w:szCs w:val="21"/>
                                <w:lang w:val="en-US"/>
                              </w:rPr>
                            </w:pPr>
                            <w:r w:rsidRPr="000F1696">
                              <w:rPr>
                                <w:rFonts w:eastAsia="宋体"/>
                                <w:bCs/>
                                <w:i/>
                                <w:iCs/>
                                <w:sz w:val="21"/>
                                <w:szCs w:val="21"/>
                                <w:lang w:val="en-US" w:eastAsia="zh-CN"/>
                              </w:rPr>
                              <w:t>For</w:t>
                            </w:r>
                            <w:r w:rsidRPr="000F1696">
                              <w:rPr>
                                <w:rFonts w:eastAsia="Yu Mincho"/>
                                <w:bCs/>
                                <w:i/>
                                <w:iCs/>
                                <w:sz w:val="21"/>
                                <w:szCs w:val="21"/>
                                <w:lang w:val="en-US"/>
                              </w:rPr>
                              <w:t xml:space="preserve"> UL switching period </w:t>
                            </w:r>
                            <w:r w:rsidRPr="000F1696">
                              <w:rPr>
                                <w:rFonts w:eastAsia="宋体"/>
                                <w:bCs/>
                                <w:i/>
                                <w:iCs/>
                                <w:sz w:val="21"/>
                                <w:szCs w:val="21"/>
                                <w:lang w:val="en-US" w:eastAsia="zh-CN"/>
                              </w:rPr>
                              <w:t xml:space="preserve">with </w:t>
                            </w:r>
                            <w:proofErr w:type="spellStart"/>
                            <w:r w:rsidRPr="000F1696">
                              <w:rPr>
                                <w:rFonts w:eastAsia="Yu Mincho"/>
                                <w:bCs/>
                                <w:i/>
                                <w:iCs/>
                                <w:sz w:val="21"/>
                                <w:szCs w:val="21"/>
                                <w:lang w:val="en-US"/>
                              </w:rPr>
                              <w:t>Tx</w:t>
                            </w:r>
                            <w:proofErr w:type="spellEnd"/>
                            <w:r w:rsidRPr="000F1696">
                              <w:rPr>
                                <w:rFonts w:eastAsia="Yu Mincho"/>
                                <w:bCs/>
                                <w:i/>
                                <w:iCs/>
                                <w:sz w:val="21"/>
                                <w:szCs w:val="21"/>
                                <w:lang w:val="en-US"/>
                              </w:rPr>
                              <w:t xml:space="preserve"> switching across 3 or 4 bands</w:t>
                            </w:r>
                            <w:r w:rsidRPr="000F1696">
                              <w:rPr>
                                <w:rFonts w:eastAsia="宋体"/>
                                <w:bCs/>
                                <w:i/>
                                <w:iCs/>
                                <w:sz w:val="21"/>
                                <w:szCs w:val="21"/>
                                <w:lang w:val="en-US" w:eastAsia="zh-CN"/>
                              </w:rPr>
                              <w:t>,</w:t>
                            </w:r>
                            <w:r w:rsidRPr="000F1696">
                              <w:rPr>
                                <w:rFonts w:eastAsia="Yu Mincho"/>
                                <w:bCs/>
                                <w:i/>
                                <w:iCs/>
                                <w:sz w:val="21"/>
                                <w:szCs w:val="21"/>
                                <w:lang w:val="en-US"/>
                              </w:rPr>
                              <w:t xml:space="preserve"> </w:t>
                            </w:r>
                            <w:r w:rsidRPr="000F1696">
                              <w:rPr>
                                <w:rFonts w:eastAsia="宋体"/>
                                <w:bCs/>
                                <w:i/>
                                <w:iCs/>
                                <w:sz w:val="21"/>
                                <w:szCs w:val="21"/>
                                <w:lang w:val="en-US" w:eastAsia="zh-CN"/>
                              </w:rPr>
                              <w:t>RAN4 agreed to r</w:t>
                            </w:r>
                            <w:r w:rsidRPr="000F1696">
                              <w:rPr>
                                <w:rFonts w:eastAsia="Yu Mincho"/>
                                <w:bCs/>
                                <w:i/>
                                <w:iCs/>
                                <w:sz w:val="21"/>
                                <w:szCs w:val="21"/>
                                <w:lang w:val="en-US"/>
                              </w:rPr>
                              <w:t>euse the same set of values as in Rel-16/17, i.e</w:t>
                            </w:r>
                            <w:r w:rsidRPr="000F1696">
                              <w:rPr>
                                <w:rFonts w:eastAsia="宋体"/>
                                <w:bCs/>
                                <w:i/>
                                <w:iCs/>
                                <w:sz w:val="21"/>
                                <w:szCs w:val="21"/>
                                <w:lang w:val="en-US" w:eastAsia="zh-CN"/>
                              </w:rPr>
                              <w:t>.</w:t>
                            </w:r>
                            <w:r w:rsidRPr="000F1696">
                              <w:rPr>
                                <w:rFonts w:eastAsia="Yu Mincho"/>
                                <w:bCs/>
                                <w:i/>
                                <w:iCs/>
                                <w:sz w:val="21"/>
                                <w:szCs w:val="21"/>
                                <w:lang w:val="en-US"/>
                              </w:rPr>
                              <w:t>, {35 us, 140 us, 210 us} for UL CA and SUL</w:t>
                            </w:r>
                            <w:r w:rsidRPr="000F1696">
                              <w:rPr>
                                <w:rFonts w:eastAsia="宋体"/>
                                <w:bCs/>
                                <w:i/>
                                <w:iCs/>
                                <w:sz w:val="21"/>
                                <w:szCs w:val="21"/>
                                <w:lang w:val="en-US" w:eastAsia="zh-CN"/>
                              </w:rPr>
                              <w:t>.</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The length of switching period is applied per band pair for each band combination. </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For each band pair, the switching period can be the same or different for 1Tx-2Tx switching and 2Tx-2Tx switching based on UE reporting, which is similar as in Rel-17.</w:t>
                            </w:r>
                          </w:p>
                          <w:p w:rsidR="007625F2" w:rsidRPr="000F1696" w:rsidRDefault="007625F2" w:rsidP="007625F2">
                            <w:pPr>
                              <w:numPr>
                                <w:ilvl w:val="1"/>
                                <w:numId w:val="5"/>
                              </w:numPr>
                              <w:tabs>
                                <w:tab w:val="center" w:pos="851"/>
                                <w:tab w:val="right" w:pos="8306"/>
                              </w:tabs>
                              <w:overflowPunct w:val="0"/>
                              <w:autoSpaceDE w:val="0"/>
                              <w:autoSpaceDN w:val="0"/>
                              <w:adjustRightInd w:val="0"/>
                              <w:snapToGrid w:val="0"/>
                              <w:spacing w:after="120"/>
                              <w:ind w:hanging="273"/>
                              <w:textAlignment w:val="baseline"/>
                              <w:rPr>
                                <w:rFonts w:eastAsia="宋体"/>
                                <w:bCs/>
                                <w:i/>
                                <w:iCs/>
                                <w:sz w:val="21"/>
                                <w:szCs w:val="21"/>
                                <w:lang w:val="en-US" w:eastAsia="zh-CN"/>
                              </w:rPr>
                            </w:pPr>
                            <w:r w:rsidRPr="000F1696">
                              <w:rPr>
                                <w:rFonts w:eastAsia="宋体"/>
                                <w:bCs/>
                                <w:i/>
                                <w:iCs/>
                                <w:sz w:val="21"/>
                                <w:szCs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For the same band pair, RAN4 has not concluded on whether the same or a different value can be reported for the specific band pair supporting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3 or 4 bands in Rel-18 compared to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2 bands specified in Rel-16/17.</w:t>
                            </w:r>
                          </w:p>
                          <w:p w:rsidR="007625F2" w:rsidRPr="007625F2" w:rsidRDefault="007625F2" w:rsidP="007625F2">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9" o:spid="_x0000_s1027" type="#_x0000_t202" style="width:464.9pt;height:18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" fillcolor="#ceeaca [3201]" strokeweight=".5pt">
                <v:textbox>
                  <w:txbxContent>
                    <w:p w:rsidR="007625F2" w:rsidRPr="000F1696" w:rsidRDefault="007625F2" w:rsidP="007625F2">
                      <w:pPr>
                        <w:overflowPunct w:val="0"/>
                        <w:autoSpaceDE w:val="0"/>
                        <w:autoSpaceDN w:val="0"/>
                        <w:adjustRightInd w:val="0"/>
                        <w:snapToGrid w:val="0"/>
                        <w:spacing w:after="120"/>
                        <w:textAlignment w:val="baseline"/>
                        <w:rPr>
                          <w:rFonts w:eastAsia="宋体"/>
                          <w:bCs/>
                          <w:i/>
                          <w:iCs/>
                          <w:sz w:val="21"/>
                          <w:szCs w:val="21"/>
                          <w:lang w:val="en-US" w:eastAsia="zh-CN"/>
                        </w:rPr>
                      </w:pPr>
                      <w:r w:rsidRPr="000F1696">
                        <w:rPr>
                          <w:rFonts w:eastAsia="宋体"/>
                          <w:bCs/>
                          <w:i/>
                          <w:iCs/>
                          <w:sz w:val="21"/>
                          <w:szCs w:val="21"/>
                          <w:lang w:val="en-US" w:eastAsia="zh-CN"/>
                        </w:rPr>
                        <w:t>On the length of switching period:</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Yu Mincho"/>
                          <w:bCs/>
                          <w:i/>
                          <w:iCs/>
                          <w:sz w:val="21"/>
                          <w:szCs w:val="21"/>
                          <w:lang w:val="en-US"/>
                        </w:rPr>
                      </w:pPr>
                      <w:r w:rsidRPr="000F1696">
                        <w:rPr>
                          <w:rFonts w:eastAsia="宋体"/>
                          <w:bCs/>
                          <w:i/>
                          <w:iCs/>
                          <w:sz w:val="21"/>
                          <w:szCs w:val="21"/>
                          <w:lang w:val="en-US" w:eastAsia="zh-CN"/>
                        </w:rPr>
                        <w:t>For</w:t>
                      </w:r>
                      <w:r w:rsidRPr="000F1696">
                        <w:rPr>
                          <w:rFonts w:eastAsia="Yu Mincho"/>
                          <w:bCs/>
                          <w:i/>
                          <w:iCs/>
                          <w:sz w:val="21"/>
                          <w:szCs w:val="21"/>
                          <w:lang w:val="en-US"/>
                        </w:rPr>
                        <w:t xml:space="preserve"> UL switching period </w:t>
                      </w:r>
                      <w:r w:rsidRPr="000F1696">
                        <w:rPr>
                          <w:rFonts w:eastAsia="宋体"/>
                          <w:bCs/>
                          <w:i/>
                          <w:iCs/>
                          <w:sz w:val="21"/>
                          <w:szCs w:val="21"/>
                          <w:lang w:val="en-US" w:eastAsia="zh-CN"/>
                        </w:rPr>
                        <w:t xml:space="preserve">with </w:t>
                      </w:r>
                      <w:proofErr w:type="spellStart"/>
                      <w:r w:rsidRPr="000F1696">
                        <w:rPr>
                          <w:rFonts w:eastAsia="Yu Mincho"/>
                          <w:bCs/>
                          <w:i/>
                          <w:iCs/>
                          <w:sz w:val="21"/>
                          <w:szCs w:val="21"/>
                          <w:lang w:val="en-US"/>
                        </w:rPr>
                        <w:t>Tx</w:t>
                      </w:r>
                      <w:proofErr w:type="spellEnd"/>
                      <w:r w:rsidRPr="000F1696">
                        <w:rPr>
                          <w:rFonts w:eastAsia="Yu Mincho"/>
                          <w:bCs/>
                          <w:i/>
                          <w:iCs/>
                          <w:sz w:val="21"/>
                          <w:szCs w:val="21"/>
                          <w:lang w:val="en-US"/>
                        </w:rPr>
                        <w:t xml:space="preserve"> switching across 3 or 4 bands</w:t>
                      </w:r>
                      <w:r w:rsidRPr="000F1696">
                        <w:rPr>
                          <w:rFonts w:eastAsia="宋体"/>
                          <w:bCs/>
                          <w:i/>
                          <w:iCs/>
                          <w:sz w:val="21"/>
                          <w:szCs w:val="21"/>
                          <w:lang w:val="en-US" w:eastAsia="zh-CN"/>
                        </w:rPr>
                        <w:t>,</w:t>
                      </w:r>
                      <w:r w:rsidRPr="000F1696">
                        <w:rPr>
                          <w:rFonts w:eastAsia="Yu Mincho"/>
                          <w:bCs/>
                          <w:i/>
                          <w:iCs/>
                          <w:sz w:val="21"/>
                          <w:szCs w:val="21"/>
                          <w:lang w:val="en-US"/>
                        </w:rPr>
                        <w:t xml:space="preserve"> </w:t>
                      </w:r>
                      <w:r w:rsidRPr="000F1696">
                        <w:rPr>
                          <w:rFonts w:eastAsia="宋体"/>
                          <w:bCs/>
                          <w:i/>
                          <w:iCs/>
                          <w:sz w:val="21"/>
                          <w:szCs w:val="21"/>
                          <w:lang w:val="en-US" w:eastAsia="zh-CN"/>
                        </w:rPr>
                        <w:t>RAN4 agreed to r</w:t>
                      </w:r>
                      <w:r w:rsidRPr="000F1696">
                        <w:rPr>
                          <w:rFonts w:eastAsia="Yu Mincho"/>
                          <w:bCs/>
                          <w:i/>
                          <w:iCs/>
                          <w:sz w:val="21"/>
                          <w:szCs w:val="21"/>
                          <w:lang w:val="en-US"/>
                        </w:rPr>
                        <w:t>euse the same set of values as in Rel-16/17, i.e</w:t>
                      </w:r>
                      <w:r w:rsidRPr="000F1696">
                        <w:rPr>
                          <w:rFonts w:eastAsia="宋体"/>
                          <w:bCs/>
                          <w:i/>
                          <w:iCs/>
                          <w:sz w:val="21"/>
                          <w:szCs w:val="21"/>
                          <w:lang w:val="en-US" w:eastAsia="zh-CN"/>
                        </w:rPr>
                        <w:t>.</w:t>
                      </w:r>
                      <w:r w:rsidRPr="000F1696">
                        <w:rPr>
                          <w:rFonts w:eastAsia="Yu Mincho"/>
                          <w:bCs/>
                          <w:i/>
                          <w:iCs/>
                          <w:sz w:val="21"/>
                          <w:szCs w:val="21"/>
                          <w:lang w:val="en-US"/>
                        </w:rPr>
                        <w:t>, {35 us, 140 us, 210 us} for UL CA and SUL</w:t>
                      </w:r>
                      <w:r w:rsidRPr="000F1696">
                        <w:rPr>
                          <w:rFonts w:eastAsia="宋体"/>
                          <w:bCs/>
                          <w:i/>
                          <w:iCs/>
                          <w:sz w:val="21"/>
                          <w:szCs w:val="21"/>
                          <w:lang w:val="en-US" w:eastAsia="zh-CN"/>
                        </w:rPr>
                        <w:t>.</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The length of switching period is applied per band pair for each band combination. </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For each band pair, the switching period can be the same or different for 1Tx-2Tx switching and 2Tx-2Tx switching based on UE reporting, which is similar as in Rel-17.</w:t>
                      </w:r>
                    </w:p>
                    <w:p w:rsidR="007625F2" w:rsidRPr="000F1696" w:rsidRDefault="007625F2" w:rsidP="007625F2">
                      <w:pPr>
                        <w:numPr>
                          <w:ilvl w:val="1"/>
                          <w:numId w:val="5"/>
                        </w:numPr>
                        <w:tabs>
                          <w:tab w:val="center" w:pos="851"/>
                          <w:tab w:val="right" w:pos="8306"/>
                        </w:tabs>
                        <w:overflowPunct w:val="0"/>
                        <w:autoSpaceDE w:val="0"/>
                        <w:autoSpaceDN w:val="0"/>
                        <w:adjustRightInd w:val="0"/>
                        <w:snapToGrid w:val="0"/>
                        <w:spacing w:after="120"/>
                        <w:ind w:hanging="273"/>
                        <w:textAlignment w:val="baseline"/>
                        <w:rPr>
                          <w:rFonts w:eastAsia="宋体"/>
                          <w:bCs/>
                          <w:i/>
                          <w:iCs/>
                          <w:sz w:val="21"/>
                          <w:szCs w:val="21"/>
                          <w:lang w:val="en-US" w:eastAsia="zh-CN"/>
                        </w:rPr>
                      </w:pPr>
                      <w:r w:rsidRPr="000F1696">
                        <w:rPr>
                          <w:rFonts w:eastAsia="宋体"/>
                          <w:bCs/>
                          <w:i/>
                          <w:iCs/>
                          <w:sz w:val="21"/>
                          <w:szCs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rsidR="007625F2" w:rsidRPr="000F1696" w:rsidRDefault="007625F2" w:rsidP="00C511C0">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0F1696">
                        <w:rPr>
                          <w:rFonts w:eastAsia="宋体"/>
                          <w:bCs/>
                          <w:i/>
                          <w:iCs/>
                          <w:sz w:val="21"/>
                          <w:szCs w:val="21"/>
                          <w:lang w:val="en-US" w:eastAsia="zh-CN"/>
                        </w:rPr>
                        <w:t xml:space="preserve">For the same band pair, RAN4 has not concluded on whether the same or a different value can be reported for the specific band pair supporting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3 or 4 bands in Rel-18 compared to </w:t>
                      </w:r>
                      <w:proofErr w:type="spellStart"/>
                      <w:r w:rsidRPr="000F1696">
                        <w:rPr>
                          <w:rFonts w:eastAsia="宋体"/>
                          <w:bCs/>
                          <w:i/>
                          <w:iCs/>
                          <w:sz w:val="21"/>
                          <w:szCs w:val="21"/>
                          <w:lang w:val="en-US" w:eastAsia="zh-CN"/>
                        </w:rPr>
                        <w:t>Tx</w:t>
                      </w:r>
                      <w:proofErr w:type="spellEnd"/>
                      <w:r w:rsidRPr="000F1696">
                        <w:rPr>
                          <w:rFonts w:eastAsia="宋体"/>
                          <w:bCs/>
                          <w:i/>
                          <w:iCs/>
                          <w:sz w:val="21"/>
                          <w:szCs w:val="21"/>
                          <w:lang w:val="en-US" w:eastAsia="zh-CN"/>
                        </w:rPr>
                        <w:t xml:space="preserve"> switching across 2 bands specified in Rel-16/17.</w:t>
                      </w:r>
                    </w:p>
                    <w:p w:rsidR="007625F2" w:rsidRPr="007625F2" w:rsidRDefault="007625F2" w:rsidP="007625F2">
                      <w:pPr>
                        <w:rPr>
                          <w:lang w:val="en-US"/>
                        </w:rPr>
                      </w:pPr>
                    </w:p>
                  </w:txbxContent>
                </v:textbox>
                <w10:anchorlock/>
              </v:shape>
            </w:pict>
          </mc:Fallback>
        </mc:AlternateContent>
      </w:r>
    </w:p>
    <w:p w:rsidR="00D66271" w:rsidRPr="00D66271" w:rsidRDefault="00D66271" w:rsidP="00CB3070">
      <w:pPr>
        <w:overflowPunct w:val="0"/>
        <w:autoSpaceDE w:val="0"/>
        <w:autoSpaceDN w:val="0"/>
        <w:adjustRightInd w:val="0"/>
        <w:snapToGrid w:val="0"/>
        <w:spacing w:before="120"/>
        <w:textAlignment w:val="baseline"/>
        <w:rPr>
          <w:rFonts w:eastAsia="宋体"/>
          <w:sz w:val="21"/>
          <w:szCs w:val="21"/>
          <w:lang w:val="en-US" w:eastAsia="zh-CN"/>
        </w:rPr>
      </w:pPr>
    </w:p>
    <w:p w:rsidR="003258A4" w:rsidRDefault="003258A4" w:rsidP="002739F1">
      <w:pPr>
        <w:overflowPunct w:val="0"/>
        <w:autoSpaceDE w:val="0"/>
        <w:autoSpaceDN w:val="0"/>
        <w:adjustRightInd w:val="0"/>
        <w:snapToGrid w:val="0"/>
        <w:spacing w:after="120"/>
        <w:textAlignment w:val="baseline"/>
        <w:rPr>
          <w:rFonts w:eastAsia="宋体"/>
          <w:sz w:val="21"/>
          <w:szCs w:val="21"/>
          <w:lang w:val="x-none" w:eastAsia="zh-CN"/>
        </w:rPr>
      </w:pPr>
      <w:r w:rsidRPr="0055344A">
        <w:rPr>
          <w:rFonts w:eastAsia="宋体" w:hint="eastAsia"/>
          <w:sz w:val="21"/>
          <w:szCs w:val="21"/>
          <w:lang w:val="x-none" w:eastAsia="zh-CN"/>
        </w:rPr>
        <w:t xml:space="preserve">The Rel-16 DL interruption length was derived based on the UL switching period and </w:t>
      </w:r>
      <w:r w:rsidRPr="0055344A">
        <w:rPr>
          <w:rFonts w:eastAsia="宋体"/>
          <w:sz w:val="21"/>
          <w:szCs w:val="21"/>
          <w:lang w:val="x-none" w:eastAsia="zh-CN"/>
        </w:rPr>
        <w:t>additional</w:t>
      </w:r>
      <w:r w:rsidRPr="0055344A">
        <w:rPr>
          <w:rFonts w:eastAsia="宋体" w:hint="eastAsia"/>
          <w:sz w:val="21"/>
          <w:szCs w:val="21"/>
          <w:lang w:val="x-none" w:eastAsia="zh-CN"/>
        </w:rPr>
        <w:t xml:space="preserve"> </w:t>
      </w:r>
      <w:r w:rsidRPr="0055344A">
        <w:rPr>
          <w:rFonts w:eastAsia="宋体"/>
          <w:sz w:val="21"/>
          <w:szCs w:val="21"/>
          <w:lang w:val="x-none" w:eastAsia="zh-CN"/>
        </w:rPr>
        <w:t>interruption uncertainty</w:t>
      </w:r>
      <w:r w:rsidRPr="0055344A">
        <w:rPr>
          <w:rFonts w:eastAsia="宋体" w:hint="eastAsia"/>
          <w:sz w:val="21"/>
          <w:szCs w:val="21"/>
          <w:lang w:val="x-none" w:eastAsia="zh-CN"/>
        </w:rPr>
        <w:t>, as seen in [</w:t>
      </w:r>
      <w:r w:rsidR="0018020E">
        <w:rPr>
          <w:rFonts w:eastAsia="宋体" w:hint="eastAsia"/>
          <w:sz w:val="21"/>
          <w:szCs w:val="21"/>
          <w:lang w:val="x-none" w:eastAsia="zh-CN"/>
        </w:rPr>
        <w:t>5</w:t>
      </w:r>
      <w:r w:rsidR="00690704">
        <w:rPr>
          <w:rFonts w:eastAsia="宋体" w:hint="eastAsia"/>
          <w:sz w:val="21"/>
          <w:szCs w:val="21"/>
          <w:lang w:val="x-none" w:eastAsia="zh-CN"/>
        </w:rPr>
        <w:t xml:space="preserve">] and copied below. The Rel-16 method on </w:t>
      </w:r>
      <w:r w:rsidR="00C10CE5">
        <w:rPr>
          <w:rFonts w:eastAsia="宋体" w:hint="eastAsia"/>
          <w:sz w:val="21"/>
          <w:szCs w:val="21"/>
          <w:lang w:val="x-none" w:eastAsia="zh-CN"/>
        </w:rPr>
        <w:t>deriving</w:t>
      </w:r>
      <w:r w:rsidR="00690704">
        <w:rPr>
          <w:rFonts w:eastAsia="宋体" w:hint="eastAsia"/>
          <w:sz w:val="21"/>
          <w:szCs w:val="21"/>
          <w:lang w:val="x-none" w:eastAsia="zh-CN"/>
        </w:rPr>
        <w:t xml:space="preserve"> the DL </w:t>
      </w:r>
      <w:r w:rsidR="00690704">
        <w:rPr>
          <w:rFonts w:eastAsia="宋体"/>
          <w:sz w:val="21"/>
          <w:szCs w:val="21"/>
          <w:lang w:val="x-none" w:eastAsia="zh-CN"/>
        </w:rPr>
        <w:t>interruption</w:t>
      </w:r>
      <w:r w:rsidR="00690704">
        <w:rPr>
          <w:rFonts w:eastAsia="宋体" w:hint="eastAsia"/>
          <w:sz w:val="21"/>
          <w:szCs w:val="21"/>
          <w:lang w:val="x-none" w:eastAsia="zh-CN"/>
        </w:rPr>
        <w:t xml:space="preserve"> </w:t>
      </w:r>
      <w:r w:rsidR="00690704">
        <w:rPr>
          <w:rFonts w:eastAsia="宋体"/>
          <w:sz w:val="21"/>
          <w:szCs w:val="21"/>
          <w:lang w:val="x-none" w:eastAsia="zh-CN"/>
        </w:rPr>
        <w:t>length</w:t>
      </w:r>
      <w:r w:rsidR="00690704">
        <w:rPr>
          <w:rFonts w:eastAsia="宋体" w:hint="eastAsia"/>
          <w:sz w:val="21"/>
          <w:szCs w:val="21"/>
          <w:lang w:val="x-none" w:eastAsia="zh-CN"/>
        </w:rPr>
        <w:t xml:space="preserve"> was then reused in Rel-17.</w:t>
      </w:r>
    </w:p>
    <w:p w:rsidR="007625F2" w:rsidRPr="007625F2" w:rsidRDefault="007625F2" w:rsidP="00CB3070">
      <w:pPr>
        <w:overflowPunct w:val="0"/>
        <w:autoSpaceDE w:val="0"/>
        <w:autoSpaceDN w:val="0"/>
        <w:adjustRightInd w:val="0"/>
        <w:snapToGrid w:val="0"/>
        <w:spacing w:before="120"/>
        <w:textAlignment w:val="baseline"/>
        <w:rPr>
          <w:rFonts w:eastAsia="宋体"/>
          <w:sz w:val="21"/>
          <w:szCs w:val="21"/>
          <w:lang w:val="en-US" w:eastAsia="zh-CN"/>
        </w:rPr>
      </w:pPr>
      <w:r>
        <w:rPr>
          <w:rFonts w:eastAsia="宋体" w:hint="eastAsia"/>
          <w:noProof/>
          <w:sz w:val="21"/>
          <w:szCs w:val="21"/>
          <w:lang w:val="en-US" w:eastAsia="zh-CN"/>
        </w:rPr>
        <mc:AlternateContent>
          <mc:Choice Requires="wps">
            <w:drawing>
              <wp:inline distT="0" distB="0" distL="0" distR="0" wp14:anchorId="13DC8DDD" wp14:editId="0F3B13AE">
                <wp:extent cx="5904230" cy="2685059"/>
                <wp:effectExtent l="0" t="0" r="20320" b="20320"/>
                <wp:docPr id="8" name="文本框 8"/>
                <wp:cNvGraphicFramePr/>
                <a:graphic xmlns:a="http://schemas.openxmlformats.org/drawingml/2006/main">
                  <a:graphicData uri="http://schemas.microsoft.com/office/word/2010/wordprocessingShape">
                    <wps:wsp>
                      <wps:cNvSpPr txBox="1"/>
                      <wps:spPr>
                        <a:xfrm>
                          <a:off x="0" y="0"/>
                          <a:ext cx="5904230" cy="26850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25F2" w:rsidRPr="00904852" w:rsidRDefault="007625F2" w:rsidP="007625F2">
                            <w:pPr>
                              <w:numPr>
                                <w:ilvl w:val="0"/>
                                <w:numId w:val="21"/>
                              </w:numPr>
                              <w:overflowPunct w:val="0"/>
                              <w:autoSpaceDE w:val="0"/>
                              <w:autoSpaceDN w:val="0"/>
                              <w:adjustRightInd w:val="0"/>
                              <w:snapToGrid w:val="0"/>
                              <w:spacing w:after="120"/>
                              <w:ind w:left="714" w:hanging="357"/>
                              <w:jc w:val="both"/>
                              <w:textAlignment w:val="baseline"/>
                              <w:rPr>
                                <w:rFonts w:eastAsia="宋体"/>
                                <w:i/>
                                <w:sz w:val="21"/>
                                <w:szCs w:val="21"/>
                                <w:lang w:eastAsia="zh-CN"/>
                              </w:rPr>
                            </w:pPr>
                            <w:r w:rsidRPr="00904852">
                              <w:rPr>
                                <w:rFonts w:eastAsia="宋体"/>
                                <w:i/>
                                <w:sz w:val="21"/>
                                <w:szCs w:val="21"/>
                                <w:lang w:eastAsia="zh-CN"/>
                              </w:rPr>
                              <w:t>DL Interruption length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625F2" w:rsidRPr="00690704" w:rsidTr="00FF75F1">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7625F2" w:rsidRPr="00690704" w:rsidRDefault="007625F2" w:rsidP="00FF75F1">
                                  <w:pPr>
                                    <w:keepNext/>
                                    <w:keepLines/>
                                    <w:jc w:val="center"/>
                                    <w:rPr>
                                      <w:rFonts w:eastAsia="宋体"/>
                                      <w:b/>
                                      <w:sz w:val="18"/>
                                    </w:rPr>
                                  </w:pPr>
                                  <w:r w:rsidRPr="00690704">
                                    <w:rPr>
                                      <w:rFonts w:eastAsia="宋体"/>
                                      <w:b/>
                                      <w:noProof/>
                                      <w:sz w:val="18"/>
                                      <w:lang w:val="en-US" w:eastAsia="zh-CN"/>
                                    </w:rPr>
                                    <w:drawing>
                                      <wp:inline distT="0" distB="0" distL="0" distR="0" wp14:anchorId="2013052A" wp14:editId="14B9DC2D">
                                        <wp:extent cx="15684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rPr>
                                    <w:t>NR Slot length (</w:t>
                                  </w:r>
                                  <w:proofErr w:type="spellStart"/>
                                  <w:r w:rsidRPr="00690704">
                                    <w:rPr>
                                      <w:rFonts w:eastAsia="宋体"/>
                                      <w:b/>
                                      <w:sz w:val="18"/>
                                    </w:rPr>
                                    <w:t>ms</w:t>
                                  </w:r>
                                  <w:proofErr w:type="spellEnd"/>
                                  <w:r w:rsidRPr="00690704">
                                    <w:rPr>
                                      <w:rFonts w:eastAsia="宋体"/>
                                      <w:b/>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lang w:eastAsia="ko-KR"/>
                                    </w:rPr>
                                  </w:pPr>
                                  <w:r w:rsidRPr="00690704">
                                    <w:rPr>
                                      <w:rFonts w:eastAsia="宋体"/>
                                      <w:b/>
                                      <w:sz w:val="18"/>
                                      <w:lang w:eastAsia="ko-KR"/>
                                    </w:rPr>
                                    <w:t xml:space="preserve">Uplink </w:t>
                                  </w:r>
                                  <w:proofErr w:type="spellStart"/>
                                  <w:r w:rsidRPr="00690704">
                                    <w:rPr>
                                      <w:rFonts w:eastAsia="宋体"/>
                                      <w:b/>
                                      <w:sz w:val="18"/>
                                      <w:lang w:eastAsia="ko-KR"/>
                                    </w:rPr>
                                    <w:t>Tx</w:t>
                                  </w:r>
                                  <w:proofErr w:type="spellEnd"/>
                                  <w:r w:rsidRPr="00690704">
                                    <w:rPr>
                                      <w:rFonts w:eastAsia="宋体"/>
                                      <w:b/>
                                      <w:sz w:val="18"/>
                                      <w:lang w:eastAsia="ko-KR"/>
                                    </w:rPr>
                                    <w:t xml:space="preserve"> switching period </w:t>
                                  </w:r>
                                  <w:r w:rsidRPr="00690704">
                                    <w:rPr>
                                      <w:rFonts w:eastAsia="宋体"/>
                                      <w:b/>
                                      <w:sz w:val="18"/>
                                      <w:vertAlign w:val="superscript"/>
                                      <w:lang w:eastAsia="ko-KR"/>
                                    </w:rPr>
                                    <w:t>Note1</w:t>
                                  </w:r>
                                </w:p>
                              </w:tc>
                            </w:tr>
                            <w:tr w:rsidR="007625F2" w:rsidRPr="00690704" w:rsidTr="00FF75F1">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7625F2" w:rsidRPr="00690704" w:rsidRDefault="007625F2" w:rsidP="00FF75F1">
                                  <w:pPr>
                                    <w:keepNext/>
                                    <w:keepLines/>
                                    <w:rPr>
                                      <w:rFonts w:eastAsia="宋体"/>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rsidR="007625F2" w:rsidRPr="00690704" w:rsidRDefault="007625F2" w:rsidP="00FF75F1">
                                  <w:pPr>
                                    <w:keepNext/>
                                    <w:keepLines/>
                                    <w:rPr>
                                      <w:rFonts w:eastAsia="宋体"/>
                                      <w:b/>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b/>
                                      <w:sz w:val="18"/>
                                      <w:lang w:eastAsia="zh-CN"/>
                                    </w:rPr>
                                  </w:pPr>
                                  <w:r w:rsidRPr="00690704">
                                    <w:rPr>
                                      <w:rFonts w:eastAsia="宋体"/>
                                      <w:b/>
                                      <w:sz w:val="18"/>
                                      <w:lang w:eastAsia="zh-CN"/>
                                    </w:rPr>
                                    <w:t>210us</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4</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0.5</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7</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2</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0.25</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14</w:t>
                                  </w:r>
                                </w:p>
                              </w:tc>
                            </w:tr>
                            <w:tr w:rsidR="007625F2" w:rsidRPr="00690704" w:rsidTr="00FF75F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ind w:left="851" w:hanging="851"/>
                                    <w:rPr>
                                      <w:rFonts w:eastAsiaTheme="minorEastAsia"/>
                                      <w:sz w:val="18"/>
                                      <w:lang w:eastAsia="zh-CN"/>
                                    </w:rPr>
                                  </w:pPr>
                                  <w:r w:rsidRPr="00690704">
                                    <w:rPr>
                                      <w:rFonts w:eastAsia="宋体"/>
                                      <w:sz w:val="18"/>
                                    </w:rPr>
                                    <w:t>Note 1:</w:t>
                                  </w:r>
                                  <w:r w:rsidRPr="00690704">
                                    <w:rPr>
                                      <w:rFonts w:eastAsia="宋体"/>
                                      <w:sz w:val="18"/>
                                    </w:rPr>
                                    <w:tab/>
                                  </w:r>
                                  <w:r w:rsidRPr="00690704">
                                    <w:rPr>
                                      <w:rFonts w:eastAsia="宋体"/>
                                      <w:sz w:val="18"/>
                                      <w:szCs w:val="18"/>
                                      <w:lang w:eastAsia="ko-KR"/>
                                    </w:rPr>
                                    <w:t xml:space="preserve">Uplink </w:t>
                                  </w:r>
                                  <w:proofErr w:type="spellStart"/>
                                  <w:r w:rsidRPr="00690704">
                                    <w:rPr>
                                      <w:rFonts w:eastAsia="宋体"/>
                                      <w:sz w:val="18"/>
                                      <w:szCs w:val="18"/>
                                      <w:lang w:eastAsia="ko-KR"/>
                                    </w:rPr>
                                    <w:t>Tx</w:t>
                                  </w:r>
                                  <w:proofErr w:type="spellEnd"/>
                                  <w:r w:rsidRPr="00690704">
                                    <w:rPr>
                                      <w:rFonts w:eastAsia="宋体"/>
                                      <w:sz w:val="18"/>
                                      <w:szCs w:val="18"/>
                                      <w:lang w:eastAsia="ko-KR"/>
                                    </w:rPr>
                                    <w:t xml:space="preserve"> switching </w:t>
                                  </w:r>
                                  <w:r>
                                    <w:rPr>
                                      <w:rFonts w:eastAsia="宋体"/>
                                      <w:sz w:val="18"/>
                                      <w:szCs w:val="18"/>
                                      <w:lang w:eastAsia="ko-KR"/>
                                    </w:rPr>
                                    <w:t>period depends on UE capability</w:t>
                                  </w:r>
                                </w:p>
                              </w:tc>
                            </w:tr>
                          </w:tbl>
                          <w:p w:rsidR="007625F2" w:rsidRDefault="007625F2" w:rsidP="00C511C0">
                            <w:pPr>
                              <w:numPr>
                                <w:ilvl w:val="0"/>
                                <w:numId w:val="22"/>
                              </w:numPr>
                              <w:tabs>
                                <w:tab w:val="clear" w:pos="780"/>
                                <w:tab w:val="num" w:pos="1134"/>
                              </w:tabs>
                              <w:overflowPunct w:val="0"/>
                              <w:autoSpaceDE w:val="0"/>
                              <w:autoSpaceDN w:val="0"/>
                              <w:adjustRightInd w:val="0"/>
                              <w:snapToGrid w:val="0"/>
                              <w:spacing w:beforeLines="50" w:before="156" w:after="120"/>
                              <w:ind w:leftChars="355" w:left="1136" w:hanging="284"/>
                              <w:textAlignment w:val="baseline"/>
                              <w:rPr>
                                <w:rFonts w:eastAsia="宋体"/>
                                <w:i/>
                                <w:sz w:val="21"/>
                                <w:szCs w:val="21"/>
                                <w:lang w:eastAsia="zh-CN"/>
                              </w:rPr>
                            </w:pPr>
                            <w:r w:rsidRPr="00904852">
                              <w:rPr>
                                <w:rFonts w:eastAsia="宋体"/>
                                <w:i/>
                                <w:sz w:val="21"/>
                                <w:szCs w:val="21"/>
                                <w:lang w:eastAsia="zh-CN"/>
                              </w:rPr>
                              <w:t>The above table considers the interruption uncertainty due to MRTD and TA adjustment accuracy, where MRTD=3us.</w:t>
                            </w:r>
                          </w:p>
                          <w:p w:rsidR="007625F2" w:rsidRPr="00904852" w:rsidRDefault="007625F2" w:rsidP="00C511C0">
                            <w:pPr>
                              <w:numPr>
                                <w:ilvl w:val="0"/>
                                <w:numId w:val="22"/>
                              </w:numPr>
                              <w:tabs>
                                <w:tab w:val="clear" w:pos="780"/>
                                <w:tab w:val="num" w:pos="1134"/>
                              </w:tabs>
                              <w:overflowPunct w:val="0"/>
                              <w:autoSpaceDE w:val="0"/>
                              <w:autoSpaceDN w:val="0"/>
                              <w:adjustRightInd w:val="0"/>
                              <w:snapToGrid w:val="0"/>
                              <w:spacing w:beforeLines="50" w:before="156" w:after="120"/>
                              <w:ind w:leftChars="355" w:left="1136" w:hanging="284"/>
                              <w:jc w:val="both"/>
                              <w:textAlignment w:val="baseline"/>
                              <w:rPr>
                                <w:rFonts w:eastAsia="宋体"/>
                                <w:i/>
                                <w:sz w:val="21"/>
                                <w:szCs w:val="21"/>
                                <w:lang w:eastAsia="zh-CN"/>
                              </w:rPr>
                            </w:pPr>
                            <w:r w:rsidRPr="00904852">
                              <w:rPr>
                                <w:rFonts w:eastAsia="宋体"/>
                                <w:i/>
                                <w:sz w:val="21"/>
                                <w:szCs w:val="21"/>
                                <w:lang w:eastAsia="zh-CN"/>
                              </w:rPr>
                              <w:t>Interruption length in the above table is expressed by:</w:t>
                            </w:r>
                          </w:p>
                          <w:p w:rsidR="007625F2" w:rsidRPr="00904852" w:rsidRDefault="007625F2" w:rsidP="00C511C0">
                            <w:pPr>
                              <w:overflowPunct w:val="0"/>
                              <w:autoSpaceDE w:val="0"/>
                              <w:autoSpaceDN w:val="0"/>
                              <w:adjustRightInd w:val="0"/>
                              <w:snapToGrid w:val="0"/>
                              <w:ind w:leftChars="560" w:left="1344"/>
                              <w:textAlignment w:val="baseline"/>
                              <w:rPr>
                                <w:rFonts w:eastAsia="宋体"/>
                                <w:i/>
                                <w:sz w:val="21"/>
                                <w:szCs w:val="21"/>
                                <w:lang w:eastAsia="zh-CN"/>
                              </w:rPr>
                            </w:pPr>
                            <w:proofErr w:type="gramStart"/>
                            <w:r w:rsidRPr="00690704">
                              <w:rPr>
                                <w:rFonts w:eastAsia="宋体"/>
                                <w:i/>
                                <w:iCs/>
                                <w:sz w:val="21"/>
                                <w:szCs w:val="21"/>
                                <w:lang w:eastAsia="zh-CN"/>
                              </w:rPr>
                              <w:t>ceil(</w:t>
                            </w:r>
                            <w:proofErr w:type="gramEnd"/>
                            <w:r w:rsidRPr="00690704">
                              <w:rPr>
                                <w:rFonts w:eastAsia="宋体"/>
                                <w:i/>
                                <w:iCs/>
                                <w:sz w:val="21"/>
                                <w:szCs w:val="21"/>
                                <w:lang w:eastAsia="zh-CN"/>
                              </w:rPr>
                              <w:t>(switching period+2*TA adjustment uncertainty+6us-CP length)/symbol duration)+1</w:t>
                            </w:r>
                          </w:p>
                          <w:p w:rsidR="007625F2" w:rsidRPr="007625F2" w:rsidRDefault="007625F2" w:rsidP="007625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8" o:spid="_x0000_s1028" type="#_x0000_t202" style="width:464.9pt;height:2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" fillcolor="#ceeaca [3201]" strokeweight=".5pt">
                <v:textbox>
                  <w:txbxContent>
                    <w:p w:rsidR="007625F2" w:rsidRPr="00904852" w:rsidRDefault="007625F2" w:rsidP="007625F2">
                      <w:pPr>
                        <w:numPr>
                          <w:ilvl w:val="0"/>
                          <w:numId w:val="21"/>
                        </w:numPr>
                        <w:overflowPunct w:val="0"/>
                        <w:autoSpaceDE w:val="0"/>
                        <w:autoSpaceDN w:val="0"/>
                        <w:adjustRightInd w:val="0"/>
                        <w:snapToGrid w:val="0"/>
                        <w:spacing w:after="120"/>
                        <w:ind w:left="714" w:hanging="357"/>
                        <w:jc w:val="both"/>
                        <w:textAlignment w:val="baseline"/>
                        <w:rPr>
                          <w:rFonts w:eastAsia="宋体"/>
                          <w:i/>
                          <w:sz w:val="21"/>
                          <w:szCs w:val="21"/>
                          <w:lang w:eastAsia="zh-CN"/>
                        </w:rPr>
                      </w:pPr>
                      <w:r w:rsidRPr="00904852">
                        <w:rPr>
                          <w:rFonts w:eastAsia="宋体"/>
                          <w:i/>
                          <w:sz w:val="21"/>
                          <w:szCs w:val="21"/>
                          <w:lang w:eastAsia="zh-CN"/>
                        </w:rPr>
                        <w:t>DL Interruption length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625F2" w:rsidRPr="00690704" w:rsidTr="00FF75F1">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7625F2" w:rsidRPr="00690704" w:rsidRDefault="007625F2" w:rsidP="00FF75F1">
                            <w:pPr>
                              <w:keepNext/>
                              <w:keepLines/>
                              <w:jc w:val="center"/>
                              <w:rPr>
                                <w:rFonts w:eastAsia="宋体"/>
                                <w:b/>
                                <w:sz w:val="18"/>
                              </w:rPr>
                            </w:pPr>
                            <w:r w:rsidRPr="00690704">
                              <w:rPr>
                                <w:rFonts w:eastAsia="宋体"/>
                                <w:b/>
                                <w:noProof/>
                                <w:sz w:val="18"/>
                                <w:lang w:val="en-US" w:eastAsia="zh-CN"/>
                              </w:rPr>
                              <w:drawing>
                                <wp:inline distT="0" distB="0" distL="0" distR="0" wp14:anchorId="2013052A" wp14:editId="14B9DC2D">
                                  <wp:extent cx="15684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rPr>
                              <w:t>NR Slot length (</w:t>
                            </w:r>
                            <w:proofErr w:type="spellStart"/>
                            <w:r w:rsidRPr="00690704">
                              <w:rPr>
                                <w:rFonts w:eastAsia="宋体"/>
                                <w:b/>
                                <w:sz w:val="18"/>
                              </w:rPr>
                              <w:t>ms</w:t>
                            </w:r>
                            <w:proofErr w:type="spellEnd"/>
                            <w:r w:rsidRPr="00690704">
                              <w:rPr>
                                <w:rFonts w:eastAsia="宋体"/>
                                <w:b/>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lang w:eastAsia="ko-KR"/>
                              </w:rPr>
                            </w:pPr>
                            <w:r w:rsidRPr="00690704">
                              <w:rPr>
                                <w:rFonts w:eastAsia="宋体"/>
                                <w:b/>
                                <w:sz w:val="18"/>
                                <w:lang w:eastAsia="ko-KR"/>
                              </w:rPr>
                              <w:t xml:space="preserve">Uplink </w:t>
                            </w:r>
                            <w:proofErr w:type="spellStart"/>
                            <w:r w:rsidRPr="00690704">
                              <w:rPr>
                                <w:rFonts w:eastAsia="宋体"/>
                                <w:b/>
                                <w:sz w:val="18"/>
                                <w:lang w:eastAsia="ko-KR"/>
                              </w:rPr>
                              <w:t>Tx</w:t>
                            </w:r>
                            <w:proofErr w:type="spellEnd"/>
                            <w:r w:rsidRPr="00690704">
                              <w:rPr>
                                <w:rFonts w:eastAsia="宋体"/>
                                <w:b/>
                                <w:sz w:val="18"/>
                                <w:lang w:eastAsia="ko-KR"/>
                              </w:rPr>
                              <w:t xml:space="preserve"> switching period </w:t>
                            </w:r>
                            <w:r w:rsidRPr="00690704">
                              <w:rPr>
                                <w:rFonts w:eastAsia="宋体"/>
                                <w:b/>
                                <w:sz w:val="18"/>
                                <w:vertAlign w:val="superscript"/>
                                <w:lang w:eastAsia="ko-KR"/>
                              </w:rPr>
                              <w:t>Note1</w:t>
                            </w:r>
                          </w:p>
                        </w:tc>
                      </w:tr>
                      <w:tr w:rsidR="007625F2" w:rsidRPr="00690704" w:rsidTr="00FF75F1">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7625F2" w:rsidRPr="00690704" w:rsidRDefault="007625F2" w:rsidP="00FF75F1">
                            <w:pPr>
                              <w:keepNext/>
                              <w:keepLines/>
                              <w:rPr>
                                <w:rFonts w:eastAsia="宋体"/>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rsidR="007625F2" w:rsidRPr="00690704" w:rsidRDefault="007625F2" w:rsidP="00FF75F1">
                            <w:pPr>
                              <w:keepNext/>
                              <w:keepLines/>
                              <w:rPr>
                                <w:rFonts w:eastAsia="宋体"/>
                                <w:b/>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b/>
                                <w:sz w:val="18"/>
                              </w:rPr>
                            </w:pPr>
                            <w:r w:rsidRPr="00690704">
                              <w:rPr>
                                <w:rFonts w:eastAsia="宋体"/>
                                <w:b/>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b/>
                                <w:sz w:val="18"/>
                                <w:lang w:eastAsia="zh-CN"/>
                              </w:rPr>
                            </w:pPr>
                            <w:r w:rsidRPr="00690704">
                              <w:rPr>
                                <w:rFonts w:eastAsia="宋体"/>
                                <w:b/>
                                <w:sz w:val="18"/>
                                <w:lang w:eastAsia="zh-CN"/>
                              </w:rPr>
                              <w:t>210us</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4</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0.5</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7</w:t>
                            </w:r>
                          </w:p>
                        </w:tc>
                      </w:tr>
                      <w:tr w:rsidR="007625F2" w:rsidRPr="00690704" w:rsidTr="00FF75F1">
                        <w:trPr>
                          <w:jc w:val="center"/>
                        </w:trPr>
                        <w:tc>
                          <w:tcPr>
                            <w:tcW w:w="852"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2</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rPr>
                              <w:t>0.25</w:t>
                            </w:r>
                          </w:p>
                        </w:tc>
                        <w:tc>
                          <w:tcPr>
                            <w:tcW w:w="1276" w:type="dxa"/>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jc w:val="center"/>
                              <w:rPr>
                                <w:rFonts w:eastAsia="宋体"/>
                                <w:sz w:val="18"/>
                              </w:rPr>
                            </w:pPr>
                            <w:r w:rsidRPr="00690704">
                              <w:rPr>
                                <w:rFonts w:eastAsia="宋体"/>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rsidR="007625F2" w:rsidRPr="00690704" w:rsidRDefault="007625F2" w:rsidP="00FF75F1">
                            <w:pPr>
                              <w:keepNext/>
                              <w:keepLines/>
                              <w:jc w:val="center"/>
                              <w:rPr>
                                <w:rFonts w:eastAsia="宋体"/>
                                <w:sz w:val="18"/>
                                <w:lang w:eastAsia="zh-CN"/>
                              </w:rPr>
                            </w:pPr>
                            <w:r w:rsidRPr="00690704">
                              <w:rPr>
                                <w:rFonts w:eastAsia="宋体"/>
                                <w:sz w:val="18"/>
                                <w:lang w:eastAsia="zh-CN"/>
                              </w:rPr>
                              <w:t>14</w:t>
                            </w:r>
                          </w:p>
                        </w:tc>
                      </w:tr>
                      <w:tr w:rsidR="007625F2" w:rsidRPr="00690704" w:rsidTr="00FF75F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7625F2" w:rsidRPr="00690704" w:rsidRDefault="007625F2" w:rsidP="00FF75F1">
                            <w:pPr>
                              <w:keepNext/>
                              <w:keepLines/>
                              <w:ind w:left="851" w:hanging="851"/>
                              <w:rPr>
                                <w:rFonts w:eastAsiaTheme="minorEastAsia"/>
                                <w:sz w:val="18"/>
                                <w:lang w:eastAsia="zh-CN"/>
                              </w:rPr>
                            </w:pPr>
                            <w:r w:rsidRPr="00690704">
                              <w:rPr>
                                <w:rFonts w:eastAsia="宋体"/>
                                <w:sz w:val="18"/>
                              </w:rPr>
                              <w:t>Note 1:</w:t>
                            </w:r>
                            <w:r w:rsidRPr="00690704">
                              <w:rPr>
                                <w:rFonts w:eastAsia="宋体"/>
                                <w:sz w:val="18"/>
                              </w:rPr>
                              <w:tab/>
                            </w:r>
                            <w:r w:rsidRPr="00690704">
                              <w:rPr>
                                <w:rFonts w:eastAsia="宋体"/>
                                <w:sz w:val="18"/>
                                <w:szCs w:val="18"/>
                                <w:lang w:eastAsia="ko-KR"/>
                              </w:rPr>
                              <w:t xml:space="preserve">Uplink </w:t>
                            </w:r>
                            <w:proofErr w:type="spellStart"/>
                            <w:r w:rsidRPr="00690704">
                              <w:rPr>
                                <w:rFonts w:eastAsia="宋体"/>
                                <w:sz w:val="18"/>
                                <w:szCs w:val="18"/>
                                <w:lang w:eastAsia="ko-KR"/>
                              </w:rPr>
                              <w:t>Tx</w:t>
                            </w:r>
                            <w:proofErr w:type="spellEnd"/>
                            <w:r w:rsidRPr="00690704">
                              <w:rPr>
                                <w:rFonts w:eastAsia="宋体"/>
                                <w:sz w:val="18"/>
                                <w:szCs w:val="18"/>
                                <w:lang w:eastAsia="ko-KR"/>
                              </w:rPr>
                              <w:t xml:space="preserve"> switching </w:t>
                            </w:r>
                            <w:r>
                              <w:rPr>
                                <w:rFonts w:eastAsia="宋体"/>
                                <w:sz w:val="18"/>
                                <w:szCs w:val="18"/>
                                <w:lang w:eastAsia="ko-KR"/>
                              </w:rPr>
                              <w:t>period depends on UE capability</w:t>
                            </w:r>
                          </w:p>
                        </w:tc>
                      </w:tr>
                    </w:tbl>
                    <w:p w:rsidR="007625F2" w:rsidRDefault="007625F2" w:rsidP="00C511C0">
                      <w:pPr>
                        <w:numPr>
                          <w:ilvl w:val="0"/>
                          <w:numId w:val="22"/>
                        </w:numPr>
                        <w:tabs>
                          <w:tab w:val="clear" w:pos="780"/>
                          <w:tab w:val="num" w:pos="1134"/>
                        </w:tabs>
                        <w:overflowPunct w:val="0"/>
                        <w:autoSpaceDE w:val="0"/>
                        <w:autoSpaceDN w:val="0"/>
                        <w:adjustRightInd w:val="0"/>
                        <w:snapToGrid w:val="0"/>
                        <w:spacing w:beforeLines="50" w:before="156" w:after="120"/>
                        <w:ind w:leftChars="355" w:left="1136" w:hanging="284"/>
                        <w:textAlignment w:val="baseline"/>
                        <w:rPr>
                          <w:rFonts w:eastAsia="宋体"/>
                          <w:i/>
                          <w:sz w:val="21"/>
                          <w:szCs w:val="21"/>
                          <w:lang w:eastAsia="zh-CN"/>
                        </w:rPr>
                      </w:pPr>
                      <w:r w:rsidRPr="00904852">
                        <w:rPr>
                          <w:rFonts w:eastAsia="宋体"/>
                          <w:i/>
                          <w:sz w:val="21"/>
                          <w:szCs w:val="21"/>
                          <w:lang w:eastAsia="zh-CN"/>
                        </w:rPr>
                        <w:t>The above table considers the interruption uncertainty due to MRTD and TA adjustment accuracy, where MRTD=3us.</w:t>
                      </w:r>
                    </w:p>
                    <w:p w:rsidR="007625F2" w:rsidRPr="00904852" w:rsidRDefault="007625F2" w:rsidP="00C511C0">
                      <w:pPr>
                        <w:numPr>
                          <w:ilvl w:val="0"/>
                          <w:numId w:val="22"/>
                        </w:numPr>
                        <w:tabs>
                          <w:tab w:val="clear" w:pos="780"/>
                          <w:tab w:val="num" w:pos="1134"/>
                        </w:tabs>
                        <w:overflowPunct w:val="0"/>
                        <w:autoSpaceDE w:val="0"/>
                        <w:autoSpaceDN w:val="0"/>
                        <w:adjustRightInd w:val="0"/>
                        <w:snapToGrid w:val="0"/>
                        <w:spacing w:beforeLines="50" w:before="156" w:after="120"/>
                        <w:ind w:leftChars="355" w:left="1136" w:hanging="284"/>
                        <w:jc w:val="both"/>
                        <w:textAlignment w:val="baseline"/>
                        <w:rPr>
                          <w:rFonts w:eastAsia="宋体"/>
                          <w:i/>
                          <w:sz w:val="21"/>
                          <w:szCs w:val="21"/>
                          <w:lang w:eastAsia="zh-CN"/>
                        </w:rPr>
                      </w:pPr>
                      <w:r w:rsidRPr="00904852">
                        <w:rPr>
                          <w:rFonts w:eastAsia="宋体"/>
                          <w:i/>
                          <w:sz w:val="21"/>
                          <w:szCs w:val="21"/>
                          <w:lang w:eastAsia="zh-CN"/>
                        </w:rPr>
                        <w:t>Interruption length in the above table is expressed by:</w:t>
                      </w:r>
                    </w:p>
                    <w:p w:rsidR="007625F2" w:rsidRPr="00904852" w:rsidRDefault="007625F2" w:rsidP="00C511C0">
                      <w:pPr>
                        <w:overflowPunct w:val="0"/>
                        <w:autoSpaceDE w:val="0"/>
                        <w:autoSpaceDN w:val="0"/>
                        <w:adjustRightInd w:val="0"/>
                        <w:snapToGrid w:val="0"/>
                        <w:ind w:leftChars="560" w:left="1344"/>
                        <w:textAlignment w:val="baseline"/>
                        <w:rPr>
                          <w:rFonts w:eastAsia="宋体"/>
                          <w:i/>
                          <w:sz w:val="21"/>
                          <w:szCs w:val="21"/>
                          <w:lang w:eastAsia="zh-CN"/>
                        </w:rPr>
                      </w:pPr>
                      <w:proofErr w:type="gramStart"/>
                      <w:r w:rsidRPr="00690704">
                        <w:rPr>
                          <w:rFonts w:eastAsia="宋体"/>
                          <w:i/>
                          <w:iCs/>
                          <w:sz w:val="21"/>
                          <w:szCs w:val="21"/>
                          <w:lang w:eastAsia="zh-CN"/>
                        </w:rPr>
                        <w:t>ceil(</w:t>
                      </w:r>
                      <w:proofErr w:type="gramEnd"/>
                      <w:r w:rsidRPr="00690704">
                        <w:rPr>
                          <w:rFonts w:eastAsia="宋体"/>
                          <w:i/>
                          <w:iCs/>
                          <w:sz w:val="21"/>
                          <w:szCs w:val="21"/>
                          <w:lang w:eastAsia="zh-CN"/>
                        </w:rPr>
                        <w:t>(switching period+2*TA adjustment uncertainty+6us-CP length)/symbol duration)+1</w:t>
                      </w:r>
                    </w:p>
                    <w:p w:rsidR="007625F2" w:rsidRPr="007625F2" w:rsidRDefault="007625F2" w:rsidP="007625F2"/>
                  </w:txbxContent>
                </v:textbox>
                <w10:anchorlock/>
              </v:shape>
            </w:pict>
          </mc:Fallback>
        </mc:AlternateContent>
      </w:r>
    </w:p>
    <w:p w:rsidR="00690704" w:rsidRDefault="00690704" w:rsidP="00690704">
      <w:pPr>
        <w:overflowPunct w:val="0"/>
        <w:autoSpaceDE w:val="0"/>
        <w:autoSpaceDN w:val="0"/>
        <w:adjustRightInd w:val="0"/>
        <w:snapToGrid w:val="0"/>
        <w:spacing w:after="120"/>
        <w:textAlignment w:val="baseline"/>
        <w:rPr>
          <w:rFonts w:eastAsia="宋体"/>
          <w:sz w:val="21"/>
          <w:szCs w:val="21"/>
          <w:lang w:val="x-none" w:eastAsia="zh-CN"/>
        </w:rPr>
      </w:pPr>
    </w:p>
    <w:p w:rsidR="00690704" w:rsidRDefault="00690704" w:rsidP="00690704">
      <w:pPr>
        <w:overflowPunct w:val="0"/>
        <w:autoSpaceDE w:val="0"/>
        <w:autoSpaceDN w:val="0"/>
        <w:adjustRightInd w:val="0"/>
        <w:snapToGrid w:val="0"/>
        <w:spacing w:after="120"/>
        <w:textAlignment w:val="baseline"/>
        <w:rPr>
          <w:rFonts w:eastAsia="宋体"/>
          <w:sz w:val="21"/>
          <w:szCs w:val="21"/>
          <w:lang w:val="x-none" w:eastAsia="zh-CN"/>
        </w:rPr>
      </w:pPr>
      <w:r w:rsidRPr="0055344A">
        <w:rPr>
          <w:rFonts w:eastAsia="宋体" w:hint="eastAsia"/>
          <w:sz w:val="21"/>
          <w:szCs w:val="21"/>
          <w:lang w:val="x-none" w:eastAsia="zh-CN"/>
        </w:rPr>
        <w:t>For Rel-1</w:t>
      </w:r>
      <w:r>
        <w:rPr>
          <w:rFonts w:eastAsia="宋体" w:hint="eastAsia"/>
          <w:sz w:val="21"/>
          <w:szCs w:val="21"/>
          <w:lang w:val="x-none" w:eastAsia="zh-CN"/>
        </w:rPr>
        <w:t xml:space="preserve">8 </w:t>
      </w:r>
      <w:proofErr w:type="spellStart"/>
      <w:r>
        <w:rPr>
          <w:rFonts w:eastAsia="宋体" w:hint="eastAsia"/>
          <w:sz w:val="21"/>
          <w:szCs w:val="21"/>
          <w:lang w:val="x-none" w:eastAsia="zh-CN"/>
        </w:rPr>
        <w:t>Tx</w:t>
      </w:r>
      <w:proofErr w:type="spellEnd"/>
      <w:r>
        <w:rPr>
          <w:rFonts w:eastAsia="宋体" w:hint="eastAsia"/>
          <w:sz w:val="21"/>
          <w:szCs w:val="21"/>
          <w:lang w:val="x-none" w:eastAsia="zh-CN"/>
        </w:rPr>
        <w:t xml:space="preserve"> switching across 3 or 4 bands with single TAG</w:t>
      </w:r>
      <w:r w:rsidRPr="0055344A">
        <w:rPr>
          <w:rFonts w:eastAsia="宋体" w:hint="eastAsia"/>
          <w:sz w:val="21"/>
          <w:szCs w:val="21"/>
          <w:lang w:val="x-none" w:eastAsia="zh-CN"/>
        </w:rPr>
        <w:t xml:space="preserve">, </w:t>
      </w:r>
      <w:r>
        <w:rPr>
          <w:rFonts w:eastAsia="宋体" w:hint="eastAsia"/>
          <w:sz w:val="21"/>
          <w:szCs w:val="21"/>
          <w:lang w:val="x-none" w:eastAsia="zh-CN"/>
        </w:rPr>
        <w:t xml:space="preserve">since the candidate values for the length of UL </w:t>
      </w:r>
      <w:proofErr w:type="spellStart"/>
      <w:r>
        <w:rPr>
          <w:rFonts w:eastAsia="宋体" w:hint="eastAsia"/>
          <w:sz w:val="21"/>
          <w:szCs w:val="21"/>
          <w:lang w:val="x-none" w:eastAsia="zh-CN"/>
        </w:rPr>
        <w:t>Tx</w:t>
      </w:r>
      <w:proofErr w:type="spellEnd"/>
      <w:r>
        <w:rPr>
          <w:rFonts w:eastAsia="宋体" w:hint="eastAsia"/>
          <w:sz w:val="21"/>
          <w:szCs w:val="21"/>
          <w:lang w:val="x-none" w:eastAsia="zh-CN"/>
        </w:rPr>
        <w:t xml:space="preserve"> switching period are the same as these in Rel-16/17</w:t>
      </w:r>
      <w:r w:rsidR="00C10CE5">
        <w:rPr>
          <w:rFonts w:eastAsia="宋体" w:hint="eastAsia"/>
          <w:sz w:val="21"/>
          <w:szCs w:val="21"/>
          <w:lang w:val="x-none" w:eastAsia="zh-CN"/>
        </w:rPr>
        <w:t xml:space="preserve"> (i.e., </w:t>
      </w:r>
      <w:r w:rsidR="00C10CE5" w:rsidRPr="0055344A">
        <w:rPr>
          <w:rFonts w:eastAsia="宋体" w:hint="eastAsia"/>
          <w:sz w:val="21"/>
          <w:szCs w:val="21"/>
          <w:lang w:val="x-none" w:eastAsia="zh-CN"/>
        </w:rPr>
        <w:t>35us, 140us or 210 us</w:t>
      </w:r>
      <w:r w:rsidR="00C10CE5">
        <w:rPr>
          <w:rFonts w:eastAsia="宋体" w:hint="eastAsia"/>
          <w:sz w:val="21"/>
          <w:szCs w:val="21"/>
          <w:lang w:val="x-none" w:eastAsia="zh-CN"/>
        </w:rPr>
        <w:t>)</w:t>
      </w:r>
      <w:r>
        <w:rPr>
          <w:rFonts w:eastAsia="宋体" w:hint="eastAsia"/>
          <w:sz w:val="21"/>
          <w:szCs w:val="21"/>
          <w:lang w:val="x-none" w:eastAsia="zh-CN"/>
        </w:rPr>
        <w:t xml:space="preserve">, we think </w:t>
      </w:r>
      <w:r>
        <w:rPr>
          <w:rFonts w:eastAsia="宋体"/>
          <w:sz w:val="21"/>
          <w:szCs w:val="21"/>
          <w:lang w:val="x-none" w:eastAsia="zh-CN"/>
        </w:rPr>
        <w:t>the</w:t>
      </w:r>
      <w:r>
        <w:rPr>
          <w:rFonts w:eastAsia="宋体" w:hint="eastAsia"/>
          <w:sz w:val="21"/>
          <w:szCs w:val="21"/>
          <w:lang w:val="x-none" w:eastAsia="zh-CN"/>
        </w:rPr>
        <w:t xml:space="preserve"> Rel-16/17 agreements on </w:t>
      </w:r>
      <w:r>
        <w:rPr>
          <w:rFonts w:eastAsia="宋体"/>
          <w:sz w:val="21"/>
          <w:szCs w:val="21"/>
          <w:lang w:val="x-none" w:eastAsia="zh-CN"/>
        </w:rPr>
        <w:t>the</w:t>
      </w:r>
      <w:r>
        <w:rPr>
          <w:rFonts w:eastAsia="宋体" w:hint="eastAsia"/>
          <w:sz w:val="21"/>
          <w:szCs w:val="21"/>
          <w:lang w:val="x-none" w:eastAsia="zh-CN"/>
        </w:rPr>
        <w:t xml:space="preserve"> l</w:t>
      </w:r>
      <w:r w:rsidRPr="000E0367">
        <w:rPr>
          <w:rFonts w:eastAsia="宋体"/>
          <w:sz w:val="21"/>
          <w:szCs w:val="21"/>
          <w:lang w:val="x-none" w:eastAsia="zh-CN"/>
        </w:rPr>
        <w:t xml:space="preserve">ength </w:t>
      </w:r>
      <w:r w:rsidR="00C10CE5">
        <w:rPr>
          <w:rFonts w:eastAsia="宋体" w:hint="eastAsia"/>
          <w:sz w:val="21"/>
          <w:szCs w:val="21"/>
          <w:lang w:val="x-none" w:eastAsia="zh-CN"/>
        </w:rPr>
        <w:t xml:space="preserve">of </w:t>
      </w:r>
      <w:r w:rsidRPr="000E0367">
        <w:rPr>
          <w:rFonts w:eastAsia="宋体"/>
          <w:sz w:val="21"/>
          <w:szCs w:val="21"/>
          <w:lang w:val="x-none" w:eastAsia="zh-CN"/>
        </w:rPr>
        <w:t>DL interruption</w:t>
      </w:r>
      <w:r>
        <w:rPr>
          <w:rFonts w:eastAsia="宋体" w:hint="eastAsia"/>
          <w:sz w:val="21"/>
          <w:szCs w:val="21"/>
          <w:lang w:val="x-none" w:eastAsia="zh-CN"/>
        </w:rPr>
        <w:t xml:space="preserve"> can also be reused.</w:t>
      </w:r>
    </w:p>
    <w:p w:rsidR="00251641" w:rsidRPr="00690704" w:rsidRDefault="00251641" w:rsidP="00251641">
      <w:pPr>
        <w:overflowPunct w:val="0"/>
        <w:autoSpaceDE w:val="0"/>
        <w:autoSpaceDN w:val="0"/>
        <w:adjustRightInd w:val="0"/>
        <w:snapToGrid w:val="0"/>
        <w:spacing w:after="120"/>
        <w:textAlignment w:val="baseline"/>
        <w:rPr>
          <w:rFonts w:eastAsia="宋体"/>
          <w:i/>
          <w:sz w:val="21"/>
          <w:szCs w:val="21"/>
          <w:lang w:val="x-none" w:eastAsia="zh-CN"/>
        </w:rPr>
      </w:pPr>
      <w:r w:rsidRPr="00690704">
        <w:rPr>
          <w:rFonts w:eastAsia="宋体" w:hint="eastAsia"/>
          <w:b/>
          <w:i/>
          <w:sz w:val="21"/>
          <w:szCs w:val="21"/>
          <w:lang w:val="x-none" w:eastAsia="zh-CN"/>
        </w:rPr>
        <w:t xml:space="preserve">Proposal 1: </w:t>
      </w:r>
      <w:r w:rsidRPr="00690704">
        <w:rPr>
          <w:rFonts w:eastAsia="宋体"/>
          <w:i/>
          <w:sz w:val="21"/>
          <w:szCs w:val="21"/>
          <w:lang w:val="x-none" w:eastAsia="zh-CN"/>
        </w:rPr>
        <w:t>F</w:t>
      </w:r>
      <w:r>
        <w:rPr>
          <w:rFonts w:eastAsia="宋体"/>
          <w:i/>
          <w:sz w:val="21"/>
          <w:szCs w:val="21"/>
          <w:lang w:val="x-none" w:eastAsia="zh-CN"/>
        </w:rPr>
        <w:t xml:space="preserve">or Rel-18 </w:t>
      </w:r>
      <w:proofErr w:type="spellStart"/>
      <w:r>
        <w:rPr>
          <w:rFonts w:eastAsia="宋体"/>
          <w:i/>
          <w:sz w:val="21"/>
          <w:szCs w:val="21"/>
          <w:lang w:val="x-none" w:eastAsia="zh-CN"/>
        </w:rPr>
        <w:t>Tx</w:t>
      </w:r>
      <w:proofErr w:type="spellEnd"/>
      <w:r>
        <w:rPr>
          <w:rFonts w:eastAsia="宋体"/>
          <w:i/>
          <w:sz w:val="21"/>
          <w:szCs w:val="21"/>
          <w:lang w:val="x-none" w:eastAsia="zh-CN"/>
        </w:rPr>
        <w:t xml:space="preserve"> switching across 3</w:t>
      </w:r>
      <w:r>
        <w:rPr>
          <w:rFonts w:eastAsia="宋体" w:hint="eastAsia"/>
          <w:i/>
          <w:sz w:val="21"/>
          <w:szCs w:val="21"/>
          <w:lang w:val="x-none" w:eastAsia="zh-CN"/>
        </w:rPr>
        <w:t>/</w:t>
      </w:r>
      <w:r w:rsidRPr="00690704">
        <w:rPr>
          <w:rFonts w:eastAsia="宋体"/>
          <w:i/>
          <w:sz w:val="21"/>
          <w:szCs w:val="21"/>
          <w:lang w:val="x-none" w:eastAsia="zh-CN"/>
        </w:rPr>
        <w:t>4 bands with single TAG,</w:t>
      </w:r>
      <w:r w:rsidRPr="00690704">
        <w:rPr>
          <w:rFonts w:eastAsia="宋体"/>
          <w:b/>
          <w:i/>
          <w:sz w:val="21"/>
          <w:szCs w:val="21"/>
          <w:lang w:val="x-none" w:eastAsia="zh-CN"/>
        </w:rPr>
        <w:t xml:space="preserve"> </w:t>
      </w:r>
      <w:r>
        <w:rPr>
          <w:rFonts w:eastAsia="宋体" w:hint="eastAsia"/>
          <w:i/>
          <w:sz w:val="21"/>
          <w:szCs w:val="21"/>
          <w:lang w:val="x-none" w:eastAsia="zh-CN"/>
        </w:rPr>
        <w:t>r</w:t>
      </w:r>
      <w:r w:rsidRPr="00690704">
        <w:rPr>
          <w:rFonts w:eastAsia="宋体" w:hint="eastAsia"/>
          <w:i/>
          <w:sz w:val="21"/>
          <w:szCs w:val="21"/>
          <w:lang w:val="x-none" w:eastAsia="zh-CN"/>
        </w:rPr>
        <w:t xml:space="preserve">euse the </w:t>
      </w:r>
      <w:r w:rsidRPr="00690704">
        <w:rPr>
          <w:rFonts w:eastAsia="宋体"/>
          <w:i/>
          <w:sz w:val="21"/>
          <w:szCs w:val="21"/>
          <w:lang w:val="x-none" w:eastAsia="zh-CN"/>
        </w:rPr>
        <w:t>Rel-16</w:t>
      </w:r>
      <w:r>
        <w:rPr>
          <w:rFonts w:eastAsia="宋体" w:hint="eastAsia"/>
          <w:i/>
          <w:sz w:val="21"/>
          <w:szCs w:val="21"/>
          <w:lang w:val="x-none" w:eastAsia="zh-CN"/>
        </w:rPr>
        <w:t>/17</w:t>
      </w:r>
      <w:r w:rsidRPr="00690704">
        <w:rPr>
          <w:rFonts w:eastAsia="宋体"/>
          <w:i/>
          <w:sz w:val="21"/>
          <w:szCs w:val="21"/>
          <w:lang w:val="x-none" w:eastAsia="zh-CN"/>
        </w:rPr>
        <w:t xml:space="preserve"> values for </w:t>
      </w:r>
      <w:r w:rsidRPr="00690704">
        <w:rPr>
          <w:rFonts w:eastAsia="宋体" w:hint="eastAsia"/>
          <w:i/>
          <w:sz w:val="21"/>
          <w:szCs w:val="21"/>
          <w:lang w:val="x-none" w:eastAsia="zh-CN"/>
        </w:rPr>
        <w:t xml:space="preserve">the </w:t>
      </w:r>
      <w:r w:rsidRPr="00690704">
        <w:rPr>
          <w:rFonts w:eastAsia="宋体"/>
          <w:i/>
          <w:sz w:val="21"/>
          <w:szCs w:val="21"/>
          <w:lang w:val="x-none" w:eastAsia="zh-CN"/>
        </w:rPr>
        <w:t>length of DL interruption</w:t>
      </w:r>
      <w:r>
        <w:rPr>
          <w:rFonts w:eastAsia="宋体" w:hint="eastAsia"/>
          <w:i/>
          <w:sz w:val="21"/>
          <w:szCs w:val="21"/>
          <w:lang w:val="x-none" w:eastAsia="zh-CN"/>
        </w:rPr>
        <w:t xml:space="preserve"> as specified in TS 38.133.</w:t>
      </w:r>
    </w:p>
    <w:p w:rsidR="003258A4" w:rsidRPr="00251641" w:rsidRDefault="003258A4" w:rsidP="003258A4">
      <w:pPr>
        <w:overflowPunct w:val="0"/>
        <w:autoSpaceDE w:val="0"/>
        <w:autoSpaceDN w:val="0"/>
        <w:adjustRightInd w:val="0"/>
        <w:spacing w:before="120"/>
        <w:textAlignment w:val="baseline"/>
        <w:rPr>
          <w:rFonts w:eastAsia="宋体"/>
          <w:sz w:val="21"/>
          <w:szCs w:val="21"/>
          <w:lang w:val="x-none" w:eastAsia="zh-CN"/>
        </w:rPr>
      </w:pPr>
    </w:p>
    <w:p w:rsidR="003258A4" w:rsidRPr="009768B2" w:rsidRDefault="003258A4" w:rsidP="00690704">
      <w:pPr>
        <w:overflowPunct w:val="0"/>
        <w:autoSpaceDE w:val="0"/>
        <w:autoSpaceDN w:val="0"/>
        <w:adjustRightInd w:val="0"/>
        <w:snapToGrid w:val="0"/>
        <w:spacing w:after="120"/>
        <w:textAlignment w:val="baseline"/>
        <w:rPr>
          <w:rFonts w:eastAsia="宋体"/>
          <w:sz w:val="21"/>
          <w:szCs w:val="21"/>
          <w:lang w:val="x-none" w:eastAsia="zh-CN"/>
        </w:rPr>
      </w:pPr>
      <w:r w:rsidRPr="009768B2">
        <w:rPr>
          <w:rFonts w:eastAsia="宋体" w:hint="eastAsia"/>
          <w:sz w:val="21"/>
          <w:szCs w:val="21"/>
          <w:lang w:val="x-none" w:eastAsia="zh-CN"/>
        </w:rPr>
        <w:t>Considering the starting symbol of DL interruption, the Rel-16</w:t>
      </w:r>
      <w:r w:rsidR="009768B2">
        <w:rPr>
          <w:rFonts w:eastAsia="宋体" w:hint="eastAsia"/>
          <w:sz w:val="21"/>
          <w:szCs w:val="21"/>
          <w:lang w:val="x-none" w:eastAsia="zh-CN"/>
        </w:rPr>
        <w:t>/17</w:t>
      </w:r>
      <w:r w:rsidRPr="009768B2">
        <w:rPr>
          <w:rFonts w:eastAsia="宋体" w:hint="eastAsia"/>
          <w:sz w:val="21"/>
          <w:szCs w:val="21"/>
          <w:lang w:val="x-none" w:eastAsia="zh-CN"/>
        </w:rPr>
        <w:t xml:space="preserve"> agreement can also be reused, i.e., t</w:t>
      </w:r>
      <w:r w:rsidRPr="009768B2">
        <w:rPr>
          <w:rFonts w:eastAsia="宋体"/>
          <w:sz w:val="21"/>
          <w:szCs w:val="21"/>
          <w:lang w:val="x-none" w:eastAsia="zh-CN"/>
        </w:rPr>
        <w:t>he DL interruption starts from the first OFDM symbol which fully or partially overlap</w:t>
      </w:r>
      <w:r w:rsidRPr="009768B2">
        <w:rPr>
          <w:rFonts w:eastAsia="宋体" w:hint="eastAsia"/>
          <w:sz w:val="21"/>
          <w:szCs w:val="21"/>
          <w:lang w:val="x-none" w:eastAsia="zh-CN"/>
        </w:rPr>
        <w:t>s</w:t>
      </w:r>
      <w:r w:rsidRPr="009768B2">
        <w:rPr>
          <w:rFonts w:eastAsia="宋体"/>
          <w:sz w:val="21"/>
          <w:szCs w:val="21"/>
          <w:lang w:val="x-none" w:eastAsia="zh-CN"/>
        </w:rPr>
        <w:t xml:space="preserve"> with the UL switching period</w:t>
      </w:r>
      <w:r w:rsidRPr="009768B2">
        <w:rPr>
          <w:rFonts w:eastAsia="宋体" w:hint="eastAsia"/>
          <w:sz w:val="21"/>
          <w:szCs w:val="21"/>
          <w:lang w:val="x-none" w:eastAsia="zh-CN"/>
        </w:rPr>
        <w:t>.</w:t>
      </w:r>
    </w:p>
    <w:p w:rsidR="00251641" w:rsidRPr="00690704" w:rsidRDefault="00251641" w:rsidP="00251641">
      <w:pPr>
        <w:overflowPunct w:val="0"/>
        <w:autoSpaceDE w:val="0"/>
        <w:autoSpaceDN w:val="0"/>
        <w:adjustRightInd w:val="0"/>
        <w:snapToGrid w:val="0"/>
        <w:spacing w:after="120"/>
        <w:textAlignment w:val="baseline"/>
        <w:rPr>
          <w:rFonts w:eastAsia="宋体"/>
          <w:i/>
          <w:sz w:val="21"/>
          <w:szCs w:val="21"/>
          <w:lang w:val="x-none" w:eastAsia="zh-CN"/>
        </w:rPr>
      </w:pPr>
      <w:r w:rsidRPr="00690704">
        <w:rPr>
          <w:rFonts w:eastAsia="宋体" w:hint="eastAsia"/>
          <w:b/>
          <w:i/>
          <w:sz w:val="21"/>
          <w:szCs w:val="21"/>
          <w:lang w:val="x-none" w:eastAsia="zh-CN"/>
        </w:rPr>
        <w:t>Proposal 2:</w:t>
      </w:r>
      <w:r w:rsidRPr="00690704">
        <w:rPr>
          <w:rFonts w:eastAsia="宋体" w:hint="eastAsia"/>
          <w:i/>
          <w:sz w:val="21"/>
          <w:szCs w:val="21"/>
          <w:lang w:val="x-none" w:eastAsia="zh-CN"/>
        </w:rPr>
        <w:t xml:space="preserve"> </w:t>
      </w:r>
      <w:r w:rsidRPr="00690704">
        <w:rPr>
          <w:rFonts w:eastAsia="宋体"/>
          <w:i/>
          <w:sz w:val="21"/>
          <w:szCs w:val="21"/>
          <w:lang w:val="x-none" w:eastAsia="zh-CN"/>
        </w:rPr>
        <w:t>F</w:t>
      </w:r>
      <w:r>
        <w:rPr>
          <w:rFonts w:eastAsia="宋体"/>
          <w:i/>
          <w:sz w:val="21"/>
          <w:szCs w:val="21"/>
          <w:lang w:val="x-none" w:eastAsia="zh-CN"/>
        </w:rPr>
        <w:t xml:space="preserve">or Rel-18 </w:t>
      </w:r>
      <w:proofErr w:type="spellStart"/>
      <w:r>
        <w:rPr>
          <w:rFonts w:eastAsia="宋体"/>
          <w:i/>
          <w:sz w:val="21"/>
          <w:szCs w:val="21"/>
          <w:lang w:val="x-none" w:eastAsia="zh-CN"/>
        </w:rPr>
        <w:t>Tx</w:t>
      </w:r>
      <w:proofErr w:type="spellEnd"/>
      <w:r>
        <w:rPr>
          <w:rFonts w:eastAsia="宋体"/>
          <w:i/>
          <w:sz w:val="21"/>
          <w:szCs w:val="21"/>
          <w:lang w:val="x-none" w:eastAsia="zh-CN"/>
        </w:rPr>
        <w:t xml:space="preserve"> switching across 3</w:t>
      </w:r>
      <w:r>
        <w:rPr>
          <w:rFonts w:eastAsia="宋体" w:hint="eastAsia"/>
          <w:i/>
          <w:sz w:val="21"/>
          <w:szCs w:val="21"/>
          <w:lang w:val="x-none" w:eastAsia="zh-CN"/>
        </w:rPr>
        <w:t>/</w:t>
      </w:r>
      <w:r w:rsidRPr="00690704">
        <w:rPr>
          <w:rFonts w:eastAsia="宋体"/>
          <w:i/>
          <w:sz w:val="21"/>
          <w:szCs w:val="21"/>
          <w:lang w:val="x-none" w:eastAsia="zh-CN"/>
        </w:rPr>
        <w:t>4 bands with single TAG,</w:t>
      </w:r>
      <w:r w:rsidRPr="00690704">
        <w:rPr>
          <w:rFonts w:eastAsia="宋体"/>
          <w:b/>
          <w:i/>
          <w:sz w:val="21"/>
          <w:szCs w:val="21"/>
          <w:lang w:val="x-none" w:eastAsia="zh-CN"/>
        </w:rPr>
        <w:t xml:space="preserve"> </w:t>
      </w:r>
      <w:r>
        <w:rPr>
          <w:rFonts w:eastAsia="宋体" w:hint="eastAsia"/>
          <w:i/>
          <w:sz w:val="21"/>
          <w:szCs w:val="21"/>
          <w:lang w:val="x-none" w:eastAsia="zh-CN"/>
        </w:rPr>
        <w:t>r</w:t>
      </w:r>
      <w:r w:rsidRPr="00690704">
        <w:rPr>
          <w:rFonts w:eastAsia="宋体" w:hint="eastAsia"/>
          <w:i/>
          <w:sz w:val="21"/>
          <w:szCs w:val="21"/>
          <w:lang w:val="x-none" w:eastAsia="zh-CN"/>
        </w:rPr>
        <w:t xml:space="preserve">euse the </w:t>
      </w:r>
      <w:r w:rsidRPr="00690704">
        <w:rPr>
          <w:rFonts w:eastAsia="宋体"/>
          <w:i/>
          <w:sz w:val="21"/>
          <w:szCs w:val="21"/>
          <w:lang w:val="x-none" w:eastAsia="zh-CN"/>
        </w:rPr>
        <w:t>Rel-16</w:t>
      </w:r>
      <w:r>
        <w:rPr>
          <w:rFonts w:eastAsia="宋体" w:hint="eastAsia"/>
          <w:i/>
          <w:sz w:val="21"/>
          <w:szCs w:val="21"/>
          <w:lang w:val="x-none" w:eastAsia="zh-CN"/>
        </w:rPr>
        <w:t>/17</w:t>
      </w:r>
      <w:r w:rsidRPr="00690704">
        <w:rPr>
          <w:rFonts w:eastAsia="宋体"/>
          <w:i/>
          <w:sz w:val="21"/>
          <w:szCs w:val="21"/>
          <w:lang w:val="x-none" w:eastAsia="zh-CN"/>
        </w:rPr>
        <w:t xml:space="preserve"> </w:t>
      </w:r>
      <w:r w:rsidRPr="00690704">
        <w:rPr>
          <w:rFonts w:eastAsia="宋体" w:hint="eastAsia"/>
          <w:i/>
          <w:sz w:val="21"/>
          <w:szCs w:val="21"/>
          <w:lang w:val="x-none" w:eastAsia="zh-CN"/>
        </w:rPr>
        <w:t xml:space="preserve">agreement on </w:t>
      </w:r>
      <w:r w:rsidRPr="00690704">
        <w:rPr>
          <w:rFonts w:eastAsia="宋体"/>
          <w:i/>
          <w:sz w:val="21"/>
          <w:szCs w:val="21"/>
          <w:lang w:val="x-none" w:eastAsia="zh-CN"/>
        </w:rPr>
        <w:t>the starting symbol of DL interruption</w:t>
      </w:r>
      <w:r w:rsidRPr="00690704">
        <w:rPr>
          <w:rFonts w:eastAsia="宋体" w:hint="eastAsia"/>
          <w:i/>
          <w:sz w:val="21"/>
          <w:szCs w:val="21"/>
          <w:lang w:val="x-none" w:eastAsia="zh-CN"/>
        </w:rPr>
        <w:t xml:space="preserve">, i.e., </w:t>
      </w:r>
      <w:r w:rsidRPr="00690704">
        <w:rPr>
          <w:rFonts w:eastAsia="宋体"/>
          <w:i/>
          <w:sz w:val="21"/>
          <w:szCs w:val="21"/>
          <w:lang w:val="x-none" w:eastAsia="zh-CN"/>
        </w:rPr>
        <w:t>the DL interruption starts from the first OFDM symbol which fully or partially overlaps with the UL switching period</w:t>
      </w:r>
      <w:r w:rsidRPr="00690704">
        <w:rPr>
          <w:rFonts w:eastAsia="宋体" w:hint="eastAsia"/>
          <w:i/>
          <w:sz w:val="21"/>
          <w:szCs w:val="21"/>
          <w:lang w:val="x-none" w:eastAsia="zh-CN"/>
        </w:rPr>
        <w:t>.</w:t>
      </w:r>
    </w:p>
    <w:p w:rsidR="00B377A5" w:rsidRPr="008B3536" w:rsidRDefault="008C7F88" w:rsidP="008C7F88">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8C7F88">
        <w:rPr>
          <w:rFonts w:ascii="Helvetica" w:eastAsia="宋体" w:hAnsi="Helvetica"/>
          <w:b/>
          <w:bCs/>
          <w:kern w:val="32"/>
          <w:sz w:val="28"/>
          <w:szCs w:val="32"/>
          <w:lang w:val="x-none" w:eastAsia="zh-CN"/>
        </w:rPr>
        <w:lastRenderedPageBreak/>
        <w:t xml:space="preserve">UL outage time for </w:t>
      </w:r>
      <w:proofErr w:type="spellStart"/>
      <w:r w:rsidR="00330594" w:rsidRPr="008B3536">
        <w:rPr>
          <w:rFonts w:ascii="Helvetica" w:eastAsia="宋体" w:hAnsi="Helvetica"/>
          <w:b/>
          <w:bCs/>
          <w:kern w:val="32"/>
          <w:sz w:val="28"/>
          <w:szCs w:val="32"/>
          <w:lang w:val="x-none" w:eastAsia="zh-CN"/>
        </w:rPr>
        <w:t>Tx</w:t>
      </w:r>
      <w:proofErr w:type="spellEnd"/>
      <w:r w:rsidR="00330594" w:rsidRPr="008B3536">
        <w:rPr>
          <w:rFonts w:ascii="Helvetica" w:eastAsia="宋体" w:hAnsi="Helvetica"/>
          <w:b/>
          <w:bCs/>
          <w:kern w:val="32"/>
          <w:sz w:val="28"/>
          <w:szCs w:val="32"/>
          <w:lang w:val="x-none" w:eastAsia="zh-CN"/>
        </w:rPr>
        <w:t xml:space="preserve"> switching with </w:t>
      </w:r>
      <w:r w:rsidR="002146FD">
        <w:rPr>
          <w:rFonts w:ascii="Helvetica" w:eastAsia="宋体" w:hAnsi="Helvetica"/>
          <w:b/>
          <w:bCs/>
          <w:kern w:val="32"/>
          <w:sz w:val="28"/>
          <w:szCs w:val="32"/>
          <w:lang w:val="x-none" w:eastAsia="zh-CN"/>
        </w:rPr>
        <w:t>2</w:t>
      </w:r>
      <w:r w:rsidR="002146FD">
        <w:rPr>
          <w:rFonts w:ascii="Helvetica" w:eastAsia="宋体" w:hAnsi="Helvetica" w:hint="eastAsia"/>
          <w:b/>
          <w:bCs/>
          <w:kern w:val="32"/>
          <w:sz w:val="28"/>
          <w:szCs w:val="32"/>
          <w:lang w:val="x-none" w:eastAsia="zh-CN"/>
        </w:rPr>
        <w:t xml:space="preserve"> </w:t>
      </w:r>
      <w:r w:rsidR="00330594" w:rsidRPr="008B3536">
        <w:rPr>
          <w:rFonts w:ascii="Helvetica" w:eastAsia="宋体" w:hAnsi="Helvetica"/>
          <w:b/>
          <w:bCs/>
          <w:kern w:val="32"/>
          <w:sz w:val="28"/>
          <w:szCs w:val="32"/>
          <w:lang w:val="x-none" w:eastAsia="zh-CN"/>
        </w:rPr>
        <w:t>TAGs</w:t>
      </w:r>
    </w:p>
    <w:p w:rsidR="008A78F6" w:rsidRPr="000F1696" w:rsidRDefault="008A78F6" w:rsidP="008A78F6">
      <w:pPr>
        <w:snapToGrid w:val="0"/>
        <w:spacing w:after="120"/>
        <w:rPr>
          <w:rFonts w:eastAsiaTheme="minorEastAsia"/>
          <w:sz w:val="21"/>
          <w:szCs w:val="21"/>
          <w:lang w:val="en-US" w:eastAsia="zh-CN"/>
        </w:rPr>
      </w:pPr>
      <w:r w:rsidRPr="000F1696">
        <w:rPr>
          <w:rFonts w:eastAsiaTheme="minorEastAsia"/>
          <w:sz w:val="21"/>
          <w:szCs w:val="21"/>
          <w:lang w:val="en-US" w:eastAsia="zh-CN"/>
        </w:rPr>
        <w:t>In RAN4 #104e, the following agreements were reached</w:t>
      </w:r>
      <w:r w:rsidR="002146FD">
        <w:rPr>
          <w:rFonts w:eastAsiaTheme="minorEastAsia" w:hint="eastAsia"/>
          <w:sz w:val="21"/>
          <w:szCs w:val="21"/>
          <w:lang w:val="en-US" w:eastAsia="zh-CN"/>
        </w:rPr>
        <w:t xml:space="preserve"> in the RF session</w:t>
      </w:r>
      <w:r w:rsidRPr="000F1696">
        <w:rPr>
          <w:rFonts w:eastAsiaTheme="minorEastAsia"/>
          <w:sz w:val="21"/>
          <w:szCs w:val="21"/>
          <w:lang w:val="en-US" w:eastAsia="zh-CN"/>
        </w:rPr>
        <w:t>:</w:t>
      </w:r>
    </w:p>
    <w:p w:rsidR="00330594" w:rsidRPr="008A78F6" w:rsidRDefault="00330594" w:rsidP="009E3035">
      <w:pPr>
        <w:snapToGrid w:val="0"/>
        <w:spacing w:after="120"/>
        <w:rPr>
          <w:rFonts w:eastAsiaTheme="minorEastAsia"/>
          <w:i/>
          <w:sz w:val="21"/>
          <w:szCs w:val="21"/>
          <w:lang w:val="en-US" w:eastAsia="zh-CN"/>
        </w:rPr>
      </w:pPr>
      <w:r w:rsidRPr="008A78F6">
        <w:rPr>
          <w:rFonts w:eastAsiaTheme="minorEastAsia"/>
          <w:i/>
          <w:sz w:val="21"/>
          <w:szCs w:val="21"/>
          <w:lang w:val="en-US" w:eastAsia="zh-CN"/>
        </w:rPr>
        <w:t>Factors for UL outage time discussed in RF session, to be further checked in RRM session</w:t>
      </w:r>
    </w:p>
    <w:p w:rsidR="00330594" w:rsidRPr="008A78F6" w:rsidRDefault="00330594"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t>UL switching time (UE capability)</w:t>
      </w:r>
    </w:p>
    <w:p w:rsidR="00330594" w:rsidRPr="008A78F6" w:rsidRDefault="00330594"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t>The difference between the TA on the two TAGs, up to MTTD</w:t>
      </w:r>
    </w:p>
    <w:p w:rsidR="00330594" w:rsidRDefault="00330594"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8A78F6">
        <w:rPr>
          <w:rFonts w:eastAsia="宋体"/>
          <w:bCs/>
          <w:i/>
          <w:iCs/>
          <w:sz w:val="21"/>
          <w:szCs w:val="21"/>
          <w:lang w:val="en-US" w:eastAsia="zh-CN"/>
        </w:rPr>
        <w:t>Timing and measurement error</w:t>
      </w:r>
    </w:p>
    <w:p w:rsidR="007625F2" w:rsidRDefault="007625F2" w:rsidP="007625F2">
      <w:pPr>
        <w:overflowPunct w:val="0"/>
        <w:autoSpaceDE w:val="0"/>
        <w:autoSpaceDN w:val="0"/>
        <w:adjustRightInd w:val="0"/>
        <w:snapToGrid w:val="0"/>
        <w:spacing w:after="120"/>
        <w:textAlignment w:val="baseline"/>
        <w:rPr>
          <w:rFonts w:eastAsia="宋体"/>
          <w:sz w:val="21"/>
          <w:szCs w:val="21"/>
          <w:lang w:val="x-none" w:eastAsia="zh-CN"/>
        </w:rPr>
      </w:pPr>
    </w:p>
    <w:p w:rsidR="007625F2" w:rsidRPr="007625F2" w:rsidRDefault="007625F2" w:rsidP="007625F2">
      <w:pPr>
        <w:tabs>
          <w:tab w:val="num" w:pos="1440"/>
          <w:tab w:val="center" w:pos="4153"/>
          <w:tab w:val="right" w:pos="8306"/>
        </w:tabs>
        <w:overflowPunct w:val="0"/>
        <w:autoSpaceDE w:val="0"/>
        <w:autoSpaceDN w:val="0"/>
        <w:adjustRightInd w:val="0"/>
        <w:snapToGrid w:val="0"/>
        <w:spacing w:after="120"/>
        <w:textAlignment w:val="baseline"/>
        <w:rPr>
          <w:rFonts w:eastAsiaTheme="minorEastAsia"/>
          <w:sz w:val="21"/>
          <w:szCs w:val="21"/>
          <w:lang w:val="en-US" w:eastAsia="zh-CN"/>
        </w:rPr>
      </w:pPr>
      <w:r w:rsidRPr="00E53321">
        <w:rPr>
          <w:rFonts w:eastAsiaTheme="minorEastAsia" w:hint="eastAsia"/>
          <w:sz w:val="21"/>
          <w:szCs w:val="21"/>
          <w:lang w:val="en-US" w:eastAsia="zh-CN"/>
        </w:rPr>
        <w:t>In our companion paper</w:t>
      </w:r>
      <w:r w:rsidR="004C6563" w:rsidRPr="00E53321">
        <w:rPr>
          <w:rFonts w:eastAsiaTheme="minorEastAsia" w:hint="eastAsia"/>
          <w:sz w:val="21"/>
          <w:szCs w:val="21"/>
          <w:lang w:val="en-US" w:eastAsia="zh-CN"/>
        </w:rPr>
        <w:t xml:space="preserve"> [4]</w:t>
      </w:r>
      <w:r w:rsidRPr="00E53321">
        <w:rPr>
          <w:rFonts w:eastAsiaTheme="minorEastAsia" w:hint="eastAsia"/>
          <w:sz w:val="21"/>
          <w:szCs w:val="21"/>
          <w:lang w:val="en-US" w:eastAsia="zh-CN"/>
        </w:rPr>
        <w:t xml:space="preserve"> submitted to the RF session, the following proposals were given regarding the </w:t>
      </w:r>
      <w:r w:rsidRPr="00E53321">
        <w:rPr>
          <w:rFonts w:eastAsiaTheme="minorEastAsia"/>
          <w:sz w:val="21"/>
          <w:szCs w:val="21"/>
          <w:lang w:val="en-US" w:eastAsia="zh-CN"/>
        </w:rPr>
        <w:t xml:space="preserve">UL outage time for </w:t>
      </w:r>
      <w:proofErr w:type="spellStart"/>
      <w:proofErr w:type="gramStart"/>
      <w:r w:rsidRPr="00E53321">
        <w:rPr>
          <w:rFonts w:eastAsiaTheme="minorEastAsia"/>
          <w:sz w:val="21"/>
          <w:szCs w:val="21"/>
          <w:lang w:val="en-US" w:eastAsia="zh-CN"/>
        </w:rPr>
        <w:t>Tx</w:t>
      </w:r>
      <w:proofErr w:type="spellEnd"/>
      <w:proofErr w:type="gramEnd"/>
      <w:r w:rsidRPr="00E53321">
        <w:rPr>
          <w:rFonts w:eastAsiaTheme="minorEastAsia"/>
          <w:sz w:val="21"/>
          <w:szCs w:val="21"/>
          <w:lang w:val="en-US" w:eastAsia="zh-CN"/>
        </w:rPr>
        <w:t xml:space="preserve"> switching with 2 TAGs</w:t>
      </w:r>
      <w:r w:rsidR="00C511C0" w:rsidRPr="00E53321">
        <w:rPr>
          <w:rFonts w:eastAsiaTheme="minorEastAsia" w:hint="eastAsia"/>
          <w:sz w:val="21"/>
          <w:szCs w:val="21"/>
          <w:lang w:val="en-US" w:eastAsia="zh-CN"/>
        </w:rPr>
        <w:t xml:space="preserve">. If needed, we can also </w:t>
      </w:r>
      <w:r w:rsidR="00C10CE5" w:rsidRPr="00E53321">
        <w:rPr>
          <w:rFonts w:eastAsiaTheme="minorEastAsia" w:hint="eastAsia"/>
          <w:sz w:val="21"/>
          <w:szCs w:val="21"/>
          <w:lang w:val="en-US" w:eastAsia="zh-CN"/>
        </w:rPr>
        <w:t xml:space="preserve">discuss </w:t>
      </w:r>
      <w:r w:rsidR="00C511C0" w:rsidRPr="00E53321">
        <w:rPr>
          <w:rFonts w:eastAsiaTheme="minorEastAsia" w:hint="eastAsia"/>
          <w:sz w:val="21"/>
          <w:szCs w:val="21"/>
          <w:lang w:val="en-US" w:eastAsia="zh-CN"/>
        </w:rPr>
        <w:t>these proposals in RRM session.</w:t>
      </w:r>
    </w:p>
    <w:p w:rsidR="009546AF" w:rsidRPr="007625F2" w:rsidRDefault="007625F2" w:rsidP="009546AF">
      <w:pPr>
        <w:tabs>
          <w:tab w:val="num" w:pos="1440"/>
          <w:tab w:val="center" w:pos="4153"/>
          <w:tab w:val="right" w:pos="8306"/>
        </w:tabs>
        <w:overflowPunct w:val="0"/>
        <w:autoSpaceDE w:val="0"/>
        <w:autoSpaceDN w:val="0"/>
        <w:adjustRightInd w:val="0"/>
        <w:snapToGrid w:val="0"/>
        <w:spacing w:after="120"/>
        <w:textAlignment w:val="baseline"/>
        <w:rPr>
          <w:rFonts w:eastAsiaTheme="minorEastAsia"/>
          <w:sz w:val="21"/>
          <w:szCs w:val="21"/>
          <w:lang w:val="x-none" w:eastAsia="zh-CN"/>
        </w:rPr>
      </w:pPr>
      <w:r>
        <w:rPr>
          <w:rFonts w:eastAsia="宋体" w:hint="eastAsia"/>
          <w:noProof/>
          <w:sz w:val="21"/>
          <w:szCs w:val="21"/>
          <w:lang w:val="en-US" w:eastAsia="zh-CN"/>
        </w:rPr>
        <mc:AlternateContent>
          <mc:Choice Requires="wps">
            <w:drawing>
              <wp:inline distT="0" distB="0" distL="0" distR="0" wp14:anchorId="5F1DBCE1" wp14:editId="12E3E6B9">
                <wp:extent cx="5904230" cy="2071935"/>
                <wp:effectExtent l="0" t="0" r="20320" b="24130"/>
                <wp:docPr id="7" name="文本框 7"/>
                <wp:cNvGraphicFramePr/>
                <a:graphic xmlns:a="http://schemas.openxmlformats.org/drawingml/2006/main">
                  <a:graphicData uri="http://schemas.microsoft.com/office/word/2010/wordprocessingShape">
                    <wps:wsp>
                      <wps:cNvSpPr txBox="1"/>
                      <wps:spPr>
                        <a:xfrm>
                          <a:off x="0" y="0"/>
                          <a:ext cx="5904230" cy="20719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10CE5" w:rsidRDefault="00C10CE5" w:rsidP="00C10CE5">
                            <w:pPr>
                              <w:pStyle w:val="a7"/>
                              <w:tabs>
                                <w:tab w:val="num" w:pos="226"/>
                                <w:tab w:val="num" w:pos="284"/>
                                <w:tab w:val="left" w:pos="5103"/>
                              </w:tabs>
                              <w:snapToGrid w:val="0"/>
                              <w:rPr>
                                <w:rFonts w:eastAsia="宋体"/>
                                <w:b/>
                                <w:bCs/>
                                <w:i/>
                                <w:iCs/>
                                <w:sz w:val="21"/>
                                <w:lang w:val="en-US" w:eastAsia="zh-CN"/>
                              </w:rPr>
                            </w:pPr>
                            <w:r w:rsidRPr="00E53321">
                              <w:rPr>
                                <w:rFonts w:eastAsia="宋体" w:hint="eastAsia"/>
                                <w:b/>
                                <w:bCs/>
                                <w:i/>
                                <w:iCs/>
                                <w:sz w:val="21"/>
                                <w:lang w:val="en-US" w:eastAsia="zh-CN"/>
                              </w:rPr>
                              <w:t>Proposal</w:t>
                            </w:r>
                            <w:r w:rsidR="009E3035" w:rsidRPr="00E53321">
                              <w:rPr>
                                <w:rFonts w:eastAsia="宋体" w:hint="eastAsia"/>
                                <w:b/>
                                <w:bCs/>
                                <w:i/>
                                <w:iCs/>
                                <w:sz w:val="21"/>
                                <w:lang w:val="en-US" w:eastAsia="zh-CN"/>
                              </w:rPr>
                              <w:t xml:space="preserve">s related to UL outage time for </w:t>
                            </w:r>
                            <w:proofErr w:type="spellStart"/>
                            <w:proofErr w:type="gramStart"/>
                            <w:r w:rsidR="009E3035" w:rsidRPr="00E53321">
                              <w:rPr>
                                <w:rFonts w:eastAsia="宋体" w:hint="eastAsia"/>
                                <w:b/>
                                <w:bCs/>
                                <w:i/>
                                <w:iCs/>
                                <w:sz w:val="21"/>
                                <w:lang w:val="en-US" w:eastAsia="zh-CN"/>
                              </w:rPr>
                              <w:t>Tx</w:t>
                            </w:r>
                            <w:proofErr w:type="spellEnd"/>
                            <w:proofErr w:type="gramEnd"/>
                            <w:r w:rsidR="009E3035" w:rsidRPr="00E53321">
                              <w:rPr>
                                <w:rFonts w:eastAsia="宋体" w:hint="eastAsia"/>
                                <w:b/>
                                <w:bCs/>
                                <w:i/>
                                <w:iCs/>
                                <w:sz w:val="21"/>
                                <w:lang w:val="en-US" w:eastAsia="zh-CN"/>
                              </w:rPr>
                              <w:t xml:space="preserve"> switching with 2 TAGs</w:t>
                            </w:r>
                            <w:r w:rsidRPr="00E53321">
                              <w:rPr>
                                <w:rFonts w:eastAsia="宋体" w:hint="eastAsia"/>
                                <w:b/>
                                <w:bCs/>
                                <w:i/>
                                <w:iCs/>
                                <w:sz w:val="21"/>
                                <w:lang w:val="en-US" w:eastAsia="zh-CN"/>
                              </w:rPr>
                              <w:t xml:space="preserve"> in [</w:t>
                            </w:r>
                            <w:r w:rsidR="0018020E" w:rsidRPr="00E53321">
                              <w:rPr>
                                <w:rFonts w:eastAsia="宋体" w:hint="eastAsia"/>
                                <w:b/>
                                <w:bCs/>
                                <w:i/>
                                <w:iCs/>
                                <w:sz w:val="21"/>
                                <w:lang w:val="en-US" w:eastAsia="zh-CN"/>
                              </w:rPr>
                              <w:t>4</w:t>
                            </w:r>
                            <w:r w:rsidRPr="00E53321">
                              <w:rPr>
                                <w:rFonts w:eastAsia="宋体" w:hint="eastAsia"/>
                                <w:b/>
                                <w:bCs/>
                                <w:i/>
                                <w:iCs/>
                                <w:sz w:val="21"/>
                                <w:lang w:val="en-US" w:eastAsia="zh-CN"/>
                              </w:rPr>
                              <w:t>]:</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deriving the UL outage time, use half of the </w:t>
                            </w:r>
                            <w:r w:rsidRPr="009E3035">
                              <w:rPr>
                                <w:rFonts w:eastAsia="宋体"/>
                                <w:bCs/>
                                <w:i/>
                                <w:iCs/>
                                <w:sz w:val="21"/>
                                <w:szCs w:val="21"/>
                                <w:lang w:val="en-US" w:eastAsia="zh-CN"/>
                              </w:rPr>
                              <w:t>difference between the actual TA</w:t>
                            </w:r>
                            <w:r w:rsidRPr="009E3035">
                              <w:rPr>
                                <w:rFonts w:eastAsia="宋体" w:hint="eastAsia"/>
                                <w:bCs/>
                                <w:i/>
                                <w:iCs/>
                                <w:sz w:val="21"/>
                                <w:szCs w:val="21"/>
                                <w:lang w:val="en-US" w:eastAsia="zh-CN"/>
                              </w:rPr>
                              <w:t>s</w:t>
                            </w:r>
                            <w:r w:rsidRPr="009E3035">
                              <w:rPr>
                                <w:rFonts w:eastAsia="宋体"/>
                                <w:bCs/>
                                <w:i/>
                                <w:iCs/>
                                <w:sz w:val="21"/>
                                <w:szCs w:val="21"/>
                                <w:lang w:val="en-US" w:eastAsia="zh-CN"/>
                              </w:rPr>
                              <w:t xml:space="preserve"> on the two TAGs</w:t>
                            </w:r>
                            <w:r w:rsidRPr="009E3035">
                              <w:rPr>
                                <w:rFonts w:eastAsia="宋体" w:hint="eastAsia"/>
                                <w:bCs/>
                                <w:i/>
                                <w:iCs/>
                                <w:sz w:val="21"/>
                                <w:szCs w:val="21"/>
                                <w:lang w:val="en-US" w:eastAsia="zh-CN"/>
                              </w:rPr>
                              <w:t>.</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For</w:t>
                            </w:r>
                            <w:r w:rsidRPr="009E3035">
                              <w:rPr>
                                <w:rFonts w:eastAsia="宋体"/>
                                <w:bCs/>
                                <w:i/>
                                <w:iCs/>
                                <w:sz w:val="21"/>
                                <w:szCs w:val="21"/>
                                <w:lang w:val="en-US" w:eastAsia="zh-CN"/>
                              </w:rPr>
                              <w:t xml:space="preserve"> the timing and measurement error, 3 aspects need to be considered, including: a) BS synchronization accuracy, b) UE </w:t>
                            </w:r>
                            <w:proofErr w:type="gramStart"/>
                            <w:r w:rsidRPr="009E3035">
                              <w:rPr>
                                <w:rFonts w:eastAsia="宋体"/>
                                <w:bCs/>
                                <w:i/>
                                <w:iCs/>
                                <w:sz w:val="21"/>
                                <w:szCs w:val="21"/>
                                <w:lang w:val="en-US" w:eastAsia="zh-CN"/>
                              </w:rPr>
                              <w:t>transmit</w:t>
                            </w:r>
                            <w:proofErr w:type="gramEnd"/>
                            <w:r w:rsidRPr="009E3035">
                              <w:rPr>
                                <w:rFonts w:eastAsia="宋体"/>
                                <w:bCs/>
                                <w:i/>
                                <w:iCs/>
                                <w:sz w:val="21"/>
                                <w:szCs w:val="21"/>
                                <w:lang w:val="en-US" w:eastAsia="zh-CN"/>
                              </w:rPr>
                              <w:t xml:space="preserve"> timing</w:t>
                            </w:r>
                            <w:r w:rsidRPr="009E3035">
                              <w:rPr>
                                <w:rFonts w:eastAsia="宋体" w:hint="eastAsia"/>
                                <w:bCs/>
                                <w:i/>
                                <w:iCs/>
                                <w:sz w:val="21"/>
                                <w:szCs w:val="21"/>
                                <w:lang w:val="en-US" w:eastAsia="zh-CN"/>
                              </w:rPr>
                              <w:t xml:space="preserve"> error</w:t>
                            </w:r>
                            <w:r w:rsidRPr="009E3035">
                              <w:rPr>
                                <w:rFonts w:eastAsia="宋体"/>
                                <w:bCs/>
                                <w:i/>
                                <w:iCs/>
                                <w:sz w:val="21"/>
                                <w:szCs w:val="21"/>
                                <w:lang w:val="en-US" w:eastAsia="zh-CN"/>
                              </w:rPr>
                              <w:t>, c) TA quantization error.</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bCs/>
                                <w:i/>
                                <w:iCs/>
                                <w:sz w:val="21"/>
                                <w:szCs w:val="21"/>
                                <w:lang w:val="en-US" w:eastAsia="zh-CN"/>
                              </w:rPr>
                              <w:t xml:space="preserve">For BS synchronization accuracy for synchronized network, </w:t>
                            </w:r>
                            <w:r w:rsidRPr="009E3035">
                              <w:rPr>
                                <w:rFonts w:eastAsia="宋体" w:hint="eastAsia"/>
                                <w:bCs/>
                                <w:i/>
                                <w:iCs/>
                                <w:sz w:val="21"/>
                                <w:szCs w:val="21"/>
                                <w:lang w:val="en-US" w:eastAsia="zh-CN"/>
                              </w:rPr>
                              <w:t xml:space="preserve">the </w:t>
                            </w:r>
                            <w:r w:rsidRPr="009E3035">
                              <w:rPr>
                                <w:rFonts w:eastAsia="宋体"/>
                                <w:bCs/>
                                <w:i/>
                                <w:iCs/>
                                <w:sz w:val="21"/>
                                <w:szCs w:val="21"/>
                                <w:lang w:val="en-US" w:eastAsia="zh-CN"/>
                              </w:rPr>
                              <w:t>BS synchronization accuracy</w:t>
                            </w:r>
                            <w:r w:rsidRPr="009E3035">
                              <w:rPr>
                                <w:rFonts w:eastAsia="宋体" w:hint="eastAsia"/>
                                <w:bCs/>
                                <w:i/>
                                <w:iCs/>
                                <w:sz w:val="21"/>
                                <w:szCs w:val="21"/>
                                <w:lang w:val="en-US" w:eastAsia="zh-CN"/>
                              </w:rPr>
                              <w:t xml:space="preserve"> requirement of 3us defined </w:t>
                            </w:r>
                            <w:r w:rsidRPr="009E3035">
                              <w:rPr>
                                <w:rFonts w:eastAsia="宋体"/>
                                <w:bCs/>
                                <w:i/>
                                <w:iCs/>
                                <w:sz w:val="21"/>
                                <w:szCs w:val="21"/>
                                <w:lang w:val="en-US" w:eastAsia="zh-CN"/>
                              </w:rPr>
                              <w:t>in clause 7.4.2 of TS 38.133</w:t>
                            </w:r>
                            <w:r w:rsidR="002739F1" w:rsidRPr="009E3035">
                              <w:rPr>
                                <w:rFonts w:eastAsia="宋体" w:hint="eastAsia"/>
                                <w:bCs/>
                                <w:i/>
                                <w:iCs/>
                                <w:sz w:val="21"/>
                                <w:szCs w:val="21"/>
                                <w:lang w:val="en-US" w:eastAsia="zh-CN"/>
                              </w:rPr>
                              <w:t xml:space="preserve"> can be used.</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UE transmit timing error, the requirement defined in clause 7.1 of TS 38.133 can be seen an upper bound</w:t>
                            </w:r>
                            <w:r w:rsidRPr="009E3035">
                              <w:rPr>
                                <w:rFonts w:eastAsia="宋体" w:hint="eastAsia"/>
                                <w:bCs/>
                                <w:i/>
                                <w:iCs/>
                                <w:sz w:val="21"/>
                                <w:szCs w:val="21"/>
                                <w:lang w:val="en-US" w:eastAsia="zh-CN"/>
                              </w:rPr>
                              <w:t>, and the sum of maximum UE transmit timing error is 1.56 us for the carriers with 2 TAGs.</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 xml:space="preserve">TA quantization error, </w:t>
                            </w:r>
                            <w:r w:rsidRPr="009E3035">
                              <w:rPr>
                                <w:rFonts w:eastAsia="宋体" w:hint="eastAsia"/>
                                <w:bCs/>
                                <w:i/>
                                <w:iCs/>
                                <w:sz w:val="21"/>
                                <w:szCs w:val="21"/>
                                <w:lang w:val="en-US" w:eastAsia="zh-CN"/>
                              </w:rPr>
                              <w:t xml:space="preserve">as defined in TS 38.213, it can be up to </w:t>
                            </w:r>
                            <w:r w:rsidRPr="009E3035">
                              <w:rPr>
                                <w:rFonts w:eastAsia="宋体"/>
                                <w:bCs/>
                                <w:i/>
                                <w:iCs/>
                                <w:sz w:val="21"/>
                                <w:szCs w:val="21"/>
                                <w:lang w:val="en-US" w:eastAsia="zh-CN"/>
                              </w:rPr>
                              <w:t>5.2 us</w:t>
                            </w:r>
                            <w:r w:rsidRPr="009E3035">
                              <w:rPr>
                                <w:rFonts w:eastAsia="宋体" w:hint="eastAsia"/>
                                <w:bCs/>
                                <w:i/>
                                <w:iCs/>
                                <w:sz w:val="21"/>
                                <w:szCs w:val="21"/>
                                <w:lang w:val="en-US" w:eastAsia="zh-CN"/>
                              </w:rPr>
                              <w:t xml:space="preserve"> for </w:t>
                            </w:r>
                            <w:proofErr w:type="gramStart"/>
                            <w:r w:rsidRPr="009E3035">
                              <w:rPr>
                                <w:rFonts w:eastAsia="宋体" w:hint="eastAsia"/>
                                <w:bCs/>
                                <w:i/>
                                <w:iCs/>
                                <w:sz w:val="21"/>
                                <w:szCs w:val="21"/>
                                <w:lang w:val="en-US" w:eastAsia="zh-CN"/>
                              </w:rPr>
                              <w:t>15kHz</w:t>
                            </w:r>
                            <w:proofErr w:type="gramEnd"/>
                            <w:r w:rsidRPr="009E3035">
                              <w:rPr>
                                <w:rFonts w:eastAsia="宋体" w:hint="eastAsia"/>
                                <w:bCs/>
                                <w:i/>
                                <w:iCs/>
                                <w:sz w:val="21"/>
                                <w:szCs w:val="21"/>
                                <w:lang w:val="en-US" w:eastAsia="zh-CN"/>
                              </w:rPr>
                              <w:t xml:space="preserve"> SCS.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7" o:spid="_x0000_s1029" type="#_x0000_t202" style="width:464.9pt;height:16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" fillcolor="#ceeaca [3201]" strokeweight=".5pt">
                <v:textbox>
                  <w:txbxContent>
                    <w:p w:rsidR="00C10CE5" w:rsidRDefault="00C10CE5" w:rsidP="00C10CE5">
                      <w:pPr>
                        <w:pStyle w:val="a7"/>
                        <w:tabs>
                          <w:tab w:val="num" w:pos="226"/>
                          <w:tab w:val="num" w:pos="284"/>
                          <w:tab w:val="left" w:pos="5103"/>
                        </w:tabs>
                        <w:snapToGrid w:val="0"/>
                        <w:rPr>
                          <w:rFonts w:eastAsia="宋体"/>
                          <w:b/>
                          <w:bCs/>
                          <w:i/>
                          <w:iCs/>
                          <w:sz w:val="21"/>
                          <w:lang w:val="en-US" w:eastAsia="zh-CN"/>
                        </w:rPr>
                      </w:pPr>
                      <w:r w:rsidRPr="00E53321">
                        <w:rPr>
                          <w:rFonts w:eastAsia="宋体" w:hint="eastAsia"/>
                          <w:b/>
                          <w:bCs/>
                          <w:i/>
                          <w:iCs/>
                          <w:sz w:val="21"/>
                          <w:lang w:val="en-US" w:eastAsia="zh-CN"/>
                        </w:rPr>
                        <w:t>Proposal</w:t>
                      </w:r>
                      <w:r w:rsidR="009E3035" w:rsidRPr="00E53321">
                        <w:rPr>
                          <w:rFonts w:eastAsia="宋体" w:hint="eastAsia"/>
                          <w:b/>
                          <w:bCs/>
                          <w:i/>
                          <w:iCs/>
                          <w:sz w:val="21"/>
                          <w:lang w:val="en-US" w:eastAsia="zh-CN"/>
                        </w:rPr>
                        <w:t xml:space="preserve">s related to UL outage time for </w:t>
                      </w:r>
                      <w:proofErr w:type="spellStart"/>
                      <w:proofErr w:type="gramStart"/>
                      <w:r w:rsidR="009E3035" w:rsidRPr="00E53321">
                        <w:rPr>
                          <w:rFonts w:eastAsia="宋体" w:hint="eastAsia"/>
                          <w:b/>
                          <w:bCs/>
                          <w:i/>
                          <w:iCs/>
                          <w:sz w:val="21"/>
                          <w:lang w:val="en-US" w:eastAsia="zh-CN"/>
                        </w:rPr>
                        <w:t>Tx</w:t>
                      </w:r>
                      <w:proofErr w:type="spellEnd"/>
                      <w:proofErr w:type="gramEnd"/>
                      <w:r w:rsidR="009E3035" w:rsidRPr="00E53321">
                        <w:rPr>
                          <w:rFonts w:eastAsia="宋体" w:hint="eastAsia"/>
                          <w:b/>
                          <w:bCs/>
                          <w:i/>
                          <w:iCs/>
                          <w:sz w:val="21"/>
                          <w:lang w:val="en-US" w:eastAsia="zh-CN"/>
                        </w:rPr>
                        <w:t xml:space="preserve"> switching with 2 TAGs</w:t>
                      </w:r>
                      <w:r w:rsidRPr="00E53321">
                        <w:rPr>
                          <w:rFonts w:eastAsia="宋体" w:hint="eastAsia"/>
                          <w:b/>
                          <w:bCs/>
                          <w:i/>
                          <w:iCs/>
                          <w:sz w:val="21"/>
                          <w:lang w:val="en-US" w:eastAsia="zh-CN"/>
                        </w:rPr>
                        <w:t xml:space="preserve"> in [</w:t>
                      </w:r>
                      <w:r w:rsidR="0018020E" w:rsidRPr="00E53321">
                        <w:rPr>
                          <w:rFonts w:eastAsia="宋体" w:hint="eastAsia"/>
                          <w:b/>
                          <w:bCs/>
                          <w:i/>
                          <w:iCs/>
                          <w:sz w:val="21"/>
                          <w:lang w:val="en-US" w:eastAsia="zh-CN"/>
                        </w:rPr>
                        <w:t>4</w:t>
                      </w:r>
                      <w:r w:rsidRPr="00E53321">
                        <w:rPr>
                          <w:rFonts w:eastAsia="宋体" w:hint="eastAsia"/>
                          <w:b/>
                          <w:bCs/>
                          <w:i/>
                          <w:iCs/>
                          <w:sz w:val="21"/>
                          <w:lang w:val="en-US" w:eastAsia="zh-CN"/>
                        </w:rPr>
                        <w:t>]:</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deriving the UL outage time, use half of the </w:t>
                      </w:r>
                      <w:r w:rsidRPr="009E3035">
                        <w:rPr>
                          <w:rFonts w:eastAsia="宋体"/>
                          <w:bCs/>
                          <w:i/>
                          <w:iCs/>
                          <w:sz w:val="21"/>
                          <w:szCs w:val="21"/>
                          <w:lang w:val="en-US" w:eastAsia="zh-CN"/>
                        </w:rPr>
                        <w:t>difference between the actual TA</w:t>
                      </w:r>
                      <w:r w:rsidRPr="009E3035">
                        <w:rPr>
                          <w:rFonts w:eastAsia="宋体" w:hint="eastAsia"/>
                          <w:bCs/>
                          <w:i/>
                          <w:iCs/>
                          <w:sz w:val="21"/>
                          <w:szCs w:val="21"/>
                          <w:lang w:val="en-US" w:eastAsia="zh-CN"/>
                        </w:rPr>
                        <w:t>s</w:t>
                      </w:r>
                      <w:r w:rsidRPr="009E3035">
                        <w:rPr>
                          <w:rFonts w:eastAsia="宋体"/>
                          <w:bCs/>
                          <w:i/>
                          <w:iCs/>
                          <w:sz w:val="21"/>
                          <w:szCs w:val="21"/>
                          <w:lang w:val="en-US" w:eastAsia="zh-CN"/>
                        </w:rPr>
                        <w:t xml:space="preserve"> on the two TAGs</w:t>
                      </w:r>
                      <w:r w:rsidRPr="009E3035">
                        <w:rPr>
                          <w:rFonts w:eastAsia="宋体" w:hint="eastAsia"/>
                          <w:bCs/>
                          <w:i/>
                          <w:iCs/>
                          <w:sz w:val="21"/>
                          <w:szCs w:val="21"/>
                          <w:lang w:val="en-US" w:eastAsia="zh-CN"/>
                        </w:rPr>
                        <w:t>.</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For</w:t>
                      </w:r>
                      <w:r w:rsidRPr="009E3035">
                        <w:rPr>
                          <w:rFonts w:eastAsia="宋体"/>
                          <w:bCs/>
                          <w:i/>
                          <w:iCs/>
                          <w:sz w:val="21"/>
                          <w:szCs w:val="21"/>
                          <w:lang w:val="en-US" w:eastAsia="zh-CN"/>
                        </w:rPr>
                        <w:t xml:space="preserve"> the timing and measurement error, 3 aspects need to be considered, including: a) BS synchronization accuracy, b) UE </w:t>
                      </w:r>
                      <w:proofErr w:type="gramStart"/>
                      <w:r w:rsidRPr="009E3035">
                        <w:rPr>
                          <w:rFonts w:eastAsia="宋体"/>
                          <w:bCs/>
                          <w:i/>
                          <w:iCs/>
                          <w:sz w:val="21"/>
                          <w:szCs w:val="21"/>
                          <w:lang w:val="en-US" w:eastAsia="zh-CN"/>
                        </w:rPr>
                        <w:t>transmit</w:t>
                      </w:r>
                      <w:proofErr w:type="gramEnd"/>
                      <w:r w:rsidRPr="009E3035">
                        <w:rPr>
                          <w:rFonts w:eastAsia="宋体"/>
                          <w:bCs/>
                          <w:i/>
                          <w:iCs/>
                          <w:sz w:val="21"/>
                          <w:szCs w:val="21"/>
                          <w:lang w:val="en-US" w:eastAsia="zh-CN"/>
                        </w:rPr>
                        <w:t xml:space="preserve"> timing</w:t>
                      </w:r>
                      <w:r w:rsidRPr="009E3035">
                        <w:rPr>
                          <w:rFonts w:eastAsia="宋体" w:hint="eastAsia"/>
                          <w:bCs/>
                          <w:i/>
                          <w:iCs/>
                          <w:sz w:val="21"/>
                          <w:szCs w:val="21"/>
                          <w:lang w:val="en-US" w:eastAsia="zh-CN"/>
                        </w:rPr>
                        <w:t xml:space="preserve"> error</w:t>
                      </w:r>
                      <w:r w:rsidRPr="009E3035">
                        <w:rPr>
                          <w:rFonts w:eastAsia="宋体"/>
                          <w:bCs/>
                          <w:i/>
                          <w:iCs/>
                          <w:sz w:val="21"/>
                          <w:szCs w:val="21"/>
                          <w:lang w:val="en-US" w:eastAsia="zh-CN"/>
                        </w:rPr>
                        <w:t>, c) TA quantization error.</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bCs/>
                          <w:i/>
                          <w:iCs/>
                          <w:sz w:val="21"/>
                          <w:szCs w:val="21"/>
                          <w:lang w:val="en-US" w:eastAsia="zh-CN"/>
                        </w:rPr>
                        <w:t xml:space="preserve">For BS synchronization accuracy for synchronized network, </w:t>
                      </w:r>
                      <w:r w:rsidRPr="009E3035">
                        <w:rPr>
                          <w:rFonts w:eastAsia="宋体" w:hint="eastAsia"/>
                          <w:bCs/>
                          <w:i/>
                          <w:iCs/>
                          <w:sz w:val="21"/>
                          <w:szCs w:val="21"/>
                          <w:lang w:val="en-US" w:eastAsia="zh-CN"/>
                        </w:rPr>
                        <w:t xml:space="preserve">the </w:t>
                      </w:r>
                      <w:r w:rsidRPr="009E3035">
                        <w:rPr>
                          <w:rFonts w:eastAsia="宋体"/>
                          <w:bCs/>
                          <w:i/>
                          <w:iCs/>
                          <w:sz w:val="21"/>
                          <w:szCs w:val="21"/>
                          <w:lang w:val="en-US" w:eastAsia="zh-CN"/>
                        </w:rPr>
                        <w:t>BS synchronization accuracy</w:t>
                      </w:r>
                      <w:r w:rsidRPr="009E3035">
                        <w:rPr>
                          <w:rFonts w:eastAsia="宋体" w:hint="eastAsia"/>
                          <w:bCs/>
                          <w:i/>
                          <w:iCs/>
                          <w:sz w:val="21"/>
                          <w:szCs w:val="21"/>
                          <w:lang w:val="en-US" w:eastAsia="zh-CN"/>
                        </w:rPr>
                        <w:t xml:space="preserve"> requirement of 3us defined </w:t>
                      </w:r>
                      <w:r w:rsidRPr="009E3035">
                        <w:rPr>
                          <w:rFonts w:eastAsia="宋体"/>
                          <w:bCs/>
                          <w:i/>
                          <w:iCs/>
                          <w:sz w:val="21"/>
                          <w:szCs w:val="21"/>
                          <w:lang w:val="en-US" w:eastAsia="zh-CN"/>
                        </w:rPr>
                        <w:t>in clause 7.4.2 of TS 38.133</w:t>
                      </w:r>
                      <w:r w:rsidR="002739F1" w:rsidRPr="009E3035">
                        <w:rPr>
                          <w:rFonts w:eastAsia="宋体" w:hint="eastAsia"/>
                          <w:bCs/>
                          <w:i/>
                          <w:iCs/>
                          <w:sz w:val="21"/>
                          <w:szCs w:val="21"/>
                          <w:lang w:val="en-US" w:eastAsia="zh-CN"/>
                        </w:rPr>
                        <w:t xml:space="preserve"> can be used.</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UE transmit timing error, the requirement defined in clause 7.1 of TS 38.133 can be seen an upper bound</w:t>
                      </w:r>
                      <w:r w:rsidRPr="009E3035">
                        <w:rPr>
                          <w:rFonts w:eastAsia="宋体" w:hint="eastAsia"/>
                          <w:bCs/>
                          <w:i/>
                          <w:iCs/>
                          <w:sz w:val="21"/>
                          <w:szCs w:val="21"/>
                          <w:lang w:val="en-US" w:eastAsia="zh-CN"/>
                        </w:rPr>
                        <w:t>, and the sum of maximum UE transmit timing error is 1.56 us for the carriers with 2 TAGs.</w:t>
                      </w:r>
                    </w:p>
                    <w:p w:rsidR="007625F2" w:rsidRPr="009E3035" w:rsidRDefault="007625F2" w:rsidP="009E3035">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 xml:space="preserve">TA quantization error, </w:t>
                      </w:r>
                      <w:r w:rsidRPr="009E3035">
                        <w:rPr>
                          <w:rFonts w:eastAsia="宋体" w:hint="eastAsia"/>
                          <w:bCs/>
                          <w:i/>
                          <w:iCs/>
                          <w:sz w:val="21"/>
                          <w:szCs w:val="21"/>
                          <w:lang w:val="en-US" w:eastAsia="zh-CN"/>
                        </w:rPr>
                        <w:t xml:space="preserve">as defined in TS 38.213, it can be up to </w:t>
                      </w:r>
                      <w:r w:rsidRPr="009E3035">
                        <w:rPr>
                          <w:rFonts w:eastAsia="宋体"/>
                          <w:bCs/>
                          <w:i/>
                          <w:iCs/>
                          <w:sz w:val="21"/>
                          <w:szCs w:val="21"/>
                          <w:lang w:val="en-US" w:eastAsia="zh-CN"/>
                        </w:rPr>
                        <w:t>5.2 us</w:t>
                      </w:r>
                      <w:r w:rsidRPr="009E3035">
                        <w:rPr>
                          <w:rFonts w:eastAsia="宋体" w:hint="eastAsia"/>
                          <w:bCs/>
                          <w:i/>
                          <w:iCs/>
                          <w:sz w:val="21"/>
                          <w:szCs w:val="21"/>
                          <w:lang w:val="en-US" w:eastAsia="zh-CN"/>
                        </w:rPr>
                        <w:t xml:space="preserve"> for </w:t>
                      </w:r>
                      <w:proofErr w:type="gramStart"/>
                      <w:r w:rsidRPr="009E3035">
                        <w:rPr>
                          <w:rFonts w:eastAsia="宋体" w:hint="eastAsia"/>
                          <w:bCs/>
                          <w:i/>
                          <w:iCs/>
                          <w:sz w:val="21"/>
                          <w:szCs w:val="21"/>
                          <w:lang w:val="en-US" w:eastAsia="zh-CN"/>
                        </w:rPr>
                        <w:t>15kHz</w:t>
                      </w:r>
                      <w:proofErr w:type="gramEnd"/>
                      <w:r w:rsidRPr="009E3035">
                        <w:rPr>
                          <w:rFonts w:eastAsia="宋体" w:hint="eastAsia"/>
                          <w:bCs/>
                          <w:i/>
                          <w:iCs/>
                          <w:sz w:val="21"/>
                          <w:szCs w:val="21"/>
                          <w:lang w:val="en-US" w:eastAsia="zh-CN"/>
                        </w:rPr>
                        <w:t xml:space="preserve"> SCS.</w:t>
                      </w:r>
                    </w:p>
                  </w:txbxContent>
                </v:textbox>
                <w10:anchorlock/>
              </v:shape>
            </w:pict>
          </mc:Fallback>
        </mc:AlternateContent>
      </w:r>
    </w:p>
    <w:p w:rsidR="00251641" w:rsidRPr="00690704" w:rsidRDefault="00251641" w:rsidP="00251641">
      <w:pPr>
        <w:overflowPunct w:val="0"/>
        <w:autoSpaceDE w:val="0"/>
        <w:autoSpaceDN w:val="0"/>
        <w:adjustRightInd w:val="0"/>
        <w:snapToGrid w:val="0"/>
        <w:spacing w:after="120"/>
        <w:textAlignment w:val="baseline"/>
        <w:rPr>
          <w:rFonts w:eastAsia="宋体"/>
          <w:i/>
          <w:sz w:val="21"/>
          <w:szCs w:val="21"/>
          <w:lang w:val="x-none" w:eastAsia="zh-CN"/>
        </w:rPr>
      </w:pPr>
      <w:r w:rsidRPr="00E53321">
        <w:rPr>
          <w:rFonts w:eastAsia="宋体" w:hint="eastAsia"/>
          <w:b/>
          <w:i/>
          <w:sz w:val="21"/>
          <w:szCs w:val="21"/>
          <w:lang w:val="x-none" w:eastAsia="zh-CN"/>
        </w:rPr>
        <w:t>Proposal 3:</w:t>
      </w:r>
      <w:r w:rsidRPr="00E53321">
        <w:rPr>
          <w:rFonts w:eastAsia="宋体" w:hint="eastAsia"/>
          <w:i/>
          <w:sz w:val="21"/>
          <w:szCs w:val="21"/>
          <w:lang w:val="x-none" w:eastAsia="zh-CN"/>
        </w:rPr>
        <w:t xml:space="preserve"> For </w:t>
      </w:r>
      <w:r w:rsidRPr="00E53321">
        <w:rPr>
          <w:rFonts w:eastAsia="宋体"/>
          <w:i/>
          <w:sz w:val="21"/>
          <w:szCs w:val="21"/>
          <w:lang w:val="x-none" w:eastAsia="zh-CN"/>
        </w:rPr>
        <w:t xml:space="preserve">UL outage time for </w:t>
      </w:r>
      <w:proofErr w:type="spellStart"/>
      <w:r w:rsidRPr="00E53321">
        <w:rPr>
          <w:rFonts w:eastAsia="宋体"/>
          <w:i/>
          <w:sz w:val="21"/>
          <w:szCs w:val="21"/>
          <w:lang w:val="x-none" w:eastAsia="zh-CN"/>
        </w:rPr>
        <w:t>Tx</w:t>
      </w:r>
      <w:proofErr w:type="spellEnd"/>
      <w:r w:rsidRPr="00E53321">
        <w:rPr>
          <w:rFonts w:eastAsia="宋体"/>
          <w:i/>
          <w:sz w:val="21"/>
          <w:szCs w:val="21"/>
          <w:lang w:val="x-none" w:eastAsia="zh-CN"/>
        </w:rPr>
        <w:t xml:space="preserve"> switching with 2 TAGs</w:t>
      </w:r>
      <w:r w:rsidRPr="00E53321">
        <w:rPr>
          <w:rFonts w:eastAsia="宋体" w:hint="eastAsia"/>
          <w:i/>
          <w:sz w:val="21"/>
          <w:szCs w:val="21"/>
          <w:lang w:val="x-none" w:eastAsia="zh-CN"/>
        </w:rPr>
        <w:t>, i</w:t>
      </w:r>
      <w:r w:rsidRPr="00E53321">
        <w:rPr>
          <w:rFonts w:eastAsia="宋体"/>
          <w:i/>
          <w:sz w:val="21"/>
          <w:szCs w:val="21"/>
          <w:lang w:val="x-none" w:eastAsia="zh-CN"/>
        </w:rPr>
        <w:t xml:space="preserve">f needed, </w:t>
      </w:r>
      <w:r w:rsidRPr="00E53321">
        <w:rPr>
          <w:rFonts w:eastAsia="宋体" w:hint="eastAsia"/>
          <w:i/>
          <w:sz w:val="21"/>
          <w:szCs w:val="21"/>
          <w:lang w:val="x-none" w:eastAsia="zh-CN"/>
        </w:rPr>
        <w:t>the following</w:t>
      </w:r>
      <w:r w:rsidRPr="00E53321">
        <w:rPr>
          <w:rFonts w:eastAsia="宋体"/>
          <w:i/>
          <w:sz w:val="21"/>
          <w:szCs w:val="21"/>
          <w:lang w:val="x-none" w:eastAsia="zh-CN"/>
        </w:rPr>
        <w:t xml:space="preserve"> proposals </w:t>
      </w:r>
      <w:r w:rsidRPr="00E53321">
        <w:rPr>
          <w:rFonts w:eastAsia="宋体" w:hint="eastAsia"/>
          <w:i/>
          <w:sz w:val="21"/>
          <w:szCs w:val="21"/>
          <w:lang w:val="x-none" w:eastAsia="zh-CN"/>
        </w:rPr>
        <w:t xml:space="preserve">submitted to RF session </w:t>
      </w:r>
      <w:r w:rsidRPr="00E53321">
        <w:rPr>
          <w:rFonts w:eastAsia="宋体"/>
          <w:i/>
          <w:sz w:val="21"/>
          <w:szCs w:val="21"/>
          <w:lang w:val="x-none" w:eastAsia="zh-CN"/>
        </w:rPr>
        <w:t>in [</w:t>
      </w:r>
      <w:r w:rsidR="0018020E" w:rsidRPr="00E53321">
        <w:rPr>
          <w:rFonts w:eastAsia="宋体" w:hint="eastAsia"/>
          <w:i/>
          <w:sz w:val="21"/>
          <w:szCs w:val="21"/>
          <w:lang w:val="x-none" w:eastAsia="zh-CN"/>
        </w:rPr>
        <w:t>4</w:t>
      </w:r>
      <w:r w:rsidRPr="00E53321">
        <w:rPr>
          <w:rFonts w:eastAsia="宋体"/>
          <w:i/>
          <w:sz w:val="21"/>
          <w:szCs w:val="21"/>
          <w:lang w:val="x-none" w:eastAsia="zh-CN"/>
        </w:rPr>
        <w:t>]</w:t>
      </w:r>
      <w:r w:rsidRPr="00E53321">
        <w:rPr>
          <w:rFonts w:eastAsia="宋体" w:hint="eastAsia"/>
          <w:i/>
          <w:sz w:val="21"/>
          <w:szCs w:val="21"/>
          <w:lang w:val="x-none" w:eastAsia="zh-CN"/>
        </w:rPr>
        <w:t xml:space="preserve"> can also be discussed </w:t>
      </w:r>
      <w:r w:rsidRPr="00E53321">
        <w:rPr>
          <w:rFonts w:eastAsia="宋体"/>
          <w:i/>
          <w:sz w:val="21"/>
          <w:szCs w:val="21"/>
          <w:lang w:val="x-none" w:eastAsia="zh-CN"/>
        </w:rPr>
        <w:t>in RRM session</w:t>
      </w:r>
      <w:r w:rsidRPr="00E53321">
        <w:rPr>
          <w:rFonts w:eastAsia="宋体" w:hint="eastAsia"/>
          <w:i/>
          <w:sz w:val="21"/>
          <w:szCs w:val="21"/>
          <w:lang w:val="x-none" w:eastAsia="zh-CN"/>
        </w:rPr>
        <w:t>:</w:t>
      </w:r>
    </w:p>
    <w:p w:rsidR="008063F4" w:rsidRPr="009E3035" w:rsidRDefault="008063F4" w:rsidP="008063F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deriving the UL outage time, use half of the </w:t>
      </w:r>
      <w:r w:rsidRPr="009E3035">
        <w:rPr>
          <w:rFonts w:eastAsia="宋体"/>
          <w:bCs/>
          <w:i/>
          <w:iCs/>
          <w:sz w:val="21"/>
          <w:szCs w:val="21"/>
          <w:lang w:val="en-US" w:eastAsia="zh-CN"/>
        </w:rPr>
        <w:t>difference between the actual TA</w:t>
      </w:r>
      <w:r w:rsidRPr="009E3035">
        <w:rPr>
          <w:rFonts w:eastAsia="宋体" w:hint="eastAsia"/>
          <w:bCs/>
          <w:i/>
          <w:iCs/>
          <w:sz w:val="21"/>
          <w:szCs w:val="21"/>
          <w:lang w:val="en-US" w:eastAsia="zh-CN"/>
        </w:rPr>
        <w:t>s</w:t>
      </w:r>
      <w:r w:rsidRPr="009E3035">
        <w:rPr>
          <w:rFonts w:eastAsia="宋体"/>
          <w:bCs/>
          <w:i/>
          <w:iCs/>
          <w:sz w:val="21"/>
          <w:szCs w:val="21"/>
          <w:lang w:val="en-US" w:eastAsia="zh-CN"/>
        </w:rPr>
        <w:t xml:space="preserve"> on the two TAGs</w:t>
      </w:r>
      <w:r w:rsidRPr="009E3035">
        <w:rPr>
          <w:rFonts w:eastAsia="宋体" w:hint="eastAsia"/>
          <w:bCs/>
          <w:i/>
          <w:iCs/>
          <w:sz w:val="21"/>
          <w:szCs w:val="21"/>
          <w:lang w:val="en-US" w:eastAsia="zh-CN"/>
        </w:rPr>
        <w:t>.</w:t>
      </w:r>
    </w:p>
    <w:p w:rsidR="008063F4" w:rsidRPr="009E3035" w:rsidRDefault="008063F4" w:rsidP="008063F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For</w:t>
      </w:r>
      <w:r w:rsidRPr="009E3035">
        <w:rPr>
          <w:rFonts w:eastAsia="宋体"/>
          <w:bCs/>
          <w:i/>
          <w:iCs/>
          <w:sz w:val="21"/>
          <w:szCs w:val="21"/>
          <w:lang w:val="en-US" w:eastAsia="zh-CN"/>
        </w:rPr>
        <w:t xml:space="preserve"> the timing and measurement error, 3 aspects need to be considered, including: a) BS synchronization accuracy, b) UE </w:t>
      </w:r>
      <w:proofErr w:type="gramStart"/>
      <w:r w:rsidRPr="009E3035">
        <w:rPr>
          <w:rFonts w:eastAsia="宋体"/>
          <w:bCs/>
          <w:i/>
          <w:iCs/>
          <w:sz w:val="21"/>
          <w:szCs w:val="21"/>
          <w:lang w:val="en-US" w:eastAsia="zh-CN"/>
        </w:rPr>
        <w:t>transmit</w:t>
      </w:r>
      <w:proofErr w:type="gramEnd"/>
      <w:r w:rsidRPr="009E3035">
        <w:rPr>
          <w:rFonts w:eastAsia="宋体"/>
          <w:bCs/>
          <w:i/>
          <w:iCs/>
          <w:sz w:val="21"/>
          <w:szCs w:val="21"/>
          <w:lang w:val="en-US" w:eastAsia="zh-CN"/>
        </w:rPr>
        <w:t xml:space="preserve"> timing</w:t>
      </w:r>
      <w:r w:rsidRPr="009E3035">
        <w:rPr>
          <w:rFonts w:eastAsia="宋体" w:hint="eastAsia"/>
          <w:bCs/>
          <w:i/>
          <w:iCs/>
          <w:sz w:val="21"/>
          <w:szCs w:val="21"/>
          <w:lang w:val="en-US" w:eastAsia="zh-CN"/>
        </w:rPr>
        <w:t xml:space="preserve"> error</w:t>
      </w:r>
      <w:r w:rsidRPr="009E3035">
        <w:rPr>
          <w:rFonts w:eastAsia="宋体"/>
          <w:bCs/>
          <w:i/>
          <w:iCs/>
          <w:sz w:val="21"/>
          <w:szCs w:val="21"/>
          <w:lang w:val="en-US" w:eastAsia="zh-CN"/>
        </w:rPr>
        <w:t>, c) TA quantization error.</w:t>
      </w:r>
    </w:p>
    <w:p w:rsidR="008063F4" w:rsidRPr="009E3035"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bCs/>
          <w:i/>
          <w:iCs/>
          <w:sz w:val="21"/>
          <w:szCs w:val="21"/>
          <w:lang w:val="en-US" w:eastAsia="zh-CN"/>
        </w:rPr>
        <w:t xml:space="preserve">For BS synchronization accuracy for synchronized network, </w:t>
      </w:r>
      <w:r w:rsidRPr="009E3035">
        <w:rPr>
          <w:rFonts w:eastAsia="宋体" w:hint="eastAsia"/>
          <w:bCs/>
          <w:i/>
          <w:iCs/>
          <w:sz w:val="21"/>
          <w:szCs w:val="21"/>
          <w:lang w:val="en-US" w:eastAsia="zh-CN"/>
        </w:rPr>
        <w:t xml:space="preserve">the </w:t>
      </w:r>
      <w:r w:rsidRPr="009E3035">
        <w:rPr>
          <w:rFonts w:eastAsia="宋体"/>
          <w:bCs/>
          <w:i/>
          <w:iCs/>
          <w:sz w:val="21"/>
          <w:szCs w:val="21"/>
          <w:lang w:val="en-US" w:eastAsia="zh-CN"/>
        </w:rPr>
        <w:t>BS synchronization accuracy</w:t>
      </w:r>
      <w:r w:rsidRPr="009E3035">
        <w:rPr>
          <w:rFonts w:eastAsia="宋体" w:hint="eastAsia"/>
          <w:bCs/>
          <w:i/>
          <w:iCs/>
          <w:sz w:val="21"/>
          <w:szCs w:val="21"/>
          <w:lang w:val="en-US" w:eastAsia="zh-CN"/>
        </w:rPr>
        <w:t xml:space="preserve"> requirement of 3us defined </w:t>
      </w:r>
      <w:r w:rsidRPr="009E3035">
        <w:rPr>
          <w:rFonts w:eastAsia="宋体"/>
          <w:bCs/>
          <w:i/>
          <w:iCs/>
          <w:sz w:val="21"/>
          <w:szCs w:val="21"/>
          <w:lang w:val="en-US" w:eastAsia="zh-CN"/>
        </w:rPr>
        <w:t>in clause 7.4.2 of TS 38.133</w:t>
      </w:r>
      <w:r w:rsidRPr="009E3035">
        <w:rPr>
          <w:rFonts w:eastAsia="宋体" w:hint="eastAsia"/>
          <w:bCs/>
          <w:i/>
          <w:iCs/>
          <w:sz w:val="21"/>
          <w:szCs w:val="21"/>
          <w:lang w:val="en-US" w:eastAsia="zh-CN"/>
        </w:rPr>
        <w:t xml:space="preserve"> can be used.</w:t>
      </w:r>
    </w:p>
    <w:p w:rsidR="008063F4" w:rsidRPr="009E3035"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UE transmit timing error, the requirement defined in clause 7.1 of TS 38.133 can be seen an upper bound</w:t>
      </w:r>
      <w:r w:rsidRPr="009E3035">
        <w:rPr>
          <w:rFonts w:eastAsia="宋体" w:hint="eastAsia"/>
          <w:bCs/>
          <w:i/>
          <w:iCs/>
          <w:sz w:val="21"/>
          <w:szCs w:val="21"/>
          <w:lang w:val="en-US" w:eastAsia="zh-CN"/>
        </w:rPr>
        <w:t>, and the sum of maximum UE transmit timing error is 1.56 us for the carriers with 2 TAGs.</w:t>
      </w:r>
    </w:p>
    <w:p w:rsidR="00324845" w:rsidRPr="008063F4"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 xml:space="preserve">TA quantization error, </w:t>
      </w:r>
      <w:r w:rsidRPr="009E3035">
        <w:rPr>
          <w:rFonts w:eastAsia="宋体" w:hint="eastAsia"/>
          <w:bCs/>
          <w:i/>
          <w:iCs/>
          <w:sz w:val="21"/>
          <w:szCs w:val="21"/>
          <w:lang w:val="en-US" w:eastAsia="zh-CN"/>
        </w:rPr>
        <w:t xml:space="preserve">as defined in TS 38.213, it can be up to </w:t>
      </w:r>
      <w:r w:rsidRPr="009E3035">
        <w:rPr>
          <w:rFonts w:eastAsia="宋体"/>
          <w:bCs/>
          <w:i/>
          <w:iCs/>
          <w:sz w:val="21"/>
          <w:szCs w:val="21"/>
          <w:lang w:val="en-US" w:eastAsia="zh-CN"/>
        </w:rPr>
        <w:t>5.2 us</w:t>
      </w:r>
      <w:r w:rsidRPr="009E3035">
        <w:rPr>
          <w:rFonts w:eastAsia="宋体" w:hint="eastAsia"/>
          <w:bCs/>
          <w:i/>
          <w:iCs/>
          <w:sz w:val="21"/>
          <w:szCs w:val="21"/>
          <w:lang w:val="en-US" w:eastAsia="zh-CN"/>
        </w:rPr>
        <w:t xml:space="preserve"> for 15</w:t>
      </w:r>
      <w:r w:rsidR="003B3C34">
        <w:rPr>
          <w:rFonts w:eastAsia="宋体" w:hint="eastAsia"/>
          <w:bCs/>
          <w:i/>
          <w:iCs/>
          <w:sz w:val="21"/>
          <w:szCs w:val="21"/>
          <w:lang w:val="en-US" w:eastAsia="zh-CN"/>
        </w:rPr>
        <w:t xml:space="preserve"> </w:t>
      </w:r>
      <w:r w:rsidRPr="009E3035">
        <w:rPr>
          <w:rFonts w:eastAsia="宋体" w:hint="eastAsia"/>
          <w:bCs/>
          <w:i/>
          <w:iCs/>
          <w:sz w:val="21"/>
          <w:szCs w:val="21"/>
          <w:lang w:val="en-US" w:eastAsia="zh-CN"/>
        </w:rPr>
        <w:t>kHz SCS.</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p>
    <w:p w:rsidR="008063F4" w:rsidRPr="008063F4" w:rsidRDefault="007563C0" w:rsidP="008063F4">
      <w:pPr>
        <w:overflowPunct w:val="0"/>
        <w:autoSpaceDE w:val="0"/>
        <w:autoSpaceDN w:val="0"/>
        <w:adjustRightInd w:val="0"/>
        <w:snapToGrid w:val="0"/>
        <w:spacing w:after="120"/>
        <w:textAlignment w:val="baseline"/>
        <w:rPr>
          <w:rFonts w:eastAsia="宋体"/>
          <w:sz w:val="21"/>
          <w:szCs w:val="21"/>
          <w:lang w:val="x-none" w:eastAsia="zh-CN"/>
        </w:rPr>
      </w:pPr>
      <w:r w:rsidRPr="008063F4">
        <w:rPr>
          <w:rFonts w:eastAsia="宋体" w:hint="eastAsia"/>
          <w:sz w:val="21"/>
          <w:szCs w:val="21"/>
          <w:lang w:val="x-none" w:eastAsia="zh-CN"/>
        </w:rPr>
        <w:t xml:space="preserve">In this contribution, we had </w:t>
      </w:r>
      <w:r w:rsidRPr="008063F4">
        <w:rPr>
          <w:rFonts w:eastAsia="宋体"/>
          <w:sz w:val="21"/>
          <w:szCs w:val="21"/>
          <w:lang w:val="x-none" w:eastAsia="zh-CN"/>
        </w:rPr>
        <w:t>the</w:t>
      </w:r>
      <w:r w:rsidRPr="008063F4">
        <w:rPr>
          <w:rFonts w:eastAsia="宋体" w:hint="eastAsia"/>
          <w:sz w:val="21"/>
          <w:szCs w:val="21"/>
          <w:lang w:val="x-none" w:eastAsia="zh-CN"/>
        </w:rPr>
        <w:t xml:space="preserve"> following </w:t>
      </w:r>
      <w:r w:rsidR="008063F4">
        <w:rPr>
          <w:rFonts w:eastAsia="宋体" w:hint="eastAsia"/>
          <w:sz w:val="21"/>
          <w:szCs w:val="21"/>
          <w:lang w:val="x-none" w:eastAsia="zh-CN"/>
        </w:rPr>
        <w:t xml:space="preserve">proposals </w:t>
      </w:r>
      <w:r w:rsidR="001B3BD8">
        <w:rPr>
          <w:rFonts w:eastAsia="宋体" w:hint="eastAsia"/>
          <w:sz w:val="21"/>
          <w:szCs w:val="21"/>
          <w:lang w:val="x-none" w:eastAsia="zh-CN"/>
        </w:rPr>
        <w:t>on</w:t>
      </w:r>
      <w:r w:rsidR="008063F4">
        <w:rPr>
          <w:rFonts w:eastAsia="宋体" w:hint="eastAsia"/>
          <w:sz w:val="21"/>
          <w:szCs w:val="21"/>
          <w:lang w:val="x-none" w:eastAsia="zh-CN"/>
        </w:rPr>
        <w:t xml:space="preserve"> </w:t>
      </w:r>
      <w:r w:rsidR="008063F4" w:rsidRPr="008063F4">
        <w:rPr>
          <w:rFonts w:eastAsia="宋体" w:hint="eastAsia"/>
          <w:sz w:val="21"/>
          <w:szCs w:val="21"/>
          <w:lang w:val="x-none" w:eastAsia="zh-CN"/>
        </w:rPr>
        <w:t xml:space="preserve">DL interruption for </w:t>
      </w:r>
      <w:proofErr w:type="spellStart"/>
      <w:r w:rsidR="008063F4" w:rsidRPr="008063F4">
        <w:rPr>
          <w:rFonts w:eastAsia="宋体" w:hint="eastAsia"/>
          <w:sz w:val="21"/>
          <w:szCs w:val="21"/>
          <w:lang w:val="x-none" w:eastAsia="zh-CN"/>
        </w:rPr>
        <w:t>Tx</w:t>
      </w:r>
      <w:proofErr w:type="spellEnd"/>
      <w:r w:rsidR="008063F4" w:rsidRPr="008063F4">
        <w:rPr>
          <w:rFonts w:eastAsia="宋体" w:hint="eastAsia"/>
          <w:sz w:val="21"/>
          <w:szCs w:val="21"/>
          <w:lang w:val="x-none" w:eastAsia="zh-CN"/>
        </w:rPr>
        <w:t xml:space="preserve"> </w:t>
      </w:r>
      <w:r w:rsidR="008063F4" w:rsidRPr="008063F4">
        <w:rPr>
          <w:rFonts w:eastAsia="宋体"/>
          <w:sz w:val="21"/>
          <w:szCs w:val="21"/>
          <w:lang w:val="x-none" w:eastAsia="zh-CN"/>
        </w:rPr>
        <w:t>switching across 3</w:t>
      </w:r>
      <w:r w:rsidR="008063F4" w:rsidRPr="008063F4">
        <w:rPr>
          <w:rFonts w:eastAsia="宋体" w:hint="eastAsia"/>
          <w:sz w:val="21"/>
          <w:szCs w:val="21"/>
          <w:lang w:val="x-none" w:eastAsia="zh-CN"/>
        </w:rPr>
        <w:t>/</w:t>
      </w:r>
      <w:r w:rsidR="008063F4" w:rsidRPr="008063F4">
        <w:rPr>
          <w:rFonts w:eastAsia="宋体"/>
          <w:sz w:val="21"/>
          <w:szCs w:val="21"/>
          <w:lang w:val="x-none" w:eastAsia="zh-CN"/>
        </w:rPr>
        <w:t>4 bands</w:t>
      </w:r>
      <w:r w:rsidR="008063F4" w:rsidRPr="008063F4">
        <w:rPr>
          <w:rFonts w:eastAsia="宋体" w:hint="eastAsia"/>
          <w:sz w:val="21"/>
          <w:szCs w:val="21"/>
          <w:lang w:val="x-none" w:eastAsia="zh-CN"/>
        </w:rPr>
        <w:t xml:space="preserve"> with single TAG</w:t>
      </w:r>
      <w:r w:rsidR="008063F4">
        <w:rPr>
          <w:rFonts w:eastAsia="宋体" w:hint="eastAsia"/>
          <w:sz w:val="21"/>
          <w:szCs w:val="21"/>
          <w:lang w:val="x-none" w:eastAsia="zh-CN"/>
        </w:rPr>
        <w:t>:</w:t>
      </w:r>
    </w:p>
    <w:p w:rsidR="008063F4" w:rsidRPr="00690704" w:rsidRDefault="008063F4" w:rsidP="008063F4">
      <w:pPr>
        <w:overflowPunct w:val="0"/>
        <w:autoSpaceDE w:val="0"/>
        <w:autoSpaceDN w:val="0"/>
        <w:adjustRightInd w:val="0"/>
        <w:snapToGrid w:val="0"/>
        <w:spacing w:after="120"/>
        <w:textAlignment w:val="baseline"/>
        <w:rPr>
          <w:rFonts w:eastAsia="宋体"/>
          <w:i/>
          <w:sz w:val="21"/>
          <w:szCs w:val="21"/>
          <w:lang w:val="x-none" w:eastAsia="zh-CN"/>
        </w:rPr>
      </w:pPr>
      <w:r w:rsidRPr="00690704">
        <w:rPr>
          <w:rFonts w:eastAsia="宋体" w:hint="eastAsia"/>
          <w:b/>
          <w:i/>
          <w:sz w:val="21"/>
          <w:szCs w:val="21"/>
          <w:lang w:val="x-none" w:eastAsia="zh-CN"/>
        </w:rPr>
        <w:t xml:space="preserve">Proposal 1: </w:t>
      </w:r>
      <w:r w:rsidRPr="00690704">
        <w:rPr>
          <w:rFonts w:eastAsia="宋体"/>
          <w:i/>
          <w:sz w:val="21"/>
          <w:szCs w:val="21"/>
          <w:lang w:val="x-none" w:eastAsia="zh-CN"/>
        </w:rPr>
        <w:t>F</w:t>
      </w:r>
      <w:r w:rsidR="00E27625">
        <w:rPr>
          <w:rFonts w:eastAsia="宋体"/>
          <w:i/>
          <w:sz w:val="21"/>
          <w:szCs w:val="21"/>
          <w:lang w:val="x-none" w:eastAsia="zh-CN"/>
        </w:rPr>
        <w:t xml:space="preserve">or Rel-18 </w:t>
      </w:r>
      <w:proofErr w:type="spellStart"/>
      <w:r w:rsidR="00E27625">
        <w:rPr>
          <w:rFonts w:eastAsia="宋体"/>
          <w:i/>
          <w:sz w:val="21"/>
          <w:szCs w:val="21"/>
          <w:lang w:val="x-none" w:eastAsia="zh-CN"/>
        </w:rPr>
        <w:t>Tx</w:t>
      </w:r>
      <w:proofErr w:type="spellEnd"/>
      <w:r w:rsidR="00E27625">
        <w:rPr>
          <w:rFonts w:eastAsia="宋体"/>
          <w:i/>
          <w:sz w:val="21"/>
          <w:szCs w:val="21"/>
          <w:lang w:val="x-none" w:eastAsia="zh-CN"/>
        </w:rPr>
        <w:t xml:space="preserve"> switching across 3</w:t>
      </w:r>
      <w:r w:rsidR="00E27625">
        <w:rPr>
          <w:rFonts w:eastAsia="宋体" w:hint="eastAsia"/>
          <w:i/>
          <w:sz w:val="21"/>
          <w:szCs w:val="21"/>
          <w:lang w:val="x-none" w:eastAsia="zh-CN"/>
        </w:rPr>
        <w:t>/</w:t>
      </w:r>
      <w:r w:rsidRPr="00690704">
        <w:rPr>
          <w:rFonts w:eastAsia="宋体"/>
          <w:i/>
          <w:sz w:val="21"/>
          <w:szCs w:val="21"/>
          <w:lang w:val="x-none" w:eastAsia="zh-CN"/>
        </w:rPr>
        <w:t>4 bands with single TAG,</w:t>
      </w:r>
      <w:r w:rsidRPr="00690704">
        <w:rPr>
          <w:rFonts w:eastAsia="宋体"/>
          <w:b/>
          <w:i/>
          <w:sz w:val="21"/>
          <w:szCs w:val="21"/>
          <w:lang w:val="x-none" w:eastAsia="zh-CN"/>
        </w:rPr>
        <w:t xml:space="preserve"> </w:t>
      </w:r>
      <w:r>
        <w:rPr>
          <w:rFonts w:eastAsia="宋体" w:hint="eastAsia"/>
          <w:i/>
          <w:sz w:val="21"/>
          <w:szCs w:val="21"/>
          <w:lang w:val="x-none" w:eastAsia="zh-CN"/>
        </w:rPr>
        <w:t>r</w:t>
      </w:r>
      <w:r w:rsidRPr="00690704">
        <w:rPr>
          <w:rFonts w:eastAsia="宋体" w:hint="eastAsia"/>
          <w:i/>
          <w:sz w:val="21"/>
          <w:szCs w:val="21"/>
          <w:lang w:val="x-none" w:eastAsia="zh-CN"/>
        </w:rPr>
        <w:t xml:space="preserve">euse the </w:t>
      </w:r>
      <w:r w:rsidRPr="00690704">
        <w:rPr>
          <w:rFonts w:eastAsia="宋体"/>
          <w:i/>
          <w:sz w:val="21"/>
          <w:szCs w:val="21"/>
          <w:lang w:val="x-none" w:eastAsia="zh-CN"/>
        </w:rPr>
        <w:t>Rel-16</w:t>
      </w:r>
      <w:r>
        <w:rPr>
          <w:rFonts w:eastAsia="宋体" w:hint="eastAsia"/>
          <w:i/>
          <w:sz w:val="21"/>
          <w:szCs w:val="21"/>
          <w:lang w:val="x-none" w:eastAsia="zh-CN"/>
        </w:rPr>
        <w:t>/17</w:t>
      </w:r>
      <w:r w:rsidRPr="00690704">
        <w:rPr>
          <w:rFonts w:eastAsia="宋体"/>
          <w:i/>
          <w:sz w:val="21"/>
          <w:szCs w:val="21"/>
          <w:lang w:val="x-none" w:eastAsia="zh-CN"/>
        </w:rPr>
        <w:t xml:space="preserve"> values for </w:t>
      </w:r>
      <w:r w:rsidRPr="00690704">
        <w:rPr>
          <w:rFonts w:eastAsia="宋体" w:hint="eastAsia"/>
          <w:i/>
          <w:sz w:val="21"/>
          <w:szCs w:val="21"/>
          <w:lang w:val="x-none" w:eastAsia="zh-CN"/>
        </w:rPr>
        <w:t xml:space="preserve">the </w:t>
      </w:r>
      <w:r w:rsidRPr="00690704">
        <w:rPr>
          <w:rFonts w:eastAsia="宋体"/>
          <w:i/>
          <w:sz w:val="21"/>
          <w:szCs w:val="21"/>
          <w:lang w:val="x-none" w:eastAsia="zh-CN"/>
        </w:rPr>
        <w:t>length of DL interruption</w:t>
      </w:r>
      <w:r>
        <w:rPr>
          <w:rFonts w:eastAsia="宋体" w:hint="eastAsia"/>
          <w:i/>
          <w:sz w:val="21"/>
          <w:szCs w:val="21"/>
          <w:lang w:val="x-none" w:eastAsia="zh-CN"/>
        </w:rPr>
        <w:t xml:space="preserve"> as specified in TS 38.133.</w:t>
      </w:r>
    </w:p>
    <w:p w:rsidR="008063F4" w:rsidRPr="00690704" w:rsidRDefault="008063F4" w:rsidP="008063F4">
      <w:pPr>
        <w:overflowPunct w:val="0"/>
        <w:autoSpaceDE w:val="0"/>
        <w:autoSpaceDN w:val="0"/>
        <w:adjustRightInd w:val="0"/>
        <w:snapToGrid w:val="0"/>
        <w:spacing w:after="120"/>
        <w:textAlignment w:val="baseline"/>
        <w:rPr>
          <w:rFonts w:eastAsia="宋体"/>
          <w:i/>
          <w:sz w:val="21"/>
          <w:szCs w:val="21"/>
          <w:lang w:val="x-none" w:eastAsia="zh-CN"/>
        </w:rPr>
      </w:pPr>
      <w:r w:rsidRPr="00690704">
        <w:rPr>
          <w:rFonts w:eastAsia="宋体" w:hint="eastAsia"/>
          <w:b/>
          <w:i/>
          <w:sz w:val="21"/>
          <w:szCs w:val="21"/>
          <w:lang w:val="x-none" w:eastAsia="zh-CN"/>
        </w:rPr>
        <w:t>Proposal 2:</w:t>
      </w:r>
      <w:r w:rsidRPr="00690704">
        <w:rPr>
          <w:rFonts w:eastAsia="宋体" w:hint="eastAsia"/>
          <w:i/>
          <w:sz w:val="21"/>
          <w:szCs w:val="21"/>
          <w:lang w:val="x-none" w:eastAsia="zh-CN"/>
        </w:rPr>
        <w:t xml:space="preserve"> </w:t>
      </w:r>
      <w:r w:rsidR="00E27625" w:rsidRPr="00690704">
        <w:rPr>
          <w:rFonts w:eastAsia="宋体"/>
          <w:i/>
          <w:sz w:val="21"/>
          <w:szCs w:val="21"/>
          <w:lang w:val="x-none" w:eastAsia="zh-CN"/>
        </w:rPr>
        <w:t>F</w:t>
      </w:r>
      <w:r w:rsidR="00E27625">
        <w:rPr>
          <w:rFonts w:eastAsia="宋体"/>
          <w:i/>
          <w:sz w:val="21"/>
          <w:szCs w:val="21"/>
          <w:lang w:val="x-none" w:eastAsia="zh-CN"/>
        </w:rPr>
        <w:t xml:space="preserve">or Rel-18 </w:t>
      </w:r>
      <w:proofErr w:type="spellStart"/>
      <w:r w:rsidR="00E27625">
        <w:rPr>
          <w:rFonts w:eastAsia="宋体"/>
          <w:i/>
          <w:sz w:val="21"/>
          <w:szCs w:val="21"/>
          <w:lang w:val="x-none" w:eastAsia="zh-CN"/>
        </w:rPr>
        <w:t>Tx</w:t>
      </w:r>
      <w:proofErr w:type="spellEnd"/>
      <w:r w:rsidR="00E27625">
        <w:rPr>
          <w:rFonts w:eastAsia="宋体"/>
          <w:i/>
          <w:sz w:val="21"/>
          <w:szCs w:val="21"/>
          <w:lang w:val="x-none" w:eastAsia="zh-CN"/>
        </w:rPr>
        <w:t xml:space="preserve"> switching across 3</w:t>
      </w:r>
      <w:r w:rsidR="00E27625">
        <w:rPr>
          <w:rFonts w:eastAsia="宋体" w:hint="eastAsia"/>
          <w:i/>
          <w:sz w:val="21"/>
          <w:szCs w:val="21"/>
          <w:lang w:val="x-none" w:eastAsia="zh-CN"/>
        </w:rPr>
        <w:t>/</w:t>
      </w:r>
      <w:r w:rsidR="00E27625" w:rsidRPr="00690704">
        <w:rPr>
          <w:rFonts w:eastAsia="宋体"/>
          <w:i/>
          <w:sz w:val="21"/>
          <w:szCs w:val="21"/>
          <w:lang w:val="x-none" w:eastAsia="zh-CN"/>
        </w:rPr>
        <w:t>4 bands with single TAG,</w:t>
      </w:r>
      <w:r w:rsidR="00E27625" w:rsidRPr="00690704">
        <w:rPr>
          <w:rFonts w:eastAsia="宋体"/>
          <w:b/>
          <w:i/>
          <w:sz w:val="21"/>
          <w:szCs w:val="21"/>
          <w:lang w:val="x-none" w:eastAsia="zh-CN"/>
        </w:rPr>
        <w:t xml:space="preserve"> </w:t>
      </w:r>
      <w:r w:rsidR="00E27625">
        <w:rPr>
          <w:rFonts w:eastAsia="宋体" w:hint="eastAsia"/>
          <w:i/>
          <w:sz w:val="21"/>
          <w:szCs w:val="21"/>
          <w:lang w:val="x-none" w:eastAsia="zh-CN"/>
        </w:rPr>
        <w:t>r</w:t>
      </w:r>
      <w:r w:rsidR="00E27625" w:rsidRPr="00690704">
        <w:rPr>
          <w:rFonts w:eastAsia="宋体" w:hint="eastAsia"/>
          <w:i/>
          <w:sz w:val="21"/>
          <w:szCs w:val="21"/>
          <w:lang w:val="x-none" w:eastAsia="zh-CN"/>
        </w:rPr>
        <w:t xml:space="preserve">euse </w:t>
      </w:r>
      <w:r w:rsidRPr="00690704">
        <w:rPr>
          <w:rFonts w:eastAsia="宋体" w:hint="eastAsia"/>
          <w:i/>
          <w:sz w:val="21"/>
          <w:szCs w:val="21"/>
          <w:lang w:val="x-none" w:eastAsia="zh-CN"/>
        </w:rPr>
        <w:t xml:space="preserve">the </w:t>
      </w:r>
      <w:r w:rsidRPr="00690704">
        <w:rPr>
          <w:rFonts w:eastAsia="宋体"/>
          <w:i/>
          <w:sz w:val="21"/>
          <w:szCs w:val="21"/>
          <w:lang w:val="x-none" w:eastAsia="zh-CN"/>
        </w:rPr>
        <w:t>Rel-16</w:t>
      </w:r>
      <w:r>
        <w:rPr>
          <w:rFonts w:eastAsia="宋体" w:hint="eastAsia"/>
          <w:i/>
          <w:sz w:val="21"/>
          <w:szCs w:val="21"/>
          <w:lang w:val="x-none" w:eastAsia="zh-CN"/>
        </w:rPr>
        <w:t>/17</w:t>
      </w:r>
      <w:r w:rsidRPr="00690704">
        <w:rPr>
          <w:rFonts w:eastAsia="宋体"/>
          <w:i/>
          <w:sz w:val="21"/>
          <w:szCs w:val="21"/>
          <w:lang w:val="x-none" w:eastAsia="zh-CN"/>
        </w:rPr>
        <w:t xml:space="preserve"> </w:t>
      </w:r>
      <w:r w:rsidRPr="00690704">
        <w:rPr>
          <w:rFonts w:eastAsia="宋体" w:hint="eastAsia"/>
          <w:i/>
          <w:sz w:val="21"/>
          <w:szCs w:val="21"/>
          <w:lang w:val="x-none" w:eastAsia="zh-CN"/>
        </w:rPr>
        <w:t xml:space="preserve">agreement on </w:t>
      </w:r>
      <w:r w:rsidRPr="00690704">
        <w:rPr>
          <w:rFonts w:eastAsia="宋体"/>
          <w:i/>
          <w:sz w:val="21"/>
          <w:szCs w:val="21"/>
          <w:lang w:val="x-none" w:eastAsia="zh-CN"/>
        </w:rPr>
        <w:t>the starting symbol of DL interruption</w:t>
      </w:r>
      <w:r w:rsidRPr="00690704">
        <w:rPr>
          <w:rFonts w:eastAsia="宋体" w:hint="eastAsia"/>
          <w:i/>
          <w:sz w:val="21"/>
          <w:szCs w:val="21"/>
          <w:lang w:val="x-none" w:eastAsia="zh-CN"/>
        </w:rPr>
        <w:t xml:space="preserve">, i.e., </w:t>
      </w:r>
      <w:r w:rsidRPr="00690704">
        <w:rPr>
          <w:rFonts w:eastAsia="宋体"/>
          <w:i/>
          <w:sz w:val="21"/>
          <w:szCs w:val="21"/>
          <w:lang w:val="x-none" w:eastAsia="zh-CN"/>
        </w:rPr>
        <w:t>the DL interruption starts from the first OFDM symbol which fully or partially overlaps with the UL switching period</w:t>
      </w:r>
      <w:r w:rsidRPr="00690704">
        <w:rPr>
          <w:rFonts w:eastAsia="宋体" w:hint="eastAsia"/>
          <w:i/>
          <w:sz w:val="21"/>
          <w:szCs w:val="21"/>
          <w:lang w:val="x-none" w:eastAsia="zh-CN"/>
        </w:rPr>
        <w:t>.</w:t>
      </w:r>
    </w:p>
    <w:p w:rsidR="008063F4" w:rsidRPr="008B3536" w:rsidRDefault="008063F4" w:rsidP="008063F4">
      <w:pPr>
        <w:overflowPunct w:val="0"/>
        <w:autoSpaceDE w:val="0"/>
        <w:autoSpaceDN w:val="0"/>
        <w:adjustRightInd w:val="0"/>
        <w:snapToGrid w:val="0"/>
        <w:spacing w:after="120"/>
        <w:textAlignment w:val="baseline"/>
        <w:rPr>
          <w:rFonts w:ascii="Helvetica" w:eastAsia="宋体" w:hAnsi="Helvetica"/>
          <w:b/>
          <w:bCs/>
          <w:kern w:val="32"/>
          <w:sz w:val="28"/>
          <w:szCs w:val="32"/>
          <w:lang w:val="x-none" w:eastAsia="zh-CN"/>
        </w:rPr>
      </w:pPr>
      <w:r>
        <w:rPr>
          <w:rFonts w:eastAsia="宋体" w:hint="eastAsia"/>
          <w:sz w:val="21"/>
          <w:szCs w:val="21"/>
          <w:lang w:val="x-none" w:eastAsia="zh-CN"/>
        </w:rPr>
        <w:t>W</w:t>
      </w:r>
      <w:r w:rsidRPr="008063F4">
        <w:rPr>
          <w:rFonts w:eastAsia="宋体" w:hint="eastAsia"/>
          <w:sz w:val="21"/>
          <w:szCs w:val="21"/>
          <w:lang w:val="x-none" w:eastAsia="zh-CN"/>
        </w:rPr>
        <w:t xml:space="preserve">e had </w:t>
      </w:r>
      <w:r w:rsidRPr="008063F4">
        <w:rPr>
          <w:rFonts w:eastAsia="宋体"/>
          <w:sz w:val="21"/>
          <w:szCs w:val="21"/>
          <w:lang w:val="x-none" w:eastAsia="zh-CN"/>
        </w:rPr>
        <w:t>the</w:t>
      </w:r>
      <w:r w:rsidRPr="008063F4">
        <w:rPr>
          <w:rFonts w:eastAsia="宋体" w:hint="eastAsia"/>
          <w:sz w:val="21"/>
          <w:szCs w:val="21"/>
          <w:lang w:val="x-none" w:eastAsia="zh-CN"/>
        </w:rPr>
        <w:t xml:space="preserve"> following </w:t>
      </w:r>
      <w:r>
        <w:rPr>
          <w:rFonts w:eastAsia="宋体" w:hint="eastAsia"/>
          <w:sz w:val="21"/>
          <w:szCs w:val="21"/>
          <w:lang w:val="x-none" w:eastAsia="zh-CN"/>
        </w:rPr>
        <w:t xml:space="preserve">proposals </w:t>
      </w:r>
      <w:r w:rsidR="001B3BD8">
        <w:rPr>
          <w:rFonts w:eastAsia="宋体" w:hint="eastAsia"/>
          <w:sz w:val="21"/>
          <w:szCs w:val="21"/>
          <w:lang w:val="x-none" w:eastAsia="zh-CN"/>
        </w:rPr>
        <w:t xml:space="preserve">on </w:t>
      </w:r>
      <w:r w:rsidRPr="008063F4">
        <w:rPr>
          <w:rFonts w:eastAsia="宋体"/>
          <w:sz w:val="21"/>
          <w:szCs w:val="21"/>
          <w:lang w:val="x-none" w:eastAsia="zh-CN"/>
        </w:rPr>
        <w:t xml:space="preserve">UL outage time for </w:t>
      </w:r>
      <w:proofErr w:type="spellStart"/>
      <w:r w:rsidRPr="008063F4">
        <w:rPr>
          <w:rFonts w:eastAsia="宋体"/>
          <w:sz w:val="21"/>
          <w:szCs w:val="21"/>
          <w:lang w:val="x-none" w:eastAsia="zh-CN"/>
        </w:rPr>
        <w:t>Tx</w:t>
      </w:r>
      <w:proofErr w:type="spellEnd"/>
      <w:r w:rsidRPr="008063F4">
        <w:rPr>
          <w:rFonts w:eastAsia="宋体"/>
          <w:sz w:val="21"/>
          <w:szCs w:val="21"/>
          <w:lang w:val="x-none" w:eastAsia="zh-CN"/>
        </w:rPr>
        <w:t xml:space="preserve"> switching with 2</w:t>
      </w:r>
      <w:r w:rsidRPr="008063F4">
        <w:rPr>
          <w:rFonts w:eastAsia="宋体" w:hint="eastAsia"/>
          <w:sz w:val="21"/>
          <w:szCs w:val="21"/>
          <w:lang w:val="x-none" w:eastAsia="zh-CN"/>
        </w:rPr>
        <w:t xml:space="preserve"> </w:t>
      </w:r>
      <w:r w:rsidRPr="008063F4">
        <w:rPr>
          <w:rFonts w:eastAsia="宋体"/>
          <w:sz w:val="21"/>
          <w:szCs w:val="21"/>
          <w:lang w:val="x-none" w:eastAsia="zh-CN"/>
        </w:rPr>
        <w:t>TAGs</w:t>
      </w:r>
      <w:r>
        <w:rPr>
          <w:rFonts w:eastAsia="宋体" w:hint="eastAsia"/>
          <w:sz w:val="21"/>
          <w:szCs w:val="21"/>
          <w:lang w:val="x-none" w:eastAsia="zh-CN"/>
        </w:rPr>
        <w:t>:</w:t>
      </w:r>
    </w:p>
    <w:p w:rsidR="00251641" w:rsidRPr="00690704" w:rsidRDefault="00251641" w:rsidP="00251641">
      <w:pPr>
        <w:overflowPunct w:val="0"/>
        <w:autoSpaceDE w:val="0"/>
        <w:autoSpaceDN w:val="0"/>
        <w:adjustRightInd w:val="0"/>
        <w:snapToGrid w:val="0"/>
        <w:spacing w:after="120"/>
        <w:textAlignment w:val="baseline"/>
        <w:rPr>
          <w:rFonts w:eastAsia="宋体"/>
          <w:i/>
          <w:sz w:val="21"/>
          <w:szCs w:val="21"/>
          <w:lang w:val="x-none" w:eastAsia="zh-CN"/>
        </w:rPr>
      </w:pPr>
      <w:r w:rsidRPr="00E53321">
        <w:rPr>
          <w:rFonts w:eastAsia="宋体" w:hint="eastAsia"/>
          <w:b/>
          <w:i/>
          <w:sz w:val="21"/>
          <w:szCs w:val="21"/>
          <w:lang w:val="x-none" w:eastAsia="zh-CN"/>
        </w:rPr>
        <w:lastRenderedPageBreak/>
        <w:t>Proposal 3:</w:t>
      </w:r>
      <w:r w:rsidRPr="00E53321">
        <w:rPr>
          <w:rFonts w:eastAsia="宋体" w:hint="eastAsia"/>
          <w:i/>
          <w:sz w:val="21"/>
          <w:szCs w:val="21"/>
          <w:lang w:val="x-none" w:eastAsia="zh-CN"/>
        </w:rPr>
        <w:t xml:space="preserve"> For </w:t>
      </w:r>
      <w:r w:rsidRPr="00E53321">
        <w:rPr>
          <w:rFonts w:eastAsia="宋体"/>
          <w:i/>
          <w:sz w:val="21"/>
          <w:szCs w:val="21"/>
          <w:lang w:val="x-none" w:eastAsia="zh-CN"/>
        </w:rPr>
        <w:t xml:space="preserve">UL outage time for </w:t>
      </w:r>
      <w:proofErr w:type="spellStart"/>
      <w:r w:rsidRPr="00E53321">
        <w:rPr>
          <w:rFonts w:eastAsia="宋体"/>
          <w:i/>
          <w:sz w:val="21"/>
          <w:szCs w:val="21"/>
          <w:lang w:val="x-none" w:eastAsia="zh-CN"/>
        </w:rPr>
        <w:t>Tx</w:t>
      </w:r>
      <w:proofErr w:type="spellEnd"/>
      <w:r w:rsidRPr="00E53321">
        <w:rPr>
          <w:rFonts w:eastAsia="宋体"/>
          <w:i/>
          <w:sz w:val="21"/>
          <w:szCs w:val="21"/>
          <w:lang w:val="x-none" w:eastAsia="zh-CN"/>
        </w:rPr>
        <w:t xml:space="preserve"> switching with 2 TAGs</w:t>
      </w:r>
      <w:r w:rsidRPr="00E53321">
        <w:rPr>
          <w:rFonts w:eastAsia="宋体" w:hint="eastAsia"/>
          <w:i/>
          <w:sz w:val="21"/>
          <w:szCs w:val="21"/>
          <w:lang w:val="x-none" w:eastAsia="zh-CN"/>
        </w:rPr>
        <w:t>, i</w:t>
      </w:r>
      <w:r w:rsidRPr="00E53321">
        <w:rPr>
          <w:rFonts w:eastAsia="宋体"/>
          <w:i/>
          <w:sz w:val="21"/>
          <w:szCs w:val="21"/>
          <w:lang w:val="x-none" w:eastAsia="zh-CN"/>
        </w:rPr>
        <w:t xml:space="preserve">f needed, </w:t>
      </w:r>
      <w:r w:rsidRPr="00E53321">
        <w:rPr>
          <w:rFonts w:eastAsia="宋体" w:hint="eastAsia"/>
          <w:i/>
          <w:sz w:val="21"/>
          <w:szCs w:val="21"/>
          <w:lang w:val="x-none" w:eastAsia="zh-CN"/>
        </w:rPr>
        <w:t>the following</w:t>
      </w:r>
      <w:r w:rsidRPr="00E53321">
        <w:rPr>
          <w:rFonts w:eastAsia="宋体"/>
          <w:i/>
          <w:sz w:val="21"/>
          <w:szCs w:val="21"/>
          <w:lang w:val="x-none" w:eastAsia="zh-CN"/>
        </w:rPr>
        <w:t xml:space="preserve"> proposals </w:t>
      </w:r>
      <w:r w:rsidRPr="00E53321">
        <w:rPr>
          <w:rFonts w:eastAsia="宋体" w:hint="eastAsia"/>
          <w:i/>
          <w:sz w:val="21"/>
          <w:szCs w:val="21"/>
          <w:lang w:val="x-none" w:eastAsia="zh-CN"/>
        </w:rPr>
        <w:t xml:space="preserve">submitted to RF session </w:t>
      </w:r>
      <w:r w:rsidRPr="00E53321">
        <w:rPr>
          <w:rFonts w:eastAsia="宋体"/>
          <w:i/>
          <w:sz w:val="21"/>
          <w:szCs w:val="21"/>
          <w:lang w:val="x-none" w:eastAsia="zh-CN"/>
        </w:rPr>
        <w:t>in [</w:t>
      </w:r>
      <w:r w:rsidR="0018020E" w:rsidRPr="00E53321">
        <w:rPr>
          <w:rFonts w:eastAsia="宋体" w:hint="eastAsia"/>
          <w:i/>
          <w:sz w:val="21"/>
          <w:szCs w:val="21"/>
          <w:lang w:val="x-none" w:eastAsia="zh-CN"/>
        </w:rPr>
        <w:t>4</w:t>
      </w:r>
      <w:r w:rsidRPr="00E53321">
        <w:rPr>
          <w:rFonts w:eastAsia="宋体"/>
          <w:i/>
          <w:sz w:val="21"/>
          <w:szCs w:val="21"/>
          <w:lang w:val="x-none" w:eastAsia="zh-CN"/>
        </w:rPr>
        <w:t>]</w:t>
      </w:r>
      <w:r w:rsidRPr="00E53321">
        <w:rPr>
          <w:rFonts w:eastAsia="宋体" w:hint="eastAsia"/>
          <w:i/>
          <w:sz w:val="21"/>
          <w:szCs w:val="21"/>
          <w:lang w:val="x-none" w:eastAsia="zh-CN"/>
        </w:rPr>
        <w:t xml:space="preserve"> can also be discussed </w:t>
      </w:r>
      <w:r w:rsidRPr="00E53321">
        <w:rPr>
          <w:rFonts w:eastAsia="宋体"/>
          <w:i/>
          <w:sz w:val="21"/>
          <w:szCs w:val="21"/>
          <w:lang w:val="x-none" w:eastAsia="zh-CN"/>
        </w:rPr>
        <w:t>in RRM session</w:t>
      </w:r>
      <w:r w:rsidRPr="00E53321">
        <w:rPr>
          <w:rFonts w:eastAsia="宋体" w:hint="eastAsia"/>
          <w:i/>
          <w:sz w:val="21"/>
          <w:szCs w:val="21"/>
          <w:lang w:val="x-none" w:eastAsia="zh-CN"/>
        </w:rPr>
        <w:t>:</w:t>
      </w:r>
    </w:p>
    <w:p w:rsidR="008063F4" w:rsidRPr="009E3035" w:rsidRDefault="008063F4" w:rsidP="008063F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deriving the UL outage time, use half of the </w:t>
      </w:r>
      <w:r w:rsidRPr="009E3035">
        <w:rPr>
          <w:rFonts w:eastAsia="宋体"/>
          <w:bCs/>
          <w:i/>
          <w:iCs/>
          <w:sz w:val="21"/>
          <w:szCs w:val="21"/>
          <w:lang w:val="en-US" w:eastAsia="zh-CN"/>
        </w:rPr>
        <w:t>difference between the actual TA</w:t>
      </w:r>
      <w:r w:rsidRPr="009E3035">
        <w:rPr>
          <w:rFonts w:eastAsia="宋体" w:hint="eastAsia"/>
          <w:bCs/>
          <w:i/>
          <w:iCs/>
          <w:sz w:val="21"/>
          <w:szCs w:val="21"/>
          <w:lang w:val="en-US" w:eastAsia="zh-CN"/>
        </w:rPr>
        <w:t>s</w:t>
      </w:r>
      <w:r w:rsidRPr="009E3035">
        <w:rPr>
          <w:rFonts w:eastAsia="宋体"/>
          <w:bCs/>
          <w:i/>
          <w:iCs/>
          <w:sz w:val="21"/>
          <w:szCs w:val="21"/>
          <w:lang w:val="en-US" w:eastAsia="zh-CN"/>
        </w:rPr>
        <w:t xml:space="preserve"> on the two TAGs</w:t>
      </w:r>
      <w:r w:rsidRPr="009E3035">
        <w:rPr>
          <w:rFonts w:eastAsia="宋体" w:hint="eastAsia"/>
          <w:bCs/>
          <w:i/>
          <w:iCs/>
          <w:sz w:val="21"/>
          <w:szCs w:val="21"/>
          <w:lang w:val="en-US" w:eastAsia="zh-CN"/>
        </w:rPr>
        <w:t>.</w:t>
      </w:r>
    </w:p>
    <w:p w:rsidR="008063F4" w:rsidRPr="009E3035" w:rsidRDefault="008063F4" w:rsidP="008063F4">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E3035">
        <w:rPr>
          <w:rFonts w:eastAsia="宋体" w:hint="eastAsia"/>
          <w:bCs/>
          <w:i/>
          <w:iCs/>
          <w:sz w:val="21"/>
          <w:szCs w:val="21"/>
          <w:lang w:val="en-US" w:eastAsia="zh-CN"/>
        </w:rPr>
        <w:t>For</w:t>
      </w:r>
      <w:r w:rsidRPr="009E3035">
        <w:rPr>
          <w:rFonts w:eastAsia="宋体"/>
          <w:bCs/>
          <w:i/>
          <w:iCs/>
          <w:sz w:val="21"/>
          <w:szCs w:val="21"/>
          <w:lang w:val="en-US" w:eastAsia="zh-CN"/>
        </w:rPr>
        <w:t xml:space="preserve"> the timing and measurement error, 3 aspects need to be considered, including: a) BS synchronization accuracy, b) UE </w:t>
      </w:r>
      <w:proofErr w:type="gramStart"/>
      <w:r w:rsidRPr="009E3035">
        <w:rPr>
          <w:rFonts w:eastAsia="宋体"/>
          <w:bCs/>
          <w:i/>
          <w:iCs/>
          <w:sz w:val="21"/>
          <w:szCs w:val="21"/>
          <w:lang w:val="en-US" w:eastAsia="zh-CN"/>
        </w:rPr>
        <w:t>transmit</w:t>
      </w:r>
      <w:proofErr w:type="gramEnd"/>
      <w:r w:rsidRPr="009E3035">
        <w:rPr>
          <w:rFonts w:eastAsia="宋体"/>
          <w:bCs/>
          <w:i/>
          <w:iCs/>
          <w:sz w:val="21"/>
          <w:szCs w:val="21"/>
          <w:lang w:val="en-US" w:eastAsia="zh-CN"/>
        </w:rPr>
        <w:t xml:space="preserve"> timing</w:t>
      </w:r>
      <w:r w:rsidRPr="009E3035">
        <w:rPr>
          <w:rFonts w:eastAsia="宋体" w:hint="eastAsia"/>
          <w:bCs/>
          <w:i/>
          <w:iCs/>
          <w:sz w:val="21"/>
          <w:szCs w:val="21"/>
          <w:lang w:val="en-US" w:eastAsia="zh-CN"/>
        </w:rPr>
        <w:t xml:space="preserve"> error</w:t>
      </w:r>
      <w:r w:rsidRPr="009E3035">
        <w:rPr>
          <w:rFonts w:eastAsia="宋体"/>
          <w:bCs/>
          <w:i/>
          <w:iCs/>
          <w:sz w:val="21"/>
          <w:szCs w:val="21"/>
          <w:lang w:val="en-US" w:eastAsia="zh-CN"/>
        </w:rPr>
        <w:t>, c) TA quantization error.</w:t>
      </w:r>
    </w:p>
    <w:p w:rsidR="008063F4" w:rsidRPr="009E3035"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bCs/>
          <w:i/>
          <w:iCs/>
          <w:sz w:val="21"/>
          <w:szCs w:val="21"/>
          <w:lang w:val="en-US" w:eastAsia="zh-CN"/>
        </w:rPr>
        <w:t xml:space="preserve">For BS synchronization accuracy for synchronized network, </w:t>
      </w:r>
      <w:r w:rsidRPr="009E3035">
        <w:rPr>
          <w:rFonts w:eastAsia="宋体" w:hint="eastAsia"/>
          <w:bCs/>
          <w:i/>
          <w:iCs/>
          <w:sz w:val="21"/>
          <w:szCs w:val="21"/>
          <w:lang w:val="en-US" w:eastAsia="zh-CN"/>
        </w:rPr>
        <w:t xml:space="preserve">the </w:t>
      </w:r>
      <w:r w:rsidRPr="009E3035">
        <w:rPr>
          <w:rFonts w:eastAsia="宋体"/>
          <w:bCs/>
          <w:i/>
          <w:iCs/>
          <w:sz w:val="21"/>
          <w:szCs w:val="21"/>
          <w:lang w:val="en-US" w:eastAsia="zh-CN"/>
        </w:rPr>
        <w:t>BS synchronization accuracy</w:t>
      </w:r>
      <w:r w:rsidRPr="009E3035">
        <w:rPr>
          <w:rFonts w:eastAsia="宋体" w:hint="eastAsia"/>
          <w:bCs/>
          <w:i/>
          <w:iCs/>
          <w:sz w:val="21"/>
          <w:szCs w:val="21"/>
          <w:lang w:val="en-US" w:eastAsia="zh-CN"/>
        </w:rPr>
        <w:t xml:space="preserve"> requirement of 3us defined </w:t>
      </w:r>
      <w:r w:rsidRPr="009E3035">
        <w:rPr>
          <w:rFonts w:eastAsia="宋体"/>
          <w:bCs/>
          <w:i/>
          <w:iCs/>
          <w:sz w:val="21"/>
          <w:szCs w:val="21"/>
          <w:lang w:val="en-US" w:eastAsia="zh-CN"/>
        </w:rPr>
        <w:t>in clause 7.4.2 of TS 38.133</w:t>
      </w:r>
      <w:r w:rsidRPr="009E3035">
        <w:rPr>
          <w:rFonts w:eastAsia="宋体" w:hint="eastAsia"/>
          <w:bCs/>
          <w:i/>
          <w:iCs/>
          <w:sz w:val="21"/>
          <w:szCs w:val="21"/>
          <w:lang w:val="en-US" w:eastAsia="zh-CN"/>
        </w:rPr>
        <w:t xml:space="preserve"> can be used.</w:t>
      </w:r>
    </w:p>
    <w:p w:rsidR="008063F4" w:rsidRPr="009E3035"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UE transmit timing error, the requirement defined in clause 7.1 of TS 38.133 can be seen an upper bound</w:t>
      </w:r>
      <w:r w:rsidRPr="009E3035">
        <w:rPr>
          <w:rFonts w:eastAsia="宋体" w:hint="eastAsia"/>
          <w:bCs/>
          <w:i/>
          <w:iCs/>
          <w:sz w:val="21"/>
          <w:szCs w:val="21"/>
          <w:lang w:val="en-US" w:eastAsia="zh-CN"/>
        </w:rPr>
        <w:t>, and the sum of maximum UE transmit timing error is 1.56 us for the carriers with 2 TAGs.</w:t>
      </w:r>
    </w:p>
    <w:p w:rsidR="008063F4" w:rsidRPr="00251641" w:rsidRDefault="008063F4" w:rsidP="00251641">
      <w:pPr>
        <w:numPr>
          <w:ilvl w:val="1"/>
          <w:numId w:val="5"/>
        </w:numPr>
        <w:tabs>
          <w:tab w:val="num" w:pos="426"/>
          <w:tab w:val="center" w:pos="851"/>
          <w:tab w:val="num" w:pos="1440"/>
          <w:tab w:val="right" w:pos="8306"/>
        </w:tabs>
        <w:overflowPunct w:val="0"/>
        <w:autoSpaceDE w:val="0"/>
        <w:autoSpaceDN w:val="0"/>
        <w:adjustRightInd w:val="0"/>
        <w:snapToGrid w:val="0"/>
        <w:spacing w:after="120"/>
        <w:ind w:left="839" w:hanging="272"/>
        <w:textAlignment w:val="baseline"/>
        <w:rPr>
          <w:rFonts w:eastAsia="宋体"/>
          <w:bCs/>
          <w:i/>
          <w:iCs/>
          <w:sz w:val="21"/>
          <w:szCs w:val="21"/>
          <w:lang w:val="en-US" w:eastAsia="zh-CN"/>
        </w:rPr>
      </w:pPr>
      <w:r w:rsidRPr="009E3035">
        <w:rPr>
          <w:rFonts w:eastAsia="宋体" w:hint="eastAsia"/>
          <w:bCs/>
          <w:i/>
          <w:iCs/>
          <w:sz w:val="21"/>
          <w:szCs w:val="21"/>
          <w:lang w:val="en-US" w:eastAsia="zh-CN"/>
        </w:rPr>
        <w:t xml:space="preserve">For </w:t>
      </w:r>
      <w:r w:rsidRPr="009E3035">
        <w:rPr>
          <w:rFonts w:eastAsia="宋体"/>
          <w:bCs/>
          <w:i/>
          <w:iCs/>
          <w:sz w:val="21"/>
          <w:szCs w:val="21"/>
          <w:lang w:val="en-US" w:eastAsia="zh-CN"/>
        </w:rPr>
        <w:t xml:space="preserve">TA quantization error, </w:t>
      </w:r>
      <w:r w:rsidRPr="009E3035">
        <w:rPr>
          <w:rFonts w:eastAsia="宋体" w:hint="eastAsia"/>
          <w:bCs/>
          <w:i/>
          <w:iCs/>
          <w:sz w:val="21"/>
          <w:szCs w:val="21"/>
          <w:lang w:val="en-US" w:eastAsia="zh-CN"/>
        </w:rPr>
        <w:t xml:space="preserve">as defined in TS 38.213, it can be up to </w:t>
      </w:r>
      <w:r w:rsidRPr="009E3035">
        <w:rPr>
          <w:rFonts w:eastAsia="宋体"/>
          <w:bCs/>
          <w:i/>
          <w:iCs/>
          <w:sz w:val="21"/>
          <w:szCs w:val="21"/>
          <w:lang w:val="en-US" w:eastAsia="zh-CN"/>
        </w:rPr>
        <w:t>5.2 us</w:t>
      </w:r>
      <w:r w:rsidRPr="009E3035">
        <w:rPr>
          <w:rFonts w:eastAsia="宋体" w:hint="eastAsia"/>
          <w:bCs/>
          <w:i/>
          <w:iCs/>
          <w:sz w:val="21"/>
          <w:szCs w:val="21"/>
          <w:lang w:val="en-US" w:eastAsia="zh-CN"/>
        </w:rPr>
        <w:t xml:space="preserve"> for 15</w:t>
      </w:r>
      <w:r w:rsidR="003B3C34">
        <w:rPr>
          <w:rFonts w:eastAsia="宋体" w:hint="eastAsia"/>
          <w:bCs/>
          <w:i/>
          <w:iCs/>
          <w:sz w:val="21"/>
          <w:szCs w:val="21"/>
          <w:lang w:val="en-US" w:eastAsia="zh-CN"/>
        </w:rPr>
        <w:t xml:space="preserve"> </w:t>
      </w:r>
      <w:r w:rsidRPr="009E3035">
        <w:rPr>
          <w:rFonts w:eastAsia="宋体" w:hint="eastAsia"/>
          <w:bCs/>
          <w:i/>
          <w:iCs/>
          <w:sz w:val="21"/>
          <w:szCs w:val="21"/>
          <w:lang w:val="en-US" w:eastAsia="zh-CN"/>
        </w:rPr>
        <w:t>kHz SCS.</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0F1696" w:rsidRPr="00E53321" w:rsidRDefault="000F1696" w:rsidP="00E53321">
      <w:pPr>
        <w:pStyle w:val="20"/>
      </w:pPr>
      <w:r w:rsidRPr="00E53321">
        <w:t xml:space="preserve">R4-2214464, Reply LS on UL </w:t>
      </w:r>
      <w:proofErr w:type="spellStart"/>
      <w:r w:rsidRPr="00E53321">
        <w:t>Tx</w:t>
      </w:r>
      <w:proofErr w:type="spellEnd"/>
      <w:r w:rsidRPr="00E53321">
        <w:t xml:space="preserve"> switching across 3 or 4 bands, China Telecom, RAN4 #104-e, Aug 2022.</w:t>
      </w:r>
    </w:p>
    <w:p w:rsidR="008C7F88" w:rsidRPr="00E53321" w:rsidRDefault="008C7F88" w:rsidP="00E53321">
      <w:pPr>
        <w:pStyle w:val="20"/>
      </w:pPr>
      <w:r w:rsidRPr="00E53321">
        <w:t>R4-2214463</w:t>
      </w:r>
      <w:r w:rsidRPr="00E53321">
        <w:rPr>
          <w:rFonts w:hint="eastAsia"/>
        </w:rPr>
        <w:t xml:space="preserve">, </w:t>
      </w:r>
      <w:r w:rsidRPr="00E53321">
        <w:t xml:space="preserve">WF on UL </w:t>
      </w:r>
      <w:proofErr w:type="spellStart"/>
      <w:proofErr w:type="gramStart"/>
      <w:r w:rsidRPr="00E53321">
        <w:t>Tx</w:t>
      </w:r>
      <w:proofErr w:type="spellEnd"/>
      <w:proofErr w:type="gramEnd"/>
      <w:r w:rsidRPr="00E53321">
        <w:t xml:space="preserve"> switching across 3/4 bands with single TAG</w:t>
      </w:r>
      <w:r w:rsidRPr="00E53321">
        <w:rPr>
          <w:rFonts w:hint="eastAsia"/>
        </w:rPr>
        <w:t xml:space="preserve">, </w:t>
      </w:r>
      <w:r w:rsidRPr="00E53321">
        <w:t>China Telecom, RAN4 #104-e, Aug 2022.</w:t>
      </w:r>
    </w:p>
    <w:p w:rsidR="00C511C0" w:rsidRPr="00E53321" w:rsidRDefault="00C511C0" w:rsidP="00E53321">
      <w:pPr>
        <w:pStyle w:val="20"/>
      </w:pPr>
      <w:r w:rsidRPr="00E53321">
        <w:t>R4-2215163</w:t>
      </w:r>
      <w:r w:rsidRPr="00E53321">
        <w:rPr>
          <w:rFonts w:hint="eastAsia"/>
        </w:rPr>
        <w:t xml:space="preserve">, </w:t>
      </w:r>
      <w:r w:rsidRPr="00E53321">
        <w:t xml:space="preserve">WF on </w:t>
      </w:r>
      <w:bookmarkStart w:id="0" w:name="_Hlk112163834"/>
      <w:r w:rsidRPr="00E53321">
        <w:t xml:space="preserve">UL </w:t>
      </w:r>
      <w:proofErr w:type="spellStart"/>
      <w:r w:rsidRPr="00E53321">
        <w:t>Tx</w:t>
      </w:r>
      <w:proofErr w:type="spellEnd"/>
      <w:r w:rsidRPr="00E53321">
        <w:t xml:space="preserve"> switching with multiple TAG</w:t>
      </w:r>
      <w:bookmarkEnd w:id="0"/>
      <w:r w:rsidRPr="00E53321">
        <w:rPr>
          <w:rFonts w:hint="eastAsia"/>
        </w:rPr>
        <w:t>, Ericsson</w:t>
      </w:r>
      <w:r w:rsidRPr="00E53321">
        <w:t>, RAN4 #104-e, Aug 2022.</w:t>
      </w:r>
    </w:p>
    <w:p w:rsidR="0018020E" w:rsidRPr="00E53321" w:rsidRDefault="00E53321" w:rsidP="00E53321">
      <w:pPr>
        <w:pStyle w:val="20"/>
      </w:pPr>
      <w:r w:rsidRPr="00E53321">
        <w:t>R4-2215797</w:t>
      </w:r>
      <w:r w:rsidR="0018020E" w:rsidRPr="00E53321">
        <w:rPr>
          <w:rFonts w:hint="eastAsia"/>
        </w:rPr>
        <w:t xml:space="preserve">, </w:t>
      </w:r>
      <w:r w:rsidR="0018020E" w:rsidRPr="00E53321">
        <w:t xml:space="preserve">UL </w:t>
      </w:r>
      <w:proofErr w:type="spellStart"/>
      <w:r w:rsidR="0018020E" w:rsidRPr="00E53321">
        <w:t>Tx</w:t>
      </w:r>
      <w:proofErr w:type="spellEnd"/>
      <w:r w:rsidR="0018020E" w:rsidRPr="00E53321">
        <w:t xml:space="preserve"> switching across 3/4 bands and </w:t>
      </w:r>
      <w:proofErr w:type="spellStart"/>
      <w:r w:rsidR="0018020E" w:rsidRPr="00E53321">
        <w:t>Tx</w:t>
      </w:r>
      <w:proofErr w:type="spellEnd"/>
      <w:r w:rsidR="0018020E" w:rsidRPr="00E53321">
        <w:t xml:space="preserve"> switching with 2 TAGs</w:t>
      </w:r>
      <w:r w:rsidR="0018020E" w:rsidRPr="00E53321">
        <w:rPr>
          <w:rFonts w:hint="eastAsia"/>
        </w:rPr>
        <w:t xml:space="preserve">, </w:t>
      </w:r>
      <w:r w:rsidR="0018020E" w:rsidRPr="00E53321">
        <w:t>China Telecom, RAN4 #104-e</w:t>
      </w:r>
      <w:r w:rsidR="0018020E" w:rsidRPr="00E53321">
        <w:rPr>
          <w:rFonts w:hint="eastAsia"/>
        </w:rPr>
        <w:t>-bis</w:t>
      </w:r>
      <w:r w:rsidR="0018020E" w:rsidRPr="00E53321">
        <w:t xml:space="preserve">, </w:t>
      </w:r>
      <w:r w:rsidR="0018020E" w:rsidRPr="00E53321">
        <w:rPr>
          <w:rFonts w:hint="eastAsia"/>
        </w:rPr>
        <w:t>Oct</w:t>
      </w:r>
      <w:r w:rsidR="0018020E" w:rsidRPr="00E53321">
        <w:t xml:space="preserve"> 2022.</w:t>
      </w:r>
    </w:p>
    <w:p w:rsidR="008C7F88" w:rsidRPr="00E53321" w:rsidRDefault="008C7F88" w:rsidP="00E53321">
      <w:pPr>
        <w:pStyle w:val="20"/>
      </w:pPr>
      <w:r w:rsidRPr="00E53321">
        <w:t xml:space="preserve">R4-2008625, CR on DL interruption </w:t>
      </w:r>
      <w:proofErr w:type="spellStart"/>
      <w:r w:rsidRPr="00E53321">
        <w:t>Tx</w:t>
      </w:r>
      <w:proofErr w:type="spellEnd"/>
      <w:r w:rsidRPr="00E53321">
        <w:t xml:space="preserve"> switching between two uplink carriers</w:t>
      </w:r>
      <w:r w:rsidRPr="00E53321">
        <w:rPr>
          <w:rFonts w:hint="eastAsia"/>
        </w:rPr>
        <w:t xml:space="preserve">, </w:t>
      </w:r>
      <w:r w:rsidRPr="00E53321">
        <w:t xml:space="preserve">Huawei, </w:t>
      </w:r>
      <w:proofErr w:type="spellStart"/>
      <w:r w:rsidRPr="00E53321">
        <w:t>HiSilicon</w:t>
      </w:r>
      <w:proofErr w:type="spellEnd"/>
      <w:r w:rsidR="00BA5372">
        <w:rPr>
          <w:rFonts w:hint="eastAsia"/>
        </w:rPr>
        <w:t>,</w:t>
      </w:r>
      <w:r w:rsidRPr="00E53321">
        <w:t xml:space="preserve"> </w:t>
      </w:r>
      <w:r w:rsidRPr="00E53321">
        <w:rPr>
          <w:rFonts w:hint="eastAsia"/>
        </w:rPr>
        <w:t>RAN</w:t>
      </w:r>
      <w:r w:rsidRPr="00E53321">
        <w:t>4 #95-e, May - June 2020</w:t>
      </w:r>
      <w:r w:rsidR="00143D03" w:rsidRPr="00E53321">
        <w:rPr>
          <w:rFonts w:hint="eastAsia"/>
        </w:rPr>
        <w:t>.</w:t>
      </w:r>
      <w:bookmarkStart w:id="1" w:name="_GoBack"/>
      <w:bookmarkEnd w:id="1"/>
    </w:p>
    <w:p w:rsidR="00690704" w:rsidRPr="00690704" w:rsidRDefault="00690704" w:rsidP="00E53321">
      <w:pPr>
        <w:pStyle w:val="20"/>
        <w:numPr>
          <w:ilvl w:val="0"/>
          <w:numId w:val="0"/>
        </w:numPr>
        <w:ind w:left="336"/>
      </w:pPr>
    </w:p>
    <w:sectPr w:rsidR="00690704" w:rsidRPr="00690704" w:rsidSect="000F169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A05" w:rsidRDefault="00932A05" w:rsidP="004B5AA6">
      <w:r>
        <w:separator/>
      </w:r>
    </w:p>
  </w:endnote>
  <w:endnote w:type="continuationSeparator" w:id="0">
    <w:p w:rsidR="00932A05" w:rsidRDefault="00932A0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A05" w:rsidRDefault="00932A05" w:rsidP="004B5AA6">
      <w:r>
        <w:separator/>
      </w:r>
    </w:p>
  </w:footnote>
  <w:footnote w:type="continuationSeparator" w:id="0">
    <w:p w:rsidR="00932A05" w:rsidRDefault="00932A05"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36C271DC"/>
    <w:multiLevelType w:val="hybridMultilevel"/>
    <w:tmpl w:val="8FC87EF0"/>
    <w:lvl w:ilvl="0" w:tplc="589E0C64">
      <w:start w:val="1"/>
      <w:numFmt w:val="bullet"/>
      <w:lvlText w:val="•"/>
      <w:lvlJc w:val="left"/>
      <w:pPr>
        <w:tabs>
          <w:tab w:val="num" w:pos="720"/>
        </w:tabs>
        <w:ind w:left="720" w:hanging="360"/>
      </w:pPr>
      <w:rPr>
        <w:rFonts w:ascii="Arial" w:hAnsi="Arial" w:hint="default"/>
      </w:rPr>
    </w:lvl>
    <w:lvl w:ilvl="1" w:tplc="9FFAB7FC" w:tentative="1">
      <w:start w:val="1"/>
      <w:numFmt w:val="bullet"/>
      <w:lvlText w:val="•"/>
      <w:lvlJc w:val="left"/>
      <w:pPr>
        <w:tabs>
          <w:tab w:val="num" w:pos="1440"/>
        </w:tabs>
        <w:ind w:left="1440" w:hanging="360"/>
      </w:pPr>
      <w:rPr>
        <w:rFonts w:ascii="Arial" w:hAnsi="Arial" w:hint="default"/>
      </w:rPr>
    </w:lvl>
    <w:lvl w:ilvl="2" w:tplc="C3C26C7A" w:tentative="1">
      <w:start w:val="1"/>
      <w:numFmt w:val="bullet"/>
      <w:lvlText w:val="•"/>
      <w:lvlJc w:val="left"/>
      <w:pPr>
        <w:tabs>
          <w:tab w:val="num" w:pos="2160"/>
        </w:tabs>
        <w:ind w:left="2160" w:hanging="360"/>
      </w:pPr>
      <w:rPr>
        <w:rFonts w:ascii="Arial" w:hAnsi="Arial" w:hint="default"/>
      </w:rPr>
    </w:lvl>
    <w:lvl w:ilvl="3" w:tplc="FA0A0AE6" w:tentative="1">
      <w:start w:val="1"/>
      <w:numFmt w:val="bullet"/>
      <w:lvlText w:val="•"/>
      <w:lvlJc w:val="left"/>
      <w:pPr>
        <w:tabs>
          <w:tab w:val="num" w:pos="2880"/>
        </w:tabs>
        <w:ind w:left="2880" w:hanging="360"/>
      </w:pPr>
      <w:rPr>
        <w:rFonts w:ascii="Arial" w:hAnsi="Arial" w:hint="default"/>
      </w:rPr>
    </w:lvl>
    <w:lvl w:ilvl="4" w:tplc="9CEEF726" w:tentative="1">
      <w:start w:val="1"/>
      <w:numFmt w:val="bullet"/>
      <w:lvlText w:val="•"/>
      <w:lvlJc w:val="left"/>
      <w:pPr>
        <w:tabs>
          <w:tab w:val="num" w:pos="3600"/>
        </w:tabs>
        <w:ind w:left="3600" w:hanging="360"/>
      </w:pPr>
      <w:rPr>
        <w:rFonts w:ascii="Arial" w:hAnsi="Arial" w:hint="default"/>
      </w:rPr>
    </w:lvl>
    <w:lvl w:ilvl="5" w:tplc="FAC61478" w:tentative="1">
      <w:start w:val="1"/>
      <w:numFmt w:val="bullet"/>
      <w:lvlText w:val="•"/>
      <w:lvlJc w:val="left"/>
      <w:pPr>
        <w:tabs>
          <w:tab w:val="num" w:pos="4320"/>
        </w:tabs>
        <w:ind w:left="4320" w:hanging="360"/>
      </w:pPr>
      <w:rPr>
        <w:rFonts w:ascii="Arial" w:hAnsi="Arial" w:hint="default"/>
      </w:rPr>
    </w:lvl>
    <w:lvl w:ilvl="6" w:tplc="A96E519A" w:tentative="1">
      <w:start w:val="1"/>
      <w:numFmt w:val="bullet"/>
      <w:lvlText w:val="•"/>
      <w:lvlJc w:val="left"/>
      <w:pPr>
        <w:tabs>
          <w:tab w:val="num" w:pos="5040"/>
        </w:tabs>
        <w:ind w:left="5040" w:hanging="360"/>
      </w:pPr>
      <w:rPr>
        <w:rFonts w:ascii="Arial" w:hAnsi="Arial" w:hint="default"/>
      </w:rPr>
    </w:lvl>
    <w:lvl w:ilvl="7" w:tplc="17520FC4" w:tentative="1">
      <w:start w:val="1"/>
      <w:numFmt w:val="bullet"/>
      <w:lvlText w:val="•"/>
      <w:lvlJc w:val="left"/>
      <w:pPr>
        <w:tabs>
          <w:tab w:val="num" w:pos="5760"/>
        </w:tabs>
        <w:ind w:left="5760" w:hanging="360"/>
      </w:pPr>
      <w:rPr>
        <w:rFonts w:ascii="Arial" w:hAnsi="Arial" w:hint="default"/>
      </w:rPr>
    </w:lvl>
    <w:lvl w:ilvl="8" w:tplc="1A3003AC" w:tentative="1">
      <w:start w:val="1"/>
      <w:numFmt w:val="bullet"/>
      <w:lvlText w:val="•"/>
      <w:lvlJc w:val="left"/>
      <w:pPr>
        <w:tabs>
          <w:tab w:val="num" w:pos="6480"/>
        </w:tabs>
        <w:ind w:left="6480" w:hanging="360"/>
      </w:pPr>
      <w:rPr>
        <w:rFonts w:ascii="Arial" w:hAnsi="Arial" w:hint="default"/>
      </w:rPr>
    </w:lvl>
  </w:abstractNum>
  <w:abstractNum w:abstractNumId="3">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39070142"/>
    <w:multiLevelType w:val="hybridMultilevel"/>
    <w:tmpl w:val="004A72A8"/>
    <w:lvl w:ilvl="0" w:tplc="DDE2D9DC">
      <w:start w:val="1"/>
      <w:numFmt w:val="bullet"/>
      <w:lvlText w:val="−"/>
      <w:lvlJc w:val="left"/>
      <w:pPr>
        <w:tabs>
          <w:tab w:val="num" w:pos="780"/>
        </w:tabs>
        <w:ind w:left="780" w:hanging="360"/>
      </w:pPr>
      <w:rPr>
        <w:rFonts w:ascii="Arial" w:hAnsi="Arial" w:hint="default"/>
      </w:rPr>
    </w:lvl>
    <w:lvl w:ilvl="1" w:tplc="04F6AAEE">
      <w:start w:val="1"/>
      <w:numFmt w:val="bullet"/>
      <w:lvlText w:val="•"/>
      <w:lvlJc w:val="left"/>
      <w:pPr>
        <w:tabs>
          <w:tab w:val="num" w:pos="1500"/>
        </w:tabs>
        <w:ind w:left="1500" w:hanging="360"/>
      </w:pPr>
      <w:rPr>
        <w:rFonts w:ascii="Arial" w:hAnsi="Arial" w:hint="default"/>
      </w:rPr>
    </w:lvl>
    <w:lvl w:ilvl="2" w:tplc="115A1F4E" w:tentative="1">
      <w:start w:val="1"/>
      <w:numFmt w:val="bullet"/>
      <w:lvlText w:val="•"/>
      <w:lvlJc w:val="left"/>
      <w:pPr>
        <w:tabs>
          <w:tab w:val="num" w:pos="2220"/>
        </w:tabs>
        <w:ind w:left="2220" w:hanging="360"/>
      </w:pPr>
      <w:rPr>
        <w:rFonts w:ascii="Arial" w:hAnsi="Arial" w:hint="default"/>
      </w:rPr>
    </w:lvl>
    <w:lvl w:ilvl="3" w:tplc="545CA2B2" w:tentative="1">
      <w:start w:val="1"/>
      <w:numFmt w:val="bullet"/>
      <w:lvlText w:val="•"/>
      <w:lvlJc w:val="left"/>
      <w:pPr>
        <w:tabs>
          <w:tab w:val="num" w:pos="2940"/>
        </w:tabs>
        <w:ind w:left="2940" w:hanging="360"/>
      </w:pPr>
      <w:rPr>
        <w:rFonts w:ascii="Arial" w:hAnsi="Arial" w:hint="default"/>
      </w:rPr>
    </w:lvl>
    <w:lvl w:ilvl="4" w:tplc="F99ED6E4" w:tentative="1">
      <w:start w:val="1"/>
      <w:numFmt w:val="bullet"/>
      <w:lvlText w:val="•"/>
      <w:lvlJc w:val="left"/>
      <w:pPr>
        <w:tabs>
          <w:tab w:val="num" w:pos="3660"/>
        </w:tabs>
        <w:ind w:left="3660" w:hanging="360"/>
      </w:pPr>
      <w:rPr>
        <w:rFonts w:ascii="Arial" w:hAnsi="Arial" w:hint="default"/>
      </w:rPr>
    </w:lvl>
    <w:lvl w:ilvl="5" w:tplc="7E366F2C" w:tentative="1">
      <w:start w:val="1"/>
      <w:numFmt w:val="bullet"/>
      <w:lvlText w:val="•"/>
      <w:lvlJc w:val="left"/>
      <w:pPr>
        <w:tabs>
          <w:tab w:val="num" w:pos="4380"/>
        </w:tabs>
        <w:ind w:left="4380" w:hanging="360"/>
      </w:pPr>
      <w:rPr>
        <w:rFonts w:ascii="Arial" w:hAnsi="Arial" w:hint="default"/>
      </w:rPr>
    </w:lvl>
    <w:lvl w:ilvl="6" w:tplc="861C7D00" w:tentative="1">
      <w:start w:val="1"/>
      <w:numFmt w:val="bullet"/>
      <w:lvlText w:val="•"/>
      <w:lvlJc w:val="left"/>
      <w:pPr>
        <w:tabs>
          <w:tab w:val="num" w:pos="5100"/>
        </w:tabs>
        <w:ind w:left="5100" w:hanging="360"/>
      </w:pPr>
      <w:rPr>
        <w:rFonts w:ascii="Arial" w:hAnsi="Arial" w:hint="default"/>
      </w:rPr>
    </w:lvl>
    <w:lvl w:ilvl="7" w:tplc="CBB47484" w:tentative="1">
      <w:start w:val="1"/>
      <w:numFmt w:val="bullet"/>
      <w:lvlText w:val="•"/>
      <w:lvlJc w:val="left"/>
      <w:pPr>
        <w:tabs>
          <w:tab w:val="num" w:pos="5820"/>
        </w:tabs>
        <w:ind w:left="5820" w:hanging="360"/>
      </w:pPr>
      <w:rPr>
        <w:rFonts w:ascii="Arial" w:hAnsi="Arial" w:hint="default"/>
      </w:rPr>
    </w:lvl>
    <w:lvl w:ilvl="8" w:tplc="5CCA2812" w:tentative="1">
      <w:start w:val="1"/>
      <w:numFmt w:val="bullet"/>
      <w:lvlText w:val="•"/>
      <w:lvlJc w:val="left"/>
      <w:pPr>
        <w:tabs>
          <w:tab w:val="num" w:pos="6540"/>
        </w:tabs>
        <w:ind w:left="6540" w:hanging="360"/>
      </w:pPr>
      <w:rPr>
        <w:rFonts w:ascii="Arial" w:hAnsi="Arial"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5B4F67"/>
    <w:multiLevelType w:val="hybridMultilevel"/>
    <w:tmpl w:val="1BD8AA8E"/>
    <w:lvl w:ilvl="0" w:tplc="7E9A60E8">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11"/>
  </w:num>
  <w:num w:numId="4">
    <w:abstractNumId w:val="0"/>
  </w:num>
  <w:num w:numId="5">
    <w:abstractNumId w:val="6"/>
  </w:num>
  <w:num w:numId="6">
    <w:abstractNumId w:val="15"/>
  </w:num>
  <w:num w:numId="7">
    <w:abstractNumId w:val="15"/>
  </w:num>
  <w:num w:numId="8">
    <w:abstractNumId w:val="15"/>
  </w:num>
  <w:num w:numId="9">
    <w:abstractNumId w:val="10"/>
  </w:num>
  <w:num w:numId="10">
    <w:abstractNumId w:val="14"/>
  </w:num>
  <w:num w:numId="11">
    <w:abstractNumId w:val="19"/>
  </w:num>
  <w:num w:numId="12">
    <w:abstractNumId w:val="17"/>
  </w:num>
  <w:num w:numId="13">
    <w:abstractNumId w:val="7"/>
  </w:num>
  <w:num w:numId="14">
    <w:abstractNumId w:val="3"/>
  </w:num>
  <w:num w:numId="15">
    <w:abstractNumId w:val="9"/>
  </w:num>
  <w:num w:numId="16">
    <w:abstractNumId w:val="12"/>
  </w:num>
  <w:num w:numId="17">
    <w:abstractNumId w:val="13"/>
  </w:num>
  <w:num w:numId="18">
    <w:abstractNumId w:val="15"/>
  </w:num>
  <w:num w:numId="19">
    <w:abstractNumId w:val="18"/>
  </w:num>
  <w:num w:numId="20">
    <w:abstractNumId w:val="16"/>
  </w:num>
  <w:num w:numId="21">
    <w:abstractNumId w:val="2"/>
  </w:num>
  <w:num w:numId="22">
    <w:abstractNumId w:val="4"/>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52C3C"/>
    <w:rsid w:val="00092734"/>
    <w:rsid w:val="000B4C76"/>
    <w:rsid w:val="000E0367"/>
    <w:rsid w:val="000F1696"/>
    <w:rsid w:val="0010488C"/>
    <w:rsid w:val="0013095C"/>
    <w:rsid w:val="00143D03"/>
    <w:rsid w:val="001730E6"/>
    <w:rsid w:val="0018020E"/>
    <w:rsid w:val="00197033"/>
    <w:rsid w:val="001A337D"/>
    <w:rsid w:val="001A7DDE"/>
    <w:rsid w:val="001B3BD8"/>
    <w:rsid w:val="001D5ABD"/>
    <w:rsid w:val="001F00AA"/>
    <w:rsid w:val="001F2EAB"/>
    <w:rsid w:val="002146FD"/>
    <w:rsid w:val="002358CF"/>
    <w:rsid w:val="00251641"/>
    <w:rsid w:val="002739F1"/>
    <w:rsid w:val="002C08AF"/>
    <w:rsid w:val="00304DE3"/>
    <w:rsid w:val="00324845"/>
    <w:rsid w:val="003258A4"/>
    <w:rsid w:val="00330594"/>
    <w:rsid w:val="003359C8"/>
    <w:rsid w:val="003477B2"/>
    <w:rsid w:val="003808EC"/>
    <w:rsid w:val="003A2888"/>
    <w:rsid w:val="003B3C34"/>
    <w:rsid w:val="003F325D"/>
    <w:rsid w:val="003F7FC0"/>
    <w:rsid w:val="0042263C"/>
    <w:rsid w:val="0047146B"/>
    <w:rsid w:val="004B5AA6"/>
    <w:rsid w:val="004C6563"/>
    <w:rsid w:val="004F062F"/>
    <w:rsid w:val="00535482"/>
    <w:rsid w:val="00546F36"/>
    <w:rsid w:val="0057342F"/>
    <w:rsid w:val="00574AF4"/>
    <w:rsid w:val="005838E9"/>
    <w:rsid w:val="00597C68"/>
    <w:rsid w:val="005C06D0"/>
    <w:rsid w:val="00601194"/>
    <w:rsid w:val="00680136"/>
    <w:rsid w:val="00686619"/>
    <w:rsid w:val="00690704"/>
    <w:rsid w:val="006966E9"/>
    <w:rsid w:val="00713B1F"/>
    <w:rsid w:val="00727464"/>
    <w:rsid w:val="007563C0"/>
    <w:rsid w:val="007625F2"/>
    <w:rsid w:val="007D66D6"/>
    <w:rsid w:val="008063F4"/>
    <w:rsid w:val="00810957"/>
    <w:rsid w:val="008704AF"/>
    <w:rsid w:val="008A78F6"/>
    <w:rsid w:val="008B3536"/>
    <w:rsid w:val="008B7BAD"/>
    <w:rsid w:val="008C4612"/>
    <w:rsid w:val="008C7F88"/>
    <w:rsid w:val="008F0D62"/>
    <w:rsid w:val="009318BE"/>
    <w:rsid w:val="00932A05"/>
    <w:rsid w:val="00945E62"/>
    <w:rsid w:val="009546AF"/>
    <w:rsid w:val="009768B2"/>
    <w:rsid w:val="009819FD"/>
    <w:rsid w:val="0099093A"/>
    <w:rsid w:val="00996980"/>
    <w:rsid w:val="009D0495"/>
    <w:rsid w:val="009E167C"/>
    <w:rsid w:val="009E3035"/>
    <w:rsid w:val="00A230D4"/>
    <w:rsid w:val="00A6261A"/>
    <w:rsid w:val="00AA3EBB"/>
    <w:rsid w:val="00AF007E"/>
    <w:rsid w:val="00AF6B6B"/>
    <w:rsid w:val="00B377A5"/>
    <w:rsid w:val="00B6601A"/>
    <w:rsid w:val="00BA5372"/>
    <w:rsid w:val="00C10CE5"/>
    <w:rsid w:val="00C37727"/>
    <w:rsid w:val="00C511C0"/>
    <w:rsid w:val="00C71167"/>
    <w:rsid w:val="00C75DD2"/>
    <w:rsid w:val="00CB3070"/>
    <w:rsid w:val="00CF63CC"/>
    <w:rsid w:val="00D17C05"/>
    <w:rsid w:val="00D66271"/>
    <w:rsid w:val="00E233E7"/>
    <w:rsid w:val="00E2661D"/>
    <w:rsid w:val="00E27625"/>
    <w:rsid w:val="00E53321"/>
    <w:rsid w:val="00E844EF"/>
    <w:rsid w:val="00EA4448"/>
    <w:rsid w:val="00F02029"/>
    <w:rsid w:val="00F12032"/>
    <w:rsid w:val="00F26A60"/>
    <w:rsid w:val="00F47E99"/>
    <w:rsid w:val="00F63080"/>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4</Pages>
  <Words>857</Words>
  <Characters>4891</Characters>
  <Application>Microsoft Office Word</Application>
  <DocSecurity>0</DocSecurity>
  <Lines>40</Lines>
  <Paragraphs>11</Paragraphs>
  <ScaleCrop>false</ScaleCrop>
  <Company>Microsoft</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 - China Telecom</cp:lastModifiedBy>
  <cp:revision>65</cp:revision>
  <dcterms:created xsi:type="dcterms:W3CDTF">2022-08-31T00:00:00Z</dcterms:created>
  <dcterms:modified xsi:type="dcterms:W3CDTF">2022-09-30T07:05:00Z</dcterms:modified>
</cp:coreProperties>
</file>