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CFB" w:rsidRPr="004A029C" w:rsidRDefault="00AF4CFB" w:rsidP="00AF4CFB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</w:t>
      </w:r>
      <w:r w:rsidR="009834A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211677</w:t>
      </w:r>
    </w:p>
    <w:p w:rsidR="00AF4CFB" w:rsidRPr="004A029C" w:rsidRDefault="00AF4CFB" w:rsidP="00AF4CFB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15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6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AF4CFB" w:rsidRPr="004862A3" w:rsidRDefault="00AF4CFB" w:rsidP="00AF4CFB">
      <w:pPr>
        <w:pStyle w:val="a5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AF4CFB" w:rsidRPr="00E8576E" w:rsidRDefault="00AF4CFB" w:rsidP="00AF4CFB">
      <w:pPr>
        <w:pStyle w:val="a5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9</w:t>
      </w:r>
      <w:r w:rsidRPr="006D0F23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7</w:t>
      </w:r>
      <w:r w:rsidRPr="006D0F23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3</w:t>
      </w:r>
    </w:p>
    <w:p w:rsidR="00AF4CFB" w:rsidRPr="004862A3" w:rsidRDefault="00AF4CFB" w:rsidP="00AF4CFB">
      <w:pPr>
        <w:pStyle w:val="a5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AF4CFB" w:rsidRPr="0061625A" w:rsidRDefault="00AF4CFB" w:rsidP="00AF4CFB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Pr="0060644E">
        <w:rPr>
          <w:rFonts w:ascii="Arial" w:hAnsi="Arial" w:cs="Arial"/>
          <w:b w:val="0"/>
        </w:rPr>
        <w:t xml:space="preserve">Discussion on </w:t>
      </w:r>
      <w:r>
        <w:rPr>
          <w:rFonts w:ascii="Arial" w:hAnsi="Arial" w:cs="Arial" w:hint="eastAsia"/>
          <w:b w:val="0"/>
        </w:rPr>
        <w:t>test cases</w:t>
      </w:r>
      <w:r w:rsidRPr="0060644E">
        <w:rPr>
          <w:rFonts w:ascii="Arial" w:hAnsi="Arial" w:cs="Arial"/>
          <w:b w:val="0"/>
        </w:rPr>
        <w:t xml:space="preserve"> for HST FR2</w:t>
      </w:r>
    </w:p>
    <w:p w:rsidR="00AF4CFB" w:rsidRPr="004862A3" w:rsidRDefault="00AF4CFB" w:rsidP="00AF4CFB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AF4CFB" w:rsidRPr="004862A3" w:rsidRDefault="00AF4CFB" w:rsidP="00AF4CFB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AF4CFB" w:rsidRDefault="00AF4CFB" w:rsidP="00AF4CFB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5729C8">
        <w:rPr>
          <w:rFonts w:eastAsiaTheme="minorEastAsia" w:hint="eastAsia"/>
          <w:lang w:eastAsia="zh-CN"/>
        </w:rPr>
        <w:t xml:space="preserve"> RAN4#103-e meeting, RAN4 was discussing the test cases for HST FR2 initially. </w:t>
      </w:r>
      <w:r w:rsidR="005729C8">
        <w:rPr>
          <w:rFonts w:eastAsiaTheme="minorEastAsia"/>
          <w:lang w:eastAsia="zh-CN"/>
        </w:rPr>
        <w:t>A</w:t>
      </w:r>
      <w:r w:rsidR="005729C8">
        <w:rPr>
          <w:rFonts w:eastAsiaTheme="minorEastAsia" w:hint="eastAsia"/>
          <w:lang w:eastAsia="zh-CN"/>
        </w:rPr>
        <w:t xml:space="preserve"> WF for RRM performance requirement of HST FR2 was approved in [1]. </w:t>
      </w:r>
      <w:r w:rsidR="005729C8">
        <w:rPr>
          <w:rFonts w:eastAsiaTheme="minorEastAsia"/>
          <w:lang w:eastAsia="zh-CN"/>
        </w:rPr>
        <w:t xml:space="preserve">However, there </w:t>
      </w:r>
      <w:r w:rsidR="005729C8">
        <w:rPr>
          <w:rFonts w:eastAsiaTheme="minorEastAsia" w:hint="eastAsia"/>
          <w:lang w:eastAsia="zh-CN"/>
        </w:rPr>
        <w:t>are</w:t>
      </w:r>
      <w:r w:rsidR="005729C8">
        <w:rPr>
          <w:rFonts w:eastAsiaTheme="minorEastAsia"/>
          <w:lang w:eastAsia="zh-CN"/>
        </w:rPr>
        <w:t xml:space="preserve"> still</w:t>
      </w:r>
      <w:r w:rsidR="005729C8">
        <w:rPr>
          <w:rFonts w:eastAsiaTheme="minorEastAsia" w:hint="eastAsia"/>
          <w:lang w:eastAsia="zh-CN"/>
        </w:rPr>
        <w:t xml:space="preserve"> several</w:t>
      </w:r>
      <w:r w:rsidR="005729C8">
        <w:rPr>
          <w:rFonts w:eastAsiaTheme="minorEastAsia"/>
          <w:lang w:eastAsia="zh-CN"/>
        </w:rPr>
        <w:t xml:space="preserve"> </w:t>
      </w:r>
      <w:r w:rsidR="005729C8">
        <w:rPr>
          <w:rFonts w:eastAsiaTheme="minorEastAsia" w:hint="eastAsia"/>
          <w:lang w:eastAsia="zh-CN"/>
        </w:rPr>
        <w:t>open issues for the test cases.</w:t>
      </w:r>
    </w:p>
    <w:p w:rsidR="00AF4CFB" w:rsidRDefault="005729C8" w:rsidP="00AF4CFB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2" w:name="OLE_LINK5"/>
      <w:bookmarkStart w:id="3" w:name="OLE_LINK6"/>
      <w:r>
        <w:rPr>
          <w:lang w:eastAsia="zh-CN"/>
        </w:rPr>
        <w:t xml:space="preserve">our consideration </w:t>
      </w:r>
      <w:r>
        <w:rPr>
          <w:rFonts w:eastAsiaTheme="minorEastAsia" w:hint="eastAsia"/>
          <w:lang w:eastAsia="zh-CN"/>
        </w:rPr>
        <w:t xml:space="preserve">of test cases for HST FR2 </w:t>
      </w:r>
      <w:r>
        <w:t>and</w:t>
      </w:r>
      <w:bookmarkEnd w:id="2"/>
      <w:bookmarkEnd w:id="3"/>
      <w:r>
        <w:t xml:space="preserve"> </w:t>
      </w:r>
      <w:r>
        <w:rPr>
          <w:lang w:eastAsia="zh-CN"/>
        </w:rPr>
        <w:t>give our proposal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>.</w:t>
      </w:r>
    </w:p>
    <w:p w:rsidR="00AF4CFB" w:rsidRPr="004862A3" w:rsidRDefault="00AF4CFB" w:rsidP="00AF4CFB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AF4CFB" w:rsidRPr="00914BB0" w:rsidRDefault="00317B2C" w:rsidP="00AF4CFB">
      <w:pPr>
        <w:rPr>
          <w:rFonts w:eastAsiaTheme="minorEastAsia"/>
          <w:lang w:val="en-US" w:eastAsia="zh-CN"/>
        </w:rPr>
      </w:pPr>
      <w:r w:rsidRPr="00914BB0">
        <w:rPr>
          <w:rFonts w:eastAsiaTheme="minorEastAsia"/>
          <w:lang w:val="en-US" w:eastAsia="zh-CN"/>
        </w:rPr>
        <w:t xml:space="preserve">In last meeting, whether to define one test or two tests for cell re-selection hasn’t been finalized.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17B2C" w:rsidRPr="00914BB0" w:rsidTr="00317B2C">
        <w:tc>
          <w:tcPr>
            <w:tcW w:w="8856" w:type="dxa"/>
          </w:tcPr>
          <w:p w:rsidR="00317B2C" w:rsidRPr="00914BB0" w:rsidRDefault="00317B2C" w:rsidP="00317B2C">
            <w:pPr>
              <w:spacing w:after="0"/>
              <w:rPr>
                <w:b/>
                <w:u w:val="single"/>
                <w:lang w:eastAsia="ko-KR"/>
              </w:rPr>
            </w:pPr>
            <w:r w:rsidRPr="00914BB0">
              <w:rPr>
                <w:b/>
                <w:u w:val="single"/>
                <w:lang w:eastAsia="ko-KR"/>
              </w:rPr>
              <w:t xml:space="preserve">Issue 1-1: Necessity of Test Cases for Cell Re-selection Requirement </w:t>
            </w:r>
          </w:p>
          <w:p w:rsidR="00317B2C" w:rsidRPr="00914BB0" w:rsidRDefault="00317B2C" w:rsidP="00317B2C">
            <w:pPr>
              <w:spacing w:before="120" w:after="0"/>
              <w:rPr>
                <w:rFonts w:eastAsia="等线"/>
                <w:i/>
                <w:lang w:eastAsia="zh-CN"/>
              </w:rPr>
            </w:pPr>
            <w:r w:rsidRPr="00914BB0">
              <w:rPr>
                <w:rFonts w:eastAsia="等线"/>
                <w:i/>
              </w:rPr>
              <w:t>Way Forward:</w:t>
            </w:r>
          </w:p>
          <w:p w:rsidR="00317B2C" w:rsidRPr="00914BB0" w:rsidRDefault="00317B2C" w:rsidP="00317B2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TC for Cell Re-selection Requirement: </w:t>
            </w:r>
          </w:p>
          <w:p w:rsidR="00317B2C" w:rsidRPr="00914BB0" w:rsidRDefault="00317B2C" w:rsidP="00317B2C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New test case for A.7.1.1.X, Cell reselection to FR2 intra-frequency NR case for PC6 UE configured with highSpeedMeasFlagFR2-r17, DRX cycle=0.32s: </w:t>
            </w:r>
          </w:p>
          <w:p w:rsidR="00317B2C" w:rsidRPr="00914BB0" w:rsidRDefault="00317B2C" w:rsidP="00317B2C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Test case definition and applicability: </w:t>
            </w:r>
          </w:p>
          <w:p w:rsidR="00317B2C" w:rsidRPr="00914BB0" w:rsidRDefault="00317B2C" w:rsidP="00317B2C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>Option-1: 1 test case defined from either unidirectional or bi-directional:</w:t>
            </w:r>
          </w:p>
          <w:p w:rsidR="00317B2C" w:rsidRPr="00914BB0" w:rsidRDefault="00317B2C" w:rsidP="00317B2C">
            <w:pPr>
              <w:numPr>
                <w:ilvl w:val="4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FFS unidirectional or bi-directional: </w:t>
            </w:r>
          </w:p>
          <w:p w:rsidR="00317B2C" w:rsidRPr="00914BB0" w:rsidRDefault="00317B2C" w:rsidP="00317B2C">
            <w:pPr>
              <w:numPr>
                <w:ilvl w:val="5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Consider bi-directional as starting point  </w:t>
            </w:r>
          </w:p>
          <w:p w:rsidR="00317B2C" w:rsidRPr="00914BB0" w:rsidRDefault="00317B2C" w:rsidP="00317B2C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>Option-2: 2 test cases defined for unidirectional and bi-directional respectively:</w:t>
            </w:r>
          </w:p>
          <w:p w:rsidR="00317B2C" w:rsidRPr="00914BB0" w:rsidRDefault="00317B2C" w:rsidP="00317B2C">
            <w:pPr>
              <w:numPr>
                <w:ilvl w:val="4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>Applicability rule is introduced: UE needs to be tested with one of the tests in either unidirectional or bidirectional.</w:t>
            </w:r>
          </w:p>
          <w:p w:rsidR="00317B2C" w:rsidRPr="00914BB0" w:rsidRDefault="00317B2C" w:rsidP="00317B2C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SMTC period = 20 </w:t>
            </w:r>
            <w:proofErr w:type="spellStart"/>
            <w:r w:rsidRPr="00914BB0">
              <w:rPr>
                <w:rFonts w:eastAsia="等线"/>
                <w:iCs/>
              </w:rPr>
              <w:t>ms</w:t>
            </w:r>
            <w:proofErr w:type="spellEnd"/>
            <w:r w:rsidRPr="00914BB0">
              <w:rPr>
                <w:rFonts w:eastAsia="等线"/>
                <w:iCs/>
              </w:rPr>
              <w:t xml:space="preserve">, </w:t>
            </w:r>
          </w:p>
          <w:p w:rsidR="00317B2C" w:rsidRPr="00914BB0" w:rsidRDefault="00317B2C" w:rsidP="00317B2C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lang w:val="en-US" w:eastAsia="zh-CN"/>
              </w:rPr>
            </w:pPr>
            <w:r w:rsidRPr="00914BB0">
              <w:rPr>
                <w:rFonts w:eastAsia="等线"/>
                <w:iCs/>
              </w:rPr>
              <w:t>Propagation condition: AWGN (serving cell) and AWGN with [9722] Hz frequency offset (neighbour cell) for unidirectional or [19444] Hz frequency offset (neighbour cell) for bi-directional case.</w:t>
            </w:r>
          </w:p>
        </w:tc>
      </w:tr>
    </w:tbl>
    <w:p w:rsidR="00317B2C" w:rsidRPr="00914BB0" w:rsidRDefault="00317B2C" w:rsidP="00AF4CFB">
      <w:pPr>
        <w:rPr>
          <w:rFonts w:eastAsiaTheme="minorEastAsia"/>
          <w:lang w:val="en-US" w:eastAsia="zh-CN"/>
        </w:rPr>
      </w:pPr>
      <w:r w:rsidRPr="00914BB0">
        <w:rPr>
          <w:rFonts w:eastAsiaTheme="minorEastAsia"/>
          <w:lang w:val="en-US" w:eastAsia="zh-CN"/>
        </w:rPr>
        <w:t>It is agreed to add new test case for cell re-selection test case for HST FR2. For the core requirements:</w:t>
      </w:r>
    </w:p>
    <w:p w:rsidR="00317B2C" w:rsidRPr="00914BB0" w:rsidRDefault="00317B2C" w:rsidP="00317B2C">
      <w:pPr>
        <w:pStyle w:val="TH"/>
        <w:rPr>
          <w:rFonts w:ascii="Times New Roman" w:hAnsi="Times New Roman" w:cs="Times New Roman"/>
          <w:sz w:val="20"/>
          <w:szCs w:val="20"/>
          <w:lang w:eastAsia="zh-CN"/>
        </w:rPr>
      </w:pPr>
      <w:r w:rsidRPr="00914BB0">
        <w:rPr>
          <w:rFonts w:ascii="Times New Roman" w:hAnsi="Times New Roman" w:cs="Times New Roman"/>
          <w:sz w:val="20"/>
          <w:szCs w:val="20"/>
        </w:rPr>
        <w:lastRenderedPageBreak/>
        <w:t>Table 4.2.2.3-</w:t>
      </w:r>
      <w:r w:rsidRPr="00914BB0">
        <w:rPr>
          <w:rFonts w:ascii="Times New Roman" w:hAnsi="Times New Roman" w:cs="Times New Roman"/>
          <w:sz w:val="20"/>
          <w:szCs w:val="20"/>
          <w:lang w:eastAsia="zh-CN"/>
        </w:rPr>
        <w:t>3</w:t>
      </w:r>
      <w:r w:rsidRPr="00914BB0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914BB0">
        <w:rPr>
          <w:rFonts w:ascii="Times New Roman" w:hAnsi="Times New Roman" w:cs="Times New Roman"/>
          <w:sz w:val="20"/>
          <w:szCs w:val="20"/>
        </w:rPr>
        <w:t>T</w:t>
      </w:r>
      <w:r w:rsidRPr="00914BB0">
        <w:rPr>
          <w:rFonts w:ascii="Times New Roman" w:hAnsi="Times New Roman" w:cs="Times New Roman"/>
          <w:sz w:val="20"/>
          <w:szCs w:val="20"/>
          <w:vertAlign w:val="subscript"/>
        </w:rPr>
        <w:t>detect</w:t>
      </w:r>
      <w:proofErr w:type="gramStart"/>
      <w:r w:rsidRPr="00914BB0">
        <w:rPr>
          <w:rFonts w:ascii="Times New Roman" w:hAnsi="Times New Roman" w:cs="Times New Roman"/>
          <w:sz w:val="20"/>
          <w:szCs w:val="20"/>
          <w:vertAlign w:val="subscript"/>
        </w:rPr>
        <w:t>,NR</w:t>
      </w:r>
      <w:proofErr w:type="gramEnd"/>
      <w:r w:rsidRPr="00914BB0">
        <w:rPr>
          <w:rFonts w:ascii="Times New Roman" w:hAnsi="Times New Roman" w:cs="Times New Roman"/>
          <w:sz w:val="20"/>
          <w:szCs w:val="20"/>
          <w:vertAlign w:val="subscript"/>
        </w:rPr>
        <w:t>_Intra</w:t>
      </w:r>
      <w:proofErr w:type="spellEnd"/>
      <w:r w:rsidRPr="00914BB0">
        <w:rPr>
          <w:rFonts w:ascii="Times New Roman" w:hAnsi="Times New Roman" w:cs="Times New Roman"/>
          <w:sz w:val="20"/>
          <w:szCs w:val="20"/>
          <w:vertAlign w:val="subscript"/>
        </w:rPr>
        <w:t>,</w:t>
      </w:r>
      <w:r w:rsidRPr="00914BB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14BB0">
        <w:rPr>
          <w:rFonts w:ascii="Times New Roman" w:hAnsi="Times New Roman" w:cs="Times New Roman"/>
          <w:sz w:val="20"/>
          <w:szCs w:val="20"/>
        </w:rPr>
        <w:t>T</w:t>
      </w:r>
      <w:r w:rsidRPr="00914BB0">
        <w:rPr>
          <w:rFonts w:ascii="Times New Roman" w:hAnsi="Times New Roman" w:cs="Times New Roman"/>
          <w:sz w:val="20"/>
          <w:szCs w:val="20"/>
          <w:vertAlign w:val="subscript"/>
        </w:rPr>
        <w:t>measure,NR_Intra</w:t>
      </w:r>
      <w:proofErr w:type="spellEnd"/>
      <w:r w:rsidRPr="00914BB0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Pr="00914BB0">
        <w:rPr>
          <w:rFonts w:ascii="Times New Roman" w:hAnsi="Times New Roman" w:cs="Times New Roman"/>
          <w:sz w:val="20"/>
          <w:szCs w:val="20"/>
        </w:rPr>
        <w:t>T</w:t>
      </w:r>
      <w:r w:rsidRPr="00914BB0">
        <w:rPr>
          <w:rFonts w:ascii="Times New Roman" w:hAnsi="Times New Roman" w:cs="Times New Roman"/>
          <w:sz w:val="20"/>
          <w:szCs w:val="20"/>
          <w:vertAlign w:val="subscript"/>
        </w:rPr>
        <w:t>evaluate,NR_Intra</w:t>
      </w:r>
      <w:proofErr w:type="spellEnd"/>
      <w:r w:rsidRPr="00914BB0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914BB0">
        <w:rPr>
          <w:rFonts w:ascii="Times New Roman" w:hAnsi="Times New Roman" w:cs="Times New Roman"/>
          <w:sz w:val="20"/>
          <w:szCs w:val="20"/>
        </w:rPr>
        <w:t>for UE configured with [highSpeedMeasFlagFR2-r17 ]</w:t>
      </w:r>
      <w:r w:rsidRPr="00914BB0">
        <w:rPr>
          <w:rFonts w:ascii="Times New Roman" w:hAnsi="Times New Roman" w:cs="Times New Roman"/>
          <w:sz w:val="20"/>
          <w:szCs w:val="20"/>
          <w:lang w:eastAsia="zh-CN"/>
        </w:rPr>
        <w:t xml:space="preserve"> (Frequency range FR2)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1318"/>
        <w:gridCol w:w="1950"/>
        <w:gridCol w:w="1950"/>
        <w:gridCol w:w="1948"/>
      </w:tblGrid>
      <w:tr w:rsidR="00317B2C" w:rsidRPr="00914BB0" w:rsidTr="00317B2C">
        <w:trPr>
          <w:cantSplit/>
          <w:trHeight w:val="626"/>
          <w:jc w:val="center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DRX cycle length [s]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Scaling Factor (N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detect,NR_Intra</w:t>
            </w:r>
            <w:proofErr w:type="spellEnd"/>
            <w:r w:rsidRPr="00914BB0">
              <w:rPr>
                <w:rFonts w:ascii="Times New Roman" w:hAnsi="Times New Roman" w:cs="Times New Roman"/>
                <w:sz w:val="20"/>
                <w:szCs w:val="20"/>
              </w:rPr>
              <w:t xml:space="preserve"> [s] (number of DRX cycles)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measure,NR_Intra</w:t>
            </w:r>
            <w:proofErr w:type="spellEnd"/>
            <w:r w:rsidRPr="00914BB0">
              <w:rPr>
                <w:rFonts w:ascii="Times New Roman" w:hAnsi="Times New Roman" w:cs="Times New Roman"/>
                <w:sz w:val="20"/>
                <w:szCs w:val="20"/>
              </w:rPr>
              <w:t xml:space="preserve"> [s] (number of DRX cycles)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H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proofErr w:type="spellStart"/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evaluate,NR_Intra</w:t>
            </w:r>
            <w:proofErr w:type="spellEnd"/>
          </w:p>
          <w:p w:rsidR="00317B2C" w:rsidRPr="00914BB0" w:rsidRDefault="00317B2C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[s] (number of DRX cycles)</w:t>
            </w:r>
          </w:p>
        </w:tc>
      </w:tr>
      <w:tr w:rsidR="00317B2C" w:rsidRPr="00914BB0" w:rsidTr="00317B2C">
        <w:trPr>
          <w:cantSplit/>
          <w:jc w:val="center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0.32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N2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>56 x N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 xml:space="preserve"> x M2 (8 x N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 xml:space="preserve"> x M2)</w:t>
            </w:r>
            <w:r w:rsidRPr="00914BB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>0.32 x N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 xml:space="preserve"> x M3 (1 x N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 xml:space="preserve"> x M3)</w:t>
            </w:r>
            <w:r w:rsidRPr="00914BB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>0.96 x N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 xml:space="preserve"> x M4 (3 x 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N1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 xml:space="preserve"> x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14BB0">
              <w:rPr>
                <w:rStyle w:val="normaltextrun"/>
                <w:rFonts w:ascii="Times New Roman" w:eastAsia="MS Mincho" w:hAnsi="Times New Roman" w:cs="Times New Roman"/>
                <w:sz w:val="20"/>
                <w:szCs w:val="20"/>
              </w:rPr>
              <w:t>M4)</w:t>
            </w:r>
            <w:r w:rsidRPr="00914BB0">
              <w:rPr>
                <w:rStyle w:val="eop"/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7B2C" w:rsidRPr="00914BB0" w:rsidTr="00317B2C">
        <w:trPr>
          <w:cantSplit/>
          <w:jc w:val="center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trike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17.92 x N1 (28 x N1)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trike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1.28 x N1 (2 x N1)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5.12 x N1 (8 x N1)</w:t>
            </w:r>
          </w:p>
        </w:tc>
      </w:tr>
      <w:tr w:rsidR="00317B2C" w:rsidRPr="00914BB0" w:rsidTr="00317B2C">
        <w:trPr>
          <w:cantSplit/>
          <w:jc w:val="center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32 x N1 (25 x N1)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1.28 x N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 xml:space="preserve"> (1 x N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trike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6.4 x N1 (5 x N1)</w:t>
            </w:r>
          </w:p>
        </w:tc>
      </w:tr>
      <w:tr w:rsidR="00317B2C" w:rsidRPr="00914BB0" w:rsidTr="00317B2C">
        <w:trPr>
          <w:cantSplit/>
          <w:jc w:val="center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2.56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58.88 x N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 xml:space="preserve"> (23 x N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2.56 x N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 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(1 x N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7.68 x N1 (3 x N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>) </w:t>
            </w:r>
          </w:p>
        </w:tc>
      </w:tr>
      <w:tr w:rsidR="00317B2C" w:rsidRPr="00914BB0" w:rsidTr="00317B2C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B2C" w:rsidRPr="00914BB0" w:rsidRDefault="00317B2C">
            <w:pPr>
              <w:pStyle w:val="TAN"/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</w:pPr>
            <w:r w:rsidRPr="00914BB0"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  <w:t>Note 1: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4BB0"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  <w:t xml:space="preserve">When SMTC &lt; = 40 </w:t>
            </w:r>
            <w:proofErr w:type="spellStart"/>
            <w:r w:rsidRPr="00914BB0"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  <w:t>ms</w:t>
            </w:r>
            <w:proofErr w:type="spellEnd"/>
            <w:r w:rsidRPr="00914BB0"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  <w:t xml:space="preserve">, M2 = M3 = M4 = 1; and when SMTC &gt; 40 </w:t>
            </w:r>
            <w:proofErr w:type="spellStart"/>
            <w:r w:rsidRPr="00914BB0"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  <w:t>ms</w:t>
            </w:r>
            <w:proofErr w:type="spellEnd"/>
            <w:r w:rsidRPr="00914BB0">
              <w:rPr>
                <w:rFonts w:ascii="Times New Roman" w:eastAsia="等线" w:hAnsi="Times New Roman" w:cs="Times New Roman"/>
                <w:sz w:val="20"/>
                <w:szCs w:val="20"/>
                <w:lang w:eastAsia="zh-CN"/>
              </w:rPr>
              <w:t>, M2 = 1.5, M3 = M4 = 2</w:t>
            </w:r>
          </w:p>
          <w:p w:rsidR="00317B2C" w:rsidRPr="00914BB0" w:rsidRDefault="00317B2C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 2:</w:t>
            </w:r>
            <w:r w:rsidRPr="00914BB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N2 = 2 when [</w:t>
            </w:r>
            <w:r w:rsidRPr="00914BB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highSpeedMeasFlagFR2-r17</w:t>
            </w:r>
            <w:proofErr w:type="gramStart"/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]  =</w:t>
            </w:r>
            <w:proofErr w:type="gramEnd"/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[set1]; N2 = 6 when [</w:t>
            </w:r>
            <w:r w:rsidRPr="00914BB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highSpeedMeasFlagFR2-r17</w:t>
            </w:r>
            <w:r w:rsidRPr="00914BB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] = [set2].</w:t>
            </w:r>
          </w:p>
        </w:tc>
      </w:tr>
    </w:tbl>
    <w:p w:rsidR="00317B2C" w:rsidRPr="00914BB0" w:rsidRDefault="00317B2C" w:rsidP="00AF4CFB">
      <w:pPr>
        <w:rPr>
          <w:rFonts w:eastAsiaTheme="minorEastAsia"/>
          <w:lang w:val="en-US" w:eastAsia="zh-CN"/>
        </w:rPr>
      </w:pPr>
    </w:p>
    <w:p w:rsidR="008502D7" w:rsidRPr="00914BB0" w:rsidRDefault="008502D7" w:rsidP="00AF4CFB">
      <w:pPr>
        <w:rPr>
          <w:rFonts w:eastAsiaTheme="minorEastAsia"/>
          <w:lang w:val="en-US" w:eastAsia="zh-CN"/>
        </w:rPr>
      </w:pPr>
      <w:r w:rsidRPr="00914BB0">
        <w:rPr>
          <w:rFonts w:eastAsiaTheme="minorEastAsia"/>
          <w:lang w:val="en-US" w:eastAsia="zh-CN"/>
        </w:rPr>
        <w:t xml:space="preserve">The only difference for </w:t>
      </w:r>
      <w:r w:rsidRPr="00914BB0">
        <w:rPr>
          <w:rFonts w:eastAsia="等线"/>
          <w:iCs/>
        </w:rPr>
        <w:t xml:space="preserve">unidirectional </w:t>
      </w:r>
      <w:r w:rsidRPr="00914BB0">
        <w:rPr>
          <w:rFonts w:eastAsia="等线"/>
          <w:iCs/>
          <w:lang w:eastAsia="zh-CN"/>
        </w:rPr>
        <w:t>and</w:t>
      </w:r>
      <w:r w:rsidRPr="00914BB0">
        <w:rPr>
          <w:rFonts w:eastAsia="等线"/>
          <w:iCs/>
        </w:rPr>
        <w:t xml:space="preserve"> bi-directional</w:t>
      </w:r>
      <w:r w:rsidRPr="00914BB0">
        <w:rPr>
          <w:rFonts w:eastAsia="等线"/>
          <w:iCs/>
          <w:lang w:eastAsia="zh-CN"/>
        </w:rPr>
        <w:t xml:space="preserve"> is detection/measure/evaluate time. We don’t have strong view on option 1 or option 2. For full test coverage, we slightly prefer to define 2 tests for </w:t>
      </w:r>
      <w:proofErr w:type="spellStart"/>
      <w:r w:rsidRPr="00914BB0">
        <w:rPr>
          <w:rFonts w:eastAsia="等线"/>
          <w:iCs/>
          <w:lang w:eastAsia="zh-CN"/>
        </w:rPr>
        <w:t>uni</w:t>
      </w:r>
      <w:proofErr w:type="spellEnd"/>
      <w:r w:rsidRPr="00914BB0">
        <w:rPr>
          <w:rFonts w:eastAsia="等线"/>
          <w:iCs/>
          <w:lang w:eastAsia="zh-CN"/>
        </w:rPr>
        <w:t xml:space="preserve">-directional and bi-directional respectively. </w:t>
      </w:r>
    </w:p>
    <w:p w:rsidR="00AF4CFB" w:rsidRPr="00914BB0" w:rsidRDefault="00AF4CFB" w:rsidP="00AF4CFB">
      <w:pPr>
        <w:spacing w:after="120"/>
        <w:rPr>
          <w:rFonts w:eastAsiaTheme="minorEastAsia"/>
          <w:b/>
          <w:lang w:val="en-US" w:eastAsia="zh-CN"/>
        </w:rPr>
      </w:pPr>
      <w:r w:rsidRPr="00914BB0">
        <w:rPr>
          <w:rFonts w:eastAsiaTheme="minorEastAsia"/>
          <w:b/>
          <w:lang w:val="en-US" w:eastAsia="zh-CN"/>
        </w:rPr>
        <w:t xml:space="preserve">Proposal 1: </w:t>
      </w:r>
      <w:r w:rsidR="008502D7" w:rsidRPr="00914BB0">
        <w:rPr>
          <w:rFonts w:eastAsiaTheme="minorEastAsia"/>
          <w:b/>
          <w:lang w:val="en-US" w:eastAsia="zh-CN"/>
        </w:rPr>
        <w:t xml:space="preserve">We slightly prefer to define two test cases for </w:t>
      </w:r>
      <w:proofErr w:type="spellStart"/>
      <w:r w:rsidR="008502D7" w:rsidRPr="00914BB0">
        <w:rPr>
          <w:rFonts w:eastAsiaTheme="minorEastAsia"/>
          <w:b/>
          <w:lang w:val="en-US" w:eastAsia="zh-CN"/>
        </w:rPr>
        <w:t>uni</w:t>
      </w:r>
      <w:proofErr w:type="spellEnd"/>
      <w:r w:rsidR="008502D7" w:rsidRPr="00914BB0">
        <w:rPr>
          <w:rFonts w:eastAsiaTheme="minorEastAsia"/>
          <w:b/>
          <w:lang w:val="en-US" w:eastAsia="zh-CN"/>
        </w:rPr>
        <w:t xml:space="preserve">-directional and bi-directional respectively. </w:t>
      </w:r>
    </w:p>
    <w:p w:rsidR="00914BB0" w:rsidRPr="00914BB0" w:rsidRDefault="00914BB0" w:rsidP="00914BB0">
      <w:pPr>
        <w:rPr>
          <w:rFonts w:eastAsiaTheme="minorEastAsia"/>
          <w:lang w:val="en-US" w:eastAsia="zh-CN"/>
        </w:rPr>
      </w:pPr>
      <w:r w:rsidRPr="00914BB0">
        <w:rPr>
          <w:rFonts w:eastAsiaTheme="minorEastAsia"/>
          <w:lang w:val="en-US" w:eastAsia="zh-CN"/>
        </w:rPr>
        <w:t>In last meeting, whether to define test case for Re-</w:t>
      </w:r>
      <w:r w:rsidRPr="00914BB0">
        <w:t xml:space="preserve"> </w:t>
      </w:r>
      <w:r w:rsidRPr="00914BB0">
        <w:rPr>
          <w:rFonts w:eastAsiaTheme="minorEastAsia"/>
          <w:lang w:val="en-US" w:eastAsia="zh-CN"/>
        </w:rPr>
        <w:t>establishment delay requirement is still open as listed in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14BB0" w:rsidRPr="00914BB0" w:rsidTr="00914BB0">
        <w:tc>
          <w:tcPr>
            <w:tcW w:w="8856" w:type="dxa"/>
          </w:tcPr>
          <w:p w:rsidR="00914BB0" w:rsidRPr="00914BB0" w:rsidRDefault="00914BB0" w:rsidP="00914BB0">
            <w:pPr>
              <w:spacing w:after="0"/>
              <w:rPr>
                <w:b/>
                <w:u w:val="single"/>
                <w:lang w:eastAsia="ko-KR"/>
              </w:rPr>
            </w:pPr>
            <w:r w:rsidRPr="00914BB0">
              <w:rPr>
                <w:b/>
                <w:u w:val="single"/>
                <w:lang w:eastAsia="ko-KR"/>
              </w:rPr>
              <w:t>Issue 1-2: Necessity of Test Cases for Re-establishment Delay Requirement</w:t>
            </w:r>
          </w:p>
          <w:p w:rsidR="00914BB0" w:rsidRPr="00914BB0" w:rsidRDefault="00914BB0" w:rsidP="00914BB0">
            <w:pPr>
              <w:spacing w:before="120" w:after="0"/>
              <w:rPr>
                <w:rFonts w:eastAsia="等线"/>
                <w:i/>
                <w:lang w:eastAsia="zh-CN"/>
              </w:rPr>
            </w:pPr>
            <w:r w:rsidRPr="00914BB0">
              <w:rPr>
                <w:rFonts w:eastAsia="等线"/>
                <w:i/>
              </w:rPr>
              <w:t>Way Forward:</w:t>
            </w:r>
          </w:p>
          <w:p w:rsidR="00914BB0" w:rsidRPr="00914BB0" w:rsidRDefault="00914BB0" w:rsidP="00914BB0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TC for Re-establishment Delay Requirement: </w:t>
            </w:r>
          </w:p>
          <w:p w:rsidR="00914BB0" w:rsidRPr="00914BB0" w:rsidRDefault="00914BB0" w:rsidP="00914BB0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FFS new test case for A.7.3.2.1.X, Intra-frequency RRC Re-establishment in FR2 for PC6 UE configured with highSpeedMeasFlagFR2-r17. </w:t>
            </w:r>
          </w:p>
          <w:p w:rsidR="00914BB0" w:rsidRPr="00914BB0" w:rsidRDefault="00914BB0" w:rsidP="00914BB0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Test case definition and applicability: </w:t>
            </w:r>
          </w:p>
          <w:p w:rsidR="00914BB0" w:rsidRPr="00914BB0" w:rsidRDefault="00914BB0" w:rsidP="00914BB0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>Option-1: 1 test case defined from either unidirectional or bi-directional:</w:t>
            </w:r>
          </w:p>
          <w:p w:rsidR="00914BB0" w:rsidRPr="00914BB0" w:rsidRDefault="00914BB0" w:rsidP="00914BB0">
            <w:pPr>
              <w:numPr>
                <w:ilvl w:val="4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>FFS unidirectional or bi-directional:</w:t>
            </w:r>
          </w:p>
          <w:p w:rsidR="00914BB0" w:rsidRPr="00914BB0" w:rsidRDefault="00914BB0" w:rsidP="00914BB0">
            <w:pPr>
              <w:numPr>
                <w:ilvl w:val="5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  Consider bi-directional as starting point  </w:t>
            </w:r>
          </w:p>
          <w:p w:rsidR="00914BB0" w:rsidRPr="00914BB0" w:rsidRDefault="00914BB0" w:rsidP="00914BB0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>Option-2: 2 test cases defined for unidirectional and bi-directional respectively:</w:t>
            </w:r>
          </w:p>
          <w:p w:rsidR="00914BB0" w:rsidRPr="00914BB0" w:rsidRDefault="00914BB0" w:rsidP="00914BB0">
            <w:pPr>
              <w:numPr>
                <w:ilvl w:val="4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>Applicability rule is introduced: UE needs to be tested with one of the tests in either unidirectional or bidirectional.</w:t>
            </w:r>
          </w:p>
          <w:p w:rsidR="00914BB0" w:rsidRPr="00914BB0" w:rsidRDefault="00914BB0" w:rsidP="00914BB0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SMTC period = 20 </w:t>
            </w:r>
            <w:proofErr w:type="spellStart"/>
            <w:r w:rsidRPr="00914BB0">
              <w:rPr>
                <w:rFonts w:eastAsia="等线"/>
                <w:iCs/>
              </w:rPr>
              <w:t>ms</w:t>
            </w:r>
            <w:proofErr w:type="spellEnd"/>
            <w:r w:rsidRPr="00914BB0">
              <w:rPr>
                <w:rFonts w:eastAsia="等线"/>
                <w:iCs/>
              </w:rPr>
              <w:t xml:space="preserve">, </w:t>
            </w:r>
          </w:p>
          <w:p w:rsidR="00914BB0" w:rsidRPr="00914BB0" w:rsidRDefault="00914BB0" w:rsidP="00914BB0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 xml:space="preserve">Propagation condition: AWGN (serving cell) and AWGN with [9722] Hz frequency offset (neighbour cell) for unidirectional or [19444] Hz frequency offset (neighbour cell) for bi-directional case.  </w:t>
            </w:r>
          </w:p>
          <w:p w:rsidR="00914BB0" w:rsidRPr="00914BB0" w:rsidRDefault="00914BB0" w:rsidP="00914BB0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 w:rsidRPr="00914BB0">
              <w:rPr>
                <w:rFonts w:eastAsia="等线"/>
                <w:iCs/>
              </w:rPr>
              <w:t>FFS the necessity of introducing TC for re-establishment delay requirement:</w:t>
            </w:r>
          </w:p>
          <w:p w:rsidR="00914BB0" w:rsidRPr="00914BB0" w:rsidRDefault="00914BB0" w:rsidP="00914BB0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lang w:val="en-US" w:eastAsia="zh-CN"/>
              </w:rPr>
            </w:pPr>
            <w:r w:rsidRPr="00914BB0">
              <w:rPr>
                <w:rFonts w:eastAsia="等线"/>
                <w:iCs/>
              </w:rPr>
              <w:t>To be decided in next RAN4 meeting</w:t>
            </w:r>
          </w:p>
        </w:tc>
      </w:tr>
    </w:tbl>
    <w:p w:rsidR="00914BB0" w:rsidRDefault="00914BB0" w:rsidP="00914BB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last meeting, some company suggested not to define test case for Re-</w:t>
      </w:r>
      <w:r w:rsidR="0001638D">
        <w:rPr>
          <w:rFonts w:eastAsiaTheme="minorEastAsia"/>
          <w:lang w:val="en-US" w:eastAsia="zh-CN"/>
        </w:rPr>
        <w:t>establishment</w:t>
      </w:r>
      <w:r>
        <w:rPr>
          <w:rFonts w:eastAsiaTheme="minorEastAsia" w:hint="eastAsia"/>
          <w:lang w:val="en-US" w:eastAsia="zh-CN"/>
        </w:rPr>
        <w:t xml:space="preserve"> delay. </w:t>
      </w:r>
      <w:r w:rsidR="0001638D">
        <w:rPr>
          <w:rFonts w:eastAsiaTheme="minorEastAsia"/>
          <w:lang w:val="en-US" w:eastAsia="zh-CN"/>
        </w:rPr>
        <w:t>I</w:t>
      </w:r>
      <w:r w:rsidR="0001638D">
        <w:rPr>
          <w:rFonts w:eastAsiaTheme="minorEastAsia" w:hint="eastAsia"/>
          <w:lang w:val="en-US" w:eastAsia="zh-CN"/>
        </w:rPr>
        <w:t xml:space="preserve">n our view, the new core requirements are different from legacy ones and other </w:t>
      </w:r>
      <w:r w:rsidR="0001638D">
        <w:rPr>
          <w:rFonts w:eastAsiaTheme="minorEastAsia"/>
          <w:lang w:val="en-US" w:eastAsia="zh-CN"/>
        </w:rPr>
        <w:t>procedures</w:t>
      </w:r>
      <w:r w:rsidR="0001638D">
        <w:rPr>
          <w:rFonts w:eastAsiaTheme="minorEastAsia" w:hint="eastAsia"/>
          <w:lang w:val="en-US" w:eastAsia="zh-CN"/>
        </w:rPr>
        <w:t xml:space="preserve">. </w:t>
      </w:r>
      <w:r w:rsidR="0001638D">
        <w:rPr>
          <w:rFonts w:eastAsiaTheme="minorEastAsia"/>
          <w:lang w:val="en-US" w:eastAsia="zh-CN"/>
        </w:rPr>
        <w:t>W</w:t>
      </w:r>
      <w:r w:rsidR="0001638D">
        <w:rPr>
          <w:rFonts w:eastAsiaTheme="minorEastAsia" w:hint="eastAsia"/>
          <w:lang w:val="en-US" w:eastAsia="zh-CN"/>
        </w:rPr>
        <w:t>e think it is necessary to test re-establishment delay requirements.</w:t>
      </w:r>
    </w:p>
    <w:p w:rsidR="0001638D" w:rsidRDefault="0001638D" w:rsidP="00914BB0">
      <w:pPr>
        <w:rPr>
          <w:rFonts w:eastAsiaTheme="minorEastAsia"/>
          <w:b/>
          <w:lang w:val="en-US" w:eastAsia="zh-CN"/>
        </w:rPr>
      </w:pPr>
      <w:r w:rsidRPr="00914BB0">
        <w:rPr>
          <w:rFonts w:eastAsiaTheme="minorEastAsia"/>
          <w:b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 w:rsidRPr="00914BB0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Define TC for </w:t>
      </w:r>
      <w:r w:rsidRPr="0001638D">
        <w:rPr>
          <w:rFonts w:eastAsiaTheme="minorEastAsia"/>
          <w:b/>
          <w:lang w:val="en-US" w:eastAsia="zh-CN"/>
        </w:rPr>
        <w:t>Intra-frequency RRC Re-establishment in FR2 for PC6 UE configured with highSpeedMeasFlagFR2-r17</w:t>
      </w:r>
      <w:r>
        <w:rPr>
          <w:rFonts w:eastAsiaTheme="minorEastAsia" w:hint="eastAsia"/>
          <w:b/>
          <w:lang w:val="en-US" w:eastAsia="zh-CN"/>
        </w:rPr>
        <w:t>.</w:t>
      </w:r>
    </w:p>
    <w:p w:rsidR="0001638D" w:rsidRPr="0001638D" w:rsidRDefault="0001638D" w:rsidP="00914BB0">
      <w:pPr>
        <w:rPr>
          <w:rFonts w:eastAsiaTheme="minorEastAsia"/>
          <w:b/>
          <w:lang w:val="en-US" w:eastAsia="zh-CN"/>
        </w:rPr>
      </w:pPr>
      <w:r w:rsidRPr="00914BB0">
        <w:rPr>
          <w:rFonts w:eastAsiaTheme="minorEastAsia"/>
          <w:lang w:val="en-US" w:eastAsia="zh-CN"/>
        </w:rPr>
        <w:t xml:space="preserve">In last meeting, </w:t>
      </w:r>
      <w:r>
        <w:rPr>
          <w:rFonts w:eastAsiaTheme="minorEastAsia" w:hint="eastAsia"/>
          <w:lang w:val="en-US" w:eastAsia="zh-CN"/>
        </w:rPr>
        <w:t>test cases for timing are</w:t>
      </w:r>
      <w:r w:rsidRPr="00914BB0">
        <w:rPr>
          <w:rFonts w:eastAsiaTheme="minorEastAsia"/>
          <w:lang w:val="en-US" w:eastAsia="zh-CN"/>
        </w:rPr>
        <w:t xml:space="preserve"> still open as listed in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1638D" w:rsidTr="0001638D">
        <w:tc>
          <w:tcPr>
            <w:tcW w:w="8856" w:type="dxa"/>
          </w:tcPr>
          <w:p w:rsidR="0001638D" w:rsidRDefault="0001638D" w:rsidP="0001638D">
            <w:pPr>
              <w:spacing w:after="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1-3: Necessity of Test Cases for Timing Related Requirement</w:t>
            </w:r>
          </w:p>
          <w:p w:rsidR="0001638D" w:rsidRDefault="0001638D" w:rsidP="0001638D">
            <w:pPr>
              <w:spacing w:before="120" w:after="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</w:rPr>
              <w:t>Way Forward:</w:t>
            </w:r>
          </w:p>
          <w:p w:rsidR="0001638D" w:rsidRDefault="0001638D" w:rsidP="0001638D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TC for Timing Related Requirement: </w:t>
            </w:r>
          </w:p>
          <w:p w:rsidR="0001638D" w:rsidRDefault="0001638D" w:rsidP="0001638D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TC for gradual timing adjustment requirement for FR2 PC6 UE: </w:t>
            </w:r>
          </w:p>
          <w:p w:rsidR="0001638D" w:rsidRDefault="0001638D" w:rsidP="0001638D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Option 1: Need new test case (similar as A.7.4.1.1)</w:t>
            </w:r>
          </w:p>
          <w:p w:rsidR="0001638D" w:rsidRDefault="0001638D" w:rsidP="0001638D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Option 2: Applying PC6 UE new requirement into A.7.4.1.1, and no need to define new test case. </w:t>
            </w:r>
          </w:p>
          <w:p w:rsidR="0001638D" w:rsidRDefault="0001638D" w:rsidP="0001638D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Option 3: No new test case needed</w:t>
            </w:r>
          </w:p>
          <w:p w:rsidR="0001638D" w:rsidRDefault="0001638D" w:rsidP="0001638D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TC for one shot large UL timing adjustment for FR2 PC6 UE</w:t>
            </w:r>
          </w:p>
          <w:p w:rsidR="0001638D" w:rsidRDefault="0001638D" w:rsidP="0001638D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Define test case to verify one shot large UL timing adjustment requirement. </w:t>
            </w:r>
          </w:p>
          <w:p w:rsidR="0001638D" w:rsidRDefault="0001638D" w:rsidP="0001638D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Option 1: New test defined in clause A.7.4.1</w:t>
            </w:r>
          </w:p>
          <w:p w:rsidR="0001638D" w:rsidRPr="00B534B6" w:rsidRDefault="0001638D" w:rsidP="00B534B6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Option-2: one shot large UL timing adjustment test is combined into MAC-CE based TCI switch delay test. (The test shall verify the one shot large UL timing adjustment requirement and MAC-CE based TCI switch delay requirement.)</w:t>
            </w:r>
          </w:p>
        </w:tc>
      </w:tr>
    </w:tbl>
    <w:p w:rsidR="00914BB0" w:rsidRDefault="0001638D" w:rsidP="00AF4CFB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or the TC for gradual timing adjustment requirement for FR2 PC6 UE, the legacy test in A.7.4.1.1 can be reused. </w:t>
      </w:r>
      <w:r w:rsidR="00A87AEF">
        <w:rPr>
          <w:rFonts w:eastAsia="宋体"/>
          <w:lang w:val="en-US" w:eastAsia="zh-CN"/>
        </w:rPr>
        <w:t>W</w:t>
      </w:r>
      <w:r w:rsidR="00A87AEF">
        <w:rPr>
          <w:rFonts w:eastAsia="宋体" w:hint="eastAsia"/>
          <w:lang w:val="en-US" w:eastAsia="zh-CN"/>
        </w:rPr>
        <w:t xml:space="preserve">e prefer option 3 or option 1. </w:t>
      </w:r>
      <w:r w:rsidR="00A87AEF">
        <w:rPr>
          <w:rFonts w:eastAsia="宋体"/>
          <w:lang w:val="en-US" w:eastAsia="zh-CN"/>
        </w:rPr>
        <w:t>O</w:t>
      </w:r>
      <w:r w:rsidR="00A87AEF">
        <w:rPr>
          <w:rFonts w:eastAsia="宋体" w:hint="eastAsia"/>
          <w:lang w:val="en-US" w:eastAsia="zh-CN"/>
        </w:rPr>
        <w:t xml:space="preserve">ption 2 is </w:t>
      </w:r>
      <w:r w:rsidR="00A87AEF">
        <w:rPr>
          <w:rFonts w:eastAsia="宋体"/>
          <w:lang w:val="en-US" w:eastAsia="zh-CN"/>
        </w:rPr>
        <w:t>modifying</w:t>
      </w:r>
      <w:r w:rsidR="00A87AEF">
        <w:rPr>
          <w:rFonts w:eastAsia="宋体" w:hint="eastAsia"/>
          <w:lang w:val="en-US" w:eastAsia="zh-CN"/>
        </w:rPr>
        <w:t xml:space="preserve"> the current test cases with setting. Therefore, if requirements for PC6 UE are needed, it</w:t>
      </w:r>
      <w:r w:rsidR="00A87AEF">
        <w:rPr>
          <w:rFonts w:eastAsia="宋体"/>
          <w:lang w:val="en-US" w:eastAsia="zh-CN"/>
        </w:rPr>
        <w:t>’</w:t>
      </w:r>
      <w:r w:rsidR="00A87AEF">
        <w:rPr>
          <w:rFonts w:eastAsia="宋体" w:hint="eastAsia"/>
          <w:lang w:val="en-US" w:eastAsia="zh-CN"/>
        </w:rPr>
        <w:t>s better to add the new test case similar as A.7.4.1.1.</w:t>
      </w:r>
    </w:p>
    <w:p w:rsidR="00A87AEF" w:rsidRDefault="00A87AEF" w:rsidP="00AF4CFB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the TC for one shot large UL timing adjustment for FR2 PC6 UE, we prefer option 1. </w:t>
      </w:r>
    </w:p>
    <w:p w:rsidR="00A87AEF" w:rsidRDefault="00A87AEF" w:rsidP="00AF4CFB">
      <w:pPr>
        <w:spacing w:after="120"/>
        <w:rPr>
          <w:rFonts w:eastAsiaTheme="minorEastAsia"/>
          <w:b/>
          <w:lang w:val="en-US" w:eastAsia="zh-CN"/>
        </w:rPr>
      </w:pPr>
      <w:r w:rsidRPr="00914BB0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914BB0">
        <w:rPr>
          <w:rFonts w:eastAsiaTheme="minorEastAsia"/>
          <w:b/>
          <w:lang w:val="en-US" w:eastAsia="zh-CN"/>
        </w:rPr>
        <w:t>:</w:t>
      </w:r>
      <w:r>
        <w:rPr>
          <w:rFonts w:eastAsiaTheme="minorEastAsia" w:hint="eastAsia"/>
          <w:b/>
          <w:lang w:val="en-US" w:eastAsia="zh-CN"/>
        </w:rPr>
        <w:t xml:space="preserve"> For one shot large UL timing adjustment for FR2 PC6 UE, define new test case. </w:t>
      </w:r>
      <w:r>
        <w:rPr>
          <w:rFonts w:eastAsiaTheme="minorEastAsia"/>
          <w:b/>
          <w:lang w:val="en-US" w:eastAsia="zh-CN"/>
        </w:rPr>
        <w:t>F</w:t>
      </w:r>
      <w:r>
        <w:rPr>
          <w:rFonts w:eastAsiaTheme="minorEastAsia" w:hint="eastAsia"/>
          <w:b/>
          <w:lang w:val="en-US" w:eastAsia="zh-CN"/>
        </w:rPr>
        <w:t>or gradual timing adjustment requirement for FR2 PC6 UE, do not modify A.7.4.1.1. If FR2 PC6 UE is really to test, define new test case similar as A.7.4.1.1</w:t>
      </w:r>
    </w:p>
    <w:p w:rsidR="00A87AEF" w:rsidRDefault="00A87AEF" w:rsidP="00AF4CFB">
      <w:pPr>
        <w:spacing w:after="120"/>
        <w:rPr>
          <w:rFonts w:eastAsiaTheme="minorEastAsia"/>
          <w:b/>
          <w:lang w:val="en-US" w:eastAsia="zh-CN"/>
        </w:rPr>
      </w:pPr>
      <w:r w:rsidRPr="00914BB0">
        <w:rPr>
          <w:rFonts w:eastAsiaTheme="minorEastAsia"/>
          <w:lang w:val="en-US" w:eastAsia="zh-CN"/>
        </w:rPr>
        <w:t xml:space="preserve">In last meeting, </w:t>
      </w:r>
      <w:r>
        <w:rPr>
          <w:rFonts w:eastAsiaTheme="minorEastAsia" w:hint="eastAsia"/>
          <w:lang w:val="en-US" w:eastAsia="zh-CN"/>
        </w:rPr>
        <w:t>it is agreed that TC for MAC-CE based TCI State Switch Delay should be defined. However, there are still some open issues in</w:t>
      </w:r>
      <w:r w:rsidRPr="00914BB0">
        <w:rPr>
          <w:rFonts w:eastAsiaTheme="minorEastAsia"/>
          <w:lang w:val="en-US" w:eastAsia="zh-CN"/>
        </w:rPr>
        <w:t xml:space="preserve">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A87AEF" w:rsidTr="00A87AEF">
        <w:tc>
          <w:tcPr>
            <w:tcW w:w="8856" w:type="dxa"/>
          </w:tcPr>
          <w:p w:rsidR="00A87AEF" w:rsidRDefault="00A87AEF" w:rsidP="00A87AEF">
            <w:pPr>
              <w:spacing w:after="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1-5: Necessity of Test Cases for MAC-CE based TCI State Switch Delay Requirement</w:t>
            </w:r>
          </w:p>
          <w:p w:rsidR="00A87AEF" w:rsidRDefault="00A87AEF" w:rsidP="00A87AEF">
            <w:pPr>
              <w:spacing w:before="120" w:after="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</w:rPr>
              <w:t>Way Forward:</w:t>
            </w:r>
          </w:p>
          <w:p w:rsidR="00A87AEF" w:rsidRDefault="00A87AEF" w:rsidP="00A87AEF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TC for MAC-CE based TCI State Switch Delay Requirement: </w:t>
            </w:r>
          </w:p>
          <w:p w:rsidR="00A87AEF" w:rsidRDefault="00A87AEF" w:rsidP="00A87AEF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New test case is needed for MAC CE based TCI state switching delay for FR2 PC6: A.7.5.8.X, MAC-CE based active TCI state switch for FR2 PC6 UE</w:t>
            </w:r>
          </w:p>
          <w:p w:rsidR="00A87AEF" w:rsidRDefault="00A87AEF" w:rsidP="00A87AEF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Test case definition and applicability: </w:t>
            </w:r>
          </w:p>
          <w:p w:rsidR="00A87AEF" w:rsidRDefault="00A87AEF" w:rsidP="00A87AEF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Option-1: 1 test case defined from either unidirectional or bi-directional:</w:t>
            </w:r>
          </w:p>
          <w:p w:rsidR="00A87AEF" w:rsidRDefault="00A87AEF" w:rsidP="00A87AEF">
            <w:pPr>
              <w:numPr>
                <w:ilvl w:val="4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FFS unidirectional or bi-directional:</w:t>
            </w:r>
          </w:p>
          <w:p w:rsidR="00A87AEF" w:rsidRDefault="00A87AEF" w:rsidP="00A87AEF">
            <w:pPr>
              <w:numPr>
                <w:ilvl w:val="5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  Consider bi-directional as starting point  </w:t>
            </w:r>
          </w:p>
          <w:p w:rsidR="00A87AEF" w:rsidRDefault="00A87AEF" w:rsidP="00A87AEF">
            <w:pPr>
              <w:numPr>
                <w:ilvl w:val="3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Option-2: 2 test cases defined for unidirectional and bi-directional respectively:</w:t>
            </w:r>
          </w:p>
          <w:p w:rsidR="00A87AEF" w:rsidRDefault="00A87AEF" w:rsidP="00A87AEF">
            <w:pPr>
              <w:numPr>
                <w:ilvl w:val="4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Applicability rule is introduced: UE needs to be tested with one of the tests in either unidirectional or bidirectional.</w:t>
            </w:r>
          </w:p>
          <w:p w:rsidR="00A87AEF" w:rsidRDefault="00A87AEF" w:rsidP="00A87AEF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FFS DRX cycle = 40 </w:t>
            </w:r>
            <w:proofErr w:type="spellStart"/>
            <w:r>
              <w:rPr>
                <w:rFonts w:eastAsia="等线"/>
                <w:iCs/>
              </w:rPr>
              <w:t>ms</w:t>
            </w:r>
            <w:proofErr w:type="spellEnd"/>
            <w:r>
              <w:rPr>
                <w:rFonts w:eastAsia="等线"/>
                <w:iCs/>
              </w:rPr>
              <w:t xml:space="preserve"> or Non-DRX configured, </w:t>
            </w:r>
          </w:p>
          <w:p w:rsidR="00A87AEF" w:rsidRDefault="00A87AEF" w:rsidP="00A87AEF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SMTC period = 20 </w:t>
            </w:r>
            <w:proofErr w:type="spellStart"/>
            <w:r>
              <w:rPr>
                <w:rFonts w:eastAsia="等线"/>
                <w:iCs/>
              </w:rPr>
              <w:t>ms</w:t>
            </w:r>
            <w:proofErr w:type="spellEnd"/>
            <w:r>
              <w:rPr>
                <w:rFonts w:eastAsia="等线"/>
                <w:iCs/>
              </w:rPr>
              <w:t xml:space="preserve">, </w:t>
            </w:r>
          </w:p>
          <w:p w:rsidR="00A87AEF" w:rsidRDefault="00A87AEF" w:rsidP="00A87AEF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iCs/>
              </w:rPr>
              <w:t>Propagation condition: AWGN (serving cell) and AWGN with [9722] Hz frequency offset (neighbour cell) for unidirectional or [19444] Hz frequency offset (neighbour cell) for bi-directional case.</w:t>
            </w:r>
          </w:p>
        </w:tc>
      </w:tr>
    </w:tbl>
    <w:p w:rsidR="00A87AEF" w:rsidRDefault="00107440" w:rsidP="00AF4CFB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The core requirements are the same for unidirectional and bi-directional </w:t>
      </w:r>
      <w:r>
        <w:rPr>
          <w:rFonts w:eastAsia="宋体"/>
          <w:lang w:val="en-US" w:eastAsia="zh-CN"/>
        </w:rPr>
        <w:t>scenarios</w:t>
      </w:r>
      <w:r>
        <w:rPr>
          <w:rFonts w:eastAsia="宋体" w:hint="eastAsia"/>
          <w:lang w:val="en-US" w:eastAsia="zh-CN"/>
        </w:rPr>
        <w:t xml:space="preserve">. </w:t>
      </w:r>
      <w:r w:rsidR="00082765">
        <w:rPr>
          <w:rFonts w:eastAsia="宋体" w:hint="eastAsia"/>
          <w:lang w:val="en-US" w:eastAsia="zh-CN"/>
        </w:rPr>
        <w:t xml:space="preserve">The only difference is L1-RSRP measurement.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herefore, only define one test case to verify it for FR2 power class 6 UE with target TCI state is known</w:t>
      </w:r>
      <w:r w:rsidR="00082765">
        <w:rPr>
          <w:rFonts w:eastAsia="宋体" w:hint="eastAsia"/>
          <w:lang w:val="en-US" w:eastAsia="zh-CN"/>
        </w:rPr>
        <w:t xml:space="preserve"> for unidirectional scenario</w:t>
      </w:r>
      <w:r>
        <w:rPr>
          <w:rFonts w:eastAsia="宋体" w:hint="eastAsia"/>
          <w:lang w:val="en-US" w:eastAsia="zh-CN"/>
        </w:rPr>
        <w:t>.</w:t>
      </w:r>
    </w:p>
    <w:p w:rsidR="00107440" w:rsidRDefault="00107440" w:rsidP="00AF4CFB">
      <w:pPr>
        <w:spacing w:after="120"/>
        <w:rPr>
          <w:rFonts w:eastAsia="宋体"/>
          <w:b/>
          <w:lang w:val="en-US" w:eastAsia="zh-CN"/>
        </w:rPr>
      </w:pPr>
      <w:r w:rsidRPr="00107440">
        <w:rPr>
          <w:rFonts w:eastAsiaTheme="minorEastAsia"/>
          <w:b/>
          <w:lang w:val="en-US" w:eastAsia="zh-CN"/>
        </w:rPr>
        <w:t xml:space="preserve">Proposal </w:t>
      </w:r>
      <w:r w:rsidRPr="00107440">
        <w:rPr>
          <w:rFonts w:eastAsiaTheme="minorEastAsia" w:hint="eastAsia"/>
          <w:b/>
          <w:lang w:val="en-US" w:eastAsia="zh-CN"/>
        </w:rPr>
        <w:t>4</w:t>
      </w:r>
      <w:r w:rsidRPr="00107440">
        <w:rPr>
          <w:rFonts w:eastAsiaTheme="minorEastAsia"/>
          <w:b/>
          <w:lang w:val="en-US" w:eastAsia="zh-CN"/>
        </w:rPr>
        <w:t>:</w:t>
      </w:r>
      <w:r w:rsidRPr="00107440">
        <w:rPr>
          <w:rFonts w:eastAsiaTheme="minorEastAsia" w:hint="eastAsia"/>
          <w:b/>
          <w:lang w:val="en-US" w:eastAsia="zh-CN"/>
        </w:rPr>
        <w:t xml:space="preserve"> For </w:t>
      </w:r>
      <w:r w:rsidRPr="00107440">
        <w:rPr>
          <w:rFonts w:eastAsia="等线"/>
          <w:b/>
          <w:iCs/>
        </w:rPr>
        <w:t>MAC-CE based TCI State Switch Delay Requirement</w:t>
      </w:r>
      <w:r w:rsidRPr="00107440">
        <w:rPr>
          <w:rFonts w:eastAsia="等线" w:hint="eastAsia"/>
          <w:b/>
          <w:iCs/>
          <w:lang w:eastAsia="zh-CN"/>
        </w:rPr>
        <w:t xml:space="preserve">, define one new test case to verify it for FR2 power class 6 UE </w:t>
      </w:r>
      <w:r w:rsidRPr="00107440">
        <w:rPr>
          <w:rFonts w:eastAsia="宋体" w:hint="eastAsia"/>
          <w:b/>
          <w:lang w:val="en-US" w:eastAsia="zh-CN"/>
        </w:rPr>
        <w:t>with target TCI state is known</w:t>
      </w:r>
      <w:r w:rsidR="00082765">
        <w:rPr>
          <w:rFonts w:eastAsia="宋体" w:hint="eastAsia"/>
          <w:b/>
          <w:lang w:val="en-US" w:eastAsia="zh-CN"/>
        </w:rPr>
        <w:t xml:space="preserve"> for unidirectional scenario</w:t>
      </w:r>
      <w:r w:rsidRPr="00107440">
        <w:rPr>
          <w:rFonts w:eastAsia="宋体" w:hint="eastAsia"/>
          <w:b/>
          <w:lang w:val="en-US" w:eastAsia="zh-CN"/>
        </w:rPr>
        <w:t xml:space="preserve">. Use A.7.5.8.1 as reference. </w:t>
      </w:r>
    </w:p>
    <w:p w:rsidR="00DF5A2C" w:rsidRDefault="00DF5A2C" w:rsidP="00AF4CFB">
      <w:pPr>
        <w:spacing w:after="120"/>
        <w:rPr>
          <w:rFonts w:eastAsia="宋体"/>
          <w:b/>
          <w:lang w:val="en-US" w:eastAsia="zh-CN"/>
        </w:rPr>
      </w:pPr>
      <w:r w:rsidRPr="00914BB0">
        <w:rPr>
          <w:rFonts w:eastAsiaTheme="minorEastAsia"/>
          <w:lang w:val="en-US" w:eastAsia="zh-CN"/>
        </w:rPr>
        <w:t xml:space="preserve">In last meeting, </w:t>
      </w:r>
      <w:r>
        <w:rPr>
          <w:rFonts w:eastAsiaTheme="minorEastAsia" w:hint="eastAsia"/>
          <w:lang w:val="en-US" w:eastAsia="zh-CN"/>
        </w:rPr>
        <w:t>it is agreed that TC for L3 measurement requirement should be defined. However, the DRX cycle is still open in</w:t>
      </w:r>
      <w:r w:rsidRPr="00914BB0">
        <w:rPr>
          <w:rFonts w:eastAsiaTheme="minorEastAsia"/>
          <w:lang w:val="en-US" w:eastAsia="zh-CN"/>
        </w:rPr>
        <w:t xml:space="preserve">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F5A2C" w:rsidTr="00DF5A2C">
        <w:tc>
          <w:tcPr>
            <w:tcW w:w="8856" w:type="dxa"/>
          </w:tcPr>
          <w:p w:rsidR="00DF5A2C" w:rsidRDefault="00DF5A2C" w:rsidP="00DF5A2C">
            <w:pPr>
              <w:spacing w:after="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1-6: Necessity of Test Cases for L3 Measurement Requirement</w:t>
            </w:r>
          </w:p>
          <w:p w:rsidR="00DF5A2C" w:rsidRDefault="00DF5A2C" w:rsidP="00DF5A2C">
            <w:pPr>
              <w:spacing w:before="120" w:after="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</w:rPr>
              <w:t>Way Forward:</w:t>
            </w:r>
          </w:p>
          <w:p w:rsidR="00DF5A2C" w:rsidRDefault="00DF5A2C" w:rsidP="00DF5A2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TC for L3 Measurement Requirement: </w:t>
            </w:r>
          </w:p>
          <w:p w:rsidR="00DF5A2C" w:rsidRDefault="00DF5A2C" w:rsidP="00DF5A2C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New test case is needed for A.7.6.1.X, SA event triggered reporting test without gap for PC6 UE</w:t>
            </w:r>
          </w:p>
          <w:p w:rsidR="00DF5A2C" w:rsidRDefault="00DF5A2C" w:rsidP="00DF5A2C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SMTC period = 20 </w:t>
            </w:r>
            <w:proofErr w:type="spellStart"/>
            <w:r>
              <w:rPr>
                <w:rFonts w:eastAsia="等线"/>
                <w:iCs/>
              </w:rPr>
              <w:t>ms</w:t>
            </w:r>
            <w:proofErr w:type="spellEnd"/>
            <w:r>
              <w:rPr>
                <w:rFonts w:eastAsia="等线"/>
                <w:iCs/>
              </w:rPr>
              <w:t xml:space="preserve">, </w:t>
            </w:r>
          </w:p>
          <w:p w:rsidR="00DF5A2C" w:rsidRDefault="00DF5A2C" w:rsidP="00DF5A2C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FFS DRX cycle = 40 </w:t>
            </w:r>
            <w:proofErr w:type="spellStart"/>
            <w:r>
              <w:rPr>
                <w:rFonts w:eastAsia="等线"/>
                <w:iCs/>
              </w:rPr>
              <w:t>ms</w:t>
            </w:r>
            <w:proofErr w:type="spellEnd"/>
            <w:r>
              <w:rPr>
                <w:rFonts w:eastAsia="等线"/>
                <w:iCs/>
              </w:rPr>
              <w:t xml:space="preserve"> or Non-DRX configured, </w:t>
            </w:r>
          </w:p>
          <w:p w:rsidR="00DF5A2C" w:rsidRPr="00DF5A2C" w:rsidRDefault="00DF5A2C" w:rsidP="00DF5A2C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Propagation condition: AWGN (serving cell) and AWGN with 19444 Hz frequency offset (neighbour cell) </w:t>
            </w:r>
          </w:p>
        </w:tc>
      </w:tr>
    </w:tbl>
    <w:p w:rsidR="00DF5A2C" w:rsidRDefault="00DF5A2C" w:rsidP="00AF4CFB">
      <w:pPr>
        <w:spacing w:after="120"/>
        <w:rPr>
          <w:rFonts w:eastAsia="宋体"/>
          <w:lang w:val="en-US" w:eastAsia="zh-CN"/>
        </w:rPr>
      </w:pPr>
      <w:r w:rsidRPr="00DF5A2C">
        <w:rPr>
          <w:rFonts w:eastAsia="宋体" w:hint="eastAsia"/>
          <w:lang w:val="en-US" w:eastAsia="zh-CN"/>
        </w:rPr>
        <w:t>Since</w:t>
      </w:r>
      <w:r>
        <w:rPr>
          <w:rFonts w:eastAsia="宋体" w:hint="eastAsia"/>
          <w:lang w:val="en-US" w:eastAsia="zh-CN"/>
        </w:rPr>
        <w:t xml:space="preserve"> CPE is not sensitive to power saving gain. </w:t>
      </w:r>
      <w:r>
        <w:rPr>
          <w:rFonts w:eastAsia="宋体"/>
          <w:lang w:val="en-US" w:eastAsia="zh-CN"/>
        </w:rPr>
        <w:t>W</w:t>
      </w:r>
      <w:r>
        <w:rPr>
          <w:rFonts w:eastAsia="宋体" w:hint="eastAsia"/>
          <w:lang w:val="en-US" w:eastAsia="zh-CN"/>
        </w:rPr>
        <w:t>e can agree on non-DRX mode.</w:t>
      </w:r>
    </w:p>
    <w:p w:rsidR="00DF5A2C" w:rsidRDefault="00DF5A2C" w:rsidP="00AF4CFB">
      <w:pPr>
        <w:spacing w:after="12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Proposal 5: F</w:t>
      </w:r>
      <w:r w:rsidRPr="00DF5A2C">
        <w:rPr>
          <w:rFonts w:eastAsia="宋体" w:hint="eastAsia"/>
          <w:b/>
          <w:lang w:val="en-US" w:eastAsia="zh-CN"/>
        </w:rPr>
        <w:t xml:space="preserve">or L3 measurement test case, use non-DRX mode. </w:t>
      </w:r>
    </w:p>
    <w:p w:rsidR="006435AE" w:rsidRDefault="006435AE" w:rsidP="00AF4CFB">
      <w:pPr>
        <w:spacing w:after="120"/>
        <w:rPr>
          <w:rFonts w:eastAsia="宋体"/>
          <w:b/>
          <w:lang w:val="en-US" w:eastAsia="zh-CN"/>
        </w:rPr>
      </w:pPr>
      <w:bookmarkStart w:id="4" w:name="_GoBack"/>
      <w:r w:rsidRPr="00914BB0">
        <w:rPr>
          <w:rFonts w:eastAsiaTheme="minorEastAsia"/>
          <w:lang w:val="en-US" w:eastAsia="zh-CN"/>
        </w:rPr>
        <w:t xml:space="preserve">In last meeting, </w:t>
      </w:r>
      <w:r>
        <w:rPr>
          <w:rFonts w:eastAsiaTheme="minorEastAsia" w:hint="eastAsia"/>
          <w:lang w:val="en-US" w:eastAsia="zh-CN"/>
        </w:rPr>
        <w:t>it is agreed that TC for L1 measurement requirement should be defined. However, there are some open issues in</w:t>
      </w:r>
      <w:r w:rsidRPr="00914BB0">
        <w:rPr>
          <w:rFonts w:eastAsiaTheme="minorEastAsia"/>
          <w:lang w:val="en-US" w:eastAsia="zh-CN"/>
        </w:rPr>
        <w:t xml:space="preserve">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435AE" w:rsidTr="006435AE">
        <w:tc>
          <w:tcPr>
            <w:tcW w:w="8856" w:type="dxa"/>
          </w:tcPr>
          <w:bookmarkEnd w:id="4"/>
          <w:p w:rsidR="006435AE" w:rsidRDefault="006435AE" w:rsidP="006435AE">
            <w:pPr>
              <w:spacing w:after="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1-7: Necessity of Test Cases for L1-RSRP/SINR Measurement Requirement</w:t>
            </w:r>
          </w:p>
          <w:p w:rsidR="006435AE" w:rsidRDefault="006435AE" w:rsidP="006435AE">
            <w:pPr>
              <w:spacing w:before="120" w:after="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</w:rPr>
              <w:t>Way Forward:</w:t>
            </w:r>
          </w:p>
          <w:p w:rsidR="006435AE" w:rsidRDefault="006435AE" w:rsidP="006435AE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TC for L1 Measurement Requirement: </w:t>
            </w:r>
          </w:p>
          <w:p w:rsidR="006435AE" w:rsidRDefault="006435AE" w:rsidP="006435AE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New test case for A.7.6.3.2, SSB based L1-RSRP measurement for PC6 UE.</w:t>
            </w:r>
          </w:p>
          <w:p w:rsidR="006435AE" w:rsidRDefault="006435AE" w:rsidP="006435AE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FFS DRX cycle = 40 </w:t>
            </w:r>
            <w:proofErr w:type="spellStart"/>
            <w:r>
              <w:rPr>
                <w:rFonts w:eastAsia="等线"/>
                <w:iCs/>
              </w:rPr>
              <w:t>ms</w:t>
            </w:r>
            <w:proofErr w:type="spellEnd"/>
            <w:r>
              <w:rPr>
                <w:rFonts w:eastAsia="等线"/>
                <w:iCs/>
              </w:rPr>
              <w:t xml:space="preserve"> or Non-DRX configured, </w:t>
            </w:r>
          </w:p>
          <w:p w:rsidR="006435AE" w:rsidRDefault="006435AE" w:rsidP="006435AE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SMTC period = 20 </w:t>
            </w:r>
            <w:proofErr w:type="spellStart"/>
            <w:r>
              <w:rPr>
                <w:rFonts w:eastAsia="等线"/>
                <w:iCs/>
              </w:rPr>
              <w:t>ms</w:t>
            </w:r>
            <w:proofErr w:type="spellEnd"/>
            <w:r>
              <w:rPr>
                <w:rFonts w:eastAsia="等线"/>
                <w:iCs/>
              </w:rPr>
              <w:t xml:space="preserve">, </w:t>
            </w:r>
          </w:p>
          <w:p w:rsidR="006435AE" w:rsidRDefault="006435AE" w:rsidP="006435AE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Propagation condition: AWGN with 19444 Hz frequency offset</w:t>
            </w:r>
          </w:p>
          <w:p w:rsidR="006435AE" w:rsidRDefault="006435AE" w:rsidP="006435AE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FFS new test case for A.7.6.6.2, SSB based L1-SINR measurement for PC6 UE.</w:t>
            </w:r>
          </w:p>
          <w:p w:rsidR="006435AE" w:rsidRDefault="006435AE" w:rsidP="006435AE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FFS DRX cycle = 40 </w:t>
            </w:r>
            <w:proofErr w:type="spellStart"/>
            <w:r>
              <w:rPr>
                <w:rFonts w:eastAsia="等线"/>
                <w:iCs/>
              </w:rPr>
              <w:t>ms</w:t>
            </w:r>
            <w:proofErr w:type="spellEnd"/>
            <w:r>
              <w:rPr>
                <w:rFonts w:eastAsia="等线"/>
                <w:iCs/>
              </w:rPr>
              <w:t xml:space="preserve"> or Non-DRX configured, </w:t>
            </w:r>
          </w:p>
          <w:p w:rsidR="006435AE" w:rsidRDefault="006435AE" w:rsidP="006435AE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SMTC period = 20 </w:t>
            </w:r>
            <w:proofErr w:type="spellStart"/>
            <w:r>
              <w:rPr>
                <w:rFonts w:eastAsia="等线"/>
                <w:iCs/>
              </w:rPr>
              <w:t>ms</w:t>
            </w:r>
            <w:proofErr w:type="spellEnd"/>
            <w:r>
              <w:rPr>
                <w:rFonts w:eastAsia="等线"/>
                <w:iCs/>
              </w:rPr>
              <w:t xml:space="preserve">, </w:t>
            </w:r>
          </w:p>
          <w:p w:rsidR="006435AE" w:rsidRDefault="006435AE" w:rsidP="006435AE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Propagation condition: AWGN with 19444 Hz frequency offset</w:t>
            </w:r>
          </w:p>
          <w:p w:rsidR="006435AE" w:rsidRDefault="006435AE" w:rsidP="006435AE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FFS the necessity of introducing TC for SSB based L1-SINR measurement:</w:t>
            </w:r>
          </w:p>
          <w:p w:rsidR="006435AE" w:rsidRDefault="006435AE" w:rsidP="006435AE">
            <w:pPr>
              <w:spacing w:after="120"/>
              <w:rPr>
                <w:rFonts w:eastAsia="宋体"/>
                <w:b/>
                <w:lang w:val="en-US" w:eastAsia="zh-CN"/>
              </w:rPr>
            </w:pPr>
            <w:r>
              <w:rPr>
                <w:rFonts w:eastAsia="等线"/>
                <w:iCs/>
              </w:rPr>
              <w:t>To be decided in next RAN4 meeting.</w:t>
            </w:r>
          </w:p>
        </w:tc>
      </w:tr>
    </w:tbl>
    <w:p w:rsidR="006435AE" w:rsidRDefault="006435AE" w:rsidP="00AF4CFB">
      <w:pPr>
        <w:spacing w:after="120"/>
        <w:rPr>
          <w:rFonts w:eastAsia="宋体"/>
          <w:lang w:val="en-US" w:eastAsia="zh-CN"/>
        </w:rPr>
      </w:pPr>
      <w:r w:rsidRPr="006435AE">
        <w:rPr>
          <w:rFonts w:eastAsia="宋体" w:hint="eastAsia"/>
          <w:lang w:val="en-US" w:eastAsia="zh-CN"/>
        </w:rPr>
        <w:t xml:space="preserve">For L1-RSRP measurement, it is </w:t>
      </w:r>
      <w:r>
        <w:rPr>
          <w:rFonts w:eastAsia="宋体" w:hint="eastAsia"/>
          <w:lang w:val="en-US" w:eastAsia="zh-CN"/>
        </w:rPr>
        <w:t xml:space="preserve">agreed to define new test case for PC6 UE. In some other TCs, non-DRX has already been tested.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herefore, we prefer to test DRX cycle 40ms for L1-RSRP.</w:t>
      </w:r>
    </w:p>
    <w:p w:rsidR="006435AE" w:rsidRDefault="006435AE" w:rsidP="00AF4CFB">
      <w:pPr>
        <w:spacing w:after="120"/>
        <w:rPr>
          <w:rFonts w:eastAsia="宋体"/>
          <w:b/>
          <w:lang w:val="en-US" w:eastAsia="zh-CN"/>
        </w:rPr>
      </w:pPr>
      <w:r w:rsidRPr="006435AE">
        <w:rPr>
          <w:rFonts w:eastAsia="宋体" w:hint="eastAsia"/>
          <w:b/>
          <w:lang w:val="en-US" w:eastAsia="zh-CN"/>
        </w:rPr>
        <w:t>Proposal 6: For L1</w:t>
      </w:r>
      <w:r w:rsidR="00DE3801">
        <w:rPr>
          <w:rFonts w:eastAsia="宋体" w:hint="eastAsia"/>
          <w:b/>
          <w:lang w:val="en-US" w:eastAsia="zh-CN"/>
        </w:rPr>
        <w:t>-RSRP</w:t>
      </w:r>
      <w:r w:rsidRPr="006435AE">
        <w:rPr>
          <w:rFonts w:eastAsia="宋体" w:hint="eastAsia"/>
          <w:b/>
          <w:lang w:val="en-US" w:eastAsia="zh-CN"/>
        </w:rPr>
        <w:t xml:space="preserve"> measurement test case, use DRX cycle 40ms. </w:t>
      </w:r>
    </w:p>
    <w:p w:rsidR="009A3131" w:rsidRDefault="009A3131" w:rsidP="00AF4CFB">
      <w:pPr>
        <w:spacing w:after="120"/>
        <w:rPr>
          <w:rFonts w:eastAsia="宋体"/>
          <w:b/>
          <w:lang w:val="en-US" w:eastAsia="zh-CN"/>
        </w:rPr>
      </w:pPr>
      <w:r w:rsidRPr="006435AE">
        <w:rPr>
          <w:rFonts w:eastAsia="宋体" w:hint="eastAsia"/>
          <w:b/>
          <w:lang w:val="en-US" w:eastAsia="zh-CN"/>
        </w:rPr>
        <w:t>Proposa</w:t>
      </w:r>
      <w:r>
        <w:rPr>
          <w:rFonts w:eastAsia="宋体" w:hint="eastAsia"/>
          <w:b/>
          <w:lang w:val="en-US" w:eastAsia="zh-CN"/>
        </w:rPr>
        <w:t>l 7</w:t>
      </w:r>
      <w:r w:rsidRPr="006435AE">
        <w:rPr>
          <w:rFonts w:eastAsia="宋体" w:hint="eastAsia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 xml:space="preserve">For L1-SINR, </w:t>
      </w:r>
      <w:r>
        <w:rPr>
          <w:rFonts w:eastAsia="宋体"/>
          <w:b/>
          <w:lang w:val="en-US" w:eastAsia="zh-CN"/>
        </w:rPr>
        <w:t>core requirements haven’t</w:t>
      </w:r>
      <w:r>
        <w:rPr>
          <w:rFonts w:eastAsia="宋体" w:hint="eastAsia"/>
          <w:b/>
          <w:lang w:val="en-US" w:eastAsia="zh-CN"/>
        </w:rPr>
        <w:t xml:space="preserve"> been decided. </w:t>
      </w:r>
      <w:r>
        <w:rPr>
          <w:rFonts w:eastAsia="宋体"/>
          <w:b/>
          <w:lang w:val="en-US" w:eastAsia="zh-CN"/>
        </w:rPr>
        <w:t>I</w:t>
      </w:r>
      <w:r>
        <w:rPr>
          <w:rFonts w:eastAsia="宋体" w:hint="eastAsia"/>
          <w:b/>
          <w:lang w:val="en-US" w:eastAsia="zh-CN"/>
        </w:rPr>
        <w:t xml:space="preserve">f there is core requirement for L1-SINR, new test case can be defined. </w:t>
      </w:r>
    </w:p>
    <w:p w:rsidR="00AF4CFB" w:rsidRPr="009E6008" w:rsidRDefault="00AF4CFB" w:rsidP="00AF4CFB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AF4CFB" w:rsidRPr="005729C8" w:rsidRDefault="00AF4CFB" w:rsidP="00AF4CFB">
      <w:pPr>
        <w:spacing w:after="120"/>
        <w:rPr>
          <w:rFonts w:eastAsiaTheme="minorEastAsia"/>
          <w:lang w:eastAsia="zh-CN"/>
        </w:rPr>
      </w:pPr>
      <w:r>
        <w:t>In this contribution</w:t>
      </w:r>
      <w:r>
        <w:rPr>
          <w:lang w:eastAsia="zh-CN"/>
        </w:rPr>
        <w:t>, we provide our consideration of</w:t>
      </w:r>
      <w:r w:rsidR="005729C8" w:rsidRPr="005729C8">
        <w:rPr>
          <w:rFonts w:eastAsiaTheme="minorEastAsia" w:hint="eastAsia"/>
          <w:lang w:eastAsia="zh-CN"/>
        </w:rPr>
        <w:t xml:space="preserve"> </w:t>
      </w:r>
      <w:r w:rsidR="005729C8">
        <w:rPr>
          <w:rFonts w:eastAsiaTheme="minorEastAsia" w:hint="eastAsia"/>
          <w:lang w:eastAsia="zh-CN"/>
        </w:rPr>
        <w:t xml:space="preserve">test cases for HST FR2 </w:t>
      </w:r>
      <w:r w:rsidR="005729C8">
        <w:t xml:space="preserve">and </w:t>
      </w:r>
      <w:r w:rsidR="005729C8">
        <w:rPr>
          <w:lang w:eastAsia="zh-CN"/>
        </w:rPr>
        <w:t>our proposal</w:t>
      </w:r>
      <w:r w:rsidR="005729C8">
        <w:rPr>
          <w:rFonts w:eastAsiaTheme="minorEastAsia" w:hint="eastAsia"/>
          <w:lang w:eastAsia="zh-CN"/>
        </w:rPr>
        <w:t>s are:</w:t>
      </w:r>
    </w:p>
    <w:p w:rsidR="00AF4CFB" w:rsidRDefault="008502D7" w:rsidP="00AF4CFB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</w:t>
      </w:r>
      <w:r>
        <w:rPr>
          <w:rFonts w:eastAsiaTheme="minorEastAsia" w:hint="eastAsia"/>
          <w:b/>
          <w:lang w:val="en-US" w:eastAsia="zh-CN"/>
        </w:rPr>
        <w:t xml:space="preserve">We slightly prefer to define two test cases for </w:t>
      </w:r>
      <w:proofErr w:type="spellStart"/>
      <w:r>
        <w:rPr>
          <w:rFonts w:eastAsiaTheme="minorEastAsia" w:hint="eastAsia"/>
          <w:b/>
          <w:lang w:val="en-US" w:eastAsia="zh-CN"/>
        </w:rPr>
        <w:t>uni</w:t>
      </w:r>
      <w:proofErr w:type="spellEnd"/>
      <w:r>
        <w:rPr>
          <w:rFonts w:eastAsiaTheme="minorEastAsia" w:hint="eastAsia"/>
          <w:b/>
          <w:lang w:val="en-US" w:eastAsia="zh-CN"/>
        </w:rPr>
        <w:t>-directional and bi-directional respectively.</w:t>
      </w:r>
    </w:p>
    <w:p w:rsidR="0001638D" w:rsidRPr="0001638D" w:rsidRDefault="0001638D" w:rsidP="0001638D">
      <w:pPr>
        <w:rPr>
          <w:rFonts w:eastAsiaTheme="minorEastAsia"/>
          <w:b/>
          <w:lang w:val="en-US" w:eastAsia="zh-CN"/>
        </w:rPr>
      </w:pPr>
      <w:r w:rsidRPr="00914BB0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 w:rsidRPr="00914BB0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Define TC for </w:t>
      </w:r>
      <w:r w:rsidRPr="0001638D">
        <w:rPr>
          <w:rFonts w:eastAsiaTheme="minorEastAsia"/>
          <w:b/>
          <w:lang w:val="en-US" w:eastAsia="zh-CN"/>
        </w:rPr>
        <w:t>Intra-frequency RRC Re-establishment in FR2 for PC6 UE configured with highSpeedMeasFlagFR2-r17</w:t>
      </w:r>
      <w:r>
        <w:rPr>
          <w:rFonts w:eastAsiaTheme="minorEastAsia" w:hint="eastAsia"/>
          <w:b/>
          <w:lang w:val="en-US" w:eastAsia="zh-CN"/>
        </w:rPr>
        <w:t>.</w:t>
      </w:r>
    </w:p>
    <w:p w:rsidR="00A87AEF" w:rsidRPr="00B614E8" w:rsidRDefault="00A87AEF" w:rsidP="00A87AEF">
      <w:pPr>
        <w:spacing w:after="120"/>
        <w:rPr>
          <w:rFonts w:eastAsia="宋体"/>
          <w:lang w:val="en-US" w:eastAsia="zh-CN"/>
        </w:rPr>
      </w:pPr>
      <w:r w:rsidRPr="00914BB0">
        <w:rPr>
          <w:rFonts w:eastAsiaTheme="minorEastAsia"/>
          <w:b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914BB0">
        <w:rPr>
          <w:rFonts w:eastAsiaTheme="minorEastAsia"/>
          <w:b/>
          <w:lang w:val="en-US" w:eastAsia="zh-CN"/>
        </w:rPr>
        <w:t>:</w:t>
      </w:r>
      <w:r>
        <w:rPr>
          <w:rFonts w:eastAsiaTheme="minorEastAsia" w:hint="eastAsia"/>
          <w:b/>
          <w:lang w:val="en-US" w:eastAsia="zh-CN"/>
        </w:rPr>
        <w:t xml:space="preserve"> For one shot large UL timing adjustment for FR2 PC6 UE, define new test case. </w:t>
      </w:r>
      <w:r>
        <w:rPr>
          <w:rFonts w:eastAsiaTheme="minorEastAsia"/>
          <w:b/>
          <w:lang w:val="en-US" w:eastAsia="zh-CN"/>
        </w:rPr>
        <w:t>F</w:t>
      </w:r>
      <w:r>
        <w:rPr>
          <w:rFonts w:eastAsiaTheme="minorEastAsia" w:hint="eastAsia"/>
          <w:b/>
          <w:lang w:val="en-US" w:eastAsia="zh-CN"/>
        </w:rPr>
        <w:t>or gradual timing adjustment requirement for FR2 PC6 UE, do not modify A.7.4.1.1. If FR2 PC6 UE is really to test, define new test case similar as A.7.4.1.1</w:t>
      </w:r>
    </w:p>
    <w:p w:rsidR="00082765" w:rsidRPr="00107440" w:rsidRDefault="00082765" w:rsidP="00082765">
      <w:pPr>
        <w:spacing w:after="120"/>
        <w:rPr>
          <w:rFonts w:eastAsia="宋体"/>
          <w:b/>
          <w:lang w:val="en-US" w:eastAsia="zh-CN"/>
        </w:rPr>
      </w:pPr>
      <w:r w:rsidRPr="00107440">
        <w:rPr>
          <w:rFonts w:eastAsiaTheme="minorEastAsia"/>
          <w:b/>
          <w:lang w:val="en-US" w:eastAsia="zh-CN"/>
        </w:rPr>
        <w:t xml:space="preserve">Proposal </w:t>
      </w:r>
      <w:r w:rsidRPr="00107440">
        <w:rPr>
          <w:rFonts w:eastAsiaTheme="minorEastAsia" w:hint="eastAsia"/>
          <w:b/>
          <w:lang w:val="en-US" w:eastAsia="zh-CN"/>
        </w:rPr>
        <w:t>4</w:t>
      </w:r>
      <w:r w:rsidRPr="00107440">
        <w:rPr>
          <w:rFonts w:eastAsiaTheme="minorEastAsia"/>
          <w:b/>
          <w:lang w:val="en-US" w:eastAsia="zh-CN"/>
        </w:rPr>
        <w:t>:</w:t>
      </w:r>
      <w:r w:rsidRPr="00107440">
        <w:rPr>
          <w:rFonts w:eastAsiaTheme="minorEastAsia" w:hint="eastAsia"/>
          <w:b/>
          <w:lang w:val="en-US" w:eastAsia="zh-CN"/>
        </w:rPr>
        <w:t xml:space="preserve"> For </w:t>
      </w:r>
      <w:r w:rsidRPr="00107440">
        <w:rPr>
          <w:rFonts w:eastAsia="等线"/>
          <w:b/>
          <w:iCs/>
        </w:rPr>
        <w:t>MAC-CE based TCI State Switch Delay Requirement</w:t>
      </w:r>
      <w:r w:rsidRPr="00107440">
        <w:rPr>
          <w:rFonts w:eastAsia="等线" w:hint="eastAsia"/>
          <w:b/>
          <w:iCs/>
          <w:lang w:eastAsia="zh-CN"/>
        </w:rPr>
        <w:t xml:space="preserve">, define one new test case to verify it for FR2 power class 6 UE </w:t>
      </w:r>
      <w:r w:rsidRPr="00107440">
        <w:rPr>
          <w:rFonts w:eastAsia="宋体" w:hint="eastAsia"/>
          <w:b/>
          <w:lang w:val="en-US" w:eastAsia="zh-CN"/>
        </w:rPr>
        <w:t>with target TCI state is known</w:t>
      </w:r>
      <w:r>
        <w:rPr>
          <w:rFonts w:eastAsia="宋体" w:hint="eastAsia"/>
          <w:b/>
          <w:lang w:val="en-US" w:eastAsia="zh-CN"/>
        </w:rPr>
        <w:t xml:space="preserve"> for unidirectional scenario</w:t>
      </w:r>
      <w:r w:rsidRPr="00107440">
        <w:rPr>
          <w:rFonts w:eastAsia="宋体" w:hint="eastAsia"/>
          <w:b/>
          <w:lang w:val="en-US" w:eastAsia="zh-CN"/>
        </w:rPr>
        <w:t xml:space="preserve">. Use A.7.5.8.1 as reference. </w:t>
      </w:r>
    </w:p>
    <w:p w:rsidR="00DF5A2C" w:rsidRPr="00DF5A2C" w:rsidRDefault="00DF5A2C" w:rsidP="00DF5A2C">
      <w:pPr>
        <w:spacing w:after="12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Proposal 5: F</w:t>
      </w:r>
      <w:r w:rsidRPr="00DF5A2C">
        <w:rPr>
          <w:rFonts w:eastAsia="宋体" w:hint="eastAsia"/>
          <w:b/>
          <w:lang w:val="en-US" w:eastAsia="zh-CN"/>
        </w:rPr>
        <w:t xml:space="preserve">or L3 measurement test case, use non-DRX mode. </w:t>
      </w:r>
    </w:p>
    <w:p w:rsidR="006435AE" w:rsidRPr="006435AE" w:rsidRDefault="006435AE" w:rsidP="006435AE">
      <w:pPr>
        <w:spacing w:after="120"/>
        <w:rPr>
          <w:rFonts w:eastAsia="宋体"/>
          <w:b/>
          <w:lang w:val="en-US" w:eastAsia="zh-CN"/>
        </w:rPr>
      </w:pPr>
      <w:r w:rsidRPr="006435AE">
        <w:rPr>
          <w:rFonts w:eastAsia="宋体" w:hint="eastAsia"/>
          <w:b/>
          <w:lang w:val="en-US" w:eastAsia="zh-CN"/>
        </w:rPr>
        <w:t>Proposal 6: For L1</w:t>
      </w:r>
      <w:r w:rsidR="00DE3801">
        <w:rPr>
          <w:rFonts w:eastAsia="宋体" w:hint="eastAsia"/>
          <w:b/>
          <w:lang w:val="en-US" w:eastAsia="zh-CN"/>
        </w:rPr>
        <w:t>-RSRP</w:t>
      </w:r>
      <w:r w:rsidRPr="006435AE">
        <w:rPr>
          <w:rFonts w:eastAsia="宋体" w:hint="eastAsia"/>
          <w:b/>
          <w:lang w:val="en-US" w:eastAsia="zh-CN"/>
        </w:rPr>
        <w:t xml:space="preserve"> measurement test case, use DRX cycle 40ms. </w:t>
      </w:r>
    </w:p>
    <w:p w:rsidR="009A3131" w:rsidRDefault="009A3131" w:rsidP="009A3131">
      <w:pPr>
        <w:spacing w:after="120"/>
        <w:rPr>
          <w:rFonts w:eastAsia="宋体"/>
          <w:b/>
          <w:lang w:val="en-US" w:eastAsia="zh-CN"/>
        </w:rPr>
      </w:pPr>
      <w:r w:rsidRPr="006435AE">
        <w:rPr>
          <w:rFonts w:eastAsia="宋体" w:hint="eastAsia"/>
          <w:b/>
          <w:lang w:val="en-US" w:eastAsia="zh-CN"/>
        </w:rPr>
        <w:t>Proposa</w:t>
      </w:r>
      <w:r>
        <w:rPr>
          <w:rFonts w:eastAsia="宋体" w:hint="eastAsia"/>
          <w:b/>
          <w:lang w:val="en-US" w:eastAsia="zh-CN"/>
        </w:rPr>
        <w:t>l 7</w:t>
      </w:r>
      <w:r w:rsidRPr="006435AE">
        <w:rPr>
          <w:rFonts w:eastAsia="宋体" w:hint="eastAsia"/>
          <w:b/>
          <w:lang w:val="en-US" w:eastAsia="zh-CN"/>
        </w:rPr>
        <w:t xml:space="preserve">: </w:t>
      </w:r>
      <w:r>
        <w:rPr>
          <w:rFonts w:eastAsia="宋体" w:hint="eastAsia"/>
          <w:b/>
          <w:lang w:val="en-US" w:eastAsia="zh-CN"/>
        </w:rPr>
        <w:t xml:space="preserve">For L1-SINR, </w:t>
      </w:r>
      <w:r>
        <w:rPr>
          <w:rFonts w:eastAsia="宋体"/>
          <w:b/>
          <w:lang w:val="en-US" w:eastAsia="zh-CN"/>
        </w:rPr>
        <w:t>core requirements haven’t</w:t>
      </w:r>
      <w:r>
        <w:rPr>
          <w:rFonts w:eastAsia="宋体" w:hint="eastAsia"/>
          <w:b/>
          <w:lang w:val="en-US" w:eastAsia="zh-CN"/>
        </w:rPr>
        <w:t xml:space="preserve"> been decided. </w:t>
      </w:r>
      <w:r>
        <w:rPr>
          <w:rFonts w:eastAsia="宋体"/>
          <w:b/>
          <w:lang w:val="en-US" w:eastAsia="zh-CN"/>
        </w:rPr>
        <w:t>I</w:t>
      </w:r>
      <w:r>
        <w:rPr>
          <w:rFonts w:eastAsia="宋体" w:hint="eastAsia"/>
          <w:b/>
          <w:lang w:val="en-US" w:eastAsia="zh-CN"/>
        </w:rPr>
        <w:t xml:space="preserve">f there is core requirement for L1-SINR, new test case can be defined. </w:t>
      </w:r>
    </w:p>
    <w:p w:rsidR="0001638D" w:rsidRPr="00BD1A59" w:rsidRDefault="0001638D" w:rsidP="00AF4CFB">
      <w:pPr>
        <w:spacing w:after="120"/>
        <w:rPr>
          <w:rFonts w:eastAsia="宋体"/>
          <w:lang w:val="en-US" w:eastAsia="zh-CN"/>
        </w:rPr>
      </w:pPr>
    </w:p>
    <w:p w:rsidR="00AF4CFB" w:rsidRPr="003A474F" w:rsidRDefault="00AF4CFB" w:rsidP="00AF4CFB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AF4CFB" w:rsidRPr="005729C8" w:rsidRDefault="00AF4CFB" w:rsidP="00AF4CFB">
      <w:pPr>
        <w:rPr>
          <w:rFonts w:eastAsiaTheme="minorEastAsia"/>
          <w:lang w:eastAsia="zh-CN"/>
        </w:rPr>
      </w:pPr>
      <w:r w:rsidRPr="00DF0883">
        <w:t>[</w:t>
      </w:r>
      <w:r w:rsidRPr="007D3461">
        <w:t>1</w:t>
      </w:r>
      <w:r w:rsidRPr="00DF0883">
        <w:t xml:space="preserve">] </w:t>
      </w:r>
      <w:r w:rsidR="005729C8" w:rsidRPr="005729C8">
        <w:t>R4-2210609</w:t>
      </w:r>
      <w:r w:rsidR="005729C8" w:rsidRPr="005729C8">
        <w:rPr>
          <w:rFonts w:ascii="宋体" w:eastAsia="宋体" w:hAnsi="宋体" w:cs="宋体" w:hint="eastAsia"/>
        </w:rPr>
        <w:t>，</w:t>
      </w:r>
      <w:r w:rsidR="005729C8" w:rsidRPr="005729C8">
        <w:t xml:space="preserve"> WF on RRM performance requirement for FR2 HST</w:t>
      </w:r>
      <w:r w:rsidR="005729C8" w:rsidRPr="005729C8">
        <w:rPr>
          <w:rFonts w:ascii="宋体" w:eastAsia="宋体" w:hAnsi="宋体" w:cs="宋体" w:hint="eastAsia"/>
        </w:rPr>
        <w:t>，</w:t>
      </w:r>
      <w:r w:rsidR="005729C8" w:rsidRPr="005729C8">
        <w:t>Samsung</w:t>
      </w:r>
    </w:p>
    <w:p w:rsidR="00AF4CFB" w:rsidRDefault="00AF4CFB" w:rsidP="00AF4CFB"/>
    <w:p w:rsidR="00AF4CFB" w:rsidRDefault="00AF4CFB" w:rsidP="00AF4CFB"/>
    <w:p w:rsidR="00AF4CFB" w:rsidRDefault="00AF4CFB" w:rsidP="00AF4CFB"/>
    <w:p w:rsidR="00AF4CFB" w:rsidRDefault="00AF4CFB" w:rsidP="00AF4CFB"/>
    <w:p w:rsidR="004940E8" w:rsidRDefault="004940E8"/>
    <w:sectPr w:rsidR="004940E8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52" w:rsidRDefault="00D76452" w:rsidP="00AF4CFB">
      <w:pPr>
        <w:spacing w:after="0"/>
      </w:pPr>
      <w:r>
        <w:separator/>
      </w:r>
    </w:p>
  </w:endnote>
  <w:endnote w:type="continuationSeparator" w:id="0">
    <w:p w:rsidR="00D76452" w:rsidRDefault="00D76452" w:rsidP="00AF4C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52" w:rsidRDefault="00D76452" w:rsidP="00AF4CFB">
      <w:pPr>
        <w:spacing w:after="0"/>
      </w:pPr>
      <w:r>
        <w:separator/>
      </w:r>
    </w:p>
  </w:footnote>
  <w:footnote w:type="continuationSeparator" w:id="0">
    <w:p w:rsidR="00D76452" w:rsidRDefault="00D76452" w:rsidP="00AF4C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1516024"/>
    <w:multiLevelType w:val="hybridMultilevel"/>
    <w:tmpl w:val="FFBC6FEA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FE"/>
    <w:rsid w:val="0001638D"/>
    <w:rsid w:val="00082765"/>
    <w:rsid w:val="00107440"/>
    <w:rsid w:val="00317B2C"/>
    <w:rsid w:val="004940E8"/>
    <w:rsid w:val="005729C8"/>
    <w:rsid w:val="006435AE"/>
    <w:rsid w:val="008502D7"/>
    <w:rsid w:val="00914BB0"/>
    <w:rsid w:val="009834AA"/>
    <w:rsid w:val="009A3131"/>
    <w:rsid w:val="00A87AEF"/>
    <w:rsid w:val="00AF4CFB"/>
    <w:rsid w:val="00B534B6"/>
    <w:rsid w:val="00D76452"/>
    <w:rsid w:val="00DE3801"/>
    <w:rsid w:val="00DF5A2C"/>
    <w:rsid w:val="00E4448B"/>
    <w:rsid w:val="00E94041"/>
    <w:rsid w:val="00F6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F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AF4CFB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AF4CF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AF4CFB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AF4CF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AF4CFB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AF4CFB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AF4CFB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AF4CF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F4CFB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AF4CFB"/>
  </w:style>
  <w:style w:type="paragraph" w:styleId="a4">
    <w:name w:val="footer"/>
    <w:basedOn w:val="a"/>
    <w:link w:val="Char0"/>
    <w:uiPriority w:val="99"/>
    <w:unhideWhenUsed/>
    <w:rsid w:val="00AF4CFB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AF4CFB"/>
  </w:style>
  <w:style w:type="character" w:customStyle="1" w:styleId="1Char">
    <w:name w:val="标题 1 Char"/>
    <w:aliases w:val="H1 Char"/>
    <w:basedOn w:val="a0"/>
    <w:link w:val="1"/>
    <w:rsid w:val="00AF4CFB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AF4CFB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AF4CFB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AF4CFB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AF4CFB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AF4CFB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AF4CFB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AF4CFB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AF4CF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uiPriority w:val="59"/>
    <w:rsid w:val="00317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17B2C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a"/>
    <w:link w:val="TACChar"/>
    <w:rsid w:val="00317B2C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317B2C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a"/>
    <w:link w:val="THChar"/>
    <w:rsid w:val="00317B2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sz w:val="22"/>
      <w:szCs w:val="22"/>
      <w:lang w:val="en-US" w:eastAsia="en-GB"/>
    </w:rPr>
  </w:style>
  <w:style w:type="character" w:customStyle="1" w:styleId="TANChar">
    <w:name w:val="TAN Char"/>
    <w:link w:val="TAN"/>
    <w:qFormat/>
    <w:locked/>
    <w:rsid w:val="00317B2C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a"/>
    <w:link w:val="TANChar"/>
    <w:rsid w:val="00317B2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22"/>
      <w:lang w:val="en-US" w:eastAsia="en-GB"/>
    </w:rPr>
  </w:style>
  <w:style w:type="paragraph" w:customStyle="1" w:styleId="TAH">
    <w:name w:val="TAH"/>
    <w:basedOn w:val="TAC"/>
    <w:link w:val="TAHCar"/>
    <w:rsid w:val="00317B2C"/>
    <w:rPr>
      <w:b/>
    </w:rPr>
  </w:style>
  <w:style w:type="character" w:customStyle="1" w:styleId="TAHCar">
    <w:name w:val="TAH Car"/>
    <w:link w:val="TAH"/>
    <w:qFormat/>
    <w:locked/>
    <w:rsid w:val="00317B2C"/>
    <w:rPr>
      <w:rFonts w:ascii="Arial" w:eastAsia="Times New Roman" w:hAnsi="Arial" w:cs="Arial"/>
      <w:b/>
      <w:sz w:val="18"/>
      <w:lang w:eastAsia="en-GB"/>
    </w:rPr>
  </w:style>
  <w:style w:type="character" w:customStyle="1" w:styleId="eop">
    <w:name w:val="eop"/>
    <w:basedOn w:val="a0"/>
    <w:qFormat/>
    <w:rsid w:val="00317B2C"/>
  </w:style>
  <w:style w:type="character" w:customStyle="1" w:styleId="normaltextrun">
    <w:name w:val="normaltextrun"/>
    <w:basedOn w:val="a0"/>
    <w:qFormat/>
    <w:rsid w:val="00317B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F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AF4CFB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AF4CF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AF4CFB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AF4CF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AF4CFB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AF4CFB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AF4CFB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AF4CF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F4CFB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AF4CFB"/>
  </w:style>
  <w:style w:type="paragraph" w:styleId="a4">
    <w:name w:val="footer"/>
    <w:basedOn w:val="a"/>
    <w:link w:val="Char0"/>
    <w:uiPriority w:val="99"/>
    <w:unhideWhenUsed/>
    <w:rsid w:val="00AF4CFB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AF4CFB"/>
  </w:style>
  <w:style w:type="character" w:customStyle="1" w:styleId="1Char">
    <w:name w:val="标题 1 Char"/>
    <w:aliases w:val="H1 Char"/>
    <w:basedOn w:val="a0"/>
    <w:link w:val="1"/>
    <w:rsid w:val="00AF4CFB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AF4CFB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AF4CFB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AF4CFB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AF4CFB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AF4CFB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AF4CFB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AF4CFB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AF4CF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uiPriority w:val="59"/>
    <w:rsid w:val="00317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17B2C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a"/>
    <w:link w:val="TACChar"/>
    <w:rsid w:val="00317B2C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317B2C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a"/>
    <w:link w:val="THChar"/>
    <w:rsid w:val="00317B2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sz w:val="22"/>
      <w:szCs w:val="22"/>
      <w:lang w:val="en-US" w:eastAsia="en-GB"/>
    </w:rPr>
  </w:style>
  <w:style w:type="character" w:customStyle="1" w:styleId="TANChar">
    <w:name w:val="TAN Char"/>
    <w:link w:val="TAN"/>
    <w:qFormat/>
    <w:locked/>
    <w:rsid w:val="00317B2C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a"/>
    <w:link w:val="TANChar"/>
    <w:rsid w:val="00317B2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22"/>
      <w:lang w:val="en-US" w:eastAsia="en-GB"/>
    </w:rPr>
  </w:style>
  <w:style w:type="paragraph" w:customStyle="1" w:styleId="TAH">
    <w:name w:val="TAH"/>
    <w:basedOn w:val="TAC"/>
    <w:link w:val="TAHCar"/>
    <w:rsid w:val="00317B2C"/>
    <w:rPr>
      <w:b/>
    </w:rPr>
  </w:style>
  <w:style w:type="character" w:customStyle="1" w:styleId="TAHCar">
    <w:name w:val="TAH Car"/>
    <w:link w:val="TAH"/>
    <w:qFormat/>
    <w:locked/>
    <w:rsid w:val="00317B2C"/>
    <w:rPr>
      <w:rFonts w:ascii="Arial" w:eastAsia="Times New Roman" w:hAnsi="Arial" w:cs="Arial"/>
      <w:b/>
      <w:sz w:val="18"/>
      <w:lang w:eastAsia="en-GB"/>
    </w:rPr>
  </w:style>
  <w:style w:type="character" w:customStyle="1" w:styleId="eop">
    <w:name w:val="eop"/>
    <w:basedOn w:val="a0"/>
    <w:qFormat/>
    <w:rsid w:val="00317B2C"/>
  </w:style>
  <w:style w:type="character" w:customStyle="1" w:styleId="normaltextrun">
    <w:name w:val="normaltextrun"/>
    <w:basedOn w:val="a0"/>
    <w:qFormat/>
    <w:rsid w:val="00317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1549</Words>
  <Characters>8832</Characters>
  <Application>Microsoft Office Word</Application>
  <DocSecurity>0</DocSecurity>
  <Lines>73</Lines>
  <Paragraphs>20</Paragraphs>
  <ScaleCrop>false</ScaleCrop>
  <Company/>
  <LinksUpToDate>false</LinksUpToDate>
  <CharactersWithSpaces>10361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13</cp:revision>
  <dcterms:created xsi:type="dcterms:W3CDTF">2022-08-04T09:30:00Z</dcterms:created>
  <dcterms:modified xsi:type="dcterms:W3CDTF">2022-08-10T08:40:00Z</dcterms:modified>
</cp:coreProperties>
</file>