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58DC8" w14:textId="4F308BE0" w:rsidR="006C5630" w:rsidRPr="00D951A0" w:rsidRDefault="006C5630" w:rsidP="006C5630">
      <w:pPr>
        <w:tabs>
          <w:tab w:val="right" w:pos="10440"/>
          <w:tab w:val="right" w:pos="13323"/>
        </w:tabs>
        <w:spacing w:after="0"/>
        <w:rPr>
          <w:rFonts w:ascii="Arial" w:hAnsi="Arial" w:cs="Arial"/>
          <w:b/>
          <w:sz w:val="24"/>
          <w:szCs w:val="24"/>
          <w:lang w:val="en-US" w:eastAsia="zh-CN"/>
        </w:rPr>
      </w:pPr>
      <w:r w:rsidRPr="00D951A0">
        <w:rPr>
          <w:rFonts w:ascii="Arial" w:eastAsia="ＭＳ 明朝" w:hAnsi="Arial" w:cs="Arial"/>
          <w:b/>
          <w:sz w:val="24"/>
          <w:szCs w:val="24"/>
          <w:lang w:val="en-US"/>
        </w:rPr>
        <w:t>3GPP TSG-RAN WG4 Meeting #</w:t>
      </w:r>
      <w:r w:rsidR="00CA41D3">
        <w:rPr>
          <w:rFonts w:ascii="Arial" w:eastAsia="ＭＳ 明朝" w:hAnsi="Arial" w:cs="Arial"/>
          <w:b/>
          <w:sz w:val="24"/>
          <w:szCs w:val="24"/>
          <w:lang w:val="en-US"/>
        </w:rPr>
        <w:t>103-e</w:t>
      </w:r>
      <w:r w:rsidRPr="00D951A0">
        <w:rPr>
          <w:rFonts w:ascii="Arial" w:eastAsia="ＭＳ 明朝" w:hAnsi="Arial" w:cs="Arial"/>
          <w:b/>
          <w:sz w:val="24"/>
          <w:szCs w:val="24"/>
          <w:lang w:val="en-US"/>
        </w:rPr>
        <w:tab/>
      </w:r>
      <w:r w:rsidR="00D84BD0" w:rsidRPr="00D951A0">
        <w:rPr>
          <w:rFonts w:ascii="Arial" w:eastAsia="ＭＳ 明朝" w:hAnsi="Arial" w:cs="Arial"/>
          <w:b/>
          <w:sz w:val="24"/>
          <w:szCs w:val="24"/>
          <w:lang w:val="en-US"/>
        </w:rPr>
        <w:t>R4-22</w:t>
      </w:r>
      <w:r w:rsidR="00CA41D3">
        <w:rPr>
          <w:rFonts w:ascii="Arial" w:eastAsia="ＭＳ 明朝" w:hAnsi="Arial" w:cs="Arial"/>
          <w:b/>
          <w:sz w:val="24"/>
          <w:szCs w:val="24"/>
          <w:lang w:val="en-US"/>
        </w:rPr>
        <w:t>10672</w:t>
      </w:r>
    </w:p>
    <w:p w14:paraId="44AD1550" w14:textId="2E5A2DBF" w:rsidR="0068254F" w:rsidRPr="00D951A0" w:rsidRDefault="00EF3FF4" w:rsidP="0068254F">
      <w:pPr>
        <w:tabs>
          <w:tab w:val="right" w:pos="10440"/>
          <w:tab w:val="right" w:pos="13323"/>
        </w:tabs>
        <w:spacing w:afterLines="100" w:after="240"/>
        <w:rPr>
          <w:rFonts w:ascii="Arial" w:hAnsi="Arial" w:cs="Arial"/>
          <w:b/>
          <w:sz w:val="24"/>
          <w:szCs w:val="24"/>
          <w:lang w:val="en-US" w:eastAsia="zh-CN"/>
        </w:rPr>
      </w:pPr>
      <w:r w:rsidRPr="00D951A0">
        <w:rPr>
          <w:rFonts w:ascii="Arial" w:hAnsi="Arial"/>
          <w:b/>
          <w:sz w:val="24"/>
          <w:szCs w:val="24"/>
          <w:lang w:val="en-US" w:eastAsia="zh-CN"/>
        </w:rPr>
        <w:t xml:space="preserve">Electronic Meeting, </w:t>
      </w:r>
      <w:r w:rsidR="008072B2">
        <w:rPr>
          <w:rFonts w:ascii="Arial" w:hAnsi="Arial"/>
          <w:b/>
          <w:sz w:val="24"/>
          <w:szCs w:val="24"/>
          <w:lang w:val="en-US" w:eastAsia="zh-CN"/>
        </w:rPr>
        <w:t>9 May</w:t>
      </w:r>
      <w:r w:rsidRPr="00D951A0">
        <w:rPr>
          <w:rFonts w:ascii="Arial" w:hAnsi="Arial"/>
          <w:b/>
          <w:sz w:val="24"/>
          <w:szCs w:val="24"/>
          <w:lang w:val="en-US" w:eastAsia="zh-CN"/>
        </w:rPr>
        <w:t xml:space="preserve"> ‒ </w:t>
      </w:r>
      <w:r w:rsidR="008072B2">
        <w:rPr>
          <w:rFonts w:ascii="Arial" w:hAnsi="Arial"/>
          <w:b/>
          <w:sz w:val="24"/>
          <w:szCs w:val="24"/>
          <w:lang w:val="en-US" w:eastAsia="zh-CN"/>
        </w:rPr>
        <w:t>20 May</w:t>
      </w:r>
      <w:r w:rsidRPr="00D951A0">
        <w:rPr>
          <w:rFonts w:ascii="Arial" w:hAnsi="Arial"/>
          <w:b/>
          <w:sz w:val="24"/>
          <w:szCs w:val="24"/>
          <w:lang w:val="en-US" w:eastAsia="zh-CN"/>
        </w:rPr>
        <w:t xml:space="preserve"> 2022</w:t>
      </w:r>
    </w:p>
    <w:p w14:paraId="3F1767DE" w14:textId="43F8E1DF" w:rsidR="00E61455" w:rsidRPr="00D951A0" w:rsidRDefault="00E61455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  <w:lang w:val="en-US" w:eastAsia="zh-CN"/>
        </w:rPr>
      </w:pPr>
      <w:r w:rsidRPr="00D951A0">
        <w:rPr>
          <w:rFonts w:ascii="Arial" w:hAnsi="Arial" w:cs="Arial"/>
          <w:b/>
          <w:sz w:val="22"/>
          <w:lang w:val="en-US"/>
        </w:rPr>
        <w:t xml:space="preserve">Title: </w:t>
      </w:r>
      <w:r w:rsidRPr="00D951A0">
        <w:rPr>
          <w:rFonts w:ascii="Arial" w:hAnsi="Arial" w:cs="Arial"/>
          <w:b/>
          <w:sz w:val="22"/>
          <w:lang w:val="en-US"/>
        </w:rPr>
        <w:tab/>
      </w:r>
      <w:r w:rsidR="00280D59" w:rsidRPr="00D951A0">
        <w:rPr>
          <w:rFonts w:ascii="Arial" w:hAnsi="Arial" w:cs="Arial"/>
          <w:sz w:val="22"/>
          <w:lang w:val="en-US" w:eastAsia="zh-CN"/>
        </w:rPr>
        <w:t>WF on</w:t>
      </w:r>
      <w:r w:rsidR="008072B2">
        <w:rPr>
          <w:rFonts w:ascii="Arial" w:hAnsi="Arial" w:cs="Arial"/>
          <w:sz w:val="22"/>
          <w:lang w:val="en-US" w:eastAsia="zh-CN"/>
        </w:rPr>
        <w:t xml:space="preserve"> </w:t>
      </w:r>
      <w:proofErr w:type="spellStart"/>
      <w:r w:rsidR="008072B2" w:rsidRPr="008072B2">
        <w:rPr>
          <w:rFonts w:ascii="Arial" w:hAnsi="Arial" w:cs="Arial"/>
          <w:sz w:val="22"/>
          <w:lang w:val="en-US" w:eastAsia="zh-CN"/>
        </w:rPr>
        <w:t>RedCap</w:t>
      </w:r>
      <w:proofErr w:type="spellEnd"/>
      <w:r w:rsidR="008072B2" w:rsidRPr="008072B2">
        <w:rPr>
          <w:rFonts w:ascii="Arial" w:hAnsi="Arial" w:cs="Arial"/>
          <w:sz w:val="22"/>
          <w:lang w:val="en-US" w:eastAsia="zh-CN"/>
        </w:rPr>
        <w:t xml:space="preserve"> demodulation and CQI reporting requirements</w:t>
      </w:r>
    </w:p>
    <w:p w14:paraId="7FF88643" w14:textId="3E346B24" w:rsidR="00E61455" w:rsidRPr="00D951A0" w:rsidRDefault="00E61455" w:rsidP="00E61455">
      <w:pPr>
        <w:tabs>
          <w:tab w:val="left" w:pos="1985"/>
        </w:tabs>
        <w:jc w:val="both"/>
        <w:rPr>
          <w:rFonts w:ascii="Arial" w:hAnsi="Arial" w:cs="Arial"/>
          <w:sz w:val="22"/>
          <w:lang w:val="en-US" w:eastAsia="zh-CN"/>
        </w:rPr>
      </w:pPr>
      <w:r w:rsidRPr="00D951A0">
        <w:rPr>
          <w:rFonts w:ascii="Arial" w:hAnsi="Arial" w:cs="Arial"/>
          <w:b/>
          <w:sz w:val="22"/>
          <w:lang w:val="en-US"/>
        </w:rPr>
        <w:t>Agenda Item:</w:t>
      </w:r>
      <w:r w:rsidRPr="00D951A0">
        <w:rPr>
          <w:rFonts w:ascii="Arial" w:hAnsi="Arial" w:cs="Arial"/>
          <w:b/>
          <w:sz w:val="22"/>
          <w:lang w:val="en-US"/>
        </w:rPr>
        <w:tab/>
      </w:r>
      <w:r w:rsidR="008072B2">
        <w:rPr>
          <w:rFonts w:ascii="Arial" w:hAnsi="Arial" w:cs="Arial"/>
          <w:sz w:val="22"/>
          <w:lang w:val="en-US" w:eastAsia="zh-CN"/>
        </w:rPr>
        <w:t>9.19.5</w:t>
      </w:r>
    </w:p>
    <w:p w14:paraId="7C43B7A4" w14:textId="500C3E3D" w:rsidR="00D84BD0" w:rsidRPr="00D951A0" w:rsidRDefault="00D84BD0" w:rsidP="00D84BD0">
      <w:pPr>
        <w:tabs>
          <w:tab w:val="left" w:pos="1985"/>
        </w:tabs>
        <w:jc w:val="both"/>
        <w:rPr>
          <w:rFonts w:ascii="Arial" w:hAnsi="Arial" w:cs="Arial"/>
          <w:sz w:val="22"/>
          <w:lang w:val="en-US"/>
        </w:rPr>
      </w:pPr>
      <w:r w:rsidRPr="00D951A0">
        <w:rPr>
          <w:rFonts w:ascii="Arial" w:hAnsi="Arial" w:cs="Arial"/>
          <w:b/>
          <w:sz w:val="22"/>
          <w:lang w:val="en-US"/>
        </w:rPr>
        <w:t xml:space="preserve">Source: </w:t>
      </w:r>
      <w:r w:rsidRPr="00D951A0">
        <w:rPr>
          <w:rFonts w:ascii="Arial" w:hAnsi="Arial" w:cs="Arial"/>
          <w:b/>
          <w:sz w:val="22"/>
          <w:lang w:val="en-US"/>
        </w:rPr>
        <w:tab/>
      </w:r>
      <w:r w:rsidR="008072B2">
        <w:rPr>
          <w:rFonts w:ascii="Arial" w:hAnsi="Arial" w:cs="Arial"/>
          <w:b/>
          <w:sz w:val="22"/>
          <w:lang w:val="en-US"/>
        </w:rPr>
        <w:t>Ericsson</w:t>
      </w:r>
    </w:p>
    <w:p w14:paraId="4CE8FFCB" w14:textId="77777777" w:rsidR="00E61455" w:rsidRPr="00D951A0" w:rsidRDefault="00E61455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  <w:lang w:val="en-US" w:eastAsia="zh-CN"/>
        </w:rPr>
      </w:pPr>
      <w:r w:rsidRPr="00D951A0">
        <w:rPr>
          <w:rFonts w:ascii="Arial" w:hAnsi="Arial" w:cs="Arial"/>
          <w:b/>
          <w:sz w:val="22"/>
          <w:lang w:val="en-US"/>
        </w:rPr>
        <w:t>Document for:</w:t>
      </w:r>
      <w:r w:rsidRPr="00D951A0">
        <w:rPr>
          <w:rFonts w:ascii="Arial" w:hAnsi="Arial" w:cs="Arial"/>
          <w:b/>
          <w:sz w:val="22"/>
          <w:lang w:val="en-US"/>
        </w:rPr>
        <w:tab/>
      </w:r>
      <w:r w:rsidR="00280D59" w:rsidRPr="00D951A0">
        <w:rPr>
          <w:rFonts w:ascii="Arial" w:hAnsi="Arial" w:cs="Arial"/>
          <w:sz w:val="22"/>
          <w:lang w:val="en-US" w:eastAsia="zh-CN"/>
        </w:rPr>
        <w:t>Approval</w:t>
      </w:r>
    </w:p>
    <w:p w14:paraId="21A9FA45" w14:textId="14EE1911" w:rsidR="00EF3FF4" w:rsidRPr="00D951A0" w:rsidRDefault="0054346E" w:rsidP="00EF3FF4">
      <w:pPr>
        <w:pStyle w:val="Heading1"/>
        <w:rPr>
          <w:sz w:val="28"/>
          <w:szCs w:val="28"/>
          <w:lang w:val="en-US" w:eastAsia="zh-CN"/>
        </w:rPr>
      </w:pPr>
      <w:r>
        <w:rPr>
          <w:sz w:val="28"/>
          <w:szCs w:val="28"/>
          <w:lang w:val="en-US"/>
        </w:rPr>
        <w:t xml:space="preserve">Topic #1: </w:t>
      </w:r>
      <w:r w:rsidRPr="0054346E">
        <w:rPr>
          <w:sz w:val="28"/>
          <w:szCs w:val="28"/>
          <w:lang w:val="en-US"/>
        </w:rPr>
        <w:t>General topics for UE demodulation and CSI reporting requirements</w:t>
      </w:r>
    </w:p>
    <w:p w14:paraId="557DD211" w14:textId="0279180C" w:rsidR="0054346E" w:rsidRPr="008928BC" w:rsidRDefault="00B520E5" w:rsidP="0054346E">
      <w:pPr>
        <w:pStyle w:val="Heading2"/>
        <w:rPr>
          <w:sz w:val="24"/>
          <w:szCs w:val="24"/>
          <w:lang w:val="en-US"/>
        </w:rPr>
      </w:pPr>
      <w:r w:rsidRPr="00D951A0">
        <w:rPr>
          <w:sz w:val="24"/>
          <w:szCs w:val="24"/>
          <w:lang w:val="en-US"/>
        </w:rPr>
        <w:t>Sub-t</w:t>
      </w:r>
      <w:r w:rsidR="00AE2442" w:rsidRPr="00D951A0">
        <w:rPr>
          <w:sz w:val="24"/>
          <w:szCs w:val="24"/>
          <w:lang w:val="en-US"/>
        </w:rPr>
        <w:t xml:space="preserve">opic </w:t>
      </w:r>
      <w:r w:rsidR="0054346E">
        <w:rPr>
          <w:sz w:val="24"/>
          <w:szCs w:val="24"/>
          <w:lang w:val="en-US"/>
        </w:rPr>
        <w:t>1-1 Specification structure</w:t>
      </w:r>
    </w:p>
    <w:p w14:paraId="0C379F15" w14:textId="6A84BF3E" w:rsidR="0054346E" w:rsidRPr="0054346E" w:rsidRDefault="002145B5" w:rsidP="00EF3FF4">
      <w:pPr>
        <w:spacing w:afterLines="50" w:after="120"/>
        <w:rPr>
          <w:b/>
          <w:lang w:val="en-US" w:eastAsia="zh-CN"/>
        </w:rPr>
      </w:pPr>
      <w:r w:rsidRPr="0054346E">
        <w:rPr>
          <w:b/>
          <w:lang w:val="en-US" w:eastAsia="zh-CN"/>
        </w:rPr>
        <w:t>Agreement</w:t>
      </w:r>
      <w:r w:rsidR="008928BC">
        <w:rPr>
          <w:b/>
          <w:lang w:val="en-US" w:eastAsia="zh-CN"/>
        </w:rPr>
        <w:t xml:space="preserve">: </w:t>
      </w:r>
      <w:r w:rsidR="008928BC" w:rsidRPr="008928BC">
        <w:rPr>
          <w:b/>
          <w:lang w:val="en-US" w:eastAsia="zh-CN"/>
        </w:rPr>
        <w:t xml:space="preserve">Spec structure of UE demodulation and CSI reporting requirements for </w:t>
      </w:r>
      <w:proofErr w:type="spellStart"/>
      <w:r w:rsidR="008928BC" w:rsidRPr="008928BC">
        <w:rPr>
          <w:b/>
          <w:lang w:val="en-US" w:eastAsia="zh-CN"/>
        </w:rPr>
        <w:t>RedCap</w:t>
      </w:r>
      <w:proofErr w:type="spellEnd"/>
      <w:r w:rsidR="008928BC" w:rsidRPr="008928BC">
        <w:rPr>
          <w:b/>
          <w:lang w:val="en-US" w:eastAsia="zh-CN"/>
        </w:rPr>
        <w:t xml:space="preserve"> in TS38.101</w:t>
      </w:r>
    </w:p>
    <w:p w14:paraId="022FE663" w14:textId="34DE263C" w:rsidR="00EF3FF4" w:rsidRPr="0054346E" w:rsidRDefault="0054346E" w:rsidP="0054346E">
      <w:pPr>
        <w:pStyle w:val="ListParagraph"/>
        <w:numPr>
          <w:ilvl w:val="0"/>
          <w:numId w:val="31"/>
        </w:numPr>
        <w:ind w:firstLineChars="0"/>
        <w:rPr>
          <w:highlight w:val="yellow"/>
          <w:lang w:val="en-US" w:eastAsia="zh-CN"/>
        </w:rPr>
      </w:pPr>
      <w:r w:rsidRPr="0054346E">
        <w:rPr>
          <w:highlight w:val="yellow"/>
          <w:lang w:val="en-US" w:eastAsia="zh-CN"/>
        </w:rPr>
        <w:t>Option 1: Use new Suffix “I”</w:t>
      </w:r>
    </w:p>
    <w:p w14:paraId="02A6163F" w14:textId="25A3E81B" w:rsidR="00B4053B" w:rsidRPr="0054346E" w:rsidRDefault="00B4053B" w:rsidP="0054346E">
      <w:pPr>
        <w:pStyle w:val="ListParagraph"/>
        <w:numPr>
          <w:ilvl w:val="0"/>
          <w:numId w:val="31"/>
        </w:numPr>
        <w:ind w:firstLineChars="0"/>
        <w:rPr>
          <w:highlight w:val="yellow"/>
          <w:lang w:val="en-US" w:eastAsia="zh-CN"/>
        </w:rPr>
      </w:pPr>
      <w:r w:rsidRPr="0054346E">
        <w:rPr>
          <w:highlight w:val="yellow"/>
          <w:lang w:val="en-US" w:eastAsia="zh-CN"/>
        </w:rPr>
        <w:t xml:space="preserve">Option 2: </w:t>
      </w:r>
      <w:r w:rsidR="0054346E" w:rsidRPr="0054346E">
        <w:rPr>
          <w:highlight w:val="yellow"/>
          <w:lang w:val="en-US" w:eastAsia="zh-CN"/>
        </w:rPr>
        <w:t>Option 1: Use new Suffix “I”</w:t>
      </w:r>
    </w:p>
    <w:p w14:paraId="1C0C2482" w14:textId="2D0D2BDD" w:rsidR="0054346E" w:rsidRPr="0054346E" w:rsidRDefault="0054346E" w:rsidP="0054346E">
      <w:pPr>
        <w:rPr>
          <w:b/>
          <w:bCs/>
          <w:u w:val="single"/>
          <w:lang w:val="en-US" w:eastAsia="zh-CN"/>
        </w:rPr>
      </w:pPr>
    </w:p>
    <w:p w14:paraId="1B5426A0" w14:textId="0C97A807" w:rsidR="0054346E" w:rsidRDefault="0054346E" w:rsidP="0054346E">
      <w:pPr>
        <w:rPr>
          <w:b/>
          <w:lang w:val="en-US" w:eastAsia="zh-CN"/>
        </w:rPr>
      </w:pPr>
      <w:r w:rsidRPr="00D951A0">
        <w:rPr>
          <w:b/>
          <w:lang w:val="en-US" w:eastAsia="zh-CN"/>
        </w:rPr>
        <w:t>Agreement</w:t>
      </w:r>
      <w:r w:rsidR="008928BC">
        <w:rPr>
          <w:b/>
          <w:lang w:val="en-US" w:eastAsia="zh-CN"/>
        </w:rPr>
        <w:t xml:space="preserve">: </w:t>
      </w:r>
      <w:r w:rsidR="008928BC" w:rsidRPr="008928BC">
        <w:rPr>
          <w:b/>
          <w:lang w:val="en-US" w:eastAsia="zh-CN"/>
        </w:rPr>
        <w:t>UL/DL pattern used for FDD tests for 1Rx UE</w:t>
      </w:r>
    </w:p>
    <w:p w14:paraId="2FF3605D" w14:textId="715F275E" w:rsidR="0054346E" w:rsidRPr="0054346E" w:rsidRDefault="0054346E" w:rsidP="0054346E">
      <w:pPr>
        <w:pStyle w:val="ListParagraph"/>
        <w:numPr>
          <w:ilvl w:val="0"/>
          <w:numId w:val="31"/>
        </w:numPr>
        <w:ind w:firstLineChars="0"/>
        <w:rPr>
          <w:lang w:val="en-US" w:eastAsia="zh-CN"/>
        </w:rPr>
      </w:pPr>
      <w:r>
        <w:rPr>
          <w:lang w:val="en-US" w:eastAsia="zh-CN"/>
        </w:rPr>
        <w:t>I</w:t>
      </w:r>
      <w:r w:rsidRPr="0054346E">
        <w:rPr>
          <w:lang w:val="en-US" w:eastAsia="zh-CN"/>
        </w:rPr>
        <w:t>ntroduce demodulation/CSI requirements covering both FD-FDD and HD-FDD.</w:t>
      </w:r>
    </w:p>
    <w:p w14:paraId="26C4AB20" w14:textId="562BD19A" w:rsidR="0054346E" w:rsidRPr="0054346E" w:rsidRDefault="0054346E" w:rsidP="0054346E">
      <w:pPr>
        <w:pStyle w:val="ListParagraph"/>
        <w:numPr>
          <w:ilvl w:val="1"/>
          <w:numId w:val="31"/>
        </w:numPr>
        <w:ind w:firstLineChars="0"/>
        <w:rPr>
          <w:lang w:val="en-US" w:eastAsia="zh-CN"/>
        </w:rPr>
      </w:pPr>
      <w:r w:rsidRPr="0054346E">
        <w:rPr>
          <w:lang w:val="en-US" w:eastAsia="zh-CN"/>
        </w:rPr>
        <w:t>DDDSU applied for HD-FDD</w:t>
      </w:r>
    </w:p>
    <w:p w14:paraId="61E5AE35" w14:textId="404D5DD5" w:rsidR="0054346E" w:rsidRPr="0054346E" w:rsidRDefault="0054346E" w:rsidP="0054346E">
      <w:pPr>
        <w:pStyle w:val="ListParagraph"/>
        <w:numPr>
          <w:ilvl w:val="1"/>
          <w:numId w:val="31"/>
        </w:numPr>
        <w:ind w:firstLineChars="0"/>
        <w:rPr>
          <w:lang w:val="en-US" w:eastAsia="zh-CN"/>
        </w:rPr>
      </w:pPr>
      <w:r w:rsidRPr="0054346E">
        <w:rPr>
          <w:lang w:val="en-US" w:eastAsia="zh-CN"/>
        </w:rPr>
        <w:t>Existing pattern applied for FD-FDD</w:t>
      </w:r>
    </w:p>
    <w:p w14:paraId="43592150" w14:textId="1F22D351" w:rsidR="0054346E" w:rsidRPr="0054346E" w:rsidRDefault="0054346E" w:rsidP="0054346E">
      <w:pPr>
        <w:pStyle w:val="ListParagraph"/>
        <w:numPr>
          <w:ilvl w:val="1"/>
          <w:numId w:val="31"/>
        </w:numPr>
        <w:ind w:firstLineChars="0"/>
        <w:rPr>
          <w:lang w:val="en-US" w:eastAsia="zh-CN"/>
        </w:rPr>
      </w:pPr>
      <w:r w:rsidRPr="0054346E">
        <w:rPr>
          <w:lang w:val="en-US" w:eastAsia="zh-CN"/>
        </w:rPr>
        <w:t>Same demodulation requirement applied for FD-FDD and HD-FDD with different FRCs</w:t>
      </w:r>
    </w:p>
    <w:p w14:paraId="4D5FCFC8" w14:textId="3ACF794B" w:rsidR="0054346E" w:rsidRPr="00F30234" w:rsidRDefault="0054346E" w:rsidP="0054346E">
      <w:pPr>
        <w:pStyle w:val="ListParagraph"/>
        <w:numPr>
          <w:ilvl w:val="1"/>
          <w:numId w:val="31"/>
        </w:numPr>
        <w:ind w:firstLineChars="0"/>
        <w:rPr>
          <w:highlight w:val="yellow"/>
          <w:lang w:val="en-US" w:eastAsia="zh-CN"/>
        </w:rPr>
      </w:pPr>
      <w:r w:rsidRPr="00F30234">
        <w:rPr>
          <w:highlight w:val="yellow"/>
          <w:lang w:val="en-US" w:eastAsia="zh-CN"/>
        </w:rPr>
        <w:t xml:space="preserve">For CSI requirements, </w:t>
      </w:r>
    </w:p>
    <w:p w14:paraId="6FB2FDB3" w14:textId="30D38369" w:rsidR="0054346E" w:rsidRPr="00F30234" w:rsidRDefault="0054346E" w:rsidP="0054346E">
      <w:pPr>
        <w:pStyle w:val="ListParagraph"/>
        <w:numPr>
          <w:ilvl w:val="2"/>
          <w:numId w:val="31"/>
        </w:numPr>
        <w:ind w:firstLineChars="0"/>
        <w:rPr>
          <w:highlight w:val="yellow"/>
          <w:lang w:val="en-US" w:eastAsia="zh-CN"/>
        </w:rPr>
      </w:pPr>
      <w:r w:rsidRPr="00F30234">
        <w:rPr>
          <w:highlight w:val="yellow"/>
          <w:lang w:val="en-US" w:eastAsia="zh-CN"/>
        </w:rPr>
        <w:t>CQI reporting test in static/fading condition (periodic CSI reporting)</w:t>
      </w:r>
    </w:p>
    <w:p w14:paraId="40BBB842" w14:textId="6C4ADEED" w:rsidR="0054346E" w:rsidRPr="00F30234" w:rsidRDefault="0054346E" w:rsidP="0054346E">
      <w:pPr>
        <w:pStyle w:val="ListParagraph"/>
        <w:numPr>
          <w:ilvl w:val="3"/>
          <w:numId w:val="31"/>
        </w:numPr>
        <w:ind w:firstLineChars="0"/>
        <w:rPr>
          <w:highlight w:val="yellow"/>
          <w:lang w:val="en-US" w:eastAsia="zh-CN"/>
        </w:rPr>
      </w:pPr>
      <w:r w:rsidRPr="00F30234">
        <w:rPr>
          <w:highlight w:val="yellow"/>
          <w:lang w:val="en-US" w:eastAsia="zh-CN"/>
        </w:rPr>
        <w:t>CSI-RS periodicity and offset: 5/1</w:t>
      </w:r>
    </w:p>
    <w:p w14:paraId="7C989C1B" w14:textId="1A66C71B" w:rsidR="0054346E" w:rsidRPr="00F30234" w:rsidRDefault="0054346E" w:rsidP="0054346E">
      <w:pPr>
        <w:pStyle w:val="ListParagraph"/>
        <w:numPr>
          <w:ilvl w:val="3"/>
          <w:numId w:val="31"/>
        </w:numPr>
        <w:ind w:firstLineChars="0"/>
        <w:rPr>
          <w:highlight w:val="yellow"/>
          <w:lang w:val="en-US" w:eastAsia="zh-CN"/>
        </w:rPr>
      </w:pPr>
      <w:r w:rsidRPr="00F30234">
        <w:rPr>
          <w:highlight w:val="yellow"/>
          <w:lang w:val="en-US" w:eastAsia="zh-CN"/>
        </w:rPr>
        <w:t>CSI-Report periodicity and offset: 5/4</w:t>
      </w:r>
    </w:p>
    <w:p w14:paraId="05A9B9BD" w14:textId="0446601D" w:rsidR="0054346E" w:rsidRPr="00F30234" w:rsidRDefault="0054346E" w:rsidP="0054346E">
      <w:pPr>
        <w:pStyle w:val="ListParagraph"/>
        <w:numPr>
          <w:ilvl w:val="4"/>
          <w:numId w:val="31"/>
        </w:numPr>
        <w:ind w:firstLineChars="0"/>
        <w:rPr>
          <w:highlight w:val="yellow"/>
          <w:lang w:val="en-US" w:eastAsia="zh-CN"/>
        </w:rPr>
      </w:pPr>
      <w:r w:rsidRPr="00F30234">
        <w:rPr>
          <w:highlight w:val="yellow"/>
          <w:lang w:val="en-US" w:eastAsia="zh-CN"/>
        </w:rPr>
        <w:t>Comment: slot offset is changed from 0 to 4 because of the pattern of DDDSU)</w:t>
      </w:r>
    </w:p>
    <w:p w14:paraId="5B4739F0" w14:textId="6844BF77" w:rsidR="0054346E" w:rsidRPr="00F30234" w:rsidRDefault="0054346E" w:rsidP="0054346E">
      <w:pPr>
        <w:pStyle w:val="ListParagraph"/>
        <w:numPr>
          <w:ilvl w:val="2"/>
          <w:numId w:val="31"/>
        </w:numPr>
        <w:ind w:firstLineChars="0"/>
        <w:rPr>
          <w:highlight w:val="yellow"/>
          <w:lang w:val="sv-SE" w:eastAsia="zh-CN"/>
        </w:rPr>
      </w:pPr>
      <w:r w:rsidRPr="00F30234">
        <w:rPr>
          <w:highlight w:val="yellow"/>
          <w:lang w:val="sv-SE" w:eastAsia="zh-CN"/>
        </w:rPr>
        <w:t>CQI/RI/PMI delay: 8 ms</w:t>
      </w:r>
    </w:p>
    <w:p w14:paraId="56868174" w14:textId="286D51B0" w:rsidR="0054346E" w:rsidRPr="00F30234" w:rsidRDefault="0054346E" w:rsidP="0054346E">
      <w:pPr>
        <w:pStyle w:val="ListParagraph"/>
        <w:numPr>
          <w:ilvl w:val="3"/>
          <w:numId w:val="31"/>
        </w:numPr>
        <w:ind w:firstLineChars="0"/>
        <w:rPr>
          <w:highlight w:val="yellow"/>
          <w:lang w:val="en-US" w:eastAsia="zh-CN"/>
        </w:rPr>
      </w:pPr>
      <w:r w:rsidRPr="00F30234">
        <w:rPr>
          <w:highlight w:val="yellow"/>
          <w:lang w:val="en-US" w:eastAsia="zh-CN"/>
        </w:rPr>
        <w:t>PMI reporting tests (aperiodic CSI reporting)</w:t>
      </w:r>
    </w:p>
    <w:p w14:paraId="0121341C" w14:textId="2ADE44D9" w:rsidR="0054346E" w:rsidRPr="00F30234" w:rsidRDefault="0054346E" w:rsidP="0054346E">
      <w:pPr>
        <w:pStyle w:val="ListParagraph"/>
        <w:numPr>
          <w:ilvl w:val="3"/>
          <w:numId w:val="31"/>
        </w:numPr>
        <w:ind w:firstLineChars="0"/>
        <w:rPr>
          <w:highlight w:val="yellow"/>
          <w:lang w:val="en-US" w:eastAsia="zh-CN"/>
        </w:rPr>
      </w:pPr>
      <w:r w:rsidRPr="00F30234">
        <w:rPr>
          <w:highlight w:val="yellow"/>
          <w:lang w:val="en-US" w:eastAsia="zh-CN"/>
        </w:rPr>
        <w:t xml:space="preserve">CSI request: 1 in slots i, where </w:t>
      </w:r>
      <w:proofErr w:type="gramStart"/>
      <w:r w:rsidRPr="00F30234">
        <w:rPr>
          <w:highlight w:val="yellow"/>
          <w:lang w:val="en-US" w:eastAsia="zh-CN"/>
        </w:rPr>
        <w:t>mod(</w:t>
      </w:r>
      <w:proofErr w:type="gramEnd"/>
      <w:r w:rsidRPr="00F30234">
        <w:rPr>
          <w:highlight w:val="yellow"/>
          <w:lang w:val="en-US" w:eastAsia="zh-CN"/>
        </w:rPr>
        <w:t xml:space="preserve">i, 5) = 0, otherwise it is equal to 0. </w:t>
      </w:r>
    </w:p>
    <w:p w14:paraId="71D8B809" w14:textId="316A37E2" w:rsidR="0054346E" w:rsidRPr="00F30234" w:rsidRDefault="0054346E" w:rsidP="0054346E">
      <w:pPr>
        <w:pStyle w:val="ListParagraph"/>
        <w:numPr>
          <w:ilvl w:val="4"/>
          <w:numId w:val="31"/>
        </w:numPr>
        <w:ind w:firstLineChars="0"/>
        <w:rPr>
          <w:highlight w:val="yellow"/>
          <w:lang w:val="en-US" w:eastAsia="zh-CN"/>
        </w:rPr>
      </w:pPr>
      <w:r w:rsidRPr="00F30234">
        <w:rPr>
          <w:highlight w:val="yellow"/>
          <w:lang w:val="en-US" w:eastAsia="zh-CN"/>
        </w:rPr>
        <w:t xml:space="preserve">Comment: To keep the aperiodic report slot offset to 4, and UL slot is every 5 slots, CSI request should be changed from </w:t>
      </w:r>
      <w:proofErr w:type="gramStart"/>
      <w:r w:rsidRPr="00F30234">
        <w:rPr>
          <w:highlight w:val="yellow"/>
          <w:lang w:val="en-US" w:eastAsia="zh-CN"/>
        </w:rPr>
        <w:t>mod(</w:t>
      </w:r>
      <w:proofErr w:type="gramEnd"/>
      <w:r w:rsidRPr="00F30234">
        <w:rPr>
          <w:highlight w:val="yellow"/>
          <w:lang w:val="en-US" w:eastAsia="zh-CN"/>
        </w:rPr>
        <w:t>i, 5)=1 to mod(i, 5)=0).</w:t>
      </w:r>
    </w:p>
    <w:p w14:paraId="2219355F" w14:textId="57BF4E82" w:rsidR="0054346E" w:rsidRPr="00F30234" w:rsidRDefault="0054346E" w:rsidP="0054346E">
      <w:pPr>
        <w:pStyle w:val="ListParagraph"/>
        <w:numPr>
          <w:ilvl w:val="3"/>
          <w:numId w:val="31"/>
        </w:numPr>
        <w:ind w:firstLineChars="0"/>
        <w:rPr>
          <w:highlight w:val="yellow"/>
          <w:lang w:val="en-US" w:eastAsia="zh-CN"/>
        </w:rPr>
      </w:pPr>
      <w:r w:rsidRPr="00F30234">
        <w:rPr>
          <w:highlight w:val="yellow"/>
          <w:lang w:val="en-US" w:eastAsia="zh-CN"/>
        </w:rPr>
        <w:t>Aperiodic Report Slot Offset: 4 slots</w:t>
      </w:r>
    </w:p>
    <w:p w14:paraId="3C214585" w14:textId="179DCCAF" w:rsidR="0054346E" w:rsidRPr="00F30234" w:rsidRDefault="0054346E" w:rsidP="0054346E">
      <w:pPr>
        <w:pStyle w:val="ListParagraph"/>
        <w:numPr>
          <w:ilvl w:val="3"/>
          <w:numId w:val="31"/>
        </w:numPr>
        <w:ind w:firstLineChars="0"/>
        <w:rPr>
          <w:highlight w:val="yellow"/>
          <w:lang w:val="sv-SE" w:eastAsia="zh-CN"/>
        </w:rPr>
      </w:pPr>
      <w:r w:rsidRPr="00F30234">
        <w:rPr>
          <w:highlight w:val="yellow"/>
          <w:lang w:val="sv-SE" w:eastAsia="zh-CN"/>
        </w:rPr>
        <w:t>CQI/RI/PMI delay: 6 ms</w:t>
      </w:r>
    </w:p>
    <w:p w14:paraId="6374C825" w14:textId="011B0448" w:rsidR="0054346E" w:rsidRPr="0054346E" w:rsidRDefault="0054346E" w:rsidP="0054346E">
      <w:pPr>
        <w:pStyle w:val="ListParagraph"/>
        <w:numPr>
          <w:ilvl w:val="0"/>
          <w:numId w:val="31"/>
        </w:numPr>
        <w:ind w:firstLineChars="0"/>
        <w:rPr>
          <w:lang w:val="en-US" w:eastAsia="zh-CN"/>
        </w:rPr>
      </w:pPr>
      <w:r w:rsidRPr="0054346E">
        <w:rPr>
          <w:lang w:val="en-US" w:eastAsia="zh-CN"/>
        </w:rPr>
        <w:t xml:space="preserve">Test applicability rule: </w:t>
      </w:r>
    </w:p>
    <w:p w14:paraId="74E11B24" w14:textId="11543CD4" w:rsidR="0054346E" w:rsidRPr="00F6224F" w:rsidRDefault="0054346E" w:rsidP="0054346E">
      <w:pPr>
        <w:pStyle w:val="ListParagraph"/>
        <w:numPr>
          <w:ilvl w:val="1"/>
          <w:numId w:val="31"/>
        </w:numPr>
        <w:ind w:firstLineChars="0"/>
        <w:rPr>
          <w:lang w:val="en-US" w:eastAsia="zh-CN"/>
        </w:rPr>
      </w:pPr>
      <w:r w:rsidRPr="0054346E">
        <w:rPr>
          <w:lang w:val="en-US" w:eastAsia="zh-CN"/>
        </w:rPr>
        <w:t xml:space="preserve">If </w:t>
      </w:r>
      <w:proofErr w:type="spellStart"/>
      <w:r w:rsidRPr="0054346E">
        <w:rPr>
          <w:lang w:val="en-US" w:eastAsia="zh-CN"/>
        </w:rPr>
        <w:t>RedCap</w:t>
      </w:r>
      <w:proofErr w:type="spellEnd"/>
      <w:r w:rsidRPr="0054346E">
        <w:rPr>
          <w:lang w:val="en-US" w:eastAsia="zh-CN"/>
        </w:rPr>
        <w:t xml:space="preserve"> UE support only HD-FDD in a FDD band, this UE is tested with HD-FDD mode otherwise UE is tested with FD-FDD mode</w:t>
      </w:r>
    </w:p>
    <w:p w14:paraId="583BF501" w14:textId="77777777" w:rsidR="0054346E" w:rsidRPr="0054346E" w:rsidRDefault="0054346E" w:rsidP="0054346E">
      <w:pPr>
        <w:rPr>
          <w:lang w:val="en-US" w:eastAsia="zh-CN"/>
        </w:rPr>
      </w:pPr>
    </w:p>
    <w:p w14:paraId="38B01DCC" w14:textId="16CD6833" w:rsidR="00163132" w:rsidRDefault="00F6224F" w:rsidP="00163132">
      <w:pPr>
        <w:pStyle w:val="Heading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</w:t>
      </w:r>
      <w:r w:rsidR="005544CB">
        <w:rPr>
          <w:sz w:val="28"/>
          <w:szCs w:val="28"/>
          <w:lang w:val="en-US"/>
        </w:rPr>
        <w:t xml:space="preserve">opic #2: UE </w:t>
      </w:r>
      <w:r w:rsidR="005544CB" w:rsidRPr="005544CB">
        <w:rPr>
          <w:sz w:val="28"/>
          <w:szCs w:val="28"/>
          <w:lang w:val="en-US"/>
        </w:rPr>
        <w:t>demodulation requirements</w:t>
      </w:r>
    </w:p>
    <w:p w14:paraId="5AAAA50A" w14:textId="65A8BBBC" w:rsidR="005544CB" w:rsidRPr="006D747B" w:rsidRDefault="005544CB" w:rsidP="005544CB">
      <w:pPr>
        <w:pStyle w:val="Heading2"/>
        <w:rPr>
          <w:sz w:val="24"/>
          <w:szCs w:val="24"/>
          <w:lang w:val="en-US"/>
        </w:rPr>
      </w:pPr>
      <w:r w:rsidRPr="00D951A0">
        <w:rPr>
          <w:sz w:val="24"/>
          <w:szCs w:val="24"/>
          <w:lang w:val="en-US"/>
        </w:rPr>
        <w:t xml:space="preserve">Sub-topic </w:t>
      </w:r>
      <w:r>
        <w:rPr>
          <w:sz w:val="24"/>
          <w:szCs w:val="24"/>
          <w:lang w:val="en-US"/>
        </w:rPr>
        <w:t>2-1 PDSCH demodulation requirements</w:t>
      </w:r>
    </w:p>
    <w:p w14:paraId="5773DA58" w14:textId="48941D91" w:rsidR="00163132" w:rsidRPr="00D951A0" w:rsidRDefault="008928BC" w:rsidP="00163132">
      <w:pPr>
        <w:spacing w:afterLines="50" w:after="120"/>
        <w:rPr>
          <w:b/>
          <w:lang w:val="en-US" w:eastAsia="zh-CN"/>
        </w:rPr>
      </w:pPr>
      <w:r>
        <w:rPr>
          <w:b/>
          <w:lang w:val="en-US" w:eastAsia="zh-CN"/>
        </w:rPr>
        <w:t xml:space="preserve">Agreement: </w:t>
      </w:r>
      <w:r w:rsidRPr="008928BC">
        <w:rPr>
          <w:b/>
          <w:lang w:val="en-US" w:eastAsia="zh-CN"/>
        </w:rPr>
        <w:t>Additional PDSCH demodulation requirements</w:t>
      </w:r>
    </w:p>
    <w:p w14:paraId="128C3FDB" w14:textId="143187B4" w:rsidR="00163132" w:rsidRDefault="005544CB" w:rsidP="00163132">
      <w:pPr>
        <w:numPr>
          <w:ilvl w:val="0"/>
          <w:numId w:val="31"/>
        </w:numPr>
        <w:spacing w:afterLines="50" w:after="120"/>
        <w:rPr>
          <w:lang w:val="en-US" w:eastAsia="zh-CN"/>
        </w:rPr>
      </w:pPr>
      <w:r w:rsidRPr="005544CB">
        <w:rPr>
          <w:lang w:val="en-US" w:eastAsia="zh-CN"/>
        </w:rPr>
        <w:t xml:space="preserve">Not define any additional PDSCH demodulation requirements other than those agreed in last RAN4 meeting (moderator: RAN4#102-e) in Rel-17 for </w:t>
      </w:r>
      <w:proofErr w:type="spellStart"/>
      <w:r w:rsidRPr="005544CB">
        <w:rPr>
          <w:lang w:val="en-US" w:eastAsia="zh-CN"/>
        </w:rPr>
        <w:t>RedCap</w:t>
      </w:r>
      <w:proofErr w:type="spellEnd"/>
    </w:p>
    <w:p w14:paraId="4B2FAE20" w14:textId="7F37E221" w:rsidR="005544CB" w:rsidRDefault="005544CB" w:rsidP="005544CB">
      <w:pPr>
        <w:spacing w:afterLines="50" w:after="120"/>
        <w:rPr>
          <w:lang w:val="en-US" w:eastAsia="zh-CN"/>
        </w:rPr>
      </w:pPr>
    </w:p>
    <w:p w14:paraId="1DEB0A65" w14:textId="0B85FD5B" w:rsidR="005544CB" w:rsidRPr="00970D9B" w:rsidRDefault="008928BC" w:rsidP="005544CB">
      <w:pPr>
        <w:spacing w:afterLines="50" w:after="120"/>
        <w:rPr>
          <w:b/>
          <w:bCs/>
          <w:lang w:eastAsia="zh-CN"/>
        </w:rPr>
      </w:pPr>
      <w:r w:rsidRPr="00970D9B">
        <w:rPr>
          <w:b/>
          <w:bCs/>
          <w:lang w:eastAsia="zh-CN"/>
        </w:rPr>
        <w:t>Agreement</w:t>
      </w:r>
      <w:r w:rsidR="00970D9B" w:rsidRPr="00970D9B">
        <w:rPr>
          <w:b/>
          <w:bCs/>
          <w:lang w:eastAsia="zh-CN"/>
        </w:rPr>
        <w:t>:</w:t>
      </w:r>
      <w:r w:rsidRPr="00970D9B">
        <w:rPr>
          <w:b/>
          <w:bCs/>
          <w:lang w:eastAsia="zh-CN"/>
        </w:rPr>
        <w:t xml:space="preserve"> Define 256QAM demodulation requirements for FR1</w:t>
      </w:r>
    </w:p>
    <w:p w14:paraId="167CA5B9" w14:textId="2E165E44" w:rsidR="008928BC" w:rsidRDefault="008928BC" w:rsidP="008928BC">
      <w:pPr>
        <w:numPr>
          <w:ilvl w:val="0"/>
          <w:numId w:val="31"/>
        </w:numPr>
        <w:spacing w:afterLines="50" w:after="120"/>
        <w:rPr>
          <w:lang w:val="en-US" w:eastAsia="zh-CN"/>
        </w:rPr>
      </w:pPr>
      <w:r w:rsidRPr="008928BC">
        <w:rPr>
          <w:lang w:val="en-US" w:eastAsia="zh-CN"/>
        </w:rPr>
        <w:t>Introduce 256QAM requirement for 2Rx</w:t>
      </w:r>
    </w:p>
    <w:p w14:paraId="2B2B303E" w14:textId="32E696B0" w:rsidR="00970D9B" w:rsidRDefault="00970D9B" w:rsidP="00970D9B">
      <w:pPr>
        <w:spacing w:afterLines="50" w:after="120"/>
        <w:rPr>
          <w:lang w:val="en-US" w:eastAsia="zh-CN"/>
        </w:rPr>
      </w:pPr>
    </w:p>
    <w:p w14:paraId="532FA172" w14:textId="01D659C2" w:rsidR="00970D9B" w:rsidRPr="00970D9B" w:rsidRDefault="00970D9B" w:rsidP="00970D9B">
      <w:pPr>
        <w:spacing w:afterLines="50" w:after="120"/>
        <w:rPr>
          <w:b/>
          <w:bCs/>
          <w:lang w:eastAsia="zh-CN"/>
        </w:rPr>
      </w:pPr>
      <w:r w:rsidRPr="00E8630D">
        <w:rPr>
          <w:b/>
          <w:bCs/>
          <w:highlight w:val="yellow"/>
          <w:lang w:eastAsia="zh-CN"/>
        </w:rPr>
        <w:t>Way forward</w:t>
      </w:r>
      <w:r w:rsidR="00E8630D" w:rsidRPr="00E8630D">
        <w:rPr>
          <w:b/>
          <w:bCs/>
          <w:highlight w:val="yellow"/>
          <w:lang w:eastAsia="zh-CN"/>
        </w:rPr>
        <w:t>/Agreements</w:t>
      </w:r>
      <w:r w:rsidRPr="00970D9B">
        <w:rPr>
          <w:b/>
          <w:bCs/>
          <w:lang w:eastAsia="zh-CN"/>
        </w:rPr>
        <w:t>: Define 256QAM demodulation requirements for FR1</w:t>
      </w:r>
    </w:p>
    <w:p w14:paraId="46EE5F68" w14:textId="77777777" w:rsidR="008928BC" w:rsidRPr="008928BC" w:rsidRDefault="008928BC" w:rsidP="00950AB2">
      <w:pPr>
        <w:numPr>
          <w:ilvl w:val="0"/>
          <w:numId w:val="31"/>
        </w:numPr>
        <w:spacing w:afterLines="50" w:after="120"/>
        <w:rPr>
          <w:lang w:val="en-US" w:eastAsia="zh-CN"/>
        </w:rPr>
      </w:pPr>
      <w:r w:rsidRPr="008928BC">
        <w:rPr>
          <w:lang w:val="en-US" w:eastAsia="zh-CN"/>
        </w:rPr>
        <w:t xml:space="preserve">For 256QAM requirements for 1Rx, </w:t>
      </w:r>
    </w:p>
    <w:p w14:paraId="41CEF146" w14:textId="77777777" w:rsidR="008928BC" w:rsidRPr="00E8630D" w:rsidRDefault="008928BC" w:rsidP="00950AB2">
      <w:pPr>
        <w:numPr>
          <w:ilvl w:val="1"/>
          <w:numId w:val="31"/>
        </w:numPr>
        <w:spacing w:afterLines="50" w:after="120"/>
        <w:rPr>
          <w:highlight w:val="yellow"/>
          <w:lang w:val="en-US" w:eastAsia="zh-CN"/>
        </w:rPr>
      </w:pPr>
      <w:r w:rsidRPr="00E8630D">
        <w:rPr>
          <w:highlight w:val="yellow"/>
          <w:lang w:val="en-US" w:eastAsia="zh-CN"/>
        </w:rPr>
        <w:t>Option 1: Define 256QAM demodulation requirements for 1Rx in FR1</w:t>
      </w:r>
    </w:p>
    <w:p w14:paraId="3B0AD1C3" w14:textId="77777777" w:rsidR="008928BC" w:rsidRPr="00E8630D" w:rsidRDefault="008928BC" w:rsidP="00950AB2">
      <w:pPr>
        <w:numPr>
          <w:ilvl w:val="2"/>
          <w:numId w:val="31"/>
        </w:numPr>
        <w:spacing w:afterLines="50" w:after="120"/>
        <w:rPr>
          <w:highlight w:val="yellow"/>
          <w:lang w:val="en-US" w:eastAsia="zh-CN"/>
        </w:rPr>
      </w:pPr>
      <w:r w:rsidRPr="00E8630D">
        <w:rPr>
          <w:highlight w:val="yellow"/>
          <w:lang w:val="en-US" w:eastAsia="zh-CN"/>
        </w:rPr>
        <w:t>Option 1a: MCS20</w:t>
      </w:r>
    </w:p>
    <w:p w14:paraId="291DFCAF" w14:textId="77777777" w:rsidR="008928BC" w:rsidRPr="00E8630D" w:rsidRDefault="008928BC" w:rsidP="00950AB2">
      <w:pPr>
        <w:numPr>
          <w:ilvl w:val="2"/>
          <w:numId w:val="31"/>
        </w:numPr>
        <w:spacing w:afterLines="50" w:after="120"/>
        <w:rPr>
          <w:highlight w:val="yellow"/>
          <w:lang w:val="en-US" w:eastAsia="zh-CN"/>
        </w:rPr>
      </w:pPr>
      <w:r w:rsidRPr="00E8630D">
        <w:rPr>
          <w:highlight w:val="yellow"/>
          <w:lang w:val="en-US" w:eastAsia="zh-CN"/>
        </w:rPr>
        <w:t>Option 1b: Same MCS as 2Rx test case, that is, MCS24</w:t>
      </w:r>
    </w:p>
    <w:p w14:paraId="5A309EB6" w14:textId="08A0431E" w:rsidR="008928BC" w:rsidRPr="00E8630D" w:rsidRDefault="008928BC" w:rsidP="00950AB2">
      <w:pPr>
        <w:numPr>
          <w:ilvl w:val="1"/>
          <w:numId w:val="31"/>
        </w:numPr>
        <w:spacing w:afterLines="50" w:after="120"/>
        <w:rPr>
          <w:highlight w:val="yellow"/>
          <w:lang w:val="en-US" w:eastAsia="zh-CN"/>
        </w:rPr>
      </w:pPr>
      <w:r w:rsidRPr="00E8630D">
        <w:rPr>
          <w:highlight w:val="yellow"/>
          <w:lang w:val="en-US" w:eastAsia="zh-CN"/>
        </w:rPr>
        <w:t>Option 2: Not to define 256QAM demodulation requirements for 1Rx in FR1</w:t>
      </w:r>
    </w:p>
    <w:p w14:paraId="7BCB2FC9" w14:textId="365ACF42" w:rsidR="00970D9B" w:rsidRDefault="00970D9B" w:rsidP="005544CB">
      <w:pPr>
        <w:spacing w:afterLines="50" w:after="120"/>
        <w:rPr>
          <w:lang w:val="en-US" w:eastAsia="zh-CN"/>
        </w:rPr>
      </w:pPr>
    </w:p>
    <w:p w14:paraId="54CDF0F7" w14:textId="77777777" w:rsidR="00A811B3" w:rsidRDefault="00A811B3" w:rsidP="005544CB">
      <w:pPr>
        <w:spacing w:afterLines="50" w:after="120"/>
        <w:rPr>
          <w:lang w:val="en-US" w:eastAsia="zh-CN"/>
        </w:rPr>
      </w:pPr>
    </w:p>
    <w:p w14:paraId="1906F64D" w14:textId="5B362964" w:rsidR="00CD009B" w:rsidRDefault="00CD009B" w:rsidP="00CD009B">
      <w:pPr>
        <w:pStyle w:val="Heading2"/>
        <w:rPr>
          <w:sz w:val="24"/>
          <w:szCs w:val="24"/>
          <w:lang w:val="en-US"/>
        </w:rPr>
      </w:pPr>
      <w:r w:rsidRPr="00D951A0">
        <w:rPr>
          <w:sz w:val="24"/>
          <w:szCs w:val="24"/>
          <w:lang w:val="en-US"/>
        </w:rPr>
        <w:t xml:space="preserve">Sub-topic </w:t>
      </w:r>
      <w:r>
        <w:rPr>
          <w:sz w:val="24"/>
          <w:szCs w:val="24"/>
          <w:lang w:val="en-US"/>
        </w:rPr>
        <w:t>2-2 SDR requirements</w:t>
      </w:r>
    </w:p>
    <w:p w14:paraId="730CE322" w14:textId="21DA2862" w:rsidR="00360CE5" w:rsidRPr="00970D9B" w:rsidRDefault="00360CE5" w:rsidP="00360CE5">
      <w:pPr>
        <w:spacing w:afterLines="50" w:after="120"/>
        <w:rPr>
          <w:b/>
          <w:bCs/>
          <w:lang w:eastAsia="zh-CN"/>
        </w:rPr>
      </w:pPr>
      <w:r w:rsidRPr="00970D9B">
        <w:rPr>
          <w:b/>
          <w:bCs/>
          <w:lang w:eastAsia="zh-CN"/>
        </w:rPr>
        <w:t xml:space="preserve">Agreement: </w:t>
      </w:r>
      <w:r w:rsidRPr="00360CE5">
        <w:rPr>
          <w:b/>
          <w:bCs/>
          <w:lang w:eastAsia="zh-CN"/>
        </w:rPr>
        <w:t>Test setup for SDR requirements</w:t>
      </w:r>
    </w:p>
    <w:p w14:paraId="22AE424D" w14:textId="2435920E" w:rsidR="00360CE5" w:rsidRPr="00360CE5" w:rsidRDefault="00360CE5" w:rsidP="00360CE5">
      <w:pPr>
        <w:numPr>
          <w:ilvl w:val="0"/>
          <w:numId w:val="31"/>
        </w:numPr>
        <w:spacing w:afterLines="50" w:after="120"/>
        <w:rPr>
          <w:lang w:val="en-US" w:eastAsia="zh-CN"/>
        </w:rPr>
      </w:pPr>
      <w:r w:rsidRPr="00360CE5">
        <w:rPr>
          <w:lang w:val="en-US" w:eastAsia="zh-CN"/>
        </w:rPr>
        <w:t>Reuse the existing test procedure and test setup with removal unfeasible test parameters from Rel-15 SDR test.</w:t>
      </w:r>
    </w:p>
    <w:p w14:paraId="507283F0" w14:textId="12324A09" w:rsidR="00360CE5" w:rsidRDefault="00360CE5" w:rsidP="00360CE5">
      <w:pPr>
        <w:numPr>
          <w:ilvl w:val="0"/>
          <w:numId w:val="31"/>
        </w:numPr>
        <w:spacing w:afterLines="50" w:after="120"/>
        <w:rPr>
          <w:lang w:val="en-US" w:eastAsia="zh-CN"/>
        </w:rPr>
      </w:pPr>
      <w:r w:rsidRPr="00360CE5">
        <w:rPr>
          <w:lang w:val="en-US" w:eastAsia="zh-CN"/>
        </w:rPr>
        <w:t>For FR1, define SDR requirements with configuration 1T1R for UE supporting 1 layer and 2T2R for UE supporting 2 layers. For FR2, define SDR requirements for 2 layers only with configuration 2T2R</w:t>
      </w:r>
    </w:p>
    <w:p w14:paraId="47DEC68E" w14:textId="0F195626" w:rsidR="00360CE5" w:rsidRDefault="00360CE5" w:rsidP="00360CE5">
      <w:pPr>
        <w:rPr>
          <w:lang w:val="en-US"/>
        </w:rPr>
      </w:pPr>
    </w:p>
    <w:p w14:paraId="5A0AB437" w14:textId="77777777" w:rsidR="002A715B" w:rsidRPr="00360CE5" w:rsidRDefault="002A715B" w:rsidP="00360CE5">
      <w:pPr>
        <w:rPr>
          <w:lang w:val="en-US"/>
        </w:rPr>
      </w:pPr>
    </w:p>
    <w:p w14:paraId="3B239EE5" w14:textId="5A659EC4" w:rsidR="00CD009B" w:rsidRDefault="00CD009B" w:rsidP="00CD009B">
      <w:pPr>
        <w:pStyle w:val="Heading2"/>
        <w:rPr>
          <w:sz w:val="24"/>
          <w:szCs w:val="24"/>
          <w:lang w:val="en-US"/>
        </w:rPr>
      </w:pPr>
      <w:r w:rsidRPr="00D951A0">
        <w:rPr>
          <w:sz w:val="24"/>
          <w:szCs w:val="24"/>
          <w:lang w:val="en-US"/>
        </w:rPr>
        <w:t xml:space="preserve">Sub-topic </w:t>
      </w:r>
      <w:r>
        <w:rPr>
          <w:sz w:val="24"/>
          <w:szCs w:val="24"/>
          <w:lang w:val="en-US"/>
        </w:rPr>
        <w:t>2-3 PDCCH demodulation requirements</w:t>
      </w:r>
    </w:p>
    <w:p w14:paraId="1F305BD6" w14:textId="5EF32523" w:rsidR="0031603D" w:rsidRDefault="0031603D" w:rsidP="0031603D">
      <w:pPr>
        <w:spacing w:afterLines="50" w:after="120"/>
        <w:rPr>
          <w:rFonts w:eastAsiaTheme="minorEastAsia"/>
          <w:b/>
          <w:bCs/>
          <w:lang w:val="en-US" w:eastAsia="zh-CN"/>
        </w:rPr>
      </w:pPr>
      <w:r w:rsidRPr="00970D9B">
        <w:rPr>
          <w:b/>
          <w:bCs/>
          <w:lang w:eastAsia="zh-CN"/>
        </w:rPr>
        <w:t xml:space="preserve">Agreement: </w:t>
      </w:r>
      <w:r w:rsidRPr="0011188F">
        <w:rPr>
          <w:rFonts w:eastAsiaTheme="minorEastAsia"/>
          <w:b/>
          <w:bCs/>
          <w:lang w:val="en-US" w:eastAsia="zh-CN"/>
        </w:rPr>
        <w:t>Test setup for PDCCH FR1 TDD 30kHz</w:t>
      </w:r>
    </w:p>
    <w:p w14:paraId="2A8E39A9" w14:textId="15F22409" w:rsidR="0031603D" w:rsidRPr="0031603D" w:rsidRDefault="0031603D" w:rsidP="0031603D">
      <w:pPr>
        <w:numPr>
          <w:ilvl w:val="0"/>
          <w:numId w:val="31"/>
        </w:numPr>
        <w:spacing w:afterLines="50" w:after="120"/>
        <w:rPr>
          <w:lang w:val="en-US" w:eastAsia="zh-CN"/>
        </w:rPr>
      </w:pPr>
      <w:r w:rsidRPr="0031603D">
        <w:rPr>
          <w:lang w:val="en-US" w:eastAsia="zh-CN"/>
        </w:rPr>
        <w:t>Set CORESET duration to 1 for FR1 TDD PDCCH demodulation requirements</w:t>
      </w:r>
    </w:p>
    <w:p w14:paraId="77A13CBC" w14:textId="6A418637" w:rsidR="0031603D" w:rsidRPr="0031603D" w:rsidRDefault="0031603D" w:rsidP="0031603D">
      <w:pPr>
        <w:numPr>
          <w:ilvl w:val="0"/>
          <w:numId w:val="31"/>
        </w:numPr>
        <w:spacing w:afterLines="50" w:after="120"/>
        <w:rPr>
          <w:lang w:val="en-US" w:eastAsia="zh-CN"/>
        </w:rPr>
      </w:pPr>
      <w:r w:rsidRPr="0031603D">
        <w:rPr>
          <w:lang w:val="en-US" w:eastAsia="zh-CN"/>
        </w:rPr>
        <w:t>Set REG bundle size to 2 for FR1 TDD PDCCH demodulation requirements</w:t>
      </w:r>
    </w:p>
    <w:p w14:paraId="07889E5F" w14:textId="77777777" w:rsidR="0031603D" w:rsidRPr="0031603D" w:rsidRDefault="0031603D" w:rsidP="0031603D"/>
    <w:p w14:paraId="0DFDF6A8" w14:textId="1AC3D198" w:rsidR="00CC6EA0" w:rsidRPr="00970D9B" w:rsidRDefault="00CC6EA0" w:rsidP="00CC6EA0">
      <w:pPr>
        <w:spacing w:afterLines="50" w:after="120"/>
        <w:rPr>
          <w:b/>
          <w:bCs/>
          <w:lang w:eastAsia="zh-CN"/>
        </w:rPr>
      </w:pPr>
      <w:r w:rsidRPr="00CC6EA0">
        <w:rPr>
          <w:b/>
          <w:bCs/>
          <w:highlight w:val="yellow"/>
          <w:lang w:eastAsia="zh-CN"/>
        </w:rPr>
        <w:t>Agreement/Way forward</w:t>
      </w:r>
      <w:r w:rsidRPr="00970D9B">
        <w:rPr>
          <w:b/>
          <w:bCs/>
          <w:lang w:eastAsia="zh-CN"/>
        </w:rPr>
        <w:t xml:space="preserve">: </w:t>
      </w:r>
      <w:r w:rsidRPr="00CC6EA0">
        <w:rPr>
          <w:b/>
          <w:bCs/>
          <w:lang w:eastAsia="zh-CN"/>
        </w:rPr>
        <w:t>Aggregation level(s)</w:t>
      </w:r>
    </w:p>
    <w:p w14:paraId="2724775A" w14:textId="12122258" w:rsidR="00CC6EA0" w:rsidRPr="00CC6EA0" w:rsidRDefault="00CC6EA0" w:rsidP="00CC6EA0">
      <w:pPr>
        <w:numPr>
          <w:ilvl w:val="0"/>
          <w:numId w:val="31"/>
        </w:numPr>
        <w:spacing w:afterLines="50" w:after="120"/>
        <w:rPr>
          <w:highlight w:val="yellow"/>
          <w:lang w:val="en-US" w:eastAsia="zh-CN"/>
        </w:rPr>
      </w:pPr>
      <w:r w:rsidRPr="00CC6EA0">
        <w:rPr>
          <w:highlight w:val="yellow"/>
          <w:lang w:val="en-US" w:eastAsia="zh-CN"/>
        </w:rPr>
        <w:t>1Rx UE:</w:t>
      </w:r>
    </w:p>
    <w:p w14:paraId="4941F683" w14:textId="7578936C" w:rsidR="00CC6EA0" w:rsidRPr="00CC6EA0" w:rsidRDefault="00CC6EA0" w:rsidP="00CC6EA0">
      <w:pPr>
        <w:numPr>
          <w:ilvl w:val="1"/>
          <w:numId w:val="31"/>
        </w:numPr>
        <w:spacing w:afterLines="50" w:after="120"/>
        <w:rPr>
          <w:highlight w:val="yellow"/>
          <w:lang w:val="en-US" w:eastAsia="zh-CN"/>
        </w:rPr>
      </w:pPr>
      <w:r w:rsidRPr="00CC6EA0">
        <w:rPr>
          <w:highlight w:val="yellow"/>
          <w:lang w:val="en-US" w:eastAsia="zh-CN"/>
        </w:rPr>
        <w:t>FR1 FDD</w:t>
      </w:r>
      <w:r w:rsidR="006D747B">
        <w:rPr>
          <w:highlight w:val="yellow"/>
          <w:lang w:val="en-US" w:eastAsia="zh-CN"/>
        </w:rPr>
        <w:t xml:space="preserve"> 15kHz</w:t>
      </w:r>
      <w:r w:rsidRPr="00CC6EA0">
        <w:rPr>
          <w:highlight w:val="yellow"/>
          <w:lang w:val="en-US" w:eastAsia="zh-CN"/>
        </w:rPr>
        <w:t>: Define AL8 only</w:t>
      </w:r>
    </w:p>
    <w:p w14:paraId="5CBC5139" w14:textId="701170AD" w:rsidR="00CC6EA0" w:rsidRPr="00CC6EA0" w:rsidRDefault="00CC6EA0" w:rsidP="00CC6EA0">
      <w:pPr>
        <w:numPr>
          <w:ilvl w:val="1"/>
          <w:numId w:val="31"/>
        </w:numPr>
        <w:spacing w:afterLines="50" w:after="120"/>
        <w:rPr>
          <w:highlight w:val="yellow"/>
          <w:lang w:val="en-US" w:eastAsia="zh-CN"/>
        </w:rPr>
      </w:pPr>
      <w:r w:rsidRPr="00CC6EA0">
        <w:rPr>
          <w:highlight w:val="yellow"/>
          <w:lang w:val="en-US" w:eastAsia="zh-CN"/>
        </w:rPr>
        <w:t>FR1 TDD</w:t>
      </w:r>
      <w:r w:rsidR="006D747B">
        <w:rPr>
          <w:highlight w:val="yellow"/>
          <w:lang w:val="en-US" w:eastAsia="zh-CN"/>
        </w:rPr>
        <w:t xml:space="preserve"> 30kHz</w:t>
      </w:r>
      <w:r w:rsidRPr="00CC6EA0">
        <w:rPr>
          <w:highlight w:val="yellow"/>
          <w:lang w:val="en-US" w:eastAsia="zh-CN"/>
        </w:rPr>
        <w:t>: Define AL4</w:t>
      </w:r>
      <w:r w:rsidR="006D747B">
        <w:rPr>
          <w:highlight w:val="yellow"/>
          <w:lang w:val="en-US" w:eastAsia="zh-CN"/>
        </w:rPr>
        <w:t xml:space="preserve"> only</w:t>
      </w:r>
    </w:p>
    <w:p w14:paraId="419BCF17" w14:textId="2DB83492" w:rsidR="00CC6EA0" w:rsidRPr="00CC6EA0" w:rsidRDefault="00CC6EA0" w:rsidP="00CC6EA0">
      <w:pPr>
        <w:numPr>
          <w:ilvl w:val="0"/>
          <w:numId w:val="31"/>
        </w:numPr>
        <w:spacing w:afterLines="50" w:after="120"/>
        <w:rPr>
          <w:highlight w:val="yellow"/>
          <w:lang w:val="en-US" w:eastAsia="zh-CN"/>
        </w:rPr>
      </w:pPr>
      <w:r w:rsidRPr="00CC6EA0">
        <w:rPr>
          <w:highlight w:val="yellow"/>
          <w:lang w:val="en-US" w:eastAsia="zh-CN"/>
        </w:rPr>
        <w:t>2Rx UE:</w:t>
      </w:r>
    </w:p>
    <w:p w14:paraId="7EC8BD78" w14:textId="2330B943" w:rsidR="00CC6EA0" w:rsidRPr="00CC6EA0" w:rsidRDefault="00CC6EA0" w:rsidP="00CC6EA0">
      <w:pPr>
        <w:numPr>
          <w:ilvl w:val="1"/>
          <w:numId w:val="31"/>
        </w:numPr>
        <w:spacing w:afterLines="50" w:after="120"/>
        <w:rPr>
          <w:highlight w:val="yellow"/>
          <w:lang w:val="en-US" w:eastAsia="zh-CN"/>
        </w:rPr>
      </w:pPr>
      <w:r w:rsidRPr="00CC6EA0">
        <w:rPr>
          <w:highlight w:val="yellow"/>
          <w:lang w:val="en-US" w:eastAsia="zh-CN"/>
        </w:rPr>
        <w:t>FR1 FDD</w:t>
      </w:r>
      <w:r w:rsidR="006D747B">
        <w:rPr>
          <w:highlight w:val="yellow"/>
          <w:lang w:val="en-US" w:eastAsia="zh-CN"/>
        </w:rPr>
        <w:t xml:space="preserve"> 15kHz</w:t>
      </w:r>
      <w:r w:rsidRPr="00CC6EA0">
        <w:rPr>
          <w:highlight w:val="yellow"/>
          <w:lang w:val="en-US" w:eastAsia="zh-CN"/>
        </w:rPr>
        <w:t xml:space="preserve">: Define </w:t>
      </w:r>
      <w:r w:rsidR="00606146">
        <w:rPr>
          <w:highlight w:val="yellow"/>
          <w:lang w:val="en-US" w:eastAsia="zh-CN"/>
        </w:rPr>
        <w:t xml:space="preserve">both </w:t>
      </w:r>
      <w:r w:rsidR="006D747B">
        <w:rPr>
          <w:highlight w:val="yellow"/>
          <w:lang w:val="en-US" w:eastAsia="zh-CN"/>
        </w:rPr>
        <w:t>AL4 and AL8</w:t>
      </w:r>
    </w:p>
    <w:p w14:paraId="7619ADC9" w14:textId="775AFF2B" w:rsidR="00CC6EA0" w:rsidRPr="00B20A02" w:rsidRDefault="00CC6EA0" w:rsidP="00CC6EA0">
      <w:pPr>
        <w:numPr>
          <w:ilvl w:val="1"/>
          <w:numId w:val="31"/>
        </w:numPr>
        <w:spacing w:afterLines="50" w:after="120"/>
        <w:rPr>
          <w:highlight w:val="yellow"/>
          <w:lang w:val="en-US" w:eastAsia="zh-CN"/>
        </w:rPr>
      </w:pPr>
      <w:r w:rsidRPr="00B20A02">
        <w:rPr>
          <w:highlight w:val="yellow"/>
          <w:lang w:val="en-US" w:eastAsia="zh-CN"/>
        </w:rPr>
        <w:t>FR1 TDD</w:t>
      </w:r>
      <w:r w:rsidR="006D747B" w:rsidRPr="00B20A02">
        <w:rPr>
          <w:highlight w:val="yellow"/>
          <w:lang w:val="en-US" w:eastAsia="zh-CN"/>
        </w:rPr>
        <w:t xml:space="preserve"> 30kHz</w:t>
      </w:r>
      <w:r w:rsidRPr="00B20A02">
        <w:rPr>
          <w:highlight w:val="yellow"/>
          <w:lang w:val="en-US" w:eastAsia="zh-CN"/>
        </w:rPr>
        <w:t xml:space="preserve">: Define </w:t>
      </w:r>
      <w:r w:rsidR="00606146" w:rsidRPr="00B20A02">
        <w:rPr>
          <w:highlight w:val="yellow"/>
          <w:lang w:val="en-US" w:eastAsia="zh-CN"/>
        </w:rPr>
        <w:t xml:space="preserve">both </w:t>
      </w:r>
      <w:r w:rsidRPr="00B20A02">
        <w:rPr>
          <w:highlight w:val="yellow"/>
          <w:lang w:val="en-US" w:eastAsia="zh-CN"/>
        </w:rPr>
        <w:t>AL4</w:t>
      </w:r>
      <w:r w:rsidR="006D747B" w:rsidRPr="00B20A02">
        <w:rPr>
          <w:highlight w:val="yellow"/>
          <w:lang w:val="en-US" w:eastAsia="zh-CN"/>
        </w:rPr>
        <w:t xml:space="preserve"> and</w:t>
      </w:r>
      <w:r w:rsidRPr="00B20A02">
        <w:rPr>
          <w:highlight w:val="yellow"/>
          <w:lang w:val="en-US" w:eastAsia="zh-CN"/>
        </w:rPr>
        <w:t xml:space="preserve"> AL8</w:t>
      </w:r>
    </w:p>
    <w:p w14:paraId="522CE856" w14:textId="78FBFEB7" w:rsidR="00CC6EA0" w:rsidRPr="00B20A02" w:rsidRDefault="00CC6EA0" w:rsidP="00CC6EA0">
      <w:pPr>
        <w:numPr>
          <w:ilvl w:val="1"/>
          <w:numId w:val="31"/>
        </w:numPr>
        <w:spacing w:afterLines="50" w:after="120"/>
        <w:rPr>
          <w:highlight w:val="yellow"/>
          <w:lang w:val="en-US" w:eastAsia="zh-CN"/>
        </w:rPr>
      </w:pPr>
      <w:r w:rsidRPr="00B20A02">
        <w:rPr>
          <w:highlight w:val="yellow"/>
          <w:lang w:val="en-US" w:eastAsia="zh-CN"/>
        </w:rPr>
        <w:t>FR2 TDD</w:t>
      </w:r>
      <w:r w:rsidR="006D747B" w:rsidRPr="00B20A02">
        <w:rPr>
          <w:highlight w:val="yellow"/>
          <w:lang w:val="en-US" w:eastAsia="zh-CN"/>
        </w:rPr>
        <w:t xml:space="preserve"> 120kHz</w:t>
      </w:r>
      <w:r w:rsidRPr="00B20A02">
        <w:rPr>
          <w:highlight w:val="yellow"/>
          <w:lang w:val="en-US" w:eastAsia="zh-CN"/>
        </w:rPr>
        <w:t xml:space="preserve">: Define </w:t>
      </w:r>
      <w:r w:rsidR="00606146" w:rsidRPr="00B20A02">
        <w:rPr>
          <w:highlight w:val="yellow"/>
          <w:lang w:val="en-US" w:eastAsia="zh-CN"/>
        </w:rPr>
        <w:t xml:space="preserve">both </w:t>
      </w:r>
      <w:r w:rsidRPr="00B20A02">
        <w:rPr>
          <w:highlight w:val="yellow"/>
          <w:lang w:val="en-US" w:eastAsia="zh-CN"/>
        </w:rPr>
        <w:t>AL4</w:t>
      </w:r>
      <w:r w:rsidR="006D747B" w:rsidRPr="00B20A02">
        <w:rPr>
          <w:highlight w:val="yellow"/>
          <w:lang w:val="en-US" w:eastAsia="zh-CN"/>
        </w:rPr>
        <w:t xml:space="preserve"> and</w:t>
      </w:r>
      <w:r w:rsidRPr="00B20A02">
        <w:rPr>
          <w:highlight w:val="yellow"/>
          <w:lang w:val="en-US" w:eastAsia="zh-CN"/>
        </w:rPr>
        <w:t xml:space="preserve"> AL8</w:t>
      </w:r>
    </w:p>
    <w:p w14:paraId="05E58FB1" w14:textId="77777777" w:rsidR="005A4ACC" w:rsidRPr="00CD009B" w:rsidRDefault="005A4ACC" w:rsidP="00CD009B">
      <w:pPr>
        <w:rPr>
          <w:lang w:val="en-US"/>
        </w:rPr>
      </w:pPr>
    </w:p>
    <w:p w14:paraId="79E51965" w14:textId="1691EDC0" w:rsidR="00CD009B" w:rsidRDefault="00CD009B" w:rsidP="00CD009B">
      <w:pPr>
        <w:pStyle w:val="Heading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Topic #3: CSI reporting</w:t>
      </w:r>
      <w:r w:rsidRPr="005544CB">
        <w:rPr>
          <w:sz w:val="28"/>
          <w:szCs w:val="28"/>
          <w:lang w:val="en-US"/>
        </w:rPr>
        <w:t xml:space="preserve"> requirements</w:t>
      </w:r>
    </w:p>
    <w:p w14:paraId="650C36D8" w14:textId="7AB9F89C" w:rsidR="00CD009B" w:rsidRDefault="00CD009B" w:rsidP="00CD009B">
      <w:pPr>
        <w:pStyle w:val="Heading2"/>
        <w:rPr>
          <w:sz w:val="24"/>
          <w:szCs w:val="24"/>
          <w:lang w:val="en-US"/>
        </w:rPr>
      </w:pPr>
      <w:r w:rsidRPr="00D951A0">
        <w:rPr>
          <w:sz w:val="24"/>
          <w:szCs w:val="24"/>
          <w:lang w:val="en-US"/>
        </w:rPr>
        <w:t xml:space="preserve">Sub-topic </w:t>
      </w:r>
      <w:r>
        <w:rPr>
          <w:sz w:val="24"/>
          <w:szCs w:val="24"/>
          <w:lang w:val="en-US"/>
        </w:rPr>
        <w:t>3-1 CQI reporting requirements</w:t>
      </w:r>
      <w:r w:rsidR="00DE0ED2">
        <w:rPr>
          <w:sz w:val="24"/>
          <w:szCs w:val="24"/>
          <w:lang w:val="en-US"/>
        </w:rPr>
        <w:t xml:space="preserve"> in static condition</w:t>
      </w:r>
    </w:p>
    <w:p w14:paraId="17348DCB" w14:textId="20776F94" w:rsidR="00773301" w:rsidRDefault="00773301" w:rsidP="00773301">
      <w:pPr>
        <w:spacing w:afterLines="50" w:after="120"/>
        <w:rPr>
          <w:b/>
          <w:bCs/>
          <w:lang w:eastAsia="zh-CN"/>
        </w:rPr>
      </w:pPr>
      <w:r w:rsidRPr="00970D9B">
        <w:rPr>
          <w:b/>
          <w:bCs/>
          <w:lang w:eastAsia="zh-CN"/>
        </w:rPr>
        <w:t xml:space="preserve">Agreement: </w:t>
      </w:r>
      <w:r w:rsidRPr="00360CE5">
        <w:rPr>
          <w:b/>
          <w:bCs/>
          <w:lang w:eastAsia="zh-CN"/>
        </w:rPr>
        <w:t xml:space="preserve">Test setup </w:t>
      </w:r>
      <w:r w:rsidRPr="00773301">
        <w:rPr>
          <w:b/>
          <w:bCs/>
          <w:lang w:eastAsia="zh-CN"/>
        </w:rPr>
        <w:t>for CQI reporting test in static condition</w:t>
      </w:r>
    </w:p>
    <w:p w14:paraId="4E68291E" w14:textId="43FBA58E" w:rsidR="00773301" w:rsidRPr="00773301" w:rsidRDefault="00773301" w:rsidP="00773301">
      <w:pPr>
        <w:numPr>
          <w:ilvl w:val="0"/>
          <w:numId w:val="31"/>
        </w:numPr>
        <w:spacing w:afterLines="50" w:after="120"/>
        <w:rPr>
          <w:lang w:val="en-US" w:eastAsia="zh-CN"/>
        </w:rPr>
      </w:pPr>
      <w:r w:rsidRPr="00773301">
        <w:rPr>
          <w:lang w:val="en-US" w:eastAsia="zh-CN"/>
        </w:rPr>
        <w:t xml:space="preserve">Define the </w:t>
      </w:r>
      <w:proofErr w:type="spellStart"/>
      <w:r w:rsidRPr="00773301">
        <w:rPr>
          <w:lang w:val="en-US" w:eastAsia="zh-CN"/>
        </w:rPr>
        <w:t>codebookSubsetRestriction</w:t>
      </w:r>
      <w:proofErr w:type="spellEnd"/>
      <w:r w:rsidRPr="00773301">
        <w:rPr>
          <w:lang w:val="en-US" w:eastAsia="zh-CN"/>
        </w:rPr>
        <w:t xml:space="preserve"> for 2T1R to avoid the equivalent channel matrix is 0. </w:t>
      </w:r>
    </w:p>
    <w:p w14:paraId="026B9E41" w14:textId="0CFE4097" w:rsidR="00773301" w:rsidRPr="00970D9B" w:rsidRDefault="00773301" w:rsidP="00773301">
      <w:pPr>
        <w:numPr>
          <w:ilvl w:val="0"/>
          <w:numId w:val="31"/>
        </w:numPr>
        <w:spacing w:afterLines="50" w:after="120"/>
        <w:rPr>
          <w:lang w:val="en-US" w:eastAsia="zh-CN"/>
        </w:rPr>
      </w:pPr>
      <w:r w:rsidRPr="00773301">
        <w:rPr>
          <w:lang w:val="en-US" w:eastAsia="zh-CN"/>
        </w:rPr>
        <w:t xml:space="preserve">Set </w:t>
      </w:r>
      <w:proofErr w:type="spellStart"/>
      <w:r w:rsidRPr="00773301">
        <w:rPr>
          <w:lang w:val="en-US" w:eastAsia="zh-CN"/>
        </w:rPr>
        <w:t>codebookSubsetRestriction</w:t>
      </w:r>
      <w:proofErr w:type="spellEnd"/>
      <w:r w:rsidRPr="00773301">
        <w:rPr>
          <w:lang w:val="en-US" w:eastAsia="zh-CN"/>
        </w:rPr>
        <w:t xml:space="preserve"> to 000001 if H = [1 1] is used</w:t>
      </w:r>
    </w:p>
    <w:p w14:paraId="0E607E82" w14:textId="77777777" w:rsidR="00773301" w:rsidRDefault="00773301" w:rsidP="00773301">
      <w:pPr>
        <w:spacing w:afterLines="50" w:after="120"/>
        <w:rPr>
          <w:b/>
          <w:bCs/>
          <w:lang w:val="en-US" w:eastAsia="zh-CN"/>
        </w:rPr>
      </w:pPr>
    </w:p>
    <w:p w14:paraId="21004AF2" w14:textId="4535988A" w:rsidR="00773301" w:rsidRDefault="00773301" w:rsidP="00773301">
      <w:pPr>
        <w:spacing w:afterLines="50" w:after="120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 xml:space="preserve">Agreement: </w:t>
      </w:r>
      <w:r w:rsidRPr="00773301">
        <w:rPr>
          <w:b/>
          <w:bCs/>
          <w:lang w:val="en-US" w:eastAsia="zh-CN"/>
        </w:rPr>
        <w:t>Test points for CQI reporting test in static condition for 2Rx</w:t>
      </w:r>
    </w:p>
    <w:p w14:paraId="3A2CE7B1" w14:textId="0CBC00BD" w:rsidR="00773301" w:rsidRPr="00773301" w:rsidRDefault="00773301" w:rsidP="00773301">
      <w:pPr>
        <w:numPr>
          <w:ilvl w:val="0"/>
          <w:numId w:val="31"/>
        </w:numPr>
        <w:spacing w:afterLines="50" w:after="120"/>
        <w:rPr>
          <w:highlight w:val="yellow"/>
          <w:lang w:val="en-US" w:eastAsia="zh-CN"/>
        </w:rPr>
      </w:pPr>
      <w:r w:rsidRPr="00773301">
        <w:rPr>
          <w:highlight w:val="yellow"/>
          <w:lang w:val="en-US" w:eastAsia="zh-CN"/>
        </w:rPr>
        <w:t>Set SNR=8/9dB for the lower test point.</w:t>
      </w:r>
    </w:p>
    <w:p w14:paraId="67C148D1" w14:textId="77777777" w:rsidR="00773301" w:rsidRPr="00773301" w:rsidRDefault="00773301" w:rsidP="00773301">
      <w:pPr>
        <w:numPr>
          <w:ilvl w:val="0"/>
          <w:numId w:val="31"/>
        </w:numPr>
        <w:spacing w:afterLines="50" w:after="120"/>
        <w:rPr>
          <w:highlight w:val="yellow"/>
          <w:lang w:val="en-US" w:eastAsia="zh-CN"/>
        </w:rPr>
      </w:pPr>
      <w:r w:rsidRPr="00773301">
        <w:rPr>
          <w:highlight w:val="yellow"/>
          <w:lang w:val="en-US" w:eastAsia="zh-CN"/>
        </w:rPr>
        <w:t>Set SNR=14/15dB for the higher test point.</w:t>
      </w:r>
    </w:p>
    <w:p w14:paraId="3429B6E8" w14:textId="23750AB5" w:rsidR="00773301" w:rsidRDefault="00773301" w:rsidP="00773301">
      <w:pPr>
        <w:spacing w:afterLines="50" w:after="120"/>
        <w:rPr>
          <w:b/>
          <w:bCs/>
          <w:lang w:val="en-US" w:eastAsia="zh-CN"/>
        </w:rPr>
      </w:pPr>
    </w:p>
    <w:p w14:paraId="705C48B2" w14:textId="1BCE4FDF" w:rsidR="00773301" w:rsidRDefault="00535FA1" w:rsidP="00773301">
      <w:pPr>
        <w:spacing w:afterLines="50" w:after="120"/>
        <w:rPr>
          <w:b/>
          <w:bCs/>
          <w:lang w:val="en-US" w:eastAsia="zh-CN"/>
        </w:rPr>
      </w:pPr>
      <w:r w:rsidRPr="00CC6EA0">
        <w:rPr>
          <w:b/>
          <w:bCs/>
          <w:highlight w:val="yellow"/>
          <w:lang w:eastAsia="zh-CN"/>
        </w:rPr>
        <w:t>Agreement/Way forward</w:t>
      </w:r>
      <w:r w:rsidR="00773301">
        <w:rPr>
          <w:b/>
          <w:bCs/>
          <w:lang w:val="en-US" w:eastAsia="zh-CN"/>
        </w:rPr>
        <w:t xml:space="preserve">: </w:t>
      </w:r>
      <w:r w:rsidR="00773301" w:rsidRPr="00773301">
        <w:rPr>
          <w:b/>
          <w:bCs/>
          <w:lang w:val="en-US" w:eastAsia="zh-CN"/>
        </w:rPr>
        <w:t xml:space="preserve">Test points for CQI reporting test in static condition for </w:t>
      </w:r>
      <w:r w:rsidR="00773301">
        <w:rPr>
          <w:b/>
          <w:bCs/>
          <w:lang w:val="en-US" w:eastAsia="zh-CN"/>
        </w:rPr>
        <w:t>1Rx</w:t>
      </w:r>
    </w:p>
    <w:p w14:paraId="3C12035E" w14:textId="494B4818" w:rsidR="00773301" w:rsidRPr="00535FA1" w:rsidRDefault="00773301" w:rsidP="00773301">
      <w:pPr>
        <w:numPr>
          <w:ilvl w:val="0"/>
          <w:numId w:val="31"/>
        </w:numPr>
        <w:spacing w:afterLines="50" w:after="120"/>
        <w:rPr>
          <w:highlight w:val="yellow"/>
          <w:lang w:val="en-US" w:eastAsia="zh-CN"/>
        </w:rPr>
      </w:pPr>
      <w:r w:rsidRPr="00535FA1">
        <w:rPr>
          <w:highlight w:val="yellow"/>
          <w:lang w:val="en-US" w:eastAsia="zh-CN"/>
        </w:rPr>
        <w:t xml:space="preserve">SNR test points X dB </w:t>
      </w:r>
      <w:r w:rsidRPr="0031603D">
        <w:rPr>
          <w:highlight w:val="yellow"/>
          <w:u w:val="single"/>
          <w:lang w:val="en-US" w:eastAsia="zh-CN"/>
        </w:rPr>
        <w:t>lower</w:t>
      </w:r>
      <w:r w:rsidRPr="00535FA1">
        <w:rPr>
          <w:highlight w:val="yellow"/>
          <w:lang w:val="en-US" w:eastAsia="zh-CN"/>
        </w:rPr>
        <w:t xml:space="preserve"> than 2Rx test case</w:t>
      </w:r>
    </w:p>
    <w:p w14:paraId="1A1808CA" w14:textId="77777777" w:rsidR="00773301" w:rsidRPr="00535FA1" w:rsidRDefault="00773301" w:rsidP="00773301">
      <w:pPr>
        <w:numPr>
          <w:ilvl w:val="1"/>
          <w:numId w:val="31"/>
        </w:numPr>
        <w:spacing w:afterLines="50" w:after="120"/>
        <w:rPr>
          <w:highlight w:val="yellow"/>
          <w:lang w:val="en-US" w:eastAsia="zh-CN"/>
        </w:rPr>
      </w:pPr>
      <w:r w:rsidRPr="00535FA1">
        <w:rPr>
          <w:highlight w:val="yellow"/>
          <w:lang w:val="en-US" w:eastAsia="zh-CN"/>
        </w:rPr>
        <w:t>For Lower SNR test point</w:t>
      </w:r>
    </w:p>
    <w:p w14:paraId="2715E67B" w14:textId="77777777" w:rsidR="00773301" w:rsidRPr="00535FA1" w:rsidRDefault="00773301" w:rsidP="00773301">
      <w:pPr>
        <w:numPr>
          <w:ilvl w:val="2"/>
          <w:numId w:val="31"/>
        </w:numPr>
        <w:spacing w:afterLines="50" w:after="120"/>
        <w:rPr>
          <w:highlight w:val="yellow"/>
          <w:lang w:val="en-US" w:eastAsia="zh-CN"/>
        </w:rPr>
      </w:pPr>
      <w:r w:rsidRPr="00535FA1">
        <w:rPr>
          <w:highlight w:val="yellow"/>
          <w:lang w:val="en-US" w:eastAsia="zh-CN"/>
        </w:rPr>
        <w:t>Option 1: X = 3dB</w:t>
      </w:r>
    </w:p>
    <w:p w14:paraId="0E37BFE6" w14:textId="77777777" w:rsidR="00773301" w:rsidRPr="00535FA1" w:rsidRDefault="00773301" w:rsidP="00773301">
      <w:pPr>
        <w:numPr>
          <w:ilvl w:val="2"/>
          <w:numId w:val="31"/>
        </w:numPr>
        <w:spacing w:afterLines="50" w:after="120"/>
        <w:rPr>
          <w:highlight w:val="yellow"/>
          <w:lang w:val="en-US" w:eastAsia="zh-CN"/>
        </w:rPr>
      </w:pPr>
      <w:r w:rsidRPr="00535FA1">
        <w:rPr>
          <w:highlight w:val="yellow"/>
          <w:lang w:val="en-US" w:eastAsia="zh-CN"/>
        </w:rPr>
        <w:t>Option 2: X = 2dB</w:t>
      </w:r>
    </w:p>
    <w:p w14:paraId="0BC98B69" w14:textId="77777777" w:rsidR="00773301" w:rsidRPr="00535FA1" w:rsidRDefault="00773301" w:rsidP="00773301">
      <w:pPr>
        <w:numPr>
          <w:ilvl w:val="1"/>
          <w:numId w:val="31"/>
        </w:numPr>
        <w:spacing w:afterLines="50" w:after="120"/>
        <w:rPr>
          <w:highlight w:val="yellow"/>
          <w:lang w:val="en-US" w:eastAsia="zh-CN"/>
        </w:rPr>
      </w:pPr>
      <w:r w:rsidRPr="00535FA1">
        <w:rPr>
          <w:highlight w:val="yellow"/>
          <w:lang w:val="en-US" w:eastAsia="zh-CN"/>
        </w:rPr>
        <w:t>For Higher SNR test points</w:t>
      </w:r>
    </w:p>
    <w:p w14:paraId="4DF5FF1B" w14:textId="524941E4" w:rsidR="00773301" w:rsidRDefault="00773301" w:rsidP="00773301">
      <w:pPr>
        <w:numPr>
          <w:ilvl w:val="2"/>
          <w:numId w:val="31"/>
        </w:numPr>
        <w:spacing w:afterLines="50" w:after="120"/>
        <w:rPr>
          <w:highlight w:val="yellow"/>
          <w:lang w:val="en-US" w:eastAsia="zh-CN"/>
        </w:rPr>
      </w:pPr>
      <w:r w:rsidRPr="00535FA1">
        <w:rPr>
          <w:highlight w:val="yellow"/>
          <w:lang w:val="en-US" w:eastAsia="zh-CN"/>
        </w:rPr>
        <w:t>X = 3dB</w:t>
      </w:r>
    </w:p>
    <w:p w14:paraId="14BCC497" w14:textId="77777777" w:rsidR="00DE0ED2" w:rsidRDefault="00DE0ED2" w:rsidP="001F3B60">
      <w:pPr>
        <w:spacing w:afterLines="50" w:after="120"/>
        <w:rPr>
          <w:lang w:val="en-US" w:eastAsia="zh-CN"/>
        </w:rPr>
      </w:pPr>
    </w:p>
    <w:p w14:paraId="0B60AEAA" w14:textId="78F56F41" w:rsidR="00DE0ED2" w:rsidRPr="00E63891" w:rsidRDefault="00DE0ED2" w:rsidP="00E63891">
      <w:pPr>
        <w:pStyle w:val="Heading2"/>
        <w:rPr>
          <w:sz w:val="24"/>
          <w:szCs w:val="24"/>
          <w:lang w:val="en-US"/>
        </w:rPr>
      </w:pPr>
      <w:r w:rsidRPr="00D951A0">
        <w:rPr>
          <w:sz w:val="24"/>
          <w:szCs w:val="24"/>
          <w:lang w:val="en-US"/>
        </w:rPr>
        <w:t>Sub-topic</w:t>
      </w:r>
      <w:r w:rsidRPr="00E63891">
        <w:rPr>
          <w:sz w:val="24"/>
          <w:szCs w:val="24"/>
          <w:lang w:val="en-US"/>
        </w:rPr>
        <w:t xml:space="preserve"> 3-2 CQI reporting requirements in fading condition</w:t>
      </w:r>
    </w:p>
    <w:p w14:paraId="47348C9B" w14:textId="268DD8A2" w:rsidR="00FB6F44" w:rsidRPr="00FB6F44" w:rsidRDefault="00FB6F44" w:rsidP="00FB6F44">
      <w:pPr>
        <w:rPr>
          <w:b/>
          <w:bCs/>
          <w:lang w:val="en-US" w:eastAsia="zh-CN"/>
        </w:rPr>
      </w:pPr>
      <w:r w:rsidRPr="00FB6F44">
        <w:rPr>
          <w:b/>
          <w:bCs/>
          <w:lang w:val="en-US" w:eastAsia="zh-CN"/>
        </w:rPr>
        <w:t xml:space="preserve">Agreement: </w:t>
      </w:r>
      <w:r w:rsidRPr="00FB6F44">
        <w:rPr>
          <w:b/>
          <w:bCs/>
          <w:lang w:eastAsia="zh-CN"/>
        </w:rPr>
        <w:t>Test metric and pass/fail criteria for CQI reporting test in fading condition for 1Rx/2Rx UE</w:t>
      </w:r>
    </w:p>
    <w:p w14:paraId="096FCD67" w14:textId="46AD1CF9" w:rsidR="00FB6F44" w:rsidRPr="00FB6F44" w:rsidRDefault="00FB6F44" w:rsidP="00FB6F44">
      <w:pPr>
        <w:numPr>
          <w:ilvl w:val="0"/>
          <w:numId w:val="31"/>
        </w:numPr>
        <w:spacing w:afterLines="50" w:after="120"/>
        <w:rPr>
          <w:lang w:val="en-US" w:eastAsia="zh-CN"/>
        </w:rPr>
      </w:pPr>
      <w:r w:rsidRPr="00FB6F44">
        <w:rPr>
          <w:lang w:val="en-US" w:eastAsia="zh-CN"/>
        </w:rPr>
        <w:t xml:space="preserve">Reuse the same test metrics and pass/fail criteria as existing WB CQI reporting tests in fading channel for </w:t>
      </w:r>
      <w:proofErr w:type="spellStart"/>
      <w:r w:rsidRPr="00FB6F44">
        <w:rPr>
          <w:lang w:val="en-US" w:eastAsia="zh-CN"/>
        </w:rPr>
        <w:t>RedCap</w:t>
      </w:r>
      <w:proofErr w:type="spellEnd"/>
      <w:r w:rsidRPr="00FB6F44">
        <w:rPr>
          <w:lang w:val="en-US" w:eastAsia="zh-CN"/>
        </w:rPr>
        <w:t xml:space="preserve"> UE:</w:t>
      </w:r>
    </w:p>
    <w:p w14:paraId="212793A7" w14:textId="77777777" w:rsidR="00FB6F44" w:rsidRPr="00FB6F44" w:rsidRDefault="00FB6F44" w:rsidP="00FB6F44">
      <w:pPr>
        <w:numPr>
          <w:ilvl w:val="1"/>
          <w:numId w:val="31"/>
        </w:numPr>
        <w:spacing w:afterLines="50" w:after="120"/>
        <w:rPr>
          <w:lang w:val="en-US" w:eastAsia="zh-CN"/>
        </w:rPr>
      </w:pPr>
      <w:r w:rsidRPr="00FB6F44">
        <w:rPr>
          <w:lang w:val="en-US" w:eastAsia="zh-CN"/>
        </w:rPr>
        <w:t>A CQI index not in the set {median CQI -1, median CQI, median CQI +1} shall be reported at least α% of the time</w:t>
      </w:r>
    </w:p>
    <w:p w14:paraId="06584018" w14:textId="3282D885" w:rsidR="00FB6F44" w:rsidRPr="00FB6F44" w:rsidRDefault="00FB6F44" w:rsidP="00FB6F44">
      <w:pPr>
        <w:numPr>
          <w:ilvl w:val="1"/>
          <w:numId w:val="31"/>
        </w:numPr>
        <w:spacing w:afterLines="50" w:after="120"/>
        <w:rPr>
          <w:lang w:val="en-US" w:eastAsia="zh-CN"/>
        </w:rPr>
      </w:pPr>
      <w:r w:rsidRPr="00FB6F44">
        <w:rPr>
          <w:rFonts w:hint="eastAsia"/>
          <w:lang w:val="en-US" w:eastAsia="zh-CN"/>
        </w:rPr>
        <w:t xml:space="preserve">The ratio of the throughput obtained when transmitting the transport format indicated by each reported wideband CQI index and that obtained when transmitting a fixed transport format configured according to the wideband CQI median shall be </w:t>
      </w:r>
      <w:r w:rsidR="00A974F8">
        <w:rPr>
          <w:lang w:val="en-US" w:eastAsia="zh-CN"/>
        </w:rPr>
        <w:t>≥ γ</w:t>
      </w:r>
      <w:r w:rsidR="00DE0ED2">
        <w:rPr>
          <w:lang w:val="en-US" w:eastAsia="zh-CN"/>
        </w:rPr>
        <w:t>.</w:t>
      </w:r>
    </w:p>
    <w:p w14:paraId="029F84B5" w14:textId="77777777" w:rsidR="00FB6F44" w:rsidRPr="00FB6F44" w:rsidRDefault="00FB6F44" w:rsidP="00FB6F44">
      <w:pPr>
        <w:numPr>
          <w:ilvl w:val="1"/>
          <w:numId w:val="31"/>
        </w:numPr>
        <w:spacing w:afterLines="50" w:after="120"/>
        <w:rPr>
          <w:lang w:val="en-US" w:eastAsia="zh-CN"/>
        </w:rPr>
      </w:pPr>
      <w:r w:rsidRPr="00FB6F44">
        <w:rPr>
          <w:lang w:val="en-US" w:eastAsia="zh-CN"/>
        </w:rPr>
        <w:t>When transmitting the transport format indicated by each reported wideband CQI index, the average BLER for the indicated transport formats shall be greater than or equal to 0.02.</w:t>
      </w:r>
    </w:p>
    <w:p w14:paraId="1F961366" w14:textId="1B5B7411" w:rsidR="00FB6F44" w:rsidRPr="00FB6F44" w:rsidRDefault="00FB6F44" w:rsidP="00FB6F44">
      <w:pPr>
        <w:numPr>
          <w:ilvl w:val="1"/>
          <w:numId w:val="31"/>
        </w:numPr>
        <w:spacing w:afterLines="50" w:after="120"/>
        <w:rPr>
          <w:lang w:val="en-US" w:eastAsia="zh-CN"/>
        </w:rPr>
      </w:pPr>
      <w:r w:rsidRPr="00FB6F44">
        <w:rPr>
          <w:lang w:val="en-US" w:eastAsia="zh-CN"/>
        </w:rPr>
        <w:t>Set α=20%, γ=1.05</w:t>
      </w:r>
    </w:p>
    <w:p w14:paraId="6577FD12" w14:textId="77777777" w:rsidR="00FB6F44" w:rsidRPr="001F3B60" w:rsidRDefault="00FB6F44" w:rsidP="001F3B60">
      <w:pPr>
        <w:spacing w:afterLines="50" w:after="120"/>
        <w:rPr>
          <w:lang w:val="en-US" w:eastAsia="zh-CN"/>
        </w:rPr>
      </w:pPr>
    </w:p>
    <w:p w14:paraId="13F7D139" w14:textId="47AABB65" w:rsidR="001F3B60" w:rsidRPr="00FB6F44" w:rsidRDefault="001F3B60" w:rsidP="001F3B60">
      <w:pPr>
        <w:spacing w:afterLines="50" w:after="120"/>
        <w:rPr>
          <w:b/>
          <w:bCs/>
          <w:lang w:val="en-US" w:eastAsia="zh-CN"/>
        </w:rPr>
      </w:pPr>
      <w:r w:rsidRPr="001F3B60">
        <w:rPr>
          <w:b/>
          <w:bCs/>
          <w:highlight w:val="yellow"/>
          <w:lang w:val="en-US" w:eastAsia="zh-CN"/>
        </w:rPr>
        <w:t>Agreement/Way forward</w:t>
      </w:r>
      <w:r w:rsidRPr="001F3B60">
        <w:rPr>
          <w:b/>
          <w:bCs/>
          <w:lang w:val="en-US" w:eastAsia="zh-CN"/>
        </w:rPr>
        <w:t xml:space="preserve">: </w:t>
      </w:r>
      <w:r w:rsidR="00FB6F44" w:rsidRPr="00FB6F44">
        <w:rPr>
          <w:rFonts w:eastAsiaTheme="minorEastAsia"/>
          <w:b/>
          <w:bCs/>
          <w:lang w:val="en-US" w:eastAsia="zh-CN"/>
        </w:rPr>
        <w:t>Test points for CQI reporting test in fading condition for 2Rx</w:t>
      </w:r>
    </w:p>
    <w:p w14:paraId="6BA8D6E4" w14:textId="50722CF2" w:rsidR="001F3B60" w:rsidRPr="00AD0752" w:rsidRDefault="001F3B60" w:rsidP="00EE403D">
      <w:pPr>
        <w:numPr>
          <w:ilvl w:val="0"/>
          <w:numId w:val="31"/>
        </w:numPr>
        <w:spacing w:afterLines="50" w:after="120"/>
        <w:rPr>
          <w:highlight w:val="yellow"/>
          <w:lang w:val="en-US" w:eastAsia="zh-CN"/>
        </w:rPr>
      </w:pPr>
      <w:r w:rsidRPr="00AD0752">
        <w:rPr>
          <w:highlight w:val="yellow"/>
          <w:lang w:val="en-US" w:eastAsia="zh-CN"/>
        </w:rPr>
        <w:t>Lower SNR test points</w:t>
      </w:r>
    </w:p>
    <w:p w14:paraId="4748DA92" w14:textId="77777777" w:rsidR="001F3B60" w:rsidRPr="00AD0752" w:rsidRDefault="001F3B60" w:rsidP="00EE403D">
      <w:pPr>
        <w:numPr>
          <w:ilvl w:val="1"/>
          <w:numId w:val="31"/>
        </w:numPr>
        <w:spacing w:afterLines="50" w:after="120"/>
        <w:rPr>
          <w:highlight w:val="yellow"/>
          <w:lang w:val="en-US" w:eastAsia="zh-CN"/>
        </w:rPr>
      </w:pPr>
      <w:r w:rsidRPr="00AD0752">
        <w:rPr>
          <w:highlight w:val="yellow"/>
          <w:lang w:val="en-US" w:eastAsia="zh-CN"/>
        </w:rPr>
        <w:t>Option 1: SNR=4/5dB</w:t>
      </w:r>
    </w:p>
    <w:p w14:paraId="50F5E2B0" w14:textId="2F6D46FB" w:rsidR="001F3B60" w:rsidRDefault="001F3B60" w:rsidP="00EE403D">
      <w:pPr>
        <w:numPr>
          <w:ilvl w:val="1"/>
          <w:numId w:val="31"/>
        </w:numPr>
        <w:spacing w:afterLines="50" w:after="120"/>
        <w:rPr>
          <w:highlight w:val="yellow"/>
          <w:lang w:val="en-US" w:eastAsia="zh-CN"/>
        </w:rPr>
      </w:pPr>
      <w:r w:rsidRPr="00AD0752">
        <w:rPr>
          <w:highlight w:val="yellow"/>
          <w:lang w:val="en-US" w:eastAsia="zh-CN"/>
        </w:rPr>
        <w:t>Option 2: SNR=6/7dB</w:t>
      </w:r>
    </w:p>
    <w:p w14:paraId="04065701" w14:textId="77777777" w:rsidR="001F3B60" w:rsidRPr="00AD0752" w:rsidRDefault="001F3B60" w:rsidP="00EE403D">
      <w:pPr>
        <w:numPr>
          <w:ilvl w:val="0"/>
          <w:numId w:val="31"/>
        </w:numPr>
        <w:spacing w:afterLines="50" w:after="120"/>
        <w:rPr>
          <w:highlight w:val="yellow"/>
          <w:lang w:val="en-US" w:eastAsia="zh-CN"/>
        </w:rPr>
      </w:pPr>
      <w:r w:rsidRPr="00AD0752">
        <w:rPr>
          <w:highlight w:val="yellow"/>
          <w:lang w:val="en-US" w:eastAsia="zh-CN"/>
        </w:rPr>
        <w:t xml:space="preserve">Higher SNR test points: </w:t>
      </w:r>
    </w:p>
    <w:p w14:paraId="02446568" w14:textId="77777777" w:rsidR="001F3B60" w:rsidRPr="00AD0752" w:rsidRDefault="001F3B60" w:rsidP="00EE403D">
      <w:pPr>
        <w:numPr>
          <w:ilvl w:val="1"/>
          <w:numId w:val="31"/>
        </w:numPr>
        <w:spacing w:afterLines="50" w:after="120"/>
        <w:rPr>
          <w:highlight w:val="yellow"/>
          <w:lang w:val="en-US" w:eastAsia="zh-CN"/>
        </w:rPr>
      </w:pPr>
      <w:r w:rsidRPr="00AD0752">
        <w:rPr>
          <w:highlight w:val="yellow"/>
          <w:lang w:val="en-US" w:eastAsia="zh-CN"/>
        </w:rPr>
        <w:t>SNR=12/13dB</w:t>
      </w:r>
    </w:p>
    <w:p w14:paraId="230B5DD7" w14:textId="77777777" w:rsidR="00FB6F44" w:rsidRDefault="00FB6F44" w:rsidP="00FB6F44">
      <w:pPr>
        <w:rPr>
          <w:b/>
          <w:bCs/>
          <w:u w:val="single"/>
          <w:lang w:eastAsia="zh-CN"/>
        </w:rPr>
      </w:pPr>
    </w:p>
    <w:p w14:paraId="7E559DB5" w14:textId="45D90691" w:rsidR="00FB6F44" w:rsidRPr="00FB6F44" w:rsidRDefault="00FB6F44" w:rsidP="00FB6F44">
      <w:pPr>
        <w:rPr>
          <w:b/>
          <w:bCs/>
          <w:lang w:val="en-US" w:eastAsia="zh-CN"/>
        </w:rPr>
      </w:pPr>
      <w:r w:rsidRPr="00FB6F44">
        <w:rPr>
          <w:b/>
          <w:bCs/>
          <w:lang w:val="en-US" w:eastAsia="zh-CN"/>
        </w:rPr>
        <w:t>Agreement:</w:t>
      </w:r>
      <w:r w:rsidRPr="00FB6F44">
        <w:rPr>
          <w:b/>
          <w:bCs/>
          <w:lang w:eastAsia="zh-CN"/>
        </w:rPr>
        <w:t xml:space="preserve"> Test points for CQI reporting test in fading condition for 1Rx</w:t>
      </w:r>
    </w:p>
    <w:p w14:paraId="7AF392C7" w14:textId="56F0B97D" w:rsidR="001F3B60" w:rsidRPr="00596952" w:rsidRDefault="00FB6F44" w:rsidP="00596952">
      <w:pPr>
        <w:pStyle w:val="ListParagraph"/>
        <w:numPr>
          <w:ilvl w:val="0"/>
          <w:numId w:val="31"/>
        </w:numPr>
        <w:ind w:firstLineChars="0"/>
        <w:rPr>
          <w:lang w:val="en-US" w:eastAsia="zh-CN"/>
        </w:rPr>
      </w:pPr>
      <w:r w:rsidRPr="00FB6F44">
        <w:rPr>
          <w:highlight w:val="yellow"/>
          <w:lang w:val="en-US" w:eastAsia="zh-CN"/>
        </w:rPr>
        <w:t>Set SNR test points 3 dB higher than 2Rx case</w:t>
      </w:r>
    </w:p>
    <w:p w14:paraId="0C168554" w14:textId="77777777" w:rsidR="00AD0752" w:rsidRPr="001F3B60" w:rsidRDefault="00AD0752" w:rsidP="001F3B60">
      <w:pPr>
        <w:spacing w:afterLines="50" w:after="120"/>
        <w:rPr>
          <w:lang w:val="en-US" w:eastAsia="zh-CN"/>
        </w:rPr>
      </w:pPr>
    </w:p>
    <w:p w14:paraId="74845E37" w14:textId="0A347E5A" w:rsidR="00CD009B" w:rsidRDefault="00CD009B" w:rsidP="00CD009B">
      <w:pPr>
        <w:pStyle w:val="Heading2"/>
        <w:rPr>
          <w:sz w:val="24"/>
          <w:szCs w:val="24"/>
          <w:lang w:val="en-US"/>
        </w:rPr>
      </w:pPr>
      <w:r w:rsidRPr="00D951A0">
        <w:rPr>
          <w:sz w:val="24"/>
          <w:szCs w:val="24"/>
          <w:lang w:val="en-US"/>
        </w:rPr>
        <w:t xml:space="preserve">Sub-topic </w:t>
      </w:r>
      <w:r>
        <w:rPr>
          <w:sz w:val="24"/>
          <w:szCs w:val="24"/>
          <w:lang w:val="en-US"/>
        </w:rPr>
        <w:t xml:space="preserve">3-3 </w:t>
      </w:r>
      <w:r w:rsidRPr="00CD009B">
        <w:rPr>
          <w:sz w:val="24"/>
          <w:szCs w:val="24"/>
          <w:lang w:val="en-US"/>
        </w:rPr>
        <w:t>PMI reporting requirements</w:t>
      </w:r>
    </w:p>
    <w:p w14:paraId="7B8341C1" w14:textId="47A6A69A" w:rsidR="00AD0752" w:rsidRPr="00FB6F44" w:rsidRDefault="00AD0752" w:rsidP="00AD0752">
      <w:pPr>
        <w:rPr>
          <w:b/>
          <w:bCs/>
          <w:lang w:val="en-US" w:eastAsia="zh-CN"/>
        </w:rPr>
      </w:pPr>
      <w:r w:rsidRPr="00FB6F44">
        <w:rPr>
          <w:b/>
          <w:bCs/>
          <w:lang w:val="en-US" w:eastAsia="zh-CN"/>
        </w:rPr>
        <w:t xml:space="preserve">Agreement: </w:t>
      </w:r>
      <w:r w:rsidRPr="00AD0752">
        <w:rPr>
          <w:b/>
          <w:bCs/>
          <w:lang w:eastAsia="zh-CN"/>
        </w:rPr>
        <w:t>Test metric and pass/fail criteria for PMI reporting test for 1Rx/2Rx UE</w:t>
      </w:r>
    </w:p>
    <w:p w14:paraId="735DA589" w14:textId="7C044B19" w:rsidR="00AD0752" w:rsidRPr="00AD0752" w:rsidRDefault="00AD0752" w:rsidP="00AD0752">
      <w:pPr>
        <w:numPr>
          <w:ilvl w:val="0"/>
          <w:numId w:val="31"/>
        </w:numPr>
        <w:spacing w:afterLines="50" w:after="120"/>
        <w:rPr>
          <w:lang w:val="en-US" w:eastAsia="zh-CN"/>
        </w:rPr>
      </w:pPr>
      <w:r w:rsidRPr="00AD0752">
        <w:rPr>
          <w:lang w:val="en-US" w:eastAsia="zh-CN"/>
        </w:rPr>
        <w:t xml:space="preserve">Reuse the same test metrics and pass/fail criteria as existing PMI reporting tests for </w:t>
      </w:r>
      <w:proofErr w:type="spellStart"/>
      <w:r w:rsidRPr="00AD0752">
        <w:rPr>
          <w:lang w:val="en-US" w:eastAsia="zh-CN"/>
        </w:rPr>
        <w:t>RedCap</w:t>
      </w:r>
      <w:proofErr w:type="spellEnd"/>
      <w:r w:rsidRPr="00AD0752">
        <w:rPr>
          <w:lang w:val="en-US" w:eastAsia="zh-CN"/>
        </w:rPr>
        <w:t xml:space="preserve"> UE </w:t>
      </w:r>
    </w:p>
    <w:p w14:paraId="6AA45D52" w14:textId="77777777" w:rsidR="00AD0752" w:rsidRPr="00AD0752" w:rsidRDefault="00AD0752" w:rsidP="00AD0752">
      <w:pPr>
        <w:numPr>
          <w:ilvl w:val="1"/>
          <w:numId w:val="31"/>
        </w:numPr>
        <w:spacing w:afterLines="50" w:after="120"/>
        <w:rPr>
          <w:lang w:val="en-US" w:eastAsia="zh-CN"/>
        </w:rPr>
      </w:pPr>
      <w:r w:rsidRPr="00AD0752">
        <w:rPr>
          <w:lang w:val="en-US" w:eastAsia="zh-CN"/>
        </w:rPr>
        <w:t>The minimum requirements are specified in terms of the ratio γ=</w:t>
      </w:r>
      <w:proofErr w:type="spellStart"/>
      <w:r w:rsidRPr="00AD0752">
        <w:rPr>
          <w:lang w:val="en-US" w:eastAsia="zh-CN"/>
        </w:rPr>
        <w:t>t</w:t>
      </w:r>
      <w:r w:rsidRPr="00AD0752">
        <w:rPr>
          <w:vertAlign w:val="subscript"/>
          <w:lang w:val="en-US" w:eastAsia="zh-CN"/>
        </w:rPr>
        <w:t>ue</w:t>
      </w:r>
      <w:proofErr w:type="spellEnd"/>
      <w:r w:rsidRPr="00AD0752">
        <w:rPr>
          <w:lang w:val="en-US" w:eastAsia="zh-CN"/>
        </w:rPr>
        <w:t>/</w:t>
      </w:r>
      <w:proofErr w:type="spellStart"/>
      <w:r w:rsidRPr="00AD0752">
        <w:rPr>
          <w:lang w:val="en-US" w:eastAsia="zh-CN"/>
        </w:rPr>
        <w:t>t</w:t>
      </w:r>
      <w:r w:rsidRPr="00AD0752">
        <w:rPr>
          <w:vertAlign w:val="subscript"/>
          <w:lang w:val="en-US" w:eastAsia="zh-CN"/>
        </w:rPr>
        <w:t>rnd</w:t>
      </w:r>
      <w:proofErr w:type="spellEnd"/>
      <w:r w:rsidRPr="00AD0752">
        <w:rPr>
          <w:lang w:val="en-US" w:eastAsia="zh-CN"/>
        </w:rPr>
        <w:t xml:space="preserve">, where </w:t>
      </w:r>
      <w:proofErr w:type="spellStart"/>
      <w:r w:rsidRPr="00AD0752">
        <w:rPr>
          <w:lang w:val="en-US" w:eastAsia="zh-CN"/>
        </w:rPr>
        <w:t>t</w:t>
      </w:r>
      <w:r w:rsidRPr="00AD0752">
        <w:rPr>
          <w:vertAlign w:val="subscript"/>
          <w:lang w:val="en-US" w:eastAsia="zh-CN"/>
        </w:rPr>
        <w:t>ue</w:t>
      </w:r>
      <w:proofErr w:type="spellEnd"/>
      <w:r w:rsidRPr="00AD0752">
        <w:rPr>
          <w:lang w:val="en-US" w:eastAsia="zh-CN"/>
        </w:rPr>
        <w:t xml:space="preserve"> is 90% of the maximum throughput observed at SNR</w:t>
      </w:r>
      <w:r w:rsidRPr="00AD0752">
        <w:rPr>
          <w:vertAlign w:val="subscript"/>
          <w:lang w:val="en-US" w:eastAsia="zh-CN"/>
        </w:rPr>
        <w:t>UE</w:t>
      </w:r>
      <w:r w:rsidRPr="00AD0752">
        <w:rPr>
          <w:lang w:val="en-US" w:eastAsia="zh-CN"/>
        </w:rPr>
        <w:t xml:space="preserve"> using the precoders configured according to UE reports, and </w:t>
      </w:r>
      <w:proofErr w:type="spellStart"/>
      <w:r w:rsidRPr="00AD0752">
        <w:rPr>
          <w:lang w:val="en-US" w:eastAsia="zh-CN"/>
        </w:rPr>
        <w:t>t</w:t>
      </w:r>
      <w:r w:rsidRPr="00AD0752">
        <w:rPr>
          <w:vertAlign w:val="subscript"/>
          <w:lang w:val="en-US" w:eastAsia="zh-CN"/>
        </w:rPr>
        <w:t>rnd</w:t>
      </w:r>
      <w:proofErr w:type="spellEnd"/>
      <w:r w:rsidRPr="00AD0752">
        <w:rPr>
          <w:lang w:val="en-US" w:eastAsia="zh-CN"/>
        </w:rPr>
        <w:t xml:space="preserve"> is the throughput measures at SNR</w:t>
      </w:r>
      <w:r w:rsidRPr="00AD0752">
        <w:rPr>
          <w:vertAlign w:val="subscript"/>
          <w:lang w:val="en-US" w:eastAsia="zh-CN"/>
        </w:rPr>
        <w:t>UE</w:t>
      </w:r>
      <w:r w:rsidRPr="00AD0752">
        <w:rPr>
          <w:lang w:val="en-US" w:eastAsia="zh-CN"/>
        </w:rPr>
        <w:t xml:space="preserve"> with random precoding. </w:t>
      </w:r>
    </w:p>
    <w:p w14:paraId="1ADFEA8F" w14:textId="0DE337F6" w:rsidR="00F1492F" w:rsidRPr="00AD0752" w:rsidRDefault="00AD0752" w:rsidP="00AD0752">
      <w:pPr>
        <w:numPr>
          <w:ilvl w:val="1"/>
          <w:numId w:val="31"/>
        </w:numPr>
        <w:spacing w:afterLines="50" w:after="120"/>
        <w:rPr>
          <w:lang w:val="en-US" w:eastAsia="zh-CN"/>
        </w:rPr>
      </w:pPr>
      <w:r w:rsidRPr="00AD0752">
        <w:rPr>
          <w:lang w:val="en-US" w:eastAsia="zh-CN"/>
        </w:rPr>
        <w:t>Set γ=1.3</w:t>
      </w:r>
    </w:p>
    <w:p w14:paraId="08671248" w14:textId="77777777" w:rsidR="00BB0103" w:rsidRPr="00F1492F" w:rsidRDefault="00BB0103" w:rsidP="00F1492F">
      <w:pPr>
        <w:rPr>
          <w:lang w:val="en-US"/>
        </w:rPr>
      </w:pPr>
    </w:p>
    <w:p w14:paraId="151F4DDB" w14:textId="6979BB0C" w:rsidR="00CD009B" w:rsidRPr="00BB0103" w:rsidRDefault="00CD009B" w:rsidP="00CD009B">
      <w:pPr>
        <w:pStyle w:val="Heading2"/>
        <w:rPr>
          <w:sz w:val="24"/>
          <w:szCs w:val="24"/>
          <w:lang w:val="en-US"/>
        </w:rPr>
      </w:pPr>
      <w:r w:rsidRPr="00D951A0">
        <w:rPr>
          <w:sz w:val="24"/>
          <w:szCs w:val="24"/>
          <w:lang w:val="en-US"/>
        </w:rPr>
        <w:t xml:space="preserve">Sub-topic </w:t>
      </w:r>
      <w:r>
        <w:rPr>
          <w:sz w:val="24"/>
          <w:szCs w:val="24"/>
          <w:lang w:val="en-US"/>
        </w:rPr>
        <w:t xml:space="preserve">3-4 </w:t>
      </w:r>
      <w:r w:rsidRPr="00CD009B">
        <w:rPr>
          <w:sz w:val="24"/>
          <w:szCs w:val="24"/>
          <w:lang w:val="en-US"/>
        </w:rPr>
        <w:t>RI reporting requirements for 2Rx UE</w:t>
      </w:r>
    </w:p>
    <w:p w14:paraId="6DD7919A" w14:textId="79551EE2" w:rsidR="00BB0103" w:rsidRPr="00BB0103" w:rsidRDefault="00BB0103" w:rsidP="00BB0103">
      <w:pPr>
        <w:spacing w:afterLines="50" w:after="120"/>
        <w:rPr>
          <w:b/>
          <w:bCs/>
          <w:lang w:val="en-US" w:eastAsia="zh-CN"/>
        </w:rPr>
      </w:pPr>
      <w:r w:rsidRPr="00596952">
        <w:rPr>
          <w:b/>
          <w:bCs/>
          <w:highlight w:val="yellow"/>
          <w:lang w:val="en-US" w:eastAsia="zh-CN"/>
        </w:rPr>
        <w:t xml:space="preserve">Way forward: </w:t>
      </w:r>
      <w:r w:rsidRPr="00596952">
        <w:rPr>
          <w:rFonts w:eastAsiaTheme="minorEastAsia"/>
          <w:b/>
          <w:bCs/>
          <w:highlight w:val="yellow"/>
          <w:lang w:val="en-US" w:eastAsia="zh-CN"/>
        </w:rPr>
        <w:t xml:space="preserve">Whether to define RI reporting requirements for </w:t>
      </w:r>
      <w:proofErr w:type="spellStart"/>
      <w:r w:rsidRPr="00596952">
        <w:rPr>
          <w:rFonts w:eastAsiaTheme="minorEastAsia"/>
          <w:b/>
          <w:bCs/>
          <w:highlight w:val="yellow"/>
          <w:lang w:val="en-US" w:eastAsia="zh-CN"/>
        </w:rPr>
        <w:t>RedCap</w:t>
      </w:r>
      <w:proofErr w:type="spellEnd"/>
      <w:r w:rsidRPr="00596952">
        <w:rPr>
          <w:rFonts w:eastAsiaTheme="minorEastAsia"/>
          <w:b/>
          <w:bCs/>
          <w:highlight w:val="yellow"/>
          <w:lang w:val="en-US" w:eastAsia="zh-CN"/>
        </w:rPr>
        <w:t xml:space="preserve"> 2Rx UEs</w:t>
      </w:r>
    </w:p>
    <w:p w14:paraId="72F58842" w14:textId="460F2290" w:rsidR="00BB0103" w:rsidRPr="00596952" w:rsidRDefault="00BB0103" w:rsidP="00BB0103">
      <w:pPr>
        <w:numPr>
          <w:ilvl w:val="0"/>
          <w:numId w:val="31"/>
        </w:numPr>
        <w:spacing w:afterLines="50" w:after="120"/>
        <w:rPr>
          <w:highlight w:val="yellow"/>
          <w:lang w:val="en-US" w:eastAsia="zh-CN"/>
        </w:rPr>
      </w:pPr>
      <w:r w:rsidRPr="00596952">
        <w:rPr>
          <w:highlight w:val="yellow"/>
          <w:lang w:val="en-US" w:eastAsia="zh-CN"/>
        </w:rPr>
        <w:t>Option 1: Define RI reporting requirements</w:t>
      </w:r>
    </w:p>
    <w:p w14:paraId="6CFA975C" w14:textId="20633050" w:rsidR="00CD009B" w:rsidRPr="00596952" w:rsidRDefault="00BB0103" w:rsidP="00BB0103">
      <w:pPr>
        <w:numPr>
          <w:ilvl w:val="0"/>
          <w:numId w:val="31"/>
        </w:numPr>
        <w:spacing w:afterLines="50" w:after="120"/>
        <w:rPr>
          <w:highlight w:val="yellow"/>
          <w:lang w:val="en-US"/>
        </w:rPr>
      </w:pPr>
      <w:r w:rsidRPr="00596952">
        <w:rPr>
          <w:highlight w:val="yellow"/>
          <w:lang w:val="en-US" w:eastAsia="zh-CN"/>
        </w:rPr>
        <w:t>Option 2: Not define RI reporting requirements</w:t>
      </w:r>
    </w:p>
    <w:p w14:paraId="184141CF" w14:textId="58259A66" w:rsidR="00BB0103" w:rsidRDefault="00BB0103" w:rsidP="00BB0103">
      <w:pPr>
        <w:spacing w:afterLines="50" w:after="120"/>
        <w:rPr>
          <w:lang w:val="en-US"/>
        </w:rPr>
      </w:pPr>
    </w:p>
    <w:p w14:paraId="663DA54D" w14:textId="67EC7894" w:rsidR="00C03484" w:rsidRDefault="00C03484" w:rsidP="00C03484">
      <w:pPr>
        <w:pStyle w:val="Heading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Simulation assumption</w:t>
      </w:r>
    </w:p>
    <w:p w14:paraId="60B0BD64" w14:textId="77777777" w:rsidR="00EF5AF6" w:rsidRDefault="00EF5AF6" w:rsidP="00EF5AF6">
      <w:pPr>
        <w:spacing w:afterLines="50" w:after="120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Way forward: Collect simulation results</w:t>
      </w:r>
    </w:p>
    <w:p w14:paraId="75DAA9CB" w14:textId="40C305FA" w:rsidR="00EF5AF6" w:rsidRPr="00EF5AF6" w:rsidRDefault="00EF5AF6" w:rsidP="00EF5AF6">
      <w:pPr>
        <w:numPr>
          <w:ilvl w:val="0"/>
          <w:numId w:val="31"/>
        </w:numPr>
        <w:spacing w:afterLines="50" w:after="120"/>
        <w:rPr>
          <w:lang w:val="en-US" w:eastAsia="zh-CN"/>
        </w:rPr>
      </w:pPr>
      <w:r w:rsidRPr="00970D9B">
        <w:rPr>
          <w:lang w:val="en-US" w:eastAsia="zh-CN"/>
        </w:rPr>
        <w:t>Interested companies are encouraged to provide the simulation results with ‘New’. Interested companies can also provide the simulation results with ‘Reuse’ for reference</w:t>
      </w:r>
      <w:r w:rsidRPr="008928BC">
        <w:rPr>
          <w:lang w:val="en-US" w:eastAsia="zh-CN"/>
        </w:rPr>
        <w:t xml:space="preserve"> </w:t>
      </w:r>
    </w:p>
    <w:p w14:paraId="1FF7E061" w14:textId="408F51CF" w:rsidR="00EF5AF6" w:rsidRDefault="00EF5AF6" w:rsidP="00EF5AF6">
      <w:pPr>
        <w:pStyle w:val="Heading2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PDSCH demodulation requirements</w:t>
      </w:r>
    </w:p>
    <w:p w14:paraId="2B882968" w14:textId="77777777" w:rsidR="00EF5AF6" w:rsidRDefault="00EF5AF6" w:rsidP="00EF5AF6">
      <w:pPr>
        <w:spacing w:afterLines="50" w:after="120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FR1 FDD 15kHz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"/>
        <w:gridCol w:w="1013"/>
        <w:gridCol w:w="1156"/>
        <w:gridCol w:w="1464"/>
        <w:gridCol w:w="1533"/>
        <w:gridCol w:w="1099"/>
        <w:gridCol w:w="1087"/>
        <w:gridCol w:w="1205"/>
      </w:tblGrid>
      <w:tr w:rsidR="00EF5AF6" w14:paraId="4531FE47" w14:textId="77777777" w:rsidTr="003A3BEB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372D" w14:textId="77777777" w:rsidR="00EF5AF6" w:rsidRDefault="00EF5AF6" w:rsidP="003A3BEB">
            <w:pPr>
              <w:pStyle w:val="TAH"/>
              <w:rPr>
                <w:lang w:val="en-US"/>
              </w:rPr>
            </w:pPr>
            <w:r>
              <w:t>1Rx UE or 2Rx UE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67C41" w14:textId="77777777" w:rsidR="00EF5AF6" w:rsidRDefault="00EF5AF6" w:rsidP="003A3BEB">
            <w:pPr>
              <w:pStyle w:val="TAH"/>
            </w:pPr>
            <w:r>
              <w:t>CBW / SCS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D1AF" w14:textId="77777777" w:rsidR="00EF5AF6" w:rsidRDefault="00EF5AF6" w:rsidP="003A3BEB">
            <w:pPr>
              <w:pStyle w:val="TAH"/>
            </w:pPr>
            <w:r>
              <w:t>MCS and rank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FB04" w14:textId="77777777" w:rsidR="00EF5AF6" w:rsidRDefault="00EF5AF6" w:rsidP="003A3BEB">
            <w:pPr>
              <w:pStyle w:val="TAH"/>
            </w:pPr>
            <w:r>
              <w:t>Propagation condition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BD7D" w14:textId="77777777" w:rsidR="00EF5AF6" w:rsidRDefault="00EF5AF6" w:rsidP="003A3BEB">
            <w:pPr>
              <w:pStyle w:val="TAH"/>
            </w:pPr>
            <w:r>
              <w:t>Antenna configuration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95A20" w14:textId="77777777" w:rsidR="00EF5AF6" w:rsidRDefault="00EF5AF6" w:rsidP="003A3BEB">
            <w:pPr>
              <w:pStyle w:val="TAH"/>
            </w:pPr>
            <w:r>
              <w:t>Metric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33ED0" w14:textId="77777777" w:rsidR="00EF5AF6" w:rsidRDefault="00EF5AF6" w:rsidP="003A3BEB">
            <w:pPr>
              <w:pStyle w:val="TAH"/>
            </w:pPr>
            <w:r>
              <w:t>Reference from TS38.101-4 Table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8C73" w14:textId="77777777" w:rsidR="00EF5AF6" w:rsidRDefault="00EF5AF6" w:rsidP="003A3BEB">
            <w:pPr>
              <w:pStyle w:val="TAH"/>
            </w:pPr>
            <w:r>
              <w:t>New / Reuse</w:t>
            </w:r>
          </w:p>
        </w:tc>
      </w:tr>
      <w:tr w:rsidR="00EF5AF6" w14:paraId="6F2E20AD" w14:textId="77777777" w:rsidTr="003A3BEB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D637" w14:textId="77777777" w:rsidR="00EF5AF6" w:rsidRDefault="00EF5AF6" w:rsidP="003A3BEB">
            <w:pPr>
              <w:pStyle w:val="TAC"/>
            </w:pPr>
            <w:r>
              <w:t>1Rx UE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ACF74" w14:textId="77777777" w:rsidR="00EF5AF6" w:rsidRDefault="00EF5AF6" w:rsidP="003A3BEB">
            <w:pPr>
              <w:pStyle w:val="TAC"/>
            </w:pPr>
            <w:r>
              <w:t>10MHz / 15kHz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55F3" w14:textId="77777777" w:rsidR="00EF5AF6" w:rsidRDefault="00EF5AF6" w:rsidP="003A3BEB">
            <w:pPr>
              <w:pStyle w:val="TAC"/>
            </w:pPr>
            <w:r>
              <w:t>QPSK 1/3</w:t>
            </w:r>
          </w:p>
          <w:p w14:paraId="693F500C" w14:textId="77777777" w:rsidR="00EF5AF6" w:rsidRDefault="00EF5AF6" w:rsidP="003A3BEB">
            <w:pPr>
              <w:pStyle w:val="TAC"/>
            </w:pPr>
            <w:r>
              <w:t>Rank 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D778" w14:textId="77777777" w:rsidR="00EF5AF6" w:rsidRDefault="00EF5AF6" w:rsidP="003A3BEB">
            <w:pPr>
              <w:pStyle w:val="TAC"/>
            </w:pPr>
            <w:r>
              <w:t>TDLB100-400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DAC8" w14:textId="77777777" w:rsidR="00EF5AF6" w:rsidRDefault="00EF5AF6" w:rsidP="003A3BEB">
            <w:pPr>
              <w:pStyle w:val="TAC"/>
            </w:pPr>
            <w:r>
              <w:t>2x1 low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E960" w14:textId="77777777" w:rsidR="00EF5AF6" w:rsidRDefault="00EF5AF6" w:rsidP="003A3BEB">
            <w:pPr>
              <w:pStyle w:val="TAC"/>
            </w:pPr>
            <w:r>
              <w:t>70% of peak rate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BCA0" w14:textId="77777777" w:rsidR="00EF5AF6" w:rsidRDefault="00EF5AF6" w:rsidP="003A3BEB">
            <w:pPr>
              <w:pStyle w:val="TAC"/>
            </w:pPr>
            <w:r>
              <w:t>5.2.2.1.1-3 Test 1-1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B1B2C" w14:textId="77777777" w:rsidR="00EF5AF6" w:rsidRDefault="00EF5AF6" w:rsidP="003A3BEB">
            <w:pPr>
              <w:pStyle w:val="TAC"/>
            </w:pPr>
            <w:r>
              <w:t>New</w:t>
            </w:r>
          </w:p>
        </w:tc>
      </w:tr>
      <w:tr w:rsidR="00EF5AF6" w14:paraId="60232B73" w14:textId="77777777" w:rsidTr="003A3BEB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87CE" w14:textId="77777777" w:rsidR="00EF5AF6" w:rsidRDefault="00EF5AF6" w:rsidP="003A3BEB">
            <w:pPr>
              <w:pStyle w:val="TAC"/>
            </w:pPr>
            <w:r>
              <w:t>1Rx UE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C685" w14:textId="77777777" w:rsidR="00EF5AF6" w:rsidRDefault="00EF5AF6" w:rsidP="003A3BEB">
            <w:pPr>
              <w:pStyle w:val="TAC"/>
            </w:pPr>
            <w:r>
              <w:t>10MHz / 15kHz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D09A" w14:textId="77777777" w:rsidR="00EF5AF6" w:rsidRDefault="00EF5AF6" w:rsidP="003A3BEB">
            <w:pPr>
              <w:pStyle w:val="TAC"/>
            </w:pPr>
            <w:r>
              <w:t>16QAM 0.48</w:t>
            </w:r>
          </w:p>
          <w:p w14:paraId="1FC9A08E" w14:textId="77777777" w:rsidR="00EF5AF6" w:rsidRDefault="00EF5AF6" w:rsidP="003A3BEB">
            <w:pPr>
              <w:pStyle w:val="TAC"/>
            </w:pPr>
            <w:r>
              <w:t>Rank 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11DC3" w14:textId="77777777" w:rsidR="00EF5AF6" w:rsidRDefault="00EF5AF6" w:rsidP="003A3BEB">
            <w:pPr>
              <w:pStyle w:val="TAC"/>
            </w:pPr>
            <w:r>
              <w:t>TDLC300-100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F81D4" w14:textId="77777777" w:rsidR="00EF5AF6" w:rsidRDefault="00EF5AF6" w:rsidP="003A3BEB">
            <w:pPr>
              <w:pStyle w:val="TAC"/>
            </w:pPr>
            <w:r>
              <w:t>2x1 low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8080" w14:textId="77777777" w:rsidR="00EF5AF6" w:rsidRDefault="00EF5AF6" w:rsidP="003A3BEB">
            <w:pPr>
              <w:pStyle w:val="TAC"/>
            </w:pPr>
            <w:r>
              <w:t>70% of peak rate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28A37" w14:textId="77777777" w:rsidR="00EF5AF6" w:rsidRDefault="00EF5AF6" w:rsidP="003A3BEB">
            <w:pPr>
              <w:pStyle w:val="TAC"/>
            </w:pPr>
            <w:r>
              <w:t>5.2.2.1.1-3 Test 1-4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200C" w14:textId="77777777" w:rsidR="00EF5AF6" w:rsidRDefault="00EF5AF6" w:rsidP="003A3BEB">
            <w:pPr>
              <w:pStyle w:val="TAC"/>
            </w:pPr>
            <w:r>
              <w:t>New</w:t>
            </w:r>
          </w:p>
        </w:tc>
      </w:tr>
      <w:tr w:rsidR="00EF5AF6" w14:paraId="097E0308" w14:textId="77777777" w:rsidTr="003A3BEB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B25E" w14:textId="77777777" w:rsidR="00EF5AF6" w:rsidRDefault="00EF5AF6" w:rsidP="003A3BEB">
            <w:pPr>
              <w:pStyle w:val="TAC"/>
            </w:pPr>
            <w:r>
              <w:t>1Rx UE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A6F2" w14:textId="77777777" w:rsidR="00EF5AF6" w:rsidRDefault="00EF5AF6" w:rsidP="003A3BEB">
            <w:pPr>
              <w:pStyle w:val="TAC"/>
            </w:pPr>
            <w:r>
              <w:t>10MHz / 15kHz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9A35" w14:textId="77777777" w:rsidR="00EF5AF6" w:rsidRDefault="00EF5AF6" w:rsidP="003A3BEB">
            <w:pPr>
              <w:pStyle w:val="TAC"/>
            </w:pPr>
            <w:r>
              <w:t>64QAM 0.50</w:t>
            </w:r>
          </w:p>
          <w:p w14:paraId="37F2CCAE" w14:textId="77777777" w:rsidR="00EF5AF6" w:rsidRDefault="00EF5AF6" w:rsidP="003A3BEB">
            <w:pPr>
              <w:pStyle w:val="TAC"/>
            </w:pPr>
            <w:r>
              <w:t>Rank 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F890" w14:textId="77777777" w:rsidR="00EF5AF6" w:rsidRDefault="00EF5AF6" w:rsidP="003A3BEB">
            <w:pPr>
              <w:pStyle w:val="TAC"/>
            </w:pPr>
            <w:r>
              <w:t>TDLA30-10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A5D9" w14:textId="77777777" w:rsidR="00EF5AF6" w:rsidRDefault="00EF5AF6" w:rsidP="003A3BEB">
            <w:pPr>
              <w:pStyle w:val="TAC"/>
            </w:pPr>
            <w:r>
              <w:t>2x1 low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4149" w14:textId="77777777" w:rsidR="00EF5AF6" w:rsidRDefault="00EF5AF6" w:rsidP="003A3BEB">
            <w:pPr>
              <w:pStyle w:val="TAC"/>
            </w:pPr>
            <w:r>
              <w:t>70% of peak rate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63FD" w14:textId="77777777" w:rsidR="00EF5AF6" w:rsidRDefault="00EF5AF6" w:rsidP="003A3BEB">
            <w:pPr>
              <w:pStyle w:val="TAC"/>
            </w:pPr>
            <w:r>
              <w:t>5.2.2.1.1-4 Test 2-1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ABEA" w14:textId="77777777" w:rsidR="00EF5AF6" w:rsidRDefault="00EF5AF6" w:rsidP="003A3BEB">
            <w:pPr>
              <w:pStyle w:val="TAC"/>
            </w:pPr>
            <w:r>
              <w:t>New</w:t>
            </w:r>
          </w:p>
        </w:tc>
      </w:tr>
      <w:tr w:rsidR="00EF5AF6" w14:paraId="6D45AC47" w14:textId="77777777" w:rsidTr="003A3BEB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0746" w14:textId="77777777" w:rsidR="00EF5AF6" w:rsidRDefault="00EF5AF6" w:rsidP="003A3BEB">
            <w:pPr>
              <w:pStyle w:val="TAC"/>
              <w:rPr>
                <w:highlight w:val="yellow"/>
              </w:rPr>
            </w:pPr>
            <w:r>
              <w:rPr>
                <w:highlight w:val="yellow"/>
              </w:rPr>
              <w:t>1Rx UE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D934" w14:textId="77777777" w:rsidR="00EF5AF6" w:rsidRDefault="00EF5AF6" w:rsidP="003A3BEB">
            <w:pPr>
              <w:pStyle w:val="TAC"/>
              <w:rPr>
                <w:highlight w:val="yellow"/>
              </w:rPr>
            </w:pPr>
            <w:r>
              <w:rPr>
                <w:highlight w:val="yellow"/>
              </w:rPr>
              <w:t>10MHz / 15kHz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7264" w14:textId="77777777" w:rsidR="00EF5AF6" w:rsidRDefault="00EF5AF6" w:rsidP="003A3BEB">
            <w:pPr>
              <w:pStyle w:val="TAC"/>
              <w:rPr>
                <w:highlight w:val="yellow"/>
              </w:rPr>
            </w:pPr>
            <w:r>
              <w:rPr>
                <w:highlight w:val="yellow"/>
              </w:rPr>
              <w:t xml:space="preserve">256QAM MCS20 or MCS24 </w:t>
            </w:r>
          </w:p>
          <w:p w14:paraId="3AA41948" w14:textId="77777777" w:rsidR="00EF5AF6" w:rsidRDefault="00EF5AF6" w:rsidP="003A3BEB">
            <w:pPr>
              <w:pStyle w:val="TAC"/>
              <w:rPr>
                <w:highlight w:val="yellow"/>
              </w:rPr>
            </w:pPr>
            <w:r>
              <w:rPr>
                <w:highlight w:val="yellow"/>
              </w:rPr>
              <w:t>Rank 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A66A" w14:textId="77777777" w:rsidR="00EF5AF6" w:rsidRDefault="00EF5AF6" w:rsidP="003A3BEB">
            <w:pPr>
              <w:pStyle w:val="TAC"/>
              <w:rPr>
                <w:highlight w:val="yellow"/>
              </w:rPr>
            </w:pPr>
            <w:r>
              <w:rPr>
                <w:highlight w:val="yellow"/>
              </w:rPr>
              <w:t>TDLA30-10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0062" w14:textId="77777777" w:rsidR="00EF5AF6" w:rsidRDefault="00EF5AF6" w:rsidP="003A3BEB">
            <w:pPr>
              <w:pStyle w:val="TAC"/>
              <w:rPr>
                <w:highlight w:val="yellow"/>
              </w:rPr>
            </w:pPr>
            <w:r>
              <w:rPr>
                <w:highlight w:val="yellow"/>
              </w:rPr>
              <w:t>2x1 low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7B35" w14:textId="77777777" w:rsidR="00EF5AF6" w:rsidRDefault="00EF5AF6" w:rsidP="003A3BEB">
            <w:pPr>
              <w:pStyle w:val="TAC"/>
              <w:rPr>
                <w:highlight w:val="yellow"/>
              </w:rPr>
            </w:pPr>
            <w:r>
              <w:rPr>
                <w:highlight w:val="yellow"/>
              </w:rPr>
              <w:t>70% of peak rate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5E4B" w14:textId="77777777" w:rsidR="00EF5AF6" w:rsidRDefault="00EF5AF6" w:rsidP="003A3BEB">
            <w:pPr>
              <w:pStyle w:val="TAC"/>
              <w:rPr>
                <w:highlight w:val="yellow"/>
              </w:rPr>
            </w:pPr>
            <w:r>
              <w:rPr>
                <w:highlight w:val="yellow"/>
              </w:rPr>
              <w:t>5.2.2.1.1-3 Test 1-3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4C60" w14:textId="77777777" w:rsidR="00EF5AF6" w:rsidRDefault="00EF5AF6" w:rsidP="003A3BEB">
            <w:pPr>
              <w:pStyle w:val="TAC"/>
              <w:rPr>
                <w:highlight w:val="yellow"/>
              </w:rPr>
            </w:pPr>
            <w:r>
              <w:rPr>
                <w:highlight w:val="yellow"/>
              </w:rPr>
              <w:t>New</w:t>
            </w:r>
          </w:p>
        </w:tc>
      </w:tr>
      <w:tr w:rsidR="00EF5AF6" w14:paraId="43157BEC" w14:textId="77777777" w:rsidTr="003A3BEB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22D8" w14:textId="77777777" w:rsidR="00EF5AF6" w:rsidRDefault="00EF5AF6" w:rsidP="003A3BEB">
            <w:pPr>
              <w:pStyle w:val="TAC"/>
            </w:pPr>
            <w:r>
              <w:t>2Rx UE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8679" w14:textId="77777777" w:rsidR="00EF5AF6" w:rsidRDefault="00EF5AF6" w:rsidP="003A3BEB">
            <w:pPr>
              <w:pStyle w:val="TAC"/>
            </w:pPr>
            <w:r>
              <w:t>10MHz / 15kHz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86CF" w14:textId="77777777" w:rsidR="00EF5AF6" w:rsidRDefault="00EF5AF6" w:rsidP="003A3BEB">
            <w:pPr>
              <w:pStyle w:val="TAC"/>
            </w:pPr>
            <w:r>
              <w:t>QPSK 1/3</w:t>
            </w:r>
          </w:p>
          <w:p w14:paraId="1E9F652E" w14:textId="77777777" w:rsidR="00EF5AF6" w:rsidRDefault="00EF5AF6" w:rsidP="003A3BEB">
            <w:pPr>
              <w:pStyle w:val="TAC"/>
            </w:pPr>
            <w:r>
              <w:t>Rank 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4F1B" w14:textId="77777777" w:rsidR="00EF5AF6" w:rsidRDefault="00EF5AF6" w:rsidP="003A3BEB">
            <w:pPr>
              <w:pStyle w:val="TAC"/>
            </w:pPr>
            <w:r>
              <w:t>TDLB100-400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9DE4" w14:textId="77777777" w:rsidR="00EF5AF6" w:rsidRDefault="00EF5AF6" w:rsidP="003A3BEB">
            <w:pPr>
              <w:pStyle w:val="TAC"/>
            </w:pPr>
            <w:r>
              <w:t>2x2 ULA low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20EC" w14:textId="77777777" w:rsidR="00EF5AF6" w:rsidRDefault="00EF5AF6" w:rsidP="003A3BEB">
            <w:pPr>
              <w:pStyle w:val="TAC"/>
            </w:pPr>
            <w:r>
              <w:t>70% of peak rate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E98F" w14:textId="77777777" w:rsidR="00EF5AF6" w:rsidRDefault="00EF5AF6" w:rsidP="003A3BEB">
            <w:pPr>
              <w:pStyle w:val="TAC"/>
            </w:pPr>
            <w:r>
              <w:t>5.2.2.1.1-3 Test 1-1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D51C" w14:textId="77777777" w:rsidR="00EF5AF6" w:rsidRDefault="00EF5AF6" w:rsidP="003A3BEB">
            <w:pPr>
              <w:pStyle w:val="TAC"/>
            </w:pPr>
            <w:r>
              <w:t>Reuse</w:t>
            </w:r>
          </w:p>
        </w:tc>
      </w:tr>
      <w:tr w:rsidR="00EF5AF6" w14:paraId="52140D6D" w14:textId="77777777" w:rsidTr="003A3BEB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E407" w14:textId="77777777" w:rsidR="00EF5AF6" w:rsidRDefault="00EF5AF6" w:rsidP="003A3BEB">
            <w:pPr>
              <w:pStyle w:val="TAC"/>
            </w:pPr>
            <w:r>
              <w:t>2Rx UE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AB78" w14:textId="77777777" w:rsidR="00EF5AF6" w:rsidRDefault="00EF5AF6" w:rsidP="003A3BEB">
            <w:pPr>
              <w:pStyle w:val="TAC"/>
            </w:pPr>
            <w:r>
              <w:t>10MHz / 15kHz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0D02" w14:textId="77777777" w:rsidR="00EF5AF6" w:rsidRDefault="00EF5AF6" w:rsidP="003A3BEB">
            <w:pPr>
              <w:pStyle w:val="TAC"/>
            </w:pPr>
            <w:r>
              <w:t>16QAM 0.48</w:t>
            </w:r>
          </w:p>
          <w:p w14:paraId="1495EDA8" w14:textId="77777777" w:rsidR="00EF5AF6" w:rsidRDefault="00EF5AF6" w:rsidP="003A3BEB">
            <w:pPr>
              <w:pStyle w:val="TAC"/>
            </w:pPr>
            <w:r>
              <w:t>Rank 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F71C" w14:textId="77777777" w:rsidR="00EF5AF6" w:rsidRDefault="00EF5AF6" w:rsidP="003A3BEB">
            <w:pPr>
              <w:pStyle w:val="TAC"/>
            </w:pPr>
            <w:r>
              <w:t>TDLC300-100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C609" w14:textId="77777777" w:rsidR="00EF5AF6" w:rsidRDefault="00EF5AF6" w:rsidP="003A3BEB">
            <w:pPr>
              <w:pStyle w:val="TAC"/>
            </w:pPr>
            <w:r>
              <w:t>2x2 ULA low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3171" w14:textId="77777777" w:rsidR="00EF5AF6" w:rsidRDefault="00EF5AF6" w:rsidP="003A3BEB">
            <w:pPr>
              <w:pStyle w:val="TAC"/>
            </w:pPr>
            <w:r>
              <w:t>70% of peak rate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A4A6" w14:textId="77777777" w:rsidR="00EF5AF6" w:rsidRDefault="00EF5AF6" w:rsidP="003A3BEB">
            <w:pPr>
              <w:pStyle w:val="TAC"/>
            </w:pPr>
            <w:r>
              <w:t>5.2.2.1.1-3 Test 1-4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6405" w14:textId="77777777" w:rsidR="00EF5AF6" w:rsidRDefault="00EF5AF6" w:rsidP="003A3BEB">
            <w:pPr>
              <w:pStyle w:val="TAC"/>
            </w:pPr>
            <w:r>
              <w:t>New</w:t>
            </w:r>
          </w:p>
        </w:tc>
      </w:tr>
      <w:tr w:rsidR="00EF5AF6" w14:paraId="72E0FF47" w14:textId="77777777" w:rsidTr="003A3BEB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E0F1" w14:textId="77777777" w:rsidR="00EF5AF6" w:rsidRDefault="00EF5AF6" w:rsidP="003A3BEB">
            <w:pPr>
              <w:pStyle w:val="TAC"/>
            </w:pPr>
            <w:r>
              <w:t>2Rx UE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6F4B" w14:textId="77777777" w:rsidR="00EF5AF6" w:rsidRDefault="00EF5AF6" w:rsidP="003A3BEB">
            <w:pPr>
              <w:pStyle w:val="TAC"/>
            </w:pPr>
            <w:r>
              <w:t>10MHz / 15kHz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5FBF" w14:textId="77777777" w:rsidR="00EF5AF6" w:rsidRDefault="00EF5AF6" w:rsidP="003A3BEB">
            <w:pPr>
              <w:pStyle w:val="TAC"/>
            </w:pPr>
            <w:r>
              <w:t>64QAM 0.5 Rank 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F182" w14:textId="77777777" w:rsidR="00EF5AF6" w:rsidRDefault="00EF5AF6" w:rsidP="003A3BEB">
            <w:pPr>
              <w:pStyle w:val="TAC"/>
            </w:pPr>
            <w:r>
              <w:t>TDLA30-10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013D" w14:textId="77777777" w:rsidR="00EF5AF6" w:rsidRDefault="00EF5AF6" w:rsidP="003A3BEB">
            <w:pPr>
              <w:pStyle w:val="TAC"/>
            </w:pPr>
            <w:r>
              <w:t>2x2 ULA low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421F" w14:textId="77777777" w:rsidR="00EF5AF6" w:rsidRDefault="00EF5AF6" w:rsidP="003A3BEB">
            <w:pPr>
              <w:pStyle w:val="TAC"/>
            </w:pPr>
            <w:r>
              <w:t>70% of peak rate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8B9C" w14:textId="77777777" w:rsidR="00EF5AF6" w:rsidRDefault="00EF5AF6" w:rsidP="003A3BEB">
            <w:pPr>
              <w:pStyle w:val="TAC"/>
            </w:pPr>
            <w:r>
              <w:t>5.2.2.1.1-4 Test 2-1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AC2C" w14:textId="77777777" w:rsidR="00EF5AF6" w:rsidRDefault="00EF5AF6" w:rsidP="003A3BEB">
            <w:pPr>
              <w:pStyle w:val="TAC"/>
            </w:pPr>
            <w:r>
              <w:t>Reuse</w:t>
            </w:r>
          </w:p>
        </w:tc>
      </w:tr>
      <w:tr w:rsidR="00EF5AF6" w14:paraId="4D07E77B" w14:textId="77777777" w:rsidTr="003A3BEB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4B31" w14:textId="77777777" w:rsidR="00EF5AF6" w:rsidRDefault="00EF5AF6" w:rsidP="003A3BEB">
            <w:pPr>
              <w:pStyle w:val="TAC"/>
              <w:rPr>
                <w:highlight w:val="green"/>
              </w:rPr>
            </w:pPr>
            <w:r>
              <w:rPr>
                <w:highlight w:val="green"/>
              </w:rPr>
              <w:t>2Rx UE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6F25" w14:textId="77777777" w:rsidR="00EF5AF6" w:rsidRDefault="00EF5AF6" w:rsidP="003A3BEB">
            <w:pPr>
              <w:pStyle w:val="TAC"/>
              <w:rPr>
                <w:highlight w:val="green"/>
              </w:rPr>
            </w:pPr>
            <w:r>
              <w:rPr>
                <w:highlight w:val="green"/>
              </w:rPr>
              <w:t>10MHz / 15kHz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97D6" w14:textId="77777777" w:rsidR="00EF5AF6" w:rsidRDefault="00EF5AF6" w:rsidP="003A3BEB">
            <w:pPr>
              <w:pStyle w:val="TAC"/>
              <w:rPr>
                <w:highlight w:val="green"/>
              </w:rPr>
            </w:pPr>
            <w:r>
              <w:rPr>
                <w:highlight w:val="green"/>
              </w:rPr>
              <w:t>256QAM 0.82</w:t>
            </w:r>
          </w:p>
          <w:p w14:paraId="4C30CBD3" w14:textId="77777777" w:rsidR="00EF5AF6" w:rsidRDefault="00EF5AF6" w:rsidP="003A3BEB">
            <w:pPr>
              <w:pStyle w:val="TAC"/>
              <w:rPr>
                <w:highlight w:val="green"/>
              </w:rPr>
            </w:pPr>
            <w:r>
              <w:rPr>
                <w:highlight w:val="green"/>
              </w:rPr>
              <w:t>Rank 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4AC0" w14:textId="77777777" w:rsidR="00EF5AF6" w:rsidRDefault="00EF5AF6" w:rsidP="003A3BEB">
            <w:pPr>
              <w:pStyle w:val="TAC"/>
              <w:rPr>
                <w:highlight w:val="green"/>
              </w:rPr>
            </w:pPr>
            <w:r>
              <w:rPr>
                <w:highlight w:val="green"/>
              </w:rPr>
              <w:t>TDLA30-10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6D35" w14:textId="77777777" w:rsidR="00EF5AF6" w:rsidRDefault="00EF5AF6" w:rsidP="003A3BEB">
            <w:pPr>
              <w:pStyle w:val="TAC"/>
              <w:rPr>
                <w:highlight w:val="green"/>
              </w:rPr>
            </w:pPr>
            <w:r>
              <w:rPr>
                <w:highlight w:val="green"/>
              </w:rPr>
              <w:t>2x2 ULA low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72B3" w14:textId="77777777" w:rsidR="00EF5AF6" w:rsidRDefault="00EF5AF6" w:rsidP="003A3BEB">
            <w:pPr>
              <w:pStyle w:val="TAC"/>
              <w:rPr>
                <w:highlight w:val="green"/>
              </w:rPr>
            </w:pPr>
            <w:r>
              <w:rPr>
                <w:highlight w:val="green"/>
              </w:rPr>
              <w:t>70% of peak rate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452C" w14:textId="77777777" w:rsidR="00EF5AF6" w:rsidRDefault="00EF5AF6" w:rsidP="003A3BEB">
            <w:pPr>
              <w:pStyle w:val="TAC"/>
              <w:rPr>
                <w:highlight w:val="green"/>
              </w:rPr>
            </w:pPr>
            <w:r>
              <w:rPr>
                <w:highlight w:val="green"/>
              </w:rPr>
              <w:t>5.2.2.1.1-3 Test 1-3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8479" w14:textId="77777777" w:rsidR="00EF5AF6" w:rsidRDefault="00EF5AF6" w:rsidP="003A3BEB">
            <w:pPr>
              <w:pStyle w:val="TAC"/>
              <w:rPr>
                <w:highlight w:val="green"/>
              </w:rPr>
            </w:pPr>
            <w:r>
              <w:rPr>
                <w:highlight w:val="green"/>
              </w:rPr>
              <w:t>Reuse</w:t>
            </w:r>
          </w:p>
        </w:tc>
      </w:tr>
    </w:tbl>
    <w:p w14:paraId="43482523" w14:textId="77777777" w:rsidR="00EF5AF6" w:rsidRDefault="00EF5AF6" w:rsidP="00EF5AF6">
      <w:pPr>
        <w:spacing w:afterLines="50" w:after="120"/>
        <w:rPr>
          <w:lang w:val="en-US" w:eastAsia="zh-CN"/>
        </w:rPr>
      </w:pPr>
    </w:p>
    <w:p w14:paraId="41C5862F" w14:textId="77777777" w:rsidR="00EF5AF6" w:rsidRDefault="00EF5AF6" w:rsidP="00EF5AF6">
      <w:pPr>
        <w:spacing w:afterLines="50" w:after="120"/>
        <w:rPr>
          <w:b/>
          <w:bCs/>
          <w:lang w:val="en-US" w:eastAsia="zh-CN"/>
        </w:rPr>
      </w:pPr>
      <w:r>
        <w:rPr>
          <w:b/>
          <w:bCs/>
          <w:lang w:val="en-US" w:eastAsia="zh-CN"/>
        </w:rPr>
        <w:t>FR1 TDD 30kHz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"/>
        <w:gridCol w:w="882"/>
        <w:gridCol w:w="965"/>
        <w:gridCol w:w="947"/>
        <w:gridCol w:w="1350"/>
        <w:gridCol w:w="1436"/>
        <w:gridCol w:w="896"/>
        <w:gridCol w:w="1087"/>
        <w:gridCol w:w="1039"/>
      </w:tblGrid>
      <w:tr w:rsidR="00EF5AF6" w14:paraId="2924B22C" w14:textId="77777777" w:rsidTr="003A3BEB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8414" w14:textId="77777777" w:rsidR="00EF5AF6" w:rsidRDefault="00EF5AF6" w:rsidP="003A3BEB">
            <w:pPr>
              <w:pStyle w:val="TAH"/>
              <w:rPr>
                <w:lang w:val="en-US"/>
              </w:rPr>
            </w:pPr>
            <w:r>
              <w:t>1Rx UE or 2Rx UE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C649" w14:textId="77777777" w:rsidR="00EF5AF6" w:rsidRDefault="00EF5AF6" w:rsidP="003A3BEB">
            <w:pPr>
              <w:pStyle w:val="TAH"/>
            </w:pPr>
            <w:r>
              <w:t>CBW / SCS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C23F" w14:textId="77777777" w:rsidR="00EF5AF6" w:rsidRDefault="00EF5AF6" w:rsidP="003A3BEB">
            <w:pPr>
              <w:pStyle w:val="TAH"/>
            </w:pPr>
            <w:r>
              <w:t>MCS and rank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E205" w14:textId="77777777" w:rsidR="00EF5AF6" w:rsidRDefault="00EF5AF6" w:rsidP="003A3BEB">
            <w:pPr>
              <w:pStyle w:val="TAH"/>
            </w:pPr>
            <w:r>
              <w:t>TDD UL/DL pattern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D2AD" w14:textId="77777777" w:rsidR="00EF5AF6" w:rsidRDefault="00EF5AF6" w:rsidP="003A3BEB">
            <w:pPr>
              <w:pStyle w:val="TAH"/>
            </w:pPr>
            <w:r>
              <w:t>Propagation condition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1103D" w14:textId="77777777" w:rsidR="00EF5AF6" w:rsidRDefault="00EF5AF6" w:rsidP="003A3BEB">
            <w:pPr>
              <w:pStyle w:val="TAH"/>
            </w:pPr>
            <w:r>
              <w:t>Antenna configuration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C264" w14:textId="77777777" w:rsidR="00EF5AF6" w:rsidRDefault="00EF5AF6" w:rsidP="003A3BEB">
            <w:pPr>
              <w:pStyle w:val="TAH"/>
            </w:pPr>
            <w:r>
              <w:t>Metric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1BB8" w14:textId="77777777" w:rsidR="00EF5AF6" w:rsidRDefault="00EF5AF6" w:rsidP="003A3BEB">
            <w:pPr>
              <w:pStyle w:val="TAH"/>
            </w:pPr>
            <w:r>
              <w:t>Reference from TS38.101-4 Table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2DD1" w14:textId="77777777" w:rsidR="00EF5AF6" w:rsidRDefault="00EF5AF6" w:rsidP="003A3BEB">
            <w:pPr>
              <w:pStyle w:val="TAH"/>
            </w:pPr>
            <w:r>
              <w:t>New / Reuse</w:t>
            </w:r>
          </w:p>
        </w:tc>
      </w:tr>
      <w:tr w:rsidR="00EF5AF6" w14:paraId="79F653BE" w14:textId="77777777" w:rsidTr="003A3BEB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1693" w14:textId="77777777" w:rsidR="00EF5AF6" w:rsidRDefault="00EF5AF6" w:rsidP="003A3BEB">
            <w:pPr>
              <w:pStyle w:val="TAC"/>
            </w:pPr>
            <w:r>
              <w:t>1Rx UE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0861" w14:textId="77777777" w:rsidR="00EF5AF6" w:rsidRDefault="00EF5AF6" w:rsidP="003A3BEB">
            <w:pPr>
              <w:pStyle w:val="TAC"/>
            </w:pPr>
            <w:r>
              <w:t>20MHz / 30kHz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3833" w14:textId="77777777" w:rsidR="00EF5AF6" w:rsidRDefault="00EF5AF6" w:rsidP="003A3BEB">
            <w:pPr>
              <w:pStyle w:val="TAC"/>
            </w:pPr>
            <w:r>
              <w:t>QPSK 1/3</w:t>
            </w:r>
          </w:p>
          <w:p w14:paraId="7719B086" w14:textId="77777777" w:rsidR="00EF5AF6" w:rsidRDefault="00EF5AF6" w:rsidP="003A3BEB">
            <w:pPr>
              <w:pStyle w:val="TAC"/>
            </w:pPr>
            <w:r>
              <w:t>Rank 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0722" w14:textId="77777777" w:rsidR="00EF5AF6" w:rsidRDefault="00EF5AF6" w:rsidP="003A3BEB">
            <w:pPr>
              <w:pStyle w:val="TAC"/>
            </w:pPr>
            <w:r>
              <w:t>FR1.30-1A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C5FF8" w14:textId="77777777" w:rsidR="00EF5AF6" w:rsidRDefault="00EF5AF6" w:rsidP="003A3BEB">
            <w:pPr>
              <w:pStyle w:val="TAC"/>
            </w:pPr>
            <w:r>
              <w:t>TDLB100-400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84E8" w14:textId="77777777" w:rsidR="00EF5AF6" w:rsidRDefault="00EF5AF6" w:rsidP="003A3BEB">
            <w:pPr>
              <w:pStyle w:val="TAC"/>
            </w:pPr>
            <w:r>
              <w:t>2x1 low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B3FC" w14:textId="77777777" w:rsidR="00EF5AF6" w:rsidRDefault="00EF5AF6" w:rsidP="003A3BEB">
            <w:pPr>
              <w:pStyle w:val="TAC"/>
            </w:pPr>
            <w:r>
              <w:t>70% of peak rate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C68D" w14:textId="77777777" w:rsidR="00EF5AF6" w:rsidRDefault="00EF5AF6" w:rsidP="003A3BEB">
            <w:pPr>
              <w:pStyle w:val="TAC"/>
            </w:pPr>
            <w:r>
              <w:t>5.2.2.2.1-3 Test 1-1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00AA" w14:textId="77777777" w:rsidR="00EF5AF6" w:rsidRDefault="00EF5AF6" w:rsidP="003A3BEB">
            <w:pPr>
              <w:pStyle w:val="TAC"/>
            </w:pPr>
            <w:r>
              <w:t>New</w:t>
            </w:r>
          </w:p>
        </w:tc>
      </w:tr>
      <w:tr w:rsidR="00EF5AF6" w14:paraId="33F5BE8C" w14:textId="77777777" w:rsidTr="003A3BEB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A5FE" w14:textId="77777777" w:rsidR="00EF5AF6" w:rsidRDefault="00EF5AF6" w:rsidP="003A3BEB">
            <w:pPr>
              <w:pStyle w:val="TAC"/>
            </w:pPr>
            <w:r>
              <w:t>1Rx UE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F8C9" w14:textId="77777777" w:rsidR="00EF5AF6" w:rsidRDefault="00EF5AF6" w:rsidP="003A3BEB">
            <w:pPr>
              <w:pStyle w:val="TAC"/>
            </w:pPr>
            <w:r>
              <w:t>20MHz / 30kHz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0612" w14:textId="77777777" w:rsidR="00EF5AF6" w:rsidRDefault="00EF5AF6" w:rsidP="003A3BEB">
            <w:pPr>
              <w:pStyle w:val="TAC"/>
            </w:pPr>
            <w:r>
              <w:t>16QAM 0.48</w:t>
            </w:r>
          </w:p>
          <w:p w14:paraId="72F5AC37" w14:textId="77777777" w:rsidR="00EF5AF6" w:rsidRDefault="00EF5AF6" w:rsidP="003A3BEB">
            <w:pPr>
              <w:pStyle w:val="TAC"/>
            </w:pPr>
            <w:r>
              <w:t>Rank 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A55A" w14:textId="77777777" w:rsidR="00EF5AF6" w:rsidRDefault="00EF5AF6" w:rsidP="003A3BEB">
            <w:pPr>
              <w:pStyle w:val="TAC"/>
            </w:pPr>
            <w:r>
              <w:t>FR1.30-1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52C7" w14:textId="77777777" w:rsidR="00EF5AF6" w:rsidRDefault="00EF5AF6" w:rsidP="003A3BEB">
            <w:pPr>
              <w:pStyle w:val="TAC"/>
            </w:pPr>
            <w:r>
              <w:t>TDLC300-100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510B" w14:textId="77777777" w:rsidR="00EF5AF6" w:rsidRDefault="00EF5AF6" w:rsidP="003A3BEB">
            <w:pPr>
              <w:pStyle w:val="TAC"/>
            </w:pPr>
            <w:r>
              <w:t>2x1 low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E809" w14:textId="77777777" w:rsidR="00EF5AF6" w:rsidRDefault="00EF5AF6" w:rsidP="003A3BEB">
            <w:pPr>
              <w:pStyle w:val="TAC"/>
            </w:pPr>
            <w:r>
              <w:t>70% of peak rate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A7B1" w14:textId="77777777" w:rsidR="00EF5AF6" w:rsidRDefault="00EF5AF6" w:rsidP="003A3BEB">
            <w:pPr>
              <w:pStyle w:val="TAC"/>
            </w:pPr>
            <w:r>
              <w:t>5.2.2.2.1-3 Test 1-4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5060B" w14:textId="77777777" w:rsidR="00EF5AF6" w:rsidRDefault="00EF5AF6" w:rsidP="003A3BEB">
            <w:pPr>
              <w:pStyle w:val="TAC"/>
            </w:pPr>
            <w:r>
              <w:t>New</w:t>
            </w:r>
          </w:p>
        </w:tc>
      </w:tr>
      <w:tr w:rsidR="00EF5AF6" w14:paraId="1AC711A2" w14:textId="77777777" w:rsidTr="003A3BEB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BF92" w14:textId="77777777" w:rsidR="00EF5AF6" w:rsidRDefault="00EF5AF6" w:rsidP="003A3BEB">
            <w:pPr>
              <w:pStyle w:val="TAC"/>
            </w:pPr>
            <w:r>
              <w:t>1Rx UE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4583" w14:textId="77777777" w:rsidR="00EF5AF6" w:rsidRDefault="00EF5AF6" w:rsidP="003A3BEB">
            <w:pPr>
              <w:pStyle w:val="TAC"/>
            </w:pPr>
            <w:r>
              <w:t>20MHz / 30kHz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ADFE" w14:textId="77777777" w:rsidR="00EF5AF6" w:rsidRDefault="00EF5AF6" w:rsidP="003A3BEB">
            <w:pPr>
              <w:pStyle w:val="TAC"/>
            </w:pPr>
            <w:r>
              <w:t>64QAM 0.50</w:t>
            </w:r>
          </w:p>
          <w:p w14:paraId="60B3EFC5" w14:textId="77777777" w:rsidR="00EF5AF6" w:rsidRDefault="00EF5AF6" w:rsidP="003A3BEB">
            <w:pPr>
              <w:pStyle w:val="TAC"/>
            </w:pPr>
            <w:r>
              <w:t>Rank 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3433" w14:textId="77777777" w:rsidR="00EF5AF6" w:rsidRDefault="00EF5AF6" w:rsidP="003A3BEB">
            <w:pPr>
              <w:pStyle w:val="TAC"/>
            </w:pPr>
            <w:r>
              <w:t>FR1.30-1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8E59" w14:textId="77777777" w:rsidR="00EF5AF6" w:rsidRDefault="00EF5AF6" w:rsidP="003A3BEB">
            <w:pPr>
              <w:pStyle w:val="TAC"/>
            </w:pPr>
            <w:r>
              <w:t>TDLA30-10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D60E" w14:textId="77777777" w:rsidR="00EF5AF6" w:rsidRDefault="00EF5AF6" w:rsidP="003A3BEB">
            <w:pPr>
              <w:pStyle w:val="TAC"/>
            </w:pPr>
            <w:r>
              <w:t>2x1 low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BC3E" w14:textId="77777777" w:rsidR="00EF5AF6" w:rsidRDefault="00EF5AF6" w:rsidP="003A3BEB">
            <w:pPr>
              <w:pStyle w:val="TAC"/>
            </w:pPr>
            <w:r>
              <w:t>70% of peak rate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5264" w14:textId="77777777" w:rsidR="00EF5AF6" w:rsidRDefault="00EF5AF6" w:rsidP="003A3BEB">
            <w:pPr>
              <w:pStyle w:val="TAC"/>
            </w:pPr>
            <w:r>
              <w:t>5.2.2.2.1-4 Test 2-1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A532" w14:textId="77777777" w:rsidR="00EF5AF6" w:rsidRDefault="00EF5AF6" w:rsidP="003A3BEB">
            <w:pPr>
              <w:pStyle w:val="TAC"/>
            </w:pPr>
            <w:r>
              <w:t>New</w:t>
            </w:r>
          </w:p>
        </w:tc>
      </w:tr>
      <w:tr w:rsidR="00EF5AF6" w14:paraId="263FFD01" w14:textId="77777777" w:rsidTr="003A3BEB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3C9B" w14:textId="77777777" w:rsidR="00EF5AF6" w:rsidRDefault="00EF5AF6" w:rsidP="003A3BEB">
            <w:pPr>
              <w:pStyle w:val="TAC"/>
              <w:rPr>
                <w:highlight w:val="yellow"/>
              </w:rPr>
            </w:pPr>
            <w:r>
              <w:rPr>
                <w:highlight w:val="yellow"/>
              </w:rPr>
              <w:t>1Rx UE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F9F6" w14:textId="77777777" w:rsidR="00EF5AF6" w:rsidRDefault="00EF5AF6" w:rsidP="003A3BEB">
            <w:pPr>
              <w:pStyle w:val="TAC"/>
              <w:rPr>
                <w:highlight w:val="yellow"/>
              </w:rPr>
            </w:pPr>
            <w:r>
              <w:rPr>
                <w:highlight w:val="yellow"/>
              </w:rPr>
              <w:t>20MHz / 30kHz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26E3" w14:textId="77777777" w:rsidR="00EF5AF6" w:rsidRDefault="00EF5AF6" w:rsidP="003A3BEB">
            <w:pPr>
              <w:pStyle w:val="TAC"/>
              <w:rPr>
                <w:highlight w:val="yellow"/>
              </w:rPr>
            </w:pPr>
            <w:r>
              <w:rPr>
                <w:highlight w:val="yellow"/>
              </w:rPr>
              <w:t>256QAM</w:t>
            </w:r>
          </w:p>
          <w:p w14:paraId="60EFA81B" w14:textId="77777777" w:rsidR="00EF5AF6" w:rsidRDefault="00EF5AF6" w:rsidP="003A3BEB">
            <w:pPr>
              <w:pStyle w:val="TAC"/>
              <w:rPr>
                <w:highlight w:val="yellow"/>
              </w:rPr>
            </w:pPr>
            <w:r>
              <w:rPr>
                <w:highlight w:val="yellow"/>
              </w:rPr>
              <w:t xml:space="preserve">MCS20 or MCS24 </w:t>
            </w:r>
          </w:p>
          <w:p w14:paraId="65110540" w14:textId="77777777" w:rsidR="00EF5AF6" w:rsidRDefault="00EF5AF6" w:rsidP="003A3BEB">
            <w:pPr>
              <w:pStyle w:val="TAC"/>
              <w:rPr>
                <w:highlight w:val="yellow"/>
              </w:rPr>
            </w:pPr>
            <w:r>
              <w:rPr>
                <w:highlight w:val="yellow"/>
              </w:rPr>
              <w:t>Rank 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423D" w14:textId="77777777" w:rsidR="00EF5AF6" w:rsidRDefault="00EF5AF6" w:rsidP="003A3BEB">
            <w:pPr>
              <w:pStyle w:val="TAC"/>
              <w:rPr>
                <w:highlight w:val="yellow"/>
              </w:rPr>
            </w:pPr>
            <w:r>
              <w:rPr>
                <w:highlight w:val="yellow"/>
              </w:rPr>
              <w:t>FR1.30-1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FDC4" w14:textId="77777777" w:rsidR="00EF5AF6" w:rsidRDefault="00EF5AF6" w:rsidP="003A3BEB">
            <w:pPr>
              <w:pStyle w:val="TAC"/>
              <w:rPr>
                <w:highlight w:val="yellow"/>
              </w:rPr>
            </w:pPr>
            <w:r>
              <w:rPr>
                <w:highlight w:val="yellow"/>
              </w:rPr>
              <w:t>TDLA30-10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3FB7" w14:textId="77777777" w:rsidR="00EF5AF6" w:rsidRDefault="00EF5AF6" w:rsidP="003A3BEB">
            <w:pPr>
              <w:pStyle w:val="TAC"/>
              <w:rPr>
                <w:highlight w:val="yellow"/>
              </w:rPr>
            </w:pPr>
            <w:r>
              <w:rPr>
                <w:highlight w:val="yellow"/>
              </w:rPr>
              <w:t>2x1 low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1E88" w14:textId="77777777" w:rsidR="00EF5AF6" w:rsidRPr="0088175C" w:rsidRDefault="00EF5AF6" w:rsidP="003A3BEB">
            <w:pPr>
              <w:pStyle w:val="TAC"/>
              <w:rPr>
                <w:highlight w:val="yellow"/>
              </w:rPr>
            </w:pPr>
            <w:r w:rsidRPr="0088175C">
              <w:rPr>
                <w:highlight w:val="yellow"/>
              </w:rPr>
              <w:t>70% of peak rate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1316" w14:textId="77777777" w:rsidR="00EF5AF6" w:rsidRPr="0088175C" w:rsidRDefault="00EF5AF6" w:rsidP="003A3BEB">
            <w:pPr>
              <w:pStyle w:val="TAC"/>
              <w:rPr>
                <w:highlight w:val="yellow"/>
              </w:rPr>
            </w:pPr>
            <w:r w:rsidRPr="0088175C">
              <w:rPr>
                <w:highlight w:val="yellow"/>
              </w:rPr>
              <w:t>5.2.2.2.1-3 Test 1-3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F800" w14:textId="77777777" w:rsidR="00EF5AF6" w:rsidRPr="0088175C" w:rsidRDefault="00EF5AF6" w:rsidP="003A3BEB">
            <w:pPr>
              <w:pStyle w:val="TAC"/>
              <w:rPr>
                <w:highlight w:val="yellow"/>
              </w:rPr>
            </w:pPr>
            <w:r w:rsidRPr="0088175C">
              <w:rPr>
                <w:highlight w:val="yellow"/>
              </w:rPr>
              <w:t>New</w:t>
            </w:r>
          </w:p>
        </w:tc>
      </w:tr>
      <w:tr w:rsidR="00EF5AF6" w14:paraId="5907FC7F" w14:textId="77777777" w:rsidTr="003A3BEB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E381" w14:textId="77777777" w:rsidR="00EF5AF6" w:rsidRDefault="00EF5AF6" w:rsidP="003A3BEB">
            <w:pPr>
              <w:pStyle w:val="TAC"/>
            </w:pPr>
            <w:r>
              <w:t>2Rx UE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CB64" w14:textId="77777777" w:rsidR="00EF5AF6" w:rsidRDefault="00EF5AF6" w:rsidP="003A3BEB">
            <w:pPr>
              <w:pStyle w:val="TAC"/>
            </w:pPr>
            <w:r>
              <w:t>20MHz / 30kHz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9B29" w14:textId="77777777" w:rsidR="00EF5AF6" w:rsidRDefault="00EF5AF6" w:rsidP="003A3BEB">
            <w:pPr>
              <w:pStyle w:val="TAC"/>
            </w:pPr>
            <w:r>
              <w:t>QPSK 1/3</w:t>
            </w:r>
          </w:p>
          <w:p w14:paraId="3ED959F2" w14:textId="77777777" w:rsidR="00EF5AF6" w:rsidRDefault="00EF5AF6" w:rsidP="003A3BEB">
            <w:pPr>
              <w:pStyle w:val="TAC"/>
            </w:pPr>
            <w:r>
              <w:t>Rank 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81E4" w14:textId="77777777" w:rsidR="00EF5AF6" w:rsidRDefault="00EF5AF6" w:rsidP="003A3BEB">
            <w:pPr>
              <w:pStyle w:val="TAC"/>
            </w:pPr>
            <w:r>
              <w:t>FR1.30-1A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CDA8" w14:textId="77777777" w:rsidR="00EF5AF6" w:rsidRDefault="00EF5AF6" w:rsidP="003A3BEB">
            <w:pPr>
              <w:pStyle w:val="TAC"/>
            </w:pPr>
            <w:r>
              <w:t>TDLB100-400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B152" w14:textId="77777777" w:rsidR="00EF5AF6" w:rsidRDefault="00EF5AF6" w:rsidP="003A3BEB">
            <w:pPr>
              <w:pStyle w:val="TAC"/>
            </w:pPr>
            <w:r>
              <w:t>2x2 ULA low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8A67" w14:textId="77777777" w:rsidR="00EF5AF6" w:rsidRDefault="00EF5AF6" w:rsidP="003A3BEB">
            <w:pPr>
              <w:pStyle w:val="TAC"/>
            </w:pPr>
            <w:r>
              <w:t>70% of peak rate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75AC" w14:textId="77777777" w:rsidR="00EF5AF6" w:rsidRDefault="00EF5AF6" w:rsidP="003A3BEB">
            <w:pPr>
              <w:pStyle w:val="TAC"/>
            </w:pPr>
            <w:r>
              <w:t>5.2.2.2.1-3 Test 1-1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22AC" w14:textId="77777777" w:rsidR="00EF5AF6" w:rsidRDefault="00EF5AF6" w:rsidP="003A3BEB">
            <w:pPr>
              <w:pStyle w:val="TAC"/>
            </w:pPr>
            <w:r>
              <w:t>New</w:t>
            </w:r>
          </w:p>
        </w:tc>
      </w:tr>
      <w:tr w:rsidR="00EF5AF6" w14:paraId="6F5FEAF3" w14:textId="77777777" w:rsidTr="003A3BEB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7013" w14:textId="77777777" w:rsidR="00EF5AF6" w:rsidRDefault="00EF5AF6" w:rsidP="003A3BEB">
            <w:pPr>
              <w:pStyle w:val="TAC"/>
            </w:pPr>
            <w:r>
              <w:t>2Rx UE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5DE0" w14:textId="77777777" w:rsidR="00EF5AF6" w:rsidRDefault="00EF5AF6" w:rsidP="003A3BEB">
            <w:pPr>
              <w:pStyle w:val="TAC"/>
            </w:pPr>
            <w:r>
              <w:t>20MHz / 30kHz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0D19" w14:textId="77777777" w:rsidR="00EF5AF6" w:rsidRDefault="00EF5AF6" w:rsidP="003A3BEB">
            <w:pPr>
              <w:pStyle w:val="TAC"/>
            </w:pPr>
            <w:r>
              <w:t>16QAM 0.48</w:t>
            </w:r>
          </w:p>
          <w:p w14:paraId="01A7772B" w14:textId="77777777" w:rsidR="00EF5AF6" w:rsidRDefault="00EF5AF6" w:rsidP="003A3BEB">
            <w:pPr>
              <w:pStyle w:val="TAC"/>
            </w:pPr>
            <w:r>
              <w:t>Rank 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5323" w14:textId="77777777" w:rsidR="00EF5AF6" w:rsidRDefault="00EF5AF6" w:rsidP="003A3BEB">
            <w:pPr>
              <w:pStyle w:val="TAC"/>
            </w:pPr>
            <w:r>
              <w:t>FR1.30-1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2720" w14:textId="77777777" w:rsidR="00EF5AF6" w:rsidRDefault="00EF5AF6" w:rsidP="003A3BEB">
            <w:pPr>
              <w:pStyle w:val="TAC"/>
            </w:pPr>
            <w:r>
              <w:t>TDLC300-100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F1EB" w14:textId="77777777" w:rsidR="00EF5AF6" w:rsidRDefault="00EF5AF6" w:rsidP="003A3BEB">
            <w:pPr>
              <w:pStyle w:val="TAC"/>
            </w:pPr>
            <w:r>
              <w:t>2x2 ULA low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AD31" w14:textId="77777777" w:rsidR="00EF5AF6" w:rsidRDefault="00EF5AF6" w:rsidP="003A3BEB">
            <w:pPr>
              <w:pStyle w:val="TAC"/>
            </w:pPr>
            <w:r>
              <w:t>70% of peak rate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356E" w14:textId="77777777" w:rsidR="00EF5AF6" w:rsidRDefault="00EF5AF6" w:rsidP="003A3BEB">
            <w:pPr>
              <w:pStyle w:val="TAC"/>
            </w:pPr>
            <w:r>
              <w:t>5.2.2.2.1-3 Test 1-4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5D8F" w14:textId="77777777" w:rsidR="00EF5AF6" w:rsidRDefault="00EF5AF6" w:rsidP="003A3BEB">
            <w:pPr>
              <w:pStyle w:val="TAC"/>
            </w:pPr>
            <w:r>
              <w:t>New</w:t>
            </w:r>
          </w:p>
        </w:tc>
      </w:tr>
      <w:tr w:rsidR="00EF5AF6" w14:paraId="5F5D93FD" w14:textId="77777777" w:rsidTr="003A3BEB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53DD" w14:textId="77777777" w:rsidR="00EF5AF6" w:rsidRDefault="00EF5AF6" w:rsidP="003A3BEB">
            <w:pPr>
              <w:pStyle w:val="TAC"/>
            </w:pPr>
            <w:r>
              <w:t>2Rx UE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36F4" w14:textId="77777777" w:rsidR="00EF5AF6" w:rsidRDefault="00EF5AF6" w:rsidP="003A3BEB">
            <w:pPr>
              <w:pStyle w:val="TAC"/>
            </w:pPr>
            <w:r>
              <w:t>20MHz / 30kHz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F72B" w14:textId="77777777" w:rsidR="00EF5AF6" w:rsidRDefault="00EF5AF6" w:rsidP="003A3BEB">
            <w:pPr>
              <w:pStyle w:val="TAC"/>
            </w:pPr>
            <w:r>
              <w:t>64QAM 0.50</w:t>
            </w:r>
          </w:p>
          <w:p w14:paraId="6F26263A" w14:textId="77777777" w:rsidR="00EF5AF6" w:rsidRDefault="00EF5AF6" w:rsidP="003A3BEB">
            <w:pPr>
              <w:pStyle w:val="TAC"/>
            </w:pPr>
            <w:r>
              <w:t>Rank 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77C8" w14:textId="77777777" w:rsidR="00EF5AF6" w:rsidRDefault="00EF5AF6" w:rsidP="003A3BEB">
            <w:pPr>
              <w:pStyle w:val="TAC"/>
            </w:pPr>
            <w:r>
              <w:t>FR1.30-1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FF1B" w14:textId="77777777" w:rsidR="00EF5AF6" w:rsidRDefault="00EF5AF6" w:rsidP="003A3BEB">
            <w:pPr>
              <w:pStyle w:val="TAC"/>
            </w:pPr>
            <w:r>
              <w:t>TDLA30-10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ABA3" w14:textId="77777777" w:rsidR="00EF5AF6" w:rsidRDefault="00EF5AF6" w:rsidP="003A3BEB">
            <w:pPr>
              <w:pStyle w:val="TAC"/>
            </w:pPr>
            <w:r>
              <w:t>2x2 ULA low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07DBC" w14:textId="77777777" w:rsidR="00EF5AF6" w:rsidRDefault="00EF5AF6" w:rsidP="003A3BEB">
            <w:pPr>
              <w:pStyle w:val="TAC"/>
            </w:pPr>
            <w:r>
              <w:t>70% of peak rate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4FF6" w14:textId="77777777" w:rsidR="00EF5AF6" w:rsidRDefault="00EF5AF6" w:rsidP="003A3BEB">
            <w:pPr>
              <w:pStyle w:val="TAC"/>
            </w:pPr>
            <w:r>
              <w:t>5.2.2.2.1-4 Test 2-1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992F" w14:textId="77777777" w:rsidR="00EF5AF6" w:rsidRDefault="00EF5AF6" w:rsidP="003A3BEB">
            <w:pPr>
              <w:pStyle w:val="TAC"/>
            </w:pPr>
            <w:r>
              <w:t>New</w:t>
            </w:r>
          </w:p>
        </w:tc>
      </w:tr>
      <w:tr w:rsidR="00EF5AF6" w14:paraId="24F191F4" w14:textId="77777777" w:rsidTr="003A3BEB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2AAD" w14:textId="77777777" w:rsidR="00EF5AF6" w:rsidRDefault="00EF5AF6" w:rsidP="003A3BEB">
            <w:pPr>
              <w:pStyle w:val="TAC"/>
              <w:rPr>
                <w:highlight w:val="green"/>
              </w:rPr>
            </w:pPr>
            <w:r>
              <w:rPr>
                <w:highlight w:val="green"/>
              </w:rPr>
              <w:t>2Rx UE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F98E" w14:textId="77777777" w:rsidR="00EF5AF6" w:rsidRDefault="00EF5AF6" w:rsidP="003A3BEB">
            <w:pPr>
              <w:pStyle w:val="TAC"/>
              <w:rPr>
                <w:highlight w:val="green"/>
              </w:rPr>
            </w:pPr>
            <w:r>
              <w:rPr>
                <w:highlight w:val="green"/>
              </w:rPr>
              <w:t>20MHz / 30kHz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73BC" w14:textId="77777777" w:rsidR="00EF5AF6" w:rsidRDefault="00EF5AF6" w:rsidP="003A3BEB">
            <w:pPr>
              <w:pStyle w:val="TAC"/>
              <w:rPr>
                <w:highlight w:val="green"/>
              </w:rPr>
            </w:pPr>
            <w:r>
              <w:rPr>
                <w:highlight w:val="green"/>
              </w:rPr>
              <w:t xml:space="preserve">256QAM 0.82 </w:t>
            </w:r>
          </w:p>
          <w:p w14:paraId="3C96C126" w14:textId="77777777" w:rsidR="00EF5AF6" w:rsidRDefault="00EF5AF6" w:rsidP="003A3BEB">
            <w:pPr>
              <w:pStyle w:val="TAC"/>
              <w:rPr>
                <w:highlight w:val="green"/>
              </w:rPr>
            </w:pPr>
            <w:r>
              <w:rPr>
                <w:highlight w:val="green"/>
              </w:rPr>
              <w:t>Rank 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C9E13" w14:textId="77777777" w:rsidR="00EF5AF6" w:rsidRDefault="00EF5AF6" w:rsidP="003A3BEB">
            <w:pPr>
              <w:pStyle w:val="TAC"/>
              <w:rPr>
                <w:highlight w:val="green"/>
              </w:rPr>
            </w:pPr>
            <w:r>
              <w:rPr>
                <w:highlight w:val="green"/>
              </w:rPr>
              <w:t>FR1.30-1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45DA" w14:textId="77777777" w:rsidR="00EF5AF6" w:rsidRDefault="00EF5AF6" w:rsidP="003A3BEB">
            <w:pPr>
              <w:pStyle w:val="TAC"/>
              <w:rPr>
                <w:highlight w:val="green"/>
              </w:rPr>
            </w:pPr>
            <w:r>
              <w:rPr>
                <w:highlight w:val="green"/>
              </w:rPr>
              <w:t>TDLA30-10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74EA" w14:textId="77777777" w:rsidR="00EF5AF6" w:rsidRDefault="00EF5AF6" w:rsidP="003A3BEB">
            <w:pPr>
              <w:pStyle w:val="TAC"/>
              <w:rPr>
                <w:highlight w:val="green"/>
              </w:rPr>
            </w:pPr>
            <w:r>
              <w:rPr>
                <w:highlight w:val="green"/>
              </w:rPr>
              <w:t>2x2 ULA low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221B" w14:textId="77777777" w:rsidR="00EF5AF6" w:rsidRDefault="00EF5AF6" w:rsidP="003A3BEB">
            <w:pPr>
              <w:pStyle w:val="TAC"/>
              <w:rPr>
                <w:highlight w:val="green"/>
              </w:rPr>
            </w:pPr>
            <w:r>
              <w:rPr>
                <w:highlight w:val="green"/>
              </w:rPr>
              <w:t>70% of peak rate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2B45" w14:textId="77777777" w:rsidR="00EF5AF6" w:rsidRDefault="00EF5AF6" w:rsidP="003A3BEB">
            <w:pPr>
              <w:pStyle w:val="TAC"/>
              <w:rPr>
                <w:highlight w:val="green"/>
              </w:rPr>
            </w:pPr>
            <w:r>
              <w:rPr>
                <w:highlight w:val="green"/>
              </w:rPr>
              <w:t>5.2.2.2.1-3 Test 1-3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B828" w14:textId="77777777" w:rsidR="00EF5AF6" w:rsidRDefault="00EF5AF6" w:rsidP="003A3BEB">
            <w:pPr>
              <w:pStyle w:val="TAC"/>
              <w:rPr>
                <w:highlight w:val="green"/>
              </w:rPr>
            </w:pPr>
            <w:r>
              <w:rPr>
                <w:highlight w:val="green"/>
              </w:rPr>
              <w:t>New</w:t>
            </w:r>
          </w:p>
        </w:tc>
      </w:tr>
    </w:tbl>
    <w:p w14:paraId="6278F2B0" w14:textId="77777777" w:rsidR="00EF5AF6" w:rsidRDefault="00EF5AF6" w:rsidP="00EF5AF6">
      <w:pPr>
        <w:spacing w:afterLines="50" w:after="120"/>
        <w:rPr>
          <w:lang w:val="en-US" w:eastAsia="zh-CN"/>
        </w:rPr>
      </w:pPr>
    </w:p>
    <w:p w14:paraId="55033ADA" w14:textId="77777777" w:rsidR="00EF5AF6" w:rsidRDefault="00EF5AF6" w:rsidP="00EF5AF6">
      <w:pPr>
        <w:spacing w:afterLines="50" w:after="120"/>
        <w:rPr>
          <w:b/>
          <w:bCs/>
          <w:lang w:val="en-US" w:eastAsia="zh-CN"/>
        </w:rPr>
      </w:pPr>
      <w:r w:rsidRPr="00970D9B">
        <w:rPr>
          <w:b/>
          <w:bCs/>
          <w:lang w:val="en-US" w:eastAsia="zh-CN"/>
        </w:rPr>
        <w:lastRenderedPageBreak/>
        <w:t>FR2 TDD 120kHz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5"/>
        <w:gridCol w:w="948"/>
        <w:gridCol w:w="992"/>
        <w:gridCol w:w="1009"/>
        <w:gridCol w:w="1366"/>
        <w:gridCol w:w="1450"/>
        <w:gridCol w:w="924"/>
        <w:gridCol w:w="1087"/>
        <w:gridCol w:w="1155"/>
      </w:tblGrid>
      <w:tr w:rsidR="00EF5AF6" w14:paraId="29E19F46" w14:textId="77777777" w:rsidTr="003A3BEB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B321" w14:textId="77777777" w:rsidR="00EF5AF6" w:rsidRDefault="00EF5AF6" w:rsidP="003A3BEB">
            <w:pPr>
              <w:pStyle w:val="TAH"/>
              <w:rPr>
                <w:lang w:val="en-US"/>
              </w:rPr>
            </w:pPr>
            <w:r>
              <w:t>1Rx UE or 2Rx UE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F572" w14:textId="77777777" w:rsidR="00EF5AF6" w:rsidRDefault="00EF5AF6" w:rsidP="003A3BEB">
            <w:pPr>
              <w:pStyle w:val="TAH"/>
            </w:pPr>
            <w:r>
              <w:t>CBW / SCS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E504" w14:textId="77777777" w:rsidR="00EF5AF6" w:rsidRDefault="00EF5AF6" w:rsidP="003A3BEB">
            <w:pPr>
              <w:pStyle w:val="TAH"/>
            </w:pPr>
            <w:r>
              <w:t>MCS and rank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92AF" w14:textId="77777777" w:rsidR="00EF5AF6" w:rsidRDefault="00EF5AF6" w:rsidP="003A3BEB">
            <w:pPr>
              <w:pStyle w:val="TAH"/>
            </w:pPr>
            <w:r>
              <w:t>TDD UL/DL pattern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214F" w14:textId="77777777" w:rsidR="00EF5AF6" w:rsidRDefault="00EF5AF6" w:rsidP="003A3BEB">
            <w:pPr>
              <w:pStyle w:val="TAH"/>
            </w:pPr>
            <w:r>
              <w:t>Propagation condition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B674" w14:textId="77777777" w:rsidR="00EF5AF6" w:rsidRDefault="00EF5AF6" w:rsidP="003A3BEB">
            <w:pPr>
              <w:pStyle w:val="TAH"/>
            </w:pPr>
            <w:r>
              <w:t>Antenna configuration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696A" w14:textId="77777777" w:rsidR="00EF5AF6" w:rsidRDefault="00EF5AF6" w:rsidP="003A3BEB">
            <w:pPr>
              <w:pStyle w:val="TAH"/>
            </w:pPr>
            <w:r>
              <w:t>Metric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E937" w14:textId="77777777" w:rsidR="00EF5AF6" w:rsidRDefault="00EF5AF6" w:rsidP="003A3BEB">
            <w:pPr>
              <w:pStyle w:val="TAH"/>
            </w:pPr>
            <w:r>
              <w:t>Reference from TS38.101-4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B76C" w14:textId="77777777" w:rsidR="00EF5AF6" w:rsidRDefault="00EF5AF6" w:rsidP="003A3BEB">
            <w:pPr>
              <w:pStyle w:val="TAH"/>
            </w:pPr>
            <w:r>
              <w:t>New / Reuse</w:t>
            </w:r>
          </w:p>
        </w:tc>
      </w:tr>
      <w:tr w:rsidR="00EF5AF6" w14:paraId="03772A43" w14:textId="77777777" w:rsidTr="003A3BEB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0FA1" w14:textId="77777777" w:rsidR="00EF5AF6" w:rsidRDefault="00EF5AF6" w:rsidP="003A3BEB">
            <w:pPr>
              <w:pStyle w:val="TAC"/>
            </w:pPr>
            <w:r>
              <w:t>2Rx UE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6D19" w14:textId="77777777" w:rsidR="00EF5AF6" w:rsidRDefault="00EF5AF6" w:rsidP="003A3BEB">
            <w:pPr>
              <w:pStyle w:val="TAC"/>
            </w:pPr>
            <w:r>
              <w:t>100MHz / 120kHz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6193" w14:textId="77777777" w:rsidR="00EF5AF6" w:rsidRDefault="00EF5AF6" w:rsidP="003A3BEB">
            <w:pPr>
              <w:pStyle w:val="TAC"/>
            </w:pPr>
            <w:r>
              <w:t>QPSK 1/3</w:t>
            </w:r>
          </w:p>
          <w:p w14:paraId="47862A3B" w14:textId="77777777" w:rsidR="00EF5AF6" w:rsidRDefault="00EF5AF6" w:rsidP="003A3BEB">
            <w:pPr>
              <w:pStyle w:val="TAC"/>
            </w:pPr>
            <w:r>
              <w:t>Rank 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ED82" w14:textId="77777777" w:rsidR="00EF5AF6" w:rsidRDefault="00EF5AF6" w:rsidP="003A3BEB">
            <w:pPr>
              <w:pStyle w:val="TAC"/>
            </w:pPr>
            <w:r>
              <w:t>FR2.120-1A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A4010" w14:textId="77777777" w:rsidR="00EF5AF6" w:rsidRDefault="00EF5AF6" w:rsidP="003A3BEB">
            <w:pPr>
              <w:pStyle w:val="TAC"/>
            </w:pPr>
            <w:r>
              <w:t>TDLC60-300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86341" w14:textId="77777777" w:rsidR="00EF5AF6" w:rsidRDefault="00EF5AF6" w:rsidP="003A3BEB">
            <w:pPr>
              <w:pStyle w:val="TAC"/>
            </w:pPr>
            <w:r>
              <w:t>2x2 ULA low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497DB" w14:textId="77777777" w:rsidR="00EF5AF6" w:rsidRDefault="00EF5AF6" w:rsidP="003A3BEB">
            <w:pPr>
              <w:pStyle w:val="TAC"/>
            </w:pPr>
            <w:r>
              <w:t>70% of peak rate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899F" w14:textId="77777777" w:rsidR="00EF5AF6" w:rsidRDefault="00EF5AF6" w:rsidP="003A3BEB">
            <w:pPr>
              <w:pStyle w:val="TAC"/>
            </w:pPr>
            <w:r>
              <w:t>7.2.2.2.1-3 Test 1-1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632A" w14:textId="77777777" w:rsidR="00EF5AF6" w:rsidRDefault="00EF5AF6" w:rsidP="003A3BEB">
            <w:pPr>
              <w:pStyle w:val="TAC"/>
            </w:pPr>
            <w:r>
              <w:t>Reuse</w:t>
            </w:r>
          </w:p>
        </w:tc>
      </w:tr>
      <w:tr w:rsidR="00EF5AF6" w14:paraId="013E25AB" w14:textId="77777777" w:rsidTr="003A3BEB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0451" w14:textId="77777777" w:rsidR="00EF5AF6" w:rsidRDefault="00EF5AF6" w:rsidP="003A3BEB">
            <w:pPr>
              <w:pStyle w:val="TAC"/>
            </w:pPr>
            <w:r>
              <w:t>2Rx UE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3ED6" w14:textId="77777777" w:rsidR="00EF5AF6" w:rsidRDefault="00EF5AF6" w:rsidP="003A3BEB">
            <w:pPr>
              <w:pStyle w:val="TAC"/>
            </w:pPr>
            <w:r>
              <w:t>100MHz / 120kHz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8669" w14:textId="77777777" w:rsidR="00EF5AF6" w:rsidRDefault="00EF5AF6" w:rsidP="003A3BEB">
            <w:pPr>
              <w:pStyle w:val="TAC"/>
            </w:pPr>
            <w:r>
              <w:t>16QAM 0.48</w:t>
            </w:r>
          </w:p>
          <w:p w14:paraId="2D3F4EDA" w14:textId="77777777" w:rsidR="00EF5AF6" w:rsidRDefault="00EF5AF6" w:rsidP="003A3BEB">
            <w:pPr>
              <w:pStyle w:val="TAC"/>
            </w:pPr>
            <w:r>
              <w:t>Rank 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B977" w14:textId="77777777" w:rsidR="00EF5AF6" w:rsidRDefault="00EF5AF6" w:rsidP="003A3BEB">
            <w:pPr>
              <w:pStyle w:val="TAC"/>
            </w:pPr>
            <w:r>
              <w:t>FR2.120-1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F3E2" w14:textId="77777777" w:rsidR="00EF5AF6" w:rsidRDefault="00EF5AF6" w:rsidP="003A3BEB">
            <w:pPr>
              <w:pStyle w:val="TAC"/>
            </w:pPr>
            <w:r>
              <w:t>TDLA30-300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DD12" w14:textId="77777777" w:rsidR="00EF5AF6" w:rsidRDefault="00EF5AF6" w:rsidP="003A3BEB">
            <w:pPr>
              <w:pStyle w:val="TAC"/>
            </w:pPr>
            <w:r>
              <w:t>2x2 ULA low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EFAD" w14:textId="77777777" w:rsidR="00EF5AF6" w:rsidRDefault="00EF5AF6" w:rsidP="003A3BEB">
            <w:pPr>
              <w:pStyle w:val="TAC"/>
            </w:pPr>
            <w:r>
              <w:t>70% of peak rate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AE84" w14:textId="77777777" w:rsidR="00EF5AF6" w:rsidRDefault="00EF5AF6" w:rsidP="003A3BEB">
            <w:pPr>
              <w:pStyle w:val="TAC"/>
            </w:pPr>
            <w:r>
              <w:t>7.2.2.2.1-4 Test 2-2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E2A8" w14:textId="77777777" w:rsidR="00EF5AF6" w:rsidRDefault="00EF5AF6" w:rsidP="003A3BEB">
            <w:pPr>
              <w:pStyle w:val="TAC"/>
            </w:pPr>
            <w:r>
              <w:t>Reuse</w:t>
            </w:r>
          </w:p>
        </w:tc>
      </w:tr>
      <w:tr w:rsidR="00EF5AF6" w14:paraId="658D67FB" w14:textId="77777777" w:rsidTr="003A3BEB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D468" w14:textId="77777777" w:rsidR="00EF5AF6" w:rsidRDefault="00EF5AF6" w:rsidP="003A3BEB">
            <w:pPr>
              <w:pStyle w:val="TAC"/>
            </w:pPr>
            <w:r>
              <w:t>2Rx UE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77F8" w14:textId="77777777" w:rsidR="00EF5AF6" w:rsidRDefault="00EF5AF6" w:rsidP="003A3BEB">
            <w:pPr>
              <w:pStyle w:val="TAC"/>
            </w:pPr>
            <w:r>
              <w:t>100MHz / 120kHz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3066" w14:textId="77777777" w:rsidR="00EF5AF6" w:rsidRDefault="00EF5AF6" w:rsidP="003A3BEB">
            <w:pPr>
              <w:pStyle w:val="TAC"/>
            </w:pPr>
            <w:r>
              <w:t>64QAM 0.46</w:t>
            </w:r>
          </w:p>
          <w:p w14:paraId="40948196" w14:textId="77777777" w:rsidR="00EF5AF6" w:rsidRDefault="00EF5AF6" w:rsidP="003A3BEB">
            <w:pPr>
              <w:pStyle w:val="TAC"/>
            </w:pPr>
            <w:r>
              <w:t>Rank 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2ABD" w14:textId="77777777" w:rsidR="00EF5AF6" w:rsidRDefault="00EF5AF6" w:rsidP="003A3BEB">
            <w:pPr>
              <w:pStyle w:val="TAC"/>
            </w:pPr>
            <w:r>
              <w:t>FR2.120-2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66EE" w14:textId="77777777" w:rsidR="00EF5AF6" w:rsidRDefault="00EF5AF6" w:rsidP="003A3BEB">
            <w:pPr>
              <w:pStyle w:val="TAC"/>
            </w:pPr>
            <w:r>
              <w:t>TDLA30-75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A33D" w14:textId="77777777" w:rsidR="00EF5AF6" w:rsidRDefault="00EF5AF6" w:rsidP="003A3BEB">
            <w:pPr>
              <w:pStyle w:val="TAC"/>
            </w:pPr>
            <w:r>
              <w:t>2x2 ULA low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086A" w14:textId="77777777" w:rsidR="00EF5AF6" w:rsidRDefault="00EF5AF6" w:rsidP="003A3BEB">
            <w:pPr>
              <w:pStyle w:val="TAC"/>
            </w:pPr>
            <w:r>
              <w:t>70% of peak rate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BF9F" w14:textId="77777777" w:rsidR="00EF5AF6" w:rsidRDefault="00EF5AF6" w:rsidP="003A3BEB">
            <w:pPr>
              <w:pStyle w:val="TAC"/>
            </w:pPr>
            <w:r>
              <w:t>7.2.2.2.1-4 Test 2-6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188A" w14:textId="77777777" w:rsidR="00EF5AF6" w:rsidRDefault="00EF5AF6" w:rsidP="003A3BEB">
            <w:pPr>
              <w:pStyle w:val="TAC"/>
            </w:pPr>
            <w:r>
              <w:t>Reuse</w:t>
            </w:r>
          </w:p>
        </w:tc>
      </w:tr>
    </w:tbl>
    <w:p w14:paraId="55424119" w14:textId="77777777" w:rsidR="00EF5AF6" w:rsidRPr="00EF5AF6" w:rsidRDefault="00EF5AF6" w:rsidP="00EF5AF6">
      <w:pPr>
        <w:rPr>
          <w:lang w:val="en-US"/>
        </w:rPr>
      </w:pPr>
    </w:p>
    <w:p w14:paraId="3027B5FC" w14:textId="3D63F83B" w:rsidR="00EF5AF6" w:rsidRDefault="00EF5AF6" w:rsidP="00EF5AF6">
      <w:pPr>
        <w:pStyle w:val="Heading2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PDCCH demodulation requirements</w:t>
      </w:r>
    </w:p>
    <w:p w14:paraId="7EEF65BE" w14:textId="77777777" w:rsidR="00EF5AF6" w:rsidRDefault="00EF5AF6" w:rsidP="00EF5AF6">
      <w:pPr>
        <w:spacing w:afterLines="50" w:after="120"/>
        <w:rPr>
          <w:b/>
          <w:bCs/>
          <w:lang w:val="en-US" w:eastAsia="zh-CN"/>
        </w:rPr>
      </w:pPr>
      <w:r w:rsidRPr="00D83DE2">
        <w:rPr>
          <w:b/>
          <w:bCs/>
          <w:highlight w:val="yellow"/>
          <w:lang w:val="en-US" w:eastAsia="zh-CN"/>
        </w:rPr>
        <w:t>Candidate options for FR1 FDD 15kHz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706"/>
        <w:gridCol w:w="805"/>
        <w:gridCol w:w="1007"/>
        <w:gridCol w:w="837"/>
        <w:gridCol w:w="1268"/>
        <w:gridCol w:w="1367"/>
        <w:gridCol w:w="749"/>
        <w:gridCol w:w="1307"/>
        <w:gridCol w:w="1227"/>
      </w:tblGrid>
      <w:tr w:rsidR="00EF5AF6" w14:paraId="26ED8F92" w14:textId="77777777" w:rsidTr="003A3BE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3145" w14:textId="77777777" w:rsidR="00EF5AF6" w:rsidRDefault="00EF5AF6" w:rsidP="003A3BEB">
            <w:pPr>
              <w:pStyle w:val="TAH"/>
              <w:rPr>
                <w:lang w:val="en-US"/>
              </w:rPr>
            </w:pPr>
            <w:r>
              <w:t>1Rx UE or 2Rx UE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F8A9" w14:textId="77777777" w:rsidR="00EF5AF6" w:rsidRDefault="00EF5AF6" w:rsidP="003A3BEB">
            <w:pPr>
              <w:pStyle w:val="TAH"/>
            </w:pPr>
            <w:r>
              <w:t>CBW (MHz)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4802" w14:textId="77777777" w:rsidR="00EF5AF6" w:rsidRDefault="00EF5AF6" w:rsidP="003A3BEB">
            <w:pPr>
              <w:pStyle w:val="TAH"/>
            </w:pPr>
            <w:r>
              <w:t>RB size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3BB0" w14:textId="77777777" w:rsidR="00EF5AF6" w:rsidRDefault="00EF5AF6" w:rsidP="003A3BEB">
            <w:pPr>
              <w:pStyle w:val="TAH"/>
            </w:pPr>
            <w:r>
              <w:t>duration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82F1" w14:textId="77777777" w:rsidR="00EF5AF6" w:rsidRDefault="00EF5AF6" w:rsidP="003A3BEB">
            <w:pPr>
              <w:pStyle w:val="TAH"/>
            </w:pPr>
            <w:r>
              <w:t>AL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0D47" w14:textId="77777777" w:rsidR="00EF5AF6" w:rsidRDefault="00EF5AF6" w:rsidP="003A3BEB">
            <w:pPr>
              <w:pStyle w:val="TAH"/>
            </w:pPr>
            <w:r>
              <w:t>Propagation condition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1955" w14:textId="77777777" w:rsidR="00EF5AF6" w:rsidRDefault="00EF5AF6" w:rsidP="003A3BEB">
            <w:pPr>
              <w:pStyle w:val="TAH"/>
            </w:pPr>
            <w:r>
              <w:t>Antenna configuration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C917" w14:textId="77777777" w:rsidR="00EF5AF6" w:rsidRDefault="00EF5AF6" w:rsidP="003A3BEB">
            <w:pPr>
              <w:pStyle w:val="TAH"/>
            </w:pPr>
            <w:r>
              <w:t>Metric (Pm-</w:t>
            </w:r>
            <w:proofErr w:type="spellStart"/>
            <w:r>
              <w:t>dsg</w:t>
            </w:r>
            <w:proofErr w:type="spellEnd"/>
            <w: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50E6" w14:textId="77777777" w:rsidR="00EF5AF6" w:rsidRDefault="00EF5AF6" w:rsidP="003A3BEB">
            <w:pPr>
              <w:pStyle w:val="TAH"/>
            </w:pPr>
            <w:r>
              <w:t>Reference from TS38.101-4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B3D5B" w14:textId="77777777" w:rsidR="00EF5AF6" w:rsidRDefault="00EF5AF6" w:rsidP="003A3BEB">
            <w:pPr>
              <w:pStyle w:val="TAH"/>
            </w:pPr>
            <w:r>
              <w:t>New / Reuse</w:t>
            </w:r>
          </w:p>
        </w:tc>
      </w:tr>
      <w:tr w:rsidR="00EF5AF6" w:rsidRPr="00691C0C" w14:paraId="38A7FFB6" w14:textId="77777777" w:rsidTr="003A3BE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A0C5" w14:textId="77777777" w:rsidR="00EF5AF6" w:rsidRPr="00691C0C" w:rsidRDefault="00EF5AF6" w:rsidP="003A3BEB">
            <w:pPr>
              <w:pStyle w:val="TAC"/>
            </w:pPr>
            <w:r w:rsidRPr="00691C0C">
              <w:t>1Rx UE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590B" w14:textId="77777777" w:rsidR="00EF5AF6" w:rsidRPr="00691C0C" w:rsidRDefault="00EF5AF6" w:rsidP="003A3BEB">
            <w:pPr>
              <w:pStyle w:val="TAC"/>
            </w:pPr>
            <w:r w:rsidRPr="00691C0C">
              <w:t>10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CCAB" w14:textId="77777777" w:rsidR="00EF5AF6" w:rsidRPr="00691C0C" w:rsidRDefault="00EF5AF6" w:rsidP="003A3BEB">
            <w:pPr>
              <w:pStyle w:val="TAC"/>
            </w:pPr>
            <w:r w:rsidRPr="00691C0C">
              <w:t>48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AC84" w14:textId="77777777" w:rsidR="00EF5AF6" w:rsidRPr="00691C0C" w:rsidRDefault="00EF5AF6" w:rsidP="003A3BEB">
            <w:pPr>
              <w:pStyle w:val="TAC"/>
            </w:pPr>
            <w:r w:rsidRPr="00691C0C"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091C" w14:textId="77777777" w:rsidR="00EF5AF6" w:rsidRPr="00691C0C" w:rsidRDefault="00EF5AF6" w:rsidP="003A3BEB">
            <w:pPr>
              <w:pStyle w:val="TAC"/>
            </w:pPr>
            <w:r w:rsidRPr="00691C0C">
              <w:t>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6A1E" w14:textId="77777777" w:rsidR="00EF5AF6" w:rsidRPr="00691C0C" w:rsidRDefault="00EF5AF6" w:rsidP="003A3BEB">
            <w:pPr>
              <w:pStyle w:val="TAC"/>
            </w:pPr>
            <w:r w:rsidRPr="00691C0C">
              <w:t>TDLA30-10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A670" w14:textId="77777777" w:rsidR="00EF5AF6" w:rsidRPr="00691C0C" w:rsidRDefault="00EF5AF6" w:rsidP="003A3BEB">
            <w:pPr>
              <w:pStyle w:val="TAC"/>
            </w:pPr>
            <w:r w:rsidRPr="00691C0C">
              <w:t>1x1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F09B" w14:textId="77777777" w:rsidR="00EF5AF6" w:rsidRPr="00691C0C" w:rsidRDefault="00EF5AF6" w:rsidP="003A3BEB">
            <w:pPr>
              <w:pStyle w:val="TAC"/>
            </w:pPr>
            <w:r w:rsidRPr="00691C0C">
              <w:t>1%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280D" w14:textId="77777777" w:rsidR="00EF5AF6" w:rsidRPr="00691C0C" w:rsidRDefault="00EF5AF6" w:rsidP="003A3BEB">
            <w:pPr>
              <w:pStyle w:val="TAC"/>
            </w:pPr>
            <w:r w:rsidRPr="00691C0C">
              <w:t>5.3.2.1.1-1 Test 3 (</w:t>
            </w:r>
            <w:proofErr w:type="gramStart"/>
            <w:r w:rsidRPr="00691C0C">
              <w:t>R.PDCCH</w:t>
            </w:r>
            <w:proofErr w:type="gramEnd"/>
            <w:r w:rsidRPr="00691C0C">
              <w:t>.1-2.4 FDD)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47F9" w14:textId="77777777" w:rsidR="00EF5AF6" w:rsidRPr="00691C0C" w:rsidRDefault="00EF5AF6" w:rsidP="003A3BEB">
            <w:pPr>
              <w:pStyle w:val="TAC"/>
            </w:pPr>
            <w:r w:rsidRPr="00691C0C">
              <w:t>New</w:t>
            </w:r>
          </w:p>
        </w:tc>
      </w:tr>
      <w:tr w:rsidR="00EF5AF6" w:rsidRPr="00691C0C" w14:paraId="6EA077A9" w14:textId="77777777" w:rsidTr="003A3BEB">
        <w:trPr>
          <w:trHeight w:val="5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C44F" w14:textId="77777777" w:rsidR="00EF5AF6" w:rsidRPr="00691C0C" w:rsidRDefault="00EF5AF6" w:rsidP="003A3BEB">
            <w:pPr>
              <w:pStyle w:val="TAC"/>
            </w:pPr>
            <w:r w:rsidRPr="00691C0C">
              <w:t>1Rx UE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C059" w14:textId="77777777" w:rsidR="00EF5AF6" w:rsidRPr="00691C0C" w:rsidRDefault="00EF5AF6" w:rsidP="003A3BEB">
            <w:pPr>
              <w:pStyle w:val="TAC"/>
            </w:pPr>
            <w:r w:rsidRPr="00691C0C">
              <w:t>10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F245" w14:textId="77777777" w:rsidR="00EF5AF6" w:rsidRPr="00691C0C" w:rsidRDefault="00EF5AF6" w:rsidP="003A3BEB">
            <w:pPr>
              <w:pStyle w:val="TAC"/>
            </w:pPr>
            <w:r w:rsidRPr="00691C0C">
              <w:t>48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A1608" w14:textId="77777777" w:rsidR="00EF5AF6" w:rsidRPr="00691C0C" w:rsidRDefault="00EF5AF6" w:rsidP="003A3BEB">
            <w:pPr>
              <w:pStyle w:val="TAC"/>
            </w:pPr>
            <w:r w:rsidRPr="00691C0C"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305B" w14:textId="77777777" w:rsidR="00EF5AF6" w:rsidRPr="00691C0C" w:rsidRDefault="00EF5AF6" w:rsidP="003A3BEB">
            <w:pPr>
              <w:pStyle w:val="TAC"/>
            </w:pPr>
            <w:r w:rsidRPr="00691C0C">
              <w:t>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1237" w14:textId="77777777" w:rsidR="00EF5AF6" w:rsidRPr="00691C0C" w:rsidRDefault="00EF5AF6" w:rsidP="003A3BEB">
            <w:pPr>
              <w:pStyle w:val="TAC"/>
            </w:pPr>
            <w:r w:rsidRPr="00691C0C">
              <w:t>TDLA30-10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84E5" w14:textId="77777777" w:rsidR="00EF5AF6" w:rsidRPr="00691C0C" w:rsidRDefault="00EF5AF6" w:rsidP="003A3BEB">
            <w:pPr>
              <w:pStyle w:val="TAC"/>
            </w:pPr>
            <w:r w:rsidRPr="00691C0C">
              <w:t>2x1 low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38E1" w14:textId="77777777" w:rsidR="00EF5AF6" w:rsidRPr="00691C0C" w:rsidRDefault="00EF5AF6" w:rsidP="003A3BEB">
            <w:pPr>
              <w:pStyle w:val="TAC"/>
            </w:pPr>
            <w:r w:rsidRPr="00691C0C">
              <w:t>1%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0958" w14:textId="77777777" w:rsidR="00EF5AF6" w:rsidRPr="00691C0C" w:rsidRDefault="00EF5AF6" w:rsidP="003A3BEB">
            <w:pPr>
              <w:pStyle w:val="TAC"/>
            </w:pPr>
            <w:r w:rsidRPr="00691C0C">
              <w:t>5.3.2.1.2-1 Test 3 (</w:t>
            </w:r>
            <w:proofErr w:type="gramStart"/>
            <w:r w:rsidRPr="00691C0C">
              <w:t>R.PDCCH</w:t>
            </w:r>
            <w:proofErr w:type="gramEnd"/>
            <w:r w:rsidRPr="00691C0C">
              <w:t>.1-1.3 FDD)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6DAD" w14:textId="77777777" w:rsidR="00EF5AF6" w:rsidRPr="00691C0C" w:rsidRDefault="00EF5AF6" w:rsidP="003A3BEB">
            <w:pPr>
              <w:pStyle w:val="TAC"/>
            </w:pPr>
            <w:r w:rsidRPr="00691C0C">
              <w:t>New</w:t>
            </w:r>
          </w:p>
        </w:tc>
      </w:tr>
      <w:tr w:rsidR="00EF5AF6" w:rsidRPr="00691C0C" w14:paraId="62D4F643" w14:textId="77777777" w:rsidTr="003A3BE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8B3A" w14:textId="77777777" w:rsidR="00EF5AF6" w:rsidRPr="00691C0C" w:rsidRDefault="00EF5AF6" w:rsidP="003A3BEB">
            <w:pPr>
              <w:pStyle w:val="TAC"/>
            </w:pPr>
            <w:r w:rsidRPr="00691C0C">
              <w:t>2Rx UE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FB39" w14:textId="77777777" w:rsidR="00EF5AF6" w:rsidRPr="00691C0C" w:rsidRDefault="00EF5AF6" w:rsidP="003A3BEB">
            <w:pPr>
              <w:pStyle w:val="TAC"/>
            </w:pPr>
            <w:r w:rsidRPr="00691C0C">
              <w:t>10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9AAB" w14:textId="77777777" w:rsidR="00EF5AF6" w:rsidRPr="00691C0C" w:rsidRDefault="00EF5AF6" w:rsidP="003A3BEB">
            <w:pPr>
              <w:pStyle w:val="TAC"/>
            </w:pPr>
            <w:r w:rsidRPr="00691C0C">
              <w:t>48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C473E" w14:textId="77777777" w:rsidR="00EF5AF6" w:rsidRPr="00691C0C" w:rsidRDefault="00EF5AF6" w:rsidP="003A3BEB">
            <w:pPr>
              <w:pStyle w:val="TAC"/>
            </w:pPr>
            <w:r w:rsidRPr="00691C0C"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0D68" w14:textId="77777777" w:rsidR="00EF5AF6" w:rsidRPr="00691C0C" w:rsidRDefault="00EF5AF6" w:rsidP="003A3BEB">
            <w:pPr>
              <w:pStyle w:val="TAC"/>
            </w:pPr>
            <w:r w:rsidRPr="00691C0C">
              <w:t>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4099" w14:textId="77777777" w:rsidR="00EF5AF6" w:rsidRPr="00691C0C" w:rsidRDefault="00EF5AF6" w:rsidP="003A3BEB">
            <w:pPr>
              <w:pStyle w:val="TAC"/>
            </w:pPr>
            <w:r w:rsidRPr="00691C0C">
              <w:t>TDLA30-10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040C" w14:textId="77777777" w:rsidR="00EF5AF6" w:rsidRPr="00691C0C" w:rsidRDefault="00EF5AF6" w:rsidP="003A3BEB">
            <w:pPr>
              <w:pStyle w:val="TAC"/>
            </w:pPr>
            <w:r w:rsidRPr="00691C0C">
              <w:t>1x2 low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31BA" w14:textId="77777777" w:rsidR="00EF5AF6" w:rsidRPr="00691C0C" w:rsidRDefault="00EF5AF6" w:rsidP="003A3BEB">
            <w:pPr>
              <w:pStyle w:val="TAC"/>
            </w:pPr>
            <w:r w:rsidRPr="00691C0C">
              <w:t>1%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7F97" w14:textId="77777777" w:rsidR="00EF5AF6" w:rsidRPr="00691C0C" w:rsidRDefault="00EF5AF6" w:rsidP="003A3BEB">
            <w:pPr>
              <w:pStyle w:val="TAC"/>
            </w:pPr>
            <w:r w:rsidRPr="00691C0C">
              <w:t>5.3.2.1.1-1 Test 3 (</w:t>
            </w:r>
            <w:proofErr w:type="gramStart"/>
            <w:r w:rsidRPr="00691C0C">
              <w:t>R.PDCCH</w:t>
            </w:r>
            <w:proofErr w:type="gramEnd"/>
            <w:r w:rsidRPr="00691C0C">
              <w:t>.1-2.4 FDD)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A796" w14:textId="77777777" w:rsidR="00EF5AF6" w:rsidRPr="00691C0C" w:rsidRDefault="00EF5AF6" w:rsidP="003A3BEB">
            <w:pPr>
              <w:pStyle w:val="TAC"/>
            </w:pPr>
            <w:r w:rsidRPr="00691C0C">
              <w:t>Reuse</w:t>
            </w:r>
          </w:p>
        </w:tc>
      </w:tr>
      <w:tr w:rsidR="00EF5AF6" w:rsidRPr="00691C0C" w14:paraId="004EB70C" w14:textId="77777777" w:rsidTr="003A3BEB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6134" w14:textId="77777777" w:rsidR="00EF5AF6" w:rsidRPr="00691C0C" w:rsidRDefault="00EF5AF6" w:rsidP="003A3BEB">
            <w:pPr>
              <w:pStyle w:val="TAC"/>
            </w:pPr>
            <w:r w:rsidRPr="00691C0C">
              <w:t>2Rx UE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BAD8" w14:textId="77777777" w:rsidR="00EF5AF6" w:rsidRPr="00691C0C" w:rsidRDefault="00EF5AF6" w:rsidP="003A3BEB">
            <w:pPr>
              <w:pStyle w:val="TAC"/>
            </w:pPr>
            <w:r w:rsidRPr="00691C0C">
              <w:t>10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B7BB" w14:textId="77777777" w:rsidR="00EF5AF6" w:rsidRPr="00691C0C" w:rsidRDefault="00EF5AF6" w:rsidP="003A3BEB">
            <w:pPr>
              <w:pStyle w:val="TAC"/>
            </w:pPr>
            <w:r w:rsidRPr="00691C0C">
              <w:t>48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2A71" w14:textId="77777777" w:rsidR="00EF5AF6" w:rsidRPr="00691C0C" w:rsidRDefault="00EF5AF6" w:rsidP="003A3BEB">
            <w:pPr>
              <w:pStyle w:val="TAC"/>
            </w:pPr>
            <w:r w:rsidRPr="00691C0C"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2305" w14:textId="77777777" w:rsidR="00EF5AF6" w:rsidRPr="00691C0C" w:rsidRDefault="00EF5AF6" w:rsidP="003A3BEB">
            <w:pPr>
              <w:pStyle w:val="TAC"/>
            </w:pPr>
            <w:r w:rsidRPr="00691C0C">
              <w:t>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34EF" w14:textId="77777777" w:rsidR="00EF5AF6" w:rsidRPr="00691C0C" w:rsidRDefault="00EF5AF6" w:rsidP="003A3BEB">
            <w:pPr>
              <w:pStyle w:val="TAC"/>
            </w:pPr>
            <w:r w:rsidRPr="00691C0C">
              <w:t>TDLA30-10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7E8D" w14:textId="77777777" w:rsidR="00EF5AF6" w:rsidRPr="00691C0C" w:rsidRDefault="00EF5AF6" w:rsidP="003A3BEB">
            <w:pPr>
              <w:pStyle w:val="TAC"/>
            </w:pPr>
            <w:r w:rsidRPr="00691C0C">
              <w:t>2x2 low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DD3C" w14:textId="77777777" w:rsidR="00EF5AF6" w:rsidRPr="00691C0C" w:rsidRDefault="00EF5AF6" w:rsidP="003A3BEB">
            <w:pPr>
              <w:pStyle w:val="TAC"/>
            </w:pPr>
            <w:r w:rsidRPr="00691C0C">
              <w:t>1%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23EE" w14:textId="77777777" w:rsidR="00EF5AF6" w:rsidRPr="00691C0C" w:rsidRDefault="00EF5AF6" w:rsidP="003A3BEB">
            <w:pPr>
              <w:pStyle w:val="TAC"/>
            </w:pPr>
            <w:r w:rsidRPr="00691C0C">
              <w:t>5.3.2.1.2-1 Test 3 (</w:t>
            </w:r>
            <w:proofErr w:type="gramStart"/>
            <w:r w:rsidRPr="00691C0C">
              <w:t>R.PDCCH</w:t>
            </w:r>
            <w:proofErr w:type="gramEnd"/>
            <w:r w:rsidRPr="00691C0C">
              <w:t>.1-1.3 FDD)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5932" w14:textId="77777777" w:rsidR="00EF5AF6" w:rsidRPr="00691C0C" w:rsidRDefault="00EF5AF6" w:rsidP="003A3BEB">
            <w:pPr>
              <w:pStyle w:val="TAC"/>
            </w:pPr>
            <w:r w:rsidRPr="00691C0C">
              <w:t>Reuse</w:t>
            </w:r>
          </w:p>
        </w:tc>
      </w:tr>
    </w:tbl>
    <w:p w14:paraId="66D0FFC7" w14:textId="77777777" w:rsidR="00EF5AF6" w:rsidRPr="00691C0C" w:rsidRDefault="00EF5AF6" w:rsidP="00EF5AF6">
      <w:pPr>
        <w:rPr>
          <w:lang w:val="en-US"/>
        </w:rPr>
      </w:pPr>
    </w:p>
    <w:p w14:paraId="7AF16CE0" w14:textId="77777777" w:rsidR="00EF5AF6" w:rsidRPr="00691C0C" w:rsidRDefault="00EF5AF6" w:rsidP="00EF5AF6">
      <w:pPr>
        <w:rPr>
          <w:b/>
          <w:bCs/>
          <w:lang w:val="en-US"/>
        </w:rPr>
      </w:pPr>
      <w:r w:rsidRPr="00691C0C">
        <w:rPr>
          <w:b/>
          <w:bCs/>
          <w:lang w:val="en-US"/>
        </w:rPr>
        <w:t>Test setup for PDCCH FR1 TDD 30kHz</w:t>
      </w:r>
    </w:p>
    <w:p w14:paraId="1AEAD812" w14:textId="77777777" w:rsidR="00EF5AF6" w:rsidRPr="00691C0C" w:rsidRDefault="00EF5AF6" w:rsidP="00EF5AF6">
      <w:pPr>
        <w:rPr>
          <w:lang w:eastAsia="ja-JP"/>
        </w:rPr>
      </w:pPr>
      <w:r w:rsidRPr="00691C0C">
        <w:rPr>
          <w:lang w:eastAsia="zh-CN"/>
        </w:rPr>
        <w:t>The following parameter setup for PDCCH demodulation requirements.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5"/>
        <w:gridCol w:w="1093"/>
        <w:gridCol w:w="1526"/>
        <w:gridCol w:w="19"/>
        <w:gridCol w:w="14"/>
        <w:gridCol w:w="1432"/>
      </w:tblGrid>
      <w:tr w:rsidR="00EF5AF6" w:rsidRPr="00691C0C" w14:paraId="24DA654B" w14:textId="77777777" w:rsidTr="003A3BEB">
        <w:trPr>
          <w:jc w:val="center"/>
        </w:trPr>
        <w:tc>
          <w:tcPr>
            <w:tcW w:w="3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FE668" w14:textId="77777777" w:rsidR="00EF5AF6" w:rsidRPr="00691C0C" w:rsidRDefault="00EF5AF6" w:rsidP="003A3BEB">
            <w:pPr>
              <w:pStyle w:val="TAH"/>
              <w:rPr>
                <w:lang w:val="en-US"/>
              </w:rPr>
            </w:pPr>
            <w:r w:rsidRPr="00691C0C">
              <w:t>Parameter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702A3" w14:textId="77777777" w:rsidR="00EF5AF6" w:rsidRPr="00691C0C" w:rsidRDefault="00EF5AF6" w:rsidP="003A3BEB">
            <w:pPr>
              <w:pStyle w:val="TAH"/>
            </w:pPr>
            <w:r w:rsidRPr="00691C0C">
              <w:t>Unit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D25C4" w14:textId="77777777" w:rsidR="00EF5AF6" w:rsidRPr="00691C0C" w:rsidRDefault="00EF5AF6" w:rsidP="003A3BEB">
            <w:pPr>
              <w:pStyle w:val="TAH"/>
            </w:pPr>
            <w:r w:rsidRPr="00691C0C">
              <w:t>1 Tx Antenna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EC864" w14:textId="77777777" w:rsidR="00EF5AF6" w:rsidRPr="00691C0C" w:rsidRDefault="00EF5AF6" w:rsidP="003A3BEB">
            <w:pPr>
              <w:pStyle w:val="TAH"/>
            </w:pPr>
            <w:r w:rsidRPr="00691C0C">
              <w:rPr>
                <w:snapToGrid w:val="0"/>
              </w:rPr>
              <w:t>2 Tx Antenna</w:t>
            </w:r>
          </w:p>
        </w:tc>
      </w:tr>
      <w:tr w:rsidR="00EF5AF6" w:rsidRPr="00691C0C" w14:paraId="69C14E4B" w14:textId="77777777" w:rsidTr="003A3BEB">
        <w:trPr>
          <w:cantSplit/>
          <w:trHeight w:val="62"/>
          <w:jc w:val="center"/>
        </w:trPr>
        <w:tc>
          <w:tcPr>
            <w:tcW w:w="3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CB43A" w14:textId="77777777" w:rsidR="00EF5AF6" w:rsidRPr="00691C0C" w:rsidRDefault="00EF5AF6" w:rsidP="003A3BEB">
            <w:pPr>
              <w:pStyle w:val="TAC"/>
            </w:pPr>
            <w:r w:rsidRPr="00691C0C">
              <w:t>TDD UL-DL pattern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B07F0" w14:textId="77777777" w:rsidR="00EF5AF6" w:rsidRPr="00691C0C" w:rsidRDefault="00EF5AF6" w:rsidP="003A3BEB">
            <w:pPr>
              <w:pStyle w:val="TAC"/>
            </w:pPr>
          </w:p>
        </w:tc>
        <w:tc>
          <w:tcPr>
            <w:tcW w:w="29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C471E" w14:textId="77777777" w:rsidR="00EF5AF6" w:rsidRPr="00691C0C" w:rsidRDefault="00EF5AF6" w:rsidP="003A3BEB">
            <w:pPr>
              <w:pStyle w:val="TAC"/>
            </w:pPr>
            <w:r w:rsidRPr="00691C0C">
              <w:t>FR1.30-1</w:t>
            </w:r>
          </w:p>
        </w:tc>
      </w:tr>
      <w:tr w:rsidR="00EF5AF6" w:rsidRPr="00691C0C" w14:paraId="0C670114" w14:textId="77777777" w:rsidTr="003A3BEB">
        <w:trPr>
          <w:cantSplit/>
          <w:jc w:val="center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591F3" w14:textId="77777777" w:rsidR="00EF5AF6" w:rsidRPr="00691C0C" w:rsidRDefault="00EF5AF6" w:rsidP="003A3BEB">
            <w:pPr>
              <w:pStyle w:val="TAC"/>
            </w:pPr>
            <w:r w:rsidRPr="00691C0C">
              <w:t>CCE to REG mapping type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CF708" w14:textId="77777777" w:rsidR="00EF5AF6" w:rsidRPr="00691C0C" w:rsidRDefault="00EF5AF6" w:rsidP="003A3BEB">
            <w:pPr>
              <w:pStyle w:val="TAC"/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DF35A" w14:textId="77777777" w:rsidR="00EF5AF6" w:rsidRPr="00691C0C" w:rsidRDefault="00EF5AF6" w:rsidP="003A3BEB">
            <w:pPr>
              <w:pStyle w:val="TAC"/>
            </w:pPr>
            <w:r w:rsidRPr="00691C0C">
              <w:t>interleaved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DB0DD" w14:textId="77777777" w:rsidR="00EF5AF6" w:rsidRPr="00691C0C" w:rsidRDefault="00EF5AF6" w:rsidP="003A3BEB">
            <w:pPr>
              <w:pStyle w:val="TAC"/>
            </w:pPr>
            <w:r w:rsidRPr="00691C0C">
              <w:t>interleaved</w:t>
            </w:r>
          </w:p>
        </w:tc>
      </w:tr>
      <w:tr w:rsidR="00EF5AF6" w:rsidRPr="00691C0C" w14:paraId="5AF4D6B2" w14:textId="77777777" w:rsidTr="003A3BEB">
        <w:trPr>
          <w:cantSplit/>
          <w:jc w:val="center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11A3B" w14:textId="77777777" w:rsidR="00EF5AF6" w:rsidRPr="00691C0C" w:rsidRDefault="00EF5AF6" w:rsidP="003A3BEB">
            <w:pPr>
              <w:pStyle w:val="TAC"/>
            </w:pPr>
            <w:proofErr w:type="spellStart"/>
            <w:r w:rsidRPr="00691C0C">
              <w:t>Interleaver</w:t>
            </w:r>
            <w:proofErr w:type="spellEnd"/>
            <w:r w:rsidRPr="00691C0C">
              <w:t xml:space="preserve"> size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82B97" w14:textId="77777777" w:rsidR="00EF5AF6" w:rsidRPr="00691C0C" w:rsidRDefault="00EF5AF6" w:rsidP="003A3BEB">
            <w:pPr>
              <w:pStyle w:val="TAC"/>
            </w:pPr>
          </w:p>
        </w:tc>
        <w:tc>
          <w:tcPr>
            <w:tcW w:w="299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D17C0" w14:textId="77777777" w:rsidR="00EF5AF6" w:rsidRPr="00691C0C" w:rsidRDefault="00EF5AF6" w:rsidP="003A3BEB">
            <w:pPr>
              <w:pStyle w:val="TAC"/>
            </w:pPr>
            <w:r w:rsidRPr="00691C0C">
              <w:t>3</w:t>
            </w:r>
          </w:p>
        </w:tc>
      </w:tr>
      <w:tr w:rsidR="00EF5AF6" w:rsidRPr="00691C0C" w14:paraId="09067A8C" w14:textId="77777777" w:rsidTr="003A3BEB">
        <w:trPr>
          <w:cantSplit/>
          <w:jc w:val="center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D6279" w14:textId="77777777" w:rsidR="00EF5AF6" w:rsidRPr="00691C0C" w:rsidRDefault="00EF5AF6" w:rsidP="003A3BEB">
            <w:pPr>
              <w:pStyle w:val="TAC"/>
              <w:rPr>
                <w:lang w:eastAsia="en-US"/>
              </w:rPr>
            </w:pPr>
            <w:r w:rsidRPr="00691C0C">
              <w:t>REG bundle size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7A6CE" w14:textId="77777777" w:rsidR="00EF5AF6" w:rsidRPr="00691C0C" w:rsidRDefault="00EF5AF6" w:rsidP="003A3BEB">
            <w:pPr>
              <w:pStyle w:val="TAC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70792" w14:textId="77777777" w:rsidR="00EF5AF6" w:rsidRPr="00691C0C" w:rsidRDefault="00EF5AF6" w:rsidP="003A3BEB">
            <w:pPr>
              <w:pStyle w:val="TAC"/>
              <w:rPr>
                <w:lang w:eastAsia="ja-JP"/>
              </w:rPr>
            </w:pPr>
            <w:r w:rsidRPr="00691C0C">
              <w:t>2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A6AF7" w14:textId="77777777" w:rsidR="00EF5AF6" w:rsidRPr="00691C0C" w:rsidRDefault="00EF5AF6" w:rsidP="003A3BEB">
            <w:pPr>
              <w:pStyle w:val="TAC"/>
            </w:pPr>
            <w:r w:rsidRPr="00691C0C">
              <w:t>2</w:t>
            </w:r>
          </w:p>
        </w:tc>
      </w:tr>
      <w:tr w:rsidR="00EF5AF6" w:rsidRPr="00691C0C" w14:paraId="4C6AEFBB" w14:textId="77777777" w:rsidTr="003A3BEB">
        <w:trPr>
          <w:cantSplit/>
          <w:trHeight w:val="48"/>
          <w:jc w:val="center"/>
        </w:trPr>
        <w:tc>
          <w:tcPr>
            <w:tcW w:w="3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80727" w14:textId="77777777" w:rsidR="00EF5AF6" w:rsidRPr="00691C0C" w:rsidRDefault="00EF5AF6" w:rsidP="003A3BEB">
            <w:pPr>
              <w:pStyle w:val="TAC"/>
            </w:pPr>
            <w:r w:rsidRPr="00691C0C">
              <w:t>Shift Index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74925" w14:textId="77777777" w:rsidR="00EF5AF6" w:rsidRPr="00691C0C" w:rsidRDefault="00EF5AF6" w:rsidP="003A3BEB">
            <w:pPr>
              <w:pStyle w:val="TAC"/>
              <w:rPr>
                <w:lang w:eastAsia="en-US"/>
              </w:rPr>
            </w:pPr>
          </w:p>
        </w:tc>
        <w:tc>
          <w:tcPr>
            <w:tcW w:w="299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DF273" w14:textId="77777777" w:rsidR="00EF5AF6" w:rsidRPr="00691C0C" w:rsidRDefault="00EF5AF6" w:rsidP="003A3BEB">
            <w:pPr>
              <w:pStyle w:val="TAC"/>
              <w:rPr>
                <w:lang w:eastAsia="zh-CN"/>
              </w:rPr>
            </w:pPr>
            <w:r w:rsidRPr="00691C0C">
              <w:t>0</w:t>
            </w:r>
          </w:p>
        </w:tc>
      </w:tr>
    </w:tbl>
    <w:p w14:paraId="3D7BBD7D" w14:textId="77777777" w:rsidR="00EF5AF6" w:rsidRPr="00691C0C" w:rsidRDefault="00EF5AF6" w:rsidP="00EF5AF6">
      <w:pPr>
        <w:rPr>
          <w:lang w:val="en-US"/>
        </w:rPr>
      </w:pPr>
    </w:p>
    <w:p w14:paraId="4F21351B" w14:textId="77777777" w:rsidR="00EF5AF6" w:rsidRPr="00691C0C" w:rsidRDefault="00EF5AF6" w:rsidP="00EF5AF6">
      <w:pPr>
        <w:spacing w:afterLines="50" w:after="120"/>
        <w:rPr>
          <w:b/>
          <w:bCs/>
          <w:lang w:val="en-US" w:eastAsia="zh-CN"/>
        </w:rPr>
      </w:pPr>
      <w:r w:rsidRPr="00D83DE2">
        <w:rPr>
          <w:b/>
          <w:bCs/>
          <w:highlight w:val="yellow"/>
          <w:lang w:val="en-US" w:eastAsia="zh-CN"/>
        </w:rPr>
        <w:t>Candidate options for FR1 TDD 30kHz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7"/>
        <w:gridCol w:w="706"/>
        <w:gridCol w:w="986"/>
        <w:gridCol w:w="1038"/>
        <w:gridCol w:w="1128"/>
        <w:gridCol w:w="1267"/>
        <w:gridCol w:w="1366"/>
        <w:gridCol w:w="747"/>
        <w:gridCol w:w="1307"/>
        <w:gridCol w:w="757"/>
      </w:tblGrid>
      <w:tr w:rsidR="00EF5AF6" w:rsidRPr="00691C0C" w14:paraId="59EC51E5" w14:textId="77777777" w:rsidTr="003A3BE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3EB3" w14:textId="77777777" w:rsidR="00EF5AF6" w:rsidRPr="00691C0C" w:rsidRDefault="00EF5AF6" w:rsidP="003A3BEB">
            <w:pPr>
              <w:pStyle w:val="TAH"/>
              <w:rPr>
                <w:lang w:val="en-US"/>
              </w:rPr>
            </w:pPr>
            <w:r w:rsidRPr="00691C0C">
              <w:lastRenderedPageBreak/>
              <w:t>1Rx UE or 2Rx UE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3677" w14:textId="77777777" w:rsidR="00EF5AF6" w:rsidRPr="00691C0C" w:rsidRDefault="00EF5AF6" w:rsidP="003A3BEB">
            <w:pPr>
              <w:pStyle w:val="TAH"/>
            </w:pPr>
            <w:r w:rsidRPr="00691C0C">
              <w:t>CBW (MHz)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3A1E" w14:textId="77777777" w:rsidR="00EF5AF6" w:rsidRPr="00691C0C" w:rsidRDefault="00EF5AF6" w:rsidP="003A3BEB">
            <w:pPr>
              <w:pStyle w:val="TAH"/>
            </w:pPr>
            <w:r w:rsidRPr="00691C0C">
              <w:t>RB size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D3DEE" w14:textId="77777777" w:rsidR="00EF5AF6" w:rsidRPr="00691C0C" w:rsidRDefault="00EF5AF6" w:rsidP="003A3BEB">
            <w:pPr>
              <w:pStyle w:val="TAH"/>
            </w:pPr>
            <w:r w:rsidRPr="00691C0C">
              <w:t>duration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B3AC" w14:textId="77777777" w:rsidR="00EF5AF6" w:rsidRPr="00691C0C" w:rsidRDefault="00EF5AF6" w:rsidP="003A3BEB">
            <w:pPr>
              <w:pStyle w:val="TAH"/>
            </w:pPr>
            <w:r w:rsidRPr="00691C0C">
              <w:t>AL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89A8" w14:textId="77777777" w:rsidR="00EF5AF6" w:rsidRPr="00691C0C" w:rsidRDefault="00EF5AF6" w:rsidP="003A3BEB">
            <w:pPr>
              <w:pStyle w:val="TAH"/>
            </w:pPr>
            <w:r w:rsidRPr="00691C0C">
              <w:t>Propagation condition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A00A" w14:textId="77777777" w:rsidR="00EF5AF6" w:rsidRPr="00691C0C" w:rsidRDefault="00EF5AF6" w:rsidP="003A3BEB">
            <w:pPr>
              <w:pStyle w:val="TAH"/>
            </w:pPr>
            <w:r w:rsidRPr="00691C0C">
              <w:t>Antenna configuration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6758" w14:textId="77777777" w:rsidR="00EF5AF6" w:rsidRPr="00691C0C" w:rsidRDefault="00EF5AF6" w:rsidP="003A3BEB">
            <w:pPr>
              <w:pStyle w:val="TAH"/>
            </w:pPr>
            <w:r w:rsidRPr="00691C0C">
              <w:t>Metric (Pm-</w:t>
            </w:r>
            <w:proofErr w:type="spellStart"/>
            <w:r w:rsidRPr="00691C0C">
              <w:t>dsg</w:t>
            </w:r>
            <w:proofErr w:type="spellEnd"/>
            <w:r w:rsidRPr="00691C0C"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47EE" w14:textId="77777777" w:rsidR="00EF5AF6" w:rsidRPr="00691C0C" w:rsidRDefault="00EF5AF6" w:rsidP="003A3BEB">
            <w:pPr>
              <w:pStyle w:val="TAH"/>
            </w:pPr>
            <w:r w:rsidRPr="00691C0C">
              <w:t>Reference from TS38.101-4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2856" w14:textId="77777777" w:rsidR="00EF5AF6" w:rsidRPr="00691C0C" w:rsidRDefault="00EF5AF6" w:rsidP="003A3BEB">
            <w:pPr>
              <w:pStyle w:val="TAH"/>
            </w:pPr>
            <w:r w:rsidRPr="00691C0C">
              <w:t>New / Reuse</w:t>
            </w:r>
          </w:p>
        </w:tc>
      </w:tr>
      <w:tr w:rsidR="00EF5AF6" w:rsidRPr="00691C0C" w14:paraId="7D19CC8F" w14:textId="77777777" w:rsidTr="003A3BE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922F" w14:textId="77777777" w:rsidR="00EF5AF6" w:rsidRPr="00691C0C" w:rsidRDefault="00EF5AF6" w:rsidP="003A3BEB">
            <w:pPr>
              <w:pStyle w:val="TAC"/>
            </w:pPr>
            <w:r w:rsidRPr="00691C0C">
              <w:t>1Rx UE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06AA" w14:textId="77777777" w:rsidR="00EF5AF6" w:rsidRPr="00691C0C" w:rsidRDefault="00EF5AF6" w:rsidP="003A3BEB">
            <w:pPr>
              <w:pStyle w:val="TAC"/>
            </w:pPr>
            <w:r w:rsidRPr="00691C0C">
              <w:t>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8FAF" w14:textId="77777777" w:rsidR="00EF5AF6" w:rsidRPr="00691C0C" w:rsidRDefault="00EF5AF6" w:rsidP="003A3BEB">
            <w:pPr>
              <w:pStyle w:val="TAC"/>
            </w:pPr>
            <w:r w:rsidRPr="00691C0C">
              <w:t>48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0404" w14:textId="77777777" w:rsidR="00EF5AF6" w:rsidRPr="00691C0C" w:rsidRDefault="00EF5AF6" w:rsidP="003A3BEB">
            <w:pPr>
              <w:pStyle w:val="TAC"/>
            </w:pPr>
            <w:r w:rsidRPr="00691C0C"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E651" w14:textId="77777777" w:rsidR="00EF5AF6" w:rsidRPr="00691C0C" w:rsidRDefault="00EF5AF6" w:rsidP="003A3BEB">
            <w:pPr>
              <w:pStyle w:val="TAC"/>
            </w:pPr>
            <w:r w:rsidRPr="00691C0C"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9B9A" w14:textId="77777777" w:rsidR="00EF5AF6" w:rsidRPr="00691C0C" w:rsidRDefault="00EF5AF6" w:rsidP="003A3BEB">
            <w:pPr>
              <w:pStyle w:val="TAC"/>
            </w:pPr>
            <w:r w:rsidRPr="00691C0C">
              <w:t>TDLC300-100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252F" w14:textId="77777777" w:rsidR="00EF5AF6" w:rsidRPr="00691C0C" w:rsidRDefault="00EF5AF6" w:rsidP="003A3BEB">
            <w:pPr>
              <w:pStyle w:val="TAC"/>
            </w:pPr>
            <w:r w:rsidRPr="00691C0C">
              <w:t>1x1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456E" w14:textId="77777777" w:rsidR="00EF5AF6" w:rsidRPr="00691C0C" w:rsidRDefault="00EF5AF6" w:rsidP="003A3BEB">
            <w:pPr>
              <w:pStyle w:val="TAC"/>
            </w:pPr>
            <w:r w:rsidRPr="00691C0C">
              <w:t>1%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6022" w14:textId="77777777" w:rsidR="00EF5AF6" w:rsidRPr="00691C0C" w:rsidRDefault="00EF5AF6" w:rsidP="003A3BEB">
            <w:pPr>
              <w:pStyle w:val="TAC"/>
            </w:pPr>
            <w:r w:rsidRPr="00691C0C">
              <w:t>5.3.2.2.1-1 Test 2 (</w:t>
            </w:r>
            <w:proofErr w:type="gramStart"/>
            <w:r w:rsidRPr="00691C0C">
              <w:t>R.PDCCH</w:t>
            </w:r>
            <w:proofErr w:type="gramEnd"/>
            <w:r w:rsidRPr="00691C0C">
              <w:t>.2-1.2 TDD)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C3A8" w14:textId="77777777" w:rsidR="00EF5AF6" w:rsidRPr="00691C0C" w:rsidRDefault="00EF5AF6" w:rsidP="003A3BEB">
            <w:pPr>
              <w:pStyle w:val="TAC"/>
            </w:pPr>
            <w:r w:rsidRPr="00691C0C">
              <w:t>New</w:t>
            </w:r>
          </w:p>
        </w:tc>
      </w:tr>
      <w:tr w:rsidR="00EF5AF6" w:rsidRPr="00691C0C" w14:paraId="58CD2DC4" w14:textId="77777777" w:rsidTr="003A3BEB">
        <w:trPr>
          <w:trHeight w:val="5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838E" w14:textId="77777777" w:rsidR="00EF5AF6" w:rsidRPr="00691C0C" w:rsidRDefault="00EF5AF6" w:rsidP="003A3BEB">
            <w:pPr>
              <w:pStyle w:val="TAC"/>
            </w:pPr>
            <w:r w:rsidRPr="00691C0C">
              <w:t>1Rx UE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D74D" w14:textId="77777777" w:rsidR="00EF5AF6" w:rsidRPr="00691C0C" w:rsidRDefault="00EF5AF6" w:rsidP="003A3BEB">
            <w:pPr>
              <w:pStyle w:val="TAC"/>
            </w:pPr>
            <w:r w:rsidRPr="00691C0C">
              <w:t>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49FC" w14:textId="77777777" w:rsidR="00EF5AF6" w:rsidRPr="00691C0C" w:rsidRDefault="00EF5AF6" w:rsidP="003A3BEB">
            <w:pPr>
              <w:pStyle w:val="TAC"/>
            </w:pPr>
            <w:r w:rsidRPr="00691C0C">
              <w:t>48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B3E69" w14:textId="77777777" w:rsidR="00EF5AF6" w:rsidRPr="00691C0C" w:rsidRDefault="00EF5AF6" w:rsidP="003A3BEB">
            <w:pPr>
              <w:pStyle w:val="TAC"/>
            </w:pPr>
            <w:r w:rsidRPr="00691C0C"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1145" w14:textId="77777777" w:rsidR="00EF5AF6" w:rsidRPr="00691C0C" w:rsidRDefault="00EF5AF6" w:rsidP="003A3BEB">
            <w:pPr>
              <w:pStyle w:val="TAC"/>
            </w:pPr>
            <w:r w:rsidRPr="00691C0C">
              <w:t>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56B6" w14:textId="77777777" w:rsidR="00EF5AF6" w:rsidRPr="00691C0C" w:rsidRDefault="00EF5AF6" w:rsidP="003A3BEB">
            <w:pPr>
              <w:pStyle w:val="TAC"/>
            </w:pPr>
            <w:r w:rsidRPr="00691C0C">
              <w:t>TDLC300-100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6B5E" w14:textId="77777777" w:rsidR="00EF5AF6" w:rsidRPr="00691C0C" w:rsidRDefault="00EF5AF6" w:rsidP="003A3BEB">
            <w:pPr>
              <w:pStyle w:val="TAC"/>
            </w:pPr>
            <w:r w:rsidRPr="00691C0C">
              <w:t>2x1 low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DA88" w14:textId="77777777" w:rsidR="00EF5AF6" w:rsidRPr="00691C0C" w:rsidRDefault="00EF5AF6" w:rsidP="003A3BEB">
            <w:pPr>
              <w:pStyle w:val="TAC"/>
            </w:pPr>
            <w:r w:rsidRPr="00691C0C">
              <w:t>1%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3DAB" w14:textId="77777777" w:rsidR="00EF5AF6" w:rsidRPr="00691C0C" w:rsidRDefault="00EF5AF6" w:rsidP="003A3BEB">
            <w:pPr>
              <w:pStyle w:val="TAC"/>
            </w:pPr>
            <w:r w:rsidRPr="00691C0C">
              <w:t>5.3.2.2.2-1 Test 1 (</w:t>
            </w:r>
            <w:proofErr w:type="gramStart"/>
            <w:r w:rsidRPr="00691C0C">
              <w:t>R.PDCCH</w:t>
            </w:r>
            <w:proofErr w:type="gramEnd"/>
            <w:r w:rsidRPr="00691C0C">
              <w:t>.2-1.3 TDD)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8DAF" w14:textId="77777777" w:rsidR="00EF5AF6" w:rsidRPr="00691C0C" w:rsidRDefault="00EF5AF6" w:rsidP="003A3BEB">
            <w:pPr>
              <w:pStyle w:val="TAC"/>
            </w:pPr>
            <w:r w:rsidRPr="00691C0C">
              <w:t>New</w:t>
            </w:r>
          </w:p>
        </w:tc>
      </w:tr>
      <w:tr w:rsidR="00EF5AF6" w:rsidRPr="00691C0C" w14:paraId="3CC5D1C8" w14:textId="77777777" w:rsidTr="003A3BE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A513" w14:textId="77777777" w:rsidR="00EF5AF6" w:rsidRPr="00691C0C" w:rsidRDefault="00EF5AF6" w:rsidP="003A3BEB">
            <w:pPr>
              <w:pStyle w:val="TAC"/>
            </w:pPr>
            <w:r w:rsidRPr="00691C0C">
              <w:t>2Rx UE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A0D3" w14:textId="77777777" w:rsidR="00EF5AF6" w:rsidRPr="00691C0C" w:rsidRDefault="00EF5AF6" w:rsidP="003A3BEB">
            <w:pPr>
              <w:pStyle w:val="TAC"/>
            </w:pPr>
            <w:r w:rsidRPr="00691C0C">
              <w:t>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66BE" w14:textId="77777777" w:rsidR="00EF5AF6" w:rsidRPr="00691C0C" w:rsidRDefault="00EF5AF6" w:rsidP="003A3BEB">
            <w:pPr>
              <w:pStyle w:val="TAC"/>
            </w:pPr>
            <w:r w:rsidRPr="00691C0C">
              <w:t>48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4151" w14:textId="77777777" w:rsidR="00EF5AF6" w:rsidRPr="00691C0C" w:rsidRDefault="00EF5AF6" w:rsidP="003A3BEB">
            <w:pPr>
              <w:pStyle w:val="TAC"/>
            </w:pPr>
            <w:r w:rsidRPr="00691C0C"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A668" w14:textId="77777777" w:rsidR="00EF5AF6" w:rsidRPr="00691C0C" w:rsidRDefault="00EF5AF6" w:rsidP="003A3BEB">
            <w:pPr>
              <w:pStyle w:val="TAC"/>
            </w:pPr>
            <w:r w:rsidRPr="00691C0C"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9F6D" w14:textId="77777777" w:rsidR="00EF5AF6" w:rsidRPr="00691C0C" w:rsidRDefault="00EF5AF6" w:rsidP="003A3BEB">
            <w:pPr>
              <w:pStyle w:val="TAC"/>
            </w:pPr>
            <w:r w:rsidRPr="00691C0C">
              <w:t>TDLC300-100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E28D" w14:textId="77777777" w:rsidR="00EF5AF6" w:rsidRPr="00691C0C" w:rsidRDefault="00EF5AF6" w:rsidP="003A3BEB">
            <w:pPr>
              <w:pStyle w:val="TAC"/>
            </w:pPr>
            <w:r w:rsidRPr="00691C0C">
              <w:t>1x2 low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1FC6" w14:textId="77777777" w:rsidR="00EF5AF6" w:rsidRPr="00691C0C" w:rsidRDefault="00EF5AF6" w:rsidP="003A3BEB">
            <w:pPr>
              <w:pStyle w:val="TAC"/>
            </w:pPr>
            <w:r w:rsidRPr="00691C0C">
              <w:t>1%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E5FD" w14:textId="77777777" w:rsidR="00EF5AF6" w:rsidRPr="00691C0C" w:rsidRDefault="00EF5AF6" w:rsidP="003A3BEB">
            <w:pPr>
              <w:pStyle w:val="TAC"/>
            </w:pPr>
            <w:r w:rsidRPr="00691C0C">
              <w:t>5.3.2.2.1-1 Test 2 (</w:t>
            </w:r>
            <w:proofErr w:type="gramStart"/>
            <w:r w:rsidRPr="00691C0C">
              <w:t>R.PDCCH</w:t>
            </w:r>
            <w:proofErr w:type="gramEnd"/>
            <w:r w:rsidRPr="00691C0C">
              <w:t>.2-1.2 TDD)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70CE1" w14:textId="77777777" w:rsidR="00EF5AF6" w:rsidRPr="00691C0C" w:rsidRDefault="00EF5AF6" w:rsidP="003A3BEB">
            <w:pPr>
              <w:pStyle w:val="TAC"/>
            </w:pPr>
            <w:r w:rsidRPr="00691C0C">
              <w:t>New</w:t>
            </w:r>
          </w:p>
        </w:tc>
      </w:tr>
      <w:tr w:rsidR="00EF5AF6" w:rsidRPr="00691C0C" w14:paraId="478FBC74" w14:textId="77777777" w:rsidTr="003A3BE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A86C" w14:textId="77777777" w:rsidR="00EF5AF6" w:rsidRPr="00691C0C" w:rsidRDefault="00EF5AF6" w:rsidP="003A3BEB">
            <w:pPr>
              <w:pStyle w:val="TAC"/>
            </w:pPr>
            <w:r w:rsidRPr="00691C0C">
              <w:t>2Rx UE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E4A5" w14:textId="77777777" w:rsidR="00EF5AF6" w:rsidRPr="00691C0C" w:rsidRDefault="00EF5AF6" w:rsidP="003A3BEB">
            <w:pPr>
              <w:pStyle w:val="TAC"/>
            </w:pPr>
            <w:r w:rsidRPr="00691C0C">
              <w:t>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4444" w14:textId="77777777" w:rsidR="00EF5AF6" w:rsidRPr="00691C0C" w:rsidRDefault="00EF5AF6" w:rsidP="003A3BEB">
            <w:pPr>
              <w:pStyle w:val="TAC"/>
            </w:pPr>
            <w:r w:rsidRPr="00691C0C">
              <w:t>48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B2A2" w14:textId="77777777" w:rsidR="00EF5AF6" w:rsidRPr="00691C0C" w:rsidRDefault="00EF5AF6" w:rsidP="003A3BEB">
            <w:pPr>
              <w:pStyle w:val="TAC"/>
            </w:pPr>
            <w:r w:rsidRPr="00691C0C"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B7BC" w14:textId="77777777" w:rsidR="00EF5AF6" w:rsidRPr="00691C0C" w:rsidRDefault="00EF5AF6" w:rsidP="003A3BEB">
            <w:pPr>
              <w:pStyle w:val="TAC"/>
            </w:pPr>
            <w:r w:rsidRPr="00691C0C">
              <w:t>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7AB1" w14:textId="77777777" w:rsidR="00EF5AF6" w:rsidRPr="00691C0C" w:rsidRDefault="00EF5AF6" w:rsidP="003A3BEB">
            <w:pPr>
              <w:pStyle w:val="TAC"/>
            </w:pPr>
            <w:r w:rsidRPr="00691C0C">
              <w:t>TDLC300-100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B882" w14:textId="77777777" w:rsidR="00EF5AF6" w:rsidRPr="00691C0C" w:rsidRDefault="00EF5AF6" w:rsidP="003A3BEB">
            <w:pPr>
              <w:pStyle w:val="TAC"/>
            </w:pPr>
            <w:r w:rsidRPr="00691C0C">
              <w:t>2x2 low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35C2" w14:textId="77777777" w:rsidR="00EF5AF6" w:rsidRPr="00691C0C" w:rsidRDefault="00EF5AF6" w:rsidP="003A3BEB">
            <w:pPr>
              <w:pStyle w:val="TAC"/>
            </w:pPr>
            <w:r w:rsidRPr="00691C0C">
              <w:t>1%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27D9" w14:textId="77777777" w:rsidR="00EF5AF6" w:rsidRPr="00691C0C" w:rsidRDefault="00EF5AF6" w:rsidP="003A3BEB">
            <w:pPr>
              <w:pStyle w:val="TAC"/>
            </w:pPr>
            <w:r w:rsidRPr="00691C0C">
              <w:t>5.3.2.2.2-1 Test 1 (</w:t>
            </w:r>
            <w:proofErr w:type="gramStart"/>
            <w:r w:rsidRPr="00691C0C">
              <w:t>R.PDCCH</w:t>
            </w:r>
            <w:proofErr w:type="gramEnd"/>
            <w:r w:rsidRPr="00691C0C">
              <w:t>.2-1.3 TDD)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778B" w14:textId="77777777" w:rsidR="00EF5AF6" w:rsidRPr="00691C0C" w:rsidRDefault="00EF5AF6" w:rsidP="003A3BEB">
            <w:pPr>
              <w:pStyle w:val="TAC"/>
            </w:pPr>
            <w:r w:rsidRPr="00691C0C">
              <w:t>New</w:t>
            </w:r>
          </w:p>
        </w:tc>
      </w:tr>
    </w:tbl>
    <w:p w14:paraId="703D8761" w14:textId="77777777" w:rsidR="00EF5AF6" w:rsidRPr="00691C0C" w:rsidRDefault="00EF5AF6" w:rsidP="00EF5AF6">
      <w:pPr>
        <w:rPr>
          <w:lang w:val="en-US"/>
        </w:rPr>
      </w:pPr>
    </w:p>
    <w:p w14:paraId="037F7AE5" w14:textId="5E421D34" w:rsidR="00EF5AF6" w:rsidRPr="00691C0C" w:rsidRDefault="00D83DE2" w:rsidP="00EF5AF6">
      <w:pPr>
        <w:spacing w:afterLines="50" w:after="120"/>
        <w:rPr>
          <w:b/>
          <w:bCs/>
          <w:lang w:val="en-US" w:eastAsia="zh-CN"/>
        </w:rPr>
      </w:pPr>
      <w:r w:rsidRPr="00EC1F95">
        <w:rPr>
          <w:b/>
          <w:bCs/>
          <w:highlight w:val="yellow"/>
          <w:lang w:val="en-US" w:eastAsia="zh-CN"/>
        </w:rPr>
        <w:t xml:space="preserve">Candidate options for </w:t>
      </w:r>
      <w:r w:rsidR="00EF5AF6" w:rsidRPr="00EC1F95">
        <w:rPr>
          <w:b/>
          <w:bCs/>
          <w:highlight w:val="yellow"/>
          <w:lang w:val="en-US" w:eastAsia="zh-CN"/>
        </w:rPr>
        <w:t>FR</w:t>
      </w:r>
      <w:r w:rsidRPr="00EC1F95">
        <w:rPr>
          <w:b/>
          <w:bCs/>
          <w:highlight w:val="yellow"/>
          <w:lang w:val="en-US" w:eastAsia="zh-CN"/>
        </w:rPr>
        <w:t>2</w:t>
      </w:r>
      <w:r w:rsidR="00EF5AF6" w:rsidRPr="00EC1F95">
        <w:rPr>
          <w:b/>
          <w:bCs/>
          <w:highlight w:val="yellow"/>
          <w:lang w:val="en-US" w:eastAsia="zh-CN"/>
        </w:rPr>
        <w:t xml:space="preserve"> TDD 120kHz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7"/>
        <w:gridCol w:w="706"/>
        <w:gridCol w:w="986"/>
        <w:gridCol w:w="1038"/>
        <w:gridCol w:w="1128"/>
        <w:gridCol w:w="1267"/>
        <w:gridCol w:w="1366"/>
        <w:gridCol w:w="747"/>
        <w:gridCol w:w="1307"/>
        <w:gridCol w:w="757"/>
      </w:tblGrid>
      <w:tr w:rsidR="00EF5AF6" w:rsidRPr="00691C0C" w14:paraId="680CBA72" w14:textId="77777777" w:rsidTr="003A3BE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50F9" w14:textId="77777777" w:rsidR="00EF5AF6" w:rsidRPr="00691C0C" w:rsidRDefault="00EF5AF6" w:rsidP="003A3BEB">
            <w:pPr>
              <w:pStyle w:val="TAH"/>
              <w:rPr>
                <w:lang w:val="en-US"/>
              </w:rPr>
            </w:pPr>
            <w:r w:rsidRPr="00691C0C">
              <w:t>1Rx UE or 2Rx UE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399F" w14:textId="77777777" w:rsidR="00EF5AF6" w:rsidRPr="00691C0C" w:rsidRDefault="00EF5AF6" w:rsidP="003A3BEB">
            <w:pPr>
              <w:pStyle w:val="TAH"/>
            </w:pPr>
            <w:r w:rsidRPr="00691C0C">
              <w:t>CBW (MHz)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6872" w14:textId="77777777" w:rsidR="00EF5AF6" w:rsidRPr="00691C0C" w:rsidRDefault="00EF5AF6" w:rsidP="003A3BEB">
            <w:pPr>
              <w:pStyle w:val="TAH"/>
            </w:pPr>
            <w:r w:rsidRPr="00691C0C">
              <w:t>RB size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B587" w14:textId="77777777" w:rsidR="00EF5AF6" w:rsidRPr="00691C0C" w:rsidRDefault="00EF5AF6" w:rsidP="003A3BEB">
            <w:pPr>
              <w:pStyle w:val="TAH"/>
            </w:pPr>
            <w:r w:rsidRPr="00691C0C">
              <w:t>duration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ED42" w14:textId="77777777" w:rsidR="00EF5AF6" w:rsidRPr="00691C0C" w:rsidRDefault="00EF5AF6" w:rsidP="003A3BEB">
            <w:pPr>
              <w:pStyle w:val="TAH"/>
            </w:pPr>
            <w:r w:rsidRPr="00691C0C">
              <w:t>AL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E86C" w14:textId="77777777" w:rsidR="00EF5AF6" w:rsidRPr="00691C0C" w:rsidRDefault="00EF5AF6" w:rsidP="003A3BEB">
            <w:pPr>
              <w:pStyle w:val="TAH"/>
            </w:pPr>
            <w:r w:rsidRPr="00691C0C">
              <w:t>Propagation condition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635B" w14:textId="77777777" w:rsidR="00EF5AF6" w:rsidRPr="00691C0C" w:rsidRDefault="00EF5AF6" w:rsidP="003A3BEB">
            <w:pPr>
              <w:pStyle w:val="TAH"/>
            </w:pPr>
            <w:r w:rsidRPr="00691C0C">
              <w:t>Antenna configuration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7818" w14:textId="77777777" w:rsidR="00EF5AF6" w:rsidRPr="00691C0C" w:rsidRDefault="00EF5AF6" w:rsidP="003A3BEB">
            <w:pPr>
              <w:pStyle w:val="TAH"/>
            </w:pPr>
            <w:r w:rsidRPr="00691C0C">
              <w:t>Metric (Pm-</w:t>
            </w:r>
            <w:proofErr w:type="spellStart"/>
            <w:r w:rsidRPr="00691C0C">
              <w:t>dsg</w:t>
            </w:r>
            <w:proofErr w:type="spellEnd"/>
            <w:r w:rsidRPr="00691C0C"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08FC" w14:textId="77777777" w:rsidR="00EF5AF6" w:rsidRPr="00691C0C" w:rsidRDefault="00EF5AF6" w:rsidP="003A3BEB">
            <w:pPr>
              <w:pStyle w:val="TAH"/>
            </w:pPr>
            <w:r w:rsidRPr="00691C0C">
              <w:t>Reference from TS38.101-4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8456" w14:textId="77777777" w:rsidR="00EF5AF6" w:rsidRPr="00691C0C" w:rsidRDefault="00EF5AF6" w:rsidP="003A3BEB">
            <w:pPr>
              <w:pStyle w:val="TAH"/>
            </w:pPr>
            <w:r w:rsidRPr="00691C0C">
              <w:t>New / Reuse</w:t>
            </w:r>
          </w:p>
        </w:tc>
      </w:tr>
      <w:tr w:rsidR="00EF5AF6" w:rsidRPr="00691C0C" w14:paraId="0979EF40" w14:textId="77777777" w:rsidTr="003A3BE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9422" w14:textId="77777777" w:rsidR="00EF5AF6" w:rsidRPr="00691C0C" w:rsidRDefault="00EF5AF6" w:rsidP="003A3BEB">
            <w:pPr>
              <w:pStyle w:val="TAC"/>
            </w:pPr>
            <w:r w:rsidRPr="00691C0C">
              <w:t>2Rx UE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CBB2" w14:textId="77777777" w:rsidR="00EF5AF6" w:rsidRPr="00691C0C" w:rsidRDefault="00EF5AF6" w:rsidP="003A3BEB">
            <w:pPr>
              <w:pStyle w:val="TAC"/>
            </w:pPr>
            <w:r w:rsidRPr="00691C0C">
              <w:t>100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425B" w14:textId="77777777" w:rsidR="00EF5AF6" w:rsidRPr="00691C0C" w:rsidRDefault="00EF5AF6" w:rsidP="003A3BEB">
            <w:pPr>
              <w:pStyle w:val="TAC"/>
            </w:pPr>
            <w:r w:rsidRPr="00691C0C">
              <w:t>60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7CF8" w14:textId="77777777" w:rsidR="00EF5AF6" w:rsidRPr="00691C0C" w:rsidRDefault="00EF5AF6" w:rsidP="003A3BEB">
            <w:pPr>
              <w:pStyle w:val="TAC"/>
            </w:pPr>
            <w:r w:rsidRPr="00691C0C"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FCC1" w14:textId="77777777" w:rsidR="00EF5AF6" w:rsidRPr="00691C0C" w:rsidRDefault="00EF5AF6" w:rsidP="003A3BEB">
            <w:pPr>
              <w:pStyle w:val="TAC"/>
            </w:pPr>
            <w:r w:rsidRPr="00691C0C"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369A" w14:textId="77777777" w:rsidR="00EF5AF6" w:rsidRPr="00691C0C" w:rsidRDefault="00EF5AF6" w:rsidP="003A3BEB">
            <w:pPr>
              <w:pStyle w:val="TAC"/>
            </w:pPr>
            <w:r w:rsidRPr="00691C0C">
              <w:t>TDLA30-300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9E84" w14:textId="77777777" w:rsidR="00EF5AF6" w:rsidRPr="00691C0C" w:rsidRDefault="00EF5AF6" w:rsidP="003A3BEB">
            <w:pPr>
              <w:pStyle w:val="TAC"/>
            </w:pPr>
            <w:r w:rsidRPr="00691C0C">
              <w:t>1x2 low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0F70" w14:textId="77777777" w:rsidR="00EF5AF6" w:rsidRPr="00691C0C" w:rsidRDefault="00EF5AF6" w:rsidP="003A3BEB">
            <w:pPr>
              <w:pStyle w:val="TAC"/>
            </w:pPr>
            <w:r w:rsidRPr="00691C0C">
              <w:t>1%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1FB3B" w14:textId="77777777" w:rsidR="00EF5AF6" w:rsidRPr="00691C0C" w:rsidRDefault="00EF5AF6" w:rsidP="003A3BEB">
            <w:pPr>
              <w:pStyle w:val="TAC"/>
            </w:pPr>
            <w:r w:rsidRPr="00691C0C">
              <w:t>7.3.2.2.1-1 Test 1-2 (</w:t>
            </w:r>
            <w:proofErr w:type="gramStart"/>
            <w:r w:rsidRPr="00691C0C">
              <w:t>R.PDCCH</w:t>
            </w:r>
            <w:proofErr w:type="gramEnd"/>
            <w:r w:rsidRPr="00691C0C">
              <w:t>. 5-1.2 TDD)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BB1C" w14:textId="77777777" w:rsidR="00EF5AF6" w:rsidRPr="00691C0C" w:rsidRDefault="00EF5AF6" w:rsidP="003A3BEB">
            <w:pPr>
              <w:pStyle w:val="TAC"/>
            </w:pPr>
            <w:r w:rsidRPr="00691C0C">
              <w:t>Reuse</w:t>
            </w:r>
          </w:p>
        </w:tc>
      </w:tr>
      <w:tr w:rsidR="00EF5AF6" w14:paraId="1243E4EC" w14:textId="77777777" w:rsidTr="003A3BE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2811" w14:textId="77777777" w:rsidR="00EF5AF6" w:rsidRPr="00691C0C" w:rsidRDefault="00EF5AF6" w:rsidP="003A3BEB">
            <w:pPr>
              <w:pStyle w:val="TAC"/>
            </w:pPr>
            <w:r w:rsidRPr="00691C0C">
              <w:t>2Rx UE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E866" w14:textId="77777777" w:rsidR="00EF5AF6" w:rsidRPr="00691C0C" w:rsidRDefault="00EF5AF6" w:rsidP="003A3BEB">
            <w:pPr>
              <w:pStyle w:val="TAC"/>
            </w:pPr>
            <w:r w:rsidRPr="00691C0C">
              <w:t>100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4AD3" w14:textId="77777777" w:rsidR="00EF5AF6" w:rsidRPr="00691C0C" w:rsidRDefault="00EF5AF6" w:rsidP="003A3BEB">
            <w:pPr>
              <w:pStyle w:val="TAC"/>
            </w:pPr>
            <w:r w:rsidRPr="00691C0C">
              <w:t>60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5C38" w14:textId="77777777" w:rsidR="00EF5AF6" w:rsidRPr="00691C0C" w:rsidRDefault="00EF5AF6" w:rsidP="003A3BEB">
            <w:pPr>
              <w:pStyle w:val="TAC"/>
            </w:pPr>
            <w:r w:rsidRPr="00691C0C"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8279" w14:textId="77777777" w:rsidR="00EF5AF6" w:rsidRPr="00691C0C" w:rsidRDefault="00EF5AF6" w:rsidP="003A3BEB">
            <w:pPr>
              <w:pStyle w:val="TAC"/>
            </w:pPr>
            <w:r w:rsidRPr="00691C0C">
              <w:t>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234B" w14:textId="77777777" w:rsidR="00EF5AF6" w:rsidRPr="00691C0C" w:rsidRDefault="00EF5AF6" w:rsidP="003A3BEB">
            <w:pPr>
              <w:pStyle w:val="TAC"/>
            </w:pPr>
            <w:r w:rsidRPr="00691C0C">
              <w:t>TDLA30-75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A4BA" w14:textId="77777777" w:rsidR="00EF5AF6" w:rsidRPr="00691C0C" w:rsidRDefault="00EF5AF6" w:rsidP="003A3BEB">
            <w:pPr>
              <w:pStyle w:val="TAC"/>
            </w:pPr>
            <w:r w:rsidRPr="00691C0C">
              <w:t>2x2 low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3B0C" w14:textId="77777777" w:rsidR="00EF5AF6" w:rsidRPr="00691C0C" w:rsidRDefault="00EF5AF6" w:rsidP="003A3BEB">
            <w:pPr>
              <w:pStyle w:val="TAC"/>
            </w:pPr>
            <w:r w:rsidRPr="00691C0C">
              <w:t>1%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4680" w14:textId="77777777" w:rsidR="00EF5AF6" w:rsidRPr="00691C0C" w:rsidRDefault="00EF5AF6" w:rsidP="003A3BEB">
            <w:pPr>
              <w:pStyle w:val="TAC"/>
            </w:pPr>
            <w:r w:rsidRPr="00691C0C">
              <w:t>7.3.2.2.2-1 Test 2-1 (</w:t>
            </w:r>
            <w:proofErr w:type="gramStart"/>
            <w:r w:rsidRPr="00691C0C">
              <w:t>R.PDCCH</w:t>
            </w:r>
            <w:proofErr w:type="gramEnd"/>
            <w:r w:rsidRPr="00691C0C">
              <w:t>.5-1.3 TDD)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822E" w14:textId="77777777" w:rsidR="00EF5AF6" w:rsidRPr="00691C0C" w:rsidRDefault="00EF5AF6" w:rsidP="003A3BEB">
            <w:pPr>
              <w:pStyle w:val="TAC"/>
            </w:pPr>
            <w:r w:rsidRPr="00691C0C">
              <w:t>Reuse</w:t>
            </w:r>
          </w:p>
        </w:tc>
      </w:tr>
    </w:tbl>
    <w:p w14:paraId="7E7D5491" w14:textId="77777777" w:rsidR="00EF5AF6" w:rsidRDefault="00EF5AF6" w:rsidP="00EF5AF6">
      <w:pPr>
        <w:rPr>
          <w:lang w:val="en-US"/>
        </w:rPr>
      </w:pPr>
    </w:p>
    <w:p w14:paraId="5D4B04D5" w14:textId="76DEEB1F" w:rsidR="00EF5AF6" w:rsidRPr="00195B1A" w:rsidRDefault="00EF5AF6" w:rsidP="00195B1A">
      <w:pPr>
        <w:pStyle w:val="Heading2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PBCH demodulation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"/>
        <w:gridCol w:w="1369"/>
        <w:gridCol w:w="1524"/>
        <w:gridCol w:w="1480"/>
        <w:gridCol w:w="1311"/>
        <w:gridCol w:w="1191"/>
        <w:gridCol w:w="1199"/>
        <w:gridCol w:w="1407"/>
      </w:tblGrid>
      <w:tr w:rsidR="00EF5AF6" w14:paraId="75345327" w14:textId="77777777" w:rsidTr="003A3BEB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3553" w14:textId="77777777" w:rsidR="00EF5AF6" w:rsidRDefault="00EF5AF6" w:rsidP="003A3BEB">
            <w:pPr>
              <w:pStyle w:val="TAH"/>
              <w:rPr>
                <w:lang w:val="en-US"/>
              </w:rPr>
            </w:pPr>
            <w:r>
              <w:t>1Rx UE or 2Rx UE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B71BE" w14:textId="77777777" w:rsidR="00EF5AF6" w:rsidRDefault="00EF5AF6" w:rsidP="003A3BEB">
            <w:pPr>
              <w:pStyle w:val="TAH"/>
            </w:pPr>
            <w:r>
              <w:t>BW / SSB SCS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4F87" w14:textId="77777777" w:rsidR="00EF5AF6" w:rsidRDefault="00EF5AF6" w:rsidP="003A3BEB">
            <w:pPr>
              <w:pStyle w:val="TAH"/>
            </w:pPr>
            <w:r>
              <w:t>Propagation condition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CF27" w14:textId="77777777" w:rsidR="00EF5AF6" w:rsidRDefault="00EF5AF6" w:rsidP="003A3BEB">
            <w:pPr>
              <w:pStyle w:val="TAH"/>
            </w:pPr>
            <w:r>
              <w:t>Antenna configuration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CE3B" w14:textId="77777777" w:rsidR="00EF5AF6" w:rsidRDefault="00EF5AF6" w:rsidP="003A3BEB">
            <w:pPr>
              <w:pStyle w:val="TAH"/>
            </w:pPr>
            <w:r>
              <w:t>Metric (</w:t>
            </w:r>
            <w:proofErr w:type="gramStart"/>
            <w:r>
              <w:t>Pm-bch</w:t>
            </w:r>
            <w:proofErr w:type="gramEnd"/>
            <w:r>
              <w:t>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176B7" w14:textId="77777777" w:rsidR="00EF5AF6" w:rsidRDefault="00EF5AF6" w:rsidP="003A3BEB">
            <w:pPr>
              <w:pStyle w:val="TAH"/>
            </w:pPr>
            <w:r>
              <w:t>SS/PBCK block index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16AF" w14:textId="77777777" w:rsidR="00EF5AF6" w:rsidRDefault="00EF5AF6" w:rsidP="003A3BEB">
            <w:pPr>
              <w:pStyle w:val="TAH"/>
            </w:pPr>
            <w:r>
              <w:t>Reference from TS38.101-4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0700" w14:textId="77777777" w:rsidR="00EF5AF6" w:rsidRDefault="00EF5AF6" w:rsidP="003A3BEB">
            <w:pPr>
              <w:pStyle w:val="TAH"/>
            </w:pPr>
            <w:r>
              <w:t>New / Reuse</w:t>
            </w:r>
          </w:p>
        </w:tc>
      </w:tr>
      <w:tr w:rsidR="00EF5AF6" w14:paraId="5CA3DEEC" w14:textId="77777777" w:rsidTr="003A3BEB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FC4C" w14:textId="77777777" w:rsidR="00EF5AF6" w:rsidRDefault="00EF5AF6" w:rsidP="003A3BEB">
            <w:pPr>
              <w:pStyle w:val="TAC"/>
            </w:pPr>
            <w:r>
              <w:t>1Rx UE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D6A3" w14:textId="77777777" w:rsidR="00EF5AF6" w:rsidRDefault="00EF5AF6" w:rsidP="003A3BEB">
            <w:pPr>
              <w:pStyle w:val="TAC"/>
            </w:pPr>
            <w:r>
              <w:t>10MHz / 15kHz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FBC4" w14:textId="77777777" w:rsidR="00EF5AF6" w:rsidRDefault="00EF5AF6" w:rsidP="003A3BEB">
            <w:pPr>
              <w:pStyle w:val="TAC"/>
            </w:pPr>
            <w:r>
              <w:t>TDLC300-100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4BCB" w14:textId="77777777" w:rsidR="00EF5AF6" w:rsidRDefault="00EF5AF6" w:rsidP="003A3BEB">
            <w:pPr>
              <w:pStyle w:val="TAC"/>
            </w:pPr>
            <w:r>
              <w:t>1x1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906D" w14:textId="77777777" w:rsidR="00EF5AF6" w:rsidRDefault="00EF5AF6" w:rsidP="003A3BEB">
            <w:pPr>
              <w:pStyle w:val="TAC"/>
            </w:pPr>
            <w:r>
              <w:t>1%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6BBC" w14:textId="77777777" w:rsidR="00EF5AF6" w:rsidRDefault="00EF5AF6" w:rsidP="003A3BEB">
            <w:pPr>
              <w:pStyle w:val="TAC"/>
            </w:pPr>
            <w:r>
              <w:t>Unknown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BF5F" w14:textId="77777777" w:rsidR="00EF5AF6" w:rsidRDefault="00EF5AF6" w:rsidP="003A3BEB">
            <w:pPr>
              <w:pStyle w:val="TAC"/>
            </w:pPr>
            <w:r>
              <w:t>5.4.2.1-2 Test 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8292" w14:textId="77777777" w:rsidR="00EF5AF6" w:rsidRDefault="00EF5AF6" w:rsidP="003A3BEB">
            <w:pPr>
              <w:pStyle w:val="TAC"/>
            </w:pPr>
            <w:r>
              <w:t>New</w:t>
            </w:r>
          </w:p>
        </w:tc>
      </w:tr>
      <w:tr w:rsidR="00EF5AF6" w14:paraId="768D2EB2" w14:textId="77777777" w:rsidTr="003A3BEB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F34E" w14:textId="77777777" w:rsidR="00EF5AF6" w:rsidRDefault="00EF5AF6" w:rsidP="003A3BEB">
            <w:pPr>
              <w:pStyle w:val="TAC"/>
            </w:pPr>
            <w:r>
              <w:t>1Rx UE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BC93" w14:textId="77777777" w:rsidR="00EF5AF6" w:rsidRDefault="00EF5AF6" w:rsidP="003A3BEB">
            <w:pPr>
              <w:pStyle w:val="TAC"/>
            </w:pPr>
            <w:r>
              <w:t>20MHz / 30kHz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0095" w14:textId="77777777" w:rsidR="00EF5AF6" w:rsidRDefault="00EF5AF6" w:rsidP="003A3BEB">
            <w:pPr>
              <w:pStyle w:val="TAC"/>
            </w:pPr>
            <w:r>
              <w:t>TDLA30-10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F4246" w14:textId="77777777" w:rsidR="00EF5AF6" w:rsidRDefault="00EF5AF6" w:rsidP="003A3BEB">
            <w:pPr>
              <w:pStyle w:val="TAC"/>
            </w:pPr>
            <w:r>
              <w:t>1x1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5D2F" w14:textId="77777777" w:rsidR="00EF5AF6" w:rsidRDefault="00EF5AF6" w:rsidP="003A3BEB">
            <w:pPr>
              <w:pStyle w:val="TAC"/>
            </w:pPr>
            <w:r>
              <w:t>1%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A12E" w14:textId="77777777" w:rsidR="00EF5AF6" w:rsidRDefault="00EF5AF6" w:rsidP="003A3BEB">
            <w:pPr>
              <w:pStyle w:val="TAC"/>
            </w:pPr>
            <w:r>
              <w:t>Unknown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11AB" w14:textId="77777777" w:rsidR="00EF5AF6" w:rsidRDefault="00EF5AF6" w:rsidP="003A3BEB">
            <w:pPr>
              <w:pStyle w:val="TAC"/>
            </w:pPr>
            <w:r>
              <w:t>5.4.2.2-2 Test 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8A2F" w14:textId="77777777" w:rsidR="00EF5AF6" w:rsidRDefault="00EF5AF6" w:rsidP="003A3BEB">
            <w:pPr>
              <w:pStyle w:val="TAC"/>
            </w:pPr>
            <w:r>
              <w:t>New</w:t>
            </w:r>
          </w:p>
        </w:tc>
      </w:tr>
      <w:tr w:rsidR="00EF5AF6" w14:paraId="5022C3C8" w14:textId="77777777" w:rsidTr="003A3BEB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6C29" w14:textId="77777777" w:rsidR="00EF5AF6" w:rsidRDefault="00EF5AF6" w:rsidP="003A3BEB">
            <w:pPr>
              <w:pStyle w:val="TAC"/>
            </w:pPr>
            <w:r>
              <w:t>2Rx UE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205B" w14:textId="77777777" w:rsidR="00EF5AF6" w:rsidRDefault="00EF5AF6" w:rsidP="003A3BEB">
            <w:pPr>
              <w:pStyle w:val="TAC"/>
            </w:pPr>
            <w:r>
              <w:t>10MHz / 15kHz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3D7E" w14:textId="77777777" w:rsidR="00EF5AF6" w:rsidRDefault="00EF5AF6" w:rsidP="003A3BEB">
            <w:pPr>
              <w:pStyle w:val="TAC"/>
            </w:pPr>
            <w:r>
              <w:t>TDLC300-100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DD1F" w14:textId="77777777" w:rsidR="00EF5AF6" w:rsidRDefault="00EF5AF6" w:rsidP="003A3BEB">
            <w:pPr>
              <w:pStyle w:val="TAC"/>
            </w:pPr>
            <w:r>
              <w:t>1x2 low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B9A5" w14:textId="77777777" w:rsidR="00EF5AF6" w:rsidRDefault="00EF5AF6" w:rsidP="003A3BEB">
            <w:pPr>
              <w:pStyle w:val="TAC"/>
            </w:pPr>
            <w:r>
              <w:t>1%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9814" w14:textId="77777777" w:rsidR="00EF5AF6" w:rsidRDefault="00EF5AF6" w:rsidP="003A3BEB">
            <w:pPr>
              <w:pStyle w:val="TAC"/>
            </w:pPr>
            <w:r>
              <w:t>Unknown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0663" w14:textId="77777777" w:rsidR="00EF5AF6" w:rsidRDefault="00EF5AF6" w:rsidP="003A3BEB">
            <w:pPr>
              <w:pStyle w:val="TAC"/>
            </w:pPr>
            <w:r>
              <w:t>5.4.2.1-2 Test 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FCF9" w14:textId="77777777" w:rsidR="00EF5AF6" w:rsidRDefault="00EF5AF6" w:rsidP="003A3BEB">
            <w:pPr>
              <w:pStyle w:val="TAC"/>
            </w:pPr>
            <w:r>
              <w:t>Reuse</w:t>
            </w:r>
          </w:p>
        </w:tc>
      </w:tr>
      <w:tr w:rsidR="00EF5AF6" w14:paraId="1C1E3D5D" w14:textId="77777777" w:rsidTr="003A3BEB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BC00" w14:textId="77777777" w:rsidR="00EF5AF6" w:rsidRDefault="00EF5AF6" w:rsidP="003A3BEB">
            <w:pPr>
              <w:pStyle w:val="TAC"/>
            </w:pPr>
            <w:r>
              <w:t>2Rx UE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3EDD" w14:textId="77777777" w:rsidR="00EF5AF6" w:rsidRDefault="00EF5AF6" w:rsidP="003A3BEB">
            <w:pPr>
              <w:pStyle w:val="TAC"/>
            </w:pPr>
            <w:r>
              <w:t>10MHz / 15kHz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8F96" w14:textId="77777777" w:rsidR="00EF5AF6" w:rsidRDefault="00EF5AF6" w:rsidP="003A3BEB">
            <w:pPr>
              <w:pStyle w:val="TAC"/>
            </w:pPr>
            <w:r>
              <w:t>TDLC300-100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252A" w14:textId="77777777" w:rsidR="00EF5AF6" w:rsidRDefault="00EF5AF6" w:rsidP="003A3BEB">
            <w:pPr>
              <w:pStyle w:val="TAC"/>
            </w:pPr>
            <w:r>
              <w:t>1x2 low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9486" w14:textId="77777777" w:rsidR="00EF5AF6" w:rsidRDefault="00EF5AF6" w:rsidP="003A3BEB">
            <w:pPr>
              <w:pStyle w:val="TAC"/>
            </w:pPr>
            <w:r>
              <w:t>1%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B179" w14:textId="77777777" w:rsidR="00EF5AF6" w:rsidRDefault="00EF5AF6" w:rsidP="003A3BEB">
            <w:pPr>
              <w:pStyle w:val="TAC"/>
            </w:pPr>
            <w:r>
              <w:t>Known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2BCD" w14:textId="77777777" w:rsidR="00EF5AF6" w:rsidRDefault="00EF5AF6" w:rsidP="003A3BEB">
            <w:pPr>
              <w:pStyle w:val="TAC"/>
            </w:pPr>
            <w:r>
              <w:t>5.4.2.1-3 Test 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1DD4" w14:textId="77777777" w:rsidR="00EF5AF6" w:rsidRDefault="00EF5AF6" w:rsidP="003A3BEB">
            <w:pPr>
              <w:pStyle w:val="TAC"/>
            </w:pPr>
            <w:r>
              <w:t>Reuse</w:t>
            </w:r>
          </w:p>
        </w:tc>
      </w:tr>
      <w:tr w:rsidR="00EF5AF6" w14:paraId="61950F0D" w14:textId="77777777" w:rsidTr="003A3BEB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C91D" w14:textId="77777777" w:rsidR="00EF5AF6" w:rsidRDefault="00EF5AF6" w:rsidP="003A3BEB">
            <w:pPr>
              <w:pStyle w:val="TAC"/>
            </w:pPr>
            <w:r>
              <w:t>2Rx UE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3D71" w14:textId="77777777" w:rsidR="00EF5AF6" w:rsidRDefault="00EF5AF6" w:rsidP="003A3BEB">
            <w:pPr>
              <w:pStyle w:val="TAC"/>
            </w:pPr>
            <w:r>
              <w:t>20MHz / 30kHz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60512" w14:textId="77777777" w:rsidR="00EF5AF6" w:rsidRDefault="00EF5AF6" w:rsidP="003A3BEB">
            <w:pPr>
              <w:pStyle w:val="TAC"/>
            </w:pPr>
            <w:r>
              <w:t>TDLA30-10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D6865" w14:textId="77777777" w:rsidR="00EF5AF6" w:rsidRDefault="00EF5AF6" w:rsidP="003A3BEB">
            <w:pPr>
              <w:pStyle w:val="TAC"/>
            </w:pPr>
            <w:r>
              <w:t>1x2 low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B0E6" w14:textId="77777777" w:rsidR="00EF5AF6" w:rsidRDefault="00EF5AF6" w:rsidP="003A3BEB">
            <w:pPr>
              <w:pStyle w:val="TAC"/>
            </w:pPr>
            <w:r>
              <w:t>1%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48F7" w14:textId="77777777" w:rsidR="00EF5AF6" w:rsidRDefault="00EF5AF6" w:rsidP="003A3BEB">
            <w:pPr>
              <w:pStyle w:val="TAC"/>
            </w:pPr>
            <w:r>
              <w:t>Unknown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8E44E" w14:textId="77777777" w:rsidR="00EF5AF6" w:rsidRDefault="00EF5AF6" w:rsidP="003A3BEB">
            <w:pPr>
              <w:pStyle w:val="TAC"/>
            </w:pPr>
            <w:r>
              <w:t>5.4.2.2-2 Test 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3D22" w14:textId="77777777" w:rsidR="00EF5AF6" w:rsidRDefault="00EF5AF6" w:rsidP="003A3BEB">
            <w:pPr>
              <w:pStyle w:val="TAC"/>
            </w:pPr>
            <w:r>
              <w:t>Reuse (*1)</w:t>
            </w:r>
          </w:p>
        </w:tc>
      </w:tr>
      <w:tr w:rsidR="00EF5AF6" w14:paraId="34A1D466" w14:textId="77777777" w:rsidTr="003A3BEB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4D6D" w14:textId="77777777" w:rsidR="00EF5AF6" w:rsidRDefault="00EF5AF6" w:rsidP="003A3BEB">
            <w:pPr>
              <w:pStyle w:val="TAC"/>
            </w:pPr>
            <w:r>
              <w:t>2Rx UE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A110E" w14:textId="77777777" w:rsidR="00EF5AF6" w:rsidRDefault="00EF5AF6" w:rsidP="003A3BEB">
            <w:pPr>
              <w:pStyle w:val="TAC"/>
            </w:pPr>
            <w:r>
              <w:t>20MHz / 30kHz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4AB5" w14:textId="77777777" w:rsidR="00EF5AF6" w:rsidRDefault="00EF5AF6" w:rsidP="003A3BEB">
            <w:pPr>
              <w:pStyle w:val="TAC"/>
            </w:pPr>
            <w:r>
              <w:t>TDLA30-10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EF13" w14:textId="77777777" w:rsidR="00EF5AF6" w:rsidRDefault="00EF5AF6" w:rsidP="003A3BEB">
            <w:pPr>
              <w:pStyle w:val="TAC"/>
            </w:pPr>
            <w:r>
              <w:t>1x2 low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8644" w14:textId="77777777" w:rsidR="00EF5AF6" w:rsidRDefault="00EF5AF6" w:rsidP="003A3BEB">
            <w:pPr>
              <w:pStyle w:val="TAC"/>
            </w:pPr>
            <w:r>
              <w:t>1%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BAC9" w14:textId="77777777" w:rsidR="00EF5AF6" w:rsidRDefault="00EF5AF6" w:rsidP="003A3BEB">
            <w:pPr>
              <w:pStyle w:val="TAC"/>
            </w:pPr>
            <w:r>
              <w:t>Known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BA49" w14:textId="77777777" w:rsidR="00EF5AF6" w:rsidRDefault="00EF5AF6" w:rsidP="003A3BEB">
            <w:pPr>
              <w:pStyle w:val="TAC"/>
            </w:pPr>
            <w:r>
              <w:t>5.4.2.2-3 Test 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79BC" w14:textId="77777777" w:rsidR="00EF5AF6" w:rsidRDefault="00EF5AF6" w:rsidP="003A3BEB">
            <w:pPr>
              <w:pStyle w:val="TAC"/>
            </w:pPr>
            <w:r>
              <w:t>Reuse (*1)</w:t>
            </w:r>
          </w:p>
        </w:tc>
      </w:tr>
      <w:tr w:rsidR="00EF5AF6" w14:paraId="132FCAFB" w14:textId="77777777" w:rsidTr="003A3BEB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2240" w14:textId="77777777" w:rsidR="00EF5AF6" w:rsidRDefault="00EF5AF6" w:rsidP="003A3BEB">
            <w:pPr>
              <w:pStyle w:val="TAC"/>
            </w:pPr>
            <w:r>
              <w:t>2Rx UE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B8E2" w14:textId="77777777" w:rsidR="00EF5AF6" w:rsidRDefault="00EF5AF6" w:rsidP="003A3BEB">
            <w:pPr>
              <w:pStyle w:val="TAC"/>
            </w:pPr>
            <w:r>
              <w:t>100MHz / 120kHz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8274" w14:textId="77777777" w:rsidR="00EF5AF6" w:rsidRDefault="00EF5AF6" w:rsidP="003A3BEB">
            <w:pPr>
              <w:pStyle w:val="TAC"/>
            </w:pPr>
            <w:r>
              <w:t>TDLA30-300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7981" w14:textId="77777777" w:rsidR="00EF5AF6" w:rsidRDefault="00EF5AF6" w:rsidP="003A3BEB">
            <w:pPr>
              <w:pStyle w:val="TAC"/>
            </w:pPr>
            <w:r>
              <w:t>1x2 low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09C6" w14:textId="77777777" w:rsidR="00EF5AF6" w:rsidRDefault="00EF5AF6" w:rsidP="003A3BEB">
            <w:pPr>
              <w:pStyle w:val="TAC"/>
            </w:pPr>
            <w:r>
              <w:t>1%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EECF" w14:textId="77777777" w:rsidR="00EF5AF6" w:rsidRDefault="00EF5AF6" w:rsidP="003A3BEB">
            <w:pPr>
              <w:pStyle w:val="TAC"/>
            </w:pPr>
            <w:r>
              <w:t>Unknown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5B08" w14:textId="77777777" w:rsidR="00EF5AF6" w:rsidRDefault="00EF5AF6" w:rsidP="003A3BEB">
            <w:pPr>
              <w:pStyle w:val="TAC"/>
            </w:pPr>
            <w:r>
              <w:t>7.4.2.2-2 Test 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27F6" w14:textId="77777777" w:rsidR="00EF5AF6" w:rsidRDefault="00EF5AF6" w:rsidP="003A3BEB">
            <w:pPr>
              <w:pStyle w:val="TAC"/>
            </w:pPr>
            <w:r>
              <w:t>Reuse</w:t>
            </w:r>
          </w:p>
        </w:tc>
      </w:tr>
      <w:tr w:rsidR="00EF5AF6" w14:paraId="3BACA52E" w14:textId="77777777" w:rsidTr="003A3BEB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C505" w14:textId="77777777" w:rsidR="00EF5AF6" w:rsidRDefault="00EF5AF6" w:rsidP="003A3BEB">
            <w:pPr>
              <w:pStyle w:val="TAC"/>
            </w:pPr>
            <w:r>
              <w:t>2Rx UE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0F63" w14:textId="77777777" w:rsidR="00EF5AF6" w:rsidRDefault="00EF5AF6" w:rsidP="003A3BEB">
            <w:pPr>
              <w:pStyle w:val="TAC"/>
            </w:pPr>
            <w:r>
              <w:t>100MHz / 120kHz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BEFC8" w14:textId="77777777" w:rsidR="00EF5AF6" w:rsidRDefault="00EF5AF6" w:rsidP="003A3BEB">
            <w:pPr>
              <w:pStyle w:val="TAC"/>
            </w:pPr>
            <w:r>
              <w:t>TDLA30-300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8294" w14:textId="77777777" w:rsidR="00EF5AF6" w:rsidRDefault="00EF5AF6" w:rsidP="003A3BEB">
            <w:pPr>
              <w:pStyle w:val="TAC"/>
            </w:pPr>
            <w:r>
              <w:t>1x2 low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4713" w14:textId="77777777" w:rsidR="00EF5AF6" w:rsidRDefault="00EF5AF6" w:rsidP="003A3BEB">
            <w:pPr>
              <w:pStyle w:val="TAC"/>
            </w:pPr>
            <w:r>
              <w:t>1%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7F8B" w14:textId="77777777" w:rsidR="00EF5AF6" w:rsidRDefault="00EF5AF6" w:rsidP="003A3BEB">
            <w:pPr>
              <w:pStyle w:val="TAC"/>
            </w:pPr>
            <w:r>
              <w:t>Known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B097" w14:textId="77777777" w:rsidR="00EF5AF6" w:rsidRDefault="00EF5AF6" w:rsidP="003A3BEB">
            <w:pPr>
              <w:pStyle w:val="TAC"/>
            </w:pPr>
            <w:r>
              <w:t>7.4.2.2-3 Test 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7A6D" w14:textId="77777777" w:rsidR="00EF5AF6" w:rsidRDefault="00EF5AF6" w:rsidP="003A3BEB">
            <w:pPr>
              <w:pStyle w:val="TAC"/>
            </w:pPr>
            <w:r>
              <w:t>Reuse</w:t>
            </w:r>
          </w:p>
        </w:tc>
      </w:tr>
      <w:tr w:rsidR="00EF5AF6" w14:paraId="25E21728" w14:textId="77777777" w:rsidTr="003A3BEB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99AB" w14:textId="77777777" w:rsidR="00EF5AF6" w:rsidRDefault="00EF5AF6" w:rsidP="003A3BEB">
            <w:pPr>
              <w:pStyle w:val="TAC"/>
            </w:pPr>
            <w:r>
              <w:t>2Rx UE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2BA8" w14:textId="77777777" w:rsidR="00EF5AF6" w:rsidRDefault="00EF5AF6" w:rsidP="003A3BEB">
            <w:pPr>
              <w:pStyle w:val="TAC"/>
            </w:pPr>
            <w:r>
              <w:t>100MHz / 240kHz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B382" w14:textId="77777777" w:rsidR="00EF5AF6" w:rsidRDefault="00EF5AF6" w:rsidP="003A3BEB">
            <w:pPr>
              <w:pStyle w:val="TAC"/>
            </w:pPr>
            <w:r>
              <w:t>TDLA30-75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5625" w14:textId="77777777" w:rsidR="00EF5AF6" w:rsidRDefault="00EF5AF6" w:rsidP="003A3BEB">
            <w:pPr>
              <w:pStyle w:val="TAC"/>
            </w:pPr>
            <w:r>
              <w:t>1x2 low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B411" w14:textId="77777777" w:rsidR="00EF5AF6" w:rsidRDefault="00EF5AF6" w:rsidP="003A3BEB">
            <w:pPr>
              <w:pStyle w:val="TAC"/>
            </w:pPr>
            <w:r>
              <w:t>1%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B5EE" w14:textId="77777777" w:rsidR="00EF5AF6" w:rsidRDefault="00EF5AF6" w:rsidP="003A3BEB">
            <w:pPr>
              <w:pStyle w:val="TAC"/>
            </w:pPr>
            <w:r>
              <w:t>Unknown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6FC8" w14:textId="77777777" w:rsidR="00EF5AF6" w:rsidRDefault="00EF5AF6" w:rsidP="003A3BEB">
            <w:pPr>
              <w:pStyle w:val="TAC"/>
            </w:pPr>
            <w:r>
              <w:t>7.4.2.2-2 Test 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4377" w14:textId="77777777" w:rsidR="00EF5AF6" w:rsidRDefault="00EF5AF6" w:rsidP="003A3BEB">
            <w:pPr>
              <w:pStyle w:val="TAC"/>
            </w:pPr>
            <w:r>
              <w:t>Reuse</w:t>
            </w:r>
          </w:p>
        </w:tc>
      </w:tr>
      <w:tr w:rsidR="00EF5AF6" w14:paraId="1E32D804" w14:textId="77777777" w:rsidTr="003A3BEB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14B9" w14:textId="77777777" w:rsidR="00EF5AF6" w:rsidRDefault="00EF5AF6" w:rsidP="003A3BEB">
            <w:pPr>
              <w:pStyle w:val="TAC"/>
            </w:pPr>
            <w:r>
              <w:t>2Rx UE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EA15" w14:textId="77777777" w:rsidR="00EF5AF6" w:rsidRDefault="00EF5AF6" w:rsidP="003A3BEB">
            <w:pPr>
              <w:pStyle w:val="TAC"/>
            </w:pPr>
            <w:r>
              <w:t>100MHz / 240kHz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D841" w14:textId="77777777" w:rsidR="00EF5AF6" w:rsidRDefault="00EF5AF6" w:rsidP="003A3BEB">
            <w:pPr>
              <w:pStyle w:val="TAC"/>
            </w:pPr>
            <w:r>
              <w:t>TDLA30-75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F3165" w14:textId="77777777" w:rsidR="00EF5AF6" w:rsidRDefault="00EF5AF6" w:rsidP="003A3BEB">
            <w:pPr>
              <w:pStyle w:val="TAC"/>
            </w:pPr>
            <w:r>
              <w:t>1x2 low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CC3B" w14:textId="77777777" w:rsidR="00EF5AF6" w:rsidRDefault="00EF5AF6" w:rsidP="003A3BEB">
            <w:pPr>
              <w:pStyle w:val="TAC"/>
            </w:pPr>
            <w:r>
              <w:t>1%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B36D" w14:textId="77777777" w:rsidR="00EF5AF6" w:rsidRDefault="00EF5AF6" w:rsidP="003A3BEB">
            <w:pPr>
              <w:pStyle w:val="TAC"/>
            </w:pPr>
            <w:r>
              <w:t>Known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14B9" w14:textId="77777777" w:rsidR="00EF5AF6" w:rsidRDefault="00EF5AF6" w:rsidP="003A3BEB">
            <w:pPr>
              <w:pStyle w:val="TAC"/>
            </w:pPr>
            <w:r>
              <w:t>7.4.2.2-3 Test 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B28E" w14:textId="77777777" w:rsidR="00EF5AF6" w:rsidRDefault="00EF5AF6" w:rsidP="003A3BEB">
            <w:pPr>
              <w:pStyle w:val="TAC"/>
            </w:pPr>
            <w:r>
              <w:t>Reuse</w:t>
            </w:r>
          </w:p>
        </w:tc>
      </w:tr>
      <w:tr w:rsidR="00EF5AF6" w14:paraId="5326084D" w14:textId="77777777" w:rsidTr="003A3BEB">
        <w:tc>
          <w:tcPr>
            <w:tcW w:w="10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DC02" w14:textId="77777777" w:rsidR="00EF5AF6" w:rsidRDefault="00EF5AF6" w:rsidP="003A3BEB">
            <w:pPr>
              <w:pStyle w:val="TAN"/>
            </w:pPr>
            <w:r>
              <w:t xml:space="preserve">Note 1: </w:t>
            </w:r>
            <w:r>
              <w:tab/>
              <w:t>RAN4 can keep the same SNR requirements but need to change the channel bandwidth configuration.</w:t>
            </w:r>
          </w:p>
        </w:tc>
      </w:tr>
    </w:tbl>
    <w:p w14:paraId="21C79001" w14:textId="77777777" w:rsidR="00EF5AF6" w:rsidRPr="00EF5AF6" w:rsidRDefault="00EF5AF6" w:rsidP="00EF5AF6"/>
    <w:p w14:paraId="7FEC40D7" w14:textId="39F7C509" w:rsidR="00EF5AF6" w:rsidRDefault="00DA5CD1" w:rsidP="00EF5AF6">
      <w:pPr>
        <w:pStyle w:val="Heading2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CQI reporting </w:t>
      </w:r>
      <w:r w:rsidRPr="00E63891">
        <w:rPr>
          <w:sz w:val="24"/>
          <w:szCs w:val="24"/>
          <w:lang w:val="en-US"/>
        </w:rPr>
        <w:t xml:space="preserve">requirements </w:t>
      </w:r>
      <w:r>
        <w:rPr>
          <w:sz w:val="24"/>
          <w:szCs w:val="24"/>
          <w:lang w:val="en-US"/>
        </w:rPr>
        <w:t>in static condition</w:t>
      </w:r>
    </w:p>
    <w:p w14:paraId="67173B7E" w14:textId="77777777" w:rsidR="00DA5CD1" w:rsidRDefault="00DA5CD1" w:rsidP="00DA5CD1">
      <w:pPr>
        <w:spacing w:afterLines="50" w:after="120"/>
        <w:rPr>
          <w:lang w:val="en-US" w:eastAsia="zh-CN"/>
        </w:rPr>
      </w:pPr>
      <w:r>
        <w:rPr>
          <w:b/>
          <w:bCs/>
          <w:lang w:val="en-US" w:eastAsia="zh-CN"/>
        </w:rPr>
        <w:t>FR1 FDD 15kHz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4"/>
        <w:gridCol w:w="1390"/>
        <w:gridCol w:w="1297"/>
        <w:gridCol w:w="1003"/>
        <w:gridCol w:w="997"/>
        <w:gridCol w:w="1073"/>
        <w:gridCol w:w="1550"/>
        <w:gridCol w:w="1245"/>
      </w:tblGrid>
      <w:tr w:rsidR="00DA5CD1" w14:paraId="497E8B7D" w14:textId="77777777" w:rsidTr="003A3BEB"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3F99" w14:textId="77777777" w:rsidR="00DA5CD1" w:rsidRDefault="00DA5CD1" w:rsidP="003A3BEB">
            <w:pPr>
              <w:pStyle w:val="TAH"/>
              <w:rPr>
                <w:lang w:val="en-US"/>
              </w:rPr>
            </w:pPr>
            <w:r>
              <w:lastRenderedPageBreak/>
              <w:t>1Rx UE or 2Rx UE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767F" w14:textId="77777777" w:rsidR="00DA5CD1" w:rsidRDefault="00DA5CD1" w:rsidP="003A3BEB">
            <w:pPr>
              <w:pStyle w:val="TAH"/>
            </w:pPr>
            <w:r>
              <w:t>Reference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BC89" w14:textId="77777777" w:rsidR="00DA5CD1" w:rsidRDefault="00DA5CD1" w:rsidP="003A3BEB">
            <w:pPr>
              <w:pStyle w:val="TAH"/>
            </w:pPr>
            <w:r>
              <w:t>CQI test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7CE8" w14:textId="77777777" w:rsidR="00DA5CD1" w:rsidRDefault="00DA5CD1" w:rsidP="003A3BEB">
            <w:pPr>
              <w:pStyle w:val="TAH"/>
            </w:pPr>
            <w:r>
              <w:t>CBW / SCS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9F68" w14:textId="77777777" w:rsidR="00DA5CD1" w:rsidRDefault="00DA5CD1" w:rsidP="003A3BEB">
            <w:pPr>
              <w:pStyle w:val="TAH"/>
            </w:pPr>
            <w:r>
              <w:t xml:space="preserve">CQI table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426E" w14:textId="77777777" w:rsidR="00DA5CD1" w:rsidRDefault="00DA5CD1" w:rsidP="003A3BEB">
            <w:pPr>
              <w:pStyle w:val="TAH"/>
            </w:pPr>
            <w:r>
              <w:t>Rank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5425" w14:textId="77777777" w:rsidR="00DA5CD1" w:rsidRDefault="00DA5CD1" w:rsidP="003A3BEB">
            <w:pPr>
              <w:pStyle w:val="TAH"/>
            </w:pPr>
            <w:r>
              <w:t>Antenna configuration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F5A6" w14:textId="77777777" w:rsidR="00DA5CD1" w:rsidRDefault="00DA5CD1" w:rsidP="003A3BEB">
            <w:pPr>
              <w:pStyle w:val="TAH"/>
            </w:pPr>
            <w:r>
              <w:t>New / Reuse</w:t>
            </w:r>
          </w:p>
        </w:tc>
      </w:tr>
      <w:tr w:rsidR="00DA5CD1" w14:paraId="5D64AF62" w14:textId="77777777" w:rsidTr="003A3BEB"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1E5E" w14:textId="77777777" w:rsidR="00DA5CD1" w:rsidRDefault="00DA5CD1" w:rsidP="003A3BEB">
            <w:pPr>
              <w:pStyle w:val="TAC"/>
            </w:pPr>
            <w:r>
              <w:t>1Rx UE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BB76" w14:textId="77777777" w:rsidR="00DA5CD1" w:rsidRDefault="00DA5CD1" w:rsidP="003A3BEB">
            <w:pPr>
              <w:pStyle w:val="TAC"/>
            </w:pPr>
            <w:r>
              <w:t>Table 6.2.2.1.1.1-1 Test 1/2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8A5E" w14:textId="77777777" w:rsidR="00DA5CD1" w:rsidRDefault="00DA5CD1" w:rsidP="003A3BEB">
            <w:pPr>
              <w:pStyle w:val="TAC"/>
            </w:pPr>
            <w:r>
              <w:t>CQI report definition test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EC3A" w14:textId="77777777" w:rsidR="00DA5CD1" w:rsidRDefault="00DA5CD1" w:rsidP="003A3BEB">
            <w:pPr>
              <w:pStyle w:val="TAC"/>
            </w:pPr>
            <w:r>
              <w:t>10 / 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29C3" w14:textId="77777777" w:rsidR="00DA5CD1" w:rsidRDefault="00DA5CD1" w:rsidP="003A3BEB">
            <w:pPr>
              <w:pStyle w:val="TAC"/>
            </w:pPr>
            <w:r>
              <w:t>Table 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FCA0" w14:textId="77777777" w:rsidR="00DA5CD1" w:rsidRDefault="00DA5CD1" w:rsidP="003A3BEB">
            <w:pPr>
              <w:pStyle w:val="TAC"/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575A" w14:textId="77777777" w:rsidR="00DA5CD1" w:rsidRDefault="00DA5CD1" w:rsidP="003A3BEB">
            <w:pPr>
              <w:pStyle w:val="TAC"/>
            </w:pPr>
            <w:r>
              <w:t xml:space="preserve">2 x 1 </w:t>
            </w:r>
            <w:r>
              <w:rPr>
                <w:rFonts w:eastAsia="SimSun"/>
                <w:lang w:val="en-GB" w:eastAsia="en-US"/>
              </w:rPr>
              <w:t>with static channel specified in Annex B.1 in TS 38.101-4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C747" w14:textId="77777777" w:rsidR="00DA5CD1" w:rsidRDefault="00DA5CD1" w:rsidP="003A3BEB">
            <w:pPr>
              <w:pStyle w:val="TAC"/>
            </w:pPr>
            <w:r>
              <w:t>New</w:t>
            </w:r>
          </w:p>
        </w:tc>
      </w:tr>
      <w:tr w:rsidR="00DA5CD1" w14:paraId="16CDEFFF" w14:textId="77777777" w:rsidTr="003A3BEB"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179B" w14:textId="77777777" w:rsidR="00DA5CD1" w:rsidRDefault="00DA5CD1" w:rsidP="003A3BEB">
            <w:pPr>
              <w:pStyle w:val="TAC"/>
            </w:pPr>
            <w:r>
              <w:t>2Rx UE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851A" w14:textId="77777777" w:rsidR="00DA5CD1" w:rsidRDefault="00DA5CD1" w:rsidP="003A3BEB">
            <w:pPr>
              <w:pStyle w:val="TAC"/>
            </w:pPr>
            <w:r>
              <w:t>Table 6.2.2.1.1.1-1 Test 1/2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1096" w14:textId="77777777" w:rsidR="00DA5CD1" w:rsidRDefault="00DA5CD1" w:rsidP="003A3BEB">
            <w:pPr>
              <w:pStyle w:val="TAC"/>
            </w:pPr>
            <w:r>
              <w:t>CQI report definition test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11AD" w14:textId="77777777" w:rsidR="00DA5CD1" w:rsidRDefault="00DA5CD1" w:rsidP="003A3BEB">
            <w:pPr>
              <w:pStyle w:val="TAC"/>
            </w:pPr>
            <w:r>
              <w:t>10 / 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E2C1" w14:textId="77777777" w:rsidR="00DA5CD1" w:rsidRDefault="00DA5CD1" w:rsidP="003A3BEB">
            <w:pPr>
              <w:pStyle w:val="TAC"/>
            </w:pPr>
            <w:r>
              <w:t>Table 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D5D6" w14:textId="77777777" w:rsidR="00DA5CD1" w:rsidRDefault="00DA5CD1" w:rsidP="003A3BEB">
            <w:pPr>
              <w:pStyle w:val="TAC"/>
            </w:pPr>
            <w: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56C7" w14:textId="77777777" w:rsidR="00DA5CD1" w:rsidRDefault="00DA5CD1" w:rsidP="003A3BEB">
            <w:pPr>
              <w:pStyle w:val="TAC"/>
            </w:pPr>
            <w:r>
              <w:t xml:space="preserve">2 x 2 </w:t>
            </w:r>
            <w:r>
              <w:rPr>
                <w:rFonts w:eastAsia="SimSun"/>
                <w:lang w:val="en-GB" w:eastAsia="en-US"/>
              </w:rPr>
              <w:t>with static channel specified in Annex B.1 in TS 38.101-4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B035" w14:textId="77777777" w:rsidR="00DA5CD1" w:rsidRDefault="00DA5CD1" w:rsidP="003A3BEB">
            <w:pPr>
              <w:pStyle w:val="TAC"/>
            </w:pPr>
            <w:r>
              <w:t>New</w:t>
            </w:r>
          </w:p>
        </w:tc>
      </w:tr>
    </w:tbl>
    <w:p w14:paraId="757CC9B3" w14:textId="77777777" w:rsidR="00DA5CD1" w:rsidRDefault="00DA5CD1" w:rsidP="00DA5CD1">
      <w:pPr>
        <w:spacing w:afterLines="50" w:after="120"/>
        <w:rPr>
          <w:lang w:val="en-US" w:eastAsia="zh-CN"/>
        </w:rPr>
      </w:pPr>
    </w:p>
    <w:p w14:paraId="4F52BD7B" w14:textId="77777777" w:rsidR="00DA5CD1" w:rsidRDefault="00DA5CD1" w:rsidP="00DA5CD1">
      <w:pPr>
        <w:spacing w:afterLines="50" w:after="120"/>
        <w:rPr>
          <w:lang w:val="en-US" w:eastAsia="zh-CN"/>
        </w:rPr>
      </w:pPr>
      <w:r>
        <w:rPr>
          <w:b/>
          <w:bCs/>
          <w:lang w:val="en-US" w:eastAsia="zh-CN"/>
        </w:rPr>
        <w:t>FR1 TDD 30kHz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2"/>
        <w:gridCol w:w="1399"/>
        <w:gridCol w:w="1307"/>
        <w:gridCol w:w="1015"/>
        <w:gridCol w:w="1008"/>
        <w:gridCol w:w="1088"/>
        <w:gridCol w:w="1556"/>
        <w:gridCol w:w="1154"/>
      </w:tblGrid>
      <w:tr w:rsidR="00DA5CD1" w14:paraId="2B5F9A02" w14:textId="77777777" w:rsidTr="003A3BE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EF6D" w14:textId="77777777" w:rsidR="00DA5CD1" w:rsidRDefault="00DA5CD1" w:rsidP="003A3BEB">
            <w:pPr>
              <w:pStyle w:val="TAH"/>
              <w:rPr>
                <w:lang w:val="en-US"/>
              </w:rPr>
            </w:pPr>
            <w:r>
              <w:t>1Rx UE or 2Rx UE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CF6F8" w14:textId="77777777" w:rsidR="00DA5CD1" w:rsidRDefault="00DA5CD1" w:rsidP="003A3BEB">
            <w:pPr>
              <w:pStyle w:val="TAH"/>
            </w:pPr>
            <w:r>
              <w:t>Reference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8825" w14:textId="77777777" w:rsidR="00DA5CD1" w:rsidRDefault="00DA5CD1" w:rsidP="003A3BEB">
            <w:pPr>
              <w:pStyle w:val="TAH"/>
            </w:pPr>
            <w:r>
              <w:t>CQI test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DD9E" w14:textId="77777777" w:rsidR="00DA5CD1" w:rsidRDefault="00DA5CD1" w:rsidP="003A3BEB">
            <w:pPr>
              <w:pStyle w:val="TAH"/>
            </w:pPr>
            <w:r>
              <w:t>CBW / SCS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B8A3" w14:textId="77777777" w:rsidR="00DA5CD1" w:rsidRDefault="00DA5CD1" w:rsidP="003A3BEB">
            <w:pPr>
              <w:pStyle w:val="TAH"/>
            </w:pPr>
            <w:r>
              <w:t xml:space="preserve">CQI table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0E91" w14:textId="77777777" w:rsidR="00DA5CD1" w:rsidRDefault="00DA5CD1" w:rsidP="003A3BEB">
            <w:pPr>
              <w:pStyle w:val="TAH"/>
            </w:pPr>
            <w:r>
              <w:t>Rank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CA36" w14:textId="77777777" w:rsidR="00DA5CD1" w:rsidRDefault="00DA5CD1" w:rsidP="003A3BEB">
            <w:pPr>
              <w:pStyle w:val="TAH"/>
            </w:pPr>
            <w:r>
              <w:t>Antenna configuration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4512" w14:textId="77777777" w:rsidR="00DA5CD1" w:rsidRDefault="00DA5CD1" w:rsidP="003A3BEB">
            <w:pPr>
              <w:pStyle w:val="TAH"/>
            </w:pPr>
            <w:r>
              <w:t>New / Reuse</w:t>
            </w:r>
          </w:p>
        </w:tc>
      </w:tr>
      <w:tr w:rsidR="00DA5CD1" w14:paraId="3887D3CC" w14:textId="77777777" w:rsidTr="003A3BE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09BC" w14:textId="77777777" w:rsidR="00DA5CD1" w:rsidRDefault="00DA5CD1" w:rsidP="003A3BEB">
            <w:pPr>
              <w:pStyle w:val="TAC"/>
            </w:pPr>
            <w:r>
              <w:t>1Rx UE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1DF4" w14:textId="77777777" w:rsidR="00DA5CD1" w:rsidRDefault="00DA5CD1" w:rsidP="003A3BEB">
            <w:pPr>
              <w:pStyle w:val="TAC"/>
            </w:pPr>
            <w:r>
              <w:t>Table 6.2.2.2.1.1-1 Test 1/2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FD60" w14:textId="77777777" w:rsidR="00DA5CD1" w:rsidRDefault="00DA5CD1" w:rsidP="003A3BEB">
            <w:pPr>
              <w:pStyle w:val="TAC"/>
            </w:pPr>
            <w:r>
              <w:t>CQI report definition test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F649" w14:textId="77777777" w:rsidR="00DA5CD1" w:rsidRDefault="00DA5CD1" w:rsidP="003A3BEB">
            <w:pPr>
              <w:pStyle w:val="TAC"/>
            </w:pPr>
            <w:r>
              <w:t>20 / 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2105" w14:textId="77777777" w:rsidR="00DA5CD1" w:rsidRDefault="00DA5CD1" w:rsidP="003A3BEB">
            <w:pPr>
              <w:pStyle w:val="TAC"/>
            </w:pPr>
            <w:r>
              <w:t>Table 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6FC6" w14:textId="77777777" w:rsidR="00DA5CD1" w:rsidRDefault="00DA5CD1" w:rsidP="003A3BEB">
            <w:pPr>
              <w:pStyle w:val="TAC"/>
            </w:pPr>
            <w: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9FD2" w14:textId="77777777" w:rsidR="00DA5CD1" w:rsidRDefault="00DA5CD1" w:rsidP="003A3BEB">
            <w:pPr>
              <w:pStyle w:val="TAC"/>
            </w:pPr>
            <w:r>
              <w:t xml:space="preserve">2 x 1 </w:t>
            </w:r>
            <w:r>
              <w:rPr>
                <w:rFonts w:eastAsia="SimSun"/>
                <w:lang w:val="en-GB" w:eastAsia="en-US"/>
              </w:rPr>
              <w:t>with static channel specified in Annex B.1 in TS 38.101-4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187" w14:textId="77777777" w:rsidR="00DA5CD1" w:rsidRDefault="00DA5CD1" w:rsidP="003A3BEB">
            <w:pPr>
              <w:pStyle w:val="TAC"/>
            </w:pPr>
            <w:r>
              <w:t>New</w:t>
            </w:r>
          </w:p>
        </w:tc>
      </w:tr>
      <w:tr w:rsidR="00DA5CD1" w14:paraId="13F05512" w14:textId="77777777" w:rsidTr="003A3BE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0516" w14:textId="77777777" w:rsidR="00DA5CD1" w:rsidRDefault="00DA5CD1" w:rsidP="003A3BEB">
            <w:pPr>
              <w:pStyle w:val="TAC"/>
            </w:pPr>
            <w:r>
              <w:t>2Rx UE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FDE1" w14:textId="77777777" w:rsidR="00DA5CD1" w:rsidRDefault="00DA5CD1" w:rsidP="003A3BEB">
            <w:pPr>
              <w:pStyle w:val="TAC"/>
            </w:pPr>
            <w:r>
              <w:t>Table 6.2.2.2.1.1-1 Test 1/2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4EE4" w14:textId="77777777" w:rsidR="00DA5CD1" w:rsidRDefault="00DA5CD1" w:rsidP="003A3BEB">
            <w:pPr>
              <w:pStyle w:val="TAC"/>
            </w:pPr>
            <w:r>
              <w:t>CQI report definition test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7CD5" w14:textId="77777777" w:rsidR="00DA5CD1" w:rsidRDefault="00DA5CD1" w:rsidP="003A3BEB">
            <w:pPr>
              <w:pStyle w:val="TAC"/>
            </w:pPr>
            <w:r>
              <w:t>20 / 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F748" w14:textId="77777777" w:rsidR="00DA5CD1" w:rsidRDefault="00DA5CD1" w:rsidP="003A3BEB">
            <w:pPr>
              <w:pStyle w:val="TAC"/>
            </w:pPr>
            <w:r>
              <w:t>Table 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6165" w14:textId="77777777" w:rsidR="00DA5CD1" w:rsidRDefault="00DA5CD1" w:rsidP="003A3BEB">
            <w:pPr>
              <w:pStyle w:val="TAC"/>
            </w:pPr>
            <w: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02A2C" w14:textId="77777777" w:rsidR="00DA5CD1" w:rsidRDefault="00DA5CD1" w:rsidP="003A3BEB">
            <w:pPr>
              <w:pStyle w:val="TAC"/>
            </w:pPr>
            <w:r>
              <w:t>2 x 2 with static channel specified in Annex B.1 in TS 38.101-4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A298" w14:textId="77777777" w:rsidR="00DA5CD1" w:rsidRDefault="00DA5CD1" w:rsidP="003A3BEB">
            <w:pPr>
              <w:pStyle w:val="TAC"/>
            </w:pPr>
            <w:r>
              <w:t>New</w:t>
            </w:r>
          </w:p>
        </w:tc>
      </w:tr>
    </w:tbl>
    <w:p w14:paraId="05FC61B1" w14:textId="77777777" w:rsidR="00DA5CD1" w:rsidRDefault="00DA5CD1" w:rsidP="00DA5CD1">
      <w:pPr>
        <w:spacing w:afterLines="50" w:after="120"/>
        <w:rPr>
          <w:lang w:val="en-US" w:eastAsia="zh-CN"/>
        </w:rPr>
      </w:pPr>
    </w:p>
    <w:p w14:paraId="3E3C8816" w14:textId="77777777" w:rsidR="00DA5CD1" w:rsidRDefault="00DA5CD1" w:rsidP="00DA5CD1">
      <w:pPr>
        <w:spacing w:afterLines="50" w:after="120"/>
        <w:rPr>
          <w:lang w:val="en-US" w:eastAsia="zh-CN"/>
        </w:rPr>
      </w:pPr>
      <w:r>
        <w:rPr>
          <w:b/>
          <w:bCs/>
          <w:lang w:val="en-US" w:eastAsia="zh-CN"/>
        </w:rPr>
        <w:t>FR2 TDD 120kHz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2"/>
        <w:gridCol w:w="1399"/>
        <w:gridCol w:w="1307"/>
        <w:gridCol w:w="1015"/>
        <w:gridCol w:w="1008"/>
        <w:gridCol w:w="1088"/>
        <w:gridCol w:w="1556"/>
        <w:gridCol w:w="1154"/>
      </w:tblGrid>
      <w:tr w:rsidR="00DA5CD1" w14:paraId="3C1B8055" w14:textId="77777777" w:rsidTr="003A3BE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8417" w14:textId="77777777" w:rsidR="00DA5CD1" w:rsidRDefault="00DA5CD1" w:rsidP="003A3BEB">
            <w:pPr>
              <w:pStyle w:val="TAH"/>
              <w:rPr>
                <w:lang w:val="en-US"/>
              </w:rPr>
            </w:pPr>
            <w:r>
              <w:t>1Rx UE or 2Rx UE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46DD" w14:textId="77777777" w:rsidR="00DA5CD1" w:rsidRDefault="00DA5CD1" w:rsidP="003A3BEB">
            <w:pPr>
              <w:pStyle w:val="TAH"/>
            </w:pPr>
            <w:r>
              <w:t>Reference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6453" w14:textId="77777777" w:rsidR="00DA5CD1" w:rsidRDefault="00DA5CD1" w:rsidP="003A3BEB">
            <w:pPr>
              <w:pStyle w:val="TAH"/>
            </w:pPr>
            <w:r>
              <w:t>CQI test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AE67" w14:textId="77777777" w:rsidR="00DA5CD1" w:rsidRDefault="00DA5CD1" w:rsidP="003A3BEB">
            <w:pPr>
              <w:pStyle w:val="TAH"/>
            </w:pPr>
            <w:r>
              <w:t>CBW / SCS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6EC5" w14:textId="77777777" w:rsidR="00DA5CD1" w:rsidRDefault="00DA5CD1" w:rsidP="003A3BEB">
            <w:pPr>
              <w:pStyle w:val="TAH"/>
            </w:pPr>
            <w:r>
              <w:t xml:space="preserve">CQI table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751A" w14:textId="77777777" w:rsidR="00DA5CD1" w:rsidRDefault="00DA5CD1" w:rsidP="003A3BEB">
            <w:pPr>
              <w:pStyle w:val="TAH"/>
            </w:pPr>
            <w:r>
              <w:t>Rank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31E5" w14:textId="77777777" w:rsidR="00DA5CD1" w:rsidRDefault="00DA5CD1" w:rsidP="003A3BEB">
            <w:pPr>
              <w:pStyle w:val="TAH"/>
            </w:pPr>
            <w:r>
              <w:t>Antenna configuration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A1B05" w14:textId="77777777" w:rsidR="00DA5CD1" w:rsidRDefault="00DA5CD1" w:rsidP="003A3BEB">
            <w:pPr>
              <w:pStyle w:val="TAH"/>
            </w:pPr>
            <w:r>
              <w:t>New / Reuse</w:t>
            </w:r>
          </w:p>
        </w:tc>
      </w:tr>
      <w:tr w:rsidR="00DA5CD1" w14:paraId="0E897ABD" w14:textId="77777777" w:rsidTr="003A3BE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1DEA" w14:textId="77777777" w:rsidR="00DA5CD1" w:rsidRDefault="00DA5CD1" w:rsidP="003A3BEB">
            <w:pPr>
              <w:pStyle w:val="TAC"/>
            </w:pPr>
            <w:r>
              <w:t>2Rx UE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561A" w14:textId="77777777" w:rsidR="00DA5CD1" w:rsidRDefault="00DA5CD1" w:rsidP="003A3BEB">
            <w:pPr>
              <w:pStyle w:val="TAC"/>
            </w:pPr>
            <w:r>
              <w:t>Table 8.2.2.2.1.1-1 Test 1/2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F0D9" w14:textId="77777777" w:rsidR="00DA5CD1" w:rsidRDefault="00DA5CD1" w:rsidP="003A3BEB">
            <w:pPr>
              <w:pStyle w:val="TAC"/>
            </w:pPr>
            <w:r>
              <w:t>CQI report definition test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80AA" w14:textId="77777777" w:rsidR="00DA5CD1" w:rsidRDefault="00DA5CD1" w:rsidP="003A3BEB">
            <w:pPr>
              <w:pStyle w:val="TAC"/>
            </w:pPr>
            <w:r>
              <w:t>100 / 120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A657" w14:textId="77777777" w:rsidR="00DA5CD1" w:rsidRDefault="00DA5CD1" w:rsidP="003A3BEB">
            <w:pPr>
              <w:pStyle w:val="TAC"/>
            </w:pPr>
            <w:r>
              <w:t>Table 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345E" w14:textId="77777777" w:rsidR="00DA5CD1" w:rsidRDefault="00DA5CD1" w:rsidP="003A3BEB">
            <w:pPr>
              <w:pStyle w:val="TAC"/>
            </w:pPr>
            <w: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CF0B" w14:textId="77777777" w:rsidR="00DA5CD1" w:rsidRDefault="00DA5CD1" w:rsidP="003A3BEB">
            <w:pPr>
              <w:pStyle w:val="TAC"/>
            </w:pPr>
            <w:r>
              <w:t>2 x 2 ULA high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AB1D" w14:textId="77777777" w:rsidR="00DA5CD1" w:rsidRDefault="00DA5CD1" w:rsidP="003A3BEB">
            <w:pPr>
              <w:pStyle w:val="TAC"/>
            </w:pPr>
            <w:r>
              <w:t>Reuse</w:t>
            </w:r>
          </w:p>
        </w:tc>
      </w:tr>
    </w:tbl>
    <w:p w14:paraId="4B365A3C" w14:textId="77777777" w:rsidR="00DA5CD1" w:rsidRDefault="00DA5CD1" w:rsidP="00DA5CD1">
      <w:pPr>
        <w:spacing w:afterLines="50" w:after="120"/>
        <w:rPr>
          <w:lang w:val="en-US" w:eastAsia="zh-CN"/>
        </w:rPr>
      </w:pPr>
    </w:p>
    <w:p w14:paraId="25806714" w14:textId="1093FFD3" w:rsidR="00EF5AF6" w:rsidRDefault="00EF5AF6" w:rsidP="00EF5AF6">
      <w:pPr>
        <w:rPr>
          <w:lang w:val="en-US"/>
        </w:rPr>
      </w:pPr>
    </w:p>
    <w:p w14:paraId="19462836" w14:textId="2187882E" w:rsidR="00DA5CD1" w:rsidRDefault="00DA5CD1" w:rsidP="00DA5CD1">
      <w:pPr>
        <w:pStyle w:val="Heading2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CQI reporting </w:t>
      </w:r>
      <w:r w:rsidRPr="00E63891">
        <w:rPr>
          <w:sz w:val="24"/>
          <w:szCs w:val="24"/>
          <w:lang w:val="en-US"/>
        </w:rPr>
        <w:t xml:space="preserve">requirements </w:t>
      </w:r>
      <w:r>
        <w:rPr>
          <w:sz w:val="24"/>
          <w:szCs w:val="24"/>
          <w:lang w:val="en-US"/>
        </w:rPr>
        <w:t>in fading condition</w:t>
      </w:r>
    </w:p>
    <w:p w14:paraId="58F62AB0" w14:textId="77777777" w:rsidR="00DA5CD1" w:rsidRDefault="00DA5CD1" w:rsidP="00DA5CD1">
      <w:pPr>
        <w:spacing w:afterLines="50" w:after="120"/>
        <w:rPr>
          <w:lang w:val="en-US" w:eastAsia="zh-CN"/>
        </w:rPr>
      </w:pPr>
      <w:r>
        <w:rPr>
          <w:b/>
          <w:bCs/>
          <w:lang w:val="en-US" w:eastAsia="zh-CN"/>
        </w:rPr>
        <w:t>FR1 FDD 15kHz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4"/>
        <w:gridCol w:w="1390"/>
        <w:gridCol w:w="1297"/>
        <w:gridCol w:w="1003"/>
        <w:gridCol w:w="997"/>
        <w:gridCol w:w="1073"/>
        <w:gridCol w:w="1550"/>
        <w:gridCol w:w="1245"/>
      </w:tblGrid>
      <w:tr w:rsidR="00DA5CD1" w14:paraId="09E93510" w14:textId="77777777" w:rsidTr="003A3BEB"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75C7" w14:textId="77777777" w:rsidR="00DA5CD1" w:rsidRDefault="00DA5CD1" w:rsidP="003A3BEB">
            <w:pPr>
              <w:pStyle w:val="TAH"/>
              <w:rPr>
                <w:lang w:val="en-US"/>
              </w:rPr>
            </w:pPr>
            <w:r>
              <w:t>1Rx UE or 2Rx UE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5D50" w14:textId="77777777" w:rsidR="00DA5CD1" w:rsidRDefault="00DA5CD1" w:rsidP="003A3BEB">
            <w:pPr>
              <w:pStyle w:val="TAH"/>
            </w:pPr>
            <w:r>
              <w:t>Reference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9004" w14:textId="77777777" w:rsidR="00DA5CD1" w:rsidRDefault="00DA5CD1" w:rsidP="003A3BEB">
            <w:pPr>
              <w:pStyle w:val="TAH"/>
            </w:pPr>
            <w:r>
              <w:t>CQI test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4CE01" w14:textId="77777777" w:rsidR="00DA5CD1" w:rsidRDefault="00DA5CD1" w:rsidP="003A3BEB">
            <w:pPr>
              <w:pStyle w:val="TAH"/>
            </w:pPr>
            <w:r>
              <w:t>CBW / SCS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F36C" w14:textId="77777777" w:rsidR="00DA5CD1" w:rsidRDefault="00DA5CD1" w:rsidP="003A3BEB">
            <w:pPr>
              <w:pStyle w:val="TAH"/>
            </w:pPr>
            <w:r>
              <w:t xml:space="preserve">CQI table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6821" w14:textId="77777777" w:rsidR="00DA5CD1" w:rsidRDefault="00DA5CD1" w:rsidP="003A3BEB">
            <w:pPr>
              <w:pStyle w:val="TAH"/>
            </w:pPr>
            <w:r>
              <w:t>Rank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7110" w14:textId="77777777" w:rsidR="00DA5CD1" w:rsidRDefault="00DA5CD1" w:rsidP="003A3BEB">
            <w:pPr>
              <w:pStyle w:val="TAH"/>
            </w:pPr>
            <w:r>
              <w:t>Antenna configuration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39B2" w14:textId="77777777" w:rsidR="00DA5CD1" w:rsidRDefault="00DA5CD1" w:rsidP="003A3BEB">
            <w:pPr>
              <w:pStyle w:val="TAH"/>
            </w:pPr>
            <w:r>
              <w:t>New / Reuse</w:t>
            </w:r>
          </w:p>
        </w:tc>
      </w:tr>
      <w:tr w:rsidR="00DA5CD1" w14:paraId="5CC9553E" w14:textId="77777777" w:rsidTr="003A3BEB"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60A8" w14:textId="77777777" w:rsidR="00DA5CD1" w:rsidRDefault="00DA5CD1" w:rsidP="003A3BEB">
            <w:pPr>
              <w:pStyle w:val="TAC"/>
            </w:pPr>
            <w:r>
              <w:t>1Rx UE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9EF90" w14:textId="77777777" w:rsidR="00DA5CD1" w:rsidRDefault="00DA5CD1" w:rsidP="003A3BEB">
            <w:pPr>
              <w:pStyle w:val="TAC"/>
            </w:pPr>
            <w:r>
              <w:t>Table 6.2.2.1.2.1-1 Test 1/2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3BAF" w14:textId="77777777" w:rsidR="00DA5CD1" w:rsidRDefault="00DA5CD1" w:rsidP="003A3BEB">
            <w:pPr>
              <w:pStyle w:val="TAC"/>
            </w:pPr>
            <w:r>
              <w:t>Wideband CQI reporting test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7048" w14:textId="77777777" w:rsidR="00DA5CD1" w:rsidRDefault="00DA5CD1" w:rsidP="003A3BEB">
            <w:pPr>
              <w:pStyle w:val="TAC"/>
            </w:pPr>
            <w:r>
              <w:t>10 / 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4D7A" w14:textId="77777777" w:rsidR="00DA5CD1" w:rsidRDefault="00DA5CD1" w:rsidP="003A3BEB">
            <w:pPr>
              <w:pStyle w:val="TAC"/>
            </w:pPr>
            <w:r>
              <w:t>Table 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1A90" w14:textId="77777777" w:rsidR="00DA5CD1" w:rsidRDefault="00DA5CD1" w:rsidP="003A3BEB">
            <w:pPr>
              <w:pStyle w:val="TAC"/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C69A" w14:textId="77777777" w:rsidR="00DA5CD1" w:rsidRDefault="00DA5CD1" w:rsidP="003A3BEB">
            <w:pPr>
              <w:pStyle w:val="TAC"/>
            </w:pPr>
            <w:r>
              <w:t>2 x 1 ULA high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1D5F2" w14:textId="77777777" w:rsidR="00DA5CD1" w:rsidRDefault="00DA5CD1" w:rsidP="003A3BEB">
            <w:pPr>
              <w:pStyle w:val="TAC"/>
            </w:pPr>
            <w:r>
              <w:t>New</w:t>
            </w:r>
          </w:p>
        </w:tc>
      </w:tr>
      <w:tr w:rsidR="00DA5CD1" w14:paraId="0C137930" w14:textId="77777777" w:rsidTr="003A3BEB"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0B6F" w14:textId="77777777" w:rsidR="00DA5CD1" w:rsidRDefault="00DA5CD1" w:rsidP="003A3BEB">
            <w:pPr>
              <w:pStyle w:val="TAC"/>
            </w:pPr>
            <w:r>
              <w:t>2Rx UE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67FC" w14:textId="77777777" w:rsidR="00DA5CD1" w:rsidRDefault="00DA5CD1" w:rsidP="003A3BEB">
            <w:pPr>
              <w:pStyle w:val="TAC"/>
            </w:pPr>
            <w:r>
              <w:t>Table 6.2.2.1.2.1-1 Test 1/2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ED09" w14:textId="77777777" w:rsidR="00DA5CD1" w:rsidRDefault="00DA5CD1" w:rsidP="003A3BEB">
            <w:pPr>
              <w:pStyle w:val="TAC"/>
            </w:pPr>
            <w:r>
              <w:t>Wideband CQI reporting test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5ED7" w14:textId="77777777" w:rsidR="00DA5CD1" w:rsidRDefault="00DA5CD1" w:rsidP="003A3BEB">
            <w:pPr>
              <w:pStyle w:val="TAC"/>
            </w:pPr>
            <w:r>
              <w:t>10 / 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3F97" w14:textId="77777777" w:rsidR="00DA5CD1" w:rsidRDefault="00DA5CD1" w:rsidP="003A3BEB">
            <w:pPr>
              <w:pStyle w:val="TAC"/>
            </w:pPr>
            <w:r>
              <w:t>Table 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4378" w14:textId="77777777" w:rsidR="00DA5CD1" w:rsidRDefault="00DA5CD1" w:rsidP="003A3BEB">
            <w:pPr>
              <w:pStyle w:val="TAC"/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3499" w14:textId="77777777" w:rsidR="00DA5CD1" w:rsidRDefault="00DA5CD1" w:rsidP="003A3BEB">
            <w:pPr>
              <w:pStyle w:val="TAC"/>
            </w:pPr>
            <w:r>
              <w:t>2 x 2 ULA high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C1E6" w14:textId="77777777" w:rsidR="00DA5CD1" w:rsidRDefault="00DA5CD1" w:rsidP="003A3BEB">
            <w:pPr>
              <w:pStyle w:val="TAC"/>
            </w:pPr>
            <w:r>
              <w:t>New</w:t>
            </w:r>
          </w:p>
        </w:tc>
      </w:tr>
    </w:tbl>
    <w:p w14:paraId="621CD7D0" w14:textId="77777777" w:rsidR="00DA5CD1" w:rsidRDefault="00DA5CD1" w:rsidP="00DA5CD1">
      <w:pPr>
        <w:spacing w:afterLines="50" w:after="120"/>
        <w:rPr>
          <w:lang w:val="en-US" w:eastAsia="zh-CN"/>
        </w:rPr>
      </w:pPr>
    </w:p>
    <w:p w14:paraId="07903B4E" w14:textId="77777777" w:rsidR="00DA5CD1" w:rsidRDefault="00DA5CD1" w:rsidP="00DA5CD1">
      <w:pPr>
        <w:spacing w:afterLines="50" w:after="120"/>
        <w:rPr>
          <w:lang w:val="en-US" w:eastAsia="zh-CN"/>
        </w:rPr>
      </w:pPr>
      <w:r>
        <w:rPr>
          <w:b/>
          <w:bCs/>
          <w:lang w:val="en-US" w:eastAsia="zh-CN"/>
        </w:rPr>
        <w:t>FR1 TDD 30kHz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2"/>
        <w:gridCol w:w="1399"/>
        <w:gridCol w:w="1307"/>
        <w:gridCol w:w="1015"/>
        <w:gridCol w:w="1008"/>
        <w:gridCol w:w="1088"/>
        <w:gridCol w:w="1556"/>
        <w:gridCol w:w="1154"/>
      </w:tblGrid>
      <w:tr w:rsidR="00DA5CD1" w14:paraId="4F8653EC" w14:textId="77777777" w:rsidTr="003A3BE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D2A9" w14:textId="77777777" w:rsidR="00DA5CD1" w:rsidRDefault="00DA5CD1" w:rsidP="003A3BEB">
            <w:pPr>
              <w:pStyle w:val="TAH"/>
              <w:rPr>
                <w:lang w:val="en-US"/>
              </w:rPr>
            </w:pPr>
            <w:r>
              <w:t>1Rx UE or 2Rx UE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877F" w14:textId="77777777" w:rsidR="00DA5CD1" w:rsidRDefault="00DA5CD1" w:rsidP="003A3BEB">
            <w:pPr>
              <w:pStyle w:val="TAH"/>
            </w:pPr>
            <w:r>
              <w:t>Reference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CE68" w14:textId="77777777" w:rsidR="00DA5CD1" w:rsidRDefault="00DA5CD1" w:rsidP="003A3BEB">
            <w:pPr>
              <w:pStyle w:val="TAH"/>
            </w:pPr>
            <w:r>
              <w:t>CQI test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3942" w14:textId="77777777" w:rsidR="00DA5CD1" w:rsidRDefault="00DA5CD1" w:rsidP="003A3BEB">
            <w:pPr>
              <w:pStyle w:val="TAH"/>
            </w:pPr>
            <w:r>
              <w:t>CBW / SCS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82C6" w14:textId="77777777" w:rsidR="00DA5CD1" w:rsidRDefault="00DA5CD1" w:rsidP="003A3BEB">
            <w:pPr>
              <w:pStyle w:val="TAH"/>
            </w:pPr>
            <w:r>
              <w:t xml:space="preserve">CQI table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D20E" w14:textId="77777777" w:rsidR="00DA5CD1" w:rsidRDefault="00DA5CD1" w:rsidP="003A3BEB">
            <w:pPr>
              <w:pStyle w:val="TAH"/>
            </w:pPr>
            <w:r>
              <w:t>Rank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1AAF" w14:textId="77777777" w:rsidR="00DA5CD1" w:rsidRDefault="00DA5CD1" w:rsidP="003A3BEB">
            <w:pPr>
              <w:pStyle w:val="TAH"/>
            </w:pPr>
            <w:r>
              <w:t>Antenna configuration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7CE0" w14:textId="77777777" w:rsidR="00DA5CD1" w:rsidRDefault="00DA5CD1" w:rsidP="003A3BEB">
            <w:pPr>
              <w:pStyle w:val="TAH"/>
            </w:pPr>
            <w:r>
              <w:t>New / Reuse</w:t>
            </w:r>
          </w:p>
        </w:tc>
      </w:tr>
      <w:tr w:rsidR="00DA5CD1" w14:paraId="1DF07EED" w14:textId="77777777" w:rsidTr="003A3BE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6790" w14:textId="77777777" w:rsidR="00DA5CD1" w:rsidRDefault="00DA5CD1" w:rsidP="003A3BEB">
            <w:pPr>
              <w:pStyle w:val="TAC"/>
            </w:pPr>
            <w:r>
              <w:t>1Rx UE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EF8E" w14:textId="77777777" w:rsidR="00DA5CD1" w:rsidRDefault="00DA5CD1" w:rsidP="003A3BEB">
            <w:pPr>
              <w:pStyle w:val="TAC"/>
            </w:pPr>
            <w:r>
              <w:t>Table 6.2.2.2.2.1-1 Test 1/2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F852" w14:textId="77777777" w:rsidR="00DA5CD1" w:rsidRDefault="00DA5CD1" w:rsidP="003A3BEB">
            <w:pPr>
              <w:pStyle w:val="TAC"/>
            </w:pPr>
            <w:r>
              <w:t>Wideband CQI reporting test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448C" w14:textId="77777777" w:rsidR="00DA5CD1" w:rsidRDefault="00DA5CD1" w:rsidP="003A3BEB">
            <w:pPr>
              <w:pStyle w:val="TAC"/>
            </w:pPr>
            <w:r>
              <w:t>20 / 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71C5" w14:textId="77777777" w:rsidR="00DA5CD1" w:rsidRDefault="00DA5CD1" w:rsidP="003A3BEB">
            <w:pPr>
              <w:pStyle w:val="TAC"/>
            </w:pPr>
            <w:r>
              <w:t>Table 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7447" w14:textId="77777777" w:rsidR="00DA5CD1" w:rsidRDefault="00DA5CD1" w:rsidP="003A3BEB">
            <w:pPr>
              <w:pStyle w:val="TAC"/>
            </w:pPr>
            <w: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75E0" w14:textId="77777777" w:rsidR="00DA5CD1" w:rsidRDefault="00DA5CD1" w:rsidP="003A3BEB">
            <w:pPr>
              <w:pStyle w:val="TAC"/>
            </w:pPr>
            <w:r>
              <w:t>2 x 1 ULA high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E10D" w14:textId="77777777" w:rsidR="00DA5CD1" w:rsidRDefault="00DA5CD1" w:rsidP="003A3BEB">
            <w:pPr>
              <w:pStyle w:val="TAC"/>
            </w:pPr>
            <w:r>
              <w:t>New</w:t>
            </w:r>
          </w:p>
        </w:tc>
      </w:tr>
      <w:tr w:rsidR="00DA5CD1" w14:paraId="5F895438" w14:textId="77777777" w:rsidTr="003A3BE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FD5A" w14:textId="77777777" w:rsidR="00DA5CD1" w:rsidRDefault="00DA5CD1" w:rsidP="003A3BEB">
            <w:pPr>
              <w:pStyle w:val="TAC"/>
            </w:pPr>
            <w:r>
              <w:t>2Rx UE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2277" w14:textId="77777777" w:rsidR="00DA5CD1" w:rsidRDefault="00DA5CD1" w:rsidP="003A3BEB">
            <w:pPr>
              <w:pStyle w:val="TAC"/>
            </w:pPr>
            <w:r>
              <w:t>Table 6.2.2.2.2.1-1 Test 1/2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EE9F" w14:textId="77777777" w:rsidR="00DA5CD1" w:rsidRDefault="00DA5CD1" w:rsidP="003A3BEB">
            <w:pPr>
              <w:pStyle w:val="TAC"/>
            </w:pPr>
            <w:r>
              <w:t>Wideband CQI reporting test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16DD" w14:textId="77777777" w:rsidR="00DA5CD1" w:rsidRDefault="00DA5CD1" w:rsidP="003A3BEB">
            <w:pPr>
              <w:pStyle w:val="TAC"/>
            </w:pPr>
            <w:r>
              <w:t>20 / 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F29B" w14:textId="77777777" w:rsidR="00DA5CD1" w:rsidRDefault="00DA5CD1" w:rsidP="003A3BEB">
            <w:pPr>
              <w:pStyle w:val="TAC"/>
            </w:pPr>
            <w:r>
              <w:t>Table 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E15F" w14:textId="77777777" w:rsidR="00DA5CD1" w:rsidRDefault="00DA5CD1" w:rsidP="003A3BEB">
            <w:pPr>
              <w:pStyle w:val="TAC"/>
            </w:pPr>
            <w: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FB23" w14:textId="77777777" w:rsidR="00DA5CD1" w:rsidRDefault="00DA5CD1" w:rsidP="003A3BEB">
            <w:pPr>
              <w:pStyle w:val="TAC"/>
            </w:pPr>
            <w:r>
              <w:t>2 x 2 ULA high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50D8" w14:textId="77777777" w:rsidR="00DA5CD1" w:rsidRDefault="00DA5CD1" w:rsidP="003A3BEB">
            <w:pPr>
              <w:pStyle w:val="TAC"/>
            </w:pPr>
            <w:r>
              <w:t>New</w:t>
            </w:r>
          </w:p>
        </w:tc>
      </w:tr>
    </w:tbl>
    <w:p w14:paraId="3270DBF6" w14:textId="77777777" w:rsidR="00DA5CD1" w:rsidRDefault="00DA5CD1" w:rsidP="00DA5CD1">
      <w:pPr>
        <w:spacing w:afterLines="50" w:after="120"/>
        <w:rPr>
          <w:lang w:val="en-US" w:eastAsia="zh-CN"/>
        </w:rPr>
      </w:pPr>
    </w:p>
    <w:p w14:paraId="2EB32A42" w14:textId="77777777" w:rsidR="00DA5CD1" w:rsidRDefault="00DA5CD1" w:rsidP="00DA5CD1">
      <w:pPr>
        <w:spacing w:afterLines="50" w:after="120"/>
        <w:rPr>
          <w:lang w:val="en-US" w:eastAsia="zh-CN"/>
        </w:rPr>
      </w:pPr>
      <w:r>
        <w:rPr>
          <w:b/>
          <w:bCs/>
          <w:lang w:val="en-US" w:eastAsia="zh-CN"/>
        </w:rPr>
        <w:t>FR2 TDD 120kHz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2"/>
        <w:gridCol w:w="1399"/>
        <w:gridCol w:w="1307"/>
        <w:gridCol w:w="1015"/>
        <w:gridCol w:w="1008"/>
        <w:gridCol w:w="1088"/>
        <w:gridCol w:w="1556"/>
        <w:gridCol w:w="1154"/>
      </w:tblGrid>
      <w:tr w:rsidR="00DA5CD1" w14:paraId="271D273A" w14:textId="77777777" w:rsidTr="003A3BE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012A" w14:textId="77777777" w:rsidR="00DA5CD1" w:rsidRDefault="00DA5CD1" w:rsidP="003A3BEB">
            <w:pPr>
              <w:pStyle w:val="TAH"/>
              <w:rPr>
                <w:lang w:val="en-US"/>
              </w:rPr>
            </w:pPr>
            <w:r>
              <w:lastRenderedPageBreak/>
              <w:t>1Rx UE or 2Rx UE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8446" w14:textId="77777777" w:rsidR="00DA5CD1" w:rsidRDefault="00DA5CD1" w:rsidP="003A3BEB">
            <w:pPr>
              <w:pStyle w:val="TAH"/>
            </w:pPr>
            <w:r>
              <w:t>Reference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2701" w14:textId="77777777" w:rsidR="00DA5CD1" w:rsidRDefault="00DA5CD1" w:rsidP="003A3BEB">
            <w:pPr>
              <w:pStyle w:val="TAH"/>
            </w:pPr>
            <w:r>
              <w:t>CQI test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2656" w14:textId="77777777" w:rsidR="00DA5CD1" w:rsidRDefault="00DA5CD1" w:rsidP="003A3BEB">
            <w:pPr>
              <w:pStyle w:val="TAH"/>
            </w:pPr>
            <w:r>
              <w:t>CBW / SCS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63F7" w14:textId="77777777" w:rsidR="00DA5CD1" w:rsidRDefault="00DA5CD1" w:rsidP="003A3BEB">
            <w:pPr>
              <w:pStyle w:val="TAH"/>
            </w:pPr>
            <w:r>
              <w:t xml:space="preserve">CQI table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F9CF" w14:textId="77777777" w:rsidR="00DA5CD1" w:rsidRDefault="00DA5CD1" w:rsidP="003A3BEB">
            <w:pPr>
              <w:pStyle w:val="TAH"/>
            </w:pPr>
            <w:r>
              <w:t>Rank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85670" w14:textId="77777777" w:rsidR="00DA5CD1" w:rsidRDefault="00DA5CD1" w:rsidP="003A3BEB">
            <w:pPr>
              <w:pStyle w:val="TAH"/>
            </w:pPr>
            <w:r>
              <w:t>Antenna configuration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D12A" w14:textId="77777777" w:rsidR="00DA5CD1" w:rsidRDefault="00DA5CD1" w:rsidP="003A3BEB">
            <w:pPr>
              <w:pStyle w:val="TAH"/>
            </w:pPr>
            <w:r>
              <w:t>New / Reuse</w:t>
            </w:r>
          </w:p>
        </w:tc>
      </w:tr>
      <w:tr w:rsidR="00DA5CD1" w14:paraId="05CDC6C4" w14:textId="77777777" w:rsidTr="003A3BE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B649" w14:textId="77777777" w:rsidR="00DA5CD1" w:rsidRDefault="00DA5CD1" w:rsidP="003A3BEB">
            <w:pPr>
              <w:pStyle w:val="TAC"/>
            </w:pPr>
            <w:r>
              <w:t>2Rx UE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DCAB" w14:textId="77777777" w:rsidR="00DA5CD1" w:rsidRDefault="00DA5CD1" w:rsidP="003A3BEB">
            <w:pPr>
              <w:pStyle w:val="TAC"/>
            </w:pPr>
            <w:r>
              <w:t>Table 8.2.2.2.2.1-1 Tests 1/2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7746" w14:textId="77777777" w:rsidR="00DA5CD1" w:rsidRDefault="00DA5CD1" w:rsidP="003A3BEB">
            <w:pPr>
              <w:pStyle w:val="TAC"/>
            </w:pPr>
            <w:r>
              <w:t>Wideband CQI reporting test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6251" w14:textId="77777777" w:rsidR="00DA5CD1" w:rsidRDefault="00DA5CD1" w:rsidP="003A3BEB">
            <w:pPr>
              <w:pStyle w:val="TAC"/>
            </w:pPr>
            <w:r>
              <w:t>100 / 120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8582" w14:textId="77777777" w:rsidR="00DA5CD1" w:rsidRDefault="00DA5CD1" w:rsidP="003A3BEB">
            <w:pPr>
              <w:pStyle w:val="TAC"/>
            </w:pPr>
            <w:r>
              <w:t>Table 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9C06" w14:textId="77777777" w:rsidR="00DA5CD1" w:rsidRDefault="00DA5CD1" w:rsidP="003A3BEB">
            <w:pPr>
              <w:pStyle w:val="TAC"/>
            </w:pPr>
            <w: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7D2D" w14:textId="77777777" w:rsidR="00DA5CD1" w:rsidRDefault="00DA5CD1" w:rsidP="003A3BEB">
            <w:pPr>
              <w:pStyle w:val="TAC"/>
            </w:pPr>
            <w:r>
              <w:t>2 x 2 ULA high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0FDF" w14:textId="77777777" w:rsidR="00DA5CD1" w:rsidRDefault="00DA5CD1" w:rsidP="003A3BEB">
            <w:pPr>
              <w:pStyle w:val="TAC"/>
            </w:pPr>
            <w:r>
              <w:t>Reuse</w:t>
            </w:r>
          </w:p>
        </w:tc>
      </w:tr>
    </w:tbl>
    <w:p w14:paraId="424EFE22" w14:textId="77777777" w:rsidR="00DA5CD1" w:rsidRDefault="00DA5CD1" w:rsidP="00DA5CD1">
      <w:pPr>
        <w:spacing w:afterLines="50" w:after="120"/>
        <w:rPr>
          <w:lang w:val="en-US" w:eastAsia="zh-CN"/>
        </w:rPr>
      </w:pPr>
    </w:p>
    <w:p w14:paraId="338160BB" w14:textId="77777777" w:rsidR="00DA5CD1" w:rsidRDefault="00DA5CD1" w:rsidP="00DA5CD1">
      <w:pPr>
        <w:rPr>
          <w:lang w:val="en-US"/>
        </w:rPr>
      </w:pPr>
    </w:p>
    <w:p w14:paraId="0568B9DB" w14:textId="5B07532B" w:rsidR="00DA5CD1" w:rsidRDefault="00DA5CD1" w:rsidP="00DA5CD1">
      <w:pPr>
        <w:pStyle w:val="Heading2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PMI reporting requirements</w:t>
      </w:r>
    </w:p>
    <w:p w14:paraId="625B3254" w14:textId="77777777" w:rsidR="00DA5CD1" w:rsidRDefault="00DA5CD1" w:rsidP="00DA5CD1">
      <w:pPr>
        <w:spacing w:afterLines="50" w:after="120"/>
        <w:rPr>
          <w:lang w:val="en-US" w:eastAsia="zh-CN"/>
        </w:rPr>
      </w:pPr>
      <w:r>
        <w:rPr>
          <w:b/>
          <w:bCs/>
          <w:lang w:val="en-US" w:eastAsia="zh-CN"/>
        </w:rPr>
        <w:t>FR1 FDD 15kHz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7"/>
        <w:gridCol w:w="1568"/>
        <w:gridCol w:w="1340"/>
        <w:gridCol w:w="1380"/>
        <w:gridCol w:w="1388"/>
        <w:gridCol w:w="1396"/>
        <w:gridCol w:w="1220"/>
      </w:tblGrid>
      <w:tr w:rsidR="00DA5CD1" w14:paraId="26F16F92" w14:textId="77777777" w:rsidTr="003A3BEB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A465" w14:textId="77777777" w:rsidR="00DA5CD1" w:rsidRDefault="00DA5CD1" w:rsidP="003A3BEB">
            <w:pPr>
              <w:pStyle w:val="TAH"/>
              <w:rPr>
                <w:lang w:val="en-US"/>
              </w:rPr>
            </w:pPr>
            <w:r>
              <w:t>1Rx UE or 2Rx UE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9567" w14:textId="77777777" w:rsidR="00DA5CD1" w:rsidRDefault="00DA5CD1" w:rsidP="003A3BEB">
            <w:pPr>
              <w:pStyle w:val="TAH"/>
            </w:pPr>
            <w:r>
              <w:t>Reference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5AAD" w14:textId="77777777" w:rsidR="00DA5CD1" w:rsidRDefault="00DA5CD1" w:rsidP="003A3BEB">
            <w:pPr>
              <w:pStyle w:val="TAH"/>
            </w:pPr>
            <w:r>
              <w:t>PMI test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528D" w14:textId="77777777" w:rsidR="00DA5CD1" w:rsidRDefault="00DA5CD1" w:rsidP="003A3BEB">
            <w:pPr>
              <w:pStyle w:val="TAH"/>
            </w:pPr>
            <w:r>
              <w:t>CBW / SCS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AB70" w14:textId="77777777" w:rsidR="00DA5CD1" w:rsidRDefault="00DA5CD1" w:rsidP="003A3BEB">
            <w:pPr>
              <w:pStyle w:val="TAH"/>
            </w:pPr>
            <w:r>
              <w:t>Tx ports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B4B7" w14:textId="77777777" w:rsidR="00DA5CD1" w:rsidRDefault="00DA5CD1" w:rsidP="003A3BEB">
            <w:pPr>
              <w:pStyle w:val="TAH"/>
            </w:pPr>
            <w:r>
              <w:t>Antenna Configuration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9FD5" w14:textId="77777777" w:rsidR="00DA5CD1" w:rsidRDefault="00DA5CD1" w:rsidP="003A3BEB">
            <w:pPr>
              <w:pStyle w:val="TAH"/>
            </w:pPr>
            <w:r>
              <w:t>New / Reuse</w:t>
            </w:r>
          </w:p>
        </w:tc>
      </w:tr>
      <w:tr w:rsidR="00DA5CD1" w14:paraId="282432C9" w14:textId="77777777" w:rsidTr="003A3BEB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1E892" w14:textId="77777777" w:rsidR="00DA5CD1" w:rsidRDefault="00DA5CD1" w:rsidP="003A3BEB">
            <w:pPr>
              <w:pStyle w:val="TAC"/>
            </w:pPr>
            <w:r>
              <w:t>1Rx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D9D1" w14:textId="77777777" w:rsidR="00DA5CD1" w:rsidRDefault="00DA5CD1" w:rsidP="003A3BEB">
            <w:pPr>
              <w:pStyle w:val="TAC"/>
            </w:pPr>
            <w:r>
              <w:t>Table 6.3.2.1.1-1 Test 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0A47" w14:textId="77777777" w:rsidR="00DA5CD1" w:rsidRDefault="00DA5CD1" w:rsidP="003A3BEB">
            <w:pPr>
              <w:pStyle w:val="TAC"/>
            </w:pPr>
            <w:r>
              <w:t>Single PMI, Type I, rank 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4074" w14:textId="77777777" w:rsidR="00DA5CD1" w:rsidRDefault="00DA5CD1" w:rsidP="003A3BEB">
            <w:pPr>
              <w:pStyle w:val="TAC"/>
            </w:pPr>
            <w:r>
              <w:t>10 / 15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62F5" w14:textId="77777777" w:rsidR="00DA5CD1" w:rsidRDefault="00DA5CD1" w:rsidP="003A3BEB">
            <w:pPr>
              <w:pStyle w:val="TAC"/>
            </w:pPr>
            <w: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090C" w14:textId="77777777" w:rsidR="00DA5CD1" w:rsidRDefault="00DA5CD1" w:rsidP="003A3BEB">
            <w:pPr>
              <w:pStyle w:val="TAC"/>
            </w:pPr>
            <w:r>
              <w:t>4 x 1 ULA high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0C77" w14:textId="77777777" w:rsidR="00DA5CD1" w:rsidRDefault="00DA5CD1" w:rsidP="003A3BEB">
            <w:pPr>
              <w:pStyle w:val="TAC"/>
            </w:pPr>
            <w:r>
              <w:t>New</w:t>
            </w:r>
          </w:p>
        </w:tc>
      </w:tr>
      <w:tr w:rsidR="00DA5CD1" w14:paraId="40C7AD4A" w14:textId="77777777" w:rsidTr="003A3BEB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FEBF" w14:textId="77777777" w:rsidR="00DA5CD1" w:rsidRDefault="00DA5CD1" w:rsidP="003A3BEB">
            <w:pPr>
              <w:pStyle w:val="TAC"/>
            </w:pPr>
            <w:r>
              <w:t>2Rx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A1ED" w14:textId="77777777" w:rsidR="00DA5CD1" w:rsidRDefault="00DA5CD1" w:rsidP="003A3BEB">
            <w:pPr>
              <w:pStyle w:val="TAC"/>
            </w:pPr>
            <w:r>
              <w:t>Table 6.3.2.1.1-1 Test 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F850" w14:textId="77777777" w:rsidR="00DA5CD1" w:rsidRDefault="00DA5CD1" w:rsidP="003A3BEB">
            <w:pPr>
              <w:pStyle w:val="TAC"/>
            </w:pPr>
            <w:r>
              <w:t>Single PMI, Type I, rank 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FC82A" w14:textId="77777777" w:rsidR="00DA5CD1" w:rsidRDefault="00DA5CD1" w:rsidP="003A3BEB">
            <w:pPr>
              <w:pStyle w:val="TAC"/>
            </w:pPr>
            <w:r>
              <w:t>10 / 15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C875" w14:textId="77777777" w:rsidR="00DA5CD1" w:rsidRDefault="00DA5CD1" w:rsidP="003A3BEB">
            <w:pPr>
              <w:pStyle w:val="TAC"/>
            </w:pPr>
            <w: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DD3D" w14:textId="77777777" w:rsidR="00DA5CD1" w:rsidRDefault="00DA5CD1" w:rsidP="003A3BEB">
            <w:pPr>
              <w:pStyle w:val="TAC"/>
            </w:pPr>
            <w:r>
              <w:t>4 x 2 XP high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3180" w14:textId="77777777" w:rsidR="00DA5CD1" w:rsidRDefault="00DA5CD1" w:rsidP="003A3BEB">
            <w:pPr>
              <w:pStyle w:val="TAC"/>
            </w:pPr>
            <w:r>
              <w:t>Reuse</w:t>
            </w:r>
          </w:p>
        </w:tc>
      </w:tr>
    </w:tbl>
    <w:p w14:paraId="474FD167" w14:textId="77777777" w:rsidR="00DA5CD1" w:rsidRDefault="00DA5CD1" w:rsidP="00DA5CD1">
      <w:pPr>
        <w:rPr>
          <w:lang w:val="en-US"/>
        </w:rPr>
      </w:pPr>
    </w:p>
    <w:p w14:paraId="5C213296" w14:textId="77777777" w:rsidR="00DA5CD1" w:rsidRDefault="00DA5CD1" w:rsidP="00DA5CD1">
      <w:pPr>
        <w:spacing w:afterLines="50" w:after="120"/>
        <w:rPr>
          <w:lang w:val="en-US" w:eastAsia="zh-CN"/>
        </w:rPr>
      </w:pPr>
      <w:r>
        <w:rPr>
          <w:b/>
          <w:bCs/>
          <w:lang w:val="en-US" w:eastAsia="zh-CN"/>
        </w:rPr>
        <w:t>FR1 TDD 30kHz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7"/>
        <w:gridCol w:w="1568"/>
        <w:gridCol w:w="1340"/>
        <w:gridCol w:w="1380"/>
        <w:gridCol w:w="1388"/>
        <w:gridCol w:w="1396"/>
        <w:gridCol w:w="1220"/>
      </w:tblGrid>
      <w:tr w:rsidR="00DA5CD1" w14:paraId="0C004F4C" w14:textId="77777777" w:rsidTr="003A3BEB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79FD" w14:textId="77777777" w:rsidR="00DA5CD1" w:rsidRDefault="00DA5CD1" w:rsidP="003A3BEB">
            <w:pPr>
              <w:pStyle w:val="TAH"/>
              <w:rPr>
                <w:lang w:val="en-US"/>
              </w:rPr>
            </w:pPr>
            <w:r>
              <w:t>1Rx UE or 2Rx UE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9C0D" w14:textId="77777777" w:rsidR="00DA5CD1" w:rsidRDefault="00DA5CD1" w:rsidP="003A3BEB">
            <w:pPr>
              <w:pStyle w:val="TAH"/>
            </w:pPr>
            <w:r>
              <w:t>Reference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80F4" w14:textId="77777777" w:rsidR="00DA5CD1" w:rsidRDefault="00DA5CD1" w:rsidP="003A3BEB">
            <w:pPr>
              <w:pStyle w:val="TAH"/>
            </w:pPr>
            <w:r>
              <w:t>PMI test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FAF8" w14:textId="77777777" w:rsidR="00DA5CD1" w:rsidRDefault="00DA5CD1" w:rsidP="003A3BEB">
            <w:pPr>
              <w:pStyle w:val="TAH"/>
            </w:pPr>
            <w:r>
              <w:t>CBW / SCS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A5E7" w14:textId="77777777" w:rsidR="00DA5CD1" w:rsidRDefault="00DA5CD1" w:rsidP="003A3BEB">
            <w:pPr>
              <w:pStyle w:val="TAH"/>
            </w:pPr>
            <w:r>
              <w:t>Tx ports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7665" w14:textId="77777777" w:rsidR="00DA5CD1" w:rsidRDefault="00DA5CD1" w:rsidP="003A3BEB">
            <w:pPr>
              <w:pStyle w:val="TAH"/>
            </w:pPr>
            <w:r>
              <w:t>Antenna Configuration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D49C" w14:textId="77777777" w:rsidR="00DA5CD1" w:rsidRDefault="00DA5CD1" w:rsidP="003A3BEB">
            <w:pPr>
              <w:pStyle w:val="TAH"/>
            </w:pPr>
            <w:r>
              <w:t>New / Reuse</w:t>
            </w:r>
          </w:p>
        </w:tc>
      </w:tr>
      <w:tr w:rsidR="00DA5CD1" w14:paraId="56B6A2BA" w14:textId="77777777" w:rsidTr="003A3BEB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DC5F" w14:textId="77777777" w:rsidR="00DA5CD1" w:rsidRDefault="00DA5CD1" w:rsidP="003A3BEB">
            <w:pPr>
              <w:pStyle w:val="TAC"/>
            </w:pPr>
            <w:r>
              <w:t>1Rx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8E01C" w14:textId="77777777" w:rsidR="00DA5CD1" w:rsidRDefault="00DA5CD1" w:rsidP="003A3BEB">
            <w:pPr>
              <w:pStyle w:val="TAC"/>
            </w:pPr>
            <w:r>
              <w:t>Table 6.3.2.2.1-1 Test 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6379" w14:textId="77777777" w:rsidR="00DA5CD1" w:rsidRDefault="00DA5CD1" w:rsidP="003A3BEB">
            <w:pPr>
              <w:pStyle w:val="TAC"/>
            </w:pPr>
            <w:r>
              <w:t>Single PMI, Type I, rank 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E682" w14:textId="77777777" w:rsidR="00DA5CD1" w:rsidRDefault="00DA5CD1" w:rsidP="003A3BEB">
            <w:pPr>
              <w:pStyle w:val="TAC"/>
            </w:pPr>
            <w:r>
              <w:t>20 / 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E2FE" w14:textId="77777777" w:rsidR="00DA5CD1" w:rsidRDefault="00DA5CD1" w:rsidP="003A3BEB">
            <w:pPr>
              <w:pStyle w:val="TAC"/>
            </w:pPr>
            <w: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F4FB" w14:textId="77777777" w:rsidR="00DA5CD1" w:rsidRDefault="00DA5CD1" w:rsidP="003A3BEB">
            <w:pPr>
              <w:pStyle w:val="TAC"/>
            </w:pPr>
            <w:r>
              <w:t>4 x 1 ULA high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F855" w14:textId="77777777" w:rsidR="00DA5CD1" w:rsidRDefault="00DA5CD1" w:rsidP="003A3BEB">
            <w:pPr>
              <w:pStyle w:val="TAC"/>
            </w:pPr>
            <w:r>
              <w:t>New</w:t>
            </w:r>
          </w:p>
        </w:tc>
      </w:tr>
      <w:tr w:rsidR="00DA5CD1" w14:paraId="6642467D" w14:textId="77777777" w:rsidTr="003A3BEB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AF35" w14:textId="77777777" w:rsidR="00DA5CD1" w:rsidRDefault="00DA5CD1" w:rsidP="003A3BEB">
            <w:pPr>
              <w:pStyle w:val="TAC"/>
            </w:pPr>
            <w:r>
              <w:t>2Rx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64D6" w14:textId="77777777" w:rsidR="00DA5CD1" w:rsidRDefault="00DA5CD1" w:rsidP="003A3BEB">
            <w:pPr>
              <w:pStyle w:val="TAC"/>
            </w:pPr>
            <w:r>
              <w:t>Table 6.3.2.2.1-1 Test 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44C0" w14:textId="77777777" w:rsidR="00DA5CD1" w:rsidRDefault="00DA5CD1" w:rsidP="003A3BEB">
            <w:pPr>
              <w:pStyle w:val="TAC"/>
            </w:pPr>
            <w:r>
              <w:t>Single PMI, Type I, rank 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5FE1" w14:textId="77777777" w:rsidR="00DA5CD1" w:rsidRDefault="00DA5CD1" w:rsidP="003A3BEB">
            <w:pPr>
              <w:pStyle w:val="TAC"/>
            </w:pPr>
            <w:r>
              <w:t>20 / 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0452" w14:textId="77777777" w:rsidR="00DA5CD1" w:rsidRDefault="00DA5CD1" w:rsidP="003A3BEB">
            <w:pPr>
              <w:pStyle w:val="TAC"/>
            </w:pPr>
            <w: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7F81" w14:textId="77777777" w:rsidR="00DA5CD1" w:rsidRDefault="00DA5CD1" w:rsidP="003A3BEB">
            <w:pPr>
              <w:pStyle w:val="TAC"/>
            </w:pPr>
            <w:r>
              <w:t>4 x 2 XP high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36CE" w14:textId="77777777" w:rsidR="00DA5CD1" w:rsidRDefault="00DA5CD1" w:rsidP="003A3BEB">
            <w:pPr>
              <w:pStyle w:val="TAC"/>
            </w:pPr>
            <w:r>
              <w:t>New</w:t>
            </w:r>
          </w:p>
        </w:tc>
      </w:tr>
    </w:tbl>
    <w:p w14:paraId="17971875" w14:textId="77777777" w:rsidR="00DA5CD1" w:rsidRDefault="00DA5CD1" w:rsidP="00DA5CD1">
      <w:pPr>
        <w:rPr>
          <w:lang w:val="en-US"/>
        </w:rPr>
      </w:pPr>
    </w:p>
    <w:p w14:paraId="1A91FB53" w14:textId="77777777" w:rsidR="00DA5CD1" w:rsidRDefault="00DA5CD1" w:rsidP="00DA5CD1">
      <w:pPr>
        <w:spacing w:afterLines="50" w:after="120"/>
        <w:rPr>
          <w:lang w:val="en-US" w:eastAsia="zh-CN"/>
        </w:rPr>
      </w:pPr>
      <w:r>
        <w:rPr>
          <w:b/>
          <w:bCs/>
          <w:lang w:val="en-US" w:eastAsia="zh-CN"/>
        </w:rPr>
        <w:t>FR2 TDD 120kHz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7"/>
        <w:gridCol w:w="1568"/>
        <w:gridCol w:w="1340"/>
        <w:gridCol w:w="1380"/>
        <w:gridCol w:w="1388"/>
        <w:gridCol w:w="1396"/>
        <w:gridCol w:w="1220"/>
      </w:tblGrid>
      <w:tr w:rsidR="00DA5CD1" w14:paraId="3C2146A8" w14:textId="77777777" w:rsidTr="003A3BEB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692E" w14:textId="77777777" w:rsidR="00DA5CD1" w:rsidRDefault="00DA5CD1" w:rsidP="003A3BEB">
            <w:pPr>
              <w:pStyle w:val="TAH"/>
              <w:rPr>
                <w:lang w:val="en-US"/>
              </w:rPr>
            </w:pPr>
            <w:r>
              <w:t>1Rx UE or 2Rx UE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F53C" w14:textId="77777777" w:rsidR="00DA5CD1" w:rsidRDefault="00DA5CD1" w:rsidP="003A3BEB">
            <w:pPr>
              <w:pStyle w:val="TAH"/>
            </w:pPr>
            <w:r>
              <w:t>Reference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CB74" w14:textId="77777777" w:rsidR="00DA5CD1" w:rsidRDefault="00DA5CD1" w:rsidP="003A3BEB">
            <w:pPr>
              <w:pStyle w:val="TAH"/>
            </w:pPr>
            <w:r>
              <w:t>PMI test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CDA7" w14:textId="77777777" w:rsidR="00DA5CD1" w:rsidRDefault="00DA5CD1" w:rsidP="003A3BEB">
            <w:pPr>
              <w:pStyle w:val="TAH"/>
            </w:pPr>
            <w:r>
              <w:t>CBW / SCS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2F19" w14:textId="77777777" w:rsidR="00DA5CD1" w:rsidRDefault="00DA5CD1" w:rsidP="003A3BEB">
            <w:pPr>
              <w:pStyle w:val="TAH"/>
            </w:pPr>
            <w:r>
              <w:t>Tx ports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B699" w14:textId="77777777" w:rsidR="00DA5CD1" w:rsidRDefault="00DA5CD1" w:rsidP="003A3BEB">
            <w:pPr>
              <w:pStyle w:val="TAH"/>
            </w:pPr>
            <w:r>
              <w:t>Antenna Configuration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EBF2" w14:textId="77777777" w:rsidR="00DA5CD1" w:rsidRDefault="00DA5CD1" w:rsidP="003A3BEB">
            <w:pPr>
              <w:pStyle w:val="TAH"/>
            </w:pPr>
            <w:r>
              <w:t>New / Reuse</w:t>
            </w:r>
          </w:p>
        </w:tc>
      </w:tr>
      <w:tr w:rsidR="00DA5CD1" w14:paraId="30AF27AB" w14:textId="77777777" w:rsidTr="003A3BEB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6728" w14:textId="77777777" w:rsidR="00DA5CD1" w:rsidRDefault="00DA5CD1" w:rsidP="003A3BEB">
            <w:pPr>
              <w:pStyle w:val="TAC"/>
            </w:pPr>
            <w:r>
              <w:t>2Rx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585A" w14:textId="77777777" w:rsidR="00DA5CD1" w:rsidRDefault="00DA5CD1" w:rsidP="003A3BEB">
            <w:pPr>
              <w:pStyle w:val="TAC"/>
            </w:pPr>
            <w:r>
              <w:t>Table 8.3.2.2.1-1 Test 2</w:t>
            </w:r>
          </w:p>
          <w:p w14:paraId="3E2440F9" w14:textId="77777777" w:rsidR="00DA5CD1" w:rsidRDefault="00DA5CD1" w:rsidP="003A3BEB">
            <w:pPr>
              <w:pStyle w:val="TAC"/>
            </w:pPr>
            <w:r>
              <w:t>(TDD FR2.120-1)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D66DA" w14:textId="77777777" w:rsidR="00DA5CD1" w:rsidRDefault="00DA5CD1" w:rsidP="003A3BEB">
            <w:pPr>
              <w:pStyle w:val="TAC"/>
            </w:pPr>
            <w:r>
              <w:t>Single PMI, Type I, rank 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7D3B" w14:textId="77777777" w:rsidR="00DA5CD1" w:rsidRDefault="00DA5CD1" w:rsidP="003A3BEB">
            <w:pPr>
              <w:pStyle w:val="TAC"/>
            </w:pPr>
            <w:r>
              <w:t>100 / 120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1793" w14:textId="77777777" w:rsidR="00DA5CD1" w:rsidRDefault="00DA5CD1" w:rsidP="003A3BEB">
            <w:pPr>
              <w:pStyle w:val="TAC"/>
            </w:pPr>
            <w: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45C2" w14:textId="77777777" w:rsidR="00DA5CD1" w:rsidRDefault="00DA5CD1" w:rsidP="003A3BEB">
            <w:pPr>
              <w:pStyle w:val="TAC"/>
            </w:pPr>
            <w:r>
              <w:t>2 x 2 ULA low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F7C6" w14:textId="77777777" w:rsidR="00DA5CD1" w:rsidRDefault="00DA5CD1" w:rsidP="003A3BEB">
            <w:pPr>
              <w:pStyle w:val="TAC"/>
            </w:pPr>
            <w:r>
              <w:t>Reuse</w:t>
            </w:r>
          </w:p>
        </w:tc>
      </w:tr>
    </w:tbl>
    <w:p w14:paraId="1DAECAD2" w14:textId="77777777" w:rsidR="00DA5CD1" w:rsidRDefault="00DA5CD1" w:rsidP="00DA5CD1">
      <w:pPr>
        <w:rPr>
          <w:lang w:val="en-US"/>
        </w:rPr>
      </w:pPr>
    </w:p>
    <w:p w14:paraId="5016472D" w14:textId="6836CE49" w:rsidR="00DA5CD1" w:rsidRPr="006413A7" w:rsidRDefault="00DA5CD1" w:rsidP="00DA5CD1">
      <w:pPr>
        <w:pStyle w:val="Heading2"/>
        <w:rPr>
          <w:sz w:val="24"/>
          <w:szCs w:val="24"/>
          <w:highlight w:val="yellow"/>
          <w:lang w:val="en-US"/>
        </w:rPr>
      </w:pPr>
      <w:r w:rsidRPr="006413A7">
        <w:rPr>
          <w:sz w:val="24"/>
          <w:szCs w:val="24"/>
          <w:highlight w:val="yellow"/>
          <w:lang w:val="en-US"/>
        </w:rPr>
        <w:t>RI reporting requirements (If agreed)</w:t>
      </w:r>
    </w:p>
    <w:p w14:paraId="4931B48E" w14:textId="77777777" w:rsidR="00DA5CD1" w:rsidRPr="006413A7" w:rsidRDefault="00DA5CD1" w:rsidP="00DA5CD1">
      <w:pPr>
        <w:spacing w:afterLines="50" w:after="120"/>
        <w:rPr>
          <w:highlight w:val="yellow"/>
          <w:lang w:val="en-US" w:eastAsia="zh-CN"/>
        </w:rPr>
      </w:pPr>
      <w:r w:rsidRPr="006413A7">
        <w:rPr>
          <w:b/>
          <w:bCs/>
          <w:highlight w:val="yellow"/>
          <w:lang w:val="en-US" w:eastAsia="zh-CN"/>
        </w:rPr>
        <w:t>FR1 FDD 15kHz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"/>
        <w:gridCol w:w="1462"/>
        <w:gridCol w:w="1379"/>
        <w:gridCol w:w="1345"/>
        <w:gridCol w:w="1222"/>
        <w:gridCol w:w="1539"/>
        <w:gridCol w:w="1370"/>
      </w:tblGrid>
      <w:tr w:rsidR="00DA5CD1" w:rsidRPr="006413A7" w14:paraId="5A652C2C" w14:textId="77777777" w:rsidTr="003A3BEB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794A" w14:textId="77777777" w:rsidR="00DA5CD1" w:rsidRPr="006413A7" w:rsidRDefault="00DA5CD1" w:rsidP="003A3BEB">
            <w:pPr>
              <w:pStyle w:val="TAH"/>
              <w:rPr>
                <w:highlight w:val="yellow"/>
              </w:rPr>
            </w:pPr>
            <w:r w:rsidRPr="006413A7">
              <w:rPr>
                <w:highlight w:val="yellow"/>
              </w:rPr>
              <w:t>1Rx UE or 2Rx UE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CD38" w14:textId="77777777" w:rsidR="00DA5CD1" w:rsidRPr="006413A7" w:rsidRDefault="00DA5CD1" w:rsidP="003A3BEB">
            <w:pPr>
              <w:pStyle w:val="TAH"/>
              <w:rPr>
                <w:highlight w:val="yellow"/>
              </w:rPr>
            </w:pPr>
            <w:r w:rsidRPr="006413A7">
              <w:rPr>
                <w:highlight w:val="yellow"/>
              </w:rPr>
              <w:t>Reference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C62B" w14:textId="77777777" w:rsidR="00DA5CD1" w:rsidRPr="006413A7" w:rsidRDefault="00DA5CD1" w:rsidP="003A3BEB">
            <w:pPr>
              <w:pStyle w:val="TAH"/>
              <w:rPr>
                <w:highlight w:val="yellow"/>
              </w:rPr>
            </w:pPr>
            <w:r w:rsidRPr="006413A7">
              <w:rPr>
                <w:highlight w:val="yellow"/>
              </w:rPr>
              <w:t>CBW / SCS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3DF4" w14:textId="77777777" w:rsidR="00DA5CD1" w:rsidRPr="006413A7" w:rsidRDefault="00DA5CD1" w:rsidP="003A3BEB">
            <w:pPr>
              <w:pStyle w:val="TAH"/>
              <w:rPr>
                <w:highlight w:val="yellow"/>
              </w:rPr>
            </w:pPr>
            <w:r w:rsidRPr="006413A7">
              <w:rPr>
                <w:highlight w:val="yellow"/>
              </w:rPr>
              <w:t>CQI table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ADC9" w14:textId="77777777" w:rsidR="00DA5CD1" w:rsidRPr="006413A7" w:rsidRDefault="00DA5CD1" w:rsidP="003A3BEB">
            <w:pPr>
              <w:pStyle w:val="TAH"/>
              <w:rPr>
                <w:highlight w:val="yellow"/>
              </w:rPr>
            </w:pPr>
            <w:r w:rsidRPr="006413A7">
              <w:rPr>
                <w:highlight w:val="yellow"/>
              </w:rPr>
              <w:t>SNR test point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99F7" w14:textId="77777777" w:rsidR="00DA5CD1" w:rsidRPr="006413A7" w:rsidRDefault="00DA5CD1" w:rsidP="003A3BEB">
            <w:pPr>
              <w:pStyle w:val="TAH"/>
              <w:rPr>
                <w:highlight w:val="yellow"/>
              </w:rPr>
            </w:pPr>
            <w:r w:rsidRPr="006413A7">
              <w:rPr>
                <w:highlight w:val="yellow"/>
              </w:rPr>
              <w:t>Antenna configuration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5712" w14:textId="77777777" w:rsidR="00DA5CD1" w:rsidRPr="006413A7" w:rsidRDefault="00DA5CD1" w:rsidP="003A3BEB">
            <w:pPr>
              <w:pStyle w:val="TAH"/>
              <w:rPr>
                <w:highlight w:val="yellow"/>
              </w:rPr>
            </w:pPr>
            <w:r w:rsidRPr="006413A7">
              <w:rPr>
                <w:highlight w:val="yellow"/>
              </w:rPr>
              <w:t>New / Reuse</w:t>
            </w:r>
          </w:p>
        </w:tc>
      </w:tr>
      <w:tr w:rsidR="00DA5CD1" w:rsidRPr="006413A7" w14:paraId="5E818049" w14:textId="77777777" w:rsidTr="003A3BEB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7DA1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2Rx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8E09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Table 6.4.2.1-1 Tests 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D58B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10MHz / 15KHz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335F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Table 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C9B5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0dB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0AE2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2x2 ULA Low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249AD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New</w:t>
            </w:r>
          </w:p>
        </w:tc>
      </w:tr>
      <w:tr w:rsidR="00DA5CD1" w:rsidRPr="006413A7" w14:paraId="2F35B11D" w14:textId="77777777" w:rsidTr="003A3BEB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55E6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2Rx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292D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Table 6.4.2.1-1 Tests 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8E45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10MHz / 15KHz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CE9F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Table 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96A1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20dB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9BC5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2x2 ULA Low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A304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New</w:t>
            </w:r>
          </w:p>
        </w:tc>
      </w:tr>
      <w:tr w:rsidR="00DA5CD1" w:rsidRPr="006413A7" w14:paraId="5892E0A8" w14:textId="77777777" w:rsidTr="003A3BEB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6526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2Rx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44D0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Table 6.4.2.1-1 Tests 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A984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10MHz / 15KHz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1183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Table 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D78EE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20dB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E7A0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2x2 ULA High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C290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New</w:t>
            </w:r>
          </w:p>
        </w:tc>
      </w:tr>
    </w:tbl>
    <w:p w14:paraId="15C17EC6" w14:textId="77777777" w:rsidR="00DA5CD1" w:rsidRPr="006413A7" w:rsidRDefault="00DA5CD1" w:rsidP="00DA5CD1">
      <w:pPr>
        <w:spacing w:afterLines="50" w:after="120"/>
        <w:rPr>
          <w:highlight w:val="yellow"/>
          <w:lang w:val="en-US"/>
        </w:rPr>
      </w:pPr>
    </w:p>
    <w:p w14:paraId="3B29416E" w14:textId="77777777" w:rsidR="00DA5CD1" w:rsidRPr="006413A7" w:rsidRDefault="00DA5CD1" w:rsidP="00DA5CD1">
      <w:pPr>
        <w:spacing w:afterLines="50" w:after="120"/>
        <w:rPr>
          <w:highlight w:val="yellow"/>
          <w:lang w:val="en-US" w:eastAsia="zh-CN"/>
        </w:rPr>
      </w:pPr>
      <w:r w:rsidRPr="006413A7">
        <w:rPr>
          <w:b/>
          <w:bCs/>
          <w:highlight w:val="yellow"/>
          <w:lang w:val="en-US" w:eastAsia="zh-CN"/>
        </w:rPr>
        <w:t>FR1 TDD 30kHz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"/>
        <w:gridCol w:w="1462"/>
        <w:gridCol w:w="1379"/>
        <w:gridCol w:w="1345"/>
        <w:gridCol w:w="1222"/>
        <w:gridCol w:w="1539"/>
        <w:gridCol w:w="1370"/>
      </w:tblGrid>
      <w:tr w:rsidR="00DA5CD1" w:rsidRPr="006413A7" w14:paraId="0B5DA318" w14:textId="77777777" w:rsidTr="003A3BEB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E816" w14:textId="77777777" w:rsidR="00DA5CD1" w:rsidRPr="006413A7" w:rsidRDefault="00DA5CD1" w:rsidP="003A3BEB">
            <w:pPr>
              <w:pStyle w:val="TAH"/>
              <w:rPr>
                <w:highlight w:val="yellow"/>
              </w:rPr>
            </w:pPr>
            <w:r w:rsidRPr="006413A7">
              <w:rPr>
                <w:highlight w:val="yellow"/>
              </w:rPr>
              <w:t>1Rx UE or 2Rx UE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66A4" w14:textId="77777777" w:rsidR="00DA5CD1" w:rsidRPr="006413A7" w:rsidRDefault="00DA5CD1" w:rsidP="003A3BEB">
            <w:pPr>
              <w:pStyle w:val="TAH"/>
              <w:rPr>
                <w:highlight w:val="yellow"/>
              </w:rPr>
            </w:pPr>
            <w:r w:rsidRPr="006413A7">
              <w:rPr>
                <w:highlight w:val="yellow"/>
              </w:rPr>
              <w:t>Reference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6278" w14:textId="77777777" w:rsidR="00DA5CD1" w:rsidRPr="006413A7" w:rsidRDefault="00DA5CD1" w:rsidP="003A3BEB">
            <w:pPr>
              <w:pStyle w:val="TAH"/>
              <w:rPr>
                <w:highlight w:val="yellow"/>
              </w:rPr>
            </w:pPr>
            <w:r w:rsidRPr="006413A7">
              <w:rPr>
                <w:highlight w:val="yellow"/>
              </w:rPr>
              <w:t>CBW / SCS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549C" w14:textId="77777777" w:rsidR="00DA5CD1" w:rsidRPr="006413A7" w:rsidRDefault="00DA5CD1" w:rsidP="003A3BEB">
            <w:pPr>
              <w:pStyle w:val="TAH"/>
              <w:rPr>
                <w:highlight w:val="yellow"/>
              </w:rPr>
            </w:pPr>
            <w:r w:rsidRPr="006413A7">
              <w:rPr>
                <w:highlight w:val="yellow"/>
              </w:rPr>
              <w:t>CQI table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B54B" w14:textId="77777777" w:rsidR="00DA5CD1" w:rsidRPr="006413A7" w:rsidRDefault="00DA5CD1" w:rsidP="003A3BEB">
            <w:pPr>
              <w:pStyle w:val="TAH"/>
              <w:rPr>
                <w:highlight w:val="yellow"/>
              </w:rPr>
            </w:pPr>
            <w:r w:rsidRPr="006413A7">
              <w:rPr>
                <w:highlight w:val="yellow"/>
              </w:rPr>
              <w:t>SNR test point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E92C" w14:textId="77777777" w:rsidR="00DA5CD1" w:rsidRPr="006413A7" w:rsidRDefault="00DA5CD1" w:rsidP="003A3BEB">
            <w:pPr>
              <w:pStyle w:val="TAH"/>
              <w:rPr>
                <w:highlight w:val="yellow"/>
              </w:rPr>
            </w:pPr>
            <w:r w:rsidRPr="006413A7">
              <w:rPr>
                <w:highlight w:val="yellow"/>
              </w:rPr>
              <w:t>Antenna configuration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F840" w14:textId="77777777" w:rsidR="00DA5CD1" w:rsidRPr="006413A7" w:rsidRDefault="00DA5CD1" w:rsidP="003A3BEB">
            <w:pPr>
              <w:pStyle w:val="TAH"/>
              <w:rPr>
                <w:highlight w:val="yellow"/>
              </w:rPr>
            </w:pPr>
            <w:r w:rsidRPr="006413A7">
              <w:rPr>
                <w:highlight w:val="yellow"/>
              </w:rPr>
              <w:t>New / Reuse</w:t>
            </w:r>
          </w:p>
        </w:tc>
      </w:tr>
      <w:tr w:rsidR="00DA5CD1" w:rsidRPr="006413A7" w14:paraId="5D52E253" w14:textId="77777777" w:rsidTr="003A3BEB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87B1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2Rx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5F15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Table 6.4.2.2-1 Tests 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4A93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20MHz / 30KHz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A7BE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Table 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102A9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0dB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E7AF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2x2 ULA Low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F9B2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New</w:t>
            </w:r>
          </w:p>
        </w:tc>
      </w:tr>
      <w:tr w:rsidR="00DA5CD1" w:rsidRPr="006413A7" w14:paraId="207075C2" w14:textId="77777777" w:rsidTr="003A3BEB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80FD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2Rx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46E5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Table 6.4.2.2-1 Tests 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A8FF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20MHz / 30KHz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DE08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Table 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B6DE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20dB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3F69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2x2 ULA Low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740B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New</w:t>
            </w:r>
          </w:p>
        </w:tc>
      </w:tr>
      <w:tr w:rsidR="00DA5CD1" w:rsidRPr="006413A7" w14:paraId="3DF927B7" w14:textId="77777777" w:rsidTr="003A3BEB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49F4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2Rx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CB23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Table 6.4.2.2-1 Tests 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F215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20MHz / 30KHz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C68C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Table 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EE88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20dB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BB30B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2x2 ULA High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8C75" w14:textId="77777777" w:rsidR="00DA5CD1" w:rsidRPr="006413A7" w:rsidRDefault="00DA5CD1" w:rsidP="003A3BEB">
            <w:pPr>
              <w:pStyle w:val="TAC"/>
              <w:rPr>
                <w:highlight w:val="yellow"/>
                <w:lang w:val="en-GB"/>
              </w:rPr>
            </w:pPr>
            <w:r w:rsidRPr="006413A7">
              <w:rPr>
                <w:highlight w:val="yellow"/>
                <w:lang w:val="en-GB"/>
              </w:rPr>
              <w:t>New</w:t>
            </w:r>
          </w:p>
        </w:tc>
      </w:tr>
    </w:tbl>
    <w:p w14:paraId="1A756EB3" w14:textId="77777777" w:rsidR="00DA5CD1" w:rsidRPr="006413A7" w:rsidRDefault="00DA5CD1" w:rsidP="00DA5CD1">
      <w:pPr>
        <w:spacing w:afterLines="50" w:after="120"/>
        <w:rPr>
          <w:highlight w:val="yellow"/>
          <w:lang w:val="en-US" w:eastAsia="zh-CN"/>
        </w:rPr>
      </w:pPr>
    </w:p>
    <w:p w14:paraId="26248CFD" w14:textId="77777777" w:rsidR="00DA5CD1" w:rsidRDefault="00DA5CD1" w:rsidP="00DA5CD1">
      <w:pPr>
        <w:spacing w:afterLines="50" w:after="120"/>
        <w:rPr>
          <w:lang w:val="en-US" w:eastAsia="zh-CN"/>
        </w:rPr>
      </w:pPr>
      <w:r w:rsidRPr="006413A7">
        <w:rPr>
          <w:b/>
          <w:bCs/>
          <w:highlight w:val="yellow"/>
          <w:lang w:val="en-US" w:eastAsia="zh-CN"/>
        </w:rPr>
        <w:t>FR2 TDD 120kHz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"/>
        <w:gridCol w:w="1462"/>
        <w:gridCol w:w="1379"/>
        <w:gridCol w:w="1345"/>
        <w:gridCol w:w="1222"/>
        <w:gridCol w:w="1539"/>
        <w:gridCol w:w="1370"/>
      </w:tblGrid>
      <w:tr w:rsidR="00DA5CD1" w14:paraId="0BB86514" w14:textId="77777777" w:rsidTr="003A3BEB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9615" w14:textId="77777777" w:rsidR="00DA5CD1" w:rsidRDefault="00DA5CD1" w:rsidP="003A3BEB">
            <w:pPr>
              <w:pStyle w:val="TAH"/>
              <w:rPr>
                <w:highlight w:val="yellow"/>
              </w:rPr>
            </w:pPr>
            <w:r>
              <w:rPr>
                <w:highlight w:val="yellow"/>
              </w:rPr>
              <w:lastRenderedPageBreak/>
              <w:t>1Rx UE or 2Rx UE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8B1A" w14:textId="77777777" w:rsidR="00DA5CD1" w:rsidRDefault="00DA5CD1" w:rsidP="003A3BEB">
            <w:pPr>
              <w:pStyle w:val="TAH"/>
              <w:rPr>
                <w:highlight w:val="yellow"/>
              </w:rPr>
            </w:pPr>
            <w:r>
              <w:rPr>
                <w:highlight w:val="yellow"/>
              </w:rPr>
              <w:t>Reference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5EBB" w14:textId="77777777" w:rsidR="00DA5CD1" w:rsidRDefault="00DA5CD1" w:rsidP="003A3BEB">
            <w:pPr>
              <w:pStyle w:val="TAH"/>
              <w:rPr>
                <w:highlight w:val="yellow"/>
              </w:rPr>
            </w:pPr>
            <w:r>
              <w:rPr>
                <w:highlight w:val="yellow"/>
              </w:rPr>
              <w:t>CBW / SCS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F032" w14:textId="77777777" w:rsidR="00DA5CD1" w:rsidRDefault="00DA5CD1" w:rsidP="003A3BEB">
            <w:pPr>
              <w:pStyle w:val="TAH"/>
              <w:rPr>
                <w:highlight w:val="yellow"/>
              </w:rPr>
            </w:pPr>
            <w:r>
              <w:rPr>
                <w:highlight w:val="yellow"/>
              </w:rPr>
              <w:t>CQI table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73DA" w14:textId="77777777" w:rsidR="00DA5CD1" w:rsidRDefault="00DA5CD1" w:rsidP="003A3BEB">
            <w:pPr>
              <w:pStyle w:val="TAH"/>
              <w:rPr>
                <w:highlight w:val="yellow"/>
              </w:rPr>
            </w:pPr>
            <w:r>
              <w:rPr>
                <w:highlight w:val="yellow"/>
              </w:rPr>
              <w:t>SNR test point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22D3" w14:textId="77777777" w:rsidR="00DA5CD1" w:rsidRDefault="00DA5CD1" w:rsidP="003A3BEB">
            <w:pPr>
              <w:pStyle w:val="TAH"/>
              <w:rPr>
                <w:highlight w:val="yellow"/>
              </w:rPr>
            </w:pPr>
            <w:r>
              <w:rPr>
                <w:highlight w:val="yellow"/>
              </w:rPr>
              <w:t>Antenna configuration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CE13" w14:textId="77777777" w:rsidR="00DA5CD1" w:rsidRDefault="00DA5CD1" w:rsidP="003A3BEB">
            <w:pPr>
              <w:pStyle w:val="TAH"/>
              <w:rPr>
                <w:highlight w:val="yellow"/>
              </w:rPr>
            </w:pPr>
            <w:r>
              <w:rPr>
                <w:highlight w:val="yellow"/>
              </w:rPr>
              <w:t>New / Reuse</w:t>
            </w:r>
          </w:p>
        </w:tc>
      </w:tr>
      <w:tr w:rsidR="00DA5CD1" w14:paraId="3FCBCC26" w14:textId="77777777" w:rsidTr="003A3BEB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7041" w14:textId="77777777" w:rsidR="00DA5CD1" w:rsidRDefault="00DA5CD1" w:rsidP="003A3BEB">
            <w:pPr>
              <w:pStyle w:val="TAC"/>
              <w:rPr>
                <w:highlight w:val="yellow"/>
                <w:lang w:val="en-GB"/>
              </w:rPr>
            </w:pPr>
            <w:r>
              <w:rPr>
                <w:highlight w:val="yellow"/>
                <w:lang w:val="en-GB"/>
              </w:rPr>
              <w:t>2Rx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4C18" w14:textId="77777777" w:rsidR="00DA5CD1" w:rsidRDefault="00DA5CD1" w:rsidP="003A3BEB">
            <w:pPr>
              <w:pStyle w:val="TAC"/>
              <w:rPr>
                <w:highlight w:val="yellow"/>
                <w:lang w:val="en-GB"/>
              </w:rPr>
            </w:pPr>
            <w:r>
              <w:rPr>
                <w:highlight w:val="yellow"/>
                <w:lang w:val="en-GB"/>
              </w:rPr>
              <w:t>Table 8.4.2.2-1 Tests 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36CC" w14:textId="77777777" w:rsidR="00DA5CD1" w:rsidRDefault="00DA5CD1" w:rsidP="003A3BEB">
            <w:pPr>
              <w:pStyle w:val="TAC"/>
              <w:rPr>
                <w:highlight w:val="yellow"/>
                <w:lang w:val="en-GB"/>
              </w:rPr>
            </w:pPr>
            <w:r>
              <w:rPr>
                <w:highlight w:val="yellow"/>
                <w:lang w:val="en-GB"/>
              </w:rPr>
              <w:t>100MHz / 120KHz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FF02C" w14:textId="77777777" w:rsidR="00DA5CD1" w:rsidRDefault="00DA5CD1" w:rsidP="003A3BEB">
            <w:pPr>
              <w:pStyle w:val="TAC"/>
              <w:rPr>
                <w:highlight w:val="yellow"/>
                <w:lang w:val="en-GB"/>
              </w:rPr>
            </w:pPr>
            <w:r>
              <w:rPr>
                <w:highlight w:val="yellow"/>
                <w:lang w:val="en-GB"/>
              </w:rPr>
              <w:t>Table 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AD70" w14:textId="77777777" w:rsidR="00DA5CD1" w:rsidRDefault="00DA5CD1" w:rsidP="003A3BEB">
            <w:pPr>
              <w:pStyle w:val="TAC"/>
              <w:rPr>
                <w:highlight w:val="yellow"/>
                <w:lang w:val="en-GB"/>
              </w:rPr>
            </w:pPr>
            <w:r>
              <w:rPr>
                <w:highlight w:val="yellow"/>
                <w:lang w:val="en-GB"/>
              </w:rPr>
              <w:t>0dB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7947" w14:textId="77777777" w:rsidR="00DA5CD1" w:rsidRDefault="00DA5CD1" w:rsidP="003A3BEB">
            <w:pPr>
              <w:pStyle w:val="TAC"/>
              <w:rPr>
                <w:highlight w:val="yellow"/>
                <w:lang w:val="en-GB"/>
              </w:rPr>
            </w:pPr>
            <w:r>
              <w:rPr>
                <w:highlight w:val="yellow"/>
                <w:lang w:val="en-GB"/>
              </w:rPr>
              <w:t>2x2 ULA Low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7F97" w14:textId="77777777" w:rsidR="00DA5CD1" w:rsidRDefault="00DA5CD1" w:rsidP="003A3BEB">
            <w:pPr>
              <w:pStyle w:val="TAC"/>
              <w:rPr>
                <w:highlight w:val="yellow"/>
                <w:lang w:val="en-GB"/>
              </w:rPr>
            </w:pPr>
            <w:r>
              <w:rPr>
                <w:highlight w:val="yellow"/>
                <w:lang w:val="en-GB"/>
              </w:rPr>
              <w:t>Reuse</w:t>
            </w:r>
          </w:p>
        </w:tc>
      </w:tr>
      <w:tr w:rsidR="00DA5CD1" w14:paraId="0DB63052" w14:textId="77777777" w:rsidTr="003A3BEB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3B73C" w14:textId="77777777" w:rsidR="00DA5CD1" w:rsidRDefault="00DA5CD1" w:rsidP="003A3BEB">
            <w:pPr>
              <w:pStyle w:val="TAC"/>
              <w:rPr>
                <w:highlight w:val="yellow"/>
                <w:lang w:val="en-GB"/>
              </w:rPr>
            </w:pPr>
            <w:r>
              <w:rPr>
                <w:highlight w:val="yellow"/>
                <w:lang w:val="en-GB"/>
              </w:rPr>
              <w:t>2Rx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1BB6" w14:textId="77777777" w:rsidR="00DA5CD1" w:rsidRDefault="00DA5CD1" w:rsidP="003A3BEB">
            <w:pPr>
              <w:pStyle w:val="TAC"/>
              <w:rPr>
                <w:highlight w:val="yellow"/>
                <w:lang w:val="en-GB"/>
              </w:rPr>
            </w:pPr>
            <w:r>
              <w:rPr>
                <w:highlight w:val="yellow"/>
                <w:lang w:val="en-GB"/>
              </w:rPr>
              <w:t>Table 8.4.2.2-1 Tests 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07AE" w14:textId="77777777" w:rsidR="00DA5CD1" w:rsidRDefault="00DA5CD1" w:rsidP="003A3BEB">
            <w:pPr>
              <w:pStyle w:val="TAC"/>
              <w:rPr>
                <w:highlight w:val="yellow"/>
                <w:lang w:val="en-GB"/>
              </w:rPr>
            </w:pPr>
            <w:r>
              <w:rPr>
                <w:highlight w:val="yellow"/>
                <w:lang w:val="en-GB"/>
              </w:rPr>
              <w:t>100MHz / 120KHz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9412" w14:textId="77777777" w:rsidR="00DA5CD1" w:rsidRDefault="00DA5CD1" w:rsidP="003A3BEB">
            <w:pPr>
              <w:pStyle w:val="TAC"/>
              <w:rPr>
                <w:highlight w:val="yellow"/>
                <w:lang w:val="en-GB"/>
              </w:rPr>
            </w:pPr>
            <w:r>
              <w:rPr>
                <w:highlight w:val="yellow"/>
                <w:lang w:val="en-GB"/>
              </w:rPr>
              <w:t>Table 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6C07" w14:textId="77777777" w:rsidR="00DA5CD1" w:rsidRDefault="00DA5CD1" w:rsidP="003A3BEB">
            <w:pPr>
              <w:pStyle w:val="TAC"/>
              <w:rPr>
                <w:highlight w:val="yellow"/>
                <w:lang w:val="en-GB"/>
              </w:rPr>
            </w:pPr>
            <w:r>
              <w:rPr>
                <w:highlight w:val="yellow"/>
                <w:lang w:val="en-GB"/>
              </w:rPr>
              <w:t>16dB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1B30" w14:textId="77777777" w:rsidR="00DA5CD1" w:rsidRDefault="00DA5CD1" w:rsidP="003A3BEB">
            <w:pPr>
              <w:pStyle w:val="TAC"/>
              <w:rPr>
                <w:highlight w:val="yellow"/>
                <w:lang w:val="en-GB"/>
              </w:rPr>
            </w:pPr>
            <w:r>
              <w:rPr>
                <w:highlight w:val="yellow"/>
                <w:lang w:val="en-GB"/>
              </w:rPr>
              <w:t>2x2 ULA Low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E7B1" w14:textId="77777777" w:rsidR="00DA5CD1" w:rsidRDefault="00DA5CD1" w:rsidP="003A3BEB">
            <w:pPr>
              <w:pStyle w:val="TAC"/>
              <w:rPr>
                <w:highlight w:val="yellow"/>
                <w:lang w:val="en-GB"/>
              </w:rPr>
            </w:pPr>
            <w:r>
              <w:rPr>
                <w:highlight w:val="yellow"/>
                <w:lang w:val="en-GB"/>
              </w:rPr>
              <w:t>Reuse</w:t>
            </w:r>
          </w:p>
        </w:tc>
      </w:tr>
      <w:tr w:rsidR="00DA5CD1" w14:paraId="46B10A71" w14:textId="77777777" w:rsidTr="003A3BEB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640D" w14:textId="77777777" w:rsidR="00DA5CD1" w:rsidRDefault="00DA5CD1" w:rsidP="003A3BEB">
            <w:pPr>
              <w:pStyle w:val="TAC"/>
              <w:rPr>
                <w:highlight w:val="yellow"/>
                <w:lang w:val="en-GB"/>
              </w:rPr>
            </w:pPr>
            <w:r>
              <w:rPr>
                <w:highlight w:val="yellow"/>
                <w:lang w:val="en-GB"/>
              </w:rPr>
              <w:t>2Rx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0B48" w14:textId="77777777" w:rsidR="00DA5CD1" w:rsidRDefault="00DA5CD1" w:rsidP="003A3BEB">
            <w:pPr>
              <w:pStyle w:val="TAC"/>
              <w:rPr>
                <w:highlight w:val="yellow"/>
                <w:lang w:val="en-GB"/>
              </w:rPr>
            </w:pPr>
            <w:r>
              <w:rPr>
                <w:highlight w:val="yellow"/>
                <w:lang w:val="en-GB"/>
              </w:rPr>
              <w:t>Table 8.4.2.2-1 Tests 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AAB7" w14:textId="77777777" w:rsidR="00DA5CD1" w:rsidRDefault="00DA5CD1" w:rsidP="003A3BEB">
            <w:pPr>
              <w:pStyle w:val="TAC"/>
              <w:rPr>
                <w:highlight w:val="yellow"/>
                <w:lang w:val="en-GB"/>
              </w:rPr>
            </w:pPr>
            <w:r>
              <w:rPr>
                <w:highlight w:val="yellow"/>
                <w:lang w:val="en-GB"/>
              </w:rPr>
              <w:t>100MHz / 120KHz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F4FD" w14:textId="77777777" w:rsidR="00DA5CD1" w:rsidRDefault="00DA5CD1" w:rsidP="003A3BEB">
            <w:pPr>
              <w:pStyle w:val="TAC"/>
              <w:rPr>
                <w:highlight w:val="yellow"/>
                <w:lang w:val="en-GB"/>
              </w:rPr>
            </w:pPr>
            <w:r>
              <w:rPr>
                <w:highlight w:val="yellow"/>
                <w:lang w:val="en-GB"/>
              </w:rPr>
              <w:t>Table 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64D3" w14:textId="77777777" w:rsidR="00DA5CD1" w:rsidRDefault="00DA5CD1" w:rsidP="003A3BEB">
            <w:pPr>
              <w:pStyle w:val="TAC"/>
              <w:rPr>
                <w:highlight w:val="yellow"/>
                <w:lang w:val="en-GB"/>
              </w:rPr>
            </w:pPr>
            <w:r>
              <w:rPr>
                <w:highlight w:val="yellow"/>
                <w:lang w:val="en-GB"/>
              </w:rPr>
              <w:t>16dB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E777" w14:textId="77777777" w:rsidR="00DA5CD1" w:rsidRDefault="00DA5CD1" w:rsidP="003A3BEB">
            <w:pPr>
              <w:pStyle w:val="TAC"/>
              <w:rPr>
                <w:highlight w:val="yellow"/>
                <w:lang w:val="en-GB"/>
              </w:rPr>
            </w:pPr>
            <w:r>
              <w:rPr>
                <w:highlight w:val="yellow"/>
                <w:lang w:val="en-GB"/>
              </w:rPr>
              <w:t>2x2 XP High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A0E4" w14:textId="77777777" w:rsidR="00DA5CD1" w:rsidRDefault="00DA5CD1" w:rsidP="003A3BEB">
            <w:pPr>
              <w:pStyle w:val="TAC"/>
              <w:rPr>
                <w:highlight w:val="yellow"/>
                <w:lang w:val="en-GB"/>
              </w:rPr>
            </w:pPr>
            <w:r>
              <w:rPr>
                <w:highlight w:val="yellow"/>
                <w:lang w:val="en-GB"/>
              </w:rPr>
              <w:t>Reuse</w:t>
            </w:r>
          </w:p>
        </w:tc>
      </w:tr>
    </w:tbl>
    <w:p w14:paraId="7A3BE8D4" w14:textId="099D2C73" w:rsidR="00C03484" w:rsidRDefault="00C03484" w:rsidP="00C03484">
      <w:pPr>
        <w:rPr>
          <w:lang w:val="en-US"/>
        </w:rPr>
      </w:pPr>
    </w:p>
    <w:p w14:paraId="6DBEDE96" w14:textId="77777777" w:rsidR="00C03484" w:rsidRPr="00C03484" w:rsidRDefault="00C03484" w:rsidP="00C03484">
      <w:pPr>
        <w:rPr>
          <w:lang w:val="en-US"/>
        </w:rPr>
      </w:pPr>
    </w:p>
    <w:p w14:paraId="2BCED1BE" w14:textId="441567C8" w:rsidR="00C03484" w:rsidRPr="00C03484" w:rsidRDefault="00C03484" w:rsidP="00C03484">
      <w:pPr>
        <w:pStyle w:val="Heading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Appendix: </w:t>
      </w:r>
      <w:r w:rsidRPr="00C03484">
        <w:rPr>
          <w:sz w:val="28"/>
          <w:szCs w:val="28"/>
          <w:lang w:val="en-US"/>
        </w:rPr>
        <w:t xml:space="preserve">Spec structure for </w:t>
      </w:r>
      <w:proofErr w:type="spellStart"/>
      <w:r w:rsidRPr="00C03484">
        <w:rPr>
          <w:sz w:val="28"/>
          <w:szCs w:val="28"/>
          <w:lang w:val="en-US"/>
        </w:rPr>
        <w:t>RedCap</w:t>
      </w:r>
      <w:proofErr w:type="spellEnd"/>
      <w:r w:rsidRPr="00C03484">
        <w:rPr>
          <w:sz w:val="28"/>
          <w:szCs w:val="28"/>
          <w:lang w:val="en-US"/>
        </w:rPr>
        <w:t xml:space="preserve"> UE demodulation and CSI reporting requirements</w:t>
      </w:r>
    </w:p>
    <w:p w14:paraId="38512676" w14:textId="77777777" w:rsidR="00C03484" w:rsidRDefault="00C03484" w:rsidP="00C03484">
      <w:pPr>
        <w:rPr>
          <w:b/>
          <w:bCs/>
        </w:rPr>
      </w:pPr>
      <w:bookmarkStart w:id="0" w:name="_Ref92744889"/>
      <w:r>
        <w:rPr>
          <w:b/>
          <w:bCs/>
        </w:rPr>
        <w:t xml:space="preserve">Table </w:t>
      </w:r>
      <w:r>
        <w:fldChar w:fldCharType="begin"/>
      </w:r>
      <w:r>
        <w:rPr>
          <w:b/>
          <w:bCs/>
        </w:rPr>
        <w:instrText xml:space="preserve"> SEQ Table \* ARABIC </w:instrText>
      </w:r>
      <w:r>
        <w:fldChar w:fldCharType="separate"/>
      </w:r>
      <w:r>
        <w:rPr>
          <w:b/>
          <w:bCs/>
          <w:noProof/>
        </w:rPr>
        <w:t>1</w:t>
      </w:r>
      <w:r>
        <w:fldChar w:fldCharType="end"/>
      </w:r>
      <w:bookmarkEnd w:id="0"/>
      <w:r>
        <w:rPr>
          <w:b/>
          <w:bCs/>
        </w:rPr>
        <w:tab/>
        <w:t xml:space="preserve">Specification structure for </w:t>
      </w:r>
      <w:proofErr w:type="spellStart"/>
      <w:r>
        <w:rPr>
          <w:b/>
          <w:bCs/>
        </w:rPr>
        <w:t>RedCap</w:t>
      </w:r>
      <w:proofErr w:type="spellEnd"/>
      <w:r>
        <w:rPr>
          <w:b/>
          <w:bCs/>
        </w:rPr>
        <w:t xml:space="preserve"> UE Demodulation performance requirements (FR1 - Conducted requirements).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751"/>
        <w:gridCol w:w="4765"/>
        <w:gridCol w:w="3113"/>
      </w:tblGrid>
      <w:tr w:rsidR="00C03484" w14:paraId="267E2B1C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5ECD" w14:textId="77777777" w:rsidR="00C03484" w:rsidRDefault="00C0348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  <w:r>
              <w:rPr>
                <w:rFonts w:ascii="Arial" w:hAnsi="Arial"/>
                <w:b/>
                <w:sz w:val="18"/>
                <w:highlight w:val="yellow"/>
              </w:rPr>
              <w:t>Section number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A175" w14:textId="77777777" w:rsidR="00C03484" w:rsidRDefault="00C0348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  <w:r>
              <w:rPr>
                <w:rFonts w:ascii="Arial" w:hAnsi="Arial"/>
                <w:b/>
                <w:sz w:val="18"/>
                <w:highlight w:val="yellow"/>
              </w:rPr>
              <w:t>Section name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EE2F" w14:textId="77777777" w:rsidR="00C03484" w:rsidRDefault="00C0348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  <w:r>
              <w:rPr>
                <w:rFonts w:ascii="Arial" w:hAnsi="Arial"/>
                <w:b/>
                <w:sz w:val="18"/>
                <w:highlight w:val="yellow"/>
              </w:rPr>
              <w:t>Note</w:t>
            </w:r>
          </w:p>
        </w:tc>
      </w:tr>
      <w:tr w:rsidR="00C03484" w14:paraId="2177F078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A730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5.1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CA5B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General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F0CD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0A9AAD85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F926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5.1.1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DA34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Applicability of requirements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EDF5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2EBDD8DD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6ECD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5.1.1.x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A41C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Applicability of requirements for </w:t>
            </w:r>
            <w:proofErr w:type="spellStart"/>
            <w:r>
              <w:rPr>
                <w:rFonts w:ascii="Arial" w:hAnsi="Arial"/>
                <w:sz w:val="18"/>
                <w:highlight w:val="yellow"/>
              </w:rPr>
              <w:t>RedCap</w:t>
            </w:r>
            <w:proofErr w:type="spellEnd"/>
            <w:r>
              <w:rPr>
                <w:rFonts w:ascii="Arial" w:hAnsi="Arial"/>
                <w:sz w:val="18"/>
                <w:highlight w:val="yellow"/>
              </w:rPr>
              <w:t xml:space="preserve"> UEs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A6E8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New section</w:t>
            </w:r>
          </w:p>
        </w:tc>
      </w:tr>
      <w:tr w:rsidR="00C03484" w14:paraId="074A572E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742C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5.2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8650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PDSCH demodulation requirements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8C18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753AB9E0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26C0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5.2.1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5F93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1RX requirements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83B5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3D601968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C1C8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5.2.1.1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F5CA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FDD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21F2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3FDEA8C6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721D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5.2.1.1.1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9960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  Minimum requirements for </w:t>
            </w:r>
            <w:proofErr w:type="spellStart"/>
            <w:r>
              <w:rPr>
                <w:rFonts w:ascii="Arial" w:hAnsi="Arial"/>
                <w:sz w:val="18"/>
                <w:highlight w:val="yellow"/>
              </w:rPr>
              <w:t>RedCap</w:t>
            </w:r>
            <w:proofErr w:type="spellEnd"/>
            <w:r>
              <w:rPr>
                <w:rFonts w:ascii="Arial" w:hAnsi="Arial"/>
                <w:sz w:val="18"/>
                <w:highlight w:val="yellow"/>
              </w:rPr>
              <w:t xml:space="preserve"> UEs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9E5B7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New section</w:t>
            </w:r>
          </w:p>
        </w:tc>
      </w:tr>
      <w:tr w:rsidR="00C03484" w14:paraId="242D4663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D812E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5.2.1.2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A5F8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TDD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CFEC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1026FACB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F98A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5.2.1.2.1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0F1B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  Minimum requirements for </w:t>
            </w:r>
            <w:proofErr w:type="spellStart"/>
            <w:r>
              <w:rPr>
                <w:rFonts w:ascii="Arial" w:hAnsi="Arial"/>
                <w:sz w:val="18"/>
                <w:highlight w:val="yellow"/>
              </w:rPr>
              <w:t>RedCap</w:t>
            </w:r>
            <w:proofErr w:type="spellEnd"/>
            <w:r>
              <w:rPr>
                <w:rFonts w:ascii="Arial" w:hAnsi="Arial"/>
                <w:sz w:val="18"/>
                <w:highlight w:val="yellow"/>
              </w:rPr>
              <w:t xml:space="preserve"> UEs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4EE9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New section</w:t>
            </w:r>
          </w:p>
        </w:tc>
      </w:tr>
      <w:tr w:rsidR="00C03484" w14:paraId="45A4F4D9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EF6C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5.2.2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EC7B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2RX requirements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1A40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0C9757EE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FC60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5.2.2.1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DD05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FDD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E31B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2458BBFA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0620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5.2.2.1.X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8CA19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  Minimum requirements for </w:t>
            </w:r>
            <w:proofErr w:type="spellStart"/>
            <w:r>
              <w:rPr>
                <w:rFonts w:ascii="Arial" w:hAnsi="Arial"/>
                <w:sz w:val="18"/>
                <w:highlight w:val="yellow"/>
              </w:rPr>
              <w:t>RedCap</w:t>
            </w:r>
            <w:proofErr w:type="spellEnd"/>
            <w:r>
              <w:rPr>
                <w:rFonts w:ascii="Arial" w:hAnsi="Arial"/>
                <w:sz w:val="18"/>
                <w:highlight w:val="yellow"/>
              </w:rPr>
              <w:t xml:space="preserve"> UEs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FE12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New section</w:t>
            </w:r>
          </w:p>
        </w:tc>
      </w:tr>
      <w:tr w:rsidR="00C03484" w14:paraId="60474B4D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2B93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5.2.2.2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AABB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TDD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7305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352E4835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BA8E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5.2.2.2.X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B23A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  Minimum requirements for </w:t>
            </w:r>
            <w:proofErr w:type="spellStart"/>
            <w:r>
              <w:rPr>
                <w:rFonts w:ascii="Arial" w:hAnsi="Arial"/>
                <w:sz w:val="18"/>
                <w:highlight w:val="yellow"/>
              </w:rPr>
              <w:t>RedCap</w:t>
            </w:r>
            <w:proofErr w:type="spellEnd"/>
            <w:r>
              <w:rPr>
                <w:rFonts w:ascii="Arial" w:hAnsi="Arial"/>
                <w:sz w:val="18"/>
                <w:highlight w:val="yellow"/>
              </w:rPr>
              <w:t xml:space="preserve"> UEs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3058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New section</w:t>
            </w:r>
          </w:p>
        </w:tc>
      </w:tr>
      <w:tr w:rsidR="00C03484" w14:paraId="23BB1B6C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E17C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5.3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B2FC9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PDCCH demodulation requirements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EE69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00C8C973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B994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5.3.1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3736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1RX requirements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E14C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37F9A7EA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F408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5.3.1.1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AAAC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FDD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5207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4965AC15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9FE2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5.3.1.1.1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A62C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  Minimum requirements for </w:t>
            </w:r>
            <w:proofErr w:type="spellStart"/>
            <w:r>
              <w:rPr>
                <w:rFonts w:ascii="Arial" w:hAnsi="Arial"/>
                <w:sz w:val="18"/>
                <w:highlight w:val="yellow"/>
              </w:rPr>
              <w:t>RedCap</w:t>
            </w:r>
            <w:proofErr w:type="spellEnd"/>
            <w:r>
              <w:rPr>
                <w:rFonts w:ascii="Arial" w:hAnsi="Arial"/>
                <w:sz w:val="18"/>
                <w:highlight w:val="yellow"/>
              </w:rPr>
              <w:t xml:space="preserve"> UEs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D69B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New section</w:t>
            </w:r>
          </w:p>
        </w:tc>
      </w:tr>
      <w:tr w:rsidR="00C03484" w14:paraId="4496CA46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8F2C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5.3.1.2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7A40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TDD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DF56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5141FD06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A5B6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5.3.1.2.1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1F7E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  Minimum requirements for </w:t>
            </w:r>
            <w:proofErr w:type="spellStart"/>
            <w:r>
              <w:rPr>
                <w:rFonts w:ascii="Arial" w:hAnsi="Arial"/>
                <w:sz w:val="18"/>
                <w:highlight w:val="yellow"/>
              </w:rPr>
              <w:t>RedCap</w:t>
            </w:r>
            <w:proofErr w:type="spellEnd"/>
            <w:r>
              <w:rPr>
                <w:rFonts w:ascii="Arial" w:hAnsi="Arial"/>
                <w:sz w:val="18"/>
                <w:highlight w:val="yellow"/>
              </w:rPr>
              <w:t xml:space="preserve"> UEs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FF97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New section</w:t>
            </w:r>
          </w:p>
        </w:tc>
      </w:tr>
      <w:tr w:rsidR="00C03484" w14:paraId="6EAD6725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BFB9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5.3.2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FAC4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2RX requirements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1409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42D208DA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FA65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5.3.2.1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A338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FDD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93D4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6827DA40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6F10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5.3.2.1.X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6073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  Minimum requirements for </w:t>
            </w:r>
            <w:proofErr w:type="spellStart"/>
            <w:r>
              <w:rPr>
                <w:rFonts w:ascii="Arial" w:hAnsi="Arial"/>
                <w:sz w:val="18"/>
                <w:highlight w:val="yellow"/>
              </w:rPr>
              <w:t>RedCap</w:t>
            </w:r>
            <w:proofErr w:type="spellEnd"/>
            <w:r>
              <w:rPr>
                <w:rFonts w:ascii="Arial" w:hAnsi="Arial"/>
                <w:sz w:val="18"/>
                <w:highlight w:val="yellow"/>
              </w:rPr>
              <w:t xml:space="preserve"> UEs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F8FD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New section</w:t>
            </w:r>
          </w:p>
        </w:tc>
      </w:tr>
      <w:tr w:rsidR="00C03484" w14:paraId="05B82312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A902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5.3.2.2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90D0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TDD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424B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4F040438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2BA1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5.3.2.2.X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7AE8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  Minimum requirements for </w:t>
            </w:r>
            <w:proofErr w:type="spellStart"/>
            <w:r>
              <w:rPr>
                <w:rFonts w:ascii="Arial" w:hAnsi="Arial"/>
                <w:sz w:val="18"/>
                <w:highlight w:val="yellow"/>
              </w:rPr>
              <w:t>RedCap</w:t>
            </w:r>
            <w:proofErr w:type="spellEnd"/>
            <w:r>
              <w:rPr>
                <w:rFonts w:ascii="Arial" w:hAnsi="Arial"/>
                <w:sz w:val="18"/>
                <w:highlight w:val="yellow"/>
              </w:rPr>
              <w:t xml:space="preserve"> UEs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F1B1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New section</w:t>
            </w:r>
          </w:p>
        </w:tc>
      </w:tr>
      <w:tr w:rsidR="00C03484" w14:paraId="4A41D2F1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A7FE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5.4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9856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PBCH demodulation requirements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E5A4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57F16EB8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45E2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5.4.1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E33D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1RX requirements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89D5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3D8DEDFF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677A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5.4.1.1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9CF8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FDD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1B448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New section</w:t>
            </w:r>
          </w:p>
        </w:tc>
      </w:tr>
      <w:tr w:rsidR="00C03484" w14:paraId="71DC81EA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2030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5.4.1.2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8F06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TDD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E539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New section</w:t>
            </w:r>
          </w:p>
        </w:tc>
      </w:tr>
      <w:tr w:rsidR="00C03484" w14:paraId="24794F52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CF6A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5.4.2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1F472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2RX requirements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7235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2A8BC271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BE20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5.4.2.1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BA73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FDD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AC0A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Add minimum requirement tables for </w:t>
            </w:r>
            <w:proofErr w:type="spellStart"/>
            <w:r>
              <w:rPr>
                <w:rFonts w:ascii="Arial" w:hAnsi="Arial"/>
                <w:sz w:val="18"/>
                <w:highlight w:val="yellow"/>
              </w:rPr>
              <w:t>RedCap</w:t>
            </w:r>
            <w:proofErr w:type="spellEnd"/>
            <w:r>
              <w:rPr>
                <w:rFonts w:ascii="Arial" w:hAnsi="Arial"/>
                <w:sz w:val="18"/>
                <w:highlight w:val="yellow"/>
              </w:rPr>
              <w:t xml:space="preserve"> UEs</w:t>
            </w:r>
          </w:p>
        </w:tc>
      </w:tr>
      <w:tr w:rsidR="00C03484" w14:paraId="4F6B95C2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357A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5.4.2.2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6DA7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TDD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5B76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Add minimum requirement tables for </w:t>
            </w:r>
            <w:proofErr w:type="spellStart"/>
            <w:r>
              <w:rPr>
                <w:rFonts w:ascii="Arial" w:hAnsi="Arial"/>
                <w:sz w:val="18"/>
                <w:highlight w:val="yellow"/>
              </w:rPr>
              <w:t>RedCap</w:t>
            </w:r>
            <w:proofErr w:type="spellEnd"/>
            <w:r>
              <w:rPr>
                <w:rFonts w:ascii="Arial" w:hAnsi="Arial"/>
                <w:sz w:val="18"/>
                <w:highlight w:val="yellow"/>
              </w:rPr>
              <w:t xml:space="preserve"> UEs</w:t>
            </w:r>
          </w:p>
        </w:tc>
      </w:tr>
      <w:tr w:rsidR="00C03484" w14:paraId="5E01FCBE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0FC9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5.5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89D5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Sustained downlink data rate provided by lower layers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74F1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2099D16C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F1E6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5.5.2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B51B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FR1 single carrier requirements for </w:t>
            </w:r>
            <w:proofErr w:type="spellStart"/>
            <w:r>
              <w:rPr>
                <w:rFonts w:ascii="Arial" w:hAnsi="Arial"/>
                <w:sz w:val="18"/>
                <w:highlight w:val="yellow"/>
              </w:rPr>
              <w:t>RedCap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C19F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New section</w:t>
            </w:r>
          </w:p>
        </w:tc>
      </w:tr>
    </w:tbl>
    <w:p w14:paraId="4803DBD9" w14:textId="77777777" w:rsidR="00C03484" w:rsidRDefault="00C03484" w:rsidP="00C03484">
      <w:pPr>
        <w:rPr>
          <w:rFonts w:ascii="Calibri" w:eastAsiaTheme="minorEastAsia" w:hAnsi="Calibri" w:cstheme="minorBidi"/>
          <w:sz w:val="22"/>
          <w:szCs w:val="22"/>
          <w:lang w:eastAsia="ja-JP"/>
        </w:rPr>
      </w:pPr>
    </w:p>
    <w:p w14:paraId="5715F5D6" w14:textId="77777777" w:rsidR="00C03484" w:rsidRDefault="00C03484" w:rsidP="00C03484">
      <w:pPr>
        <w:rPr>
          <w:b/>
          <w:bCs/>
        </w:rPr>
      </w:pPr>
      <w:r>
        <w:rPr>
          <w:b/>
          <w:bCs/>
        </w:rPr>
        <w:t xml:space="preserve">Table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SEQ Table \* ARABIC </w:instrText>
      </w:r>
      <w:r>
        <w:rPr>
          <w:b/>
          <w:bCs/>
        </w:rPr>
        <w:fldChar w:fldCharType="separate"/>
      </w:r>
      <w:r>
        <w:rPr>
          <w:b/>
          <w:bCs/>
          <w:noProof/>
        </w:rPr>
        <w:t>2</w:t>
      </w:r>
      <w:r>
        <w:rPr>
          <w:b/>
          <w:bCs/>
          <w:noProof/>
        </w:rPr>
        <w:fldChar w:fldCharType="end"/>
      </w:r>
      <w:r>
        <w:rPr>
          <w:b/>
          <w:bCs/>
        </w:rPr>
        <w:tab/>
        <w:t xml:space="preserve">Specification structure for </w:t>
      </w:r>
      <w:proofErr w:type="spellStart"/>
      <w:r>
        <w:rPr>
          <w:b/>
          <w:bCs/>
        </w:rPr>
        <w:t>RedCap</w:t>
      </w:r>
      <w:proofErr w:type="spellEnd"/>
      <w:r>
        <w:rPr>
          <w:b/>
          <w:bCs/>
        </w:rPr>
        <w:t xml:space="preserve"> UE CSI reporting requirements (FR1 - Conducted requirements).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751"/>
        <w:gridCol w:w="6041"/>
        <w:gridCol w:w="1837"/>
      </w:tblGrid>
      <w:tr w:rsidR="00C03484" w14:paraId="09D74AD8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0310" w14:textId="77777777" w:rsidR="00C03484" w:rsidRDefault="00C0348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  <w:r>
              <w:rPr>
                <w:rFonts w:ascii="Arial" w:hAnsi="Arial"/>
                <w:b/>
                <w:sz w:val="18"/>
                <w:highlight w:val="yellow"/>
              </w:rPr>
              <w:lastRenderedPageBreak/>
              <w:t>Section number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3B02" w14:textId="77777777" w:rsidR="00C03484" w:rsidRDefault="00C0348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  <w:r>
              <w:rPr>
                <w:rFonts w:ascii="Arial" w:hAnsi="Arial"/>
                <w:b/>
                <w:sz w:val="18"/>
                <w:highlight w:val="yellow"/>
              </w:rPr>
              <w:t>Section name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6611" w14:textId="77777777" w:rsidR="00C03484" w:rsidRDefault="00C0348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  <w:r>
              <w:rPr>
                <w:rFonts w:ascii="Arial" w:hAnsi="Arial"/>
                <w:b/>
                <w:sz w:val="18"/>
                <w:highlight w:val="yellow"/>
              </w:rPr>
              <w:t>Note</w:t>
            </w:r>
          </w:p>
        </w:tc>
      </w:tr>
      <w:tr w:rsidR="00C03484" w14:paraId="012958B4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0631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6.1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4D19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General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7842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2E7DED1E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AF95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6.1.1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B7D3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Applicability of requirements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170C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5F2D5771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75DC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6.1.1.x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4A38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Applicability of requirements for </w:t>
            </w:r>
            <w:proofErr w:type="spellStart"/>
            <w:r>
              <w:rPr>
                <w:rFonts w:ascii="Arial" w:hAnsi="Arial"/>
                <w:sz w:val="18"/>
                <w:highlight w:val="yellow"/>
              </w:rPr>
              <w:t>RedCap</w:t>
            </w:r>
            <w:proofErr w:type="spellEnd"/>
            <w:r>
              <w:rPr>
                <w:rFonts w:ascii="Arial" w:hAnsi="Arial"/>
                <w:sz w:val="18"/>
                <w:highlight w:val="yellow"/>
              </w:rPr>
              <w:t xml:space="preserve"> UEs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2342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New section</w:t>
            </w:r>
          </w:p>
        </w:tc>
      </w:tr>
      <w:tr w:rsidR="00C03484" w14:paraId="12C6FBAF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7A4B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6.2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6CD6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Reporting of Channel Quality Indicator (CQI)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FC33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3A3C61E2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2EA1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6.2.1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D053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1RX requirements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C11E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70B08836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E79B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6.2.1.1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8EA3F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FDD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2A8F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1939D1C2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7EC5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6.2.1.1.1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2ED8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  CQI reporting definition under AWGN conditions for </w:t>
            </w:r>
            <w:proofErr w:type="spellStart"/>
            <w:r>
              <w:rPr>
                <w:rFonts w:ascii="Arial" w:hAnsi="Arial"/>
                <w:sz w:val="18"/>
                <w:highlight w:val="yellow"/>
              </w:rPr>
              <w:t>RedCap</w:t>
            </w:r>
            <w:proofErr w:type="spellEnd"/>
            <w:r>
              <w:rPr>
                <w:rFonts w:ascii="Arial" w:hAnsi="Arial"/>
                <w:sz w:val="18"/>
                <w:highlight w:val="yellow"/>
              </w:rPr>
              <w:t xml:space="preserve"> UEs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0829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1A03C2DE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B02E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6.2.1.1.1.1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3B11A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    Minimum requirement for periodic CQI reporting for </w:t>
            </w:r>
            <w:proofErr w:type="spellStart"/>
            <w:r>
              <w:rPr>
                <w:rFonts w:ascii="Arial" w:hAnsi="Arial"/>
                <w:sz w:val="18"/>
                <w:highlight w:val="yellow"/>
              </w:rPr>
              <w:t>RedCap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E47F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New section</w:t>
            </w:r>
          </w:p>
        </w:tc>
      </w:tr>
      <w:tr w:rsidR="00C03484" w14:paraId="7F307977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7353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6.2.1.1.2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053A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  CQI reporting under fading conditions for </w:t>
            </w:r>
            <w:proofErr w:type="spellStart"/>
            <w:r>
              <w:rPr>
                <w:rFonts w:ascii="Arial" w:hAnsi="Arial"/>
                <w:sz w:val="18"/>
                <w:highlight w:val="yellow"/>
              </w:rPr>
              <w:t>RedCap</w:t>
            </w:r>
            <w:proofErr w:type="spellEnd"/>
            <w:r>
              <w:rPr>
                <w:rFonts w:ascii="Arial" w:hAnsi="Arial"/>
                <w:sz w:val="18"/>
                <w:highlight w:val="yellow"/>
              </w:rPr>
              <w:t xml:space="preserve"> UEs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6641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0D95B9C6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D0BB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6.2.1.1.2.1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4B34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    Minimum requirement for wideband CQI reporting for </w:t>
            </w:r>
            <w:proofErr w:type="spellStart"/>
            <w:r>
              <w:rPr>
                <w:rFonts w:ascii="Arial" w:hAnsi="Arial"/>
                <w:sz w:val="18"/>
                <w:highlight w:val="yellow"/>
              </w:rPr>
              <w:t>RedCap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0FB8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New section</w:t>
            </w:r>
          </w:p>
        </w:tc>
      </w:tr>
      <w:tr w:rsidR="00C03484" w14:paraId="2025A502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8FAF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6.2.1.2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1399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TDD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CB6B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48829285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0F19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6.2.1.2.1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15F7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  CQI reporting definition under AWGN conditions for </w:t>
            </w:r>
            <w:proofErr w:type="spellStart"/>
            <w:r>
              <w:rPr>
                <w:rFonts w:ascii="Arial" w:hAnsi="Arial"/>
                <w:sz w:val="18"/>
                <w:highlight w:val="yellow"/>
              </w:rPr>
              <w:t>RedCap</w:t>
            </w:r>
            <w:proofErr w:type="spellEnd"/>
            <w:r>
              <w:rPr>
                <w:rFonts w:ascii="Arial" w:hAnsi="Arial"/>
                <w:sz w:val="18"/>
                <w:highlight w:val="yellow"/>
              </w:rPr>
              <w:t xml:space="preserve"> UEs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5D14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586486FD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D261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6.2.1.2.1.1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B9D1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    Minimum requirement for periodic CQI reporting for </w:t>
            </w:r>
            <w:proofErr w:type="spellStart"/>
            <w:r>
              <w:rPr>
                <w:rFonts w:ascii="Arial" w:hAnsi="Arial"/>
                <w:sz w:val="18"/>
                <w:highlight w:val="yellow"/>
              </w:rPr>
              <w:t>RedCap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53F5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New section</w:t>
            </w:r>
          </w:p>
        </w:tc>
      </w:tr>
      <w:tr w:rsidR="00C03484" w14:paraId="7DF712B9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7F77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6.2.1.2.2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B839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  CQI reporting under fading conditions for </w:t>
            </w:r>
            <w:proofErr w:type="spellStart"/>
            <w:r>
              <w:rPr>
                <w:rFonts w:ascii="Arial" w:hAnsi="Arial"/>
                <w:sz w:val="18"/>
                <w:highlight w:val="yellow"/>
              </w:rPr>
              <w:t>RedCap</w:t>
            </w:r>
            <w:proofErr w:type="spellEnd"/>
            <w:r>
              <w:rPr>
                <w:rFonts w:ascii="Arial" w:hAnsi="Arial"/>
                <w:sz w:val="18"/>
                <w:highlight w:val="yellow"/>
              </w:rPr>
              <w:t xml:space="preserve"> UEs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1AD5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53D73326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5001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6.2.1.2.2.1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E618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    Minimum requirement for wideband CQI reporting for </w:t>
            </w:r>
            <w:proofErr w:type="spellStart"/>
            <w:r>
              <w:rPr>
                <w:rFonts w:ascii="Arial" w:hAnsi="Arial"/>
                <w:sz w:val="18"/>
                <w:highlight w:val="yellow"/>
              </w:rPr>
              <w:t>RedCap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F53E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New section</w:t>
            </w:r>
          </w:p>
        </w:tc>
      </w:tr>
      <w:tr w:rsidR="00C03484" w14:paraId="78BD1D98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1AAA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6.2.2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A7C6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2RX requirements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43BB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4909D825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470F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6.2.2.1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C139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FDD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7915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04532B57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E227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6.2.2.1.1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BC6B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  CQI reporting definition under AWGN conditions for </w:t>
            </w:r>
            <w:proofErr w:type="spellStart"/>
            <w:r>
              <w:rPr>
                <w:rFonts w:ascii="Arial" w:hAnsi="Arial"/>
                <w:sz w:val="18"/>
                <w:highlight w:val="yellow"/>
              </w:rPr>
              <w:t>RedCap</w:t>
            </w:r>
            <w:proofErr w:type="spellEnd"/>
            <w:r>
              <w:rPr>
                <w:rFonts w:ascii="Arial" w:hAnsi="Arial"/>
                <w:sz w:val="18"/>
                <w:highlight w:val="yellow"/>
              </w:rPr>
              <w:t xml:space="preserve"> UEs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554C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5D61230D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5D36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6.2.1.1.1.X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815D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    Minimum requirement for periodic CQI reporting for </w:t>
            </w:r>
            <w:proofErr w:type="spellStart"/>
            <w:r>
              <w:rPr>
                <w:rFonts w:ascii="Arial" w:hAnsi="Arial"/>
                <w:sz w:val="18"/>
                <w:highlight w:val="yellow"/>
              </w:rPr>
              <w:t>RedCap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8EBA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New section</w:t>
            </w:r>
          </w:p>
        </w:tc>
      </w:tr>
      <w:tr w:rsidR="00C03484" w14:paraId="296A37D9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8D60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6.2.2.1.2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8C0B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  CQI reporting under fading conditions for </w:t>
            </w:r>
            <w:proofErr w:type="spellStart"/>
            <w:r>
              <w:rPr>
                <w:rFonts w:ascii="Arial" w:hAnsi="Arial"/>
                <w:sz w:val="18"/>
                <w:highlight w:val="yellow"/>
              </w:rPr>
              <w:t>RedCap</w:t>
            </w:r>
            <w:proofErr w:type="spellEnd"/>
            <w:r>
              <w:rPr>
                <w:rFonts w:ascii="Arial" w:hAnsi="Arial"/>
                <w:sz w:val="18"/>
                <w:highlight w:val="yellow"/>
              </w:rPr>
              <w:t xml:space="preserve"> UEs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58B0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0757E7CC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467D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6.2.2.1.2.X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0E44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    Minimum requirement for wideband CQI reporting for </w:t>
            </w:r>
            <w:proofErr w:type="spellStart"/>
            <w:r>
              <w:rPr>
                <w:rFonts w:ascii="Arial" w:hAnsi="Arial"/>
                <w:sz w:val="18"/>
                <w:highlight w:val="yellow"/>
              </w:rPr>
              <w:t>RedCap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0D11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New section</w:t>
            </w:r>
          </w:p>
        </w:tc>
      </w:tr>
      <w:tr w:rsidR="00C03484" w14:paraId="71DB5142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2D71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6.2.2.2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1896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TDD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2D87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56ED9340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3A2E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6.2.2.2.1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AB17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  CQI reporting definition under AWGN conditions for </w:t>
            </w:r>
            <w:proofErr w:type="spellStart"/>
            <w:r>
              <w:rPr>
                <w:rFonts w:ascii="Arial" w:hAnsi="Arial"/>
                <w:sz w:val="18"/>
                <w:highlight w:val="yellow"/>
              </w:rPr>
              <w:t>RedCap</w:t>
            </w:r>
            <w:proofErr w:type="spellEnd"/>
            <w:r>
              <w:rPr>
                <w:rFonts w:ascii="Arial" w:hAnsi="Arial"/>
                <w:sz w:val="18"/>
                <w:highlight w:val="yellow"/>
              </w:rPr>
              <w:t xml:space="preserve"> UEs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438F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64B788A8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D0F8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6.2.2.2.1.X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A851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    Minimum requirement for periodic CQI reporting for </w:t>
            </w:r>
            <w:proofErr w:type="spellStart"/>
            <w:r>
              <w:rPr>
                <w:rFonts w:ascii="Arial" w:hAnsi="Arial"/>
                <w:sz w:val="18"/>
                <w:highlight w:val="yellow"/>
              </w:rPr>
              <w:t>RedCap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E666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New section</w:t>
            </w:r>
          </w:p>
        </w:tc>
      </w:tr>
      <w:tr w:rsidR="00C03484" w14:paraId="62341781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784F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6.2.2.2.2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6264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  CQI reporting under fading conditions for </w:t>
            </w:r>
            <w:proofErr w:type="spellStart"/>
            <w:r>
              <w:rPr>
                <w:rFonts w:ascii="Arial" w:hAnsi="Arial"/>
                <w:sz w:val="18"/>
                <w:highlight w:val="yellow"/>
              </w:rPr>
              <w:t>RedCap</w:t>
            </w:r>
            <w:proofErr w:type="spellEnd"/>
            <w:r>
              <w:rPr>
                <w:rFonts w:ascii="Arial" w:hAnsi="Arial"/>
                <w:sz w:val="18"/>
                <w:highlight w:val="yellow"/>
              </w:rPr>
              <w:t xml:space="preserve"> UEs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5B2F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6929D37D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8C67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6.2.2.2.2.X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0B67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    Minimum requirement for wideband CQI reporting for </w:t>
            </w:r>
            <w:proofErr w:type="spellStart"/>
            <w:r>
              <w:rPr>
                <w:rFonts w:ascii="Arial" w:hAnsi="Arial"/>
                <w:sz w:val="18"/>
                <w:highlight w:val="yellow"/>
              </w:rPr>
              <w:t>RedCap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7344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New section</w:t>
            </w:r>
          </w:p>
        </w:tc>
      </w:tr>
      <w:tr w:rsidR="00C03484" w14:paraId="79FD2DC5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4FCF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6.3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732C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Reporting of Precoding Matrix Indicator (PMI)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1097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01E73717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D243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6.3.1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F2D7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1RX requirements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D2D0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24100BD9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2E0F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6.3.1.1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B63B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FDD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ADD1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11D8B730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48B2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6.3.1.1.1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8855F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  Single PMI with 4 TX </w:t>
            </w:r>
            <w:proofErr w:type="spellStart"/>
            <w:r>
              <w:rPr>
                <w:rFonts w:ascii="Arial" w:hAnsi="Arial"/>
                <w:sz w:val="18"/>
                <w:highlight w:val="yellow"/>
              </w:rPr>
              <w:t>TypeI-SinglePanel</w:t>
            </w:r>
            <w:proofErr w:type="spellEnd"/>
            <w:r>
              <w:rPr>
                <w:rFonts w:ascii="Arial" w:hAnsi="Arial"/>
                <w:sz w:val="18"/>
                <w:highlight w:val="yellow"/>
              </w:rPr>
              <w:t xml:space="preserve"> Codebook for </w:t>
            </w:r>
            <w:proofErr w:type="spellStart"/>
            <w:r>
              <w:rPr>
                <w:rFonts w:ascii="Arial" w:hAnsi="Arial"/>
                <w:sz w:val="18"/>
                <w:highlight w:val="yellow"/>
              </w:rPr>
              <w:t>RedCap</w:t>
            </w:r>
            <w:proofErr w:type="spellEnd"/>
            <w:r>
              <w:rPr>
                <w:rFonts w:ascii="Arial" w:hAnsi="Arial"/>
                <w:sz w:val="18"/>
                <w:highlight w:val="yellow"/>
              </w:rPr>
              <w:t xml:space="preserve"> UEs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4389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New section</w:t>
            </w:r>
          </w:p>
        </w:tc>
      </w:tr>
      <w:tr w:rsidR="00C03484" w14:paraId="6819CE1E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6CCD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6.3.1.2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CF6F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TDD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C2CC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4D1247BE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5613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6.3.1.2.1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F671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  Single PMI with 4 TX </w:t>
            </w:r>
            <w:proofErr w:type="spellStart"/>
            <w:r>
              <w:rPr>
                <w:rFonts w:ascii="Arial" w:hAnsi="Arial"/>
                <w:sz w:val="18"/>
                <w:highlight w:val="yellow"/>
              </w:rPr>
              <w:t>TypeI-SinglePanel</w:t>
            </w:r>
            <w:proofErr w:type="spellEnd"/>
            <w:r>
              <w:rPr>
                <w:rFonts w:ascii="Arial" w:hAnsi="Arial"/>
                <w:sz w:val="18"/>
                <w:highlight w:val="yellow"/>
              </w:rPr>
              <w:t xml:space="preserve"> Codebook for </w:t>
            </w:r>
            <w:proofErr w:type="spellStart"/>
            <w:r>
              <w:rPr>
                <w:rFonts w:ascii="Arial" w:hAnsi="Arial"/>
                <w:sz w:val="18"/>
                <w:highlight w:val="yellow"/>
              </w:rPr>
              <w:t>RedCap</w:t>
            </w:r>
            <w:proofErr w:type="spellEnd"/>
            <w:r>
              <w:rPr>
                <w:rFonts w:ascii="Arial" w:hAnsi="Arial"/>
                <w:sz w:val="18"/>
                <w:highlight w:val="yellow"/>
              </w:rPr>
              <w:t xml:space="preserve"> UEs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F0DD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New section</w:t>
            </w:r>
          </w:p>
        </w:tc>
      </w:tr>
      <w:tr w:rsidR="00C03484" w14:paraId="5EBB46BD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2ECC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6.3.2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1BBB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2RX requirements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A3AE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063C1CA4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BCAA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6.3.2.1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B732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FDD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F985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30703636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7155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6.3.2.1.X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94BC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  Single PMI with 4 TX </w:t>
            </w:r>
            <w:proofErr w:type="spellStart"/>
            <w:r>
              <w:rPr>
                <w:rFonts w:ascii="Arial" w:hAnsi="Arial"/>
                <w:sz w:val="18"/>
                <w:highlight w:val="yellow"/>
              </w:rPr>
              <w:t>TypeI-SinglePanel</w:t>
            </w:r>
            <w:proofErr w:type="spellEnd"/>
            <w:r>
              <w:rPr>
                <w:rFonts w:ascii="Arial" w:hAnsi="Arial"/>
                <w:sz w:val="18"/>
                <w:highlight w:val="yellow"/>
              </w:rPr>
              <w:t xml:space="preserve"> Codebook for </w:t>
            </w:r>
            <w:proofErr w:type="spellStart"/>
            <w:r>
              <w:rPr>
                <w:rFonts w:ascii="Arial" w:hAnsi="Arial"/>
                <w:sz w:val="18"/>
                <w:highlight w:val="yellow"/>
              </w:rPr>
              <w:t>RedCap</w:t>
            </w:r>
            <w:proofErr w:type="spellEnd"/>
            <w:r>
              <w:rPr>
                <w:rFonts w:ascii="Arial" w:hAnsi="Arial"/>
                <w:sz w:val="18"/>
                <w:highlight w:val="yellow"/>
              </w:rPr>
              <w:t xml:space="preserve"> UEs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B562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New section</w:t>
            </w:r>
          </w:p>
        </w:tc>
      </w:tr>
      <w:tr w:rsidR="00C03484" w14:paraId="7AF16652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85A4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6.3.2.2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BE1E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TDD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6110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01C79015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4AE2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6.3.2.2.X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7395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  Single PMI with 4 TX </w:t>
            </w:r>
            <w:proofErr w:type="spellStart"/>
            <w:r>
              <w:rPr>
                <w:rFonts w:ascii="Arial" w:hAnsi="Arial"/>
                <w:sz w:val="18"/>
                <w:highlight w:val="yellow"/>
              </w:rPr>
              <w:t>TypeI-SinglePanel</w:t>
            </w:r>
            <w:proofErr w:type="spellEnd"/>
            <w:r>
              <w:rPr>
                <w:rFonts w:ascii="Arial" w:hAnsi="Arial"/>
                <w:sz w:val="18"/>
                <w:highlight w:val="yellow"/>
              </w:rPr>
              <w:t xml:space="preserve"> Codebook for </w:t>
            </w:r>
            <w:proofErr w:type="spellStart"/>
            <w:r>
              <w:rPr>
                <w:rFonts w:ascii="Arial" w:hAnsi="Arial"/>
                <w:sz w:val="18"/>
                <w:highlight w:val="yellow"/>
              </w:rPr>
              <w:t>RedCap</w:t>
            </w:r>
            <w:proofErr w:type="spellEnd"/>
            <w:r>
              <w:rPr>
                <w:rFonts w:ascii="Arial" w:hAnsi="Arial"/>
                <w:sz w:val="18"/>
                <w:highlight w:val="yellow"/>
              </w:rPr>
              <w:t xml:space="preserve"> UEs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C671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New section</w:t>
            </w:r>
          </w:p>
        </w:tc>
      </w:tr>
      <w:tr w:rsidR="00C03484" w14:paraId="37750A12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1D7D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6.4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3687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Reporting of Rank Indicator (RI)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BC06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4D83422F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30DA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6.4.2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EECA5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2RX requirements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3A6D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601934D3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F611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magenta"/>
              </w:rPr>
            </w:pPr>
            <w:r>
              <w:rPr>
                <w:rFonts w:ascii="Arial" w:hAnsi="Arial"/>
                <w:sz w:val="18"/>
                <w:highlight w:val="magenta"/>
              </w:rPr>
              <w:t>6.4.2.1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C0B7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magenta"/>
              </w:rPr>
            </w:pPr>
            <w:r>
              <w:rPr>
                <w:rFonts w:ascii="Arial" w:hAnsi="Arial"/>
                <w:sz w:val="18"/>
                <w:highlight w:val="magenta"/>
              </w:rPr>
              <w:t xml:space="preserve">    FDD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24D1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magenta"/>
              </w:rPr>
            </w:pPr>
            <w:r>
              <w:rPr>
                <w:rFonts w:ascii="Arial" w:hAnsi="Arial"/>
                <w:sz w:val="18"/>
                <w:highlight w:val="magenta"/>
              </w:rPr>
              <w:t>FFS whether to specify requirements</w:t>
            </w:r>
          </w:p>
        </w:tc>
      </w:tr>
      <w:tr w:rsidR="00C03484" w14:paraId="305E65FE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66C2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magenta"/>
              </w:rPr>
            </w:pPr>
            <w:r>
              <w:rPr>
                <w:rFonts w:ascii="Arial" w:hAnsi="Arial"/>
                <w:sz w:val="18"/>
                <w:highlight w:val="magenta"/>
              </w:rPr>
              <w:t>6.4.2.2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EDBA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magenta"/>
              </w:rPr>
            </w:pPr>
            <w:r>
              <w:rPr>
                <w:rFonts w:ascii="Arial" w:hAnsi="Arial"/>
                <w:sz w:val="18"/>
                <w:highlight w:val="magenta"/>
              </w:rPr>
              <w:t xml:space="preserve">    TDD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DCD3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magenta"/>
              </w:rPr>
            </w:pPr>
            <w:r>
              <w:rPr>
                <w:rFonts w:ascii="Arial" w:hAnsi="Arial"/>
                <w:sz w:val="18"/>
                <w:highlight w:val="magenta"/>
              </w:rPr>
              <w:t xml:space="preserve">FFS whether to specify requirements </w:t>
            </w:r>
          </w:p>
        </w:tc>
      </w:tr>
    </w:tbl>
    <w:p w14:paraId="451B0186" w14:textId="77777777" w:rsidR="00E63EEA" w:rsidRDefault="00E63EEA" w:rsidP="00C03484"/>
    <w:p w14:paraId="0457E61F" w14:textId="77777777" w:rsidR="00C03484" w:rsidRDefault="00C03484" w:rsidP="00C03484">
      <w:pPr>
        <w:rPr>
          <w:b/>
          <w:bCs/>
        </w:rPr>
      </w:pPr>
      <w:r>
        <w:rPr>
          <w:b/>
          <w:bCs/>
        </w:rPr>
        <w:t xml:space="preserve">Table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SEQ Table \* ARABIC </w:instrText>
      </w:r>
      <w:r>
        <w:rPr>
          <w:b/>
          <w:bCs/>
        </w:rPr>
        <w:fldChar w:fldCharType="separate"/>
      </w:r>
      <w:r>
        <w:rPr>
          <w:b/>
          <w:bCs/>
          <w:noProof/>
        </w:rPr>
        <w:t>3</w:t>
      </w:r>
      <w:r>
        <w:rPr>
          <w:b/>
          <w:bCs/>
          <w:noProof/>
        </w:rPr>
        <w:fldChar w:fldCharType="end"/>
      </w:r>
      <w:r>
        <w:rPr>
          <w:b/>
          <w:bCs/>
        </w:rPr>
        <w:tab/>
        <w:t xml:space="preserve">Specification structure for </w:t>
      </w:r>
      <w:proofErr w:type="spellStart"/>
      <w:r>
        <w:rPr>
          <w:b/>
          <w:bCs/>
        </w:rPr>
        <w:t>RedCap</w:t>
      </w:r>
      <w:proofErr w:type="spellEnd"/>
      <w:r>
        <w:rPr>
          <w:b/>
          <w:bCs/>
        </w:rPr>
        <w:t xml:space="preserve"> UE Demodulation performance requirements (FR2 - Radiated requirements).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751"/>
        <w:gridCol w:w="4480"/>
        <w:gridCol w:w="3398"/>
      </w:tblGrid>
      <w:tr w:rsidR="00C03484" w14:paraId="3CEAD034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DEF2" w14:textId="77777777" w:rsidR="00C03484" w:rsidRDefault="00C0348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  <w:r>
              <w:rPr>
                <w:rFonts w:ascii="Arial" w:hAnsi="Arial"/>
                <w:b/>
                <w:sz w:val="18"/>
                <w:highlight w:val="yellow"/>
              </w:rPr>
              <w:t>Section number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BFC8" w14:textId="77777777" w:rsidR="00C03484" w:rsidRDefault="00C0348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  <w:r>
              <w:rPr>
                <w:rFonts w:ascii="Arial" w:hAnsi="Arial"/>
                <w:b/>
                <w:sz w:val="18"/>
                <w:highlight w:val="yellow"/>
              </w:rPr>
              <w:t>Section name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3BA3" w14:textId="77777777" w:rsidR="00C03484" w:rsidRDefault="00C0348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  <w:r>
              <w:rPr>
                <w:rFonts w:ascii="Arial" w:hAnsi="Arial"/>
                <w:b/>
                <w:sz w:val="18"/>
                <w:highlight w:val="yellow"/>
              </w:rPr>
              <w:t>Note</w:t>
            </w:r>
          </w:p>
        </w:tc>
      </w:tr>
      <w:tr w:rsidR="00C03484" w14:paraId="6D382DE8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3BA0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7.1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2FB5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General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10A4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690CC48F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FE51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7.1.1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2598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Applicability of requirements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0C96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29659CB9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9BA2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7.1.1.x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6F18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Applicability of requirements for </w:t>
            </w:r>
            <w:proofErr w:type="spellStart"/>
            <w:r>
              <w:rPr>
                <w:rFonts w:ascii="Arial" w:hAnsi="Arial"/>
                <w:sz w:val="18"/>
                <w:highlight w:val="yellow"/>
              </w:rPr>
              <w:t>RedCap</w:t>
            </w:r>
            <w:proofErr w:type="spellEnd"/>
            <w:r>
              <w:rPr>
                <w:rFonts w:ascii="Arial" w:hAnsi="Arial"/>
                <w:sz w:val="18"/>
                <w:highlight w:val="yellow"/>
              </w:rPr>
              <w:t xml:space="preserve"> UEs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AAC03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New section</w:t>
            </w:r>
          </w:p>
        </w:tc>
      </w:tr>
    </w:tbl>
    <w:p w14:paraId="3A3A3070" w14:textId="77777777" w:rsidR="00C03484" w:rsidRDefault="00C03484" w:rsidP="00C03484">
      <w:pPr>
        <w:rPr>
          <w:rFonts w:ascii="Calibri" w:eastAsiaTheme="minorEastAsia" w:hAnsi="Calibri" w:cstheme="minorBidi"/>
          <w:sz w:val="22"/>
          <w:szCs w:val="22"/>
          <w:lang w:eastAsia="ja-JP"/>
        </w:rPr>
      </w:pPr>
    </w:p>
    <w:p w14:paraId="6560FA3F" w14:textId="77777777" w:rsidR="00C03484" w:rsidRDefault="00C03484" w:rsidP="00C03484">
      <w:pPr>
        <w:rPr>
          <w:b/>
          <w:bCs/>
        </w:rPr>
      </w:pPr>
      <w:bookmarkStart w:id="1" w:name="_Ref92744893"/>
      <w:r>
        <w:rPr>
          <w:b/>
          <w:bCs/>
        </w:rPr>
        <w:t xml:space="preserve">Table </w:t>
      </w:r>
      <w:r>
        <w:fldChar w:fldCharType="begin"/>
      </w:r>
      <w:r>
        <w:rPr>
          <w:b/>
          <w:bCs/>
        </w:rPr>
        <w:instrText xml:space="preserve"> SEQ Table \* ARABIC </w:instrText>
      </w:r>
      <w:r>
        <w:fldChar w:fldCharType="separate"/>
      </w:r>
      <w:r>
        <w:rPr>
          <w:b/>
          <w:bCs/>
          <w:noProof/>
        </w:rPr>
        <w:t>4</w:t>
      </w:r>
      <w:r>
        <w:fldChar w:fldCharType="end"/>
      </w:r>
      <w:bookmarkEnd w:id="1"/>
      <w:r>
        <w:rPr>
          <w:b/>
          <w:bCs/>
        </w:rPr>
        <w:tab/>
        <w:t xml:space="preserve">Specification structure for </w:t>
      </w:r>
      <w:proofErr w:type="spellStart"/>
      <w:r>
        <w:rPr>
          <w:b/>
          <w:bCs/>
        </w:rPr>
        <w:t>RedCap</w:t>
      </w:r>
      <w:proofErr w:type="spellEnd"/>
      <w:r>
        <w:rPr>
          <w:b/>
          <w:bCs/>
        </w:rPr>
        <w:t xml:space="preserve"> UE CSI reporting requirements (FR2 - Radiated requirements).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751"/>
        <w:gridCol w:w="5898"/>
        <w:gridCol w:w="1980"/>
      </w:tblGrid>
      <w:tr w:rsidR="00C03484" w14:paraId="4BD82C5C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D409E" w14:textId="77777777" w:rsidR="00C03484" w:rsidRDefault="00C0348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  <w:r>
              <w:rPr>
                <w:rFonts w:ascii="Arial" w:hAnsi="Arial"/>
                <w:b/>
                <w:sz w:val="18"/>
                <w:highlight w:val="yellow"/>
              </w:rPr>
              <w:t>Section number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BF4B" w14:textId="77777777" w:rsidR="00C03484" w:rsidRDefault="00C0348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  <w:r>
              <w:rPr>
                <w:rFonts w:ascii="Arial" w:hAnsi="Arial"/>
                <w:b/>
                <w:sz w:val="18"/>
                <w:highlight w:val="yellow"/>
              </w:rPr>
              <w:t>Section name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8E8B" w14:textId="77777777" w:rsidR="00C03484" w:rsidRDefault="00C0348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  <w:r>
              <w:rPr>
                <w:rFonts w:ascii="Arial" w:hAnsi="Arial"/>
                <w:b/>
                <w:sz w:val="18"/>
                <w:highlight w:val="yellow"/>
              </w:rPr>
              <w:t>Note</w:t>
            </w:r>
          </w:p>
        </w:tc>
      </w:tr>
      <w:tr w:rsidR="00C03484" w14:paraId="0C157CD5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924C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8.1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B5562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General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8066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03259A6D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BE91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8.1.1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7A35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Applicability of requirements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4763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</w:p>
        </w:tc>
      </w:tr>
      <w:tr w:rsidR="00C03484" w14:paraId="4AF84118" w14:textId="77777777" w:rsidTr="00C03484"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0C02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8.1.1.x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7C59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 xml:space="preserve">    Applicability of requirements for </w:t>
            </w:r>
            <w:proofErr w:type="spellStart"/>
            <w:r>
              <w:rPr>
                <w:rFonts w:ascii="Arial" w:hAnsi="Arial"/>
                <w:sz w:val="18"/>
                <w:highlight w:val="yellow"/>
              </w:rPr>
              <w:t>RedCap</w:t>
            </w:r>
            <w:proofErr w:type="spellEnd"/>
            <w:r>
              <w:rPr>
                <w:rFonts w:ascii="Arial" w:hAnsi="Arial"/>
                <w:sz w:val="18"/>
                <w:highlight w:val="yellow"/>
              </w:rPr>
              <w:t xml:space="preserve"> UEs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4815" w14:textId="77777777" w:rsidR="00C03484" w:rsidRDefault="00C0348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r>
              <w:rPr>
                <w:rFonts w:ascii="Arial" w:hAnsi="Arial"/>
                <w:sz w:val="18"/>
                <w:highlight w:val="yellow"/>
              </w:rPr>
              <w:t>New section</w:t>
            </w:r>
          </w:p>
        </w:tc>
      </w:tr>
    </w:tbl>
    <w:p w14:paraId="30E60C1D" w14:textId="77777777" w:rsidR="00C03484" w:rsidRDefault="00C03484" w:rsidP="00C03484">
      <w:pPr>
        <w:rPr>
          <w:rFonts w:ascii="Calibri" w:eastAsiaTheme="minorEastAsia" w:hAnsi="Calibri" w:cstheme="minorBidi"/>
          <w:b/>
          <w:bCs/>
          <w:sz w:val="22"/>
          <w:szCs w:val="22"/>
          <w:lang w:eastAsia="ja-JP"/>
        </w:rPr>
      </w:pPr>
    </w:p>
    <w:p w14:paraId="0E8122FC" w14:textId="77777777" w:rsidR="00C03484" w:rsidRPr="00C03484" w:rsidRDefault="00C03484" w:rsidP="00C03484">
      <w:pPr>
        <w:rPr>
          <w:lang w:val="en-US"/>
        </w:rPr>
      </w:pPr>
    </w:p>
    <w:p w14:paraId="5798A96C" w14:textId="77777777" w:rsidR="00C03484" w:rsidRPr="00970D9B" w:rsidRDefault="00C03484" w:rsidP="005544CB">
      <w:pPr>
        <w:spacing w:afterLines="50" w:after="120"/>
        <w:rPr>
          <w:lang w:val="en-US" w:eastAsia="zh-CN"/>
        </w:rPr>
      </w:pPr>
    </w:p>
    <w:sectPr w:rsidR="00C03484" w:rsidRPr="00970D9B" w:rsidSect="007A443E">
      <w:footnotePr>
        <w:numRestart w:val="eachSect"/>
      </w:foot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F74AB" w14:textId="77777777" w:rsidR="005C7CBD" w:rsidRPr="00A10429" w:rsidRDefault="005C7CBD" w:rsidP="0064547A">
      <w:pPr>
        <w:spacing w:after="0"/>
        <w:rPr>
          <w:kern w:val="2"/>
          <w:lang w:eastAsia="zh-CN"/>
        </w:rPr>
      </w:pPr>
      <w:r>
        <w:separator/>
      </w:r>
    </w:p>
  </w:endnote>
  <w:endnote w:type="continuationSeparator" w:id="0">
    <w:p w14:paraId="77FADA1F" w14:textId="77777777" w:rsidR="005C7CBD" w:rsidRPr="00A10429" w:rsidRDefault="005C7CBD" w:rsidP="0064547A">
      <w:pPr>
        <w:spacing w:after="0"/>
        <w:rPr>
          <w:kern w:val="2"/>
          <w:lang w:eastAsia="zh-C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A7EE4" w14:textId="77777777" w:rsidR="005C7CBD" w:rsidRPr="00A10429" w:rsidRDefault="005C7CBD" w:rsidP="0064547A">
      <w:pPr>
        <w:spacing w:after="0"/>
        <w:rPr>
          <w:kern w:val="2"/>
          <w:lang w:eastAsia="zh-CN"/>
        </w:rPr>
      </w:pPr>
      <w:r>
        <w:separator/>
      </w:r>
    </w:p>
  </w:footnote>
  <w:footnote w:type="continuationSeparator" w:id="0">
    <w:p w14:paraId="735A0997" w14:textId="77777777" w:rsidR="005C7CBD" w:rsidRPr="00A10429" w:rsidRDefault="005C7CBD" w:rsidP="0064547A">
      <w:pPr>
        <w:spacing w:after="0"/>
        <w:rPr>
          <w:kern w:val="2"/>
          <w:lang w:eastAsia="zh-C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792E"/>
    <w:multiLevelType w:val="hybridMultilevel"/>
    <w:tmpl w:val="65249222"/>
    <w:lvl w:ilvl="0" w:tplc="C6D8F6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BA4A1C"/>
    <w:multiLevelType w:val="hybridMultilevel"/>
    <w:tmpl w:val="89BEC456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" w15:restartNumberingAfterBreak="0">
    <w:nsid w:val="0DCA24D6"/>
    <w:multiLevelType w:val="hybridMultilevel"/>
    <w:tmpl w:val="78EEE0E4"/>
    <w:lvl w:ilvl="0" w:tplc="D60297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505611"/>
    <w:multiLevelType w:val="hybridMultilevel"/>
    <w:tmpl w:val="41E4181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DB2597"/>
    <w:multiLevelType w:val="hybridMultilevel"/>
    <w:tmpl w:val="F042D950"/>
    <w:lvl w:ilvl="0" w:tplc="0A860F4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3323E1"/>
    <w:multiLevelType w:val="hybridMultilevel"/>
    <w:tmpl w:val="6AF6FA58"/>
    <w:lvl w:ilvl="0" w:tplc="9E6866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1853141"/>
    <w:multiLevelType w:val="hybridMultilevel"/>
    <w:tmpl w:val="7B3C0F9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3E3389"/>
    <w:multiLevelType w:val="hybridMultilevel"/>
    <w:tmpl w:val="DB68D6C6"/>
    <w:lvl w:ilvl="0" w:tplc="989408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8F878E0"/>
    <w:multiLevelType w:val="hybridMultilevel"/>
    <w:tmpl w:val="8DFEE434"/>
    <w:lvl w:ilvl="0" w:tplc="BC06B1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B95404E"/>
    <w:multiLevelType w:val="hybridMultilevel"/>
    <w:tmpl w:val="B14EB090"/>
    <w:lvl w:ilvl="0" w:tplc="09E02BE0">
      <w:start w:val="1"/>
      <w:numFmt w:val="bullet"/>
      <w:lvlText w:val="•"/>
      <w:lvlJc w:val="left"/>
      <w:pPr>
        <w:tabs>
          <w:tab w:val="num" w:pos="357"/>
        </w:tabs>
        <w:ind w:left="357" w:hanging="360"/>
      </w:pPr>
      <w:rPr>
        <w:rFonts w:ascii="Arial" w:hAnsi="Arial" w:hint="default"/>
      </w:rPr>
    </w:lvl>
    <w:lvl w:ilvl="1" w:tplc="B7A6D56C">
      <w:start w:val="1635"/>
      <w:numFmt w:val="bullet"/>
      <w:lvlText w:val="–"/>
      <w:lvlJc w:val="left"/>
      <w:pPr>
        <w:tabs>
          <w:tab w:val="num" w:pos="1077"/>
        </w:tabs>
        <w:ind w:left="1077" w:hanging="360"/>
      </w:pPr>
      <w:rPr>
        <w:rFonts w:ascii="Arial" w:hAnsi="Arial" w:hint="default"/>
      </w:rPr>
    </w:lvl>
    <w:lvl w:ilvl="2" w:tplc="12640A0C">
      <w:start w:val="1635"/>
      <w:numFmt w:val="bullet"/>
      <w:lvlText w:val="•"/>
      <w:lvlJc w:val="left"/>
      <w:pPr>
        <w:tabs>
          <w:tab w:val="num" w:pos="1797"/>
        </w:tabs>
        <w:ind w:left="1797" w:hanging="360"/>
      </w:pPr>
      <w:rPr>
        <w:rFonts w:ascii="Arial" w:hAnsi="Arial" w:hint="default"/>
      </w:rPr>
    </w:lvl>
    <w:lvl w:ilvl="3" w:tplc="A87ADD6A" w:tentative="1">
      <w:start w:val="1"/>
      <w:numFmt w:val="bullet"/>
      <w:lvlText w:val="•"/>
      <w:lvlJc w:val="left"/>
      <w:pPr>
        <w:tabs>
          <w:tab w:val="num" w:pos="2517"/>
        </w:tabs>
        <w:ind w:left="2517" w:hanging="360"/>
      </w:pPr>
      <w:rPr>
        <w:rFonts w:ascii="Arial" w:hAnsi="Arial" w:hint="default"/>
      </w:rPr>
    </w:lvl>
    <w:lvl w:ilvl="4" w:tplc="ADE23ED6" w:tentative="1">
      <w:start w:val="1"/>
      <w:numFmt w:val="bullet"/>
      <w:lvlText w:val="•"/>
      <w:lvlJc w:val="left"/>
      <w:pPr>
        <w:tabs>
          <w:tab w:val="num" w:pos="3237"/>
        </w:tabs>
        <w:ind w:left="3237" w:hanging="360"/>
      </w:pPr>
      <w:rPr>
        <w:rFonts w:ascii="Arial" w:hAnsi="Arial" w:hint="default"/>
      </w:rPr>
    </w:lvl>
    <w:lvl w:ilvl="5" w:tplc="24E0004C" w:tentative="1">
      <w:start w:val="1"/>
      <w:numFmt w:val="bullet"/>
      <w:lvlText w:val="•"/>
      <w:lvlJc w:val="left"/>
      <w:pPr>
        <w:tabs>
          <w:tab w:val="num" w:pos="3957"/>
        </w:tabs>
        <w:ind w:left="3957" w:hanging="360"/>
      </w:pPr>
      <w:rPr>
        <w:rFonts w:ascii="Arial" w:hAnsi="Arial" w:hint="default"/>
      </w:rPr>
    </w:lvl>
    <w:lvl w:ilvl="6" w:tplc="C590CF48" w:tentative="1">
      <w:start w:val="1"/>
      <w:numFmt w:val="bullet"/>
      <w:lvlText w:val="•"/>
      <w:lvlJc w:val="left"/>
      <w:pPr>
        <w:tabs>
          <w:tab w:val="num" w:pos="4677"/>
        </w:tabs>
        <w:ind w:left="4677" w:hanging="360"/>
      </w:pPr>
      <w:rPr>
        <w:rFonts w:ascii="Arial" w:hAnsi="Arial" w:hint="default"/>
      </w:rPr>
    </w:lvl>
    <w:lvl w:ilvl="7" w:tplc="8926E676" w:tentative="1">
      <w:start w:val="1"/>
      <w:numFmt w:val="bullet"/>
      <w:lvlText w:val="•"/>
      <w:lvlJc w:val="left"/>
      <w:pPr>
        <w:tabs>
          <w:tab w:val="num" w:pos="5397"/>
        </w:tabs>
        <w:ind w:left="5397" w:hanging="360"/>
      </w:pPr>
      <w:rPr>
        <w:rFonts w:ascii="Arial" w:hAnsi="Arial" w:hint="default"/>
      </w:rPr>
    </w:lvl>
    <w:lvl w:ilvl="8" w:tplc="EDC08392" w:tentative="1">
      <w:start w:val="1"/>
      <w:numFmt w:val="bullet"/>
      <w:lvlText w:val="•"/>
      <w:lvlJc w:val="left"/>
      <w:pPr>
        <w:tabs>
          <w:tab w:val="num" w:pos="6117"/>
        </w:tabs>
        <w:ind w:left="6117" w:hanging="360"/>
      </w:pPr>
      <w:rPr>
        <w:rFonts w:ascii="Arial" w:hAnsi="Arial" w:hint="default"/>
      </w:rPr>
    </w:lvl>
  </w:abstractNum>
  <w:abstractNum w:abstractNumId="10" w15:restartNumberingAfterBreak="0">
    <w:nsid w:val="2D5F528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10410AF"/>
    <w:multiLevelType w:val="hybridMultilevel"/>
    <w:tmpl w:val="FBAA47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1828FAAE">
      <w:start w:val="1"/>
      <w:numFmt w:val="bullet"/>
      <w:lvlText w:val="-"/>
      <w:lvlJc w:val="left"/>
      <w:pPr>
        <w:ind w:left="1260" w:hanging="420"/>
      </w:pPr>
      <w:rPr>
        <w:rFonts w:ascii="SimSun" w:hAnsi="SimSu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2145DE"/>
    <w:multiLevelType w:val="hybridMultilevel"/>
    <w:tmpl w:val="13B0978E"/>
    <w:lvl w:ilvl="0" w:tplc="208CF58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0007DE"/>
    <w:multiLevelType w:val="hybridMultilevel"/>
    <w:tmpl w:val="6EF8A8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4164D8A"/>
    <w:multiLevelType w:val="hybridMultilevel"/>
    <w:tmpl w:val="C970465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D30ED7"/>
    <w:multiLevelType w:val="hybridMultilevel"/>
    <w:tmpl w:val="24D0A6A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6305154"/>
    <w:multiLevelType w:val="hybridMultilevel"/>
    <w:tmpl w:val="724A0F02"/>
    <w:lvl w:ilvl="0" w:tplc="937C7D24">
      <w:start w:val="8082"/>
      <w:numFmt w:val="bullet"/>
      <w:lvlText w:val="–"/>
      <w:lvlJc w:val="left"/>
      <w:pPr>
        <w:ind w:left="6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 w15:restartNumberingAfterBreak="0">
    <w:nsid w:val="46AD213A"/>
    <w:multiLevelType w:val="hybridMultilevel"/>
    <w:tmpl w:val="E1D2D2F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37C7D24">
      <w:start w:val="8082"/>
      <w:numFmt w:val="bullet"/>
      <w:lvlText w:val="–"/>
      <w:lvlJc w:val="left"/>
      <w:pPr>
        <w:ind w:left="8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6DB78A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84F2493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DB660B5"/>
    <w:multiLevelType w:val="hybridMultilevel"/>
    <w:tmpl w:val="9C947580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1828FAAE">
      <w:start w:val="1"/>
      <w:numFmt w:val="bullet"/>
      <w:lvlText w:val="-"/>
      <w:lvlJc w:val="left"/>
      <w:pPr>
        <w:ind w:left="928" w:hanging="420"/>
      </w:pPr>
      <w:rPr>
        <w:rFonts w:ascii="SimSun" w:hAnsi="SimSun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1" w15:restartNumberingAfterBreak="0">
    <w:nsid w:val="629C3D28"/>
    <w:multiLevelType w:val="hybridMultilevel"/>
    <w:tmpl w:val="EADCB04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2C7193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55A49E0"/>
    <w:multiLevelType w:val="hybridMultilevel"/>
    <w:tmpl w:val="C2A0F6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21"/>
  </w:num>
  <w:num w:numId="4">
    <w:abstractNumId w:val="11"/>
  </w:num>
  <w:num w:numId="5">
    <w:abstractNumId w:val="4"/>
  </w:num>
  <w:num w:numId="6">
    <w:abstractNumId w:val="17"/>
  </w:num>
  <w:num w:numId="7">
    <w:abstractNumId w:val="3"/>
  </w:num>
  <w:num w:numId="8">
    <w:abstractNumId w:val="16"/>
  </w:num>
  <w:num w:numId="9">
    <w:abstractNumId w:val="22"/>
  </w:num>
  <w:num w:numId="10">
    <w:abstractNumId w:val="22"/>
  </w:num>
  <w:num w:numId="11">
    <w:abstractNumId w:val="1"/>
  </w:num>
  <w:num w:numId="12">
    <w:abstractNumId w:val="7"/>
  </w:num>
  <w:num w:numId="13">
    <w:abstractNumId w:val="6"/>
  </w:num>
  <w:num w:numId="14">
    <w:abstractNumId w:val="20"/>
  </w:num>
  <w:num w:numId="15">
    <w:abstractNumId w:val="22"/>
  </w:num>
  <w:num w:numId="16">
    <w:abstractNumId w:val="22"/>
  </w:num>
  <w:num w:numId="17">
    <w:abstractNumId w:val="15"/>
  </w:num>
  <w:num w:numId="18">
    <w:abstractNumId w:val="23"/>
  </w:num>
  <w:num w:numId="19">
    <w:abstractNumId w:val="22"/>
  </w:num>
  <w:num w:numId="20">
    <w:abstractNumId w:val="5"/>
  </w:num>
  <w:num w:numId="21">
    <w:abstractNumId w:val="22"/>
  </w:num>
  <w:num w:numId="22">
    <w:abstractNumId w:val="22"/>
  </w:num>
  <w:num w:numId="23">
    <w:abstractNumId w:val="8"/>
  </w:num>
  <w:num w:numId="24">
    <w:abstractNumId w:val="2"/>
  </w:num>
  <w:num w:numId="25">
    <w:abstractNumId w:val="0"/>
  </w:num>
  <w:num w:numId="26">
    <w:abstractNumId w:val="9"/>
  </w:num>
  <w:num w:numId="27">
    <w:abstractNumId w:val="10"/>
  </w:num>
  <w:num w:numId="28">
    <w:abstractNumId w:val="18"/>
  </w:num>
  <w:num w:numId="29">
    <w:abstractNumId w:val="19"/>
  </w:num>
  <w:num w:numId="30">
    <w:abstractNumId w:val="14"/>
  </w:num>
  <w:num w:numId="31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55"/>
    <w:rsid w:val="00000BD7"/>
    <w:rsid w:val="00001291"/>
    <w:rsid w:val="00001698"/>
    <w:rsid w:val="0000283E"/>
    <w:rsid w:val="00002AF8"/>
    <w:rsid w:val="000049B1"/>
    <w:rsid w:val="00004B4A"/>
    <w:rsid w:val="00005055"/>
    <w:rsid w:val="0000532F"/>
    <w:rsid w:val="00005510"/>
    <w:rsid w:val="0000585F"/>
    <w:rsid w:val="0000664B"/>
    <w:rsid w:val="000066AC"/>
    <w:rsid w:val="000068DA"/>
    <w:rsid w:val="0000695D"/>
    <w:rsid w:val="00007783"/>
    <w:rsid w:val="0000788B"/>
    <w:rsid w:val="00010FCF"/>
    <w:rsid w:val="0001144F"/>
    <w:rsid w:val="0001310A"/>
    <w:rsid w:val="0001335E"/>
    <w:rsid w:val="000134D3"/>
    <w:rsid w:val="000134EA"/>
    <w:rsid w:val="00013C34"/>
    <w:rsid w:val="000142FF"/>
    <w:rsid w:val="0001521F"/>
    <w:rsid w:val="000160F7"/>
    <w:rsid w:val="00016143"/>
    <w:rsid w:val="00016D9E"/>
    <w:rsid w:val="00017375"/>
    <w:rsid w:val="000178B7"/>
    <w:rsid w:val="000201C7"/>
    <w:rsid w:val="0002199F"/>
    <w:rsid w:val="00023757"/>
    <w:rsid w:val="00023B66"/>
    <w:rsid w:val="00024FC1"/>
    <w:rsid w:val="00025688"/>
    <w:rsid w:val="000256CD"/>
    <w:rsid w:val="000257C7"/>
    <w:rsid w:val="0002624C"/>
    <w:rsid w:val="0002781C"/>
    <w:rsid w:val="000308CD"/>
    <w:rsid w:val="000309D5"/>
    <w:rsid w:val="00030CE4"/>
    <w:rsid w:val="00030D2D"/>
    <w:rsid w:val="00031BB2"/>
    <w:rsid w:val="00031F4A"/>
    <w:rsid w:val="0003209A"/>
    <w:rsid w:val="000328AD"/>
    <w:rsid w:val="0003379A"/>
    <w:rsid w:val="00033BBF"/>
    <w:rsid w:val="000346D6"/>
    <w:rsid w:val="000363CC"/>
    <w:rsid w:val="000371E4"/>
    <w:rsid w:val="00040CD4"/>
    <w:rsid w:val="00041630"/>
    <w:rsid w:val="0004178B"/>
    <w:rsid w:val="00042511"/>
    <w:rsid w:val="00044C28"/>
    <w:rsid w:val="00044F34"/>
    <w:rsid w:val="000503D5"/>
    <w:rsid w:val="00050E97"/>
    <w:rsid w:val="0005157B"/>
    <w:rsid w:val="00052F5C"/>
    <w:rsid w:val="00053567"/>
    <w:rsid w:val="00053E8E"/>
    <w:rsid w:val="0005451D"/>
    <w:rsid w:val="00054C34"/>
    <w:rsid w:val="00054D46"/>
    <w:rsid w:val="00055967"/>
    <w:rsid w:val="0005655F"/>
    <w:rsid w:val="0006018C"/>
    <w:rsid w:val="00060FE3"/>
    <w:rsid w:val="00061483"/>
    <w:rsid w:val="0006280E"/>
    <w:rsid w:val="00064870"/>
    <w:rsid w:val="00065D20"/>
    <w:rsid w:val="00065F75"/>
    <w:rsid w:val="00065F76"/>
    <w:rsid w:val="00067448"/>
    <w:rsid w:val="00070CA9"/>
    <w:rsid w:val="0007125D"/>
    <w:rsid w:val="00071F1A"/>
    <w:rsid w:val="000722A2"/>
    <w:rsid w:val="00072DEC"/>
    <w:rsid w:val="00073A13"/>
    <w:rsid w:val="00073F9A"/>
    <w:rsid w:val="0007426D"/>
    <w:rsid w:val="000742F1"/>
    <w:rsid w:val="00075063"/>
    <w:rsid w:val="00075248"/>
    <w:rsid w:val="0007587D"/>
    <w:rsid w:val="00076356"/>
    <w:rsid w:val="00076663"/>
    <w:rsid w:val="000769FE"/>
    <w:rsid w:val="00076B09"/>
    <w:rsid w:val="00076EB1"/>
    <w:rsid w:val="0007702A"/>
    <w:rsid w:val="00077273"/>
    <w:rsid w:val="00080C15"/>
    <w:rsid w:val="00081070"/>
    <w:rsid w:val="00081554"/>
    <w:rsid w:val="00081C11"/>
    <w:rsid w:val="00081CBC"/>
    <w:rsid w:val="00082136"/>
    <w:rsid w:val="0008234B"/>
    <w:rsid w:val="000823EF"/>
    <w:rsid w:val="000826B2"/>
    <w:rsid w:val="00083B89"/>
    <w:rsid w:val="00084AAE"/>
    <w:rsid w:val="000854D2"/>
    <w:rsid w:val="0008756E"/>
    <w:rsid w:val="0009052F"/>
    <w:rsid w:val="00090809"/>
    <w:rsid w:val="00090B61"/>
    <w:rsid w:val="0009138D"/>
    <w:rsid w:val="0009283F"/>
    <w:rsid w:val="00092B72"/>
    <w:rsid w:val="00093417"/>
    <w:rsid w:val="00093796"/>
    <w:rsid w:val="00094102"/>
    <w:rsid w:val="00094284"/>
    <w:rsid w:val="00095015"/>
    <w:rsid w:val="000A1AC6"/>
    <w:rsid w:val="000A2857"/>
    <w:rsid w:val="000A290C"/>
    <w:rsid w:val="000A35B5"/>
    <w:rsid w:val="000A37BC"/>
    <w:rsid w:val="000A49A8"/>
    <w:rsid w:val="000A67F8"/>
    <w:rsid w:val="000A7FE1"/>
    <w:rsid w:val="000B1F19"/>
    <w:rsid w:val="000B2202"/>
    <w:rsid w:val="000B278F"/>
    <w:rsid w:val="000B3530"/>
    <w:rsid w:val="000B35FA"/>
    <w:rsid w:val="000B3AF7"/>
    <w:rsid w:val="000B43E7"/>
    <w:rsid w:val="000B4AA6"/>
    <w:rsid w:val="000B556B"/>
    <w:rsid w:val="000B5987"/>
    <w:rsid w:val="000B64C3"/>
    <w:rsid w:val="000B6E48"/>
    <w:rsid w:val="000B6E80"/>
    <w:rsid w:val="000B6F80"/>
    <w:rsid w:val="000B7F99"/>
    <w:rsid w:val="000C0420"/>
    <w:rsid w:val="000C07C0"/>
    <w:rsid w:val="000C2079"/>
    <w:rsid w:val="000C2424"/>
    <w:rsid w:val="000C39A4"/>
    <w:rsid w:val="000C3D96"/>
    <w:rsid w:val="000C4942"/>
    <w:rsid w:val="000C49D0"/>
    <w:rsid w:val="000C5EE6"/>
    <w:rsid w:val="000C6B27"/>
    <w:rsid w:val="000C6E48"/>
    <w:rsid w:val="000C7EB3"/>
    <w:rsid w:val="000D0085"/>
    <w:rsid w:val="000D0E9A"/>
    <w:rsid w:val="000D10AB"/>
    <w:rsid w:val="000D115A"/>
    <w:rsid w:val="000D18DF"/>
    <w:rsid w:val="000D1970"/>
    <w:rsid w:val="000D2422"/>
    <w:rsid w:val="000D5118"/>
    <w:rsid w:val="000D5C09"/>
    <w:rsid w:val="000D5D71"/>
    <w:rsid w:val="000D5EE1"/>
    <w:rsid w:val="000D6AD5"/>
    <w:rsid w:val="000D6FAC"/>
    <w:rsid w:val="000D72A8"/>
    <w:rsid w:val="000D7543"/>
    <w:rsid w:val="000D797D"/>
    <w:rsid w:val="000D7B6B"/>
    <w:rsid w:val="000D7BDF"/>
    <w:rsid w:val="000D7DA3"/>
    <w:rsid w:val="000E0AEF"/>
    <w:rsid w:val="000E0D21"/>
    <w:rsid w:val="000E0D98"/>
    <w:rsid w:val="000E1949"/>
    <w:rsid w:val="000E1B95"/>
    <w:rsid w:val="000E206E"/>
    <w:rsid w:val="000E25CD"/>
    <w:rsid w:val="000E41FF"/>
    <w:rsid w:val="000E4393"/>
    <w:rsid w:val="000E4836"/>
    <w:rsid w:val="000E4C14"/>
    <w:rsid w:val="000E546F"/>
    <w:rsid w:val="000E55AE"/>
    <w:rsid w:val="000E59CB"/>
    <w:rsid w:val="000E5B16"/>
    <w:rsid w:val="000E5EF4"/>
    <w:rsid w:val="000E61B1"/>
    <w:rsid w:val="000E6A68"/>
    <w:rsid w:val="000E6B80"/>
    <w:rsid w:val="000E6C29"/>
    <w:rsid w:val="000E78AA"/>
    <w:rsid w:val="000F0A40"/>
    <w:rsid w:val="000F14B9"/>
    <w:rsid w:val="000F256C"/>
    <w:rsid w:val="000F29F6"/>
    <w:rsid w:val="000F40E2"/>
    <w:rsid w:val="000F485D"/>
    <w:rsid w:val="000F4A54"/>
    <w:rsid w:val="000F4EC3"/>
    <w:rsid w:val="000F526C"/>
    <w:rsid w:val="000F567C"/>
    <w:rsid w:val="000F5755"/>
    <w:rsid w:val="000F57B5"/>
    <w:rsid w:val="000F632A"/>
    <w:rsid w:val="000F73D2"/>
    <w:rsid w:val="000F78F0"/>
    <w:rsid w:val="0010029A"/>
    <w:rsid w:val="00100E5C"/>
    <w:rsid w:val="00101494"/>
    <w:rsid w:val="00101C27"/>
    <w:rsid w:val="00103A28"/>
    <w:rsid w:val="0010582B"/>
    <w:rsid w:val="00106F66"/>
    <w:rsid w:val="00107C55"/>
    <w:rsid w:val="00107FF8"/>
    <w:rsid w:val="00110C09"/>
    <w:rsid w:val="001120B3"/>
    <w:rsid w:val="001126EF"/>
    <w:rsid w:val="00112B0B"/>
    <w:rsid w:val="0011368D"/>
    <w:rsid w:val="001148F6"/>
    <w:rsid w:val="00114FA5"/>
    <w:rsid w:val="001155AC"/>
    <w:rsid w:val="00116A2D"/>
    <w:rsid w:val="00116D97"/>
    <w:rsid w:val="0011722B"/>
    <w:rsid w:val="001208B7"/>
    <w:rsid w:val="0012169C"/>
    <w:rsid w:val="00121FF5"/>
    <w:rsid w:val="00123821"/>
    <w:rsid w:val="00124289"/>
    <w:rsid w:val="00124E13"/>
    <w:rsid w:val="00126CA6"/>
    <w:rsid w:val="00130882"/>
    <w:rsid w:val="001308F6"/>
    <w:rsid w:val="0013169D"/>
    <w:rsid w:val="00132700"/>
    <w:rsid w:val="0013378D"/>
    <w:rsid w:val="00133D05"/>
    <w:rsid w:val="00136061"/>
    <w:rsid w:val="00136834"/>
    <w:rsid w:val="00136F3D"/>
    <w:rsid w:val="00137982"/>
    <w:rsid w:val="001402F2"/>
    <w:rsid w:val="00140C8D"/>
    <w:rsid w:val="0014152A"/>
    <w:rsid w:val="00144511"/>
    <w:rsid w:val="00145CDD"/>
    <w:rsid w:val="001460F4"/>
    <w:rsid w:val="0014612A"/>
    <w:rsid w:val="001467B0"/>
    <w:rsid w:val="001467CE"/>
    <w:rsid w:val="00146A28"/>
    <w:rsid w:val="00146C80"/>
    <w:rsid w:val="00146F82"/>
    <w:rsid w:val="0015432E"/>
    <w:rsid w:val="00154449"/>
    <w:rsid w:val="00155FC8"/>
    <w:rsid w:val="00156368"/>
    <w:rsid w:val="00157359"/>
    <w:rsid w:val="00157EC4"/>
    <w:rsid w:val="001617B9"/>
    <w:rsid w:val="00162690"/>
    <w:rsid w:val="0016274A"/>
    <w:rsid w:val="00162CC9"/>
    <w:rsid w:val="00163132"/>
    <w:rsid w:val="00163AFF"/>
    <w:rsid w:val="00163C61"/>
    <w:rsid w:val="00164BF9"/>
    <w:rsid w:val="001650B5"/>
    <w:rsid w:val="00165A8C"/>
    <w:rsid w:val="00165B03"/>
    <w:rsid w:val="0016639A"/>
    <w:rsid w:val="0016789C"/>
    <w:rsid w:val="00167BAA"/>
    <w:rsid w:val="00167BF6"/>
    <w:rsid w:val="00170005"/>
    <w:rsid w:val="00170CB4"/>
    <w:rsid w:val="00170D8A"/>
    <w:rsid w:val="00170DF7"/>
    <w:rsid w:val="001718DC"/>
    <w:rsid w:val="00171B98"/>
    <w:rsid w:val="001720E2"/>
    <w:rsid w:val="0017239C"/>
    <w:rsid w:val="00174A3D"/>
    <w:rsid w:val="00175B25"/>
    <w:rsid w:val="00176367"/>
    <w:rsid w:val="0017793C"/>
    <w:rsid w:val="00177CA1"/>
    <w:rsid w:val="00180A37"/>
    <w:rsid w:val="0018149C"/>
    <w:rsid w:val="00181C7F"/>
    <w:rsid w:val="00183889"/>
    <w:rsid w:val="00183CEE"/>
    <w:rsid w:val="00184F92"/>
    <w:rsid w:val="001856EB"/>
    <w:rsid w:val="00185B97"/>
    <w:rsid w:val="00186634"/>
    <w:rsid w:val="00186D2E"/>
    <w:rsid w:val="001876A5"/>
    <w:rsid w:val="00187BDF"/>
    <w:rsid w:val="00187D2B"/>
    <w:rsid w:val="00190D3D"/>
    <w:rsid w:val="00192AB7"/>
    <w:rsid w:val="00193B74"/>
    <w:rsid w:val="0019591E"/>
    <w:rsid w:val="00195B1A"/>
    <w:rsid w:val="00196E90"/>
    <w:rsid w:val="00197367"/>
    <w:rsid w:val="00197B20"/>
    <w:rsid w:val="00197EC2"/>
    <w:rsid w:val="001A0665"/>
    <w:rsid w:val="001A1C89"/>
    <w:rsid w:val="001A2689"/>
    <w:rsid w:val="001A32ED"/>
    <w:rsid w:val="001A3878"/>
    <w:rsid w:val="001A4100"/>
    <w:rsid w:val="001A49E4"/>
    <w:rsid w:val="001A4FA5"/>
    <w:rsid w:val="001A678E"/>
    <w:rsid w:val="001A76D9"/>
    <w:rsid w:val="001B0B5B"/>
    <w:rsid w:val="001B0E71"/>
    <w:rsid w:val="001B1F60"/>
    <w:rsid w:val="001B2301"/>
    <w:rsid w:val="001B3849"/>
    <w:rsid w:val="001B39CE"/>
    <w:rsid w:val="001B3C61"/>
    <w:rsid w:val="001B4C1A"/>
    <w:rsid w:val="001B54DB"/>
    <w:rsid w:val="001B6B07"/>
    <w:rsid w:val="001B75C4"/>
    <w:rsid w:val="001B7694"/>
    <w:rsid w:val="001B77B1"/>
    <w:rsid w:val="001C0BCA"/>
    <w:rsid w:val="001C0F6B"/>
    <w:rsid w:val="001C2E62"/>
    <w:rsid w:val="001C31B3"/>
    <w:rsid w:val="001C459E"/>
    <w:rsid w:val="001C59D2"/>
    <w:rsid w:val="001C5C14"/>
    <w:rsid w:val="001C6163"/>
    <w:rsid w:val="001C6564"/>
    <w:rsid w:val="001C7654"/>
    <w:rsid w:val="001C7AEA"/>
    <w:rsid w:val="001C7F05"/>
    <w:rsid w:val="001D0102"/>
    <w:rsid w:val="001D012A"/>
    <w:rsid w:val="001D0238"/>
    <w:rsid w:val="001D08EA"/>
    <w:rsid w:val="001D10AC"/>
    <w:rsid w:val="001D2063"/>
    <w:rsid w:val="001D2361"/>
    <w:rsid w:val="001D273C"/>
    <w:rsid w:val="001D36C0"/>
    <w:rsid w:val="001D4516"/>
    <w:rsid w:val="001D4FDF"/>
    <w:rsid w:val="001D59D0"/>
    <w:rsid w:val="001D7276"/>
    <w:rsid w:val="001D76A8"/>
    <w:rsid w:val="001D7703"/>
    <w:rsid w:val="001E04CA"/>
    <w:rsid w:val="001E0541"/>
    <w:rsid w:val="001E139E"/>
    <w:rsid w:val="001E2128"/>
    <w:rsid w:val="001E29D5"/>
    <w:rsid w:val="001E2F97"/>
    <w:rsid w:val="001E391D"/>
    <w:rsid w:val="001E44BD"/>
    <w:rsid w:val="001E4E41"/>
    <w:rsid w:val="001E5761"/>
    <w:rsid w:val="001E5DD0"/>
    <w:rsid w:val="001E68B5"/>
    <w:rsid w:val="001E6E65"/>
    <w:rsid w:val="001E6E6F"/>
    <w:rsid w:val="001E6F16"/>
    <w:rsid w:val="001E732D"/>
    <w:rsid w:val="001E779F"/>
    <w:rsid w:val="001E790E"/>
    <w:rsid w:val="001F064E"/>
    <w:rsid w:val="001F0DC7"/>
    <w:rsid w:val="001F1166"/>
    <w:rsid w:val="001F16B1"/>
    <w:rsid w:val="001F178D"/>
    <w:rsid w:val="001F2027"/>
    <w:rsid w:val="001F21F6"/>
    <w:rsid w:val="001F23DE"/>
    <w:rsid w:val="001F2A48"/>
    <w:rsid w:val="001F3B60"/>
    <w:rsid w:val="001F405D"/>
    <w:rsid w:val="001F46FC"/>
    <w:rsid w:val="001F48BF"/>
    <w:rsid w:val="001F5359"/>
    <w:rsid w:val="001F5513"/>
    <w:rsid w:val="001F5720"/>
    <w:rsid w:val="001F58A7"/>
    <w:rsid w:val="001F5C28"/>
    <w:rsid w:val="001F5F5D"/>
    <w:rsid w:val="001F769A"/>
    <w:rsid w:val="001F7B0F"/>
    <w:rsid w:val="00200D69"/>
    <w:rsid w:val="002013B0"/>
    <w:rsid w:val="002019EC"/>
    <w:rsid w:val="00202016"/>
    <w:rsid w:val="002044F6"/>
    <w:rsid w:val="0020502B"/>
    <w:rsid w:val="002055A9"/>
    <w:rsid w:val="00205B14"/>
    <w:rsid w:val="00205EE2"/>
    <w:rsid w:val="002100B3"/>
    <w:rsid w:val="0021147E"/>
    <w:rsid w:val="0021162B"/>
    <w:rsid w:val="00212131"/>
    <w:rsid w:val="0021245C"/>
    <w:rsid w:val="00213F0D"/>
    <w:rsid w:val="002145B5"/>
    <w:rsid w:val="002147A1"/>
    <w:rsid w:val="00215978"/>
    <w:rsid w:val="002173C7"/>
    <w:rsid w:val="00217A80"/>
    <w:rsid w:val="0022200D"/>
    <w:rsid w:val="00222346"/>
    <w:rsid w:val="00222BE2"/>
    <w:rsid w:val="00223700"/>
    <w:rsid w:val="00223FC1"/>
    <w:rsid w:val="0022422B"/>
    <w:rsid w:val="0022451D"/>
    <w:rsid w:val="00225AF7"/>
    <w:rsid w:val="0022640E"/>
    <w:rsid w:val="0022659A"/>
    <w:rsid w:val="002267D6"/>
    <w:rsid w:val="00226E46"/>
    <w:rsid w:val="00227636"/>
    <w:rsid w:val="00230138"/>
    <w:rsid w:val="00230DA4"/>
    <w:rsid w:val="00230F58"/>
    <w:rsid w:val="002329AA"/>
    <w:rsid w:val="002337C2"/>
    <w:rsid w:val="0023431B"/>
    <w:rsid w:val="002344FE"/>
    <w:rsid w:val="002353AF"/>
    <w:rsid w:val="00235BCF"/>
    <w:rsid w:val="00235E3B"/>
    <w:rsid w:val="0023691D"/>
    <w:rsid w:val="00240EE5"/>
    <w:rsid w:val="00241635"/>
    <w:rsid w:val="00241943"/>
    <w:rsid w:val="00241BD4"/>
    <w:rsid w:val="00241EB2"/>
    <w:rsid w:val="00241FA1"/>
    <w:rsid w:val="00243E44"/>
    <w:rsid w:val="002446CD"/>
    <w:rsid w:val="00244F13"/>
    <w:rsid w:val="0024548A"/>
    <w:rsid w:val="00245B88"/>
    <w:rsid w:val="00245C71"/>
    <w:rsid w:val="0024633C"/>
    <w:rsid w:val="002466A6"/>
    <w:rsid w:val="00246F22"/>
    <w:rsid w:val="00247BBE"/>
    <w:rsid w:val="00250029"/>
    <w:rsid w:val="00250260"/>
    <w:rsid w:val="002505BC"/>
    <w:rsid w:val="002505EE"/>
    <w:rsid w:val="00250C95"/>
    <w:rsid w:val="0025149C"/>
    <w:rsid w:val="00252694"/>
    <w:rsid w:val="002534FB"/>
    <w:rsid w:val="00254232"/>
    <w:rsid w:val="0025438E"/>
    <w:rsid w:val="00255560"/>
    <w:rsid w:val="0025707E"/>
    <w:rsid w:val="002572D9"/>
    <w:rsid w:val="0026044C"/>
    <w:rsid w:val="00260705"/>
    <w:rsid w:val="00260B80"/>
    <w:rsid w:val="002614AD"/>
    <w:rsid w:val="00261524"/>
    <w:rsid w:val="002615A3"/>
    <w:rsid w:val="00261840"/>
    <w:rsid w:val="00261921"/>
    <w:rsid w:val="0026197E"/>
    <w:rsid w:val="002634BD"/>
    <w:rsid w:val="00263DC6"/>
    <w:rsid w:val="002646A8"/>
    <w:rsid w:val="00264AE0"/>
    <w:rsid w:val="00264B96"/>
    <w:rsid w:val="00270F84"/>
    <w:rsid w:val="00270F85"/>
    <w:rsid w:val="00271102"/>
    <w:rsid w:val="0027165B"/>
    <w:rsid w:val="00272043"/>
    <w:rsid w:val="002733D6"/>
    <w:rsid w:val="00274A7B"/>
    <w:rsid w:val="002753F6"/>
    <w:rsid w:val="002758E6"/>
    <w:rsid w:val="00275C6C"/>
    <w:rsid w:val="002765B2"/>
    <w:rsid w:val="00276AD0"/>
    <w:rsid w:val="00276FF1"/>
    <w:rsid w:val="00280D59"/>
    <w:rsid w:val="0028151D"/>
    <w:rsid w:val="00281711"/>
    <w:rsid w:val="00281AE9"/>
    <w:rsid w:val="002829F6"/>
    <w:rsid w:val="00282BA4"/>
    <w:rsid w:val="002834E2"/>
    <w:rsid w:val="0028397A"/>
    <w:rsid w:val="0028649D"/>
    <w:rsid w:val="0028787D"/>
    <w:rsid w:val="002878A1"/>
    <w:rsid w:val="00290438"/>
    <w:rsid w:val="00290469"/>
    <w:rsid w:val="00290BF1"/>
    <w:rsid w:val="00291CEF"/>
    <w:rsid w:val="00292326"/>
    <w:rsid w:val="002924FD"/>
    <w:rsid w:val="00292A7A"/>
    <w:rsid w:val="0029566F"/>
    <w:rsid w:val="00295A8F"/>
    <w:rsid w:val="00295B68"/>
    <w:rsid w:val="002A001C"/>
    <w:rsid w:val="002A0146"/>
    <w:rsid w:val="002A02B7"/>
    <w:rsid w:val="002A0599"/>
    <w:rsid w:val="002A1A4D"/>
    <w:rsid w:val="002A4635"/>
    <w:rsid w:val="002A6695"/>
    <w:rsid w:val="002A6CB5"/>
    <w:rsid w:val="002A6FAE"/>
    <w:rsid w:val="002A715B"/>
    <w:rsid w:val="002A71AA"/>
    <w:rsid w:val="002A71F7"/>
    <w:rsid w:val="002A7450"/>
    <w:rsid w:val="002B03B3"/>
    <w:rsid w:val="002B3FCC"/>
    <w:rsid w:val="002B4EF5"/>
    <w:rsid w:val="002B58D7"/>
    <w:rsid w:val="002B7795"/>
    <w:rsid w:val="002B78AA"/>
    <w:rsid w:val="002C09F2"/>
    <w:rsid w:val="002C281F"/>
    <w:rsid w:val="002C3DA2"/>
    <w:rsid w:val="002C457C"/>
    <w:rsid w:val="002C496C"/>
    <w:rsid w:val="002C583D"/>
    <w:rsid w:val="002C656B"/>
    <w:rsid w:val="002C6972"/>
    <w:rsid w:val="002C74DD"/>
    <w:rsid w:val="002C785A"/>
    <w:rsid w:val="002C7C29"/>
    <w:rsid w:val="002D00E4"/>
    <w:rsid w:val="002D078E"/>
    <w:rsid w:val="002D0C75"/>
    <w:rsid w:val="002D1314"/>
    <w:rsid w:val="002D3534"/>
    <w:rsid w:val="002D3E08"/>
    <w:rsid w:val="002D49F9"/>
    <w:rsid w:val="002D506B"/>
    <w:rsid w:val="002D509E"/>
    <w:rsid w:val="002D7E4C"/>
    <w:rsid w:val="002E0814"/>
    <w:rsid w:val="002E0B43"/>
    <w:rsid w:val="002E0C68"/>
    <w:rsid w:val="002E1AA9"/>
    <w:rsid w:val="002E2071"/>
    <w:rsid w:val="002E23DF"/>
    <w:rsid w:val="002E2404"/>
    <w:rsid w:val="002E2F7F"/>
    <w:rsid w:val="002E35B8"/>
    <w:rsid w:val="002E36ED"/>
    <w:rsid w:val="002E38AA"/>
    <w:rsid w:val="002E3B3A"/>
    <w:rsid w:val="002E3F07"/>
    <w:rsid w:val="002E51B9"/>
    <w:rsid w:val="002E5846"/>
    <w:rsid w:val="002E591F"/>
    <w:rsid w:val="002E5B82"/>
    <w:rsid w:val="002E5DEC"/>
    <w:rsid w:val="002E6047"/>
    <w:rsid w:val="002E750D"/>
    <w:rsid w:val="002F047B"/>
    <w:rsid w:val="002F0FEA"/>
    <w:rsid w:val="002F1558"/>
    <w:rsid w:val="002F1DBE"/>
    <w:rsid w:val="002F1F4D"/>
    <w:rsid w:val="002F22A3"/>
    <w:rsid w:val="002F25AB"/>
    <w:rsid w:val="002F2AD7"/>
    <w:rsid w:val="002F3856"/>
    <w:rsid w:val="002F3F06"/>
    <w:rsid w:val="002F3FE6"/>
    <w:rsid w:val="002F4142"/>
    <w:rsid w:val="002F4209"/>
    <w:rsid w:val="002F495E"/>
    <w:rsid w:val="002F4EEC"/>
    <w:rsid w:val="002F581A"/>
    <w:rsid w:val="002F5CF8"/>
    <w:rsid w:val="002F6ED3"/>
    <w:rsid w:val="002F709A"/>
    <w:rsid w:val="002F79CD"/>
    <w:rsid w:val="002F7D70"/>
    <w:rsid w:val="003007E7"/>
    <w:rsid w:val="00301F58"/>
    <w:rsid w:val="00302D41"/>
    <w:rsid w:val="003030A0"/>
    <w:rsid w:val="00303292"/>
    <w:rsid w:val="003041DD"/>
    <w:rsid w:val="00305269"/>
    <w:rsid w:val="00305A3C"/>
    <w:rsid w:val="0030757F"/>
    <w:rsid w:val="00307C43"/>
    <w:rsid w:val="00310AC0"/>
    <w:rsid w:val="00310CAF"/>
    <w:rsid w:val="00310D6F"/>
    <w:rsid w:val="00310D9D"/>
    <w:rsid w:val="003123E5"/>
    <w:rsid w:val="00312C0E"/>
    <w:rsid w:val="00313AC8"/>
    <w:rsid w:val="003142E0"/>
    <w:rsid w:val="00314346"/>
    <w:rsid w:val="003144A8"/>
    <w:rsid w:val="003147F8"/>
    <w:rsid w:val="0031570B"/>
    <w:rsid w:val="00315F1F"/>
    <w:rsid w:val="0031603D"/>
    <w:rsid w:val="00316B5B"/>
    <w:rsid w:val="00316D07"/>
    <w:rsid w:val="0031711F"/>
    <w:rsid w:val="00317689"/>
    <w:rsid w:val="0031772E"/>
    <w:rsid w:val="003205B2"/>
    <w:rsid w:val="003205DD"/>
    <w:rsid w:val="00320760"/>
    <w:rsid w:val="003211D6"/>
    <w:rsid w:val="00321940"/>
    <w:rsid w:val="003237F5"/>
    <w:rsid w:val="00323BA2"/>
    <w:rsid w:val="00323BB6"/>
    <w:rsid w:val="0032530A"/>
    <w:rsid w:val="003257BC"/>
    <w:rsid w:val="0032592D"/>
    <w:rsid w:val="00326040"/>
    <w:rsid w:val="0032678B"/>
    <w:rsid w:val="00326E9B"/>
    <w:rsid w:val="003275E6"/>
    <w:rsid w:val="00327722"/>
    <w:rsid w:val="0032788C"/>
    <w:rsid w:val="00327936"/>
    <w:rsid w:val="00327B3F"/>
    <w:rsid w:val="00327E29"/>
    <w:rsid w:val="00330ABA"/>
    <w:rsid w:val="00331EAF"/>
    <w:rsid w:val="00333C95"/>
    <w:rsid w:val="00334004"/>
    <w:rsid w:val="003349CB"/>
    <w:rsid w:val="00335508"/>
    <w:rsid w:val="0033553F"/>
    <w:rsid w:val="00336D82"/>
    <w:rsid w:val="00337698"/>
    <w:rsid w:val="003408F4"/>
    <w:rsid w:val="00342FF0"/>
    <w:rsid w:val="0034357C"/>
    <w:rsid w:val="00343E64"/>
    <w:rsid w:val="00346AC1"/>
    <w:rsid w:val="0034792E"/>
    <w:rsid w:val="00347EE4"/>
    <w:rsid w:val="003516D1"/>
    <w:rsid w:val="0035188A"/>
    <w:rsid w:val="00351E6A"/>
    <w:rsid w:val="0035237C"/>
    <w:rsid w:val="00355B5C"/>
    <w:rsid w:val="00357962"/>
    <w:rsid w:val="0036050E"/>
    <w:rsid w:val="00360CE5"/>
    <w:rsid w:val="00362355"/>
    <w:rsid w:val="0036506F"/>
    <w:rsid w:val="00365191"/>
    <w:rsid w:val="0036626B"/>
    <w:rsid w:val="003666B7"/>
    <w:rsid w:val="00366A37"/>
    <w:rsid w:val="00367318"/>
    <w:rsid w:val="0036745A"/>
    <w:rsid w:val="00367BA3"/>
    <w:rsid w:val="00367D1E"/>
    <w:rsid w:val="00372A7D"/>
    <w:rsid w:val="00372E2E"/>
    <w:rsid w:val="0037336A"/>
    <w:rsid w:val="003737BE"/>
    <w:rsid w:val="00374925"/>
    <w:rsid w:val="00375B26"/>
    <w:rsid w:val="00375E55"/>
    <w:rsid w:val="0037652B"/>
    <w:rsid w:val="0037666E"/>
    <w:rsid w:val="00376BED"/>
    <w:rsid w:val="00377D58"/>
    <w:rsid w:val="00380711"/>
    <w:rsid w:val="00380FFC"/>
    <w:rsid w:val="00381ACC"/>
    <w:rsid w:val="00382597"/>
    <w:rsid w:val="00382A1A"/>
    <w:rsid w:val="00382AEA"/>
    <w:rsid w:val="00382C11"/>
    <w:rsid w:val="00382CCA"/>
    <w:rsid w:val="00382E6F"/>
    <w:rsid w:val="00383EF8"/>
    <w:rsid w:val="0038493A"/>
    <w:rsid w:val="00384B95"/>
    <w:rsid w:val="00385FAA"/>
    <w:rsid w:val="00386314"/>
    <w:rsid w:val="00386416"/>
    <w:rsid w:val="00386450"/>
    <w:rsid w:val="003903DA"/>
    <w:rsid w:val="0039085F"/>
    <w:rsid w:val="003911AB"/>
    <w:rsid w:val="00391C1C"/>
    <w:rsid w:val="00391E58"/>
    <w:rsid w:val="0039265D"/>
    <w:rsid w:val="00392A1A"/>
    <w:rsid w:val="00392A39"/>
    <w:rsid w:val="00392D4B"/>
    <w:rsid w:val="00393958"/>
    <w:rsid w:val="00394082"/>
    <w:rsid w:val="00394956"/>
    <w:rsid w:val="00394E26"/>
    <w:rsid w:val="00395508"/>
    <w:rsid w:val="00395D66"/>
    <w:rsid w:val="003964C2"/>
    <w:rsid w:val="00396E11"/>
    <w:rsid w:val="00397442"/>
    <w:rsid w:val="00397596"/>
    <w:rsid w:val="0039761A"/>
    <w:rsid w:val="003A0BA7"/>
    <w:rsid w:val="003A1327"/>
    <w:rsid w:val="003A170C"/>
    <w:rsid w:val="003A1BC7"/>
    <w:rsid w:val="003A2E66"/>
    <w:rsid w:val="003A4488"/>
    <w:rsid w:val="003A4C2D"/>
    <w:rsid w:val="003A62C5"/>
    <w:rsid w:val="003A63F6"/>
    <w:rsid w:val="003A7061"/>
    <w:rsid w:val="003A7A32"/>
    <w:rsid w:val="003B0020"/>
    <w:rsid w:val="003B0194"/>
    <w:rsid w:val="003B2308"/>
    <w:rsid w:val="003B2F49"/>
    <w:rsid w:val="003B32B4"/>
    <w:rsid w:val="003B4550"/>
    <w:rsid w:val="003B4810"/>
    <w:rsid w:val="003B4DAB"/>
    <w:rsid w:val="003B643C"/>
    <w:rsid w:val="003B6E0D"/>
    <w:rsid w:val="003B7087"/>
    <w:rsid w:val="003B77B8"/>
    <w:rsid w:val="003B7AAC"/>
    <w:rsid w:val="003C0278"/>
    <w:rsid w:val="003C0BB7"/>
    <w:rsid w:val="003C0FB5"/>
    <w:rsid w:val="003C1039"/>
    <w:rsid w:val="003C1439"/>
    <w:rsid w:val="003C421A"/>
    <w:rsid w:val="003C4B33"/>
    <w:rsid w:val="003C63A7"/>
    <w:rsid w:val="003C77D2"/>
    <w:rsid w:val="003D02D5"/>
    <w:rsid w:val="003D069C"/>
    <w:rsid w:val="003D0728"/>
    <w:rsid w:val="003D1BB6"/>
    <w:rsid w:val="003D2634"/>
    <w:rsid w:val="003D2EA7"/>
    <w:rsid w:val="003D57E8"/>
    <w:rsid w:val="003D5FD7"/>
    <w:rsid w:val="003D63E0"/>
    <w:rsid w:val="003D79D9"/>
    <w:rsid w:val="003D7E7B"/>
    <w:rsid w:val="003E02B6"/>
    <w:rsid w:val="003E0CB2"/>
    <w:rsid w:val="003E0F8B"/>
    <w:rsid w:val="003E0FA0"/>
    <w:rsid w:val="003E1005"/>
    <w:rsid w:val="003E1366"/>
    <w:rsid w:val="003E1996"/>
    <w:rsid w:val="003E1EA3"/>
    <w:rsid w:val="003E211E"/>
    <w:rsid w:val="003E2A5F"/>
    <w:rsid w:val="003E333E"/>
    <w:rsid w:val="003E35F3"/>
    <w:rsid w:val="003E375A"/>
    <w:rsid w:val="003E44E0"/>
    <w:rsid w:val="003E5002"/>
    <w:rsid w:val="003E5D14"/>
    <w:rsid w:val="003E61C8"/>
    <w:rsid w:val="003E628D"/>
    <w:rsid w:val="003E71F8"/>
    <w:rsid w:val="003E79BC"/>
    <w:rsid w:val="003E7B44"/>
    <w:rsid w:val="003E7C17"/>
    <w:rsid w:val="003E7CC5"/>
    <w:rsid w:val="003F0F3F"/>
    <w:rsid w:val="003F1380"/>
    <w:rsid w:val="003F173D"/>
    <w:rsid w:val="003F1D57"/>
    <w:rsid w:val="003F23DA"/>
    <w:rsid w:val="003F2E1C"/>
    <w:rsid w:val="003F4196"/>
    <w:rsid w:val="003F48AF"/>
    <w:rsid w:val="003F5071"/>
    <w:rsid w:val="003F69CC"/>
    <w:rsid w:val="003F6CF8"/>
    <w:rsid w:val="00400456"/>
    <w:rsid w:val="00400C4A"/>
    <w:rsid w:val="004012B3"/>
    <w:rsid w:val="0040193A"/>
    <w:rsid w:val="00401B84"/>
    <w:rsid w:val="0040266A"/>
    <w:rsid w:val="00402879"/>
    <w:rsid w:val="00403C32"/>
    <w:rsid w:val="004048E8"/>
    <w:rsid w:val="00404FC1"/>
    <w:rsid w:val="00405461"/>
    <w:rsid w:val="0040649A"/>
    <w:rsid w:val="0040652B"/>
    <w:rsid w:val="00407525"/>
    <w:rsid w:val="00410062"/>
    <w:rsid w:val="004109BD"/>
    <w:rsid w:val="00410CC7"/>
    <w:rsid w:val="00410D07"/>
    <w:rsid w:val="00410D81"/>
    <w:rsid w:val="0041154F"/>
    <w:rsid w:val="00411C0A"/>
    <w:rsid w:val="004121EA"/>
    <w:rsid w:val="00413880"/>
    <w:rsid w:val="00414018"/>
    <w:rsid w:val="00414B6F"/>
    <w:rsid w:val="00414D91"/>
    <w:rsid w:val="00415A9F"/>
    <w:rsid w:val="004169A3"/>
    <w:rsid w:val="00417701"/>
    <w:rsid w:val="00417781"/>
    <w:rsid w:val="00421057"/>
    <w:rsid w:val="004214EC"/>
    <w:rsid w:val="00421653"/>
    <w:rsid w:val="004217AD"/>
    <w:rsid w:val="004219BF"/>
    <w:rsid w:val="004221C6"/>
    <w:rsid w:val="00424410"/>
    <w:rsid w:val="00424C45"/>
    <w:rsid w:val="0042537F"/>
    <w:rsid w:val="004255D1"/>
    <w:rsid w:val="004277ED"/>
    <w:rsid w:val="00427A34"/>
    <w:rsid w:val="00430784"/>
    <w:rsid w:val="004310AB"/>
    <w:rsid w:val="004319C2"/>
    <w:rsid w:val="00431F7A"/>
    <w:rsid w:val="00432764"/>
    <w:rsid w:val="00433A11"/>
    <w:rsid w:val="0043509E"/>
    <w:rsid w:val="00435974"/>
    <w:rsid w:val="00436ABB"/>
    <w:rsid w:val="00436FDA"/>
    <w:rsid w:val="0043784A"/>
    <w:rsid w:val="00437BF2"/>
    <w:rsid w:val="0044019E"/>
    <w:rsid w:val="0044039B"/>
    <w:rsid w:val="00441CB2"/>
    <w:rsid w:val="0044201A"/>
    <w:rsid w:val="00443217"/>
    <w:rsid w:val="00443676"/>
    <w:rsid w:val="004436DD"/>
    <w:rsid w:val="0044560C"/>
    <w:rsid w:val="004465DF"/>
    <w:rsid w:val="00451383"/>
    <w:rsid w:val="004521D3"/>
    <w:rsid w:val="0045290C"/>
    <w:rsid w:val="00452EFA"/>
    <w:rsid w:val="0045408C"/>
    <w:rsid w:val="00454651"/>
    <w:rsid w:val="00455313"/>
    <w:rsid w:val="00455F92"/>
    <w:rsid w:val="00455FBB"/>
    <w:rsid w:val="00456FE8"/>
    <w:rsid w:val="00460A75"/>
    <w:rsid w:val="00460EF0"/>
    <w:rsid w:val="004623EA"/>
    <w:rsid w:val="00462966"/>
    <w:rsid w:val="00463575"/>
    <w:rsid w:val="004638E8"/>
    <w:rsid w:val="00465DF9"/>
    <w:rsid w:val="0046613E"/>
    <w:rsid w:val="0046627B"/>
    <w:rsid w:val="00466FA5"/>
    <w:rsid w:val="004676C5"/>
    <w:rsid w:val="00467867"/>
    <w:rsid w:val="00467FDF"/>
    <w:rsid w:val="00470505"/>
    <w:rsid w:val="00470783"/>
    <w:rsid w:val="00471B2C"/>
    <w:rsid w:val="004723D0"/>
    <w:rsid w:val="00472470"/>
    <w:rsid w:val="00472BA0"/>
    <w:rsid w:val="00473D41"/>
    <w:rsid w:val="004750A1"/>
    <w:rsid w:val="004758B3"/>
    <w:rsid w:val="00476D39"/>
    <w:rsid w:val="00476E14"/>
    <w:rsid w:val="004771B5"/>
    <w:rsid w:val="004807A8"/>
    <w:rsid w:val="004813E7"/>
    <w:rsid w:val="00482018"/>
    <w:rsid w:val="0048212C"/>
    <w:rsid w:val="004821FF"/>
    <w:rsid w:val="00482C6F"/>
    <w:rsid w:val="00483173"/>
    <w:rsid w:val="004833A0"/>
    <w:rsid w:val="004834F5"/>
    <w:rsid w:val="00483761"/>
    <w:rsid w:val="00490190"/>
    <w:rsid w:val="004905B0"/>
    <w:rsid w:val="004908FA"/>
    <w:rsid w:val="00490A6D"/>
    <w:rsid w:val="0049190E"/>
    <w:rsid w:val="00491BF7"/>
    <w:rsid w:val="00491DC7"/>
    <w:rsid w:val="0049213D"/>
    <w:rsid w:val="004923F3"/>
    <w:rsid w:val="00492DC5"/>
    <w:rsid w:val="00496068"/>
    <w:rsid w:val="00496170"/>
    <w:rsid w:val="00496D7B"/>
    <w:rsid w:val="004A1069"/>
    <w:rsid w:val="004A1406"/>
    <w:rsid w:val="004A1E1A"/>
    <w:rsid w:val="004A2002"/>
    <w:rsid w:val="004A265D"/>
    <w:rsid w:val="004A28F9"/>
    <w:rsid w:val="004A2ABB"/>
    <w:rsid w:val="004A48F8"/>
    <w:rsid w:val="004A4CDC"/>
    <w:rsid w:val="004A4D3A"/>
    <w:rsid w:val="004A4FB9"/>
    <w:rsid w:val="004A5AD8"/>
    <w:rsid w:val="004A600A"/>
    <w:rsid w:val="004A61F3"/>
    <w:rsid w:val="004A6266"/>
    <w:rsid w:val="004A62AB"/>
    <w:rsid w:val="004A663C"/>
    <w:rsid w:val="004A6A32"/>
    <w:rsid w:val="004A6DFD"/>
    <w:rsid w:val="004A717B"/>
    <w:rsid w:val="004A7995"/>
    <w:rsid w:val="004A79D6"/>
    <w:rsid w:val="004A7DAF"/>
    <w:rsid w:val="004B03A3"/>
    <w:rsid w:val="004B0849"/>
    <w:rsid w:val="004B250B"/>
    <w:rsid w:val="004B2DB1"/>
    <w:rsid w:val="004B32D9"/>
    <w:rsid w:val="004B3A83"/>
    <w:rsid w:val="004B5AD2"/>
    <w:rsid w:val="004B7343"/>
    <w:rsid w:val="004C0260"/>
    <w:rsid w:val="004C0607"/>
    <w:rsid w:val="004C0E72"/>
    <w:rsid w:val="004C114D"/>
    <w:rsid w:val="004C1552"/>
    <w:rsid w:val="004C178B"/>
    <w:rsid w:val="004C1856"/>
    <w:rsid w:val="004C230A"/>
    <w:rsid w:val="004C2680"/>
    <w:rsid w:val="004C273D"/>
    <w:rsid w:val="004C48EE"/>
    <w:rsid w:val="004C4E5E"/>
    <w:rsid w:val="004C4F9B"/>
    <w:rsid w:val="004C63A8"/>
    <w:rsid w:val="004C651B"/>
    <w:rsid w:val="004C671F"/>
    <w:rsid w:val="004C75CD"/>
    <w:rsid w:val="004C7841"/>
    <w:rsid w:val="004C7988"/>
    <w:rsid w:val="004C7B89"/>
    <w:rsid w:val="004D21DE"/>
    <w:rsid w:val="004D2A2D"/>
    <w:rsid w:val="004D3EAE"/>
    <w:rsid w:val="004D425E"/>
    <w:rsid w:val="004D53AA"/>
    <w:rsid w:val="004D6899"/>
    <w:rsid w:val="004D68B1"/>
    <w:rsid w:val="004D77F5"/>
    <w:rsid w:val="004D7AD2"/>
    <w:rsid w:val="004D7C64"/>
    <w:rsid w:val="004E07AF"/>
    <w:rsid w:val="004E0920"/>
    <w:rsid w:val="004E1E88"/>
    <w:rsid w:val="004E2D44"/>
    <w:rsid w:val="004E3C4B"/>
    <w:rsid w:val="004E40B3"/>
    <w:rsid w:val="004E4E98"/>
    <w:rsid w:val="004E751C"/>
    <w:rsid w:val="004E7E0E"/>
    <w:rsid w:val="004F2041"/>
    <w:rsid w:val="004F268F"/>
    <w:rsid w:val="004F269B"/>
    <w:rsid w:val="004F2868"/>
    <w:rsid w:val="004F34CA"/>
    <w:rsid w:val="004F363F"/>
    <w:rsid w:val="004F3F4E"/>
    <w:rsid w:val="004F4D22"/>
    <w:rsid w:val="004F5A68"/>
    <w:rsid w:val="004F7322"/>
    <w:rsid w:val="004F7894"/>
    <w:rsid w:val="005006E2"/>
    <w:rsid w:val="00500FBE"/>
    <w:rsid w:val="0050146B"/>
    <w:rsid w:val="00501905"/>
    <w:rsid w:val="0050196F"/>
    <w:rsid w:val="00501FDA"/>
    <w:rsid w:val="005027B7"/>
    <w:rsid w:val="005033E2"/>
    <w:rsid w:val="00503B27"/>
    <w:rsid w:val="00503BBA"/>
    <w:rsid w:val="00503DCA"/>
    <w:rsid w:val="005053E7"/>
    <w:rsid w:val="00505B05"/>
    <w:rsid w:val="0050612D"/>
    <w:rsid w:val="0050629A"/>
    <w:rsid w:val="00507187"/>
    <w:rsid w:val="005072DF"/>
    <w:rsid w:val="00510DD2"/>
    <w:rsid w:val="00510F21"/>
    <w:rsid w:val="00513FA0"/>
    <w:rsid w:val="00514241"/>
    <w:rsid w:val="00514C80"/>
    <w:rsid w:val="005150D2"/>
    <w:rsid w:val="0051531D"/>
    <w:rsid w:val="0051544C"/>
    <w:rsid w:val="00515EB3"/>
    <w:rsid w:val="00516F9B"/>
    <w:rsid w:val="005176DF"/>
    <w:rsid w:val="00517FDA"/>
    <w:rsid w:val="005206D5"/>
    <w:rsid w:val="005208FB"/>
    <w:rsid w:val="005211AB"/>
    <w:rsid w:val="00521ACD"/>
    <w:rsid w:val="0052312D"/>
    <w:rsid w:val="005238E9"/>
    <w:rsid w:val="00525095"/>
    <w:rsid w:val="0052512E"/>
    <w:rsid w:val="00525F4C"/>
    <w:rsid w:val="00526534"/>
    <w:rsid w:val="0052771D"/>
    <w:rsid w:val="00527A63"/>
    <w:rsid w:val="00527C83"/>
    <w:rsid w:val="0053231C"/>
    <w:rsid w:val="00532AA1"/>
    <w:rsid w:val="005335CB"/>
    <w:rsid w:val="00534A2D"/>
    <w:rsid w:val="00534EAD"/>
    <w:rsid w:val="00535207"/>
    <w:rsid w:val="00535FA1"/>
    <w:rsid w:val="005368B4"/>
    <w:rsid w:val="00537386"/>
    <w:rsid w:val="005375B6"/>
    <w:rsid w:val="00537723"/>
    <w:rsid w:val="00537927"/>
    <w:rsid w:val="005400AA"/>
    <w:rsid w:val="00540183"/>
    <w:rsid w:val="005401AB"/>
    <w:rsid w:val="00540E2D"/>
    <w:rsid w:val="0054251F"/>
    <w:rsid w:val="0054346E"/>
    <w:rsid w:val="00544BC8"/>
    <w:rsid w:val="0054519E"/>
    <w:rsid w:val="0054544C"/>
    <w:rsid w:val="00545A1C"/>
    <w:rsid w:val="00545C0F"/>
    <w:rsid w:val="00546A98"/>
    <w:rsid w:val="0054719A"/>
    <w:rsid w:val="00550275"/>
    <w:rsid w:val="005524EE"/>
    <w:rsid w:val="00552557"/>
    <w:rsid w:val="00552D87"/>
    <w:rsid w:val="005530C6"/>
    <w:rsid w:val="005544CB"/>
    <w:rsid w:val="00554B06"/>
    <w:rsid w:val="00554C80"/>
    <w:rsid w:val="0055507D"/>
    <w:rsid w:val="005559BA"/>
    <w:rsid w:val="00555A76"/>
    <w:rsid w:val="005564BC"/>
    <w:rsid w:val="0055671D"/>
    <w:rsid w:val="00557448"/>
    <w:rsid w:val="00560097"/>
    <w:rsid w:val="0056015F"/>
    <w:rsid w:val="005607A4"/>
    <w:rsid w:val="0056285C"/>
    <w:rsid w:val="00563687"/>
    <w:rsid w:val="00563D36"/>
    <w:rsid w:val="00563FB6"/>
    <w:rsid w:val="0056585B"/>
    <w:rsid w:val="00565D7B"/>
    <w:rsid w:val="00566EDC"/>
    <w:rsid w:val="00567AAE"/>
    <w:rsid w:val="00567DDB"/>
    <w:rsid w:val="00570249"/>
    <w:rsid w:val="005704D0"/>
    <w:rsid w:val="00570C1F"/>
    <w:rsid w:val="0057108A"/>
    <w:rsid w:val="00571420"/>
    <w:rsid w:val="00572227"/>
    <w:rsid w:val="00573AC2"/>
    <w:rsid w:val="00573DF0"/>
    <w:rsid w:val="0057421F"/>
    <w:rsid w:val="005745C0"/>
    <w:rsid w:val="005746CE"/>
    <w:rsid w:val="00576150"/>
    <w:rsid w:val="00577915"/>
    <w:rsid w:val="00577AA2"/>
    <w:rsid w:val="00577B03"/>
    <w:rsid w:val="00580585"/>
    <w:rsid w:val="00581859"/>
    <w:rsid w:val="00581908"/>
    <w:rsid w:val="00582803"/>
    <w:rsid w:val="00582B4E"/>
    <w:rsid w:val="005830F7"/>
    <w:rsid w:val="005831F3"/>
    <w:rsid w:val="00583A10"/>
    <w:rsid w:val="00583AC3"/>
    <w:rsid w:val="00584556"/>
    <w:rsid w:val="00584935"/>
    <w:rsid w:val="00585772"/>
    <w:rsid w:val="00586CAD"/>
    <w:rsid w:val="00586DE3"/>
    <w:rsid w:val="005875E0"/>
    <w:rsid w:val="00587872"/>
    <w:rsid w:val="00587BCD"/>
    <w:rsid w:val="00587E2E"/>
    <w:rsid w:val="00587E3D"/>
    <w:rsid w:val="005902E4"/>
    <w:rsid w:val="00590CEE"/>
    <w:rsid w:val="00591CC5"/>
    <w:rsid w:val="00591E62"/>
    <w:rsid w:val="00591F60"/>
    <w:rsid w:val="00592DCF"/>
    <w:rsid w:val="00593104"/>
    <w:rsid w:val="005933FF"/>
    <w:rsid w:val="00594130"/>
    <w:rsid w:val="00594794"/>
    <w:rsid w:val="00594B9F"/>
    <w:rsid w:val="00596952"/>
    <w:rsid w:val="005969C8"/>
    <w:rsid w:val="00596FF9"/>
    <w:rsid w:val="0059793D"/>
    <w:rsid w:val="00597A82"/>
    <w:rsid w:val="00597B46"/>
    <w:rsid w:val="005A1049"/>
    <w:rsid w:val="005A152C"/>
    <w:rsid w:val="005A3C2D"/>
    <w:rsid w:val="005A4ACC"/>
    <w:rsid w:val="005A4E59"/>
    <w:rsid w:val="005A6891"/>
    <w:rsid w:val="005A6EFF"/>
    <w:rsid w:val="005A7475"/>
    <w:rsid w:val="005A759A"/>
    <w:rsid w:val="005B022A"/>
    <w:rsid w:val="005B0987"/>
    <w:rsid w:val="005B2177"/>
    <w:rsid w:val="005B39E2"/>
    <w:rsid w:val="005B3D19"/>
    <w:rsid w:val="005B3F97"/>
    <w:rsid w:val="005B5569"/>
    <w:rsid w:val="005B6E41"/>
    <w:rsid w:val="005C04DB"/>
    <w:rsid w:val="005C0CDA"/>
    <w:rsid w:val="005C16FD"/>
    <w:rsid w:val="005C21C7"/>
    <w:rsid w:val="005C37EB"/>
    <w:rsid w:val="005C3995"/>
    <w:rsid w:val="005C3996"/>
    <w:rsid w:val="005C39A6"/>
    <w:rsid w:val="005C4276"/>
    <w:rsid w:val="005C4E7A"/>
    <w:rsid w:val="005C4F64"/>
    <w:rsid w:val="005C4F76"/>
    <w:rsid w:val="005C5405"/>
    <w:rsid w:val="005C5478"/>
    <w:rsid w:val="005C5BB3"/>
    <w:rsid w:val="005C6087"/>
    <w:rsid w:val="005C64FE"/>
    <w:rsid w:val="005C6F39"/>
    <w:rsid w:val="005C7BBB"/>
    <w:rsid w:val="005C7CBD"/>
    <w:rsid w:val="005D0243"/>
    <w:rsid w:val="005D045B"/>
    <w:rsid w:val="005D04B3"/>
    <w:rsid w:val="005D0A8C"/>
    <w:rsid w:val="005D0BF0"/>
    <w:rsid w:val="005D0EFA"/>
    <w:rsid w:val="005D2208"/>
    <w:rsid w:val="005D2B05"/>
    <w:rsid w:val="005D2F87"/>
    <w:rsid w:val="005D3156"/>
    <w:rsid w:val="005D331D"/>
    <w:rsid w:val="005D3DDF"/>
    <w:rsid w:val="005D4072"/>
    <w:rsid w:val="005D4CC4"/>
    <w:rsid w:val="005D4F18"/>
    <w:rsid w:val="005E023C"/>
    <w:rsid w:val="005E05CD"/>
    <w:rsid w:val="005E0E55"/>
    <w:rsid w:val="005E249C"/>
    <w:rsid w:val="005E28F0"/>
    <w:rsid w:val="005E2A5C"/>
    <w:rsid w:val="005E2F3F"/>
    <w:rsid w:val="005E3919"/>
    <w:rsid w:val="005E3EA2"/>
    <w:rsid w:val="005E43FC"/>
    <w:rsid w:val="005E44BF"/>
    <w:rsid w:val="005E475F"/>
    <w:rsid w:val="005E4BF7"/>
    <w:rsid w:val="005E4D38"/>
    <w:rsid w:val="005E4E79"/>
    <w:rsid w:val="005E4E8F"/>
    <w:rsid w:val="005E500F"/>
    <w:rsid w:val="005E5958"/>
    <w:rsid w:val="005E6086"/>
    <w:rsid w:val="005E612F"/>
    <w:rsid w:val="005E6AA5"/>
    <w:rsid w:val="005E79CF"/>
    <w:rsid w:val="005E7B63"/>
    <w:rsid w:val="005E7C51"/>
    <w:rsid w:val="005F0EBB"/>
    <w:rsid w:val="005F111D"/>
    <w:rsid w:val="005F1C95"/>
    <w:rsid w:val="005F1FA1"/>
    <w:rsid w:val="005F43E7"/>
    <w:rsid w:val="005F466E"/>
    <w:rsid w:val="005F5231"/>
    <w:rsid w:val="005F5C82"/>
    <w:rsid w:val="005F6E45"/>
    <w:rsid w:val="00600172"/>
    <w:rsid w:val="00600ED0"/>
    <w:rsid w:val="006013E0"/>
    <w:rsid w:val="00602172"/>
    <w:rsid w:val="006025D9"/>
    <w:rsid w:val="00602B8F"/>
    <w:rsid w:val="00603072"/>
    <w:rsid w:val="00603453"/>
    <w:rsid w:val="00603B75"/>
    <w:rsid w:val="00603BB9"/>
    <w:rsid w:val="00604926"/>
    <w:rsid w:val="006055E6"/>
    <w:rsid w:val="0060571B"/>
    <w:rsid w:val="00605C1C"/>
    <w:rsid w:val="00606146"/>
    <w:rsid w:val="0060644B"/>
    <w:rsid w:val="00606918"/>
    <w:rsid w:val="00607237"/>
    <w:rsid w:val="006074DC"/>
    <w:rsid w:val="00610CA5"/>
    <w:rsid w:val="0061158F"/>
    <w:rsid w:val="0061194F"/>
    <w:rsid w:val="00611BEC"/>
    <w:rsid w:val="00611C7F"/>
    <w:rsid w:val="00612517"/>
    <w:rsid w:val="00612D2E"/>
    <w:rsid w:val="00612ED4"/>
    <w:rsid w:val="006131EB"/>
    <w:rsid w:val="006135A8"/>
    <w:rsid w:val="00613F20"/>
    <w:rsid w:val="006147E3"/>
    <w:rsid w:val="006148A7"/>
    <w:rsid w:val="00615093"/>
    <w:rsid w:val="00615713"/>
    <w:rsid w:val="00615DAC"/>
    <w:rsid w:val="00616AD5"/>
    <w:rsid w:val="0061762E"/>
    <w:rsid w:val="006178D6"/>
    <w:rsid w:val="00617B0E"/>
    <w:rsid w:val="00617B69"/>
    <w:rsid w:val="00617C21"/>
    <w:rsid w:val="0062028B"/>
    <w:rsid w:val="006204A5"/>
    <w:rsid w:val="00620F17"/>
    <w:rsid w:val="006226E1"/>
    <w:rsid w:val="00624236"/>
    <w:rsid w:val="0062459B"/>
    <w:rsid w:val="006248A6"/>
    <w:rsid w:val="0062573D"/>
    <w:rsid w:val="00625751"/>
    <w:rsid w:val="00627421"/>
    <w:rsid w:val="00627425"/>
    <w:rsid w:val="006278EE"/>
    <w:rsid w:val="00630C3B"/>
    <w:rsid w:val="006312A6"/>
    <w:rsid w:val="006313DB"/>
    <w:rsid w:val="0063149E"/>
    <w:rsid w:val="006322F0"/>
    <w:rsid w:val="0063294D"/>
    <w:rsid w:val="0063375F"/>
    <w:rsid w:val="00634F25"/>
    <w:rsid w:val="00635064"/>
    <w:rsid w:val="0063682E"/>
    <w:rsid w:val="00636EC4"/>
    <w:rsid w:val="00637151"/>
    <w:rsid w:val="006376A7"/>
    <w:rsid w:val="00637945"/>
    <w:rsid w:val="00637F73"/>
    <w:rsid w:val="00637FF0"/>
    <w:rsid w:val="006401E0"/>
    <w:rsid w:val="00640358"/>
    <w:rsid w:val="006404FF"/>
    <w:rsid w:val="006407E5"/>
    <w:rsid w:val="0064126D"/>
    <w:rsid w:val="006413A7"/>
    <w:rsid w:val="00641A36"/>
    <w:rsid w:val="00643359"/>
    <w:rsid w:val="00643EA8"/>
    <w:rsid w:val="00644010"/>
    <w:rsid w:val="006450F0"/>
    <w:rsid w:val="0064547A"/>
    <w:rsid w:val="00645788"/>
    <w:rsid w:val="0064580C"/>
    <w:rsid w:val="00645951"/>
    <w:rsid w:val="00645BE7"/>
    <w:rsid w:val="006461E0"/>
    <w:rsid w:val="006501E0"/>
    <w:rsid w:val="006505A4"/>
    <w:rsid w:val="006509B6"/>
    <w:rsid w:val="00651881"/>
    <w:rsid w:val="00651BB2"/>
    <w:rsid w:val="00652D3B"/>
    <w:rsid w:val="00653117"/>
    <w:rsid w:val="00653172"/>
    <w:rsid w:val="0065390B"/>
    <w:rsid w:val="00653F9F"/>
    <w:rsid w:val="00653FFA"/>
    <w:rsid w:val="00654321"/>
    <w:rsid w:val="00654701"/>
    <w:rsid w:val="00654AC9"/>
    <w:rsid w:val="00655D25"/>
    <w:rsid w:val="00655DAD"/>
    <w:rsid w:val="00656EB4"/>
    <w:rsid w:val="00657278"/>
    <w:rsid w:val="006572E5"/>
    <w:rsid w:val="006579B3"/>
    <w:rsid w:val="00657CCC"/>
    <w:rsid w:val="00662783"/>
    <w:rsid w:val="006629A3"/>
    <w:rsid w:val="00663A4E"/>
    <w:rsid w:val="00664CD3"/>
    <w:rsid w:val="00664E34"/>
    <w:rsid w:val="00665910"/>
    <w:rsid w:val="00665D37"/>
    <w:rsid w:val="00665FDC"/>
    <w:rsid w:val="006667DA"/>
    <w:rsid w:val="00666869"/>
    <w:rsid w:val="00670570"/>
    <w:rsid w:val="006707C2"/>
    <w:rsid w:val="006711A3"/>
    <w:rsid w:val="0067290C"/>
    <w:rsid w:val="006736E0"/>
    <w:rsid w:val="006738A7"/>
    <w:rsid w:val="00673D5B"/>
    <w:rsid w:val="00675963"/>
    <w:rsid w:val="00675EA3"/>
    <w:rsid w:val="0067607D"/>
    <w:rsid w:val="006762A9"/>
    <w:rsid w:val="0067649C"/>
    <w:rsid w:val="00676648"/>
    <w:rsid w:val="00677764"/>
    <w:rsid w:val="00680281"/>
    <w:rsid w:val="006803D1"/>
    <w:rsid w:val="00680548"/>
    <w:rsid w:val="0068129F"/>
    <w:rsid w:val="0068254F"/>
    <w:rsid w:val="0068289E"/>
    <w:rsid w:val="00682E4B"/>
    <w:rsid w:val="00683043"/>
    <w:rsid w:val="00684AB1"/>
    <w:rsid w:val="006857BA"/>
    <w:rsid w:val="00686079"/>
    <w:rsid w:val="00686510"/>
    <w:rsid w:val="00686671"/>
    <w:rsid w:val="006869ED"/>
    <w:rsid w:val="00690FA0"/>
    <w:rsid w:val="00690FEC"/>
    <w:rsid w:val="00691654"/>
    <w:rsid w:val="0069170F"/>
    <w:rsid w:val="006918F9"/>
    <w:rsid w:val="00691A2B"/>
    <w:rsid w:val="00691C0C"/>
    <w:rsid w:val="00693493"/>
    <w:rsid w:val="00693B64"/>
    <w:rsid w:val="00693C6B"/>
    <w:rsid w:val="00693E66"/>
    <w:rsid w:val="006944FD"/>
    <w:rsid w:val="00694505"/>
    <w:rsid w:val="0069518F"/>
    <w:rsid w:val="006955F9"/>
    <w:rsid w:val="00697320"/>
    <w:rsid w:val="006976DF"/>
    <w:rsid w:val="006A0B35"/>
    <w:rsid w:val="006A0FAC"/>
    <w:rsid w:val="006A12E3"/>
    <w:rsid w:val="006A1B63"/>
    <w:rsid w:val="006A21DB"/>
    <w:rsid w:val="006A3C50"/>
    <w:rsid w:val="006A44D6"/>
    <w:rsid w:val="006A7060"/>
    <w:rsid w:val="006A72E9"/>
    <w:rsid w:val="006A7CCE"/>
    <w:rsid w:val="006B0917"/>
    <w:rsid w:val="006B1514"/>
    <w:rsid w:val="006B287B"/>
    <w:rsid w:val="006B2D11"/>
    <w:rsid w:val="006C032D"/>
    <w:rsid w:val="006C05F5"/>
    <w:rsid w:val="006C0D1A"/>
    <w:rsid w:val="006C1B61"/>
    <w:rsid w:val="006C3049"/>
    <w:rsid w:val="006C309F"/>
    <w:rsid w:val="006C39A7"/>
    <w:rsid w:val="006C4AAE"/>
    <w:rsid w:val="006C4CD6"/>
    <w:rsid w:val="006C50CF"/>
    <w:rsid w:val="006C5630"/>
    <w:rsid w:val="006C571B"/>
    <w:rsid w:val="006C59DD"/>
    <w:rsid w:val="006C5BC8"/>
    <w:rsid w:val="006C5E28"/>
    <w:rsid w:val="006C6128"/>
    <w:rsid w:val="006C6634"/>
    <w:rsid w:val="006C6DD9"/>
    <w:rsid w:val="006C70F9"/>
    <w:rsid w:val="006C7C16"/>
    <w:rsid w:val="006D04EA"/>
    <w:rsid w:val="006D0DCC"/>
    <w:rsid w:val="006D1089"/>
    <w:rsid w:val="006D108B"/>
    <w:rsid w:val="006D1BB9"/>
    <w:rsid w:val="006D1BD2"/>
    <w:rsid w:val="006D1CB2"/>
    <w:rsid w:val="006D255A"/>
    <w:rsid w:val="006D27B4"/>
    <w:rsid w:val="006D32A6"/>
    <w:rsid w:val="006D35F0"/>
    <w:rsid w:val="006D399C"/>
    <w:rsid w:val="006D4409"/>
    <w:rsid w:val="006D4500"/>
    <w:rsid w:val="006D4A5A"/>
    <w:rsid w:val="006D4C85"/>
    <w:rsid w:val="006D5B99"/>
    <w:rsid w:val="006D5BB8"/>
    <w:rsid w:val="006D6A76"/>
    <w:rsid w:val="006D7129"/>
    <w:rsid w:val="006D747B"/>
    <w:rsid w:val="006D7756"/>
    <w:rsid w:val="006E028A"/>
    <w:rsid w:val="006E0F9A"/>
    <w:rsid w:val="006E169C"/>
    <w:rsid w:val="006E2291"/>
    <w:rsid w:val="006E3843"/>
    <w:rsid w:val="006E38FC"/>
    <w:rsid w:val="006E3BD2"/>
    <w:rsid w:val="006E3CB5"/>
    <w:rsid w:val="006E414A"/>
    <w:rsid w:val="006E4483"/>
    <w:rsid w:val="006E471D"/>
    <w:rsid w:val="006E488D"/>
    <w:rsid w:val="006E4DE3"/>
    <w:rsid w:val="006E55C3"/>
    <w:rsid w:val="006E5A2B"/>
    <w:rsid w:val="006E651D"/>
    <w:rsid w:val="006F000B"/>
    <w:rsid w:val="006F0FDA"/>
    <w:rsid w:val="006F132E"/>
    <w:rsid w:val="006F38CF"/>
    <w:rsid w:val="006F39AA"/>
    <w:rsid w:val="006F39AE"/>
    <w:rsid w:val="006F42AE"/>
    <w:rsid w:val="006F5128"/>
    <w:rsid w:val="006F5AD3"/>
    <w:rsid w:val="006F65D6"/>
    <w:rsid w:val="006F6940"/>
    <w:rsid w:val="006F7CFD"/>
    <w:rsid w:val="00701BBB"/>
    <w:rsid w:val="00703AD8"/>
    <w:rsid w:val="00703EE7"/>
    <w:rsid w:val="0070510C"/>
    <w:rsid w:val="007051FC"/>
    <w:rsid w:val="00705C38"/>
    <w:rsid w:val="00705C76"/>
    <w:rsid w:val="00705E3C"/>
    <w:rsid w:val="0070636B"/>
    <w:rsid w:val="007069F7"/>
    <w:rsid w:val="00707848"/>
    <w:rsid w:val="007078E7"/>
    <w:rsid w:val="00707CC0"/>
    <w:rsid w:val="00707D7A"/>
    <w:rsid w:val="00710CE0"/>
    <w:rsid w:val="007120E5"/>
    <w:rsid w:val="00712234"/>
    <w:rsid w:val="0071281E"/>
    <w:rsid w:val="00713E27"/>
    <w:rsid w:val="007141DC"/>
    <w:rsid w:val="00714CE2"/>
    <w:rsid w:val="00714FAF"/>
    <w:rsid w:val="0071572C"/>
    <w:rsid w:val="00715746"/>
    <w:rsid w:val="00715A5B"/>
    <w:rsid w:val="007174FC"/>
    <w:rsid w:val="00717F8C"/>
    <w:rsid w:val="0072085C"/>
    <w:rsid w:val="00720D96"/>
    <w:rsid w:val="0072128B"/>
    <w:rsid w:val="0072169C"/>
    <w:rsid w:val="00721928"/>
    <w:rsid w:val="00722BAC"/>
    <w:rsid w:val="0072319E"/>
    <w:rsid w:val="0072471D"/>
    <w:rsid w:val="00725192"/>
    <w:rsid w:val="007257CB"/>
    <w:rsid w:val="00725871"/>
    <w:rsid w:val="00726C28"/>
    <w:rsid w:val="0072704C"/>
    <w:rsid w:val="00730F80"/>
    <w:rsid w:val="0073102C"/>
    <w:rsid w:val="00731616"/>
    <w:rsid w:val="00731D52"/>
    <w:rsid w:val="00732472"/>
    <w:rsid w:val="00732763"/>
    <w:rsid w:val="00732A4A"/>
    <w:rsid w:val="0073332B"/>
    <w:rsid w:val="0073337E"/>
    <w:rsid w:val="00734046"/>
    <w:rsid w:val="00736FF6"/>
    <w:rsid w:val="0073713A"/>
    <w:rsid w:val="0073714B"/>
    <w:rsid w:val="007400DB"/>
    <w:rsid w:val="00740487"/>
    <w:rsid w:val="00740A7A"/>
    <w:rsid w:val="00741186"/>
    <w:rsid w:val="007414B5"/>
    <w:rsid w:val="0074165F"/>
    <w:rsid w:val="00741FF7"/>
    <w:rsid w:val="00742262"/>
    <w:rsid w:val="00742993"/>
    <w:rsid w:val="00744F44"/>
    <w:rsid w:val="0074568D"/>
    <w:rsid w:val="00746350"/>
    <w:rsid w:val="00750C5F"/>
    <w:rsid w:val="00751418"/>
    <w:rsid w:val="007518C7"/>
    <w:rsid w:val="00751DA0"/>
    <w:rsid w:val="00751EB1"/>
    <w:rsid w:val="00752920"/>
    <w:rsid w:val="00752CBF"/>
    <w:rsid w:val="00753695"/>
    <w:rsid w:val="00753A12"/>
    <w:rsid w:val="0075405B"/>
    <w:rsid w:val="0075490F"/>
    <w:rsid w:val="00754E86"/>
    <w:rsid w:val="00761D2B"/>
    <w:rsid w:val="00762396"/>
    <w:rsid w:val="00762891"/>
    <w:rsid w:val="00763D3E"/>
    <w:rsid w:val="007656F7"/>
    <w:rsid w:val="00766AC1"/>
    <w:rsid w:val="00766C0D"/>
    <w:rsid w:val="00770F70"/>
    <w:rsid w:val="00771039"/>
    <w:rsid w:val="007710FF"/>
    <w:rsid w:val="007711BE"/>
    <w:rsid w:val="00772A78"/>
    <w:rsid w:val="00772BB9"/>
    <w:rsid w:val="00772EF3"/>
    <w:rsid w:val="0077304B"/>
    <w:rsid w:val="007732E0"/>
    <w:rsid w:val="00773301"/>
    <w:rsid w:val="00773609"/>
    <w:rsid w:val="00773C76"/>
    <w:rsid w:val="00773D56"/>
    <w:rsid w:val="007743E3"/>
    <w:rsid w:val="0077441B"/>
    <w:rsid w:val="00775CF0"/>
    <w:rsid w:val="00775D36"/>
    <w:rsid w:val="00775D6C"/>
    <w:rsid w:val="007766FF"/>
    <w:rsid w:val="00776FEA"/>
    <w:rsid w:val="00777B8E"/>
    <w:rsid w:val="007800FE"/>
    <w:rsid w:val="00781646"/>
    <w:rsid w:val="007825DF"/>
    <w:rsid w:val="00783348"/>
    <w:rsid w:val="007836DF"/>
    <w:rsid w:val="007840F7"/>
    <w:rsid w:val="00784752"/>
    <w:rsid w:val="007847DC"/>
    <w:rsid w:val="0078518C"/>
    <w:rsid w:val="00787390"/>
    <w:rsid w:val="007875B2"/>
    <w:rsid w:val="00787AD7"/>
    <w:rsid w:val="00790F58"/>
    <w:rsid w:val="007921CA"/>
    <w:rsid w:val="00792D0D"/>
    <w:rsid w:val="00793702"/>
    <w:rsid w:val="0079435B"/>
    <w:rsid w:val="007945A5"/>
    <w:rsid w:val="0079460D"/>
    <w:rsid w:val="007949FF"/>
    <w:rsid w:val="00794A78"/>
    <w:rsid w:val="007951CE"/>
    <w:rsid w:val="00795711"/>
    <w:rsid w:val="00796F94"/>
    <w:rsid w:val="0079754A"/>
    <w:rsid w:val="007A013F"/>
    <w:rsid w:val="007A0F4D"/>
    <w:rsid w:val="007A1208"/>
    <w:rsid w:val="007A14B0"/>
    <w:rsid w:val="007A1832"/>
    <w:rsid w:val="007A18A5"/>
    <w:rsid w:val="007A334B"/>
    <w:rsid w:val="007A3E2D"/>
    <w:rsid w:val="007A3F0B"/>
    <w:rsid w:val="007A443E"/>
    <w:rsid w:val="007A4D8A"/>
    <w:rsid w:val="007A544F"/>
    <w:rsid w:val="007A58DF"/>
    <w:rsid w:val="007A5C28"/>
    <w:rsid w:val="007A6026"/>
    <w:rsid w:val="007A798B"/>
    <w:rsid w:val="007A7F62"/>
    <w:rsid w:val="007B043E"/>
    <w:rsid w:val="007B10C8"/>
    <w:rsid w:val="007B260E"/>
    <w:rsid w:val="007B3759"/>
    <w:rsid w:val="007B75EA"/>
    <w:rsid w:val="007B7840"/>
    <w:rsid w:val="007C0182"/>
    <w:rsid w:val="007C1502"/>
    <w:rsid w:val="007C1B39"/>
    <w:rsid w:val="007C225A"/>
    <w:rsid w:val="007C3F08"/>
    <w:rsid w:val="007C563E"/>
    <w:rsid w:val="007C5DBD"/>
    <w:rsid w:val="007C71BC"/>
    <w:rsid w:val="007C7DEE"/>
    <w:rsid w:val="007C7E70"/>
    <w:rsid w:val="007C7FA7"/>
    <w:rsid w:val="007D02A2"/>
    <w:rsid w:val="007D0DE0"/>
    <w:rsid w:val="007D1190"/>
    <w:rsid w:val="007D11CA"/>
    <w:rsid w:val="007D14BA"/>
    <w:rsid w:val="007D2850"/>
    <w:rsid w:val="007D2AD3"/>
    <w:rsid w:val="007D30B6"/>
    <w:rsid w:val="007D3354"/>
    <w:rsid w:val="007D421D"/>
    <w:rsid w:val="007D44B6"/>
    <w:rsid w:val="007D46BF"/>
    <w:rsid w:val="007D474D"/>
    <w:rsid w:val="007D51E1"/>
    <w:rsid w:val="007D573E"/>
    <w:rsid w:val="007D660E"/>
    <w:rsid w:val="007D6C4C"/>
    <w:rsid w:val="007E0248"/>
    <w:rsid w:val="007E030D"/>
    <w:rsid w:val="007E045E"/>
    <w:rsid w:val="007E06F7"/>
    <w:rsid w:val="007E1DF7"/>
    <w:rsid w:val="007E22F1"/>
    <w:rsid w:val="007E28FF"/>
    <w:rsid w:val="007E3F9A"/>
    <w:rsid w:val="007E46B9"/>
    <w:rsid w:val="007E6A5B"/>
    <w:rsid w:val="007F00E1"/>
    <w:rsid w:val="007F074D"/>
    <w:rsid w:val="007F0C30"/>
    <w:rsid w:val="007F1517"/>
    <w:rsid w:val="007F19C1"/>
    <w:rsid w:val="007F212C"/>
    <w:rsid w:val="007F3773"/>
    <w:rsid w:val="007F3B02"/>
    <w:rsid w:val="007F4465"/>
    <w:rsid w:val="007F471C"/>
    <w:rsid w:val="007F4974"/>
    <w:rsid w:val="007F6170"/>
    <w:rsid w:val="007F61D8"/>
    <w:rsid w:val="007F64C3"/>
    <w:rsid w:val="007F68D9"/>
    <w:rsid w:val="007F69DE"/>
    <w:rsid w:val="007F6D31"/>
    <w:rsid w:val="007F6F5B"/>
    <w:rsid w:val="00802CB9"/>
    <w:rsid w:val="00802E53"/>
    <w:rsid w:val="00803141"/>
    <w:rsid w:val="008032F7"/>
    <w:rsid w:val="00803302"/>
    <w:rsid w:val="00804A6E"/>
    <w:rsid w:val="00805B7F"/>
    <w:rsid w:val="0080626A"/>
    <w:rsid w:val="008062DA"/>
    <w:rsid w:val="008072B2"/>
    <w:rsid w:val="00807772"/>
    <w:rsid w:val="008079F1"/>
    <w:rsid w:val="00807A82"/>
    <w:rsid w:val="008110DA"/>
    <w:rsid w:val="008117E7"/>
    <w:rsid w:val="00812852"/>
    <w:rsid w:val="008138BF"/>
    <w:rsid w:val="00813EE9"/>
    <w:rsid w:val="008143B6"/>
    <w:rsid w:val="008143E4"/>
    <w:rsid w:val="008149EE"/>
    <w:rsid w:val="00814E27"/>
    <w:rsid w:val="008155B6"/>
    <w:rsid w:val="008157CB"/>
    <w:rsid w:val="00815B1F"/>
    <w:rsid w:val="00815CE3"/>
    <w:rsid w:val="00816DD3"/>
    <w:rsid w:val="00816EB5"/>
    <w:rsid w:val="00820D82"/>
    <w:rsid w:val="00821853"/>
    <w:rsid w:val="008222E4"/>
    <w:rsid w:val="00822A7C"/>
    <w:rsid w:val="008239D4"/>
    <w:rsid w:val="00823D07"/>
    <w:rsid w:val="00823FBD"/>
    <w:rsid w:val="008248F8"/>
    <w:rsid w:val="00824C13"/>
    <w:rsid w:val="00824DBB"/>
    <w:rsid w:val="0082514C"/>
    <w:rsid w:val="008258EA"/>
    <w:rsid w:val="00825B9D"/>
    <w:rsid w:val="00825C7C"/>
    <w:rsid w:val="00826ECD"/>
    <w:rsid w:val="00827374"/>
    <w:rsid w:val="0082743B"/>
    <w:rsid w:val="00827602"/>
    <w:rsid w:val="00827B67"/>
    <w:rsid w:val="008309EC"/>
    <w:rsid w:val="00831991"/>
    <w:rsid w:val="00831B32"/>
    <w:rsid w:val="008325B0"/>
    <w:rsid w:val="00833242"/>
    <w:rsid w:val="008339E1"/>
    <w:rsid w:val="00833A66"/>
    <w:rsid w:val="008340E6"/>
    <w:rsid w:val="0083489E"/>
    <w:rsid w:val="00835407"/>
    <w:rsid w:val="008367EE"/>
    <w:rsid w:val="00836FB9"/>
    <w:rsid w:val="008378E8"/>
    <w:rsid w:val="00840B65"/>
    <w:rsid w:val="008410B0"/>
    <w:rsid w:val="008414BD"/>
    <w:rsid w:val="0084205F"/>
    <w:rsid w:val="008423CE"/>
    <w:rsid w:val="0084241C"/>
    <w:rsid w:val="0084259B"/>
    <w:rsid w:val="008434BD"/>
    <w:rsid w:val="0084364E"/>
    <w:rsid w:val="008436F0"/>
    <w:rsid w:val="00843C2A"/>
    <w:rsid w:val="00843F2B"/>
    <w:rsid w:val="008443BD"/>
    <w:rsid w:val="00845A7E"/>
    <w:rsid w:val="00845D3A"/>
    <w:rsid w:val="00846D6D"/>
    <w:rsid w:val="00846D88"/>
    <w:rsid w:val="00850EAC"/>
    <w:rsid w:val="008519BC"/>
    <w:rsid w:val="00851C71"/>
    <w:rsid w:val="00851E9B"/>
    <w:rsid w:val="00852C35"/>
    <w:rsid w:val="008538F5"/>
    <w:rsid w:val="00853BBE"/>
    <w:rsid w:val="00855058"/>
    <w:rsid w:val="00855643"/>
    <w:rsid w:val="00855917"/>
    <w:rsid w:val="00855D25"/>
    <w:rsid w:val="00856887"/>
    <w:rsid w:val="00856A2C"/>
    <w:rsid w:val="00857D58"/>
    <w:rsid w:val="00860515"/>
    <w:rsid w:val="008617C5"/>
    <w:rsid w:val="00861E9A"/>
    <w:rsid w:val="00862D23"/>
    <w:rsid w:val="008633FD"/>
    <w:rsid w:val="00863540"/>
    <w:rsid w:val="00863EA2"/>
    <w:rsid w:val="00865512"/>
    <w:rsid w:val="00866903"/>
    <w:rsid w:val="00866915"/>
    <w:rsid w:val="00866D90"/>
    <w:rsid w:val="00866FC9"/>
    <w:rsid w:val="008671E6"/>
    <w:rsid w:val="0086738B"/>
    <w:rsid w:val="00867EA3"/>
    <w:rsid w:val="008708BC"/>
    <w:rsid w:val="00870FC5"/>
    <w:rsid w:val="00871174"/>
    <w:rsid w:val="00872042"/>
    <w:rsid w:val="008733B1"/>
    <w:rsid w:val="00874248"/>
    <w:rsid w:val="00874436"/>
    <w:rsid w:val="0087449B"/>
    <w:rsid w:val="00875336"/>
    <w:rsid w:val="0087579F"/>
    <w:rsid w:val="0087619F"/>
    <w:rsid w:val="0087780E"/>
    <w:rsid w:val="00877B90"/>
    <w:rsid w:val="00877C71"/>
    <w:rsid w:val="0088175C"/>
    <w:rsid w:val="008825A5"/>
    <w:rsid w:val="00883A32"/>
    <w:rsid w:val="00884ABE"/>
    <w:rsid w:val="00885A78"/>
    <w:rsid w:val="0088610D"/>
    <w:rsid w:val="00886459"/>
    <w:rsid w:val="00887509"/>
    <w:rsid w:val="00887BFE"/>
    <w:rsid w:val="00890173"/>
    <w:rsid w:val="0089023D"/>
    <w:rsid w:val="0089047C"/>
    <w:rsid w:val="008905FA"/>
    <w:rsid w:val="00890B0F"/>
    <w:rsid w:val="00891B6B"/>
    <w:rsid w:val="008928BC"/>
    <w:rsid w:val="00894402"/>
    <w:rsid w:val="0089462D"/>
    <w:rsid w:val="008946FF"/>
    <w:rsid w:val="00894CB2"/>
    <w:rsid w:val="008957E1"/>
    <w:rsid w:val="00895962"/>
    <w:rsid w:val="008963C9"/>
    <w:rsid w:val="00897BDF"/>
    <w:rsid w:val="008A0544"/>
    <w:rsid w:val="008A156C"/>
    <w:rsid w:val="008A1C0C"/>
    <w:rsid w:val="008A24E9"/>
    <w:rsid w:val="008A27DC"/>
    <w:rsid w:val="008A3848"/>
    <w:rsid w:val="008A38D0"/>
    <w:rsid w:val="008A46C0"/>
    <w:rsid w:val="008A4E9F"/>
    <w:rsid w:val="008A50A5"/>
    <w:rsid w:val="008A53FC"/>
    <w:rsid w:val="008A665B"/>
    <w:rsid w:val="008A78B9"/>
    <w:rsid w:val="008A7DBE"/>
    <w:rsid w:val="008B069C"/>
    <w:rsid w:val="008B099C"/>
    <w:rsid w:val="008B0EE6"/>
    <w:rsid w:val="008B1F5B"/>
    <w:rsid w:val="008B3864"/>
    <w:rsid w:val="008B3A21"/>
    <w:rsid w:val="008B468B"/>
    <w:rsid w:val="008B52A8"/>
    <w:rsid w:val="008B54D8"/>
    <w:rsid w:val="008B579C"/>
    <w:rsid w:val="008B5F2B"/>
    <w:rsid w:val="008B635D"/>
    <w:rsid w:val="008B64F7"/>
    <w:rsid w:val="008B6AF8"/>
    <w:rsid w:val="008B7C2E"/>
    <w:rsid w:val="008B7E6D"/>
    <w:rsid w:val="008C0192"/>
    <w:rsid w:val="008C084D"/>
    <w:rsid w:val="008C10A5"/>
    <w:rsid w:val="008C2225"/>
    <w:rsid w:val="008C23CE"/>
    <w:rsid w:val="008C273A"/>
    <w:rsid w:val="008C30AB"/>
    <w:rsid w:val="008C3F87"/>
    <w:rsid w:val="008C56E6"/>
    <w:rsid w:val="008C5B5C"/>
    <w:rsid w:val="008C5E15"/>
    <w:rsid w:val="008C5FF6"/>
    <w:rsid w:val="008C6918"/>
    <w:rsid w:val="008C7E6C"/>
    <w:rsid w:val="008D0556"/>
    <w:rsid w:val="008D0E58"/>
    <w:rsid w:val="008D105D"/>
    <w:rsid w:val="008D15DC"/>
    <w:rsid w:val="008D2BCE"/>
    <w:rsid w:val="008D4416"/>
    <w:rsid w:val="008D5371"/>
    <w:rsid w:val="008D698E"/>
    <w:rsid w:val="008D6C2B"/>
    <w:rsid w:val="008D70AA"/>
    <w:rsid w:val="008D7176"/>
    <w:rsid w:val="008D7F85"/>
    <w:rsid w:val="008E0015"/>
    <w:rsid w:val="008E0A8B"/>
    <w:rsid w:val="008E0EF1"/>
    <w:rsid w:val="008E1607"/>
    <w:rsid w:val="008E2D4A"/>
    <w:rsid w:val="008E3F61"/>
    <w:rsid w:val="008E4272"/>
    <w:rsid w:val="008E46C8"/>
    <w:rsid w:val="008E4DF2"/>
    <w:rsid w:val="008E5133"/>
    <w:rsid w:val="008E5296"/>
    <w:rsid w:val="008E61DF"/>
    <w:rsid w:val="008E63A8"/>
    <w:rsid w:val="008E6438"/>
    <w:rsid w:val="008E78BA"/>
    <w:rsid w:val="008F0A33"/>
    <w:rsid w:val="008F1A27"/>
    <w:rsid w:val="008F2020"/>
    <w:rsid w:val="008F2096"/>
    <w:rsid w:val="008F215A"/>
    <w:rsid w:val="008F229A"/>
    <w:rsid w:val="008F3701"/>
    <w:rsid w:val="008F407B"/>
    <w:rsid w:val="008F4E6A"/>
    <w:rsid w:val="008F58E8"/>
    <w:rsid w:val="008F7030"/>
    <w:rsid w:val="009018E5"/>
    <w:rsid w:val="00902927"/>
    <w:rsid w:val="00902D50"/>
    <w:rsid w:val="00903940"/>
    <w:rsid w:val="00903A60"/>
    <w:rsid w:val="009049F1"/>
    <w:rsid w:val="0090527F"/>
    <w:rsid w:val="00906705"/>
    <w:rsid w:val="00906A6B"/>
    <w:rsid w:val="00910A50"/>
    <w:rsid w:val="00911A69"/>
    <w:rsid w:val="0091248D"/>
    <w:rsid w:val="00912B35"/>
    <w:rsid w:val="00913094"/>
    <w:rsid w:val="0091476C"/>
    <w:rsid w:val="00914AE9"/>
    <w:rsid w:val="00915043"/>
    <w:rsid w:val="009160C0"/>
    <w:rsid w:val="00916340"/>
    <w:rsid w:val="00917385"/>
    <w:rsid w:val="00920CAB"/>
    <w:rsid w:val="009212D0"/>
    <w:rsid w:val="009212EC"/>
    <w:rsid w:val="00921977"/>
    <w:rsid w:val="00923700"/>
    <w:rsid w:val="0092398C"/>
    <w:rsid w:val="00923BC1"/>
    <w:rsid w:val="00924515"/>
    <w:rsid w:val="00924B7E"/>
    <w:rsid w:val="0092529D"/>
    <w:rsid w:val="009276B3"/>
    <w:rsid w:val="00927894"/>
    <w:rsid w:val="00930120"/>
    <w:rsid w:val="00931B7C"/>
    <w:rsid w:val="00933182"/>
    <w:rsid w:val="00933AFF"/>
    <w:rsid w:val="00934E5A"/>
    <w:rsid w:val="009354B0"/>
    <w:rsid w:val="00935C20"/>
    <w:rsid w:val="00935F4E"/>
    <w:rsid w:val="0093685B"/>
    <w:rsid w:val="00937551"/>
    <w:rsid w:val="00937F6E"/>
    <w:rsid w:val="009403FE"/>
    <w:rsid w:val="00940C35"/>
    <w:rsid w:val="00940F1E"/>
    <w:rsid w:val="0094108E"/>
    <w:rsid w:val="00942BBA"/>
    <w:rsid w:val="00944FA2"/>
    <w:rsid w:val="00945CCE"/>
    <w:rsid w:val="00946849"/>
    <w:rsid w:val="00947045"/>
    <w:rsid w:val="00947EB5"/>
    <w:rsid w:val="00950AB2"/>
    <w:rsid w:val="00950BCB"/>
    <w:rsid w:val="00950C35"/>
    <w:rsid w:val="00951D0F"/>
    <w:rsid w:val="00951E51"/>
    <w:rsid w:val="009526C5"/>
    <w:rsid w:val="00952B46"/>
    <w:rsid w:val="00953472"/>
    <w:rsid w:val="009544D7"/>
    <w:rsid w:val="009553AC"/>
    <w:rsid w:val="00955DC0"/>
    <w:rsid w:val="00957290"/>
    <w:rsid w:val="00957830"/>
    <w:rsid w:val="00957B81"/>
    <w:rsid w:val="00957E3F"/>
    <w:rsid w:val="00957E66"/>
    <w:rsid w:val="00960102"/>
    <w:rsid w:val="009601ED"/>
    <w:rsid w:val="00960964"/>
    <w:rsid w:val="00960FFB"/>
    <w:rsid w:val="009622D7"/>
    <w:rsid w:val="009624EA"/>
    <w:rsid w:val="0096278C"/>
    <w:rsid w:val="00962E4F"/>
    <w:rsid w:val="0096312A"/>
    <w:rsid w:val="00963428"/>
    <w:rsid w:val="00963BCD"/>
    <w:rsid w:val="009644D5"/>
    <w:rsid w:val="0096468A"/>
    <w:rsid w:val="00965D0E"/>
    <w:rsid w:val="00967098"/>
    <w:rsid w:val="00967DF2"/>
    <w:rsid w:val="00970D9B"/>
    <w:rsid w:val="00970E56"/>
    <w:rsid w:val="009719DF"/>
    <w:rsid w:val="00974949"/>
    <w:rsid w:val="009762E8"/>
    <w:rsid w:val="009778E5"/>
    <w:rsid w:val="00977C6D"/>
    <w:rsid w:val="00980FCC"/>
    <w:rsid w:val="00982099"/>
    <w:rsid w:val="009830EE"/>
    <w:rsid w:val="00984E48"/>
    <w:rsid w:val="00985C65"/>
    <w:rsid w:val="009861C5"/>
    <w:rsid w:val="00987534"/>
    <w:rsid w:val="0099184E"/>
    <w:rsid w:val="00992CAD"/>
    <w:rsid w:val="00993FA6"/>
    <w:rsid w:val="00994002"/>
    <w:rsid w:val="00995A15"/>
    <w:rsid w:val="0099661F"/>
    <w:rsid w:val="00996620"/>
    <w:rsid w:val="00996D48"/>
    <w:rsid w:val="00996F48"/>
    <w:rsid w:val="00997409"/>
    <w:rsid w:val="00997DCB"/>
    <w:rsid w:val="009A03E4"/>
    <w:rsid w:val="009A0A89"/>
    <w:rsid w:val="009A0D06"/>
    <w:rsid w:val="009A0F1D"/>
    <w:rsid w:val="009A1759"/>
    <w:rsid w:val="009A1B30"/>
    <w:rsid w:val="009A2D55"/>
    <w:rsid w:val="009A2FAC"/>
    <w:rsid w:val="009A3445"/>
    <w:rsid w:val="009A3674"/>
    <w:rsid w:val="009A5636"/>
    <w:rsid w:val="009A59DC"/>
    <w:rsid w:val="009A5C5B"/>
    <w:rsid w:val="009A7288"/>
    <w:rsid w:val="009A7963"/>
    <w:rsid w:val="009B03FF"/>
    <w:rsid w:val="009B04A5"/>
    <w:rsid w:val="009B09D6"/>
    <w:rsid w:val="009B0F6A"/>
    <w:rsid w:val="009B1657"/>
    <w:rsid w:val="009B25E3"/>
    <w:rsid w:val="009B2D62"/>
    <w:rsid w:val="009B2E09"/>
    <w:rsid w:val="009B3553"/>
    <w:rsid w:val="009B3E95"/>
    <w:rsid w:val="009B4599"/>
    <w:rsid w:val="009B4678"/>
    <w:rsid w:val="009B4709"/>
    <w:rsid w:val="009B4AC5"/>
    <w:rsid w:val="009B6933"/>
    <w:rsid w:val="009B6BA5"/>
    <w:rsid w:val="009B6C2F"/>
    <w:rsid w:val="009B7152"/>
    <w:rsid w:val="009C0B8F"/>
    <w:rsid w:val="009C114A"/>
    <w:rsid w:val="009C211E"/>
    <w:rsid w:val="009C290F"/>
    <w:rsid w:val="009C3533"/>
    <w:rsid w:val="009C378B"/>
    <w:rsid w:val="009C4082"/>
    <w:rsid w:val="009C5FA7"/>
    <w:rsid w:val="009C66C4"/>
    <w:rsid w:val="009C71E1"/>
    <w:rsid w:val="009D005C"/>
    <w:rsid w:val="009D0685"/>
    <w:rsid w:val="009D1598"/>
    <w:rsid w:val="009D2F25"/>
    <w:rsid w:val="009D364B"/>
    <w:rsid w:val="009D3D73"/>
    <w:rsid w:val="009D452F"/>
    <w:rsid w:val="009D491E"/>
    <w:rsid w:val="009D4C61"/>
    <w:rsid w:val="009D4DCC"/>
    <w:rsid w:val="009D5653"/>
    <w:rsid w:val="009D647A"/>
    <w:rsid w:val="009D7315"/>
    <w:rsid w:val="009E0BCF"/>
    <w:rsid w:val="009E1C4B"/>
    <w:rsid w:val="009E1CBC"/>
    <w:rsid w:val="009E1EBC"/>
    <w:rsid w:val="009E2B24"/>
    <w:rsid w:val="009E3857"/>
    <w:rsid w:val="009E4088"/>
    <w:rsid w:val="009E5F59"/>
    <w:rsid w:val="009E628C"/>
    <w:rsid w:val="009E6778"/>
    <w:rsid w:val="009F0E2A"/>
    <w:rsid w:val="009F11D1"/>
    <w:rsid w:val="009F1563"/>
    <w:rsid w:val="009F2CFC"/>
    <w:rsid w:val="009F3252"/>
    <w:rsid w:val="009F4713"/>
    <w:rsid w:val="009F4EAC"/>
    <w:rsid w:val="009F5CA9"/>
    <w:rsid w:val="009F5F46"/>
    <w:rsid w:val="009F6164"/>
    <w:rsid w:val="009F6FFC"/>
    <w:rsid w:val="009F7866"/>
    <w:rsid w:val="009F7FEF"/>
    <w:rsid w:val="00A01109"/>
    <w:rsid w:val="00A01584"/>
    <w:rsid w:val="00A0190B"/>
    <w:rsid w:val="00A01EDD"/>
    <w:rsid w:val="00A03CD2"/>
    <w:rsid w:val="00A057E2"/>
    <w:rsid w:val="00A059CA"/>
    <w:rsid w:val="00A05E72"/>
    <w:rsid w:val="00A06838"/>
    <w:rsid w:val="00A06BA4"/>
    <w:rsid w:val="00A06C3A"/>
    <w:rsid w:val="00A07069"/>
    <w:rsid w:val="00A07A77"/>
    <w:rsid w:val="00A07B3A"/>
    <w:rsid w:val="00A07B54"/>
    <w:rsid w:val="00A07C41"/>
    <w:rsid w:val="00A07C6A"/>
    <w:rsid w:val="00A10B6D"/>
    <w:rsid w:val="00A10F8E"/>
    <w:rsid w:val="00A11F48"/>
    <w:rsid w:val="00A12D99"/>
    <w:rsid w:val="00A14265"/>
    <w:rsid w:val="00A14926"/>
    <w:rsid w:val="00A14B7F"/>
    <w:rsid w:val="00A153B6"/>
    <w:rsid w:val="00A156CF"/>
    <w:rsid w:val="00A15F4C"/>
    <w:rsid w:val="00A1604D"/>
    <w:rsid w:val="00A177E8"/>
    <w:rsid w:val="00A17DF6"/>
    <w:rsid w:val="00A20516"/>
    <w:rsid w:val="00A20CAF"/>
    <w:rsid w:val="00A211DB"/>
    <w:rsid w:val="00A22689"/>
    <w:rsid w:val="00A227BF"/>
    <w:rsid w:val="00A2362E"/>
    <w:rsid w:val="00A243A4"/>
    <w:rsid w:val="00A25E14"/>
    <w:rsid w:val="00A260F4"/>
    <w:rsid w:val="00A275FC"/>
    <w:rsid w:val="00A27712"/>
    <w:rsid w:val="00A30842"/>
    <w:rsid w:val="00A30ACE"/>
    <w:rsid w:val="00A313FD"/>
    <w:rsid w:val="00A329B4"/>
    <w:rsid w:val="00A3376D"/>
    <w:rsid w:val="00A33C39"/>
    <w:rsid w:val="00A3448A"/>
    <w:rsid w:val="00A361C8"/>
    <w:rsid w:val="00A3662B"/>
    <w:rsid w:val="00A367EC"/>
    <w:rsid w:val="00A374B8"/>
    <w:rsid w:val="00A375BB"/>
    <w:rsid w:val="00A37B57"/>
    <w:rsid w:val="00A37CC2"/>
    <w:rsid w:val="00A40093"/>
    <w:rsid w:val="00A401EF"/>
    <w:rsid w:val="00A409AA"/>
    <w:rsid w:val="00A40E43"/>
    <w:rsid w:val="00A40FD9"/>
    <w:rsid w:val="00A411A5"/>
    <w:rsid w:val="00A41291"/>
    <w:rsid w:val="00A43B77"/>
    <w:rsid w:val="00A4462F"/>
    <w:rsid w:val="00A456A1"/>
    <w:rsid w:val="00A47CF4"/>
    <w:rsid w:val="00A515A6"/>
    <w:rsid w:val="00A51758"/>
    <w:rsid w:val="00A51932"/>
    <w:rsid w:val="00A53700"/>
    <w:rsid w:val="00A54657"/>
    <w:rsid w:val="00A5473D"/>
    <w:rsid w:val="00A55FF9"/>
    <w:rsid w:val="00A60708"/>
    <w:rsid w:val="00A622CC"/>
    <w:rsid w:val="00A629CC"/>
    <w:rsid w:val="00A62EA2"/>
    <w:rsid w:val="00A64923"/>
    <w:rsid w:val="00A64CE4"/>
    <w:rsid w:val="00A64E82"/>
    <w:rsid w:val="00A64F8D"/>
    <w:rsid w:val="00A655BF"/>
    <w:rsid w:val="00A657E4"/>
    <w:rsid w:val="00A657F1"/>
    <w:rsid w:val="00A661D4"/>
    <w:rsid w:val="00A669CE"/>
    <w:rsid w:val="00A71438"/>
    <w:rsid w:val="00A71D07"/>
    <w:rsid w:val="00A74CEA"/>
    <w:rsid w:val="00A762A9"/>
    <w:rsid w:val="00A76BFB"/>
    <w:rsid w:val="00A76E5F"/>
    <w:rsid w:val="00A771F7"/>
    <w:rsid w:val="00A779C6"/>
    <w:rsid w:val="00A80EC9"/>
    <w:rsid w:val="00A811B3"/>
    <w:rsid w:val="00A812BF"/>
    <w:rsid w:val="00A818FD"/>
    <w:rsid w:val="00A82A80"/>
    <w:rsid w:val="00A82AAD"/>
    <w:rsid w:val="00A82D89"/>
    <w:rsid w:val="00A82FD6"/>
    <w:rsid w:val="00A8301C"/>
    <w:rsid w:val="00A8350F"/>
    <w:rsid w:val="00A84435"/>
    <w:rsid w:val="00A85318"/>
    <w:rsid w:val="00A85A06"/>
    <w:rsid w:val="00A85BD7"/>
    <w:rsid w:val="00A86F6E"/>
    <w:rsid w:val="00A87108"/>
    <w:rsid w:val="00A90B5F"/>
    <w:rsid w:val="00A90DC9"/>
    <w:rsid w:val="00A90FA9"/>
    <w:rsid w:val="00A912D1"/>
    <w:rsid w:val="00A91492"/>
    <w:rsid w:val="00A915A0"/>
    <w:rsid w:val="00A92181"/>
    <w:rsid w:val="00A92B2A"/>
    <w:rsid w:val="00A92DE6"/>
    <w:rsid w:val="00A948DA"/>
    <w:rsid w:val="00A95D59"/>
    <w:rsid w:val="00A96186"/>
    <w:rsid w:val="00A96245"/>
    <w:rsid w:val="00A9626D"/>
    <w:rsid w:val="00A9682F"/>
    <w:rsid w:val="00A96C16"/>
    <w:rsid w:val="00A96D22"/>
    <w:rsid w:val="00A973DC"/>
    <w:rsid w:val="00A974F8"/>
    <w:rsid w:val="00A97592"/>
    <w:rsid w:val="00A979C0"/>
    <w:rsid w:val="00AA1829"/>
    <w:rsid w:val="00AA23F2"/>
    <w:rsid w:val="00AA3C9E"/>
    <w:rsid w:val="00AA3F9A"/>
    <w:rsid w:val="00AA40EB"/>
    <w:rsid w:val="00AA4260"/>
    <w:rsid w:val="00AA510F"/>
    <w:rsid w:val="00AA64E6"/>
    <w:rsid w:val="00AA657A"/>
    <w:rsid w:val="00AA6FC4"/>
    <w:rsid w:val="00AA7F13"/>
    <w:rsid w:val="00AB0D58"/>
    <w:rsid w:val="00AB1140"/>
    <w:rsid w:val="00AB2FFA"/>
    <w:rsid w:val="00AB3179"/>
    <w:rsid w:val="00AB350E"/>
    <w:rsid w:val="00AB3D40"/>
    <w:rsid w:val="00AB412D"/>
    <w:rsid w:val="00AB418B"/>
    <w:rsid w:val="00AB4B38"/>
    <w:rsid w:val="00AB5616"/>
    <w:rsid w:val="00AB5A89"/>
    <w:rsid w:val="00AB5E76"/>
    <w:rsid w:val="00AB643F"/>
    <w:rsid w:val="00AB6975"/>
    <w:rsid w:val="00AB6D80"/>
    <w:rsid w:val="00AB6F9A"/>
    <w:rsid w:val="00AB733F"/>
    <w:rsid w:val="00AB76F4"/>
    <w:rsid w:val="00AB7830"/>
    <w:rsid w:val="00AB79BE"/>
    <w:rsid w:val="00AC0911"/>
    <w:rsid w:val="00AC21AF"/>
    <w:rsid w:val="00AC22C6"/>
    <w:rsid w:val="00AC24EF"/>
    <w:rsid w:val="00AC2CA3"/>
    <w:rsid w:val="00AC2D6E"/>
    <w:rsid w:val="00AC2D72"/>
    <w:rsid w:val="00AC3EA1"/>
    <w:rsid w:val="00AC41B2"/>
    <w:rsid w:val="00AC4BCB"/>
    <w:rsid w:val="00AC5266"/>
    <w:rsid w:val="00AC5867"/>
    <w:rsid w:val="00AC642C"/>
    <w:rsid w:val="00AC64AD"/>
    <w:rsid w:val="00AC6BC9"/>
    <w:rsid w:val="00AC70A2"/>
    <w:rsid w:val="00AC78FE"/>
    <w:rsid w:val="00AD0752"/>
    <w:rsid w:val="00AD0C64"/>
    <w:rsid w:val="00AD22F3"/>
    <w:rsid w:val="00AD2A6F"/>
    <w:rsid w:val="00AD307A"/>
    <w:rsid w:val="00AD357C"/>
    <w:rsid w:val="00AD36EB"/>
    <w:rsid w:val="00AD468F"/>
    <w:rsid w:val="00AD48AC"/>
    <w:rsid w:val="00AD577C"/>
    <w:rsid w:val="00AD5A73"/>
    <w:rsid w:val="00AD6D54"/>
    <w:rsid w:val="00AD7464"/>
    <w:rsid w:val="00AE0AEE"/>
    <w:rsid w:val="00AE0FA8"/>
    <w:rsid w:val="00AE1F34"/>
    <w:rsid w:val="00AE2442"/>
    <w:rsid w:val="00AE2897"/>
    <w:rsid w:val="00AE28C9"/>
    <w:rsid w:val="00AE3320"/>
    <w:rsid w:val="00AE36AD"/>
    <w:rsid w:val="00AE3869"/>
    <w:rsid w:val="00AE3892"/>
    <w:rsid w:val="00AE57BA"/>
    <w:rsid w:val="00AE5BB6"/>
    <w:rsid w:val="00AE5D52"/>
    <w:rsid w:val="00AE65B1"/>
    <w:rsid w:val="00AF103F"/>
    <w:rsid w:val="00AF26BC"/>
    <w:rsid w:val="00AF2818"/>
    <w:rsid w:val="00AF2F41"/>
    <w:rsid w:val="00AF473D"/>
    <w:rsid w:val="00AF514C"/>
    <w:rsid w:val="00AF514D"/>
    <w:rsid w:val="00AF56AE"/>
    <w:rsid w:val="00AF572D"/>
    <w:rsid w:val="00AF646D"/>
    <w:rsid w:val="00AF68E5"/>
    <w:rsid w:val="00AF6CD9"/>
    <w:rsid w:val="00AF711A"/>
    <w:rsid w:val="00AF7DC1"/>
    <w:rsid w:val="00B013DC"/>
    <w:rsid w:val="00B02258"/>
    <w:rsid w:val="00B02648"/>
    <w:rsid w:val="00B04B32"/>
    <w:rsid w:val="00B04F87"/>
    <w:rsid w:val="00B0554E"/>
    <w:rsid w:val="00B056C4"/>
    <w:rsid w:val="00B1016D"/>
    <w:rsid w:val="00B11D8D"/>
    <w:rsid w:val="00B11F5E"/>
    <w:rsid w:val="00B12B8D"/>
    <w:rsid w:val="00B13FBD"/>
    <w:rsid w:val="00B145B6"/>
    <w:rsid w:val="00B14B09"/>
    <w:rsid w:val="00B14E65"/>
    <w:rsid w:val="00B153D0"/>
    <w:rsid w:val="00B15450"/>
    <w:rsid w:val="00B15DE2"/>
    <w:rsid w:val="00B15E3C"/>
    <w:rsid w:val="00B17B43"/>
    <w:rsid w:val="00B20A02"/>
    <w:rsid w:val="00B21230"/>
    <w:rsid w:val="00B225AA"/>
    <w:rsid w:val="00B22EBA"/>
    <w:rsid w:val="00B240B1"/>
    <w:rsid w:val="00B2492B"/>
    <w:rsid w:val="00B25EC7"/>
    <w:rsid w:val="00B26EB9"/>
    <w:rsid w:val="00B277C2"/>
    <w:rsid w:val="00B27E50"/>
    <w:rsid w:val="00B300B9"/>
    <w:rsid w:val="00B30141"/>
    <w:rsid w:val="00B30BD9"/>
    <w:rsid w:val="00B314E5"/>
    <w:rsid w:val="00B31DE3"/>
    <w:rsid w:val="00B3203E"/>
    <w:rsid w:val="00B32AE4"/>
    <w:rsid w:val="00B33524"/>
    <w:rsid w:val="00B33C9E"/>
    <w:rsid w:val="00B34083"/>
    <w:rsid w:val="00B35AB3"/>
    <w:rsid w:val="00B360A2"/>
    <w:rsid w:val="00B366AE"/>
    <w:rsid w:val="00B36894"/>
    <w:rsid w:val="00B36AE6"/>
    <w:rsid w:val="00B3713C"/>
    <w:rsid w:val="00B3747D"/>
    <w:rsid w:val="00B4053B"/>
    <w:rsid w:val="00B413D1"/>
    <w:rsid w:val="00B42566"/>
    <w:rsid w:val="00B425B4"/>
    <w:rsid w:val="00B43044"/>
    <w:rsid w:val="00B43568"/>
    <w:rsid w:val="00B448DC"/>
    <w:rsid w:val="00B455A2"/>
    <w:rsid w:val="00B4663B"/>
    <w:rsid w:val="00B47976"/>
    <w:rsid w:val="00B50063"/>
    <w:rsid w:val="00B50A54"/>
    <w:rsid w:val="00B51211"/>
    <w:rsid w:val="00B51400"/>
    <w:rsid w:val="00B520E5"/>
    <w:rsid w:val="00B5265B"/>
    <w:rsid w:val="00B54F5B"/>
    <w:rsid w:val="00B555DF"/>
    <w:rsid w:val="00B557B6"/>
    <w:rsid w:val="00B55E3B"/>
    <w:rsid w:val="00B5693D"/>
    <w:rsid w:val="00B575C0"/>
    <w:rsid w:val="00B60101"/>
    <w:rsid w:val="00B60A3D"/>
    <w:rsid w:val="00B60F46"/>
    <w:rsid w:val="00B612CF"/>
    <w:rsid w:val="00B62248"/>
    <w:rsid w:val="00B62DAB"/>
    <w:rsid w:val="00B631D0"/>
    <w:rsid w:val="00B64096"/>
    <w:rsid w:val="00B64B47"/>
    <w:rsid w:val="00B65338"/>
    <w:rsid w:val="00B6765E"/>
    <w:rsid w:val="00B67DB4"/>
    <w:rsid w:val="00B67F8E"/>
    <w:rsid w:val="00B70F0A"/>
    <w:rsid w:val="00B70F23"/>
    <w:rsid w:val="00B71902"/>
    <w:rsid w:val="00B72163"/>
    <w:rsid w:val="00B72E34"/>
    <w:rsid w:val="00B73662"/>
    <w:rsid w:val="00B74A57"/>
    <w:rsid w:val="00B775F0"/>
    <w:rsid w:val="00B7784C"/>
    <w:rsid w:val="00B77C7D"/>
    <w:rsid w:val="00B80136"/>
    <w:rsid w:val="00B80407"/>
    <w:rsid w:val="00B80E17"/>
    <w:rsid w:val="00B81220"/>
    <w:rsid w:val="00B813C3"/>
    <w:rsid w:val="00B82834"/>
    <w:rsid w:val="00B82A70"/>
    <w:rsid w:val="00B82C44"/>
    <w:rsid w:val="00B82F28"/>
    <w:rsid w:val="00B85811"/>
    <w:rsid w:val="00B85E90"/>
    <w:rsid w:val="00B867CD"/>
    <w:rsid w:val="00B86BC8"/>
    <w:rsid w:val="00B86DC9"/>
    <w:rsid w:val="00B9075C"/>
    <w:rsid w:val="00B91180"/>
    <w:rsid w:val="00B9169A"/>
    <w:rsid w:val="00B91B5C"/>
    <w:rsid w:val="00B91D07"/>
    <w:rsid w:val="00B92F84"/>
    <w:rsid w:val="00B93ACE"/>
    <w:rsid w:val="00B93B42"/>
    <w:rsid w:val="00B94202"/>
    <w:rsid w:val="00B942F3"/>
    <w:rsid w:val="00B9476C"/>
    <w:rsid w:val="00B94E6E"/>
    <w:rsid w:val="00B9521E"/>
    <w:rsid w:val="00B96394"/>
    <w:rsid w:val="00B96FD7"/>
    <w:rsid w:val="00B971DE"/>
    <w:rsid w:val="00B9731A"/>
    <w:rsid w:val="00BA0380"/>
    <w:rsid w:val="00BA03EF"/>
    <w:rsid w:val="00BA0644"/>
    <w:rsid w:val="00BA116F"/>
    <w:rsid w:val="00BA2B22"/>
    <w:rsid w:val="00BA3787"/>
    <w:rsid w:val="00BA448A"/>
    <w:rsid w:val="00BA44B0"/>
    <w:rsid w:val="00BA459C"/>
    <w:rsid w:val="00BA51D8"/>
    <w:rsid w:val="00BA6D61"/>
    <w:rsid w:val="00BB0103"/>
    <w:rsid w:val="00BB0BF4"/>
    <w:rsid w:val="00BB1012"/>
    <w:rsid w:val="00BB222F"/>
    <w:rsid w:val="00BB2A6F"/>
    <w:rsid w:val="00BB3213"/>
    <w:rsid w:val="00BB36DF"/>
    <w:rsid w:val="00BB3853"/>
    <w:rsid w:val="00BB4184"/>
    <w:rsid w:val="00BB4A19"/>
    <w:rsid w:val="00BB4B7D"/>
    <w:rsid w:val="00BB6A94"/>
    <w:rsid w:val="00BB711A"/>
    <w:rsid w:val="00BB7827"/>
    <w:rsid w:val="00BC01F9"/>
    <w:rsid w:val="00BC0816"/>
    <w:rsid w:val="00BC1C16"/>
    <w:rsid w:val="00BC3618"/>
    <w:rsid w:val="00BC3643"/>
    <w:rsid w:val="00BC3F00"/>
    <w:rsid w:val="00BC4277"/>
    <w:rsid w:val="00BC55D5"/>
    <w:rsid w:val="00BC5C1C"/>
    <w:rsid w:val="00BC6853"/>
    <w:rsid w:val="00BC6B1A"/>
    <w:rsid w:val="00BD2142"/>
    <w:rsid w:val="00BD2371"/>
    <w:rsid w:val="00BD3B76"/>
    <w:rsid w:val="00BD581E"/>
    <w:rsid w:val="00BD5B22"/>
    <w:rsid w:val="00BD5ED2"/>
    <w:rsid w:val="00BD5FA4"/>
    <w:rsid w:val="00BD6032"/>
    <w:rsid w:val="00BD61AC"/>
    <w:rsid w:val="00BD6279"/>
    <w:rsid w:val="00BD78D6"/>
    <w:rsid w:val="00BD7E39"/>
    <w:rsid w:val="00BE0BC3"/>
    <w:rsid w:val="00BE24F1"/>
    <w:rsid w:val="00BE2C8B"/>
    <w:rsid w:val="00BE3C60"/>
    <w:rsid w:val="00BE4BA5"/>
    <w:rsid w:val="00BE4BDD"/>
    <w:rsid w:val="00BE5DF6"/>
    <w:rsid w:val="00BE62C8"/>
    <w:rsid w:val="00BE64AD"/>
    <w:rsid w:val="00BE6737"/>
    <w:rsid w:val="00BE738A"/>
    <w:rsid w:val="00BE793B"/>
    <w:rsid w:val="00BE7FCA"/>
    <w:rsid w:val="00BE7FFB"/>
    <w:rsid w:val="00BF0E70"/>
    <w:rsid w:val="00BF125A"/>
    <w:rsid w:val="00BF160C"/>
    <w:rsid w:val="00BF1839"/>
    <w:rsid w:val="00BF26C1"/>
    <w:rsid w:val="00BF275B"/>
    <w:rsid w:val="00BF3648"/>
    <w:rsid w:val="00BF37DA"/>
    <w:rsid w:val="00BF3924"/>
    <w:rsid w:val="00BF3F70"/>
    <w:rsid w:val="00BF41EB"/>
    <w:rsid w:val="00BF4F89"/>
    <w:rsid w:val="00BF515C"/>
    <w:rsid w:val="00BF5161"/>
    <w:rsid w:val="00BF5EBA"/>
    <w:rsid w:val="00BF681F"/>
    <w:rsid w:val="00BF6FD0"/>
    <w:rsid w:val="00BF76AA"/>
    <w:rsid w:val="00C00457"/>
    <w:rsid w:val="00C00983"/>
    <w:rsid w:val="00C0142F"/>
    <w:rsid w:val="00C0180F"/>
    <w:rsid w:val="00C02271"/>
    <w:rsid w:val="00C03484"/>
    <w:rsid w:val="00C03811"/>
    <w:rsid w:val="00C03855"/>
    <w:rsid w:val="00C03D87"/>
    <w:rsid w:val="00C04F7C"/>
    <w:rsid w:val="00C05045"/>
    <w:rsid w:val="00C052C8"/>
    <w:rsid w:val="00C05786"/>
    <w:rsid w:val="00C0596F"/>
    <w:rsid w:val="00C05BDC"/>
    <w:rsid w:val="00C06C22"/>
    <w:rsid w:val="00C074D7"/>
    <w:rsid w:val="00C1019A"/>
    <w:rsid w:val="00C10EB2"/>
    <w:rsid w:val="00C124C5"/>
    <w:rsid w:val="00C1289D"/>
    <w:rsid w:val="00C12BBD"/>
    <w:rsid w:val="00C12E3A"/>
    <w:rsid w:val="00C1319E"/>
    <w:rsid w:val="00C136DA"/>
    <w:rsid w:val="00C14132"/>
    <w:rsid w:val="00C16B5D"/>
    <w:rsid w:val="00C16C2B"/>
    <w:rsid w:val="00C17771"/>
    <w:rsid w:val="00C21995"/>
    <w:rsid w:val="00C220ED"/>
    <w:rsid w:val="00C223CF"/>
    <w:rsid w:val="00C2291A"/>
    <w:rsid w:val="00C22DC1"/>
    <w:rsid w:val="00C22DC6"/>
    <w:rsid w:val="00C244A7"/>
    <w:rsid w:val="00C263C8"/>
    <w:rsid w:val="00C266C3"/>
    <w:rsid w:val="00C277AF"/>
    <w:rsid w:val="00C30412"/>
    <w:rsid w:val="00C3190E"/>
    <w:rsid w:val="00C323C9"/>
    <w:rsid w:val="00C328F1"/>
    <w:rsid w:val="00C33E06"/>
    <w:rsid w:val="00C41DDB"/>
    <w:rsid w:val="00C421FE"/>
    <w:rsid w:val="00C428BC"/>
    <w:rsid w:val="00C431C5"/>
    <w:rsid w:val="00C43648"/>
    <w:rsid w:val="00C43AF1"/>
    <w:rsid w:val="00C43B13"/>
    <w:rsid w:val="00C43B95"/>
    <w:rsid w:val="00C441BC"/>
    <w:rsid w:val="00C45900"/>
    <w:rsid w:val="00C4612D"/>
    <w:rsid w:val="00C4677C"/>
    <w:rsid w:val="00C47228"/>
    <w:rsid w:val="00C47B3D"/>
    <w:rsid w:val="00C51E61"/>
    <w:rsid w:val="00C51ECE"/>
    <w:rsid w:val="00C521CE"/>
    <w:rsid w:val="00C5286F"/>
    <w:rsid w:val="00C538B8"/>
    <w:rsid w:val="00C54448"/>
    <w:rsid w:val="00C551B8"/>
    <w:rsid w:val="00C562A3"/>
    <w:rsid w:val="00C57053"/>
    <w:rsid w:val="00C61122"/>
    <w:rsid w:val="00C6138A"/>
    <w:rsid w:val="00C61EA3"/>
    <w:rsid w:val="00C62691"/>
    <w:rsid w:val="00C62F91"/>
    <w:rsid w:val="00C63D8B"/>
    <w:rsid w:val="00C63E03"/>
    <w:rsid w:val="00C65997"/>
    <w:rsid w:val="00C65C8F"/>
    <w:rsid w:val="00C66AD4"/>
    <w:rsid w:val="00C66B47"/>
    <w:rsid w:val="00C675A0"/>
    <w:rsid w:val="00C7041B"/>
    <w:rsid w:val="00C70982"/>
    <w:rsid w:val="00C70A39"/>
    <w:rsid w:val="00C71CB4"/>
    <w:rsid w:val="00C721DD"/>
    <w:rsid w:val="00C72B24"/>
    <w:rsid w:val="00C73D48"/>
    <w:rsid w:val="00C77553"/>
    <w:rsid w:val="00C779D2"/>
    <w:rsid w:val="00C81043"/>
    <w:rsid w:val="00C820ED"/>
    <w:rsid w:val="00C82503"/>
    <w:rsid w:val="00C825D1"/>
    <w:rsid w:val="00C82CBB"/>
    <w:rsid w:val="00C846D7"/>
    <w:rsid w:val="00C852AE"/>
    <w:rsid w:val="00C855CA"/>
    <w:rsid w:val="00C857F9"/>
    <w:rsid w:val="00C858F5"/>
    <w:rsid w:val="00C86F92"/>
    <w:rsid w:val="00C873DD"/>
    <w:rsid w:val="00C9034A"/>
    <w:rsid w:val="00C9043E"/>
    <w:rsid w:val="00C90892"/>
    <w:rsid w:val="00C90A5C"/>
    <w:rsid w:val="00C90F63"/>
    <w:rsid w:val="00C917EF"/>
    <w:rsid w:val="00C92D18"/>
    <w:rsid w:val="00C937EC"/>
    <w:rsid w:val="00C9383E"/>
    <w:rsid w:val="00C93EA4"/>
    <w:rsid w:val="00C94638"/>
    <w:rsid w:val="00C94C5A"/>
    <w:rsid w:val="00C95F69"/>
    <w:rsid w:val="00C96951"/>
    <w:rsid w:val="00C96E11"/>
    <w:rsid w:val="00C96FC4"/>
    <w:rsid w:val="00C973F9"/>
    <w:rsid w:val="00CA117B"/>
    <w:rsid w:val="00CA1A99"/>
    <w:rsid w:val="00CA3062"/>
    <w:rsid w:val="00CA41D3"/>
    <w:rsid w:val="00CA45C4"/>
    <w:rsid w:val="00CA4FED"/>
    <w:rsid w:val="00CA516E"/>
    <w:rsid w:val="00CA55AB"/>
    <w:rsid w:val="00CA5CD6"/>
    <w:rsid w:val="00CA6727"/>
    <w:rsid w:val="00CA75D9"/>
    <w:rsid w:val="00CA7991"/>
    <w:rsid w:val="00CA7C6A"/>
    <w:rsid w:val="00CB0A53"/>
    <w:rsid w:val="00CB0ACE"/>
    <w:rsid w:val="00CB1FBD"/>
    <w:rsid w:val="00CB24E5"/>
    <w:rsid w:val="00CB3688"/>
    <w:rsid w:val="00CB4720"/>
    <w:rsid w:val="00CB4CB0"/>
    <w:rsid w:val="00CB5DA3"/>
    <w:rsid w:val="00CB62C9"/>
    <w:rsid w:val="00CB7567"/>
    <w:rsid w:val="00CC0764"/>
    <w:rsid w:val="00CC0A3E"/>
    <w:rsid w:val="00CC2FE9"/>
    <w:rsid w:val="00CC320E"/>
    <w:rsid w:val="00CC3E30"/>
    <w:rsid w:val="00CC56C3"/>
    <w:rsid w:val="00CC59B4"/>
    <w:rsid w:val="00CC612E"/>
    <w:rsid w:val="00CC6217"/>
    <w:rsid w:val="00CC660D"/>
    <w:rsid w:val="00CC687A"/>
    <w:rsid w:val="00CC6EA0"/>
    <w:rsid w:val="00CC714E"/>
    <w:rsid w:val="00CC71F0"/>
    <w:rsid w:val="00CC759D"/>
    <w:rsid w:val="00CC765C"/>
    <w:rsid w:val="00CD009B"/>
    <w:rsid w:val="00CD099D"/>
    <w:rsid w:val="00CD11EB"/>
    <w:rsid w:val="00CD16DC"/>
    <w:rsid w:val="00CD1791"/>
    <w:rsid w:val="00CD27D5"/>
    <w:rsid w:val="00CD304D"/>
    <w:rsid w:val="00CD3C21"/>
    <w:rsid w:val="00CD5FD1"/>
    <w:rsid w:val="00CD610A"/>
    <w:rsid w:val="00CD7179"/>
    <w:rsid w:val="00CD717C"/>
    <w:rsid w:val="00CD7D9C"/>
    <w:rsid w:val="00CD7DEC"/>
    <w:rsid w:val="00CE0D82"/>
    <w:rsid w:val="00CE1323"/>
    <w:rsid w:val="00CE14B3"/>
    <w:rsid w:val="00CE1522"/>
    <w:rsid w:val="00CE2763"/>
    <w:rsid w:val="00CE36B1"/>
    <w:rsid w:val="00CE442B"/>
    <w:rsid w:val="00CE5131"/>
    <w:rsid w:val="00CE5314"/>
    <w:rsid w:val="00CE5F94"/>
    <w:rsid w:val="00CE7809"/>
    <w:rsid w:val="00CF1A01"/>
    <w:rsid w:val="00CF2D5C"/>
    <w:rsid w:val="00CF33EF"/>
    <w:rsid w:val="00CF399C"/>
    <w:rsid w:val="00CF412D"/>
    <w:rsid w:val="00CF4D05"/>
    <w:rsid w:val="00CF6E1D"/>
    <w:rsid w:val="00CF76CD"/>
    <w:rsid w:val="00CF792A"/>
    <w:rsid w:val="00CF7E80"/>
    <w:rsid w:val="00D005F4"/>
    <w:rsid w:val="00D007B5"/>
    <w:rsid w:val="00D00B9A"/>
    <w:rsid w:val="00D00CFA"/>
    <w:rsid w:val="00D010BC"/>
    <w:rsid w:val="00D021F5"/>
    <w:rsid w:val="00D0265B"/>
    <w:rsid w:val="00D02EC8"/>
    <w:rsid w:val="00D0359F"/>
    <w:rsid w:val="00D03CD5"/>
    <w:rsid w:val="00D03D8D"/>
    <w:rsid w:val="00D04A8A"/>
    <w:rsid w:val="00D053E2"/>
    <w:rsid w:val="00D057FE"/>
    <w:rsid w:val="00D05A4C"/>
    <w:rsid w:val="00D06780"/>
    <w:rsid w:val="00D0682B"/>
    <w:rsid w:val="00D06C3E"/>
    <w:rsid w:val="00D06C55"/>
    <w:rsid w:val="00D07F6F"/>
    <w:rsid w:val="00D11A33"/>
    <w:rsid w:val="00D12B94"/>
    <w:rsid w:val="00D14F26"/>
    <w:rsid w:val="00D15532"/>
    <w:rsid w:val="00D15AF3"/>
    <w:rsid w:val="00D15F7D"/>
    <w:rsid w:val="00D166D0"/>
    <w:rsid w:val="00D17C14"/>
    <w:rsid w:val="00D17C9F"/>
    <w:rsid w:val="00D207CF"/>
    <w:rsid w:val="00D2275D"/>
    <w:rsid w:val="00D23100"/>
    <w:rsid w:val="00D23151"/>
    <w:rsid w:val="00D2325D"/>
    <w:rsid w:val="00D23267"/>
    <w:rsid w:val="00D235FB"/>
    <w:rsid w:val="00D24010"/>
    <w:rsid w:val="00D24EAD"/>
    <w:rsid w:val="00D25ED3"/>
    <w:rsid w:val="00D26C0F"/>
    <w:rsid w:val="00D270F9"/>
    <w:rsid w:val="00D27176"/>
    <w:rsid w:val="00D27424"/>
    <w:rsid w:val="00D278B0"/>
    <w:rsid w:val="00D33280"/>
    <w:rsid w:val="00D34532"/>
    <w:rsid w:val="00D3462D"/>
    <w:rsid w:val="00D34BE3"/>
    <w:rsid w:val="00D34C95"/>
    <w:rsid w:val="00D34EC4"/>
    <w:rsid w:val="00D35884"/>
    <w:rsid w:val="00D36382"/>
    <w:rsid w:val="00D37412"/>
    <w:rsid w:val="00D414BC"/>
    <w:rsid w:val="00D446C9"/>
    <w:rsid w:val="00D46EDF"/>
    <w:rsid w:val="00D47A25"/>
    <w:rsid w:val="00D47AEB"/>
    <w:rsid w:val="00D515EE"/>
    <w:rsid w:val="00D525A1"/>
    <w:rsid w:val="00D52A7A"/>
    <w:rsid w:val="00D52F4E"/>
    <w:rsid w:val="00D5446B"/>
    <w:rsid w:val="00D55B01"/>
    <w:rsid w:val="00D56B5E"/>
    <w:rsid w:val="00D57275"/>
    <w:rsid w:val="00D5746E"/>
    <w:rsid w:val="00D57F24"/>
    <w:rsid w:val="00D60F75"/>
    <w:rsid w:val="00D615A9"/>
    <w:rsid w:val="00D6267A"/>
    <w:rsid w:val="00D6290D"/>
    <w:rsid w:val="00D62A08"/>
    <w:rsid w:val="00D62A40"/>
    <w:rsid w:val="00D62E43"/>
    <w:rsid w:val="00D63D33"/>
    <w:rsid w:val="00D64B48"/>
    <w:rsid w:val="00D65828"/>
    <w:rsid w:val="00D65A72"/>
    <w:rsid w:val="00D65FBE"/>
    <w:rsid w:val="00D702BA"/>
    <w:rsid w:val="00D70430"/>
    <w:rsid w:val="00D70688"/>
    <w:rsid w:val="00D70815"/>
    <w:rsid w:val="00D71F98"/>
    <w:rsid w:val="00D72EF5"/>
    <w:rsid w:val="00D74882"/>
    <w:rsid w:val="00D74C1F"/>
    <w:rsid w:val="00D7744F"/>
    <w:rsid w:val="00D80197"/>
    <w:rsid w:val="00D802D9"/>
    <w:rsid w:val="00D80D82"/>
    <w:rsid w:val="00D81A4E"/>
    <w:rsid w:val="00D8240C"/>
    <w:rsid w:val="00D83950"/>
    <w:rsid w:val="00D83D5E"/>
    <w:rsid w:val="00D83DE2"/>
    <w:rsid w:val="00D83E3D"/>
    <w:rsid w:val="00D84741"/>
    <w:rsid w:val="00D84BD0"/>
    <w:rsid w:val="00D84D8F"/>
    <w:rsid w:val="00D852EC"/>
    <w:rsid w:val="00D86883"/>
    <w:rsid w:val="00D86E50"/>
    <w:rsid w:val="00D878EB"/>
    <w:rsid w:val="00D90A5E"/>
    <w:rsid w:val="00D91948"/>
    <w:rsid w:val="00D923DB"/>
    <w:rsid w:val="00D9298A"/>
    <w:rsid w:val="00D92FFD"/>
    <w:rsid w:val="00D9390A"/>
    <w:rsid w:val="00D9423E"/>
    <w:rsid w:val="00D94A7E"/>
    <w:rsid w:val="00D951A0"/>
    <w:rsid w:val="00D9563F"/>
    <w:rsid w:val="00D95896"/>
    <w:rsid w:val="00D96334"/>
    <w:rsid w:val="00D963DC"/>
    <w:rsid w:val="00D96E7D"/>
    <w:rsid w:val="00DA044E"/>
    <w:rsid w:val="00DA15F8"/>
    <w:rsid w:val="00DA16CB"/>
    <w:rsid w:val="00DA1AF0"/>
    <w:rsid w:val="00DA1E3C"/>
    <w:rsid w:val="00DA224E"/>
    <w:rsid w:val="00DA23A0"/>
    <w:rsid w:val="00DA4667"/>
    <w:rsid w:val="00DA4C3B"/>
    <w:rsid w:val="00DA5CD1"/>
    <w:rsid w:val="00DA6359"/>
    <w:rsid w:val="00DA6E9B"/>
    <w:rsid w:val="00DA748F"/>
    <w:rsid w:val="00DB02F8"/>
    <w:rsid w:val="00DB0601"/>
    <w:rsid w:val="00DB3091"/>
    <w:rsid w:val="00DB4107"/>
    <w:rsid w:val="00DB42EB"/>
    <w:rsid w:val="00DB4A45"/>
    <w:rsid w:val="00DB4CF8"/>
    <w:rsid w:val="00DB59C4"/>
    <w:rsid w:val="00DB5B97"/>
    <w:rsid w:val="00DB75F0"/>
    <w:rsid w:val="00DB795E"/>
    <w:rsid w:val="00DB7B7A"/>
    <w:rsid w:val="00DC03B4"/>
    <w:rsid w:val="00DC121F"/>
    <w:rsid w:val="00DC21E1"/>
    <w:rsid w:val="00DC25BC"/>
    <w:rsid w:val="00DC3103"/>
    <w:rsid w:val="00DC35D9"/>
    <w:rsid w:val="00DC3CD8"/>
    <w:rsid w:val="00DC4104"/>
    <w:rsid w:val="00DC42FC"/>
    <w:rsid w:val="00DC489C"/>
    <w:rsid w:val="00DC5505"/>
    <w:rsid w:val="00DC55EB"/>
    <w:rsid w:val="00DC6492"/>
    <w:rsid w:val="00DC72C6"/>
    <w:rsid w:val="00DC74A6"/>
    <w:rsid w:val="00DC7D27"/>
    <w:rsid w:val="00DD054C"/>
    <w:rsid w:val="00DD05E6"/>
    <w:rsid w:val="00DD0F52"/>
    <w:rsid w:val="00DD1E13"/>
    <w:rsid w:val="00DD2235"/>
    <w:rsid w:val="00DD3124"/>
    <w:rsid w:val="00DD3313"/>
    <w:rsid w:val="00DD538F"/>
    <w:rsid w:val="00DD5697"/>
    <w:rsid w:val="00DD588F"/>
    <w:rsid w:val="00DD5E80"/>
    <w:rsid w:val="00DD60AB"/>
    <w:rsid w:val="00DD628A"/>
    <w:rsid w:val="00DD6FDA"/>
    <w:rsid w:val="00DD773B"/>
    <w:rsid w:val="00DD7B9E"/>
    <w:rsid w:val="00DE03DA"/>
    <w:rsid w:val="00DE0559"/>
    <w:rsid w:val="00DE0ED2"/>
    <w:rsid w:val="00DE1687"/>
    <w:rsid w:val="00DE1786"/>
    <w:rsid w:val="00DE19EC"/>
    <w:rsid w:val="00DE1CD2"/>
    <w:rsid w:val="00DE1F23"/>
    <w:rsid w:val="00DE2410"/>
    <w:rsid w:val="00DE3346"/>
    <w:rsid w:val="00DE3426"/>
    <w:rsid w:val="00DE396A"/>
    <w:rsid w:val="00DE3BEF"/>
    <w:rsid w:val="00DE3DF9"/>
    <w:rsid w:val="00DE53FC"/>
    <w:rsid w:val="00DE5727"/>
    <w:rsid w:val="00DE5897"/>
    <w:rsid w:val="00DE590C"/>
    <w:rsid w:val="00DE5CAB"/>
    <w:rsid w:val="00DE7079"/>
    <w:rsid w:val="00DE7F4F"/>
    <w:rsid w:val="00DF0DB4"/>
    <w:rsid w:val="00DF1313"/>
    <w:rsid w:val="00DF2FE7"/>
    <w:rsid w:val="00DF3939"/>
    <w:rsid w:val="00DF44DC"/>
    <w:rsid w:val="00DF523A"/>
    <w:rsid w:val="00DF591B"/>
    <w:rsid w:val="00DF5F27"/>
    <w:rsid w:val="00DF6C5A"/>
    <w:rsid w:val="00DF7C03"/>
    <w:rsid w:val="00E00585"/>
    <w:rsid w:val="00E00BD6"/>
    <w:rsid w:val="00E01B4D"/>
    <w:rsid w:val="00E0404E"/>
    <w:rsid w:val="00E044B7"/>
    <w:rsid w:val="00E046A9"/>
    <w:rsid w:val="00E047DA"/>
    <w:rsid w:val="00E048CC"/>
    <w:rsid w:val="00E05289"/>
    <w:rsid w:val="00E056C8"/>
    <w:rsid w:val="00E061FF"/>
    <w:rsid w:val="00E065C3"/>
    <w:rsid w:val="00E06A34"/>
    <w:rsid w:val="00E06EC8"/>
    <w:rsid w:val="00E079F0"/>
    <w:rsid w:val="00E118BA"/>
    <w:rsid w:val="00E11B9F"/>
    <w:rsid w:val="00E1285E"/>
    <w:rsid w:val="00E12BC5"/>
    <w:rsid w:val="00E12C7C"/>
    <w:rsid w:val="00E1359E"/>
    <w:rsid w:val="00E155EA"/>
    <w:rsid w:val="00E1566F"/>
    <w:rsid w:val="00E15FF2"/>
    <w:rsid w:val="00E1693D"/>
    <w:rsid w:val="00E17E6A"/>
    <w:rsid w:val="00E2016F"/>
    <w:rsid w:val="00E22D4D"/>
    <w:rsid w:val="00E23086"/>
    <w:rsid w:val="00E23A95"/>
    <w:rsid w:val="00E2498A"/>
    <w:rsid w:val="00E253E1"/>
    <w:rsid w:val="00E256F1"/>
    <w:rsid w:val="00E25936"/>
    <w:rsid w:val="00E259F0"/>
    <w:rsid w:val="00E25FC3"/>
    <w:rsid w:val="00E26988"/>
    <w:rsid w:val="00E26EF6"/>
    <w:rsid w:val="00E26F0F"/>
    <w:rsid w:val="00E316A2"/>
    <w:rsid w:val="00E31999"/>
    <w:rsid w:val="00E33D04"/>
    <w:rsid w:val="00E3422A"/>
    <w:rsid w:val="00E351CB"/>
    <w:rsid w:val="00E35B55"/>
    <w:rsid w:val="00E364E1"/>
    <w:rsid w:val="00E3679B"/>
    <w:rsid w:val="00E36F4D"/>
    <w:rsid w:val="00E37720"/>
    <w:rsid w:val="00E37D09"/>
    <w:rsid w:val="00E37EA5"/>
    <w:rsid w:val="00E40AAD"/>
    <w:rsid w:val="00E429CE"/>
    <w:rsid w:val="00E43E97"/>
    <w:rsid w:val="00E447C5"/>
    <w:rsid w:val="00E44BF7"/>
    <w:rsid w:val="00E45504"/>
    <w:rsid w:val="00E45ACB"/>
    <w:rsid w:val="00E45DFA"/>
    <w:rsid w:val="00E465D2"/>
    <w:rsid w:val="00E46BA8"/>
    <w:rsid w:val="00E46D80"/>
    <w:rsid w:val="00E47056"/>
    <w:rsid w:val="00E51347"/>
    <w:rsid w:val="00E5196B"/>
    <w:rsid w:val="00E525AA"/>
    <w:rsid w:val="00E53C9F"/>
    <w:rsid w:val="00E542F5"/>
    <w:rsid w:val="00E54346"/>
    <w:rsid w:val="00E54C27"/>
    <w:rsid w:val="00E5607F"/>
    <w:rsid w:val="00E56689"/>
    <w:rsid w:val="00E56B28"/>
    <w:rsid w:val="00E57311"/>
    <w:rsid w:val="00E57B78"/>
    <w:rsid w:val="00E6051C"/>
    <w:rsid w:val="00E61455"/>
    <w:rsid w:val="00E61D03"/>
    <w:rsid w:val="00E61DB6"/>
    <w:rsid w:val="00E62DC3"/>
    <w:rsid w:val="00E6368C"/>
    <w:rsid w:val="00E63891"/>
    <w:rsid w:val="00E63EEA"/>
    <w:rsid w:val="00E647F5"/>
    <w:rsid w:val="00E64989"/>
    <w:rsid w:val="00E6535F"/>
    <w:rsid w:val="00E6619C"/>
    <w:rsid w:val="00E6673E"/>
    <w:rsid w:val="00E671E3"/>
    <w:rsid w:val="00E675CD"/>
    <w:rsid w:val="00E67E6F"/>
    <w:rsid w:val="00E70211"/>
    <w:rsid w:val="00E70B90"/>
    <w:rsid w:val="00E70CDF"/>
    <w:rsid w:val="00E71CF2"/>
    <w:rsid w:val="00E72A01"/>
    <w:rsid w:val="00E732BD"/>
    <w:rsid w:val="00E74223"/>
    <w:rsid w:val="00E74C4A"/>
    <w:rsid w:val="00E7704B"/>
    <w:rsid w:val="00E771C2"/>
    <w:rsid w:val="00E772C4"/>
    <w:rsid w:val="00E77456"/>
    <w:rsid w:val="00E80721"/>
    <w:rsid w:val="00E81905"/>
    <w:rsid w:val="00E8336F"/>
    <w:rsid w:val="00E83770"/>
    <w:rsid w:val="00E83D62"/>
    <w:rsid w:val="00E83F2B"/>
    <w:rsid w:val="00E84B74"/>
    <w:rsid w:val="00E84CD7"/>
    <w:rsid w:val="00E84DC7"/>
    <w:rsid w:val="00E851BF"/>
    <w:rsid w:val="00E85941"/>
    <w:rsid w:val="00E85D0F"/>
    <w:rsid w:val="00E8630D"/>
    <w:rsid w:val="00E865E7"/>
    <w:rsid w:val="00E86651"/>
    <w:rsid w:val="00E87011"/>
    <w:rsid w:val="00E8731A"/>
    <w:rsid w:val="00E90EC3"/>
    <w:rsid w:val="00E918A6"/>
    <w:rsid w:val="00E92245"/>
    <w:rsid w:val="00E9273C"/>
    <w:rsid w:val="00E92BC2"/>
    <w:rsid w:val="00E932BF"/>
    <w:rsid w:val="00E9427E"/>
    <w:rsid w:val="00E9434E"/>
    <w:rsid w:val="00E94A4C"/>
    <w:rsid w:val="00E95A41"/>
    <w:rsid w:val="00E96868"/>
    <w:rsid w:val="00E96B46"/>
    <w:rsid w:val="00E972A5"/>
    <w:rsid w:val="00E97587"/>
    <w:rsid w:val="00E9778E"/>
    <w:rsid w:val="00E97EC5"/>
    <w:rsid w:val="00EA08D7"/>
    <w:rsid w:val="00EA0A11"/>
    <w:rsid w:val="00EA0B64"/>
    <w:rsid w:val="00EA1450"/>
    <w:rsid w:val="00EA1EE0"/>
    <w:rsid w:val="00EA1EE4"/>
    <w:rsid w:val="00EA2868"/>
    <w:rsid w:val="00EA3D2E"/>
    <w:rsid w:val="00EA5C68"/>
    <w:rsid w:val="00EA60C8"/>
    <w:rsid w:val="00EB12DC"/>
    <w:rsid w:val="00EB2E2A"/>
    <w:rsid w:val="00EB36A9"/>
    <w:rsid w:val="00EB3956"/>
    <w:rsid w:val="00EB4280"/>
    <w:rsid w:val="00EB459E"/>
    <w:rsid w:val="00EB483C"/>
    <w:rsid w:val="00EB4A48"/>
    <w:rsid w:val="00EB4FC8"/>
    <w:rsid w:val="00EB5D91"/>
    <w:rsid w:val="00EB636A"/>
    <w:rsid w:val="00EB7928"/>
    <w:rsid w:val="00EC083B"/>
    <w:rsid w:val="00EC153C"/>
    <w:rsid w:val="00EC1AE6"/>
    <w:rsid w:val="00EC1D4A"/>
    <w:rsid w:val="00EC1F95"/>
    <w:rsid w:val="00EC2C3A"/>
    <w:rsid w:val="00EC2DB3"/>
    <w:rsid w:val="00EC44A0"/>
    <w:rsid w:val="00EC4CDB"/>
    <w:rsid w:val="00EC6C32"/>
    <w:rsid w:val="00EC70EB"/>
    <w:rsid w:val="00EC77DD"/>
    <w:rsid w:val="00ED0ABD"/>
    <w:rsid w:val="00ED0E64"/>
    <w:rsid w:val="00ED0F0E"/>
    <w:rsid w:val="00ED1001"/>
    <w:rsid w:val="00ED1B83"/>
    <w:rsid w:val="00ED20C8"/>
    <w:rsid w:val="00ED315B"/>
    <w:rsid w:val="00ED328B"/>
    <w:rsid w:val="00ED3E0A"/>
    <w:rsid w:val="00ED48F5"/>
    <w:rsid w:val="00ED4A36"/>
    <w:rsid w:val="00ED6F08"/>
    <w:rsid w:val="00ED740F"/>
    <w:rsid w:val="00ED74BE"/>
    <w:rsid w:val="00EE1C29"/>
    <w:rsid w:val="00EE261B"/>
    <w:rsid w:val="00EE26F3"/>
    <w:rsid w:val="00EE3983"/>
    <w:rsid w:val="00EE403D"/>
    <w:rsid w:val="00EE4690"/>
    <w:rsid w:val="00EE4C2D"/>
    <w:rsid w:val="00EE611C"/>
    <w:rsid w:val="00EE641E"/>
    <w:rsid w:val="00EE695D"/>
    <w:rsid w:val="00EE7958"/>
    <w:rsid w:val="00EE7A02"/>
    <w:rsid w:val="00EE7EF7"/>
    <w:rsid w:val="00EF0337"/>
    <w:rsid w:val="00EF06D3"/>
    <w:rsid w:val="00EF06DF"/>
    <w:rsid w:val="00EF0E29"/>
    <w:rsid w:val="00EF20F3"/>
    <w:rsid w:val="00EF2480"/>
    <w:rsid w:val="00EF3427"/>
    <w:rsid w:val="00EF3440"/>
    <w:rsid w:val="00EF3D59"/>
    <w:rsid w:val="00EF3FF4"/>
    <w:rsid w:val="00EF5AF6"/>
    <w:rsid w:val="00EF5BBE"/>
    <w:rsid w:val="00EF5EB5"/>
    <w:rsid w:val="00EF65A9"/>
    <w:rsid w:val="00F004AA"/>
    <w:rsid w:val="00F005F6"/>
    <w:rsid w:val="00F01C49"/>
    <w:rsid w:val="00F0233D"/>
    <w:rsid w:val="00F028F8"/>
    <w:rsid w:val="00F03012"/>
    <w:rsid w:val="00F03438"/>
    <w:rsid w:val="00F03784"/>
    <w:rsid w:val="00F04309"/>
    <w:rsid w:val="00F04E8C"/>
    <w:rsid w:val="00F06610"/>
    <w:rsid w:val="00F06D8F"/>
    <w:rsid w:val="00F111D8"/>
    <w:rsid w:val="00F113C2"/>
    <w:rsid w:val="00F118D6"/>
    <w:rsid w:val="00F11A09"/>
    <w:rsid w:val="00F11EC4"/>
    <w:rsid w:val="00F13EB4"/>
    <w:rsid w:val="00F1492F"/>
    <w:rsid w:val="00F14ABE"/>
    <w:rsid w:val="00F1500C"/>
    <w:rsid w:val="00F15EE9"/>
    <w:rsid w:val="00F16158"/>
    <w:rsid w:val="00F1684C"/>
    <w:rsid w:val="00F16862"/>
    <w:rsid w:val="00F16D2A"/>
    <w:rsid w:val="00F2043B"/>
    <w:rsid w:val="00F20C9A"/>
    <w:rsid w:val="00F21090"/>
    <w:rsid w:val="00F23494"/>
    <w:rsid w:val="00F23714"/>
    <w:rsid w:val="00F24CF8"/>
    <w:rsid w:val="00F24FBC"/>
    <w:rsid w:val="00F27B6B"/>
    <w:rsid w:val="00F30234"/>
    <w:rsid w:val="00F3104E"/>
    <w:rsid w:val="00F31ECA"/>
    <w:rsid w:val="00F335A8"/>
    <w:rsid w:val="00F33A72"/>
    <w:rsid w:val="00F34055"/>
    <w:rsid w:val="00F358F9"/>
    <w:rsid w:val="00F3759B"/>
    <w:rsid w:val="00F40A40"/>
    <w:rsid w:val="00F40DCD"/>
    <w:rsid w:val="00F41A12"/>
    <w:rsid w:val="00F41A26"/>
    <w:rsid w:val="00F42D78"/>
    <w:rsid w:val="00F42E7E"/>
    <w:rsid w:val="00F4340D"/>
    <w:rsid w:val="00F4428E"/>
    <w:rsid w:val="00F44A7C"/>
    <w:rsid w:val="00F44DB5"/>
    <w:rsid w:val="00F4534A"/>
    <w:rsid w:val="00F456F0"/>
    <w:rsid w:val="00F45C18"/>
    <w:rsid w:val="00F45C86"/>
    <w:rsid w:val="00F464F1"/>
    <w:rsid w:val="00F4674B"/>
    <w:rsid w:val="00F47C1B"/>
    <w:rsid w:val="00F47D27"/>
    <w:rsid w:val="00F5271E"/>
    <w:rsid w:val="00F52B9D"/>
    <w:rsid w:val="00F531BD"/>
    <w:rsid w:val="00F537EC"/>
    <w:rsid w:val="00F53839"/>
    <w:rsid w:val="00F53EEB"/>
    <w:rsid w:val="00F54B30"/>
    <w:rsid w:val="00F550D6"/>
    <w:rsid w:val="00F55E38"/>
    <w:rsid w:val="00F55EB4"/>
    <w:rsid w:val="00F56491"/>
    <w:rsid w:val="00F56AD4"/>
    <w:rsid w:val="00F57003"/>
    <w:rsid w:val="00F57C62"/>
    <w:rsid w:val="00F600EF"/>
    <w:rsid w:val="00F61253"/>
    <w:rsid w:val="00F61C51"/>
    <w:rsid w:val="00F61C9A"/>
    <w:rsid w:val="00F6224F"/>
    <w:rsid w:val="00F625F1"/>
    <w:rsid w:val="00F62B5E"/>
    <w:rsid w:val="00F64438"/>
    <w:rsid w:val="00F64978"/>
    <w:rsid w:val="00F64E48"/>
    <w:rsid w:val="00F6610B"/>
    <w:rsid w:val="00F66AD9"/>
    <w:rsid w:val="00F66DB1"/>
    <w:rsid w:val="00F67DFC"/>
    <w:rsid w:val="00F67E17"/>
    <w:rsid w:val="00F70227"/>
    <w:rsid w:val="00F70CE5"/>
    <w:rsid w:val="00F710A5"/>
    <w:rsid w:val="00F71751"/>
    <w:rsid w:val="00F7177B"/>
    <w:rsid w:val="00F718C3"/>
    <w:rsid w:val="00F71CA4"/>
    <w:rsid w:val="00F72BE8"/>
    <w:rsid w:val="00F73BB4"/>
    <w:rsid w:val="00F74CA9"/>
    <w:rsid w:val="00F754B1"/>
    <w:rsid w:val="00F767CE"/>
    <w:rsid w:val="00F767EB"/>
    <w:rsid w:val="00F76D51"/>
    <w:rsid w:val="00F76F49"/>
    <w:rsid w:val="00F8180E"/>
    <w:rsid w:val="00F82587"/>
    <w:rsid w:val="00F8261E"/>
    <w:rsid w:val="00F82BF9"/>
    <w:rsid w:val="00F83D10"/>
    <w:rsid w:val="00F83DFD"/>
    <w:rsid w:val="00F856CF"/>
    <w:rsid w:val="00F873D2"/>
    <w:rsid w:val="00F87567"/>
    <w:rsid w:val="00F8765D"/>
    <w:rsid w:val="00F90524"/>
    <w:rsid w:val="00F91CCC"/>
    <w:rsid w:val="00F91DB5"/>
    <w:rsid w:val="00F92112"/>
    <w:rsid w:val="00F92C92"/>
    <w:rsid w:val="00F93043"/>
    <w:rsid w:val="00F9316B"/>
    <w:rsid w:val="00F949CD"/>
    <w:rsid w:val="00F95CBC"/>
    <w:rsid w:val="00FA00EE"/>
    <w:rsid w:val="00FA050B"/>
    <w:rsid w:val="00FA0C92"/>
    <w:rsid w:val="00FA2099"/>
    <w:rsid w:val="00FA2E80"/>
    <w:rsid w:val="00FA30F1"/>
    <w:rsid w:val="00FA351D"/>
    <w:rsid w:val="00FA378B"/>
    <w:rsid w:val="00FA3E25"/>
    <w:rsid w:val="00FA493F"/>
    <w:rsid w:val="00FA4B77"/>
    <w:rsid w:val="00FA4BA4"/>
    <w:rsid w:val="00FA529B"/>
    <w:rsid w:val="00FA6564"/>
    <w:rsid w:val="00FA669F"/>
    <w:rsid w:val="00FA77B2"/>
    <w:rsid w:val="00FA7DB5"/>
    <w:rsid w:val="00FA7F87"/>
    <w:rsid w:val="00FB03C5"/>
    <w:rsid w:val="00FB0524"/>
    <w:rsid w:val="00FB0FF4"/>
    <w:rsid w:val="00FB11CC"/>
    <w:rsid w:val="00FB1A41"/>
    <w:rsid w:val="00FB2701"/>
    <w:rsid w:val="00FB28D1"/>
    <w:rsid w:val="00FB5811"/>
    <w:rsid w:val="00FB5BC7"/>
    <w:rsid w:val="00FB65C7"/>
    <w:rsid w:val="00FB6789"/>
    <w:rsid w:val="00FB6A8A"/>
    <w:rsid w:val="00FB6F44"/>
    <w:rsid w:val="00FB706A"/>
    <w:rsid w:val="00FB744C"/>
    <w:rsid w:val="00FC0249"/>
    <w:rsid w:val="00FC0837"/>
    <w:rsid w:val="00FC0CFE"/>
    <w:rsid w:val="00FC1202"/>
    <w:rsid w:val="00FC1DB0"/>
    <w:rsid w:val="00FC20D1"/>
    <w:rsid w:val="00FC549D"/>
    <w:rsid w:val="00FC563A"/>
    <w:rsid w:val="00FC5A0B"/>
    <w:rsid w:val="00FC5D95"/>
    <w:rsid w:val="00FC608E"/>
    <w:rsid w:val="00FC65A2"/>
    <w:rsid w:val="00FC76AB"/>
    <w:rsid w:val="00FD0D32"/>
    <w:rsid w:val="00FD10D9"/>
    <w:rsid w:val="00FD22C1"/>
    <w:rsid w:val="00FD2A9A"/>
    <w:rsid w:val="00FD4063"/>
    <w:rsid w:val="00FD40FB"/>
    <w:rsid w:val="00FD46AF"/>
    <w:rsid w:val="00FD47CB"/>
    <w:rsid w:val="00FD4E21"/>
    <w:rsid w:val="00FD4F82"/>
    <w:rsid w:val="00FD6239"/>
    <w:rsid w:val="00FD638A"/>
    <w:rsid w:val="00FD7A6F"/>
    <w:rsid w:val="00FD7C39"/>
    <w:rsid w:val="00FE0991"/>
    <w:rsid w:val="00FE110C"/>
    <w:rsid w:val="00FE2482"/>
    <w:rsid w:val="00FE2555"/>
    <w:rsid w:val="00FE38C6"/>
    <w:rsid w:val="00FE4C6D"/>
    <w:rsid w:val="00FE64D8"/>
    <w:rsid w:val="00FE6578"/>
    <w:rsid w:val="00FE7001"/>
    <w:rsid w:val="00FE7E9C"/>
    <w:rsid w:val="00FF0E99"/>
    <w:rsid w:val="00FF0F2E"/>
    <w:rsid w:val="00FF2228"/>
    <w:rsid w:val="00FF2642"/>
    <w:rsid w:val="00FF27BE"/>
    <w:rsid w:val="00FF4508"/>
    <w:rsid w:val="00FF526C"/>
    <w:rsid w:val="00FF5A95"/>
    <w:rsid w:val="00FF5AF0"/>
    <w:rsid w:val="00FF6AFA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49FE2723"/>
  <w15:chartTrackingRefBased/>
  <w15:docId w15:val="{CEBAF597-A6D1-446F-BB1A-08C61A32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45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Normal"/>
    <w:link w:val="Heading1Char"/>
    <w:qFormat/>
    <w:rsid w:val="00E61455"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E61455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ading 3 Char,Heading 3 Char1 Char,Heading 3 Char Char Char,Heading 3 Char1 Char Char Char,Heading 3 Char Char Char Char Char,Heading 3 Char Char1 Char,Heading 3 Char2 Char,0H"/>
    <w:basedOn w:val="Heading2"/>
    <w:next w:val="Normal"/>
    <w:link w:val="Heading3Char1"/>
    <w:qFormat/>
    <w:rsid w:val="00E61455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"/>
    <w:basedOn w:val="Heading3"/>
    <w:next w:val="Normal"/>
    <w:link w:val="Heading4Char"/>
    <w:qFormat/>
    <w:rsid w:val="00E61455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E61455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E61455"/>
    <w:pPr>
      <w:keepNext/>
      <w:keepLines/>
      <w:numPr>
        <w:ilvl w:val="5"/>
        <w:numId w:val="1"/>
      </w:numPr>
      <w:spacing w:before="120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rsid w:val="00E61455"/>
    <w:pPr>
      <w:keepNext/>
      <w:keepLines/>
      <w:numPr>
        <w:ilvl w:val="6"/>
        <w:numId w:val="1"/>
      </w:numPr>
      <w:spacing w:before="120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rsid w:val="00E61455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E6145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Memo Heading 1 Char,h1 + 11 pt Char,Before:  6 pt Char,After:  0 pt Char,Char Char,NMP Heading 1 Char,h1 Char,app heading 1 Char,l1 Char,h11 Char,h12 Char,h13 Char,h14 Char,h15 Char,h16 Char,h17 Char,h111 Char,h121 Char,h131 Char"/>
    <w:link w:val="Heading1"/>
    <w:rsid w:val="00E61455"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link w:val="Heading2"/>
    <w:rsid w:val="00E61455"/>
    <w:rPr>
      <w:rFonts w:ascii="Arial" w:hAnsi="Arial"/>
      <w:sz w:val="32"/>
      <w:lang w:val="en-GB" w:eastAsia="en-US"/>
    </w:rPr>
  </w:style>
  <w:style w:type="character" w:customStyle="1" w:styleId="Heading3Char1">
    <w:name w:val="Heading 3 Char1"/>
    <w:aliases w:val="Underrubrik2 Char,H3 Char,Memo Heading 3 Char,h3 Char,no break Char,Heading 3 Char Char,Heading 3 Char1 Char Char,Heading 3 Char Char Char Char,Heading 3 Char1 Char Char Char Char,Heading 3 Char Char Char Char Char Char,0H Char"/>
    <w:link w:val="Heading3"/>
    <w:rsid w:val="00E6145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E6145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E6145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E6145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E6145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E6145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E61455"/>
    <w:rPr>
      <w:rFonts w:ascii="Arial" w:hAnsi="Arial"/>
      <w:sz w:val="36"/>
      <w:lang w:val="en-GB" w:eastAsia="en-US"/>
    </w:rPr>
  </w:style>
  <w:style w:type="paragraph" w:styleId="Caption">
    <w:name w:val="caption"/>
    <w:aliases w:val="cap"/>
    <w:basedOn w:val="Normal"/>
    <w:next w:val="Normal"/>
    <w:qFormat/>
    <w:rsid w:val="006013E0"/>
    <w:pPr>
      <w:autoSpaceDE w:val="0"/>
      <w:autoSpaceDN w:val="0"/>
      <w:adjustRightInd w:val="0"/>
      <w:snapToGrid w:val="0"/>
      <w:spacing w:after="120"/>
      <w:jc w:val="center"/>
    </w:pPr>
    <w:rPr>
      <w:b/>
      <w:bCs/>
      <w:lang w:val="en-US"/>
    </w:rPr>
  </w:style>
  <w:style w:type="paragraph" w:customStyle="1" w:styleId="TAC">
    <w:name w:val="TAC"/>
    <w:basedOn w:val="Normal"/>
    <w:link w:val="TACChar"/>
    <w:qFormat/>
    <w:rsid w:val="006013E0"/>
    <w:pPr>
      <w:keepNext/>
      <w:keepLines/>
      <w:overflowPunct w:val="0"/>
      <w:autoSpaceDE w:val="0"/>
      <w:autoSpaceDN w:val="0"/>
      <w:adjustRightInd w:val="0"/>
      <w:snapToGrid w:val="0"/>
      <w:spacing w:after="0"/>
      <w:jc w:val="center"/>
      <w:textAlignment w:val="baseline"/>
    </w:pPr>
    <w:rPr>
      <w:rFonts w:ascii="Arial" w:eastAsia="Times New Roman" w:hAnsi="Arial"/>
      <w:sz w:val="18"/>
      <w:lang w:val="en-US" w:eastAsia="en-GB"/>
    </w:rPr>
  </w:style>
  <w:style w:type="character" w:customStyle="1" w:styleId="TACChar">
    <w:name w:val="TAC Char"/>
    <w:link w:val="TAC"/>
    <w:qFormat/>
    <w:rsid w:val="006013E0"/>
    <w:rPr>
      <w:rFonts w:ascii="Arial" w:eastAsia="Times New Roman" w:hAnsi="Arial"/>
      <w:sz w:val="18"/>
      <w:lang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1758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51758"/>
    <w:rPr>
      <w:rFonts w:ascii="SimSun" w:hAnsi="Times New Roman"/>
      <w:sz w:val="18"/>
      <w:szCs w:val="18"/>
      <w:lang w:val="en-GB" w:eastAsia="en-US"/>
    </w:rPr>
  </w:style>
  <w:style w:type="table" w:styleId="TableGrid">
    <w:name w:val="Table Grid"/>
    <w:basedOn w:val="TableNormal"/>
    <w:qFormat/>
    <w:rsid w:val="007E0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2EC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12EC"/>
    <w:rPr>
      <w:rFonts w:ascii="Times New Roman" w:hAnsi="Times New Roman"/>
      <w:sz w:val="18"/>
      <w:szCs w:val="18"/>
      <w:lang w:val="en-GB" w:eastAsia="en-US"/>
    </w:rPr>
  </w:style>
  <w:style w:type="character" w:customStyle="1" w:styleId="TALCar">
    <w:name w:val="TAL Car"/>
    <w:link w:val="TAL"/>
    <w:locked/>
    <w:rsid w:val="000371E4"/>
    <w:rPr>
      <w:rFonts w:ascii="Arial" w:hAnsi="Arial" w:cs="Arial"/>
      <w:sz w:val="18"/>
      <w:szCs w:val="18"/>
      <w:lang w:val="en-GB" w:eastAsia="ja-JP"/>
    </w:rPr>
  </w:style>
  <w:style w:type="paragraph" w:customStyle="1" w:styleId="TAL">
    <w:name w:val="TAL"/>
    <w:basedOn w:val="Normal"/>
    <w:link w:val="TALCar"/>
    <w:rsid w:val="000371E4"/>
    <w:pPr>
      <w:keepNext/>
      <w:keepLines/>
      <w:overflowPunct w:val="0"/>
      <w:autoSpaceDE w:val="0"/>
      <w:autoSpaceDN w:val="0"/>
      <w:adjustRightInd w:val="0"/>
      <w:spacing w:after="0"/>
    </w:pPr>
    <w:rPr>
      <w:rFonts w:ascii="Arial" w:hAnsi="Arial" w:cs="Arial"/>
      <w:sz w:val="18"/>
      <w:szCs w:val="18"/>
      <w:lang w:eastAsia="ja-JP"/>
    </w:rPr>
  </w:style>
  <w:style w:type="paragraph" w:customStyle="1" w:styleId="TAH">
    <w:name w:val="TAH"/>
    <w:basedOn w:val="Normal"/>
    <w:link w:val="TAHCar"/>
    <w:qFormat/>
    <w:rsid w:val="000371E4"/>
    <w:pPr>
      <w:keepNext/>
      <w:keepLines/>
      <w:overflowPunct w:val="0"/>
      <w:autoSpaceDE w:val="0"/>
      <w:autoSpaceDN w:val="0"/>
      <w:adjustRightInd w:val="0"/>
      <w:spacing w:after="0"/>
      <w:jc w:val="center"/>
    </w:pPr>
    <w:rPr>
      <w:rFonts w:ascii="Arial" w:eastAsia="Times New Roman" w:hAnsi="Arial"/>
      <w:b/>
      <w:bCs/>
      <w:sz w:val="18"/>
      <w:szCs w:val="18"/>
      <w:lang w:eastAsia="ja-JP"/>
    </w:rPr>
  </w:style>
  <w:style w:type="character" w:customStyle="1" w:styleId="THChar">
    <w:name w:val="TH Char"/>
    <w:link w:val="TH"/>
    <w:locked/>
    <w:rsid w:val="000371E4"/>
    <w:rPr>
      <w:rFonts w:ascii="Arial" w:hAnsi="Arial" w:cs="Arial"/>
      <w:b/>
      <w:bCs/>
      <w:lang w:val="en-GB" w:eastAsia="ja-JP"/>
    </w:rPr>
  </w:style>
  <w:style w:type="paragraph" w:customStyle="1" w:styleId="TH">
    <w:name w:val="TH"/>
    <w:basedOn w:val="Normal"/>
    <w:link w:val="THChar"/>
    <w:rsid w:val="000371E4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 w:cs="Arial"/>
      <w:b/>
      <w:bCs/>
      <w:lang w:eastAsia="ja-JP"/>
    </w:rPr>
  </w:style>
  <w:style w:type="paragraph" w:customStyle="1" w:styleId="TAN">
    <w:name w:val="TAN"/>
    <w:basedOn w:val="TAL"/>
    <w:link w:val="TANChar"/>
    <w:qFormat/>
    <w:rsid w:val="000371E4"/>
    <w:pPr>
      <w:overflowPunct/>
      <w:autoSpaceDE/>
      <w:autoSpaceDN/>
      <w:adjustRightInd/>
      <w:ind w:left="851" w:hanging="851"/>
    </w:pPr>
    <w:rPr>
      <w:rFonts w:cs="Times New Roman"/>
      <w:szCs w:val="20"/>
      <w:lang w:eastAsia="en-US"/>
    </w:rPr>
  </w:style>
  <w:style w:type="character" w:customStyle="1" w:styleId="TAHCar">
    <w:name w:val="TAH Car"/>
    <w:link w:val="TAH"/>
    <w:qFormat/>
    <w:rsid w:val="00245C71"/>
    <w:rPr>
      <w:rFonts w:ascii="Arial" w:eastAsia="Times New Roman" w:hAnsi="Arial" w:cs="Arial"/>
      <w:b/>
      <w:bCs/>
      <w:sz w:val="18"/>
      <w:szCs w:val="18"/>
      <w:lang w:val="en-GB" w:eastAsia="ja-JP"/>
    </w:rPr>
  </w:style>
  <w:style w:type="character" w:customStyle="1" w:styleId="TANChar">
    <w:name w:val="TAN Char"/>
    <w:link w:val="TAN"/>
    <w:rsid w:val="00245C71"/>
    <w:rPr>
      <w:rFonts w:ascii="Arial" w:hAnsi="Arial" w:cs="Arial"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B97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B971DE"/>
    <w:rPr>
      <w:rFonts w:ascii="Times New Roman" w:hAnsi="Times New Roman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971D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B971DE"/>
    <w:rPr>
      <w:rFonts w:ascii="Times New Roman" w:hAnsi="Times New Roman"/>
      <w:sz w:val="18"/>
      <w:szCs w:val="18"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B3A83"/>
    <w:pPr>
      <w:ind w:leftChars="2500" w:left="100"/>
    </w:pPr>
  </w:style>
  <w:style w:type="character" w:customStyle="1" w:styleId="DateChar">
    <w:name w:val="Date Char"/>
    <w:link w:val="Date"/>
    <w:uiPriority w:val="99"/>
    <w:semiHidden/>
    <w:rsid w:val="004B3A83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5446B"/>
    <w:pPr>
      <w:ind w:firstLineChars="200" w:firstLine="420"/>
    </w:pPr>
  </w:style>
  <w:style w:type="character" w:customStyle="1" w:styleId="texhtml">
    <w:name w:val="texhtml"/>
    <w:basedOn w:val="DefaultParagraphFont"/>
    <w:rsid w:val="001A49E4"/>
  </w:style>
  <w:style w:type="paragraph" w:styleId="NormalWeb">
    <w:name w:val="Normal (Web)"/>
    <w:basedOn w:val="Normal"/>
    <w:uiPriority w:val="99"/>
    <w:unhideWhenUsed/>
    <w:rsid w:val="00C43AF1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table" w:customStyle="1" w:styleId="TableGrid1">
    <w:name w:val="Table Grid1"/>
    <w:basedOn w:val="TableNormal"/>
    <w:rsid w:val="00C03484"/>
    <w:pPr>
      <w:spacing w:after="180"/>
    </w:pPr>
    <w:rPr>
      <w:rFonts w:ascii="CG Times (WN)" w:eastAsia="ＭＳ 明朝" w:hAnsi="CG Times (WN)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099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678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4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7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007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460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8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92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05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0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62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0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130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06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76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71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6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54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70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75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2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7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24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0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0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8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2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0863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18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3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7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7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278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3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241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85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4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42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14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2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10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974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55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0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63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07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58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84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19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57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99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7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36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93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19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0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6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43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93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78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700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9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2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47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08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5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500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3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01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5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6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61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4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4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6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38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16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8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3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729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792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11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6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11</Pages>
  <Words>2949</Words>
  <Characters>16812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Kazuyoshi Uesaka</cp:lastModifiedBy>
  <cp:revision>52</cp:revision>
  <dcterms:created xsi:type="dcterms:W3CDTF">2022-05-16T08:17:00Z</dcterms:created>
  <dcterms:modified xsi:type="dcterms:W3CDTF">2022-05-17T05:51:00Z</dcterms:modified>
</cp:coreProperties>
</file>