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F45" w:rsidRDefault="00507F45">
      <w:pPr>
        <w:spacing w:after="0"/>
        <w:rPr>
          <w:rFonts w:ascii="Arial" w:hAnsi="Arial"/>
          <w:sz w:val="36"/>
        </w:rPr>
      </w:pPr>
    </w:p>
    <w:p w:rsidR="00E86B3C" w:rsidRPr="00870FC5" w:rsidRDefault="00E86B3C" w:rsidP="00E86B3C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21086244"/>
      <w:bookmarkStart w:id="1" w:name="_Toc29768680"/>
      <w:bookmarkStart w:id="2" w:name="_Toc9865820"/>
      <w:bookmarkStart w:id="3" w:name="_Toc5938268"/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103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bookmarkStart w:id="4" w:name="_GoBack"/>
      <w:bookmarkEnd w:id="4"/>
      <w:r>
        <w:rPr>
          <w:rFonts w:ascii="Arial" w:eastAsia="MS Mincho" w:hAnsi="Arial" w:cs="Arial"/>
          <w:b/>
          <w:sz w:val="24"/>
          <w:szCs w:val="24"/>
        </w:rPr>
        <w:t>R4-22</w:t>
      </w:r>
      <w:r w:rsidR="00747BEB">
        <w:rPr>
          <w:rFonts w:ascii="Arial" w:eastAsia="MS Mincho" w:hAnsi="Arial" w:cs="Arial"/>
          <w:b/>
          <w:sz w:val="24"/>
          <w:szCs w:val="24"/>
        </w:rPr>
        <w:t>11150</w:t>
      </w:r>
    </w:p>
    <w:p w:rsidR="00E86B3C" w:rsidRPr="00881E60" w:rsidRDefault="00E86B3C" w:rsidP="00E86B3C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9th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Pr="000F25B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May</w:t>
      </w:r>
      <w:r w:rsidRPr="00EF3FF4">
        <w:rPr>
          <w:rFonts w:ascii="Arial" w:hAnsi="Arial"/>
          <w:b/>
          <w:sz w:val="24"/>
          <w:szCs w:val="24"/>
          <w:lang w:eastAsia="zh-CN"/>
        </w:rPr>
        <w:t>, 2022</w:t>
      </w:r>
    </w:p>
    <w:p w:rsidR="00F02E7F" w:rsidRDefault="00F02E7F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:rsidR="00507F45" w:rsidRDefault="004B176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</w:p>
    <w:p w:rsidR="00507F45" w:rsidRDefault="004B1765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C03307" w:rsidRPr="0014469F">
        <w:rPr>
          <w:rFonts w:hint="eastAsia"/>
          <w:lang w:val="en-US" w:eastAsia="zh-CN"/>
        </w:rPr>
        <w:t xml:space="preserve">WF on </w:t>
      </w:r>
      <w:r w:rsidR="00C03307" w:rsidRPr="0014469F">
        <w:rPr>
          <w:rFonts w:hint="eastAsia"/>
          <w:lang w:eastAsia="zh-CN"/>
        </w:rPr>
        <w:t>NR FR1/FR2 repeater MU and TT</w:t>
      </w:r>
    </w:p>
    <w:p w:rsidR="00507F45" w:rsidRDefault="004B176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 w:rsidR="00E86B3C">
        <w:rPr>
          <w:rFonts w:ascii="Arial" w:hAnsi="Arial" w:cs="Arial"/>
          <w:sz w:val="22"/>
        </w:rPr>
        <w:tab/>
        <w:t>9</w:t>
      </w:r>
      <w:r>
        <w:rPr>
          <w:rFonts w:ascii="Arial" w:hAnsi="Arial" w:cs="Arial"/>
          <w:sz w:val="22"/>
        </w:rPr>
        <w:t>.5</w:t>
      </w:r>
      <w:r w:rsidR="00E86B3C">
        <w:rPr>
          <w:rFonts w:ascii="Arial" w:hAnsi="Arial" w:cs="Arial"/>
          <w:sz w:val="22"/>
        </w:rPr>
        <w:t>.5</w:t>
      </w:r>
    </w:p>
    <w:p w:rsidR="00507F45" w:rsidRDefault="004B176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Approval</w:t>
      </w:r>
    </w:p>
    <w:p w:rsidR="00507F45" w:rsidRDefault="004B1765">
      <w:pPr>
        <w:pStyle w:val="Heading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bookmarkEnd w:id="0"/>
    <w:bookmarkEnd w:id="1"/>
    <w:bookmarkEnd w:id="2"/>
    <w:bookmarkEnd w:id="3"/>
    <w:p w:rsidR="00507F45" w:rsidRDefault="00711890" w:rsidP="00C03307">
      <w:pPr>
        <w:rPr>
          <w:lang w:val="en-US" w:eastAsia="zh-CN"/>
        </w:rPr>
      </w:pPr>
      <w:r>
        <w:rPr>
          <w:lang w:val="en-US" w:eastAsia="zh-CN"/>
        </w:rPr>
        <w:t>Th</w:t>
      </w:r>
      <w:r w:rsidR="00C03307">
        <w:rPr>
          <w:lang w:val="en-US" w:eastAsia="zh-CN"/>
        </w:rPr>
        <w:t>is WF captures the agreements and open issues around the FR1 conducted and FR2 OTA MU and TT values.</w:t>
      </w:r>
    </w:p>
    <w:p w:rsidR="00507F45" w:rsidRDefault="004B1765">
      <w:pPr>
        <w:pStyle w:val="Heading1"/>
        <w:numPr>
          <w:ilvl w:val="0"/>
          <w:numId w:val="8"/>
        </w:numPr>
        <w:rPr>
          <w:lang w:eastAsia="sv-SE"/>
        </w:rPr>
      </w:pPr>
      <w:r>
        <w:rPr>
          <w:lang w:eastAsia="sv-SE"/>
        </w:rPr>
        <w:t>Way forward</w:t>
      </w:r>
    </w:p>
    <w:p w:rsidR="00507F45" w:rsidRDefault="004B1765">
      <w:pPr>
        <w:rPr>
          <w:lang w:eastAsia="sv-SE"/>
        </w:rPr>
      </w:pPr>
      <w:r>
        <w:rPr>
          <w:rFonts w:hint="eastAsia"/>
          <w:lang w:eastAsia="sv-SE"/>
        </w:rPr>
        <w:t>T</w:t>
      </w:r>
      <w:r>
        <w:rPr>
          <w:lang w:eastAsia="sv-SE"/>
        </w:rPr>
        <w:t>he agreements</w:t>
      </w:r>
      <w:r w:rsidR="001F3A34">
        <w:rPr>
          <w:lang w:eastAsia="sv-SE"/>
        </w:rPr>
        <w:t xml:space="preserve"> </w:t>
      </w:r>
      <w:r>
        <w:rPr>
          <w:lang w:eastAsia="sv-SE"/>
        </w:rPr>
        <w:t>and the open issues</w:t>
      </w:r>
      <w:r w:rsidR="001F3A34">
        <w:rPr>
          <w:lang w:eastAsia="sv-SE"/>
        </w:rPr>
        <w:t xml:space="preserve"> </w:t>
      </w:r>
      <w:r>
        <w:rPr>
          <w:lang w:eastAsia="sv-SE"/>
        </w:rPr>
        <w:t>have been captured below:</w:t>
      </w:r>
    </w:p>
    <w:p w:rsidR="00C03307" w:rsidRDefault="00C03307" w:rsidP="00915126">
      <w:pPr>
        <w:pStyle w:val="Heading2"/>
        <w:numPr>
          <w:ilvl w:val="1"/>
          <w:numId w:val="8"/>
        </w:numPr>
        <w:rPr>
          <w:lang w:eastAsia="sv-SE"/>
        </w:rPr>
      </w:pPr>
      <w:r>
        <w:rPr>
          <w:lang w:eastAsia="sv-SE"/>
        </w:rPr>
        <w:t>FR1 MU and TT</w:t>
      </w:r>
    </w:p>
    <w:p w:rsidR="00C03307" w:rsidRDefault="00C03307" w:rsidP="00C03307">
      <w:pPr>
        <w:rPr>
          <w:lang w:eastAsia="sv-SE"/>
        </w:rPr>
      </w:pPr>
      <w:r>
        <w:rPr>
          <w:lang w:eastAsia="sv-SE"/>
        </w:rPr>
        <w:t>It is tentatively agreed to take the value sin R4-2210014 as a baseline and discuss further</w:t>
      </w:r>
      <w:r>
        <w:rPr>
          <w:rFonts w:hint="eastAsia"/>
          <w:lang w:eastAsia="sv-SE"/>
        </w:rPr>
        <w:t xml:space="preserve">, </w:t>
      </w:r>
      <w:r>
        <w:rPr>
          <w:lang w:eastAsia="sv-SE"/>
        </w:rPr>
        <w:t>the</w:t>
      </w:r>
      <w:r>
        <w:rPr>
          <w:rFonts w:hint="eastAsia"/>
          <w:lang w:eastAsia="sv-SE"/>
        </w:rPr>
        <w:t xml:space="preserve"> </w:t>
      </w:r>
      <w:r>
        <w:rPr>
          <w:lang w:eastAsia="sv-SE"/>
        </w:rPr>
        <w:t>following potential issue which may require adjusting the MU values have been raised:</w:t>
      </w:r>
    </w:p>
    <w:p w:rsidR="00C03307" w:rsidRDefault="00C03307" w:rsidP="00C03307">
      <w:pPr>
        <w:pStyle w:val="ListParagraph"/>
        <w:numPr>
          <w:ilvl w:val="0"/>
          <w:numId w:val="15"/>
        </w:numPr>
        <w:ind w:firstLineChars="0"/>
        <w:rPr>
          <w:lang w:eastAsia="sv-SE"/>
        </w:rPr>
      </w:pPr>
      <w:r>
        <w:rPr>
          <w:rFonts w:hint="eastAsia"/>
          <w:lang w:eastAsia="sv-SE"/>
        </w:rPr>
        <w:t>I</w:t>
      </w:r>
      <w:r>
        <w:rPr>
          <w:lang w:eastAsia="sv-SE"/>
        </w:rPr>
        <w:t>nput signal uncertainty and it effect on the output power.</w:t>
      </w:r>
    </w:p>
    <w:p w:rsidR="00C03307" w:rsidRDefault="00C402EB" w:rsidP="00C03307">
      <w:pPr>
        <w:pStyle w:val="ListParagraph"/>
        <w:numPr>
          <w:ilvl w:val="0"/>
          <w:numId w:val="15"/>
        </w:numPr>
        <w:ind w:firstLineChars="0"/>
        <w:rPr>
          <w:lang w:eastAsia="sv-SE"/>
        </w:rPr>
      </w:pPr>
      <w:r>
        <w:rPr>
          <w:lang w:eastAsia="sv-SE"/>
        </w:rPr>
        <w:t>Unlicensed</w:t>
      </w:r>
      <w:r w:rsidR="00C03307">
        <w:rPr>
          <w:lang w:eastAsia="sv-SE"/>
        </w:rPr>
        <w:t xml:space="preserve"> bands can be </w:t>
      </w:r>
      <w:r>
        <w:rPr>
          <w:lang w:eastAsia="sv-SE"/>
        </w:rPr>
        <w:t>removed</w:t>
      </w:r>
      <w:r w:rsidR="00C03307">
        <w:rPr>
          <w:lang w:eastAsia="sv-SE"/>
        </w:rPr>
        <w:t xml:space="preserve"> MU only needed to 5GHz</w:t>
      </w:r>
    </w:p>
    <w:p w:rsidR="00C402EB" w:rsidRDefault="00C402EB" w:rsidP="00C03307">
      <w:pPr>
        <w:pStyle w:val="ListParagraph"/>
        <w:numPr>
          <w:ilvl w:val="0"/>
          <w:numId w:val="15"/>
        </w:numPr>
        <w:ind w:firstLineChars="0"/>
        <w:rPr>
          <w:lang w:eastAsia="sv-SE"/>
        </w:rPr>
      </w:pPr>
      <w:r>
        <w:rPr>
          <w:lang w:eastAsia="sv-SE"/>
        </w:rPr>
        <w:t>ALCR BW’s need clarification on which BW is intended.</w:t>
      </w:r>
    </w:p>
    <w:p w:rsidR="00C402EB" w:rsidRDefault="00C402EB" w:rsidP="00C03307">
      <w:pPr>
        <w:pStyle w:val="ListParagraph"/>
        <w:numPr>
          <w:ilvl w:val="0"/>
          <w:numId w:val="15"/>
        </w:numPr>
        <w:ind w:firstLineChars="0"/>
        <w:rPr>
          <w:lang w:eastAsia="sv-SE"/>
        </w:rPr>
      </w:pPr>
      <w:r>
        <w:rPr>
          <w:lang w:eastAsia="sv-SE"/>
        </w:rPr>
        <w:t>Confirm UL and DL values are the same</w:t>
      </w:r>
    </w:p>
    <w:p w:rsidR="00C402EB" w:rsidRDefault="00B70336" w:rsidP="00C402EB">
      <w:pPr>
        <w:rPr>
          <w:lang w:eastAsia="zh-CN"/>
        </w:rPr>
      </w:pPr>
      <w:r>
        <w:rPr>
          <w:rFonts w:hint="eastAsia"/>
          <w:lang w:eastAsia="zh-CN"/>
        </w:rPr>
        <w:t>The following table is used as the starting point for further discussion in next meeting,</w:t>
      </w: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5"/>
        <w:gridCol w:w="6133"/>
      </w:tblGrid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H"/>
              <w:rPr>
                <w:rFonts w:cs="v4.2.0"/>
              </w:rPr>
            </w:pPr>
            <w:proofErr w:type="spellStart"/>
            <w:r w:rsidRPr="009B674D">
              <w:rPr>
                <w:rFonts w:cs="v4.2.0"/>
              </w:rPr>
              <w:lastRenderedPageBreak/>
              <w:t>Subclause</w:t>
            </w:r>
            <w:proofErr w:type="spellEnd"/>
          </w:p>
        </w:tc>
        <w:tc>
          <w:tcPr>
            <w:tcW w:w="6133" w:type="dxa"/>
          </w:tcPr>
          <w:p w:rsidR="00C402EB" w:rsidRPr="009B674D" w:rsidRDefault="00C402EB" w:rsidP="007C4326">
            <w:pPr>
              <w:pStyle w:val="TAH"/>
              <w:rPr>
                <w:rFonts w:cs="v4.2.0"/>
              </w:rPr>
            </w:pPr>
            <w:r w:rsidRPr="009B674D">
              <w:rPr>
                <w:rFonts w:cs="v4.2.0"/>
              </w:rPr>
              <w:t>Maximum Test System Uncertainty and Range over which Test System Uncertainty applies</w:t>
            </w:r>
          </w:p>
        </w:tc>
      </w:tr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 w:rsidRPr="009B674D">
              <w:rPr>
                <w:rFonts w:cs="v4.2.0"/>
              </w:rPr>
              <w:t>6</w:t>
            </w:r>
            <w:r>
              <w:rPr>
                <w:rFonts w:cs="v4.2.0"/>
              </w:rPr>
              <w:t>.2</w:t>
            </w:r>
            <w:r w:rsidRPr="009B674D">
              <w:rPr>
                <w:rFonts w:cs="v4.2.0"/>
              </w:rPr>
              <w:t xml:space="preserve"> Output power</w:t>
            </w:r>
          </w:p>
        </w:tc>
        <w:tc>
          <w:tcPr>
            <w:tcW w:w="6133" w:type="dxa"/>
          </w:tcPr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t>±0.7 dB</w:t>
            </w:r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  <w:p w:rsidR="00C402EB" w:rsidRDefault="00C402EB" w:rsidP="007C4326">
            <w:pPr>
              <w:pStyle w:val="TAL"/>
              <w:rPr>
                <w:rFonts w:eastAsia="SimSun" w:cs="v4.2.0"/>
              </w:rPr>
            </w:pPr>
            <w:r>
              <w:t>±</w:t>
            </w:r>
            <w:r>
              <w:rPr>
                <w:rFonts w:cs="v4.2.0"/>
              </w:rPr>
              <w:t xml:space="preserve">1.0 dB, 3 GHz &lt; f </w:t>
            </w:r>
            <w:r>
              <w:t>≤</w:t>
            </w:r>
            <w:r>
              <w:rPr>
                <w:rFonts w:cs="v4.2.0"/>
              </w:rPr>
              <w:t xml:space="preserve"> 6 GHz </w:t>
            </w:r>
            <w:r>
              <w:rPr>
                <w:rFonts w:eastAsia="SimSun" w:cs="v4.2.0"/>
              </w:rPr>
              <w:t>(Note)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</w:rPr>
            </w:pPr>
          </w:p>
        </w:tc>
      </w:tr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6.3</w:t>
            </w:r>
            <w:r w:rsidRPr="009B674D">
              <w:rPr>
                <w:rFonts w:cs="v4.2.0"/>
              </w:rPr>
              <w:t xml:space="preserve"> Frequency stability</w:t>
            </w:r>
          </w:p>
        </w:tc>
        <w:tc>
          <w:tcPr>
            <w:tcW w:w="6133" w:type="dxa"/>
          </w:tcPr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 w:rsidRPr="009B674D">
              <w:rPr>
                <w:rFonts w:cs="v4.2.0"/>
                <w:lang w:eastAsia="sv-SE"/>
              </w:rPr>
              <w:t>±12 Hz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 w:rsidRPr="009B674D">
              <w:rPr>
                <w:rFonts w:cs="v4.2.0"/>
                <w:lang w:eastAsia="sv-SE"/>
              </w:rPr>
              <w:t xml:space="preserve">Measurement results of </w:t>
            </w:r>
            <w:r w:rsidRPr="009B674D">
              <w:rPr>
                <w:rFonts w:cs="v4.2.0"/>
              </w:rPr>
              <w:sym w:font="Symbol" w:char="F0B1"/>
            </w:r>
            <w:r w:rsidRPr="009B674D">
              <w:rPr>
                <w:rFonts w:cs="v4.2.0"/>
              </w:rPr>
              <w:t xml:space="preserve"> 500 Hz</w:t>
            </w:r>
            <w:r w:rsidRPr="009B674D" w:rsidDel="001D1F51">
              <w:rPr>
                <w:rFonts w:cs="v4.2.0"/>
              </w:rPr>
              <w:t xml:space="preserve"> </w:t>
            </w:r>
          </w:p>
        </w:tc>
      </w:tr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6.4</w:t>
            </w:r>
            <w:r w:rsidRPr="009B674D">
              <w:rPr>
                <w:rFonts w:cs="v4.2.0"/>
              </w:rPr>
              <w:t xml:space="preserve"> Out of band gain</w:t>
            </w:r>
          </w:p>
        </w:tc>
        <w:tc>
          <w:tcPr>
            <w:tcW w:w="6133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 w:rsidRPr="009B674D">
              <w:rPr>
                <w:rFonts w:cs="v4.2.0"/>
                <w:lang w:eastAsia="sv-SE"/>
              </w:rPr>
              <w:t>±0,5 dB</w:t>
            </w:r>
            <w:r w:rsidRPr="009B674D">
              <w:rPr>
                <w:rFonts w:cs="v4.2.0"/>
              </w:rPr>
              <w:t>, f ≤ 3.0 GHz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 w:rsidRPr="009B674D">
              <w:rPr>
                <w:rFonts w:cs="v4.2.0"/>
              </w:rPr>
              <w:t xml:space="preserve">±0,8 dB, 3.0 GHz &lt; f ≤ </w:t>
            </w:r>
            <w:r w:rsidR="00B70336">
              <w:rPr>
                <w:rFonts w:cs="v4.2.0" w:hint="eastAsia"/>
                <w:lang w:eastAsia="zh-CN"/>
              </w:rPr>
              <w:t>6</w:t>
            </w:r>
            <w:r w:rsidRPr="009B674D">
              <w:rPr>
                <w:rFonts w:cs="v4.2.0"/>
              </w:rPr>
              <w:t xml:space="preserve"> GHz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 w:rsidRPr="009B674D">
              <w:rPr>
                <w:rFonts w:cs="v4.2.0"/>
                <w:lang w:eastAsia="sv-SE"/>
              </w:rPr>
              <w:t>Calibration of test set-up shall be made without DUT in order to achieve the accuracy</w:t>
            </w:r>
            <w:r w:rsidRPr="009B674D" w:rsidDel="001D1F51">
              <w:rPr>
                <w:rFonts w:cs="v4.2.0"/>
              </w:rPr>
              <w:t xml:space="preserve"> </w:t>
            </w:r>
          </w:p>
        </w:tc>
      </w:tr>
      <w:tr w:rsidR="00C402EB" w:rsidTr="007C4326">
        <w:trPr>
          <w:jc w:val="center"/>
        </w:trPr>
        <w:tc>
          <w:tcPr>
            <w:tcW w:w="3575" w:type="dxa"/>
          </w:tcPr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 w:hint="eastAsia"/>
              </w:rPr>
              <w:t xml:space="preserve">6.5.2 </w:t>
            </w:r>
            <w:r>
              <w:rPr>
                <w:rFonts w:cs="v4.2.0"/>
              </w:rPr>
              <w:t>ACLR</w:t>
            </w:r>
          </w:p>
        </w:tc>
        <w:tc>
          <w:tcPr>
            <w:tcW w:w="6133" w:type="dxa"/>
          </w:tcPr>
          <w:p w:rsidR="00C402EB" w:rsidRDefault="00C402EB" w:rsidP="007C4326">
            <w:pPr>
              <w:pStyle w:val="TAL"/>
              <w:rPr>
                <w:lang w:eastAsia="ja-JP"/>
              </w:rPr>
            </w:pPr>
            <w:r>
              <w:t>ACLR/ CACLR</w:t>
            </w:r>
          </w:p>
          <w:p w:rsidR="00C402EB" w:rsidRDefault="00C402EB" w:rsidP="007C432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≤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>:</w:t>
            </w:r>
            <w:r>
              <w:t xml:space="preserve"> ±0.8 dB</w:t>
            </w:r>
          </w:p>
          <w:p w:rsidR="00C402EB" w:rsidRDefault="00C402EB" w:rsidP="007C432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&gt;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 xml:space="preserve">: </w:t>
            </w:r>
            <w:r>
              <w:t>±</w:t>
            </w:r>
            <w:r>
              <w:rPr>
                <w:rFonts w:hint="eastAsia"/>
                <w:lang w:eastAsia="ja-JP"/>
              </w:rPr>
              <w:t>1.2</w:t>
            </w:r>
            <w:r>
              <w:t xml:space="preserve"> dB</w:t>
            </w:r>
          </w:p>
          <w:p w:rsidR="00C402EB" w:rsidRDefault="00C402EB" w:rsidP="007C4326">
            <w:pPr>
              <w:pStyle w:val="TAL"/>
              <w:rPr>
                <w:lang w:eastAsia="ja-JP"/>
              </w:rPr>
            </w:pPr>
          </w:p>
          <w:p w:rsidR="00C402EB" w:rsidRDefault="00C402EB" w:rsidP="007C4326">
            <w:pPr>
              <w:pStyle w:val="TAL"/>
            </w:pPr>
            <w:r>
              <w:t>Absolute power ±2.0 dB, f ≤ 3 GHz</w:t>
            </w:r>
          </w:p>
          <w:p w:rsidR="00C402EB" w:rsidRDefault="00C402EB" w:rsidP="007C4326">
            <w:pPr>
              <w:pStyle w:val="TAL"/>
              <w:rPr>
                <w:rFonts w:eastAsia="SimSun" w:cs="v4.2.0"/>
              </w:rPr>
            </w:pPr>
            <w:r>
              <w:t xml:space="preserve">Absolute power ±2.5 dB, 3 GHz &lt; f ≤ 6 GHz </w:t>
            </w:r>
            <w:r>
              <w:rPr>
                <w:rFonts w:eastAsia="SimSun" w:cs="v4.2.0"/>
              </w:rPr>
              <w:t>(Note)</w:t>
            </w:r>
          </w:p>
          <w:p w:rsidR="00C402EB" w:rsidRDefault="00C402EB" w:rsidP="007C4326">
            <w:pPr>
              <w:pStyle w:val="TAL"/>
              <w:rPr>
                <w:rFonts w:eastAsia="SimSun" w:cs="v4.2.0"/>
              </w:rPr>
            </w:pPr>
          </w:p>
          <w:p w:rsidR="00C402EB" w:rsidRDefault="00C402EB" w:rsidP="007C4326">
            <w:pPr>
              <w:pStyle w:val="TAL"/>
              <w:rPr>
                <w:lang w:eastAsia="ja-JP"/>
              </w:rPr>
            </w:pPr>
          </w:p>
          <w:p w:rsidR="00C402EB" w:rsidRDefault="00C402EB" w:rsidP="007C4326">
            <w:pPr>
              <w:pStyle w:val="TAL"/>
              <w:rPr>
                <w:lang w:eastAsia="ja-JP"/>
              </w:rPr>
            </w:pPr>
            <w:r>
              <w:t>CACLR</w:t>
            </w:r>
          </w:p>
          <w:p w:rsidR="00C402EB" w:rsidRDefault="00C402EB" w:rsidP="007C432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≤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>:</w:t>
            </w:r>
            <w:r>
              <w:t xml:space="preserve"> ±0.8 dB</w:t>
            </w:r>
          </w:p>
          <w:p w:rsidR="00C402EB" w:rsidRDefault="00C402EB" w:rsidP="007C432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&gt; 20</w:t>
            </w: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Hz</w:t>
            </w:r>
            <w:r>
              <w:rPr>
                <w:rFonts w:hint="eastAsia"/>
                <w:lang w:eastAsia="ja-JP"/>
              </w:rPr>
              <w:t xml:space="preserve">: </w:t>
            </w:r>
            <w:r>
              <w:t>±</w:t>
            </w:r>
            <w:r>
              <w:rPr>
                <w:rFonts w:hint="eastAsia"/>
                <w:lang w:eastAsia="ja-JP"/>
              </w:rPr>
              <w:t>1.2</w:t>
            </w:r>
            <w:r>
              <w:t xml:space="preserve"> dB</w:t>
            </w:r>
          </w:p>
          <w:p w:rsidR="00C402EB" w:rsidRDefault="00C402EB" w:rsidP="007C4326">
            <w:pPr>
              <w:pStyle w:val="TAL"/>
              <w:rPr>
                <w:lang w:eastAsia="ja-JP"/>
              </w:rPr>
            </w:pPr>
          </w:p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t>CACLR absolute power ±2.0 dB</w:t>
            </w:r>
            <w:r>
              <w:rPr>
                <w:rFonts w:cs="v4.2.0"/>
              </w:rPr>
              <w:t xml:space="preserve"> 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t>CACLR absolute power ±</w:t>
            </w:r>
            <w:r>
              <w:rPr>
                <w:rFonts w:cs="v4.2.0"/>
              </w:rPr>
              <w:t xml:space="preserve">2.5 dB, 3 GHz &lt; f </w:t>
            </w:r>
            <w:r>
              <w:t>≤</w:t>
            </w:r>
            <w:r>
              <w:rPr>
                <w:rFonts w:cs="v4.2.0"/>
              </w:rPr>
              <w:t xml:space="preserve"> 6 GHz </w:t>
            </w:r>
          </w:p>
          <w:p w:rsidR="00C402EB" w:rsidRDefault="00C402EB" w:rsidP="007C4326">
            <w:pPr>
              <w:pStyle w:val="TAL"/>
            </w:pPr>
            <w:r w:rsidDel="00C402EB">
              <w:t xml:space="preserve"> </w:t>
            </w:r>
            <w:r>
              <w:rPr>
                <w:rFonts w:eastAsia="SimSun" w:cs="v4.2.0"/>
              </w:rPr>
              <w:t>(Note)</w:t>
            </w:r>
          </w:p>
        </w:tc>
      </w:tr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6.5.3</w:t>
            </w:r>
            <w:r w:rsidRPr="009B674D">
              <w:rPr>
                <w:rFonts w:cs="v4.2.0"/>
              </w:rPr>
              <w:t xml:space="preserve"> Operating band unwanted emission</w:t>
            </w:r>
            <w:r w:rsidRPr="009B674D">
              <w:rPr>
                <w:rFonts w:cs="v4.2.0"/>
              </w:rPr>
              <w:br/>
              <w:t>(except 9.1.5.4)</w:t>
            </w:r>
          </w:p>
        </w:tc>
        <w:tc>
          <w:tcPr>
            <w:tcW w:w="6133" w:type="dxa"/>
          </w:tcPr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t>±1.5 dB</w:t>
            </w:r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  <w:p w:rsidR="00C402EB" w:rsidRDefault="00C402EB" w:rsidP="007C4326">
            <w:pPr>
              <w:pStyle w:val="TAL"/>
              <w:rPr>
                <w:rFonts w:eastAsia="SimSun" w:cs="v4.2.0"/>
              </w:rPr>
            </w:pPr>
            <w:r>
              <w:t>±</w:t>
            </w:r>
            <w:r>
              <w:rPr>
                <w:rFonts w:cs="v4.2.0"/>
              </w:rPr>
              <w:t xml:space="preserve">1.8 dB, 3 GHz &lt; f </w:t>
            </w:r>
            <w:r>
              <w:t>≤</w:t>
            </w:r>
            <w:r>
              <w:rPr>
                <w:rFonts w:cs="v4.2.0"/>
              </w:rPr>
              <w:t xml:space="preserve"> 6 GHz </w:t>
            </w:r>
            <w:r>
              <w:rPr>
                <w:rFonts w:eastAsia="SimSun" w:cs="v4.2.0"/>
              </w:rPr>
              <w:t>(Note)</w:t>
            </w:r>
          </w:p>
          <w:p w:rsidR="00C402EB" w:rsidRDefault="00C402EB" w:rsidP="007C4326">
            <w:pPr>
              <w:pStyle w:val="TAL"/>
            </w:pPr>
            <w:r>
              <w:t xml:space="preserve">and 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 w:rsidRPr="009B674D">
              <w:rPr>
                <w:rFonts w:cs="v4.2.0"/>
              </w:rPr>
              <w:t>The interference from the signal generator ACLR shall be minimum 10 dB below that of a Base Station according toTS36.141</w:t>
            </w:r>
            <w:r w:rsidR="00B70336">
              <w:rPr>
                <w:rFonts w:cs="v4.2.0" w:hint="eastAsia"/>
                <w:lang w:eastAsia="zh-CN"/>
              </w:rPr>
              <w:t>-1</w:t>
            </w:r>
            <w:r w:rsidRPr="009B674D" w:rsidDel="001D1F51">
              <w:rPr>
                <w:rFonts w:cs="v4.2.0"/>
              </w:rPr>
              <w:t xml:space="preserve"> </w:t>
            </w:r>
            <w:r w:rsidRPr="009B674D">
              <w:rPr>
                <w:rFonts w:cs="v4.2.0"/>
              </w:rPr>
              <w:t>[11]</w:t>
            </w:r>
          </w:p>
        </w:tc>
      </w:tr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6.5.4.2.1 General</w:t>
            </w:r>
            <w:r w:rsidRPr="009B674D">
              <w:rPr>
                <w:rFonts w:cs="v4.2.0"/>
              </w:rPr>
              <w:t xml:space="preserve"> Spurious emissions</w:t>
            </w:r>
          </w:p>
        </w:tc>
        <w:tc>
          <w:tcPr>
            <w:tcW w:w="6133" w:type="dxa"/>
          </w:tcPr>
          <w:p w:rsidR="00C402EB" w:rsidRDefault="00C402EB" w:rsidP="007C4326">
            <w:pPr>
              <w:pStyle w:val="TAL"/>
            </w:pPr>
            <w:r>
              <w:t>9 kHz &lt; f ≤ 4 GHz: ±2.0 dB</w:t>
            </w:r>
          </w:p>
          <w:p w:rsidR="00C402EB" w:rsidRDefault="00C402EB" w:rsidP="007C4326">
            <w:pPr>
              <w:pStyle w:val="TAL"/>
            </w:pPr>
            <w:r>
              <w:t>4 GHz &lt; f ≤ 19 GHz: ±4.0 dB</w:t>
            </w:r>
          </w:p>
          <w:p w:rsidR="00C402EB" w:rsidRDefault="00C402EB" w:rsidP="007C4326">
            <w:pPr>
              <w:pStyle w:val="TAL"/>
              <w:rPr>
                <w:rFonts w:cs="v4.2.0"/>
                <w:lang w:eastAsia="sv-SE"/>
              </w:rPr>
            </w:pPr>
            <w:r>
              <w:t xml:space="preserve">19 GHz &lt; f </w:t>
            </w:r>
            <w:r>
              <w:rPr>
                <w:lang w:eastAsia="ko-KR"/>
              </w:rPr>
              <w:t xml:space="preserve">≤ </w:t>
            </w:r>
            <w:r>
              <w:t xml:space="preserve">26 GHz: </w:t>
            </w:r>
            <w:r>
              <w:rPr>
                <w:rFonts w:eastAsia="SimSun"/>
              </w:rPr>
              <w:t>±4.5 dB</w:t>
            </w:r>
            <w:r w:rsidRPr="009B674D">
              <w:rPr>
                <w:rFonts w:cs="v4.2.0"/>
                <w:lang w:eastAsia="sv-SE"/>
              </w:rPr>
              <w:t xml:space="preserve"> 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</w:rPr>
            </w:pPr>
          </w:p>
        </w:tc>
      </w:tr>
      <w:tr w:rsidR="00C402EB" w:rsidRPr="00515404" w:rsidTr="007C4326">
        <w:trPr>
          <w:jc w:val="center"/>
        </w:trPr>
        <w:tc>
          <w:tcPr>
            <w:tcW w:w="3575" w:type="dxa"/>
          </w:tcPr>
          <w:p w:rsidR="00C402EB" w:rsidRDefault="00C402EB" w:rsidP="007C4326">
            <w:pPr>
              <w:pStyle w:val="TAL"/>
              <w:rPr>
                <w:rFonts w:cs="v4.2.0"/>
              </w:rPr>
            </w:pPr>
            <w:r w:rsidRPr="00515404">
              <w:rPr>
                <w:rFonts w:cs="v4.2.0"/>
              </w:rPr>
              <w:t>6.5.4.2.2</w:t>
            </w:r>
            <w:r w:rsidRPr="00515404">
              <w:rPr>
                <w:rFonts w:cs="v4.2.0"/>
              </w:rPr>
              <w:tab/>
              <w:t>Additional spurious emissions requirements</w:t>
            </w:r>
          </w:p>
        </w:tc>
        <w:tc>
          <w:tcPr>
            <w:tcW w:w="6133" w:type="dxa"/>
          </w:tcPr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t xml:space="preserve">±2.0 dB for &gt; -60 </w:t>
            </w:r>
            <w:proofErr w:type="spellStart"/>
            <w:r>
              <w:t>dBm</w:t>
            </w:r>
            <w:proofErr w:type="spellEnd"/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t>±</w:t>
            </w:r>
            <w:r>
              <w:rPr>
                <w:rFonts w:cs="v4.2.0"/>
              </w:rPr>
              <w:t xml:space="preserve">2.5 dB, 3 GHz &lt; f </w:t>
            </w:r>
            <w:r>
              <w:t>≤</w:t>
            </w:r>
            <w:r>
              <w:rPr>
                <w:rFonts w:cs="v4.2.0"/>
              </w:rPr>
              <w:t xml:space="preserve"> 4.2 GHz</w:t>
            </w:r>
          </w:p>
          <w:p w:rsidR="00C402EB" w:rsidRDefault="00C402EB" w:rsidP="007C4326">
            <w:pPr>
              <w:pStyle w:val="TAL"/>
              <w:rPr>
                <w:lang w:eastAsia="ja-JP"/>
              </w:rPr>
            </w:pPr>
            <w:r>
              <w:t>±3.0 dB, 4.2 GHz &lt; f ≤ 6 GHz</w:t>
            </w:r>
          </w:p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t xml:space="preserve">±3.0 dB for ≤ -60 </w:t>
            </w:r>
            <w:proofErr w:type="spellStart"/>
            <w:r>
              <w:t>dBm</w:t>
            </w:r>
            <w:proofErr w:type="spellEnd"/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t>±</w:t>
            </w:r>
            <w:r>
              <w:rPr>
                <w:rFonts w:cs="v4.2.0"/>
              </w:rPr>
              <w:t xml:space="preserve">3.5 dB, 3 GHz &lt; f </w:t>
            </w:r>
            <w:r>
              <w:t>≤</w:t>
            </w:r>
            <w:r>
              <w:rPr>
                <w:rFonts w:cs="v4.2.0"/>
              </w:rPr>
              <w:t xml:space="preserve"> 4.2 GHz</w:t>
            </w:r>
          </w:p>
          <w:p w:rsidR="00C402EB" w:rsidRDefault="00C402EB" w:rsidP="007C4326">
            <w:pPr>
              <w:pStyle w:val="TAL"/>
            </w:pPr>
            <w:r>
              <w:t>±4.0 dB, 4.2 GHz &lt; f ≤ 6 GHz</w:t>
            </w:r>
          </w:p>
          <w:p w:rsidR="00C402EB" w:rsidRPr="00515404" w:rsidRDefault="00C402EB" w:rsidP="00C402EB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Default="00C402EB" w:rsidP="007C4326">
            <w:pPr>
              <w:pStyle w:val="TAL"/>
              <w:rPr>
                <w:rFonts w:cs="v4.2.0"/>
              </w:rPr>
            </w:pPr>
            <w:r w:rsidRPr="00515404">
              <w:rPr>
                <w:rFonts w:cs="v4.2.0"/>
              </w:rPr>
              <w:t>6.5.4.2.3</w:t>
            </w:r>
            <w:r w:rsidRPr="00515404">
              <w:rPr>
                <w:rFonts w:cs="v4.2.0"/>
              </w:rPr>
              <w:tab/>
              <w:t>Co-location with base stations and repeater type 1-C Nodes</w:t>
            </w:r>
          </w:p>
        </w:tc>
        <w:tc>
          <w:tcPr>
            <w:tcW w:w="6133" w:type="dxa"/>
          </w:tcPr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 w:rsidRPr="008C3753">
              <w:rPr>
                <w:rFonts w:cs="v4.2.0"/>
              </w:rPr>
              <w:t>±3.0 dB</w:t>
            </w:r>
          </w:p>
        </w:tc>
      </w:tr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6.6</w:t>
            </w:r>
            <w:r w:rsidRPr="009B674D">
              <w:rPr>
                <w:rFonts w:cs="v4.2.0"/>
              </w:rPr>
              <w:t xml:space="preserve"> Error vector magnitude</w:t>
            </w:r>
          </w:p>
        </w:tc>
        <w:tc>
          <w:tcPr>
            <w:tcW w:w="6133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 w:rsidRPr="009B674D">
              <w:rPr>
                <w:rFonts w:cs="v4.2.0"/>
              </w:rPr>
              <w:t xml:space="preserve">1% signal analyser, </w:t>
            </w:r>
          </w:p>
          <w:p w:rsidR="00C402EB" w:rsidRDefault="00C402EB" w:rsidP="007C4326">
            <w:pPr>
              <w:pStyle w:val="TAL"/>
              <w:rPr>
                <w:rFonts w:cs="v4.2.0"/>
              </w:rPr>
            </w:pPr>
            <w:r w:rsidRPr="009B674D">
              <w:rPr>
                <w:rFonts w:cs="v4.2.0"/>
              </w:rPr>
              <w:t xml:space="preserve">2% stimulus signal 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 w:rsidRPr="009B674D">
              <w:rPr>
                <w:rFonts w:cs="v4.2.0"/>
              </w:rPr>
              <w:t>Requirement limit shifted by RSS requirement and stimulus signal EVM. Analyser error added to requirement limit.</w:t>
            </w:r>
          </w:p>
        </w:tc>
      </w:tr>
      <w:tr w:rsidR="00C402EB" w:rsidRPr="00515404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6.7</w:t>
            </w:r>
            <w:r w:rsidRPr="009B674D">
              <w:rPr>
                <w:rFonts w:cs="v4.2.0"/>
              </w:rPr>
              <w:t xml:space="preserve"> Input intermodulation</w:t>
            </w:r>
          </w:p>
        </w:tc>
        <w:tc>
          <w:tcPr>
            <w:tcW w:w="6133" w:type="dxa"/>
          </w:tcPr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t>±1.3 dB</w:t>
            </w:r>
            <w:r>
              <w:rPr>
                <w:rFonts w:cs="v4.2.0"/>
              </w:rPr>
              <w:t xml:space="preserve">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  <w:p w:rsidR="00C402EB" w:rsidRDefault="00C402EB" w:rsidP="007C4326">
            <w:pPr>
              <w:pStyle w:val="TAL"/>
              <w:rPr>
                <w:rFonts w:eastAsia="SimSun" w:cs="v4.2.0"/>
              </w:rPr>
            </w:pPr>
            <w:r>
              <w:t>±</w:t>
            </w:r>
            <w:r>
              <w:rPr>
                <w:rFonts w:cs="v4.2.0"/>
              </w:rPr>
              <w:t xml:space="preserve">1.4 dB, 3 GHz &lt; f </w:t>
            </w:r>
            <w:r>
              <w:t>≤</w:t>
            </w:r>
            <w:r>
              <w:rPr>
                <w:rFonts w:cs="v4.2.0"/>
              </w:rPr>
              <w:t xml:space="preserve"> 6 GHz </w:t>
            </w:r>
          </w:p>
          <w:p w:rsidR="00C402EB" w:rsidRPr="00515404" w:rsidRDefault="00C402EB" w:rsidP="007C4326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t>6.8</w:t>
            </w:r>
            <w:r w:rsidRPr="009B674D">
              <w:t xml:space="preserve"> Output intermodulation</w:t>
            </w:r>
          </w:p>
        </w:tc>
        <w:tc>
          <w:tcPr>
            <w:tcW w:w="6133" w:type="dxa"/>
          </w:tcPr>
          <w:p w:rsidR="00C402EB" w:rsidRPr="008C3753" w:rsidRDefault="00C402EB" w:rsidP="007C4326">
            <w:pPr>
              <w:pStyle w:val="TAL"/>
            </w:pPr>
            <w:r w:rsidRPr="008C3753">
              <w:t>The value below applies only to the interfering signal and is unrelated to the measurement uncertainty of the tests in 6.6.3 (ACLR), 6.6.4 (OBUE) and 6.6.5 (spurious emissions</w:t>
            </w:r>
            <w:proofErr w:type="gramStart"/>
            <w:r w:rsidRPr="008C3753">
              <w:t>)  which</w:t>
            </w:r>
            <w:proofErr w:type="gramEnd"/>
            <w:r w:rsidRPr="008C3753">
              <w:t xml:space="preserve"> have to be carried out in the presence of the interferer.</w:t>
            </w:r>
          </w:p>
          <w:p w:rsidR="00C402EB" w:rsidRPr="008C3753" w:rsidRDefault="00C402EB" w:rsidP="007C4326">
            <w:pPr>
              <w:pStyle w:val="TAL"/>
            </w:pPr>
          </w:p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 w:rsidRPr="008C3753">
              <w:t>±1.0 dB</w:t>
            </w:r>
          </w:p>
        </w:tc>
      </w:tr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L"/>
            </w:pPr>
            <w:r>
              <w:t>6.9</w:t>
            </w:r>
            <w:r w:rsidRPr="009B674D">
              <w:t xml:space="preserve"> Adjacent channel rejection ratio</w:t>
            </w:r>
          </w:p>
        </w:tc>
        <w:tc>
          <w:tcPr>
            <w:tcW w:w="6133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 w:rsidRPr="009B674D">
              <w:rPr>
                <w:lang w:eastAsia="sv-SE"/>
              </w:rPr>
              <w:sym w:font="Symbol" w:char="F0B1"/>
            </w:r>
            <w:r w:rsidRPr="009B674D">
              <w:rPr>
                <w:lang w:eastAsia="sv-SE"/>
              </w:rPr>
              <w:t>0,7 dB</w:t>
            </w:r>
            <w:r w:rsidRPr="009B674D" w:rsidDel="001D1F51">
              <w:rPr>
                <w:rFonts w:cs="v4.2.0"/>
              </w:rPr>
              <w:t xml:space="preserve"> </w:t>
            </w:r>
          </w:p>
        </w:tc>
      </w:tr>
      <w:tr w:rsidR="00C402EB" w:rsidRPr="009B674D" w:rsidTr="007C4326">
        <w:trPr>
          <w:jc w:val="center"/>
        </w:trPr>
        <w:tc>
          <w:tcPr>
            <w:tcW w:w="3575" w:type="dxa"/>
          </w:tcPr>
          <w:p w:rsidR="00C402EB" w:rsidRPr="009B674D" w:rsidRDefault="00C402EB" w:rsidP="007C4326">
            <w:pPr>
              <w:pStyle w:val="TAL"/>
            </w:pPr>
            <w:r>
              <w:rPr>
                <w:rFonts w:hint="eastAsia"/>
              </w:rPr>
              <w:t xml:space="preserve">6.10 </w:t>
            </w:r>
            <w:r>
              <w:t>Transmit ON/OF power</w:t>
            </w:r>
          </w:p>
        </w:tc>
        <w:tc>
          <w:tcPr>
            <w:tcW w:w="6133" w:type="dxa"/>
          </w:tcPr>
          <w:p w:rsidR="00C402EB" w:rsidRDefault="00C402EB" w:rsidP="007C4326">
            <w:pPr>
              <w:pStyle w:val="TAL"/>
              <w:rPr>
                <w:lang w:eastAsia="sv-SE"/>
              </w:rPr>
            </w:pPr>
            <w:r>
              <w:rPr>
                <w:rFonts w:hint="eastAsia"/>
                <w:lang w:eastAsia="sv-SE"/>
              </w:rPr>
              <w:t>T</w:t>
            </w:r>
            <w:r>
              <w:rPr>
                <w:lang w:eastAsia="sv-SE"/>
              </w:rPr>
              <w:t xml:space="preserve">ransmit OFF power </w:t>
            </w:r>
          </w:p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  <w:kern w:val="2"/>
              </w:rPr>
              <w:t>±</w:t>
            </w:r>
            <w:r>
              <w:t>2.0 dB</w:t>
            </w:r>
            <w:r>
              <w:rPr>
                <w:rFonts w:cs="v4.2.0"/>
              </w:rPr>
              <w:t xml:space="preserve"> , f </w:t>
            </w:r>
            <w:r>
              <w:t>≤</w:t>
            </w:r>
            <w:r>
              <w:rPr>
                <w:rFonts w:cs="v4.2.0"/>
              </w:rPr>
              <w:t xml:space="preserve"> 3 GHz</w:t>
            </w:r>
          </w:p>
          <w:p w:rsidR="00C402EB" w:rsidRDefault="00C402EB" w:rsidP="007C4326">
            <w:pPr>
              <w:pStyle w:val="TAL"/>
              <w:rPr>
                <w:rFonts w:eastAsia="SimSun" w:cs="v4.2.0"/>
              </w:rPr>
            </w:pPr>
            <w:r>
              <w:t>±</w:t>
            </w:r>
            <w:r>
              <w:rPr>
                <w:rFonts w:cs="v4.2.0"/>
              </w:rPr>
              <w:t xml:space="preserve">2.5 dB, 3 GHz &lt; f </w:t>
            </w:r>
            <w:r>
              <w:t>≤</w:t>
            </w:r>
            <w:r>
              <w:rPr>
                <w:rFonts w:cs="v4.2.0"/>
              </w:rPr>
              <w:t xml:space="preserve"> 6 GHz </w:t>
            </w:r>
            <w:r>
              <w:rPr>
                <w:rFonts w:eastAsia="SimSun" w:cs="v4.2.0"/>
              </w:rPr>
              <w:t>(Note)</w:t>
            </w:r>
          </w:p>
          <w:p w:rsidR="00C402EB" w:rsidRPr="009B674D" w:rsidRDefault="00C402EB" w:rsidP="007C4326">
            <w:pPr>
              <w:pStyle w:val="TAL"/>
              <w:rPr>
                <w:lang w:eastAsia="sv-SE"/>
              </w:rPr>
            </w:pPr>
          </w:p>
        </w:tc>
      </w:tr>
    </w:tbl>
    <w:p w:rsidR="00C402EB" w:rsidRPr="00C402EB" w:rsidRDefault="00C402EB" w:rsidP="00C402EB">
      <w:pPr>
        <w:rPr>
          <w:lang w:eastAsia="sv-SE"/>
        </w:rPr>
      </w:pPr>
    </w:p>
    <w:p w:rsidR="00915126" w:rsidRDefault="00C03307" w:rsidP="00915126">
      <w:pPr>
        <w:pStyle w:val="Heading2"/>
        <w:numPr>
          <w:ilvl w:val="1"/>
          <w:numId w:val="8"/>
        </w:numPr>
        <w:rPr>
          <w:lang w:eastAsia="sv-SE"/>
        </w:rPr>
      </w:pPr>
      <w:r>
        <w:rPr>
          <w:lang w:eastAsia="sv-SE"/>
        </w:rPr>
        <w:lastRenderedPageBreak/>
        <w:t>FR2 MU and TT</w:t>
      </w:r>
    </w:p>
    <w:p w:rsidR="00C402EB" w:rsidRDefault="00C402EB" w:rsidP="00C402EB">
      <w:pPr>
        <w:rPr>
          <w:lang w:eastAsia="sv-SE"/>
        </w:rPr>
      </w:pPr>
      <w:r>
        <w:rPr>
          <w:lang w:eastAsia="sv-SE"/>
        </w:rPr>
        <w:t>It is tentatively agreed to take the value sin R4-2210015 as a baseline starting point and discuss further</w:t>
      </w:r>
      <w:r>
        <w:rPr>
          <w:rFonts w:hint="eastAsia"/>
          <w:lang w:eastAsia="sv-SE"/>
        </w:rPr>
        <w:t xml:space="preserve">, </w:t>
      </w:r>
      <w:r>
        <w:rPr>
          <w:lang w:eastAsia="sv-SE"/>
        </w:rPr>
        <w:t>the</w:t>
      </w:r>
      <w:r>
        <w:rPr>
          <w:rFonts w:hint="eastAsia"/>
          <w:lang w:eastAsia="sv-SE"/>
        </w:rPr>
        <w:t xml:space="preserve"> </w:t>
      </w:r>
      <w:r>
        <w:rPr>
          <w:lang w:eastAsia="sv-SE"/>
        </w:rPr>
        <w:t>following potential issue which may require adjusting the MU values have been raised:</w:t>
      </w:r>
    </w:p>
    <w:p w:rsidR="00C402EB" w:rsidRDefault="00C402EB" w:rsidP="00C402EB">
      <w:pPr>
        <w:pStyle w:val="ListParagraph"/>
        <w:numPr>
          <w:ilvl w:val="0"/>
          <w:numId w:val="15"/>
        </w:numPr>
        <w:ind w:firstLineChars="0"/>
        <w:rPr>
          <w:lang w:eastAsia="sv-SE"/>
        </w:rPr>
      </w:pPr>
      <w:r>
        <w:rPr>
          <w:rFonts w:hint="eastAsia"/>
          <w:lang w:eastAsia="sv-SE"/>
        </w:rPr>
        <w:t>I</w:t>
      </w:r>
      <w:r>
        <w:rPr>
          <w:lang w:eastAsia="sv-SE"/>
        </w:rPr>
        <w:t>nput signal uncertainty and it effect on the output power.</w:t>
      </w:r>
    </w:p>
    <w:p w:rsidR="00C402EB" w:rsidRDefault="00C402EB" w:rsidP="00C402EB">
      <w:pPr>
        <w:pStyle w:val="ListParagraph"/>
        <w:numPr>
          <w:ilvl w:val="1"/>
          <w:numId w:val="15"/>
        </w:numPr>
        <w:ind w:firstLineChars="0"/>
        <w:rPr>
          <w:lang w:eastAsia="sv-SE"/>
        </w:rPr>
      </w:pPr>
      <w:r>
        <w:rPr>
          <w:lang w:eastAsia="sv-SE"/>
        </w:rPr>
        <w:t>Potentially test at +10dB ALC condition to avoid variation</w:t>
      </w:r>
    </w:p>
    <w:p w:rsidR="00C402EB" w:rsidRDefault="00C402EB" w:rsidP="00C402EB">
      <w:pPr>
        <w:pStyle w:val="ListParagraph"/>
        <w:numPr>
          <w:ilvl w:val="0"/>
          <w:numId w:val="15"/>
        </w:numPr>
        <w:ind w:firstLineChars="0"/>
        <w:rPr>
          <w:lang w:eastAsia="sv-SE"/>
        </w:rPr>
      </w:pPr>
      <w:r>
        <w:rPr>
          <w:rFonts w:hint="eastAsia"/>
          <w:lang w:eastAsia="sv-SE"/>
        </w:rPr>
        <w:t>E</w:t>
      </w:r>
      <w:r>
        <w:rPr>
          <w:lang w:eastAsia="sv-SE"/>
        </w:rPr>
        <w:t>ffect of the OTA input signal feed on TRP accuracy measurements</w:t>
      </w:r>
    </w:p>
    <w:p w:rsidR="00C402EB" w:rsidRDefault="00C402EB" w:rsidP="00C402EB">
      <w:pPr>
        <w:pStyle w:val="ListParagraph"/>
        <w:numPr>
          <w:ilvl w:val="0"/>
          <w:numId w:val="15"/>
        </w:numPr>
        <w:ind w:firstLineChars="0"/>
        <w:rPr>
          <w:lang w:eastAsia="sv-SE"/>
        </w:rPr>
      </w:pPr>
      <w:r>
        <w:rPr>
          <w:lang w:eastAsia="sv-SE"/>
        </w:rPr>
        <w:tab/>
        <w:t>OTA out of band gain, OTA input intermodulation, OTA ACRR require more analysis</w:t>
      </w:r>
    </w:p>
    <w:p w:rsidR="00C402EB" w:rsidRDefault="00C402EB" w:rsidP="00C402EB">
      <w:pPr>
        <w:rPr>
          <w:lang w:eastAsia="zh-CN"/>
        </w:rPr>
      </w:pPr>
    </w:p>
    <w:p w:rsidR="00283EDA" w:rsidRPr="00283EDA" w:rsidRDefault="00283EDA" w:rsidP="00C402EB">
      <w:pPr>
        <w:rPr>
          <w:lang w:eastAsia="zh-CN"/>
        </w:rPr>
      </w:pPr>
      <w:r>
        <w:rPr>
          <w:rFonts w:hint="eastAsia"/>
          <w:lang w:eastAsia="zh-CN"/>
        </w:rPr>
        <w:t>The following table is used as the starting point for further discussion in next meeting,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4678"/>
        <w:gridCol w:w="2410"/>
      </w:tblGrid>
      <w:tr w:rsidR="00C402EB" w:rsidRPr="009B674D" w:rsidTr="007C4326">
        <w:trPr>
          <w:jc w:val="center"/>
        </w:trPr>
        <w:tc>
          <w:tcPr>
            <w:tcW w:w="2830" w:type="dxa"/>
          </w:tcPr>
          <w:p w:rsidR="00C402EB" w:rsidRPr="009B674D" w:rsidRDefault="00C402EB" w:rsidP="007C4326">
            <w:pPr>
              <w:pStyle w:val="TAH"/>
              <w:rPr>
                <w:rFonts w:cs="v4.2.0"/>
              </w:rPr>
            </w:pPr>
            <w:proofErr w:type="spellStart"/>
            <w:r w:rsidRPr="009B674D">
              <w:rPr>
                <w:rFonts w:cs="v4.2.0"/>
              </w:rPr>
              <w:t>Subclause</w:t>
            </w:r>
            <w:proofErr w:type="spellEnd"/>
          </w:p>
        </w:tc>
        <w:tc>
          <w:tcPr>
            <w:tcW w:w="4678" w:type="dxa"/>
          </w:tcPr>
          <w:p w:rsidR="00C402EB" w:rsidRPr="009B674D" w:rsidRDefault="00C402EB" w:rsidP="007C4326">
            <w:pPr>
              <w:pStyle w:val="TAH"/>
              <w:rPr>
                <w:rFonts w:cs="v4.2.0"/>
              </w:rPr>
            </w:pPr>
            <w:r w:rsidRPr="009B674D">
              <w:rPr>
                <w:rFonts w:cs="v4.2.0"/>
              </w:rPr>
              <w:t>Maximum Test System Uncertainty and Range over which Test System Uncertainty applies</w:t>
            </w:r>
          </w:p>
        </w:tc>
        <w:tc>
          <w:tcPr>
            <w:tcW w:w="2410" w:type="dxa"/>
          </w:tcPr>
          <w:p w:rsidR="00C402EB" w:rsidRPr="009B674D" w:rsidRDefault="00C402EB" w:rsidP="007C4326">
            <w:pPr>
              <w:pStyle w:val="TAH"/>
              <w:rPr>
                <w:rFonts w:cs="v4.2.0"/>
              </w:rPr>
            </w:pPr>
          </w:p>
        </w:tc>
      </w:tr>
      <w:tr w:rsidR="00C402EB" w:rsidTr="007C4326">
        <w:trPr>
          <w:jc w:val="center"/>
        </w:trPr>
        <w:tc>
          <w:tcPr>
            <w:tcW w:w="2830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7.2</w:t>
            </w:r>
            <w:r w:rsidRPr="009B674D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OTA </w:t>
            </w:r>
            <w:r w:rsidRPr="009B674D">
              <w:rPr>
                <w:rFonts w:cs="v4.2.0"/>
              </w:rPr>
              <w:t>Output power</w:t>
            </w:r>
          </w:p>
        </w:tc>
        <w:tc>
          <w:tcPr>
            <w:tcW w:w="4678" w:type="dxa"/>
          </w:tcPr>
          <w:p w:rsidR="00C402EB" w:rsidRDefault="00C402EB" w:rsidP="007C432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±1.7 dB (24.25 </w:t>
            </w:r>
            <w:r>
              <w:rPr>
                <w:rFonts w:cs="v4.2.0"/>
                <w:lang w:val="fr-FR"/>
              </w:rPr>
              <w:t xml:space="preserve">– </w:t>
            </w:r>
            <w:r>
              <w:rPr>
                <w:lang w:val="fr-FR"/>
              </w:rPr>
              <w:t>29.5 GHz)</w:t>
            </w:r>
          </w:p>
          <w:p w:rsidR="00C402EB" w:rsidRDefault="00C402EB" w:rsidP="007C4326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2.0 dB (37 – 43.5 GHz)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 xml:space="preserve">2.2 dB (43.5 GHz &lt; </w:t>
            </w:r>
            <w:r w:rsidRPr="005E40B2">
              <w:rPr>
                <w:lang w:val="fr-FR"/>
              </w:rPr>
              <w:t>f ≤</w:t>
            </w:r>
            <w:r>
              <w:rPr>
                <w:lang w:val="fr-FR"/>
              </w:rPr>
              <w:t xml:space="preserve"> 48.2 GHz)</w:t>
            </w:r>
          </w:p>
        </w:tc>
        <w:tc>
          <w:tcPr>
            <w:tcW w:w="2410" w:type="dxa"/>
          </w:tcPr>
          <w:p w:rsidR="00C402EB" w:rsidRDefault="00C402EB" w:rsidP="007C4326">
            <w:pPr>
              <w:pStyle w:val="TAL"/>
            </w:pPr>
            <w:r>
              <w:t>The BS value is used for FR1, same approach can be used for FR2</w:t>
            </w:r>
          </w:p>
        </w:tc>
      </w:tr>
      <w:tr w:rsidR="00C402EB" w:rsidRPr="009B674D" w:rsidTr="007C4326">
        <w:trPr>
          <w:jc w:val="center"/>
        </w:trPr>
        <w:tc>
          <w:tcPr>
            <w:tcW w:w="2830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7.3</w:t>
            </w:r>
            <w:r w:rsidRPr="009B674D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OTA </w:t>
            </w:r>
            <w:r w:rsidRPr="009B674D">
              <w:rPr>
                <w:rFonts w:cs="v4.2.0"/>
              </w:rPr>
              <w:t>Frequency stability</w:t>
            </w:r>
          </w:p>
        </w:tc>
        <w:tc>
          <w:tcPr>
            <w:tcW w:w="4678" w:type="dxa"/>
          </w:tcPr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 w:rsidRPr="009B674D">
              <w:rPr>
                <w:rFonts w:cs="v4.2.0"/>
                <w:lang w:eastAsia="sv-SE"/>
              </w:rPr>
              <w:t>±12 Hz</w:t>
            </w:r>
          </w:p>
          <w:p w:rsidR="00C402EB" w:rsidRPr="009B674D" w:rsidRDefault="00C402EB" w:rsidP="00B70336">
            <w:pPr>
              <w:pStyle w:val="TAL"/>
              <w:rPr>
                <w:rFonts w:cs="v4.2.0"/>
                <w:lang w:eastAsia="sv-SE"/>
              </w:rPr>
            </w:pPr>
            <w:r w:rsidRPr="009B674D">
              <w:rPr>
                <w:rFonts w:cs="v4.2.0"/>
                <w:lang w:eastAsia="sv-SE"/>
              </w:rPr>
              <w:t xml:space="preserve">Measurement results of </w:t>
            </w:r>
            <w:r w:rsidRPr="009B674D">
              <w:rPr>
                <w:rFonts w:cs="v4.2.0"/>
              </w:rPr>
              <w:sym w:font="Symbol" w:char="F0B1"/>
            </w:r>
            <w:r w:rsidRPr="009B674D">
              <w:rPr>
                <w:rFonts w:cs="v4.2.0"/>
              </w:rPr>
              <w:t xml:space="preserve"> </w:t>
            </w:r>
            <w:r w:rsidR="00B70336">
              <w:rPr>
                <w:rFonts w:cs="v4.2.0" w:hint="eastAsia"/>
                <w:lang w:eastAsia="zh-CN"/>
              </w:rPr>
              <w:t>TBD</w:t>
            </w:r>
            <w:r w:rsidR="00B70336" w:rsidRPr="009B674D">
              <w:rPr>
                <w:rFonts w:cs="v4.2.0"/>
              </w:rPr>
              <w:t xml:space="preserve"> </w:t>
            </w:r>
            <w:r w:rsidRPr="009B674D">
              <w:rPr>
                <w:rFonts w:cs="v4.2.0"/>
              </w:rPr>
              <w:t>Hz</w:t>
            </w:r>
            <w:r w:rsidRPr="009B674D" w:rsidDel="001D1F51">
              <w:rPr>
                <w:rFonts w:cs="v4.2.0"/>
              </w:rPr>
              <w:t xml:space="preserve"> </w:t>
            </w:r>
          </w:p>
        </w:tc>
        <w:tc>
          <w:tcPr>
            <w:tcW w:w="2410" w:type="dxa"/>
          </w:tcPr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C402EB" w:rsidRPr="009B674D" w:rsidTr="007C4326">
        <w:trPr>
          <w:jc w:val="center"/>
        </w:trPr>
        <w:tc>
          <w:tcPr>
            <w:tcW w:w="2830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6.4</w:t>
            </w:r>
            <w:r w:rsidRPr="009B674D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OTA </w:t>
            </w:r>
            <w:r w:rsidRPr="009B674D">
              <w:rPr>
                <w:rFonts w:cs="v4.2.0"/>
              </w:rPr>
              <w:t>Out of band gain</w:t>
            </w:r>
          </w:p>
        </w:tc>
        <w:tc>
          <w:tcPr>
            <w:tcW w:w="4678" w:type="dxa"/>
          </w:tcPr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>
              <w:rPr>
                <w:rFonts w:cs="v4.2.0"/>
                <w:lang w:eastAsia="sv-SE"/>
              </w:rPr>
              <w:t>FFS</w:t>
            </w:r>
          </w:p>
        </w:tc>
        <w:tc>
          <w:tcPr>
            <w:tcW w:w="2410" w:type="dxa"/>
          </w:tcPr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>
              <w:rPr>
                <w:rFonts w:cs="v4.2.0"/>
                <w:lang w:eastAsia="sv-SE"/>
              </w:rPr>
              <w:t>This is not a BS requirement so no available value. Also it includes the input and output uncertainties</w:t>
            </w:r>
          </w:p>
        </w:tc>
      </w:tr>
      <w:tr w:rsidR="00C402EB" w:rsidTr="007C4326">
        <w:trPr>
          <w:jc w:val="center"/>
        </w:trPr>
        <w:tc>
          <w:tcPr>
            <w:tcW w:w="2830" w:type="dxa"/>
          </w:tcPr>
          <w:p w:rsidR="00C402EB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 w:hint="eastAsia"/>
              </w:rPr>
              <w:t xml:space="preserve">7.5.2 </w:t>
            </w:r>
            <w:r>
              <w:rPr>
                <w:rFonts w:cs="v4.2.0"/>
              </w:rPr>
              <w:t>OTA ACLR</w:t>
            </w:r>
          </w:p>
        </w:tc>
        <w:tc>
          <w:tcPr>
            <w:tcW w:w="4678" w:type="dxa"/>
          </w:tcPr>
          <w:p w:rsidR="00C402EB" w:rsidRDefault="00C402EB" w:rsidP="007C4326">
            <w:pPr>
              <w:pStyle w:val="TAL"/>
            </w:pPr>
            <w:r>
              <w:t>Relative ACLR:</w:t>
            </w:r>
          </w:p>
          <w:p w:rsidR="00C402EB" w:rsidRDefault="00C402EB" w:rsidP="007C4326">
            <w:pPr>
              <w:pStyle w:val="TAL"/>
            </w:pPr>
            <w:r>
              <w:t xml:space="preserve">±2.3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:rsidR="00C402EB" w:rsidRDefault="00C402EB" w:rsidP="007C4326">
            <w:pPr>
              <w:pStyle w:val="TAL"/>
            </w:pPr>
            <w:r>
              <w:rPr>
                <w:rFonts w:cs="Arial"/>
              </w:rPr>
              <w:t>±</w:t>
            </w:r>
            <w:r>
              <w:t>2.6 dB (37 – 43.5 GHz)</w:t>
            </w:r>
          </w:p>
          <w:p w:rsidR="00C402EB" w:rsidRDefault="00C402EB" w:rsidP="007C4326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 xml:space="preserve">2.8 dB (43.5 GHz &lt; </w:t>
            </w:r>
            <w:r>
              <w:t>f ≤</w:t>
            </w:r>
            <w:r>
              <w:rPr>
                <w:lang w:val="fr-FR"/>
              </w:rPr>
              <w:t xml:space="preserve"> 48.2 GHz)</w:t>
            </w:r>
          </w:p>
          <w:p w:rsidR="00C402EB" w:rsidRDefault="00C402EB" w:rsidP="007C4326">
            <w:pPr>
              <w:pStyle w:val="TAL"/>
            </w:pPr>
          </w:p>
          <w:p w:rsidR="00C402EB" w:rsidRDefault="00C402EB" w:rsidP="007C4326">
            <w:pPr>
              <w:pStyle w:val="TAL"/>
            </w:pPr>
            <w:r>
              <w:t xml:space="preserve">Absolute ACLR: </w:t>
            </w:r>
          </w:p>
          <w:p w:rsidR="00C402EB" w:rsidRDefault="00C402EB" w:rsidP="007C4326">
            <w:pPr>
              <w:pStyle w:val="TAL"/>
            </w:pPr>
            <w:r>
              <w:t>±2.7 dB (24.25 – 29.5 GHz)</w:t>
            </w:r>
          </w:p>
          <w:p w:rsidR="00C402EB" w:rsidRDefault="00C402EB" w:rsidP="007C4326">
            <w:pPr>
              <w:pStyle w:val="TAL"/>
            </w:pPr>
            <w:r>
              <w:t>±2.7 dB (37 – 43.5 GHz)</w:t>
            </w:r>
          </w:p>
          <w:p w:rsidR="00C402EB" w:rsidRDefault="00C402EB" w:rsidP="007C4326">
            <w:pPr>
              <w:pStyle w:val="TAL"/>
            </w:pPr>
            <w:r>
              <w:t xml:space="preserve">±2.9 dB (43.5 </w:t>
            </w:r>
            <w:r>
              <w:rPr>
                <w:lang w:val="fr-FR"/>
              </w:rPr>
              <w:t xml:space="preserve">GHz &lt; </w:t>
            </w:r>
            <w:r>
              <w:t>f ≤ 48.2 GHz)</w:t>
            </w:r>
          </w:p>
        </w:tc>
        <w:tc>
          <w:tcPr>
            <w:tcW w:w="2410" w:type="dxa"/>
          </w:tcPr>
          <w:p w:rsidR="00C402EB" w:rsidRDefault="00C402EB" w:rsidP="007C4326">
            <w:pPr>
              <w:pStyle w:val="TAL"/>
            </w:pPr>
          </w:p>
        </w:tc>
      </w:tr>
      <w:tr w:rsidR="00C402EB" w:rsidTr="007C4326">
        <w:trPr>
          <w:jc w:val="center"/>
        </w:trPr>
        <w:tc>
          <w:tcPr>
            <w:tcW w:w="2830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7.5.3</w:t>
            </w:r>
            <w:r w:rsidRPr="009B674D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OTA </w:t>
            </w:r>
            <w:r w:rsidRPr="009B674D">
              <w:rPr>
                <w:rFonts w:cs="v4.2.0"/>
              </w:rPr>
              <w:t>Operating band unwanted emission</w:t>
            </w:r>
            <w:r w:rsidRPr="009B674D">
              <w:rPr>
                <w:rFonts w:cs="v4.2.0"/>
              </w:rPr>
              <w:br/>
            </w:r>
          </w:p>
        </w:tc>
        <w:tc>
          <w:tcPr>
            <w:tcW w:w="4678" w:type="dxa"/>
          </w:tcPr>
          <w:p w:rsidR="00C402EB" w:rsidRDefault="00C402EB" w:rsidP="007C4326">
            <w:pPr>
              <w:pStyle w:val="TAL"/>
            </w:pPr>
            <w:r>
              <w:t>±2.7 dB (24.25 – 29.5 GHz)</w:t>
            </w:r>
          </w:p>
          <w:p w:rsidR="00C402EB" w:rsidRDefault="00C402EB" w:rsidP="007C4326">
            <w:pPr>
              <w:pStyle w:val="TAL"/>
            </w:pPr>
            <w:r>
              <w:t>±2.7 dB (37 – 43.5 GHz)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t xml:space="preserve">±2.9 dB (43.5 </w:t>
            </w:r>
            <w:r>
              <w:rPr>
                <w:lang w:val="fr-FR"/>
              </w:rPr>
              <w:t xml:space="preserve">GHz &lt; </w:t>
            </w:r>
            <w:r>
              <w:t>f ≤ 48.2 GHz)</w:t>
            </w:r>
          </w:p>
        </w:tc>
        <w:tc>
          <w:tcPr>
            <w:tcW w:w="2410" w:type="dxa"/>
          </w:tcPr>
          <w:p w:rsidR="00C402EB" w:rsidRDefault="00C402EB" w:rsidP="007C4326">
            <w:pPr>
              <w:pStyle w:val="TAL"/>
            </w:pPr>
          </w:p>
        </w:tc>
      </w:tr>
      <w:tr w:rsidR="00C402EB" w:rsidTr="007C4326">
        <w:trPr>
          <w:jc w:val="center"/>
        </w:trPr>
        <w:tc>
          <w:tcPr>
            <w:tcW w:w="2830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 xml:space="preserve">7.5.4 OTA </w:t>
            </w:r>
            <w:r w:rsidRPr="009B674D">
              <w:rPr>
                <w:rFonts w:cs="v4.2.0"/>
              </w:rPr>
              <w:t>Spurious emissions</w:t>
            </w:r>
          </w:p>
        </w:tc>
        <w:tc>
          <w:tcPr>
            <w:tcW w:w="4678" w:type="dxa"/>
          </w:tcPr>
          <w:p w:rsidR="00C402EB" w:rsidRDefault="00C402EB" w:rsidP="007C4326">
            <w:pPr>
              <w:pStyle w:val="TAL"/>
            </w:pPr>
            <w:r>
              <w:t>±2.3 dB, 30 MHz ≤ f ≤ 6 GHz</w:t>
            </w:r>
          </w:p>
          <w:p w:rsidR="00C402EB" w:rsidRDefault="00C402EB" w:rsidP="007C4326">
            <w:pPr>
              <w:pStyle w:val="TAL"/>
            </w:pPr>
            <w:r>
              <w:t>±2.7 dB, 6 GHz &lt; f ≤ 40 GHz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t>±5.0 dB, 40 GHz &lt; f ≤ 60 GHz</w:t>
            </w:r>
            <w:r w:rsidRPr="009B674D">
              <w:rPr>
                <w:rFonts w:cs="v4.2.0"/>
              </w:rPr>
              <w:t xml:space="preserve"> </w:t>
            </w:r>
          </w:p>
        </w:tc>
        <w:tc>
          <w:tcPr>
            <w:tcW w:w="2410" w:type="dxa"/>
          </w:tcPr>
          <w:p w:rsidR="00C402EB" w:rsidRDefault="00C402EB" w:rsidP="007C4326">
            <w:pPr>
              <w:pStyle w:val="TAL"/>
            </w:pPr>
          </w:p>
        </w:tc>
      </w:tr>
      <w:tr w:rsidR="00C402EB" w:rsidRPr="009B674D" w:rsidTr="007C4326">
        <w:trPr>
          <w:jc w:val="center"/>
        </w:trPr>
        <w:tc>
          <w:tcPr>
            <w:tcW w:w="2830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7.6</w:t>
            </w:r>
            <w:r w:rsidRPr="009B674D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OTA </w:t>
            </w:r>
            <w:r w:rsidRPr="009B674D">
              <w:rPr>
                <w:rFonts w:cs="v4.2.0"/>
              </w:rPr>
              <w:t>Error vector magnitude</w:t>
            </w:r>
          </w:p>
        </w:tc>
        <w:tc>
          <w:tcPr>
            <w:tcW w:w="4678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 w:rsidRPr="009B674D">
              <w:rPr>
                <w:rFonts w:cs="v4.2.0"/>
              </w:rPr>
              <w:t xml:space="preserve">1% signal analyser, </w:t>
            </w:r>
          </w:p>
          <w:p w:rsidR="00C402EB" w:rsidRDefault="00C402EB" w:rsidP="007C4326">
            <w:pPr>
              <w:pStyle w:val="TAL"/>
              <w:rPr>
                <w:rFonts w:cs="v4.2.0"/>
              </w:rPr>
            </w:pPr>
            <w:r w:rsidRPr="009B674D">
              <w:rPr>
                <w:rFonts w:cs="v4.2.0"/>
              </w:rPr>
              <w:t xml:space="preserve">2% stimulus signal </w:t>
            </w:r>
          </w:p>
          <w:p w:rsidR="00C402EB" w:rsidRPr="009B674D" w:rsidRDefault="00C402EB" w:rsidP="007C4326">
            <w:pPr>
              <w:pStyle w:val="TAL"/>
              <w:rPr>
                <w:rFonts w:cs="v4.2.0"/>
                <w:lang w:eastAsia="sv-SE"/>
              </w:rPr>
            </w:pPr>
            <w:r w:rsidRPr="009B674D">
              <w:rPr>
                <w:rFonts w:cs="v4.2.0"/>
              </w:rPr>
              <w:t>Requirement limit shifted by RSS requirement and stimulus signal EVM. Analyser error added to requirement limit.</w:t>
            </w:r>
          </w:p>
        </w:tc>
        <w:tc>
          <w:tcPr>
            <w:tcW w:w="2410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 w:hint="eastAsia"/>
              </w:rPr>
              <w:t>S</w:t>
            </w:r>
            <w:r>
              <w:rPr>
                <w:rFonts w:cs="v4.2.0"/>
              </w:rPr>
              <w:t>ame as FR1</w:t>
            </w:r>
          </w:p>
        </w:tc>
      </w:tr>
      <w:tr w:rsidR="00C402EB" w:rsidTr="007C4326">
        <w:trPr>
          <w:jc w:val="center"/>
        </w:trPr>
        <w:tc>
          <w:tcPr>
            <w:tcW w:w="2830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7.7</w:t>
            </w:r>
            <w:r w:rsidRPr="009B674D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OTA </w:t>
            </w:r>
            <w:r w:rsidRPr="009B674D">
              <w:rPr>
                <w:rFonts w:cs="v4.2.0"/>
              </w:rPr>
              <w:t>Input intermodulation</w:t>
            </w:r>
          </w:p>
        </w:tc>
        <w:tc>
          <w:tcPr>
            <w:tcW w:w="4678" w:type="dxa"/>
          </w:tcPr>
          <w:p w:rsidR="00C402EB" w:rsidRDefault="00C402EB" w:rsidP="007C4326">
            <w:pPr>
              <w:pStyle w:val="TAL"/>
              <w:rPr>
                <w:rFonts w:eastAsia="SimSun" w:cs="v4.2.0"/>
              </w:rPr>
            </w:pPr>
            <w:r>
              <w:t>FFS</w:t>
            </w:r>
          </w:p>
          <w:p w:rsidR="00C402EB" w:rsidRPr="00515404" w:rsidRDefault="00C402EB" w:rsidP="007C4326">
            <w:pPr>
              <w:pStyle w:val="TAL"/>
              <w:rPr>
                <w:rFonts w:cs="v4.2.0"/>
                <w:lang w:eastAsia="sv-SE"/>
              </w:rPr>
            </w:pPr>
          </w:p>
        </w:tc>
        <w:tc>
          <w:tcPr>
            <w:tcW w:w="2410" w:type="dxa"/>
          </w:tcPr>
          <w:p w:rsidR="00C402EB" w:rsidRDefault="00C402EB" w:rsidP="007C4326">
            <w:pPr>
              <w:pStyle w:val="TAL"/>
            </w:pPr>
            <w:r>
              <w:rPr>
                <w:rFonts w:hint="eastAsia"/>
              </w:rPr>
              <w:t>NO</w:t>
            </w:r>
            <w:r>
              <w:t xml:space="preserve"> equivalent BS requirement but can be calculated using same approach as FR1</w:t>
            </w:r>
          </w:p>
        </w:tc>
      </w:tr>
      <w:tr w:rsidR="00C402EB" w:rsidRPr="009B674D" w:rsidTr="007C4326">
        <w:trPr>
          <w:jc w:val="center"/>
        </w:trPr>
        <w:tc>
          <w:tcPr>
            <w:tcW w:w="2830" w:type="dxa"/>
          </w:tcPr>
          <w:p w:rsidR="00C402EB" w:rsidRPr="009B674D" w:rsidRDefault="00C402EB" w:rsidP="007C4326">
            <w:pPr>
              <w:pStyle w:val="TAL"/>
            </w:pPr>
            <w:r>
              <w:t>7.8</w:t>
            </w:r>
            <w:r w:rsidRPr="009B674D">
              <w:t xml:space="preserve"> </w:t>
            </w:r>
            <w:r>
              <w:t xml:space="preserve">OTA </w:t>
            </w:r>
            <w:r w:rsidRPr="009B674D">
              <w:t>Adjacent channel rejection ratio</w:t>
            </w:r>
          </w:p>
        </w:tc>
        <w:tc>
          <w:tcPr>
            <w:tcW w:w="4678" w:type="dxa"/>
          </w:tcPr>
          <w:p w:rsidR="00C402EB" w:rsidRPr="009B674D" w:rsidRDefault="00C402EB" w:rsidP="007C4326">
            <w:pPr>
              <w:pStyle w:val="TAL"/>
              <w:rPr>
                <w:rFonts w:cs="v4.2.0"/>
              </w:rPr>
            </w:pPr>
            <w:r>
              <w:rPr>
                <w:lang w:eastAsia="sv-SE"/>
              </w:rPr>
              <w:t>FFS</w:t>
            </w:r>
          </w:p>
        </w:tc>
        <w:tc>
          <w:tcPr>
            <w:tcW w:w="2410" w:type="dxa"/>
          </w:tcPr>
          <w:p w:rsidR="00C402EB" w:rsidRPr="009B674D" w:rsidRDefault="00C402EB" w:rsidP="007C4326">
            <w:pPr>
              <w:pStyle w:val="TAL"/>
              <w:rPr>
                <w:lang w:eastAsia="sv-SE"/>
              </w:rPr>
            </w:pPr>
            <w:r>
              <w:rPr>
                <w:rFonts w:hint="eastAsia"/>
                <w:lang w:eastAsia="sv-SE"/>
              </w:rPr>
              <w:t>N</w:t>
            </w:r>
            <w:r>
              <w:rPr>
                <w:lang w:eastAsia="sv-SE"/>
              </w:rPr>
              <w:t>o equivalent in BS spec. Relative measurement of 2 powers.</w:t>
            </w:r>
          </w:p>
        </w:tc>
      </w:tr>
      <w:tr w:rsidR="00C402EB" w:rsidTr="007C4326">
        <w:trPr>
          <w:jc w:val="center"/>
        </w:trPr>
        <w:tc>
          <w:tcPr>
            <w:tcW w:w="2830" w:type="dxa"/>
          </w:tcPr>
          <w:p w:rsidR="00C402EB" w:rsidRPr="009B674D" w:rsidRDefault="00C402EB" w:rsidP="007C4326">
            <w:pPr>
              <w:pStyle w:val="TAL"/>
            </w:pPr>
            <w:r>
              <w:t>7.9</w:t>
            </w:r>
            <w:r>
              <w:rPr>
                <w:rFonts w:hint="eastAsia"/>
              </w:rPr>
              <w:t xml:space="preserve"> </w:t>
            </w:r>
            <w:r>
              <w:t>OTA Transmit ON/OF power</w:t>
            </w:r>
          </w:p>
        </w:tc>
        <w:tc>
          <w:tcPr>
            <w:tcW w:w="4678" w:type="dxa"/>
          </w:tcPr>
          <w:p w:rsidR="00C402EB" w:rsidRDefault="00C402EB" w:rsidP="007C4326">
            <w:pPr>
              <w:pStyle w:val="TAL"/>
              <w:rPr>
                <w:lang w:eastAsia="sv-SE"/>
              </w:rPr>
            </w:pPr>
            <w:r>
              <w:rPr>
                <w:rFonts w:hint="eastAsia"/>
                <w:lang w:eastAsia="sv-SE"/>
              </w:rPr>
              <w:t>T</w:t>
            </w:r>
            <w:r>
              <w:rPr>
                <w:lang w:eastAsia="sv-SE"/>
              </w:rPr>
              <w:t xml:space="preserve">ransmit OFF power </w:t>
            </w:r>
          </w:p>
          <w:p w:rsidR="00C402EB" w:rsidRDefault="00C402EB" w:rsidP="007C4326">
            <w:pPr>
              <w:pStyle w:val="TAL"/>
            </w:pPr>
            <w:r>
              <w:t>±2.9 dB (24.25 – 29.5 GHz)</w:t>
            </w:r>
          </w:p>
          <w:p w:rsidR="00C402EB" w:rsidRDefault="00C402EB" w:rsidP="007C4326">
            <w:pPr>
              <w:pStyle w:val="TAL"/>
            </w:pPr>
            <w:r>
              <w:t xml:space="preserve">±3.3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:rsidR="00C402EB" w:rsidRPr="009B674D" w:rsidRDefault="00C402EB" w:rsidP="007C4326">
            <w:pPr>
              <w:pStyle w:val="TAL"/>
              <w:rPr>
                <w:lang w:eastAsia="sv-SE"/>
              </w:rPr>
            </w:pPr>
            <w:r>
              <w:rPr>
                <w:rFonts w:cs="Arial"/>
                <w:lang w:val="fr-FR"/>
              </w:rPr>
              <w:t>±3</w:t>
            </w:r>
            <w:r>
              <w:rPr>
                <w:lang w:val="fr-FR"/>
              </w:rPr>
              <w:t xml:space="preserve">.6 dB (43.5 GHz &lt; </w:t>
            </w:r>
            <w:r>
              <w:t>f ≤</w:t>
            </w:r>
            <w:r>
              <w:rPr>
                <w:lang w:val="fr-FR"/>
              </w:rPr>
              <w:t xml:space="preserve"> 48.2 GHz)</w:t>
            </w:r>
          </w:p>
        </w:tc>
        <w:tc>
          <w:tcPr>
            <w:tcW w:w="2410" w:type="dxa"/>
          </w:tcPr>
          <w:p w:rsidR="00C402EB" w:rsidRDefault="00C402EB" w:rsidP="007C4326">
            <w:pPr>
              <w:pStyle w:val="TAL"/>
              <w:rPr>
                <w:lang w:eastAsia="sv-SE"/>
              </w:rPr>
            </w:pPr>
          </w:p>
        </w:tc>
      </w:tr>
    </w:tbl>
    <w:p w:rsidR="00C402EB" w:rsidRPr="00C402EB" w:rsidRDefault="00C402EB" w:rsidP="00C402EB">
      <w:pPr>
        <w:rPr>
          <w:lang w:eastAsia="sv-SE"/>
        </w:rPr>
      </w:pPr>
    </w:p>
    <w:sectPr w:rsidR="00C402EB" w:rsidRPr="00C402EB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B45" w:rsidRDefault="00B10B45">
      <w:pPr>
        <w:spacing w:after="0"/>
      </w:pPr>
      <w:r>
        <w:separator/>
      </w:r>
    </w:p>
  </w:endnote>
  <w:endnote w:type="continuationSeparator" w:id="0">
    <w:p w:rsidR="00B10B45" w:rsidRDefault="00B10B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F45" w:rsidRDefault="004B17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B45" w:rsidRDefault="00B10B45">
      <w:pPr>
        <w:spacing w:after="0"/>
      </w:pPr>
      <w:r>
        <w:separator/>
      </w:r>
    </w:p>
  </w:footnote>
  <w:footnote w:type="continuationSeparator" w:id="0">
    <w:p w:rsidR="00B10B45" w:rsidRDefault="00B10B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F8C0F01"/>
    <w:multiLevelType w:val="hybridMultilevel"/>
    <w:tmpl w:val="911691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39A83110"/>
    <w:multiLevelType w:val="hybridMultilevel"/>
    <w:tmpl w:val="D2547B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 w15:restartNumberingAfterBreak="0">
    <w:nsid w:val="3FF606C7"/>
    <w:multiLevelType w:val="multilevel"/>
    <w:tmpl w:val="3FF606C7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9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2" w15:restartNumberingAfterBreak="0">
    <w:nsid w:val="6869551B"/>
    <w:multiLevelType w:val="multilevel"/>
    <w:tmpl w:val="6869551B"/>
    <w:lvl w:ilvl="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6E660704"/>
    <w:multiLevelType w:val="hybridMultilevel"/>
    <w:tmpl w:val="9982A62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8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10"/>
  </w:num>
  <w:num w:numId="10">
    <w:abstractNumId w:val="12"/>
  </w:num>
  <w:num w:numId="11">
    <w:abstractNumId w:val="7"/>
  </w:num>
  <w:num w:numId="12">
    <w:abstractNumId w:val="13"/>
  </w:num>
  <w:num w:numId="13">
    <w:abstractNumId w:val="1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17329"/>
    <w:rsid w:val="00022167"/>
    <w:rsid w:val="00023BD6"/>
    <w:rsid w:val="000253E4"/>
    <w:rsid w:val="00033397"/>
    <w:rsid w:val="00035DB5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38C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30B"/>
    <w:rsid w:val="00080512"/>
    <w:rsid w:val="0008408D"/>
    <w:rsid w:val="00087D4F"/>
    <w:rsid w:val="00090174"/>
    <w:rsid w:val="000902BC"/>
    <w:rsid w:val="00092400"/>
    <w:rsid w:val="000B098D"/>
    <w:rsid w:val="000B2B77"/>
    <w:rsid w:val="000B386C"/>
    <w:rsid w:val="000C0617"/>
    <w:rsid w:val="000C45E3"/>
    <w:rsid w:val="000C47C3"/>
    <w:rsid w:val="000C4F59"/>
    <w:rsid w:val="000C5861"/>
    <w:rsid w:val="000D58AB"/>
    <w:rsid w:val="000E0745"/>
    <w:rsid w:val="000E135E"/>
    <w:rsid w:val="000E4442"/>
    <w:rsid w:val="000F03AA"/>
    <w:rsid w:val="000F097E"/>
    <w:rsid w:val="000F13A4"/>
    <w:rsid w:val="000F2726"/>
    <w:rsid w:val="000F4A94"/>
    <w:rsid w:val="000F67B3"/>
    <w:rsid w:val="000F7301"/>
    <w:rsid w:val="00101053"/>
    <w:rsid w:val="00101075"/>
    <w:rsid w:val="001016A7"/>
    <w:rsid w:val="001025B4"/>
    <w:rsid w:val="00103EC9"/>
    <w:rsid w:val="00104EA2"/>
    <w:rsid w:val="00105D52"/>
    <w:rsid w:val="00107069"/>
    <w:rsid w:val="00113D87"/>
    <w:rsid w:val="00117B04"/>
    <w:rsid w:val="00121A94"/>
    <w:rsid w:val="001242E2"/>
    <w:rsid w:val="00130C28"/>
    <w:rsid w:val="00133525"/>
    <w:rsid w:val="00133842"/>
    <w:rsid w:val="0014042C"/>
    <w:rsid w:val="0014339E"/>
    <w:rsid w:val="00150414"/>
    <w:rsid w:val="001521E2"/>
    <w:rsid w:val="00154010"/>
    <w:rsid w:val="001609DA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D5942"/>
    <w:rsid w:val="001E6671"/>
    <w:rsid w:val="001F0C1D"/>
    <w:rsid w:val="001F1132"/>
    <w:rsid w:val="001F168B"/>
    <w:rsid w:val="001F1932"/>
    <w:rsid w:val="001F3A34"/>
    <w:rsid w:val="001F5D03"/>
    <w:rsid w:val="001F5FFE"/>
    <w:rsid w:val="00200102"/>
    <w:rsid w:val="00211D83"/>
    <w:rsid w:val="0021591F"/>
    <w:rsid w:val="00221982"/>
    <w:rsid w:val="00225AB4"/>
    <w:rsid w:val="002331D7"/>
    <w:rsid w:val="002347A2"/>
    <w:rsid w:val="002431E2"/>
    <w:rsid w:val="00245905"/>
    <w:rsid w:val="00246CB3"/>
    <w:rsid w:val="00247869"/>
    <w:rsid w:val="00260CE1"/>
    <w:rsid w:val="00261B39"/>
    <w:rsid w:val="00262AE6"/>
    <w:rsid w:val="00264D78"/>
    <w:rsid w:val="00266C86"/>
    <w:rsid w:val="002675F0"/>
    <w:rsid w:val="00273D30"/>
    <w:rsid w:val="00277A77"/>
    <w:rsid w:val="00283EDA"/>
    <w:rsid w:val="00284512"/>
    <w:rsid w:val="002852A0"/>
    <w:rsid w:val="002856C7"/>
    <w:rsid w:val="002A49C5"/>
    <w:rsid w:val="002A6A9F"/>
    <w:rsid w:val="002B127C"/>
    <w:rsid w:val="002B446B"/>
    <w:rsid w:val="002B6339"/>
    <w:rsid w:val="002B653F"/>
    <w:rsid w:val="002D0A11"/>
    <w:rsid w:val="002D349A"/>
    <w:rsid w:val="002D4665"/>
    <w:rsid w:val="002D6306"/>
    <w:rsid w:val="002E00EE"/>
    <w:rsid w:val="002E337F"/>
    <w:rsid w:val="002F4685"/>
    <w:rsid w:val="002F4BB2"/>
    <w:rsid w:val="002F7851"/>
    <w:rsid w:val="00307DF7"/>
    <w:rsid w:val="0031005D"/>
    <w:rsid w:val="003101FA"/>
    <w:rsid w:val="00313C86"/>
    <w:rsid w:val="00316A11"/>
    <w:rsid w:val="003172DC"/>
    <w:rsid w:val="003175CD"/>
    <w:rsid w:val="003212F7"/>
    <w:rsid w:val="003222A1"/>
    <w:rsid w:val="003225ED"/>
    <w:rsid w:val="003272C6"/>
    <w:rsid w:val="00330EE6"/>
    <w:rsid w:val="0033742A"/>
    <w:rsid w:val="00341F88"/>
    <w:rsid w:val="00346396"/>
    <w:rsid w:val="00351F59"/>
    <w:rsid w:val="00352556"/>
    <w:rsid w:val="00352C31"/>
    <w:rsid w:val="003532DA"/>
    <w:rsid w:val="0035462D"/>
    <w:rsid w:val="003554DE"/>
    <w:rsid w:val="00357113"/>
    <w:rsid w:val="00362714"/>
    <w:rsid w:val="00362A3E"/>
    <w:rsid w:val="003663F8"/>
    <w:rsid w:val="0036707F"/>
    <w:rsid w:val="00374D16"/>
    <w:rsid w:val="00376406"/>
    <w:rsid w:val="003765B8"/>
    <w:rsid w:val="0037754A"/>
    <w:rsid w:val="003859F2"/>
    <w:rsid w:val="003860F2"/>
    <w:rsid w:val="00386C8A"/>
    <w:rsid w:val="00391164"/>
    <w:rsid w:val="00394014"/>
    <w:rsid w:val="003A0776"/>
    <w:rsid w:val="003A2B4E"/>
    <w:rsid w:val="003A34E6"/>
    <w:rsid w:val="003A5ED7"/>
    <w:rsid w:val="003C01F7"/>
    <w:rsid w:val="003C02F3"/>
    <w:rsid w:val="003C3971"/>
    <w:rsid w:val="003D5242"/>
    <w:rsid w:val="003D548E"/>
    <w:rsid w:val="003D71F2"/>
    <w:rsid w:val="003E0BDE"/>
    <w:rsid w:val="003E2797"/>
    <w:rsid w:val="003E3BB2"/>
    <w:rsid w:val="003E65C8"/>
    <w:rsid w:val="003F169C"/>
    <w:rsid w:val="003F3BF5"/>
    <w:rsid w:val="003F6088"/>
    <w:rsid w:val="004012E1"/>
    <w:rsid w:val="00405654"/>
    <w:rsid w:val="004057B6"/>
    <w:rsid w:val="004110F5"/>
    <w:rsid w:val="004171A7"/>
    <w:rsid w:val="00423334"/>
    <w:rsid w:val="00424248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5920"/>
    <w:rsid w:val="00446BA4"/>
    <w:rsid w:val="00457756"/>
    <w:rsid w:val="00460979"/>
    <w:rsid w:val="00465515"/>
    <w:rsid w:val="00465692"/>
    <w:rsid w:val="00467A44"/>
    <w:rsid w:val="00472611"/>
    <w:rsid w:val="00476A3B"/>
    <w:rsid w:val="004840C0"/>
    <w:rsid w:val="00484A2B"/>
    <w:rsid w:val="00485558"/>
    <w:rsid w:val="00486DA0"/>
    <w:rsid w:val="004874C6"/>
    <w:rsid w:val="004918C5"/>
    <w:rsid w:val="0049209B"/>
    <w:rsid w:val="00495EBA"/>
    <w:rsid w:val="004962A3"/>
    <w:rsid w:val="004A0615"/>
    <w:rsid w:val="004A0CC3"/>
    <w:rsid w:val="004A23A2"/>
    <w:rsid w:val="004A2E34"/>
    <w:rsid w:val="004A56DF"/>
    <w:rsid w:val="004B013F"/>
    <w:rsid w:val="004B1765"/>
    <w:rsid w:val="004B4F52"/>
    <w:rsid w:val="004B581D"/>
    <w:rsid w:val="004C2894"/>
    <w:rsid w:val="004C3347"/>
    <w:rsid w:val="004C5D74"/>
    <w:rsid w:val="004C6715"/>
    <w:rsid w:val="004C6803"/>
    <w:rsid w:val="004D3578"/>
    <w:rsid w:val="004D415F"/>
    <w:rsid w:val="004D49FB"/>
    <w:rsid w:val="004D63C0"/>
    <w:rsid w:val="004E0F8A"/>
    <w:rsid w:val="004E1FAE"/>
    <w:rsid w:val="004E213A"/>
    <w:rsid w:val="004E249B"/>
    <w:rsid w:val="004E69AA"/>
    <w:rsid w:val="004F0988"/>
    <w:rsid w:val="004F2EB1"/>
    <w:rsid w:val="004F3340"/>
    <w:rsid w:val="004F5179"/>
    <w:rsid w:val="004F5476"/>
    <w:rsid w:val="00506705"/>
    <w:rsid w:val="00506CDD"/>
    <w:rsid w:val="00506D66"/>
    <w:rsid w:val="00507F45"/>
    <w:rsid w:val="00514DFF"/>
    <w:rsid w:val="0051607E"/>
    <w:rsid w:val="0052056B"/>
    <w:rsid w:val="00520646"/>
    <w:rsid w:val="00521727"/>
    <w:rsid w:val="0052310C"/>
    <w:rsid w:val="00523BFB"/>
    <w:rsid w:val="00524AC9"/>
    <w:rsid w:val="005265E1"/>
    <w:rsid w:val="00526EB2"/>
    <w:rsid w:val="005276B3"/>
    <w:rsid w:val="0053035A"/>
    <w:rsid w:val="00532117"/>
    <w:rsid w:val="0053231C"/>
    <w:rsid w:val="00532794"/>
    <w:rsid w:val="00532D21"/>
    <w:rsid w:val="0053363A"/>
    <w:rsid w:val="0053388B"/>
    <w:rsid w:val="00535773"/>
    <w:rsid w:val="005408AC"/>
    <w:rsid w:val="00543E6C"/>
    <w:rsid w:val="00544255"/>
    <w:rsid w:val="005512A3"/>
    <w:rsid w:val="00551386"/>
    <w:rsid w:val="0055318C"/>
    <w:rsid w:val="00556A2E"/>
    <w:rsid w:val="00560E28"/>
    <w:rsid w:val="00565087"/>
    <w:rsid w:val="00566FA1"/>
    <w:rsid w:val="00571C8A"/>
    <w:rsid w:val="0057451C"/>
    <w:rsid w:val="005749EE"/>
    <w:rsid w:val="005826D4"/>
    <w:rsid w:val="0058581F"/>
    <w:rsid w:val="00591DA1"/>
    <w:rsid w:val="00592F0C"/>
    <w:rsid w:val="00597B11"/>
    <w:rsid w:val="005A2C0F"/>
    <w:rsid w:val="005A47C2"/>
    <w:rsid w:val="005A4B47"/>
    <w:rsid w:val="005B000A"/>
    <w:rsid w:val="005B124D"/>
    <w:rsid w:val="005C5601"/>
    <w:rsid w:val="005C62BF"/>
    <w:rsid w:val="005C67FF"/>
    <w:rsid w:val="005C704F"/>
    <w:rsid w:val="005D008B"/>
    <w:rsid w:val="005D0D0B"/>
    <w:rsid w:val="005D0D92"/>
    <w:rsid w:val="005D2E01"/>
    <w:rsid w:val="005D471C"/>
    <w:rsid w:val="005D6561"/>
    <w:rsid w:val="005D7156"/>
    <w:rsid w:val="005D7526"/>
    <w:rsid w:val="005E3E24"/>
    <w:rsid w:val="005E4962"/>
    <w:rsid w:val="005E4BB2"/>
    <w:rsid w:val="005E621D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25452"/>
    <w:rsid w:val="006270D3"/>
    <w:rsid w:val="0062715B"/>
    <w:rsid w:val="0063236B"/>
    <w:rsid w:val="00632877"/>
    <w:rsid w:val="0063543D"/>
    <w:rsid w:val="00646FD0"/>
    <w:rsid w:val="00647114"/>
    <w:rsid w:val="00651218"/>
    <w:rsid w:val="006559E0"/>
    <w:rsid w:val="00675956"/>
    <w:rsid w:val="0068209E"/>
    <w:rsid w:val="006846A4"/>
    <w:rsid w:val="00687518"/>
    <w:rsid w:val="0069362B"/>
    <w:rsid w:val="00694F06"/>
    <w:rsid w:val="0069627A"/>
    <w:rsid w:val="00696741"/>
    <w:rsid w:val="006A164C"/>
    <w:rsid w:val="006A2C14"/>
    <w:rsid w:val="006A323F"/>
    <w:rsid w:val="006A46B9"/>
    <w:rsid w:val="006A5597"/>
    <w:rsid w:val="006A5BD4"/>
    <w:rsid w:val="006A738B"/>
    <w:rsid w:val="006B30D0"/>
    <w:rsid w:val="006C04DB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1890"/>
    <w:rsid w:val="00711A3C"/>
    <w:rsid w:val="00713C44"/>
    <w:rsid w:val="00714A55"/>
    <w:rsid w:val="00715020"/>
    <w:rsid w:val="007166EE"/>
    <w:rsid w:val="00717D7A"/>
    <w:rsid w:val="00717FB0"/>
    <w:rsid w:val="00721B08"/>
    <w:rsid w:val="00725D0B"/>
    <w:rsid w:val="007268E3"/>
    <w:rsid w:val="0073395A"/>
    <w:rsid w:val="00734A5B"/>
    <w:rsid w:val="00735C83"/>
    <w:rsid w:val="00736B90"/>
    <w:rsid w:val="0074026F"/>
    <w:rsid w:val="00741727"/>
    <w:rsid w:val="007429F6"/>
    <w:rsid w:val="007448EB"/>
    <w:rsid w:val="00744E76"/>
    <w:rsid w:val="00745C28"/>
    <w:rsid w:val="00746945"/>
    <w:rsid w:val="00747BEB"/>
    <w:rsid w:val="007531CE"/>
    <w:rsid w:val="00754EC2"/>
    <w:rsid w:val="00760F75"/>
    <w:rsid w:val="00763E13"/>
    <w:rsid w:val="00770B8B"/>
    <w:rsid w:val="00770F84"/>
    <w:rsid w:val="0077186E"/>
    <w:rsid w:val="00774DA4"/>
    <w:rsid w:val="00776D8E"/>
    <w:rsid w:val="007803D4"/>
    <w:rsid w:val="00781F0F"/>
    <w:rsid w:val="00782147"/>
    <w:rsid w:val="00782834"/>
    <w:rsid w:val="007908FD"/>
    <w:rsid w:val="00792DE0"/>
    <w:rsid w:val="00796A2B"/>
    <w:rsid w:val="00796FEC"/>
    <w:rsid w:val="007A3C52"/>
    <w:rsid w:val="007A46B6"/>
    <w:rsid w:val="007A6295"/>
    <w:rsid w:val="007B19FE"/>
    <w:rsid w:val="007B2495"/>
    <w:rsid w:val="007B600E"/>
    <w:rsid w:val="007B7E8F"/>
    <w:rsid w:val="007C1F84"/>
    <w:rsid w:val="007C43E4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062B8"/>
    <w:rsid w:val="00806C6D"/>
    <w:rsid w:val="008176F4"/>
    <w:rsid w:val="008262E5"/>
    <w:rsid w:val="0083021D"/>
    <w:rsid w:val="0083037E"/>
    <w:rsid w:val="00830747"/>
    <w:rsid w:val="0083100A"/>
    <w:rsid w:val="0083471D"/>
    <w:rsid w:val="00835E49"/>
    <w:rsid w:val="0083625C"/>
    <w:rsid w:val="00836731"/>
    <w:rsid w:val="00837533"/>
    <w:rsid w:val="0084056B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1AB6"/>
    <w:rsid w:val="008963F0"/>
    <w:rsid w:val="0089701A"/>
    <w:rsid w:val="008A2E42"/>
    <w:rsid w:val="008A38F7"/>
    <w:rsid w:val="008A3E58"/>
    <w:rsid w:val="008A6A51"/>
    <w:rsid w:val="008B2D49"/>
    <w:rsid w:val="008B3A71"/>
    <w:rsid w:val="008B3AE0"/>
    <w:rsid w:val="008B5300"/>
    <w:rsid w:val="008B5666"/>
    <w:rsid w:val="008C384C"/>
    <w:rsid w:val="008D2CB9"/>
    <w:rsid w:val="008E066E"/>
    <w:rsid w:val="008E2A44"/>
    <w:rsid w:val="008E7741"/>
    <w:rsid w:val="008E7B00"/>
    <w:rsid w:val="008F139E"/>
    <w:rsid w:val="008F1ADA"/>
    <w:rsid w:val="008F32C7"/>
    <w:rsid w:val="008F346D"/>
    <w:rsid w:val="00901B28"/>
    <w:rsid w:val="0090271F"/>
    <w:rsid w:val="009028CD"/>
    <w:rsid w:val="0090296D"/>
    <w:rsid w:val="00902E23"/>
    <w:rsid w:val="00903D6D"/>
    <w:rsid w:val="00903DE8"/>
    <w:rsid w:val="009044E8"/>
    <w:rsid w:val="0091037E"/>
    <w:rsid w:val="009104A1"/>
    <w:rsid w:val="009114D7"/>
    <w:rsid w:val="00912B72"/>
    <w:rsid w:val="0091348E"/>
    <w:rsid w:val="00915126"/>
    <w:rsid w:val="0091647B"/>
    <w:rsid w:val="009168D7"/>
    <w:rsid w:val="00917CCB"/>
    <w:rsid w:val="0092327A"/>
    <w:rsid w:val="009232FB"/>
    <w:rsid w:val="00930659"/>
    <w:rsid w:val="00934248"/>
    <w:rsid w:val="00935756"/>
    <w:rsid w:val="00936771"/>
    <w:rsid w:val="00937280"/>
    <w:rsid w:val="00942EC2"/>
    <w:rsid w:val="00943A14"/>
    <w:rsid w:val="0094555C"/>
    <w:rsid w:val="00946386"/>
    <w:rsid w:val="0095387D"/>
    <w:rsid w:val="0095597D"/>
    <w:rsid w:val="00956040"/>
    <w:rsid w:val="009569F2"/>
    <w:rsid w:val="00964F1F"/>
    <w:rsid w:val="00966551"/>
    <w:rsid w:val="00976A99"/>
    <w:rsid w:val="00980727"/>
    <w:rsid w:val="00981062"/>
    <w:rsid w:val="0098140B"/>
    <w:rsid w:val="00982ED2"/>
    <w:rsid w:val="009854ED"/>
    <w:rsid w:val="0098575D"/>
    <w:rsid w:val="00986E7A"/>
    <w:rsid w:val="00987EA4"/>
    <w:rsid w:val="009904B6"/>
    <w:rsid w:val="0099150B"/>
    <w:rsid w:val="009937AE"/>
    <w:rsid w:val="00993846"/>
    <w:rsid w:val="00996A98"/>
    <w:rsid w:val="009A02B0"/>
    <w:rsid w:val="009A0440"/>
    <w:rsid w:val="009A1F0A"/>
    <w:rsid w:val="009A66FF"/>
    <w:rsid w:val="009A6C15"/>
    <w:rsid w:val="009B1EDA"/>
    <w:rsid w:val="009B2CB8"/>
    <w:rsid w:val="009B5CD2"/>
    <w:rsid w:val="009B6C01"/>
    <w:rsid w:val="009B6FFB"/>
    <w:rsid w:val="009D401A"/>
    <w:rsid w:val="009D631A"/>
    <w:rsid w:val="009D716E"/>
    <w:rsid w:val="009E213A"/>
    <w:rsid w:val="009E228F"/>
    <w:rsid w:val="009F25BB"/>
    <w:rsid w:val="009F37B7"/>
    <w:rsid w:val="00A00528"/>
    <w:rsid w:val="00A04D43"/>
    <w:rsid w:val="00A10F02"/>
    <w:rsid w:val="00A118FB"/>
    <w:rsid w:val="00A11B67"/>
    <w:rsid w:val="00A13D70"/>
    <w:rsid w:val="00A1418D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2238"/>
    <w:rsid w:val="00A43B43"/>
    <w:rsid w:val="00A46E11"/>
    <w:rsid w:val="00A51553"/>
    <w:rsid w:val="00A532A0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6693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289D"/>
    <w:rsid w:val="00AC4CD8"/>
    <w:rsid w:val="00AC5862"/>
    <w:rsid w:val="00AC5BFD"/>
    <w:rsid w:val="00AC6BC6"/>
    <w:rsid w:val="00AC6DE1"/>
    <w:rsid w:val="00AD039F"/>
    <w:rsid w:val="00AD2276"/>
    <w:rsid w:val="00AD593B"/>
    <w:rsid w:val="00AD6A9E"/>
    <w:rsid w:val="00AD76C5"/>
    <w:rsid w:val="00AD7CF3"/>
    <w:rsid w:val="00AE0882"/>
    <w:rsid w:val="00AE2BBF"/>
    <w:rsid w:val="00AE4148"/>
    <w:rsid w:val="00AE65E2"/>
    <w:rsid w:val="00AF4D56"/>
    <w:rsid w:val="00AF7B19"/>
    <w:rsid w:val="00B06CAE"/>
    <w:rsid w:val="00B10B45"/>
    <w:rsid w:val="00B15449"/>
    <w:rsid w:val="00B24B03"/>
    <w:rsid w:val="00B339B8"/>
    <w:rsid w:val="00B413A1"/>
    <w:rsid w:val="00B4304E"/>
    <w:rsid w:val="00B47018"/>
    <w:rsid w:val="00B609D3"/>
    <w:rsid w:val="00B70336"/>
    <w:rsid w:val="00B73A47"/>
    <w:rsid w:val="00B74CF7"/>
    <w:rsid w:val="00B750C3"/>
    <w:rsid w:val="00B7697F"/>
    <w:rsid w:val="00B81D4F"/>
    <w:rsid w:val="00B84ACF"/>
    <w:rsid w:val="00B84BB4"/>
    <w:rsid w:val="00B93086"/>
    <w:rsid w:val="00B9415A"/>
    <w:rsid w:val="00B95134"/>
    <w:rsid w:val="00BA02BA"/>
    <w:rsid w:val="00BA113A"/>
    <w:rsid w:val="00BA19ED"/>
    <w:rsid w:val="00BA4719"/>
    <w:rsid w:val="00BA49C0"/>
    <w:rsid w:val="00BA4B8D"/>
    <w:rsid w:val="00BA5264"/>
    <w:rsid w:val="00BA5CBC"/>
    <w:rsid w:val="00BA6320"/>
    <w:rsid w:val="00BB1D7A"/>
    <w:rsid w:val="00BC0F7D"/>
    <w:rsid w:val="00BC3EA3"/>
    <w:rsid w:val="00BC55C8"/>
    <w:rsid w:val="00BC5C52"/>
    <w:rsid w:val="00BC7139"/>
    <w:rsid w:val="00BD1EF9"/>
    <w:rsid w:val="00BD2C9F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2B9"/>
    <w:rsid w:val="00BF66D8"/>
    <w:rsid w:val="00C03235"/>
    <w:rsid w:val="00C03307"/>
    <w:rsid w:val="00C034BE"/>
    <w:rsid w:val="00C040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02EB"/>
    <w:rsid w:val="00C42F8E"/>
    <w:rsid w:val="00C45231"/>
    <w:rsid w:val="00C46967"/>
    <w:rsid w:val="00C46B45"/>
    <w:rsid w:val="00C475AE"/>
    <w:rsid w:val="00C47692"/>
    <w:rsid w:val="00C51741"/>
    <w:rsid w:val="00C537C0"/>
    <w:rsid w:val="00C53AF5"/>
    <w:rsid w:val="00C56436"/>
    <w:rsid w:val="00C56B1E"/>
    <w:rsid w:val="00C60F3A"/>
    <w:rsid w:val="00C631A9"/>
    <w:rsid w:val="00C6339C"/>
    <w:rsid w:val="00C65B74"/>
    <w:rsid w:val="00C660FD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7311"/>
    <w:rsid w:val="00CD7DED"/>
    <w:rsid w:val="00CE17F2"/>
    <w:rsid w:val="00CE19F1"/>
    <w:rsid w:val="00CE3306"/>
    <w:rsid w:val="00CE6E6F"/>
    <w:rsid w:val="00CE7ECD"/>
    <w:rsid w:val="00CF2A0A"/>
    <w:rsid w:val="00D0320D"/>
    <w:rsid w:val="00D135CC"/>
    <w:rsid w:val="00D1379F"/>
    <w:rsid w:val="00D17838"/>
    <w:rsid w:val="00D2092F"/>
    <w:rsid w:val="00D237CC"/>
    <w:rsid w:val="00D24993"/>
    <w:rsid w:val="00D2656A"/>
    <w:rsid w:val="00D33A9D"/>
    <w:rsid w:val="00D354FC"/>
    <w:rsid w:val="00D3685A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0D69"/>
    <w:rsid w:val="00D61887"/>
    <w:rsid w:val="00D62863"/>
    <w:rsid w:val="00D62EF5"/>
    <w:rsid w:val="00D65092"/>
    <w:rsid w:val="00D675A9"/>
    <w:rsid w:val="00D70373"/>
    <w:rsid w:val="00D71485"/>
    <w:rsid w:val="00D721C2"/>
    <w:rsid w:val="00D723E6"/>
    <w:rsid w:val="00D73226"/>
    <w:rsid w:val="00D738D6"/>
    <w:rsid w:val="00D75133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6477"/>
    <w:rsid w:val="00DA7A03"/>
    <w:rsid w:val="00DB1818"/>
    <w:rsid w:val="00DB25C1"/>
    <w:rsid w:val="00DB362E"/>
    <w:rsid w:val="00DB4AC4"/>
    <w:rsid w:val="00DB5210"/>
    <w:rsid w:val="00DB7899"/>
    <w:rsid w:val="00DC1B17"/>
    <w:rsid w:val="00DC309B"/>
    <w:rsid w:val="00DC4DA2"/>
    <w:rsid w:val="00DC5E60"/>
    <w:rsid w:val="00DC61F1"/>
    <w:rsid w:val="00DD4C17"/>
    <w:rsid w:val="00DD5AD3"/>
    <w:rsid w:val="00DD74A5"/>
    <w:rsid w:val="00DE13B7"/>
    <w:rsid w:val="00DE1B97"/>
    <w:rsid w:val="00DF2B1F"/>
    <w:rsid w:val="00DF62CD"/>
    <w:rsid w:val="00DF769E"/>
    <w:rsid w:val="00E04A4C"/>
    <w:rsid w:val="00E0557B"/>
    <w:rsid w:val="00E06B2D"/>
    <w:rsid w:val="00E10564"/>
    <w:rsid w:val="00E14319"/>
    <w:rsid w:val="00E151CC"/>
    <w:rsid w:val="00E16509"/>
    <w:rsid w:val="00E21EC2"/>
    <w:rsid w:val="00E23313"/>
    <w:rsid w:val="00E37004"/>
    <w:rsid w:val="00E378FD"/>
    <w:rsid w:val="00E40FE5"/>
    <w:rsid w:val="00E44582"/>
    <w:rsid w:val="00E4460B"/>
    <w:rsid w:val="00E47839"/>
    <w:rsid w:val="00E618DF"/>
    <w:rsid w:val="00E6249F"/>
    <w:rsid w:val="00E626BD"/>
    <w:rsid w:val="00E62A95"/>
    <w:rsid w:val="00E70708"/>
    <w:rsid w:val="00E77340"/>
    <w:rsid w:val="00E77345"/>
    <w:rsid w:val="00E77645"/>
    <w:rsid w:val="00E81DD9"/>
    <w:rsid w:val="00E8219B"/>
    <w:rsid w:val="00E86B3C"/>
    <w:rsid w:val="00E86CA9"/>
    <w:rsid w:val="00E96AFE"/>
    <w:rsid w:val="00E974BF"/>
    <w:rsid w:val="00E97B5A"/>
    <w:rsid w:val="00EA15B0"/>
    <w:rsid w:val="00EA1D28"/>
    <w:rsid w:val="00EA35CE"/>
    <w:rsid w:val="00EA5D33"/>
    <w:rsid w:val="00EA5EA7"/>
    <w:rsid w:val="00EA63DC"/>
    <w:rsid w:val="00EC32BF"/>
    <w:rsid w:val="00EC4A25"/>
    <w:rsid w:val="00ED3554"/>
    <w:rsid w:val="00ED5D38"/>
    <w:rsid w:val="00EE03E3"/>
    <w:rsid w:val="00EE090F"/>
    <w:rsid w:val="00EE0FE6"/>
    <w:rsid w:val="00EE10D7"/>
    <w:rsid w:val="00EE3EC1"/>
    <w:rsid w:val="00EE57CF"/>
    <w:rsid w:val="00EE6763"/>
    <w:rsid w:val="00EF0916"/>
    <w:rsid w:val="00F01584"/>
    <w:rsid w:val="00F025A2"/>
    <w:rsid w:val="00F02E7F"/>
    <w:rsid w:val="00F04712"/>
    <w:rsid w:val="00F12D29"/>
    <w:rsid w:val="00F13360"/>
    <w:rsid w:val="00F153BF"/>
    <w:rsid w:val="00F2066A"/>
    <w:rsid w:val="00F22EC7"/>
    <w:rsid w:val="00F27124"/>
    <w:rsid w:val="00F30CC7"/>
    <w:rsid w:val="00F325C8"/>
    <w:rsid w:val="00F3557A"/>
    <w:rsid w:val="00F408E6"/>
    <w:rsid w:val="00F4119F"/>
    <w:rsid w:val="00F433A9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67809"/>
    <w:rsid w:val="00F71FE5"/>
    <w:rsid w:val="00F72AF9"/>
    <w:rsid w:val="00F72C2A"/>
    <w:rsid w:val="00F759AD"/>
    <w:rsid w:val="00F75DFB"/>
    <w:rsid w:val="00F8438A"/>
    <w:rsid w:val="00F855CD"/>
    <w:rsid w:val="00F9008D"/>
    <w:rsid w:val="00F9156D"/>
    <w:rsid w:val="00F93C96"/>
    <w:rsid w:val="00F97287"/>
    <w:rsid w:val="00FA1263"/>
    <w:rsid w:val="00FA1266"/>
    <w:rsid w:val="00FA1418"/>
    <w:rsid w:val="00FA26A4"/>
    <w:rsid w:val="00FA3932"/>
    <w:rsid w:val="00FB4B0D"/>
    <w:rsid w:val="00FB4E42"/>
    <w:rsid w:val="00FC0B51"/>
    <w:rsid w:val="00FC1192"/>
    <w:rsid w:val="00FC1266"/>
    <w:rsid w:val="00FC3855"/>
    <w:rsid w:val="00FD7C63"/>
    <w:rsid w:val="00FE21C0"/>
    <w:rsid w:val="00FE4103"/>
    <w:rsid w:val="00FE4F62"/>
    <w:rsid w:val="00FE5CB5"/>
    <w:rsid w:val="00FE62DE"/>
    <w:rsid w:val="00FF0ACB"/>
    <w:rsid w:val="0C6F1A2E"/>
    <w:rsid w:val="1AEC3625"/>
    <w:rsid w:val="3C6B4E8F"/>
    <w:rsid w:val="454864EC"/>
    <w:rsid w:val="479A7E79"/>
    <w:rsid w:val="58CE1AED"/>
    <w:rsid w:val="6B03364D"/>
    <w:rsid w:val="76DB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7F6F21-3B7B-459F-95F3-CC1090BD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="SimSu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SimSun" w:hAnsi="Tahoma"/>
      <w:lang w:val="zh-CN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rPr>
      <w:rFonts w:eastAsia="SimSu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rFonts w:eastAsia="SimSun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  <w:rPr>
      <w:rFonts w:eastAsia="MS Mincho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SimSun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SimSun"/>
      <w:sz w:val="16"/>
      <w:lang w:eastAsia="en-US"/>
    </w:rPr>
  </w:style>
  <w:style w:type="paragraph" w:customStyle="1" w:styleId="INDENT1">
    <w:name w:val="INDENT1"/>
    <w:basedOn w:val="Normal"/>
    <w:pPr>
      <w:ind w:left="851"/>
    </w:pPr>
    <w:rPr>
      <w:rFonts w:eastAsia="SimSu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customStyle="1" w:styleId="CaptionChar">
    <w:name w:val="Caption Char"/>
    <w:link w:val="Caption"/>
    <w:rPr>
      <w:rFonts w:eastAsia="SimSun"/>
      <w:b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SimSun" w:hAnsi="Tahoma"/>
      <w:shd w:val="clear" w:color="auto" w:fill="000080"/>
      <w:lang w:val="zh-CN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SimSu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qFormat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Pr>
      <w:rFonts w:ascii="Arial" w:eastAsia="Arial" w:hAnsi="Arial"/>
      <w:b/>
      <w:bCs/>
      <w:sz w:val="22"/>
      <w:lang w:val="en-US" w:eastAsia="en-US"/>
    </w:rPr>
  </w:style>
  <w:style w:type="character" w:customStyle="1" w:styleId="TALCar">
    <w:name w:val="TAL Car"/>
    <w:qFormat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pPr>
      <w:widowControl w:val="0"/>
      <w:adjustRightInd w:val="0"/>
      <w:jc w:val="both"/>
    </w:pPr>
    <w:rPr>
      <w:rFonts w:eastAsia="SimSun"/>
      <w:lang w:val="zh-CN" w:eastAsia="zh-CN"/>
    </w:rPr>
  </w:style>
  <w:style w:type="character" w:customStyle="1" w:styleId="1Char">
    <w:name w:val="正文1 Char"/>
    <w:link w:val="1"/>
    <w:qFormat/>
    <w:rPr>
      <w:rFonts w:eastAsia="SimSun"/>
      <w:lang w:val="zh-CN" w:eastAsia="zh-CN"/>
    </w:rPr>
  </w:style>
  <w:style w:type="paragraph" w:customStyle="1" w:styleId="3GPP">
    <w:name w:val="3GPP 正文"/>
    <w:basedOn w:val="Normal"/>
    <w:link w:val="3GPPChar"/>
    <w:qFormat/>
    <w:rPr>
      <w:rFonts w:eastAsia="SimSun"/>
      <w:lang w:val="zh-CN" w:eastAsia="ja-JP"/>
    </w:rPr>
  </w:style>
  <w:style w:type="character" w:customStyle="1" w:styleId="3GPPChar">
    <w:name w:val="3GPP 正文 Char"/>
    <w:link w:val="3GPP"/>
    <w:qFormat/>
    <w:rPr>
      <w:rFonts w:eastAsia="SimSun"/>
      <w:lang w:val="zh-CN" w:eastAsia="ja-JP"/>
    </w:rPr>
  </w:style>
  <w:style w:type="paragraph" w:customStyle="1" w:styleId="3GPPlevel3">
    <w:name w:val="3GPP level 3"/>
    <w:basedOn w:val="Heading3"/>
    <w:link w:val="3GPPlevel3Char"/>
    <w:qFormat/>
    <w:rPr>
      <w:rFonts w:eastAsia="SimSun"/>
    </w:rPr>
  </w:style>
  <w:style w:type="character" w:customStyle="1" w:styleId="3GPPlevel3Char">
    <w:name w:val="3GPP level 3 Char"/>
    <w:link w:val="3GPPlevel3"/>
    <w:qFormat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qFormat/>
    <w:pPr>
      <w:keepLines/>
      <w:autoSpaceDE w:val="0"/>
      <w:autoSpaceDN w:val="0"/>
      <w:adjustRightInd w:val="0"/>
      <w:spacing w:before="120" w:after="120"/>
    </w:pPr>
    <w:rPr>
      <w:sz w:val="24"/>
      <w:szCs w:val="24"/>
      <w:lang w:eastAsia="en-GB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uiPriority w:val="34"/>
    <w:qFormat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en-US"/>
    </w:rPr>
  </w:style>
  <w:style w:type="character" w:customStyle="1" w:styleId="tgc">
    <w:name w:val="_tgc"/>
    <w:qFormat/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qFormat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spacing w:line="259" w:lineRule="auto"/>
      <w:ind w:left="720"/>
      <w:contextualSpacing/>
    </w:pPr>
    <w:rPr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1"/>
    <w:uiPriority w:val="34"/>
    <w:qFormat/>
    <w:locked/>
    <w:rPr>
      <w:lang w:val="zh-CN" w:eastAsia="en-US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820"/>
        <w:tab w:val="right" w:pos="9640"/>
      </w:tabs>
    </w:pPr>
    <w:rPr>
      <w:rFonts w:eastAsia="SimSun"/>
    </w:rPr>
  </w:style>
  <w:style w:type="character" w:customStyle="1" w:styleId="MTDisplayEquationChar">
    <w:name w:val="MTDisplayEquation Char"/>
    <w:link w:val="MTDisplayEquation"/>
    <w:qFormat/>
    <w:rPr>
      <w:rFonts w:eastAsia="SimSun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qFormat/>
    <w:rPr>
      <w:lang w:val="en-GB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Char1">
    <w:name w:val="B1 Char1"/>
    <w:basedOn w:val="DefaultParagraphFont"/>
    <w:qFormat/>
    <w:rPr>
      <w:lang w:val="en-GB" w:eastAsia="ja-JP" w:bidi="ar-SA"/>
    </w:rPr>
  </w:style>
  <w:style w:type="paragraph" w:customStyle="1" w:styleId="bodytext4">
    <w:name w:val="bodytext4"/>
    <w:basedOn w:val="BodyText"/>
    <w:qFormat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qFormat/>
    <w:rPr>
      <w:lang w:val="en-GB" w:eastAsia="ja-JP" w:bidi="ar-SA"/>
    </w:rPr>
  </w:style>
  <w:style w:type="character" w:customStyle="1" w:styleId="B1Zchn">
    <w:name w:val="B1 Zchn"/>
    <w:basedOn w:val="DefaultParagraphFont"/>
    <w:qFormat/>
    <w:rPr>
      <w:rFonts w:eastAsia="MS Mincho"/>
      <w:lang w:val="en-GB" w:eastAsia="en-US" w:bidi="ar-SA"/>
    </w:rPr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pPr>
      <w:numPr>
        <w:numId w:val="6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Pr>
      <w:rFonts w:ascii="Arial" w:hAnsi="Arial"/>
      <w:sz w:val="20"/>
      <w:lang w:val="en-GB"/>
    </w:rPr>
  </w:style>
  <w:style w:type="paragraph" w:customStyle="1" w:styleId="ECCBulletsLv2">
    <w:name w:val="ECC Bullets Lv2"/>
    <w:basedOn w:val="ECCBulletsLv1"/>
    <w:qFormat/>
    <w:pPr>
      <w:numPr>
        <w:numId w:val="0"/>
      </w:numPr>
      <w:tabs>
        <w:tab w:val="left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Pr>
      <w:rFonts w:eastAsia="Calibri"/>
      <w:szCs w:val="22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sz w:val="16"/>
      <w:szCs w:val="10"/>
    </w:rPr>
  </w:style>
  <w:style w:type="character" w:customStyle="1" w:styleId="RestitleChar">
    <w:name w:val="Res_title Char"/>
    <w:basedOn w:val="DefaultParagraphFont"/>
    <w:link w:val="Restitle"/>
    <w:qFormat/>
    <w:rPr>
      <w:b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qFormat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qFormat/>
    <w:rPr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qFormat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qFormat/>
    <w:rPr>
      <w:sz w:val="16"/>
      <w:szCs w:val="10"/>
      <w:lang w:eastAsia="en-US"/>
    </w:rPr>
  </w:style>
  <w:style w:type="character" w:customStyle="1" w:styleId="href">
    <w:name w:val="href"/>
    <w:basedOn w:val="DefaultParagraphFont"/>
    <w:qFormat/>
  </w:style>
  <w:style w:type="paragraph" w:customStyle="1" w:styleId="Call">
    <w:name w:val="Call"/>
    <w:basedOn w:val="Normal"/>
    <w:next w:val="Normal"/>
    <w:link w:val="CallChar"/>
    <w:qFormat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qFormat/>
    <w:locked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qFormat/>
    <w:rPr>
      <w:b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qFormat/>
    <w:rPr>
      <w:lang w:val="en-GB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430DB-A6AA-48A8-8B42-3DC7BF1A6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 - Huawei-RKy3</cp:lastModifiedBy>
  <cp:revision>2</cp:revision>
  <cp:lastPrinted>2019-02-25T13:05:00Z</cp:lastPrinted>
  <dcterms:created xsi:type="dcterms:W3CDTF">2022-05-19T15:38:00Z</dcterms:created>
  <dcterms:modified xsi:type="dcterms:W3CDTF">2022-05-19T15:38:00Z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