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7" w:rsidRPr="004741B7" w:rsidRDefault="00486E67" w:rsidP="00486E6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4741B7">
        <w:rPr>
          <w:rFonts w:ascii="Arial" w:eastAsia="Malgun Gothic" w:hAnsi="Arial" w:cs="Arial"/>
          <w:b/>
          <w:bCs/>
          <w:sz w:val="24"/>
        </w:rPr>
        <w:t>R4-22</w:t>
      </w:r>
      <w:r w:rsidR="00F44431">
        <w:rPr>
          <w:rFonts w:ascii="Arial" w:hAnsi="Arial" w:cs="Arial" w:hint="eastAsia"/>
          <w:b/>
          <w:bCs/>
          <w:sz w:val="24"/>
          <w:lang w:eastAsia="zh-CN"/>
        </w:rPr>
        <w:t>10594</w:t>
      </w:r>
    </w:p>
    <w:p w:rsidR="004238DC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:rsidR="00486E67" w:rsidRPr="00486E67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4741B7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4741B7">
        <w:rPr>
          <w:rFonts w:ascii="Arial" w:hAnsi="Arial" w:cs="Arial" w:hint="eastAsia"/>
          <w:bCs/>
          <w:lang w:eastAsia="zh-CN"/>
        </w:rPr>
        <w:t xml:space="preserve">measurement capability for </w:t>
      </w:r>
      <w:proofErr w:type="spellStart"/>
      <w:r w:rsidR="004741B7">
        <w:rPr>
          <w:rFonts w:ascii="Arial" w:hAnsi="Arial" w:cs="Arial" w:hint="eastAsia"/>
          <w:bCs/>
          <w:lang w:eastAsia="zh-CN"/>
        </w:rPr>
        <w:t>RedCap</w:t>
      </w:r>
      <w:proofErr w:type="spellEnd"/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361FE1" w:rsidRPr="00361FE1">
        <w:rPr>
          <w:rFonts w:ascii="Arial" w:hAnsi="Arial" w:cs="Arial"/>
          <w:bCs/>
        </w:rPr>
        <w:t>NR_redcap</w:t>
      </w:r>
      <w:proofErr w:type="spellEnd"/>
      <w:r w:rsidR="00361FE1" w:rsidRPr="00361FE1">
        <w:rPr>
          <w:rFonts w:ascii="Arial" w:hAnsi="Arial" w:cs="Arial"/>
          <w:bCs/>
        </w:rPr>
        <w:t>-Core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 w:eastAsia="zh-CN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</w:t>
      </w:r>
      <w:r w:rsidR="004741B7">
        <w:rPr>
          <w:rFonts w:ascii="Arial" w:hAnsi="Arial" w:cs="Arial" w:hint="eastAsia"/>
          <w:lang w:val="pt-BR" w:eastAsia="zh-CN"/>
        </w:rPr>
        <w:t xml:space="preserve"> 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4741B7" w:rsidRDefault="004741B7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RAN4#103e meeting, RAN4 has discussed the </w:t>
      </w:r>
      <w:r w:rsidR="00FB67CF" w:rsidRPr="004741B7">
        <w:rPr>
          <w:rFonts w:ascii="Arial" w:hAnsi="Arial" w:cs="Arial"/>
          <w:lang w:eastAsia="zh-CN"/>
        </w:rPr>
        <w:t>‘interFrequencyMeas-NoGap-r16</w:t>
      </w:r>
      <w:r w:rsidR="00FB67CF">
        <w:rPr>
          <w:rFonts w:ascii="Arial" w:hAnsi="Arial" w:cs="Arial"/>
          <w:lang w:eastAsia="zh-CN"/>
        </w:rPr>
        <w:t>’</w:t>
      </w:r>
      <w:r w:rsidR="008211F8"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>. Based on the discussions, following conclusion is reached:</w:t>
      </w:r>
    </w:p>
    <w:p w:rsidR="004741B7" w:rsidRDefault="00E8336C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was agreed to reuse the existing </w:t>
      </w:r>
      <w:r w:rsidRPr="004741B7">
        <w:rPr>
          <w:rFonts w:ascii="Arial" w:hAnsi="Arial" w:cs="Arial"/>
          <w:lang w:eastAsia="zh-CN"/>
        </w:rPr>
        <w:t>‘interFrequencyMeas-NoGap-r16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 xml:space="preserve"> UE</w:t>
      </w:r>
      <w:r w:rsidR="00AE3895">
        <w:rPr>
          <w:rFonts w:ascii="Arial" w:hAnsi="Arial" w:cs="Arial" w:hint="eastAsia"/>
          <w:lang w:eastAsia="zh-CN"/>
        </w:rPr>
        <w:t xml:space="preserve">. </w:t>
      </w:r>
    </w:p>
    <w:p w:rsidR="002A12EA" w:rsidRPr="00C51E5F" w:rsidRDefault="002A12EA" w:rsidP="00F44431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F44431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893478" w:rsidRPr="00E521E1" w:rsidRDefault="00893478" w:rsidP="00E521E1">
      <w:pPr>
        <w:spacing w:after="120"/>
        <w:jc w:val="both"/>
        <w:rPr>
          <w:rFonts w:ascii="Arial" w:hAnsi="Arial" w:cs="Arial"/>
          <w:lang w:eastAsia="zh-CN"/>
        </w:rPr>
      </w:pPr>
      <w:r w:rsidRPr="000921EB">
        <w:rPr>
          <w:rFonts w:ascii="Arial" w:hAnsi="Arial" w:cs="Arial"/>
        </w:rPr>
        <w:t>RAN4 respectfully asks RAN2 to</w:t>
      </w:r>
      <w:r w:rsidRPr="000921EB">
        <w:rPr>
          <w:rFonts w:ascii="Arial" w:hAnsi="Arial" w:cs="Arial"/>
          <w:lang w:eastAsia="zh-CN"/>
        </w:rPr>
        <w:t xml:space="preserve"> take the above RAN4 conclusions on UE </w:t>
      </w:r>
      <w:r w:rsidR="00E521E1">
        <w:rPr>
          <w:rFonts w:ascii="Arial" w:hAnsi="Arial" w:cs="Arial" w:hint="eastAsia"/>
          <w:lang w:eastAsia="zh-CN"/>
        </w:rPr>
        <w:t xml:space="preserve">measurement </w:t>
      </w:r>
      <w:r w:rsidR="00E521E1">
        <w:rPr>
          <w:rFonts w:ascii="Arial" w:hAnsi="Arial" w:cs="Arial"/>
          <w:lang w:eastAsia="zh-CN"/>
        </w:rPr>
        <w:t>capab</w:t>
      </w:r>
      <w:r w:rsidR="00E521E1">
        <w:rPr>
          <w:rFonts w:ascii="Arial" w:hAnsi="Arial" w:cs="Arial" w:hint="eastAsia"/>
          <w:lang w:eastAsia="zh-CN"/>
        </w:rPr>
        <w:t>ility</w:t>
      </w:r>
      <w:r w:rsidRPr="000921EB">
        <w:rPr>
          <w:rFonts w:ascii="Arial" w:hAnsi="Arial" w:cs="Arial"/>
          <w:lang w:eastAsia="zh-CN"/>
        </w:rPr>
        <w:t xml:space="preserve"> in their future work. </w:t>
      </w:r>
    </w:p>
    <w:p w:rsidR="002A12EA" w:rsidRPr="00F71987" w:rsidRDefault="002A12EA" w:rsidP="00F44431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proofErr w:type="gramStart"/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proofErr w:type="gramEnd"/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C4D77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2FC767" w16cex:dateUtc="2022-05-1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C4D7768" w16cid:durableId="262FC76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58C" w:rsidRDefault="003E158C">
      <w:r>
        <w:separator/>
      </w:r>
    </w:p>
  </w:endnote>
  <w:endnote w:type="continuationSeparator" w:id="0">
    <w:p w:rsidR="003E158C" w:rsidRDefault="003E1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58C" w:rsidRDefault="003E158C">
      <w:r>
        <w:separator/>
      </w:r>
    </w:p>
  </w:footnote>
  <w:footnote w:type="continuationSeparator" w:id="0">
    <w:p w:rsidR="003E158C" w:rsidRDefault="003E1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seem Ozan">
    <w15:presenceInfo w15:providerId="AD" w15:userId="S-1-5-21-3285339950-981350797-2163593329-363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06F6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1BF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E6B6D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3D44"/>
    <w:rsid w:val="003540ED"/>
    <w:rsid w:val="00354FAB"/>
    <w:rsid w:val="00355B4F"/>
    <w:rsid w:val="00361BE9"/>
    <w:rsid w:val="00361FE1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158C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13FD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1B7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36A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2E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2B03"/>
    <w:rsid w:val="00782DED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7FE4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11F8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478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4756F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134F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895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40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18E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76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1D65"/>
    <w:rsid w:val="00D72F5D"/>
    <w:rsid w:val="00D73267"/>
    <w:rsid w:val="00D76B6A"/>
    <w:rsid w:val="00D76E6B"/>
    <w:rsid w:val="00D82BCD"/>
    <w:rsid w:val="00D83468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2852"/>
    <w:rsid w:val="00E33382"/>
    <w:rsid w:val="00E341B5"/>
    <w:rsid w:val="00E34510"/>
    <w:rsid w:val="00E34E92"/>
    <w:rsid w:val="00E521E1"/>
    <w:rsid w:val="00E541A7"/>
    <w:rsid w:val="00E54FB2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36C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4431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5D5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67CF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F820D8-6304-46CC-9312-9D5F87C6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4</cp:revision>
  <cp:lastPrinted>2002-04-23T00:10:00Z</cp:lastPrinted>
  <dcterms:created xsi:type="dcterms:W3CDTF">2022-05-19T14:30:00Z</dcterms:created>
  <dcterms:modified xsi:type="dcterms:W3CDTF">2022-05-19T14:34:00Z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