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726A27FE" w:rsidR="00A16295" w:rsidRPr="00D4220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D42205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D42205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D42205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D42205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836C13" w:rsidRPr="00D4220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D42205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D42205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63E1A" w:rsidRPr="00863E1A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R4-2209385</w:t>
      </w:r>
    </w:p>
    <w:p w14:paraId="0E08746F" w14:textId="15F50261" w:rsidR="00A16295" w:rsidRPr="00D4220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53BB4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>May 9</w:t>
      </w:r>
      <w:r w:rsidR="00DF41B2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B53BB4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>20</w:t>
      </w:r>
      <w:r w:rsidR="00DF41B2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D4220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D4220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D42205">
        <w:rPr>
          <w:rFonts w:ascii="Arial" w:eastAsia="Calibri" w:hAnsi="Arial" w:cs="Arial"/>
          <w:b/>
          <w:bCs/>
          <w:sz w:val="24"/>
          <w:lang w:val="en-GB"/>
        </w:rPr>
        <w:tab/>
      </w: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CFBDC58" w:rsidR="00A16295" w:rsidRPr="00D4220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D42205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D42205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B96908" w:rsidRPr="00D42205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5B18A7" w:rsidRPr="00D42205">
        <w:rPr>
          <w:rFonts w:ascii="Arial" w:eastAsia="Calibri" w:hAnsi="Arial" w:cs="Arial"/>
          <w:b/>
          <w:bCs/>
          <w:sz w:val="24"/>
          <w:lang w:val="en-GB"/>
        </w:rPr>
        <w:t xml:space="preserve">timing </w:t>
      </w:r>
      <w:r w:rsidR="00F34C86" w:rsidRPr="00D42205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D42205">
        <w:rPr>
          <w:rFonts w:ascii="Arial" w:eastAsia="Calibri" w:hAnsi="Arial" w:cs="Arial"/>
          <w:b/>
          <w:bCs/>
          <w:sz w:val="24"/>
          <w:lang w:val="en-GB"/>
        </w:rPr>
        <w:t xml:space="preserve"> for extension to</w:t>
      </w:r>
      <w:r w:rsidRPr="00D42205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5D6F5D71" w:rsidR="00A16295" w:rsidRPr="00E91A12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91A12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91A12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6810B3">
        <w:rPr>
          <w:rFonts w:ascii="Arial" w:eastAsia="MS Mincho" w:hAnsi="Arial" w:cs="Arial"/>
          <w:b/>
          <w:sz w:val="24"/>
          <w:szCs w:val="20"/>
          <w:lang w:val="pt-BR"/>
        </w:rPr>
        <w:t>9.15.8.2</w:t>
      </w:r>
    </w:p>
    <w:p w14:paraId="0D213556" w14:textId="3EE27B37" w:rsidR="00A16295" w:rsidRPr="006810B3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proofErr w:type="spellStart"/>
      <w:r w:rsidRPr="006810B3">
        <w:rPr>
          <w:rFonts w:ascii="Arial" w:eastAsia="Calibri" w:hAnsi="Arial" w:cs="Arial"/>
          <w:b/>
          <w:bCs/>
          <w:sz w:val="24"/>
          <w:szCs w:val="24"/>
          <w:lang w:val="pt-BR"/>
        </w:rPr>
        <w:t>Document</w:t>
      </w:r>
      <w:proofErr w:type="spellEnd"/>
      <w:r w:rsidRPr="006810B3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 for: </w:t>
      </w:r>
      <w:r w:rsidRPr="006810B3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B96908" w:rsidRPr="006810B3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  <w:proofErr w:type="spellEnd"/>
    </w:p>
    <w:p w14:paraId="4E07D5B2" w14:textId="32F61889" w:rsidR="00A16295" w:rsidRPr="00D42205" w:rsidRDefault="001017B1" w:rsidP="001017B1">
      <w:pPr>
        <w:pStyle w:val="RAN4H1"/>
        <w:ind w:left="1134" w:hanging="1134"/>
      </w:pPr>
      <w:r w:rsidRPr="00D42205">
        <w:t>Introduction</w:t>
      </w:r>
    </w:p>
    <w:p w14:paraId="3603DF9F" w14:textId="0FDBF9C6" w:rsidR="00E27D7A" w:rsidRPr="00D42205" w:rsidRDefault="001017B1" w:rsidP="001017B1">
      <w:pPr>
        <w:rPr>
          <w:lang w:val="en-GB"/>
        </w:rPr>
      </w:pPr>
      <w:r w:rsidRPr="00D42205">
        <w:rPr>
          <w:lang w:val="en-GB"/>
        </w:rPr>
        <w:t>This paper presents Nokia’s view on RRM aspects related to the operation between 52.6 GHz and 71 GHz.</w:t>
      </w:r>
      <w:r w:rsidR="00B672B9" w:rsidRPr="00D42205">
        <w:rPr>
          <w:lang w:val="en-GB"/>
        </w:rPr>
        <w:t xml:space="preserve"> </w:t>
      </w:r>
      <w:r w:rsidR="00493151" w:rsidRPr="00D42205">
        <w:rPr>
          <w:lang w:val="en-GB"/>
        </w:rPr>
        <w:t xml:space="preserve">This paper discusses the impact of operation above 52.6 GHz on </w:t>
      </w:r>
      <w:r w:rsidR="00B87EDA" w:rsidRPr="00D42205">
        <w:rPr>
          <w:lang w:val="en-GB"/>
        </w:rPr>
        <w:t>timing aspects</w:t>
      </w:r>
      <w:r w:rsidR="00493151" w:rsidRPr="00D42205">
        <w:rPr>
          <w:lang w:val="en-GB"/>
        </w:rPr>
        <w:t xml:space="preserve">. </w:t>
      </w:r>
      <w:r w:rsidR="00A77819" w:rsidRPr="00D42205">
        <w:rPr>
          <w:lang w:val="en-GB"/>
        </w:rPr>
        <w:t xml:space="preserve">Among the discussion points are </w:t>
      </w:r>
      <w:r w:rsidR="005B18A7" w:rsidRPr="00D42205">
        <w:rPr>
          <w:lang w:val="en-GB"/>
        </w:rPr>
        <w:t xml:space="preserve">timing aspects including TA, UE transmit timing, and </w:t>
      </w:r>
      <w:r w:rsidR="00EF24DB" w:rsidRPr="00D42205">
        <w:rPr>
          <w:lang w:val="en-GB"/>
        </w:rPr>
        <w:t>MRTD</w:t>
      </w:r>
      <w:r w:rsidR="00A77819" w:rsidRPr="00D42205">
        <w:rPr>
          <w:lang w:val="en-GB"/>
        </w:rPr>
        <w:t xml:space="preserve"> for operation above 52.6 GHz, and the impact on RRM core requirements. </w:t>
      </w:r>
      <w:r w:rsidR="00493151" w:rsidRPr="00D42205">
        <w:rPr>
          <w:lang w:val="en-GB"/>
        </w:rPr>
        <w:t xml:space="preserve"> </w:t>
      </w:r>
    </w:p>
    <w:p w14:paraId="2C22F967" w14:textId="7F8CE710" w:rsidR="00DB797E" w:rsidRPr="00D42205" w:rsidRDefault="001027C7" w:rsidP="00DD32A6">
      <w:pPr>
        <w:pStyle w:val="RAN4H1"/>
        <w:ind w:left="1134" w:hanging="1134"/>
      </w:pPr>
      <w:r w:rsidRPr="00D42205">
        <w:t>Discussion</w:t>
      </w:r>
    </w:p>
    <w:p w14:paraId="3586E471" w14:textId="6CF4D300" w:rsidR="001E26B0" w:rsidRPr="00D42205" w:rsidRDefault="003967A2" w:rsidP="003005F7">
      <w:pPr>
        <w:pStyle w:val="RAN4H2"/>
        <w:rPr>
          <w:lang w:val="en-GB"/>
        </w:rPr>
      </w:pPr>
      <w:r w:rsidRPr="00D42205">
        <w:rPr>
          <w:lang w:val="en-GB"/>
        </w:rPr>
        <w:t>UE transmit timing</w:t>
      </w:r>
      <w:r w:rsidR="00D66A6E" w:rsidRPr="00D42205">
        <w:rPr>
          <w:lang w:val="en-GB"/>
        </w:rPr>
        <w:t xml:space="preserve"> </w:t>
      </w:r>
      <w:r w:rsidR="00A16DAE" w:rsidRPr="00D42205">
        <w:rPr>
          <w:lang w:val="en-GB"/>
        </w:rPr>
        <w:t>error</w:t>
      </w:r>
    </w:p>
    <w:p w14:paraId="342A9822" w14:textId="09AB5A1D" w:rsidR="00E71D51" w:rsidRPr="00D42205" w:rsidRDefault="00E71D51" w:rsidP="00E71D51">
      <w:pPr>
        <w:rPr>
          <w:lang w:val="en-GB"/>
        </w:rPr>
      </w:pPr>
      <w:r w:rsidRPr="00D42205">
        <w:rPr>
          <w:lang w:val="en-GB"/>
        </w:rPr>
        <w:t xml:space="preserve">During the last RAN4 meeting, </w:t>
      </w:r>
      <w:r w:rsidR="009B7FBF" w:rsidRPr="00D42205">
        <w:rPr>
          <w:lang w:val="en-GB"/>
        </w:rPr>
        <w:t xml:space="preserve">agreements were reached for the UL accuracy </w:t>
      </w:r>
      <w:r w:rsidR="00092BC2" w:rsidRPr="00D42205">
        <w:rPr>
          <w:lang w:val="en-GB"/>
        </w:rPr>
        <w:t>when using 480 kHz and 960 kHz SCS</w:t>
      </w:r>
      <w:r w:rsidR="00A170D8" w:rsidRPr="00D42205">
        <w:rPr>
          <w:lang w:val="en-GB"/>
        </w:rPr>
        <w:t>, where still the values for 120 kHz SCS need to be defined</w:t>
      </w:r>
      <w:r w:rsidR="00092BC2" w:rsidRPr="00D42205">
        <w:rPr>
          <w:lang w:val="en-GB"/>
        </w:rPr>
        <w:t xml:space="preserve"> </w:t>
      </w:r>
      <w:r w:rsidR="00092BC2" w:rsidRPr="00D42205">
        <w:rPr>
          <w:lang w:val="en-GB"/>
        </w:rPr>
        <w:fldChar w:fldCharType="begin"/>
      </w:r>
      <w:r w:rsidR="00092BC2" w:rsidRPr="00D42205">
        <w:rPr>
          <w:lang w:val="en-GB"/>
        </w:rPr>
        <w:instrText xml:space="preserve"> REF _Ref98751130 \r \h </w:instrText>
      </w:r>
      <w:r w:rsidR="00092BC2" w:rsidRPr="00D42205">
        <w:rPr>
          <w:lang w:val="en-GB"/>
        </w:rPr>
      </w:r>
      <w:r w:rsidR="00092BC2" w:rsidRPr="00D42205">
        <w:rPr>
          <w:lang w:val="en-GB"/>
        </w:rPr>
        <w:fldChar w:fldCharType="separate"/>
      </w:r>
      <w:r w:rsidR="00092BC2" w:rsidRPr="00D42205">
        <w:rPr>
          <w:lang w:val="en-GB"/>
        </w:rPr>
        <w:t>[2]</w:t>
      </w:r>
      <w:r w:rsidR="00092BC2" w:rsidRPr="00D42205">
        <w:rPr>
          <w:lang w:val="en-GB"/>
        </w:rPr>
        <w:fldChar w:fldCharType="end"/>
      </w:r>
      <w:r w:rsidR="00092BC2" w:rsidRPr="00D42205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92BC2" w:rsidRPr="00D42205" w14:paraId="238B238A" w14:textId="77777777" w:rsidTr="00092BC2">
        <w:tc>
          <w:tcPr>
            <w:tcW w:w="9628" w:type="dxa"/>
          </w:tcPr>
          <w:p w14:paraId="7849B857" w14:textId="77777777" w:rsidR="00A97309" w:rsidRPr="00A97309" w:rsidRDefault="00A97309" w:rsidP="00A9730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  <w:t>SSB periodicity and set of requirements</w:t>
            </w:r>
          </w:p>
          <w:p w14:paraId="3F31D9DE" w14:textId="77777777" w:rsidR="00A97309" w:rsidRPr="00A97309" w:rsidRDefault="00A97309" w:rsidP="00A97309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For UL SCS of 480/960 kHz, a UE is required to meet the UL timing accuracy requirements if an SSB is available in the last X </w:t>
            </w:r>
            <w:proofErr w:type="spellStart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ms</w:t>
            </w:r>
            <w:proofErr w:type="spellEnd"/>
          </w:p>
          <w:p w14:paraId="767FE1A7" w14:textId="77777777" w:rsidR="00A97309" w:rsidRPr="00A97309" w:rsidRDefault="00A97309" w:rsidP="00A97309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X=80 </w:t>
            </w:r>
            <w:proofErr w:type="spellStart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ms</w:t>
            </w:r>
            <w:proofErr w:type="spellEnd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 for UL SCS of 480 kHz</w:t>
            </w:r>
          </w:p>
          <w:p w14:paraId="2300B2DD" w14:textId="77777777" w:rsidR="00A97309" w:rsidRPr="00A97309" w:rsidRDefault="00A97309" w:rsidP="00A97309">
            <w:pPr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X=40 </w:t>
            </w:r>
            <w:proofErr w:type="spellStart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ms</w:t>
            </w:r>
            <w:proofErr w:type="spellEnd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 for UL SCS of 960 kHz</w:t>
            </w:r>
          </w:p>
          <w:p w14:paraId="6CDA910A" w14:textId="77777777" w:rsidR="00A97309" w:rsidRPr="00A97309" w:rsidRDefault="00A97309" w:rsidP="00A97309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Note: test cases will be defined for both cases</w:t>
            </w:r>
          </w:p>
          <w:p w14:paraId="17FB14C9" w14:textId="77777777" w:rsidR="00A97309" w:rsidRPr="00A97309" w:rsidRDefault="00A97309" w:rsidP="00A97309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Note: the agreement can be revisited in case no feasible </w:t>
            </w:r>
            <w:proofErr w:type="spellStart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Te</w:t>
            </w:r>
            <w:proofErr w:type="spellEnd"/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 xml:space="preserve"> requirements values are identified.</w:t>
            </w:r>
          </w:p>
          <w:p w14:paraId="16592915" w14:textId="77777777" w:rsidR="00A97309" w:rsidRPr="00A97309" w:rsidRDefault="00A97309" w:rsidP="00A9730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</w:pPr>
          </w:p>
          <w:p w14:paraId="7589B7BC" w14:textId="77777777" w:rsidR="00A97309" w:rsidRPr="00A97309" w:rsidRDefault="00A97309" w:rsidP="00A9730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  <w:t xml:space="preserve">Percentage of UL CP length </w:t>
            </w:r>
            <w:proofErr w:type="spellStart"/>
            <w:r w:rsidRPr="00A9730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  <w:t>Te</w:t>
            </w:r>
            <w:proofErr w:type="spellEnd"/>
            <w:r w:rsidRPr="00A9730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u w:val="single"/>
                <w:lang w:val="en-GB" w:eastAsia="ja-JP" w:bidi="hi-IN"/>
              </w:rPr>
              <w:t xml:space="preserve"> can occupy for UL SCS of 480/960 kHz</w:t>
            </w:r>
          </w:p>
          <w:p w14:paraId="3F5A8E79" w14:textId="77777777" w:rsidR="00A97309" w:rsidRPr="00A97309" w:rsidRDefault="00A97309" w:rsidP="00A97309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</w:rPr>
            </w:pPr>
            <w:r w:rsidRPr="00A97309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</w:rPr>
              <w:t xml:space="preserve">For UL SCS of 480/960 kHz, a UE is required to meet the UL timing accuracy requirements if an SSB is available in the last X </w:t>
            </w:r>
            <w:proofErr w:type="spellStart"/>
            <w:r w:rsidRPr="00A97309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</w:rPr>
              <w:t>ms</w:t>
            </w:r>
            <w:proofErr w:type="spellEnd"/>
            <w:r w:rsidRPr="00A97309">
              <w:rPr>
                <w:rFonts w:ascii="Times New Roman" w:eastAsia="DengXian" w:hAnsi="Times New Roman" w:cs="Times New Roman"/>
                <w:iCs/>
                <w:sz w:val="20"/>
                <w:szCs w:val="20"/>
                <w:lang w:val="en-GB" w:eastAsia="zh-CN"/>
              </w:rPr>
              <w:t>.</w:t>
            </w:r>
          </w:p>
          <w:p w14:paraId="10189672" w14:textId="77777777" w:rsidR="00A97309" w:rsidRPr="00A97309" w:rsidRDefault="00A97309" w:rsidP="00A97309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For X = 80ms</w:t>
            </w:r>
          </w:p>
          <w:tbl>
            <w:tblPr>
              <w:tblW w:w="2790" w:type="dxa"/>
              <w:tblInd w:w="1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5"/>
              <w:gridCol w:w="855"/>
              <w:gridCol w:w="1080"/>
            </w:tblGrid>
            <w:tr w:rsidR="00A97309" w:rsidRPr="00A97309" w14:paraId="01809320" w14:textId="77777777" w:rsidTr="00823DF4">
              <w:trPr>
                <w:trHeight w:val="324"/>
              </w:trPr>
              <w:tc>
                <w:tcPr>
                  <w:tcW w:w="855" w:type="dxa"/>
                  <w:vAlign w:val="center"/>
                  <w:hideMark/>
                </w:tcPr>
                <w:p w14:paraId="1A5048C4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SSB SCS</w:t>
                  </w:r>
                </w:p>
              </w:tc>
              <w:tc>
                <w:tcPr>
                  <w:tcW w:w="855" w:type="dxa"/>
                  <w:vAlign w:val="center"/>
                  <w:hideMark/>
                </w:tcPr>
                <w:p w14:paraId="15044745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UL SCS</w:t>
                  </w:r>
                </w:p>
              </w:tc>
              <w:tc>
                <w:tcPr>
                  <w:tcW w:w="1080" w:type="dxa"/>
                  <w:vAlign w:val="center"/>
                </w:tcPr>
                <w:p w14:paraId="602EE128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proofErr w:type="spellStart"/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Te</w:t>
                  </w:r>
                  <w:proofErr w:type="spellEnd"/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 xml:space="preserve">/CP Ratio </w:t>
                  </w:r>
                </w:p>
              </w:tc>
            </w:tr>
            <w:tr w:rsidR="00A97309" w:rsidRPr="00A97309" w14:paraId="14A60967" w14:textId="77777777" w:rsidTr="00823DF4">
              <w:trPr>
                <w:trHeight w:val="324"/>
              </w:trPr>
              <w:tc>
                <w:tcPr>
                  <w:tcW w:w="855" w:type="dxa"/>
                  <w:noWrap/>
                  <w:vAlign w:val="center"/>
                  <w:hideMark/>
                </w:tcPr>
                <w:p w14:paraId="3C98F310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120</w:t>
                  </w:r>
                </w:p>
              </w:tc>
              <w:tc>
                <w:tcPr>
                  <w:tcW w:w="855" w:type="dxa"/>
                  <w:noWrap/>
                  <w:vAlign w:val="center"/>
                  <w:hideMark/>
                </w:tcPr>
                <w:p w14:paraId="52B18EBE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480</w:t>
                  </w:r>
                </w:p>
              </w:tc>
              <w:tc>
                <w:tcPr>
                  <w:tcW w:w="1080" w:type="dxa"/>
                  <w:vAlign w:val="center"/>
                </w:tcPr>
                <w:p w14:paraId="00BE03D7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[0.35]</w:t>
                  </w:r>
                </w:p>
              </w:tc>
            </w:tr>
            <w:tr w:rsidR="00A97309" w:rsidRPr="00A97309" w14:paraId="5669FA34" w14:textId="77777777" w:rsidTr="00823DF4">
              <w:trPr>
                <w:trHeight w:val="324"/>
              </w:trPr>
              <w:tc>
                <w:tcPr>
                  <w:tcW w:w="855" w:type="dxa"/>
                  <w:noWrap/>
                  <w:vAlign w:val="center"/>
                </w:tcPr>
                <w:p w14:paraId="40C37409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480</w:t>
                  </w:r>
                </w:p>
              </w:tc>
              <w:tc>
                <w:tcPr>
                  <w:tcW w:w="855" w:type="dxa"/>
                  <w:noWrap/>
                  <w:vAlign w:val="center"/>
                </w:tcPr>
                <w:p w14:paraId="2547446A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480</w:t>
                  </w:r>
                </w:p>
              </w:tc>
              <w:tc>
                <w:tcPr>
                  <w:tcW w:w="1080" w:type="dxa"/>
                  <w:vAlign w:val="center"/>
                </w:tcPr>
                <w:p w14:paraId="3A186F13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[0.30]</w:t>
                  </w:r>
                </w:p>
              </w:tc>
            </w:tr>
            <w:tr w:rsidR="00A97309" w:rsidRPr="00A97309" w14:paraId="3F30E1FD" w14:textId="77777777" w:rsidTr="00823DF4">
              <w:trPr>
                <w:trHeight w:val="324"/>
              </w:trPr>
              <w:tc>
                <w:tcPr>
                  <w:tcW w:w="855" w:type="dxa"/>
                  <w:noWrap/>
                  <w:vAlign w:val="center"/>
                  <w:hideMark/>
                </w:tcPr>
                <w:p w14:paraId="3AB06F9D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960</w:t>
                  </w:r>
                </w:p>
              </w:tc>
              <w:tc>
                <w:tcPr>
                  <w:tcW w:w="855" w:type="dxa"/>
                  <w:noWrap/>
                  <w:vAlign w:val="center"/>
                  <w:hideMark/>
                </w:tcPr>
                <w:p w14:paraId="1DB6A1E5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480</w:t>
                  </w:r>
                </w:p>
              </w:tc>
              <w:tc>
                <w:tcPr>
                  <w:tcW w:w="1080" w:type="dxa"/>
                  <w:vAlign w:val="center"/>
                </w:tcPr>
                <w:p w14:paraId="026D8917" w14:textId="77777777" w:rsidR="00A97309" w:rsidRPr="00A97309" w:rsidRDefault="00A97309" w:rsidP="00A97309">
                  <w:pPr>
                    <w:spacing w:after="0" w:line="240" w:lineRule="auto"/>
                    <w:jc w:val="center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[0.25]</w:t>
                  </w:r>
                </w:p>
              </w:tc>
            </w:tr>
          </w:tbl>
          <w:p w14:paraId="515A8E50" w14:textId="77777777" w:rsidR="00A97309" w:rsidRPr="00A97309" w:rsidRDefault="00A97309" w:rsidP="00A97309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</w:p>
          <w:p w14:paraId="1A127705" w14:textId="77777777" w:rsidR="00A97309" w:rsidRPr="00A97309" w:rsidRDefault="00A97309" w:rsidP="00A97309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</w:pPr>
            <w:r w:rsidRPr="00A97309">
              <w:rPr>
                <w:rFonts w:ascii="Times New Roman" w:eastAsia="SimSun" w:hAnsi="Times New Roman" w:cs="Times New Roman"/>
                <w:sz w:val="20"/>
                <w:szCs w:val="20"/>
                <w:lang w:val="en-GB" w:eastAsia="ja-JP" w:bidi="hi-IN"/>
              </w:rPr>
              <w:t>For X = 40ms</w:t>
            </w:r>
          </w:p>
          <w:tbl>
            <w:tblPr>
              <w:tblW w:w="2857" w:type="dxa"/>
              <w:tblInd w:w="1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5"/>
              <w:gridCol w:w="855"/>
              <w:gridCol w:w="1147"/>
            </w:tblGrid>
            <w:tr w:rsidR="00A97309" w:rsidRPr="00A97309" w14:paraId="0A61BB1B" w14:textId="77777777" w:rsidTr="00823DF4">
              <w:trPr>
                <w:trHeight w:val="324"/>
              </w:trPr>
              <w:tc>
                <w:tcPr>
                  <w:tcW w:w="855" w:type="dxa"/>
                  <w:vAlign w:val="center"/>
                  <w:hideMark/>
                </w:tcPr>
                <w:p w14:paraId="516CBA21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SSB SCS</w:t>
                  </w:r>
                </w:p>
              </w:tc>
              <w:tc>
                <w:tcPr>
                  <w:tcW w:w="855" w:type="dxa"/>
                  <w:vAlign w:val="center"/>
                  <w:hideMark/>
                </w:tcPr>
                <w:p w14:paraId="532D707C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UL SCS</w:t>
                  </w:r>
                </w:p>
              </w:tc>
              <w:tc>
                <w:tcPr>
                  <w:tcW w:w="1147" w:type="dxa"/>
                  <w:vAlign w:val="center"/>
                </w:tcPr>
                <w:p w14:paraId="11411F7D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proofErr w:type="spellStart"/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Te</w:t>
                  </w:r>
                  <w:proofErr w:type="spellEnd"/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/CP Ratio</w:t>
                  </w:r>
                </w:p>
              </w:tc>
            </w:tr>
            <w:tr w:rsidR="00A97309" w:rsidRPr="00A97309" w14:paraId="0DD05869" w14:textId="77777777" w:rsidTr="00823DF4">
              <w:trPr>
                <w:trHeight w:val="324"/>
              </w:trPr>
              <w:tc>
                <w:tcPr>
                  <w:tcW w:w="855" w:type="dxa"/>
                  <w:noWrap/>
                  <w:vAlign w:val="center"/>
                  <w:hideMark/>
                </w:tcPr>
                <w:p w14:paraId="6253B33A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480</w:t>
                  </w:r>
                </w:p>
              </w:tc>
              <w:tc>
                <w:tcPr>
                  <w:tcW w:w="855" w:type="dxa"/>
                  <w:noWrap/>
                  <w:vAlign w:val="center"/>
                  <w:hideMark/>
                </w:tcPr>
                <w:p w14:paraId="400FAFA8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960</w:t>
                  </w:r>
                </w:p>
              </w:tc>
              <w:tc>
                <w:tcPr>
                  <w:tcW w:w="1147" w:type="dxa"/>
                  <w:vAlign w:val="center"/>
                </w:tcPr>
                <w:p w14:paraId="34D295FA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[0.40]</w:t>
                  </w:r>
                </w:p>
              </w:tc>
            </w:tr>
            <w:tr w:rsidR="00A97309" w:rsidRPr="00A97309" w14:paraId="6D209552" w14:textId="77777777" w:rsidTr="00823DF4">
              <w:trPr>
                <w:trHeight w:val="324"/>
              </w:trPr>
              <w:tc>
                <w:tcPr>
                  <w:tcW w:w="855" w:type="dxa"/>
                  <w:noWrap/>
                  <w:vAlign w:val="center"/>
                </w:tcPr>
                <w:p w14:paraId="0CDC7DA7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960</w:t>
                  </w:r>
                </w:p>
              </w:tc>
              <w:tc>
                <w:tcPr>
                  <w:tcW w:w="855" w:type="dxa"/>
                  <w:noWrap/>
                  <w:vAlign w:val="center"/>
                </w:tcPr>
                <w:p w14:paraId="01CD2A6A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960</w:t>
                  </w:r>
                </w:p>
              </w:tc>
              <w:tc>
                <w:tcPr>
                  <w:tcW w:w="1147" w:type="dxa"/>
                  <w:vAlign w:val="center"/>
                </w:tcPr>
                <w:p w14:paraId="36E0E792" w14:textId="77777777" w:rsidR="00A97309" w:rsidRPr="00A97309" w:rsidRDefault="00A97309" w:rsidP="00A97309">
                  <w:pPr>
                    <w:overflowPunct w:val="0"/>
                    <w:autoSpaceDE w:val="0"/>
                    <w:autoSpaceDN w:val="0"/>
                    <w:adjustRightInd w:val="0"/>
                    <w:spacing w:before="120" w:after="0" w:line="240" w:lineRule="auto"/>
                    <w:jc w:val="center"/>
                    <w:textAlignment w:val="baseline"/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</w:pPr>
                  <w:r w:rsidRPr="00A97309">
                    <w:rPr>
                      <w:rFonts w:eastAsia="SimSun"/>
                      <w:sz w:val="16"/>
                      <w:szCs w:val="16"/>
                      <w:lang w:val="en-GB" w:eastAsia="zh-CN"/>
                    </w:rPr>
                    <w:t>[0.38]</w:t>
                  </w:r>
                </w:p>
              </w:tc>
            </w:tr>
          </w:tbl>
          <w:p w14:paraId="160D4DFF" w14:textId="77777777" w:rsidR="00A97309" w:rsidRPr="00A97309" w:rsidRDefault="00A97309" w:rsidP="00A97309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highlight w:val="green"/>
                <w:lang w:val="en-GB" w:eastAsia="ja-JP" w:bidi="hi-IN"/>
              </w:rPr>
            </w:pPr>
          </w:p>
          <w:p w14:paraId="404B4B0E" w14:textId="77777777" w:rsidR="00092BC2" w:rsidRPr="00D42205" w:rsidRDefault="00092BC2" w:rsidP="00E71D51">
            <w:pPr>
              <w:rPr>
                <w:lang w:val="en-GB"/>
              </w:rPr>
            </w:pPr>
          </w:p>
        </w:tc>
      </w:tr>
    </w:tbl>
    <w:p w14:paraId="520E3AE7" w14:textId="77777777" w:rsidR="00092BC2" w:rsidRPr="00D42205" w:rsidRDefault="00092BC2" w:rsidP="00E71D51">
      <w:pPr>
        <w:rPr>
          <w:lang w:val="en-GB"/>
        </w:rPr>
      </w:pPr>
    </w:p>
    <w:p w14:paraId="7861EBF3" w14:textId="0D840BCF" w:rsidR="00A774E4" w:rsidRPr="00D42205" w:rsidRDefault="007B0E6C" w:rsidP="00E71D51">
      <w:pPr>
        <w:rPr>
          <w:lang w:val="en-GB"/>
        </w:rPr>
      </w:pPr>
      <w:r w:rsidRPr="00D42205">
        <w:rPr>
          <w:lang w:val="en-GB"/>
        </w:rPr>
        <w:t xml:space="preserve">When the </w:t>
      </w:r>
      <w:r w:rsidR="00A03D91" w:rsidRPr="00D42205">
        <w:rPr>
          <w:lang w:val="en-GB"/>
        </w:rPr>
        <w:t xml:space="preserve">120 kHz SCS is considered, we can analyse the improvement of </w:t>
      </w:r>
      <w:r w:rsidR="009E35FF" w:rsidRPr="00D42205">
        <w:rPr>
          <w:lang w:val="en-GB"/>
        </w:rPr>
        <w:t>DL timing estimation accuracy based on the new SSB SCS 480 kHz and 960 kHz as:</w:t>
      </w:r>
    </w:p>
    <w:p w14:paraId="6D175360" w14:textId="65C6D557" w:rsidR="009E35FF" w:rsidRPr="00D42205" w:rsidRDefault="009149F1" w:rsidP="00E71D51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RS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1</m:t>
              </m:r>
            </m:num>
            <m:den>
              <m:r>
                <w:rPr>
                  <w:rFonts w:ascii="Cambria Math" w:hAnsi="Cambria Math"/>
                  <w:lang w:val="en-GB"/>
                </w:rPr>
                <m:t>2 SSB BW</m:t>
              </m:r>
            </m:den>
          </m:f>
        </m:oMath>
      </m:oMathPara>
    </w:p>
    <w:p w14:paraId="3CA5C47E" w14:textId="47A66AAC" w:rsidR="00B60BCE" w:rsidRPr="00D42205" w:rsidRDefault="002B65B9" w:rsidP="00E71D51">
      <w:pPr>
        <w:rPr>
          <w:lang w:val="en-GB"/>
        </w:rPr>
      </w:pPr>
      <w:r w:rsidRPr="00D42205">
        <w:rPr>
          <w:lang w:val="en-GB"/>
        </w:rPr>
        <w:t>Which results in a</w:t>
      </w:r>
      <w:r w:rsidR="00D42205">
        <w:rPr>
          <w:lang w:val="en-GB"/>
        </w:rPr>
        <w:t>n</w:t>
      </w:r>
      <w:r w:rsidRPr="00D42205">
        <w:rPr>
          <w:lang w:val="en-GB"/>
        </w:rPr>
        <w:t xml:space="preserve"> accuracy of </w:t>
      </w:r>
      <w:r w:rsidR="00770107">
        <w:rPr>
          <w:lang w:val="en-GB"/>
        </w:rPr>
        <w:t xml:space="preserve">as described in </w:t>
      </w:r>
      <w:r w:rsidR="00463795">
        <w:rPr>
          <w:lang w:val="en-GB"/>
        </w:rPr>
        <w:fldChar w:fldCharType="begin"/>
      </w:r>
      <w:r w:rsidR="00463795">
        <w:rPr>
          <w:lang w:val="en-GB"/>
        </w:rPr>
        <w:instrText xml:space="preserve"> REF _Ref98752330 \h </w:instrText>
      </w:r>
      <w:r w:rsidR="00463795">
        <w:rPr>
          <w:lang w:val="en-GB"/>
        </w:rPr>
      </w:r>
      <w:r w:rsidR="00463795">
        <w:rPr>
          <w:lang w:val="en-GB"/>
        </w:rPr>
        <w:fldChar w:fldCharType="separate"/>
      </w:r>
      <w:proofErr w:type="spellStart"/>
      <w:r w:rsidR="00463795">
        <w:t>Table</w:t>
      </w:r>
      <w:proofErr w:type="spellEnd"/>
      <w:r w:rsidR="00463795">
        <w:t xml:space="preserve"> </w:t>
      </w:r>
      <w:r w:rsidR="00463795">
        <w:rPr>
          <w:noProof/>
        </w:rPr>
        <w:t>1</w:t>
      </w:r>
      <w:r w:rsidR="00463795">
        <w:rPr>
          <w:lang w:val="en-GB"/>
        </w:rPr>
        <w:fldChar w:fldCharType="end"/>
      </w:r>
      <w:r w:rsidR="00463795">
        <w:rPr>
          <w:lang w:val="en-GB"/>
        </w:rPr>
        <w:t xml:space="preserve">. From these results, </w:t>
      </w:r>
      <w:r w:rsidR="00F15EE7">
        <w:rPr>
          <w:lang w:val="en-GB"/>
        </w:rPr>
        <w:t xml:space="preserve">there is a difference of </w:t>
      </w:r>
      <w:r w:rsidR="00DB23D2">
        <w:rPr>
          <w:lang w:val="en-GB"/>
        </w:rPr>
        <w:t>4.4 ns and 6.5 ns</w:t>
      </w:r>
      <w:r w:rsidR="006B07AD">
        <w:rPr>
          <w:lang w:val="en-GB"/>
        </w:rPr>
        <w:t xml:space="preserve"> for SSB detection accuracy of 240 kHz SCS in comparison to 480 kHz and 960 kHz</w:t>
      </w:r>
      <w:r w:rsidR="00477F51">
        <w:rPr>
          <w:lang w:val="en-GB"/>
        </w:rPr>
        <w:t>, which is equivalent to 0.14*64*Tc and 0.2*64*Tc</w:t>
      </w:r>
      <w:r w:rsidR="001B600D">
        <w:rPr>
          <w:lang w:val="en-GB"/>
        </w:rPr>
        <w:t xml:space="preserve">. </w:t>
      </w:r>
      <w:r w:rsidR="00D879AF">
        <w:rPr>
          <w:lang w:val="en-GB"/>
        </w:rPr>
        <w:t xml:space="preserve">Therefore, since </w:t>
      </w:r>
      <w:proofErr w:type="spellStart"/>
      <w:r w:rsidR="00D879AF">
        <w:rPr>
          <w:lang w:val="en-GB"/>
        </w:rPr>
        <w:t>Te</w:t>
      </w:r>
      <w:proofErr w:type="spellEnd"/>
      <w:r w:rsidR="00D879AF">
        <w:rPr>
          <w:lang w:val="en-GB"/>
        </w:rPr>
        <w:t xml:space="preserve"> for 120 kHz with 240 kHz SSB is 3.0*64*Tc, </w:t>
      </w:r>
      <w:r w:rsidR="00E15A78">
        <w:rPr>
          <w:lang w:val="en-GB"/>
        </w:rPr>
        <w:t xml:space="preserve">the </w:t>
      </w:r>
      <w:proofErr w:type="spellStart"/>
      <w:r w:rsidR="00E15A78">
        <w:rPr>
          <w:lang w:val="en-GB"/>
        </w:rPr>
        <w:t>Te</w:t>
      </w:r>
      <w:proofErr w:type="spellEnd"/>
      <w:r w:rsidR="00E15A78">
        <w:rPr>
          <w:lang w:val="en-GB"/>
        </w:rPr>
        <w:t xml:space="preserve"> values can be updated for 480 kHz and 960 kHz SSB as </w:t>
      </w:r>
      <w:r w:rsidR="00DE3FFE">
        <w:rPr>
          <w:lang w:val="en-GB"/>
        </w:rPr>
        <w:t>2.86*64*Tc</w:t>
      </w:r>
      <w:r w:rsidR="008F25D7">
        <w:rPr>
          <w:lang w:val="en-GB"/>
        </w:rPr>
        <w:t xml:space="preserve"> for </w:t>
      </w:r>
    </w:p>
    <w:p w14:paraId="7CC26AF3" w14:textId="1CDCD761" w:rsidR="00006513" w:rsidRDefault="00006513" w:rsidP="00006513">
      <w:pPr>
        <w:pStyle w:val="TH"/>
      </w:pPr>
      <w:bookmarkStart w:id="3" w:name="_Ref987523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0378">
        <w:rPr>
          <w:noProof/>
        </w:rPr>
        <w:t>1</w:t>
      </w:r>
      <w:r>
        <w:fldChar w:fldCharType="end"/>
      </w:r>
      <w:bookmarkEnd w:id="3"/>
      <w:r>
        <w:t xml:space="preserve"> </w:t>
      </w:r>
      <w:r w:rsidR="001B600D">
        <w:t>SSB-based DL timing detection accuracy depending on the 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FB310B" w14:paraId="66649AF7" w14:textId="77777777" w:rsidTr="00FB310B">
        <w:tc>
          <w:tcPr>
            <w:tcW w:w="1925" w:type="dxa"/>
          </w:tcPr>
          <w:p w14:paraId="5B420D18" w14:textId="4CEFB83F" w:rsidR="00FB310B" w:rsidRDefault="00FB310B" w:rsidP="00FB310B">
            <w:pPr>
              <w:pStyle w:val="TAH"/>
            </w:pPr>
            <w:r>
              <w:t>SSB SCS</w:t>
            </w:r>
          </w:p>
        </w:tc>
        <w:tc>
          <w:tcPr>
            <w:tcW w:w="1925" w:type="dxa"/>
          </w:tcPr>
          <w:p w14:paraId="0FFD365A" w14:textId="2667B277" w:rsidR="00FB310B" w:rsidRDefault="00FB310B" w:rsidP="00FB310B">
            <w:pPr>
              <w:pStyle w:val="TAH"/>
            </w:pPr>
            <w:r>
              <w:t>120 kHz</w:t>
            </w:r>
          </w:p>
        </w:tc>
        <w:tc>
          <w:tcPr>
            <w:tcW w:w="1926" w:type="dxa"/>
          </w:tcPr>
          <w:p w14:paraId="001ACC01" w14:textId="12AC4D9D" w:rsidR="00FB310B" w:rsidRDefault="00FB310B" w:rsidP="00FB310B">
            <w:pPr>
              <w:pStyle w:val="TAH"/>
            </w:pPr>
            <w:r>
              <w:t>240 kHz</w:t>
            </w:r>
          </w:p>
        </w:tc>
        <w:tc>
          <w:tcPr>
            <w:tcW w:w="1926" w:type="dxa"/>
          </w:tcPr>
          <w:p w14:paraId="1F10E369" w14:textId="33EBB861" w:rsidR="00FB310B" w:rsidRDefault="00FB310B" w:rsidP="00FB310B">
            <w:pPr>
              <w:pStyle w:val="TAH"/>
            </w:pPr>
            <w:r>
              <w:t>480 kHz</w:t>
            </w:r>
          </w:p>
        </w:tc>
        <w:tc>
          <w:tcPr>
            <w:tcW w:w="1926" w:type="dxa"/>
          </w:tcPr>
          <w:p w14:paraId="65F0EA97" w14:textId="777C56E0" w:rsidR="00FB310B" w:rsidRDefault="00FB310B" w:rsidP="00FB310B">
            <w:pPr>
              <w:pStyle w:val="TAH"/>
            </w:pPr>
            <w:r>
              <w:t>960 kHz</w:t>
            </w:r>
          </w:p>
        </w:tc>
      </w:tr>
      <w:tr w:rsidR="00FB310B" w14:paraId="2E2D1408" w14:textId="77777777" w:rsidTr="00FB310B">
        <w:tc>
          <w:tcPr>
            <w:tcW w:w="1925" w:type="dxa"/>
          </w:tcPr>
          <w:p w14:paraId="3C99D617" w14:textId="129531C0" w:rsidR="00FB310B" w:rsidRDefault="009149F1" w:rsidP="00FB310B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RS</m:t>
                    </m:r>
                  </m:sub>
                </m:sSub>
              </m:oMath>
            </m:oMathPara>
          </w:p>
        </w:tc>
        <w:tc>
          <w:tcPr>
            <w:tcW w:w="1925" w:type="dxa"/>
          </w:tcPr>
          <w:p w14:paraId="74B6FA75" w14:textId="36CC1ED5" w:rsidR="00FB310B" w:rsidRDefault="00006513" w:rsidP="00006513">
            <w:pPr>
              <w:pStyle w:val="TAC"/>
            </w:pPr>
            <w:r>
              <w:t>17.4</w:t>
            </w:r>
          </w:p>
        </w:tc>
        <w:tc>
          <w:tcPr>
            <w:tcW w:w="1926" w:type="dxa"/>
          </w:tcPr>
          <w:p w14:paraId="2AB34CFF" w14:textId="460D77F9" w:rsidR="00FB310B" w:rsidRDefault="00006513" w:rsidP="00006513">
            <w:pPr>
              <w:pStyle w:val="TAC"/>
            </w:pPr>
            <w:r>
              <w:t>8.7</w:t>
            </w:r>
          </w:p>
        </w:tc>
        <w:tc>
          <w:tcPr>
            <w:tcW w:w="1926" w:type="dxa"/>
          </w:tcPr>
          <w:p w14:paraId="3B9D9B18" w14:textId="5B8A2135" w:rsidR="00FB310B" w:rsidRDefault="00006513" w:rsidP="00006513">
            <w:pPr>
              <w:pStyle w:val="TAC"/>
            </w:pPr>
            <w:r>
              <w:t>4.3</w:t>
            </w:r>
          </w:p>
        </w:tc>
        <w:tc>
          <w:tcPr>
            <w:tcW w:w="1926" w:type="dxa"/>
          </w:tcPr>
          <w:p w14:paraId="2853B3FF" w14:textId="22D228F7" w:rsidR="00FB310B" w:rsidRDefault="00006513" w:rsidP="00006513">
            <w:pPr>
              <w:pStyle w:val="TAC"/>
            </w:pPr>
            <w:r>
              <w:t>2.2</w:t>
            </w:r>
          </w:p>
        </w:tc>
      </w:tr>
    </w:tbl>
    <w:p w14:paraId="25B574E5" w14:textId="77777777" w:rsidR="0037525E" w:rsidRPr="00D42205" w:rsidRDefault="0037525E" w:rsidP="00E71D51">
      <w:pPr>
        <w:rPr>
          <w:lang w:val="en-GB"/>
        </w:rPr>
      </w:pPr>
    </w:p>
    <w:p w14:paraId="04A09F41" w14:textId="6D1C5BC3" w:rsidR="001B600D" w:rsidRDefault="00271BB3" w:rsidP="00271BB3">
      <w:pPr>
        <w:pStyle w:val="RAN4observation0"/>
      </w:pPr>
      <w:r>
        <w:t xml:space="preserve">Accuracy of SSB-based DL timing detection improves </w:t>
      </w:r>
      <w:r w:rsidR="00502D82">
        <w:t xml:space="preserve">by 4.4 ns = 0.14*64*Tc for 480 kHz in comparison to 240 kHz SSB. </w:t>
      </w:r>
    </w:p>
    <w:p w14:paraId="23295D10" w14:textId="0216916E" w:rsidR="00502D82" w:rsidRDefault="00502D82" w:rsidP="00502D82">
      <w:pPr>
        <w:pStyle w:val="RAN4observation0"/>
      </w:pPr>
      <w:r>
        <w:t xml:space="preserve">Accuracy of SSB-based DL timing detection improves by </w:t>
      </w:r>
      <w:r w:rsidR="00411294">
        <w:t>6</w:t>
      </w:r>
      <w:r>
        <w:t>.</w:t>
      </w:r>
      <w:r w:rsidR="00411294">
        <w:t>5</w:t>
      </w:r>
      <w:r>
        <w:t xml:space="preserve"> ns = 0.</w:t>
      </w:r>
      <w:r w:rsidR="00411294">
        <w:t>2</w:t>
      </w:r>
      <w:r>
        <w:t xml:space="preserve">*64*Tc for 480 kHz in comparison to 240 kHz SSB. </w:t>
      </w:r>
    </w:p>
    <w:p w14:paraId="420CBCE3" w14:textId="77777777" w:rsidR="003B0474" w:rsidRDefault="00411294" w:rsidP="00411294">
      <w:pPr>
        <w:pStyle w:val="RAN4proposal"/>
      </w:pPr>
      <w:r w:rsidRPr="008F25D7">
        <w:t xml:space="preserve">Determine </w:t>
      </w:r>
      <w:proofErr w:type="spellStart"/>
      <w:r w:rsidRPr="008F25D7">
        <w:t>Te</w:t>
      </w:r>
      <w:proofErr w:type="spellEnd"/>
      <w:r w:rsidRPr="008F25D7">
        <w:t xml:space="preserve"> UL accuracy for 120 kHz </w:t>
      </w:r>
      <w:r w:rsidR="008F25D7" w:rsidRPr="008F25D7">
        <w:t>for diff</w:t>
      </w:r>
      <w:r w:rsidR="008F25D7">
        <w:t xml:space="preserve">erent SSB SCS as 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5"/>
        <w:gridCol w:w="1524"/>
        <w:gridCol w:w="1525"/>
        <w:gridCol w:w="1811"/>
      </w:tblGrid>
      <w:tr w:rsidR="00A6484D" w:rsidRPr="009C5807" w14:paraId="3B48742B" w14:textId="77777777" w:rsidTr="00A6484D">
        <w:trPr>
          <w:cantSplit/>
          <w:jc w:val="center"/>
        </w:trPr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5391ABAE" w14:textId="77777777" w:rsidR="00A6484D" w:rsidRPr="009C5807" w:rsidRDefault="00A6484D" w:rsidP="002E052D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tcBorders>
              <w:bottom w:val="single" w:sz="4" w:space="0" w:color="auto"/>
            </w:tcBorders>
            <w:vAlign w:val="center"/>
          </w:tcPr>
          <w:p w14:paraId="167407B5" w14:textId="77777777" w:rsidR="00A6484D" w:rsidRPr="009C5807" w:rsidRDefault="00A6484D" w:rsidP="002E052D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7C5867E4" w14:textId="77777777" w:rsidR="00A6484D" w:rsidRPr="009C5807" w:rsidRDefault="00A6484D" w:rsidP="002E052D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tcBorders>
              <w:bottom w:val="single" w:sz="4" w:space="0" w:color="auto"/>
            </w:tcBorders>
            <w:vAlign w:val="center"/>
          </w:tcPr>
          <w:p w14:paraId="66969E6C" w14:textId="77777777" w:rsidR="00A6484D" w:rsidRPr="009C5807" w:rsidRDefault="00A6484D" w:rsidP="002E052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A6484D" w:rsidRPr="009C5807" w14:paraId="04309659" w14:textId="77777777" w:rsidTr="002E052D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F794C3" w14:textId="77777777" w:rsidR="00A6484D" w:rsidRPr="009C5807" w:rsidRDefault="00A6484D" w:rsidP="002E052D">
            <w:pPr>
              <w:pStyle w:val="TAC"/>
            </w:pPr>
            <w:r>
              <w:t>2-2</w:t>
            </w: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129F01" w14:textId="77777777" w:rsidR="00A6484D" w:rsidRPr="009C5807" w:rsidRDefault="00A6484D" w:rsidP="002E052D">
            <w:pPr>
              <w:pStyle w:val="TAC"/>
            </w:pPr>
            <w:r>
              <w:t>120</w:t>
            </w:r>
          </w:p>
        </w:tc>
        <w:tc>
          <w:tcPr>
            <w:tcW w:w="1245" w:type="pct"/>
          </w:tcPr>
          <w:p w14:paraId="5C6AE2F8" w14:textId="77777777" w:rsidR="00A6484D" w:rsidRPr="009C5807" w:rsidRDefault="00A6484D" w:rsidP="002E052D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0B923CBB" w14:textId="77777777" w:rsidR="00A6484D" w:rsidRPr="009C5807" w:rsidRDefault="00A6484D" w:rsidP="002E052D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A6484D" w:rsidRPr="00C71655" w14:paraId="03DC212A" w14:textId="77777777" w:rsidTr="002E052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24D40269" w14:textId="77777777" w:rsidR="00A6484D" w:rsidRDefault="00A6484D" w:rsidP="002E052D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D2EA3" w14:textId="77777777" w:rsidR="00A6484D" w:rsidRDefault="00A6484D" w:rsidP="002E052D">
            <w:pPr>
              <w:pStyle w:val="TAC"/>
            </w:pPr>
            <w:r>
              <w:t>480</w:t>
            </w:r>
          </w:p>
        </w:tc>
        <w:tc>
          <w:tcPr>
            <w:tcW w:w="1245" w:type="pct"/>
          </w:tcPr>
          <w:p w14:paraId="1BA321C5" w14:textId="77777777" w:rsidR="00A6484D" w:rsidRPr="00C71655" w:rsidRDefault="00A6484D" w:rsidP="002E052D">
            <w:pPr>
              <w:pStyle w:val="TAC"/>
            </w:pPr>
            <w:r w:rsidRPr="00C71655">
              <w:t>120</w:t>
            </w:r>
          </w:p>
        </w:tc>
        <w:tc>
          <w:tcPr>
            <w:tcW w:w="1478" w:type="pct"/>
          </w:tcPr>
          <w:p w14:paraId="5C535476" w14:textId="1724729C" w:rsidR="00A6484D" w:rsidRPr="00C71655" w:rsidRDefault="00DA139C" w:rsidP="002E052D">
            <w:pPr>
              <w:pStyle w:val="TAC"/>
            </w:pPr>
            <w:r>
              <w:t>2.86</w:t>
            </w:r>
            <w:r w:rsidR="00A6484D" w:rsidRPr="00C71655">
              <w:t>*64*T</w:t>
            </w:r>
            <w:r w:rsidR="00A6484D" w:rsidRPr="00C71655">
              <w:rPr>
                <w:vertAlign w:val="subscript"/>
              </w:rPr>
              <w:t>c</w:t>
            </w:r>
          </w:p>
        </w:tc>
      </w:tr>
      <w:tr w:rsidR="00A6484D" w:rsidRPr="00C71655" w14:paraId="501E9308" w14:textId="77777777" w:rsidTr="00A6484D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6D6F0" w14:textId="77777777" w:rsidR="00A6484D" w:rsidRDefault="00A6484D" w:rsidP="002E052D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9C70" w14:textId="77777777" w:rsidR="00A6484D" w:rsidRDefault="00A6484D" w:rsidP="002E052D">
            <w:pPr>
              <w:pStyle w:val="TAC"/>
            </w:pPr>
            <w:r>
              <w:t>960</w:t>
            </w:r>
          </w:p>
        </w:tc>
        <w:tc>
          <w:tcPr>
            <w:tcW w:w="1245" w:type="pct"/>
            <w:tcBorders>
              <w:bottom w:val="single" w:sz="4" w:space="0" w:color="auto"/>
            </w:tcBorders>
          </w:tcPr>
          <w:p w14:paraId="570E5A10" w14:textId="77777777" w:rsidR="00A6484D" w:rsidRPr="00C71655" w:rsidRDefault="00A6484D" w:rsidP="002E052D">
            <w:pPr>
              <w:pStyle w:val="TAC"/>
            </w:pPr>
            <w:r w:rsidRPr="00C71655">
              <w:t>120</w:t>
            </w:r>
          </w:p>
        </w:tc>
        <w:tc>
          <w:tcPr>
            <w:tcW w:w="1478" w:type="pct"/>
            <w:tcBorders>
              <w:bottom w:val="single" w:sz="4" w:space="0" w:color="auto"/>
            </w:tcBorders>
          </w:tcPr>
          <w:p w14:paraId="5CA20ECC" w14:textId="0C7144B2" w:rsidR="00A6484D" w:rsidRPr="00C71655" w:rsidRDefault="00DA139C" w:rsidP="002E052D">
            <w:pPr>
              <w:pStyle w:val="TAC"/>
            </w:pPr>
            <w:r>
              <w:t>2.80</w:t>
            </w:r>
            <w:r w:rsidR="00A6484D" w:rsidRPr="00C71655">
              <w:t>*64*T</w:t>
            </w:r>
            <w:r w:rsidR="00A6484D" w:rsidRPr="00C71655">
              <w:rPr>
                <w:vertAlign w:val="subscript"/>
              </w:rPr>
              <w:t>c</w:t>
            </w:r>
          </w:p>
        </w:tc>
      </w:tr>
    </w:tbl>
    <w:p w14:paraId="7669004F" w14:textId="77777777" w:rsidR="003B0474" w:rsidRDefault="003B0474" w:rsidP="00924213">
      <w:pPr>
        <w:pStyle w:val="RAN4proposal"/>
        <w:numPr>
          <w:ilvl w:val="0"/>
          <w:numId w:val="0"/>
        </w:numPr>
      </w:pPr>
    </w:p>
    <w:p w14:paraId="3CD4E52D" w14:textId="5F460E04" w:rsidR="00502D82" w:rsidRDefault="000031DE" w:rsidP="000031DE">
      <w:pPr>
        <w:pStyle w:val="RAN4H2"/>
      </w:pPr>
      <w:r>
        <w:t>Gradual timing adjustment</w:t>
      </w:r>
    </w:p>
    <w:p w14:paraId="5C2ACB55" w14:textId="0DB8A66E" w:rsidR="00271BB3" w:rsidRDefault="004A7CFB" w:rsidP="00E71D51">
      <w:pPr>
        <w:rPr>
          <w:lang w:val="en-US"/>
        </w:rPr>
      </w:pPr>
      <w:r>
        <w:rPr>
          <w:lang w:val="en-US"/>
        </w:rPr>
        <w:t>Updating g</w:t>
      </w:r>
      <w:r w:rsidR="00B613FA">
        <w:rPr>
          <w:lang w:val="en-US"/>
        </w:rPr>
        <w:t xml:space="preserve">radual timing adjustment </w:t>
      </w:r>
      <w:r>
        <w:rPr>
          <w:lang w:val="en-US"/>
        </w:rPr>
        <w:t xml:space="preserve">tot eh new subcarrier spacings have been discussed since RAN4 #101-bis, but companies wanted to wait for the definition of the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values before deciding on that topic</w:t>
      </w:r>
      <w:r w:rsidR="0025153C">
        <w:rPr>
          <w:lang w:val="en-US"/>
        </w:rPr>
        <w:t xml:space="preserve"> </w:t>
      </w:r>
      <w:r w:rsidR="0025153C">
        <w:rPr>
          <w:lang w:val="en-US"/>
        </w:rPr>
        <w:fldChar w:fldCharType="begin"/>
      </w:r>
      <w:r w:rsidR="0025153C">
        <w:rPr>
          <w:lang w:val="en-US"/>
        </w:rPr>
        <w:instrText xml:space="preserve"> REF _Ref98759917 \r \h </w:instrText>
      </w:r>
      <w:r w:rsidR="0025153C">
        <w:rPr>
          <w:lang w:val="en-US"/>
        </w:rPr>
      </w:r>
      <w:r w:rsidR="0025153C">
        <w:rPr>
          <w:lang w:val="en-US"/>
        </w:rPr>
        <w:fldChar w:fldCharType="separate"/>
      </w:r>
      <w:r w:rsidR="0025153C">
        <w:rPr>
          <w:lang w:val="en-US"/>
        </w:rPr>
        <w:t>[9]</w:t>
      </w:r>
      <w:r w:rsidR="0025153C"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0E3BE11A" w14:textId="0888DDDC" w:rsidR="004A7CFB" w:rsidRDefault="006F0DB5" w:rsidP="00E71D51">
      <w:pPr>
        <w:rPr>
          <w:lang w:val="en-US"/>
        </w:rPr>
      </w:pPr>
      <w:r>
        <w:rPr>
          <w:lang w:val="en-US"/>
        </w:rPr>
        <w:t xml:space="preserve">The gradual timing adjustment is used in order to compensate </w:t>
      </w:r>
      <w:r w:rsidR="005A77E6">
        <w:rPr>
          <w:lang w:val="en-US"/>
        </w:rPr>
        <w:t xml:space="preserve">for </w:t>
      </w:r>
      <w:r>
        <w:rPr>
          <w:lang w:val="en-US"/>
        </w:rPr>
        <w:t xml:space="preserve">UE movement </w:t>
      </w:r>
      <w:r w:rsidR="005A77E6">
        <w:rPr>
          <w:lang w:val="en-US"/>
        </w:rPr>
        <w:t>and clock drift</w:t>
      </w:r>
      <w:r w:rsidR="001D4BD2">
        <w:rPr>
          <w:lang w:val="en-US"/>
        </w:rPr>
        <w:t xml:space="preserve">. In the existing requirements, gradual time adjustment include </w:t>
      </w:r>
      <w:r w:rsidR="009E2F1F">
        <w:rPr>
          <w:lang w:val="en-US"/>
        </w:rPr>
        <w:t xml:space="preserve">maximum aggregate adjustment </w:t>
      </w:r>
      <w:proofErr w:type="spellStart"/>
      <w:r w:rsidR="00AB4B82">
        <w:rPr>
          <w:lang w:val="en-US"/>
        </w:rPr>
        <w:t>Tq</w:t>
      </w:r>
      <w:proofErr w:type="spellEnd"/>
      <w:r w:rsidR="00AB4B82">
        <w:rPr>
          <w:lang w:val="en-US"/>
        </w:rPr>
        <w:t xml:space="preserve"> per 200 </w:t>
      </w:r>
      <w:proofErr w:type="spellStart"/>
      <w:r w:rsidR="00AB4B82">
        <w:rPr>
          <w:lang w:val="en-US"/>
        </w:rPr>
        <w:t>ms.</w:t>
      </w:r>
      <w:proofErr w:type="spellEnd"/>
      <w:r w:rsidR="00402C77">
        <w:rPr>
          <w:lang w:val="en-US"/>
        </w:rPr>
        <w:t xml:space="preserve"> The existing requirements for FR1 and FR2-1 are shown in </w:t>
      </w:r>
      <w:r w:rsidR="00402C77">
        <w:rPr>
          <w:lang w:val="en-US"/>
        </w:rPr>
        <w:fldChar w:fldCharType="begin"/>
      </w:r>
      <w:r w:rsidR="00402C77">
        <w:rPr>
          <w:lang w:val="en-US"/>
        </w:rPr>
        <w:instrText xml:space="preserve"> REF _Ref98760742 \h </w:instrText>
      </w:r>
      <w:r w:rsidR="00402C77">
        <w:rPr>
          <w:lang w:val="en-US"/>
        </w:rPr>
      </w:r>
      <w:r w:rsidR="00402C77">
        <w:rPr>
          <w:lang w:val="en-US"/>
        </w:rPr>
        <w:fldChar w:fldCharType="separate"/>
      </w:r>
      <w:proofErr w:type="spellStart"/>
      <w:r w:rsidR="00402C77">
        <w:t>Table</w:t>
      </w:r>
      <w:proofErr w:type="spellEnd"/>
      <w:r w:rsidR="00402C77">
        <w:t xml:space="preserve"> </w:t>
      </w:r>
      <w:r w:rsidR="00402C77">
        <w:rPr>
          <w:noProof/>
        </w:rPr>
        <w:t>2</w:t>
      </w:r>
      <w:r w:rsidR="00402C77">
        <w:rPr>
          <w:lang w:val="en-US"/>
        </w:rPr>
        <w:fldChar w:fldCharType="end"/>
      </w:r>
      <w:r w:rsidR="00402C77">
        <w:rPr>
          <w:lang w:val="en-US"/>
        </w:rPr>
        <w:t xml:space="preserve">, where the </w:t>
      </w:r>
      <w:proofErr w:type="spellStart"/>
      <w:r w:rsidR="003573E3">
        <w:rPr>
          <w:lang w:val="en-US"/>
        </w:rPr>
        <w:t>Te</w:t>
      </w:r>
      <w:proofErr w:type="spellEnd"/>
      <w:r w:rsidR="003573E3">
        <w:rPr>
          <w:lang w:val="en-US"/>
        </w:rPr>
        <w:t xml:space="preserve"> values are shown for easier comparison of the values. </w:t>
      </w:r>
      <w:r w:rsidR="00436706">
        <w:rPr>
          <w:lang w:val="en-US"/>
        </w:rPr>
        <w:t xml:space="preserve">So far, the autonomous timing adjustment maximum aggregate </w:t>
      </w:r>
      <w:r w:rsidR="003964E0">
        <w:rPr>
          <w:lang w:val="en-US"/>
        </w:rPr>
        <w:t xml:space="preserve">adjustment per 200 </w:t>
      </w:r>
      <w:proofErr w:type="spellStart"/>
      <w:r w:rsidR="003964E0">
        <w:rPr>
          <w:lang w:val="en-US"/>
        </w:rPr>
        <w:t>ms</w:t>
      </w:r>
      <w:proofErr w:type="spellEnd"/>
      <w:r w:rsidR="003964E0">
        <w:rPr>
          <w:lang w:val="en-US"/>
        </w:rPr>
        <w:t xml:space="preserve"> has been kept lower than the </w:t>
      </w:r>
      <w:r w:rsidR="004352B6">
        <w:rPr>
          <w:lang w:val="en-US"/>
        </w:rPr>
        <w:t xml:space="preserve">UL timing accuracy </w:t>
      </w:r>
      <w:proofErr w:type="spellStart"/>
      <w:r w:rsidR="004352B6">
        <w:rPr>
          <w:lang w:val="en-US"/>
        </w:rPr>
        <w:t>Te</w:t>
      </w:r>
      <w:proofErr w:type="spellEnd"/>
      <w:r w:rsidR="004352B6">
        <w:rPr>
          <w:lang w:val="en-US"/>
        </w:rPr>
        <w:t xml:space="preserve">. </w:t>
      </w:r>
    </w:p>
    <w:p w14:paraId="4CA4BFF4" w14:textId="77777777" w:rsidR="00234106" w:rsidRDefault="00234106" w:rsidP="00E71D51">
      <w:pPr>
        <w:rPr>
          <w:lang w:val="en-US"/>
        </w:rPr>
      </w:pPr>
    </w:p>
    <w:p w14:paraId="0A397E11" w14:textId="07D6D872" w:rsidR="00272BED" w:rsidRDefault="00272BED" w:rsidP="00272BED">
      <w:pPr>
        <w:pStyle w:val="TH"/>
      </w:pPr>
      <w:bookmarkStart w:id="4" w:name="_Ref987607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0378">
        <w:rPr>
          <w:noProof/>
        </w:rPr>
        <w:t>2</w:t>
      </w:r>
      <w:r>
        <w:fldChar w:fldCharType="end"/>
      </w:r>
      <w:bookmarkEnd w:id="4"/>
      <w:r>
        <w:t xml:space="preserve"> Autonomous tim</w:t>
      </w:r>
      <w:r w:rsidR="003573E3">
        <w:t>ing</w:t>
      </w:r>
      <w:r>
        <w:t xml:space="preserve"> adjustment step and aggregate adjustment rate for FR1 and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468"/>
        <w:gridCol w:w="1467"/>
        <w:gridCol w:w="1743"/>
        <w:gridCol w:w="1741"/>
        <w:gridCol w:w="1741"/>
      </w:tblGrid>
      <w:tr w:rsidR="00380BF4" w:rsidRPr="009C5807" w14:paraId="087AF2E8" w14:textId="7692FEBA" w:rsidTr="00532672">
        <w:trPr>
          <w:cantSplit/>
          <w:jc w:val="center"/>
        </w:trPr>
        <w:tc>
          <w:tcPr>
            <w:tcW w:w="762" w:type="pct"/>
            <w:vAlign w:val="center"/>
          </w:tcPr>
          <w:p w14:paraId="098BDF09" w14:textId="0CD68767" w:rsidR="00380BF4" w:rsidRPr="009C5807" w:rsidRDefault="00380BF4" w:rsidP="00380BF4">
            <w:pPr>
              <w:pStyle w:val="TAH"/>
            </w:pPr>
            <w:r w:rsidRPr="009C5807">
              <w:t>Frequency Range</w:t>
            </w:r>
          </w:p>
        </w:tc>
        <w:tc>
          <w:tcPr>
            <w:tcW w:w="762" w:type="pct"/>
            <w:vAlign w:val="center"/>
          </w:tcPr>
          <w:p w14:paraId="3F636959" w14:textId="111263D0" w:rsidR="00380BF4" w:rsidRPr="009C5807" w:rsidRDefault="00380BF4" w:rsidP="00380BF4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762" w:type="pct"/>
            <w:vAlign w:val="center"/>
          </w:tcPr>
          <w:p w14:paraId="63CD5219" w14:textId="77777777" w:rsidR="00380BF4" w:rsidRPr="009C5807" w:rsidRDefault="00380BF4" w:rsidP="00380BF4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905" w:type="pct"/>
            <w:vAlign w:val="center"/>
          </w:tcPr>
          <w:p w14:paraId="56D36FF5" w14:textId="77777777" w:rsidR="00380BF4" w:rsidRPr="009C5807" w:rsidRDefault="00380BF4" w:rsidP="00380BF4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4E0317E0" w14:textId="48E661B0" w:rsidR="00380BF4" w:rsidRPr="009C5807" w:rsidRDefault="00380BF4" w:rsidP="00380BF4">
            <w:pPr>
              <w:pStyle w:val="TAH"/>
            </w:pPr>
            <w:proofErr w:type="spellStart"/>
            <w:r w:rsidRPr="009C5807">
              <w:t>T</w:t>
            </w:r>
            <w:r>
              <w:rPr>
                <w:vertAlign w:val="subscript"/>
              </w:rPr>
              <w:t>q</w:t>
            </w:r>
            <w:proofErr w:type="spellEnd"/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00431298" w14:textId="2367D55B" w:rsidR="00380BF4" w:rsidRPr="009C5807" w:rsidRDefault="00380BF4" w:rsidP="00380BF4">
            <w:pPr>
              <w:pStyle w:val="TAH"/>
            </w:pPr>
            <w:proofErr w:type="spellStart"/>
            <w:r w:rsidRPr="009C5807">
              <w:t>T</w:t>
            </w:r>
            <w:r>
              <w:rPr>
                <w:vertAlign w:val="subscript"/>
              </w:rPr>
              <w:t>p</w:t>
            </w:r>
            <w:proofErr w:type="spellEnd"/>
          </w:p>
        </w:tc>
      </w:tr>
      <w:tr w:rsidR="00380BF4" w:rsidRPr="009C5807" w14:paraId="59A312F3" w14:textId="5927ECD6" w:rsidTr="00532672">
        <w:trPr>
          <w:cantSplit/>
          <w:jc w:val="center"/>
        </w:trPr>
        <w:tc>
          <w:tcPr>
            <w:tcW w:w="762" w:type="pct"/>
            <w:tcBorders>
              <w:bottom w:val="nil"/>
            </w:tcBorders>
            <w:vAlign w:val="center"/>
          </w:tcPr>
          <w:p w14:paraId="00410725" w14:textId="07BF0475" w:rsidR="00380BF4" w:rsidRPr="009C5807" w:rsidRDefault="00AF6E7A" w:rsidP="00380BF4">
            <w:pPr>
              <w:pStyle w:val="TAC"/>
            </w:pPr>
            <w:r>
              <w:t>FR</w:t>
            </w:r>
            <w:r w:rsidR="00380BF4" w:rsidRPr="009C5807">
              <w:t>1</w:t>
            </w:r>
          </w:p>
        </w:tc>
        <w:tc>
          <w:tcPr>
            <w:tcW w:w="762" w:type="pct"/>
            <w:tcBorders>
              <w:bottom w:val="nil"/>
            </w:tcBorders>
            <w:vAlign w:val="center"/>
          </w:tcPr>
          <w:p w14:paraId="6FC56D25" w14:textId="3323D221" w:rsidR="00380BF4" w:rsidRPr="009C5807" w:rsidRDefault="00380BF4" w:rsidP="00380BF4">
            <w:pPr>
              <w:pStyle w:val="TAC"/>
            </w:pPr>
            <w:r w:rsidRPr="009C5807">
              <w:t>15</w:t>
            </w:r>
          </w:p>
        </w:tc>
        <w:tc>
          <w:tcPr>
            <w:tcW w:w="762" w:type="pct"/>
          </w:tcPr>
          <w:p w14:paraId="03F90D7F" w14:textId="77777777" w:rsidR="00380BF4" w:rsidRPr="009C5807" w:rsidRDefault="00380BF4" w:rsidP="00380BF4">
            <w:pPr>
              <w:pStyle w:val="TAC"/>
            </w:pPr>
            <w:r w:rsidRPr="009C5807">
              <w:t>15</w:t>
            </w:r>
          </w:p>
        </w:tc>
        <w:tc>
          <w:tcPr>
            <w:tcW w:w="905" w:type="pct"/>
          </w:tcPr>
          <w:p w14:paraId="048767BB" w14:textId="77777777" w:rsidR="00380BF4" w:rsidRPr="009C5807" w:rsidRDefault="00380BF4" w:rsidP="00380BF4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bottom w:val="nil"/>
            </w:tcBorders>
          </w:tcPr>
          <w:p w14:paraId="2FE47E7E" w14:textId="70004062" w:rsidR="00380BF4" w:rsidRPr="009C5807" w:rsidRDefault="00380BF4" w:rsidP="00380BF4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bottom w:val="nil"/>
            </w:tcBorders>
          </w:tcPr>
          <w:p w14:paraId="6BB5A841" w14:textId="54B2DBDF" w:rsidR="00380BF4" w:rsidRPr="009C5807" w:rsidRDefault="00380BF4" w:rsidP="00380BF4">
            <w:pPr>
              <w:pStyle w:val="TAC"/>
            </w:pPr>
            <w:r w:rsidRPr="009C5807">
              <w:t>5.5*64*T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80BF4" w:rsidRPr="009C5807" w14:paraId="03674273" w14:textId="15269B35" w:rsidTr="00AF6E7A">
        <w:trPr>
          <w:cantSplit/>
          <w:jc w:val="center"/>
        </w:trPr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78C26F9E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601ADFF3" w14:textId="17CEEF63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</w:tcPr>
          <w:p w14:paraId="020E47CB" w14:textId="77777777" w:rsidR="00380BF4" w:rsidRPr="009C5807" w:rsidRDefault="00380BF4" w:rsidP="00380BF4">
            <w:pPr>
              <w:pStyle w:val="TAC"/>
            </w:pPr>
            <w:r w:rsidRPr="009C5807">
              <w:t>30</w:t>
            </w:r>
          </w:p>
        </w:tc>
        <w:tc>
          <w:tcPr>
            <w:tcW w:w="905" w:type="pct"/>
          </w:tcPr>
          <w:p w14:paraId="78E4FA67" w14:textId="77777777" w:rsidR="00380BF4" w:rsidRPr="009C5807" w:rsidRDefault="00380BF4" w:rsidP="00380BF4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7F10BD40" w14:textId="34B2513E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051D0E8F" w14:textId="466F3E35" w:rsidR="00380BF4" w:rsidRPr="009C5807" w:rsidRDefault="00380BF4" w:rsidP="00380BF4">
            <w:pPr>
              <w:pStyle w:val="TAC"/>
            </w:pPr>
          </w:p>
        </w:tc>
      </w:tr>
      <w:tr w:rsidR="00380BF4" w:rsidRPr="009C5807" w14:paraId="1F219A05" w14:textId="52013ED8" w:rsidTr="00AF6E7A">
        <w:trPr>
          <w:cantSplit/>
          <w:jc w:val="center"/>
        </w:trPr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46377032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top w:val="nil"/>
            </w:tcBorders>
            <w:vAlign w:val="center"/>
          </w:tcPr>
          <w:p w14:paraId="2B6CF817" w14:textId="53AA4575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</w:tcPr>
          <w:p w14:paraId="0E765AAF" w14:textId="77777777" w:rsidR="00380BF4" w:rsidRPr="009C5807" w:rsidRDefault="00380BF4" w:rsidP="00380BF4">
            <w:pPr>
              <w:pStyle w:val="TAC"/>
            </w:pPr>
            <w:r w:rsidRPr="009C5807">
              <w:t>60</w:t>
            </w:r>
          </w:p>
        </w:tc>
        <w:tc>
          <w:tcPr>
            <w:tcW w:w="905" w:type="pct"/>
          </w:tcPr>
          <w:p w14:paraId="6D819442" w14:textId="77777777" w:rsidR="00380BF4" w:rsidRPr="009C5807" w:rsidRDefault="00380BF4" w:rsidP="00380BF4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22F770EF" w14:textId="3129C480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14D4B59E" w14:textId="37E39722" w:rsidR="00380BF4" w:rsidRPr="009C5807" w:rsidRDefault="00380BF4" w:rsidP="00380BF4">
            <w:pPr>
              <w:pStyle w:val="TAC"/>
            </w:pPr>
          </w:p>
        </w:tc>
      </w:tr>
      <w:tr w:rsidR="00380BF4" w:rsidRPr="009C5807" w14:paraId="2412BDEB" w14:textId="038B53A0" w:rsidTr="00AF6E7A">
        <w:trPr>
          <w:cantSplit/>
          <w:jc w:val="center"/>
        </w:trPr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039E8C0C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bottom w:val="nil"/>
            </w:tcBorders>
            <w:vAlign w:val="center"/>
          </w:tcPr>
          <w:p w14:paraId="671E76F9" w14:textId="2E6213CE" w:rsidR="00380BF4" w:rsidRPr="009C5807" w:rsidRDefault="00380BF4" w:rsidP="00380BF4">
            <w:pPr>
              <w:pStyle w:val="TAC"/>
            </w:pPr>
            <w:r w:rsidRPr="009C5807">
              <w:t>30</w:t>
            </w:r>
          </w:p>
        </w:tc>
        <w:tc>
          <w:tcPr>
            <w:tcW w:w="762" w:type="pct"/>
          </w:tcPr>
          <w:p w14:paraId="16C72166" w14:textId="77777777" w:rsidR="00380BF4" w:rsidRPr="009C5807" w:rsidRDefault="00380BF4" w:rsidP="00380BF4">
            <w:pPr>
              <w:pStyle w:val="TAC"/>
            </w:pPr>
            <w:r w:rsidRPr="009C5807">
              <w:t>15</w:t>
            </w:r>
          </w:p>
        </w:tc>
        <w:tc>
          <w:tcPr>
            <w:tcW w:w="905" w:type="pct"/>
          </w:tcPr>
          <w:p w14:paraId="705911F4" w14:textId="77777777" w:rsidR="00380BF4" w:rsidRPr="009C5807" w:rsidRDefault="00380BF4" w:rsidP="00380BF4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712FA77F" w14:textId="60CADA07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1313DF65" w14:textId="2A64317A" w:rsidR="00380BF4" w:rsidRPr="009C5807" w:rsidRDefault="00380BF4" w:rsidP="00380BF4">
            <w:pPr>
              <w:pStyle w:val="TAC"/>
            </w:pPr>
          </w:p>
        </w:tc>
      </w:tr>
      <w:tr w:rsidR="00380BF4" w:rsidRPr="009C5807" w14:paraId="0BA9CB28" w14:textId="0183CFE3" w:rsidTr="00532672">
        <w:trPr>
          <w:cantSplit/>
          <w:jc w:val="center"/>
        </w:trPr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2299BB35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7E0CB902" w14:textId="2C826CEE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</w:tcPr>
          <w:p w14:paraId="49227D5C" w14:textId="77777777" w:rsidR="00380BF4" w:rsidRPr="009C5807" w:rsidRDefault="00380BF4" w:rsidP="00380BF4">
            <w:pPr>
              <w:pStyle w:val="TAC"/>
            </w:pPr>
            <w:r w:rsidRPr="009C5807">
              <w:t>30</w:t>
            </w:r>
          </w:p>
        </w:tc>
        <w:tc>
          <w:tcPr>
            <w:tcW w:w="905" w:type="pct"/>
          </w:tcPr>
          <w:p w14:paraId="4B30012C" w14:textId="77777777" w:rsidR="00380BF4" w:rsidRPr="009C5807" w:rsidRDefault="00380BF4" w:rsidP="00380BF4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6B42040B" w14:textId="6AC1F3E5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38CADB6E" w14:textId="611B2E09" w:rsidR="00380BF4" w:rsidRPr="009C5807" w:rsidRDefault="00380BF4" w:rsidP="00380BF4">
            <w:pPr>
              <w:pStyle w:val="TAC"/>
            </w:pPr>
          </w:p>
        </w:tc>
      </w:tr>
      <w:tr w:rsidR="00380BF4" w:rsidRPr="009C5807" w14:paraId="3F43D4E1" w14:textId="41560C8C" w:rsidTr="000E5104">
        <w:trPr>
          <w:cantSplit/>
          <w:jc w:val="center"/>
        </w:trPr>
        <w:tc>
          <w:tcPr>
            <w:tcW w:w="762" w:type="pct"/>
            <w:tcBorders>
              <w:top w:val="nil"/>
              <w:bottom w:val="single" w:sz="4" w:space="0" w:color="auto"/>
            </w:tcBorders>
            <w:vAlign w:val="center"/>
          </w:tcPr>
          <w:p w14:paraId="61A2F357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vAlign w:val="center"/>
          </w:tcPr>
          <w:p w14:paraId="0BE36CAA" w14:textId="5C9BD764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</w:tcPr>
          <w:p w14:paraId="2ECC72E7" w14:textId="77777777" w:rsidR="00380BF4" w:rsidRPr="009C5807" w:rsidRDefault="00380BF4" w:rsidP="00380BF4">
            <w:pPr>
              <w:pStyle w:val="TAC"/>
            </w:pPr>
            <w:r w:rsidRPr="009C5807">
              <w:t>60</w:t>
            </w:r>
          </w:p>
        </w:tc>
        <w:tc>
          <w:tcPr>
            <w:tcW w:w="905" w:type="pct"/>
          </w:tcPr>
          <w:p w14:paraId="7460C3C8" w14:textId="77777777" w:rsidR="00380BF4" w:rsidRPr="009C5807" w:rsidRDefault="00380BF4" w:rsidP="00380BF4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single" w:sz="4" w:space="0" w:color="auto"/>
            </w:tcBorders>
          </w:tcPr>
          <w:p w14:paraId="464A1751" w14:textId="50ADD01D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single" w:sz="4" w:space="0" w:color="auto"/>
            </w:tcBorders>
          </w:tcPr>
          <w:p w14:paraId="1D2C3858" w14:textId="2DB69639" w:rsidR="00380BF4" w:rsidRPr="009C5807" w:rsidRDefault="00380BF4" w:rsidP="00380BF4">
            <w:pPr>
              <w:pStyle w:val="TAC"/>
            </w:pPr>
          </w:p>
        </w:tc>
      </w:tr>
      <w:tr w:rsidR="00380BF4" w:rsidRPr="009C5807" w14:paraId="5B83836F" w14:textId="4606FBC7" w:rsidTr="000E5104">
        <w:trPr>
          <w:cantSplit/>
          <w:jc w:val="center"/>
        </w:trPr>
        <w:tc>
          <w:tcPr>
            <w:tcW w:w="762" w:type="pct"/>
            <w:tcBorders>
              <w:bottom w:val="nil"/>
            </w:tcBorders>
            <w:vAlign w:val="center"/>
          </w:tcPr>
          <w:p w14:paraId="687BE581" w14:textId="6A32F327" w:rsidR="00380BF4" w:rsidRPr="009C5807" w:rsidRDefault="00AF6E7A" w:rsidP="00380BF4">
            <w:pPr>
              <w:pStyle w:val="TAC"/>
            </w:pPr>
            <w:r>
              <w:t>FR</w:t>
            </w:r>
            <w:r w:rsidR="00380BF4" w:rsidRPr="009C5807">
              <w:t>2</w:t>
            </w:r>
            <w:r>
              <w:t>-1</w:t>
            </w:r>
          </w:p>
        </w:tc>
        <w:tc>
          <w:tcPr>
            <w:tcW w:w="762" w:type="pct"/>
            <w:tcBorders>
              <w:bottom w:val="nil"/>
            </w:tcBorders>
            <w:shd w:val="clear" w:color="auto" w:fill="auto"/>
            <w:vAlign w:val="center"/>
          </w:tcPr>
          <w:p w14:paraId="284A9415" w14:textId="34DB9F52" w:rsidR="00380BF4" w:rsidRPr="009C5807" w:rsidRDefault="00380BF4" w:rsidP="00380BF4">
            <w:pPr>
              <w:pStyle w:val="TAC"/>
            </w:pPr>
            <w:r w:rsidRPr="009C5807">
              <w:t>120</w:t>
            </w:r>
          </w:p>
        </w:tc>
        <w:tc>
          <w:tcPr>
            <w:tcW w:w="762" w:type="pct"/>
          </w:tcPr>
          <w:p w14:paraId="501FA306" w14:textId="77777777" w:rsidR="00380BF4" w:rsidRPr="009C5807" w:rsidRDefault="00380BF4" w:rsidP="00380BF4">
            <w:pPr>
              <w:pStyle w:val="TAC"/>
            </w:pPr>
            <w:r w:rsidRPr="009C5807">
              <w:t>60</w:t>
            </w:r>
          </w:p>
        </w:tc>
        <w:tc>
          <w:tcPr>
            <w:tcW w:w="905" w:type="pct"/>
          </w:tcPr>
          <w:p w14:paraId="68BDFC43" w14:textId="77777777" w:rsidR="00380BF4" w:rsidRPr="009C5807" w:rsidRDefault="00380BF4" w:rsidP="00380BF4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bottom w:val="nil"/>
            </w:tcBorders>
          </w:tcPr>
          <w:p w14:paraId="462D43DC" w14:textId="03922E95" w:rsidR="00380BF4" w:rsidRPr="009C5807" w:rsidRDefault="00380BF4" w:rsidP="00380BF4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bottom w:val="nil"/>
            </w:tcBorders>
          </w:tcPr>
          <w:p w14:paraId="14F5E57A" w14:textId="1A11C21A" w:rsidR="00380BF4" w:rsidRPr="009C5807" w:rsidRDefault="00380BF4" w:rsidP="00380BF4">
            <w:pPr>
              <w:pStyle w:val="TAC"/>
            </w:pPr>
            <w:r w:rsidRPr="009C5807">
              <w:t>2.5*64*T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80BF4" w:rsidRPr="009C5807" w14:paraId="4CFD9C15" w14:textId="4E564F3F" w:rsidTr="000E5104">
        <w:trPr>
          <w:cantSplit/>
          <w:jc w:val="center"/>
        </w:trPr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207F8059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562525" w14:textId="1E00D1DB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</w:tcPr>
          <w:p w14:paraId="06DBE4E5" w14:textId="77777777" w:rsidR="00380BF4" w:rsidRPr="009C5807" w:rsidRDefault="00380BF4" w:rsidP="00380BF4">
            <w:pPr>
              <w:pStyle w:val="TAC"/>
            </w:pPr>
            <w:r w:rsidRPr="009C5807">
              <w:t>120</w:t>
            </w:r>
          </w:p>
        </w:tc>
        <w:tc>
          <w:tcPr>
            <w:tcW w:w="905" w:type="pct"/>
          </w:tcPr>
          <w:p w14:paraId="3CE8E09C" w14:textId="77777777" w:rsidR="00380BF4" w:rsidRPr="009C5807" w:rsidRDefault="00380BF4" w:rsidP="00380BF4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1153EF99" w14:textId="0ADD355C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602AFC60" w14:textId="2BF90262" w:rsidR="00380BF4" w:rsidRPr="009C5807" w:rsidRDefault="00380BF4" w:rsidP="00380BF4">
            <w:pPr>
              <w:pStyle w:val="TAC"/>
            </w:pPr>
          </w:p>
        </w:tc>
      </w:tr>
      <w:tr w:rsidR="00380BF4" w:rsidRPr="009C5807" w14:paraId="699BD365" w14:textId="6A2DDCA8" w:rsidTr="000E5104">
        <w:trPr>
          <w:cantSplit/>
          <w:jc w:val="center"/>
        </w:trPr>
        <w:tc>
          <w:tcPr>
            <w:tcW w:w="762" w:type="pct"/>
            <w:tcBorders>
              <w:top w:val="nil"/>
              <w:bottom w:val="nil"/>
            </w:tcBorders>
            <w:vAlign w:val="center"/>
          </w:tcPr>
          <w:p w14:paraId="7EE2B698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bottom w:val="nil"/>
            </w:tcBorders>
            <w:shd w:val="clear" w:color="auto" w:fill="auto"/>
            <w:vAlign w:val="center"/>
          </w:tcPr>
          <w:p w14:paraId="3859C28C" w14:textId="691C5481" w:rsidR="00380BF4" w:rsidRPr="009C5807" w:rsidRDefault="00380BF4" w:rsidP="00380BF4">
            <w:pPr>
              <w:pStyle w:val="TAC"/>
            </w:pPr>
            <w:r w:rsidRPr="009C5807">
              <w:t>240</w:t>
            </w:r>
          </w:p>
        </w:tc>
        <w:tc>
          <w:tcPr>
            <w:tcW w:w="762" w:type="pct"/>
          </w:tcPr>
          <w:p w14:paraId="6689446E" w14:textId="77777777" w:rsidR="00380BF4" w:rsidRPr="009C5807" w:rsidRDefault="00380BF4" w:rsidP="00380BF4">
            <w:pPr>
              <w:pStyle w:val="TAC"/>
            </w:pPr>
            <w:r w:rsidRPr="009C5807">
              <w:t>60</w:t>
            </w:r>
          </w:p>
        </w:tc>
        <w:tc>
          <w:tcPr>
            <w:tcW w:w="905" w:type="pct"/>
          </w:tcPr>
          <w:p w14:paraId="3B132C6B" w14:textId="77777777" w:rsidR="00380BF4" w:rsidRPr="009C5807" w:rsidRDefault="00380BF4" w:rsidP="00380BF4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14260267" w14:textId="42F22A27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  <w:bottom w:val="nil"/>
            </w:tcBorders>
          </w:tcPr>
          <w:p w14:paraId="7C7704C6" w14:textId="6354B009" w:rsidR="00380BF4" w:rsidRPr="009C5807" w:rsidRDefault="00380BF4" w:rsidP="00380BF4">
            <w:pPr>
              <w:pStyle w:val="TAC"/>
            </w:pPr>
          </w:p>
        </w:tc>
      </w:tr>
      <w:tr w:rsidR="00380BF4" w:rsidRPr="009C5807" w14:paraId="68115291" w14:textId="684CF25C" w:rsidTr="000E5104">
        <w:trPr>
          <w:cantSplit/>
          <w:jc w:val="center"/>
        </w:trPr>
        <w:tc>
          <w:tcPr>
            <w:tcW w:w="762" w:type="pct"/>
            <w:tcBorders>
              <w:top w:val="nil"/>
            </w:tcBorders>
          </w:tcPr>
          <w:p w14:paraId="3307329F" w14:textId="77777777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  <w:tcBorders>
              <w:top w:val="nil"/>
            </w:tcBorders>
            <w:shd w:val="clear" w:color="auto" w:fill="auto"/>
          </w:tcPr>
          <w:p w14:paraId="1A09B152" w14:textId="52196366" w:rsidR="00380BF4" w:rsidRPr="009C5807" w:rsidRDefault="00380BF4" w:rsidP="00380BF4">
            <w:pPr>
              <w:pStyle w:val="TAC"/>
            </w:pPr>
          </w:p>
        </w:tc>
        <w:tc>
          <w:tcPr>
            <w:tcW w:w="762" w:type="pct"/>
          </w:tcPr>
          <w:p w14:paraId="00E45249" w14:textId="77777777" w:rsidR="00380BF4" w:rsidRPr="009C5807" w:rsidRDefault="00380BF4" w:rsidP="00380BF4">
            <w:pPr>
              <w:pStyle w:val="TAC"/>
            </w:pPr>
            <w:r w:rsidRPr="009C5807">
              <w:t>120</w:t>
            </w:r>
          </w:p>
        </w:tc>
        <w:tc>
          <w:tcPr>
            <w:tcW w:w="905" w:type="pct"/>
          </w:tcPr>
          <w:p w14:paraId="52357689" w14:textId="77777777" w:rsidR="00380BF4" w:rsidRPr="009C5807" w:rsidRDefault="00380BF4" w:rsidP="00380BF4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04" w:type="pct"/>
            <w:tcBorders>
              <w:top w:val="nil"/>
            </w:tcBorders>
          </w:tcPr>
          <w:p w14:paraId="3B03B9CA" w14:textId="659CAB94" w:rsidR="00380BF4" w:rsidRPr="009C5807" w:rsidRDefault="00380BF4" w:rsidP="00380BF4">
            <w:pPr>
              <w:pStyle w:val="TAC"/>
            </w:pPr>
          </w:p>
        </w:tc>
        <w:tc>
          <w:tcPr>
            <w:tcW w:w="904" w:type="pct"/>
            <w:tcBorders>
              <w:top w:val="nil"/>
            </w:tcBorders>
          </w:tcPr>
          <w:p w14:paraId="6AFAAAB5" w14:textId="5F47EEAF" w:rsidR="00380BF4" w:rsidRPr="009C5807" w:rsidRDefault="00380BF4" w:rsidP="00380BF4">
            <w:pPr>
              <w:pStyle w:val="TAC"/>
            </w:pPr>
          </w:p>
        </w:tc>
      </w:tr>
    </w:tbl>
    <w:p w14:paraId="1F2090E5" w14:textId="77777777" w:rsidR="00234106" w:rsidRPr="008F25D7" w:rsidRDefault="00234106" w:rsidP="00E71D51">
      <w:pPr>
        <w:rPr>
          <w:lang w:val="en-US"/>
        </w:rPr>
      </w:pPr>
    </w:p>
    <w:p w14:paraId="4ADEFA3A" w14:textId="62E22937" w:rsidR="00E26738" w:rsidRPr="00D42205" w:rsidRDefault="00DA55D6" w:rsidP="00432EF0">
      <w:pPr>
        <w:rPr>
          <w:lang w:val="en-GB"/>
        </w:rPr>
      </w:pPr>
      <w:r>
        <w:rPr>
          <w:lang w:val="en-GB"/>
        </w:rPr>
        <w:t xml:space="preserve">As described in 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_Ref98759917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[9]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FC3044">
        <w:rPr>
          <w:lang w:val="en-US"/>
        </w:rPr>
        <w:t>three</w:t>
      </w:r>
      <w:r>
        <w:rPr>
          <w:lang w:val="en-US"/>
        </w:rPr>
        <w:t xml:space="preserve"> main aspects can </w:t>
      </w:r>
      <w:proofErr w:type="gramStart"/>
      <w:r w:rsidR="009640C8">
        <w:rPr>
          <w:lang w:val="en-US"/>
        </w:rPr>
        <w:t>considered</w:t>
      </w:r>
      <w:proofErr w:type="gramEnd"/>
      <w:r w:rsidR="009640C8">
        <w:rPr>
          <w:lang w:val="en-US"/>
        </w:rPr>
        <w:t xml:space="preserve"> for the </w:t>
      </w:r>
      <w:r w:rsidR="00FC3044">
        <w:rPr>
          <w:lang w:val="en-US"/>
        </w:rPr>
        <w:t xml:space="preserve">maximum aggregate adjustment, which are the clock drift, the UE movement, and the sampling period. The </w:t>
      </w:r>
      <w:r w:rsidR="000A034A">
        <w:rPr>
          <w:lang w:val="en-US"/>
        </w:rPr>
        <w:t xml:space="preserve">clock drift, when considering a </w:t>
      </w:r>
      <w:r w:rsidR="00D80751">
        <w:rPr>
          <w:lang w:val="en-US"/>
        </w:rPr>
        <w:t>T</w:t>
      </w:r>
      <w:r w:rsidR="007935EA">
        <w:rPr>
          <w:vertAlign w:val="subscript"/>
          <w:lang w:val="en-US"/>
        </w:rPr>
        <w:t>GRADUAL</w:t>
      </w:r>
      <w:r w:rsidR="00C92638">
        <w:rPr>
          <w:lang w:val="en-US"/>
        </w:rPr>
        <w:t>=200</w:t>
      </w:r>
      <w:r w:rsidR="000A034A">
        <w:rPr>
          <w:lang w:val="en-US"/>
        </w:rPr>
        <w:t xml:space="preserve"> </w:t>
      </w:r>
      <w:proofErr w:type="spellStart"/>
      <w:r w:rsidR="000A034A">
        <w:rPr>
          <w:lang w:val="en-US"/>
        </w:rPr>
        <w:t>ms</w:t>
      </w:r>
      <w:proofErr w:type="spellEnd"/>
      <w:r w:rsidR="000A034A">
        <w:rPr>
          <w:lang w:val="en-US"/>
        </w:rPr>
        <w:t xml:space="preserve"> time window can be determined as</w:t>
      </w:r>
    </w:p>
    <w:p w14:paraId="0C87E8BE" w14:textId="1A00424E" w:rsidR="00C7359A" w:rsidRPr="00BF0072" w:rsidRDefault="009149F1" w:rsidP="00C7359A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DRIFT</m:t>
              </m:r>
            </m:sub>
          </m:sSub>
          <m:r>
            <w:rPr>
              <w:rFonts w:ascii="Cambria Math" w:hAnsi="Cambria Math"/>
              <w:lang w:val="en-GB"/>
            </w:rPr>
            <m:t>=200 ×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10</m:t>
              </m:r>
            </m:e>
            <m:sup>
              <m:r>
                <w:rPr>
                  <w:rFonts w:ascii="Cambria Math" w:hAnsi="Cambria Math"/>
                  <w:lang w:val="en-GB"/>
                </w:rPr>
                <m:t>-3</m:t>
              </m:r>
            </m:sup>
          </m:sSup>
          <m:r>
            <w:rPr>
              <w:rFonts w:ascii="Cambria Math" w:hAnsi="Cambria Math"/>
              <w:lang w:val="en-GB"/>
            </w:rPr>
            <m:t>×0.1×</m:t>
          </m:r>
          <m:sSup>
            <m:sSupPr>
              <m:ctrlPr>
                <w:rPr>
                  <w:rFonts w:ascii="Cambria Math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10</m:t>
              </m:r>
            </m:e>
            <m:sup>
              <m:r>
                <w:rPr>
                  <w:rFonts w:ascii="Cambria Math" w:hAnsi="Cambria Math"/>
                  <w:lang w:val="en-GB"/>
                </w:rPr>
                <m:t>-6</m:t>
              </m:r>
            </m:sup>
          </m:sSup>
          <m:r>
            <w:rPr>
              <w:rFonts w:ascii="Cambria Math" w:hAnsi="Cambria Math"/>
              <w:lang w:val="en-GB"/>
            </w:rPr>
            <m:t xml:space="preserve"> =20 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ns</m:t>
          </m:r>
        </m:oMath>
      </m:oMathPara>
    </w:p>
    <w:p w14:paraId="5EEBA731" w14:textId="1E548A94" w:rsidR="006356FF" w:rsidRDefault="002F6DE6" w:rsidP="004C2B73">
      <w:pPr>
        <w:rPr>
          <w:lang w:val="en-GB"/>
        </w:rPr>
      </w:pPr>
      <w:r>
        <w:rPr>
          <w:lang w:val="en-GB"/>
        </w:rPr>
        <w:t xml:space="preserve">The timing offset withing </w:t>
      </w:r>
      <w:r w:rsidR="00684DF0">
        <w:rPr>
          <w:lang w:val="en-US"/>
        </w:rPr>
        <w:t>T</w:t>
      </w:r>
      <w:r w:rsidR="00684DF0">
        <w:rPr>
          <w:vertAlign w:val="subscript"/>
          <w:lang w:val="en-US"/>
        </w:rPr>
        <w:t>GRADUAL</w:t>
      </w:r>
      <w:r w:rsidR="00684DF0">
        <w:rPr>
          <w:lang w:val="en-GB"/>
        </w:rPr>
        <w:t xml:space="preserve"> = </w:t>
      </w:r>
      <w:r>
        <w:rPr>
          <w:lang w:val="en-GB"/>
        </w:rPr>
        <w:t xml:space="preserve">200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can also be computed</w:t>
      </w:r>
      <w:r w:rsidR="00BE114E">
        <w:rPr>
          <w:lang w:val="en-GB"/>
        </w:rPr>
        <w:t xml:space="preserve"> </w:t>
      </w:r>
      <w:r w:rsidR="00C96D8F">
        <w:rPr>
          <w:lang w:val="en-GB"/>
        </w:rPr>
        <w:t xml:space="preserve">considering the UE speed </w:t>
      </w:r>
      <m:oMath>
        <m:r>
          <w:rPr>
            <w:rFonts w:ascii="Cambria Math" w:hAnsi="Cambria Math"/>
            <w:lang w:val="en-GB"/>
          </w:rPr>
          <m:t>v</m:t>
        </m:r>
      </m:oMath>
      <w:r w:rsidR="00C96D8F">
        <w:rPr>
          <w:lang w:val="en-GB"/>
        </w:rPr>
        <w:t xml:space="preserve">  and speed of li</w:t>
      </w:r>
      <w:r w:rsidR="00E32FCD">
        <w:rPr>
          <w:lang w:val="en-GB"/>
        </w:rPr>
        <w:t xml:space="preserve">ght </w:t>
      </w:r>
      <m:oMath>
        <m:r>
          <w:rPr>
            <w:rFonts w:ascii="Cambria Math" w:hAnsi="Cambria Math"/>
            <w:lang w:val="en-GB"/>
          </w:rPr>
          <m:t>c</m:t>
        </m:r>
      </m:oMath>
      <w:r w:rsidR="00E32FCD">
        <w:rPr>
          <w:lang w:val="en-GB"/>
        </w:rPr>
        <w:t xml:space="preserve"> </w:t>
      </w:r>
      <w:r w:rsidR="00BE114E">
        <w:rPr>
          <w:lang w:val="en-GB"/>
        </w:rPr>
        <w:t>as</w:t>
      </w:r>
    </w:p>
    <w:p w14:paraId="01933D2F" w14:textId="47973A3D" w:rsidR="00BE114E" w:rsidRPr="00D42205" w:rsidRDefault="009149F1" w:rsidP="004C2B73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∆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Toffset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GRADUAL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×v</m:t>
              </m:r>
            </m:num>
            <m:den>
              <m:r>
                <w:rPr>
                  <w:rFonts w:ascii="Cambria Math" w:hAnsi="Cambria Math"/>
                  <w:lang w:val="en-GB"/>
                </w:rPr>
                <m:t>c</m:t>
              </m:r>
            </m:den>
          </m:f>
        </m:oMath>
      </m:oMathPara>
    </w:p>
    <w:p w14:paraId="40BBB34E" w14:textId="2FB7F8BA" w:rsidR="000031DE" w:rsidRDefault="007D4AFD" w:rsidP="00D574C6">
      <w:pPr>
        <w:rPr>
          <w:lang w:val="en-GB"/>
        </w:rPr>
      </w:pPr>
      <w:r>
        <w:rPr>
          <w:lang w:val="en-GB"/>
        </w:rPr>
        <w:t xml:space="preserve">The sampling period can be determined considering the minimum channel bandwidth for 480/960 kHz SCS, 400 </w:t>
      </w:r>
      <w:proofErr w:type="spellStart"/>
      <w:r>
        <w:rPr>
          <w:lang w:val="en-GB"/>
        </w:rPr>
        <w:t>MHz.</w:t>
      </w:r>
      <w:proofErr w:type="spellEnd"/>
      <w:r>
        <w:rPr>
          <w:lang w:val="en-GB"/>
        </w:rPr>
        <w:t xml:space="preserve"> If this BW is </w:t>
      </w:r>
      <w:proofErr w:type="gramStart"/>
      <w:r>
        <w:rPr>
          <w:lang w:val="en-GB"/>
        </w:rPr>
        <w:t>considered, and</w:t>
      </w:r>
      <w:proofErr w:type="gramEnd"/>
      <w:r>
        <w:rPr>
          <w:lang w:val="en-GB"/>
        </w:rPr>
        <w:t xml:space="preserve"> considering the FFT size </w:t>
      </w:r>
      <w:r w:rsidR="00D57287">
        <w:rPr>
          <w:lang w:val="en-GB"/>
        </w:rPr>
        <w:t xml:space="preserve">of 1024 and 512 for 480 kHz and 960 kHz SCS, we have </w:t>
      </w:r>
      <w:r w:rsidR="00E068ED">
        <w:rPr>
          <w:lang w:val="en-GB"/>
        </w:rPr>
        <w:t xml:space="preserve">491 MHz, which results in </w:t>
      </w:r>
      <w:r w:rsidR="007F7250">
        <w:rPr>
          <w:lang w:val="en-GB"/>
        </w:rPr>
        <w:t xml:space="preserve">2.03 ns sampling period. </w:t>
      </w:r>
    </w:p>
    <w:p w14:paraId="5C2311CC" w14:textId="0E5694BD" w:rsidR="005A3BAB" w:rsidRDefault="005A3BAB" w:rsidP="00114D67">
      <w:pPr>
        <w:pStyle w:val="TH"/>
      </w:pPr>
      <w:bookmarkStart w:id="5" w:name="_Ref98772891"/>
      <w:bookmarkStart w:id="6" w:name="_Ref987728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00378">
        <w:rPr>
          <w:noProof/>
        </w:rPr>
        <w:t>3</w:t>
      </w:r>
      <w:r>
        <w:fldChar w:fldCharType="end"/>
      </w:r>
      <w:bookmarkEnd w:id="5"/>
      <w:r w:rsidR="00114D67">
        <w:t xml:space="preserve"> </w:t>
      </w:r>
      <w:r w:rsidR="00335DDB">
        <w:t xml:space="preserve">Calculation of </w:t>
      </w:r>
      <w:r w:rsidR="007F7250">
        <w:t>gradual timing adjustment parameters for different UE speeds</w:t>
      </w:r>
      <w:bookmarkEnd w:id="6"/>
      <w:r w:rsidR="007F7250">
        <w:t xml:space="preserve"> </w:t>
      </w:r>
    </w:p>
    <w:tbl>
      <w:tblPr>
        <w:tblW w:w="7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6"/>
        <w:gridCol w:w="1040"/>
        <w:gridCol w:w="960"/>
        <w:gridCol w:w="960"/>
        <w:gridCol w:w="960"/>
      </w:tblGrid>
      <w:tr w:rsidR="002F0A8A" w:rsidRPr="002F0A8A" w14:paraId="62145DD7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</w:tcPr>
          <w:p w14:paraId="1308DB2D" w14:textId="4F1FDFF4" w:rsidR="002F0A8A" w:rsidRPr="002F0A8A" w:rsidRDefault="00C34DD5" w:rsidP="007D3C84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Parameter/</w:t>
            </w:r>
            <w:r w:rsidR="007D3C84">
              <w:rPr>
                <w:lang w:eastAsia="da-DK"/>
              </w:rPr>
              <w:t>Case</w:t>
            </w:r>
          </w:p>
        </w:tc>
        <w:tc>
          <w:tcPr>
            <w:tcW w:w="1040" w:type="dxa"/>
            <w:shd w:val="clear" w:color="auto" w:fill="auto"/>
            <w:noWrap/>
            <w:vAlign w:val="bottom"/>
          </w:tcPr>
          <w:p w14:paraId="55CCFF2D" w14:textId="1BD9895B" w:rsidR="002F0A8A" w:rsidRPr="002F0A8A" w:rsidRDefault="007D3C84" w:rsidP="007D3C84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3 km/h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3466332C" w14:textId="12231638" w:rsidR="002F0A8A" w:rsidRPr="002F0A8A" w:rsidRDefault="007D3C84" w:rsidP="007D3C84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10 km/h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4FC5DFF2" w14:textId="569F6F22" w:rsidR="002F0A8A" w:rsidRPr="002F0A8A" w:rsidRDefault="007D3C84" w:rsidP="007D3C84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20 km/h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52D3342" w14:textId="2B4FC932" w:rsidR="002F0A8A" w:rsidRPr="002F0A8A" w:rsidRDefault="007D3C84" w:rsidP="007D3C84">
            <w:pPr>
              <w:pStyle w:val="TAH"/>
              <w:rPr>
                <w:lang w:eastAsia="da-DK"/>
              </w:rPr>
            </w:pPr>
            <w:r>
              <w:rPr>
                <w:lang w:eastAsia="da-DK"/>
              </w:rPr>
              <w:t>30 km/h</w:t>
            </w:r>
          </w:p>
        </w:tc>
      </w:tr>
      <w:tr w:rsidR="002F0A8A" w:rsidRPr="002F0A8A" w14:paraId="241E8376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783D04F8" w14:textId="77777777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clock drift PPM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7F48D96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E8981F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20B4EF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C9D5D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0.10</w:t>
            </w:r>
          </w:p>
        </w:tc>
      </w:tr>
      <w:tr w:rsidR="002F0A8A" w:rsidRPr="002F0A8A" w14:paraId="4D9FD3A3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41A6093A" w14:textId="4E8A6D8B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gradual adjustment window</w:t>
            </w:r>
            <w:r w:rsidR="007D3C84">
              <w:rPr>
                <w:lang w:eastAsia="da-DK"/>
              </w:rPr>
              <w:t xml:space="preserve"> </w:t>
            </w:r>
            <w:r w:rsidR="007D3C84">
              <w:rPr>
                <w:lang w:val="en-US"/>
              </w:rPr>
              <w:t>T</w:t>
            </w:r>
            <w:r w:rsidR="007D3C84">
              <w:rPr>
                <w:vertAlign w:val="subscript"/>
                <w:lang w:val="en-US"/>
              </w:rPr>
              <w:t>GRADUAL</w:t>
            </w:r>
            <w:r w:rsidR="007D3C84">
              <w:rPr>
                <w:lang w:eastAsia="da-DK"/>
              </w:rPr>
              <w:t xml:space="preserve"> (</w:t>
            </w:r>
            <w:proofErr w:type="spellStart"/>
            <w:r w:rsidR="007D3C84">
              <w:rPr>
                <w:lang w:eastAsia="da-DK"/>
              </w:rPr>
              <w:t>ms</w:t>
            </w:r>
            <w:proofErr w:type="spellEnd"/>
            <w:r w:rsidR="007D3C84">
              <w:rPr>
                <w:lang w:eastAsia="da-DK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9BCDB3A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32FBC9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F2454F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59A1C6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200.00</w:t>
            </w:r>
          </w:p>
        </w:tc>
      </w:tr>
      <w:tr w:rsidR="002F0A8A" w:rsidRPr="002F0A8A" w14:paraId="45103C55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07870297" w14:textId="5C2CD048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 xml:space="preserve">UE speed </w:t>
            </w:r>
            <w:r w:rsidR="007D3C84">
              <w:rPr>
                <w:lang w:eastAsia="da-DK"/>
              </w:rPr>
              <w:t>(</w:t>
            </w:r>
            <w:r w:rsidRPr="002F0A8A">
              <w:rPr>
                <w:lang w:eastAsia="da-DK"/>
              </w:rPr>
              <w:t>km/h</w:t>
            </w:r>
            <w:r w:rsidR="007D3C84">
              <w:rPr>
                <w:lang w:eastAsia="da-DK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17AFD52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3.00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5521E8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10.00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02A96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2ACD3C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30.00</w:t>
            </w:r>
          </w:p>
        </w:tc>
      </w:tr>
      <w:tr w:rsidR="002F0A8A" w:rsidRPr="002F0A8A" w14:paraId="4B2518E0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0411099F" w14:textId="3EE802FD" w:rsidR="002F0A8A" w:rsidRPr="002F0A8A" w:rsidRDefault="002F0A8A" w:rsidP="007D3C84">
            <w:pPr>
              <w:pStyle w:val="TAL"/>
              <w:rPr>
                <w:lang w:val="en-US" w:eastAsia="da-DK"/>
              </w:rPr>
            </w:pPr>
            <w:r w:rsidRPr="002F0A8A">
              <w:rPr>
                <w:lang w:val="en-US" w:eastAsia="da-DK"/>
              </w:rPr>
              <w:t xml:space="preserve">clock drift per </w:t>
            </w:r>
            <w:r w:rsidR="007D3C84">
              <w:rPr>
                <w:lang w:val="en-US"/>
              </w:rPr>
              <w:t>T</w:t>
            </w:r>
            <w:r w:rsidR="007D3C84">
              <w:rPr>
                <w:vertAlign w:val="subscript"/>
                <w:lang w:val="en-US"/>
              </w:rPr>
              <w:t>GRADUAL</w:t>
            </w:r>
            <w:r w:rsidR="007D3C84" w:rsidRPr="002F0A8A">
              <w:rPr>
                <w:lang w:val="en-US" w:eastAsia="da-DK"/>
              </w:rPr>
              <w:t xml:space="preserve"> </w:t>
            </w:r>
            <w:r w:rsidRPr="002F0A8A">
              <w:rPr>
                <w:lang w:val="en-US" w:eastAsia="da-DK"/>
              </w:rPr>
              <w:t>(ns)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CAABFBA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8A076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4BDE08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918EE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20.00</w:t>
            </w:r>
          </w:p>
        </w:tc>
      </w:tr>
      <w:tr w:rsidR="002F0A8A" w:rsidRPr="002F0A8A" w14:paraId="0B47E6D5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69383019" w14:textId="1DDC9765" w:rsidR="002F0A8A" w:rsidRPr="002F0A8A" w:rsidRDefault="009149F1" w:rsidP="007D3C84">
            <w:pPr>
              <w:pStyle w:val="TAL"/>
              <w:rPr>
                <w:lang w:val="en-US" w:eastAsia="da-DK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Toffset</m:t>
                  </m:r>
                </m:sub>
              </m:sSub>
            </m:oMath>
            <w:r w:rsidR="002F0A8A" w:rsidRPr="002F0A8A">
              <w:rPr>
                <w:lang w:val="en-US" w:eastAsia="da-DK"/>
              </w:rPr>
              <w:t xml:space="preserve"> (ns)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B9A3069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FF340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1.85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63C68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3.71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C4E311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5.56</w:t>
            </w:r>
          </w:p>
        </w:tc>
      </w:tr>
      <w:tr w:rsidR="002F0A8A" w:rsidRPr="002F0A8A" w14:paraId="281D31DF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606F432E" w14:textId="77777777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Min CH BW (MHz)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77138B1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400.00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98B73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400.00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BA904E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400.00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3EBE73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400.00</w:t>
            </w:r>
          </w:p>
        </w:tc>
      </w:tr>
      <w:tr w:rsidR="002F0A8A" w:rsidRPr="002F0A8A" w14:paraId="07B504FD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030F07AA" w14:textId="77777777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Sampling frequency (MHz)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2A5BB74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491.52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1541E9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491.52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8E6049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491.52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10A5CA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491.52</w:t>
            </w:r>
          </w:p>
        </w:tc>
      </w:tr>
      <w:tr w:rsidR="002F0A8A" w:rsidRPr="002F0A8A" w14:paraId="452456A5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468CFFC7" w14:textId="644B7A43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Sampl</w:t>
            </w:r>
            <w:r w:rsidR="007F7250">
              <w:rPr>
                <w:lang w:eastAsia="da-DK"/>
              </w:rPr>
              <w:t>ing</w:t>
            </w:r>
            <w:r w:rsidRPr="002F0A8A">
              <w:rPr>
                <w:lang w:eastAsia="da-DK"/>
              </w:rPr>
              <w:t xml:space="preserve"> period (ns)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A3D5308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A7164D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0F4AE2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2.03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B8A1D0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2.03</w:t>
            </w:r>
          </w:p>
        </w:tc>
      </w:tr>
      <w:tr w:rsidR="002F0A8A" w:rsidRPr="002F0A8A" w14:paraId="698AFFCC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2F3097A8" w14:textId="77777777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clock drift /(64*Tc)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636C578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428AB3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FC37A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0.61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8AFFFA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0.61</w:t>
            </w:r>
          </w:p>
        </w:tc>
      </w:tr>
      <w:tr w:rsidR="002F0A8A" w:rsidRPr="002F0A8A" w14:paraId="064CBCC6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1484171E" w14:textId="0F9E2DE5" w:rsidR="002F0A8A" w:rsidRPr="002F0A8A" w:rsidRDefault="009149F1" w:rsidP="007D3C84">
            <w:pPr>
              <w:pStyle w:val="TAL"/>
              <w:rPr>
                <w:lang w:eastAsia="da-DK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Toffset</m:t>
                  </m:r>
                </m:sub>
              </m:sSub>
            </m:oMath>
            <w:r w:rsidR="002F0A8A" w:rsidRPr="002F0A8A">
              <w:rPr>
                <w:lang w:eastAsia="da-DK"/>
              </w:rPr>
              <w:t xml:space="preserve"> /(64*Tc)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A77A3DB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D5C6C0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368474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3FB4D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0.17</w:t>
            </w:r>
          </w:p>
        </w:tc>
      </w:tr>
      <w:tr w:rsidR="002F0A8A" w:rsidRPr="002F0A8A" w14:paraId="0C70F7F7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48F2BEE3" w14:textId="77777777" w:rsidR="002F0A8A" w:rsidRPr="002F0A8A" w:rsidRDefault="002F0A8A" w:rsidP="007D3C84">
            <w:pPr>
              <w:pStyle w:val="TAL"/>
              <w:rPr>
                <w:lang w:eastAsia="da-DK"/>
              </w:rPr>
            </w:pPr>
            <w:r w:rsidRPr="002F0A8A">
              <w:rPr>
                <w:lang w:eastAsia="da-DK"/>
              </w:rPr>
              <w:t>Sample period /(64*Tc)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391E4D5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0.0625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4751B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0.0625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0D4959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0.0625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C3D28A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0.0625</w:t>
            </w:r>
          </w:p>
        </w:tc>
      </w:tr>
      <w:tr w:rsidR="002F0A8A" w:rsidRPr="002F0A8A" w14:paraId="762D4EDD" w14:textId="77777777" w:rsidTr="00C34DD5">
        <w:trPr>
          <w:trHeight w:val="290"/>
          <w:jc w:val="center"/>
        </w:trPr>
        <w:tc>
          <w:tcPr>
            <w:tcW w:w="3656" w:type="dxa"/>
            <w:shd w:val="clear" w:color="auto" w:fill="auto"/>
            <w:noWrap/>
            <w:vAlign w:val="bottom"/>
            <w:hideMark/>
          </w:tcPr>
          <w:p w14:paraId="2BB23628" w14:textId="2AEF9AB9" w:rsidR="002F0A8A" w:rsidRPr="002F0A8A" w:rsidRDefault="002F0A8A" w:rsidP="007D3C84">
            <w:pPr>
              <w:pStyle w:val="TAL"/>
              <w:rPr>
                <w:lang w:eastAsia="da-DK"/>
              </w:rPr>
            </w:pPr>
            <w:proofErr w:type="spellStart"/>
            <w:r w:rsidRPr="002F0A8A">
              <w:rPr>
                <w:lang w:eastAsia="da-DK"/>
              </w:rPr>
              <w:t>Tq</w:t>
            </w:r>
            <w:proofErr w:type="spellEnd"/>
            <w:r w:rsidRPr="002F0A8A">
              <w:rPr>
                <w:lang w:eastAsia="da-DK"/>
              </w:rPr>
              <w:t xml:space="preserve"> value</w:t>
            </w:r>
            <w:r w:rsidR="00C34DD5" w:rsidRPr="002F0A8A">
              <w:rPr>
                <w:lang w:eastAsia="da-DK"/>
              </w:rPr>
              <w:t>/(64*Tc)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ED45F5D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5B73E2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79A41B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0.79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997515" w14:textId="77777777" w:rsidR="002F0A8A" w:rsidRPr="002F0A8A" w:rsidRDefault="002F0A8A" w:rsidP="007D3C84">
            <w:pPr>
              <w:pStyle w:val="TAC"/>
              <w:rPr>
                <w:lang w:eastAsia="da-DK"/>
              </w:rPr>
            </w:pPr>
            <w:r w:rsidRPr="002F0A8A">
              <w:rPr>
                <w:lang w:eastAsia="da-DK"/>
              </w:rPr>
              <w:t>0.85</w:t>
            </w:r>
          </w:p>
        </w:tc>
      </w:tr>
    </w:tbl>
    <w:p w14:paraId="0A622423" w14:textId="77777777" w:rsidR="000031DE" w:rsidRDefault="000031DE" w:rsidP="00D574C6">
      <w:pPr>
        <w:rPr>
          <w:lang w:val="en-GB"/>
        </w:rPr>
      </w:pPr>
    </w:p>
    <w:p w14:paraId="6092ED39" w14:textId="42DFF338" w:rsidR="00C9187C" w:rsidRDefault="008C132C" w:rsidP="00D574C6">
      <w:pPr>
        <w:rPr>
          <w:lang w:val="en-GB"/>
        </w:rPr>
      </w:pPr>
      <w:r>
        <w:rPr>
          <w:lang w:val="en-GB"/>
        </w:rPr>
        <w:t xml:space="preserve">The </w:t>
      </w:r>
      <w:r w:rsidR="00E75A41">
        <w:rPr>
          <w:lang w:val="en-GB"/>
        </w:rPr>
        <w:t xml:space="preserve">latest agreements on the </w:t>
      </w:r>
      <w:proofErr w:type="spellStart"/>
      <w:r w:rsidR="00E75A41">
        <w:rPr>
          <w:lang w:val="en-GB"/>
        </w:rPr>
        <w:t>Te</w:t>
      </w:r>
      <w:proofErr w:type="spellEnd"/>
      <w:r w:rsidR="00E75A41">
        <w:rPr>
          <w:lang w:val="en-GB"/>
        </w:rPr>
        <w:t xml:space="preserve"> values </w:t>
      </w:r>
      <w:r w:rsidR="002623AC">
        <w:rPr>
          <w:lang w:val="en-GB"/>
        </w:rPr>
        <w:t xml:space="preserve">are captured in the Big CR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_Ref98772591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[10]</w:t>
      </w:r>
      <w:r>
        <w:rPr>
          <w:lang w:val="en-GB"/>
        </w:rPr>
        <w:fldChar w:fldCharType="end"/>
      </w:r>
      <w:r w:rsidR="002623AC">
        <w:rPr>
          <w:lang w:val="en-GB"/>
        </w:rPr>
        <w:t xml:space="preserve">, and contain </w:t>
      </w:r>
      <w:proofErr w:type="spellStart"/>
      <w:r w:rsidR="002623AC">
        <w:rPr>
          <w:lang w:val="en-GB"/>
        </w:rPr>
        <w:t>Te</w:t>
      </w:r>
      <w:proofErr w:type="spellEnd"/>
      <w:r w:rsidR="002623AC">
        <w:rPr>
          <w:lang w:val="en-GB"/>
        </w:rPr>
        <w:t xml:space="preserve"> values </w:t>
      </w:r>
      <w:r w:rsidR="00DA5B67">
        <w:rPr>
          <w:lang w:val="en-GB"/>
        </w:rPr>
        <w:t xml:space="preserve">which are 0.86*64*Tc or larger as shown in </w:t>
      </w:r>
      <w:r w:rsidR="00DA5B67">
        <w:rPr>
          <w:lang w:val="en-GB"/>
        </w:rPr>
        <w:fldChar w:fldCharType="begin"/>
      </w:r>
      <w:r w:rsidR="00DA5B67">
        <w:rPr>
          <w:lang w:val="en-GB"/>
        </w:rPr>
        <w:instrText xml:space="preserve"> REF _Ref98772910 \h </w:instrText>
      </w:r>
      <w:r w:rsidR="00DA5B67">
        <w:rPr>
          <w:lang w:val="en-GB"/>
        </w:rPr>
      </w:r>
      <w:r w:rsidR="00DA5B67">
        <w:rPr>
          <w:lang w:val="en-GB"/>
        </w:rPr>
        <w:fldChar w:fldCharType="separate"/>
      </w:r>
      <w:proofErr w:type="spellStart"/>
      <w:r w:rsidR="00DA5B67">
        <w:t>Table</w:t>
      </w:r>
      <w:proofErr w:type="spellEnd"/>
      <w:r w:rsidR="00DA5B67">
        <w:t xml:space="preserve"> </w:t>
      </w:r>
      <w:r w:rsidR="00DA5B67">
        <w:rPr>
          <w:noProof/>
        </w:rPr>
        <w:t>4</w:t>
      </w:r>
      <w:r w:rsidR="00DA5B67">
        <w:rPr>
          <w:lang w:val="en-GB"/>
        </w:rPr>
        <w:fldChar w:fldCharType="end"/>
      </w:r>
      <w:r w:rsidR="00DA5B67">
        <w:rPr>
          <w:lang w:val="en-GB"/>
        </w:rPr>
        <w:t xml:space="preserve">. Considering the agreed </w:t>
      </w:r>
      <w:proofErr w:type="spellStart"/>
      <w:r w:rsidR="00DA5B67">
        <w:rPr>
          <w:lang w:val="en-GB"/>
        </w:rPr>
        <w:t>Te</w:t>
      </w:r>
      <w:proofErr w:type="spellEnd"/>
      <w:r w:rsidR="00DA5B67">
        <w:rPr>
          <w:lang w:val="en-GB"/>
        </w:rPr>
        <w:t xml:space="preserve"> values, and the calculated </w:t>
      </w:r>
      <w:proofErr w:type="spellStart"/>
      <w:r w:rsidR="00DA5B67">
        <w:rPr>
          <w:lang w:val="en-GB"/>
        </w:rPr>
        <w:t>Tq</w:t>
      </w:r>
      <w:proofErr w:type="spellEnd"/>
      <w:r w:rsidR="00DA5B67">
        <w:rPr>
          <w:lang w:val="en-GB"/>
        </w:rPr>
        <w:t xml:space="preserve"> values from </w:t>
      </w:r>
      <w:r w:rsidR="00DA5B67">
        <w:rPr>
          <w:lang w:val="en-GB"/>
        </w:rPr>
        <w:fldChar w:fldCharType="begin"/>
      </w:r>
      <w:r w:rsidR="00DA5B67">
        <w:rPr>
          <w:lang w:val="en-GB"/>
        </w:rPr>
        <w:instrText xml:space="preserve"> REF _Ref98772891 \h </w:instrText>
      </w:r>
      <w:r w:rsidR="00DA5B67">
        <w:rPr>
          <w:lang w:val="en-GB"/>
        </w:rPr>
      </w:r>
      <w:r w:rsidR="00DA5B67">
        <w:rPr>
          <w:lang w:val="en-GB"/>
        </w:rPr>
        <w:fldChar w:fldCharType="separate"/>
      </w:r>
      <w:proofErr w:type="spellStart"/>
      <w:r w:rsidR="00DA5B67">
        <w:t>Table</w:t>
      </w:r>
      <w:proofErr w:type="spellEnd"/>
      <w:r w:rsidR="00DA5B67">
        <w:t xml:space="preserve"> </w:t>
      </w:r>
      <w:r w:rsidR="00DA5B67">
        <w:rPr>
          <w:noProof/>
        </w:rPr>
        <w:t>3</w:t>
      </w:r>
      <w:r w:rsidR="00DA5B67">
        <w:rPr>
          <w:lang w:val="en-GB"/>
        </w:rPr>
        <w:fldChar w:fldCharType="end"/>
      </w:r>
      <w:r w:rsidR="00136D79">
        <w:rPr>
          <w:lang w:val="en-GB"/>
        </w:rPr>
        <w:t>, we propose to consider the calculation with 20 km/</w:t>
      </w:r>
      <w:proofErr w:type="gramStart"/>
      <w:r w:rsidR="00136D79">
        <w:rPr>
          <w:lang w:val="en-GB"/>
        </w:rPr>
        <w:t>h, and</w:t>
      </w:r>
      <w:proofErr w:type="gramEnd"/>
      <w:r w:rsidR="00136D79">
        <w:rPr>
          <w:lang w:val="en-GB"/>
        </w:rPr>
        <w:t xml:space="preserve"> adopt </w:t>
      </w:r>
      <w:proofErr w:type="spellStart"/>
      <w:r w:rsidR="00136D79">
        <w:rPr>
          <w:lang w:val="en-GB"/>
        </w:rPr>
        <w:t>Tq</w:t>
      </w:r>
      <w:proofErr w:type="spellEnd"/>
      <w:r w:rsidR="00136D79">
        <w:rPr>
          <w:lang w:val="en-GB"/>
        </w:rPr>
        <w:t xml:space="preserve"> values as </w:t>
      </w:r>
      <w:r w:rsidR="00254CB2">
        <w:rPr>
          <w:lang w:val="en-GB"/>
        </w:rPr>
        <w:t xml:space="preserve">0.8*64*Tc. </w:t>
      </w:r>
    </w:p>
    <w:p w14:paraId="2D718171" w14:textId="049839CD" w:rsidR="00500378" w:rsidRDefault="00500378" w:rsidP="00500378">
      <w:pPr>
        <w:pStyle w:val="TH"/>
      </w:pPr>
      <w:bookmarkStart w:id="7" w:name="_Ref9877291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 xml:space="preserve"> </w:t>
      </w:r>
      <w:proofErr w:type="spellStart"/>
      <w:r>
        <w:t>Te</w:t>
      </w:r>
      <w:proofErr w:type="spellEnd"/>
      <w:r>
        <w:t xml:space="preserve"> values </w:t>
      </w:r>
      <w:r w:rsidR="0075741B">
        <w:t xml:space="preserve">for 480/ 960 kHz SCS in </w:t>
      </w:r>
      <w:r w:rsidR="0075741B">
        <w:fldChar w:fldCharType="begin"/>
      </w:r>
      <w:r w:rsidR="0075741B">
        <w:instrText xml:space="preserve"> REF _Ref98772591 \r \h </w:instrText>
      </w:r>
      <w:r w:rsidR="0075741B">
        <w:fldChar w:fldCharType="separate"/>
      </w:r>
      <w:r w:rsidR="0075741B">
        <w:t>[10]</w:t>
      </w:r>
      <w:r w:rsidR="0075741B">
        <w:fldChar w:fldCharType="end"/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5"/>
        <w:gridCol w:w="1524"/>
        <w:gridCol w:w="1525"/>
        <w:gridCol w:w="1811"/>
      </w:tblGrid>
      <w:tr w:rsidR="00500378" w:rsidRPr="009C5807" w14:paraId="5A56218B" w14:textId="77777777" w:rsidTr="002E052D">
        <w:trPr>
          <w:cantSplit/>
          <w:jc w:val="center"/>
        </w:trPr>
        <w:tc>
          <w:tcPr>
            <w:tcW w:w="1033" w:type="pct"/>
            <w:vAlign w:val="center"/>
          </w:tcPr>
          <w:p w14:paraId="1827AE00" w14:textId="77777777" w:rsidR="00500378" w:rsidRPr="009C5807" w:rsidRDefault="00500378" w:rsidP="002E052D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454B038D" w14:textId="77777777" w:rsidR="00500378" w:rsidRPr="009C5807" w:rsidRDefault="00500378" w:rsidP="002E052D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69D411FC" w14:textId="77777777" w:rsidR="00500378" w:rsidRPr="009C5807" w:rsidRDefault="00500378" w:rsidP="002E052D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07C2E19E" w14:textId="77777777" w:rsidR="00500378" w:rsidRPr="009C5807" w:rsidRDefault="00500378" w:rsidP="002E052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500378" w:rsidRPr="00C71655" w14:paraId="56CAEA42" w14:textId="77777777" w:rsidTr="002E052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619F6083" w14:textId="3D54CB66" w:rsidR="00500378" w:rsidRDefault="00500378" w:rsidP="002E052D">
            <w:pPr>
              <w:pStyle w:val="TAC"/>
            </w:pPr>
            <w:r>
              <w:t>2-2</w:t>
            </w: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46694B" w14:textId="4B878D1C" w:rsidR="00500378" w:rsidRDefault="00500378" w:rsidP="002E052D">
            <w:pPr>
              <w:pStyle w:val="TAC"/>
            </w:pPr>
            <w:r>
              <w:t>120</w:t>
            </w:r>
          </w:p>
        </w:tc>
        <w:tc>
          <w:tcPr>
            <w:tcW w:w="1245" w:type="pct"/>
          </w:tcPr>
          <w:p w14:paraId="3A4224B5" w14:textId="77777777" w:rsidR="00500378" w:rsidRPr="00C71655" w:rsidRDefault="00500378" w:rsidP="002E052D">
            <w:pPr>
              <w:pStyle w:val="TAC"/>
            </w:pPr>
            <w:r w:rsidRPr="00C71655">
              <w:t>480</w:t>
            </w:r>
          </w:p>
        </w:tc>
        <w:tc>
          <w:tcPr>
            <w:tcW w:w="1478" w:type="pct"/>
          </w:tcPr>
          <w:p w14:paraId="16871204" w14:textId="77777777" w:rsidR="00500378" w:rsidRPr="00C71655" w:rsidRDefault="00500378" w:rsidP="002E052D">
            <w:pPr>
              <w:pStyle w:val="TAC"/>
            </w:pPr>
            <w:r w:rsidRPr="00C71655">
              <w:t>[</w:t>
            </w:r>
            <w:proofErr w:type="gramStart"/>
            <w:r>
              <w:t>1.58</w:t>
            </w:r>
            <w:r w:rsidRPr="00C71655">
              <w:t>]*</w:t>
            </w:r>
            <w:proofErr w:type="gramEnd"/>
            <w:r w:rsidRPr="00C71655">
              <w:t>64*T</w:t>
            </w:r>
            <w:r w:rsidRPr="00C71655">
              <w:rPr>
                <w:vertAlign w:val="subscript"/>
              </w:rPr>
              <w:t>c</w:t>
            </w:r>
          </w:p>
        </w:tc>
      </w:tr>
      <w:tr w:rsidR="00500378" w:rsidRPr="00C71655" w14:paraId="40E9100A" w14:textId="77777777" w:rsidTr="002E052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50D30D56" w14:textId="77777777" w:rsidR="00500378" w:rsidRDefault="00500378" w:rsidP="002E052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</w:tcPr>
          <w:p w14:paraId="4BB38717" w14:textId="0D1F679B" w:rsidR="00500378" w:rsidRDefault="00500378" w:rsidP="002E052D">
            <w:pPr>
              <w:pStyle w:val="TAC"/>
            </w:pPr>
            <w:r>
              <w:t>480</w:t>
            </w:r>
          </w:p>
        </w:tc>
        <w:tc>
          <w:tcPr>
            <w:tcW w:w="1245" w:type="pct"/>
          </w:tcPr>
          <w:p w14:paraId="415257F2" w14:textId="77777777" w:rsidR="00500378" w:rsidRPr="00C71655" w:rsidRDefault="00500378" w:rsidP="002E052D">
            <w:pPr>
              <w:pStyle w:val="TAC"/>
            </w:pPr>
            <w:r w:rsidRPr="00C71655">
              <w:t>480</w:t>
            </w:r>
          </w:p>
        </w:tc>
        <w:tc>
          <w:tcPr>
            <w:tcW w:w="1478" w:type="pct"/>
          </w:tcPr>
          <w:p w14:paraId="0F04A98C" w14:textId="77777777" w:rsidR="00500378" w:rsidRPr="00C71655" w:rsidRDefault="00500378" w:rsidP="002E052D">
            <w:pPr>
              <w:pStyle w:val="TAC"/>
            </w:pPr>
            <w:r w:rsidRPr="00C71655">
              <w:t>[</w:t>
            </w:r>
            <w:proofErr w:type="gramStart"/>
            <w:r>
              <w:t>1.35</w:t>
            </w:r>
            <w:r w:rsidRPr="00C71655">
              <w:t>]*</w:t>
            </w:r>
            <w:proofErr w:type="gramEnd"/>
            <w:r w:rsidRPr="00C71655">
              <w:t>64*T</w:t>
            </w:r>
            <w:r w:rsidRPr="00C71655">
              <w:rPr>
                <w:vertAlign w:val="subscript"/>
              </w:rPr>
              <w:t>c</w:t>
            </w:r>
          </w:p>
        </w:tc>
      </w:tr>
      <w:tr w:rsidR="00500378" w:rsidRPr="00C71655" w14:paraId="283683BD" w14:textId="77777777" w:rsidTr="002E052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4819219B" w14:textId="77777777" w:rsidR="00500378" w:rsidRDefault="00500378" w:rsidP="002E052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B0636" w14:textId="77777777" w:rsidR="00500378" w:rsidRDefault="00500378" w:rsidP="002E052D">
            <w:pPr>
              <w:pStyle w:val="TAC"/>
            </w:pPr>
          </w:p>
        </w:tc>
        <w:tc>
          <w:tcPr>
            <w:tcW w:w="1245" w:type="pct"/>
          </w:tcPr>
          <w:p w14:paraId="189A035C" w14:textId="77777777" w:rsidR="00500378" w:rsidRPr="00C71655" w:rsidRDefault="00500378" w:rsidP="002E052D">
            <w:pPr>
              <w:pStyle w:val="TAC"/>
            </w:pPr>
            <w:r w:rsidRPr="00C71655">
              <w:t>960</w:t>
            </w:r>
          </w:p>
        </w:tc>
        <w:tc>
          <w:tcPr>
            <w:tcW w:w="1478" w:type="pct"/>
          </w:tcPr>
          <w:p w14:paraId="677FADAC" w14:textId="77777777" w:rsidR="00500378" w:rsidRPr="00C71655" w:rsidRDefault="00500378" w:rsidP="002E052D">
            <w:pPr>
              <w:pStyle w:val="TAC"/>
            </w:pPr>
            <w:r w:rsidRPr="00C71655">
              <w:t>[</w:t>
            </w:r>
            <w:proofErr w:type="gramStart"/>
            <w:r>
              <w:t>0.90</w:t>
            </w:r>
            <w:r w:rsidRPr="00C71655">
              <w:t>]</w:t>
            </w:r>
            <w:r w:rsidRPr="00142E79">
              <w:t>*</w:t>
            </w:r>
            <w:proofErr w:type="gramEnd"/>
            <w:r w:rsidRPr="00142E79">
              <w:t>64*T</w:t>
            </w:r>
            <w:r w:rsidRPr="00142E79">
              <w:rPr>
                <w:vertAlign w:val="subscript"/>
              </w:rPr>
              <w:t>c</w:t>
            </w:r>
          </w:p>
        </w:tc>
      </w:tr>
      <w:tr w:rsidR="00500378" w:rsidRPr="00C71655" w14:paraId="374E2ABC" w14:textId="77777777" w:rsidTr="002E052D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5C1BA6D2" w14:textId="77777777" w:rsidR="00500378" w:rsidRDefault="00500378" w:rsidP="002E052D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</w:tcPr>
          <w:p w14:paraId="2BDBA287" w14:textId="51D29886" w:rsidR="00500378" w:rsidRDefault="00500378" w:rsidP="002E052D">
            <w:pPr>
              <w:pStyle w:val="TAC"/>
            </w:pPr>
            <w:r>
              <w:t>960</w:t>
            </w:r>
          </w:p>
        </w:tc>
        <w:tc>
          <w:tcPr>
            <w:tcW w:w="1245" w:type="pct"/>
          </w:tcPr>
          <w:p w14:paraId="23F6DF86" w14:textId="77777777" w:rsidR="00500378" w:rsidRPr="00C71655" w:rsidRDefault="00500378" w:rsidP="002E052D">
            <w:pPr>
              <w:pStyle w:val="TAC"/>
            </w:pPr>
            <w:r w:rsidRPr="00C71655">
              <w:t>480</w:t>
            </w:r>
          </w:p>
        </w:tc>
        <w:tc>
          <w:tcPr>
            <w:tcW w:w="1478" w:type="pct"/>
          </w:tcPr>
          <w:p w14:paraId="50E9E049" w14:textId="77777777" w:rsidR="00500378" w:rsidRPr="00C71655" w:rsidRDefault="00500378" w:rsidP="002E052D">
            <w:pPr>
              <w:pStyle w:val="TAC"/>
            </w:pPr>
            <w:r w:rsidRPr="00C71655">
              <w:t>[</w:t>
            </w:r>
            <w:proofErr w:type="gramStart"/>
            <w:r>
              <w:t>1.13</w:t>
            </w:r>
            <w:r w:rsidRPr="00C71655">
              <w:t>]*</w:t>
            </w:r>
            <w:proofErr w:type="gramEnd"/>
            <w:r w:rsidRPr="00C71655">
              <w:t>64*T</w:t>
            </w:r>
            <w:r w:rsidRPr="00C71655">
              <w:rPr>
                <w:vertAlign w:val="subscript"/>
              </w:rPr>
              <w:t>c</w:t>
            </w:r>
          </w:p>
        </w:tc>
      </w:tr>
      <w:tr w:rsidR="00500378" w:rsidRPr="00C71655" w14:paraId="085C0AB6" w14:textId="77777777" w:rsidTr="002E052D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4CCA3C72" w14:textId="77777777" w:rsidR="00500378" w:rsidRDefault="00500378" w:rsidP="002E052D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057DCC91" w14:textId="77777777" w:rsidR="00500378" w:rsidRDefault="00500378" w:rsidP="002E052D">
            <w:pPr>
              <w:pStyle w:val="TAC"/>
            </w:pPr>
          </w:p>
        </w:tc>
        <w:tc>
          <w:tcPr>
            <w:tcW w:w="1245" w:type="pct"/>
          </w:tcPr>
          <w:p w14:paraId="461D8069" w14:textId="77777777" w:rsidR="00500378" w:rsidRPr="00C71655" w:rsidRDefault="00500378" w:rsidP="002E052D">
            <w:pPr>
              <w:pStyle w:val="TAC"/>
            </w:pPr>
            <w:r w:rsidRPr="00142E79">
              <w:t>960</w:t>
            </w:r>
          </w:p>
        </w:tc>
        <w:tc>
          <w:tcPr>
            <w:tcW w:w="1478" w:type="pct"/>
          </w:tcPr>
          <w:p w14:paraId="74D41CA6" w14:textId="77777777" w:rsidR="00500378" w:rsidRPr="00C71655" w:rsidRDefault="00500378" w:rsidP="002E052D">
            <w:pPr>
              <w:pStyle w:val="TAC"/>
            </w:pPr>
            <w:r w:rsidRPr="00142E79">
              <w:t>[</w:t>
            </w:r>
            <w:proofErr w:type="gramStart"/>
            <w:r>
              <w:t>0.86</w:t>
            </w:r>
            <w:r w:rsidRPr="00142E79">
              <w:t>]</w:t>
            </w:r>
            <w:r>
              <w:t>*</w:t>
            </w:r>
            <w:proofErr w:type="gramEnd"/>
            <w:r w:rsidRPr="00142E79">
              <w:t>64*T</w:t>
            </w:r>
            <w:r w:rsidRPr="00142E79">
              <w:rPr>
                <w:vertAlign w:val="subscript"/>
              </w:rPr>
              <w:t>c</w:t>
            </w:r>
          </w:p>
        </w:tc>
      </w:tr>
    </w:tbl>
    <w:p w14:paraId="1191DE33" w14:textId="77777777" w:rsidR="000031DE" w:rsidRDefault="000031DE" w:rsidP="00D574C6">
      <w:pPr>
        <w:rPr>
          <w:lang w:val="en-GB"/>
        </w:rPr>
      </w:pPr>
    </w:p>
    <w:p w14:paraId="68A78D18" w14:textId="75B74584" w:rsidR="00500378" w:rsidRDefault="00254CB2" w:rsidP="00254CB2">
      <w:pPr>
        <w:pStyle w:val="RAN4observation0"/>
      </w:pPr>
      <w:r>
        <w:t xml:space="preserve">If 20 km/h is considered, timing offset variation, clock drift, and sampling rate account for a </w:t>
      </w:r>
      <w:proofErr w:type="spellStart"/>
      <w:r>
        <w:t>Tq</w:t>
      </w:r>
      <w:proofErr w:type="spellEnd"/>
      <w:r>
        <w:t xml:space="preserve"> value of about 0.79*64*Tc. </w:t>
      </w:r>
    </w:p>
    <w:p w14:paraId="0AE6153F" w14:textId="4A9642FE" w:rsidR="00254CB2" w:rsidRDefault="007F691E" w:rsidP="00254CB2">
      <w:pPr>
        <w:pStyle w:val="RAN4observation0"/>
      </w:pPr>
      <w:r>
        <w:t xml:space="preserve">Latest agreements on </w:t>
      </w:r>
      <w:proofErr w:type="spellStart"/>
      <w:r>
        <w:t>Te</w:t>
      </w:r>
      <w:proofErr w:type="spellEnd"/>
      <w:r>
        <w:t xml:space="preserve"> values include a m</w:t>
      </w:r>
      <w:r w:rsidR="00254CB2">
        <w:t>inimum value</w:t>
      </w:r>
      <w:r>
        <w:t xml:space="preserve"> of 0.86*64*Tc for 960 kHz. </w:t>
      </w:r>
    </w:p>
    <w:p w14:paraId="4B38F917" w14:textId="379582E1" w:rsidR="007F691E" w:rsidRPr="007F691E" w:rsidRDefault="00A1639B" w:rsidP="007F691E">
      <w:pPr>
        <w:pStyle w:val="RAN4proposal"/>
      </w:pPr>
      <w:r>
        <w:t xml:space="preserve">Adopt </w:t>
      </w:r>
      <w:proofErr w:type="spellStart"/>
      <w:r>
        <w:t>Tq</w:t>
      </w:r>
      <w:proofErr w:type="spellEnd"/>
      <w:r>
        <w:t>=</w:t>
      </w:r>
      <w:proofErr w:type="spellStart"/>
      <w:r>
        <w:t>Tp</w:t>
      </w:r>
      <w:proofErr w:type="spellEnd"/>
      <w:r>
        <w:t xml:space="preserve">=0.8*64*Tc for the </w:t>
      </w:r>
      <w:r w:rsidR="00EC0105">
        <w:t>gradual timing adjustment parameters for 480 kHz and 960 kHz SCS in FR2-2</w:t>
      </w:r>
    </w:p>
    <w:p w14:paraId="224AE92F" w14:textId="77777777" w:rsidR="00747EFE" w:rsidRPr="00D42205" w:rsidRDefault="00747EFE" w:rsidP="00DA6037">
      <w:pPr>
        <w:rPr>
          <w:lang w:val="en-GB"/>
        </w:rPr>
      </w:pPr>
    </w:p>
    <w:p w14:paraId="388277E7" w14:textId="384011E2" w:rsidR="001017B1" w:rsidRPr="00D42205" w:rsidRDefault="001017B1" w:rsidP="001017B1">
      <w:pPr>
        <w:pStyle w:val="RAN4H1"/>
        <w:ind w:left="1134" w:hanging="1134"/>
      </w:pPr>
      <w:bookmarkStart w:id="8" w:name="_Toc64909510"/>
      <w:r w:rsidRPr="00D42205">
        <w:t>Conclusion</w:t>
      </w:r>
      <w:bookmarkEnd w:id="8"/>
    </w:p>
    <w:p w14:paraId="7E140EB0" w14:textId="7C3EB43D" w:rsidR="00915092" w:rsidRPr="00D42205" w:rsidRDefault="001017B1" w:rsidP="00F73A06">
      <w:pPr>
        <w:rPr>
          <w:b/>
          <w:bCs/>
          <w:lang w:val="en-GB"/>
        </w:rPr>
      </w:pPr>
      <w:r w:rsidRPr="00D42205">
        <w:rPr>
          <w:lang w:val="en-GB"/>
        </w:rPr>
        <w:t xml:space="preserve">This paper has presented Nokia’s views on </w:t>
      </w:r>
      <w:r w:rsidR="001A46A5" w:rsidRPr="00D42205">
        <w:rPr>
          <w:lang w:val="en-GB"/>
        </w:rPr>
        <w:t>RRM requirements for the extension to 71 GHz</w:t>
      </w:r>
      <w:r w:rsidRPr="00D42205">
        <w:rPr>
          <w:lang w:val="en-GB"/>
        </w:rPr>
        <w:t>. From this discussion we have derived the following observations and proposals:</w:t>
      </w:r>
      <w:r w:rsidR="00F73A06" w:rsidRPr="00D42205" w:rsidDel="00F73A06">
        <w:rPr>
          <w:lang w:val="en-GB"/>
        </w:rPr>
        <w:t xml:space="preserve"> </w:t>
      </w:r>
    </w:p>
    <w:p w14:paraId="74431726" w14:textId="77777777" w:rsidR="009B4BD0" w:rsidRDefault="009B4BD0" w:rsidP="004E1B32">
      <w:pPr>
        <w:pStyle w:val="RAN4Observation"/>
        <w:numPr>
          <w:ilvl w:val="0"/>
          <w:numId w:val="46"/>
        </w:numPr>
        <w:ind w:left="426"/>
      </w:pPr>
      <w:r>
        <w:t xml:space="preserve">Accuracy of SSB-based DL timing detection improves by 4.4 ns = 0.14*64*Tc for 480 kHz in comparison to 240 kHz SSB. </w:t>
      </w:r>
    </w:p>
    <w:p w14:paraId="4CDBFBFF" w14:textId="77777777" w:rsidR="009B4BD0" w:rsidRDefault="009B4BD0" w:rsidP="009B4BD0">
      <w:pPr>
        <w:pStyle w:val="RAN4observation0"/>
      </w:pPr>
      <w:r>
        <w:t xml:space="preserve">Accuracy of SSB-based DL timing detection improves by 6.5 ns = 0.2*64*Tc for 480 kHz in comparison to 240 kHz SSB. </w:t>
      </w:r>
    </w:p>
    <w:p w14:paraId="2E5F54C2" w14:textId="77777777" w:rsidR="009B4BD0" w:rsidRDefault="009B4BD0" w:rsidP="004E1B32">
      <w:pPr>
        <w:pStyle w:val="RAN4proposal"/>
        <w:numPr>
          <w:ilvl w:val="0"/>
          <w:numId w:val="47"/>
        </w:numPr>
        <w:ind w:left="426"/>
      </w:pPr>
      <w:r w:rsidRPr="008F25D7">
        <w:t xml:space="preserve">Determine </w:t>
      </w:r>
      <w:proofErr w:type="spellStart"/>
      <w:r w:rsidRPr="008F25D7">
        <w:t>Te</w:t>
      </w:r>
      <w:proofErr w:type="spellEnd"/>
      <w:r w:rsidRPr="008F25D7">
        <w:t xml:space="preserve"> UL accuracy for 120 kHz for diff</w:t>
      </w:r>
      <w:r>
        <w:t xml:space="preserve">erent SSB SCS as 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5"/>
        <w:gridCol w:w="1524"/>
        <w:gridCol w:w="1525"/>
        <w:gridCol w:w="1811"/>
      </w:tblGrid>
      <w:tr w:rsidR="009B4BD0" w:rsidRPr="009C5807" w14:paraId="2E858A61" w14:textId="77777777" w:rsidTr="00C9266A">
        <w:trPr>
          <w:cantSplit/>
          <w:jc w:val="center"/>
        </w:trPr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1A435844" w14:textId="77777777" w:rsidR="009B4BD0" w:rsidRPr="009C5807" w:rsidRDefault="009B4BD0" w:rsidP="00C9266A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tcBorders>
              <w:bottom w:val="single" w:sz="4" w:space="0" w:color="auto"/>
            </w:tcBorders>
            <w:vAlign w:val="center"/>
          </w:tcPr>
          <w:p w14:paraId="249DEE9D" w14:textId="77777777" w:rsidR="009B4BD0" w:rsidRPr="009C5807" w:rsidRDefault="009B4BD0" w:rsidP="00C9266A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59D7C291" w14:textId="77777777" w:rsidR="009B4BD0" w:rsidRPr="009C5807" w:rsidRDefault="009B4BD0" w:rsidP="00C9266A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tcBorders>
              <w:bottom w:val="single" w:sz="4" w:space="0" w:color="auto"/>
            </w:tcBorders>
            <w:vAlign w:val="center"/>
          </w:tcPr>
          <w:p w14:paraId="45502418" w14:textId="77777777" w:rsidR="009B4BD0" w:rsidRPr="009C5807" w:rsidRDefault="009B4BD0" w:rsidP="00C9266A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9B4BD0" w:rsidRPr="009C5807" w14:paraId="2E5BDF9F" w14:textId="77777777" w:rsidTr="00C9266A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A8706" w14:textId="77777777" w:rsidR="009B4BD0" w:rsidRPr="009C5807" w:rsidRDefault="009B4BD0" w:rsidP="00C9266A">
            <w:pPr>
              <w:pStyle w:val="TAC"/>
            </w:pPr>
            <w:r>
              <w:t>2-2</w:t>
            </w: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BADE94" w14:textId="77777777" w:rsidR="009B4BD0" w:rsidRPr="009C5807" w:rsidRDefault="009B4BD0" w:rsidP="00C9266A">
            <w:pPr>
              <w:pStyle w:val="TAC"/>
            </w:pPr>
            <w:r>
              <w:t>120</w:t>
            </w:r>
          </w:p>
        </w:tc>
        <w:tc>
          <w:tcPr>
            <w:tcW w:w="1245" w:type="pct"/>
          </w:tcPr>
          <w:p w14:paraId="53F98EBC" w14:textId="77777777" w:rsidR="009B4BD0" w:rsidRPr="009C5807" w:rsidRDefault="009B4BD0" w:rsidP="00C9266A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7E59A44" w14:textId="77777777" w:rsidR="009B4BD0" w:rsidRPr="009C5807" w:rsidRDefault="009B4BD0" w:rsidP="00C9266A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9B4BD0" w:rsidRPr="00C71655" w14:paraId="1D440ACF" w14:textId="77777777" w:rsidTr="00C9266A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</w:tcPr>
          <w:p w14:paraId="159EA417" w14:textId="77777777" w:rsidR="009B4BD0" w:rsidRDefault="009B4BD0" w:rsidP="00C9266A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09CB38" w14:textId="77777777" w:rsidR="009B4BD0" w:rsidRDefault="009B4BD0" w:rsidP="00C9266A">
            <w:pPr>
              <w:pStyle w:val="TAC"/>
            </w:pPr>
            <w:r>
              <w:t>480</w:t>
            </w:r>
          </w:p>
        </w:tc>
        <w:tc>
          <w:tcPr>
            <w:tcW w:w="1245" w:type="pct"/>
          </w:tcPr>
          <w:p w14:paraId="4CC5D40C" w14:textId="77777777" w:rsidR="009B4BD0" w:rsidRPr="00C71655" w:rsidRDefault="009B4BD0" w:rsidP="00C9266A">
            <w:pPr>
              <w:pStyle w:val="TAC"/>
            </w:pPr>
            <w:r w:rsidRPr="00C71655">
              <w:t>120</w:t>
            </w:r>
          </w:p>
        </w:tc>
        <w:tc>
          <w:tcPr>
            <w:tcW w:w="1478" w:type="pct"/>
          </w:tcPr>
          <w:p w14:paraId="5C64ACBF" w14:textId="77777777" w:rsidR="009B4BD0" w:rsidRPr="00C71655" w:rsidRDefault="009B4BD0" w:rsidP="00C9266A">
            <w:pPr>
              <w:pStyle w:val="TAC"/>
            </w:pPr>
            <w:r>
              <w:t>2.86</w:t>
            </w:r>
            <w:r w:rsidRPr="00C71655">
              <w:t>*64*T</w:t>
            </w:r>
            <w:r w:rsidRPr="00C71655">
              <w:rPr>
                <w:vertAlign w:val="subscript"/>
              </w:rPr>
              <w:t>c</w:t>
            </w:r>
          </w:p>
        </w:tc>
      </w:tr>
      <w:tr w:rsidR="009B4BD0" w:rsidRPr="00C71655" w14:paraId="37D3D8C1" w14:textId="77777777" w:rsidTr="00C9266A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F5E7F" w14:textId="77777777" w:rsidR="009B4BD0" w:rsidRDefault="009B4BD0" w:rsidP="00C9266A">
            <w:pPr>
              <w:pStyle w:val="TAC"/>
            </w:pPr>
          </w:p>
        </w:tc>
        <w:tc>
          <w:tcPr>
            <w:tcW w:w="12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909ED" w14:textId="77777777" w:rsidR="009B4BD0" w:rsidRDefault="009B4BD0" w:rsidP="00C9266A">
            <w:pPr>
              <w:pStyle w:val="TAC"/>
            </w:pPr>
            <w:r>
              <w:t>960</w:t>
            </w:r>
          </w:p>
        </w:tc>
        <w:tc>
          <w:tcPr>
            <w:tcW w:w="1245" w:type="pct"/>
            <w:tcBorders>
              <w:bottom w:val="single" w:sz="4" w:space="0" w:color="auto"/>
            </w:tcBorders>
          </w:tcPr>
          <w:p w14:paraId="0CBE9022" w14:textId="77777777" w:rsidR="009B4BD0" w:rsidRPr="00C71655" w:rsidRDefault="009B4BD0" w:rsidP="00C9266A">
            <w:pPr>
              <w:pStyle w:val="TAC"/>
            </w:pPr>
            <w:r w:rsidRPr="00C71655">
              <w:t>120</w:t>
            </w:r>
          </w:p>
        </w:tc>
        <w:tc>
          <w:tcPr>
            <w:tcW w:w="1478" w:type="pct"/>
            <w:tcBorders>
              <w:bottom w:val="single" w:sz="4" w:space="0" w:color="auto"/>
            </w:tcBorders>
          </w:tcPr>
          <w:p w14:paraId="05AC2353" w14:textId="77777777" w:rsidR="009B4BD0" w:rsidRPr="00C71655" w:rsidRDefault="009B4BD0" w:rsidP="00C9266A">
            <w:pPr>
              <w:pStyle w:val="TAC"/>
            </w:pPr>
            <w:r>
              <w:t>2.80</w:t>
            </w:r>
            <w:r w:rsidRPr="00C71655">
              <w:t>*64*T</w:t>
            </w:r>
            <w:r w:rsidRPr="00C71655">
              <w:rPr>
                <w:vertAlign w:val="subscript"/>
              </w:rPr>
              <w:t>c</w:t>
            </w:r>
          </w:p>
        </w:tc>
      </w:tr>
    </w:tbl>
    <w:p w14:paraId="06066E26" w14:textId="77777777" w:rsidR="004E1B32" w:rsidRDefault="004E1B32" w:rsidP="004E1B32">
      <w:pPr>
        <w:pStyle w:val="RAN4observation0"/>
      </w:pPr>
      <w:r>
        <w:t xml:space="preserve">If 20 km/h is considered, timing offset variation, clock drift, and sampling rate account for a </w:t>
      </w:r>
      <w:proofErr w:type="spellStart"/>
      <w:r>
        <w:t>Tq</w:t>
      </w:r>
      <w:proofErr w:type="spellEnd"/>
      <w:r>
        <w:t xml:space="preserve"> value of about 0.79*64*Tc. </w:t>
      </w:r>
    </w:p>
    <w:p w14:paraId="3FBC6C70" w14:textId="77777777" w:rsidR="004E1B32" w:rsidRDefault="004E1B32" w:rsidP="004E1B32">
      <w:pPr>
        <w:pStyle w:val="RAN4observation0"/>
      </w:pPr>
      <w:r>
        <w:t xml:space="preserve">Latest agreements on </w:t>
      </w:r>
      <w:proofErr w:type="spellStart"/>
      <w:r>
        <w:t>Te</w:t>
      </w:r>
      <w:proofErr w:type="spellEnd"/>
      <w:r>
        <w:t xml:space="preserve"> values include a minimum value of 0.86*64*Tc for 960 kHz. </w:t>
      </w:r>
    </w:p>
    <w:p w14:paraId="3A98ED37" w14:textId="77777777" w:rsidR="004E1B32" w:rsidRPr="007F691E" w:rsidRDefault="004E1B32" w:rsidP="004E1B32">
      <w:pPr>
        <w:pStyle w:val="RAN4proposal"/>
      </w:pPr>
      <w:r>
        <w:t xml:space="preserve">Adopt </w:t>
      </w:r>
      <w:proofErr w:type="spellStart"/>
      <w:r>
        <w:t>Tq</w:t>
      </w:r>
      <w:proofErr w:type="spellEnd"/>
      <w:r>
        <w:t>=</w:t>
      </w:r>
      <w:proofErr w:type="spellStart"/>
      <w:r>
        <w:t>Tp</w:t>
      </w:r>
      <w:proofErr w:type="spellEnd"/>
      <w:r>
        <w:t>=0.8*64*Tc for the gradual timing adjustment parameters for 480 kHz and 960 kHz SCS in FR2-2</w:t>
      </w:r>
    </w:p>
    <w:p w14:paraId="3CFC422F" w14:textId="77777777" w:rsidR="00102FD7" w:rsidRPr="004E1B32" w:rsidRDefault="00102FD7">
      <w:pPr>
        <w:rPr>
          <w:b/>
          <w:bCs/>
          <w:lang w:val="en-US"/>
        </w:rPr>
      </w:pPr>
    </w:p>
    <w:p w14:paraId="5096D166" w14:textId="5E74F3EB" w:rsidR="001017B1" w:rsidRPr="00D42205" w:rsidRDefault="001017B1" w:rsidP="001017B1">
      <w:pPr>
        <w:pStyle w:val="RAN4H1"/>
        <w:ind w:left="1134" w:hanging="1134"/>
      </w:pPr>
      <w:r w:rsidRPr="00D42205">
        <w:t>References</w:t>
      </w:r>
    </w:p>
    <w:p w14:paraId="4E4935B5" w14:textId="3C1613FC" w:rsidR="00493151" w:rsidRPr="00D42205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74131708"/>
      <w:bookmarkStart w:id="10" w:name="_Ref53929813"/>
      <w:bookmarkStart w:id="11" w:name="_Ref70411061"/>
      <w:bookmarkStart w:id="12" w:name="_Hlk46851752"/>
      <w:bookmarkStart w:id="13" w:name="_Ref46833244"/>
      <w:bookmarkStart w:id="14" w:name="_Ref46865894"/>
      <w:r w:rsidRPr="00D42205">
        <w:rPr>
          <w:rFonts w:ascii="Calibri" w:hAnsi="Calibri" w:cs="Calibri"/>
          <w:lang w:val="en-GB"/>
        </w:rPr>
        <w:t>R4-2108353, Work plan for NR extension to 71 GHz - RRM, Qualcomm</w:t>
      </w:r>
      <w:bookmarkEnd w:id="9"/>
    </w:p>
    <w:p w14:paraId="015BA4A3" w14:textId="56AFEE42" w:rsidR="007E0467" w:rsidRPr="00D42205" w:rsidRDefault="007E0467" w:rsidP="00C63DBF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5" w:name="_Ref98751130"/>
      <w:bookmarkStart w:id="16" w:name="_Ref95491357"/>
      <w:r w:rsidRPr="00D42205">
        <w:rPr>
          <w:rFonts w:ascii="Calibri" w:eastAsia="Times New Roman" w:hAnsi="Calibri" w:cs="Calibri"/>
          <w:lang w:val="en-GB" w:eastAsia="da-DK"/>
        </w:rPr>
        <w:t>R4-2206919 WF on NR extension to 71 GHz RRM requirements (Part 1) Qualcomm</w:t>
      </w:r>
      <w:bookmarkEnd w:id="15"/>
    </w:p>
    <w:p w14:paraId="7BFB5126" w14:textId="047B1830" w:rsidR="00C63DBF" w:rsidRPr="00D42205" w:rsidRDefault="00C63DBF" w:rsidP="00C63DBF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D42205">
        <w:rPr>
          <w:rFonts w:ascii="Calibri" w:eastAsia="Times New Roman" w:hAnsi="Calibri" w:cs="Calibri"/>
          <w:lang w:val="en-GB" w:eastAsia="da-DK"/>
        </w:rPr>
        <w:t>R4-2202657, WF on NR extension to 71 GHz RRM requirements (Part 1), Qualcomm</w:t>
      </w:r>
      <w:bookmarkEnd w:id="16"/>
    </w:p>
    <w:p w14:paraId="73651FFA" w14:textId="77777777" w:rsidR="00C63DBF" w:rsidRPr="00D42205" w:rsidRDefault="00C63DBF" w:rsidP="00C63DBF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D42205">
        <w:rPr>
          <w:rFonts w:ascii="Calibri" w:eastAsia="Times New Roman" w:hAnsi="Calibri" w:cs="Calibri"/>
          <w:lang w:val="en-GB" w:eastAsia="da-DK"/>
        </w:rPr>
        <w:t>R4-2202659, WF on NR extension to 71 GHz RRM requirements (Part 2), Intel</w:t>
      </w:r>
    </w:p>
    <w:p w14:paraId="36097DDE" w14:textId="52A15910" w:rsidR="008C70C2" w:rsidRPr="00D42205" w:rsidRDefault="006D400D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7" w:name="_Ref89882819"/>
      <w:r w:rsidRPr="00D42205">
        <w:rPr>
          <w:lang w:val="en-GB"/>
        </w:rPr>
        <w:t xml:space="preserve">R4-2120316, </w:t>
      </w:r>
      <w:r w:rsidR="00D21180" w:rsidRPr="00D42205">
        <w:rPr>
          <w:lang w:val="en-GB"/>
        </w:rPr>
        <w:t>WF on NR extension to 71 GHz RRM requirements (Part 1), Qualcomm</w:t>
      </w:r>
      <w:bookmarkEnd w:id="17"/>
      <w:r w:rsidR="00D21180" w:rsidRPr="00D42205">
        <w:rPr>
          <w:lang w:val="en-GB"/>
        </w:rPr>
        <w:t xml:space="preserve"> </w:t>
      </w:r>
    </w:p>
    <w:p w14:paraId="6FEB1435" w14:textId="0E3A7D64" w:rsidR="00493151" w:rsidRPr="00D42205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8" w:name="_Ref74131988"/>
      <w:r w:rsidRPr="00D42205">
        <w:rPr>
          <w:rFonts w:ascii="Calibri" w:hAnsi="Calibri" w:cs="Calibri"/>
          <w:lang w:val="en-GB"/>
        </w:rPr>
        <w:t>R4-2108354, WF on NR extension to 71 GHz - RRM, Qualcomm</w:t>
      </w:r>
      <w:bookmarkEnd w:id="18"/>
    </w:p>
    <w:p w14:paraId="0D0DC30D" w14:textId="6544EB0D" w:rsidR="00691777" w:rsidRPr="00D42205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19" w:name="_Ref89945031"/>
      <w:bookmarkStart w:id="20" w:name="_Ref74131991"/>
      <w:r w:rsidRPr="00D42205">
        <w:rPr>
          <w:rFonts w:ascii="Calibri" w:eastAsia="Times New Roman" w:hAnsi="Calibri" w:cs="Calibri"/>
          <w:lang w:val="en-GB" w:eastAsia="da-DK"/>
        </w:rPr>
        <w:t>R4-2115351, WF on NR extension to 71 GHz – RRM - Part 1</w:t>
      </w:r>
      <w:r w:rsidRPr="00D42205">
        <w:rPr>
          <w:rFonts w:ascii="Calibri" w:hAnsi="Calibri" w:cs="Calibri"/>
          <w:lang w:val="en-GB"/>
        </w:rPr>
        <w:t>, Qualcomm</w:t>
      </w:r>
      <w:bookmarkEnd w:id="19"/>
    </w:p>
    <w:p w14:paraId="64008AC2" w14:textId="716A03DB" w:rsidR="00691777" w:rsidRDefault="00691777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r w:rsidRPr="00D42205">
        <w:rPr>
          <w:rFonts w:ascii="Calibri" w:eastAsia="Times New Roman" w:hAnsi="Calibri" w:cs="Calibri"/>
          <w:lang w:val="en-GB" w:eastAsia="da-DK"/>
        </w:rPr>
        <w:lastRenderedPageBreak/>
        <w:t>R4-2115352, WF on NR extension to 71 GHz – RRM - Part 2, Intel</w:t>
      </w:r>
    </w:p>
    <w:p w14:paraId="1705B05E" w14:textId="0FF1BEA3" w:rsidR="0092374F" w:rsidRDefault="006300C5" w:rsidP="0069177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21" w:name="_Ref98759917"/>
      <w:r w:rsidRPr="006300C5">
        <w:rPr>
          <w:rFonts w:ascii="Calibri" w:eastAsia="Times New Roman" w:hAnsi="Calibri" w:cs="Calibri"/>
          <w:lang w:val="en-GB" w:eastAsia="da-DK"/>
        </w:rPr>
        <w:t>R4- 2201787</w:t>
      </w:r>
      <w:r>
        <w:rPr>
          <w:rFonts w:ascii="Calibri" w:eastAsia="Times New Roman" w:hAnsi="Calibri" w:cs="Calibri"/>
          <w:lang w:val="en-GB" w:eastAsia="da-DK"/>
        </w:rPr>
        <w:t xml:space="preserve">, </w:t>
      </w:r>
      <w:r w:rsidR="00DA7035" w:rsidRPr="00DA7035">
        <w:rPr>
          <w:rFonts w:ascii="Calibri" w:eastAsia="Times New Roman" w:hAnsi="Calibri" w:cs="Calibri"/>
          <w:lang w:val="en-GB" w:eastAsia="da-DK"/>
        </w:rPr>
        <w:t>Discussion on timing requirements for NR 52.6 – 71 GHz</w:t>
      </w:r>
      <w:r w:rsidR="00DA7035">
        <w:rPr>
          <w:rFonts w:ascii="Calibri" w:eastAsia="Times New Roman" w:hAnsi="Calibri" w:cs="Calibri"/>
          <w:lang w:val="en-GB" w:eastAsia="da-DK"/>
        </w:rPr>
        <w:t>, Intel Corporation</w:t>
      </w:r>
      <w:bookmarkEnd w:id="21"/>
    </w:p>
    <w:p w14:paraId="006A5D74" w14:textId="2345E22F" w:rsidR="002F47C4" w:rsidRPr="003F2AFF" w:rsidRDefault="008457BF" w:rsidP="003F2AFF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GB" w:eastAsia="da-DK"/>
        </w:rPr>
      </w:pPr>
      <w:bookmarkStart w:id="22" w:name="_Ref98772591"/>
      <w:r w:rsidRPr="008457BF">
        <w:rPr>
          <w:rFonts w:ascii="Calibri" w:eastAsia="Times New Roman" w:hAnsi="Calibri" w:cs="Calibri"/>
          <w:lang w:val="en-GB" w:eastAsia="da-DK"/>
        </w:rPr>
        <w:t>R4-2207122</w:t>
      </w:r>
      <w:r>
        <w:rPr>
          <w:rFonts w:ascii="Calibri" w:eastAsia="Times New Roman" w:hAnsi="Calibri" w:cs="Calibri"/>
          <w:lang w:val="en-GB" w:eastAsia="da-DK"/>
        </w:rPr>
        <w:t xml:space="preserve">, </w:t>
      </w:r>
      <w:r w:rsidR="00E730E6" w:rsidRPr="00E730E6">
        <w:rPr>
          <w:rFonts w:ascii="Calibri" w:eastAsia="Times New Roman" w:hAnsi="Calibri" w:cs="Calibri"/>
          <w:lang w:val="en-GB" w:eastAsia="da-DK"/>
        </w:rPr>
        <w:t>Big CR: RRM requirements for Rel-17 NR extension to 71GHz</w:t>
      </w:r>
      <w:r w:rsidR="00E730E6">
        <w:rPr>
          <w:rFonts w:ascii="Calibri" w:eastAsia="Times New Roman" w:hAnsi="Calibri" w:cs="Calibri"/>
          <w:lang w:val="en-GB" w:eastAsia="da-DK"/>
        </w:rPr>
        <w:t xml:space="preserve">, </w:t>
      </w:r>
      <w:r w:rsidR="0026700F" w:rsidRPr="0026700F">
        <w:rPr>
          <w:rFonts w:ascii="Calibri" w:eastAsia="Times New Roman" w:hAnsi="Calibri" w:cs="Calibri"/>
          <w:lang w:val="en-GB" w:eastAsia="da-DK"/>
        </w:rPr>
        <w:t>Intel Corporation, Qualcomm</w:t>
      </w:r>
      <w:bookmarkEnd w:id="22"/>
      <w:bookmarkEnd w:id="20"/>
      <w:bookmarkEnd w:id="10"/>
      <w:bookmarkEnd w:id="11"/>
      <w:bookmarkEnd w:id="12"/>
      <w:bookmarkEnd w:id="13"/>
      <w:bookmarkEnd w:id="14"/>
    </w:p>
    <w:sectPr w:rsidR="002F47C4" w:rsidRPr="003F2AF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F71B" w14:textId="77777777" w:rsidR="00B672D1" w:rsidRDefault="00B672D1" w:rsidP="00AA4134">
      <w:pPr>
        <w:spacing w:after="0" w:line="240" w:lineRule="auto"/>
      </w:pPr>
      <w:r>
        <w:separator/>
      </w:r>
    </w:p>
  </w:endnote>
  <w:endnote w:type="continuationSeparator" w:id="0">
    <w:p w14:paraId="7965F747" w14:textId="77777777" w:rsidR="00B672D1" w:rsidRDefault="00B672D1" w:rsidP="00AA4134">
      <w:pPr>
        <w:spacing w:after="0" w:line="240" w:lineRule="auto"/>
      </w:pPr>
      <w:r>
        <w:continuationSeparator/>
      </w:r>
    </w:p>
  </w:endnote>
  <w:endnote w:type="continuationNotice" w:id="1">
    <w:p w14:paraId="52EA1679" w14:textId="77777777" w:rsidR="00B672D1" w:rsidRDefault="00B672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8482" w14:textId="77777777" w:rsidR="00B672D1" w:rsidRDefault="00B672D1" w:rsidP="00AA4134">
      <w:pPr>
        <w:spacing w:after="0" w:line="240" w:lineRule="auto"/>
      </w:pPr>
      <w:r>
        <w:separator/>
      </w:r>
    </w:p>
  </w:footnote>
  <w:footnote w:type="continuationSeparator" w:id="0">
    <w:p w14:paraId="2D0E12BE" w14:textId="77777777" w:rsidR="00B672D1" w:rsidRDefault="00B672D1" w:rsidP="00AA4134">
      <w:pPr>
        <w:spacing w:after="0" w:line="240" w:lineRule="auto"/>
      </w:pPr>
      <w:r>
        <w:continuationSeparator/>
      </w:r>
    </w:p>
  </w:footnote>
  <w:footnote w:type="continuationNotice" w:id="1">
    <w:p w14:paraId="4A37988A" w14:textId="77777777" w:rsidR="00B672D1" w:rsidRDefault="00B672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FF2359"/>
    <w:multiLevelType w:val="hybridMultilevel"/>
    <w:tmpl w:val="98A6AF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BF24DE"/>
    <w:multiLevelType w:val="hybridMultilevel"/>
    <w:tmpl w:val="150C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7359F"/>
    <w:multiLevelType w:val="hybridMultilevel"/>
    <w:tmpl w:val="98346C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754B9"/>
    <w:multiLevelType w:val="hybridMultilevel"/>
    <w:tmpl w:val="9592A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90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954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FC45972"/>
    <w:multiLevelType w:val="multilevel"/>
    <w:tmpl w:val="7BFE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A1DD8"/>
    <w:multiLevelType w:val="hybridMultilevel"/>
    <w:tmpl w:val="79C62E0C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4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8812FB"/>
    <w:multiLevelType w:val="multilevel"/>
    <w:tmpl w:val="A73062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29"/>
  </w:num>
  <w:num w:numId="3">
    <w:abstractNumId w:val="36"/>
  </w:num>
  <w:num w:numId="4">
    <w:abstractNumId w:val="33"/>
  </w:num>
  <w:num w:numId="5">
    <w:abstractNumId w:val="4"/>
  </w:num>
  <w:num w:numId="6">
    <w:abstractNumId w:val="27"/>
  </w:num>
  <w:num w:numId="7">
    <w:abstractNumId w:val="15"/>
  </w:num>
  <w:num w:numId="8">
    <w:abstractNumId w:val="1"/>
  </w:num>
  <w:num w:numId="9">
    <w:abstractNumId w:val="19"/>
  </w:num>
  <w:num w:numId="10">
    <w:abstractNumId w:val="22"/>
  </w:num>
  <w:num w:numId="11">
    <w:abstractNumId w:val="35"/>
  </w:num>
  <w:num w:numId="12">
    <w:abstractNumId w:val="38"/>
  </w:num>
  <w:num w:numId="13">
    <w:abstractNumId w:val="37"/>
  </w:num>
  <w:num w:numId="14">
    <w:abstractNumId w:val="16"/>
  </w:num>
  <w:num w:numId="15">
    <w:abstractNumId w:val="34"/>
  </w:num>
  <w:num w:numId="16">
    <w:abstractNumId w:val="30"/>
  </w:num>
  <w:num w:numId="17">
    <w:abstractNumId w:val="8"/>
  </w:num>
  <w:num w:numId="18">
    <w:abstractNumId w:val="0"/>
  </w:num>
  <w:num w:numId="19">
    <w:abstractNumId w:val="7"/>
  </w:num>
  <w:num w:numId="20">
    <w:abstractNumId w:val="43"/>
  </w:num>
  <w:num w:numId="21">
    <w:abstractNumId w:val="3"/>
  </w:num>
  <w:num w:numId="22">
    <w:abstractNumId w:val="11"/>
  </w:num>
  <w:num w:numId="23">
    <w:abstractNumId w:val="17"/>
  </w:num>
  <w:num w:numId="24">
    <w:abstractNumId w:val="21"/>
  </w:num>
  <w:num w:numId="25">
    <w:abstractNumId w:val="5"/>
  </w:num>
  <w:num w:numId="26">
    <w:abstractNumId w:val="41"/>
  </w:num>
  <w:num w:numId="27">
    <w:abstractNumId w:val="23"/>
  </w:num>
  <w:num w:numId="28">
    <w:abstractNumId w:val="9"/>
  </w:num>
  <w:num w:numId="29">
    <w:abstractNumId w:val="28"/>
  </w:num>
  <w:num w:numId="30">
    <w:abstractNumId w:val="13"/>
  </w:num>
  <w:num w:numId="31">
    <w:abstractNumId w:val="20"/>
  </w:num>
  <w:num w:numId="32">
    <w:abstractNumId w:val="39"/>
  </w:num>
  <w:num w:numId="33">
    <w:abstractNumId w:val="6"/>
  </w:num>
  <w:num w:numId="34">
    <w:abstractNumId w:val="31"/>
  </w:num>
  <w:num w:numId="35">
    <w:abstractNumId w:val="40"/>
  </w:num>
  <w:num w:numId="36">
    <w:abstractNumId w:val="26"/>
  </w:num>
  <w:num w:numId="37">
    <w:abstractNumId w:val="24"/>
  </w:num>
  <w:num w:numId="38">
    <w:abstractNumId w:val="32"/>
  </w:num>
  <w:num w:numId="39">
    <w:abstractNumId w:val="25"/>
  </w:num>
  <w:num w:numId="40">
    <w:abstractNumId w:val="12"/>
  </w:num>
  <w:num w:numId="41">
    <w:abstractNumId w:val="42"/>
  </w:num>
  <w:num w:numId="42">
    <w:abstractNumId w:val="14"/>
  </w:num>
  <w:num w:numId="43">
    <w:abstractNumId w:val="2"/>
  </w:num>
  <w:num w:numId="44">
    <w:abstractNumId w:val="10"/>
  </w:num>
  <w:num w:numId="45">
    <w:abstractNumId w:val="18"/>
  </w:num>
  <w:num w:numId="46">
    <w:abstractNumId w:val="19"/>
    <w:lvlOverride w:ilvl="0">
      <w:startOverride w:val="1"/>
    </w:lvlOverride>
  </w:num>
  <w:num w:numId="47">
    <w:abstractNumId w:val="2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7E5"/>
    <w:rsid w:val="00002327"/>
    <w:rsid w:val="00002850"/>
    <w:rsid w:val="00002CAF"/>
    <w:rsid w:val="000031DE"/>
    <w:rsid w:val="000031E5"/>
    <w:rsid w:val="000034D4"/>
    <w:rsid w:val="0000485F"/>
    <w:rsid w:val="000049FF"/>
    <w:rsid w:val="000054A9"/>
    <w:rsid w:val="00006513"/>
    <w:rsid w:val="00007271"/>
    <w:rsid w:val="00010D80"/>
    <w:rsid w:val="00011024"/>
    <w:rsid w:val="000111D2"/>
    <w:rsid w:val="0001250D"/>
    <w:rsid w:val="0001287A"/>
    <w:rsid w:val="00013A6A"/>
    <w:rsid w:val="0001642F"/>
    <w:rsid w:val="000174C9"/>
    <w:rsid w:val="00020007"/>
    <w:rsid w:val="000227B3"/>
    <w:rsid w:val="00025361"/>
    <w:rsid w:val="00027F62"/>
    <w:rsid w:val="00030AAB"/>
    <w:rsid w:val="00030DE3"/>
    <w:rsid w:val="0003120F"/>
    <w:rsid w:val="0003221B"/>
    <w:rsid w:val="000334A3"/>
    <w:rsid w:val="00033BDD"/>
    <w:rsid w:val="0003661A"/>
    <w:rsid w:val="00036705"/>
    <w:rsid w:val="00036F39"/>
    <w:rsid w:val="000373AB"/>
    <w:rsid w:val="00037BAC"/>
    <w:rsid w:val="00040C1A"/>
    <w:rsid w:val="0004174D"/>
    <w:rsid w:val="00042C55"/>
    <w:rsid w:val="00042EC1"/>
    <w:rsid w:val="00045324"/>
    <w:rsid w:val="00046530"/>
    <w:rsid w:val="00046551"/>
    <w:rsid w:val="00046F87"/>
    <w:rsid w:val="00047A3E"/>
    <w:rsid w:val="00051F59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3783"/>
    <w:rsid w:val="00064541"/>
    <w:rsid w:val="000654F3"/>
    <w:rsid w:val="00065E62"/>
    <w:rsid w:val="00067110"/>
    <w:rsid w:val="00067CC1"/>
    <w:rsid w:val="00071049"/>
    <w:rsid w:val="0007149F"/>
    <w:rsid w:val="00073D7F"/>
    <w:rsid w:val="00074BBF"/>
    <w:rsid w:val="0007572A"/>
    <w:rsid w:val="00075861"/>
    <w:rsid w:val="000768AE"/>
    <w:rsid w:val="00077694"/>
    <w:rsid w:val="000808C9"/>
    <w:rsid w:val="00080E1A"/>
    <w:rsid w:val="000829D8"/>
    <w:rsid w:val="00082DBA"/>
    <w:rsid w:val="000837A0"/>
    <w:rsid w:val="000839DB"/>
    <w:rsid w:val="000852B3"/>
    <w:rsid w:val="00085DD5"/>
    <w:rsid w:val="00086453"/>
    <w:rsid w:val="000865E1"/>
    <w:rsid w:val="00086A7E"/>
    <w:rsid w:val="0008711E"/>
    <w:rsid w:val="000878A5"/>
    <w:rsid w:val="00087D9F"/>
    <w:rsid w:val="00092025"/>
    <w:rsid w:val="00092BC2"/>
    <w:rsid w:val="000942A8"/>
    <w:rsid w:val="00096AC4"/>
    <w:rsid w:val="00096AD3"/>
    <w:rsid w:val="00097BC1"/>
    <w:rsid w:val="000A034A"/>
    <w:rsid w:val="000A0FA6"/>
    <w:rsid w:val="000A118E"/>
    <w:rsid w:val="000A1F9D"/>
    <w:rsid w:val="000A2F0E"/>
    <w:rsid w:val="000A31A7"/>
    <w:rsid w:val="000A43F6"/>
    <w:rsid w:val="000A4598"/>
    <w:rsid w:val="000A4639"/>
    <w:rsid w:val="000A5463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74EB"/>
    <w:rsid w:val="000C1151"/>
    <w:rsid w:val="000C15C0"/>
    <w:rsid w:val="000C19BF"/>
    <w:rsid w:val="000C2305"/>
    <w:rsid w:val="000C3E3E"/>
    <w:rsid w:val="000C44A6"/>
    <w:rsid w:val="000C491B"/>
    <w:rsid w:val="000C50C7"/>
    <w:rsid w:val="000C599B"/>
    <w:rsid w:val="000C659A"/>
    <w:rsid w:val="000D053C"/>
    <w:rsid w:val="000D3226"/>
    <w:rsid w:val="000D3FCB"/>
    <w:rsid w:val="000D52A3"/>
    <w:rsid w:val="000D721A"/>
    <w:rsid w:val="000D74B6"/>
    <w:rsid w:val="000D79BD"/>
    <w:rsid w:val="000D7F2C"/>
    <w:rsid w:val="000E01D9"/>
    <w:rsid w:val="000E14CA"/>
    <w:rsid w:val="000E190D"/>
    <w:rsid w:val="000E1F6D"/>
    <w:rsid w:val="000E428C"/>
    <w:rsid w:val="000E5104"/>
    <w:rsid w:val="000E53EB"/>
    <w:rsid w:val="000E5B08"/>
    <w:rsid w:val="000E7379"/>
    <w:rsid w:val="000E7CBC"/>
    <w:rsid w:val="000F0C5E"/>
    <w:rsid w:val="000F10B6"/>
    <w:rsid w:val="000F1CC8"/>
    <w:rsid w:val="000F4057"/>
    <w:rsid w:val="000F4308"/>
    <w:rsid w:val="000F4BA7"/>
    <w:rsid w:val="000F53D2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4C"/>
    <w:rsid w:val="00112FA5"/>
    <w:rsid w:val="001133ED"/>
    <w:rsid w:val="001137FE"/>
    <w:rsid w:val="001146CC"/>
    <w:rsid w:val="00114D67"/>
    <w:rsid w:val="001152C0"/>
    <w:rsid w:val="0011536A"/>
    <w:rsid w:val="00115524"/>
    <w:rsid w:val="00115C60"/>
    <w:rsid w:val="001169C3"/>
    <w:rsid w:val="00121692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6D79"/>
    <w:rsid w:val="0013769F"/>
    <w:rsid w:val="00137740"/>
    <w:rsid w:val="0013784B"/>
    <w:rsid w:val="00137EBF"/>
    <w:rsid w:val="001402E6"/>
    <w:rsid w:val="00140B4D"/>
    <w:rsid w:val="0014255D"/>
    <w:rsid w:val="00142BB0"/>
    <w:rsid w:val="0014320A"/>
    <w:rsid w:val="00143A67"/>
    <w:rsid w:val="00144AF8"/>
    <w:rsid w:val="00145D7A"/>
    <w:rsid w:val="0014790A"/>
    <w:rsid w:val="00147D44"/>
    <w:rsid w:val="00150126"/>
    <w:rsid w:val="00151123"/>
    <w:rsid w:val="00151FC1"/>
    <w:rsid w:val="00152090"/>
    <w:rsid w:val="00154781"/>
    <w:rsid w:val="00156F77"/>
    <w:rsid w:val="00157D98"/>
    <w:rsid w:val="00160FD9"/>
    <w:rsid w:val="00161CE9"/>
    <w:rsid w:val="00162B8C"/>
    <w:rsid w:val="001639F3"/>
    <w:rsid w:val="00165051"/>
    <w:rsid w:val="001653AF"/>
    <w:rsid w:val="001679FF"/>
    <w:rsid w:val="00167ACE"/>
    <w:rsid w:val="00171512"/>
    <w:rsid w:val="00171924"/>
    <w:rsid w:val="00172FE7"/>
    <w:rsid w:val="00173159"/>
    <w:rsid w:val="00175954"/>
    <w:rsid w:val="0017597D"/>
    <w:rsid w:val="0018094A"/>
    <w:rsid w:val="00180B63"/>
    <w:rsid w:val="0018201A"/>
    <w:rsid w:val="00183A51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46A5"/>
    <w:rsid w:val="001A4C89"/>
    <w:rsid w:val="001A4E7C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C0B60"/>
    <w:rsid w:val="001C2CCC"/>
    <w:rsid w:val="001C359E"/>
    <w:rsid w:val="001C4F41"/>
    <w:rsid w:val="001C5C76"/>
    <w:rsid w:val="001C7936"/>
    <w:rsid w:val="001D0F57"/>
    <w:rsid w:val="001D2B07"/>
    <w:rsid w:val="001D4BD2"/>
    <w:rsid w:val="001D4C10"/>
    <w:rsid w:val="001D4DC9"/>
    <w:rsid w:val="001D4E26"/>
    <w:rsid w:val="001D63F2"/>
    <w:rsid w:val="001D76EE"/>
    <w:rsid w:val="001D7707"/>
    <w:rsid w:val="001E0EC7"/>
    <w:rsid w:val="001E167D"/>
    <w:rsid w:val="001E2039"/>
    <w:rsid w:val="001E26B0"/>
    <w:rsid w:val="001E2AE7"/>
    <w:rsid w:val="001E460E"/>
    <w:rsid w:val="001E53CF"/>
    <w:rsid w:val="001E59A4"/>
    <w:rsid w:val="001E5B70"/>
    <w:rsid w:val="001E640A"/>
    <w:rsid w:val="001E6D32"/>
    <w:rsid w:val="001E6D47"/>
    <w:rsid w:val="001F0714"/>
    <w:rsid w:val="001F0797"/>
    <w:rsid w:val="001F3E9B"/>
    <w:rsid w:val="001F4140"/>
    <w:rsid w:val="001F4D96"/>
    <w:rsid w:val="001F5278"/>
    <w:rsid w:val="001F5781"/>
    <w:rsid w:val="001F6ACA"/>
    <w:rsid w:val="001F7084"/>
    <w:rsid w:val="001F7D22"/>
    <w:rsid w:val="00200D28"/>
    <w:rsid w:val="00201161"/>
    <w:rsid w:val="0020254C"/>
    <w:rsid w:val="0020266C"/>
    <w:rsid w:val="002042D3"/>
    <w:rsid w:val="002044B6"/>
    <w:rsid w:val="002067B2"/>
    <w:rsid w:val="0020730B"/>
    <w:rsid w:val="00207B68"/>
    <w:rsid w:val="002104EC"/>
    <w:rsid w:val="0021097A"/>
    <w:rsid w:val="002128C1"/>
    <w:rsid w:val="00212971"/>
    <w:rsid w:val="00212E72"/>
    <w:rsid w:val="002147AE"/>
    <w:rsid w:val="00214C40"/>
    <w:rsid w:val="00214EEC"/>
    <w:rsid w:val="00215E20"/>
    <w:rsid w:val="00215FA1"/>
    <w:rsid w:val="00216322"/>
    <w:rsid w:val="00216CA7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3AF0"/>
    <w:rsid w:val="00234106"/>
    <w:rsid w:val="0023576D"/>
    <w:rsid w:val="0023751D"/>
    <w:rsid w:val="002376AA"/>
    <w:rsid w:val="00237E8B"/>
    <w:rsid w:val="00237F05"/>
    <w:rsid w:val="0024047A"/>
    <w:rsid w:val="00241101"/>
    <w:rsid w:val="00242343"/>
    <w:rsid w:val="002428B5"/>
    <w:rsid w:val="00242A4D"/>
    <w:rsid w:val="002433FB"/>
    <w:rsid w:val="002464E0"/>
    <w:rsid w:val="00246635"/>
    <w:rsid w:val="00246B55"/>
    <w:rsid w:val="00247551"/>
    <w:rsid w:val="002475E1"/>
    <w:rsid w:val="00247859"/>
    <w:rsid w:val="00247F32"/>
    <w:rsid w:val="002504EB"/>
    <w:rsid w:val="00251017"/>
    <w:rsid w:val="0025153C"/>
    <w:rsid w:val="002516FE"/>
    <w:rsid w:val="00254075"/>
    <w:rsid w:val="00254BCD"/>
    <w:rsid w:val="00254CB2"/>
    <w:rsid w:val="00255358"/>
    <w:rsid w:val="0026053C"/>
    <w:rsid w:val="00260ED3"/>
    <w:rsid w:val="00261B1D"/>
    <w:rsid w:val="002623AC"/>
    <w:rsid w:val="00262D0A"/>
    <w:rsid w:val="00265118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B46"/>
    <w:rsid w:val="002819DA"/>
    <w:rsid w:val="00281B5A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21C5"/>
    <w:rsid w:val="00293B50"/>
    <w:rsid w:val="00293E82"/>
    <w:rsid w:val="00295B85"/>
    <w:rsid w:val="002973D5"/>
    <w:rsid w:val="002A21A2"/>
    <w:rsid w:val="002A2DAC"/>
    <w:rsid w:val="002A2F77"/>
    <w:rsid w:val="002A3220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1256"/>
    <w:rsid w:val="002C2531"/>
    <w:rsid w:val="002C5FD8"/>
    <w:rsid w:val="002D0E04"/>
    <w:rsid w:val="002D14F9"/>
    <w:rsid w:val="002D302C"/>
    <w:rsid w:val="002D4453"/>
    <w:rsid w:val="002D7B92"/>
    <w:rsid w:val="002E13AE"/>
    <w:rsid w:val="002E18EF"/>
    <w:rsid w:val="002E3CF4"/>
    <w:rsid w:val="002E42CC"/>
    <w:rsid w:val="002E5309"/>
    <w:rsid w:val="002E764F"/>
    <w:rsid w:val="002F076F"/>
    <w:rsid w:val="002F0A8A"/>
    <w:rsid w:val="002F212A"/>
    <w:rsid w:val="002F295C"/>
    <w:rsid w:val="002F47C4"/>
    <w:rsid w:val="002F5D9C"/>
    <w:rsid w:val="002F6624"/>
    <w:rsid w:val="002F6DE6"/>
    <w:rsid w:val="002F7761"/>
    <w:rsid w:val="002F77D4"/>
    <w:rsid w:val="00300180"/>
    <w:rsid w:val="003005F7"/>
    <w:rsid w:val="003014E6"/>
    <w:rsid w:val="00301EB3"/>
    <w:rsid w:val="003022DC"/>
    <w:rsid w:val="00302CF3"/>
    <w:rsid w:val="00302D68"/>
    <w:rsid w:val="003043EE"/>
    <w:rsid w:val="00304A50"/>
    <w:rsid w:val="00305383"/>
    <w:rsid w:val="00305BD0"/>
    <w:rsid w:val="00310105"/>
    <w:rsid w:val="003101F6"/>
    <w:rsid w:val="00312691"/>
    <w:rsid w:val="00312CE1"/>
    <w:rsid w:val="00312D10"/>
    <w:rsid w:val="00313015"/>
    <w:rsid w:val="00313984"/>
    <w:rsid w:val="00314BAE"/>
    <w:rsid w:val="003169DF"/>
    <w:rsid w:val="003200F2"/>
    <w:rsid w:val="0032046E"/>
    <w:rsid w:val="003217AD"/>
    <w:rsid w:val="00321969"/>
    <w:rsid w:val="00321AEF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E6C"/>
    <w:rsid w:val="003309E7"/>
    <w:rsid w:val="0033103D"/>
    <w:rsid w:val="00331073"/>
    <w:rsid w:val="00331AA2"/>
    <w:rsid w:val="00333C93"/>
    <w:rsid w:val="00333E42"/>
    <w:rsid w:val="003340F0"/>
    <w:rsid w:val="00334E9A"/>
    <w:rsid w:val="00335DDB"/>
    <w:rsid w:val="0033789D"/>
    <w:rsid w:val="003407F9"/>
    <w:rsid w:val="00342795"/>
    <w:rsid w:val="00343790"/>
    <w:rsid w:val="003457C7"/>
    <w:rsid w:val="00345A35"/>
    <w:rsid w:val="00346CC1"/>
    <w:rsid w:val="00347C36"/>
    <w:rsid w:val="003516C7"/>
    <w:rsid w:val="00351754"/>
    <w:rsid w:val="00351968"/>
    <w:rsid w:val="00352EE9"/>
    <w:rsid w:val="00353E04"/>
    <w:rsid w:val="00354806"/>
    <w:rsid w:val="003552F0"/>
    <w:rsid w:val="003555B9"/>
    <w:rsid w:val="003573E3"/>
    <w:rsid w:val="00357CA1"/>
    <w:rsid w:val="00360DF4"/>
    <w:rsid w:val="003621CB"/>
    <w:rsid w:val="00363881"/>
    <w:rsid w:val="003639AF"/>
    <w:rsid w:val="00364056"/>
    <w:rsid w:val="0036655E"/>
    <w:rsid w:val="003673FB"/>
    <w:rsid w:val="00370799"/>
    <w:rsid w:val="00370E7C"/>
    <w:rsid w:val="00371E43"/>
    <w:rsid w:val="00371FDF"/>
    <w:rsid w:val="0037241D"/>
    <w:rsid w:val="003725F4"/>
    <w:rsid w:val="0037525E"/>
    <w:rsid w:val="00375FAA"/>
    <w:rsid w:val="00376174"/>
    <w:rsid w:val="00376B63"/>
    <w:rsid w:val="00380BF4"/>
    <w:rsid w:val="003815C0"/>
    <w:rsid w:val="003817CD"/>
    <w:rsid w:val="0038217D"/>
    <w:rsid w:val="00383484"/>
    <w:rsid w:val="0038361E"/>
    <w:rsid w:val="003841FA"/>
    <w:rsid w:val="00384D0A"/>
    <w:rsid w:val="0038644A"/>
    <w:rsid w:val="003864C1"/>
    <w:rsid w:val="00387403"/>
    <w:rsid w:val="00387871"/>
    <w:rsid w:val="00393718"/>
    <w:rsid w:val="003946CB"/>
    <w:rsid w:val="00394C88"/>
    <w:rsid w:val="00395712"/>
    <w:rsid w:val="00395DD8"/>
    <w:rsid w:val="003964E0"/>
    <w:rsid w:val="003967A2"/>
    <w:rsid w:val="00396DDB"/>
    <w:rsid w:val="00396F34"/>
    <w:rsid w:val="0039767D"/>
    <w:rsid w:val="003A0CC5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3BB1"/>
    <w:rsid w:val="003B5507"/>
    <w:rsid w:val="003B5F0F"/>
    <w:rsid w:val="003B6E5C"/>
    <w:rsid w:val="003B7A99"/>
    <w:rsid w:val="003C1018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5242"/>
    <w:rsid w:val="003E7659"/>
    <w:rsid w:val="003F1D9D"/>
    <w:rsid w:val="003F1ECA"/>
    <w:rsid w:val="003F2733"/>
    <w:rsid w:val="003F2AFF"/>
    <w:rsid w:val="003F598F"/>
    <w:rsid w:val="003F5F74"/>
    <w:rsid w:val="003F6121"/>
    <w:rsid w:val="003F7E4D"/>
    <w:rsid w:val="004002F5"/>
    <w:rsid w:val="00402C77"/>
    <w:rsid w:val="0040402A"/>
    <w:rsid w:val="004049F1"/>
    <w:rsid w:val="00405412"/>
    <w:rsid w:val="00406F1D"/>
    <w:rsid w:val="00406FFE"/>
    <w:rsid w:val="0041124A"/>
    <w:rsid w:val="00411294"/>
    <w:rsid w:val="004117CC"/>
    <w:rsid w:val="00411D71"/>
    <w:rsid w:val="004130D2"/>
    <w:rsid w:val="0041495E"/>
    <w:rsid w:val="00415D48"/>
    <w:rsid w:val="00420031"/>
    <w:rsid w:val="0042027B"/>
    <w:rsid w:val="00420507"/>
    <w:rsid w:val="00420B17"/>
    <w:rsid w:val="00420E20"/>
    <w:rsid w:val="00422391"/>
    <w:rsid w:val="0042364C"/>
    <w:rsid w:val="004244AC"/>
    <w:rsid w:val="004244FC"/>
    <w:rsid w:val="00424C40"/>
    <w:rsid w:val="00424F11"/>
    <w:rsid w:val="004251C4"/>
    <w:rsid w:val="004253FC"/>
    <w:rsid w:val="00426A58"/>
    <w:rsid w:val="004300E1"/>
    <w:rsid w:val="0043024F"/>
    <w:rsid w:val="00430766"/>
    <w:rsid w:val="00430FD3"/>
    <w:rsid w:val="00432207"/>
    <w:rsid w:val="00432926"/>
    <w:rsid w:val="00432EF0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255A"/>
    <w:rsid w:val="0044318E"/>
    <w:rsid w:val="004434FA"/>
    <w:rsid w:val="00445B46"/>
    <w:rsid w:val="00446BFF"/>
    <w:rsid w:val="00452656"/>
    <w:rsid w:val="00452B74"/>
    <w:rsid w:val="00452C99"/>
    <w:rsid w:val="00452DEC"/>
    <w:rsid w:val="00453F18"/>
    <w:rsid w:val="00454069"/>
    <w:rsid w:val="0045649C"/>
    <w:rsid w:val="00456B45"/>
    <w:rsid w:val="00460026"/>
    <w:rsid w:val="00461F6A"/>
    <w:rsid w:val="004622E2"/>
    <w:rsid w:val="0046251D"/>
    <w:rsid w:val="00462ED4"/>
    <w:rsid w:val="0046356C"/>
    <w:rsid w:val="00463795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0AE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35"/>
    <w:rsid w:val="00486B77"/>
    <w:rsid w:val="004873B8"/>
    <w:rsid w:val="00487C71"/>
    <w:rsid w:val="0049171C"/>
    <w:rsid w:val="0049199C"/>
    <w:rsid w:val="00492207"/>
    <w:rsid w:val="00493151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41F"/>
    <w:rsid w:val="004A2A37"/>
    <w:rsid w:val="004A4058"/>
    <w:rsid w:val="004A4F03"/>
    <w:rsid w:val="004A54C0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FFA"/>
    <w:rsid w:val="004B6344"/>
    <w:rsid w:val="004B63D4"/>
    <w:rsid w:val="004B67A8"/>
    <w:rsid w:val="004B6800"/>
    <w:rsid w:val="004C064E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5278"/>
    <w:rsid w:val="004D57EB"/>
    <w:rsid w:val="004E0157"/>
    <w:rsid w:val="004E0378"/>
    <w:rsid w:val="004E1B32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E5F"/>
    <w:rsid w:val="00502D82"/>
    <w:rsid w:val="00502FA4"/>
    <w:rsid w:val="0050312E"/>
    <w:rsid w:val="0050333B"/>
    <w:rsid w:val="005052D1"/>
    <w:rsid w:val="005057EE"/>
    <w:rsid w:val="005068EF"/>
    <w:rsid w:val="0050702B"/>
    <w:rsid w:val="00507103"/>
    <w:rsid w:val="00507B5A"/>
    <w:rsid w:val="005110D6"/>
    <w:rsid w:val="005171F1"/>
    <w:rsid w:val="00517AE3"/>
    <w:rsid w:val="00517B6D"/>
    <w:rsid w:val="00517E9D"/>
    <w:rsid w:val="00521485"/>
    <w:rsid w:val="005226E4"/>
    <w:rsid w:val="005229FD"/>
    <w:rsid w:val="00522A37"/>
    <w:rsid w:val="005234EA"/>
    <w:rsid w:val="00523B6F"/>
    <w:rsid w:val="00526459"/>
    <w:rsid w:val="0052670A"/>
    <w:rsid w:val="00526F00"/>
    <w:rsid w:val="00527189"/>
    <w:rsid w:val="005273AF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0C08"/>
    <w:rsid w:val="005438F5"/>
    <w:rsid w:val="005439D6"/>
    <w:rsid w:val="00543C83"/>
    <w:rsid w:val="0054557D"/>
    <w:rsid w:val="0054626A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703A"/>
    <w:rsid w:val="00567F37"/>
    <w:rsid w:val="00571507"/>
    <w:rsid w:val="00572472"/>
    <w:rsid w:val="005752A1"/>
    <w:rsid w:val="0057531A"/>
    <w:rsid w:val="00575CB8"/>
    <w:rsid w:val="00576933"/>
    <w:rsid w:val="00577D07"/>
    <w:rsid w:val="0058034A"/>
    <w:rsid w:val="005815D0"/>
    <w:rsid w:val="00582A86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830"/>
    <w:rsid w:val="005A0BCA"/>
    <w:rsid w:val="005A1635"/>
    <w:rsid w:val="005A18E8"/>
    <w:rsid w:val="005A3BAB"/>
    <w:rsid w:val="005A46F9"/>
    <w:rsid w:val="005A77E6"/>
    <w:rsid w:val="005A7EA1"/>
    <w:rsid w:val="005B0785"/>
    <w:rsid w:val="005B18A7"/>
    <w:rsid w:val="005B448B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61B"/>
    <w:rsid w:val="005C34E9"/>
    <w:rsid w:val="005C5639"/>
    <w:rsid w:val="005C6762"/>
    <w:rsid w:val="005C6E23"/>
    <w:rsid w:val="005D0DB7"/>
    <w:rsid w:val="005D1B2D"/>
    <w:rsid w:val="005D2134"/>
    <w:rsid w:val="005D35DD"/>
    <w:rsid w:val="005D45B1"/>
    <w:rsid w:val="005D48C7"/>
    <w:rsid w:val="005D6054"/>
    <w:rsid w:val="005E03B5"/>
    <w:rsid w:val="005E0AC4"/>
    <w:rsid w:val="005E0BEA"/>
    <w:rsid w:val="005E0E08"/>
    <w:rsid w:val="005E1B5F"/>
    <w:rsid w:val="005E1EB1"/>
    <w:rsid w:val="005E2565"/>
    <w:rsid w:val="005E2CDE"/>
    <w:rsid w:val="005E32DC"/>
    <w:rsid w:val="005E3A55"/>
    <w:rsid w:val="005E4FF3"/>
    <w:rsid w:val="005E5114"/>
    <w:rsid w:val="005E5168"/>
    <w:rsid w:val="005E703B"/>
    <w:rsid w:val="005E7211"/>
    <w:rsid w:val="005F0DC5"/>
    <w:rsid w:val="005F1CAF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61FD"/>
    <w:rsid w:val="005F6D2F"/>
    <w:rsid w:val="00600805"/>
    <w:rsid w:val="006012D2"/>
    <w:rsid w:val="00604042"/>
    <w:rsid w:val="006070D8"/>
    <w:rsid w:val="00607A79"/>
    <w:rsid w:val="0061515B"/>
    <w:rsid w:val="0061588E"/>
    <w:rsid w:val="00616032"/>
    <w:rsid w:val="00616126"/>
    <w:rsid w:val="00616527"/>
    <w:rsid w:val="00620EDF"/>
    <w:rsid w:val="00622F34"/>
    <w:rsid w:val="00624594"/>
    <w:rsid w:val="00624FAA"/>
    <w:rsid w:val="006253FB"/>
    <w:rsid w:val="00625F30"/>
    <w:rsid w:val="006300C5"/>
    <w:rsid w:val="0063024C"/>
    <w:rsid w:val="006308F6"/>
    <w:rsid w:val="0063162A"/>
    <w:rsid w:val="00631CE4"/>
    <w:rsid w:val="00632054"/>
    <w:rsid w:val="00633BA1"/>
    <w:rsid w:val="00634429"/>
    <w:rsid w:val="0063474E"/>
    <w:rsid w:val="006356FF"/>
    <w:rsid w:val="0063571A"/>
    <w:rsid w:val="00635802"/>
    <w:rsid w:val="006364B7"/>
    <w:rsid w:val="00636E31"/>
    <w:rsid w:val="00640096"/>
    <w:rsid w:val="00640FDF"/>
    <w:rsid w:val="0064179C"/>
    <w:rsid w:val="006421FA"/>
    <w:rsid w:val="00642394"/>
    <w:rsid w:val="006434A7"/>
    <w:rsid w:val="00645FF4"/>
    <w:rsid w:val="00646CA8"/>
    <w:rsid w:val="006516FF"/>
    <w:rsid w:val="0065275B"/>
    <w:rsid w:val="00653678"/>
    <w:rsid w:val="00653DA4"/>
    <w:rsid w:val="006549FF"/>
    <w:rsid w:val="00654F29"/>
    <w:rsid w:val="00656D9E"/>
    <w:rsid w:val="006576B2"/>
    <w:rsid w:val="00660AA7"/>
    <w:rsid w:val="00660AFA"/>
    <w:rsid w:val="00660F8A"/>
    <w:rsid w:val="00661498"/>
    <w:rsid w:val="0066249C"/>
    <w:rsid w:val="00662DE5"/>
    <w:rsid w:val="006640C7"/>
    <w:rsid w:val="006660AF"/>
    <w:rsid w:val="0066630C"/>
    <w:rsid w:val="00666723"/>
    <w:rsid w:val="0066771C"/>
    <w:rsid w:val="0066786F"/>
    <w:rsid w:val="0067362B"/>
    <w:rsid w:val="006748AE"/>
    <w:rsid w:val="00675168"/>
    <w:rsid w:val="006751ED"/>
    <w:rsid w:val="00675252"/>
    <w:rsid w:val="00675547"/>
    <w:rsid w:val="006810B3"/>
    <w:rsid w:val="00684DF0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5C92"/>
    <w:rsid w:val="00696AB6"/>
    <w:rsid w:val="00696C8A"/>
    <w:rsid w:val="006A65C1"/>
    <w:rsid w:val="006B07AD"/>
    <w:rsid w:val="006B0D4F"/>
    <w:rsid w:val="006B4520"/>
    <w:rsid w:val="006B4657"/>
    <w:rsid w:val="006B5BE9"/>
    <w:rsid w:val="006B6B46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5BF0"/>
    <w:rsid w:val="006D5C9F"/>
    <w:rsid w:val="006D71C9"/>
    <w:rsid w:val="006D7CF2"/>
    <w:rsid w:val="006D7F3A"/>
    <w:rsid w:val="006E0357"/>
    <w:rsid w:val="006E1609"/>
    <w:rsid w:val="006E302F"/>
    <w:rsid w:val="006E3F0B"/>
    <w:rsid w:val="006E557C"/>
    <w:rsid w:val="006E5A21"/>
    <w:rsid w:val="006F0115"/>
    <w:rsid w:val="006F0DB5"/>
    <w:rsid w:val="006F2338"/>
    <w:rsid w:val="006F28C6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65A"/>
    <w:rsid w:val="007158BE"/>
    <w:rsid w:val="00715CA1"/>
    <w:rsid w:val="007163B2"/>
    <w:rsid w:val="00721404"/>
    <w:rsid w:val="007218EF"/>
    <w:rsid w:val="0072348B"/>
    <w:rsid w:val="00725ADD"/>
    <w:rsid w:val="00726C33"/>
    <w:rsid w:val="00726C94"/>
    <w:rsid w:val="00730C20"/>
    <w:rsid w:val="00731294"/>
    <w:rsid w:val="007312FB"/>
    <w:rsid w:val="00733CF3"/>
    <w:rsid w:val="00734860"/>
    <w:rsid w:val="00734A1C"/>
    <w:rsid w:val="00734D22"/>
    <w:rsid w:val="007350FD"/>
    <w:rsid w:val="00735538"/>
    <w:rsid w:val="00735CA9"/>
    <w:rsid w:val="00737C0D"/>
    <w:rsid w:val="00740BB5"/>
    <w:rsid w:val="007413A0"/>
    <w:rsid w:val="00741D2C"/>
    <w:rsid w:val="0074313C"/>
    <w:rsid w:val="00743996"/>
    <w:rsid w:val="00743CE3"/>
    <w:rsid w:val="0074420B"/>
    <w:rsid w:val="0074564A"/>
    <w:rsid w:val="00746204"/>
    <w:rsid w:val="0074628C"/>
    <w:rsid w:val="007464CF"/>
    <w:rsid w:val="00746617"/>
    <w:rsid w:val="00747A18"/>
    <w:rsid w:val="00747EFE"/>
    <w:rsid w:val="007505DC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DC6"/>
    <w:rsid w:val="0075741B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107"/>
    <w:rsid w:val="00770D2E"/>
    <w:rsid w:val="007717DF"/>
    <w:rsid w:val="007737C1"/>
    <w:rsid w:val="007741A5"/>
    <w:rsid w:val="00774E20"/>
    <w:rsid w:val="007756DB"/>
    <w:rsid w:val="00775C42"/>
    <w:rsid w:val="00781A5A"/>
    <w:rsid w:val="00782B30"/>
    <w:rsid w:val="00783045"/>
    <w:rsid w:val="007834AA"/>
    <w:rsid w:val="0078573D"/>
    <w:rsid w:val="0078574A"/>
    <w:rsid w:val="00790982"/>
    <w:rsid w:val="00791EEA"/>
    <w:rsid w:val="007935EA"/>
    <w:rsid w:val="00793620"/>
    <w:rsid w:val="0079545E"/>
    <w:rsid w:val="00795EDE"/>
    <w:rsid w:val="00796C81"/>
    <w:rsid w:val="00797A40"/>
    <w:rsid w:val="007A112F"/>
    <w:rsid w:val="007A1B2E"/>
    <w:rsid w:val="007A309D"/>
    <w:rsid w:val="007A3F83"/>
    <w:rsid w:val="007A4645"/>
    <w:rsid w:val="007A549E"/>
    <w:rsid w:val="007A5DB1"/>
    <w:rsid w:val="007A6383"/>
    <w:rsid w:val="007A702D"/>
    <w:rsid w:val="007A7990"/>
    <w:rsid w:val="007B0E6C"/>
    <w:rsid w:val="007B11E4"/>
    <w:rsid w:val="007B1213"/>
    <w:rsid w:val="007B1C67"/>
    <w:rsid w:val="007B22F1"/>
    <w:rsid w:val="007B28FD"/>
    <w:rsid w:val="007B2DDA"/>
    <w:rsid w:val="007B2E93"/>
    <w:rsid w:val="007B30B5"/>
    <w:rsid w:val="007B3ACF"/>
    <w:rsid w:val="007B4B08"/>
    <w:rsid w:val="007B4C5E"/>
    <w:rsid w:val="007B5E10"/>
    <w:rsid w:val="007B6837"/>
    <w:rsid w:val="007B6EF9"/>
    <w:rsid w:val="007B7402"/>
    <w:rsid w:val="007C051A"/>
    <w:rsid w:val="007C2B39"/>
    <w:rsid w:val="007C2F08"/>
    <w:rsid w:val="007C32D2"/>
    <w:rsid w:val="007C5A87"/>
    <w:rsid w:val="007C5BE3"/>
    <w:rsid w:val="007D0508"/>
    <w:rsid w:val="007D1A5B"/>
    <w:rsid w:val="007D1E4E"/>
    <w:rsid w:val="007D1E91"/>
    <w:rsid w:val="007D2AC6"/>
    <w:rsid w:val="007D3712"/>
    <w:rsid w:val="007D3C84"/>
    <w:rsid w:val="007D3FBE"/>
    <w:rsid w:val="007D4735"/>
    <w:rsid w:val="007D4AFD"/>
    <w:rsid w:val="007D532E"/>
    <w:rsid w:val="007D57C3"/>
    <w:rsid w:val="007D6C71"/>
    <w:rsid w:val="007E0335"/>
    <w:rsid w:val="007E0467"/>
    <w:rsid w:val="007E0469"/>
    <w:rsid w:val="007E0F9B"/>
    <w:rsid w:val="007E145E"/>
    <w:rsid w:val="007E168B"/>
    <w:rsid w:val="007E2CB7"/>
    <w:rsid w:val="007E3013"/>
    <w:rsid w:val="007E30FA"/>
    <w:rsid w:val="007E58C7"/>
    <w:rsid w:val="007E6D5C"/>
    <w:rsid w:val="007F1256"/>
    <w:rsid w:val="007F1C6C"/>
    <w:rsid w:val="007F28CA"/>
    <w:rsid w:val="007F29CF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964"/>
    <w:rsid w:val="00801ECA"/>
    <w:rsid w:val="00802C5F"/>
    <w:rsid w:val="00802CD7"/>
    <w:rsid w:val="00803D6D"/>
    <w:rsid w:val="00804C14"/>
    <w:rsid w:val="00805387"/>
    <w:rsid w:val="00805A43"/>
    <w:rsid w:val="008072D0"/>
    <w:rsid w:val="00810026"/>
    <w:rsid w:val="00810716"/>
    <w:rsid w:val="00811CAF"/>
    <w:rsid w:val="00813404"/>
    <w:rsid w:val="008154B8"/>
    <w:rsid w:val="00817FE5"/>
    <w:rsid w:val="0082021E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427"/>
    <w:rsid w:val="00833F54"/>
    <w:rsid w:val="008355F3"/>
    <w:rsid w:val="008364F2"/>
    <w:rsid w:val="008367AB"/>
    <w:rsid w:val="00836C13"/>
    <w:rsid w:val="0084112A"/>
    <w:rsid w:val="00842D62"/>
    <w:rsid w:val="00844464"/>
    <w:rsid w:val="00844B51"/>
    <w:rsid w:val="00844C3D"/>
    <w:rsid w:val="008456CF"/>
    <w:rsid w:val="008457BF"/>
    <w:rsid w:val="00847373"/>
    <w:rsid w:val="00847614"/>
    <w:rsid w:val="0084769B"/>
    <w:rsid w:val="00847C22"/>
    <w:rsid w:val="00850585"/>
    <w:rsid w:val="00851DE2"/>
    <w:rsid w:val="00853D0E"/>
    <w:rsid w:val="00853D92"/>
    <w:rsid w:val="00854213"/>
    <w:rsid w:val="00854D35"/>
    <w:rsid w:val="00855FD5"/>
    <w:rsid w:val="00856E59"/>
    <w:rsid w:val="00857690"/>
    <w:rsid w:val="00857B6D"/>
    <w:rsid w:val="00861427"/>
    <w:rsid w:val="00862F90"/>
    <w:rsid w:val="00863A28"/>
    <w:rsid w:val="00863D79"/>
    <w:rsid w:val="00863E1A"/>
    <w:rsid w:val="0086470B"/>
    <w:rsid w:val="008653E1"/>
    <w:rsid w:val="008660C1"/>
    <w:rsid w:val="00866619"/>
    <w:rsid w:val="00867845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B25"/>
    <w:rsid w:val="0087715B"/>
    <w:rsid w:val="008774D6"/>
    <w:rsid w:val="00877EB4"/>
    <w:rsid w:val="0088399E"/>
    <w:rsid w:val="00884098"/>
    <w:rsid w:val="00884485"/>
    <w:rsid w:val="00884BC4"/>
    <w:rsid w:val="0088550B"/>
    <w:rsid w:val="00885FD4"/>
    <w:rsid w:val="00887E9E"/>
    <w:rsid w:val="00890D05"/>
    <w:rsid w:val="00890F52"/>
    <w:rsid w:val="0089135C"/>
    <w:rsid w:val="008921FE"/>
    <w:rsid w:val="00895387"/>
    <w:rsid w:val="008961B4"/>
    <w:rsid w:val="008A0837"/>
    <w:rsid w:val="008A0BE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9E9"/>
    <w:rsid w:val="008A6B94"/>
    <w:rsid w:val="008A7227"/>
    <w:rsid w:val="008B02EF"/>
    <w:rsid w:val="008B07CF"/>
    <w:rsid w:val="008B1C8B"/>
    <w:rsid w:val="008B305C"/>
    <w:rsid w:val="008B3450"/>
    <w:rsid w:val="008B5C0B"/>
    <w:rsid w:val="008B6FD7"/>
    <w:rsid w:val="008B776F"/>
    <w:rsid w:val="008C0731"/>
    <w:rsid w:val="008C0A4D"/>
    <w:rsid w:val="008C132C"/>
    <w:rsid w:val="008C1B4B"/>
    <w:rsid w:val="008C1FEF"/>
    <w:rsid w:val="008C37C6"/>
    <w:rsid w:val="008C420B"/>
    <w:rsid w:val="008C61AF"/>
    <w:rsid w:val="008C70C2"/>
    <w:rsid w:val="008C7276"/>
    <w:rsid w:val="008C7884"/>
    <w:rsid w:val="008C7EB8"/>
    <w:rsid w:val="008D0CA5"/>
    <w:rsid w:val="008D2ACB"/>
    <w:rsid w:val="008D2AFF"/>
    <w:rsid w:val="008D4D73"/>
    <w:rsid w:val="008D5214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452A"/>
    <w:rsid w:val="008E4D0C"/>
    <w:rsid w:val="008E7753"/>
    <w:rsid w:val="008E7BF8"/>
    <w:rsid w:val="008F25D7"/>
    <w:rsid w:val="008F424E"/>
    <w:rsid w:val="008F4C13"/>
    <w:rsid w:val="008F6C5D"/>
    <w:rsid w:val="008F719D"/>
    <w:rsid w:val="008F74B3"/>
    <w:rsid w:val="008F7979"/>
    <w:rsid w:val="00901A08"/>
    <w:rsid w:val="00901B26"/>
    <w:rsid w:val="00901CA5"/>
    <w:rsid w:val="00902649"/>
    <w:rsid w:val="0090514C"/>
    <w:rsid w:val="00905ECD"/>
    <w:rsid w:val="00905F16"/>
    <w:rsid w:val="00907F01"/>
    <w:rsid w:val="0091088C"/>
    <w:rsid w:val="00911107"/>
    <w:rsid w:val="00911FFC"/>
    <w:rsid w:val="00912E3C"/>
    <w:rsid w:val="009134EF"/>
    <w:rsid w:val="0091422B"/>
    <w:rsid w:val="009149F1"/>
    <w:rsid w:val="00915092"/>
    <w:rsid w:val="009164B7"/>
    <w:rsid w:val="00916F1F"/>
    <w:rsid w:val="00917B9F"/>
    <w:rsid w:val="00920189"/>
    <w:rsid w:val="009208EC"/>
    <w:rsid w:val="009212CB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32AB5"/>
    <w:rsid w:val="00933BCC"/>
    <w:rsid w:val="00934B11"/>
    <w:rsid w:val="00935F75"/>
    <w:rsid w:val="0093676A"/>
    <w:rsid w:val="00936EBA"/>
    <w:rsid w:val="00937031"/>
    <w:rsid w:val="00937A0F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632"/>
    <w:rsid w:val="00954F0B"/>
    <w:rsid w:val="00955988"/>
    <w:rsid w:val="00955AE6"/>
    <w:rsid w:val="00955B41"/>
    <w:rsid w:val="00956DB7"/>
    <w:rsid w:val="00956EB4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7F0B"/>
    <w:rsid w:val="00970A53"/>
    <w:rsid w:val="009727D1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0CC5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54D"/>
    <w:rsid w:val="009A717C"/>
    <w:rsid w:val="009A72D8"/>
    <w:rsid w:val="009B09F4"/>
    <w:rsid w:val="009B0B04"/>
    <w:rsid w:val="009B0D6C"/>
    <w:rsid w:val="009B15FD"/>
    <w:rsid w:val="009B16AD"/>
    <w:rsid w:val="009B3433"/>
    <w:rsid w:val="009B3D48"/>
    <w:rsid w:val="009B4BD0"/>
    <w:rsid w:val="009B645A"/>
    <w:rsid w:val="009B75AE"/>
    <w:rsid w:val="009B7793"/>
    <w:rsid w:val="009B7FBF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7A0"/>
    <w:rsid w:val="009D0A01"/>
    <w:rsid w:val="009D0DF6"/>
    <w:rsid w:val="009D17A4"/>
    <w:rsid w:val="009D1CB3"/>
    <w:rsid w:val="009D1DD2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CEC"/>
    <w:rsid w:val="009E7305"/>
    <w:rsid w:val="009E7D95"/>
    <w:rsid w:val="009F1ED4"/>
    <w:rsid w:val="009F2565"/>
    <w:rsid w:val="009F362F"/>
    <w:rsid w:val="009F388C"/>
    <w:rsid w:val="009F3FD2"/>
    <w:rsid w:val="009F4A49"/>
    <w:rsid w:val="009F4B7B"/>
    <w:rsid w:val="009F54D4"/>
    <w:rsid w:val="009F5CF2"/>
    <w:rsid w:val="009F72DF"/>
    <w:rsid w:val="00A00379"/>
    <w:rsid w:val="00A00BCA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4B56"/>
    <w:rsid w:val="00A15B8C"/>
    <w:rsid w:val="00A15BA2"/>
    <w:rsid w:val="00A16295"/>
    <w:rsid w:val="00A1639B"/>
    <w:rsid w:val="00A16CE2"/>
    <w:rsid w:val="00A16DAE"/>
    <w:rsid w:val="00A170D8"/>
    <w:rsid w:val="00A20246"/>
    <w:rsid w:val="00A209A9"/>
    <w:rsid w:val="00A214FC"/>
    <w:rsid w:val="00A218F6"/>
    <w:rsid w:val="00A25543"/>
    <w:rsid w:val="00A2584A"/>
    <w:rsid w:val="00A2633E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329"/>
    <w:rsid w:val="00A34C69"/>
    <w:rsid w:val="00A34F39"/>
    <w:rsid w:val="00A3625B"/>
    <w:rsid w:val="00A3692C"/>
    <w:rsid w:val="00A36B3B"/>
    <w:rsid w:val="00A41803"/>
    <w:rsid w:val="00A4432F"/>
    <w:rsid w:val="00A45BA9"/>
    <w:rsid w:val="00A47BB5"/>
    <w:rsid w:val="00A505C2"/>
    <w:rsid w:val="00A52275"/>
    <w:rsid w:val="00A529E9"/>
    <w:rsid w:val="00A53DF0"/>
    <w:rsid w:val="00A541A7"/>
    <w:rsid w:val="00A54FDD"/>
    <w:rsid w:val="00A55C63"/>
    <w:rsid w:val="00A5643E"/>
    <w:rsid w:val="00A56BDE"/>
    <w:rsid w:val="00A6057F"/>
    <w:rsid w:val="00A60C40"/>
    <w:rsid w:val="00A60E8C"/>
    <w:rsid w:val="00A61060"/>
    <w:rsid w:val="00A62EF3"/>
    <w:rsid w:val="00A6484D"/>
    <w:rsid w:val="00A648D8"/>
    <w:rsid w:val="00A65080"/>
    <w:rsid w:val="00A668B9"/>
    <w:rsid w:val="00A6715B"/>
    <w:rsid w:val="00A702AF"/>
    <w:rsid w:val="00A716E8"/>
    <w:rsid w:val="00A733C1"/>
    <w:rsid w:val="00A747A1"/>
    <w:rsid w:val="00A7582F"/>
    <w:rsid w:val="00A75D41"/>
    <w:rsid w:val="00A767A5"/>
    <w:rsid w:val="00A774E4"/>
    <w:rsid w:val="00A77819"/>
    <w:rsid w:val="00A8242F"/>
    <w:rsid w:val="00A8251D"/>
    <w:rsid w:val="00A82DB6"/>
    <w:rsid w:val="00A830FA"/>
    <w:rsid w:val="00A86890"/>
    <w:rsid w:val="00A904E4"/>
    <w:rsid w:val="00A9116D"/>
    <w:rsid w:val="00A9309D"/>
    <w:rsid w:val="00A93B29"/>
    <w:rsid w:val="00A93DE7"/>
    <w:rsid w:val="00A94AA3"/>
    <w:rsid w:val="00A950E8"/>
    <w:rsid w:val="00A964D7"/>
    <w:rsid w:val="00A97309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C82"/>
    <w:rsid w:val="00AC5F85"/>
    <w:rsid w:val="00AD0099"/>
    <w:rsid w:val="00AD030F"/>
    <w:rsid w:val="00AD1149"/>
    <w:rsid w:val="00AD25A2"/>
    <w:rsid w:val="00AD37A8"/>
    <w:rsid w:val="00AD4AA1"/>
    <w:rsid w:val="00AD5352"/>
    <w:rsid w:val="00AD571E"/>
    <w:rsid w:val="00AD6A79"/>
    <w:rsid w:val="00AE00F6"/>
    <w:rsid w:val="00AE30DC"/>
    <w:rsid w:val="00AE3AC8"/>
    <w:rsid w:val="00AE3BAD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FF8"/>
    <w:rsid w:val="00AF465C"/>
    <w:rsid w:val="00AF57B8"/>
    <w:rsid w:val="00AF631C"/>
    <w:rsid w:val="00AF6E7A"/>
    <w:rsid w:val="00AF71ED"/>
    <w:rsid w:val="00B01296"/>
    <w:rsid w:val="00B01EBD"/>
    <w:rsid w:val="00B028F1"/>
    <w:rsid w:val="00B03142"/>
    <w:rsid w:val="00B05FC5"/>
    <w:rsid w:val="00B0695F"/>
    <w:rsid w:val="00B11F54"/>
    <w:rsid w:val="00B149B2"/>
    <w:rsid w:val="00B16873"/>
    <w:rsid w:val="00B17B0E"/>
    <w:rsid w:val="00B21439"/>
    <w:rsid w:val="00B218DE"/>
    <w:rsid w:val="00B21B73"/>
    <w:rsid w:val="00B23446"/>
    <w:rsid w:val="00B2441B"/>
    <w:rsid w:val="00B2580B"/>
    <w:rsid w:val="00B2596F"/>
    <w:rsid w:val="00B275B4"/>
    <w:rsid w:val="00B277D8"/>
    <w:rsid w:val="00B302A7"/>
    <w:rsid w:val="00B33501"/>
    <w:rsid w:val="00B35242"/>
    <w:rsid w:val="00B35FF9"/>
    <w:rsid w:val="00B3644A"/>
    <w:rsid w:val="00B36840"/>
    <w:rsid w:val="00B36D9D"/>
    <w:rsid w:val="00B417F6"/>
    <w:rsid w:val="00B4359D"/>
    <w:rsid w:val="00B446C2"/>
    <w:rsid w:val="00B45035"/>
    <w:rsid w:val="00B4597E"/>
    <w:rsid w:val="00B4653E"/>
    <w:rsid w:val="00B471FF"/>
    <w:rsid w:val="00B47DD7"/>
    <w:rsid w:val="00B500C9"/>
    <w:rsid w:val="00B5036E"/>
    <w:rsid w:val="00B5275C"/>
    <w:rsid w:val="00B53BB4"/>
    <w:rsid w:val="00B55644"/>
    <w:rsid w:val="00B56025"/>
    <w:rsid w:val="00B563B0"/>
    <w:rsid w:val="00B571DF"/>
    <w:rsid w:val="00B57D8E"/>
    <w:rsid w:val="00B600EC"/>
    <w:rsid w:val="00B60380"/>
    <w:rsid w:val="00B608FA"/>
    <w:rsid w:val="00B60BCE"/>
    <w:rsid w:val="00B60F0B"/>
    <w:rsid w:val="00B613FA"/>
    <w:rsid w:val="00B6166E"/>
    <w:rsid w:val="00B630A3"/>
    <w:rsid w:val="00B636B4"/>
    <w:rsid w:val="00B6413C"/>
    <w:rsid w:val="00B64C93"/>
    <w:rsid w:val="00B672B9"/>
    <w:rsid w:val="00B672D1"/>
    <w:rsid w:val="00B70717"/>
    <w:rsid w:val="00B712F1"/>
    <w:rsid w:val="00B71858"/>
    <w:rsid w:val="00B7223D"/>
    <w:rsid w:val="00B722C7"/>
    <w:rsid w:val="00B734DA"/>
    <w:rsid w:val="00B74736"/>
    <w:rsid w:val="00B747C7"/>
    <w:rsid w:val="00B752D9"/>
    <w:rsid w:val="00B75F34"/>
    <w:rsid w:val="00B76664"/>
    <w:rsid w:val="00B766AB"/>
    <w:rsid w:val="00B76884"/>
    <w:rsid w:val="00B80583"/>
    <w:rsid w:val="00B8094F"/>
    <w:rsid w:val="00B80FC2"/>
    <w:rsid w:val="00B85058"/>
    <w:rsid w:val="00B8616F"/>
    <w:rsid w:val="00B879F5"/>
    <w:rsid w:val="00B87EDA"/>
    <w:rsid w:val="00B90AAB"/>
    <w:rsid w:val="00B90E41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F5C"/>
    <w:rsid w:val="00BA3A6E"/>
    <w:rsid w:val="00BA445D"/>
    <w:rsid w:val="00BA5825"/>
    <w:rsid w:val="00BA650C"/>
    <w:rsid w:val="00BA7076"/>
    <w:rsid w:val="00BA77BC"/>
    <w:rsid w:val="00BA7EFF"/>
    <w:rsid w:val="00BB04CE"/>
    <w:rsid w:val="00BB287F"/>
    <w:rsid w:val="00BB3135"/>
    <w:rsid w:val="00BB4473"/>
    <w:rsid w:val="00BB5DD2"/>
    <w:rsid w:val="00BC02BA"/>
    <w:rsid w:val="00BC0585"/>
    <w:rsid w:val="00BC2B8F"/>
    <w:rsid w:val="00BC45C4"/>
    <w:rsid w:val="00BC498F"/>
    <w:rsid w:val="00BC54C3"/>
    <w:rsid w:val="00BC5575"/>
    <w:rsid w:val="00BC7303"/>
    <w:rsid w:val="00BC786B"/>
    <w:rsid w:val="00BD144D"/>
    <w:rsid w:val="00BD2B30"/>
    <w:rsid w:val="00BD2B5E"/>
    <w:rsid w:val="00BD37DA"/>
    <w:rsid w:val="00BD386B"/>
    <w:rsid w:val="00BD3BDE"/>
    <w:rsid w:val="00BD59D4"/>
    <w:rsid w:val="00BD6AAC"/>
    <w:rsid w:val="00BD6DDC"/>
    <w:rsid w:val="00BD6E5A"/>
    <w:rsid w:val="00BD75F8"/>
    <w:rsid w:val="00BD76B2"/>
    <w:rsid w:val="00BE09D2"/>
    <w:rsid w:val="00BE0BAF"/>
    <w:rsid w:val="00BE114E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F92"/>
    <w:rsid w:val="00BF1404"/>
    <w:rsid w:val="00BF1E86"/>
    <w:rsid w:val="00BF2BB0"/>
    <w:rsid w:val="00BF3190"/>
    <w:rsid w:val="00BF4001"/>
    <w:rsid w:val="00BF44E1"/>
    <w:rsid w:val="00BF4892"/>
    <w:rsid w:val="00BF490E"/>
    <w:rsid w:val="00BF5BE3"/>
    <w:rsid w:val="00BF6905"/>
    <w:rsid w:val="00BF6C1A"/>
    <w:rsid w:val="00BF700B"/>
    <w:rsid w:val="00BF7783"/>
    <w:rsid w:val="00C005AD"/>
    <w:rsid w:val="00C019EF"/>
    <w:rsid w:val="00C01D50"/>
    <w:rsid w:val="00C03090"/>
    <w:rsid w:val="00C0596A"/>
    <w:rsid w:val="00C06A48"/>
    <w:rsid w:val="00C06F91"/>
    <w:rsid w:val="00C11548"/>
    <w:rsid w:val="00C14238"/>
    <w:rsid w:val="00C14F48"/>
    <w:rsid w:val="00C1562C"/>
    <w:rsid w:val="00C15C96"/>
    <w:rsid w:val="00C16296"/>
    <w:rsid w:val="00C16AEA"/>
    <w:rsid w:val="00C179B1"/>
    <w:rsid w:val="00C17CB9"/>
    <w:rsid w:val="00C20DEF"/>
    <w:rsid w:val="00C211BA"/>
    <w:rsid w:val="00C239A1"/>
    <w:rsid w:val="00C24333"/>
    <w:rsid w:val="00C24C32"/>
    <w:rsid w:val="00C24E11"/>
    <w:rsid w:val="00C255FB"/>
    <w:rsid w:val="00C2723F"/>
    <w:rsid w:val="00C304B0"/>
    <w:rsid w:val="00C3162A"/>
    <w:rsid w:val="00C3258F"/>
    <w:rsid w:val="00C32593"/>
    <w:rsid w:val="00C326FF"/>
    <w:rsid w:val="00C32971"/>
    <w:rsid w:val="00C33BC0"/>
    <w:rsid w:val="00C34559"/>
    <w:rsid w:val="00C34DD5"/>
    <w:rsid w:val="00C35D07"/>
    <w:rsid w:val="00C36D6B"/>
    <w:rsid w:val="00C3734A"/>
    <w:rsid w:val="00C40833"/>
    <w:rsid w:val="00C4201F"/>
    <w:rsid w:val="00C423D1"/>
    <w:rsid w:val="00C43294"/>
    <w:rsid w:val="00C44A3E"/>
    <w:rsid w:val="00C44C3A"/>
    <w:rsid w:val="00C4541E"/>
    <w:rsid w:val="00C455B2"/>
    <w:rsid w:val="00C45E18"/>
    <w:rsid w:val="00C473D3"/>
    <w:rsid w:val="00C47DB3"/>
    <w:rsid w:val="00C51FE0"/>
    <w:rsid w:val="00C52D65"/>
    <w:rsid w:val="00C54081"/>
    <w:rsid w:val="00C543FA"/>
    <w:rsid w:val="00C546EA"/>
    <w:rsid w:val="00C5691B"/>
    <w:rsid w:val="00C5731B"/>
    <w:rsid w:val="00C57377"/>
    <w:rsid w:val="00C57856"/>
    <w:rsid w:val="00C57893"/>
    <w:rsid w:val="00C603AC"/>
    <w:rsid w:val="00C60486"/>
    <w:rsid w:val="00C61F2D"/>
    <w:rsid w:val="00C624C5"/>
    <w:rsid w:val="00C63DBF"/>
    <w:rsid w:val="00C64EE3"/>
    <w:rsid w:val="00C6604D"/>
    <w:rsid w:val="00C67BFB"/>
    <w:rsid w:val="00C714A8"/>
    <w:rsid w:val="00C7359A"/>
    <w:rsid w:val="00C7554B"/>
    <w:rsid w:val="00C75C6E"/>
    <w:rsid w:val="00C75E72"/>
    <w:rsid w:val="00C764A4"/>
    <w:rsid w:val="00C778B8"/>
    <w:rsid w:val="00C800BC"/>
    <w:rsid w:val="00C806CD"/>
    <w:rsid w:val="00C82633"/>
    <w:rsid w:val="00C82D33"/>
    <w:rsid w:val="00C84788"/>
    <w:rsid w:val="00C85749"/>
    <w:rsid w:val="00C86C0A"/>
    <w:rsid w:val="00C86D77"/>
    <w:rsid w:val="00C874A5"/>
    <w:rsid w:val="00C87C99"/>
    <w:rsid w:val="00C9187C"/>
    <w:rsid w:val="00C92638"/>
    <w:rsid w:val="00C92DAF"/>
    <w:rsid w:val="00C94D11"/>
    <w:rsid w:val="00C95F2C"/>
    <w:rsid w:val="00C968FE"/>
    <w:rsid w:val="00C96D8F"/>
    <w:rsid w:val="00C96FBB"/>
    <w:rsid w:val="00C97397"/>
    <w:rsid w:val="00C97EF3"/>
    <w:rsid w:val="00CA0C35"/>
    <w:rsid w:val="00CA3137"/>
    <w:rsid w:val="00CA51B4"/>
    <w:rsid w:val="00CA5499"/>
    <w:rsid w:val="00CA5C5D"/>
    <w:rsid w:val="00CA6305"/>
    <w:rsid w:val="00CA77E3"/>
    <w:rsid w:val="00CA7AD5"/>
    <w:rsid w:val="00CB1140"/>
    <w:rsid w:val="00CB1473"/>
    <w:rsid w:val="00CB1D40"/>
    <w:rsid w:val="00CB2791"/>
    <w:rsid w:val="00CB2D62"/>
    <w:rsid w:val="00CB3DB6"/>
    <w:rsid w:val="00CB4A84"/>
    <w:rsid w:val="00CB58AC"/>
    <w:rsid w:val="00CB6244"/>
    <w:rsid w:val="00CB6B0C"/>
    <w:rsid w:val="00CB7781"/>
    <w:rsid w:val="00CB78F2"/>
    <w:rsid w:val="00CC0F52"/>
    <w:rsid w:val="00CC2947"/>
    <w:rsid w:val="00CC3291"/>
    <w:rsid w:val="00CC3C85"/>
    <w:rsid w:val="00CC47A2"/>
    <w:rsid w:val="00CC4E3F"/>
    <w:rsid w:val="00CC50D9"/>
    <w:rsid w:val="00CC5EBA"/>
    <w:rsid w:val="00CC78BB"/>
    <w:rsid w:val="00CC79B3"/>
    <w:rsid w:val="00CD06B8"/>
    <w:rsid w:val="00CD072B"/>
    <w:rsid w:val="00CD0B49"/>
    <w:rsid w:val="00CD0BC6"/>
    <w:rsid w:val="00CD1135"/>
    <w:rsid w:val="00CD4948"/>
    <w:rsid w:val="00CD4DB8"/>
    <w:rsid w:val="00CD5445"/>
    <w:rsid w:val="00CD7649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1F2"/>
    <w:rsid w:val="00D01663"/>
    <w:rsid w:val="00D01796"/>
    <w:rsid w:val="00D03BE9"/>
    <w:rsid w:val="00D046E8"/>
    <w:rsid w:val="00D05E08"/>
    <w:rsid w:val="00D05EB2"/>
    <w:rsid w:val="00D06533"/>
    <w:rsid w:val="00D071B4"/>
    <w:rsid w:val="00D10F6A"/>
    <w:rsid w:val="00D11F5E"/>
    <w:rsid w:val="00D122C5"/>
    <w:rsid w:val="00D122CB"/>
    <w:rsid w:val="00D1242B"/>
    <w:rsid w:val="00D12C4A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291"/>
    <w:rsid w:val="00D33839"/>
    <w:rsid w:val="00D33D7B"/>
    <w:rsid w:val="00D33E15"/>
    <w:rsid w:val="00D341DD"/>
    <w:rsid w:val="00D3508A"/>
    <w:rsid w:val="00D353E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535A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6225"/>
    <w:rsid w:val="00D564C8"/>
    <w:rsid w:val="00D5702D"/>
    <w:rsid w:val="00D57287"/>
    <w:rsid w:val="00D574C6"/>
    <w:rsid w:val="00D60369"/>
    <w:rsid w:val="00D60C8F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12E9"/>
    <w:rsid w:val="00D72352"/>
    <w:rsid w:val="00D75189"/>
    <w:rsid w:val="00D75545"/>
    <w:rsid w:val="00D76271"/>
    <w:rsid w:val="00D80751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731"/>
    <w:rsid w:val="00D84BF4"/>
    <w:rsid w:val="00D85154"/>
    <w:rsid w:val="00D85432"/>
    <w:rsid w:val="00D8547E"/>
    <w:rsid w:val="00D86F03"/>
    <w:rsid w:val="00D875BD"/>
    <w:rsid w:val="00D879AF"/>
    <w:rsid w:val="00D904ED"/>
    <w:rsid w:val="00D91BCB"/>
    <w:rsid w:val="00D91E2C"/>
    <w:rsid w:val="00D93272"/>
    <w:rsid w:val="00D93B4E"/>
    <w:rsid w:val="00D94D3F"/>
    <w:rsid w:val="00D96812"/>
    <w:rsid w:val="00D97ED8"/>
    <w:rsid w:val="00DA05D3"/>
    <w:rsid w:val="00DA05EA"/>
    <w:rsid w:val="00DA093C"/>
    <w:rsid w:val="00DA139C"/>
    <w:rsid w:val="00DA21D7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B23D2"/>
    <w:rsid w:val="00DB32BB"/>
    <w:rsid w:val="00DB3A26"/>
    <w:rsid w:val="00DB4A9E"/>
    <w:rsid w:val="00DB4D95"/>
    <w:rsid w:val="00DB6DDA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F02AF"/>
    <w:rsid w:val="00DF29BA"/>
    <w:rsid w:val="00DF413D"/>
    <w:rsid w:val="00DF41B2"/>
    <w:rsid w:val="00DF4256"/>
    <w:rsid w:val="00DF65FB"/>
    <w:rsid w:val="00DF67CC"/>
    <w:rsid w:val="00E02C79"/>
    <w:rsid w:val="00E02F2C"/>
    <w:rsid w:val="00E04E58"/>
    <w:rsid w:val="00E068ED"/>
    <w:rsid w:val="00E06AA0"/>
    <w:rsid w:val="00E06FC4"/>
    <w:rsid w:val="00E07268"/>
    <w:rsid w:val="00E0767A"/>
    <w:rsid w:val="00E12EA2"/>
    <w:rsid w:val="00E13DA6"/>
    <w:rsid w:val="00E152BF"/>
    <w:rsid w:val="00E15A07"/>
    <w:rsid w:val="00E15A78"/>
    <w:rsid w:val="00E17A3D"/>
    <w:rsid w:val="00E2114F"/>
    <w:rsid w:val="00E21294"/>
    <w:rsid w:val="00E23242"/>
    <w:rsid w:val="00E23F6D"/>
    <w:rsid w:val="00E240BD"/>
    <w:rsid w:val="00E247B5"/>
    <w:rsid w:val="00E26738"/>
    <w:rsid w:val="00E27D7A"/>
    <w:rsid w:val="00E30DD8"/>
    <w:rsid w:val="00E31B23"/>
    <w:rsid w:val="00E32012"/>
    <w:rsid w:val="00E32752"/>
    <w:rsid w:val="00E32812"/>
    <w:rsid w:val="00E32FCD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7C09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1D86"/>
    <w:rsid w:val="00E6242A"/>
    <w:rsid w:val="00E62F0A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848"/>
    <w:rsid w:val="00E8660A"/>
    <w:rsid w:val="00E87FE9"/>
    <w:rsid w:val="00E904F4"/>
    <w:rsid w:val="00E90A26"/>
    <w:rsid w:val="00E91A12"/>
    <w:rsid w:val="00E92475"/>
    <w:rsid w:val="00E92958"/>
    <w:rsid w:val="00E944FC"/>
    <w:rsid w:val="00E957D8"/>
    <w:rsid w:val="00E95A40"/>
    <w:rsid w:val="00E960B9"/>
    <w:rsid w:val="00E978F4"/>
    <w:rsid w:val="00EA08D3"/>
    <w:rsid w:val="00EA1D93"/>
    <w:rsid w:val="00EA2181"/>
    <w:rsid w:val="00EA2279"/>
    <w:rsid w:val="00EA309A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72B2"/>
    <w:rsid w:val="00EC0105"/>
    <w:rsid w:val="00EC012E"/>
    <w:rsid w:val="00EC036B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4526"/>
    <w:rsid w:val="00ED5C2F"/>
    <w:rsid w:val="00ED6A65"/>
    <w:rsid w:val="00ED7924"/>
    <w:rsid w:val="00EE17B7"/>
    <w:rsid w:val="00EE3E3A"/>
    <w:rsid w:val="00EE4431"/>
    <w:rsid w:val="00EE4C12"/>
    <w:rsid w:val="00EE5044"/>
    <w:rsid w:val="00EE62B0"/>
    <w:rsid w:val="00EE69AF"/>
    <w:rsid w:val="00EE73CB"/>
    <w:rsid w:val="00EE77CF"/>
    <w:rsid w:val="00EE7D99"/>
    <w:rsid w:val="00EF0D6C"/>
    <w:rsid w:val="00EF1AD9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821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CCA"/>
    <w:rsid w:val="00F04E31"/>
    <w:rsid w:val="00F061D7"/>
    <w:rsid w:val="00F0657B"/>
    <w:rsid w:val="00F07AAF"/>
    <w:rsid w:val="00F100AD"/>
    <w:rsid w:val="00F11432"/>
    <w:rsid w:val="00F116BE"/>
    <w:rsid w:val="00F11D98"/>
    <w:rsid w:val="00F13046"/>
    <w:rsid w:val="00F1309D"/>
    <w:rsid w:val="00F138F3"/>
    <w:rsid w:val="00F14156"/>
    <w:rsid w:val="00F1460A"/>
    <w:rsid w:val="00F15DE8"/>
    <w:rsid w:val="00F15EE7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4FB2"/>
    <w:rsid w:val="00F56DE7"/>
    <w:rsid w:val="00F60473"/>
    <w:rsid w:val="00F61B41"/>
    <w:rsid w:val="00F61F2A"/>
    <w:rsid w:val="00F621E5"/>
    <w:rsid w:val="00F65D49"/>
    <w:rsid w:val="00F66B9A"/>
    <w:rsid w:val="00F701A5"/>
    <w:rsid w:val="00F73A06"/>
    <w:rsid w:val="00F73E9F"/>
    <w:rsid w:val="00F74396"/>
    <w:rsid w:val="00F74A90"/>
    <w:rsid w:val="00F759E2"/>
    <w:rsid w:val="00F768DA"/>
    <w:rsid w:val="00F77CA4"/>
    <w:rsid w:val="00F80559"/>
    <w:rsid w:val="00F80D2B"/>
    <w:rsid w:val="00F80F49"/>
    <w:rsid w:val="00F826E0"/>
    <w:rsid w:val="00F828A5"/>
    <w:rsid w:val="00F82EAD"/>
    <w:rsid w:val="00F83836"/>
    <w:rsid w:val="00F83C02"/>
    <w:rsid w:val="00F83D1F"/>
    <w:rsid w:val="00F84DFD"/>
    <w:rsid w:val="00F860F9"/>
    <w:rsid w:val="00F8767C"/>
    <w:rsid w:val="00F90285"/>
    <w:rsid w:val="00F91267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1F41"/>
    <w:rsid w:val="00FA2CAF"/>
    <w:rsid w:val="00FA2EE7"/>
    <w:rsid w:val="00FA3483"/>
    <w:rsid w:val="00FA4107"/>
    <w:rsid w:val="00FA434B"/>
    <w:rsid w:val="00FA4CE5"/>
    <w:rsid w:val="00FA5F54"/>
    <w:rsid w:val="00FA650F"/>
    <w:rsid w:val="00FA73D5"/>
    <w:rsid w:val="00FA7546"/>
    <w:rsid w:val="00FA7F78"/>
    <w:rsid w:val="00FB10C8"/>
    <w:rsid w:val="00FB2D6C"/>
    <w:rsid w:val="00FB310B"/>
    <w:rsid w:val="00FB405F"/>
    <w:rsid w:val="00FB45A2"/>
    <w:rsid w:val="00FB4C97"/>
    <w:rsid w:val="00FB51CA"/>
    <w:rsid w:val="00FB5E53"/>
    <w:rsid w:val="00FC1742"/>
    <w:rsid w:val="00FC241A"/>
    <w:rsid w:val="00FC25CD"/>
    <w:rsid w:val="00FC26C9"/>
    <w:rsid w:val="00FC3044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15"/>
    <w:rsid w:val="00FD1957"/>
    <w:rsid w:val="00FD26CC"/>
    <w:rsid w:val="00FD2B27"/>
    <w:rsid w:val="00FD2B8B"/>
    <w:rsid w:val="00FD3F82"/>
    <w:rsid w:val="00FD45E3"/>
    <w:rsid w:val="00FE045A"/>
    <w:rsid w:val="00FE0760"/>
    <w:rsid w:val="00FE07D6"/>
    <w:rsid w:val="00FE123F"/>
    <w:rsid w:val="00FE74E7"/>
    <w:rsid w:val="00FE7F5D"/>
    <w:rsid w:val="00FF1CC7"/>
    <w:rsid w:val="00FF1D86"/>
    <w:rsid w:val="00FF2571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3E7D428D-C517-4047-9A12-BD0AF889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  <w:ind w:left="360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5AIRPNAIUNRU-1328258698-11567</_dlc_DocId>
    <_dlc_DocIdUrl xmlns="71c5aaf6-e6ce-465b-b873-5148d2a4c105">
      <Url>https://nokia.sharepoint.com/sites/c5g/5gradio/_layouts/15/DocIdRedir.aspx?ID=5AIRPNAIUNRU-1328258698-11567</Url>
      <Description>5AIRPNAIUNRU-1328258698-11567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Links>
    <vt:vector size="6" baseType="variant">
      <vt:variant>
        <vt:i4>6619232</vt:i4>
      </vt:variant>
      <vt:variant>
        <vt:i4>42</vt:i4>
      </vt:variant>
      <vt:variant>
        <vt:i4>0</vt:i4>
      </vt:variant>
      <vt:variant>
        <vt:i4>5</vt:i4>
      </vt:variant>
      <vt:variant>
        <vt:lpwstr>https://www.techplayon.com/5g-nr-rach-preamble-types-long-and-short-preambles/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2022-04-25T15:37:00Z</dcterms:created>
  <dcterms:modified xsi:type="dcterms:W3CDTF">2022-04-25T15:37:00Z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5910d775-a214-4994-aee4-9909a23a6b32</vt:lpwstr>
  </property>
</Properties>
</file>