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E4574" w14:textId="2BAF5A21" w:rsidR="0046694A" w:rsidRPr="00F90084" w:rsidRDefault="0046694A" w:rsidP="0046694A">
      <w:pPr>
        <w:pStyle w:val="a5"/>
        <w:tabs>
          <w:tab w:val="right" w:pos="9781"/>
          <w:tab w:val="right" w:pos="13323"/>
        </w:tabs>
        <w:outlineLvl w:val="0"/>
        <w:rPr>
          <w:rFonts w:eastAsia="宋体" w:cs="Arial"/>
          <w:noProof w:val="0"/>
          <w:sz w:val="24"/>
          <w:szCs w:val="24"/>
        </w:rPr>
      </w:pPr>
      <w:bookmarkStart w:id="0" w:name="_Ref399006623"/>
      <w:bookmarkStart w:id="1" w:name="_Toc92513360"/>
      <w:r w:rsidRPr="00F90084">
        <w:rPr>
          <w:rFonts w:eastAsia="宋体" w:cs="Arial"/>
          <w:noProof w:val="0"/>
          <w:sz w:val="24"/>
          <w:szCs w:val="24"/>
        </w:rPr>
        <w:t xml:space="preserve">3GPP TSG-RAN WG4 Meeting # </w:t>
      </w:r>
      <w:r>
        <w:rPr>
          <w:rFonts w:eastAsia="宋体" w:cs="Arial"/>
          <w:noProof w:val="0"/>
          <w:sz w:val="24"/>
          <w:szCs w:val="24"/>
        </w:rPr>
        <w:t>10</w:t>
      </w:r>
      <w:r w:rsidR="00F11F45">
        <w:rPr>
          <w:rFonts w:eastAsia="宋体" w:cs="Arial"/>
          <w:noProof w:val="0"/>
          <w:sz w:val="24"/>
          <w:szCs w:val="24"/>
        </w:rPr>
        <w:t>3</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D965B7" w:rsidRPr="00D965B7">
        <w:rPr>
          <w:rFonts w:eastAsia="宋体" w:cs="Arial"/>
          <w:noProof w:val="0"/>
          <w:sz w:val="24"/>
          <w:szCs w:val="24"/>
        </w:rPr>
        <w:t>R4-2208</w:t>
      </w:r>
      <w:r w:rsidR="00D965B7">
        <w:rPr>
          <w:rFonts w:eastAsia="宋体" w:cs="Arial"/>
          <w:noProof w:val="0"/>
          <w:sz w:val="24"/>
          <w:szCs w:val="24"/>
        </w:rPr>
        <w:t>601</w:t>
      </w:r>
    </w:p>
    <w:p w14:paraId="6B4B29E9" w14:textId="69993A29" w:rsidR="0046694A" w:rsidRDefault="0046694A" w:rsidP="0046694A">
      <w:pPr>
        <w:tabs>
          <w:tab w:val="left" w:pos="1985"/>
        </w:tabs>
        <w:jc w:val="both"/>
        <w:rPr>
          <w:rFonts w:ascii="Arial" w:hAnsi="Arial" w:cs="Arial"/>
          <w:b/>
          <w:sz w:val="22"/>
        </w:rPr>
      </w:pPr>
      <w:r w:rsidRPr="00656FC6">
        <w:rPr>
          <w:rFonts w:ascii="Arial" w:eastAsia="宋体" w:hAnsi="Arial" w:cs="Arial"/>
          <w:b/>
          <w:sz w:val="24"/>
          <w:szCs w:val="24"/>
        </w:rPr>
        <w:t xml:space="preserve">Electronic Meeting, </w:t>
      </w:r>
      <w:r w:rsidR="00145841" w:rsidRPr="00145841">
        <w:rPr>
          <w:rFonts w:ascii="Arial" w:eastAsia="宋体" w:hAnsi="Arial" w:cs="Arial"/>
          <w:b/>
          <w:sz w:val="24"/>
          <w:szCs w:val="24"/>
        </w:rPr>
        <w:t>May 09 – May 20,</w:t>
      </w:r>
      <w:r w:rsidRPr="00656FC6">
        <w:rPr>
          <w:rFonts w:ascii="Arial" w:eastAsia="宋体" w:hAnsi="Arial" w:cs="Arial"/>
          <w:b/>
          <w:sz w:val="24"/>
          <w:szCs w:val="24"/>
        </w:rPr>
        <w:t xml:space="preserve"> 2022</w:t>
      </w:r>
    </w:p>
    <w:p w14:paraId="2F3010A3" w14:textId="77777777" w:rsidR="00027C14" w:rsidRPr="0046694A" w:rsidRDefault="00027C14" w:rsidP="00891CAE">
      <w:pPr>
        <w:tabs>
          <w:tab w:val="left" w:pos="1985"/>
        </w:tabs>
        <w:jc w:val="both"/>
        <w:rPr>
          <w:rFonts w:ascii="Arial" w:hAnsi="Arial" w:cs="Arial"/>
          <w:b/>
          <w:sz w:val="22"/>
        </w:rPr>
      </w:pPr>
      <w:bookmarkStart w:id="2" w:name="_GoBack"/>
      <w:bookmarkEnd w:id="2"/>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4B6B389" w14:textId="1399D6E6"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145841" w:rsidRPr="00145841">
        <w:rPr>
          <w:rFonts w:ascii="Arial" w:hAnsi="Arial" w:cs="Arial"/>
          <w:sz w:val="22"/>
        </w:rPr>
        <w:t xml:space="preserve">Discussion on clarification of P-MPR for Rel-17 </w:t>
      </w:r>
      <w:proofErr w:type="spellStart"/>
      <w:r w:rsidR="00145841" w:rsidRPr="00145841">
        <w:rPr>
          <w:rFonts w:ascii="Arial" w:hAnsi="Arial" w:cs="Arial"/>
          <w:sz w:val="22"/>
        </w:rPr>
        <w:t>eMIMO</w:t>
      </w:r>
      <w:proofErr w:type="spellEnd"/>
    </w:p>
    <w:p w14:paraId="20128F93" w14:textId="4BEFFFB0"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145841" w:rsidRPr="00145841">
        <w:rPr>
          <w:rFonts w:ascii="Arial" w:hAnsi="Arial" w:cs="Arial"/>
          <w:sz w:val="22"/>
          <w:lang w:val="en-US"/>
        </w:rPr>
        <w:t>9.18.1.1</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1A4B112A" w14:textId="54F45740" w:rsidR="00B56F25" w:rsidRDefault="00B56F25" w:rsidP="00A82B9B">
      <w:pPr>
        <w:jc w:val="both"/>
        <w:rPr>
          <w:rFonts w:eastAsia="宋体"/>
          <w:lang w:eastAsia="zh-CN"/>
        </w:rPr>
      </w:pPr>
      <w:r>
        <w:rPr>
          <w:rFonts w:eastAsia="宋体" w:hint="eastAsia"/>
          <w:lang w:eastAsia="zh-CN"/>
        </w:rPr>
        <w:t>In</w:t>
      </w:r>
      <w:r>
        <w:rPr>
          <w:rFonts w:eastAsia="宋体"/>
          <w:lang w:eastAsia="zh-CN"/>
        </w:rPr>
        <w:t xml:space="preserve"> RAN4#102, a WF </w:t>
      </w:r>
      <w:r>
        <w:rPr>
          <w:rFonts w:eastAsia="宋体" w:hint="eastAsia"/>
          <w:lang w:eastAsia="zh-CN"/>
        </w:rPr>
        <w:t>[</w:t>
      </w:r>
      <w:r w:rsidR="00BA4F76">
        <w:rPr>
          <w:rFonts w:eastAsia="宋体"/>
          <w:lang w:eastAsia="zh-CN"/>
        </w:rPr>
        <w:t>1</w:t>
      </w:r>
      <w:r>
        <w:rPr>
          <w:rFonts w:eastAsia="宋体"/>
          <w:lang w:eastAsia="zh-CN"/>
        </w:rPr>
        <w:t xml:space="preserve">] has been agreed for </w:t>
      </w:r>
      <w:proofErr w:type="spellStart"/>
      <w:r>
        <w:rPr>
          <w:rFonts w:eastAsia="宋体" w:hint="eastAsia"/>
          <w:lang w:eastAsia="zh-CN"/>
        </w:rPr>
        <w:t>F</w:t>
      </w:r>
      <w:r>
        <w:rPr>
          <w:rFonts w:eastAsia="宋体"/>
          <w:lang w:eastAsia="zh-CN"/>
        </w:rPr>
        <w:t>e</w:t>
      </w:r>
      <w:r>
        <w:rPr>
          <w:rFonts w:eastAsia="宋体" w:hint="eastAsia"/>
          <w:lang w:eastAsia="zh-CN"/>
        </w:rPr>
        <w:t>MIMO</w:t>
      </w:r>
      <w:proofErr w:type="spellEnd"/>
      <w:r>
        <w:rPr>
          <w:rFonts w:eastAsia="宋体" w:hint="eastAsia"/>
          <w:lang w:eastAsia="zh-CN"/>
        </w:rPr>
        <w:t>,</w:t>
      </w:r>
      <w:r>
        <w:rPr>
          <w:rFonts w:eastAsia="宋体"/>
          <w:lang w:eastAsia="zh-CN"/>
        </w:rPr>
        <w:t xml:space="preserve"> in which the following conclusion is </w:t>
      </w:r>
      <w:r w:rsidR="00053920">
        <w:rPr>
          <w:rFonts w:eastAsia="宋体" w:hint="eastAsia"/>
          <w:lang w:eastAsia="zh-CN"/>
        </w:rPr>
        <w:t>m</w:t>
      </w:r>
      <w:r w:rsidR="00053920">
        <w:rPr>
          <w:rFonts w:eastAsia="宋体"/>
          <w:lang w:eastAsia="zh-CN"/>
        </w:rPr>
        <w:t>ade for the MPE enhancements:</w:t>
      </w:r>
    </w:p>
    <w:p w14:paraId="3F2935D0" w14:textId="77777777" w:rsidR="00053920" w:rsidRPr="00053920" w:rsidRDefault="00053920" w:rsidP="00053920">
      <w:pPr>
        <w:pStyle w:val="aff5"/>
        <w:numPr>
          <w:ilvl w:val="0"/>
          <w:numId w:val="28"/>
        </w:numPr>
        <w:spacing w:line="259" w:lineRule="auto"/>
        <w:contextualSpacing w:val="0"/>
        <w:jc w:val="both"/>
        <w:rPr>
          <w:i/>
          <w:color w:val="000000" w:themeColor="text1"/>
          <w:lang w:eastAsia="zh-CN"/>
        </w:rPr>
      </w:pPr>
      <w:bookmarkStart w:id="3" w:name="_Hlk97242871"/>
      <w:r w:rsidRPr="00053920">
        <w:rPr>
          <w:i/>
          <w:color w:val="000000" w:themeColor="text1"/>
          <w:lang w:eastAsia="zh-CN"/>
        </w:rPr>
        <w:t>Agreement</w:t>
      </w:r>
    </w:p>
    <w:p w14:paraId="2B023B9D" w14:textId="77777777" w:rsidR="00053920" w:rsidRPr="00053920" w:rsidRDefault="00053920" w:rsidP="00053920">
      <w:pPr>
        <w:pStyle w:val="aff5"/>
        <w:numPr>
          <w:ilvl w:val="1"/>
          <w:numId w:val="28"/>
        </w:numPr>
        <w:spacing w:line="259" w:lineRule="auto"/>
        <w:contextualSpacing w:val="0"/>
        <w:jc w:val="both"/>
        <w:rPr>
          <w:i/>
          <w:color w:val="000000" w:themeColor="text1"/>
          <w:lang w:eastAsia="zh-CN"/>
        </w:rPr>
      </w:pPr>
      <w:r w:rsidRPr="00053920">
        <w:rPr>
          <w:i/>
          <w:color w:val="000000" w:themeColor="text1"/>
          <w:lang w:eastAsia="zh-CN"/>
        </w:rPr>
        <w:t xml:space="preserve">There is no change on the equation for </w:t>
      </w:r>
      <w:proofErr w:type="spellStart"/>
      <w:r w:rsidRPr="00053920">
        <w:rPr>
          <w:i/>
          <w:color w:val="000000" w:themeColor="text1"/>
          <w:lang w:eastAsia="zh-CN"/>
        </w:rPr>
        <w:t>Pumax</w:t>
      </w:r>
      <w:proofErr w:type="spellEnd"/>
      <w:r w:rsidRPr="00053920">
        <w:rPr>
          <w:i/>
          <w:color w:val="000000" w:themeColor="text1"/>
          <w:lang w:eastAsia="zh-CN"/>
        </w:rPr>
        <w:t xml:space="preserve"> boundaries</w:t>
      </w:r>
    </w:p>
    <w:p w14:paraId="0FB5C1B7" w14:textId="77777777" w:rsidR="00053920" w:rsidRPr="00053920" w:rsidRDefault="00053920" w:rsidP="00053920">
      <w:pPr>
        <w:pStyle w:val="aff5"/>
        <w:numPr>
          <w:ilvl w:val="2"/>
          <w:numId w:val="28"/>
        </w:numPr>
        <w:spacing w:line="259" w:lineRule="auto"/>
        <w:contextualSpacing w:val="0"/>
        <w:jc w:val="both"/>
        <w:rPr>
          <w:i/>
          <w:color w:val="000000" w:themeColor="text1"/>
          <w:lang w:eastAsia="zh-CN"/>
        </w:rPr>
      </w:pPr>
      <w:r w:rsidRPr="00053920">
        <w:rPr>
          <w:rFonts w:eastAsia="Malgun Gothic"/>
          <w:i/>
          <w:color w:val="000000" w:themeColor="text1"/>
          <w:lang w:eastAsia="ko-KR"/>
        </w:rPr>
        <w:t>The necessity of a new note can be discussed to clarify the P-MPR based on RAN1 feedback in Section 6.2.4 of 38.101-2 without changing of the equation in TEI</w:t>
      </w:r>
    </w:p>
    <w:p w14:paraId="4AD54E7D" w14:textId="77777777" w:rsidR="00053920" w:rsidRPr="00053920" w:rsidRDefault="00053920" w:rsidP="00053920">
      <w:pPr>
        <w:pStyle w:val="aff5"/>
        <w:numPr>
          <w:ilvl w:val="2"/>
          <w:numId w:val="28"/>
        </w:numPr>
        <w:spacing w:line="259" w:lineRule="auto"/>
        <w:contextualSpacing w:val="0"/>
        <w:jc w:val="both"/>
        <w:rPr>
          <w:i/>
          <w:color w:val="000000" w:themeColor="text1"/>
          <w:lang w:eastAsia="zh-CN"/>
        </w:rPr>
      </w:pPr>
      <w:r w:rsidRPr="00053920">
        <w:rPr>
          <w:i/>
          <w:color w:val="000000" w:themeColor="text1"/>
          <w:lang w:eastAsia="zh-CN"/>
        </w:rPr>
        <w:t xml:space="preserve">There is no change on the equation for </w:t>
      </w:r>
      <w:proofErr w:type="spellStart"/>
      <w:r w:rsidRPr="00053920">
        <w:rPr>
          <w:i/>
          <w:color w:val="000000" w:themeColor="text1"/>
          <w:lang w:eastAsia="zh-CN"/>
        </w:rPr>
        <w:t>Pcmax</w:t>
      </w:r>
      <w:proofErr w:type="spellEnd"/>
      <w:r w:rsidRPr="00053920">
        <w:rPr>
          <w:i/>
          <w:color w:val="000000" w:themeColor="text1"/>
          <w:lang w:eastAsia="zh-CN"/>
        </w:rPr>
        <w:t xml:space="preserve"> boundaries, but add the note to clarify the </w:t>
      </w:r>
      <w:proofErr w:type="spellStart"/>
      <w:r w:rsidRPr="00053920">
        <w:rPr>
          <w:i/>
          <w:color w:val="000000" w:themeColor="text1"/>
          <w:lang w:eastAsia="zh-CN"/>
        </w:rPr>
        <w:t>Pcmax</w:t>
      </w:r>
      <w:proofErr w:type="spellEnd"/>
      <w:r w:rsidRPr="00053920">
        <w:rPr>
          <w:i/>
          <w:color w:val="000000" w:themeColor="text1"/>
          <w:lang w:eastAsia="zh-CN"/>
        </w:rPr>
        <w:t xml:space="preserve"> boundaries are specified based on per cell-based P-MPR based on RAN1 feedback.</w:t>
      </w:r>
    </w:p>
    <w:bookmarkEnd w:id="3"/>
    <w:p w14:paraId="67D0F1A2" w14:textId="5AF10E57" w:rsidR="00B56F25" w:rsidRDefault="00053920" w:rsidP="00A82B9B">
      <w:pPr>
        <w:jc w:val="both"/>
        <w:rPr>
          <w:rFonts w:eastAsia="宋体"/>
          <w:lang w:eastAsia="zh-CN"/>
        </w:rPr>
      </w:pPr>
      <w:r>
        <w:rPr>
          <w:rFonts w:eastAsia="宋体" w:hint="eastAsia"/>
          <w:lang w:eastAsia="zh-CN"/>
        </w:rPr>
        <w:t>In</w:t>
      </w:r>
      <w:r>
        <w:rPr>
          <w:rFonts w:eastAsia="宋体"/>
          <w:lang w:eastAsia="zh-CN"/>
        </w:rPr>
        <w:t xml:space="preserve"> addition, RAN1 has sent out a reply LS to RAN2 which is also CC RAN4 in [2], in which the following MPE related question:</w:t>
      </w:r>
    </w:p>
    <w:p w14:paraId="2E3E5695" w14:textId="77777777" w:rsidR="00053920" w:rsidRPr="00053920" w:rsidRDefault="00053920" w:rsidP="00053920">
      <w:pPr>
        <w:spacing w:after="120"/>
        <w:ind w:left="720"/>
        <w:jc w:val="both"/>
        <w:rPr>
          <w:rFonts w:ascii="Arial" w:hAnsi="Arial" w:cs="Arial"/>
          <w:i/>
        </w:rPr>
      </w:pPr>
      <w:r w:rsidRPr="00053920">
        <w:rPr>
          <w:rFonts w:ascii="Arial" w:hAnsi="Arial" w:cs="Arial"/>
          <w:b/>
          <w:bCs/>
          <w:i/>
        </w:rPr>
        <w:t>Question 1.10:</w:t>
      </w:r>
      <w:r w:rsidRPr="00053920">
        <w:rPr>
          <w:rFonts w:ascii="Arial" w:hAnsi="Arial" w:cs="Arial"/>
          <w:i/>
        </w:rPr>
        <w:t xml:space="preserve"> Is reporting of </w:t>
      </w:r>
      <w:proofErr w:type="spellStart"/>
      <w:proofErr w:type="gramStart"/>
      <w:r w:rsidRPr="00053920">
        <w:rPr>
          <w:rFonts w:ascii="Arial" w:hAnsi="Arial" w:cs="Arial"/>
          <w:i/>
        </w:rPr>
        <w:t>PCMax,f</w:t>
      </w:r>
      <w:proofErr w:type="gramEnd"/>
      <w:r w:rsidRPr="00053920">
        <w:rPr>
          <w:rFonts w:ascii="Arial" w:hAnsi="Arial" w:cs="Arial"/>
          <w:i/>
        </w:rPr>
        <w:t>,c</w:t>
      </w:r>
      <w:proofErr w:type="spellEnd"/>
      <w:r w:rsidRPr="00053920">
        <w:rPr>
          <w:rFonts w:ascii="Arial" w:hAnsi="Arial" w:cs="Arial"/>
          <w:i/>
        </w:rPr>
        <w:t xml:space="preserve"> needed for MPE information and if it is, should it be included per indicated SSBRI/CRI value or is it cell-specific?</w:t>
      </w:r>
    </w:p>
    <w:p w14:paraId="288C5CFC" w14:textId="77777777" w:rsidR="00053920" w:rsidRPr="00053920" w:rsidRDefault="00053920" w:rsidP="00053920">
      <w:pPr>
        <w:spacing w:after="120"/>
        <w:ind w:left="720"/>
        <w:jc w:val="both"/>
        <w:rPr>
          <w:rFonts w:ascii="Arial" w:hAnsi="Arial" w:cs="Arial"/>
          <w:i/>
        </w:rPr>
      </w:pPr>
      <w:r w:rsidRPr="00053920">
        <w:rPr>
          <w:rFonts w:ascii="Arial" w:hAnsi="Arial" w:cs="Arial"/>
          <w:b/>
          <w:bCs/>
          <w:i/>
        </w:rPr>
        <w:t>Answer 1.10</w:t>
      </w:r>
      <w:r w:rsidRPr="00053920">
        <w:rPr>
          <w:rFonts w:ascii="Arial" w:hAnsi="Arial" w:cs="Arial"/>
          <w:i/>
        </w:rPr>
        <w:t xml:space="preserve">: </w:t>
      </w:r>
    </w:p>
    <w:p w14:paraId="2BD7F4A2" w14:textId="77777777" w:rsidR="00053920" w:rsidRPr="00053920" w:rsidRDefault="00053920" w:rsidP="00053920">
      <w:pPr>
        <w:spacing w:after="120"/>
        <w:ind w:left="720"/>
        <w:jc w:val="both"/>
        <w:rPr>
          <w:rFonts w:ascii="Arial" w:hAnsi="Arial" w:cs="Arial"/>
          <w:i/>
        </w:rPr>
      </w:pPr>
      <w:r w:rsidRPr="00053920">
        <w:rPr>
          <w:rFonts w:ascii="Arial" w:hAnsi="Arial" w:cs="Arial"/>
          <w:i/>
        </w:rPr>
        <w:t xml:space="preserve">RAN1 is still discussing and more time is needed. </w:t>
      </w:r>
    </w:p>
    <w:p w14:paraId="779E9DF3" w14:textId="6EC3B9C0" w:rsidR="00053920" w:rsidRDefault="00914757" w:rsidP="00A82B9B">
      <w:pPr>
        <w:jc w:val="both"/>
        <w:rPr>
          <w:rFonts w:eastAsia="宋体"/>
          <w:lang w:eastAsia="zh-CN"/>
        </w:rPr>
      </w:pPr>
      <w:r>
        <w:rPr>
          <w:rFonts w:eastAsia="宋体" w:hint="eastAsia"/>
          <w:lang w:eastAsia="zh-CN"/>
        </w:rPr>
        <w:t>A</w:t>
      </w:r>
      <w:r>
        <w:rPr>
          <w:rFonts w:eastAsia="宋体"/>
          <w:lang w:eastAsia="zh-CN"/>
        </w:rPr>
        <w:t xml:space="preserve"> later LS [5] was approved in RAN1 and later sent to RAN2 but not to RAN4, it includes:</w:t>
      </w:r>
    </w:p>
    <w:p w14:paraId="7D5DD231" w14:textId="77777777" w:rsidR="00914757" w:rsidRPr="00D545AE" w:rsidRDefault="00914757" w:rsidP="00914757">
      <w:pPr>
        <w:numPr>
          <w:ilvl w:val="0"/>
          <w:numId w:val="31"/>
        </w:numPr>
        <w:suppressAutoHyphens/>
        <w:overflowPunct/>
        <w:autoSpaceDE/>
        <w:adjustRightInd/>
        <w:snapToGrid w:val="0"/>
        <w:spacing w:after="0"/>
        <w:rPr>
          <w:szCs w:val="22"/>
        </w:rPr>
      </w:pPr>
      <w:r w:rsidRPr="00D545AE">
        <w:t xml:space="preserve">(RAN2 Question) </w:t>
      </w:r>
      <w:r w:rsidRPr="00D545AE">
        <w:rPr>
          <w:szCs w:val="22"/>
        </w:rPr>
        <w:t xml:space="preserve">Q1.10: Is reporting of </w:t>
      </w:r>
      <w:proofErr w:type="spellStart"/>
      <w:proofErr w:type="gramStart"/>
      <w:r w:rsidRPr="00D545AE">
        <w:rPr>
          <w:szCs w:val="22"/>
        </w:rPr>
        <w:t>PCMax,f</w:t>
      </w:r>
      <w:proofErr w:type="gramEnd"/>
      <w:r w:rsidRPr="00D545AE">
        <w:rPr>
          <w:szCs w:val="22"/>
        </w:rPr>
        <w:t>,c</w:t>
      </w:r>
      <w:proofErr w:type="spellEnd"/>
      <w:r w:rsidRPr="00D545AE">
        <w:rPr>
          <w:szCs w:val="22"/>
        </w:rPr>
        <w:t xml:space="preserve"> needed for MPE information and if it is, should it be included per indicated SSBRI/CRI value or is it cell-specific?</w:t>
      </w:r>
    </w:p>
    <w:p w14:paraId="13559FE8" w14:textId="77777777" w:rsidR="00914757" w:rsidRPr="00D545AE" w:rsidRDefault="00914757" w:rsidP="00914757">
      <w:pPr>
        <w:numPr>
          <w:ilvl w:val="1"/>
          <w:numId w:val="31"/>
        </w:numPr>
        <w:suppressAutoHyphens/>
        <w:overflowPunct/>
        <w:autoSpaceDE/>
        <w:adjustRightInd/>
        <w:snapToGrid w:val="0"/>
        <w:spacing w:after="0"/>
        <w:rPr>
          <w:bCs/>
          <w:szCs w:val="22"/>
          <w:lang w:eastAsia="zh-CN"/>
        </w:rPr>
      </w:pPr>
      <w:r w:rsidRPr="00D545AE">
        <w:rPr>
          <w:bCs/>
          <w:lang w:eastAsia="zh-CN"/>
        </w:rPr>
        <w:t>RAN1 response:</w:t>
      </w:r>
      <w:r w:rsidRPr="00D545AE">
        <w:rPr>
          <w:rFonts w:eastAsia="Malgun Gothic"/>
          <w:szCs w:val="22"/>
        </w:rPr>
        <w:t xml:space="preserve"> </w:t>
      </w:r>
      <w:r w:rsidRPr="00D545AE">
        <w:rPr>
          <w:bCs/>
          <w:szCs w:val="22"/>
          <w:lang w:eastAsia="zh-CN"/>
        </w:rPr>
        <w:t xml:space="preserve">The enhanced MPE reporting doesn't impact the reporting of </w:t>
      </w:r>
      <w:proofErr w:type="spellStart"/>
      <w:proofErr w:type="gramStart"/>
      <w:r w:rsidRPr="00D545AE">
        <w:rPr>
          <w:bCs/>
          <w:szCs w:val="22"/>
          <w:lang w:eastAsia="zh-CN"/>
        </w:rPr>
        <w:t>PCMax,f</w:t>
      </w:r>
      <w:proofErr w:type="gramEnd"/>
      <w:r w:rsidRPr="00D545AE">
        <w:rPr>
          <w:bCs/>
          <w:szCs w:val="22"/>
          <w:lang w:eastAsia="zh-CN"/>
        </w:rPr>
        <w:t>,c</w:t>
      </w:r>
      <w:proofErr w:type="spellEnd"/>
      <w:r w:rsidRPr="00D545AE">
        <w:rPr>
          <w:bCs/>
          <w:szCs w:val="22"/>
          <w:lang w:eastAsia="zh-CN"/>
        </w:rPr>
        <w:t>, which should remain as in legacy, i.e. reported per cell</w:t>
      </w:r>
    </w:p>
    <w:p w14:paraId="65B9DEB4" w14:textId="77777777" w:rsidR="00914757" w:rsidRPr="00914757" w:rsidRDefault="00914757" w:rsidP="00A82B9B">
      <w:pPr>
        <w:jc w:val="both"/>
        <w:rPr>
          <w:rFonts w:eastAsia="宋体" w:hint="eastAsia"/>
          <w:lang w:eastAsia="zh-CN"/>
        </w:rPr>
      </w:pPr>
    </w:p>
    <w:p w14:paraId="44EC3C62" w14:textId="64C03BAB" w:rsidR="00053920" w:rsidRPr="00053920" w:rsidRDefault="00053920" w:rsidP="00A82B9B">
      <w:pPr>
        <w:jc w:val="both"/>
        <w:rPr>
          <w:rFonts w:eastAsia="宋体"/>
          <w:lang w:eastAsia="zh-CN"/>
        </w:rPr>
      </w:pPr>
      <w:r>
        <w:rPr>
          <w:rFonts w:eastAsia="宋体" w:hint="eastAsia"/>
          <w:lang w:eastAsia="zh-CN"/>
        </w:rPr>
        <w:t>I</w:t>
      </w:r>
      <w:r>
        <w:rPr>
          <w:rFonts w:eastAsia="宋体"/>
          <w:lang w:eastAsia="zh-CN"/>
        </w:rPr>
        <w:t xml:space="preserve">n this paper, further proposal for clarification is provided. </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60C65DCB" w14:textId="6782A42B" w:rsidR="00053920" w:rsidRDefault="00053920" w:rsidP="00121B54">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s has been discussed and agreed, t</w:t>
      </w:r>
      <w:r w:rsidRPr="00053920">
        <w:rPr>
          <w:rFonts w:eastAsia="宋体"/>
          <w:lang w:eastAsia="zh-CN"/>
        </w:rPr>
        <w:t xml:space="preserve">here is no change on the equation for </w:t>
      </w:r>
      <w:proofErr w:type="spellStart"/>
      <w:r w:rsidRPr="00053920">
        <w:rPr>
          <w:rFonts w:eastAsia="宋体"/>
          <w:lang w:eastAsia="zh-CN"/>
        </w:rPr>
        <w:t>Pumax</w:t>
      </w:r>
      <w:proofErr w:type="spellEnd"/>
      <w:r w:rsidRPr="00053920">
        <w:rPr>
          <w:rFonts w:eastAsia="宋体"/>
          <w:lang w:eastAsia="zh-CN"/>
        </w:rPr>
        <w:t xml:space="preserve"> boundaries</w:t>
      </w:r>
      <w:r>
        <w:rPr>
          <w:rFonts w:eastAsia="宋体"/>
          <w:lang w:eastAsia="zh-CN"/>
        </w:rPr>
        <w:t>. The equation is also referenced below for easier reference:</w:t>
      </w:r>
    </w:p>
    <w:p w14:paraId="66183AE3" w14:textId="77777777" w:rsidR="00053920" w:rsidRPr="00A64C60" w:rsidRDefault="00053920" w:rsidP="00053920">
      <w:pPr>
        <w:pStyle w:val="EQ"/>
        <w:ind w:leftChars="400" w:left="800"/>
        <w:jc w:val="center"/>
        <w:rPr>
          <w:shd w:val="pct15" w:color="auto" w:fill="FFFFFF"/>
        </w:rPr>
      </w:pPr>
      <w:r w:rsidRPr="00A64C60">
        <w:rPr>
          <w:shd w:val="pct15" w:color="auto" w:fill="FFFFFF"/>
        </w:rPr>
        <w:t>P</w:t>
      </w:r>
      <w:r w:rsidRPr="00A64C60">
        <w:rPr>
          <w:shd w:val="pct15" w:color="auto" w:fill="FFFFFF"/>
          <w:vertAlign w:val="subscript"/>
        </w:rPr>
        <w:t>Powerclass</w:t>
      </w:r>
      <w:r w:rsidRPr="00A64C60">
        <w:rPr>
          <w:shd w:val="pct15" w:color="auto" w:fill="FFFFFF"/>
        </w:rPr>
        <w:t xml:space="preserve"> + </w:t>
      </w:r>
      <w:r w:rsidRPr="00A64C60">
        <w:rPr>
          <w:rFonts w:ascii="Symbol" w:hAnsi="Symbol"/>
          <w:shd w:val="pct15" w:color="auto" w:fill="FFFFFF"/>
        </w:rPr>
        <w:t></w:t>
      </w:r>
      <w:r w:rsidRPr="00A64C60">
        <w:rPr>
          <w:shd w:val="pct15" w:color="auto" w:fill="FFFFFF"/>
        </w:rPr>
        <w:t>P</w:t>
      </w:r>
      <w:r w:rsidRPr="00A64C60">
        <w:rPr>
          <w:shd w:val="pct15" w:color="auto" w:fill="FFFFFF"/>
          <w:vertAlign w:val="subscript"/>
        </w:rPr>
        <w:t>IBE</w:t>
      </w:r>
      <w:r w:rsidRPr="00A64C60">
        <w:rPr>
          <w:shd w:val="pct15" w:color="auto" w:fill="FFFFFF"/>
        </w:rPr>
        <w:t xml:space="preserve"> – MAX(MAX(MPR</w:t>
      </w:r>
      <w:r w:rsidRPr="00A64C60">
        <w:rPr>
          <w:shd w:val="pct15" w:color="auto" w:fill="FFFFFF"/>
          <w:vertAlign w:val="subscript"/>
        </w:rPr>
        <w:t>f,c</w:t>
      </w:r>
      <w:r w:rsidRPr="00A64C60">
        <w:rPr>
          <w:shd w:val="pct15" w:color="auto" w:fill="FFFFFF"/>
        </w:rPr>
        <w:t>, A- MPR</w:t>
      </w:r>
      <w:r w:rsidRPr="00A64C60">
        <w:rPr>
          <w:shd w:val="pct15" w:color="auto" w:fill="FFFFFF"/>
          <w:vertAlign w:val="subscript"/>
        </w:rPr>
        <w:t>f,c</w:t>
      </w:r>
      <w:r w:rsidRPr="00A64C60">
        <w:rPr>
          <w:shd w:val="pct15" w:color="auto" w:fill="FFFFFF"/>
        </w:rPr>
        <w:t>,) + ΔMB</w:t>
      </w:r>
      <w:r w:rsidRPr="00A64C60">
        <w:rPr>
          <w:shd w:val="pct15" w:color="auto" w:fill="FFFFFF"/>
          <w:vertAlign w:val="subscript"/>
        </w:rPr>
        <w:t>P,n</w:t>
      </w:r>
      <w:r w:rsidRPr="00A64C60">
        <w:rPr>
          <w:shd w:val="pct15" w:color="auto" w:fill="FFFFFF"/>
        </w:rPr>
        <w:t>, P-MPR</w:t>
      </w:r>
      <w:r w:rsidRPr="00A64C60">
        <w:rPr>
          <w:shd w:val="pct15" w:color="auto" w:fill="FFFFFF"/>
          <w:vertAlign w:val="subscript"/>
        </w:rPr>
        <w:t>f,c</w:t>
      </w:r>
      <w:r w:rsidRPr="00A64C60">
        <w:rPr>
          <w:shd w:val="pct15" w:color="auto" w:fill="FFFFFF"/>
        </w:rPr>
        <w:t>) – MAX{T(MAX(MPR</w:t>
      </w:r>
      <w:r w:rsidRPr="00A64C60">
        <w:rPr>
          <w:shd w:val="pct15" w:color="auto" w:fill="FFFFFF"/>
          <w:vertAlign w:val="subscript"/>
        </w:rPr>
        <w:t>f,c</w:t>
      </w:r>
      <w:r w:rsidRPr="00A64C60">
        <w:rPr>
          <w:shd w:val="pct15" w:color="auto" w:fill="FFFFFF"/>
        </w:rPr>
        <w:t>, A- MPR</w:t>
      </w:r>
      <w:r w:rsidRPr="00A64C60">
        <w:rPr>
          <w:shd w:val="pct15" w:color="auto" w:fill="FFFFFF"/>
          <w:vertAlign w:val="subscript"/>
        </w:rPr>
        <w:t>f,c</w:t>
      </w:r>
      <w:r w:rsidRPr="00A64C60">
        <w:rPr>
          <w:shd w:val="pct15" w:color="auto" w:fill="FFFFFF"/>
        </w:rPr>
        <w:t>,)), T(P-MPR</w:t>
      </w:r>
      <w:r w:rsidRPr="00A64C60">
        <w:rPr>
          <w:shd w:val="pct15" w:color="auto" w:fill="FFFFFF"/>
          <w:vertAlign w:val="subscript"/>
        </w:rPr>
        <w:t>f,c</w:t>
      </w:r>
      <w:r w:rsidRPr="00A64C60">
        <w:rPr>
          <w:shd w:val="pct15" w:color="auto" w:fill="FFFFFF"/>
        </w:rPr>
        <w:t>)} ≤ P</w:t>
      </w:r>
      <w:r w:rsidRPr="00A64C60">
        <w:rPr>
          <w:shd w:val="pct15" w:color="auto" w:fill="FFFFFF"/>
          <w:vertAlign w:val="subscript"/>
        </w:rPr>
        <w:t>UMAX,f,c</w:t>
      </w:r>
      <w:r w:rsidRPr="00A64C60">
        <w:rPr>
          <w:shd w:val="pct15" w:color="auto" w:fill="FFFFFF"/>
        </w:rPr>
        <w:t xml:space="preserve"> ≤ EIRP</w:t>
      </w:r>
      <w:r w:rsidRPr="00A64C60">
        <w:rPr>
          <w:shd w:val="pct15" w:color="auto" w:fill="FFFFFF"/>
          <w:vertAlign w:val="subscript"/>
        </w:rPr>
        <w:t>max</w:t>
      </w:r>
    </w:p>
    <w:p w14:paraId="3AD9FBA0" w14:textId="77777777" w:rsidR="00053920" w:rsidRDefault="00053920" w:rsidP="00121B54">
      <w:pPr>
        <w:overflowPunct/>
        <w:autoSpaceDE/>
        <w:autoSpaceDN/>
        <w:adjustRightInd/>
        <w:jc w:val="both"/>
        <w:textAlignment w:val="auto"/>
        <w:rPr>
          <w:rFonts w:eastAsia="宋体"/>
          <w:lang w:eastAsia="zh-CN"/>
        </w:rPr>
      </w:pPr>
    </w:p>
    <w:p w14:paraId="0B6ED455" w14:textId="0AC629AA" w:rsidR="00053920" w:rsidRDefault="00053920" w:rsidP="00121B54">
      <w:pPr>
        <w:overflowPunct/>
        <w:autoSpaceDE/>
        <w:autoSpaceDN/>
        <w:adjustRightInd/>
        <w:jc w:val="both"/>
        <w:textAlignment w:val="auto"/>
        <w:rPr>
          <w:rFonts w:eastAsia="宋体"/>
          <w:lang w:eastAsia="zh-CN"/>
        </w:rPr>
      </w:pPr>
      <w:r>
        <w:rPr>
          <w:rFonts w:eastAsia="宋体"/>
          <w:lang w:eastAsia="zh-CN"/>
        </w:rPr>
        <w:lastRenderedPageBreak/>
        <w:t xml:space="preserve">Currently, the only likely revision is some clarification note that P-MPR in the equation are cell specific. There were some proposals in RAN4#102 as documented in [3] but none of them have been agreed. </w:t>
      </w:r>
    </w:p>
    <w:p w14:paraId="690D411A" w14:textId="06EA28D3" w:rsidR="00053920" w:rsidRPr="00053920" w:rsidRDefault="00053920" w:rsidP="00121B54">
      <w:pPr>
        <w:overflowPunct/>
        <w:autoSpaceDE/>
        <w:autoSpaceDN/>
        <w:adjustRightInd/>
        <w:jc w:val="both"/>
        <w:textAlignment w:val="auto"/>
        <w:rPr>
          <w:rFonts w:eastAsia="宋体"/>
          <w:b/>
          <w:lang w:eastAsia="zh-CN"/>
        </w:rPr>
      </w:pPr>
      <w:r w:rsidRPr="00053920">
        <w:rPr>
          <w:rFonts w:eastAsia="宋体" w:hint="eastAsia"/>
          <w:b/>
          <w:lang w:eastAsia="zh-CN"/>
        </w:rPr>
        <w:t>O</w:t>
      </w:r>
      <w:r w:rsidRPr="00053920">
        <w:rPr>
          <w:rFonts w:eastAsia="宋体"/>
          <w:b/>
          <w:lang w:eastAsia="zh-CN"/>
        </w:rPr>
        <w:t>bservation 1: Clarification of cell-specific P-MPR is the only likely revision for MPE in current stage.</w:t>
      </w:r>
    </w:p>
    <w:p w14:paraId="3499E63A" w14:textId="77777777" w:rsidR="00914757" w:rsidRDefault="00053920" w:rsidP="00121B54">
      <w:pPr>
        <w:overflowPunct/>
        <w:autoSpaceDE/>
        <w:autoSpaceDN/>
        <w:adjustRightInd/>
        <w:jc w:val="both"/>
        <w:textAlignment w:val="auto"/>
        <w:rPr>
          <w:rFonts w:eastAsia="宋体"/>
          <w:lang w:eastAsia="zh-CN"/>
        </w:rPr>
      </w:pPr>
      <w:r>
        <w:rPr>
          <w:rFonts w:eastAsia="宋体"/>
          <w:lang w:eastAsia="zh-CN"/>
        </w:rPr>
        <w:t xml:space="preserve">In addition, there is agreement to consider RAN1’s view through the LS on the granularity and reporting of </w:t>
      </w:r>
      <w:proofErr w:type="spellStart"/>
      <w:proofErr w:type="gramStart"/>
      <w:r>
        <w:rPr>
          <w:rFonts w:eastAsia="宋体"/>
          <w:lang w:eastAsia="zh-CN"/>
        </w:rPr>
        <w:t>Pcmax,f</w:t>
      </w:r>
      <w:proofErr w:type="gramEnd"/>
      <w:r>
        <w:rPr>
          <w:rFonts w:eastAsia="宋体"/>
          <w:lang w:eastAsia="zh-CN"/>
        </w:rPr>
        <w:t>,c</w:t>
      </w:r>
      <w:proofErr w:type="spellEnd"/>
      <w:r>
        <w:rPr>
          <w:rFonts w:eastAsia="宋体"/>
          <w:lang w:eastAsia="zh-CN"/>
        </w:rPr>
        <w:t xml:space="preserve">. However, according to the RAN1’s </w:t>
      </w:r>
      <w:r w:rsidR="00914757">
        <w:rPr>
          <w:rFonts w:eastAsia="宋体"/>
          <w:lang w:eastAsia="zh-CN"/>
        </w:rPr>
        <w:t xml:space="preserve">latest </w:t>
      </w:r>
      <w:r>
        <w:rPr>
          <w:rFonts w:eastAsia="宋体"/>
          <w:lang w:eastAsia="zh-CN"/>
        </w:rPr>
        <w:t>feedback</w:t>
      </w:r>
      <w:r w:rsidRPr="00053920">
        <w:rPr>
          <w:rFonts w:eastAsia="宋体"/>
          <w:lang w:eastAsia="zh-CN"/>
        </w:rPr>
        <w:t xml:space="preserve"> </w:t>
      </w:r>
      <w:r>
        <w:rPr>
          <w:rFonts w:eastAsia="宋体"/>
          <w:lang w:eastAsia="zh-CN"/>
        </w:rPr>
        <w:t>in [</w:t>
      </w:r>
      <w:r w:rsidR="00914757">
        <w:rPr>
          <w:rFonts w:eastAsia="宋体"/>
          <w:lang w:eastAsia="zh-CN"/>
        </w:rPr>
        <w:t>5</w:t>
      </w:r>
      <w:r>
        <w:rPr>
          <w:rFonts w:eastAsia="宋体"/>
          <w:lang w:eastAsia="zh-CN"/>
        </w:rPr>
        <w:t>]</w:t>
      </w:r>
      <w:r w:rsidR="00914757">
        <w:rPr>
          <w:rFonts w:eastAsia="宋体"/>
          <w:lang w:eastAsia="zh-CN"/>
        </w:rPr>
        <w:t>:</w:t>
      </w:r>
    </w:p>
    <w:p w14:paraId="0F22177D" w14:textId="77777777" w:rsidR="00914757" w:rsidRPr="00D545AE" w:rsidRDefault="00914757" w:rsidP="00914757">
      <w:pPr>
        <w:numPr>
          <w:ilvl w:val="1"/>
          <w:numId w:val="31"/>
        </w:numPr>
        <w:suppressAutoHyphens/>
        <w:overflowPunct/>
        <w:autoSpaceDE/>
        <w:adjustRightInd/>
        <w:snapToGrid w:val="0"/>
        <w:spacing w:after="0"/>
        <w:rPr>
          <w:bCs/>
          <w:szCs w:val="22"/>
          <w:lang w:eastAsia="zh-CN"/>
        </w:rPr>
      </w:pPr>
      <w:r w:rsidRPr="00D545AE">
        <w:rPr>
          <w:bCs/>
          <w:szCs w:val="22"/>
          <w:lang w:eastAsia="zh-CN"/>
        </w:rPr>
        <w:t xml:space="preserve">The enhanced MPE reporting doesn't impact the reporting of </w:t>
      </w:r>
      <w:proofErr w:type="spellStart"/>
      <w:proofErr w:type="gramStart"/>
      <w:r w:rsidRPr="00D545AE">
        <w:rPr>
          <w:bCs/>
          <w:szCs w:val="22"/>
          <w:lang w:eastAsia="zh-CN"/>
        </w:rPr>
        <w:t>PCMax,f</w:t>
      </w:r>
      <w:proofErr w:type="gramEnd"/>
      <w:r w:rsidRPr="00D545AE">
        <w:rPr>
          <w:bCs/>
          <w:szCs w:val="22"/>
          <w:lang w:eastAsia="zh-CN"/>
        </w:rPr>
        <w:t>,c</w:t>
      </w:r>
      <w:proofErr w:type="spellEnd"/>
      <w:r w:rsidRPr="00D545AE">
        <w:rPr>
          <w:bCs/>
          <w:szCs w:val="22"/>
          <w:lang w:eastAsia="zh-CN"/>
        </w:rPr>
        <w:t>, which should remain as in legacy, i.e. reported per cell</w:t>
      </w:r>
    </w:p>
    <w:p w14:paraId="5E42FA3B" w14:textId="0C283CEB" w:rsidR="00053920" w:rsidRDefault="00053920" w:rsidP="00121B5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the current situation, </w:t>
      </w:r>
      <w:r w:rsidR="00914757">
        <w:rPr>
          <w:rFonts w:eastAsia="宋体"/>
          <w:lang w:eastAsia="zh-CN"/>
        </w:rPr>
        <w:t>there is following observation:</w:t>
      </w:r>
    </w:p>
    <w:p w14:paraId="36504B37" w14:textId="1374831A" w:rsidR="00053920" w:rsidRPr="00053920" w:rsidRDefault="00053920" w:rsidP="00121B54">
      <w:pPr>
        <w:overflowPunct/>
        <w:autoSpaceDE/>
        <w:autoSpaceDN/>
        <w:adjustRightInd/>
        <w:jc w:val="both"/>
        <w:textAlignment w:val="auto"/>
        <w:rPr>
          <w:rFonts w:eastAsia="宋体"/>
          <w:b/>
          <w:lang w:eastAsia="zh-CN"/>
        </w:rPr>
      </w:pPr>
      <w:r w:rsidRPr="00053920">
        <w:rPr>
          <w:rFonts w:eastAsia="宋体"/>
          <w:b/>
          <w:lang w:eastAsia="zh-CN"/>
        </w:rPr>
        <w:t>Observation</w:t>
      </w:r>
      <w:r>
        <w:rPr>
          <w:rFonts w:eastAsia="宋体"/>
          <w:b/>
          <w:lang w:eastAsia="zh-CN"/>
        </w:rPr>
        <w:t xml:space="preserve"> 2</w:t>
      </w:r>
      <w:r w:rsidRPr="00053920">
        <w:rPr>
          <w:rFonts w:eastAsia="宋体"/>
          <w:b/>
          <w:lang w:eastAsia="zh-CN"/>
        </w:rPr>
        <w:t>: RAN</w:t>
      </w:r>
      <w:r w:rsidR="00914757">
        <w:rPr>
          <w:rFonts w:eastAsia="宋体"/>
          <w:b/>
          <w:lang w:eastAsia="zh-CN"/>
        </w:rPr>
        <w:t xml:space="preserve">1 view on </w:t>
      </w:r>
      <w:proofErr w:type="spellStart"/>
      <w:proofErr w:type="gramStart"/>
      <w:r w:rsidR="00914757">
        <w:rPr>
          <w:rFonts w:eastAsia="宋体"/>
          <w:b/>
          <w:lang w:eastAsia="zh-CN"/>
        </w:rPr>
        <w:t>Pcma</w:t>
      </w:r>
      <w:r w:rsidR="00914757">
        <w:rPr>
          <w:rFonts w:eastAsia="宋体" w:hint="eastAsia"/>
          <w:b/>
          <w:lang w:eastAsia="zh-CN"/>
        </w:rPr>
        <w:t>x,</w:t>
      </w:r>
      <w:r w:rsidR="00914757">
        <w:rPr>
          <w:rFonts w:eastAsia="宋体"/>
          <w:b/>
          <w:lang w:eastAsia="zh-CN"/>
        </w:rPr>
        <w:t>f</w:t>
      </w:r>
      <w:proofErr w:type="gramEnd"/>
      <w:r w:rsidR="00914757">
        <w:rPr>
          <w:rFonts w:eastAsia="宋体"/>
          <w:b/>
          <w:lang w:eastAsia="zh-CN"/>
        </w:rPr>
        <w:t>,c</w:t>
      </w:r>
      <w:proofErr w:type="spellEnd"/>
      <w:r w:rsidR="00914757">
        <w:rPr>
          <w:rFonts w:eastAsia="宋体"/>
          <w:b/>
          <w:lang w:eastAsia="zh-CN"/>
        </w:rPr>
        <w:t xml:space="preserve"> is to be kept as in legacy, i.e. reported per cell.</w:t>
      </w:r>
      <w:r w:rsidRPr="00053920">
        <w:rPr>
          <w:rFonts w:eastAsia="宋体"/>
          <w:b/>
          <w:lang w:eastAsia="zh-CN"/>
        </w:rPr>
        <w:t xml:space="preserve"> </w:t>
      </w:r>
    </w:p>
    <w:p w14:paraId="72970ECA" w14:textId="655D54E5" w:rsidR="00053920" w:rsidRDefault="00053920" w:rsidP="00121B54">
      <w:pPr>
        <w:overflowPunct/>
        <w:autoSpaceDE/>
        <w:autoSpaceDN/>
        <w:adjustRightInd/>
        <w:jc w:val="both"/>
        <w:textAlignment w:val="auto"/>
        <w:rPr>
          <w:rFonts w:eastAsia="宋体"/>
          <w:lang w:eastAsia="zh-CN"/>
        </w:rPr>
      </w:pPr>
    </w:p>
    <w:p w14:paraId="3EA3929C" w14:textId="77777777" w:rsidR="00053920" w:rsidRDefault="00053920" w:rsidP="00121B5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 xml:space="preserve">ased on the two observations, it is proposed to focus on a clarification of P-MPR. </w:t>
      </w:r>
    </w:p>
    <w:p w14:paraId="4683FD11" w14:textId="51E8DFB1" w:rsidR="00053920" w:rsidRDefault="00053920" w:rsidP="00121B54">
      <w:pPr>
        <w:overflowPunct/>
        <w:autoSpaceDE/>
        <w:autoSpaceDN/>
        <w:adjustRightInd/>
        <w:jc w:val="both"/>
        <w:textAlignment w:val="auto"/>
        <w:rPr>
          <w:rFonts w:eastAsia="宋体"/>
          <w:lang w:eastAsia="zh-CN"/>
        </w:rPr>
      </w:pPr>
      <w:r>
        <w:rPr>
          <w:rFonts w:eastAsia="宋体"/>
          <w:lang w:eastAsia="zh-CN"/>
        </w:rPr>
        <w:t xml:space="preserve">Since the target of this clarification is mainly for keeping better consistency between possible multiple P-MPR values and single </w:t>
      </w:r>
      <w:proofErr w:type="spellStart"/>
      <w:proofErr w:type="gramStart"/>
      <w:r>
        <w:rPr>
          <w:rFonts w:eastAsia="宋体"/>
          <w:lang w:eastAsia="zh-CN"/>
        </w:rPr>
        <w:t>Pumax,f</w:t>
      </w:r>
      <w:proofErr w:type="gramEnd"/>
      <w:r>
        <w:rPr>
          <w:rFonts w:eastAsia="宋体"/>
          <w:lang w:eastAsia="zh-CN"/>
        </w:rPr>
        <w:t>,c</w:t>
      </w:r>
      <w:proofErr w:type="spellEnd"/>
      <w:r>
        <w:rPr>
          <w:rFonts w:eastAsia="宋体"/>
          <w:lang w:eastAsia="zh-CN"/>
        </w:rPr>
        <w:t xml:space="preserve">, and there is no other requirements in RAN4 to use this P-MPR concept anymore, a simplified one seems enough, </w:t>
      </w:r>
    </w:p>
    <w:p w14:paraId="4CC0CC47" w14:textId="6E4B0B8D" w:rsidR="00053920" w:rsidRPr="00053920" w:rsidRDefault="00053920" w:rsidP="00121B54">
      <w:pPr>
        <w:overflowPunct/>
        <w:autoSpaceDE/>
        <w:autoSpaceDN/>
        <w:adjustRightInd/>
        <w:jc w:val="both"/>
        <w:textAlignment w:val="auto"/>
        <w:rPr>
          <w:rFonts w:eastAsia="宋体"/>
          <w:b/>
          <w:lang w:eastAsia="zh-CN"/>
        </w:rPr>
      </w:pPr>
      <w:r w:rsidRPr="00053920">
        <w:rPr>
          <w:rFonts w:eastAsia="宋体" w:hint="eastAsia"/>
          <w:b/>
          <w:lang w:eastAsia="zh-CN"/>
        </w:rPr>
        <w:t>P</w:t>
      </w:r>
      <w:r w:rsidRPr="00053920">
        <w:rPr>
          <w:rFonts w:eastAsia="宋体"/>
          <w:b/>
          <w:lang w:eastAsia="zh-CN"/>
        </w:rPr>
        <w:t xml:space="preserve">roposal: Make a simplified note for P-MPR, to keep better consistency between possible multiple P-MPR values and single </w:t>
      </w:r>
      <w:proofErr w:type="spellStart"/>
      <w:r w:rsidRPr="00053920">
        <w:rPr>
          <w:rFonts w:eastAsia="宋体"/>
          <w:b/>
          <w:lang w:eastAsia="zh-CN"/>
        </w:rPr>
        <w:t>Pumax</w:t>
      </w:r>
      <w:proofErr w:type="spellEnd"/>
      <w:r w:rsidRPr="00053920">
        <w:rPr>
          <w:rFonts w:eastAsia="宋体"/>
          <w:b/>
          <w:lang w:eastAsia="zh-CN"/>
        </w:rPr>
        <w:t>.</w:t>
      </w:r>
    </w:p>
    <w:p w14:paraId="41FE874C" w14:textId="27587648" w:rsidR="00053920" w:rsidRDefault="00053920" w:rsidP="00121B54">
      <w:pPr>
        <w:overflowPunct/>
        <w:autoSpaceDE/>
        <w:autoSpaceDN/>
        <w:adjustRightInd/>
        <w:jc w:val="both"/>
        <w:textAlignment w:val="auto"/>
        <w:rPr>
          <w:rFonts w:eastAsia="宋体"/>
          <w:lang w:eastAsia="zh-CN"/>
        </w:rPr>
      </w:pPr>
      <w:r>
        <w:rPr>
          <w:rFonts w:eastAsia="宋体"/>
          <w:lang w:eastAsia="zh-CN"/>
        </w:rPr>
        <w:t>One tentative clarification could be:</w:t>
      </w:r>
    </w:p>
    <w:p w14:paraId="07BE7F87" w14:textId="061FA5F9" w:rsidR="00053920" w:rsidRPr="00053920" w:rsidRDefault="00053920" w:rsidP="00053920">
      <w:pPr>
        <w:overflowPunct/>
        <w:autoSpaceDE/>
        <w:autoSpaceDN/>
        <w:adjustRightInd/>
        <w:ind w:leftChars="200" w:left="400"/>
        <w:jc w:val="both"/>
        <w:textAlignment w:val="auto"/>
        <w:rPr>
          <w:rFonts w:eastAsia="宋体"/>
          <w:sz w:val="21"/>
          <w:shd w:val="pct15" w:color="auto" w:fill="FFFFFF"/>
          <w:lang w:eastAsia="zh-CN"/>
        </w:rPr>
      </w:pPr>
      <w:r w:rsidRPr="00053920">
        <w:rPr>
          <w:sz w:val="21"/>
          <w:shd w:val="pct15" w:color="auto" w:fill="FFFFFF"/>
        </w:rPr>
        <w:t>Note: P-</w:t>
      </w:r>
      <w:proofErr w:type="spellStart"/>
      <w:proofErr w:type="gramStart"/>
      <w:r w:rsidRPr="00053920">
        <w:rPr>
          <w:sz w:val="21"/>
          <w:shd w:val="pct15" w:color="auto" w:fill="FFFFFF"/>
        </w:rPr>
        <w:t>MPR</w:t>
      </w:r>
      <w:r w:rsidRPr="00053920">
        <w:rPr>
          <w:sz w:val="21"/>
          <w:shd w:val="pct15" w:color="auto" w:fill="FFFFFF"/>
          <w:vertAlign w:val="subscript"/>
        </w:rPr>
        <w:t>f,c</w:t>
      </w:r>
      <w:proofErr w:type="spellEnd"/>
      <w:proofErr w:type="gramEnd"/>
      <w:r w:rsidRPr="00053920">
        <w:rPr>
          <w:rFonts w:eastAsia="宋体"/>
          <w:sz w:val="21"/>
          <w:shd w:val="pct15" w:color="auto" w:fill="FFFFFF"/>
          <w:lang w:eastAsia="zh-CN"/>
        </w:rPr>
        <w:t xml:space="preserve"> is a cell specific parameter.</w:t>
      </w:r>
    </w:p>
    <w:p w14:paraId="662F5055" w14:textId="77777777" w:rsidR="00053920" w:rsidRDefault="00053920" w:rsidP="00121B54">
      <w:pPr>
        <w:overflowPunct/>
        <w:autoSpaceDE/>
        <w:autoSpaceDN/>
        <w:adjustRightInd/>
        <w:jc w:val="both"/>
        <w:textAlignment w:val="auto"/>
        <w:rPr>
          <w:rFonts w:eastAsia="宋体"/>
          <w:lang w:eastAsia="zh-CN"/>
        </w:rPr>
      </w:pPr>
      <w:r>
        <w:rPr>
          <w:rFonts w:eastAsia="宋体" w:hint="eastAsia"/>
          <w:lang w:eastAsia="zh-CN"/>
        </w:rPr>
        <w:t>O</w:t>
      </w:r>
      <w:r>
        <w:rPr>
          <w:rFonts w:eastAsia="宋体"/>
          <w:lang w:eastAsia="zh-CN"/>
        </w:rPr>
        <w:t>ne possible drawback of this kind of simple clarification may be there would be no clear mapping of the reporting P-MPR values and the concept in this equation, though the maximum is an obvious choice. However, as already stated before, the P-MPR implementation is already quite flexible, and leaving this flexibility seems no problem</w:t>
      </w:r>
    </w:p>
    <w:p w14:paraId="1D4077BB" w14:textId="4D3E038B" w:rsidR="00053920" w:rsidRDefault="00053920" w:rsidP="00121B54">
      <w:pPr>
        <w:overflowPunct/>
        <w:autoSpaceDE/>
        <w:autoSpaceDN/>
        <w:adjustRightInd/>
        <w:jc w:val="both"/>
        <w:textAlignment w:val="auto"/>
        <w:rPr>
          <w:rFonts w:eastAsia="宋体"/>
          <w:lang w:eastAsia="zh-CN"/>
        </w:rPr>
      </w:pPr>
    </w:p>
    <w:p w14:paraId="5F1AD7B1" w14:textId="085A9AF8" w:rsidR="00053920" w:rsidRDefault="00053920" w:rsidP="00121B54">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 draft CR is also incorporated.</w:t>
      </w: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55901D79" w14:textId="62AC67A6" w:rsidR="002A77E3" w:rsidRDefault="002A77E3" w:rsidP="002A77E3">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this paper,</w:t>
      </w:r>
      <w:r>
        <w:rPr>
          <w:rFonts w:eastAsia="宋体"/>
          <w:lang w:val="en-US" w:eastAsia="zh-CN"/>
        </w:rPr>
        <w:t xml:space="preserve"> </w:t>
      </w:r>
      <w:r w:rsidR="00F20936">
        <w:rPr>
          <w:rFonts w:eastAsia="宋体"/>
          <w:lang w:val="en-US" w:eastAsia="zh-CN"/>
        </w:rPr>
        <w:t>further views of</w:t>
      </w:r>
      <w:r>
        <w:rPr>
          <w:rFonts w:eastAsia="宋体"/>
          <w:lang w:val="en-US" w:eastAsia="zh-CN"/>
        </w:rPr>
        <w:t xml:space="preserve"> MPE were provided.</w:t>
      </w:r>
    </w:p>
    <w:p w14:paraId="0C9871D2" w14:textId="77777777" w:rsidR="00053920" w:rsidRPr="00053920" w:rsidRDefault="00053920" w:rsidP="00053920">
      <w:pPr>
        <w:overflowPunct/>
        <w:autoSpaceDE/>
        <w:autoSpaceDN/>
        <w:adjustRightInd/>
        <w:jc w:val="both"/>
        <w:textAlignment w:val="auto"/>
        <w:rPr>
          <w:rFonts w:eastAsia="宋体"/>
          <w:b/>
          <w:lang w:eastAsia="zh-CN"/>
        </w:rPr>
      </w:pPr>
      <w:r w:rsidRPr="00053920">
        <w:rPr>
          <w:rFonts w:eastAsia="宋体" w:hint="eastAsia"/>
          <w:b/>
          <w:lang w:eastAsia="zh-CN"/>
        </w:rPr>
        <w:t>O</w:t>
      </w:r>
      <w:r w:rsidRPr="00053920">
        <w:rPr>
          <w:rFonts w:eastAsia="宋体"/>
          <w:b/>
          <w:lang w:eastAsia="zh-CN"/>
        </w:rPr>
        <w:t xml:space="preserve">bservation 1: </w:t>
      </w:r>
      <w:r w:rsidRPr="00053920">
        <w:rPr>
          <w:rFonts w:eastAsia="宋体"/>
          <w:lang w:eastAsia="zh-CN"/>
        </w:rPr>
        <w:t>Clarification of cell-specific P-MPR is the only likely revision for MPE in current stage.</w:t>
      </w:r>
    </w:p>
    <w:p w14:paraId="72F5B47E" w14:textId="77777777" w:rsidR="00914757" w:rsidRPr="00053920" w:rsidRDefault="00914757" w:rsidP="00914757">
      <w:pPr>
        <w:overflowPunct/>
        <w:autoSpaceDE/>
        <w:autoSpaceDN/>
        <w:adjustRightInd/>
        <w:jc w:val="both"/>
        <w:textAlignment w:val="auto"/>
        <w:rPr>
          <w:rFonts w:eastAsia="宋体"/>
          <w:b/>
          <w:lang w:eastAsia="zh-CN"/>
        </w:rPr>
      </w:pPr>
      <w:r w:rsidRPr="00053920">
        <w:rPr>
          <w:rFonts w:eastAsia="宋体"/>
          <w:b/>
          <w:lang w:eastAsia="zh-CN"/>
        </w:rPr>
        <w:t>Observation</w:t>
      </w:r>
      <w:r>
        <w:rPr>
          <w:rFonts w:eastAsia="宋体"/>
          <w:b/>
          <w:lang w:eastAsia="zh-CN"/>
        </w:rPr>
        <w:t xml:space="preserve"> 2</w:t>
      </w:r>
      <w:r w:rsidRPr="00053920">
        <w:rPr>
          <w:rFonts w:eastAsia="宋体"/>
          <w:b/>
          <w:lang w:eastAsia="zh-CN"/>
        </w:rPr>
        <w:t>: RAN</w:t>
      </w:r>
      <w:r>
        <w:rPr>
          <w:rFonts w:eastAsia="宋体"/>
          <w:b/>
          <w:lang w:eastAsia="zh-CN"/>
        </w:rPr>
        <w:t xml:space="preserve">1 view on </w:t>
      </w:r>
      <w:proofErr w:type="spellStart"/>
      <w:proofErr w:type="gramStart"/>
      <w:r>
        <w:rPr>
          <w:rFonts w:eastAsia="宋体"/>
          <w:b/>
          <w:lang w:eastAsia="zh-CN"/>
        </w:rPr>
        <w:t>Pcma</w:t>
      </w:r>
      <w:r>
        <w:rPr>
          <w:rFonts w:eastAsia="宋体" w:hint="eastAsia"/>
          <w:b/>
          <w:lang w:eastAsia="zh-CN"/>
        </w:rPr>
        <w:t>x,</w:t>
      </w:r>
      <w:r>
        <w:rPr>
          <w:rFonts w:eastAsia="宋体"/>
          <w:b/>
          <w:lang w:eastAsia="zh-CN"/>
        </w:rPr>
        <w:t>f</w:t>
      </w:r>
      <w:proofErr w:type="gramEnd"/>
      <w:r>
        <w:rPr>
          <w:rFonts w:eastAsia="宋体"/>
          <w:b/>
          <w:lang w:eastAsia="zh-CN"/>
        </w:rPr>
        <w:t>,c</w:t>
      </w:r>
      <w:proofErr w:type="spellEnd"/>
      <w:r>
        <w:rPr>
          <w:rFonts w:eastAsia="宋体"/>
          <w:b/>
          <w:lang w:eastAsia="zh-CN"/>
        </w:rPr>
        <w:t xml:space="preserve"> is to be kept as in legacy, i.e. reported per cell.</w:t>
      </w:r>
      <w:r w:rsidRPr="00053920">
        <w:rPr>
          <w:rFonts w:eastAsia="宋体"/>
          <w:b/>
          <w:lang w:eastAsia="zh-CN"/>
        </w:rPr>
        <w:t xml:space="preserve"> </w:t>
      </w:r>
    </w:p>
    <w:p w14:paraId="58643E91" w14:textId="77777777" w:rsidR="00053920" w:rsidRPr="00053920" w:rsidRDefault="00053920" w:rsidP="00053920">
      <w:pPr>
        <w:overflowPunct/>
        <w:autoSpaceDE/>
        <w:autoSpaceDN/>
        <w:adjustRightInd/>
        <w:jc w:val="both"/>
        <w:textAlignment w:val="auto"/>
        <w:rPr>
          <w:rFonts w:eastAsia="宋体"/>
          <w:b/>
          <w:lang w:eastAsia="zh-CN"/>
        </w:rPr>
      </w:pPr>
      <w:r w:rsidRPr="00053920">
        <w:rPr>
          <w:rFonts w:eastAsia="宋体" w:hint="eastAsia"/>
          <w:b/>
          <w:lang w:eastAsia="zh-CN"/>
        </w:rPr>
        <w:t>P</w:t>
      </w:r>
      <w:r w:rsidRPr="00053920">
        <w:rPr>
          <w:rFonts w:eastAsia="宋体"/>
          <w:b/>
          <w:lang w:eastAsia="zh-CN"/>
        </w:rPr>
        <w:t xml:space="preserve">roposal: </w:t>
      </w:r>
      <w:r w:rsidRPr="00053920">
        <w:rPr>
          <w:rFonts w:eastAsia="宋体"/>
          <w:lang w:eastAsia="zh-CN"/>
        </w:rPr>
        <w:t xml:space="preserve">Make a simplified note for P-MPR, to keep better consistency between possible multiple P-MPR values and single </w:t>
      </w:r>
      <w:proofErr w:type="spellStart"/>
      <w:r w:rsidRPr="00053920">
        <w:rPr>
          <w:rFonts w:eastAsia="宋体"/>
          <w:lang w:eastAsia="zh-CN"/>
        </w:rPr>
        <w:t>Pumax</w:t>
      </w:r>
      <w:proofErr w:type="spellEnd"/>
      <w:r w:rsidRPr="00053920">
        <w:rPr>
          <w:rFonts w:eastAsia="宋体"/>
          <w:lang w:eastAsia="zh-CN"/>
        </w:rPr>
        <w:t>.</w:t>
      </w:r>
    </w:p>
    <w:p w14:paraId="18C11C17" w14:textId="6E5AE8A4" w:rsidR="00053920" w:rsidRDefault="00053920" w:rsidP="00053920">
      <w:pPr>
        <w:overflowPunct/>
        <w:autoSpaceDE/>
        <w:autoSpaceDN/>
        <w:adjustRightInd/>
        <w:jc w:val="both"/>
        <w:textAlignment w:val="auto"/>
        <w:rPr>
          <w:rFonts w:eastAsia="宋体"/>
          <w:lang w:eastAsia="zh-CN"/>
        </w:rPr>
      </w:pPr>
      <w:r>
        <w:rPr>
          <w:rFonts w:eastAsia="宋体"/>
          <w:lang w:eastAsia="zh-CN"/>
        </w:rPr>
        <w:t xml:space="preserve">One tentative clarification could be and also a draft CR is </w:t>
      </w:r>
      <w:r>
        <w:rPr>
          <w:rFonts w:eastAsia="宋体" w:hint="eastAsia"/>
          <w:lang w:eastAsia="zh-CN"/>
        </w:rPr>
        <w:t>prov</w:t>
      </w:r>
      <w:r>
        <w:rPr>
          <w:rFonts w:eastAsia="宋体"/>
          <w:lang w:eastAsia="zh-CN"/>
        </w:rPr>
        <w:t>ided:</w:t>
      </w:r>
    </w:p>
    <w:p w14:paraId="34608135" w14:textId="0B81A262" w:rsidR="002A77E3" w:rsidRPr="00053920" w:rsidRDefault="00053920" w:rsidP="00053920">
      <w:pPr>
        <w:overflowPunct/>
        <w:autoSpaceDE/>
        <w:autoSpaceDN/>
        <w:adjustRightInd/>
        <w:ind w:leftChars="200" w:left="400"/>
        <w:jc w:val="both"/>
        <w:textAlignment w:val="auto"/>
        <w:rPr>
          <w:rFonts w:eastAsia="宋体"/>
          <w:sz w:val="21"/>
          <w:shd w:val="pct15" w:color="auto" w:fill="FFFFFF"/>
          <w:lang w:eastAsia="zh-CN"/>
        </w:rPr>
      </w:pPr>
      <w:r w:rsidRPr="00053920">
        <w:rPr>
          <w:sz w:val="21"/>
          <w:shd w:val="pct15" w:color="auto" w:fill="FFFFFF"/>
        </w:rPr>
        <w:t>Note: P-</w:t>
      </w:r>
      <w:proofErr w:type="spellStart"/>
      <w:proofErr w:type="gramStart"/>
      <w:r w:rsidRPr="00053920">
        <w:rPr>
          <w:sz w:val="21"/>
          <w:shd w:val="pct15" w:color="auto" w:fill="FFFFFF"/>
        </w:rPr>
        <w:t>MPR</w:t>
      </w:r>
      <w:r w:rsidRPr="00053920">
        <w:rPr>
          <w:sz w:val="21"/>
          <w:shd w:val="pct15" w:color="auto" w:fill="FFFFFF"/>
          <w:vertAlign w:val="subscript"/>
        </w:rPr>
        <w:t>f,c</w:t>
      </w:r>
      <w:proofErr w:type="spellEnd"/>
      <w:proofErr w:type="gramEnd"/>
      <w:r w:rsidRPr="00053920">
        <w:rPr>
          <w:rFonts w:eastAsia="宋体"/>
          <w:sz w:val="21"/>
          <w:shd w:val="pct15" w:color="auto" w:fill="FFFFFF"/>
          <w:lang w:eastAsia="zh-CN"/>
        </w:rPr>
        <w:t xml:space="preserve"> is a cell specific parameter.</w:t>
      </w: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5E57C70D" w14:textId="0E7B23A4" w:rsidR="00920CFB" w:rsidRDefault="00920CFB" w:rsidP="00920CFB">
      <w:pPr>
        <w:pStyle w:val="25"/>
        <w:ind w:leftChars="-10" w:left="264"/>
        <w:rPr>
          <w:rFonts w:eastAsia="宋体"/>
          <w:lang w:eastAsia="zh-CN"/>
        </w:rPr>
      </w:pPr>
      <w:r w:rsidRPr="00C819FE">
        <w:rPr>
          <w:rFonts w:eastAsia="宋体"/>
          <w:lang w:eastAsia="zh-CN"/>
        </w:rPr>
        <w:t xml:space="preserve">[1] </w:t>
      </w:r>
      <w:r w:rsidR="00053920" w:rsidRPr="00B56F25">
        <w:rPr>
          <w:rFonts w:eastAsia="宋体"/>
          <w:lang w:eastAsia="zh-CN"/>
        </w:rPr>
        <w:t>R4-2206603</w:t>
      </w:r>
      <w:r>
        <w:rPr>
          <w:rFonts w:eastAsia="宋体"/>
          <w:lang w:eastAsia="zh-CN"/>
        </w:rPr>
        <w:t xml:space="preserve">, </w:t>
      </w:r>
      <w:r w:rsidR="00053920" w:rsidRPr="00053920">
        <w:rPr>
          <w:rFonts w:eastAsia="宋体"/>
          <w:lang w:eastAsia="zh-CN"/>
        </w:rPr>
        <w:t xml:space="preserve">WF on RF impact of </w:t>
      </w:r>
      <w:proofErr w:type="spellStart"/>
      <w:r w:rsidR="00053920" w:rsidRPr="00053920">
        <w:rPr>
          <w:rFonts w:eastAsia="宋体"/>
          <w:lang w:eastAsia="zh-CN"/>
        </w:rPr>
        <w:t>FeMIMO</w:t>
      </w:r>
      <w:proofErr w:type="spellEnd"/>
      <w:r>
        <w:rPr>
          <w:rFonts w:eastAsia="宋体"/>
          <w:lang w:eastAsia="zh-CN"/>
        </w:rPr>
        <w:t xml:space="preserve">, </w:t>
      </w:r>
      <w:r w:rsidRPr="00C65475">
        <w:rPr>
          <w:rFonts w:eastAsia="宋体"/>
          <w:lang w:eastAsia="zh-CN"/>
        </w:rPr>
        <w:t>Samsung</w:t>
      </w:r>
      <w:r>
        <w:rPr>
          <w:rFonts w:eastAsia="宋体"/>
          <w:lang w:eastAsia="zh-CN"/>
        </w:rPr>
        <w:t>, RAN4#10</w:t>
      </w:r>
      <w:r w:rsidR="00053920">
        <w:rPr>
          <w:rFonts w:eastAsia="宋体"/>
          <w:lang w:eastAsia="zh-CN"/>
        </w:rPr>
        <w:t>2</w:t>
      </w:r>
      <w:r>
        <w:rPr>
          <w:rFonts w:eastAsia="宋体"/>
          <w:lang w:eastAsia="zh-CN"/>
        </w:rPr>
        <w:t>-e</w:t>
      </w:r>
    </w:p>
    <w:p w14:paraId="32847791" w14:textId="395EDDD0" w:rsidR="0046694A" w:rsidRPr="003527CF" w:rsidRDefault="0046694A" w:rsidP="0046694A">
      <w:pPr>
        <w:pStyle w:val="25"/>
        <w:ind w:leftChars="-10" w:left="264"/>
        <w:rPr>
          <w:rFonts w:eastAsia="宋体"/>
          <w:lang w:eastAsia="zh-CN"/>
        </w:rPr>
      </w:pPr>
      <w:bookmarkStart w:id="4" w:name="_Hlk95767457"/>
      <w:r w:rsidRPr="00C819FE">
        <w:rPr>
          <w:rFonts w:eastAsia="宋体"/>
          <w:lang w:eastAsia="zh-CN"/>
        </w:rPr>
        <w:t>[</w:t>
      </w:r>
      <w:r>
        <w:rPr>
          <w:rFonts w:eastAsia="宋体"/>
          <w:lang w:eastAsia="zh-CN"/>
        </w:rPr>
        <w:t>2</w:t>
      </w:r>
      <w:r w:rsidRPr="00C819FE">
        <w:rPr>
          <w:rFonts w:eastAsia="宋体"/>
          <w:lang w:eastAsia="zh-CN"/>
        </w:rPr>
        <w:t xml:space="preserve">] </w:t>
      </w:r>
      <w:r w:rsidR="00053920" w:rsidRPr="00053920">
        <w:rPr>
          <w:rFonts w:eastAsia="宋体"/>
          <w:lang w:eastAsia="zh-CN"/>
        </w:rPr>
        <w:t>R4-2206151</w:t>
      </w:r>
      <w:r>
        <w:rPr>
          <w:rFonts w:eastAsia="宋体"/>
          <w:lang w:eastAsia="zh-CN"/>
        </w:rPr>
        <w:t xml:space="preserve">, </w:t>
      </w:r>
      <w:bookmarkStart w:id="5" w:name="_Hlk94247954"/>
      <w:r w:rsidR="00053920" w:rsidRPr="00053920">
        <w:rPr>
          <w:rFonts w:eastAsia="宋体"/>
          <w:lang w:eastAsia="zh-CN"/>
        </w:rPr>
        <w:t xml:space="preserve">LS on </w:t>
      </w:r>
      <w:proofErr w:type="spellStart"/>
      <w:r w:rsidR="00053920" w:rsidRPr="00053920">
        <w:rPr>
          <w:rFonts w:eastAsia="宋体"/>
          <w:lang w:eastAsia="zh-CN"/>
        </w:rPr>
        <w:t>feMIMO</w:t>
      </w:r>
      <w:proofErr w:type="spellEnd"/>
      <w:r w:rsidR="00053920" w:rsidRPr="00053920">
        <w:rPr>
          <w:rFonts w:eastAsia="宋体"/>
          <w:lang w:eastAsia="zh-CN"/>
        </w:rPr>
        <w:t xml:space="preserve"> RRC parameters</w:t>
      </w:r>
      <w:bookmarkEnd w:id="5"/>
      <w:r>
        <w:rPr>
          <w:rFonts w:eastAsia="宋体"/>
          <w:lang w:eastAsia="zh-CN"/>
        </w:rPr>
        <w:t xml:space="preserve">, </w:t>
      </w:r>
      <w:r w:rsidR="00053920">
        <w:rPr>
          <w:rFonts w:eastAsia="宋体"/>
          <w:lang w:eastAsia="zh-CN"/>
        </w:rPr>
        <w:t>RAN1</w:t>
      </w:r>
      <w:r>
        <w:rPr>
          <w:rFonts w:eastAsia="宋体"/>
          <w:lang w:eastAsia="zh-CN"/>
        </w:rPr>
        <w:t xml:space="preserve">, </w:t>
      </w:r>
      <w:r>
        <w:rPr>
          <w:rFonts w:eastAsia="宋体"/>
          <w:lang w:val="en-US" w:eastAsia="zh-CN"/>
        </w:rPr>
        <w:t>RAN4#10</w:t>
      </w:r>
      <w:r w:rsidR="00053920">
        <w:rPr>
          <w:rFonts w:eastAsia="宋体"/>
          <w:lang w:val="en-US" w:eastAsia="zh-CN"/>
        </w:rPr>
        <w:t>2</w:t>
      </w:r>
      <w:r>
        <w:rPr>
          <w:rFonts w:eastAsia="宋体"/>
          <w:lang w:val="en-US" w:eastAsia="zh-CN"/>
        </w:rPr>
        <w:t>-e</w:t>
      </w:r>
    </w:p>
    <w:bookmarkEnd w:id="4"/>
    <w:p w14:paraId="4980C15E" w14:textId="46805DF0" w:rsidR="00053920" w:rsidRDefault="00053920" w:rsidP="00053920">
      <w:pPr>
        <w:pStyle w:val="25"/>
        <w:ind w:leftChars="-10" w:left="264"/>
        <w:rPr>
          <w:rFonts w:eastAsia="宋体"/>
          <w:lang w:val="en-US" w:eastAsia="zh-CN"/>
        </w:rPr>
      </w:pPr>
      <w:r w:rsidRPr="00C819FE">
        <w:rPr>
          <w:rFonts w:eastAsia="宋体"/>
          <w:lang w:eastAsia="zh-CN"/>
        </w:rPr>
        <w:t>[</w:t>
      </w:r>
      <w:r>
        <w:rPr>
          <w:rFonts w:eastAsia="宋体"/>
          <w:lang w:eastAsia="zh-CN"/>
        </w:rPr>
        <w:t>3</w:t>
      </w:r>
      <w:r w:rsidRPr="00C819FE">
        <w:rPr>
          <w:rFonts w:eastAsia="宋体"/>
          <w:lang w:eastAsia="zh-CN"/>
        </w:rPr>
        <w:t xml:space="preserve">] </w:t>
      </w:r>
      <w:r w:rsidRPr="00053920">
        <w:rPr>
          <w:rFonts w:eastAsia="宋体"/>
          <w:lang w:eastAsia="zh-CN"/>
        </w:rPr>
        <w:t>R4-2206437</w:t>
      </w:r>
      <w:r>
        <w:rPr>
          <w:rFonts w:eastAsia="宋体"/>
          <w:lang w:eastAsia="zh-CN"/>
        </w:rPr>
        <w:t xml:space="preserve">, </w:t>
      </w:r>
      <w:r w:rsidRPr="00053920">
        <w:rPr>
          <w:rFonts w:eastAsia="宋体" w:hint="eastAsia"/>
          <w:lang w:eastAsia="zh-CN"/>
        </w:rPr>
        <w:t xml:space="preserve">Email discussion summary for </w:t>
      </w:r>
      <w:r w:rsidRPr="00053920">
        <w:rPr>
          <w:rFonts w:eastAsia="宋体"/>
          <w:lang w:eastAsia="zh-CN"/>
        </w:rPr>
        <w:t>[102-</w:t>
      </w:r>
      <w:proofErr w:type="gramStart"/>
      <w:r w:rsidRPr="00053920">
        <w:rPr>
          <w:rFonts w:eastAsia="宋体"/>
          <w:lang w:eastAsia="zh-CN"/>
        </w:rPr>
        <w:t>e][</w:t>
      </w:r>
      <w:proofErr w:type="gramEnd"/>
      <w:r w:rsidRPr="00053920">
        <w:rPr>
          <w:rFonts w:eastAsia="宋体"/>
          <w:lang w:eastAsia="zh-CN"/>
        </w:rPr>
        <w:t xml:space="preserve">137] </w:t>
      </w:r>
      <w:proofErr w:type="spellStart"/>
      <w:r w:rsidRPr="00053920">
        <w:rPr>
          <w:rFonts w:eastAsia="宋体"/>
          <w:lang w:eastAsia="zh-CN"/>
        </w:rPr>
        <w:t>NR_feMIMO</w:t>
      </w:r>
      <w:proofErr w:type="spellEnd"/>
      <w:r>
        <w:rPr>
          <w:rFonts w:eastAsia="宋体"/>
          <w:lang w:eastAsia="zh-CN"/>
        </w:rPr>
        <w:t xml:space="preserve">, </w:t>
      </w:r>
      <w:r w:rsidRPr="003527CF">
        <w:rPr>
          <w:rFonts w:eastAsia="宋体"/>
          <w:lang w:eastAsia="zh-CN"/>
        </w:rPr>
        <w:t>Moderator (Samsung)</w:t>
      </w:r>
      <w:r>
        <w:rPr>
          <w:rFonts w:eastAsia="宋体"/>
          <w:lang w:eastAsia="zh-CN"/>
        </w:rPr>
        <w:t xml:space="preserve">, </w:t>
      </w:r>
      <w:r>
        <w:rPr>
          <w:rFonts w:eastAsia="宋体"/>
          <w:lang w:val="en-US" w:eastAsia="zh-CN"/>
        </w:rPr>
        <w:t>RAN4#102-e</w:t>
      </w:r>
    </w:p>
    <w:p w14:paraId="63689AB6" w14:textId="77554662" w:rsidR="00053920" w:rsidRDefault="00053920" w:rsidP="00053920">
      <w:pPr>
        <w:pStyle w:val="25"/>
        <w:ind w:leftChars="-10" w:left="264"/>
        <w:rPr>
          <w:rFonts w:eastAsia="宋体"/>
          <w:lang w:eastAsia="zh-CN"/>
        </w:rPr>
      </w:pPr>
      <w:r>
        <w:rPr>
          <w:rFonts w:eastAsia="宋体" w:hint="eastAsia"/>
          <w:lang w:eastAsia="zh-CN"/>
        </w:rPr>
        <w:lastRenderedPageBreak/>
        <w:t>[</w:t>
      </w:r>
      <w:r>
        <w:rPr>
          <w:rFonts w:eastAsia="宋体"/>
          <w:lang w:eastAsia="zh-CN"/>
        </w:rPr>
        <w:t xml:space="preserve">4] </w:t>
      </w:r>
      <w:r w:rsidR="00D965B7" w:rsidRPr="00D965B7">
        <w:rPr>
          <w:rFonts w:eastAsia="宋体"/>
          <w:lang w:eastAsia="zh-CN"/>
        </w:rPr>
        <w:t>R4-2208597</w:t>
      </w:r>
      <w:r>
        <w:rPr>
          <w:rFonts w:eastAsia="宋体"/>
          <w:lang w:eastAsia="zh-CN"/>
        </w:rPr>
        <w:t xml:space="preserve">, </w:t>
      </w:r>
      <w:r w:rsidRPr="00053920">
        <w:rPr>
          <w:rFonts w:eastAsia="宋体"/>
          <w:lang w:eastAsia="zh-CN"/>
        </w:rPr>
        <w:t xml:space="preserve">CR for clarification of P-MPR for Rel-17 </w:t>
      </w:r>
      <w:proofErr w:type="spellStart"/>
      <w:r w:rsidRPr="00053920">
        <w:rPr>
          <w:rFonts w:eastAsia="宋体"/>
          <w:lang w:eastAsia="zh-CN"/>
        </w:rPr>
        <w:t>eMIMO</w:t>
      </w:r>
      <w:proofErr w:type="spellEnd"/>
      <w:r>
        <w:rPr>
          <w:rFonts w:eastAsia="宋体"/>
          <w:lang w:eastAsia="zh-CN"/>
        </w:rPr>
        <w:t>, vivo, RAN4#103-e</w:t>
      </w:r>
    </w:p>
    <w:p w14:paraId="3E8B681F" w14:textId="2B17FB76" w:rsidR="00914757" w:rsidRPr="003527CF" w:rsidRDefault="00914757" w:rsidP="00914757">
      <w:pPr>
        <w:pStyle w:val="25"/>
        <w:ind w:leftChars="-10" w:left="264"/>
        <w:rPr>
          <w:rFonts w:eastAsia="宋体"/>
          <w:lang w:eastAsia="zh-CN"/>
        </w:rPr>
      </w:pPr>
      <w:r w:rsidRPr="00C819FE">
        <w:rPr>
          <w:rFonts w:eastAsia="宋体"/>
          <w:lang w:eastAsia="zh-CN"/>
        </w:rPr>
        <w:t>[</w:t>
      </w:r>
      <w:r>
        <w:rPr>
          <w:rFonts w:eastAsia="宋体"/>
          <w:lang w:eastAsia="zh-CN"/>
        </w:rPr>
        <w:t>5</w:t>
      </w:r>
      <w:r w:rsidRPr="00C819FE">
        <w:rPr>
          <w:rFonts w:eastAsia="宋体"/>
          <w:lang w:eastAsia="zh-CN"/>
        </w:rPr>
        <w:t xml:space="preserve">] </w:t>
      </w:r>
      <w:r w:rsidRPr="00053920">
        <w:rPr>
          <w:rFonts w:eastAsia="宋体"/>
          <w:lang w:eastAsia="zh-CN"/>
        </w:rPr>
        <w:t>R</w:t>
      </w:r>
      <w:r>
        <w:rPr>
          <w:rFonts w:eastAsia="宋体"/>
          <w:lang w:eastAsia="zh-CN"/>
        </w:rPr>
        <w:t>1</w:t>
      </w:r>
      <w:r w:rsidRPr="00053920">
        <w:rPr>
          <w:rFonts w:eastAsia="宋体"/>
          <w:lang w:eastAsia="zh-CN"/>
        </w:rPr>
        <w:t>-220</w:t>
      </w:r>
      <w:r>
        <w:rPr>
          <w:rFonts w:eastAsia="宋体"/>
          <w:lang w:eastAsia="zh-CN"/>
        </w:rPr>
        <w:t>2765</w:t>
      </w:r>
      <w:r>
        <w:rPr>
          <w:rFonts w:eastAsia="宋体"/>
          <w:lang w:eastAsia="zh-CN"/>
        </w:rPr>
        <w:t xml:space="preserve">, </w:t>
      </w:r>
      <w:r w:rsidRPr="00053920">
        <w:rPr>
          <w:rFonts w:eastAsia="宋体"/>
          <w:lang w:eastAsia="zh-CN"/>
        </w:rPr>
        <w:t xml:space="preserve">LS on </w:t>
      </w:r>
      <w:proofErr w:type="spellStart"/>
      <w:r w:rsidRPr="00053920">
        <w:rPr>
          <w:rFonts w:eastAsia="宋体"/>
          <w:lang w:eastAsia="zh-CN"/>
        </w:rPr>
        <w:t>feMIMO</w:t>
      </w:r>
      <w:proofErr w:type="spellEnd"/>
      <w:r w:rsidRPr="00053920">
        <w:rPr>
          <w:rFonts w:eastAsia="宋体"/>
          <w:lang w:eastAsia="zh-CN"/>
        </w:rPr>
        <w:t xml:space="preserve"> RRC parameters</w:t>
      </w:r>
      <w:r>
        <w:rPr>
          <w:rFonts w:eastAsia="宋体"/>
          <w:lang w:eastAsia="zh-CN"/>
        </w:rPr>
        <w:t xml:space="preserve">, RAN1, </w:t>
      </w:r>
      <w:r>
        <w:rPr>
          <w:rFonts w:eastAsia="宋体"/>
          <w:lang w:val="en-US" w:eastAsia="zh-CN"/>
        </w:rPr>
        <w:t>RAN</w:t>
      </w:r>
      <w:r>
        <w:rPr>
          <w:rFonts w:eastAsia="宋体"/>
          <w:lang w:val="en-US" w:eastAsia="zh-CN"/>
        </w:rPr>
        <w:t>1</w:t>
      </w:r>
      <w:r>
        <w:rPr>
          <w:rFonts w:eastAsia="宋体"/>
          <w:lang w:val="en-US" w:eastAsia="zh-CN"/>
        </w:rPr>
        <w:t>#10</w:t>
      </w:r>
      <w:r>
        <w:rPr>
          <w:rFonts w:eastAsia="宋体"/>
          <w:lang w:val="en-US" w:eastAsia="zh-CN"/>
        </w:rPr>
        <w:t>8</w:t>
      </w:r>
      <w:r>
        <w:rPr>
          <w:rFonts w:eastAsia="宋体"/>
          <w:lang w:val="en-US" w:eastAsia="zh-CN"/>
        </w:rPr>
        <w:t>-e</w:t>
      </w:r>
    </w:p>
    <w:p w14:paraId="631BDA1D" w14:textId="77777777" w:rsidR="00914757" w:rsidRPr="00914757" w:rsidRDefault="00914757" w:rsidP="00053920">
      <w:pPr>
        <w:pStyle w:val="25"/>
        <w:ind w:leftChars="-10" w:left="264"/>
        <w:rPr>
          <w:rFonts w:eastAsia="宋体" w:hint="eastAsia"/>
          <w:lang w:eastAsia="zh-CN"/>
        </w:rPr>
      </w:pPr>
    </w:p>
    <w:p w14:paraId="13C3EC95" w14:textId="77777777" w:rsidR="00920CFB" w:rsidRPr="00053920" w:rsidRDefault="00920CFB" w:rsidP="002A77E3">
      <w:pPr>
        <w:pStyle w:val="25"/>
        <w:ind w:leftChars="-10" w:left="264"/>
        <w:rPr>
          <w:rFonts w:eastAsia="宋体"/>
          <w:lang w:eastAsia="zh-CN"/>
        </w:rPr>
      </w:pPr>
    </w:p>
    <w:sectPr w:rsidR="00920CFB" w:rsidRPr="00053920"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52A5F" w14:textId="77777777" w:rsidR="00384A33" w:rsidRDefault="00384A33">
      <w:r>
        <w:separator/>
      </w:r>
    </w:p>
  </w:endnote>
  <w:endnote w:type="continuationSeparator" w:id="0">
    <w:p w14:paraId="6283453F" w14:textId="77777777" w:rsidR="00384A33" w:rsidRDefault="00384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7B59" w:rsidRDefault="00377B59" w:rsidP="002D07B9">
    <w:pPr>
      <w:pStyle w:val="a5"/>
    </w:pPr>
  </w:p>
  <w:p w14:paraId="48F44392" w14:textId="77777777" w:rsidR="00377B59" w:rsidRDefault="00377B59" w:rsidP="002D07B9"/>
  <w:p w14:paraId="5DD10703" w14:textId="77777777" w:rsidR="00377B59" w:rsidRDefault="00377B59" w:rsidP="002D07B9">
    <w:pPr>
      <w:pStyle w:val="a7"/>
    </w:pPr>
  </w:p>
  <w:p w14:paraId="3706E92A" w14:textId="77777777" w:rsidR="00377B59" w:rsidRDefault="00377B59" w:rsidP="002D07B9"/>
  <w:p w14:paraId="1F2BB964" w14:textId="77777777" w:rsidR="00377B59" w:rsidRDefault="00377B5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7B59" w:rsidRPr="002D07B9" w:rsidRDefault="00377B5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CD9C5" w14:textId="77777777" w:rsidR="00384A33" w:rsidRDefault="00384A33">
      <w:r>
        <w:separator/>
      </w:r>
    </w:p>
  </w:footnote>
  <w:footnote w:type="continuationSeparator" w:id="0">
    <w:p w14:paraId="120A6466" w14:textId="77777777" w:rsidR="00384A33" w:rsidRDefault="00384A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092AFD"/>
    <w:multiLevelType w:val="hybridMultilevel"/>
    <w:tmpl w:val="C8C4C1B2"/>
    <w:lvl w:ilvl="0" w:tplc="FFFFFFFF">
      <w:numFmt w:val="bullet"/>
      <w:lvlText w:val="-"/>
      <w:lvlJc w:val="left"/>
      <w:rPr>
        <w:rFonts w:ascii="Times New Roman" w:eastAsia="宋体" w:hAnsi="Times New Roman" w:cs="Times New Roman" w:hint="default"/>
      </w:rPr>
    </w:lvl>
    <w:lvl w:ilvl="1" w:tplc="FFFFFFFF">
      <w:start w:val="1"/>
      <w:numFmt w:val="bullet"/>
      <w:lvlText w:val=""/>
      <w:lvlJc w:val="left"/>
      <w:pPr>
        <w:ind w:left="1200" w:hanging="400"/>
      </w:pPr>
      <w:rPr>
        <w:rFonts w:ascii="Wingdings" w:hAnsi="Wingdings" w:hint="default"/>
      </w:rPr>
    </w:lvl>
    <w:lvl w:ilvl="2" w:tplc="CE3C7CC8">
      <w:start w:val="1"/>
      <w:numFmt w:val="bullet"/>
      <w:lvlText w:val="•"/>
      <w:lvlJc w:val="left"/>
      <w:rPr>
        <w:rFonts w:ascii="Arial" w:hAnsi="Arial" w:hint="default"/>
      </w:rPr>
    </w:lvl>
    <w:lvl w:ilvl="3" w:tplc="FFFFFFFF">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1"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2" w15:restartNumberingAfterBreak="0">
    <w:nsid w:val="3680133E"/>
    <w:multiLevelType w:val="multilevel"/>
    <w:tmpl w:val="3680133E"/>
    <w:lvl w:ilvl="0">
      <w:start w:val="3"/>
      <w:numFmt w:val="bullet"/>
      <w:lvlText w:val="-"/>
      <w:lvlJc w:val="left"/>
      <w:pPr>
        <w:ind w:left="800" w:hanging="400"/>
      </w:pPr>
      <w:rPr>
        <w:rFonts w:ascii="Times New Roman" w:hAnsi="Times New Roman" w:hint="default"/>
        <w:sz w:val="20"/>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15:restartNumberingAfterBreak="0">
    <w:nsid w:val="512E28D3"/>
    <w:multiLevelType w:val="hybridMultilevel"/>
    <w:tmpl w:val="EF5EA6CA"/>
    <w:lvl w:ilvl="0" w:tplc="8382B818">
      <w:numFmt w:val="bullet"/>
      <w:lvlText w:val="-"/>
      <w:lvlJc w:val="left"/>
      <w:pPr>
        <w:ind w:left="760" w:hanging="360"/>
      </w:pPr>
      <w:rPr>
        <w:rFonts w:ascii="Times New Roman" w:eastAsia="宋体"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02394E"/>
    <w:multiLevelType w:val="multilevel"/>
    <w:tmpl w:val="71023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72125DE3"/>
    <w:multiLevelType w:val="multilevel"/>
    <w:tmpl w:val="72125DE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C300A6"/>
    <w:multiLevelType w:val="hybridMultilevel"/>
    <w:tmpl w:val="26004230"/>
    <w:lvl w:ilvl="0" w:tplc="FFFFFFFF">
      <w:start w:val="1"/>
      <w:numFmt w:val="bullet"/>
      <w:lvlText w:val=""/>
      <w:lvlJc w:val="left"/>
      <w:rPr>
        <w:rFonts w:ascii="Wingdings" w:hAnsi="Wingdings" w:hint="default"/>
      </w:rPr>
    </w:lvl>
    <w:lvl w:ilvl="1" w:tplc="04090009">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29"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7"/>
  </w:num>
  <w:num w:numId="2">
    <w:abstractNumId w:val="14"/>
  </w:num>
  <w:num w:numId="3">
    <w:abstractNumId w:val="16"/>
  </w:num>
  <w:num w:numId="4">
    <w:abstractNumId w:val="27"/>
  </w:num>
  <w:num w:numId="5">
    <w:abstractNumId w:val="11"/>
  </w:num>
  <w:num w:numId="6">
    <w:abstractNumId w:val="5"/>
  </w:num>
  <w:num w:numId="7">
    <w:abstractNumId w:val="17"/>
  </w:num>
  <w:num w:numId="8">
    <w:abstractNumId w:val="1"/>
  </w:num>
  <w:num w:numId="9">
    <w:abstractNumId w:val="2"/>
  </w:num>
  <w:num w:numId="10">
    <w:abstractNumId w:val="26"/>
  </w:num>
  <w:num w:numId="11">
    <w:abstractNumId w:val="9"/>
  </w:num>
  <w:num w:numId="12">
    <w:abstractNumId w:val="21"/>
  </w:num>
  <w:num w:numId="13">
    <w:abstractNumId w:val="23"/>
  </w:num>
  <w:num w:numId="14">
    <w:abstractNumId w:val="15"/>
  </w:num>
  <w:num w:numId="15">
    <w:abstractNumId w:val="22"/>
  </w:num>
  <w:num w:numId="16">
    <w:abstractNumId w:val="8"/>
  </w:num>
  <w:num w:numId="17">
    <w:abstractNumId w:val="3"/>
  </w:num>
  <w:num w:numId="18">
    <w:abstractNumId w:val="29"/>
  </w:num>
  <w:num w:numId="19">
    <w:abstractNumId w:val="4"/>
  </w:num>
  <w:num w:numId="20">
    <w:abstractNumId w:val="0"/>
  </w:num>
  <w:num w:numId="21">
    <w:abstractNumId w:val="13"/>
  </w:num>
  <w:num w:numId="22">
    <w:abstractNumId w:val="12"/>
  </w:num>
  <w:num w:numId="23">
    <w:abstractNumId w:val="20"/>
  </w:num>
  <w:num w:numId="24">
    <w:abstractNumId w:val="6"/>
  </w:num>
  <w:num w:numId="25">
    <w:abstractNumId w:val="20"/>
  </w:num>
  <w:num w:numId="26">
    <w:abstractNumId w:val="25"/>
  </w:num>
  <w:num w:numId="27">
    <w:abstractNumId w:val="24"/>
  </w:num>
  <w:num w:numId="28">
    <w:abstractNumId w:val="19"/>
  </w:num>
  <w:num w:numId="29">
    <w:abstractNumId w:val="28"/>
  </w:num>
  <w:num w:numId="30">
    <w:abstractNumId w:val="10"/>
  </w:num>
  <w:num w:numId="31">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wNzEyMDY2sTAxNjdR0lEKTi0uzszPAykwqgUAjTJiDCwAAAA="/>
  </w:docVars>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7C5"/>
    <w:rsid w:val="00007ADA"/>
    <w:rsid w:val="00007FFB"/>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36"/>
    <w:rsid w:val="0001724C"/>
    <w:rsid w:val="000174D3"/>
    <w:rsid w:val="00017B85"/>
    <w:rsid w:val="00017E2D"/>
    <w:rsid w:val="0002000E"/>
    <w:rsid w:val="000201FC"/>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55"/>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3920"/>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B50"/>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0D71"/>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2DC"/>
    <w:rsid w:val="001033CA"/>
    <w:rsid w:val="0010363E"/>
    <w:rsid w:val="001037DC"/>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02AB"/>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1B54"/>
    <w:rsid w:val="0012277C"/>
    <w:rsid w:val="00123389"/>
    <w:rsid w:val="00123816"/>
    <w:rsid w:val="0012407B"/>
    <w:rsid w:val="00124DA0"/>
    <w:rsid w:val="00124E4D"/>
    <w:rsid w:val="00124EB2"/>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7FC"/>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5841"/>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863"/>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784"/>
    <w:rsid w:val="001A6C85"/>
    <w:rsid w:val="001A7BF1"/>
    <w:rsid w:val="001B015A"/>
    <w:rsid w:val="001B0330"/>
    <w:rsid w:val="001B044D"/>
    <w:rsid w:val="001B04A1"/>
    <w:rsid w:val="001B0B7A"/>
    <w:rsid w:val="001B0D44"/>
    <w:rsid w:val="001B0EA1"/>
    <w:rsid w:val="001B14C1"/>
    <w:rsid w:val="001B15B6"/>
    <w:rsid w:val="001B16F1"/>
    <w:rsid w:val="001B2063"/>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1DEA"/>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467"/>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2D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4F99"/>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7E3"/>
    <w:rsid w:val="002A7B6E"/>
    <w:rsid w:val="002B07CF"/>
    <w:rsid w:val="002B0858"/>
    <w:rsid w:val="002B1533"/>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1CE5"/>
    <w:rsid w:val="00352154"/>
    <w:rsid w:val="003527B2"/>
    <w:rsid w:val="003527CF"/>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A33"/>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4AD"/>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40E"/>
    <w:rsid w:val="0046566A"/>
    <w:rsid w:val="00465AE3"/>
    <w:rsid w:val="00466188"/>
    <w:rsid w:val="00466239"/>
    <w:rsid w:val="0046639A"/>
    <w:rsid w:val="004666B6"/>
    <w:rsid w:val="0046694A"/>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603"/>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285"/>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08"/>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2CCF"/>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5FF3"/>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0FC"/>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757"/>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0CFB"/>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06E"/>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6EC"/>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2EDB"/>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C60"/>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3A0"/>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0A1"/>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5AC"/>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77"/>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5FDE"/>
    <w:rsid w:val="00B86983"/>
    <w:rsid w:val="00B86FC3"/>
    <w:rsid w:val="00B90D93"/>
    <w:rsid w:val="00B9129A"/>
    <w:rsid w:val="00B91758"/>
    <w:rsid w:val="00B91DDC"/>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4F76"/>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AB"/>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86F"/>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47D18"/>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29B8"/>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098"/>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5B7"/>
    <w:rsid w:val="00D96829"/>
    <w:rsid w:val="00D96899"/>
    <w:rsid w:val="00D96E59"/>
    <w:rsid w:val="00D97B60"/>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3B08"/>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53"/>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1F45"/>
    <w:rsid w:val="00F12273"/>
    <w:rsid w:val="00F1227B"/>
    <w:rsid w:val="00F128C7"/>
    <w:rsid w:val="00F12B4D"/>
    <w:rsid w:val="00F13B19"/>
    <w:rsid w:val="00F13DE4"/>
    <w:rsid w:val="00F14203"/>
    <w:rsid w:val="00F1429F"/>
    <w:rsid w:val="00F1464F"/>
    <w:rsid w:val="00F156A3"/>
    <w:rsid w:val="00F1574D"/>
    <w:rsid w:val="00F1576C"/>
    <w:rsid w:val="00F15916"/>
    <w:rsid w:val="00F15ED9"/>
    <w:rsid w:val="00F165BF"/>
    <w:rsid w:val="00F1793D"/>
    <w:rsid w:val="00F17A4D"/>
    <w:rsid w:val="00F20936"/>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3F6C"/>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1475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character" w:customStyle="1" w:styleId="EQChar">
    <w:name w:val="EQ Char"/>
    <w:link w:val="EQ"/>
    <w:qFormat/>
    <w:locked/>
    <w:rsid w:val="001037DC"/>
    <w:rPr>
      <w:rFonts w:eastAsia="Times New Roman"/>
      <w:noProof/>
      <w:lang w:val="en-GB" w:eastAsia="en-US"/>
    </w:rPr>
  </w:style>
  <w:style w:type="character" w:customStyle="1" w:styleId="apple-converted-space">
    <w:name w:val="apple-converted-space"/>
    <w:basedOn w:val="a2"/>
    <w:rsid w:val="00984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124197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1057479">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1626440">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56732903">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160CC-702F-4207-B3C9-E9ED24327F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356</TotalTime>
  <Pages>3</Pages>
  <Words>659</Words>
  <Characters>3762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4413</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12</cp:revision>
  <cp:lastPrinted>2010-01-07T02:23:00Z</cp:lastPrinted>
  <dcterms:created xsi:type="dcterms:W3CDTF">2022-02-14T13:01:00Z</dcterms:created>
  <dcterms:modified xsi:type="dcterms:W3CDTF">2022-04-25T10:11:00Z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