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EC962" w14:textId="5F4DBA64" w:rsidR="00E5733E" w:rsidRDefault="00FC687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A782B">
        <w:rPr>
          <w:rFonts w:ascii="Arial" w:eastAsiaTheme="minorEastAsia" w:hAnsi="Arial" w:cs="Arial"/>
          <w:b/>
          <w:sz w:val="24"/>
          <w:szCs w:val="24"/>
          <w:lang w:eastAsia="zh-CN"/>
        </w:rPr>
        <w:t xml:space="preserve">      </w:t>
      </w:r>
      <w:bookmarkStart w:id="0" w:name="_GoBack"/>
      <w:r w:rsidR="002A782B" w:rsidRPr="002A782B">
        <w:rPr>
          <w:rFonts w:ascii="Arial" w:eastAsiaTheme="minorEastAsia" w:hAnsi="Arial" w:cs="Arial"/>
          <w:b/>
          <w:sz w:val="24"/>
          <w:szCs w:val="24"/>
          <w:lang w:eastAsia="zh-CN"/>
        </w:rPr>
        <w:t>R4-2120379</w:t>
      </w:r>
      <w:bookmarkEnd w:id="0"/>
    </w:p>
    <w:p w14:paraId="66F0982E" w14:textId="77777777" w:rsidR="00E5733E" w:rsidRDefault="00FC687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November 01-12, 2021</w:t>
      </w:r>
    </w:p>
    <w:p w14:paraId="370B05E9" w14:textId="77777777" w:rsidR="00E5733E" w:rsidRDefault="00E5733E">
      <w:pPr>
        <w:spacing w:after="120"/>
        <w:ind w:left="1985" w:hanging="1985"/>
        <w:rPr>
          <w:rFonts w:ascii="Arial" w:eastAsia="MS Mincho" w:hAnsi="Arial" w:cs="Arial"/>
          <w:b/>
          <w:sz w:val="22"/>
        </w:rPr>
      </w:pPr>
    </w:p>
    <w:p w14:paraId="3CEE9662" w14:textId="77777777" w:rsidR="00E5733E" w:rsidRDefault="00FC68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8.22</w:t>
      </w:r>
    </w:p>
    <w:p w14:paraId="280C062B" w14:textId="77777777" w:rsidR="00E5733E" w:rsidRDefault="00FC687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 HiSilicon)</w:t>
      </w:r>
    </w:p>
    <w:p w14:paraId="70556DEB" w14:textId="77777777" w:rsidR="00E5733E" w:rsidRDefault="00FC6874">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[101-e][237] LTE_NR_DC_enh2</w:t>
      </w:r>
    </w:p>
    <w:p w14:paraId="1866C975" w14:textId="77777777" w:rsidR="00E5733E" w:rsidRDefault="00FC687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A4B555C" w14:textId="77777777" w:rsidR="00E5733E" w:rsidRDefault="00FC6874">
      <w:pPr>
        <w:pStyle w:val="1"/>
        <w:rPr>
          <w:rFonts w:eastAsiaTheme="minorEastAsia"/>
          <w:lang w:eastAsia="zh-CN"/>
        </w:rPr>
      </w:pPr>
      <w:r>
        <w:rPr>
          <w:rFonts w:hint="eastAsia"/>
          <w:lang w:eastAsia="ja-JP"/>
        </w:rPr>
        <w:t>Introduction</w:t>
      </w:r>
    </w:p>
    <w:p w14:paraId="77168BAD" w14:textId="77777777" w:rsidR="00E5733E" w:rsidRDefault="00FC6874">
      <w:pPr>
        <w:rPr>
          <w:kern w:val="2"/>
          <w:lang w:val="en-US" w:eastAsia="zh-CN"/>
        </w:rPr>
      </w:pPr>
      <w:r>
        <w:rPr>
          <w:lang w:eastAsia="zh-CN"/>
        </w:rPr>
        <w:t>This email thread discusses the</w:t>
      </w:r>
      <w:r>
        <w:t xml:space="preserve"> </w:t>
      </w:r>
      <w:r>
        <w:rPr>
          <w:kern w:val="2"/>
          <w:lang w:val="en-US" w:eastAsia="zh-CN"/>
        </w:rPr>
        <w:t>WI on Further Multi-RAT Dual-Connectivity enhancements was approved in [RP-201040]. The objectives of the WI are duplicated as below,</w:t>
      </w:r>
    </w:p>
    <w:tbl>
      <w:tblPr>
        <w:tblStyle w:val="af3"/>
        <w:tblW w:w="0" w:type="auto"/>
        <w:tblLook w:val="04A0" w:firstRow="1" w:lastRow="0" w:firstColumn="1" w:lastColumn="0" w:noHBand="0" w:noVBand="1"/>
      </w:tblPr>
      <w:tblGrid>
        <w:gridCol w:w="9631"/>
      </w:tblGrid>
      <w:tr w:rsidR="00E5733E" w14:paraId="521918B3" w14:textId="77777777">
        <w:tc>
          <w:tcPr>
            <w:tcW w:w="9631" w:type="dxa"/>
          </w:tcPr>
          <w:p w14:paraId="36F96336" w14:textId="77777777" w:rsidR="00E5733E" w:rsidRDefault="00FC6874">
            <w:pPr>
              <w:numPr>
                <w:ilvl w:val="0"/>
                <w:numId w:val="6"/>
              </w:numPr>
              <w:spacing w:after="0"/>
              <w:rPr>
                <w:bCs/>
                <w:lang w:val="en-US" w:eastAsia="zh-CN"/>
              </w:rPr>
            </w:pPr>
            <w:r>
              <w:rPr>
                <w:bCs/>
                <w:lang w:val="en-US"/>
              </w:rPr>
              <w:t xml:space="preserve">Support efficient activation/de-activation mechanism for one SCG and SCells </w:t>
            </w:r>
          </w:p>
          <w:p w14:paraId="185FCFBC" w14:textId="77777777" w:rsidR="00E5733E" w:rsidRDefault="00FC6874">
            <w:pPr>
              <w:numPr>
                <w:ilvl w:val="0"/>
                <w:numId w:val="7"/>
              </w:numPr>
              <w:spacing w:after="0"/>
              <w:rPr>
                <w:bCs/>
                <w:lang w:val="en-US"/>
              </w:rPr>
            </w:pPr>
            <w:r>
              <w:rPr>
                <w:bCs/>
                <w:lang w:val="en-US"/>
              </w:rPr>
              <w:t>Support for one SCG  applies to (NG)EN-DC, and NR-DC [RAN2, RAN3, RAN4]</w:t>
            </w:r>
          </w:p>
          <w:p w14:paraId="2EB10CDB" w14:textId="77777777" w:rsidR="00E5733E" w:rsidRDefault="00FC6874">
            <w:pPr>
              <w:numPr>
                <w:ilvl w:val="0"/>
                <w:numId w:val="7"/>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5946F1D1" w14:textId="77777777" w:rsidR="00E5733E" w:rsidRDefault="00FC6874">
            <w:pPr>
              <w:numPr>
                <w:ilvl w:val="0"/>
                <w:numId w:val="7"/>
              </w:numPr>
              <w:spacing w:after="0"/>
              <w:rPr>
                <w:bCs/>
                <w:lang w:val="en-US"/>
              </w:rPr>
            </w:pPr>
            <w:r>
              <w:rPr>
                <w:bCs/>
                <w:lang w:val="en-US"/>
              </w:rPr>
              <w:t>This objective applies to FR1 and FR2</w:t>
            </w:r>
          </w:p>
          <w:p w14:paraId="11B7CAFA" w14:textId="77777777" w:rsidR="00E5733E" w:rsidRDefault="00E5733E">
            <w:pPr>
              <w:spacing w:after="0"/>
              <w:rPr>
                <w:bCs/>
                <w:lang w:val="en-US"/>
              </w:rPr>
            </w:pPr>
          </w:p>
          <w:p w14:paraId="52F28973" w14:textId="77777777" w:rsidR="00E5733E" w:rsidRDefault="00FC6874">
            <w:pPr>
              <w:numPr>
                <w:ilvl w:val="0"/>
                <w:numId w:val="6"/>
              </w:numPr>
              <w:spacing w:after="0"/>
              <w:rPr>
                <w:bCs/>
                <w:lang w:val="en-US"/>
              </w:rPr>
            </w:pPr>
            <w:r>
              <w:rPr>
                <w:bCs/>
                <w:lang w:val="en-US"/>
              </w:rPr>
              <w:t>Support of conditional PSCell change/addition [RAN2,RAN3, RAN4]</w:t>
            </w:r>
          </w:p>
          <w:p w14:paraId="3D8FD632" w14:textId="77777777" w:rsidR="00E5733E" w:rsidRDefault="00FC6874">
            <w:pPr>
              <w:numPr>
                <w:ilvl w:val="0"/>
                <w:numId w:val="7"/>
              </w:numPr>
              <w:spacing w:after="0"/>
              <w:rPr>
                <w:bCs/>
                <w:lang w:val="en-US"/>
              </w:rPr>
            </w:pPr>
            <w:r>
              <w:rPr>
                <w:bCs/>
                <w:lang w:val="en-US"/>
              </w:rPr>
              <w:t>support scenarios which are not addressed in Rel-16 NR mobility WI</w:t>
            </w:r>
          </w:p>
        </w:tc>
      </w:tr>
    </w:tbl>
    <w:p w14:paraId="27D57162" w14:textId="77777777" w:rsidR="00E5733E" w:rsidRDefault="00E5733E">
      <w:pPr>
        <w:rPr>
          <w:lang w:eastAsia="zh-CN"/>
        </w:rPr>
      </w:pPr>
    </w:p>
    <w:p w14:paraId="426B74B9" w14:textId="77777777" w:rsidR="00E5733E" w:rsidRDefault="00FC6874">
      <w:pPr>
        <w:rPr>
          <w:lang w:eastAsia="zh-CN"/>
        </w:rPr>
      </w:pPr>
      <w:r>
        <w:rPr>
          <w:lang w:eastAsia="zh-CN"/>
        </w:rPr>
        <w:t>Three sub-topics are discussed:</w:t>
      </w:r>
    </w:p>
    <w:p w14:paraId="2F69B8EC" w14:textId="77777777" w:rsidR="00E5733E" w:rsidRDefault="00FC6874">
      <w:pPr>
        <w:spacing w:after="120"/>
        <w:ind w:leftChars="200" w:left="400"/>
        <w:rPr>
          <w:lang w:val="en-US" w:eastAsia="zh-CN"/>
        </w:rPr>
      </w:pPr>
      <w:r>
        <w:rPr>
          <w:lang w:val="en-US" w:eastAsia="zh-CN"/>
        </w:rPr>
        <w:t xml:space="preserve">-Sub-topic 1: </w:t>
      </w:r>
      <w:r>
        <w:rPr>
          <w:lang w:eastAsia="ja-JP"/>
        </w:rPr>
        <w:t xml:space="preserve">Efficient activation/de-activation mechanism for SCells (i.e., </w:t>
      </w:r>
      <w:r>
        <w:rPr>
          <w:lang w:val="en-US" w:eastAsia="ja-JP"/>
        </w:rPr>
        <w:t xml:space="preserve">temporary RS for </w:t>
      </w:r>
      <w:r>
        <w:rPr>
          <w:lang w:val="en-US" w:eastAsia="zh-CN"/>
        </w:rPr>
        <w:t>efficient SCell activation)</w:t>
      </w:r>
    </w:p>
    <w:p w14:paraId="05E7F5CD" w14:textId="77777777" w:rsidR="00E5733E" w:rsidRDefault="00FC6874">
      <w:pPr>
        <w:spacing w:after="120"/>
        <w:ind w:leftChars="200" w:left="400"/>
        <w:rPr>
          <w:lang w:val="en-US" w:eastAsia="zh-CN"/>
        </w:rPr>
      </w:pPr>
      <w:r>
        <w:rPr>
          <w:lang w:val="en-US" w:eastAsia="zh-CN"/>
        </w:rPr>
        <w:t>-Sub-topic 2: Efficient activation/de-activation mechanism for one SCG</w:t>
      </w:r>
    </w:p>
    <w:p w14:paraId="2ECD7890" w14:textId="77777777" w:rsidR="00E5733E" w:rsidRDefault="00FC6874">
      <w:pPr>
        <w:spacing w:after="120"/>
        <w:ind w:leftChars="200" w:left="400"/>
        <w:rPr>
          <w:lang w:val="en-US" w:eastAsia="zh-CN"/>
        </w:rPr>
      </w:pPr>
      <w:r>
        <w:rPr>
          <w:lang w:val="en-US" w:eastAsia="zh-CN"/>
        </w:rPr>
        <w:t>-Sub-topic 3: Conditional PSCell change and addition</w:t>
      </w:r>
    </w:p>
    <w:p w14:paraId="1B9703E8" w14:textId="77777777" w:rsidR="00E5733E" w:rsidRDefault="00FC6874">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0B7D9BB9" w14:textId="77777777" w:rsidR="00E5733E" w:rsidRDefault="00FC6874">
      <w:pPr>
        <w:pStyle w:val="afc"/>
        <w:numPr>
          <w:ilvl w:val="0"/>
          <w:numId w:val="8"/>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comment in each sub-topic.</w:t>
      </w:r>
    </w:p>
    <w:p w14:paraId="6CCBC3C6" w14:textId="77777777" w:rsidR="00E5733E" w:rsidRDefault="00FC6874">
      <w:pPr>
        <w:pStyle w:val="afc"/>
        <w:numPr>
          <w:ilvl w:val="0"/>
          <w:numId w:val="8"/>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0226C47" w14:textId="77777777" w:rsidR="00E5733E" w:rsidRDefault="00FC6874">
      <w:pPr>
        <w:pStyle w:val="1"/>
        <w:rPr>
          <w:lang w:val="en-US" w:eastAsia="ja-JP"/>
        </w:rPr>
      </w:pPr>
      <w:r>
        <w:rPr>
          <w:lang w:val="en-US" w:eastAsia="ja-JP"/>
        </w:rPr>
        <w:t xml:space="preserve">Topic #1: Efficient activation/de-activation mechanism for SCells (i.e., temporary RS for </w:t>
      </w:r>
      <w:r>
        <w:rPr>
          <w:lang w:val="en-US" w:eastAsia="zh-CN"/>
        </w:rPr>
        <w:t>efficient SCell activation)</w:t>
      </w:r>
    </w:p>
    <w:p w14:paraId="23A0C89F" w14:textId="77777777" w:rsidR="00E5733E" w:rsidRDefault="00FC6874">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E5733E" w14:paraId="44244BC1"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6A3D33A8" w14:textId="77777777" w:rsidR="00E5733E" w:rsidRDefault="00FC6874">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48F3A134" w14:textId="77777777" w:rsidR="00E5733E" w:rsidRDefault="00FC6874">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457C1451" w14:textId="77777777" w:rsidR="00E5733E" w:rsidRDefault="00FC6874">
            <w:pPr>
              <w:spacing w:before="120" w:after="120"/>
              <w:rPr>
                <w:b/>
                <w:bCs/>
              </w:rPr>
            </w:pPr>
            <w:r>
              <w:rPr>
                <w:b/>
                <w:bCs/>
              </w:rPr>
              <w:t>Proposals / Observations</w:t>
            </w:r>
          </w:p>
        </w:tc>
      </w:tr>
      <w:tr w:rsidR="00E5733E" w14:paraId="1F5ADBE3"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F7B0D45" w14:textId="77777777" w:rsidR="00E5733E" w:rsidRDefault="00FC6874">
            <w:pPr>
              <w:snapToGrid w:val="0"/>
              <w:spacing w:before="60" w:after="60"/>
            </w:pPr>
            <w:r>
              <w:t>R4-2117464</w:t>
            </w:r>
          </w:p>
        </w:tc>
        <w:tc>
          <w:tcPr>
            <w:tcW w:w="1363" w:type="dxa"/>
            <w:tcBorders>
              <w:top w:val="single" w:sz="4" w:space="0" w:color="auto"/>
              <w:left w:val="single" w:sz="4" w:space="0" w:color="auto"/>
              <w:bottom w:val="single" w:sz="4" w:space="0" w:color="auto"/>
              <w:right w:val="single" w:sz="4" w:space="0" w:color="auto"/>
            </w:tcBorders>
          </w:tcPr>
          <w:p w14:paraId="6EB8E7F4" w14:textId="77777777" w:rsidR="00E5733E" w:rsidRDefault="00FC6874">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46A77E51" w14:textId="77777777" w:rsidR="00E5733E" w:rsidRDefault="00FC6874">
            <w:pPr>
              <w:jc w:val="both"/>
              <w:rPr>
                <w:rFonts w:cs="v4.2.0"/>
                <w:bCs/>
                <w:lang w:val="en-US" w:eastAsia="zh-CN"/>
              </w:rPr>
            </w:pPr>
            <w:r>
              <w:rPr>
                <w:rFonts w:cs="v4.2.0"/>
                <w:bCs/>
                <w:lang w:val="en-US" w:eastAsia="zh-CN"/>
              </w:rPr>
              <w:fldChar w:fldCharType="begin"/>
            </w:r>
            <w:r>
              <w:rPr>
                <w:rFonts w:cs="v4.2.0"/>
                <w:bCs/>
                <w:lang w:val="en-US" w:eastAsia="zh-CN"/>
              </w:rPr>
              <w:instrText xml:space="preserve"> REF _Ref85620476 \h  \* MERGEFORMAT </w:instrText>
            </w:r>
            <w:r>
              <w:rPr>
                <w:rFonts w:cs="v4.2.0"/>
                <w:bCs/>
                <w:lang w:val="en-US" w:eastAsia="zh-CN"/>
              </w:rPr>
            </w:r>
            <w:r>
              <w:rPr>
                <w:rFonts w:cs="v4.2.0"/>
                <w:bCs/>
                <w:lang w:val="en-US" w:eastAsia="zh-CN"/>
              </w:rPr>
              <w:fldChar w:fldCharType="separate"/>
            </w:r>
            <w:r>
              <w:rPr>
                <w:bCs/>
              </w:rPr>
              <w:t>Proposal 1: RAN4</w:t>
            </w:r>
            <w:r>
              <w:rPr>
                <w:bCs/>
                <w:szCs w:val="24"/>
                <w:lang w:eastAsia="zh-CN"/>
              </w:rPr>
              <w:t xml:space="preserve"> will not specify requirements for Option 2 in LS[R4-2107609]</w:t>
            </w:r>
            <w:r>
              <w:rPr>
                <w:rFonts w:cs="v4.2.0"/>
                <w:bCs/>
                <w:lang w:val="en-US" w:eastAsia="zh-CN"/>
              </w:rPr>
              <w:fldChar w:fldCharType="end"/>
            </w:r>
          </w:p>
          <w:p w14:paraId="22A5BAE0" w14:textId="77777777" w:rsidR="00E5733E" w:rsidRDefault="00FC6874">
            <w:pPr>
              <w:jc w:val="both"/>
              <w:rPr>
                <w:rFonts w:cs="v4.2.0"/>
                <w:bCs/>
                <w:lang w:val="en-US" w:eastAsia="zh-CN"/>
              </w:rPr>
            </w:pPr>
            <w:r>
              <w:rPr>
                <w:rFonts w:cs="v4.2.0"/>
                <w:bCs/>
                <w:lang w:val="en-US" w:eastAsia="zh-CN"/>
              </w:rPr>
              <w:fldChar w:fldCharType="begin"/>
            </w:r>
            <w:r>
              <w:rPr>
                <w:rFonts w:cs="v4.2.0"/>
                <w:bCs/>
                <w:lang w:val="en-US" w:eastAsia="zh-CN"/>
              </w:rPr>
              <w:instrText xml:space="preserve"> REF _Ref85620480 \h  \* MERGEFORMAT </w:instrText>
            </w:r>
            <w:r>
              <w:rPr>
                <w:rFonts w:cs="v4.2.0"/>
                <w:bCs/>
                <w:lang w:val="en-US" w:eastAsia="zh-CN"/>
              </w:rPr>
            </w:r>
            <w:r>
              <w:rPr>
                <w:rFonts w:cs="v4.2.0"/>
                <w:bCs/>
                <w:lang w:val="en-US" w:eastAsia="zh-CN"/>
              </w:rPr>
              <w:fldChar w:fldCharType="separate"/>
            </w:r>
            <w:r>
              <w:rPr>
                <w:bCs/>
              </w:rPr>
              <w:t xml:space="preserve">Proposal 2: </w:t>
            </w:r>
            <w:r>
              <w:rPr>
                <w:bCs/>
                <w:szCs w:val="24"/>
                <w:lang w:eastAsia="zh-CN"/>
              </w:rPr>
              <w:t xml:space="preserve">if there is no active serving cell on that FR2 band, and target SCell is known to UE, assuming </w:t>
            </w:r>
            <w:r>
              <w:rPr>
                <w:bCs/>
              </w:rPr>
              <w:t>A-TRS burst triggered by the MAC-CE shall be associated with the SSB that might have been used if the A-TRS burst had not been triggered, i.e. PDCCH TCI and PDSCH TCI (when applicable) shall be associated with the triggered A-TRS burst:</w:t>
            </w:r>
            <w:r>
              <w:rPr>
                <w:rFonts w:cs="v4.2.0"/>
                <w:bCs/>
                <w:lang w:val="en-US" w:eastAsia="zh-CN"/>
              </w:rPr>
              <w:fldChar w:fldCharType="end"/>
            </w:r>
          </w:p>
          <w:p w14:paraId="4AFEE7DC" w14:textId="77777777" w:rsidR="00E5733E" w:rsidRDefault="00FC6874">
            <w:pPr>
              <w:pStyle w:val="afc"/>
              <w:widowControl w:val="0"/>
              <w:numPr>
                <w:ilvl w:val="0"/>
                <w:numId w:val="9"/>
              </w:numPr>
              <w:overflowPunct/>
              <w:spacing w:after="0" w:line="360" w:lineRule="auto"/>
              <w:ind w:firstLineChars="0"/>
              <w:textAlignment w:val="auto"/>
              <w:rPr>
                <w:bCs/>
                <w:lang w:eastAsia="zh-CN"/>
              </w:rPr>
            </w:pPr>
            <w:r>
              <w:rPr>
                <w:bCs/>
                <w:lang w:val="en-US" w:eastAsia="zh-CN"/>
              </w:rPr>
              <w:t xml:space="preserve">If </w:t>
            </w:r>
            <w:r>
              <w:rPr>
                <w:bCs/>
                <w:lang w:eastAsia="zh-CN"/>
              </w:rPr>
              <w:t>semi-persistent CSI-RS is used for CSI reporting</w:t>
            </w:r>
            <w:r>
              <w:rPr>
                <w:bCs/>
                <w:lang w:val="en-US" w:eastAsia="zh-CN"/>
              </w:rPr>
              <w:t xml:space="preserve">, </w:t>
            </w:r>
            <w:r>
              <w:rPr>
                <w:bCs/>
                <w:lang w:val="en-US"/>
              </w:rPr>
              <w:t>r</w:t>
            </w:r>
            <w:r>
              <w:rPr>
                <w:bCs/>
              </w:rPr>
              <w:t xml:space="preserve">eplace </w:t>
            </w:r>
            <w:r>
              <w:rPr>
                <w:bCs/>
                <w:lang w:eastAsia="zh-CN"/>
              </w:rPr>
              <w:t>T</w:t>
            </w:r>
            <w:r>
              <w:rPr>
                <w:bCs/>
                <w:vertAlign w:val="subscript"/>
                <w:lang w:eastAsia="zh-CN"/>
              </w:rPr>
              <w:t>FineTiming</w:t>
            </w:r>
            <w:r>
              <w:rPr>
                <w:bCs/>
              </w:rPr>
              <w:t xml:space="preserve"> with </w:t>
            </w:r>
            <w:r>
              <w:rPr>
                <w:bCs/>
              </w:rPr>
              <w:lastRenderedPageBreak/>
              <w:t>T_</w:t>
            </w:r>
            <w:r>
              <w:rPr>
                <w:bCs/>
                <w:vertAlign w:val="subscript"/>
              </w:rPr>
              <w:t>ATRS</w:t>
            </w:r>
          </w:p>
          <w:p w14:paraId="3011BD83" w14:textId="77777777" w:rsidR="00E5733E" w:rsidRDefault="00FC6874">
            <w:pPr>
              <w:pStyle w:val="afc"/>
              <w:widowControl w:val="0"/>
              <w:numPr>
                <w:ilvl w:val="0"/>
                <w:numId w:val="9"/>
              </w:numPr>
              <w:overflowPunct/>
              <w:spacing w:after="0" w:line="360" w:lineRule="auto"/>
              <w:ind w:firstLineChars="0"/>
              <w:textAlignment w:val="auto"/>
              <w:rPr>
                <w:bCs/>
                <w:lang w:eastAsia="zh-CN"/>
              </w:rPr>
            </w:pPr>
            <w:r>
              <w:rPr>
                <w:bCs/>
                <w:lang w:val="en-US"/>
              </w:rPr>
              <w:t xml:space="preserve">If periodic </w:t>
            </w:r>
            <w:r>
              <w:rPr>
                <w:bCs/>
                <w:lang w:eastAsia="zh-CN"/>
              </w:rPr>
              <w:t>CSI-RS is used for CSI reporting</w:t>
            </w:r>
            <w:r>
              <w:rPr>
                <w:bCs/>
                <w:lang w:val="en-US" w:eastAsia="zh-CN"/>
              </w:rPr>
              <w:t xml:space="preserve">, </w:t>
            </w:r>
            <w:r>
              <w:rPr>
                <w:bCs/>
              </w:rPr>
              <w:t>Replace (</w:t>
            </w:r>
            <w:r>
              <w:rPr>
                <w:bCs/>
                <w:lang w:eastAsia="zh-CN"/>
              </w:rPr>
              <w:t>T</w:t>
            </w:r>
            <w:r>
              <w:rPr>
                <w:bCs/>
                <w:vertAlign w:val="subscript"/>
                <w:lang w:eastAsia="zh-CN"/>
              </w:rPr>
              <w:t>uncertainty_MAC</w:t>
            </w:r>
            <w:r>
              <w:rPr>
                <w:bCs/>
                <w:lang w:eastAsia="zh-CN"/>
              </w:rPr>
              <w:t xml:space="preserve"> </w:t>
            </w:r>
            <w:r>
              <w:rPr>
                <w:bCs/>
              </w:rPr>
              <w:t xml:space="preserve">+ </w:t>
            </w:r>
            <w:r>
              <w:rPr>
                <w:bCs/>
                <w:lang w:eastAsia="zh-CN"/>
              </w:rPr>
              <w:t>T</w:t>
            </w:r>
            <w:r>
              <w:rPr>
                <w:bCs/>
                <w:vertAlign w:val="subscript"/>
                <w:lang w:eastAsia="zh-CN"/>
              </w:rPr>
              <w:t>FineTiming</w:t>
            </w:r>
            <w:r>
              <w:rPr>
                <w:bCs/>
              </w:rPr>
              <w:t>) with T_</w:t>
            </w:r>
            <w:r>
              <w:rPr>
                <w:bCs/>
                <w:vertAlign w:val="subscript"/>
              </w:rPr>
              <w:t>ATRS</w:t>
            </w:r>
          </w:p>
          <w:p w14:paraId="33A01538" w14:textId="77777777" w:rsidR="00E5733E" w:rsidRDefault="00E5733E"/>
        </w:tc>
      </w:tr>
      <w:tr w:rsidR="00E5733E" w14:paraId="542F4D3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BB2656F" w14:textId="77777777" w:rsidR="00E5733E" w:rsidRDefault="00FC6874">
            <w:pPr>
              <w:snapToGrid w:val="0"/>
              <w:spacing w:before="60" w:after="60"/>
            </w:pPr>
            <w:r>
              <w:lastRenderedPageBreak/>
              <w:t>R4-2117808</w:t>
            </w:r>
          </w:p>
        </w:tc>
        <w:tc>
          <w:tcPr>
            <w:tcW w:w="1363" w:type="dxa"/>
            <w:tcBorders>
              <w:top w:val="single" w:sz="4" w:space="0" w:color="auto"/>
              <w:left w:val="single" w:sz="4" w:space="0" w:color="auto"/>
              <w:bottom w:val="single" w:sz="4" w:space="0" w:color="auto"/>
              <w:right w:val="single" w:sz="4" w:space="0" w:color="auto"/>
            </w:tcBorders>
          </w:tcPr>
          <w:p w14:paraId="05EA4897" w14:textId="77777777" w:rsidR="00E5733E" w:rsidRDefault="00FC6874">
            <w:pPr>
              <w:snapToGrid w:val="0"/>
              <w:spacing w:before="60" w:after="60"/>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07EF86AD" w14:textId="77777777" w:rsidR="00E5733E" w:rsidRDefault="00FC6874">
            <w:pPr>
              <w:overflowPunct/>
              <w:autoSpaceDE/>
              <w:spacing w:after="120"/>
              <w:jc w:val="both"/>
              <w:textAlignment w:val="auto"/>
              <w:rPr>
                <w:color w:val="000000"/>
                <w:lang w:val="en-US"/>
              </w:rPr>
            </w:pPr>
            <w:r>
              <w:rPr>
                <w:color w:val="000000"/>
                <w:lang w:val="en-US"/>
              </w:rPr>
              <w:t>Proposal 1: For the scenario “If there is no active serving cell on that FR2 band, and target SCell is known to UE”, suggest to use option 1, i.e., replace (T_uncertainty_MAC + T_FineTiming) with T_ATRS.</w:t>
            </w:r>
          </w:p>
          <w:p w14:paraId="0B0E48B5" w14:textId="77777777" w:rsidR="00E5733E" w:rsidRDefault="00FC6874">
            <w:pPr>
              <w:spacing w:after="120"/>
              <w:jc w:val="both"/>
              <w:rPr>
                <w:color w:val="000000"/>
                <w:lang w:val="en-US"/>
              </w:rPr>
            </w:pPr>
            <w:r>
              <w:rPr>
                <w:color w:val="000000"/>
                <w:lang w:val="en-US"/>
              </w:rPr>
              <w:t>Proposal 2: Regarding how to handle [5], prefer option 1a, i.e., RAN4 p</w:t>
            </w:r>
            <w:r>
              <w:t>rioritizes option 1a in [5].</w:t>
            </w:r>
          </w:p>
          <w:p w14:paraId="3E080186" w14:textId="77777777" w:rsidR="00E5733E" w:rsidRDefault="00E5733E">
            <w:pPr>
              <w:overflowPunct/>
              <w:autoSpaceDE/>
              <w:autoSpaceDN/>
              <w:adjustRightInd/>
              <w:contextualSpacing/>
              <w:jc w:val="both"/>
              <w:textAlignment w:val="auto"/>
              <w:rPr>
                <w:bCs/>
                <w:lang w:val="en-US"/>
              </w:rPr>
            </w:pPr>
          </w:p>
        </w:tc>
      </w:tr>
      <w:tr w:rsidR="00E5733E" w14:paraId="2807F38D"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5B31C04" w14:textId="77777777" w:rsidR="00E5733E" w:rsidRDefault="00FC6874">
            <w:pPr>
              <w:snapToGrid w:val="0"/>
              <w:spacing w:before="60" w:after="60"/>
            </w:pPr>
            <w:r>
              <w:t>R4-2118372</w:t>
            </w:r>
          </w:p>
        </w:tc>
        <w:tc>
          <w:tcPr>
            <w:tcW w:w="1363" w:type="dxa"/>
            <w:tcBorders>
              <w:top w:val="single" w:sz="4" w:space="0" w:color="auto"/>
              <w:left w:val="single" w:sz="4" w:space="0" w:color="auto"/>
              <w:bottom w:val="single" w:sz="4" w:space="0" w:color="auto"/>
              <w:right w:val="single" w:sz="4" w:space="0" w:color="auto"/>
            </w:tcBorders>
          </w:tcPr>
          <w:p w14:paraId="33468CC9" w14:textId="77777777" w:rsidR="00E5733E" w:rsidRDefault="00FC6874">
            <w:pPr>
              <w:snapToGrid w:val="0"/>
              <w:spacing w:before="60" w:after="60"/>
            </w:pPr>
            <w:r>
              <w:t>OPPO</w:t>
            </w:r>
          </w:p>
        </w:tc>
        <w:tc>
          <w:tcPr>
            <w:tcW w:w="6876" w:type="dxa"/>
            <w:tcBorders>
              <w:top w:val="single" w:sz="4" w:space="0" w:color="auto"/>
              <w:left w:val="single" w:sz="4" w:space="0" w:color="auto"/>
              <w:bottom w:val="single" w:sz="4" w:space="0" w:color="auto"/>
              <w:right w:val="single" w:sz="4" w:space="0" w:color="auto"/>
            </w:tcBorders>
            <w:vAlign w:val="center"/>
          </w:tcPr>
          <w:p w14:paraId="3493D1DD" w14:textId="77777777" w:rsidR="00E5733E" w:rsidRDefault="00FC6874">
            <w:pPr>
              <w:spacing w:after="120"/>
              <w:rPr>
                <w:lang w:eastAsia="zh-CN"/>
              </w:rPr>
            </w:pPr>
            <w:r>
              <w:rPr>
                <w:rFonts w:hint="eastAsia"/>
                <w:lang w:eastAsia="zh-CN"/>
              </w:rPr>
              <w:t xml:space="preserve">Proposal 1: RAN4 </w:t>
            </w:r>
            <w:r>
              <w:rPr>
                <w:lang w:eastAsia="zh-CN"/>
              </w:rPr>
              <w:t xml:space="preserve">not to specify requirements for option 2 in LS [R4-2107609]. </w:t>
            </w:r>
          </w:p>
          <w:p w14:paraId="25E6D2C5" w14:textId="77777777" w:rsidR="00E5733E" w:rsidRDefault="00FC6874">
            <w:pPr>
              <w:snapToGrid w:val="0"/>
              <w:spacing w:after="120"/>
              <w:jc w:val="both"/>
              <w:rPr>
                <w:lang w:eastAsia="zh-CN"/>
              </w:rPr>
            </w:pPr>
            <w:r>
              <w:rPr>
                <w:lang w:eastAsia="zh-CN"/>
              </w:rPr>
              <w:t>Observation 1: Based on RAN1 discussion and conclusion, TCI states for TRS configured with associated RS (e.g., SSB) for known scell should be contained in the same MAC CE for Scell activation with this TRS.</w:t>
            </w:r>
          </w:p>
          <w:p w14:paraId="23308DFC" w14:textId="77777777" w:rsidR="00E5733E" w:rsidRDefault="00FC6874">
            <w:pPr>
              <w:snapToGrid w:val="0"/>
              <w:spacing w:after="120"/>
              <w:jc w:val="both"/>
              <w:rPr>
                <w:lang w:eastAsia="zh-CN"/>
              </w:rPr>
            </w:pPr>
            <w:r>
              <w:rPr>
                <w:rFonts w:hint="eastAsia"/>
                <w:lang w:eastAsia="zh-CN"/>
              </w:rPr>
              <w:t>P</w:t>
            </w:r>
            <w:r>
              <w:rPr>
                <w:lang w:eastAsia="zh-CN"/>
              </w:rPr>
              <w:t>roposal 2:</w:t>
            </w:r>
            <w:r>
              <w:t xml:space="preserve"> T_</w:t>
            </w:r>
            <w:r>
              <w:rPr>
                <w:vertAlign w:val="subscript"/>
              </w:rPr>
              <w:t>uncertainty_MAC</w:t>
            </w:r>
            <w:r>
              <w:t xml:space="preserve"> + T_</w:t>
            </w:r>
            <w:r>
              <w:rPr>
                <w:vertAlign w:val="subscript"/>
              </w:rPr>
              <w:t>FineTiming</w:t>
            </w:r>
            <w:r>
              <w:t xml:space="preserve"> can be replaced by T_</w:t>
            </w:r>
            <w:r>
              <w:rPr>
                <w:vertAlign w:val="subscript"/>
              </w:rPr>
              <w:t>TRS</w:t>
            </w:r>
            <w:r>
              <w:t>.</w:t>
            </w:r>
          </w:p>
          <w:p w14:paraId="18C3BBCA" w14:textId="77777777" w:rsidR="00E5733E" w:rsidRDefault="00E5733E">
            <w:pPr>
              <w:snapToGrid w:val="0"/>
              <w:spacing w:after="120"/>
              <w:jc w:val="both"/>
              <w:rPr>
                <w:lang w:eastAsia="zh-CN"/>
              </w:rPr>
            </w:pPr>
          </w:p>
        </w:tc>
      </w:tr>
      <w:tr w:rsidR="00E5733E" w14:paraId="1D09C55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417206B" w14:textId="77777777" w:rsidR="00E5733E" w:rsidRDefault="00FC6874">
            <w:pPr>
              <w:snapToGrid w:val="0"/>
              <w:spacing w:before="60" w:after="60"/>
            </w:pPr>
            <w:r>
              <w:t>R4-2118772</w:t>
            </w:r>
          </w:p>
        </w:tc>
        <w:tc>
          <w:tcPr>
            <w:tcW w:w="1363" w:type="dxa"/>
            <w:tcBorders>
              <w:top w:val="single" w:sz="4" w:space="0" w:color="auto"/>
              <w:left w:val="single" w:sz="4" w:space="0" w:color="auto"/>
              <w:bottom w:val="single" w:sz="4" w:space="0" w:color="auto"/>
              <w:right w:val="single" w:sz="4" w:space="0" w:color="auto"/>
            </w:tcBorders>
          </w:tcPr>
          <w:p w14:paraId="16438B8E" w14:textId="77777777" w:rsidR="00E5733E" w:rsidRDefault="00FC6874">
            <w:pPr>
              <w:rPr>
                <w:lang w:eastAsia="zh-CN"/>
              </w:rPr>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84D8288" w14:textId="77777777" w:rsidR="00E5733E" w:rsidRDefault="00FC6874">
            <w:pPr>
              <w:pStyle w:val="RAN4proposal"/>
              <w:numPr>
                <w:ilvl w:val="0"/>
                <w:numId w:val="10"/>
              </w:numPr>
              <w:rPr>
                <w:b w:val="0"/>
              </w:rPr>
            </w:pPr>
            <w:r>
              <w:rPr>
                <w:b w:val="0"/>
              </w:rPr>
              <w:t>RAN4 work focus on defining requirements for option 2.</w:t>
            </w:r>
          </w:p>
          <w:p w14:paraId="10955AE0" w14:textId="77777777" w:rsidR="00E5733E" w:rsidRDefault="00FC6874">
            <w:pPr>
              <w:pStyle w:val="RAN4proposal"/>
              <w:numPr>
                <w:ilvl w:val="0"/>
                <w:numId w:val="10"/>
              </w:numPr>
              <w:rPr>
                <w:b w:val="0"/>
              </w:rPr>
            </w:pPr>
            <w:r>
              <w:rPr>
                <w:b w:val="0"/>
              </w:rPr>
              <w:t>RAN4 may define requirements for option 1a if time allows.</w:t>
            </w:r>
          </w:p>
          <w:p w14:paraId="4CCBF115" w14:textId="77777777" w:rsidR="00E5733E" w:rsidRDefault="00FC6874">
            <w:pPr>
              <w:rPr>
                <w:rFonts w:eastAsia="Calibri"/>
                <w:u w:val="single"/>
              </w:rPr>
            </w:pPr>
            <w:r>
              <w:rPr>
                <w:rFonts w:eastAsia="Calibri"/>
                <w:u w:val="single"/>
              </w:rPr>
              <w:t>SCell activation delay using Temporary RS:</w:t>
            </w:r>
          </w:p>
          <w:p w14:paraId="46EC84D3" w14:textId="77777777" w:rsidR="00E5733E" w:rsidRDefault="00FC6874">
            <w:pPr>
              <w:pStyle w:val="RAN4proposal"/>
              <w:rPr>
                <w:b w:val="0"/>
              </w:rPr>
            </w:pPr>
            <w:r>
              <w:rPr>
                <w:b w:val="0"/>
              </w:rPr>
              <w:t>The legacy 5ms delay should be reduced when using temporary RS.</w:t>
            </w:r>
          </w:p>
          <w:p w14:paraId="7AB07674" w14:textId="77777777" w:rsidR="00E5733E" w:rsidRDefault="00FC6874">
            <w:pPr>
              <w:pStyle w:val="RAN4proposal"/>
              <w:rPr>
                <w:b w:val="0"/>
              </w:rPr>
            </w:pPr>
            <w:r>
              <w:rPr>
                <w:b w:val="0"/>
              </w:rPr>
              <w:t>Replace at least T</w:t>
            </w:r>
            <w:r>
              <w:rPr>
                <w:b w:val="0"/>
                <w:vertAlign w:val="subscript"/>
              </w:rPr>
              <w:t>FineTiming</w:t>
            </w:r>
            <w:r>
              <w:rPr>
                <w:b w:val="0"/>
              </w:rPr>
              <w:t xml:space="preserve"> with T_ATRS.</w:t>
            </w:r>
          </w:p>
          <w:p w14:paraId="5EBD3E3E" w14:textId="77777777" w:rsidR="00E5733E" w:rsidRDefault="00E5733E">
            <w:pPr>
              <w:overflowPunct/>
              <w:autoSpaceDE/>
              <w:autoSpaceDN/>
              <w:adjustRightInd/>
              <w:contextualSpacing/>
              <w:jc w:val="both"/>
              <w:textAlignment w:val="auto"/>
              <w:rPr>
                <w:lang w:val="en-US" w:eastAsia="zh-CN"/>
              </w:rPr>
            </w:pPr>
          </w:p>
        </w:tc>
      </w:tr>
      <w:tr w:rsidR="00E5733E" w14:paraId="19A6CF5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AE454E7" w14:textId="77777777" w:rsidR="00E5733E" w:rsidRDefault="00FC6874">
            <w:pPr>
              <w:snapToGrid w:val="0"/>
              <w:spacing w:before="60" w:after="60"/>
              <w:rPr>
                <w:rFonts w:eastAsiaTheme="minorEastAsia"/>
                <w:lang w:eastAsia="zh-CN"/>
              </w:rPr>
            </w:pPr>
            <w:r>
              <w:t>R4-2118808</w:t>
            </w:r>
          </w:p>
        </w:tc>
        <w:tc>
          <w:tcPr>
            <w:tcW w:w="1363" w:type="dxa"/>
            <w:tcBorders>
              <w:top w:val="single" w:sz="4" w:space="0" w:color="auto"/>
              <w:left w:val="single" w:sz="4" w:space="0" w:color="auto"/>
              <w:bottom w:val="single" w:sz="4" w:space="0" w:color="auto"/>
              <w:right w:val="single" w:sz="4" w:space="0" w:color="auto"/>
            </w:tcBorders>
          </w:tcPr>
          <w:p w14:paraId="4499E188" w14:textId="77777777" w:rsidR="00E5733E" w:rsidRDefault="00FC6874">
            <w:pPr>
              <w:snapToGrid w:val="0"/>
              <w:spacing w:before="60" w:after="60"/>
              <w:rPr>
                <w:rFonts w:eastAsiaTheme="minorEastAsia"/>
                <w:lang w:eastAsia="zh-CN"/>
              </w:rPr>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E6E0069" w14:textId="77777777" w:rsidR="00E5733E" w:rsidRDefault="00FC6874">
            <w:pPr>
              <w:rPr>
                <w:iCs/>
                <w:kern w:val="2"/>
                <w:lang w:val="en-US" w:eastAsia="zh-CN"/>
              </w:rPr>
            </w:pPr>
            <w:r>
              <w:rPr>
                <w:iCs/>
                <w:kern w:val="2"/>
                <w:lang w:val="en-US" w:eastAsia="zh-CN"/>
              </w:rPr>
              <w:t xml:space="preserve">Proposal 1: Suggest to define Option 1a based SCell activation delay only. </w:t>
            </w:r>
          </w:p>
          <w:p w14:paraId="3D12AC76" w14:textId="77777777" w:rsidR="00E5733E" w:rsidRDefault="00FC6874">
            <w:pPr>
              <w:pStyle w:val="B2"/>
              <w:ind w:leftChars="-17" w:left="250"/>
            </w:pPr>
            <w:r>
              <w:rPr>
                <w:lang w:val="en-US" w:eastAsia="zh-CN"/>
              </w:rPr>
              <w:t>Proposal 2:</w:t>
            </w:r>
            <w:r>
              <w:t xml:space="preserve"> Regarding scenario #2, if the SCell is unknown and belongs to FR1,</w:t>
            </w:r>
            <w:r>
              <w:rPr>
                <w:rFonts w:eastAsia="Calibri"/>
              </w:rPr>
              <w:t xml:space="preserve"> provided that the side condition </w:t>
            </w:r>
            <w:r>
              <w:t xml:space="preserve">Ês/Iot ≥ -2dB is fulfilled, </w:t>
            </w:r>
          </w:p>
          <w:p w14:paraId="106F0F6D" w14:textId="77777777" w:rsidR="00E5733E" w:rsidRDefault="00FC6874">
            <w:pPr>
              <w:pStyle w:val="B2"/>
              <w:ind w:leftChars="318" w:left="636" w:firstLine="0"/>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0FAF72EF" w14:textId="77777777" w:rsidR="00E5733E" w:rsidRDefault="00FC6874">
            <w:pPr>
              <w:ind w:leftChars="396" w:left="1076"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8D9065A" w14:textId="77777777" w:rsidR="00E5733E" w:rsidRDefault="00FC6874">
            <w:pPr>
              <w:numPr>
                <w:ilvl w:val="0"/>
                <w:numId w:val="11"/>
              </w:numPr>
              <w:ind w:leftChars="396" w:left="1212"/>
              <w:rPr>
                <w:lang w:val="en-US" w:eastAsia="zh-CN"/>
              </w:rPr>
            </w:pP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14:paraId="18D58822" w14:textId="77777777" w:rsidR="00E5733E" w:rsidRDefault="00FC6874">
            <w:pPr>
              <w:spacing w:after="120"/>
              <w:rPr>
                <w:lang w:val="en-US" w:eastAsia="zh-CN"/>
              </w:rPr>
            </w:pPr>
            <w:r>
              <w:rPr>
                <w:lang w:eastAsia="zh-CN"/>
              </w:rPr>
              <w:t xml:space="preserve">Proposal 3: If there is no active serving cell on that FR2 band, and target SCell is known to UE, </w:t>
            </w:r>
            <w:r>
              <w:t>T</w:t>
            </w:r>
            <w:r>
              <w:rPr>
                <w:vertAlign w:val="subscript"/>
              </w:rPr>
              <w:t>activation_time</w:t>
            </w:r>
            <w:r>
              <w:t xml:space="preserve"> is</w:t>
            </w:r>
          </w:p>
          <w:p w14:paraId="52D4473C" w14:textId="77777777" w:rsidR="00E5733E" w:rsidRDefault="00FC6874">
            <w:pPr>
              <w:numPr>
                <w:ilvl w:val="0"/>
                <w:numId w:val="12"/>
              </w:numPr>
              <w:rPr>
                <w:lang w:val="en-US" w:eastAsia="zh-CN"/>
              </w:rPr>
            </w:pPr>
            <w:r>
              <w:rPr>
                <w:lang w:val="en-US" w:eastAsia="zh-CN"/>
              </w:rPr>
              <w:t>3ms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34BD9C31" w14:textId="77777777" w:rsidR="00E5733E" w:rsidRDefault="00FC6874">
            <w:pPr>
              <w:numPr>
                <w:ilvl w:val="0"/>
                <w:numId w:val="12"/>
              </w:numPr>
              <w:rPr>
                <w:lang w:val="en-US" w:eastAsia="zh-CN"/>
              </w:rPr>
            </w:pPr>
            <w:r>
              <w:rPr>
                <w:lang w:val="en-US" w:eastAsia="zh-CN"/>
              </w:rPr>
              <w:t>max(T</w:t>
            </w:r>
            <w:r>
              <w:rPr>
                <w:vertAlign w:val="subscript"/>
                <w:lang w:val="en-US" w:eastAsia="zh-CN"/>
              </w:rPr>
              <w:t>uncertainty_MAC</w:t>
            </w:r>
            <w:r>
              <w:rPr>
                <w:lang w:val="en-US" w:eastAsia="zh-CN"/>
              </w:rPr>
              <w:t xml:space="preserve"> + 5ms + T</w:t>
            </w:r>
            <w:r>
              <w:rPr>
                <w:vertAlign w:val="subscript"/>
                <w:lang w:val="en-US" w:eastAsia="zh-CN"/>
              </w:rPr>
              <w:t>FineTiming</w:t>
            </w:r>
            <w:r>
              <w:rPr>
                <w:lang w:val="en-US" w:eastAsia="zh-CN"/>
              </w:rPr>
              <w:t>, T</w:t>
            </w:r>
            <w:r>
              <w:rPr>
                <w:vertAlign w:val="subscript"/>
                <w:lang w:val="en-US" w:eastAsia="zh-CN"/>
              </w:rPr>
              <w:t>uncertainty_RRC</w:t>
            </w:r>
            <w:r>
              <w:rPr>
                <w:lang w:val="en-US" w:eastAsia="zh-CN"/>
              </w:rPr>
              <w:t xml:space="preserve"> + T</w:t>
            </w:r>
            <w:r>
              <w:rPr>
                <w:vertAlign w:val="subscript"/>
                <w:lang w:val="en-US" w:eastAsia="zh-CN"/>
              </w:rPr>
              <w:t>RRC_delay</w:t>
            </w:r>
            <w:r>
              <w:rPr>
                <w:lang w:val="en-US" w:eastAsia="zh-CN"/>
              </w:rPr>
              <w:t>-T</w:t>
            </w:r>
            <w:r>
              <w:rPr>
                <w:vertAlign w:val="subscript"/>
                <w:lang w:val="en-US" w:eastAsia="zh-CN"/>
              </w:rPr>
              <w:t>HARQ</w:t>
            </w:r>
            <w:r>
              <w:rPr>
                <w:lang w:val="en-US" w:eastAsia="zh-CN"/>
              </w:rPr>
              <w:t>) periodic CSI-RS is used for CSI reporting.</w:t>
            </w:r>
          </w:p>
          <w:p w14:paraId="691DE402" w14:textId="77777777" w:rsidR="00E5733E" w:rsidRDefault="00FC6874">
            <w:pPr>
              <w:rPr>
                <w:lang w:val="en-US" w:eastAsia="zh-CN"/>
              </w:rPr>
            </w:pPr>
            <w:r>
              <w:rPr>
                <w:lang w:val="en-US" w:eastAsia="zh-CN"/>
              </w:rPr>
              <w:t xml:space="preserve">Where </w:t>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w:t>
            </w:r>
          </w:p>
          <w:p w14:paraId="3AC10342" w14:textId="77777777" w:rsidR="00E5733E" w:rsidRDefault="00FC6874">
            <w:pPr>
              <w:rPr>
                <w:kern w:val="2"/>
                <w:lang w:eastAsia="zh-CN"/>
              </w:rPr>
            </w:pPr>
            <w:r>
              <w:t>Proposal 4:</w:t>
            </w:r>
            <w:r>
              <w:rPr>
                <w:lang w:eastAsia="zh-CN"/>
              </w:rPr>
              <w:t xml:space="preserve"> Temporary RS based SCell activation</w:t>
            </w:r>
            <w:r>
              <w:rPr>
                <w:rFonts w:hint="eastAsia"/>
                <w:lang w:eastAsia="zh-CN"/>
              </w:rPr>
              <w:t xml:space="preserve"> </w:t>
            </w:r>
            <w:r>
              <w:rPr>
                <w:lang w:eastAsia="zh-CN"/>
              </w:rPr>
              <w:t>interruption can reuse the existing SCell activation/deactivation interruption without considering the additional interruption due to AGC settling.</w:t>
            </w:r>
          </w:p>
        </w:tc>
      </w:tr>
      <w:tr w:rsidR="00E5733E" w14:paraId="46E0A5F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F6D510A" w14:textId="77777777" w:rsidR="00E5733E" w:rsidRDefault="00FC6874">
            <w:pPr>
              <w:snapToGrid w:val="0"/>
              <w:spacing w:before="60" w:after="60"/>
            </w:pPr>
            <w:r>
              <w:lastRenderedPageBreak/>
              <w:t>R4-2118943</w:t>
            </w:r>
          </w:p>
        </w:tc>
        <w:tc>
          <w:tcPr>
            <w:tcW w:w="1363" w:type="dxa"/>
            <w:tcBorders>
              <w:top w:val="single" w:sz="4" w:space="0" w:color="auto"/>
              <w:left w:val="single" w:sz="4" w:space="0" w:color="auto"/>
              <w:bottom w:val="single" w:sz="4" w:space="0" w:color="auto"/>
              <w:right w:val="single" w:sz="4" w:space="0" w:color="auto"/>
            </w:tcBorders>
          </w:tcPr>
          <w:p w14:paraId="0FCABFF5" w14:textId="77777777" w:rsidR="00E5733E" w:rsidRDefault="00FC6874">
            <w:pPr>
              <w:snapToGrid w:val="0"/>
              <w:spacing w:before="60" w:after="60"/>
              <w:rPr>
                <w:rFonts w:eastAsiaTheme="minorEastAsia"/>
                <w:lang w:eastAsia="zh-CN"/>
              </w:rPr>
            </w:pPr>
            <w: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7032CCE1" w14:textId="77777777" w:rsidR="00E5733E" w:rsidRDefault="00FC6874">
            <w:pPr>
              <w:rPr>
                <w:bCs/>
                <w:lang w:eastAsia="zh-CN"/>
              </w:rPr>
            </w:pPr>
            <w:r>
              <w:rPr>
                <w:rFonts w:hint="eastAsia"/>
                <w:bCs/>
                <w:lang w:eastAsia="zh-CN"/>
              </w:rPr>
              <w:t xml:space="preserve">Observation 1: </w:t>
            </w:r>
            <w:r>
              <w:rPr>
                <w:rFonts w:hint="eastAsia"/>
                <w:lang w:eastAsia="zh-CN"/>
              </w:rPr>
              <w:t>Option 1a is already agreed and now the feature is complete.</w:t>
            </w:r>
          </w:p>
          <w:p w14:paraId="67EABA63" w14:textId="77777777" w:rsidR="00E5733E" w:rsidRDefault="00FC6874">
            <w:pPr>
              <w:rPr>
                <w:bCs/>
                <w:lang w:eastAsia="zh-CN"/>
              </w:rPr>
            </w:pPr>
            <w:r>
              <w:rPr>
                <w:rFonts w:hint="eastAsia"/>
                <w:bCs/>
                <w:lang w:eastAsia="zh-CN"/>
              </w:rPr>
              <w:t>Observation 2: If option 2 is to be supported, then we need to specify the time window for the DCI triggering Rel-15/Rel-16 TRS. What</w:t>
            </w:r>
            <w:r>
              <w:rPr>
                <w:bCs/>
                <w:lang w:eastAsia="zh-CN"/>
              </w:rPr>
              <w:t>’</w:t>
            </w:r>
            <w:r>
              <w:rPr>
                <w:rFonts w:hint="eastAsia"/>
                <w:bCs/>
                <w:lang w:eastAsia="zh-CN"/>
              </w:rPr>
              <w:t>s more, we also need to handle the case when UE miss one of the DCI or MAC-CE.</w:t>
            </w:r>
          </w:p>
          <w:p w14:paraId="32FD6279" w14:textId="77777777" w:rsidR="00E5733E" w:rsidRDefault="00FC6874">
            <w:pPr>
              <w:rPr>
                <w:lang w:eastAsia="zh-CN"/>
              </w:rPr>
            </w:pPr>
            <w:r>
              <w:rPr>
                <w:rFonts w:hint="eastAsia"/>
                <w:bCs/>
                <w:lang w:eastAsia="zh-CN"/>
              </w:rPr>
              <w:t xml:space="preserve">Observation 3: </w:t>
            </w:r>
            <w:r>
              <w:rPr>
                <w:rFonts w:hint="eastAsia"/>
                <w:lang w:eastAsia="zh-CN"/>
              </w:rPr>
              <w:t xml:space="preserve">Option 2 </w:t>
            </w:r>
            <w:r>
              <w:rPr>
                <w:rFonts w:hint="eastAsia"/>
                <w:bCs/>
                <w:lang w:eastAsia="zh-CN"/>
              </w:rPr>
              <w:t>might lead to quite amount of work in RAN4 with significant specification impact without clear benefits</w:t>
            </w:r>
            <w:r>
              <w:rPr>
                <w:rFonts w:hint="eastAsia"/>
                <w:lang w:eastAsia="zh-CN"/>
              </w:rPr>
              <w:t>.</w:t>
            </w:r>
          </w:p>
          <w:p w14:paraId="3DB7951F" w14:textId="77777777" w:rsidR="00E5733E" w:rsidRDefault="00FC6874">
            <w:pPr>
              <w:rPr>
                <w:rFonts w:eastAsiaTheme="minorEastAsia"/>
                <w:lang w:eastAsia="zh-CN"/>
              </w:rPr>
            </w:pPr>
            <w:r>
              <w:rPr>
                <w:rFonts w:hint="eastAsia"/>
                <w:lang w:eastAsia="zh-CN"/>
              </w:rPr>
              <w:t>Proposal 1: Do not support option 2 but simply go with option 1a which is already agreed by RAN1.</w:t>
            </w:r>
          </w:p>
        </w:tc>
      </w:tr>
      <w:tr w:rsidR="00E5733E" w14:paraId="7FAC56D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34B0D08" w14:textId="77777777" w:rsidR="00E5733E" w:rsidRDefault="00FC6874">
            <w:pPr>
              <w:snapToGrid w:val="0"/>
              <w:spacing w:before="60" w:after="60"/>
            </w:pPr>
            <w:r>
              <w:t>R4-2119219</w:t>
            </w:r>
          </w:p>
        </w:tc>
        <w:tc>
          <w:tcPr>
            <w:tcW w:w="1363" w:type="dxa"/>
            <w:tcBorders>
              <w:top w:val="single" w:sz="4" w:space="0" w:color="auto"/>
              <w:left w:val="single" w:sz="4" w:space="0" w:color="auto"/>
              <w:bottom w:val="single" w:sz="4" w:space="0" w:color="auto"/>
              <w:right w:val="single" w:sz="4" w:space="0" w:color="auto"/>
            </w:tcBorders>
          </w:tcPr>
          <w:p w14:paraId="613FB6C2" w14:textId="77777777" w:rsidR="00E5733E" w:rsidRDefault="00FC6874">
            <w:pPr>
              <w:snapToGrid w:val="0"/>
              <w:spacing w:before="60" w:after="60"/>
            </w:pPr>
            <w:r>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64531BEC" w14:textId="77777777" w:rsidR="00E5733E" w:rsidRDefault="00FC6874">
            <w:pPr>
              <w:pStyle w:val="TAL"/>
              <w:rPr>
                <w:rFonts w:ascii="Times New Roman" w:hAnsi="Times New Roman"/>
                <w:sz w:val="20"/>
                <w:lang w:val="en-US"/>
              </w:rPr>
            </w:pPr>
            <w:r>
              <w:rPr>
                <w:rFonts w:ascii="Times New Roman" w:hAnsi="Times New Roman"/>
                <w:sz w:val="20"/>
              </w:rPr>
              <w:fldChar w:fldCharType="begin"/>
            </w:r>
            <w:r>
              <w:rPr>
                <w:rFonts w:ascii="Times New Roman" w:hAnsi="Times New Roman"/>
                <w:sz w:val="20"/>
                <w:lang w:val="en-US"/>
              </w:rPr>
              <w:instrText xml:space="preserve"> REF _Ref85757922 \h  \* MERGEFORMAT </w:instrText>
            </w:r>
            <w:r>
              <w:rPr>
                <w:rFonts w:ascii="Times New Roman" w:hAnsi="Times New Roman"/>
                <w:sz w:val="20"/>
              </w:rPr>
            </w:r>
            <w:r>
              <w:rPr>
                <w:rFonts w:ascii="Times New Roman" w:hAnsi="Times New Roman"/>
                <w:sz w:val="20"/>
              </w:rPr>
              <w:fldChar w:fldCharType="separate"/>
            </w:r>
            <w:r>
              <w:rPr>
                <w:rFonts w:ascii="Times New Roman" w:hAnsi="Times New Roman"/>
                <w:sz w:val="20"/>
                <w:lang w:val="en-US"/>
              </w:rPr>
              <w:t>Proposal 1: RAN4 only specify activation time for the case that SCell activation command and corresponding temporary RS are triggered by only one single PDSCH</w:t>
            </w:r>
            <w:r>
              <w:rPr>
                <w:rFonts w:ascii="Times New Roman" w:hAnsi="Times New Roman"/>
                <w:sz w:val="20"/>
              </w:rPr>
              <w:fldChar w:fldCharType="end"/>
            </w:r>
            <w:r>
              <w:rPr>
                <w:rFonts w:ascii="Times New Roman" w:hAnsi="Times New Roman"/>
                <w:sz w:val="20"/>
                <w:lang w:val="en-US"/>
              </w:rPr>
              <w:t>.</w:t>
            </w:r>
          </w:p>
          <w:p w14:paraId="636318B4" w14:textId="77777777" w:rsidR="00E5733E" w:rsidRDefault="00FC6874">
            <w:pPr>
              <w:pStyle w:val="TAL"/>
              <w:rPr>
                <w:rFonts w:ascii="Times New Roman" w:hAnsi="Times New Roman"/>
                <w:sz w:val="20"/>
                <w:lang w:val="en-US"/>
              </w:rPr>
            </w:pPr>
            <w:r>
              <w:rPr>
                <w:rFonts w:ascii="Times New Roman" w:hAnsi="Times New Roman"/>
                <w:sz w:val="20"/>
              </w:rPr>
              <w:fldChar w:fldCharType="begin"/>
            </w:r>
            <w:r>
              <w:rPr>
                <w:rFonts w:ascii="Times New Roman" w:hAnsi="Times New Roman"/>
                <w:sz w:val="20"/>
                <w:lang w:val="en-US"/>
              </w:rPr>
              <w:instrText xml:space="preserve"> REF _Ref85832422 \h  \* MERGEFORMAT </w:instrText>
            </w:r>
            <w:r>
              <w:rPr>
                <w:rFonts w:ascii="Times New Roman" w:hAnsi="Times New Roman"/>
                <w:sz w:val="20"/>
              </w:rPr>
            </w:r>
            <w:r>
              <w:rPr>
                <w:rFonts w:ascii="Times New Roman" w:hAnsi="Times New Roman"/>
                <w:sz w:val="20"/>
              </w:rPr>
              <w:fldChar w:fldCharType="separate"/>
            </w:r>
            <w:r>
              <w:rPr>
                <w:rFonts w:ascii="Times New Roman" w:hAnsi="Times New Roman"/>
                <w:sz w:val="20"/>
                <w:lang w:val="en-US"/>
              </w:rPr>
              <w:t>Proposal 2: If there is no active serving cell on that FR2 band and target SCell is known to UE, the activation time needs to replace (T</w:t>
            </w:r>
            <w:r>
              <w:rPr>
                <w:rFonts w:ascii="Times New Roman" w:hAnsi="Times New Roman"/>
                <w:sz w:val="20"/>
                <w:vertAlign w:val="subscript"/>
                <w:lang w:val="en-US"/>
              </w:rPr>
              <w:t>uncertainty_MAC</w:t>
            </w:r>
            <w:r>
              <w:rPr>
                <w:rFonts w:ascii="Times New Roman" w:hAnsi="Times New Roman"/>
                <w:sz w:val="20"/>
                <w:lang w:val="en-US"/>
              </w:rPr>
              <w:t xml:space="preserve"> + T</w:t>
            </w:r>
            <w:r>
              <w:rPr>
                <w:rFonts w:ascii="Times New Roman" w:hAnsi="Times New Roman"/>
                <w:sz w:val="20"/>
                <w:vertAlign w:val="subscript"/>
                <w:lang w:val="en-US"/>
              </w:rPr>
              <w:t>FineTiming</w:t>
            </w:r>
            <w:r>
              <w:rPr>
                <w:rFonts w:ascii="Times New Roman" w:hAnsi="Times New Roman"/>
                <w:sz w:val="20"/>
                <w:lang w:val="en-US"/>
              </w:rPr>
              <w:t>) with (T</w:t>
            </w:r>
            <w:r>
              <w:rPr>
                <w:rFonts w:ascii="Times New Roman" w:hAnsi="Times New Roman"/>
                <w:sz w:val="20"/>
                <w:vertAlign w:val="subscript"/>
                <w:lang w:val="en-US"/>
              </w:rPr>
              <w:t>uncertainty_MAC</w:t>
            </w:r>
            <w:r>
              <w:rPr>
                <w:rFonts w:ascii="Times New Roman" w:hAnsi="Times New Roman"/>
                <w:sz w:val="20"/>
                <w:lang w:val="en-US"/>
              </w:rPr>
              <w:t xml:space="preserve"> + T</w:t>
            </w:r>
            <w:r>
              <w:rPr>
                <w:rFonts w:ascii="Times New Roman" w:hAnsi="Times New Roman"/>
                <w:sz w:val="20"/>
                <w:vertAlign w:val="subscript"/>
                <w:lang w:val="en-US"/>
              </w:rPr>
              <w:t>First_temp_RS</w:t>
            </w:r>
            <w:r>
              <w:rPr>
                <w:rFonts w:ascii="Times New Roman" w:hAnsi="Times New Roman"/>
                <w:sz w:val="20"/>
                <w:lang w:val="en-US"/>
              </w:rPr>
              <w:t>)</w:t>
            </w:r>
            <w:r>
              <w:rPr>
                <w:rFonts w:ascii="Times New Roman" w:hAnsi="Times New Roman"/>
                <w:sz w:val="20"/>
              </w:rPr>
              <w:fldChar w:fldCharType="end"/>
            </w:r>
            <w:r>
              <w:rPr>
                <w:rFonts w:ascii="Times New Roman" w:hAnsi="Times New Roman"/>
                <w:sz w:val="20"/>
                <w:lang w:val="en-US"/>
              </w:rPr>
              <w:t>.</w:t>
            </w:r>
          </w:p>
          <w:p w14:paraId="6BB7A7C6" w14:textId="77777777" w:rsidR="00E5733E" w:rsidRDefault="00E5733E">
            <w:pPr>
              <w:overflowPunct/>
              <w:autoSpaceDE/>
              <w:spacing w:after="120"/>
              <w:jc w:val="both"/>
              <w:textAlignment w:val="auto"/>
              <w:rPr>
                <w:color w:val="000000"/>
                <w:sz w:val="22"/>
                <w:szCs w:val="22"/>
                <w:lang w:val="en-US"/>
              </w:rPr>
            </w:pPr>
          </w:p>
        </w:tc>
      </w:tr>
      <w:tr w:rsidR="00E5733E" w14:paraId="69D1443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18C059E" w14:textId="77777777" w:rsidR="00E5733E" w:rsidRDefault="00FC6874">
            <w:pPr>
              <w:snapToGrid w:val="0"/>
              <w:spacing w:before="60" w:after="60"/>
            </w:pPr>
            <w:r>
              <w:t>R4-2119468</w:t>
            </w:r>
          </w:p>
        </w:tc>
        <w:tc>
          <w:tcPr>
            <w:tcW w:w="1363" w:type="dxa"/>
            <w:tcBorders>
              <w:top w:val="single" w:sz="4" w:space="0" w:color="auto"/>
              <w:left w:val="single" w:sz="4" w:space="0" w:color="auto"/>
              <w:bottom w:val="single" w:sz="4" w:space="0" w:color="auto"/>
              <w:right w:val="single" w:sz="4" w:space="0" w:color="auto"/>
            </w:tcBorders>
          </w:tcPr>
          <w:p w14:paraId="43C048F4" w14:textId="77777777" w:rsidR="00E5733E" w:rsidRDefault="00FC6874">
            <w:pPr>
              <w:snapToGrid w:val="0"/>
              <w:spacing w:before="60" w:after="60"/>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2BB8837" w14:textId="77777777" w:rsidR="00E5733E" w:rsidRDefault="00FC6874">
            <w:pPr>
              <w:spacing w:before="240" w:after="0"/>
              <w:ind w:left="1134" w:hanging="1134"/>
              <w:rPr>
                <w:lang w:val="en-US"/>
              </w:rPr>
            </w:pPr>
            <w:r>
              <w:rPr>
                <w:bCs/>
                <w:lang w:val="en-US"/>
              </w:rPr>
              <w:t xml:space="preserve">Proposal 1: </w:t>
            </w:r>
            <w:r>
              <w:rPr>
                <w:bCs/>
                <w:lang w:val="en-US"/>
              </w:rPr>
              <w:tab/>
            </w:r>
            <w:r>
              <w:rPr>
                <w:lang w:val="en-US"/>
              </w:rPr>
              <w:t>RAN4 shall specify enhanced SCell activation delay requirements based on usage of DCI-triggered TRS</w:t>
            </w:r>
            <w:r>
              <w:rPr>
                <w:bCs/>
                <w:lang w:val="en-US"/>
              </w:rPr>
              <w:t>.</w:t>
            </w:r>
          </w:p>
          <w:p w14:paraId="2F657C13" w14:textId="77777777" w:rsidR="00E5733E" w:rsidRDefault="00FC6874">
            <w:pPr>
              <w:spacing w:before="240" w:after="0"/>
              <w:ind w:left="1134" w:hanging="1134"/>
              <w:rPr>
                <w:lang w:eastAsia="zh-CN"/>
              </w:rPr>
            </w:pPr>
            <w:r>
              <w:rPr>
                <w:bCs/>
                <w:lang w:val="en-US"/>
              </w:rPr>
              <w:t xml:space="preserve">Proposal 2: </w:t>
            </w:r>
            <w:r>
              <w:rPr>
                <w:bCs/>
                <w:lang w:val="en-US"/>
              </w:rPr>
              <w:tab/>
            </w:r>
            <w:r>
              <w:rPr>
                <w:lang w:val="en-US"/>
              </w:rPr>
              <w:t>SCell activation delay requirements for activation of known SCell in FR2 band without active serving cell shall account for potential uncertainty pertaining to TCI state activation. The following timelines are proposed:</w:t>
            </w:r>
            <w:r>
              <w:rPr>
                <w:lang w:val="en-US"/>
              </w:rPr>
              <w:br/>
              <w:t xml:space="preserve">- </w:t>
            </w:r>
            <w:r>
              <w:rPr>
                <w:lang w:val="en-US"/>
              </w:rPr>
              <w:tab/>
              <w:t>T</w:t>
            </w:r>
            <w:r>
              <w:rPr>
                <w:vertAlign w:val="subscript"/>
                <w:lang w:val="en-US"/>
              </w:rPr>
              <w:t xml:space="preserve">activation_time </w:t>
            </w:r>
            <w:r>
              <w:rPr>
                <w:lang w:val="en-US"/>
              </w:rPr>
              <w:t xml:space="preserve">= </w:t>
            </w:r>
            <w:r>
              <w:t>3ms + max(T</w:t>
            </w:r>
            <w:r>
              <w:rPr>
                <w:vertAlign w:val="subscript"/>
              </w:rPr>
              <w:t xml:space="preserve">ATRS </w:t>
            </w:r>
            <w:r>
              <w:t>+ 2ms, T</w:t>
            </w:r>
            <w:r>
              <w:rPr>
                <w:vertAlign w:val="subscript"/>
                <w:lang w:eastAsia="zh-CN"/>
              </w:rPr>
              <w:t xml:space="preserve">uncertainty_MAC </w:t>
            </w:r>
            <w:r>
              <w:t>+ 2ms</w:t>
            </w:r>
            <w:r>
              <w:rPr>
                <w:lang w:eastAsia="zh-CN"/>
              </w:rPr>
              <w:t>, T</w:t>
            </w:r>
            <w:r>
              <w:rPr>
                <w:vertAlign w:val="subscript"/>
                <w:lang w:eastAsia="zh-CN"/>
              </w:rPr>
              <w:t>uncertainty_SP</w:t>
            </w:r>
            <w:r>
              <w:rPr>
                <w:lang w:eastAsia="zh-CN"/>
              </w:rPr>
              <w:t>) when semi-persistent CSI-RS are used for CSI measurements;</w:t>
            </w:r>
            <w:r>
              <w:rPr>
                <w:lang w:eastAsia="zh-CN"/>
              </w:rPr>
              <w:br/>
              <w:t xml:space="preserve">- </w:t>
            </w:r>
            <w:r>
              <w:rPr>
                <w:lang w:eastAsia="zh-CN"/>
              </w:rPr>
              <w:tab/>
            </w:r>
            <w:r>
              <w:rPr>
                <w:lang w:val="en-US"/>
              </w:rPr>
              <w:t>T</w:t>
            </w:r>
            <w:r>
              <w:rPr>
                <w:vertAlign w:val="subscript"/>
                <w:lang w:val="en-US"/>
              </w:rPr>
              <w:t xml:space="preserve">activation_time </w:t>
            </w:r>
            <w:r>
              <w:rPr>
                <w:lang w:val="en-US"/>
              </w:rPr>
              <w:t xml:space="preserve">= </w:t>
            </w:r>
            <w:r>
              <w:rPr>
                <w:lang w:eastAsia="zh-CN"/>
              </w:rPr>
              <w:t>max(T</w:t>
            </w:r>
            <w:r>
              <w:rPr>
                <w:vertAlign w:val="subscript"/>
                <w:lang w:eastAsia="zh-CN"/>
              </w:rPr>
              <w:t>ATRS</w:t>
            </w:r>
            <w:r>
              <w:rPr>
                <w:lang w:eastAsia="zh-CN"/>
              </w:rPr>
              <w:t xml:space="preserve"> + 5ms, T</w:t>
            </w:r>
            <w:r>
              <w:rPr>
                <w:vertAlign w:val="subscript"/>
                <w:lang w:eastAsia="zh-CN"/>
              </w:rPr>
              <w:t>uncertainty_MAC</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lang w:eastAsia="zh-CN"/>
              </w:rPr>
              <w:br/>
              <w:t>where T</w:t>
            </w:r>
            <w:r>
              <w:rPr>
                <w:vertAlign w:val="subscript"/>
                <w:lang w:eastAsia="zh-CN"/>
              </w:rPr>
              <w:t>ATRS</w:t>
            </w:r>
            <w:r>
              <w:rPr>
                <w:lang w:eastAsia="zh-CN"/>
              </w:rPr>
              <w:t xml:space="preserve"> is time period between reception of SCell activation command and the full TRS burst.</w:t>
            </w:r>
          </w:p>
          <w:p w14:paraId="6355B36D" w14:textId="77777777" w:rsidR="00E5733E" w:rsidRDefault="00E5733E">
            <w:pPr>
              <w:spacing w:after="120"/>
              <w:jc w:val="both"/>
            </w:pPr>
          </w:p>
        </w:tc>
      </w:tr>
      <w:tr w:rsidR="00E5733E" w14:paraId="4DB6A8C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C332091" w14:textId="77777777" w:rsidR="00E5733E" w:rsidRDefault="00FC6874">
            <w:pPr>
              <w:snapToGrid w:val="0"/>
              <w:spacing w:before="60" w:after="60"/>
            </w:pPr>
            <w:r>
              <w:t>R4-2119579</w:t>
            </w:r>
          </w:p>
        </w:tc>
        <w:tc>
          <w:tcPr>
            <w:tcW w:w="1363" w:type="dxa"/>
            <w:tcBorders>
              <w:top w:val="single" w:sz="4" w:space="0" w:color="auto"/>
              <w:left w:val="single" w:sz="4" w:space="0" w:color="auto"/>
              <w:bottom w:val="single" w:sz="4" w:space="0" w:color="auto"/>
              <w:right w:val="single" w:sz="4" w:space="0" w:color="auto"/>
            </w:tcBorders>
          </w:tcPr>
          <w:p w14:paraId="707516B1" w14:textId="77777777" w:rsidR="00E5733E" w:rsidRDefault="00FC6874">
            <w:pPr>
              <w:snapToGrid w:val="0"/>
              <w:spacing w:before="60" w:after="60"/>
              <w:rPr>
                <w:rFonts w:eastAsiaTheme="minorEastAsia"/>
                <w:lang w:eastAsia="zh-CN"/>
              </w:rPr>
            </w:pPr>
            <w: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56F47118" w14:textId="77777777" w:rsidR="00E5733E" w:rsidRDefault="00FC6874">
            <w:pPr>
              <w:pStyle w:val="afc"/>
              <w:numPr>
                <w:ilvl w:val="0"/>
                <w:numId w:val="13"/>
              </w:numPr>
              <w:overflowPunct/>
              <w:autoSpaceDE/>
              <w:autoSpaceDN/>
              <w:adjustRightInd/>
              <w:spacing w:after="240"/>
              <w:ind w:firstLineChars="0"/>
              <w:contextualSpacing/>
              <w:jc w:val="both"/>
              <w:textAlignment w:val="auto"/>
              <w:rPr>
                <w:u w:val="single"/>
              </w:rPr>
            </w:pPr>
            <w:r>
              <w:rPr>
                <w:u w:val="single"/>
              </w:rPr>
              <w:t>Option 1a based Single SCell Activation Enhancement</w:t>
            </w:r>
          </w:p>
          <w:p w14:paraId="7AA39C07" w14:textId="77777777" w:rsidR="00E5733E" w:rsidRDefault="00FC6874">
            <w:pPr>
              <w:jc w:val="both"/>
              <w:rPr>
                <w:lang w:val="en-US" w:eastAsia="ja-JP"/>
              </w:rPr>
            </w:pPr>
            <w:r>
              <w:rPr>
                <w:b/>
                <w:bCs/>
                <w:lang w:eastAsia="ja-JP"/>
              </w:rPr>
              <w:t>Proposal 1</w:t>
            </w:r>
            <w:r>
              <w:rPr>
                <w:lang w:eastAsia="ja-JP"/>
              </w:rPr>
              <w:t xml:space="preserve">: </w:t>
            </w:r>
            <w:r>
              <w:t>If there is no active serving cell on that FR2 band and if the target SCell is known to UE,</w:t>
            </w:r>
          </w:p>
          <w:p w14:paraId="71A5B179" w14:textId="77777777" w:rsidR="00E5733E" w:rsidRDefault="00FC6874">
            <w:pPr>
              <w:pStyle w:val="afc"/>
              <w:numPr>
                <w:ilvl w:val="0"/>
                <w:numId w:val="14"/>
              </w:numPr>
              <w:overflowPunct/>
              <w:autoSpaceDE/>
              <w:autoSpaceDN/>
              <w:adjustRightInd/>
              <w:spacing w:after="0"/>
              <w:ind w:firstLineChars="0"/>
              <w:contextualSpacing/>
              <w:jc w:val="both"/>
              <w:textAlignment w:val="auto"/>
            </w:pPr>
            <w:r>
              <w:t xml:space="preserve">Replace “T_uncertainty_MAC + T_FineTiming” with </w:t>
            </w:r>
            <w:r>
              <w:rPr>
                <w:lang w:eastAsia="zh-CN"/>
              </w:rPr>
              <w:t>T_First_temp_RS</w:t>
            </w:r>
            <w:r>
              <w:t>, assuming A-TRS burst triggered by the MAC-CE shall be associated with the SSB that might have been used if the A-TRS burst had not been triggered, i.e. PDCCH TCI and PDSCH TCI (when applicable) shall be associated with the triggered A-TRS burst, unless the assumption conflicts with RAN1 agreement.</w:t>
            </w:r>
          </w:p>
          <w:p w14:paraId="7C9675C0" w14:textId="77777777" w:rsidR="00E5733E" w:rsidRDefault="00FC6874">
            <w:pPr>
              <w:pStyle w:val="afc"/>
              <w:numPr>
                <w:ilvl w:val="0"/>
                <w:numId w:val="14"/>
              </w:numPr>
              <w:overflowPunct/>
              <w:autoSpaceDE/>
              <w:autoSpaceDN/>
              <w:adjustRightInd/>
              <w:spacing w:after="0"/>
              <w:ind w:firstLineChars="0"/>
              <w:contextualSpacing/>
              <w:jc w:val="both"/>
              <w:textAlignment w:val="auto"/>
            </w:pPr>
            <w:r>
              <w:rPr>
                <w:lang w:eastAsia="zh-CN"/>
              </w:rPr>
              <w:t>T_First_temp_RS</w:t>
            </w:r>
            <w:r>
              <w:t xml:space="preserve"> is the time to the end of the complete Aperiodic TRS burst indicated by the MAC-CE after slot n + (T_HARQ+3ms)/(NR slot length)</w:t>
            </w:r>
          </w:p>
          <w:p w14:paraId="33303E43" w14:textId="77777777" w:rsidR="00E5733E" w:rsidRDefault="00FC6874">
            <w:pPr>
              <w:jc w:val="both"/>
              <w:rPr>
                <w:lang w:val="en-US" w:eastAsia="ja-JP"/>
              </w:rPr>
            </w:pPr>
            <w:r>
              <w:rPr>
                <w:b/>
                <w:bCs/>
                <w:lang w:eastAsia="ja-JP"/>
              </w:rPr>
              <w:t>Proposal 2</w:t>
            </w:r>
            <w:r>
              <w:rPr>
                <w:lang w:eastAsia="ja-JP"/>
              </w:rPr>
              <w:t xml:space="preserve">: </w:t>
            </w:r>
            <w:r>
              <w:t xml:space="preserve">Option 1a based </w:t>
            </w:r>
            <w:r>
              <w:rPr>
                <w:lang w:eastAsia="ja-JP"/>
              </w:rPr>
              <w:t xml:space="preserve">(A-TRS burst triggered by the same MAC-CE as multiple SCell activation triggering MAC-CE) </w:t>
            </w:r>
            <w:r>
              <w:t>SCell activation interruption requirements are modified as follows:</w:t>
            </w:r>
          </w:p>
          <w:p w14:paraId="5CD15F63" w14:textId="77777777" w:rsidR="00E5733E" w:rsidRDefault="00FC6874">
            <w:pPr>
              <w:pStyle w:val="afc"/>
              <w:numPr>
                <w:ilvl w:val="0"/>
                <w:numId w:val="14"/>
              </w:numPr>
              <w:overflowPunct/>
              <w:autoSpaceDE/>
              <w:autoSpaceDN/>
              <w:adjustRightInd/>
              <w:spacing w:after="0"/>
              <w:ind w:firstLineChars="0"/>
              <w:contextualSpacing/>
              <w:jc w:val="both"/>
              <w:textAlignment w:val="auto"/>
            </w:pPr>
            <w:r>
              <w:t xml:space="preserve">A parameter “Tx” defining a range of a starting point of an interruption window is </w:t>
            </w:r>
            <w:r>
              <w:rPr>
                <w:lang w:eastAsia="zh-CN"/>
              </w:rPr>
              <w:t>T_First_temp_RS</w:t>
            </w:r>
            <w:r>
              <w:t xml:space="preserve"> for any scenario where T_activation_time includes </w:t>
            </w:r>
            <w:r>
              <w:rPr>
                <w:lang w:eastAsia="zh-CN"/>
              </w:rPr>
              <w:t>T_First_temp_RS</w:t>
            </w:r>
          </w:p>
          <w:p w14:paraId="67454B01" w14:textId="77777777" w:rsidR="00E5733E" w:rsidRDefault="00FC6874">
            <w:pPr>
              <w:pStyle w:val="afc"/>
              <w:numPr>
                <w:ilvl w:val="0"/>
                <w:numId w:val="14"/>
              </w:numPr>
              <w:overflowPunct/>
              <w:autoSpaceDE/>
              <w:autoSpaceDN/>
              <w:adjustRightInd/>
              <w:spacing w:after="0"/>
              <w:ind w:firstLineChars="0"/>
              <w:contextualSpacing/>
              <w:jc w:val="both"/>
              <w:textAlignment w:val="auto"/>
            </w:pPr>
            <w:r>
              <w:rPr>
                <w:lang w:eastAsia="zh-CN"/>
              </w:rPr>
              <w:t>For intra-band CA, interruption length is max(one slot length of victim cell’s active DL BWP, 0.5ms) + 2 slot length of aggressor cell.</w:t>
            </w:r>
          </w:p>
          <w:p w14:paraId="685B50BC" w14:textId="77777777" w:rsidR="00E5733E" w:rsidRDefault="00E5733E">
            <w:pPr>
              <w:jc w:val="both"/>
            </w:pPr>
          </w:p>
          <w:p w14:paraId="1235214E" w14:textId="77777777" w:rsidR="00E5733E" w:rsidRDefault="00FC6874">
            <w:pPr>
              <w:pStyle w:val="afc"/>
              <w:numPr>
                <w:ilvl w:val="0"/>
                <w:numId w:val="13"/>
              </w:numPr>
              <w:overflowPunct/>
              <w:autoSpaceDE/>
              <w:autoSpaceDN/>
              <w:adjustRightInd/>
              <w:spacing w:after="240"/>
              <w:ind w:firstLineChars="0"/>
              <w:contextualSpacing/>
              <w:jc w:val="both"/>
              <w:textAlignment w:val="auto"/>
              <w:rPr>
                <w:u w:val="single"/>
              </w:rPr>
            </w:pPr>
            <w:r>
              <w:rPr>
                <w:u w:val="single"/>
              </w:rPr>
              <w:lastRenderedPageBreak/>
              <w:t>Option 1a based Multiple SCell Activation Enhancement</w:t>
            </w:r>
          </w:p>
          <w:p w14:paraId="1B4B5B1F" w14:textId="77777777" w:rsidR="00E5733E" w:rsidRDefault="00FC6874">
            <w:pPr>
              <w:jc w:val="both"/>
              <w:rPr>
                <w:lang w:val="en-US" w:eastAsia="ja-JP"/>
              </w:rPr>
            </w:pPr>
            <w:r>
              <w:rPr>
                <w:b/>
                <w:bCs/>
                <w:lang w:eastAsia="ja-JP"/>
              </w:rPr>
              <w:t>Proposal 3</w:t>
            </w:r>
            <w:r>
              <w:rPr>
                <w:lang w:eastAsia="ja-JP"/>
              </w:rPr>
              <w:t>: Option 1a based (A-TRS burst triggered by the same MAC-CE as multiple SCell activation triggering MAC-CE) multiple SCell activation enhancement is not supported for the following cases:</w:t>
            </w:r>
          </w:p>
          <w:p w14:paraId="34F36710" w14:textId="77777777" w:rsidR="00E5733E" w:rsidRDefault="00FC6874">
            <w:pPr>
              <w:pStyle w:val="afc"/>
              <w:numPr>
                <w:ilvl w:val="0"/>
                <w:numId w:val="14"/>
              </w:numPr>
              <w:overflowPunct/>
              <w:autoSpaceDE/>
              <w:autoSpaceDN/>
              <w:adjustRightInd/>
              <w:spacing w:after="0"/>
              <w:ind w:firstLineChars="0"/>
              <w:contextualSpacing/>
              <w:jc w:val="both"/>
              <w:textAlignment w:val="auto"/>
            </w:pPr>
            <w:r>
              <w:t>Any of to-be-activated SCells triggered by one MAC-CE is unknown</w:t>
            </w:r>
          </w:p>
          <w:p w14:paraId="78C5B07E" w14:textId="77777777" w:rsidR="00E5733E" w:rsidRDefault="00FC6874">
            <w:pPr>
              <w:pStyle w:val="afc"/>
              <w:numPr>
                <w:ilvl w:val="1"/>
                <w:numId w:val="14"/>
              </w:numPr>
              <w:overflowPunct/>
              <w:autoSpaceDE/>
              <w:autoSpaceDN/>
              <w:adjustRightInd/>
              <w:spacing w:after="0"/>
              <w:ind w:firstLineChars="0"/>
              <w:contextualSpacing/>
              <w:jc w:val="both"/>
              <w:textAlignment w:val="auto"/>
            </w:pPr>
            <w:r>
              <w:t>Exceptionally, if the target FR2 SCell is unknown and if on the same band UE also has at least one parallel to-be-activated known SCell, the enhancement is supported</w:t>
            </w:r>
          </w:p>
          <w:p w14:paraId="5310D040" w14:textId="77777777" w:rsidR="00E5733E" w:rsidRDefault="00FC6874">
            <w:pPr>
              <w:pStyle w:val="afc"/>
              <w:numPr>
                <w:ilvl w:val="0"/>
                <w:numId w:val="14"/>
              </w:numPr>
              <w:overflowPunct/>
              <w:autoSpaceDE/>
              <w:autoSpaceDN/>
              <w:adjustRightInd/>
              <w:spacing w:after="0"/>
              <w:ind w:firstLineChars="0"/>
              <w:contextualSpacing/>
              <w:jc w:val="both"/>
              <w:textAlignment w:val="auto"/>
            </w:pPr>
            <w:r>
              <w:t>More than two SSB bursts are expected to be received/processed for the activation</w:t>
            </w:r>
          </w:p>
          <w:p w14:paraId="47121877" w14:textId="77777777" w:rsidR="00E5733E" w:rsidRDefault="00FC6874">
            <w:pPr>
              <w:pStyle w:val="afc"/>
              <w:numPr>
                <w:ilvl w:val="0"/>
                <w:numId w:val="14"/>
              </w:numPr>
              <w:overflowPunct/>
              <w:autoSpaceDE/>
              <w:autoSpaceDN/>
              <w:adjustRightInd/>
              <w:spacing w:after="0"/>
              <w:ind w:firstLineChars="0"/>
              <w:contextualSpacing/>
              <w:jc w:val="both"/>
              <w:textAlignment w:val="auto"/>
            </w:pPr>
            <w:r>
              <w:t>There can be more cases to which Option 1 based enhancement is not applicable depending on RAN1 decision</w:t>
            </w:r>
          </w:p>
          <w:p w14:paraId="1C4178AE" w14:textId="77777777" w:rsidR="00E5733E" w:rsidRDefault="00E5733E">
            <w:pPr>
              <w:spacing w:after="0"/>
              <w:jc w:val="both"/>
            </w:pPr>
          </w:p>
          <w:p w14:paraId="16BF70D2" w14:textId="77777777" w:rsidR="00E5733E" w:rsidRDefault="00FC6874">
            <w:pPr>
              <w:pStyle w:val="afc"/>
              <w:numPr>
                <w:ilvl w:val="0"/>
                <w:numId w:val="13"/>
              </w:numPr>
              <w:overflowPunct/>
              <w:autoSpaceDE/>
              <w:autoSpaceDN/>
              <w:adjustRightInd/>
              <w:spacing w:after="240"/>
              <w:ind w:firstLineChars="0"/>
              <w:contextualSpacing/>
              <w:jc w:val="both"/>
              <w:textAlignment w:val="auto"/>
              <w:rPr>
                <w:u w:val="single"/>
              </w:rPr>
            </w:pPr>
            <w:r>
              <w:rPr>
                <w:u w:val="single"/>
              </w:rPr>
              <w:t>Option 2 based SCell Activation Enhancement</w:t>
            </w:r>
          </w:p>
          <w:p w14:paraId="4957F850" w14:textId="77777777" w:rsidR="00E5733E" w:rsidRDefault="00FC6874">
            <w:pPr>
              <w:jc w:val="both"/>
              <w:rPr>
                <w:lang w:val="en-US" w:eastAsia="ja-JP"/>
              </w:rPr>
            </w:pPr>
            <w:r>
              <w:rPr>
                <w:b/>
                <w:bCs/>
                <w:lang w:eastAsia="ja-JP"/>
              </w:rPr>
              <w:t>Proposal 4</w:t>
            </w:r>
            <w:r>
              <w:rPr>
                <w:lang w:eastAsia="ja-JP"/>
              </w:rPr>
              <w:t>: Option 2 based (DCI based A-CSI-RS triggering legacy mechanism) SCell activation enhancement is supported with the following conditions:</w:t>
            </w:r>
          </w:p>
          <w:p w14:paraId="4EDDEE9A" w14:textId="77777777" w:rsidR="00E5733E" w:rsidRDefault="00FC6874">
            <w:pPr>
              <w:pStyle w:val="afc"/>
              <w:numPr>
                <w:ilvl w:val="0"/>
                <w:numId w:val="14"/>
              </w:numPr>
              <w:overflowPunct/>
              <w:autoSpaceDE/>
              <w:autoSpaceDN/>
              <w:adjustRightInd/>
              <w:spacing w:after="0"/>
              <w:ind w:firstLineChars="0"/>
              <w:contextualSpacing/>
              <w:jc w:val="both"/>
              <w:textAlignment w:val="auto"/>
            </w:pPr>
            <w:r>
              <w:t>UE optional feature in terms of SCell activation enhancement with a prerequisite feature of cross-carrier A-TRS triggering</w:t>
            </w:r>
          </w:p>
          <w:p w14:paraId="3317661C" w14:textId="77777777" w:rsidR="00E5733E" w:rsidRDefault="00FC6874">
            <w:pPr>
              <w:pStyle w:val="afc"/>
              <w:numPr>
                <w:ilvl w:val="0"/>
                <w:numId w:val="14"/>
              </w:numPr>
              <w:overflowPunct/>
              <w:autoSpaceDE/>
              <w:autoSpaceDN/>
              <w:adjustRightInd/>
              <w:spacing w:after="0"/>
              <w:ind w:firstLineChars="0"/>
              <w:contextualSpacing/>
              <w:jc w:val="both"/>
              <w:textAlignment w:val="auto"/>
            </w:pPr>
            <w:r>
              <w:t>Applicable only to the cases where one SSB burst/sample for fine time and frequency tracking is included in the legacy SCell activation latency requirements including direct SCell activation.</w:t>
            </w:r>
          </w:p>
          <w:p w14:paraId="23B503AF" w14:textId="77777777" w:rsidR="00E5733E" w:rsidRDefault="00FC6874">
            <w:pPr>
              <w:pStyle w:val="afc"/>
              <w:numPr>
                <w:ilvl w:val="0"/>
                <w:numId w:val="14"/>
              </w:numPr>
              <w:overflowPunct/>
              <w:autoSpaceDE/>
              <w:autoSpaceDN/>
              <w:adjustRightInd/>
              <w:spacing w:after="0"/>
              <w:ind w:firstLineChars="0"/>
              <w:contextualSpacing/>
              <w:jc w:val="both"/>
              <w:textAlignment w:val="auto"/>
            </w:pPr>
            <w:r>
              <w:t xml:space="preserve">For MAC based SCell activation, </w:t>
            </w:r>
          </w:p>
          <w:p w14:paraId="725B1D4C" w14:textId="77777777" w:rsidR="00E5733E" w:rsidRDefault="00FC6874">
            <w:pPr>
              <w:pStyle w:val="afc"/>
              <w:numPr>
                <w:ilvl w:val="1"/>
                <w:numId w:val="14"/>
              </w:numPr>
              <w:overflowPunct/>
              <w:autoSpaceDE/>
              <w:autoSpaceDN/>
              <w:adjustRightInd/>
              <w:spacing w:after="0"/>
              <w:ind w:firstLineChars="0"/>
              <w:contextualSpacing/>
              <w:jc w:val="both"/>
              <w:textAlignment w:val="auto"/>
            </w:pPr>
            <w:r>
              <w:t>A-TRS triggering DCI shall be n+k+3ms after the activation MAC-CE</w:t>
            </w:r>
          </w:p>
          <w:p w14:paraId="2C7FECD0" w14:textId="77777777" w:rsidR="00E5733E" w:rsidRDefault="00FC6874">
            <w:pPr>
              <w:pStyle w:val="afc"/>
              <w:numPr>
                <w:ilvl w:val="1"/>
                <w:numId w:val="14"/>
              </w:numPr>
              <w:overflowPunct/>
              <w:autoSpaceDE/>
              <w:autoSpaceDN/>
              <w:adjustRightInd/>
              <w:spacing w:after="0"/>
              <w:ind w:firstLineChars="0"/>
              <w:contextualSpacing/>
              <w:jc w:val="both"/>
              <w:textAlignment w:val="auto"/>
            </w:pPr>
            <w:r>
              <w:t>Applicable only when Option 1a based A-TRS burst is not configured or is configured but not triggered by the MAC-CE</w:t>
            </w:r>
          </w:p>
          <w:p w14:paraId="42ACB94F" w14:textId="77777777" w:rsidR="00E5733E" w:rsidRDefault="00FC6874">
            <w:pPr>
              <w:pStyle w:val="afc"/>
              <w:numPr>
                <w:ilvl w:val="0"/>
                <w:numId w:val="14"/>
              </w:numPr>
              <w:overflowPunct/>
              <w:autoSpaceDE/>
              <w:autoSpaceDN/>
              <w:adjustRightInd/>
              <w:spacing w:after="0"/>
              <w:ind w:firstLineChars="0"/>
              <w:contextualSpacing/>
              <w:jc w:val="both"/>
              <w:textAlignment w:val="auto"/>
            </w:pPr>
            <w:r>
              <w:t>For RRC based direct SCell activation, FFS on when and how to trigger A-TRS</w:t>
            </w:r>
          </w:p>
          <w:p w14:paraId="774DEC0E" w14:textId="77777777" w:rsidR="00E5733E" w:rsidRDefault="00FC6874">
            <w:pPr>
              <w:pStyle w:val="afc"/>
              <w:numPr>
                <w:ilvl w:val="0"/>
                <w:numId w:val="14"/>
              </w:numPr>
              <w:overflowPunct/>
              <w:autoSpaceDE/>
              <w:autoSpaceDN/>
              <w:adjustRightInd/>
              <w:spacing w:after="0"/>
              <w:ind w:firstLineChars="0"/>
              <w:contextualSpacing/>
              <w:jc w:val="both"/>
              <w:textAlignment w:val="auto"/>
            </w:pPr>
            <w:r>
              <w:t>The DCI shall be received from an active serving cell</w:t>
            </w:r>
          </w:p>
          <w:p w14:paraId="0365C58F" w14:textId="77777777" w:rsidR="00E5733E" w:rsidRDefault="00FC6874">
            <w:pPr>
              <w:pStyle w:val="afc"/>
              <w:numPr>
                <w:ilvl w:val="0"/>
                <w:numId w:val="14"/>
              </w:numPr>
              <w:overflowPunct/>
              <w:autoSpaceDE/>
              <w:autoSpaceDN/>
              <w:adjustRightInd/>
              <w:spacing w:after="0"/>
              <w:ind w:firstLineChars="0"/>
              <w:contextualSpacing/>
              <w:jc w:val="both"/>
              <w:textAlignment w:val="auto"/>
            </w:pPr>
            <w:r>
              <w:t>The A-TRS triggered by the DCI consists of 4 CRS-RS resources, i.e. 2 slots and 2 symbols for each</w:t>
            </w:r>
          </w:p>
          <w:p w14:paraId="7258A4C9" w14:textId="77777777" w:rsidR="00E5733E" w:rsidRDefault="00E5733E">
            <w:pPr>
              <w:overflowPunct/>
              <w:autoSpaceDE/>
              <w:autoSpaceDN/>
              <w:adjustRightInd/>
              <w:spacing w:after="0"/>
              <w:contextualSpacing/>
              <w:jc w:val="both"/>
              <w:textAlignment w:val="auto"/>
            </w:pPr>
          </w:p>
        </w:tc>
      </w:tr>
    </w:tbl>
    <w:p w14:paraId="7376D55A" w14:textId="77777777" w:rsidR="00E5733E" w:rsidRDefault="00E5733E"/>
    <w:p w14:paraId="30E3DAD4" w14:textId="77777777" w:rsidR="00E5733E" w:rsidRDefault="00FC6874">
      <w:pPr>
        <w:pStyle w:val="2"/>
      </w:pPr>
      <w:r>
        <w:rPr>
          <w:rFonts w:hint="eastAsia"/>
        </w:rPr>
        <w:t>Open issues</w:t>
      </w:r>
      <w:r>
        <w:t xml:space="preserve"> summary</w:t>
      </w:r>
    </w:p>
    <w:p w14:paraId="304EB7AE" w14:textId="77777777" w:rsidR="00E5733E" w:rsidRDefault="00FC6874">
      <w:pPr>
        <w:pStyle w:val="3"/>
        <w:numPr>
          <w:ilvl w:val="2"/>
          <w:numId w:val="15"/>
        </w:numPr>
        <w:ind w:left="709"/>
        <w:rPr>
          <w:lang w:val="en-US"/>
        </w:rPr>
      </w:pPr>
      <w:r>
        <w:rPr>
          <w:lang w:val="en-US"/>
        </w:rPr>
        <w:t>Sub-topic 1-1: MAC CE/ DCI based SCell activation</w:t>
      </w:r>
    </w:p>
    <w:p w14:paraId="56E95EAF" w14:textId="77777777" w:rsidR="00E5733E" w:rsidRDefault="00FC6874">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E5733E" w14:paraId="49558FC6" w14:textId="77777777">
        <w:tc>
          <w:tcPr>
            <w:tcW w:w="9631" w:type="dxa"/>
          </w:tcPr>
          <w:p w14:paraId="51E23C8F" w14:textId="77777777" w:rsidR="00E5733E" w:rsidRDefault="00FC6874">
            <w:pPr>
              <w:spacing w:after="120"/>
              <w:rPr>
                <w:b/>
                <w:i/>
                <w:color w:val="4472C4" w:themeColor="accent1"/>
                <w:lang w:val="en-US"/>
              </w:rPr>
            </w:pPr>
            <w:r>
              <w:rPr>
                <w:b/>
                <w:i/>
                <w:color w:val="4472C4" w:themeColor="accent1"/>
                <w:lang w:val="en-US"/>
              </w:rPr>
              <w:t>1. Overall Description:</w:t>
            </w:r>
          </w:p>
          <w:p w14:paraId="6F3A23BF" w14:textId="77777777" w:rsidR="00E5733E" w:rsidRDefault="00FC6874">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247A4283" w14:textId="77777777" w:rsidR="00E5733E" w:rsidRDefault="00FC6874">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01565344" w14:textId="77777777" w:rsidR="00E5733E" w:rsidRDefault="00FC6874">
            <w:pPr>
              <w:rPr>
                <w:rFonts w:eastAsia="Batang"/>
                <w:i/>
                <w:color w:val="4472C4" w:themeColor="accent1"/>
                <w:szCs w:val="24"/>
              </w:rPr>
            </w:pPr>
            <w:r>
              <w:rPr>
                <w:rFonts w:eastAsia="Batang"/>
                <w:i/>
                <w:color w:val="4472C4" w:themeColor="accent1"/>
                <w:szCs w:val="24"/>
              </w:rPr>
              <w:t>For efficient activation of SCells</w:t>
            </w:r>
          </w:p>
          <w:p w14:paraId="67C5099A" w14:textId="77777777" w:rsidR="00E5733E" w:rsidRDefault="00FC6874">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0D0E581A" w14:textId="77777777" w:rsidR="00E5733E" w:rsidRDefault="00FC6874">
            <w:pPr>
              <w:numPr>
                <w:ilvl w:val="1"/>
                <w:numId w:val="1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7A56A5BF" w14:textId="77777777" w:rsidR="00E5733E" w:rsidRDefault="00FC6874">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69219B74" w14:textId="77777777" w:rsidR="00E5733E" w:rsidRDefault="00FC6874">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72798893" w14:textId="77777777" w:rsidR="00E5733E" w:rsidRDefault="00E5733E">
      <w:pPr>
        <w:rPr>
          <w:lang w:val="en-US" w:eastAsia="zh-CN"/>
        </w:rPr>
      </w:pPr>
    </w:p>
    <w:p w14:paraId="3B7973F3" w14:textId="77777777" w:rsidR="00E5733E" w:rsidRDefault="00FC6874">
      <w:pPr>
        <w:spacing w:after="120"/>
        <w:rPr>
          <w:b/>
          <w:szCs w:val="24"/>
          <w:u w:val="single"/>
          <w:lang w:eastAsia="zh-CN"/>
        </w:rPr>
      </w:pPr>
      <w:r>
        <w:rPr>
          <w:b/>
          <w:szCs w:val="24"/>
          <w:u w:val="single"/>
          <w:lang w:eastAsia="zh-CN"/>
        </w:rPr>
        <w:lastRenderedPageBreak/>
        <w:t>Issue 1-1-1: Whether RAN4 need to specify requirements for Option 2 in LS [R4-2107609]</w:t>
      </w:r>
    </w:p>
    <w:p w14:paraId="3D62178E"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772E7A19" w14:textId="77777777" w:rsidR="00E5733E" w:rsidRDefault="00FC6874">
      <w:pPr>
        <w:pStyle w:val="afc"/>
        <w:numPr>
          <w:ilvl w:val="1"/>
          <w:numId w:val="17"/>
        </w:numPr>
        <w:overflowPunct/>
        <w:autoSpaceDE/>
        <w:adjustRightInd/>
        <w:spacing w:after="120"/>
        <w:ind w:firstLineChars="0"/>
        <w:textAlignment w:val="auto"/>
        <w:rPr>
          <w:rFonts w:eastAsia="宋体"/>
          <w:szCs w:val="24"/>
          <w:lang w:eastAsia="zh-CN"/>
        </w:rPr>
      </w:pPr>
      <w:r>
        <w:rPr>
          <w:sz w:val="21"/>
          <w:szCs w:val="21"/>
          <w:lang w:val="en-US"/>
        </w:rPr>
        <w:t>Option 1a (</w:t>
      </w:r>
      <w:r>
        <w:rPr>
          <w:rFonts w:eastAsia="宋体"/>
          <w:lang w:val="en-US" w:eastAsia="zh-CN"/>
        </w:rPr>
        <w:t>Apple, vivo, OPPO, Huawei, ZTE, MTK</w:t>
      </w:r>
      <w:r>
        <w:rPr>
          <w:sz w:val="21"/>
          <w:szCs w:val="21"/>
          <w:lang w:val="en-US"/>
        </w:rPr>
        <w:t>): No, RAN4 only specify requirements for option 1a</w:t>
      </w:r>
      <w:r>
        <w:t xml:space="preserve"> </w:t>
      </w:r>
      <w:r>
        <w:rPr>
          <w:sz w:val="21"/>
          <w:szCs w:val="21"/>
          <w:lang w:val="en-US"/>
        </w:rPr>
        <w:t xml:space="preserve">in LS [R4-2107609]. </w:t>
      </w:r>
    </w:p>
    <w:p w14:paraId="4D0F1747" w14:textId="77777777" w:rsidR="00E5733E" w:rsidRDefault="00FC6874">
      <w:pPr>
        <w:pStyle w:val="afc"/>
        <w:numPr>
          <w:ilvl w:val="1"/>
          <w:numId w:val="17"/>
        </w:numPr>
        <w:spacing w:after="120"/>
        <w:ind w:firstLineChars="0"/>
        <w:rPr>
          <w:sz w:val="21"/>
          <w:szCs w:val="21"/>
          <w:lang w:val="en-US"/>
        </w:rPr>
      </w:pPr>
      <w:r>
        <w:rPr>
          <w:sz w:val="21"/>
          <w:szCs w:val="21"/>
          <w:lang w:val="en-US"/>
        </w:rPr>
        <w:t>Option 1b (Nokia):</w:t>
      </w:r>
      <w:r>
        <w:t xml:space="preserve"> </w:t>
      </w:r>
      <w:r>
        <w:rPr>
          <w:sz w:val="21"/>
          <w:szCs w:val="21"/>
          <w:lang w:val="en-US"/>
        </w:rPr>
        <w:t>RAN4 work focus on defining requirements for option 1a. RAN4 may define requirements for option 2 if time allows.</w:t>
      </w:r>
    </w:p>
    <w:p w14:paraId="56FCE4EB" w14:textId="77777777" w:rsidR="00E5733E" w:rsidRDefault="00FC6874">
      <w:pPr>
        <w:pStyle w:val="afc"/>
        <w:numPr>
          <w:ilvl w:val="1"/>
          <w:numId w:val="17"/>
        </w:numPr>
        <w:spacing w:after="120"/>
        <w:ind w:firstLineChars="0"/>
        <w:rPr>
          <w:sz w:val="21"/>
          <w:szCs w:val="21"/>
          <w:lang w:val="en-US"/>
        </w:rPr>
      </w:pPr>
      <w:r>
        <w:rPr>
          <w:sz w:val="21"/>
          <w:szCs w:val="21"/>
          <w:lang w:val="en-US"/>
        </w:rPr>
        <w:t>Option 2 (Ericsson, QC):</w:t>
      </w:r>
      <w:r>
        <w:t xml:space="preserve"> Y</w:t>
      </w:r>
      <w:r>
        <w:rPr>
          <w:rFonts w:eastAsiaTheme="minorEastAsia" w:hint="eastAsia"/>
          <w:lang w:eastAsia="zh-CN"/>
        </w:rPr>
        <w:t>e</w:t>
      </w:r>
      <w:r>
        <w:rPr>
          <w:rFonts w:eastAsiaTheme="minorEastAsia"/>
          <w:lang w:eastAsia="zh-CN"/>
        </w:rPr>
        <w:t xml:space="preserve">s, </w:t>
      </w:r>
      <w:r>
        <w:rPr>
          <w:sz w:val="21"/>
          <w:szCs w:val="21"/>
          <w:lang w:val="en-US"/>
        </w:rPr>
        <w:t>RAN4 specify requirements for</w:t>
      </w:r>
      <w:r>
        <w:rPr>
          <w:rFonts w:eastAsiaTheme="minorEastAsia"/>
          <w:lang w:eastAsia="zh-CN"/>
        </w:rPr>
        <w:t xml:space="preserve"> both option 1a and option 2</w:t>
      </w:r>
      <w:r>
        <w:t xml:space="preserve"> </w:t>
      </w:r>
      <w:r>
        <w:rPr>
          <w:rFonts w:eastAsiaTheme="minorEastAsia"/>
          <w:lang w:eastAsia="zh-CN"/>
        </w:rPr>
        <w:t>in LS [R4-2107609]</w:t>
      </w:r>
    </w:p>
    <w:p w14:paraId="3EE6FB50"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3E441423" w14:textId="77777777" w:rsidR="00E5733E" w:rsidRDefault="00FC6874">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14"/>
        <w:gridCol w:w="8117"/>
      </w:tblGrid>
      <w:tr w:rsidR="00E5733E" w14:paraId="562657A3" w14:textId="77777777">
        <w:tc>
          <w:tcPr>
            <w:tcW w:w="1535" w:type="dxa"/>
            <w:tcBorders>
              <w:top w:val="single" w:sz="4" w:space="0" w:color="auto"/>
              <w:left w:val="single" w:sz="4" w:space="0" w:color="auto"/>
              <w:bottom w:val="single" w:sz="4" w:space="0" w:color="auto"/>
              <w:right w:val="single" w:sz="4" w:space="0" w:color="auto"/>
            </w:tcBorders>
          </w:tcPr>
          <w:p w14:paraId="54C5680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6" w:type="dxa"/>
            <w:tcBorders>
              <w:top w:val="single" w:sz="4" w:space="0" w:color="auto"/>
              <w:left w:val="single" w:sz="4" w:space="0" w:color="auto"/>
              <w:bottom w:val="single" w:sz="4" w:space="0" w:color="auto"/>
              <w:right w:val="single" w:sz="4" w:space="0" w:color="auto"/>
            </w:tcBorders>
          </w:tcPr>
          <w:p w14:paraId="34345179"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40F4C1B" w14:textId="77777777">
        <w:tc>
          <w:tcPr>
            <w:tcW w:w="1535" w:type="dxa"/>
            <w:tcBorders>
              <w:top w:val="single" w:sz="4" w:space="0" w:color="auto"/>
              <w:left w:val="single" w:sz="4" w:space="0" w:color="auto"/>
              <w:bottom w:val="single" w:sz="4" w:space="0" w:color="auto"/>
              <w:right w:val="single" w:sz="4" w:space="0" w:color="auto"/>
            </w:tcBorders>
          </w:tcPr>
          <w:p w14:paraId="17FCE966"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6" w:type="dxa"/>
            <w:tcBorders>
              <w:top w:val="single" w:sz="4" w:space="0" w:color="auto"/>
              <w:left w:val="single" w:sz="4" w:space="0" w:color="auto"/>
              <w:bottom w:val="single" w:sz="4" w:space="0" w:color="auto"/>
              <w:right w:val="single" w:sz="4" w:space="0" w:color="auto"/>
            </w:tcBorders>
          </w:tcPr>
          <w:p w14:paraId="5C92B815" w14:textId="77777777" w:rsidR="00E5733E" w:rsidRDefault="00FC6874">
            <w:pPr>
              <w:rPr>
                <w:rFonts w:eastAsiaTheme="minorEastAsia"/>
                <w:lang w:eastAsia="zh-CN"/>
              </w:rPr>
            </w:pPr>
            <w:r>
              <w:rPr>
                <w:rFonts w:eastAsiaTheme="minorEastAsia"/>
                <w:lang w:eastAsia="zh-CN"/>
              </w:rPr>
              <w:t>Option 2.</w:t>
            </w:r>
          </w:p>
          <w:p w14:paraId="03ACE928" w14:textId="77777777" w:rsidR="00E5733E" w:rsidRDefault="00FC6874">
            <w:pPr>
              <w:rPr>
                <w:rFonts w:eastAsiaTheme="minorEastAsia"/>
                <w:lang w:eastAsia="zh-CN"/>
              </w:rPr>
            </w:pPr>
            <w:r>
              <w:rPr>
                <w:rFonts w:eastAsiaTheme="minorEastAsia"/>
                <w:lang w:eastAsia="zh-CN"/>
              </w:rPr>
              <w:t>We highlight the reasons why Option 2 based SCell activation requirement shall be defined in RAN4 spec.</w:t>
            </w:r>
          </w:p>
          <w:p w14:paraId="1B7949BF" w14:textId="77777777" w:rsidR="00E5733E" w:rsidRDefault="00FC6874">
            <w:pPr>
              <w:pStyle w:val="afc"/>
              <w:numPr>
                <w:ilvl w:val="0"/>
                <w:numId w:val="18"/>
              </w:numPr>
              <w:ind w:left="327" w:firstLineChars="0"/>
              <w:rPr>
                <w:rFonts w:eastAsiaTheme="minorEastAsia"/>
                <w:lang w:eastAsia="zh-CN"/>
              </w:rPr>
            </w:pPr>
            <w:r>
              <w:rPr>
                <w:rFonts w:eastAsiaTheme="minorEastAsia"/>
                <w:lang w:eastAsia="zh-CN"/>
              </w:rPr>
              <w:t>The major distinction between Option 1a and Option 2 is whether A-TRS is triggered at the same time as SCell activation trigger or not, i.e. in the sense that UE has to perform fine timing/frequency acquisition by using A-TRS in the course of SCell activation, both options are effectively identical. With this observation, supporting Option 2 based SCell activation enhancement will be of benefit to network and UE because it doesn’t really require much change to signalling mechanism compared to Option 1a based on.</w:t>
            </w:r>
          </w:p>
          <w:p w14:paraId="170EF04B" w14:textId="77777777" w:rsidR="00E5733E" w:rsidRDefault="00FC6874">
            <w:pPr>
              <w:pStyle w:val="afc"/>
              <w:numPr>
                <w:ilvl w:val="0"/>
                <w:numId w:val="18"/>
              </w:numPr>
              <w:ind w:left="327" w:firstLineChars="0"/>
              <w:rPr>
                <w:rFonts w:eastAsiaTheme="minorEastAsia"/>
                <w:lang w:val="en-US" w:eastAsia="zh-CN"/>
              </w:rPr>
            </w:pPr>
            <w:r>
              <w:rPr>
                <w:rFonts w:eastAsiaTheme="minorEastAsia"/>
                <w:lang w:eastAsia="zh-CN"/>
              </w:rPr>
              <w:t>Option 1a in RAN1 LS based SCell activation latency enhancement is not applicable to RRC based Direct SCell Activation. Option 1a based approach will enhance SCell activation latency only when the activation is triggered by MAC. As RRC based Direct SCell activation pursues a faster SCell activation when the SCell is activated at SCell addition or HO and there is already a necessary hook in RAN1 and RAN2 spec (Option 2) which has been available since NR Day-1, Rel-15, RAN4 should not leave RRC based SCell activation requirement as it is, i.e. one of many undefined requirements.</w:t>
            </w:r>
          </w:p>
          <w:p w14:paraId="332520CC" w14:textId="77777777" w:rsidR="00E5733E" w:rsidRDefault="00FC6874">
            <w:pPr>
              <w:pStyle w:val="afc"/>
              <w:numPr>
                <w:ilvl w:val="0"/>
                <w:numId w:val="18"/>
              </w:numPr>
              <w:ind w:left="327" w:firstLineChars="0"/>
              <w:rPr>
                <w:rFonts w:eastAsiaTheme="minorEastAsia"/>
                <w:lang w:val="en-US" w:eastAsia="zh-CN"/>
              </w:rPr>
            </w:pPr>
            <w:r>
              <w:rPr>
                <w:rFonts w:eastAsiaTheme="minorEastAsia"/>
                <w:lang w:val="en-US" w:eastAsia="zh-CN"/>
              </w:rPr>
              <w:t xml:space="preserve">For MAC CE based approach (Option 1a), a potential issue is scheduling restriction on NW when the first MAC CE transmission is not received by UE. For instance, MAC CE triggering SCell activation and Temporary A-TRS burst is missed at the first transmission and it has to be re-transmitted, the re-transmission has to be scheduled only when the resource for Temporary A-TRS burst that will be triggered by the re-transmission is available because the content of the MAC CE should remain the same across first and re-transmissions unless those transmissions use different HARQ process IDs. On the other hand, </w:t>
            </w:r>
            <w:r>
              <w:rPr>
                <w:rFonts w:eastAsia="Malgun Gothic" w:hint="eastAsia"/>
                <w:lang w:val="en-US" w:eastAsia="ko-KR"/>
              </w:rPr>
              <w:t>O</w:t>
            </w:r>
            <w:r>
              <w:rPr>
                <w:rFonts w:eastAsia="Malgun Gothic"/>
                <w:lang w:val="en-US" w:eastAsia="ko-KR"/>
              </w:rPr>
              <w:t>ption 2 based approach doesn’t have such an issue.</w:t>
            </w:r>
          </w:p>
          <w:p w14:paraId="32680AC0" w14:textId="77777777" w:rsidR="00E5733E" w:rsidRDefault="00FC6874">
            <w:pPr>
              <w:rPr>
                <w:rFonts w:eastAsiaTheme="minorEastAsia"/>
                <w:lang w:val="en-US" w:eastAsia="zh-CN"/>
              </w:rPr>
            </w:pPr>
            <w:r>
              <w:rPr>
                <w:rFonts w:eastAsiaTheme="minorEastAsia"/>
                <w:lang w:val="en-US" w:eastAsia="zh-CN"/>
              </w:rPr>
              <w:t>For the above reasons, we propose to specify requirements for both Option 1a and Option 2 in the RAN1 LS.</w:t>
            </w:r>
          </w:p>
          <w:p w14:paraId="5C713D04" w14:textId="77777777" w:rsidR="00E5733E" w:rsidRDefault="00FC6874">
            <w:pPr>
              <w:spacing w:after="0"/>
              <w:jc w:val="both"/>
            </w:pPr>
            <w:r>
              <w:t>In the figure below, legacy SCell activation scenario and latency requirements are illustrated. And applicable scenarios for Option 1a based enhancement are also indicated along with required number of Temporary TRS bursts for the respective scenarios. In the figure, cases with dotted blue line are not applicable for Option 1a based SCell activation. Within the set of applicable scenarios, we believe Option 2 based SCell activation should be applicable to the cases where 1 Temporary TRS burst is required.</w:t>
            </w:r>
          </w:p>
          <w:p w14:paraId="7F3EB76A" w14:textId="77777777" w:rsidR="00E5733E" w:rsidRDefault="00FC6874">
            <w:pPr>
              <w:rPr>
                <w:rFonts w:eastAsiaTheme="minorEastAsia"/>
                <w:lang w:eastAsia="zh-CN"/>
              </w:rPr>
            </w:pPr>
            <w:r>
              <w:rPr>
                <w:noProof/>
                <w:lang w:val="en-US" w:eastAsia="zh-CN"/>
              </w:rPr>
              <w:lastRenderedPageBreak/>
              <w:drawing>
                <wp:inline distT="0" distB="0" distL="0" distR="0" wp14:anchorId="1138138B" wp14:editId="2F5276B1">
                  <wp:extent cx="5017135" cy="2290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37993" cy="2300216"/>
                          </a:xfrm>
                          <a:prstGeom prst="rect">
                            <a:avLst/>
                          </a:prstGeom>
                          <a:noFill/>
                        </pic:spPr>
                      </pic:pic>
                    </a:graphicData>
                  </a:graphic>
                </wp:inline>
              </w:drawing>
            </w:r>
          </w:p>
        </w:tc>
      </w:tr>
      <w:tr w:rsidR="00E5733E" w14:paraId="56C8C743" w14:textId="77777777">
        <w:tc>
          <w:tcPr>
            <w:tcW w:w="1535" w:type="dxa"/>
            <w:tcBorders>
              <w:top w:val="single" w:sz="4" w:space="0" w:color="auto"/>
              <w:left w:val="single" w:sz="4" w:space="0" w:color="auto"/>
              <w:bottom w:val="single" w:sz="4" w:space="0" w:color="auto"/>
              <w:right w:val="single" w:sz="4" w:space="0" w:color="auto"/>
            </w:tcBorders>
          </w:tcPr>
          <w:p w14:paraId="79E75F2D" w14:textId="77777777" w:rsidR="00E5733E" w:rsidRDefault="00FC6874">
            <w:pPr>
              <w:spacing w:after="120"/>
              <w:rPr>
                <w:rFonts w:eastAsiaTheme="minorEastAsia"/>
                <w:lang w:val="en-US" w:eastAsia="zh-CN"/>
              </w:rPr>
            </w:pPr>
            <w:r>
              <w:rPr>
                <w:rFonts w:eastAsiaTheme="minorEastAsia"/>
                <w:lang w:val="en-US" w:eastAsia="zh-CN"/>
              </w:rPr>
              <w:lastRenderedPageBreak/>
              <w:t>Apple</w:t>
            </w:r>
          </w:p>
        </w:tc>
        <w:tc>
          <w:tcPr>
            <w:tcW w:w="8096" w:type="dxa"/>
            <w:tcBorders>
              <w:top w:val="single" w:sz="4" w:space="0" w:color="auto"/>
              <w:left w:val="single" w:sz="4" w:space="0" w:color="auto"/>
              <w:bottom w:val="single" w:sz="4" w:space="0" w:color="auto"/>
              <w:right w:val="single" w:sz="4" w:space="0" w:color="auto"/>
            </w:tcBorders>
          </w:tcPr>
          <w:p w14:paraId="3C3B4A78" w14:textId="77777777" w:rsidR="00E5733E" w:rsidRDefault="00FC6874">
            <w:pPr>
              <w:rPr>
                <w:rFonts w:eastAsiaTheme="minorEastAsia"/>
                <w:lang w:eastAsia="zh-CN"/>
              </w:rPr>
            </w:pPr>
            <w:r>
              <w:rPr>
                <w:rFonts w:eastAsiaTheme="minorEastAsia"/>
                <w:lang w:eastAsia="zh-CN"/>
              </w:rPr>
              <w:t xml:space="preserve">Support option 1. It is unclear whether UE needs to receive DCI for A-TRS transmission for SCell before the SCell activation is completed. Conservatively, we prefer option 1. </w:t>
            </w:r>
          </w:p>
          <w:p w14:paraId="49A4A0A8" w14:textId="77777777" w:rsidR="00E5733E" w:rsidRDefault="00FC6874">
            <w:pPr>
              <w:rPr>
                <w:rFonts w:eastAsiaTheme="minorEastAsia"/>
                <w:lang w:eastAsia="zh-CN"/>
              </w:rPr>
            </w:pPr>
            <w:r>
              <w:rPr>
                <w:rFonts w:eastAsiaTheme="minorEastAsia"/>
                <w:lang w:eastAsia="zh-CN"/>
              </w:rPr>
              <w:t xml:space="preserve">Regarding QC’s comment on direct SCell activation, it is unclear whether we need to support such enhancement in this work item, since RAN1 discussions only focus on MAC-CE based approach. </w:t>
            </w:r>
          </w:p>
          <w:p w14:paraId="4BB41650" w14:textId="77777777" w:rsidR="00E5733E" w:rsidRDefault="00FC6874">
            <w:pPr>
              <w:rPr>
                <w:rFonts w:eastAsiaTheme="minorEastAsia"/>
                <w:lang w:eastAsia="zh-CN"/>
              </w:rPr>
            </w:pPr>
            <w:r>
              <w:rPr>
                <w:rFonts w:eastAsiaTheme="minorEastAsia"/>
                <w:lang w:eastAsia="zh-CN"/>
              </w:rPr>
              <w:t>As for the third reason regarding “</w:t>
            </w:r>
            <w:r>
              <w:rPr>
                <w:rFonts w:eastAsiaTheme="minorEastAsia"/>
                <w:lang w:val="en-US" w:eastAsia="zh-CN"/>
              </w:rPr>
              <w:t>first MAC CE transmission is not received</w:t>
            </w:r>
            <w:r>
              <w:rPr>
                <w:rFonts w:eastAsiaTheme="minorEastAsia"/>
                <w:lang w:eastAsia="zh-CN"/>
              </w:rPr>
              <w:t>”, we don’t think this is a typical case since usually CA is configured under good side condition. On the other hand, one can also argue that similar thing can also happen to option 2, i.e. DCI for A-TRS is not successfully received.</w:t>
            </w:r>
          </w:p>
        </w:tc>
      </w:tr>
      <w:tr w:rsidR="00E5733E" w14:paraId="6491D748" w14:textId="77777777">
        <w:tc>
          <w:tcPr>
            <w:tcW w:w="1535" w:type="dxa"/>
            <w:tcBorders>
              <w:top w:val="single" w:sz="4" w:space="0" w:color="auto"/>
              <w:left w:val="single" w:sz="4" w:space="0" w:color="auto"/>
              <w:bottom w:val="single" w:sz="4" w:space="0" w:color="auto"/>
              <w:right w:val="single" w:sz="4" w:space="0" w:color="auto"/>
            </w:tcBorders>
          </w:tcPr>
          <w:p w14:paraId="6F914B20" w14:textId="77777777" w:rsidR="00E5733E" w:rsidRDefault="00FC6874">
            <w:pPr>
              <w:spacing w:after="120"/>
              <w:rPr>
                <w:rFonts w:eastAsia="PMingLiU"/>
                <w:lang w:val="en-US" w:eastAsia="zh-TW"/>
              </w:rPr>
            </w:pPr>
            <w:r>
              <w:rPr>
                <w:rFonts w:eastAsia="PMingLiU" w:hint="eastAsia"/>
                <w:lang w:val="en-US" w:eastAsia="zh-TW"/>
              </w:rPr>
              <w:t>MTK</w:t>
            </w:r>
          </w:p>
        </w:tc>
        <w:tc>
          <w:tcPr>
            <w:tcW w:w="8096" w:type="dxa"/>
            <w:tcBorders>
              <w:top w:val="single" w:sz="4" w:space="0" w:color="auto"/>
              <w:left w:val="single" w:sz="4" w:space="0" w:color="auto"/>
              <w:bottom w:val="single" w:sz="4" w:space="0" w:color="auto"/>
              <w:right w:val="single" w:sz="4" w:space="0" w:color="auto"/>
            </w:tcBorders>
          </w:tcPr>
          <w:p w14:paraId="33FBF925" w14:textId="77777777" w:rsidR="00E5733E" w:rsidRDefault="00FC6874">
            <w:pPr>
              <w:rPr>
                <w:rFonts w:eastAsia="PMingLiU"/>
                <w:lang w:eastAsia="zh-TW"/>
              </w:rPr>
            </w:pPr>
            <w:r>
              <w:rPr>
                <w:rFonts w:eastAsia="PMingLiU" w:hint="eastAsia"/>
                <w:lang w:eastAsia="zh-TW"/>
              </w:rPr>
              <w:t>Support option 1.</w:t>
            </w:r>
            <w:r>
              <w:rPr>
                <w:rFonts w:eastAsia="PMingLiU"/>
                <w:lang w:eastAsia="zh-TW"/>
              </w:rPr>
              <w:t xml:space="preserve"> We share the same view with Apple, conventional SCell activation is configured through the MAC CE, we don’t see the necessity to introduce requirement for option 2. As for the case of direct SCell activation, we agree ATRS might be helpful, but this should not be discussed in this WI.</w:t>
            </w:r>
          </w:p>
        </w:tc>
      </w:tr>
      <w:tr w:rsidR="00E5733E" w14:paraId="014BA127" w14:textId="77777777">
        <w:tc>
          <w:tcPr>
            <w:tcW w:w="1535" w:type="dxa"/>
            <w:tcBorders>
              <w:top w:val="single" w:sz="4" w:space="0" w:color="auto"/>
              <w:left w:val="single" w:sz="4" w:space="0" w:color="auto"/>
              <w:bottom w:val="single" w:sz="4" w:space="0" w:color="auto"/>
              <w:right w:val="single" w:sz="4" w:space="0" w:color="auto"/>
            </w:tcBorders>
          </w:tcPr>
          <w:p w14:paraId="49FCD300" w14:textId="77777777" w:rsidR="00E5733E" w:rsidRDefault="00FC6874">
            <w:pPr>
              <w:spacing w:after="120"/>
              <w:rPr>
                <w:rFonts w:eastAsia="PMingLiU"/>
                <w:lang w:eastAsia="zh-TW"/>
              </w:rPr>
            </w:pPr>
            <w:r>
              <w:rPr>
                <w:rFonts w:eastAsiaTheme="minorEastAsia" w:hint="eastAsia"/>
                <w:lang w:val="en-US" w:eastAsia="zh-CN"/>
              </w:rPr>
              <w:t>Huawei</w:t>
            </w:r>
          </w:p>
        </w:tc>
        <w:tc>
          <w:tcPr>
            <w:tcW w:w="8096" w:type="dxa"/>
            <w:tcBorders>
              <w:top w:val="single" w:sz="4" w:space="0" w:color="auto"/>
              <w:left w:val="single" w:sz="4" w:space="0" w:color="auto"/>
              <w:bottom w:val="single" w:sz="4" w:space="0" w:color="auto"/>
              <w:right w:val="single" w:sz="4" w:space="0" w:color="auto"/>
            </w:tcBorders>
          </w:tcPr>
          <w:p w14:paraId="03378BC8" w14:textId="77777777" w:rsidR="00E5733E" w:rsidRDefault="00FC6874">
            <w:pPr>
              <w:rPr>
                <w:rFonts w:eastAsiaTheme="minorEastAsia"/>
                <w:lang w:eastAsia="zh-CN"/>
              </w:rPr>
            </w:pPr>
            <w:r>
              <w:rPr>
                <w:rFonts w:eastAsiaTheme="minorEastAsia"/>
                <w:lang w:eastAsia="zh-CN"/>
              </w:rPr>
              <w:t>Support option 1.</w:t>
            </w:r>
          </w:p>
          <w:p w14:paraId="04FA36E6" w14:textId="77777777" w:rsidR="00E5733E" w:rsidRDefault="00FC6874">
            <w:pPr>
              <w:rPr>
                <w:rFonts w:eastAsiaTheme="minorEastAsia"/>
                <w:lang w:eastAsia="zh-CN"/>
              </w:rPr>
            </w:pPr>
            <w:r>
              <w:rPr>
                <w:rFonts w:eastAsiaTheme="minorEastAsia"/>
                <w:lang w:eastAsia="zh-CN"/>
              </w:rPr>
              <w:t>For option 2,</w:t>
            </w:r>
            <w:r>
              <w:t xml:space="preserve"> </w:t>
            </w:r>
            <w:r>
              <w:rPr>
                <w:rFonts w:eastAsiaTheme="minorEastAsia"/>
                <w:lang w:eastAsia="zh-CN"/>
              </w:rPr>
              <w:t>some aspects need further consideration:</w:t>
            </w:r>
          </w:p>
          <w:p w14:paraId="0E18D4BA" w14:textId="77777777" w:rsidR="00E5733E" w:rsidRDefault="00FC6874">
            <w:pPr>
              <w:numPr>
                <w:ilvl w:val="0"/>
                <w:numId w:val="19"/>
              </w:numPr>
              <w:rPr>
                <w:lang w:eastAsia="zh-CN"/>
              </w:rPr>
            </w:pPr>
            <w:r>
              <w:rPr>
                <w:lang w:eastAsia="zh-CN"/>
              </w:rPr>
              <w:t xml:space="preserve">Time Line: A valid window to receive DCI trigger of temporary RS after SCell activation command shall be defined. To avoid the case </w:t>
            </w:r>
            <w:r>
              <w:rPr>
                <w:rFonts w:cs="Times"/>
                <w:lang w:eastAsia="zh-CN"/>
              </w:rPr>
              <w:t>TRS triggering DCI is successfully received while the SCell activation MAC CE requires a HARQ retransmission, network shall transmit DCI for temporary RS triggering after network received MAC CE ACK</w:t>
            </w:r>
            <w:r>
              <w:rPr>
                <w:lang w:eastAsia="zh-CN"/>
              </w:rPr>
              <w:t xml:space="preserve">. To avoid missing the DCI triggered temporary RS during MAC CE decoding procedure, UE shall start to monitor the temporary RS from ACK+3ms after MAC-CE for SCell activation. Therefore the starting point of a valid window for temporary RS is from ACK+3ms. The ending time of the window may be the moment when UE detect SSB. The window puts additional restriction on network scheduling. This is also an applicability limitation on supporting option 2 for SCell activation. </w:t>
            </w:r>
          </w:p>
          <w:p w14:paraId="69A58C65" w14:textId="77777777" w:rsidR="00E5733E" w:rsidRDefault="00FC6874">
            <w:pPr>
              <w:numPr>
                <w:ilvl w:val="0"/>
                <w:numId w:val="19"/>
              </w:numPr>
              <w:rPr>
                <w:lang w:eastAsia="zh-CN"/>
              </w:rPr>
            </w:pPr>
            <w:r>
              <w:rPr>
                <w:lang w:eastAsia="zh-CN"/>
              </w:rPr>
              <w:t>From UE perspective, supporting cross-carrier A-TRS triggering is a prerequisite for supporting option 2. In addition, option 2 increases the probability of missing temporary RS triggering command. If temporary RS is not detected, and SSB is detected, the UE would switch to perform SSB based time-frequency tracking and/or AGC. This would increase the activation delay.</w:t>
            </w:r>
            <w:r>
              <w:rPr>
                <w:rFonts w:hint="eastAsia"/>
                <w:lang w:eastAsia="zh-CN"/>
              </w:rPr>
              <w:t xml:space="preserve"> </w:t>
            </w:r>
          </w:p>
          <w:p w14:paraId="0F07EF6D" w14:textId="77777777" w:rsidR="00E5733E" w:rsidRDefault="00FC6874">
            <w:pPr>
              <w:numPr>
                <w:ilvl w:val="0"/>
                <w:numId w:val="19"/>
              </w:numPr>
              <w:rPr>
                <w:lang w:eastAsia="zh-CN"/>
              </w:rPr>
            </w:pPr>
            <w:r>
              <w:rPr>
                <w:lang w:eastAsia="zh-CN"/>
              </w:rPr>
              <w:t xml:space="preserve">From network perspective, </w:t>
            </w:r>
            <w:r>
              <w:t xml:space="preserve">“two step” SCell activation signaling scheme complicates the gNB determination. </w:t>
            </w:r>
            <w:r>
              <w:rPr>
                <w:lang w:eastAsia="zh-CN"/>
              </w:rPr>
              <w:t>After the gNB gets the ACK of SCell activation MAC CE,</w:t>
            </w:r>
            <w:r>
              <w:t xml:space="preserve"> gNB has to additionally check availability of time-frequency resources for the DCI trigger</w:t>
            </w:r>
            <w:r>
              <w:rPr>
                <w:lang w:eastAsia="zh-CN"/>
              </w:rPr>
              <w:t xml:space="preserve"> including the PDCCH resource, priority of the UE service, etc.</w:t>
            </w:r>
            <w:r>
              <w:t xml:space="preserve"> </w:t>
            </w:r>
          </w:p>
          <w:p w14:paraId="3E78D39B" w14:textId="77777777" w:rsidR="00E5733E" w:rsidRDefault="00FC6874">
            <w:pPr>
              <w:numPr>
                <w:ilvl w:val="0"/>
                <w:numId w:val="19"/>
              </w:numPr>
              <w:rPr>
                <w:lang w:eastAsia="zh-CN"/>
              </w:rPr>
            </w:pPr>
            <w:r>
              <w:t xml:space="preserve">Moreover option 2 based scheme complicates the requirements definition, e.g., the uncertainty of waiting for DCI triggering, the DCI processing time, the valid time window. </w:t>
            </w:r>
          </w:p>
          <w:p w14:paraId="3C5AC530" w14:textId="77777777" w:rsidR="00E5733E" w:rsidRDefault="00FC6874">
            <w:pPr>
              <w:rPr>
                <w:rFonts w:eastAsia="PMingLiU"/>
                <w:lang w:eastAsia="zh-TW"/>
              </w:rPr>
            </w:pPr>
            <w:r>
              <w:rPr>
                <w:lang w:val="en-US" w:eastAsia="zh-CN"/>
              </w:rPr>
              <w:lastRenderedPageBreak/>
              <w:t xml:space="preserve">Based on the discussion, option 2 introduces restriction (e.g., window) on temporary RS transmission timeline, limits the applicable scenario (e.g., UE shall support cross-carrier ATRS triggering) and increases the probability of missing </w:t>
            </w:r>
            <w:r>
              <w:rPr>
                <w:lang w:eastAsia="zh-CN"/>
              </w:rPr>
              <w:t xml:space="preserve">temporary RS triggering command. If RAN4 decide to define option 2 based requirements, the benefit of defining requirements of option 2 shall be identified. </w:t>
            </w:r>
          </w:p>
        </w:tc>
      </w:tr>
      <w:tr w:rsidR="00E5733E" w14:paraId="67A429A1" w14:textId="77777777">
        <w:tc>
          <w:tcPr>
            <w:tcW w:w="1535" w:type="dxa"/>
            <w:tcBorders>
              <w:top w:val="single" w:sz="4" w:space="0" w:color="auto"/>
              <w:left w:val="single" w:sz="4" w:space="0" w:color="auto"/>
              <w:bottom w:val="single" w:sz="4" w:space="0" w:color="auto"/>
              <w:right w:val="single" w:sz="4" w:space="0" w:color="auto"/>
            </w:tcBorders>
          </w:tcPr>
          <w:p w14:paraId="4D71F90F" w14:textId="77777777" w:rsidR="00E5733E" w:rsidRDefault="00FC6874">
            <w:pPr>
              <w:spacing w:after="120"/>
              <w:rPr>
                <w:rFonts w:eastAsiaTheme="minorEastAsia"/>
                <w:lang w:val="en-US" w:eastAsia="zh-CN"/>
              </w:rPr>
            </w:pPr>
            <w:r>
              <w:rPr>
                <w:rFonts w:eastAsiaTheme="minorEastAsia"/>
                <w:lang w:eastAsia="zh-CN"/>
              </w:rPr>
              <w:lastRenderedPageBreak/>
              <w:t>vivo</w:t>
            </w:r>
          </w:p>
        </w:tc>
        <w:tc>
          <w:tcPr>
            <w:tcW w:w="8096" w:type="dxa"/>
            <w:tcBorders>
              <w:top w:val="single" w:sz="4" w:space="0" w:color="auto"/>
              <w:left w:val="single" w:sz="4" w:space="0" w:color="auto"/>
              <w:bottom w:val="single" w:sz="4" w:space="0" w:color="auto"/>
              <w:right w:val="single" w:sz="4" w:space="0" w:color="auto"/>
            </w:tcBorders>
          </w:tcPr>
          <w:p w14:paraId="286C8E84" w14:textId="77777777" w:rsidR="00E5733E" w:rsidRDefault="00FC6874">
            <w:pPr>
              <w:rPr>
                <w:rFonts w:eastAsiaTheme="minorEastAsia"/>
                <w:lang w:eastAsia="zh-CN"/>
              </w:rPr>
            </w:pPr>
            <w:r>
              <w:rPr>
                <w:rFonts w:eastAsiaTheme="minorEastAsia"/>
                <w:lang w:eastAsia="zh-CN"/>
              </w:rPr>
              <w:t xml:space="preserve">Either option 1a or 1b. </w:t>
            </w:r>
          </w:p>
        </w:tc>
      </w:tr>
      <w:tr w:rsidR="00E5733E" w14:paraId="38F2B43E" w14:textId="77777777">
        <w:tc>
          <w:tcPr>
            <w:tcW w:w="1535" w:type="dxa"/>
            <w:tcBorders>
              <w:top w:val="single" w:sz="4" w:space="0" w:color="auto"/>
              <w:left w:val="single" w:sz="4" w:space="0" w:color="auto"/>
              <w:bottom w:val="single" w:sz="4" w:space="0" w:color="auto"/>
              <w:right w:val="single" w:sz="4" w:space="0" w:color="auto"/>
            </w:tcBorders>
          </w:tcPr>
          <w:p w14:paraId="1FDDF0DD" w14:textId="77777777" w:rsidR="00E5733E" w:rsidRDefault="00FC6874">
            <w:pPr>
              <w:spacing w:after="120"/>
              <w:rPr>
                <w:rFonts w:eastAsiaTheme="minorEastAsia"/>
                <w:lang w:eastAsia="zh-CN"/>
              </w:rPr>
            </w:pPr>
            <w:r>
              <w:rPr>
                <w:rFonts w:eastAsiaTheme="minorEastAsia"/>
                <w:lang w:val="en-US" w:eastAsia="zh-CN"/>
              </w:rPr>
              <w:t>Nokia</w:t>
            </w:r>
          </w:p>
        </w:tc>
        <w:tc>
          <w:tcPr>
            <w:tcW w:w="8096" w:type="dxa"/>
            <w:tcBorders>
              <w:top w:val="single" w:sz="4" w:space="0" w:color="auto"/>
              <w:left w:val="single" w:sz="4" w:space="0" w:color="auto"/>
              <w:bottom w:val="single" w:sz="4" w:space="0" w:color="auto"/>
              <w:right w:val="single" w:sz="4" w:space="0" w:color="auto"/>
            </w:tcBorders>
          </w:tcPr>
          <w:p w14:paraId="206E0CED" w14:textId="77777777" w:rsidR="00E5733E" w:rsidRDefault="00FC6874">
            <w:pPr>
              <w:rPr>
                <w:rFonts w:eastAsiaTheme="minorEastAsia"/>
                <w:lang w:eastAsia="zh-CN"/>
              </w:rPr>
            </w:pPr>
            <w:r>
              <w:rPr>
                <w:rFonts w:eastAsiaTheme="minorEastAsia"/>
                <w:lang w:eastAsia="zh-CN"/>
              </w:rPr>
              <w:t>We are fine with Option 1b.</w:t>
            </w:r>
          </w:p>
        </w:tc>
      </w:tr>
      <w:tr w:rsidR="00E5733E" w14:paraId="29627B4E" w14:textId="77777777">
        <w:tc>
          <w:tcPr>
            <w:tcW w:w="1535" w:type="dxa"/>
            <w:tcBorders>
              <w:top w:val="single" w:sz="4" w:space="0" w:color="auto"/>
              <w:left w:val="single" w:sz="4" w:space="0" w:color="auto"/>
              <w:bottom w:val="single" w:sz="4" w:space="0" w:color="auto"/>
              <w:right w:val="single" w:sz="4" w:space="0" w:color="auto"/>
            </w:tcBorders>
          </w:tcPr>
          <w:p w14:paraId="51F987B0" w14:textId="77777777" w:rsidR="00E5733E" w:rsidRDefault="00FC6874">
            <w:pPr>
              <w:spacing w:after="120"/>
              <w:rPr>
                <w:rFonts w:eastAsiaTheme="minorEastAsia"/>
                <w:lang w:eastAsia="zh-CN"/>
              </w:rPr>
            </w:pPr>
            <w:r>
              <w:rPr>
                <w:rFonts w:eastAsiaTheme="minorEastAsia"/>
                <w:lang w:eastAsia="zh-CN"/>
              </w:rPr>
              <w:t>Ericsson</w:t>
            </w:r>
          </w:p>
        </w:tc>
        <w:tc>
          <w:tcPr>
            <w:tcW w:w="8096" w:type="dxa"/>
            <w:tcBorders>
              <w:top w:val="single" w:sz="4" w:space="0" w:color="auto"/>
              <w:left w:val="single" w:sz="4" w:space="0" w:color="auto"/>
              <w:bottom w:val="single" w:sz="4" w:space="0" w:color="auto"/>
              <w:right w:val="single" w:sz="4" w:space="0" w:color="auto"/>
            </w:tcBorders>
          </w:tcPr>
          <w:p w14:paraId="6CD74A9E" w14:textId="77777777" w:rsidR="00E5733E" w:rsidRDefault="00FC6874">
            <w:pPr>
              <w:rPr>
                <w:rFonts w:eastAsiaTheme="minorEastAsia"/>
                <w:lang w:eastAsia="zh-CN"/>
              </w:rPr>
            </w:pPr>
            <w:r>
              <w:rPr>
                <w:rFonts w:eastAsiaTheme="minorEastAsia"/>
                <w:lang w:eastAsia="zh-CN"/>
              </w:rPr>
              <w:t>Support option 2</w:t>
            </w:r>
          </w:p>
          <w:p w14:paraId="1A568DE1" w14:textId="77777777" w:rsidR="00E5733E" w:rsidRDefault="00FC6874">
            <w:pPr>
              <w:rPr>
                <w:rFonts w:eastAsiaTheme="minorEastAsia"/>
                <w:lang w:eastAsia="zh-CN"/>
              </w:rPr>
            </w:pPr>
            <w:r>
              <w:rPr>
                <w:rFonts w:eastAsiaTheme="minorEastAsia"/>
                <w:lang w:eastAsia="zh-CN"/>
              </w:rPr>
              <w:t xml:space="preserve">As QC and Apple has point out, RAN1 work item has been quite heavily focused on MAC-CE based latency enhancement solution. However, RRC based direct SCell activation has not been that much improved which is somehow legacy requirements that needs to be ensured proper enhancement. </w:t>
            </w:r>
          </w:p>
          <w:p w14:paraId="058DBB98" w14:textId="77777777" w:rsidR="00E5733E" w:rsidRDefault="00FC6874">
            <w:pPr>
              <w:rPr>
                <w:rFonts w:eastAsiaTheme="minorEastAsia"/>
                <w:lang w:eastAsia="zh-CN"/>
              </w:rPr>
            </w:pPr>
            <w:r>
              <w:rPr>
                <w:rFonts w:eastAsiaTheme="minorEastAsia"/>
                <w:lang w:eastAsia="zh-CN"/>
              </w:rPr>
              <w:t>Also, the signalling for RRC based DCI trigger activation is already there since Rel-15, we think what we need to support in RAN4 is to make sure the latency requirements will be defined the requirements for a clear enhancement.</w:t>
            </w:r>
          </w:p>
        </w:tc>
      </w:tr>
    </w:tbl>
    <w:p w14:paraId="422124F2" w14:textId="77777777" w:rsidR="00E5733E" w:rsidRDefault="00E5733E">
      <w:pPr>
        <w:pStyle w:val="afc"/>
        <w:numPr>
          <w:ilvl w:val="1"/>
          <w:numId w:val="17"/>
        </w:numPr>
        <w:overflowPunct/>
        <w:autoSpaceDE/>
        <w:adjustRightInd/>
        <w:spacing w:after="120"/>
        <w:ind w:leftChars="648" w:firstLineChars="0"/>
        <w:textAlignment w:val="auto"/>
        <w:rPr>
          <w:rFonts w:eastAsia="宋体"/>
          <w:szCs w:val="24"/>
          <w:lang w:eastAsia="zh-CN"/>
        </w:rPr>
      </w:pPr>
    </w:p>
    <w:p w14:paraId="0C9327F1" w14:textId="77777777" w:rsidR="00E5733E" w:rsidRDefault="00FC6874">
      <w:pPr>
        <w:spacing w:after="120"/>
        <w:rPr>
          <w:b/>
          <w:szCs w:val="24"/>
          <w:u w:val="single"/>
          <w:lang w:eastAsia="zh-CN"/>
        </w:rPr>
      </w:pPr>
      <w:r>
        <w:rPr>
          <w:b/>
          <w:szCs w:val="24"/>
          <w:u w:val="single"/>
          <w:lang w:eastAsia="zh-CN"/>
        </w:rPr>
        <w:t>Issue 1-1-2: If the answer to issue 1-</w:t>
      </w:r>
      <w:del w:id="1" w:author="Huawei" w:date="2021-11-06T14:31:00Z">
        <w:r>
          <w:rPr>
            <w:b/>
            <w:szCs w:val="24"/>
            <w:u w:val="single"/>
            <w:lang w:eastAsia="zh-CN"/>
          </w:rPr>
          <w:delText>3</w:delText>
        </w:r>
      </w:del>
      <w:ins w:id="2" w:author="Huawei" w:date="2021-11-06T14:31:00Z">
        <w:r>
          <w:rPr>
            <w:b/>
            <w:szCs w:val="24"/>
            <w:u w:val="single"/>
            <w:lang w:eastAsia="zh-CN"/>
          </w:rPr>
          <w:t>1</w:t>
        </w:r>
      </w:ins>
      <w:r>
        <w:rPr>
          <w:b/>
          <w:szCs w:val="24"/>
          <w:u w:val="single"/>
          <w:lang w:eastAsia="zh-CN"/>
        </w:rPr>
        <w:t>-1 is “yes”, conditions are to be considered</w:t>
      </w:r>
    </w:p>
    <w:p w14:paraId="046FFBBB"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718EABB" w14:textId="77777777" w:rsidR="00E5733E" w:rsidRDefault="00FC6874">
      <w:pPr>
        <w:pStyle w:val="afc"/>
        <w:numPr>
          <w:ilvl w:val="1"/>
          <w:numId w:val="17"/>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xml:space="preserve">): </w:t>
      </w:r>
      <w:r>
        <w:rPr>
          <w:lang w:eastAsia="ja-JP"/>
        </w:rPr>
        <w:t>Option 2 based (DCI based A-CSI-RS triggering legacy mechanism) SCell activation enhancement is supported with the following conditions:</w:t>
      </w:r>
    </w:p>
    <w:p w14:paraId="71F1F1CE" w14:textId="77777777" w:rsidR="00E5733E" w:rsidRDefault="00FC6874">
      <w:pPr>
        <w:pStyle w:val="afc"/>
        <w:numPr>
          <w:ilvl w:val="2"/>
          <w:numId w:val="17"/>
        </w:numPr>
        <w:spacing w:after="120"/>
        <w:ind w:firstLineChars="0"/>
        <w:rPr>
          <w:sz w:val="21"/>
          <w:szCs w:val="21"/>
          <w:lang w:val="en-US"/>
        </w:rPr>
      </w:pPr>
      <w:r>
        <w:rPr>
          <w:sz w:val="21"/>
          <w:szCs w:val="21"/>
          <w:lang w:val="en-US"/>
        </w:rPr>
        <w:t>UE optional feature in terms of Scell activation enhancement with a prerequisite feature of cross-carrier A-TRS triggering</w:t>
      </w:r>
    </w:p>
    <w:p w14:paraId="69D65EEC" w14:textId="77777777" w:rsidR="00E5733E" w:rsidRDefault="00FC6874">
      <w:pPr>
        <w:pStyle w:val="afc"/>
        <w:numPr>
          <w:ilvl w:val="2"/>
          <w:numId w:val="17"/>
        </w:numPr>
        <w:spacing w:after="120"/>
        <w:ind w:firstLineChars="0"/>
        <w:rPr>
          <w:sz w:val="21"/>
          <w:szCs w:val="21"/>
          <w:lang w:val="en-US"/>
        </w:rPr>
      </w:pPr>
      <w:r>
        <w:rPr>
          <w:sz w:val="21"/>
          <w:szCs w:val="21"/>
          <w:lang w:val="en-US"/>
        </w:rPr>
        <w:t>Applicable only to the cases where one SSB burst/sample for fine time and frequency tracking is included in the legacy Scell activation latency requirements including direct Scell activation.</w:t>
      </w:r>
    </w:p>
    <w:p w14:paraId="600483EF" w14:textId="77777777" w:rsidR="00E5733E" w:rsidRDefault="00FC6874">
      <w:pPr>
        <w:pStyle w:val="afc"/>
        <w:numPr>
          <w:ilvl w:val="2"/>
          <w:numId w:val="17"/>
        </w:numPr>
        <w:spacing w:after="120"/>
        <w:ind w:firstLineChars="0"/>
        <w:rPr>
          <w:sz w:val="21"/>
          <w:szCs w:val="21"/>
          <w:lang w:val="en-US"/>
        </w:rPr>
      </w:pPr>
      <w:r>
        <w:rPr>
          <w:sz w:val="21"/>
          <w:szCs w:val="21"/>
          <w:lang w:val="en-US"/>
        </w:rPr>
        <w:t xml:space="preserve">For MAC based Scell activation, </w:t>
      </w:r>
    </w:p>
    <w:p w14:paraId="28465FDC" w14:textId="77777777" w:rsidR="00E5733E" w:rsidRDefault="00FC6874">
      <w:pPr>
        <w:pStyle w:val="afc"/>
        <w:numPr>
          <w:ilvl w:val="3"/>
          <w:numId w:val="17"/>
        </w:numPr>
        <w:spacing w:after="120"/>
        <w:ind w:firstLineChars="0"/>
        <w:rPr>
          <w:sz w:val="21"/>
          <w:szCs w:val="21"/>
          <w:lang w:val="en-US"/>
        </w:rPr>
      </w:pPr>
      <w:r>
        <w:rPr>
          <w:sz w:val="21"/>
          <w:szCs w:val="21"/>
          <w:lang w:val="en-US"/>
        </w:rPr>
        <w:t>A-TRS triggering DCI shall be n+k+3ms after the activation MAC-CE</w:t>
      </w:r>
    </w:p>
    <w:p w14:paraId="2ED85450" w14:textId="77777777" w:rsidR="00E5733E" w:rsidRDefault="00FC6874">
      <w:pPr>
        <w:pStyle w:val="afc"/>
        <w:numPr>
          <w:ilvl w:val="3"/>
          <w:numId w:val="17"/>
        </w:numPr>
        <w:spacing w:after="120"/>
        <w:ind w:firstLineChars="0"/>
        <w:rPr>
          <w:sz w:val="21"/>
          <w:szCs w:val="21"/>
          <w:lang w:val="en-US"/>
        </w:rPr>
      </w:pPr>
      <w:r>
        <w:rPr>
          <w:sz w:val="21"/>
          <w:szCs w:val="21"/>
          <w:lang w:val="en-US"/>
        </w:rPr>
        <w:t>Applicable only when Option 1a based A-TRS burst is not configured or is configured but not triggered by the MAC-CE</w:t>
      </w:r>
    </w:p>
    <w:p w14:paraId="3C274F4A" w14:textId="77777777" w:rsidR="00E5733E" w:rsidRDefault="00FC6874">
      <w:pPr>
        <w:pStyle w:val="afc"/>
        <w:numPr>
          <w:ilvl w:val="2"/>
          <w:numId w:val="17"/>
        </w:numPr>
        <w:spacing w:after="120"/>
        <w:ind w:firstLineChars="0"/>
        <w:rPr>
          <w:sz w:val="21"/>
          <w:szCs w:val="21"/>
          <w:lang w:val="en-US"/>
        </w:rPr>
      </w:pPr>
      <w:r>
        <w:rPr>
          <w:sz w:val="21"/>
          <w:szCs w:val="21"/>
          <w:lang w:val="en-US"/>
        </w:rPr>
        <w:t>For RRC based direct Scell activation, FFS on when and how to trigger A-TRS</w:t>
      </w:r>
    </w:p>
    <w:p w14:paraId="4B1995A3" w14:textId="77777777" w:rsidR="00E5733E" w:rsidRDefault="00FC6874">
      <w:pPr>
        <w:pStyle w:val="afc"/>
        <w:numPr>
          <w:ilvl w:val="2"/>
          <w:numId w:val="17"/>
        </w:numPr>
        <w:spacing w:after="120"/>
        <w:ind w:firstLineChars="0"/>
        <w:rPr>
          <w:sz w:val="21"/>
          <w:szCs w:val="21"/>
          <w:lang w:val="en-US"/>
        </w:rPr>
      </w:pPr>
      <w:r>
        <w:rPr>
          <w:sz w:val="21"/>
          <w:szCs w:val="21"/>
          <w:lang w:val="en-US"/>
        </w:rPr>
        <w:t>The DCI shall be received from an active serving cell</w:t>
      </w:r>
    </w:p>
    <w:p w14:paraId="2F8E5A32" w14:textId="77777777" w:rsidR="00E5733E" w:rsidRDefault="00FC6874">
      <w:pPr>
        <w:pStyle w:val="afc"/>
        <w:numPr>
          <w:ilvl w:val="2"/>
          <w:numId w:val="17"/>
        </w:numPr>
        <w:spacing w:after="120"/>
        <w:ind w:firstLineChars="0"/>
        <w:rPr>
          <w:sz w:val="21"/>
          <w:szCs w:val="21"/>
          <w:lang w:val="en-US"/>
        </w:rPr>
      </w:pPr>
      <w:r>
        <w:rPr>
          <w:sz w:val="21"/>
          <w:szCs w:val="21"/>
          <w:lang w:val="en-US"/>
        </w:rPr>
        <w:t>The A-TRS triggered by the DCI consists of 4 CRS-RS resources, i.e. 2 slots and 2 symbols for each</w:t>
      </w:r>
    </w:p>
    <w:p w14:paraId="0326EAB0" w14:textId="77777777" w:rsidR="00E5733E" w:rsidRDefault="00E5733E">
      <w:pPr>
        <w:pStyle w:val="afc"/>
        <w:spacing w:after="120"/>
        <w:ind w:left="2376" w:firstLineChars="0" w:firstLine="0"/>
        <w:rPr>
          <w:sz w:val="21"/>
          <w:szCs w:val="21"/>
          <w:lang w:val="en-US"/>
        </w:rPr>
      </w:pPr>
    </w:p>
    <w:p w14:paraId="07061019"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0EA43E5E" w14:textId="77777777" w:rsidR="00E5733E" w:rsidRDefault="00FC6874">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E5733E" w14:paraId="7B364041" w14:textId="77777777">
        <w:tc>
          <w:tcPr>
            <w:tcW w:w="1538" w:type="dxa"/>
            <w:tcBorders>
              <w:top w:val="single" w:sz="4" w:space="0" w:color="auto"/>
              <w:left w:val="single" w:sz="4" w:space="0" w:color="auto"/>
              <w:bottom w:val="single" w:sz="4" w:space="0" w:color="auto"/>
              <w:right w:val="single" w:sz="4" w:space="0" w:color="auto"/>
            </w:tcBorders>
          </w:tcPr>
          <w:p w14:paraId="4DF957D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1AC5498"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6CC4E60E" w14:textId="77777777">
        <w:tc>
          <w:tcPr>
            <w:tcW w:w="1538" w:type="dxa"/>
            <w:tcBorders>
              <w:top w:val="single" w:sz="4" w:space="0" w:color="auto"/>
              <w:left w:val="single" w:sz="4" w:space="0" w:color="auto"/>
              <w:bottom w:val="single" w:sz="4" w:space="0" w:color="auto"/>
              <w:right w:val="single" w:sz="4" w:space="0" w:color="auto"/>
            </w:tcBorders>
          </w:tcPr>
          <w:p w14:paraId="6B4BF353"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BC29EC7" w14:textId="77777777" w:rsidR="00E5733E" w:rsidRDefault="00FC6874">
            <w:pPr>
              <w:rPr>
                <w:rFonts w:eastAsiaTheme="minorEastAsia"/>
                <w:lang w:eastAsia="zh-CN"/>
              </w:rPr>
            </w:pPr>
            <w:r>
              <w:rPr>
                <w:rFonts w:eastAsiaTheme="minorEastAsia"/>
                <w:lang w:eastAsia="zh-CN"/>
              </w:rPr>
              <w:t>There have been concerns about Option 2 (legacy A-TRS triggering DCI) based Scell activation from companies although we haven’t seen any technical argument supporting those concerns. We believe Option 1 here addresses all those concerns. If we want to clear FFS point in the fourth main bullet, we can update it as below.</w:t>
            </w:r>
          </w:p>
          <w:p w14:paraId="54521A39" w14:textId="77777777" w:rsidR="00E5733E" w:rsidRDefault="00FC6874">
            <w:pPr>
              <w:rPr>
                <w:rFonts w:eastAsiaTheme="minorEastAsia"/>
                <w:lang w:eastAsia="zh-CN"/>
              </w:rPr>
            </w:pPr>
            <w:r>
              <w:rPr>
                <w:rFonts w:eastAsiaTheme="minorEastAsia"/>
                <w:lang w:eastAsia="zh-CN"/>
              </w:rPr>
              <w:t>O</w:t>
            </w:r>
            <w:r>
              <w:rPr>
                <w:rFonts w:eastAsiaTheme="minorEastAsia"/>
                <w:lang w:eastAsia="zh-CN"/>
              </w:rPr>
              <w:tab/>
              <w:t>For RRC based direct Scell activation, A-TRS triggering DCI shall be T_RRC_Process after the direct activation RRC</w:t>
            </w:r>
          </w:p>
        </w:tc>
      </w:tr>
      <w:tr w:rsidR="00E5733E" w14:paraId="4DBE862D" w14:textId="77777777">
        <w:tc>
          <w:tcPr>
            <w:tcW w:w="1538" w:type="dxa"/>
            <w:tcBorders>
              <w:top w:val="single" w:sz="4" w:space="0" w:color="auto"/>
              <w:left w:val="single" w:sz="4" w:space="0" w:color="auto"/>
              <w:bottom w:val="single" w:sz="4" w:space="0" w:color="auto"/>
              <w:right w:val="single" w:sz="4" w:space="0" w:color="auto"/>
            </w:tcBorders>
          </w:tcPr>
          <w:p w14:paraId="58BA8FC2"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829FC3E" w14:textId="77777777" w:rsidR="00E5733E" w:rsidRDefault="00FC6874">
            <w:pPr>
              <w:rPr>
                <w:rFonts w:eastAsiaTheme="minorEastAsia"/>
                <w:lang w:eastAsia="zh-CN"/>
              </w:rPr>
            </w:pPr>
            <w:r>
              <w:rPr>
                <w:rFonts w:eastAsiaTheme="minorEastAsia"/>
                <w:lang w:eastAsia="zh-CN"/>
              </w:rPr>
              <w:t>Can be discussed once issue 1-1-1 is concluded.</w:t>
            </w:r>
          </w:p>
        </w:tc>
      </w:tr>
      <w:tr w:rsidR="00E5733E" w14:paraId="4C81F342" w14:textId="77777777">
        <w:tc>
          <w:tcPr>
            <w:tcW w:w="1538" w:type="dxa"/>
            <w:tcBorders>
              <w:top w:val="single" w:sz="4" w:space="0" w:color="auto"/>
              <w:left w:val="single" w:sz="4" w:space="0" w:color="auto"/>
              <w:bottom w:val="single" w:sz="4" w:space="0" w:color="auto"/>
              <w:right w:val="single" w:sz="4" w:space="0" w:color="auto"/>
            </w:tcBorders>
          </w:tcPr>
          <w:p w14:paraId="212E5A45" w14:textId="77777777" w:rsidR="00E5733E" w:rsidRDefault="00FC6874">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0A49CE74" w14:textId="77777777" w:rsidR="00E5733E" w:rsidRDefault="00FC6874">
            <w:pPr>
              <w:rPr>
                <w:rFonts w:eastAsiaTheme="minorEastAsia"/>
                <w:lang w:eastAsia="zh-CN"/>
              </w:rPr>
            </w:pPr>
            <w:r>
              <w:rPr>
                <w:rFonts w:eastAsiaTheme="minorEastAsia"/>
                <w:lang w:eastAsia="zh-CN"/>
              </w:rPr>
              <w:t>Same view as Apple.</w:t>
            </w:r>
          </w:p>
        </w:tc>
      </w:tr>
      <w:tr w:rsidR="00E5733E" w14:paraId="406C3A5E" w14:textId="77777777">
        <w:tc>
          <w:tcPr>
            <w:tcW w:w="1538" w:type="dxa"/>
            <w:tcBorders>
              <w:top w:val="single" w:sz="4" w:space="0" w:color="auto"/>
              <w:left w:val="single" w:sz="4" w:space="0" w:color="auto"/>
              <w:bottom w:val="single" w:sz="4" w:space="0" w:color="auto"/>
              <w:right w:val="single" w:sz="4" w:space="0" w:color="auto"/>
            </w:tcBorders>
          </w:tcPr>
          <w:p w14:paraId="305E10E1" w14:textId="77777777" w:rsidR="00E5733E" w:rsidRDefault="00FC6874">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23BA62C7" w14:textId="77777777" w:rsidR="00E5733E" w:rsidRDefault="00FC6874">
            <w:pPr>
              <w:rPr>
                <w:rFonts w:eastAsiaTheme="minorEastAsia"/>
                <w:lang w:eastAsia="zh-CN"/>
              </w:rPr>
            </w:pPr>
            <w:r>
              <w:rPr>
                <w:rFonts w:eastAsiaTheme="minorEastAsia"/>
                <w:lang w:eastAsia="zh-CN"/>
              </w:rPr>
              <w:t>Up to issue 1-1-1</w:t>
            </w:r>
          </w:p>
        </w:tc>
      </w:tr>
      <w:tr w:rsidR="00E5733E" w14:paraId="3D8D2986" w14:textId="77777777">
        <w:tc>
          <w:tcPr>
            <w:tcW w:w="1538" w:type="dxa"/>
            <w:tcBorders>
              <w:top w:val="single" w:sz="4" w:space="0" w:color="auto"/>
              <w:left w:val="single" w:sz="4" w:space="0" w:color="auto"/>
              <w:bottom w:val="single" w:sz="4" w:space="0" w:color="auto"/>
              <w:right w:val="single" w:sz="4" w:space="0" w:color="auto"/>
            </w:tcBorders>
          </w:tcPr>
          <w:p w14:paraId="13080C55"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6CDC6BC" w14:textId="77777777" w:rsidR="00E5733E" w:rsidRDefault="00FC6874">
            <w:pPr>
              <w:rPr>
                <w:rFonts w:eastAsiaTheme="minorEastAsia"/>
                <w:lang w:eastAsia="zh-CN"/>
              </w:rPr>
            </w:pPr>
            <w:r>
              <w:rPr>
                <w:rFonts w:eastAsiaTheme="minorEastAsia"/>
                <w:lang w:eastAsia="zh-CN"/>
              </w:rPr>
              <w:t>Our understanding from last meeting was that both features option 1a and option 2 (DCI) (see Issue 1-1-1) would be optional for the UE. And there would be no condition that a UE supporting feature option 2 (DCI) would also have to support feature option 1a.</w:t>
            </w:r>
          </w:p>
          <w:p w14:paraId="0F4DFA6F" w14:textId="77777777" w:rsidR="00E5733E" w:rsidRDefault="00FC6874">
            <w:pPr>
              <w:rPr>
                <w:rFonts w:eastAsiaTheme="minorEastAsia"/>
                <w:lang w:eastAsia="zh-CN"/>
              </w:rPr>
            </w:pPr>
            <w:r>
              <w:rPr>
                <w:rFonts w:eastAsiaTheme="minorEastAsia"/>
                <w:lang w:eastAsia="zh-CN"/>
              </w:rPr>
              <w:t>To network this complicates operations as it would have to handle different UE types without having at least one common UE type support (feature option 1a).</w:t>
            </w:r>
          </w:p>
        </w:tc>
      </w:tr>
      <w:tr w:rsidR="00E5733E" w14:paraId="06D95F46" w14:textId="77777777">
        <w:tc>
          <w:tcPr>
            <w:tcW w:w="1538" w:type="dxa"/>
            <w:tcBorders>
              <w:top w:val="single" w:sz="4" w:space="0" w:color="auto"/>
              <w:left w:val="single" w:sz="4" w:space="0" w:color="auto"/>
              <w:bottom w:val="single" w:sz="4" w:space="0" w:color="auto"/>
              <w:right w:val="single" w:sz="4" w:space="0" w:color="auto"/>
            </w:tcBorders>
          </w:tcPr>
          <w:p w14:paraId="6B7ED22B"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7B51A950" w14:textId="77777777" w:rsidR="00E5733E" w:rsidRDefault="00FC6874">
            <w:pPr>
              <w:rPr>
                <w:rFonts w:eastAsiaTheme="minorEastAsia"/>
                <w:lang w:eastAsia="zh-CN"/>
              </w:rPr>
            </w:pPr>
            <w:r>
              <w:rPr>
                <w:rFonts w:eastAsiaTheme="minorEastAsia"/>
                <w:lang w:eastAsia="zh-CN"/>
              </w:rPr>
              <w:t>Support first concludes issue1-1-1 t then FFS what conditions and the activation delay requirements.</w:t>
            </w:r>
          </w:p>
        </w:tc>
      </w:tr>
    </w:tbl>
    <w:p w14:paraId="5C28A19F" w14:textId="77777777" w:rsidR="00E5733E" w:rsidRDefault="00E5733E">
      <w:pPr>
        <w:spacing w:after="120"/>
        <w:rPr>
          <w:szCs w:val="24"/>
          <w:lang w:eastAsia="zh-CN"/>
        </w:rPr>
      </w:pPr>
    </w:p>
    <w:p w14:paraId="1DCD3C83" w14:textId="77777777" w:rsidR="00E5733E" w:rsidRDefault="00FC6874">
      <w:pPr>
        <w:pStyle w:val="3"/>
        <w:numPr>
          <w:ilvl w:val="2"/>
          <w:numId w:val="15"/>
        </w:numPr>
        <w:ind w:left="709"/>
        <w:rPr>
          <w:lang w:val="en-US"/>
        </w:rPr>
      </w:pPr>
      <w:r>
        <w:rPr>
          <w:lang w:val="en-US"/>
        </w:rPr>
        <w:t>Sub-topic 1-2: How to define requirements for temporary RS based SCell activation delay</w:t>
      </w:r>
    </w:p>
    <w:p w14:paraId="659728B5" w14:textId="77777777" w:rsidR="00E5733E" w:rsidRDefault="00FC6874">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73018DA7" w14:textId="77777777" w:rsidR="00E5733E" w:rsidRDefault="00FC6874">
      <w:pPr>
        <w:spacing w:after="120"/>
        <w:rPr>
          <w:b/>
          <w:i/>
          <w:color w:val="4472C4" w:themeColor="accent1"/>
          <w:u w:val="single"/>
        </w:rPr>
      </w:pPr>
      <w:r>
        <w:rPr>
          <w:b/>
          <w:i/>
          <w:color w:val="4472C4" w:themeColor="accent1"/>
          <w:u w:val="single"/>
        </w:rPr>
        <w:t>Background</w:t>
      </w:r>
    </w:p>
    <w:p w14:paraId="1DA44112" w14:textId="77777777" w:rsidR="00E5733E" w:rsidRDefault="00FC6874">
      <w:pPr>
        <w:spacing w:after="120"/>
        <w:rPr>
          <w:color w:val="4472C4" w:themeColor="accent1"/>
        </w:rPr>
      </w:pPr>
      <w:r>
        <w:rPr>
          <w:color w:val="4472C4" w:themeColor="accent1"/>
        </w:rPr>
        <w:t>The following agreements are captured in approved WF [R4-2115436]</w:t>
      </w:r>
    </w:p>
    <w:tbl>
      <w:tblPr>
        <w:tblStyle w:val="af3"/>
        <w:tblW w:w="0" w:type="auto"/>
        <w:tblLook w:val="04A0" w:firstRow="1" w:lastRow="0" w:firstColumn="1" w:lastColumn="0" w:noHBand="0" w:noVBand="1"/>
      </w:tblPr>
      <w:tblGrid>
        <w:gridCol w:w="9631"/>
      </w:tblGrid>
      <w:tr w:rsidR="00E5733E" w14:paraId="539F1243" w14:textId="77777777">
        <w:tc>
          <w:tcPr>
            <w:tcW w:w="9631" w:type="dxa"/>
          </w:tcPr>
          <w:p w14:paraId="41611DB1" w14:textId="77777777" w:rsidR="00E5733E" w:rsidRDefault="00FC6874">
            <w:pPr>
              <w:spacing w:after="120"/>
              <w:rPr>
                <w:b/>
                <w:i/>
                <w:color w:val="4472C4" w:themeColor="accent1"/>
                <w:u w:val="single"/>
                <w:lang w:eastAsia="zh-CN"/>
              </w:rPr>
            </w:pPr>
            <w:r>
              <w:rPr>
                <w:b/>
                <w:i/>
                <w:color w:val="4472C4" w:themeColor="accent1"/>
                <w:highlight w:val="yellow"/>
                <w:u w:val="single"/>
                <w:lang w:eastAsia="zh-CN"/>
              </w:rPr>
              <w:t>Scenario#2: SCell to be activated is unknown and belongs to FR1, and SCell is contiguous to an active serving cell in the same band</w:t>
            </w:r>
          </w:p>
          <w:p w14:paraId="45BCD416" w14:textId="77777777" w:rsidR="00E5733E" w:rsidRDefault="00FC6874">
            <w:pPr>
              <w:spacing w:after="120"/>
              <w:rPr>
                <w:b/>
                <w:i/>
                <w:color w:val="4472C4" w:themeColor="accent1"/>
                <w:u w:val="single"/>
                <w:lang w:eastAsia="zh-CN"/>
              </w:rPr>
            </w:pPr>
            <w:r>
              <w:rPr>
                <w:b/>
                <w:i/>
                <w:color w:val="4472C4" w:themeColor="accent1"/>
                <w:u w:val="single"/>
                <w:lang w:eastAsia="zh-CN"/>
              </w:rPr>
              <w:t>Issue 1-4-4:</w:t>
            </w:r>
            <w:r>
              <w:rPr>
                <w:i/>
                <w:color w:val="4472C4" w:themeColor="accent1"/>
                <w:u w:val="single"/>
                <w:lang w:val="en-US" w:eastAsia="zh-CN"/>
              </w:rPr>
              <w:t xml:space="preserve"> </w:t>
            </w:r>
            <w:r>
              <w:rPr>
                <w:b/>
                <w:i/>
                <w:color w:val="4472C4" w:themeColor="accent1"/>
                <w:u w:val="single"/>
              </w:rPr>
              <w:t xml:space="preserve">SCell activation delay </w:t>
            </w:r>
          </w:p>
          <w:p w14:paraId="78212016" w14:textId="77777777" w:rsidR="00E5733E" w:rsidRDefault="00FC6874">
            <w:pPr>
              <w:spacing w:after="120"/>
              <w:ind w:firstLineChars="350" w:firstLine="700"/>
              <w:rPr>
                <w:i/>
                <w:color w:val="4472C4" w:themeColor="accent1"/>
                <w:lang w:val="en-US" w:eastAsia="zh-CN"/>
              </w:rPr>
            </w:pPr>
            <w:r>
              <w:rPr>
                <w:i/>
                <w:color w:val="4472C4" w:themeColor="accent1"/>
              </w:rPr>
              <w:t xml:space="preserve">T_activation_time = </w:t>
            </w:r>
            <w:r>
              <w:rPr>
                <w:i/>
                <w:color w:val="4472C4" w:themeColor="accent1"/>
                <w:lang w:val="en-US" w:eastAsia="zh-CN"/>
              </w:rPr>
              <w:t>T</w:t>
            </w:r>
            <w:r>
              <w:rPr>
                <w:i/>
                <w:color w:val="4472C4" w:themeColor="accent1"/>
                <w:vertAlign w:val="subscript"/>
                <w:lang w:val="en-US" w:eastAsia="zh-CN"/>
              </w:rPr>
              <w:t>First_temp_RS</w:t>
            </w:r>
            <w:r>
              <w:rPr>
                <w:i/>
                <w:color w:val="4472C4" w:themeColor="accent1"/>
                <w:lang w:val="en-US" w:eastAsia="zh-CN"/>
              </w:rPr>
              <w:t xml:space="preserve">  +Tgap+ Ttemp_RS +5ms</w:t>
            </w:r>
          </w:p>
          <w:p w14:paraId="29D8F2DD" w14:textId="77777777" w:rsidR="00E5733E" w:rsidRDefault="00FC6874">
            <w:pPr>
              <w:pStyle w:val="afc"/>
              <w:ind w:leftChars="848" w:left="1696" w:firstLine="400"/>
              <w:jc w:val="both"/>
              <w:rPr>
                <w:i/>
                <w:color w:val="4472C4" w:themeColor="accent1"/>
                <w:lang w:val="en-US"/>
              </w:rPr>
            </w:pPr>
            <w:r>
              <w:rPr>
                <w:i/>
                <w:color w:val="4472C4" w:themeColor="accent1"/>
              </w:rPr>
              <w:t xml:space="preserve">Where </w:t>
            </w:r>
          </w:p>
          <w:p w14:paraId="02E9E054" w14:textId="77777777" w:rsidR="00E5733E" w:rsidRDefault="00FC6874">
            <w:pPr>
              <w:pStyle w:val="afc"/>
              <w:spacing w:after="120"/>
              <w:ind w:leftChars="820" w:left="1640" w:firstLineChars="50" w:firstLine="100"/>
              <w:rPr>
                <w:rFonts w:eastAsia="宋体"/>
                <w:i/>
                <w:color w:val="4472C4" w:themeColor="accent1"/>
                <w:lang w:eastAsia="zh-CN"/>
              </w:rPr>
            </w:pPr>
            <w:r>
              <w:rPr>
                <w:rFonts w:eastAsia="宋体"/>
                <w:i/>
                <w:color w:val="4472C4" w:themeColor="accent1"/>
                <w:lang w:eastAsia="zh-CN"/>
              </w:rPr>
              <w:t>T</w:t>
            </w:r>
            <w:r>
              <w:rPr>
                <w:rFonts w:eastAsia="宋体"/>
                <w:i/>
                <w:color w:val="4472C4" w:themeColor="accent1"/>
                <w:vertAlign w:val="subscript"/>
                <w:lang w:eastAsia="zh-CN"/>
              </w:rPr>
              <w:t>First_temp_RS</w:t>
            </w:r>
            <w:r>
              <w:rPr>
                <w:rFonts w:eastAsia="宋体"/>
                <w:i/>
                <w:color w:val="4472C4" w:themeColor="accent1"/>
                <w:lang w:eastAsia="zh-CN"/>
              </w:rPr>
              <w:t>: is the time to the end of the first complete temporary RS burst after slot n + (T_HARQ+3ms)/(NR slot length)</w:t>
            </w:r>
          </w:p>
          <w:p w14:paraId="614FBA66" w14:textId="77777777" w:rsidR="00E5733E" w:rsidRDefault="00FC6874">
            <w:pPr>
              <w:pStyle w:val="afc"/>
              <w:ind w:leftChars="848" w:left="1696" w:firstLine="400"/>
              <w:jc w:val="both"/>
              <w:rPr>
                <w:rFonts w:eastAsia="Times New Roman"/>
                <w:i/>
                <w:color w:val="4472C4" w:themeColor="accent1"/>
              </w:rPr>
            </w:pPr>
            <w:r>
              <w:rPr>
                <w:i/>
                <w:color w:val="4472C4" w:themeColor="accent1"/>
              </w:rPr>
              <w:t>Tgap: gap between the RS symbol(s) for AGC and the RS symbols for time/frequency acquisition</w:t>
            </w:r>
          </w:p>
          <w:p w14:paraId="4AAECAA0" w14:textId="77777777" w:rsidR="00E5733E" w:rsidRDefault="00FC6874">
            <w:pPr>
              <w:pStyle w:val="afc"/>
              <w:ind w:leftChars="848" w:left="1696" w:firstLine="400"/>
              <w:jc w:val="both"/>
              <w:rPr>
                <w:i/>
                <w:color w:val="4472C4" w:themeColor="accent1"/>
              </w:rPr>
            </w:pPr>
            <w:r>
              <w:rPr>
                <w:i/>
                <w:color w:val="4472C4" w:themeColor="accent1"/>
              </w:rPr>
              <w:t>T</w:t>
            </w:r>
            <w:r>
              <w:rPr>
                <w:i/>
                <w:color w:val="4472C4" w:themeColor="accent1"/>
                <w:vertAlign w:val="subscript"/>
              </w:rPr>
              <w:t>temp_RS</w:t>
            </w:r>
            <w:r>
              <w:rPr>
                <w:i/>
                <w:color w:val="4472C4" w:themeColor="accent1"/>
              </w:rPr>
              <w:t>: Temporary RS burst length.</w:t>
            </w:r>
          </w:p>
          <w:p w14:paraId="2EA0385D" w14:textId="77777777" w:rsidR="00E5733E" w:rsidRDefault="00FC6874">
            <w:pPr>
              <w:pStyle w:val="afc"/>
              <w:ind w:leftChars="848" w:left="1696" w:firstLine="400"/>
              <w:jc w:val="both"/>
              <w:rPr>
                <w:rFonts w:eastAsia="宋体"/>
                <w:i/>
                <w:color w:val="4472C4" w:themeColor="accent1"/>
                <w:lang w:eastAsia="zh-CN"/>
              </w:rPr>
            </w:pPr>
            <w:r>
              <w:rPr>
                <w:rFonts w:eastAsia="宋体"/>
                <w:i/>
                <w:color w:val="4472C4" w:themeColor="accent1"/>
                <w:lang w:eastAsia="zh-CN"/>
              </w:rPr>
              <w:t>Note: the conditions for the case will be discussed when drafting the CR.</w:t>
            </w:r>
          </w:p>
        </w:tc>
      </w:tr>
    </w:tbl>
    <w:p w14:paraId="188C8350" w14:textId="77777777" w:rsidR="00E5733E" w:rsidRDefault="00FC6874">
      <w:pPr>
        <w:spacing w:after="120"/>
        <w:rPr>
          <w:b/>
          <w:szCs w:val="24"/>
          <w:u w:val="single"/>
          <w:lang w:eastAsia="zh-CN"/>
        </w:rPr>
      </w:pPr>
      <w:r>
        <w:rPr>
          <w:b/>
          <w:u w:val="single"/>
        </w:rPr>
        <w:t xml:space="preserve"> </w:t>
      </w:r>
    </w:p>
    <w:p w14:paraId="619647E9"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D51AA28" w14:textId="77777777" w:rsidR="00E5733E" w:rsidRDefault="00FC6874">
      <w:pPr>
        <w:pStyle w:val="afc"/>
        <w:numPr>
          <w:ilvl w:val="1"/>
          <w:numId w:val="17"/>
        </w:numPr>
        <w:spacing w:after="120"/>
        <w:ind w:firstLineChars="0"/>
        <w:textAlignment w:val="auto"/>
      </w:pPr>
      <w:r>
        <w:rPr>
          <w:rFonts w:eastAsia="宋体"/>
          <w:lang w:val="en-US" w:eastAsia="zh-CN"/>
        </w:rPr>
        <w:t>Option 1 (Huawei):</w:t>
      </w:r>
      <w:r>
        <w:t xml:space="preserve"> </w:t>
      </w:r>
      <w:r>
        <w:rPr>
          <w:rFonts w:eastAsia="宋体"/>
        </w:rPr>
        <w:t>if the SCell is unknown and belongs to FR1,</w:t>
      </w:r>
      <w:r>
        <w:rPr>
          <w:rFonts w:eastAsia="Calibri"/>
        </w:rPr>
        <w:t xml:space="preserve"> provided that the side condition </w:t>
      </w:r>
      <w:r>
        <w:rPr>
          <w:rFonts w:eastAsia="宋体"/>
        </w:rPr>
        <w:t xml:space="preserve">Ês/Iot ≥ -2dB is fulfilled, </w:t>
      </w:r>
    </w:p>
    <w:p w14:paraId="20F9ABAE" w14:textId="77777777" w:rsidR="00E5733E" w:rsidRDefault="00FC6874">
      <w:pPr>
        <w:pStyle w:val="B2"/>
        <w:ind w:leftChars="475" w:left="950" w:firstLineChars="400" w:firstLine="800"/>
        <w:rPr>
          <w:rFonts w:eastAsia="MS Mincho"/>
        </w:rPr>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253C0250" w14:textId="77777777" w:rsidR="00E5733E" w:rsidRDefault="00FC6874">
      <w:pPr>
        <w:ind w:leftChars="1067" w:left="2418" w:hanging="284"/>
        <w:rPr>
          <w:lang w:val="en-US" w:eastAsia="zh-CN"/>
        </w:rPr>
      </w:pPr>
      <w:r>
        <w:rPr>
          <w:lang w:val="en-US" w:eastAsia="zh-CN"/>
        </w:rPr>
        <w:t>-</w:t>
      </w:r>
      <w:r>
        <w:rPr>
          <w:lang w:val="en-US" w:eastAsia="zh-CN"/>
        </w:rPr>
        <w:tab/>
        <w:t xml:space="preserve">  </w:t>
      </w:r>
      <w:r>
        <w:t>the SCell is</w:t>
      </w:r>
      <w:r>
        <w:rPr>
          <w:lang w:val="en-US" w:eastAsia="zh-CN"/>
        </w:rPr>
        <w:t xml:space="preserve"> contiguous to an active serving cell in the same band, and</w:t>
      </w:r>
    </w:p>
    <w:p w14:paraId="0A317136" w14:textId="77777777" w:rsidR="00E5733E" w:rsidRDefault="00FC6874">
      <w:pPr>
        <w:numPr>
          <w:ilvl w:val="0"/>
          <w:numId w:val="11"/>
        </w:numPr>
        <w:ind w:leftChars="1067" w:left="2554"/>
        <w:rPr>
          <w:rFonts w:eastAsia="MS Mincho"/>
          <w:lang w:val="en-US" w:eastAsia="zh-CN"/>
        </w:rPr>
      </w:pP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14:paraId="25D0D64C"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7B9E57E"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E5733E" w14:paraId="36B23170" w14:textId="77777777">
        <w:tc>
          <w:tcPr>
            <w:tcW w:w="1538" w:type="dxa"/>
            <w:tcBorders>
              <w:top w:val="single" w:sz="4" w:space="0" w:color="auto"/>
              <w:left w:val="single" w:sz="4" w:space="0" w:color="auto"/>
              <w:bottom w:val="single" w:sz="4" w:space="0" w:color="auto"/>
              <w:right w:val="single" w:sz="4" w:space="0" w:color="auto"/>
            </w:tcBorders>
          </w:tcPr>
          <w:p w14:paraId="11A60258"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8B4AF3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0BBD8E94" w14:textId="77777777">
        <w:tc>
          <w:tcPr>
            <w:tcW w:w="1538" w:type="dxa"/>
            <w:tcBorders>
              <w:top w:val="single" w:sz="4" w:space="0" w:color="auto"/>
              <w:left w:val="single" w:sz="4" w:space="0" w:color="auto"/>
              <w:bottom w:val="single" w:sz="4" w:space="0" w:color="auto"/>
              <w:right w:val="single" w:sz="4" w:space="0" w:color="auto"/>
            </w:tcBorders>
          </w:tcPr>
          <w:p w14:paraId="6D1F5D77"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7519EE1" w14:textId="77777777" w:rsidR="00E5733E" w:rsidRDefault="00FC6874">
            <w:pPr>
              <w:rPr>
                <w:rFonts w:eastAsiaTheme="minorEastAsia"/>
                <w:lang w:eastAsia="zh-CN"/>
              </w:rPr>
            </w:pPr>
            <w:r>
              <w:rPr>
                <w:rFonts w:eastAsiaTheme="minorEastAsia"/>
                <w:lang w:eastAsia="zh-CN"/>
              </w:rPr>
              <w:t>We don’t agree to the idea of removing the following two bullets from the applicability condition.</w:t>
            </w:r>
          </w:p>
          <w:p w14:paraId="4149194C" w14:textId="77777777" w:rsidR="00E5733E" w:rsidRDefault="00FC6874">
            <w:pPr>
              <w:rPr>
                <w:rFonts w:eastAsiaTheme="minorEastAsia"/>
                <w:lang w:eastAsia="zh-CN"/>
              </w:rPr>
            </w:pPr>
            <w:r>
              <w:rPr>
                <w:rFonts w:eastAsiaTheme="minorEastAsia"/>
                <w:lang w:eastAsia="zh-CN"/>
              </w:rPr>
              <w:t xml:space="preserve">-  its ssb-PositionInBurst is same as the one of contiguous FR1 active serving cell, and </w:t>
            </w:r>
          </w:p>
          <w:p w14:paraId="2C5C403E" w14:textId="77777777" w:rsidR="00E5733E" w:rsidRDefault="00FC6874">
            <w:pPr>
              <w:rPr>
                <w:rFonts w:eastAsiaTheme="minorEastAsia"/>
                <w:lang w:eastAsia="zh-CN"/>
              </w:rPr>
            </w:pPr>
            <w:r>
              <w:rPr>
                <w:rFonts w:eastAsiaTheme="minorEastAsia"/>
                <w:lang w:eastAsia="zh-CN"/>
              </w:rPr>
              <w:lastRenderedPageBreak/>
              <w:t xml:space="preserve">-  its SMTC offset is same as the one of contiguous FR1 active serving cell, and  </w:t>
            </w:r>
          </w:p>
          <w:p w14:paraId="6A1956E0" w14:textId="77777777" w:rsidR="00E5733E" w:rsidRDefault="00FC6874">
            <w:pPr>
              <w:rPr>
                <w:rFonts w:eastAsiaTheme="minorEastAsia"/>
                <w:lang w:eastAsia="zh-CN"/>
              </w:rPr>
            </w:pPr>
            <w:r>
              <w:rPr>
                <w:rFonts w:eastAsiaTheme="minorEastAsia"/>
                <w:lang w:eastAsia="zh-CN"/>
              </w:rPr>
              <w:t>To start with, the proposal is to us reverting the previous agreements about which scenario Option 1a based enhancement can be applicable to. The proposed condition had not been considered when RAN4 discussed and determined whether Option 1a can be supported or not for respective cases.</w:t>
            </w:r>
          </w:p>
          <w:p w14:paraId="6926ACBC" w14:textId="77777777" w:rsidR="00E5733E" w:rsidRDefault="00FC6874">
            <w:pPr>
              <w:rPr>
                <w:rFonts w:eastAsiaTheme="minorEastAsia"/>
                <w:lang w:eastAsia="zh-CN"/>
              </w:rPr>
            </w:pPr>
            <w:r>
              <w:rPr>
                <w:rFonts w:eastAsiaTheme="minorEastAsia"/>
                <w:lang w:eastAsia="zh-CN"/>
              </w:rPr>
              <w:t>Secondly, if UE can’t assume the same beams are applied between contiguous cells in the frequency domain, the information UE can leverage from one of contiguous cells can be limited.</w:t>
            </w:r>
          </w:p>
        </w:tc>
      </w:tr>
      <w:tr w:rsidR="00E5733E" w14:paraId="18D2F6C4" w14:textId="77777777">
        <w:tc>
          <w:tcPr>
            <w:tcW w:w="1538" w:type="dxa"/>
            <w:tcBorders>
              <w:top w:val="single" w:sz="4" w:space="0" w:color="auto"/>
              <w:left w:val="single" w:sz="4" w:space="0" w:color="auto"/>
              <w:bottom w:val="single" w:sz="4" w:space="0" w:color="auto"/>
              <w:right w:val="single" w:sz="4" w:space="0" w:color="auto"/>
            </w:tcBorders>
          </w:tcPr>
          <w:p w14:paraId="021374EC" w14:textId="77777777" w:rsidR="00E5733E" w:rsidRDefault="00FC6874">
            <w:pPr>
              <w:spacing w:after="120"/>
              <w:rPr>
                <w:rFonts w:eastAsiaTheme="minorEastAsia"/>
                <w:lang w:val="en-US" w:eastAsia="zh-CN"/>
              </w:rPr>
            </w:pPr>
            <w:r>
              <w:rPr>
                <w:rFonts w:eastAsiaTheme="minorEastAsia"/>
                <w:lang w:val="en-US" w:eastAsia="zh-CN"/>
              </w:rPr>
              <w:lastRenderedPageBreak/>
              <w:t>A</w:t>
            </w:r>
            <w:r>
              <w:rPr>
                <w:rFonts w:eastAsiaTheme="minorEastAsia" w:hint="eastAsia"/>
                <w:lang w:val="en-US" w:eastAsia="zh-CN"/>
              </w:rPr>
              <w:t>pp</w:t>
            </w:r>
            <w:r>
              <w:rPr>
                <w:rFonts w:eastAsiaTheme="minorEastAsia"/>
                <w:lang w:val="en-US" w:eastAsia="zh-CN"/>
              </w:rPr>
              <w:t>le</w:t>
            </w:r>
          </w:p>
        </w:tc>
        <w:tc>
          <w:tcPr>
            <w:tcW w:w="8093" w:type="dxa"/>
            <w:tcBorders>
              <w:top w:val="single" w:sz="4" w:space="0" w:color="auto"/>
              <w:left w:val="single" w:sz="4" w:space="0" w:color="auto"/>
              <w:bottom w:val="single" w:sz="4" w:space="0" w:color="auto"/>
              <w:right w:val="single" w:sz="4" w:space="0" w:color="auto"/>
            </w:tcBorders>
          </w:tcPr>
          <w:p w14:paraId="3F793B34" w14:textId="77777777" w:rsidR="00E5733E" w:rsidRDefault="00FC6874">
            <w:pPr>
              <w:rPr>
                <w:rFonts w:eastAsiaTheme="minorEastAsia"/>
                <w:lang w:val="en-US" w:eastAsia="zh-CN"/>
              </w:rPr>
            </w:pPr>
            <w:r>
              <w:rPr>
                <w:rFonts w:eastAsiaTheme="minorEastAsia"/>
                <w:lang w:val="en-US" w:eastAsia="zh-CN"/>
              </w:rPr>
              <w:t>Agree with QC. Besides, shall we also include the following existing conditions?</w:t>
            </w:r>
          </w:p>
          <w:p w14:paraId="28E11FF2" w14:textId="77777777" w:rsidR="00E5733E" w:rsidRDefault="00FC6874">
            <w:pPr>
              <w:pStyle w:val="B10"/>
              <w:rPr>
                <w:lang w:eastAsia="zh-CN"/>
              </w:rPr>
            </w:pPr>
            <w:r>
              <w:t>If the SCell is unknown and belongs to FR1,</w:t>
            </w:r>
            <w:r>
              <w:rPr>
                <w:rFonts w:eastAsia="Calibri"/>
              </w:rPr>
              <w:t xml:space="preserve"> </w:t>
            </w:r>
            <w:r>
              <w:rPr>
                <w:lang w:eastAsia="zh-CN"/>
              </w:rPr>
              <w:t>and if one of the following conditions is met</w:t>
            </w:r>
          </w:p>
          <w:p w14:paraId="5F936087" w14:textId="77777777" w:rsidR="00E5733E" w:rsidRDefault="00FC6874">
            <w:pPr>
              <w:pStyle w:val="B2"/>
            </w:pPr>
            <w:r>
              <w:t>-</w:t>
            </w:r>
            <w:r>
              <w:tab/>
              <w:t xml:space="preserve"> ‘ssb-PositionInBurst’ indicates only one SSB is being actually transmitted, or</w:t>
            </w:r>
          </w:p>
          <w:p w14:paraId="33EAFE2D" w14:textId="77777777" w:rsidR="00E5733E" w:rsidRDefault="00FC6874">
            <w:pPr>
              <w:pStyle w:val="B2"/>
            </w:pPr>
            <w:r>
              <w:t>-</w:t>
            </w:r>
            <w:r>
              <w:tab/>
              <w:t xml:space="preserve"> ‘ssb-PositionInBurst’ indicates multiple SSBs and TCI indication is provided in same MAC PDU with Scell activation,</w:t>
            </w:r>
          </w:p>
          <w:p w14:paraId="5925C3BC" w14:textId="77777777" w:rsidR="00E5733E" w:rsidRDefault="00E5733E">
            <w:pPr>
              <w:rPr>
                <w:lang w:val="en-US" w:eastAsia="zh-CN"/>
              </w:rPr>
            </w:pPr>
          </w:p>
        </w:tc>
      </w:tr>
      <w:tr w:rsidR="00E5733E" w14:paraId="29906C51" w14:textId="77777777">
        <w:tc>
          <w:tcPr>
            <w:tcW w:w="1538" w:type="dxa"/>
            <w:tcBorders>
              <w:top w:val="single" w:sz="4" w:space="0" w:color="auto"/>
              <w:left w:val="single" w:sz="4" w:space="0" w:color="auto"/>
              <w:bottom w:val="single" w:sz="4" w:space="0" w:color="auto"/>
              <w:right w:val="single" w:sz="4" w:space="0" w:color="auto"/>
            </w:tcBorders>
          </w:tcPr>
          <w:p w14:paraId="70516D28"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ED57AF5" w14:textId="77777777" w:rsidR="00E5733E" w:rsidRDefault="00FC6874">
            <w:pPr>
              <w:rPr>
                <w:rFonts w:eastAsiaTheme="minorEastAsia"/>
                <w:lang w:val="en-US" w:eastAsia="zh-CN"/>
              </w:rPr>
            </w:pPr>
            <w:r>
              <w:rPr>
                <w:rFonts w:eastAsiaTheme="minorEastAsia"/>
                <w:lang w:val="en-US" w:eastAsia="zh-CN"/>
              </w:rPr>
              <w:t>We would like to clarify the motivation of option 1.</w:t>
            </w:r>
          </w:p>
          <w:p w14:paraId="5EDB0AB4" w14:textId="77777777" w:rsidR="00E5733E" w:rsidRDefault="00FC6874">
            <w:pPr>
              <w:rPr>
                <w:lang w:val="en-US" w:eastAsia="zh-CN"/>
              </w:rPr>
            </w:pPr>
            <w:r>
              <w:rPr>
                <w:lang w:val="en-US" w:eastAsia="zh-CN"/>
              </w:rPr>
              <w:t>In existing SSB based SCell activation delay requirements, four conditions are specified as below [TS 38.133],</w:t>
            </w:r>
          </w:p>
          <w:p w14:paraId="1436856B" w14:textId="77777777" w:rsidR="00E5733E" w:rsidRDefault="00FC6874">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AA90E2D" w14:textId="77777777" w:rsidR="00E5733E" w:rsidRDefault="00FC6874">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12917F96" w14:textId="77777777" w:rsidR="00E5733E" w:rsidRDefault="00FC6874">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72D8498C" w14:textId="77777777" w:rsidR="00E5733E" w:rsidRDefault="00FC6874">
            <w:pPr>
              <w:pStyle w:val="B2"/>
              <w:ind w:left="1418" w:hanging="282"/>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E8A7891" w14:textId="77777777" w:rsidR="00E5733E" w:rsidRDefault="00FC6874">
            <w:pPr>
              <w:rPr>
                <w:lang w:val="en-US" w:eastAsia="zh-CN"/>
              </w:rPr>
            </w:pPr>
            <w:r>
              <w:rPr>
                <w:lang w:val="en-US" w:eastAsia="zh-CN"/>
              </w:rPr>
              <w:t xml:space="preserve">the existing conditions in bullet#1 and bullet#4 guarantee the coarse timing information can be based on active serving cell (as RTD is far smaller than CP length). Therefore PSS/SSS detection can be skipped. Based on the coarse timing, UE can correctly receive temporary RS, and then perform temporary RS based AGC and time-frequency tracking. The existing conditions in bullet #2 and #3 are to ensure the same TX SSB beam and to ensure the two SSBs are in the same half frame. The motivation of these two conditions are to ensure UE can correctly perform </w:t>
            </w:r>
            <w:r>
              <w:rPr>
                <w:b/>
                <w:lang w:val="en-US" w:eastAsia="zh-CN"/>
              </w:rPr>
              <w:t>SSB</w:t>
            </w:r>
            <w:r>
              <w:rPr>
                <w:lang w:val="en-US" w:eastAsia="zh-CN"/>
              </w:rPr>
              <w:t xml:space="preserve"> based time-frequency tracking. If we use temporary RS to perform consequent time-frequency tracking, bullet #2 and bullet #3 seem not necessary.</w:t>
            </w:r>
          </w:p>
          <w:p w14:paraId="5140447E" w14:textId="77777777" w:rsidR="00E5733E" w:rsidRDefault="00FC6874">
            <w:pPr>
              <w:rPr>
                <w:rFonts w:eastAsiaTheme="minorEastAsia"/>
                <w:lang w:val="en-US" w:eastAsia="zh-CN"/>
              </w:rPr>
            </w:pPr>
            <w:r>
              <w:rPr>
                <w:lang w:val="en-US" w:eastAsia="zh-CN"/>
              </w:rPr>
              <w:t xml:space="preserve">For the companies which think bullet #2 and #3 shall be also included, </w:t>
            </w:r>
            <w:r>
              <w:rPr>
                <w:highlight w:val="yellow"/>
                <w:lang w:val="en-US" w:eastAsia="zh-CN"/>
              </w:rPr>
              <w:t>how to apply the condition in temporary RS case</w:t>
            </w:r>
            <w:r>
              <w:rPr>
                <w:lang w:val="en-US" w:eastAsia="zh-CN"/>
              </w:rPr>
              <w:t>? As in temporary RS based scell activation, no SSB is considered.</w:t>
            </w:r>
          </w:p>
        </w:tc>
      </w:tr>
      <w:tr w:rsidR="00E5733E" w14:paraId="467B48BF" w14:textId="77777777">
        <w:tc>
          <w:tcPr>
            <w:tcW w:w="1538" w:type="dxa"/>
            <w:tcBorders>
              <w:top w:val="single" w:sz="4" w:space="0" w:color="auto"/>
              <w:left w:val="single" w:sz="4" w:space="0" w:color="auto"/>
              <w:bottom w:val="single" w:sz="4" w:space="0" w:color="auto"/>
              <w:right w:val="single" w:sz="4" w:space="0" w:color="auto"/>
            </w:tcBorders>
          </w:tcPr>
          <w:p w14:paraId="24983166" w14:textId="77777777" w:rsidR="00E5733E" w:rsidRDefault="00FC6874">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7DABE4F3" w14:textId="77777777" w:rsidR="00E5733E" w:rsidRDefault="00FC6874">
            <w:pPr>
              <w:rPr>
                <w:rFonts w:eastAsiaTheme="minorEastAsia"/>
                <w:lang w:val="en-US" w:eastAsia="zh-CN"/>
              </w:rPr>
            </w:pPr>
            <w:r>
              <w:rPr>
                <w:rFonts w:eastAsiaTheme="minorEastAsia"/>
                <w:lang w:val="en-US" w:eastAsia="zh-CN"/>
              </w:rPr>
              <w:t>Same view that we should kept the agreed conditions</w:t>
            </w:r>
          </w:p>
        </w:tc>
      </w:tr>
      <w:tr w:rsidR="00E5733E" w14:paraId="069D77CA" w14:textId="77777777">
        <w:tc>
          <w:tcPr>
            <w:tcW w:w="1538" w:type="dxa"/>
            <w:tcBorders>
              <w:top w:val="single" w:sz="4" w:space="0" w:color="auto"/>
              <w:left w:val="single" w:sz="4" w:space="0" w:color="auto"/>
              <w:bottom w:val="single" w:sz="4" w:space="0" w:color="auto"/>
              <w:right w:val="single" w:sz="4" w:space="0" w:color="auto"/>
            </w:tcBorders>
          </w:tcPr>
          <w:p w14:paraId="02A294A4"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22D1578" w14:textId="77777777" w:rsidR="00E5733E" w:rsidRDefault="00FC6874">
            <w:pPr>
              <w:rPr>
                <w:rFonts w:eastAsiaTheme="minorEastAsia"/>
                <w:lang w:val="en-US" w:eastAsia="zh-CN"/>
              </w:rPr>
            </w:pPr>
            <w:r>
              <w:rPr>
                <w:rFonts w:eastAsiaTheme="minorEastAsia"/>
                <w:lang w:val="en-US" w:eastAsia="zh-CN"/>
              </w:rPr>
              <w:t>We are fine with latency reduction proposal according to the agreements in RAN4#100. We can also agree to re-use existing conditions for unknown SCell in FR1.</w:t>
            </w:r>
          </w:p>
        </w:tc>
      </w:tr>
      <w:tr w:rsidR="00E5733E" w14:paraId="4712E3DA" w14:textId="77777777">
        <w:tc>
          <w:tcPr>
            <w:tcW w:w="1538" w:type="dxa"/>
            <w:tcBorders>
              <w:top w:val="single" w:sz="4" w:space="0" w:color="auto"/>
              <w:left w:val="single" w:sz="4" w:space="0" w:color="auto"/>
              <w:bottom w:val="single" w:sz="4" w:space="0" w:color="auto"/>
              <w:right w:val="single" w:sz="4" w:space="0" w:color="auto"/>
            </w:tcBorders>
          </w:tcPr>
          <w:p w14:paraId="620926AB"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41D675C" w14:textId="77777777" w:rsidR="00E5733E" w:rsidRDefault="00FC6874">
            <w:pPr>
              <w:rPr>
                <w:rFonts w:eastAsiaTheme="minorEastAsia"/>
                <w:lang w:val="en-US" w:eastAsia="zh-CN"/>
              </w:rPr>
            </w:pPr>
            <w:r>
              <w:rPr>
                <w:rFonts w:eastAsiaTheme="minorEastAsia"/>
                <w:lang w:val="en-US" w:eastAsia="zh-CN"/>
              </w:rPr>
              <w:t>Support we should keep the agreement.</w:t>
            </w:r>
          </w:p>
        </w:tc>
      </w:tr>
    </w:tbl>
    <w:p w14:paraId="3ABBFB36" w14:textId="77777777" w:rsidR="00E5733E" w:rsidRDefault="00E5733E">
      <w:pPr>
        <w:spacing w:after="120"/>
        <w:rPr>
          <w:b/>
          <w:szCs w:val="24"/>
          <w:highlight w:val="yellow"/>
          <w:u w:val="single"/>
          <w:lang w:eastAsia="zh-CN"/>
        </w:rPr>
      </w:pPr>
    </w:p>
    <w:p w14:paraId="58A1185D" w14:textId="77777777" w:rsidR="00E5733E" w:rsidRDefault="00FC6874">
      <w:pPr>
        <w:spacing w:after="120"/>
        <w:rPr>
          <w:b/>
          <w:u w:val="single"/>
        </w:rPr>
      </w:pPr>
      <w:r>
        <w:rPr>
          <w:b/>
          <w:szCs w:val="24"/>
          <w:u w:val="single"/>
          <w:lang w:eastAsia="zh-CN"/>
        </w:rPr>
        <w:t>Issue 1-2-2:</w:t>
      </w:r>
      <w:r>
        <w:rPr>
          <w:i/>
          <w:color w:val="4472C4" w:themeColor="accent1"/>
          <w:u w:val="single"/>
          <w:lang w:val="en-US" w:eastAsia="zh-CN"/>
        </w:rPr>
        <w:t xml:space="preserve"> </w:t>
      </w:r>
      <w:r>
        <w:rPr>
          <w:b/>
          <w:u w:val="single"/>
        </w:rPr>
        <w:t>T</w:t>
      </w:r>
      <w:r>
        <w:rPr>
          <w:b/>
          <w:u w:val="single"/>
          <w:vertAlign w:val="subscript"/>
        </w:rPr>
        <w:t>uncertainty_MAC</w:t>
      </w:r>
      <w:r>
        <w:rPr>
          <w:b/>
          <w:u w:val="single"/>
        </w:rPr>
        <w:t xml:space="preserve"> for scenario 3</w:t>
      </w:r>
    </w:p>
    <w:p w14:paraId="37308825" w14:textId="77777777" w:rsidR="00E5733E" w:rsidRDefault="00FC6874">
      <w:pPr>
        <w:spacing w:after="120"/>
        <w:rPr>
          <w:b/>
          <w:i/>
          <w:color w:val="4472C4" w:themeColor="accent1"/>
          <w:u w:val="single"/>
        </w:rPr>
      </w:pPr>
      <w:r>
        <w:rPr>
          <w:b/>
          <w:i/>
          <w:color w:val="4472C4" w:themeColor="accent1"/>
          <w:u w:val="single"/>
        </w:rPr>
        <w:t>Background</w:t>
      </w:r>
    </w:p>
    <w:p w14:paraId="5BE3BD8B" w14:textId="77777777" w:rsidR="00E5733E" w:rsidRDefault="00FC6874">
      <w:pPr>
        <w:spacing w:after="120"/>
        <w:rPr>
          <w:color w:val="4472C4" w:themeColor="accent1"/>
        </w:rPr>
      </w:pPr>
      <w:r>
        <w:rPr>
          <w:color w:val="4472C4" w:themeColor="accent1"/>
        </w:rPr>
        <w:t>The following agreements are captured in approved WF [R4-2115436]</w:t>
      </w:r>
    </w:p>
    <w:tbl>
      <w:tblPr>
        <w:tblStyle w:val="af3"/>
        <w:tblW w:w="0" w:type="auto"/>
        <w:tblLook w:val="04A0" w:firstRow="1" w:lastRow="0" w:firstColumn="1" w:lastColumn="0" w:noHBand="0" w:noVBand="1"/>
      </w:tblPr>
      <w:tblGrid>
        <w:gridCol w:w="9631"/>
      </w:tblGrid>
      <w:tr w:rsidR="00E5733E" w14:paraId="4B41D3B6" w14:textId="77777777">
        <w:tc>
          <w:tcPr>
            <w:tcW w:w="9631" w:type="dxa"/>
          </w:tcPr>
          <w:p w14:paraId="4AEB6FFC" w14:textId="77777777" w:rsidR="00E5733E" w:rsidRDefault="00FC6874">
            <w:pPr>
              <w:spacing w:after="120"/>
              <w:rPr>
                <w:b/>
                <w:i/>
                <w:color w:val="4472C4" w:themeColor="accent1"/>
                <w:szCs w:val="24"/>
                <w:u w:val="single"/>
                <w:lang w:eastAsia="zh-CN"/>
              </w:rPr>
            </w:pPr>
            <w:r>
              <w:rPr>
                <w:rFonts w:hint="eastAsia"/>
                <w:b/>
                <w:i/>
                <w:color w:val="4472C4" w:themeColor="accent1"/>
                <w:szCs w:val="24"/>
                <w:highlight w:val="yellow"/>
                <w:u w:val="single"/>
                <w:lang w:eastAsia="zh-CN"/>
              </w:rPr>
              <w:t>S</w:t>
            </w:r>
            <w:r>
              <w:rPr>
                <w:b/>
                <w:i/>
                <w:color w:val="4472C4" w:themeColor="accent1"/>
                <w:szCs w:val="24"/>
                <w:highlight w:val="yellow"/>
                <w:u w:val="single"/>
                <w:lang w:eastAsia="zh-CN"/>
              </w:rPr>
              <w:t>cenario#3: Scell to be activated belongs to FR2</w:t>
            </w:r>
          </w:p>
          <w:p w14:paraId="4534055E" w14:textId="77777777" w:rsidR="00E5733E" w:rsidRDefault="00FC6874">
            <w:pPr>
              <w:spacing w:after="120"/>
              <w:rPr>
                <w:b/>
                <w:i/>
                <w:color w:val="4472C4" w:themeColor="accent1"/>
                <w:szCs w:val="24"/>
                <w:u w:val="single"/>
                <w:lang w:eastAsia="zh-CN"/>
              </w:rPr>
            </w:pPr>
            <w:r>
              <w:rPr>
                <w:b/>
                <w:i/>
                <w:color w:val="4472C4" w:themeColor="accent1"/>
                <w:szCs w:val="24"/>
                <w:u w:val="single"/>
                <w:lang w:eastAsia="zh-CN"/>
              </w:rPr>
              <w:lastRenderedPageBreak/>
              <w:t xml:space="preserve">Issue 1-4-6: </w:t>
            </w:r>
            <w:r>
              <w:rPr>
                <w:b/>
                <w:i/>
                <w:color w:val="4472C4" w:themeColor="accent1"/>
                <w:szCs w:val="24"/>
                <w:highlight w:val="yellow"/>
                <w:u w:val="single"/>
                <w:lang w:eastAsia="zh-CN"/>
              </w:rPr>
              <w:t>If there is no active serving cell on that FR2 band, and target Scell is known to UE</w:t>
            </w:r>
          </w:p>
          <w:p w14:paraId="77BEB36C" w14:textId="77777777" w:rsidR="00E5733E" w:rsidRDefault="00FC6874">
            <w:pPr>
              <w:pStyle w:val="afc"/>
              <w:numPr>
                <w:ilvl w:val="1"/>
                <w:numId w:val="17"/>
              </w:numPr>
              <w:spacing w:after="120"/>
              <w:ind w:leftChars="548" w:left="1456" w:firstLineChars="0"/>
              <w:textAlignment w:val="auto"/>
              <w:rPr>
                <w:rFonts w:eastAsia="宋体"/>
                <w:i/>
                <w:color w:val="4472C4" w:themeColor="accent1"/>
                <w:lang w:val="en-US" w:eastAsia="zh-CN"/>
              </w:rPr>
            </w:pPr>
            <w:r>
              <w:rPr>
                <w:rFonts w:eastAsia="宋体"/>
                <w:i/>
                <w:color w:val="4472C4" w:themeColor="accent1"/>
                <w:lang w:val="en-US" w:eastAsia="zh-CN"/>
              </w:rPr>
              <w:t>Option 1(Qualcomm, Apple, Ericsson, Oppo):</w:t>
            </w:r>
            <w:r>
              <w:rPr>
                <w:i/>
                <w:color w:val="4472C4" w:themeColor="accent1"/>
                <w:lang w:val="en-US"/>
              </w:rPr>
              <w:t xml:space="preserve"> </w:t>
            </w:r>
            <w:r>
              <w:rPr>
                <w:i/>
                <w:color w:val="4472C4" w:themeColor="accent1"/>
              </w:rP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69F632FD" w14:textId="77777777" w:rsidR="00E5733E" w:rsidRDefault="00FC6874">
            <w:pPr>
              <w:pStyle w:val="afc"/>
              <w:numPr>
                <w:ilvl w:val="1"/>
                <w:numId w:val="17"/>
              </w:numPr>
              <w:spacing w:after="120"/>
              <w:ind w:leftChars="548" w:left="1456" w:firstLineChars="0"/>
              <w:textAlignment w:val="auto"/>
              <w:rPr>
                <w:rFonts w:eastAsia="宋体"/>
                <w:i/>
                <w:color w:val="4472C4" w:themeColor="accent1"/>
                <w:lang w:val="en-US" w:eastAsia="zh-CN"/>
              </w:rPr>
            </w:pPr>
            <w:r>
              <w:rPr>
                <w:rFonts w:eastAsia="宋体" w:hint="eastAsia"/>
                <w:i/>
                <w:color w:val="4472C4" w:themeColor="accent1"/>
                <w:lang w:val="en-US" w:eastAsia="zh-CN"/>
              </w:rPr>
              <w:t>O</w:t>
            </w:r>
            <w:r>
              <w:rPr>
                <w:rFonts w:eastAsia="宋体"/>
                <w:i/>
                <w:color w:val="4472C4" w:themeColor="accent1"/>
                <w:lang w:val="en-US" w:eastAsia="zh-CN"/>
              </w:rPr>
              <w:t>ption 2 (Huawei, MTK): (</w:t>
            </w:r>
            <w:r>
              <w:rPr>
                <w:i/>
                <w:color w:val="4472C4" w:themeColor="accent1"/>
              </w:rPr>
              <w:t>T_uncertainty_MAC + T_FineTiming) is unchanged</w:t>
            </w:r>
          </w:p>
          <w:p w14:paraId="250EFE63" w14:textId="77777777" w:rsidR="00E5733E" w:rsidRDefault="00E5733E">
            <w:pPr>
              <w:pStyle w:val="afc"/>
              <w:ind w:leftChars="848" w:left="1696" w:firstLine="400"/>
              <w:jc w:val="both"/>
              <w:rPr>
                <w:rFonts w:eastAsia="宋体"/>
                <w:i/>
                <w:color w:val="4472C4" w:themeColor="accent1"/>
                <w:lang w:val="en-US" w:eastAsia="zh-CN"/>
              </w:rPr>
            </w:pPr>
          </w:p>
        </w:tc>
      </w:tr>
    </w:tbl>
    <w:p w14:paraId="3763CC5A" w14:textId="77777777" w:rsidR="00E5733E" w:rsidRDefault="00FC6874">
      <w:pPr>
        <w:spacing w:after="120"/>
        <w:rPr>
          <w:b/>
          <w:szCs w:val="24"/>
          <w:u w:val="single"/>
          <w:lang w:eastAsia="zh-CN"/>
        </w:rPr>
      </w:pPr>
      <w:r>
        <w:rPr>
          <w:b/>
          <w:u w:val="single"/>
        </w:rPr>
        <w:lastRenderedPageBreak/>
        <w:t xml:space="preserve"> </w:t>
      </w:r>
    </w:p>
    <w:p w14:paraId="0AA36D5E"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3AA76C5E" w14:textId="77777777" w:rsidR="00E5733E" w:rsidRDefault="00FC6874">
      <w:pPr>
        <w:pStyle w:val="afc"/>
        <w:numPr>
          <w:ilvl w:val="1"/>
          <w:numId w:val="17"/>
        </w:numPr>
        <w:spacing w:after="120"/>
        <w:ind w:firstLineChars="0"/>
        <w:textAlignment w:val="auto"/>
        <w:rPr>
          <w:lang w:val="en-US" w:eastAsia="zh-CN"/>
        </w:rPr>
      </w:pPr>
      <w:r>
        <w:rPr>
          <w:rFonts w:eastAsia="宋体"/>
          <w:lang w:val="en-US" w:eastAsia="zh-CN"/>
        </w:rPr>
        <w:t xml:space="preserve">Option 1a (Apple): </w:t>
      </w:r>
      <w:r>
        <w:rPr>
          <w:szCs w:val="24"/>
          <w:lang w:eastAsia="zh-CN"/>
        </w:rPr>
        <w:t xml:space="preserve">assuming </w:t>
      </w:r>
      <w:r>
        <w:t>A-TRS burst triggered by the MAC-CE shall be associated with the SSB that might have been used if the A-TRS burst had not been triggered, i.e. PDCCH TCI and PDSCH TCI (when applicable) shall be associated with the triggered A-TRS burst:</w:t>
      </w:r>
    </w:p>
    <w:p w14:paraId="43F514FC" w14:textId="77777777" w:rsidR="00E5733E" w:rsidRDefault="00FC6874">
      <w:pPr>
        <w:pStyle w:val="afc"/>
        <w:widowControl w:val="0"/>
        <w:numPr>
          <w:ilvl w:val="3"/>
          <w:numId w:val="9"/>
        </w:numPr>
        <w:overflowPunct/>
        <w:spacing w:after="0" w:line="360" w:lineRule="auto"/>
        <w:ind w:firstLineChars="0"/>
        <w:textAlignment w:val="auto"/>
        <w:rPr>
          <w:bCs/>
          <w:lang w:eastAsia="zh-CN"/>
        </w:rPr>
      </w:pPr>
      <w:r>
        <w:rPr>
          <w:bCs/>
          <w:lang w:val="en-US" w:eastAsia="zh-CN"/>
        </w:rPr>
        <w:t xml:space="preserve">If </w:t>
      </w:r>
      <w:r>
        <w:rPr>
          <w:bCs/>
          <w:lang w:eastAsia="zh-CN"/>
        </w:rPr>
        <w:t>semi-persistent CSI-RS is used for CSI reporting</w:t>
      </w:r>
      <w:r>
        <w:rPr>
          <w:bCs/>
          <w:lang w:val="en-US" w:eastAsia="zh-CN"/>
        </w:rPr>
        <w:t xml:space="preserve">, </w:t>
      </w:r>
      <w:r>
        <w:rPr>
          <w:bCs/>
          <w:lang w:val="en-US"/>
        </w:rPr>
        <w:t>r</w:t>
      </w:r>
      <w:r>
        <w:rPr>
          <w:bCs/>
        </w:rPr>
        <w:t xml:space="preserve">eplace </w:t>
      </w:r>
      <w:r>
        <w:rPr>
          <w:bCs/>
          <w:lang w:eastAsia="zh-CN"/>
        </w:rPr>
        <w:t>T</w:t>
      </w:r>
      <w:r>
        <w:rPr>
          <w:bCs/>
          <w:vertAlign w:val="subscript"/>
          <w:lang w:eastAsia="zh-CN"/>
        </w:rPr>
        <w:t>FineTiming</w:t>
      </w:r>
      <w:r>
        <w:rPr>
          <w:bCs/>
        </w:rPr>
        <w:t xml:space="preserve"> with T_</w:t>
      </w:r>
      <w:r>
        <w:rPr>
          <w:bCs/>
          <w:vertAlign w:val="subscript"/>
        </w:rPr>
        <w:t>ATRS</w:t>
      </w:r>
    </w:p>
    <w:p w14:paraId="2C32E249" w14:textId="77777777" w:rsidR="00E5733E" w:rsidRDefault="00FC6874">
      <w:pPr>
        <w:pStyle w:val="afc"/>
        <w:widowControl w:val="0"/>
        <w:numPr>
          <w:ilvl w:val="3"/>
          <w:numId w:val="9"/>
        </w:numPr>
        <w:overflowPunct/>
        <w:spacing w:after="0" w:line="360" w:lineRule="auto"/>
        <w:ind w:firstLineChars="0"/>
        <w:textAlignment w:val="auto"/>
        <w:rPr>
          <w:bCs/>
          <w:lang w:eastAsia="zh-CN"/>
        </w:rPr>
      </w:pPr>
      <w:r>
        <w:rPr>
          <w:bCs/>
          <w:lang w:val="en-US"/>
        </w:rPr>
        <w:t xml:space="preserve">If periodic </w:t>
      </w:r>
      <w:r>
        <w:rPr>
          <w:bCs/>
          <w:lang w:eastAsia="zh-CN"/>
        </w:rPr>
        <w:t>CSI-RS is used for CSI reporting</w:t>
      </w:r>
      <w:r>
        <w:rPr>
          <w:bCs/>
          <w:lang w:val="en-US" w:eastAsia="zh-CN"/>
        </w:rPr>
        <w:t xml:space="preserve">, </w:t>
      </w:r>
      <w:r>
        <w:rPr>
          <w:bCs/>
        </w:rPr>
        <w:t>Replace (</w:t>
      </w:r>
      <w:r>
        <w:rPr>
          <w:bCs/>
          <w:lang w:eastAsia="zh-CN"/>
        </w:rPr>
        <w:t>T</w:t>
      </w:r>
      <w:r>
        <w:rPr>
          <w:bCs/>
          <w:vertAlign w:val="subscript"/>
          <w:lang w:eastAsia="zh-CN"/>
        </w:rPr>
        <w:t>uncertainty_MAC</w:t>
      </w:r>
      <w:r>
        <w:rPr>
          <w:bCs/>
          <w:lang w:eastAsia="zh-CN"/>
        </w:rPr>
        <w:t xml:space="preserve"> </w:t>
      </w:r>
      <w:r>
        <w:rPr>
          <w:bCs/>
        </w:rPr>
        <w:t xml:space="preserve">+ </w:t>
      </w:r>
      <w:r>
        <w:rPr>
          <w:bCs/>
          <w:lang w:eastAsia="zh-CN"/>
        </w:rPr>
        <w:t>T</w:t>
      </w:r>
      <w:r>
        <w:rPr>
          <w:bCs/>
          <w:vertAlign w:val="subscript"/>
          <w:lang w:eastAsia="zh-CN"/>
        </w:rPr>
        <w:t>FineTiming</w:t>
      </w:r>
      <w:r>
        <w:rPr>
          <w:bCs/>
        </w:rPr>
        <w:t>) with T_</w:t>
      </w:r>
      <w:r>
        <w:rPr>
          <w:bCs/>
          <w:vertAlign w:val="subscript"/>
        </w:rPr>
        <w:t>ATRS</w:t>
      </w:r>
    </w:p>
    <w:p w14:paraId="371FE316" w14:textId="77777777" w:rsidR="00E5733E" w:rsidRDefault="00FC6874">
      <w:pPr>
        <w:pStyle w:val="afc"/>
        <w:numPr>
          <w:ilvl w:val="1"/>
          <w:numId w:val="17"/>
        </w:numPr>
        <w:spacing w:after="120"/>
        <w:ind w:firstLineChars="0"/>
        <w:textAlignment w:val="auto"/>
        <w:rPr>
          <w:lang w:val="en-US" w:eastAsia="zh-CN"/>
        </w:rPr>
      </w:pPr>
      <w:r>
        <w:t>Option 1b(Huawei, MTK</w:t>
      </w:r>
      <w:r>
        <w:rPr>
          <w:rFonts w:asciiTheme="minorEastAsia" w:eastAsiaTheme="minorEastAsia" w:hAnsiTheme="minorEastAsia" w:hint="eastAsia"/>
          <w:lang w:eastAsia="zh-CN"/>
        </w:rPr>
        <w:t>):</w:t>
      </w:r>
      <w:r>
        <w:t xml:space="preserve"> the activation time needs to replace (Tuncertainty_MAC + TfineTiming) with (Tuncertainty_MAC + Tfirst_temp_RS)</w:t>
      </w:r>
    </w:p>
    <w:p w14:paraId="5D57914A" w14:textId="77777777" w:rsidR="00E5733E" w:rsidRDefault="00FC6874">
      <w:pPr>
        <w:pStyle w:val="afc"/>
        <w:numPr>
          <w:ilvl w:val="1"/>
          <w:numId w:val="17"/>
        </w:numPr>
        <w:spacing w:after="120"/>
        <w:ind w:firstLineChars="0"/>
        <w:textAlignment w:val="auto"/>
        <w:rPr>
          <w:lang w:val="en-US" w:eastAsia="zh-CN"/>
        </w:rPr>
      </w:pPr>
      <w:r>
        <w:t xml:space="preserve">Option 1c (Ericsson): </w:t>
      </w:r>
      <w:r>
        <w:rPr>
          <w:lang w:val="en-US"/>
        </w:rPr>
        <w:t>Scell activation delay requirements for activation of known Scell in FR2 band without active serving cell shall account for potential uncertainty pertaining to TCI state activation. The following timelines are proposed:</w:t>
      </w:r>
    </w:p>
    <w:p w14:paraId="036DBCF9" w14:textId="77777777" w:rsidR="00E5733E" w:rsidRDefault="00FC6874">
      <w:pPr>
        <w:pStyle w:val="afc"/>
        <w:widowControl w:val="0"/>
        <w:numPr>
          <w:ilvl w:val="3"/>
          <w:numId w:val="9"/>
        </w:numPr>
        <w:overflowPunct/>
        <w:spacing w:after="0" w:line="360" w:lineRule="auto"/>
        <w:ind w:firstLineChars="0"/>
        <w:textAlignment w:val="auto"/>
        <w:rPr>
          <w:lang w:val="en-US" w:eastAsia="zh-CN"/>
        </w:rPr>
      </w:pPr>
      <w:r>
        <w:rPr>
          <w:lang w:val="en-US"/>
        </w:rPr>
        <w:t>T</w:t>
      </w:r>
      <w:r>
        <w:rPr>
          <w:vertAlign w:val="subscript"/>
          <w:lang w:val="en-US"/>
        </w:rPr>
        <w:t xml:space="preserve">activation_time </w:t>
      </w:r>
      <w:r>
        <w:rPr>
          <w:lang w:val="en-US"/>
        </w:rPr>
        <w:t xml:space="preserve">= </w:t>
      </w:r>
      <w:r>
        <w:t>3ms + max(T</w:t>
      </w:r>
      <w:r>
        <w:rPr>
          <w:vertAlign w:val="subscript"/>
        </w:rPr>
        <w:t xml:space="preserve">ATRS </w:t>
      </w:r>
      <w:r>
        <w:t>+ 2ms, T</w:t>
      </w:r>
      <w:r>
        <w:rPr>
          <w:vertAlign w:val="subscript"/>
          <w:lang w:eastAsia="zh-CN"/>
        </w:rPr>
        <w:t xml:space="preserve">uncertainty_MAC </w:t>
      </w:r>
      <w:r>
        <w:t>+ 2ms</w:t>
      </w:r>
      <w:r>
        <w:rPr>
          <w:lang w:eastAsia="zh-CN"/>
        </w:rPr>
        <w:t>, T</w:t>
      </w:r>
      <w:r>
        <w:rPr>
          <w:vertAlign w:val="subscript"/>
          <w:lang w:eastAsia="zh-CN"/>
        </w:rPr>
        <w:t>uncertainty_SP</w:t>
      </w:r>
      <w:r>
        <w:rPr>
          <w:lang w:eastAsia="zh-CN"/>
        </w:rPr>
        <w:t>) when semi-persistent CSI-RS are used for CSI measurements;</w:t>
      </w:r>
    </w:p>
    <w:p w14:paraId="23F73DF4" w14:textId="77777777" w:rsidR="00E5733E" w:rsidRDefault="00FC6874">
      <w:pPr>
        <w:pStyle w:val="afc"/>
        <w:widowControl w:val="0"/>
        <w:numPr>
          <w:ilvl w:val="3"/>
          <w:numId w:val="9"/>
        </w:numPr>
        <w:overflowPunct/>
        <w:spacing w:after="0" w:line="360" w:lineRule="auto"/>
        <w:ind w:firstLineChars="0"/>
        <w:textAlignment w:val="auto"/>
        <w:rPr>
          <w:lang w:val="en-US" w:eastAsia="zh-CN"/>
        </w:rPr>
      </w:pPr>
      <w:r>
        <w:rPr>
          <w:lang w:val="en-US"/>
        </w:rPr>
        <w:t>T</w:t>
      </w:r>
      <w:r>
        <w:rPr>
          <w:vertAlign w:val="subscript"/>
          <w:lang w:val="en-US"/>
        </w:rPr>
        <w:t xml:space="preserve">activation_time </w:t>
      </w:r>
      <w:r>
        <w:rPr>
          <w:lang w:val="en-US"/>
        </w:rPr>
        <w:t xml:space="preserve">= </w:t>
      </w:r>
      <w:r>
        <w:rPr>
          <w:lang w:eastAsia="zh-CN"/>
        </w:rPr>
        <w:t>max(T</w:t>
      </w:r>
      <w:r>
        <w:rPr>
          <w:vertAlign w:val="subscript"/>
          <w:lang w:eastAsia="zh-CN"/>
        </w:rPr>
        <w:t>ATRS</w:t>
      </w:r>
      <w:r>
        <w:rPr>
          <w:lang w:eastAsia="zh-CN"/>
        </w:rPr>
        <w:t xml:space="preserve"> + 5ms, T</w:t>
      </w:r>
      <w:r>
        <w:rPr>
          <w:vertAlign w:val="subscript"/>
          <w:lang w:eastAsia="zh-CN"/>
        </w:rPr>
        <w:t>uncertainty_MAC</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lang w:eastAsia="zh-CN"/>
        </w:rPr>
        <w:br/>
        <w:t>where T</w:t>
      </w:r>
      <w:r>
        <w:rPr>
          <w:vertAlign w:val="subscript"/>
          <w:lang w:eastAsia="zh-CN"/>
        </w:rPr>
        <w:t>ATRS</w:t>
      </w:r>
      <w:r>
        <w:rPr>
          <w:lang w:eastAsia="zh-CN"/>
        </w:rPr>
        <w:t xml:space="preserve"> is time period between reception of Scell activation command and the full TRS burst.</w:t>
      </w:r>
    </w:p>
    <w:p w14:paraId="5F107488" w14:textId="77777777" w:rsidR="00E5733E" w:rsidRDefault="00FC6874">
      <w:pPr>
        <w:pStyle w:val="afc"/>
        <w:numPr>
          <w:ilvl w:val="1"/>
          <w:numId w:val="14"/>
        </w:numPr>
        <w:overflowPunct/>
        <w:autoSpaceDE/>
        <w:autoSpaceDN/>
        <w:adjustRightInd/>
        <w:spacing w:after="0"/>
        <w:ind w:firstLineChars="0"/>
        <w:contextualSpacing/>
        <w:jc w:val="both"/>
        <w:textAlignment w:val="auto"/>
      </w:pPr>
      <w:r>
        <w:rPr>
          <w:rFonts w:eastAsiaTheme="minorEastAsia" w:hint="eastAsia"/>
          <w:lang w:eastAsia="zh-CN"/>
        </w:rPr>
        <w:t>O</w:t>
      </w:r>
      <w:r>
        <w:rPr>
          <w:rFonts w:eastAsiaTheme="minorEastAsia"/>
          <w:lang w:eastAsia="zh-CN"/>
        </w:rPr>
        <w:t>ption 2 (vivo, OPPO, QC):</w:t>
      </w:r>
      <w:r>
        <w:rPr>
          <w:i/>
          <w:color w:val="4472C4" w:themeColor="accent1"/>
        </w:rPr>
        <w:t xml:space="preserve"> </w:t>
      </w:r>
      <w:r>
        <w:t xml:space="preserve">Replace “T_uncertainty_MAC + T_FineTiming” with </w:t>
      </w:r>
      <w:r>
        <w:rPr>
          <w:lang w:eastAsia="zh-CN"/>
        </w:rPr>
        <w:t>T_First_temp_RS</w:t>
      </w:r>
      <w:r>
        <w:t>, assuming A-TRS burst triggered by the MAC-CE shall be associated with the SSB that might have been used if the A-TRS burst had not been triggered, i.e. PDCCH TCI and PDSCH TCI (when applicable) shall be associated with the triggered A-TRS burst, unless the assumption conflicts with RAN1 agreement.</w:t>
      </w:r>
    </w:p>
    <w:p w14:paraId="15537CC5" w14:textId="77777777" w:rsidR="00E5733E" w:rsidRDefault="00FC6874">
      <w:pPr>
        <w:pStyle w:val="afc"/>
        <w:numPr>
          <w:ilvl w:val="2"/>
          <w:numId w:val="14"/>
        </w:numPr>
        <w:overflowPunct/>
        <w:autoSpaceDE/>
        <w:autoSpaceDN/>
        <w:adjustRightInd/>
        <w:spacing w:after="0"/>
        <w:ind w:firstLineChars="0"/>
        <w:contextualSpacing/>
        <w:jc w:val="both"/>
        <w:textAlignment w:val="auto"/>
      </w:pPr>
      <w:r>
        <w:rPr>
          <w:lang w:eastAsia="zh-CN"/>
        </w:rPr>
        <w:t>T_First_temp_RS</w:t>
      </w:r>
      <w:r>
        <w:t xml:space="preserve"> is the time to the end of the complete Aperiodic TRS burst indicated by the MAC-CE after slot n + (T_HARQ+3ms)/(NR slot length)</w:t>
      </w:r>
    </w:p>
    <w:p w14:paraId="3EE6529B" w14:textId="77777777" w:rsidR="00E5733E" w:rsidRDefault="00E5733E">
      <w:pPr>
        <w:pStyle w:val="afc"/>
        <w:overflowPunct/>
        <w:autoSpaceDE/>
        <w:adjustRightInd/>
        <w:spacing w:after="120"/>
        <w:ind w:left="1120" w:firstLineChars="0" w:firstLine="0"/>
        <w:textAlignment w:val="auto"/>
        <w:rPr>
          <w:rFonts w:eastAsia="宋体"/>
          <w:szCs w:val="24"/>
          <w:lang w:eastAsia="zh-CN"/>
        </w:rPr>
      </w:pPr>
    </w:p>
    <w:p w14:paraId="24FBD143"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B97BFB8" w14:textId="77777777" w:rsidR="00E5733E" w:rsidRDefault="00FC6874">
      <w:pPr>
        <w:spacing w:after="120"/>
        <w:ind w:left="1120"/>
        <w:rPr>
          <w:szCs w:val="24"/>
          <w:lang w:eastAsia="zh-CN"/>
        </w:rPr>
      </w:pPr>
      <w:r>
        <w:rPr>
          <w:szCs w:val="24"/>
          <w:lang w:eastAsia="zh-CN"/>
        </w:rPr>
        <w:t>In RAN1#106bise meeting, QCL configuration of temporary RS was discussed. The process of discussion was documented in [R1-2110657].  In RAN1 the following questions were discussed and had not reached conclusions:</w:t>
      </w:r>
    </w:p>
    <w:p w14:paraId="37A2E184" w14:textId="77777777" w:rsidR="00E5733E" w:rsidRDefault="00FC6874">
      <w:pPr>
        <w:pStyle w:val="afc"/>
        <w:numPr>
          <w:ilvl w:val="0"/>
          <w:numId w:val="20"/>
        </w:numPr>
        <w:ind w:firstLineChars="0"/>
        <w:rPr>
          <w:rFonts w:eastAsia="Batang"/>
          <w:iCs/>
          <w:lang w:eastAsia="zh-CN"/>
        </w:rPr>
      </w:pPr>
      <w:r>
        <w:rPr>
          <w:lang w:eastAsia="ja-JP"/>
        </w:rPr>
        <w:t>Issue-4.1: whether the working assumption “</w:t>
      </w:r>
      <w:r>
        <w:rPr>
          <w:rFonts w:eastAsia="Batang"/>
          <w:iCs/>
          <w:lang w:eastAsia="zh-CN"/>
        </w:rPr>
        <w:t>For efficient Scell activation with assistance of temporary RS, a SSB of the to-be-activated Scell can be indicated as a QCL source for the temporary RS in case of known Scell</w:t>
      </w:r>
      <w:r>
        <w:rPr>
          <w:lang w:eastAsia="ja-JP"/>
        </w:rPr>
        <w:t>” should be confirmed?</w:t>
      </w:r>
    </w:p>
    <w:p w14:paraId="7EB25F8A" w14:textId="77777777" w:rsidR="00E5733E" w:rsidRDefault="00FC6874">
      <w:pPr>
        <w:pStyle w:val="afc"/>
        <w:numPr>
          <w:ilvl w:val="0"/>
          <w:numId w:val="20"/>
        </w:numPr>
        <w:ind w:firstLineChars="0"/>
        <w:rPr>
          <w:rFonts w:ascii="Times" w:eastAsia="Batang" w:hAnsi="Times"/>
          <w:iCs/>
          <w:lang w:eastAsia="zh-CN"/>
        </w:rPr>
      </w:pPr>
      <w:r>
        <w:rPr>
          <w:rFonts w:eastAsiaTheme="minorEastAsia"/>
          <w:lang w:eastAsia="zh-CN"/>
        </w:rPr>
        <w:t xml:space="preserve">Question 4.1-1: Whether the temporary RS can be QCL source for the operations after Scell activation? </w:t>
      </w:r>
    </w:p>
    <w:p w14:paraId="1C082221" w14:textId="77777777" w:rsidR="00E5733E" w:rsidRDefault="00FC6874">
      <w:pPr>
        <w:ind w:firstLineChars="500" w:firstLine="1000"/>
        <w:rPr>
          <w:rFonts w:ascii="Times" w:eastAsiaTheme="minorEastAsia" w:hAnsi="Times"/>
          <w:iCs/>
          <w:lang w:eastAsia="zh-CN"/>
        </w:rPr>
      </w:pPr>
      <w:r>
        <w:rPr>
          <w:rFonts w:ascii="Times" w:eastAsiaTheme="minorEastAsia" w:hAnsi="Times" w:hint="eastAsia"/>
          <w:iCs/>
          <w:lang w:eastAsia="zh-CN"/>
        </w:rPr>
        <w:t>I</w:t>
      </w:r>
      <w:r>
        <w:rPr>
          <w:rFonts w:ascii="Times" w:eastAsiaTheme="minorEastAsia" w:hAnsi="Times"/>
          <w:iCs/>
          <w:lang w:eastAsia="zh-CN"/>
        </w:rPr>
        <w:t>n the coming up RAN1 meeting, the above questions would be further discussed.</w:t>
      </w:r>
    </w:p>
    <w:p w14:paraId="7F11FC2A" w14:textId="77777777" w:rsidR="00E5733E" w:rsidRDefault="00FC6874">
      <w:pPr>
        <w:ind w:leftChars="500" w:left="1000"/>
        <w:rPr>
          <w:rFonts w:ascii="Times" w:eastAsiaTheme="minorEastAsia" w:hAnsi="Times"/>
          <w:iCs/>
          <w:lang w:eastAsia="zh-CN"/>
        </w:rPr>
      </w:pPr>
      <w:r>
        <w:rPr>
          <w:rFonts w:ascii="Times" w:eastAsiaTheme="minorEastAsia" w:hAnsi="Times"/>
          <w:iCs/>
          <w:lang w:eastAsia="zh-CN"/>
        </w:rPr>
        <w:t>From moderator’s judgement, this issue in RAN4 tightly depends on the conclusion from RAN1. Moderator suggests to wait for further progress from RAN1.</w:t>
      </w:r>
    </w:p>
    <w:tbl>
      <w:tblPr>
        <w:tblStyle w:val="af3"/>
        <w:tblW w:w="0" w:type="auto"/>
        <w:tblLook w:val="04A0" w:firstRow="1" w:lastRow="0" w:firstColumn="1" w:lastColumn="0" w:noHBand="0" w:noVBand="1"/>
      </w:tblPr>
      <w:tblGrid>
        <w:gridCol w:w="1538"/>
        <w:gridCol w:w="8093"/>
      </w:tblGrid>
      <w:tr w:rsidR="00E5733E" w14:paraId="731927D1" w14:textId="77777777">
        <w:tc>
          <w:tcPr>
            <w:tcW w:w="1538" w:type="dxa"/>
            <w:tcBorders>
              <w:top w:val="single" w:sz="4" w:space="0" w:color="auto"/>
              <w:left w:val="single" w:sz="4" w:space="0" w:color="auto"/>
              <w:bottom w:val="single" w:sz="4" w:space="0" w:color="auto"/>
              <w:right w:val="single" w:sz="4" w:space="0" w:color="auto"/>
            </w:tcBorders>
          </w:tcPr>
          <w:p w14:paraId="7003CF97"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D3FC94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9FB62C1" w14:textId="77777777">
        <w:tc>
          <w:tcPr>
            <w:tcW w:w="1538" w:type="dxa"/>
            <w:tcBorders>
              <w:top w:val="single" w:sz="4" w:space="0" w:color="auto"/>
              <w:left w:val="single" w:sz="4" w:space="0" w:color="auto"/>
              <w:bottom w:val="single" w:sz="4" w:space="0" w:color="auto"/>
              <w:right w:val="single" w:sz="4" w:space="0" w:color="auto"/>
            </w:tcBorders>
          </w:tcPr>
          <w:p w14:paraId="27196F45" w14:textId="77777777" w:rsidR="00E5733E" w:rsidRDefault="00FC6874">
            <w:pPr>
              <w:spacing w:after="120"/>
              <w:rPr>
                <w:rFonts w:eastAsiaTheme="minorEastAsia"/>
                <w:lang w:val="en-US" w:eastAsia="zh-CN"/>
              </w:rPr>
            </w:pPr>
            <w:r>
              <w:rPr>
                <w:rFonts w:eastAsiaTheme="minorEastAsia"/>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15CE64BD" w14:textId="77777777" w:rsidR="00E5733E" w:rsidRDefault="00FC6874">
            <w:pPr>
              <w:rPr>
                <w:rFonts w:eastAsiaTheme="minorEastAsia"/>
                <w:lang w:eastAsia="zh-CN"/>
              </w:rPr>
            </w:pPr>
            <w:r>
              <w:rPr>
                <w:rFonts w:eastAsiaTheme="minorEastAsia"/>
                <w:lang w:eastAsia="zh-CN"/>
              </w:rPr>
              <w:t>We support Option 2, and can accept Option 1a on the condition that the key point of the main bullet that is effectively saying “no inconsistency in terms of QCL relation between signals and channels is expected” should be kept for both cases.</w:t>
            </w:r>
          </w:p>
        </w:tc>
      </w:tr>
      <w:tr w:rsidR="00E5733E" w14:paraId="70A25D99" w14:textId="77777777">
        <w:tc>
          <w:tcPr>
            <w:tcW w:w="1538" w:type="dxa"/>
            <w:tcBorders>
              <w:top w:val="single" w:sz="4" w:space="0" w:color="auto"/>
              <w:left w:val="single" w:sz="4" w:space="0" w:color="auto"/>
              <w:bottom w:val="single" w:sz="4" w:space="0" w:color="auto"/>
              <w:right w:val="single" w:sz="4" w:space="0" w:color="auto"/>
            </w:tcBorders>
          </w:tcPr>
          <w:p w14:paraId="2C085384"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678BAC8" w14:textId="77777777" w:rsidR="00E5733E" w:rsidRDefault="00FC6874">
            <w:pPr>
              <w:rPr>
                <w:rFonts w:eastAsiaTheme="minorEastAsia"/>
                <w:lang w:eastAsia="zh-CN"/>
              </w:rPr>
            </w:pPr>
            <w:r>
              <w:rPr>
                <w:rFonts w:eastAsiaTheme="minorEastAsia"/>
                <w:lang w:eastAsia="zh-CN"/>
              </w:rPr>
              <w:t>We propose option 1a. we are also fine to wait for further progress from RAN1. To QC, yes that’s the intention.</w:t>
            </w:r>
          </w:p>
        </w:tc>
      </w:tr>
      <w:tr w:rsidR="00E5733E" w14:paraId="3463E892" w14:textId="77777777">
        <w:tc>
          <w:tcPr>
            <w:tcW w:w="1538" w:type="dxa"/>
            <w:tcBorders>
              <w:top w:val="single" w:sz="4" w:space="0" w:color="auto"/>
              <w:left w:val="single" w:sz="4" w:space="0" w:color="auto"/>
              <w:bottom w:val="single" w:sz="4" w:space="0" w:color="auto"/>
              <w:right w:val="single" w:sz="4" w:space="0" w:color="auto"/>
            </w:tcBorders>
          </w:tcPr>
          <w:p w14:paraId="1FEDB9B5"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7DFA29CB" w14:textId="77777777" w:rsidR="00E5733E" w:rsidRDefault="00FC6874">
            <w:pPr>
              <w:rPr>
                <w:rFonts w:eastAsia="PMingLiU"/>
                <w:lang w:eastAsia="zh-TW"/>
              </w:rPr>
            </w:pPr>
            <w:r>
              <w:rPr>
                <w:rFonts w:eastAsia="PMingLiU"/>
                <w:lang w:eastAsia="zh-TW"/>
              </w:rPr>
              <w:t>Support 1b</w:t>
            </w:r>
            <w:r>
              <w:rPr>
                <w:rFonts w:eastAsia="PMingLiU" w:hint="eastAsia"/>
                <w:lang w:eastAsia="zh-TW"/>
              </w:rPr>
              <w:t xml:space="preserve">. </w:t>
            </w:r>
            <w:r>
              <w:rPr>
                <w:rFonts w:eastAsia="PMingLiU"/>
                <w:lang w:eastAsia="zh-TW"/>
              </w:rPr>
              <w:t>If all MAC</w:t>
            </w:r>
            <w:r>
              <w:rPr>
                <w:rFonts w:eastAsia="PMingLiU" w:hint="eastAsia"/>
                <w:lang w:eastAsia="zh-TW"/>
              </w:rPr>
              <w:t xml:space="preserve"> CE can be configured </w:t>
            </w:r>
            <w:r>
              <w:rPr>
                <w:rFonts w:eastAsia="PMingLiU"/>
                <w:lang w:eastAsia="zh-TW"/>
              </w:rPr>
              <w:t xml:space="preserve">simultaneously, </w:t>
            </w:r>
            <w:r>
              <w:t>Tuncertainty_MAC</w:t>
            </w:r>
            <w:r>
              <w:rPr>
                <w:rFonts w:ascii="PMingLiU" w:eastAsia="PMingLiU" w:hAnsi="PMingLiU" w:hint="eastAsia"/>
                <w:lang w:eastAsia="zh-TW"/>
              </w:rPr>
              <w:t>=</w:t>
            </w:r>
            <w:r>
              <w:t>0</w:t>
            </w:r>
            <w:r>
              <w:rPr>
                <w:rFonts w:eastAsia="PMingLiU"/>
                <w:lang w:eastAsia="zh-TW"/>
              </w:rPr>
              <w:t xml:space="preserve">. So 1a is the special case of 1b. </w:t>
            </w:r>
            <w:r>
              <w:rPr>
                <w:rFonts w:eastAsia="PMingLiU"/>
                <w:lang w:eastAsia="zh-TW"/>
              </w:rPr>
              <w:br/>
            </w:r>
            <w:r>
              <w:rPr>
                <w:rFonts w:eastAsia="PMingLiU"/>
                <w:lang w:eastAsia="zh-TW"/>
              </w:rPr>
              <w:br/>
            </w:r>
            <w:r>
              <w:rPr>
                <w:rFonts w:eastAsia="PMingLiU" w:hint="eastAsia"/>
                <w:lang w:eastAsia="zh-TW"/>
              </w:rPr>
              <w:t>Our understanding for the RAN1</w:t>
            </w:r>
            <w:r>
              <w:rPr>
                <w:rFonts w:eastAsia="PMingLiU"/>
                <w:lang w:eastAsia="zh-TW"/>
              </w:rPr>
              <w:t>’s question is “yes, ” based on current RAN4 spec</w:t>
            </w:r>
            <w:r>
              <w:rPr>
                <w:rFonts w:eastAsia="PMingLiU"/>
                <w:lang w:eastAsia="zh-TW"/>
              </w:rPr>
              <w:br/>
            </w:r>
            <w:r>
              <w:rPr>
                <w:rFonts w:eastAsia="PMingLiU" w:hint="eastAsia"/>
                <w:lang w:eastAsia="zh-TW"/>
              </w:rPr>
              <w:t xml:space="preserve"> </w:t>
            </w:r>
          </w:p>
          <w:tbl>
            <w:tblPr>
              <w:tblStyle w:val="af3"/>
              <w:tblW w:w="0" w:type="auto"/>
              <w:tblLook w:val="04A0" w:firstRow="1" w:lastRow="0" w:firstColumn="1" w:lastColumn="0" w:noHBand="0" w:noVBand="1"/>
            </w:tblPr>
            <w:tblGrid>
              <w:gridCol w:w="7867"/>
            </w:tblGrid>
            <w:tr w:rsidR="00E5733E" w14:paraId="6A41DA60" w14:textId="77777777">
              <w:tc>
                <w:tcPr>
                  <w:tcW w:w="7867" w:type="dxa"/>
                </w:tcPr>
                <w:p w14:paraId="0122572C" w14:textId="77777777" w:rsidR="00E5733E" w:rsidRDefault="00FC6874">
                  <w:pPr>
                    <w:rPr>
                      <w:rFonts w:eastAsia="PMingLiU"/>
                      <w:lang w:eastAsia="zh-TW"/>
                    </w:rPr>
                  </w:pPr>
                  <w:r>
                    <w:rPr>
                      <w:rFonts w:eastAsia="PMingLiU"/>
                      <w:lang w:eastAsia="zh-TW"/>
                    </w:rPr>
                    <w:t>3.6.7</w:t>
                  </w:r>
                  <w:r>
                    <w:rPr>
                      <w:rFonts w:eastAsia="PMingLiU"/>
                      <w:lang w:eastAsia="zh-TW"/>
                    </w:rPr>
                    <w:tab/>
                    <w:t>Applicability of QCL</w:t>
                  </w:r>
                </w:p>
                <w:p w14:paraId="1D76E15E" w14:textId="77777777" w:rsidR="00E5733E" w:rsidRDefault="00FC6874">
                  <w:pPr>
                    <w:rPr>
                      <w:rFonts w:eastAsia="PMingLiU"/>
                      <w:lang w:eastAsia="zh-TW"/>
                    </w:rPr>
                  </w:pPr>
                  <w:r>
                    <w:rPr>
                      <w:rFonts w:eastAsia="PMingLiU"/>
                      <w:lang w:eastAsia="zh-TW"/>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74B09755" w14:textId="77777777" w:rsidR="00E5733E" w:rsidRDefault="00FC6874">
                  <w:pPr>
                    <w:rPr>
                      <w:rFonts w:eastAsia="PMingLiU"/>
                      <w:lang w:eastAsia="zh-TW"/>
                    </w:rPr>
                  </w:pPr>
                  <w:r>
                    <w:rPr>
                      <w:rFonts w:eastAsia="PMingLiU"/>
                      <w:lang w:eastAsia="zh-TW"/>
                    </w:rPr>
                    <w:t xml:space="preserve">A TCI chain consists of an SSB, and one or more CSI-RS resources, and the TCI state of each Reference Signal includes another Reference Signal in the same TCI chain. </w:t>
                  </w:r>
                </w:p>
                <w:p w14:paraId="35AA8876" w14:textId="77777777" w:rsidR="00E5733E" w:rsidRDefault="00FC6874">
                  <w:pPr>
                    <w:rPr>
                      <w:rFonts w:eastAsia="PMingLiU"/>
                      <w:lang w:eastAsia="zh-TW"/>
                    </w:rPr>
                  </w:pPr>
                  <w:r>
                    <w:rPr>
                      <w:rFonts w:eastAsia="PMingLiU"/>
                      <w:lang w:eastAsia="zh-TW"/>
                    </w:rPr>
                    <w:t>DMRS of PDCCH or PDSCH is QCLed with the reference signal in its active TCI state and any other reference signal that is QCLed, based on above criteria, with the reference signal in the active TCI state.</w:t>
                  </w:r>
                </w:p>
              </w:tc>
            </w:tr>
          </w:tbl>
          <w:p w14:paraId="7B6387F6" w14:textId="77777777" w:rsidR="00E5733E" w:rsidRDefault="00E5733E">
            <w:pPr>
              <w:rPr>
                <w:rFonts w:eastAsia="PMingLiU"/>
                <w:lang w:eastAsia="zh-TW"/>
              </w:rPr>
            </w:pPr>
          </w:p>
        </w:tc>
      </w:tr>
      <w:tr w:rsidR="00E5733E" w14:paraId="606F407E" w14:textId="77777777">
        <w:tc>
          <w:tcPr>
            <w:tcW w:w="1538" w:type="dxa"/>
            <w:tcBorders>
              <w:top w:val="single" w:sz="4" w:space="0" w:color="auto"/>
              <w:left w:val="single" w:sz="4" w:space="0" w:color="auto"/>
              <w:bottom w:val="single" w:sz="4" w:space="0" w:color="auto"/>
              <w:right w:val="single" w:sz="4" w:space="0" w:color="auto"/>
            </w:tcBorders>
          </w:tcPr>
          <w:p w14:paraId="77DDFAC8"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 xml:space="preserve">uawei </w:t>
            </w:r>
          </w:p>
        </w:tc>
        <w:tc>
          <w:tcPr>
            <w:tcW w:w="8093" w:type="dxa"/>
            <w:tcBorders>
              <w:top w:val="single" w:sz="4" w:space="0" w:color="auto"/>
              <w:left w:val="single" w:sz="4" w:space="0" w:color="auto"/>
              <w:bottom w:val="single" w:sz="4" w:space="0" w:color="auto"/>
              <w:right w:val="single" w:sz="4" w:space="0" w:color="auto"/>
            </w:tcBorders>
          </w:tcPr>
          <w:p w14:paraId="19EAD161" w14:textId="77777777" w:rsidR="00E5733E" w:rsidRDefault="00FC6874">
            <w:pPr>
              <w:rPr>
                <w:rFonts w:eastAsia="PMingLiU"/>
                <w:lang w:eastAsia="zh-TW"/>
              </w:rPr>
            </w:pPr>
            <w:r>
              <w:rPr>
                <w:rFonts w:eastAsiaTheme="minorEastAsia"/>
                <w:lang w:eastAsia="zh-CN"/>
              </w:rPr>
              <w:t xml:space="preserve">As clarified in the recommended WF, </w:t>
            </w:r>
            <w:r>
              <w:rPr>
                <w:szCs w:val="24"/>
                <w:lang w:eastAsia="zh-CN"/>
              </w:rPr>
              <w:t>QCL configuration of temporary RS was discussed in RAN1. The issue can be further discussed in next meeting based on RAN1’s latest progress.</w:t>
            </w:r>
          </w:p>
        </w:tc>
      </w:tr>
      <w:tr w:rsidR="00E5733E" w14:paraId="716441D0" w14:textId="77777777">
        <w:tc>
          <w:tcPr>
            <w:tcW w:w="1538" w:type="dxa"/>
            <w:tcBorders>
              <w:top w:val="single" w:sz="4" w:space="0" w:color="auto"/>
              <w:left w:val="single" w:sz="4" w:space="0" w:color="auto"/>
              <w:bottom w:val="single" w:sz="4" w:space="0" w:color="auto"/>
              <w:right w:val="single" w:sz="4" w:space="0" w:color="auto"/>
            </w:tcBorders>
          </w:tcPr>
          <w:p w14:paraId="2709FBD7" w14:textId="77777777" w:rsidR="00E5733E" w:rsidRDefault="00FC6874">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450F2752" w14:textId="77777777" w:rsidR="00E5733E" w:rsidRDefault="00FC6874">
            <w:pPr>
              <w:rPr>
                <w:rFonts w:eastAsiaTheme="minorEastAsia"/>
                <w:lang w:eastAsia="zh-CN"/>
              </w:rPr>
            </w:pPr>
            <w:r>
              <w:rPr>
                <w:rFonts w:eastAsiaTheme="minorEastAsia"/>
                <w:lang w:eastAsia="zh-CN"/>
              </w:rPr>
              <w:t>Agree with recommended WF</w:t>
            </w:r>
          </w:p>
        </w:tc>
      </w:tr>
      <w:tr w:rsidR="00E5733E" w14:paraId="114CD9F2" w14:textId="77777777">
        <w:tc>
          <w:tcPr>
            <w:tcW w:w="1538" w:type="dxa"/>
            <w:tcBorders>
              <w:top w:val="single" w:sz="4" w:space="0" w:color="auto"/>
              <w:left w:val="single" w:sz="4" w:space="0" w:color="auto"/>
              <w:bottom w:val="single" w:sz="4" w:space="0" w:color="auto"/>
              <w:right w:val="single" w:sz="4" w:space="0" w:color="auto"/>
            </w:tcBorders>
          </w:tcPr>
          <w:p w14:paraId="2E3DBE47"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1B96B0F" w14:textId="77777777" w:rsidR="00E5733E" w:rsidRDefault="00FC6874">
            <w:pPr>
              <w:rPr>
                <w:rFonts w:eastAsiaTheme="minorEastAsia"/>
                <w:lang w:eastAsia="zh-CN"/>
              </w:rPr>
            </w:pPr>
            <w:r>
              <w:rPr>
                <w:rFonts w:eastAsiaTheme="minorEastAsia"/>
                <w:lang w:eastAsia="zh-CN"/>
              </w:rPr>
              <w:t>We support the recommendation from the moderator and wait for further RAN1 progress.</w:t>
            </w:r>
          </w:p>
        </w:tc>
      </w:tr>
      <w:tr w:rsidR="00E5733E" w14:paraId="0DE3DA30" w14:textId="77777777">
        <w:tc>
          <w:tcPr>
            <w:tcW w:w="1538" w:type="dxa"/>
            <w:tcBorders>
              <w:top w:val="single" w:sz="4" w:space="0" w:color="auto"/>
              <w:left w:val="single" w:sz="4" w:space="0" w:color="auto"/>
              <w:bottom w:val="single" w:sz="4" w:space="0" w:color="auto"/>
              <w:right w:val="single" w:sz="4" w:space="0" w:color="auto"/>
            </w:tcBorders>
          </w:tcPr>
          <w:p w14:paraId="4C51D4EE"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7A629B41" w14:textId="77777777" w:rsidR="00E5733E" w:rsidRDefault="00FC6874">
            <w:pPr>
              <w:rPr>
                <w:rFonts w:eastAsiaTheme="minorEastAsia"/>
                <w:lang w:eastAsia="zh-CN"/>
              </w:rPr>
            </w:pPr>
            <w:r>
              <w:rPr>
                <w:rFonts w:eastAsiaTheme="minorEastAsia"/>
                <w:lang w:eastAsia="zh-CN"/>
              </w:rPr>
              <w:t>Support Option 1c.</w:t>
            </w:r>
          </w:p>
          <w:p w14:paraId="33EB02ED" w14:textId="77777777" w:rsidR="00E5733E" w:rsidRDefault="00FC6874">
            <w:r>
              <w:rPr>
                <w:rFonts w:eastAsiaTheme="minorEastAsia"/>
                <w:lang w:eastAsia="zh-CN"/>
              </w:rPr>
              <w:t>To clarify MTK ‘s working assumption</w:t>
            </w:r>
            <w:r>
              <w:t xml:space="preserve"> Tuncertainty_MAC</w:t>
            </w:r>
            <w:r>
              <w:rPr>
                <w:rFonts w:ascii="PMingLiU" w:eastAsia="PMingLiU" w:hAnsi="PMingLiU" w:hint="eastAsia"/>
                <w:lang w:eastAsia="zh-TW"/>
              </w:rPr>
              <w:t>=</w:t>
            </w:r>
            <w:r>
              <w:t>0.</w:t>
            </w:r>
          </w:p>
          <w:p w14:paraId="59DC10BE" w14:textId="77777777" w:rsidR="00E5733E" w:rsidRDefault="00FC6874">
            <w:pPr>
              <w:rPr>
                <w:rFonts w:eastAsiaTheme="minorEastAsia"/>
                <w:lang w:eastAsia="zh-CN"/>
              </w:rPr>
            </w:pPr>
            <w:r>
              <w:rPr>
                <w:rFonts w:eastAsiaTheme="minorEastAsia"/>
                <w:lang w:eastAsia="zh-CN"/>
              </w:rPr>
              <w:t>In the discussion in RAN4#100e, proponent of Option 2 pointed out that Tuncertainty_MAC may be needed, although TFineTiming likely can be replaced by e.g. TATRS. We tend to agree that Tuncertainty_MAC shall be included since TCI state activation still needs to be carried out for PDCCH and PDSCH regardless of whether TRS is used. The definition of Tuncertainty_MAC is as follows:</w:t>
            </w:r>
          </w:p>
          <w:p w14:paraId="6A7B3046" w14:textId="77777777" w:rsidR="00E5733E" w:rsidRDefault="00FC6874">
            <w:pPr>
              <w:spacing w:after="0"/>
              <w:ind w:left="851" w:hanging="284"/>
              <w:rPr>
                <w:rFonts w:eastAsiaTheme="minorEastAsia"/>
                <w:lang w:eastAsia="zh-CN"/>
              </w:rPr>
            </w:pPr>
            <w:r>
              <w:rPr>
                <w:rFonts w:eastAsiaTheme="minorEastAsia"/>
                <w:lang w:eastAsia="zh-CN"/>
              </w:rPr>
              <w:tab/>
              <w:t>Tuncertainty_MAC is the time period between reception of the last activation command for PDCCH TCI, PDSCH TCI (when applicable) relative to</w:t>
            </w:r>
          </w:p>
          <w:p w14:paraId="12F7D2D0" w14:textId="77777777" w:rsidR="00E5733E" w:rsidRDefault="00FC6874">
            <w:pPr>
              <w:spacing w:after="0"/>
              <w:ind w:left="1135" w:hanging="284"/>
              <w:rPr>
                <w:rFonts w:eastAsiaTheme="minorEastAsia"/>
                <w:lang w:eastAsia="zh-CN"/>
              </w:rPr>
            </w:pPr>
            <w:r>
              <w:rPr>
                <w:rFonts w:eastAsiaTheme="minorEastAsia"/>
                <w:lang w:eastAsia="zh-CN"/>
              </w:rPr>
              <w:t>-</w:t>
            </w:r>
            <w:r>
              <w:rPr>
                <w:rFonts w:eastAsiaTheme="minorEastAsia"/>
                <w:lang w:eastAsia="zh-CN"/>
              </w:rPr>
              <w:tab/>
              <w:t>SCell activation command for known case;</w:t>
            </w:r>
          </w:p>
          <w:p w14:paraId="485F1FD2" w14:textId="77777777" w:rsidR="00E5733E" w:rsidRDefault="00FC6874">
            <w:pPr>
              <w:ind w:left="1135" w:hanging="284"/>
              <w:rPr>
                <w:rFonts w:eastAsiaTheme="minorEastAsia"/>
                <w:lang w:eastAsia="zh-CN"/>
              </w:rPr>
            </w:pPr>
            <w:r>
              <w:rPr>
                <w:rFonts w:eastAsiaTheme="minorEastAsia"/>
                <w:lang w:eastAsia="zh-CN"/>
              </w:rPr>
              <w:t>-</w:t>
            </w:r>
            <w:r>
              <w:rPr>
                <w:rFonts w:eastAsiaTheme="minorEastAsia"/>
                <w:lang w:eastAsia="zh-CN"/>
              </w:rPr>
              <w:tab/>
              <w:t>First valid L1-RSRP reporting for unknown case.</w:t>
            </w:r>
          </w:p>
          <w:p w14:paraId="0454A637" w14:textId="77777777" w:rsidR="00E5733E" w:rsidRDefault="00FC6874">
            <w:pPr>
              <w:rPr>
                <w:rFonts w:eastAsiaTheme="minorEastAsia"/>
                <w:lang w:eastAsia="zh-CN"/>
              </w:rPr>
            </w:pPr>
            <w:r>
              <w:rPr>
                <w:rFonts w:eastAsiaTheme="minorEastAsia"/>
                <w:lang w:eastAsia="zh-CN"/>
              </w:rPr>
              <w:t xml:space="preserve">Agree with Apple which should consider which CSI-RS is used for CSI reporting, semi-persistent or periodic. </w:t>
            </w:r>
          </w:p>
          <w:p w14:paraId="3E79472D" w14:textId="77777777" w:rsidR="00E5733E" w:rsidRDefault="00FC6874">
            <w:pPr>
              <w:rPr>
                <w:rFonts w:eastAsiaTheme="minorEastAsia"/>
                <w:lang w:eastAsia="zh-CN"/>
              </w:rPr>
            </w:pPr>
            <w:r>
              <w:rPr>
                <w:rFonts w:eastAsiaTheme="minorEastAsia"/>
                <w:lang w:eastAsia="zh-CN"/>
              </w:rPr>
              <w:t xml:space="preserve">Here we would propose the following modification when semi-persistent CSI-RS resources are used for CQI measurements 38.133 clause 8.3.2: </w:t>
            </w:r>
          </w:p>
          <w:p w14:paraId="4DAC4FDB" w14:textId="77777777" w:rsidR="00E5733E" w:rsidRDefault="00FC6874">
            <w:pPr>
              <w:pStyle w:val="afc"/>
              <w:widowControl w:val="0"/>
              <w:numPr>
                <w:ilvl w:val="0"/>
                <w:numId w:val="9"/>
              </w:numPr>
              <w:overflowPunct/>
              <w:spacing w:after="0" w:line="360" w:lineRule="auto"/>
              <w:ind w:firstLineChars="0"/>
              <w:textAlignment w:val="auto"/>
              <w:rPr>
                <w:lang w:val="en-US" w:eastAsia="zh-CN"/>
              </w:rPr>
            </w:pPr>
            <w:r>
              <w:rPr>
                <w:lang w:val="en-US"/>
              </w:rPr>
              <w:t>T</w:t>
            </w:r>
            <w:r>
              <w:rPr>
                <w:vertAlign w:val="subscript"/>
                <w:lang w:val="en-US"/>
              </w:rPr>
              <w:t xml:space="preserve">activation_time </w:t>
            </w:r>
            <w:r>
              <w:rPr>
                <w:lang w:val="en-US"/>
              </w:rPr>
              <w:t xml:space="preserve">= </w:t>
            </w:r>
            <w:r>
              <w:t>3ms + max(T</w:t>
            </w:r>
            <w:r>
              <w:rPr>
                <w:vertAlign w:val="subscript"/>
              </w:rPr>
              <w:t xml:space="preserve">ATRS </w:t>
            </w:r>
            <w:r>
              <w:t>+ 2ms, T</w:t>
            </w:r>
            <w:r>
              <w:rPr>
                <w:vertAlign w:val="subscript"/>
                <w:lang w:eastAsia="zh-CN"/>
              </w:rPr>
              <w:t xml:space="preserve">uncertainty_MAC </w:t>
            </w:r>
            <w:r>
              <w:t>+ 2ms</w:t>
            </w:r>
            <w:r>
              <w:rPr>
                <w:lang w:eastAsia="zh-CN"/>
              </w:rPr>
              <w:t>, T</w:t>
            </w:r>
            <w:r>
              <w:rPr>
                <w:vertAlign w:val="subscript"/>
                <w:lang w:eastAsia="zh-CN"/>
              </w:rPr>
              <w:t>uncertainty_SP</w:t>
            </w:r>
            <w:r>
              <w:rPr>
                <w:lang w:eastAsia="zh-CN"/>
              </w:rPr>
              <w:t>) when semi-persistent CSI-RS are used for CSI measurements;</w:t>
            </w:r>
          </w:p>
          <w:p w14:paraId="66805B79" w14:textId="77777777" w:rsidR="00E5733E" w:rsidRDefault="00FC6874">
            <w:pPr>
              <w:pStyle w:val="afc"/>
              <w:widowControl w:val="0"/>
              <w:numPr>
                <w:ilvl w:val="0"/>
                <w:numId w:val="9"/>
              </w:numPr>
              <w:overflowPunct/>
              <w:spacing w:after="0" w:line="360" w:lineRule="auto"/>
              <w:ind w:firstLineChars="0"/>
              <w:textAlignment w:val="auto"/>
              <w:rPr>
                <w:lang w:val="en-US" w:eastAsia="zh-CN"/>
              </w:rPr>
            </w:pPr>
            <w:r>
              <w:rPr>
                <w:lang w:val="en-US"/>
              </w:rPr>
              <w:t>T</w:t>
            </w:r>
            <w:r>
              <w:rPr>
                <w:vertAlign w:val="subscript"/>
                <w:lang w:val="en-US"/>
              </w:rPr>
              <w:t xml:space="preserve">activation_time </w:t>
            </w:r>
            <w:r>
              <w:rPr>
                <w:lang w:val="en-US"/>
              </w:rPr>
              <w:t xml:space="preserve">= </w:t>
            </w:r>
            <w:r>
              <w:rPr>
                <w:lang w:eastAsia="zh-CN"/>
              </w:rPr>
              <w:t>max(T</w:t>
            </w:r>
            <w:r>
              <w:rPr>
                <w:vertAlign w:val="subscript"/>
                <w:lang w:eastAsia="zh-CN"/>
              </w:rPr>
              <w:t>ATRS</w:t>
            </w:r>
            <w:r>
              <w:rPr>
                <w:lang w:eastAsia="zh-CN"/>
              </w:rPr>
              <w:t xml:space="preserve"> + 5ms, T</w:t>
            </w:r>
            <w:r>
              <w:rPr>
                <w:vertAlign w:val="subscript"/>
                <w:lang w:eastAsia="zh-CN"/>
              </w:rPr>
              <w:t>uncertainty_MAC</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lang w:eastAsia="zh-CN"/>
              </w:rPr>
              <w:br/>
              <w:t>where T</w:t>
            </w:r>
            <w:r>
              <w:rPr>
                <w:vertAlign w:val="subscript"/>
                <w:lang w:eastAsia="zh-CN"/>
              </w:rPr>
              <w:t>ATRS</w:t>
            </w:r>
            <w:r>
              <w:rPr>
                <w:lang w:eastAsia="zh-CN"/>
              </w:rPr>
              <w:t xml:space="preserve"> is time period between reception of Scell activation command and the full TRS burst.</w:t>
            </w:r>
          </w:p>
          <w:p w14:paraId="654225C5" w14:textId="77777777" w:rsidR="00E5733E" w:rsidRDefault="00FC6874">
            <w:pPr>
              <w:pStyle w:val="B3"/>
              <w:ind w:left="0" w:firstLine="0"/>
              <w:rPr>
                <w:rFonts w:eastAsiaTheme="minorEastAsia"/>
                <w:lang w:eastAsia="zh-CN"/>
              </w:rPr>
            </w:pPr>
            <w:r>
              <w:rPr>
                <w:rFonts w:eastAsiaTheme="minorEastAsia"/>
                <w:lang w:eastAsia="zh-CN"/>
              </w:rPr>
              <w:lastRenderedPageBreak/>
              <w:t xml:space="preserve">Activation time is depending on the later of: </w:t>
            </w:r>
          </w:p>
          <w:p w14:paraId="35AFD73A" w14:textId="77777777" w:rsidR="00E5733E" w:rsidRDefault="00FC6874">
            <w:pPr>
              <w:pStyle w:val="B3"/>
              <w:numPr>
                <w:ilvl w:val="0"/>
                <w:numId w:val="21"/>
              </w:numPr>
              <w:rPr>
                <w:rFonts w:eastAsiaTheme="minorEastAsia"/>
                <w:lang w:eastAsia="zh-CN"/>
              </w:rPr>
            </w:pPr>
            <w:r>
              <w:rPr>
                <w:rFonts w:eastAsiaTheme="minorEastAsia"/>
                <w:lang w:eastAsia="zh-CN"/>
              </w:rPr>
              <w:t xml:space="preserve">Availability of TRS plus processing time, </w:t>
            </w:r>
          </w:p>
          <w:p w14:paraId="35E08BAF" w14:textId="77777777" w:rsidR="00E5733E" w:rsidRDefault="00FC6874">
            <w:pPr>
              <w:pStyle w:val="B3"/>
              <w:numPr>
                <w:ilvl w:val="0"/>
                <w:numId w:val="21"/>
              </w:numPr>
              <w:rPr>
                <w:rFonts w:eastAsiaTheme="minorEastAsia"/>
                <w:lang w:eastAsia="zh-CN"/>
              </w:rPr>
            </w:pPr>
            <w:r>
              <w:rPr>
                <w:rFonts w:eastAsiaTheme="minorEastAsia"/>
                <w:lang w:eastAsia="zh-CN"/>
              </w:rPr>
              <w:t>TCI state activation for PDCCH and potentially PDSCH</w:t>
            </w:r>
          </w:p>
          <w:p w14:paraId="025B9A96" w14:textId="77777777" w:rsidR="00E5733E" w:rsidRDefault="00FC6874">
            <w:pPr>
              <w:pStyle w:val="B3"/>
              <w:numPr>
                <w:ilvl w:val="0"/>
                <w:numId w:val="21"/>
              </w:numPr>
              <w:rPr>
                <w:rFonts w:eastAsiaTheme="minorEastAsia"/>
                <w:lang w:eastAsia="zh-CN"/>
              </w:rPr>
            </w:pPr>
            <w:r>
              <w:rPr>
                <w:rFonts w:eastAsiaTheme="minorEastAsia"/>
                <w:lang w:eastAsia="zh-CN"/>
              </w:rPr>
              <w:t>activation of semi-persistent CSI-RS to be used for CQI measurements or RRC and HARQ delay if periodic CSI-RS to be used for CQI measurements</w:t>
            </w:r>
          </w:p>
          <w:p w14:paraId="0F461016" w14:textId="77777777" w:rsidR="00E5733E" w:rsidRDefault="00FC6874">
            <w:pPr>
              <w:pStyle w:val="B3"/>
              <w:ind w:left="0" w:firstLine="0"/>
              <w:rPr>
                <w:rFonts w:eastAsiaTheme="minorEastAsia"/>
                <w:lang w:eastAsia="zh-CN"/>
              </w:rPr>
            </w:pPr>
            <w:r>
              <w:rPr>
                <w:rFonts w:eastAsiaTheme="minorEastAsia"/>
                <w:lang w:eastAsia="zh-CN"/>
              </w:rPr>
              <w:t xml:space="preserve"> where </w:t>
            </w:r>
            <w:r>
              <w:rPr>
                <w:lang w:eastAsia="zh-CN"/>
              </w:rPr>
              <w:t>T</w:t>
            </w:r>
            <w:r>
              <w:rPr>
                <w:vertAlign w:val="subscript"/>
                <w:lang w:eastAsia="zh-CN"/>
              </w:rPr>
              <w:t>ATRS</w:t>
            </w:r>
            <w:r>
              <w:rPr>
                <w:rFonts w:eastAsiaTheme="minorEastAsia"/>
                <w:lang w:eastAsia="zh-CN"/>
              </w:rPr>
              <w:t xml:space="preserve"> is time period between reception of SCell activation command and full TRS burst.</w:t>
            </w:r>
          </w:p>
        </w:tc>
      </w:tr>
    </w:tbl>
    <w:p w14:paraId="793624C6" w14:textId="77777777" w:rsidR="00E5733E" w:rsidRDefault="00E5733E">
      <w:pPr>
        <w:spacing w:after="120"/>
        <w:rPr>
          <w:b/>
          <w:szCs w:val="24"/>
          <w:highlight w:val="yellow"/>
          <w:u w:val="single"/>
          <w:lang w:eastAsia="zh-CN"/>
        </w:rPr>
      </w:pPr>
    </w:p>
    <w:p w14:paraId="2D2DA8C1" w14:textId="77777777" w:rsidR="00E5733E" w:rsidRDefault="00FC6874">
      <w:pPr>
        <w:spacing w:after="120"/>
        <w:rPr>
          <w:b/>
          <w:u w:val="single"/>
        </w:rPr>
      </w:pPr>
      <w:r>
        <w:rPr>
          <w:b/>
          <w:szCs w:val="24"/>
          <w:u w:val="single"/>
          <w:lang w:eastAsia="zh-CN"/>
        </w:rPr>
        <w:t>Issue 1-2-2: reduction on</w:t>
      </w:r>
      <w:r>
        <w:rPr>
          <w:i/>
          <w:color w:val="4472C4" w:themeColor="accent1"/>
          <w:u w:val="single"/>
          <w:lang w:val="en-US" w:eastAsia="zh-CN"/>
        </w:rPr>
        <w:t xml:space="preserve"> </w:t>
      </w:r>
      <w:r>
        <w:rPr>
          <w:b/>
          <w:u w:val="single"/>
        </w:rPr>
        <w:t>5ms in scenario#2 and scenario#3</w:t>
      </w:r>
    </w:p>
    <w:p w14:paraId="4BAFD273" w14:textId="77777777" w:rsidR="00E5733E" w:rsidRDefault="00FC6874">
      <w:pPr>
        <w:spacing w:after="120"/>
        <w:rPr>
          <w:b/>
          <w:i/>
          <w:color w:val="4472C4" w:themeColor="accent1"/>
          <w:u w:val="single"/>
        </w:rPr>
      </w:pPr>
      <w:r>
        <w:rPr>
          <w:b/>
          <w:i/>
          <w:color w:val="4472C4" w:themeColor="accent1"/>
          <w:u w:val="single"/>
        </w:rPr>
        <w:t>Background</w:t>
      </w:r>
    </w:p>
    <w:p w14:paraId="3329538E" w14:textId="77777777" w:rsidR="00E5733E" w:rsidRDefault="00FC6874">
      <w:pPr>
        <w:spacing w:after="120"/>
        <w:rPr>
          <w:color w:val="4472C4" w:themeColor="accent1"/>
        </w:rPr>
      </w:pPr>
      <w:r>
        <w:rPr>
          <w:color w:val="4472C4" w:themeColor="accent1"/>
        </w:rPr>
        <w:t>In discussion paper [R4-2118772], there is one proposal on reduction on 5ms in scenario#2 and scenario#3</w:t>
      </w:r>
    </w:p>
    <w:tbl>
      <w:tblPr>
        <w:tblStyle w:val="af3"/>
        <w:tblW w:w="0" w:type="auto"/>
        <w:tblLook w:val="04A0" w:firstRow="1" w:lastRow="0" w:firstColumn="1" w:lastColumn="0" w:noHBand="0" w:noVBand="1"/>
      </w:tblPr>
      <w:tblGrid>
        <w:gridCol w:w="9631"/>
      </w:tblGrid>
      <w:tr w:rsidR="00E5733E" w14:paraId="7F851B3A" w14:textId="77777777">
        <w:tc>
          <w:tcPr>
            <w:tcW w:w="9631" w:type="dxa"/>
          </w:tcPr>
          <w:p w14:paraId="537736E4" w14:textId="77777777" w:rsidR="00E5733E" w:rsidRDefault="00FC6874">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1F81AD89" w14:textId="77777777" w:rsidR="00E5733E" w:rsidRDefault="00FC6874">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 xml:space="preserve">Scell activation delay </w:t>
            </w:r>
          </w:p>
          <w:p w14:paraId="4CEB190A" w14:textId="77777777" w:rsidR="00E5733E" w:rsidRDefault="00FC6874">
            <w:pPr>
              <w:spacing w:after="120"/>
              <w:ind w:firstLineChars="350" w:firstLine="700"/>
              <w:rPr>
                <w:lang w:eastAsia="zh-CN"/>
              </w:rPr>
            </w:pPr>
            <w:r>
              <w:t xml:space="preserve">T_activation_time = </w:t>
            </w:r>
            <w:r>
              <w:rPr>
                <w:lang w:eastAsia="zh-CN"/>
              </w:rPr>
              <w:t>T</w:t>
            </w:r>
            <w:r>
              <w:rPr>
                <w:vertAlign w:val="subscript"/>
                <w:lang w:eastAsia="zh-CN"/>
              </w:rPr>
              <w:t>First_temp_RS</w:t>
            </w:r>
            <w:r>
              <w:rPr>
                <w:lang w:eastAsia="zh-CN"/>
              </w:rPr>
              <w:t xml:space="preserve">  +Tgap+ Ttemp_RS +</w:t>
            </w:r>
            <w:r>
              <w:rPr>
                <w:highlight w:val="cyan"/>
                <w:lang w:eastAsia="zh-CN"/>
              </w:rPr>
              <w:t>5ms</w:t>
            </w:r>
          </w:p>
          <w:p w14:paraId="722C7E47" w14:textId="77777777" w:rsidR="00E5733E" w:rsidRDefault="00FC6874">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2FF56E58" w14:textId="77777777" w:rsidR="00E5733E" w:rsidRDefault="00FC6874">
            <w:pPr>
              <w:spacing w:after="120"/>
              <w:rPr>
                <w:b/>
                <w:szCs w:val="24"/>
                <w:u w:val="single"/>
                <w:lang w:eastAsia="zh-CN"/>
              </w:rPr>
            </w:pPr>
            <w:r>
              <w:rPr>
                <w:b/>
                <w:szCs w:val="24"/>
                <w:u w:val="single"/>
                <w:lang w:eastAsia="zh-CN"/>
              </w:rPr>
              <w:t>Issue 1-4-5: If there is at least one active serving cell on that FR2 band</w:t>
            </w:r>
          </w:p>
          <w:p w14:paraId="7596E5E1" w14:textId="77777777" w:rsidR="00E5733E" w:rsidRDefault="00FC6874">
            <w:pPr>
              <w:spacing w:after="120"/>
              <w:ind w:firstLineChars="400" w:firstLine="800"/>
              <w:rPr>
                <w:lang w:eastAsia="zh-CN"/>
              </w:rPr>
            </w:pPr>
            <w:r>
              <w:t>T_activation_time = T</w:t>
            </w:r>
            <w:r>
              <w:rPr>
                <w:vertAlign w:val="subscript"/>
              </w:rPr>
              <w:t>First_temp_RS</w:t>
            </w:r>
            <w:r>
              <w:t xml:space="preserve"> +</w:t>
            </w:r>
            <w:r>
              <w:rPr>
                <w:highlight w:val="cyan"/>
              </w:rPr>
              <w:t>5ms</w:t>
            </w:r>
          </w:p>
          <w:p w14:paraId="38FDE69E" w14:textId="77777777" w:rsidR="00E5733E" w:rsidRDefault="00E5733E">
            <w:pPr>
              <w:pStyle w:val="afc"/>
              <w:ind w:leftChars="848" w:left="1696" w:firstLine="400"/>
              <w:jc w:val="both"/>
              <w:rPr>
                <w:rFonts w:eastAsia="宋体"/>
                <w:i/>
                <w:color w:val="4472C4" w:themeColor="accent1"/>
                <w:lang w:eastAsia="zh-CN"/>
              </w:rPr>
            </w:pPr>
          </w:p>
        </w:tc>
      </w:tr>
    </w:tbl>
    <w:p w14:paraId="30728C7D"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35845A2C" w14:textId="77777777" w:rsidR="00E5733E" w:rsidRDefault="00FC6874">
      <w:pPr>
        <w:pStyle w:val="afc"/>
        <w:numPr>
          <w:ilvl w:val="1"/>
          <w:numId w:val="17"/>
        </w:numPr>
        <w:spacing w:after="120"/>
        <w:ind w:firstLineChars="0"/>
        <w:textAlignment w:val="auto"/>
        <w:rPr>
          <w:rFonts w:eastAsiaTheme="minorEastAsia"/>
          <w:lang w:eastAsia="zh-CN"/>
        </w:rPr>
      </w:pPr>
      <w:r>
        <w:rPr>
          <w:rFonts w:eastAsia="宋体"/>
          <w:lang w:val="en-US" w:eastAsia="zh-CN"/>
        </w:rPr>
        <w:t>Option 1 (Nokia):</w:t>
      </w:r>
      <w:r>
        <w:t xml:space="preserve"> The legacy 5ms (see above) delay should be reduced</w:t>
      </w:r>
    </w:p>
    <w:p w14:paraId="31841DC1"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47651CD"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E5733E" w14:paraId="4A9B4E12" w14:textId="77777777">
        <w:tc>
          <w:tcPr>
            <w:tcW w:w="1538" w:type="dxa"/>
            <w:tcBorders>
              <w:top w:val="single" w:sz="4" w:space="0" w:color="auto"/>
              <w:left w:val="single" w:sz="4" w:space="0" w:color="auto"/>
              <w:bottom w:val="single" w:sz="4" w:space="0" w:color="auto"/>
              <w:right w:val="single" w:sz="4" w:space="0" w:color="auto"/>
            </w:tcBorders>
          </w:tcPr>
          <w:p w14:paraId="3A2CF366"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982664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5C559E7F" w14:textId="77777777">
        <w:tc>
          <w:tcPr>
            <w:tcW w:w="1538" w:type="dxa"/>
            <w:tcBorders>
              <w:top w:val="single" w:sz="4" w:space="0" w:color="auto"/>
              <w:left w:val="single" w:sz="4" w:space="0" w:color="auto"/>
              <w:bottom w:val="single" w:sz="4" w:space="0" w:color="auto"/>
              <w:right w:val="single" w:sz="4" w:space="0" w:color="auto"/>
            </w:tcBorders>
          </w:tcPr>
          <w:p w14:paraId="430EE7EC"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DE42B57" w14:textId="77777777" w:rsidR="00E5733E" w:rsidRDefault="00FC6874">
            <w:pPr>
              <w:rPr>
                <w:rFonts w:eastAsiaTheme="minorEastAsia"/>
                <w:lang w:eastAsia="zh-CN"/>
              </w:rPr>
            </w:pPr>
            <w:r>
              <w:rPr>
                <w:rFonts w:eastAsiaTheme="minorEastAsia"/>
                <w:lang w:eastAsia="zh-CN"/>
              </w:rPr>
              <w:t>Do not support Option 1.</w:t>
            </w:r>
          </w:p>
          <w:p w14:paraId="255F83F2" w14:textId="77777777" w:rsidR="00E5733E" w:rsidRDefault="00FC6874">
            <w:pPr>
              <w:rPr>
                <w:rFonts w:eastAsiaTheme="minorEastAsia"/>
                <w:lang w:eastAsia="zh-CN"/>
              </w:rPr>
            </w:pPr>
            <w:r>
              <w:rPr>
                <w:rFonts w:eastAsiaTheme="minorEastAsia"/>
                <w:lang w:eastAsia="zh-CN"/>
              </w:rPr>
              <w:t>3ms of MAC processing time should remain the same, and 2ms of SSB processing time is not different from temporary A-TRS processing time because UE typically uses DMRS in PBCH for fine time/frequency tracking, i.e. not different from temporary A-TRS processing.</w:t>
            </w:r>
          </w:p>
        </w:tc>
      </w:tr>
      <w:tr w:rsidR="00E5733E" w14:paraId="4C9A7F26" w14:textId="77777777">
        <w:tc>
          <w:tcPr>
            <w:tcW w:w="1538" w:type="dxa"/>
            <w:tcBorders>
              <w:top w:val="single" w:sz="4" w:space="0" w:color="auto"/>
              <w:left w:val="single" w:sz="4" w:space="0" w:color="auto"/>
              <w:bottom w:val="single" w:sz="4" w:space="0" w:color="auto"/>
              <w:right w:val="single" w:sz="4" w:space="0" w:color="auto"/>
            </w:tcBorders>
          </w:tcPr>
          <w:p w14:paraId="5BAE6832"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CE01BE2" w14:textId="77777777" w:rsidR="00E5733E" w:rsidRDefault="00FC6874">
            <w:pPr>
              <w:rPr>
                <w:rFonts w:eastAsiaTheme="minorEastAsia"/>
                <w:lang w:eastAsia="zh-CN"/>
              </w:rPr>
            </w:pPr>
            <w:r>
              <w:rPr>
                <w:rFonts w:eastAsiaTheme="minorEastAsia"/>
                <w:lang w:eastAsia="zh-CN"/>
              </w:rPr>
              <w:t>Do not support to reduce legacy 5ms.</w:t>
            </w:r>
          </w:p>
        </w:tc>
      </w:tr>
      <w:tr w:rsidR="00E5733E" w14:paraId="3C409138" w14:textId="77777777">
        <w:tc>
          <w:tcPr>
            <w:tcW w:w="1538" w:type="dxa"/>
            <w:tcBorders>
              <w:top w:val="single" w:sz="4" w:space="0" w:color="auto"/>
              <w:left w:val="single" w:sz="4" w:space="0" w:color="auto"/>
              <w:bottom w:val="single" w:sz="4" w:space="0" w:color="auto"/>
              <w:right w:val="single" w:sz="4" w:space="0" w:color="auto"/>
            </w:tcBorders>
          </w:tcPr>
          <w:p w14:paraId="5E0CAAAC"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26FC6878" w14:textId="77777777" w:rsidR="00E5733E" w:rsidRDefault="00FC6874">
            <w:pPr>
              <w:rPr>
                <w:rFonts w:eastAsia="PMingLiU"/>
                <w:lang w:eastAsia="zh-TW"/>
              </w:rPr>
            </w:pPr>
            <w:r>
              <w:rPr>
                <w:rFonts w:eastAsia="PMingLiU" w:hint="eastAsia"/>
                <w:lang w:eastAsia="zh-TW"/>
              </w:rPr>
              <w:t>We share the same view with QC and Apple, 5ms is still needed for A-TRS</w:t>
            </w:r>
          </w:p>
        </w:tc>
      </w:tr>
      <w:tr w:rsidR="00E5733E" w14:paraId="5B54F5B7" w14:textId="77777777">
        <w:tc>
          <w:tcPr>
            <w:tcW w:w="1538" w:type="dxa"/>
            <w:tcBorders>
              <w:top w:val="single" w:sz="4" w:space="0" w:color="auto"/>
              <w:left w:val="single" w:sz="4" w:space="0" w:color="auto"/>
              <w:bottom w:val="single" w:sz="4" w:space="0" w:color="auto"/>
              <w:right w:val="single" w:sz="4" w:space="0" w:color="auto"/>
            </w:tcBorders>
          </w:tcPr>
          <w:p w14:paraId="140FF214"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2C6AFD9" w14:textId="77777777" w:rsidR="00E5733E" w:rsidRDefault="00FC6874">
            <w:pPr>
              <w:rPr>
                <w:rFonts w:eastAsia="PMingLiU"/>
                <w:lang w:eastAsia="zh-TW"/>
              </w:rPr>
            </w:pPr>
            <w:r>
              <w:rPr>
                <w:rFonts w:eastAsiaTheme="minorEastAsia"/>
                <w:lang w:eastAsia="zh-CN"/>
              </w:rPr>
              <w:t>Don’t think 5ms shall be removed, the same understanding as above companies.</w:t>
            </w:r>
          </w:p>
        </w:tc>
      </w:tr>
      <w:tr w:rsidR="00E5733E" w14:paraId="6E813EE8" w14:textId="77777777">
        <w:tc>
          <w:tcPr>
            <w:tcW w:w="1538" w:type="dxa"/>
            <w:tcBorders>
              <w:top w:val="single" w:sz="4" w:space="0" w:color="auto"/>
              <w:left w:val="single" w:sz="4" w:space="0" w:color="auto"/>
              <w:bottom w:val="single" w:sz="4" w:space="0" w:color="auto"/>
              <w:right w:val="single" w:sz="4" w:space="0" w:color="auto"/>
            </w:tcBorders>
          </w:tcPr>
          <w:p w14:paraId="65635E2C" w14:textId="77777777" w:rsidR="00E5733E" w:rsidRDefault="00FC6874">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30209F05" w14:textId="77777777" w:rsidR="00E5733E" w:rsidRDefault="00FC6874">
            <w:pPr>
              <w:rPr>
                <w:rFonts w:eastAsiaTheme="minorEastAsia"/>
                <w:lang w:eastAsia="zh-CN"/>
              </w:rPr>
            </w:pPr>
            <w:r>
              <w:rPr>
                <w:rFonts w:eastAsiaTheme="minorEastAsia"/>
                <w:lang w:eastAsia="zh-CN"/>
              </w:rPr>
              <w:t>Need more discussion</w:t>
            </w:r>
          </w:p>
        </w:tc>
      </w:tr>
      <w:tr w:rsidR="00E5733E" w14:paraId="2E60FF22" w14:textId="77777777">
        <w:tc>
          <w:tcPr>
            <w:tcW w:w="1538" w:type="dxa"/>
            <w:tcBorders>
              <w:top w:val="single" w:sz="4" w:space="0" w:color="auto"/>
              <w:left w:val="single" w:sz="4" w:space="0" w:color="auto"/>
              <w:bottom w:val="single" w:sz="4" w:space="0" w:color="auto"/>
              <w:right w:val="single" w:sz="4" w:space="0" w:color="auto"/>
            </w:tcBorders>
          </w:tcPr>
          <w:p w14:paraId="6F573E0B"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0F41E44" w14:textId="77777777" w:rsidR="00E5733E" w:rsidRDefault="00FC6874">
            <w:pPr>
              <w:rPr>
                <w:rFonts w:eastAsiaTheme="minorEastAsia"/>
                <w:lang w:eastAsia="zh-CN"/>
              </w:rPr>
            </w:pPr>
            <w:r>
              <w:rPr>
                <w:rFonts w:eastAsiaTheme="minorEastAsia"/>
                <w:lang w:eastAsia="zh-CN"/>
              </w:rPr>
              <w:t>Thanks Qualcomm for the clarification. In last meeting we agreed that UE only track on of SSB or A-TRS:</w:t>
            </w:r>
          </w:p>
          <w:p w14:paraId="3039CA54" w14:textId="77777777" w:rsidR="00E5733E" w:rsidRDefault="00FC6874">
            <w:pPr>
              <w:pStyle w:val="afc"/>
              <w:numPr>
                <w:ilvl w:val="0"/>
                <w:numId w:val="22"/>
              </w:numPr>
              <w:overflowPunct/>
              <w:autoSpaceDE/>
              <w:autoSpaceDN/>
              <w:adjustRightInd/>
              <w:spacing w:after="120"/>
              <w:ind w:firstLineChars="0"/>
              <w:textAlignment w:val="auto"/>
              <w:rPr>
                <w:iCs/>
                <w:kern w:val="2"/>
                <w:highlight w:val="green"/>
                <w:lang w:val="en-US" w:eastAsia="zh-CN"/>
              </w:rPr>
            </w:pPr>
            <w:r>
              <w:rPr>
                <w:iCs/>
                <w:kern w:val="2"/>
                <w:highlight w:val="green"/>
                <w:lang w:val="en-US" w:eastAsia="zh-CN"/>
              </w:rPr>
              <w:t xml:space="preserve">UE performs the time-frequency tracking based on only TRS or only SSBs, depending on the Network configuration. </w:t>
            </w:r>
          </w:p>
          <w:p w14:paraId="3413D820" w14:textId="77777777" w:rsidR="00E5733E" w:rsidRDefault="00FC6874">
            <w:pPr>
              <w:rPr>
                <w:lang w:val="en-US" w:eastAsia="zh-CN"/>
              </w:rPr>
            </w:pPr>
            <w:r>
              <w:rPr>
                <w:highlight w:val="green"/>
                <w:lang w:val="en-US" w:eastAsia="zh-CN"/>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p>
          <w:p w14:paraId="78572045" w14:textId="77777777" w:rsidR="00E5733E" w:rsidRDefault="00FC6874">
            <w:pPr>
              <w:rPr>
                <w:rFonts w:eastAsiaTheme="minorEastAsia"/>
                <w:lang w:eastAsia="zh-CN"/>
              </w:rPr>
            </w:pPr>
            <w:r>
              <w:rPr>
                <w:rFonts w:eastAsiaTheme="minorEastAsia"/>
                <w:lang w:eastAsia="zh-CN"/>
              </w:rPr>
              <w:t>Hence, assumption is same processing delay for the SSB and the A-TRS. But isn’t T</w:t>
            </w:r>
            <w:r>
              <w:rPr>
                <w:rFonts w:eastAsiaTheme="minorEastAsia"/>
                <w:vertAlign w:val="subscript"/>
                <w:lang w:eastAsia="zh-CN"/>
              </w:rPr>
              <w:t>HARQ</w:t>
            </w:r>
            <w:r>
              <w:rPr>
                <w:rFonts w:eastAsiaTheme="minorEastAsia"/>
                <w:lang w:eastAsia="zh-CN"/>
              </w:rPr>
              <w:t xml:space="preserve"> is already accounted in:</w:t>
            </w:r>
          </w:p>
          <w:p w14:paraId="417DFB0E" w14:textId="77777777" w:rsidR="00E5733E" w:rsidRDefault="00FC6874">
            <m:oMath>
              <m:r>
                <m:rPr>
                  <m:sty m:val="p"/>
                </m:rPr>
                <w:rPr>
                  <w:rFonts w:ascii="Cambria Math" w:hAnsi="Cambria Math"/>
                </w:rPr>
                <w:lastRenderedPageBreak/>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19150D3F" w14:textId="77777777" w:rsidR="00E5733E" w:rsidRDefault="00FC6874">
            <w:pPr>
              <w:pStyle w:val="B10"/>
              <w:rPr>
                <w:u w:val="single"/>
              </w:rPr>
            </w:pPr>
            <w:r>
              <w:tab/>
              <w:t>T</w:t>
            </w:r>
            <w:r>
              <w:rPr>
                <w:vertAlign w:val="subscript"/>
              </w:rPr>
              <w:t>HARQ</w:t>
            </w:r>
            <w:r>
              <w:t xml:space="preserve"> (in ms) is the timing between DL data transmission and acknowledgement as specified in TS 38.213 [3]</w:t>
            </w:r>
          </w:p>
          <w:p w14:paraId="57A9F676" w14:textId="77777777" w:rsidR="00E5733E" w:rsidRDefault="00FC6874">
            <w:pPr>
              <w:rPr>
                <w:rFonts w:eastAsiaTheme="minorEastAsia"/>
                <w:lang w:eastAsia="zh-CN"/>
              </w:rPr>
            </w:pPr>
            <w:r>
              <w:rPr>
                <w:rFonts w:eastAsiaTheme="minorEastAsia"/>
                <w:lang w:eastAsia="zh-CN"/>
              </w:rPr>
              <w:t>Anyway, we are open to discuss further about this and whether 5ms can be reduced or not.</w:t>
            </w:r>
          </w:p>
        </w:tc>
      </w:tr>
      <w:tr w:rsidR="00E5733E" w14:paraId="48AC473D" w14:textId="77777777">
        <w:tc>
          <w:tcPr>
            <w:tcW w:w="1538" w:type="dxa"/>
            <w:tcBorders>
              <w:top w:val="single" w:sz="4" w:space="0" w:color="auto"/>
              <w:left w:val="single" w:sz="4" w:space="0" w:color="auto"/>
              <w:bottom w:val="single" w:sz="4" w:space="0" w:color="auto"/>
              <w:right w:val="single" w:sz="4" w:space="0" w:color="auto"/>
            </w:tcBorders>
          </w:tcPr>
          <w:p w14:paraId="5A289544" w14:textId="77777777" w:rsidR="00E5733E" w:rsidRDefault="00FC6874">
            <w:pPr>
              <w:spacing w:after="120"/>
              <w:rPr>
                <w:rFonts w:eastAsiaTheme="minorEastAsia"/>
                <w:lang w:val="en-US" w:eastAsia="zh-CN"/>
              </w:rPr>
            </w:pPr>
            <w:r>
              <w:rPr>
                <w:rFonts w:eastAsiaTheme="minorEastAsia"/>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61F32A57" w14:textId="77777777" w:rsidR="00E5733E" w:rsidRDefault="00FC6874">
            <w:pPr>
              <w:rPr>
                <w:rFonts w:eastAsiaTheme="minorEastAsia"/>
                <w:lang w:eastAsia="zh-CN"/>
              </w:rPr>
            </w:pPr>
            <w:r>
              <w:rPr>
                <w:rFonts w:eastAsiaTheme="minorEastAsia"/>
                <w:lang w:eastAsia="zh-CN"/>
              </w:rPr>
              <w:t>Need further discussion.</w:t>
            </w:r>
          </w:p>
        </w:tc>
      </w:tr>
    </w:tbl>
    <w:p w14:paraId="1435BDC3" w14:textId="77777777" w:rsidR="00E5733E" w:rsidRDefault="00E5733E">
      <w:pPr>
        <w:spacing w:after="120"/>
        <w:rPr>
          <w:b/>
          <w:szCs w:val="24"/>
          <w:highlight w:val="yellow"/>
          <w:u w:val="single"/>
          <w:lang w:eastAsia="zh-CN"/>
        </w:rPr>
      </w:pPr>
    </w:p>
    <w:p w14:paraId="6CBDAA11" w14:textId="77777777" w:rsidR="00E5733E" w:rsidRDefault="00FC6874">
      <w:pPr>
        <w:pStyle w:val="3"/>
        <w:numPr>
          <w:ilvl w:val="2"/>
          <w:numId w:val="15"/>
        </w:numPr>
        <w:ind w:left="709"/>
        <w:rPr>
          <w:lang w:val="en-US"/>
        </w:rPr>
      </w:pPr>
      <w:r>
        <w:rPr>
          <w:lang w:val="en-US"/>
        </w:rPr>
        <w:t>Sub-topic 1-3: Interruption due to temporary RS based SCell activation</w:t>
      </w:r>
    </w:p>
    <w:p w14:paraId="43325246" w14:textId="77777777" w:rsidR="00E5733E" w:rsidRDefault="00FC6874">
      <w:pPr>
        <w:spacing w:after="120"/>
        <w:rPr>
          <w:b/>
          <w:szCs w:val="24"/>
          <w:u w:val="single"/>
          <w:lang w:eastAsia="zh-CN"/>
        </w:rPr>
      </w:pPr>
      <w:r>
        <w:rPr>
          <w:b/>
          <w:szCs w:val="24"/>
          <w:u w:val="single"/>
          <w:lang w:eastAsia="zh-CN"/>
        </w:rPr>
        <w:t>Issue 1-3: Interruption due to temporary RS based SCell activation</w:t>
      </w:r>
    </w:p>
    <w:p w14:paraId="7C8B2A42"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1E11639" w14:textId="77777777" w:rsidR="00E5733E" w:rsidRDefault="00FC6874">
      <w:pPr>
        <w:pStyle w:val="afc"/>
        <w:numPr>
          <w:ilvl w:val="1"/>
          <w:numId w:val="17"/>
        </w:numPr>
        <w:spacing w:after="120"/>
        <w:ind w:firstLineChars="0"/>
        <w:rPr>
          <w:rFonts w:eastAsia="宋体"/>
          <w:szCs w:val="24"/>
          <w:lang w:eastAsia="zh-CN"/>
        </w:rPr>
      </w:pPr>
      <w:r>
        <w:rPr>
          <w:sz w:val="21"/>
          <w:szCs w:val="21"/>
          <w:lang w:val="en-US"/>
        </w:rPr>
        <w:t>Option 1a(</w:t>
      </w:r>
      <w:r>
        <w:rPr>
          <w:rFonts w:eastAsia="宋体"/>
          <w:lang w:val="en-US" w:eastAsia="zh-CN"/>
        </w:rPr>
        <w:t>Huawei</w:t>
      </w:r>
      <w:r>
        <w:rPr>
          <w:sz w:val="21"/>
          <w:szCs w:val="21"/>
          <w:lang w:val="en-US"/>
        </w:rPr>
        <w:t xml:space="preserve">): </w:t>
      </w:r>
      <w:r>
        <w:rPr>
          <w:lang w:eastAsia="zh-CN"/>
        </w:rPr>
        <w:t>Temporary RS based SCell activation</w:t>
      </w:r>
      <w:r>
        <w:rPr>
          <w:rFonts w:hint="eastAsia"/>
          <w:lang w:eastAsia="zh-CN"/>
        </w:rPr>
        <w:t xml:space="preserve"> </w:t>
      </w:r>
      <w:r>
        <w:rPr>
          <w:lang w:eastAsia="zh-CN"/>
        </w:rPr>
        <w:t>interruption can reuse the existing SCell activation/deactivation interruption, except that the interruption due to AGC settling would be updated.</w:t>
      </w:r>
    </w:p>
    <w:p w14:paraId="331E4015" w14:textId="77777777" w:rsidR="00E5733E" w:rsidRDefault="00FC6874">
      <w:pPr>
        <w:pStyle w:val="afc"/>
        <w:numPr>
          <w:ilvl w:val="1"/>
          <w:numId w:val="17"/>
        </w:numPr>
        <w:spacing w:after="120"/>
        <w:ind w:firstLineChars="0"/>
        <w:rPr>
          <w:lang w:val="en-US" w:eastAsia="ja-JP"/>
        </w:rPr>
      </w:pPr>
      <w:r>
        <w:rPr>
          <w:lang w:eastAsia="zh-CN"/>
        </w:rPr>
        <w:t>Option 1b(QC)</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t xml:space="preserve">Option 1a based </w:t>
      </w:r>
      <w:r>
        <w:rPr>
          <w:lang w:eastAsia="ja-JP"/>
        </w:rPr>
        <w:t xml:space="preserve">(A-TRS burst triggered by the same MAC-CE as multiple SCell activation triggering MAC-CE) </w:t>
      </w:r>
      <w:r>
        <w:t>SCell activation interruption requirements are modified as follows:</w:t>
      </w:r>
    </w:p>
    <w:p w14:paraId="2A8D2206" w14:textId="77777777" w:rsidR="00E5733E" w:rsidRDefault="00FC6874">
      <w:pPr>
        <w:pStyle w:val="afc"/>
        <w:numPr>
          <w:ilvl w:val="2"/>
          <w:numId w:val="14"/>
        </w:numPr>
        <w:overflowPunct/>
        <w:autoSpaceDE/>
        <w:autoSpaceDN/>
        <w:adjustRightInd/>
        <w:spacing w:after="0"/>
        <w:ind w:firstLineChars="0"/>
        <w:contextualSpacing/>
        <w:jc w:val="both"/>
        <w:textAlignment w:val="auto"/>
      </w:pPr>
      <w:r>
        <w:t xml:space="preserve">A parameter “Tx” defining a range of a starting point of an interruption window is </w:t>
      </w:r>
      <w:r>
        <w:rPr>
          <w:lang w:eastAsia="zh-CN"/>
        </w:rPr>
        <w:t>T_First_temp_RS</w:t>
      </w:r>
      <w:r>
        <w:t xml:space="preserve"> for any scenario where T_activation_time includes </w:t>
      </w:r>
      <w:r>
        <w:rPr>
          <w:lang w:eastAsia="zh-CN"/>
        </w:rPr>
        <w:t>T_First_temp_RS</w:t>
      </w:r>
    </w:p>
    <w:p w14:paraId="035F1A19" w14:textId="77777777" w:rsidR="00E5733E" w:rsidRDefault="00FC6874">
      <w:pPr>
        <w:pStyle w:val="afc"/>
        <w:numPr>
          <w:ilvl w:val="2"/>
          <w:numId w:val="14"/>
        </w:numPr>
        <w:overflowPunct/>
        <w:autoSpaceDE/>
        <w:autoSpaceDN/>
        <w:adjustRightInd/>
        <w:spacing w:after="0"/>
        <w:ind w:firstLineChars="0"/>
        <w:contextualSpacing/>
        <w:jc w:val="both"/>
        <w:textAlignment w:val="auto"/>
      </w:pPr>
      <w:r>
        <w:rPr>
          <w:lang w:eastAsia="zh-CN"/>
        </w:rPr>
        <w:t>For intra-band CA, interruption length is max(one slot length of victim cell’s active DL BWP, 0.5ms) + 2 slot length of aggressor cell.</w:t>
      </w:r>
    </w:p>
    <w:p w14:paraId="7278E35B"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22B715B1" w14:textId="77777777" w:rsidR="00E5733E" w:rsidRDefault="00FC6874">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E5733E" w14:paraId="6CDBCE52" w14:textId="77777777">
        <w:tc>
          <w:tcPr>
            <w:tcW w:w="1538" w:type="dxa"/>
            <w:tcBorders>
              <w:top w:val="single" w:sz="4" w:space="0" w:color="auto"/>
              <w:left w:val="single" w:sz="4" w:space="0" w:color="auto"/>
              <w:bottom w:val="single" w:sz="4" w:space="0" w:color="auto"/>
              <w:right w:val="single" w:sz="4" w:space="0" w:color="auto"/>
            </w:tcBorders>
          </w:tcPr>
          <w:p w14:paraId="64C7F60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63726E3"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3FD4DE7" w14:textId="77777777">
        <w:tc>
          <w:tcPr>
            <w:tcW w:w="1538" w:type="dxa"/>
            <w:tcBorders>
              <w:top w:val="single" w:sz="4" w:space="0" w:color="auto"/>
              <w:left w:val="single" w:sz="4" w:space="0" w:color="auto"/>
              <w:bottom w:val="single" w:sz="4" w:space="0" w:color="auto"/>
              <w:right w:val="single" w:sz="4" w:space="0" w:color="auto"/>
            </w:tcBorders>
          </w:tcPr>
          <w:p w14:paraId="4787034B"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196367B" w14:textId="77777777" w:rsidR="00E5733E" w:rsidRDefault="00FC6874">
            <w:pPr>
              <w:rPr>
                <w:rFonts w:eastAsiaTheme="minorEastAsia"/>
                <w:lang w:eastAsia="zh-CN"/>
              </w:rPr>
            </w:pPr>
            <w:r>
              <w:rPr>
                <w:rFonts w:eastAsiaTheme="minorEastAsia"/>
                <w:lang w:eastAsia="zh-CN"/>
              </w:rPr>
              <w:t>We support Option 1b because the reference resource for fine AGC is a 2-slot length temporary A-TRS burst (which used to be SSB burst in the legacy requirement), the change is straightforward.</w:t>
            </w:r>
          </w:p>
          <w:p w14:paraId="1AB4C52F" w14:textId="77777777" w:rsidR="00E5733E" w:rsidRDefault="00FC6874">
            <w:pPr>
              <w:rPr>
                <w:rFonts w:eastAsiaTheme="minorEastAsia"/>
                <w:lang w:eastAsia="zh-CN"/>
              </w:rPr>
            </w:pPr>
            <w:r>
              <w:rPr>
                <w:rFonts w:eastAsiaTheme="minorEastAsia"/>
                <w:lang w:eastAsia="zh-CN"/>
              </w:rPr>
              <w:t>For Option 1a, the proposal is not crystal clear to us. We are not sure if that is effectively identical to Option 1b or proposing something else.</w:t>
            </w:r>
          </w:p>
        </w:tc>
      </w:tr>
      <w:tr w:rsidR="00E5733E" w14:paraId="54EE0CE4" w14:textId="77777777">
        <w:tc>
          <w:tcPr>
            <w:tcW w:w="1538" w:type="dxa"/>
            <w:tcBorders>
              <w:top w:val="single" w:sz="4" w:space="0" w:color="auto"/>
              <w:left w:val="single" w:sz="4" w:space="0" w:color="auto"/>
              <w:bottom w:val="single" w:sz="4" w:space="0" w:color="auto"/>
              <w:right w:val="single" w:sz="4" w:space="0" w:color="auto"/>
            </w:tcBorders>
          </w:tcPr>
          <w:p w14:paraId="47A268BD"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C9901FD" w14:textId="77777777" w:rsidR="00E5733E" w:rsidRDefault="00FC6874">
            <w:pPr>
              <w:rPr>
                <w:rFonts w:eastAsiaTheme="minorEastAsia"/>
                <w:lang w:eastAsia="zh-CN"/>
              </w:rPr>
            </w:pPr>
            <w:r>
              <w:rPr>
                <w:rFonts w:eastAsiaTheme="minorEastAsia"/>
                <w:lang w:eastAsia="zh-CN"/>
              </w:rPr>
              <w:t xml:space="preserve">In our view, the two options are quite similar. In principle option 1a makes sense to us. Option 1b gives detailed example on how to define the interruption length and corresponding starting point. We have one question for clarification on the first sub-bullet under option 1b. Does it mean the starting point of the interruption windows shall be within </w:t>
            </w:r>
            <w:r>
              <w:rPr>
                <w:lang w:eastAsia="zh-CN"/>
              </w:rPr>
              <w:t>T_First_temp_RS? We assume T_First_temp_RS is a time period.</w:t>
            </w:r>
          </w:p>
        </w:tc>
      </w:tr>
      <w:tr w:rsidR="00E5733E" w14:paraId="1CAAD99F" w14:textId="77777777">
        <w:tc>
          <w:tcPr>
            <w:tcW w:w="1538" w:type="dxa"/>
            <w:tcBorders>
              <w:top w:val="single" w:sz="4" w:space="0" w:color="auto"/>
              <w:left w:val="single" w:sz="4" w:space="0" w:color="auto"/>
              <w:bottom w:val="single" w:sz="4" w:space="0" w:color="auto"/>
              <w:right w:val="single" w:sz="4" w:space="0" w:color="auto"/>
            </w:tcBorders>
          </w:tcPr>
          <w:p w14:paraId="4B7179B1"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5B566699" w14:textId="77777777" w:rsidR="00E5733E" w:rsidRDefault="00FC6874">
            <w:pPr>
              <w:rPr>
                <w:rFonts w:eastAsia="PMingLiU"/>
                <w:lang w:eastAsia="zh-TW"/>
              </w:rPr>
            </w:pPr>
            <w:r>
              <w:rPr>
                <w:rFonts w:eastAsia="PMingLiU" w:hint="eastAsia"/>
                <w:lang w:eastAsia="zh-TW"/>
              </w:rPr>
              <w:t xml:space="preserve">Support option 1a. </w:t>
            </w:r>
            <w:r>
              <w:rPr>
                <w:rFonts w:eastAsia="PMingLiU"/>
                <w:lang w:eastAsia="zh-TW"/>
              </w:rPr>
              <w:t>For option 1b, it seems to use that the starting point of interruption time will be limited, and we do not know why we have to do this?</w:t>
            </w:r>
          </w:p>
        </w:tc>
      </w:tr>
      <w:tr w:rsidR="00E5733E" w14:paraId="3A5A1C89" w14:textId="77777777">
        <w:tc>
          <w:tcPr>
            <w:tcW w:w="1538" w:type="dxa"/>
            <w:tcBorders>
              <w:top w:val="single" w:sz="4" w:space="0" w:color="auto"/>
              <w:left w:val="single" w:sz="4" w:space="0" w:color="auto"/>
              <w:bottom w:val="single" w:sz="4" w:space="0" w:color="auto"/>
              <w:right w:val="single" w:sz="4" w:space="0" w:color="auto"/>
            </w:tcBorders>
          </w:tcPr>
          <w:p w14:paraId="616B5AAA"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E82048C" w14:textId="77777777" w:rsidR="00E5733E" w:rsidRDefault="00FC6874">
            <w:pPr>
              <w:rPr>
                <w:rFonts w:eastAsiaTheme="minorEastAsia"/>
                <w:lang w:eastAsia="zh-CN"/>
              </w:rPr>
            </w:pPr>
            <w:r>
              <w:rPr>
                <w:rFonts w:eastAsiaTheme="minorEastAsia"/>
                <w:lang w:eastAsia="zh-CN"/>
              </w:rPr>
              <w:t>Option 1a and option 1b are not contradictory. Option 1a is for interruption length, while option 1b mentioned starting point of the interruption window</w:t>
            </w:r>
            <w:r>
              <w:rPr>
                <w:rFonts w:eastAsiaTheme="minorEastAsia" w:hint="eastAsia"/>
                <w:lang w:eastAsia="zh-CN"/>
              </w:rPr>
              <w:t>.</w:t>
            </w:r>
          </w:p>
          <w:p w14:paraId="0CF55211" w14:textId="77777777" w:rsidR="00E5733E" w:rsidRDefault="00FC6874">
            <w:pPr>
              <w:rPr>
                <w:rFonts w:eastAsiaTheme="minorEastAsia"/>
                <w:lang w:val="en-US" w:eastAsia="zh-CN"/>
              </w:rPr>
            </w:pPr>
            <w:r>
              <w:rPr>
                <w:rFonts w:eastAsiaTheme="minorEastAsia"/>
                <w:lang w:eastAsia="zh-CN"/>
              </w:rPr>
              <w:t xml:space="preserve">In option 1a, one thing needs to be point that that the interruption length due to AGC is not max-SSB anymore, as </w:t>
            </w:r>
            <w:r>
              <w:rPr>
                <w:iCs/>
                <w:kern w:val="2"/>
                <w:lang w:val="en-US"/>
              </w:rPr>
              <w:t>the RSs on the other activated serving cell in the same band are not required to be transmitted in the same slot as the temporary RS.</w:t>
            </w:r>
          </w:p>
        </w:tc>
      </w:tr>
      <w:tr w:rsidR="00E5733E" w14:paraId="593DD6F5" w14:textId="77777777">
        <w:tc>
          <w:tcPr>
            <w:tcW w:w="1538" w:type="dxa"/>
            <w:tcBorders>
              <w:top w:val="single" w:sz="4" w:space="0" w:color="auto"/>
              <w:left w:val="single" w:sz="4" w:space="0" w:color="auto"/>
              <w:bottom w:val="single" w:sz="4" w:space="0" w:color="auto"/>
              <w:right w:val="single" w:sz="4" w:space="0" w:color="auto"/>
            </w:tcBorders>
          </w:tcPr>
          <w:p w14:paraId="2E057CC0" w14:textId="77777777" w:rsidR="00E5733E" w:rsidRDefault="00FC6874">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238FA872" w14:textId="77777777" w:rsidR="00E5733E" w:rsidRDefault="00FC6874">
            <w:pPr>
              <w:rPr>
                <w:rFonts w:eastAsiaTheme="minorEastAsia"/>
                <w:lang w:eastAsia="zh-CN"/>
              </w:rPr>
            </w:pPr>
            <w:r>
              <w:rPr>
                <w:rFonts w:eastAsiaTheme="minorEastAsia"/>
                <w:lang w:eastAsia="zh-CN"/>
              </w:rPr>
              <w:t>Slight prefer option 2 which provide detailed information</w:t>
            </w:r>
          </w:p>
        </w:tc>
      </w:tr>
      <w:tr w:rsidR="00E5733E" w14:paraId="2850F382" w14:textId="77777777">
        <w:tc>
          <w:tcPr>
            <w:tcW w:w="1538" w:type="dxa"/>
            <w:tcBorders>
              <w:top w:val="single" w:sz="4" w:space="0" w:color="auto"/>
              <w:left w:val="single" w:sz="4" w:space="0" w:color="auto"/>
              <w:bottom w:val="single" w:sz="4" w:space="0" w:color="auto"/>
              <w:right w:val="single" w:sz="4" w:space="0" w:color="auto"/>
            </w:tcBorders>
          </w:tcPr>
          <w:p w14:paraId="346C6207"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CF96509" w14:textId="77777777" w:rsidR="00E5733E" w:rsidRDefault="00FC6874">
            <w:pPr>
              <w:rPr>
                <w:rFonts w:eastAsiaTheme="minorEastAsia"/>
                <w:lang w:eastAsia="zh-CN"/>
              </w:rPr>
            </w:pPr>
            <w:r>
              <w:rPr>
                <w:rFonts w:eastAsiaTheme="minorEastAsia"/>
                <w:lang w:eastAsia="zh-CN"/>
              </w:rPr>
              <w:t>We cannot support Option 1a or 1b without further clarification.</w:t>
            </w:r>
          </w:p>
          <w:p w14:paraId="46A5D07A" w14:textId="77777777" w:rsidR="00E5733E" w:rsidRDefault="00FC6874">
            <w:pPr>
              <w:rPr>
                <w:rFonts w:eastAsiaTheme="minorEastAsia"/>
                <w:lang w:eastAsia="zh-CN"/>
              </w:rPr>
            </w:pPr>
            <w:r>
              <w:rPr>
                <w:rFonts w:eastAsiaTheme="minorEastAsia"/>
                <w:lang w:eastAsia="zh-CN"/>
              </w:rPr>
              <w:t>Our understanding of the proposals is that it would introduce an additional interruption – is that correct?</w:t>
            </w:r>
          </w:p>
          <w:p w14:paraId="623BB9BA" w14:textId="77777777" w:rsidR="00E5733E" w:rsidRDefault="00FC6874">
            <w:pPr>
              <w:rPr>
                <w:rFonts w:eastAsiaTheme="minorEastAsia"/>
                <w:lang w:eastAsia="zh-CN"/>
              </w:rPr>
            </w:pPr>
            <w:r>
              <w:rPr>
                <w:rFonts w:eastAsiaTheme="minorEastAsia"/>
                <w:lang w:eastAsia="zh-CN"/>
              </w:rPr>
              <w:t>Secondly, why would such new interrupt (compared to existing SCell activation) be needed?</w:t>
            </w:r>
          </w:p>
        </w:tc>
      </w:tr>
      <w:tr w:rsidR="00E5733E" w14:paraId="26D43971" w14:textId="77777777">
        <w:tc>
          <w:tcPr>
            <w:tcW w:w="1538" w:type="dxa"/>
            <w:tcBorders>
              <w:top w:val="single" w:sz="4" w:space="0" w:color="auto"/>
              <w:left w:val="single" w:sz="4" w:space="0" w:color="auto"/>
              <w:bottom w:val="single" w:sz="4" w:space="0" w:color="auto"/>
              <w:right w:val="single" w:sz="4" w:space="0" w:color="auto"/>
            </w:tcBorders>
          </w:tcPr>
          <w:p w14:paraId="449A7B06" w14:textId="77777777" w:rsidR="00E5733E" w:rsidRDefault="00FC6874">
            <w:pPr>
              <w:spacing w:after="120"/>
              <w:rPr>
                <w:rFonts w:eastAsiaTheme="minorEastAsia"/>
                <w:lang w:val="en-US" w:eastAsia="zh-CN"/>
              </w:rPr>
            </w:pPr>
            <w:r>
              <w:rPr>
                <w:rFonts w:eastAsiaTheme="minorEastAsia"/>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756E62E1" w14:textId="77777777" w:rsidR="00E5733E" w:rsidRDefault="00FC6874">
            <w:pPr>
              <w:rPr>
                <w:rFonts w:eastAsiaTheme="minorEastAsia"/>
                <w:lang w:eastAsia="zh-CN"/>
              </w:rPr>
            </w:pPr>
            <w:r>
              <w:rPr>
                <w:rFonts w:eastAsiaTheme="minorEastAsia"/>
                <w:lang w:eastAsia="zh-CN"/>
              </w:rPr>
              <w:t>Support option 1b.</w:t>
            </w:r>
          </w:p>
        </w:tc>
      </w:tr>
    </w:tbl>
    <w:p w14:paraId="36AC6683" w14:textId="77777777" w:rsidR="00E5733E" w:rsidRDefault="00E5733E">
      <w:pPr>
        <w:spacing w:after="0"/>
        <w:contextualSpacing/>
        <w:jc w:val="both"/>
      </w:pPr>
    </w:p>
    <w:p w14:paraId="0EE58DDA" w14:textId="77777777" w:rsidR="00E5733E" w:rsidRDefault="00FC6874">
      <w:pPr>
        <w:pStyle w:val="3"/>
        <w:numPr>
          <w:ilvl w:val="2"/>
          <w:numId w:val="15"/>
        </w:numPr>
        <w:ind w:left="709"/>
        <w:rPr>
          <w:lang w:val="en-US"/>
        </w:rPr>
      </w:pPr>
      <w:r>
        <w:rPr>
          <w:lang w:val="en-US"/>
        </w:rPr>
        <w:t>Sub-topic 1-4: Multiple SCell activation enhancement</w:t>
      </w:r>
    </w:p>
    <w:p w14:paraId="177FAB01" w14:textId="77777777" w:rsidR="00E5733E" w:rsidRDefault="00FC6874">
      <w:pPr>
        <w:spacing w:after="120"/>
        <w:rPr>
          <w:b/>
          <w:szCs w:val="24"/>
          <w:u w:val="single"/>
          <w:lang w:eastAsia="zh-CN"/>
        </w:rPr>
      </w:pPr>
      <w:r>
        <w:rPr>
          <w:b/>
          <w:szCs w:val="24"/>
          <w:u w:val="single"/>
          <w:lang w:eastAsia="zh-CN"/>
        </w:rPr>
        <w:t>Issue 1-4: Applicability rule for multiple SCell activation enhancement</w:t>
      </w:r>
    </w:p>
    <w:p w14:paraId="17D011CB"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244756B7" w14:textId="77777777" w:rsidR="00E5733E" w:rsidRDefault="00FC6874">
      <w:pPr>
        <w:pStyle w:val="afc"/>
        <w:numPr>
          <w:ilvl w:val="1"/>
          <w:numId w:val="17"/>
        </w:numPr>
        <w:spacing w:after="120"/>
        <w:ind w:firstLineChars="0"/>
      </w:pPr>
      <w:r>
        <w:rPr>
          <w:lang w:eastAsia="zh-CN"/>
        </w:rPr>
        <w:t>Option 1(QC)</w:t>
      </w:r>
      <w:r>
        <w:rPr>
          <w:rFonts w:asciiTheme="minorEastAsia" w:eastAsiaTheme="minorEastAsia" w:hAnsiTheme="minorEastAsia" w:hint="eastAsia"/>
          <w:lang w:eastAsia="zh-CN"/>
        </w:rPr>
        <w:t>：</w:t>
      </w:r>
      <w:r>
        <w:t>Option 1a based (A-TRS burst triggered by the same MAC-CE as multiple SCell activation triggering MAC-CE) multiple SCell activation enhancement is not supported for the following cases:</w:t>
      </w:r>
    </w:p>
    <w:p w14:paraId="5FD66646" w14:textId="77777777" w:rsidR="00E5733E" w:rsidRDefault="00FC6874">
      <w:pPr>
        <w:pStyle w:val="afc"/>
        <w:numPr>
          <w:ilvl w:val="2"/>
          <w:numId w:val="14"/>
        </w:numPr>
        <w:overflowPunct/>
        <w:autoSpaceDE/>
        <w:autoSpaceDN/>
        <w:adjustRightInd/>
        <w:spacing w:after="0"/>
        <w:ind w:firstLineChars="0"/>
        <w:contextualSpacing/>
        <w:jc w:val="both"/>
        <w:textAlignment w:val="auto"/>
      </w:pPr>
      <w:r>
        <w:t>Any of to-be-activated SCells triggered by one MAC-CE is unknown</w:t>
      </w:r>
    </w:p>
    <w:p w14:paraId="3F1E6352" w14:textId="77777777" w:rsidR="00E5733E" w:rsidRDefault="00FC6874">
      <w:pPr>
        <w:pStyle w:val="afc"/>
        <w:numPr>
          <w:ilvl w:val="3"/>
          <w:numId w:val="14"/>
        </w:numPr>
        <w:overflowPunct/>
        <w:autoSpaceDE/>
        <w:autoSpaceDN/>
        <w:adjustRightInd/>
        <w:spacing w:after="0"/>
        <w:ind w:firstLineChars="0"/>
        <w:contextualSpacing/>
        <w:jc w:val="both"/>
        <w:textAlignment w:val="auto"/>
      </w:pPr>
      <w:r>
        <w:t>Exceptionally, if the target FR2 SCell is unknown and if on the same band UE also has at least one parallel to-be-activated known SCell, the enhancement is supported</w:t>
      </w:r>
    </w:p>
    <w:p w14:paraId="0BD51D1B" w14:textId="77777777" w:rsidR="00E5733E" w:rsidRDefault="00FC6874">
      <w:pPr>
        <w:pStyle w:val="afc"/>
        <w:numPr>
          <w:ilvl w:val="2"/>
          <w:numId w:val="14"/>
        </w:numPr>
        <w:overflowPunct/>
        <w:autoSpaceDE/>
        <w:autoSpaceDN/>
        <w:adjustRightInd/>
        <w:spacing w:after="0"/>
        <w:ind w:firstLineChars="0"/>
        <w:contextualSpacing/>
        <w:jc w:val="both"/>
        <w:textAlignment w:val="auto"/>
      </w:pPr>
      <w:r>
        <w:t>More than two SSB bursts are expected to be received/processed for the activation</w:t>
      </w:r>
    </w:p>
    <w:p w14:paraId="09CA3FE5" w14:textId="77777777" w:rsidR="00E5733E" w:rsidRDefault="00FC6874">
      <w:pPr>
        <w:pStyle w:val="afc"/>
        <w:numPr>
          <w:ilvl w:val="2"/>
          <w:numId w:val="14"/>
        </w:numPr>
        <w:overflowPunct/>
        <w:autoSpaceDE/>
        <w:autoSpaceDN/>
        <w:adjustRightInd/>
        <w:spacing w:after="0"/>
        <w:ind w:firstLineChars="0"/>
        <w:contextualSpacing/>
        <w:jc w:val="both"/>
        <w:textAlignment w:val="auto"/>
      </w:pPr>
      <w:r>
        <w:t>There can be more cases to which Option 1 based enhancement is not applicable depending on RAN1 decision</w:t>
      </w:r>
    </w:p>
    <w:p w14:paraId="2F01F8AD" w14:textId="77777777" w:rsidR="00E5733E" w:rsidRDefault="00E5733E">
      <w:pPr>
        <w:spacing w:after="120"/>
        <w:rPr>
          <w:szCs w:val="24"/>
          <w:lang w:eastAsia="zh-CN"/>
        </w:rPr>
      </w:pPr>
    </w:p>
    <w:p w14:paraId="79ADDF6F"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1E619652" w14:textId="77777777" w:rsidR="00E5733E" w:rsidRDefault="00FC6874">
      <w:pPr>
        <w:pStyle w:val="afc"/>
        <w:numPr>
          <w:ilvl w:val="1"/>
          <w:numId w:val="1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3"/>
        <w:tblW w:w="0" w:type="auto"/>
        <w:tblLook w:val="04A0" w:firstRow="1" w:lastRow="0" w:firstColumn="1" w:lastColumn="0" w:noHBand="0" w:noVBand="1"/>
      </w:tblPr>
      <w:tblGrid>
        <w:gridCol w:w="1538"/>
        <w:gridCol w:w="8093"/>
      </w:tblGrid>
      <w:tr w:rsidR="00E5733E" w14:paraId="5C285613" w14:textId="77777777">
        <w:tc>
          <w:tcPr>
            <w:tcW w:w="1538" w:type="dxa"/>
            <w:tcBorders>
              <w:top w:val="single" w:sz="4" w:space="0" w:color="auto"/>
              <w:left w:val="single" w:sz="4" w:space="0" w:color="auto"/>
              <w:bottom w:val="single" w:sz="4" w:space="0" w:color="auto"/>
              <w:right w:val="single" w:sz="4" w:space="0" w:color="auto"/>
            </w:tcBorders>
          </w:tcPr>
          <w:p w14:paraId="20D077F8"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897371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61CEECF7" w14:textId="77777777">
        <w:tc>
          <w:tcPr>
            <w:tcW w:w="1538" w:type="dxa"/>
            <w:tcBorders>
              <w:top w:val="single" w:sz="4" w:space="0" w:color="auto"/>
              <w:left w:val="single" w:sz="4" w:space="0" w:color="auto"/>
              <w:bottom w:val="single" w:sz="4" w:space="0" w:color="auto"/>
              <w:right w:val="single" w:sz="4" w:space="0" w:color="auto"/>
            </w:tcBorders>
          </w:tcPr>
          <w:p w14:paraId="127AFB16"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2FF28DA" w14:textId="77777777" w:rsidR="00E5733E" w:rsidRDefault="00FC6874">
            <w:pPr>
              <w:rPr>
                <w:rFonts w:eastAsiaTheme="minorEastAsia"/>
                <w:lang w:eastAsia="zh-CN"/>
              </w:rPr>
            </w:pPr>
            <w:r>
              <w:rPr>
                <w:rFonts w:eastAsiaTheme="minorEastAsia"/>
                <w:lang w:eastAsia="zh-CN"/>
              </w:rPr>
              <w:t>As the possibility of adding more cases that are not applicable to Option 1a based enhancement is captured in the third main bullet in Option 1, we believe Option 1 should be acceptable to the group.</w:t>
            </w:r>
          </w:p>
        </w:tc>
      </w:tr>
      <w:tr w:rsidR="00E5733E" w14:paraId="283C6DFE" w14:textId="77777777">
        <w:tc>
          <w:tcPr>
            <w:tcW w:w="1538" w:type="dxa"/>
            <w:tcBorders>
              <w:top w:val="single" w:sz="4" w:space="0" w:color="auto"/>
              <w:left w:val="single" w:sz="4" w:space="0" w:color="auto"/>
              <w:bottom w:val="single" w:sz="4" w:space="0" w:color="auto"/>
              <w:right w:val="single" w:sz="4" w:space="0" w:color="auto"/>
            </w:tcBorders>
          </w:tcPr>
          <w:p w14:paraId="5A659B4B"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70364BD" w14:textId="77777777" w:rsidR="00E5733E" w:rsidRDefault="00FC6874">
            <w:pPr>
              <w:rPr>
                <w:rFonts w:eastAsiaTheme="minorEastAsia"/>
                <w:lang w:eastAsia="zh-CN"/>
              </w:rPr>
            </w:pPr>
            <w:r>
              <w:rPr>
                <w:rFonts w:eastAsiaTheme="minorEastAsia"/>
                <w:lang w:eastAsia="zh-CN"/>
              </w:rPr>
              <w:t xml:space="preserve">In principle we agree that we don’t need to consider </w:t>
            </w:r>
            <w:r>
              <w:t>complete unknown SCell.</w:t>
            </w:r>
          </w:p>
        </w:tc>
      </w:tr>
      <w:tr w:rsidR="00E5733E" w14:paraId="3C3CEB0E" w14:textId="77777777">
        <w:tc>
          <w:tcPr>
            <w:tcW w:w="1538" w:type="dxa"/>
            <w:tcBorders>
              <w:top w:val="single" w:sz="4" w:space="0" w:color="auto"/>
              <w:left w:val="single" w:sz="4" w:space="0" w:color="auto"/>
              <w:bottom w:val="single" w:sz="4" w:space="0" w:color="auto"/>
              <w:right w:val="single" w:sz="4" w:space="0" w:color="auto"/>
            </w:tcBorders>
          </w:tcPr>
          <w:p w14:paraId="3154801E"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1C3C662" w14:textId="77777777" w:rsidR="00E5733E" w:rsidRDefault="00FC6874">
            <w:pPr>
              <w:rPr>
                <w:rFonts w:eastAsia="PMingLiU"/>
                <w:lang w:val="en-US" w:eastAsia="zh-TW"/>
              </w:rPr>
            </w:pPr>
            <w:r>
              <w:rPr>
                <w:rFonts w:eastAsia="PMingLiU" w:hint="eastAsia"/>
                <w:lang w:eastAsia="zh-TW"/>
              </w:rPr>
              <w:t xml:space="preserve">Based on RAN1 agreement, Rel-17 temporary RS only </w:t>
            </w:r>
            <w:r>
              <w:rPr>
                <w:rFonts w:eastAsia="PMingLiU"/>
                <w:lang w:eastAsia="zh-TW"/>
              </w:rPr>
              <w:t>support the SCell activation for the known cell case</w:t>
            </w:r>
            <w:r>
              <w:rPr>
                <w:rFonts w:eastAsia="PMingLiU" w:hint="eastAsia"/>
                <w:lang w:eastAsia="zh-TW"/>
              </w:rPr>
              <w:t xml:space="preserve">s. </w:t>
            </w:r>
            <w:r>
              <w:rPr>
                <w:rFonts w:eastAsia="PMingLiU"/>
                <w:lang w:eastAsia="zh-TW"/>
              </w:rPr>
              <w:t>However, we don’t understand why scenario 2 should also be precluded. In last meeting, RAN4 agree that “</w:t>
            </w:r>
            <w:r>
              <w:rPr>
                <w:rFonts w:eastAsia="PMingLiU"/>
                <w:lang w:val="en-US" w:eastAsia="zh-TW"/>
              </w:rPr>
              <w:t>UE performs the time-frequency tracking based on only TRS or only SSBs, depending on the Network configuration. “</w:t>
            </w:r>
          </w:p>
          <w:p w14:paraId="1E9E5C05" w14:textId="77777777" w:rsidR="00E5733E" w:rsidRDefault="00FC6874">
            <w:pPr>
              <w:rPr>
                <w:rFonts w:eastAsia="PMingLiU"/>
                <w:lang w:val="en-US" w:eastAsia="zh-TW"/>
              </w:rPr>
            </w:pPr>
            <w:r>
              <w:rPr>
                <w:rFonts w:eastAsia="PMingLiU"/>
                <w:lang w:val="en-US" w:eastAsia="zh-TW"/>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p>
        </w:tc>
      </w:tr>
      <w:tr w:rsidR="00E5733E" w14:paraId="266E5FE7" w14:textId="77777777">
        <w:tc>
          <w:tcPr>
            <w:tcW w:w="1538" w:type="dxa"/>
            <w:tcBorders>
              <w:top w:val="single" w:sz="4" w:space="0" w:color="auto"/>
              <w:left w:val="single" w:sz="4" w:space="0" w:color="auto"/>
              <w:bottom w:val="single" w:sz="4" w:space="0" w:color="auto"/>
              <w:right w:val="single" w:sz="4" w:space="0" w:color="auto"/>
            </w:tcBorders>
          </w:tcPr>
          <w:p w14:paraId="08125D9E"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39E2E98" w14:textId="77777777" w:rsidR="00E5733E" w:rsidRDefault="00FC6874">
            <w:pPr>
              <w:rPr>
                <w:rFonts w:eastAsia="PMingLiU"/>
                <w:lang w:eastAsia="zh-TW"/>
              </w:rPr>
            </w:pPr>
            <w:r>
              <w:rPr>
                <w:rFonts w:eastAsiaTheme="minorEastAsia"/>
                <w:lang w:eastAsia="zh-CN"/>
              </w:rPr>
              <w:t>Generally option 1 is agreeable.</w:t>
            </w:r>
          </w:p>
        </w:tc>
      </w:tr>
      <w:tr w:rsidR="00E5733E" w14:paraId="44E29EE5" w14:textId="77777777">
        <w:tc>
          <w:tcPr>
            <w:tcW w:w="1538" w:type="dxa"/>
            <w:tcBorders>
              <w:top w:val="single" w:sz="4" w:space="0" w:color="auto"/>
              <w:left w:val="single" w:sz="4" w:space="0" w:color="auto"/>
              <w:bottom w:val="single" w:sz="4" w:space="0" w:color="auto"/>
              <w:right w:val="single" w:sz="4" w:space="0" w:color="auto"/>
            </w:tcBorders>
          </w:tcPr>
          <w:p w14:paraId="7361DCDC" w14:textId="77777777" w:rsidR="00E5733E" w:rsidRDefault="00FC6874">
            <w:pPr>
              <w:spacing w:after="120"/>
              <w:rPr>
                <w:rFonts w:eastAsiaTheme="minorEastAsia"/>
                <w:lang w:val="en-US" w:eastAsia="zh-CN"/>
              </w:rPr>
            </w:pPr>
            <w:r>
              <w:rPr>
                <w:rFonts w:eastAsiaTheme="minorEastAsia"/>
                <w:lang w:val="en-US" w:eastAsia="zh-CN"/>
              </w:rPr>
              <w:t>vivo</w:t>
            </w:r>
          </w:p>
        </w:tc>
        <w:tc>
          <w:tcPr>
            <w:tcW w:w="8093" w:type="dxa"/>
            <w:tcBorders>
              <w:top w:val="single" w:sz="4" w:space="0" w:color="auto"/>
              <w:left w:val="single" w:sz="4" w:space="0" w:color="auto"/>
              <w:bottom w:val="single" w:sz="4" w:space="0" w:color="auto"/>
              <w:right w:val="single" w:sz="4" w:space="0" w:color="auto"/>
            </w:tcBorders>
          </w:tcPr>
          <w:p w14:paraId="0C62C9C1" w14:textId="77777777" w:rsidR="00E5733E" w:rsidRDefault="00FC6874">
            <w:pPr>
              <w:overflowPunct/>
              <w:autoSpaceDE/>
              <w:autoSpaceDN/>
              <w:adjustRightInd/>
              <w:spacing w:after="0"/>
              <w:contextualSpacing/>
              <w:jc w:val="both"/>
              <w:textAlignment w:val="auto"/>
            </w:pPr>
            <w:r>
              <w:rPr>
                <w:rFonts w:eastAsiaTheme="minorEastAsia"/>
                <w:lang w:eastAsia="zh-CN"/>
              </w:rPr>
              <w:t>We agree with “</w:t>
            </w:r>
            <w:r>
              <w:t>Any of to-be-activated SCells triggered by one MAC-CE is unknown”, other conditions could be FFS</w:t>
            </w:r>
          </w:p>
        </w:tc>
      </w:tr>
      <w:tr w:rsidR="00E5733E" w14:paraId="1C357EEF" w14:textId="77777777">
        <w:tc>
          <w:tcPr>
            <w:tcW w:w="1538" w:type="dxa"/>
            <w:tcBorders>
              <w:top w:val="single" w:sz="4" w:space="0" w:color="auto"/>
              <w:left w:val="single" w:sz="4" w:space="0" w:color="auto"/>
              <w:bottom w:val="single" w:sz="4" w:space="0" w:color="auto"/>
              <w:right w:val="single" w:sz="4" w:space="0" w:color="auto"/>
            </w:tcBorders>
          </w:tcPr>
          <w:p w14:paraId="44F6905B"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420CD2BE" w14:textId="77777777" w:rsidR="00E5733E" w:rsidRDefault="00FC6874">
            <w:pPr>
              <w:rPr>
                <w:rFonts w:eastAsiaTheme="minorEastAsia"/>
                <w:lang w:eastAsia="zh-CN"/>
              </w:rPr>
            </w:pPr>
            <w:r>
              <w:rPr>
                <w:rFonts w:eastAsiaTheme="minorEastAsia"/>
                <w:lang w:eastAsia="zh-CN"/>
              </w:rPr>
              <w:t>Just a question for clarification: Is the basic proposal that RAN4 does not define requirements for Option 1a for multiple SCell activation?</w:t>
            </w:r>
          </w:p>
          <w:p w14:paraId="00FD9B25" w14:textId="77777777" w:rsidR="00E5733E" w:rsidRDefault="00FC6874">
            <w:pPr>
              <w:spacing w:after="0"/>
              <w:contextualSpacing/>
              <w:jc w:val="both"/>
              <w:rPr>
                <w:rFonts w:eastAsiaTheme="minorEastAsia"/>
                <w:lang w:eastAsia="zh-CN"/>
              </w:rPr>
            </w:pPr>
            <w:r>
              <w:rPr>
                <w:rFonts w:eastAsiaTheme="minorEastAsia"/>
                <w:lang w:eastAsia="zh-CN"/>
              </w:rPr>
              <w:t>Anyway, the proposal is not fully clear to us but open to discuss further.</w:t>
            </w:r>
          </w:p>
        </w:tc>
      </w:tr>
      <w:tr w:rsidR="00E5733E" w14:paraId="24E42CD3" w14:textId="77777777">
        <w:tc>
          <w:tcPr>
            <w:tcW w:w="1538" w:type="dxa"/>
            <w:tcBorders>
              <w:top w:val="single" w:sz="4" w:space="0" w:color="auto"/>
              <w:left w:val="single" w:sz="4" w:space="0" w:color="auto"/>
              <w:bottom w:val="single" w:sz="4" w:space="0" w:color="auto"/>
              <w:right w:val="single" w:sz="4" w:space="0" w:color="auto"/>
            </w:tcBorders>
          </w:tcPr>
          <w:p w14:paraId="4B535BE9"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7F9CAC1" w14:textId="77777777" w:rsidR="00E5733E" w:rsidRDefault="00FC6874">
            <w:pPr>
              <w:spacing w:after="0"/>
              <w:contextualSpacing/>
              <w:jc w:val="both"/>
              <w:rPr>
                <w:rFonts w:eastAsiaTheme="minorEastAsia"/>
                <w:lang w:eastAsia="zh-CN"/>
              </w:rPr>
            </w:pPr>
            <w:r>
              <w:rPr>
                <w:rFonts w:eastAsiaTheme="minorEastAsia"/>
                <w:lang w:eastAsia="zh-CN"/>
              </w:rPr>
              <w:t xml:space="preserve">Support option 1. </w:t>
            </w:r>
          </w:p>
        </w:tc>
      </w:tr>
    </w:tbl>
    <w:p w14:paraId="609864E8" w14:textId="77777777" w:rsidR="00E5733E" w:rsidRDefault="00E5733E">
      <w:pPr>
        <w:spacing w:after="120"/>
        <w:rPr>
          <w:szCs w:val="24"/>
          <w:lang w:eastAsia="zh-CN"/>
        </w:rPr>
      </w:pPr>
    </w:p>
    <w:p w14:paraId="5163F258" w14:textId="77777777" w:rsidR="00E5733E" w:rsidRDefault="00FC6874">
      <w:pPr>
        <w:pStyle w:val="2"/>
      </w:pPr>
      <w:r>
        <w:t>Summary</w:t>
      </w:r>
      <w:r>
        <w:rPr>
          <w:rFonts w:hint="eastAsia"/>
        </w:rPr>
        <w:t xml:space="preserve"> for 1st round </w:t>
      </w:r>
    </w:p>
    <w:p w14:paraId="0255008D" w14:textId="77777777" w:rsidR="00E5733E" w:rsidRDefault="00FC6874">
      <w:pPr>
        <w:pStyle w:val="3"/>
        <w:numPr>
          <w:ilvl w:val="2"/>
          <w:numId w:val="15"/>
        </w:numPr>
        <w:ind w:left="709"/>
        <w:rPr>
          <w:sz w:val="24"/>
          <w:szCs w:val="16"/>
        </w:rPr>
      </w:pPr>
      <w:r>
        <w:rPr>
          <w:sz w:val="24"/>
          <w:szCs w:val="16"/>
        </w:rPr>
        <w:t xml:space="preserve">Open issues </w:t>
      </w:r>
    </w:p>
    <w:p w14:paraId="1202C7E4" w14:textId="77777777" w:rsidR="00E5733E" w:rsidRPr="00D451DC" w:rsidRDefault="00FC6874">
      <w:pPr>
        <w:pStyle w:val="4"/>
        <w:rPr>
          <w:lang w:val="en-US"/>
          <w:rPrChange w:id="3" w:author="Griselda WANG" w:date="2021-11-10T11:29:00Z">
            <w:rPr/>
          </w:rPrChange>
        </w:rPr>
      </w:pPr>
      <w:r w:rsidRPr="00D451DC">
        <w:rPr>
          <w:lang w:val="en-US"/>
          <w:rPrChange w:id="4" w:author="Griselda WANG" w:date="2021-11-10T11:29:00Z">
            <w:rPr/>
          </w:rPrChange>
        </w:rPr>
        <w:t>Sub-topic 1-1: MAC CE/ DCI based SCell activation</w:t>
      </w:r>
    </w:p>
    <w:p w14:paraId="0FBB1ED2" w14:textId="77777777" w:rsidR="00E5733E" w:rsidRDefault="00FC6874">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E5733E" w14:paraId="2FB1802A" w14:textId="77777777">
        <w:tc>
          <w:tcPr>
            <w:tcW w:w="9631" w:type="dxa"/>
          </w:tcPr>
          <w:p w14:paraId="189A101E" w14:textId="77777777" w:rsidR="00E5733E" w:rsidRDefault="00FC6874">
            <w:pPr>
              <w:spacing w:after="120"/>
              <w:rPr>
                <w:b/>
                <w:i/>
                <w:color w:val="4472C4" w:themeColor="accent1"/>
                <w:lang w:val="en-US"/>
              </w:rPr>
            </w:pPr>
            <w:r>
              <w:rPr>
                <w:b/>
                <w:i/>
                <w:color w:val="4472C4" w:themeColor="accent1"/>
                <w:lang w:val="en-US"/>
              </w:rPr>
              <w:t>1. Overall Description:</w:t>
            </w:r>
          </w:p>
          <w:p w14:paraId="696920B8" w14:textId="77777777" w:rsidR="00E5733E" w:rsidRDefault="00FC6874">
            <w:pPr>
              <w:snapToGrid w:val="0"/>
              <w:spacing w:after="120"/>
              <w:jc w:val="both"/>
              <w:rPr>
                <w:i/>
                <w:iCs/>
                <w:color w:val="4472C4" w:themeColor="accent1"/>
                <w:kern w:val="2"/>
                <w:lang w:val="en-US"/>
              </w:rPr>
            </w:pPr>
            <w:r>
              <w:rPr>
                <w:i/>
                <w:iCs/>
                <w:color w:val="4472C4" w:themeColor="accent1"/>
                <w:kern w:val="2"/>
                <w:lang w:val="en-US"/>
              </w:rPr>
              <w:lastRenderedPageBreak/>
              <w:t>With respect to efficient SCell activation for NR CA, RAN1 would like to inform RAN4 the following RAN1 agreement,</w:t>
            </w:r>
          </w:p>
          <w:p w14:paraId="01191A2D" w14:textId="77777777" w:rsidR="00E5733E" w:rsidRDefault="00FC6874">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3B0DCFF8" w14:textId="77777777" w:rsidR="00E5733E" w:rsidRDefault="00FC6874">
            <w:pPr>
              <w:rPr>
                <w:rFonts w:eastAsia="Batang"/>
                <w:i/>
                <w:color w:val="4472C4" w:themeColor="accent1"/>
                <w:szCs w:val="24"/>
              </w:rPr>
            </w:pPr>
            <w:r>
              <w:rPr>
                <w:rFonts w:eastAsia="Batang"/>
                <w:i/>
                <w:color w:val="4472C4" w:themeColor="accent1"/>
                <w:szCs w:val="24"/>
              </w:rPr>
              <w:t>For efficient activation of SCells</w:t>
            </w:r>
          </w:p>
          <w:p w14:paraId="1BF02999" w14:textId="77777777" w:rsidR="00E5733E" w:rsidRDefault="00FC6874">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6778A2FA" w14:textId="77777777" w:rsidR="00E5733E" w:rsidRDefault="00FC6874">
            <w:pPr>
              <w:numPr>
                <w:ilvl w:val="1"/>
                <w:numId w:val="1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1A114D34" w14:textId="77777777" w:rsidR="00E5733E" w:rsidRDefault="00FC6874">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24CB8B73" w14:textId="77777777" w:rsidR="00E5733E" w:rsidRDefault="00FC6874">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478E8660" w14:textId="77777777" w:rsidR="00E5733E" w:rsidRDefault="00E5733E">
      <w:pPr>
        <w:rPr>
          <w:lang w:val="en-US" w:eastAsia="zh-CN"/>
        </w:rPr>
      </w:pPr>
    </w:p>
    <w:p w14:paraId="41C5F6C7" w14:textId="77777777" w:rsidR="00E5733E" w:rsidRDefault="00FC6874">
      <w:pPr>
        <w:spacing w:after="120"/>
        <w:rPr>
          <w:b/>
          <w:szCs w:val="24"/>
          <w:u w:val="single"/>
          <w:lang w:eastAsia="zh-CN"/>
        </w:rPr>
      </w:pPr>
      <w:r>
        <w:rPr>
          <w:b/>
          <w:szCs w:val="24"/>
          <w:u w:val="single"/>
          <w:lang w:eastAsia="zh-CN"/>
        </w:rPr>
        <w:t>Issue 1-1-1: Whether RAN4 need to specify requirements for Option 2 in LS [R4-2107609]</w:t>
      </w:r>
    </w:p>
    <w:p w14:paraId="62990B54" w14:textId="77777777" w:rsidR="00E5733E" w:rsidRDefault="00FC6874">
      <w:pPr>
        <w:rPr>
          <w:rFonts w:eastAsiaTheme="minorEastAsia"/>
          <w:i/>
          <w:color w:val="0070C0"/>
          <w:lang w:eastAsia="zh-CN"/>
        </w:rPr>
      </w:pPr>
      <w:r>
        <w:rPr>
          <w:rFonts w:eastAsiaTheme="minorEastAsia"/>
          <w:i/>
          <w:color w:val="0070C0"/>
          <w:lang w:eastAsia="zh-CN"/>
        </w:rPr>
        <w:t>Option 1a and option 1b are quite similar, and both proposed to focus on defining requirements for option 1a. One company supports option 2.</w:t>
      </w:r>
      <w:r>
        <w:t xml:space="preserve"> </w:t>
      </w:r>
    </w:p>
    <w:p w14:paraId="245489F5" w14:textId="77777777" w:rsidR="00E5733E" w:rsidRDefault="00FC6874">
      <w:pPr>
        <w:rPr>
          <w:rFonts w:eastAsiaTheme="minorEastAsia"/>
          <w:i/>
          <w:color w:val="0070C0"/>
          <w:lang w:val="en-US" w:eastAsia="zh-CN"/>
        </w:rPr>
      </w:pPr>
      <w:r>
        <w:rPr>
          <w:rFonts w:eastAsiaTheme="minorEastAsia"/>
          <w:i/>
          <w:color w:val="0070C0"/>
          <w:lang w:val="en-US" w:eastAsia="zh-CN"/>
        </w:rPr>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5A3D39D2"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79E00181" w14:textId="77777777" w:rsidR="00E5733E" w:rsidRDefault="00FC6874">
      <w:pPr>
        <w:ind w:leftChars="300" w:left="600"/>
        <w:rPr>
          <w:rFonts w:eastAsiaTheme="minorEastAsia"/>
          <w:i/>
          <w:color w:val="0070C0"/>
          <w:lang w:val="en-US" w:eastAsia="zh-CN"/>
        </w:rPr>
      </w:pPr>
      <w:r>
        <w:rPr>
          <w:rFonts w:eastAsiaTheme="minorEastAsia"/>
          <w:i/>
          <w:color w:val="0070C0"/>
          <w:lang w:val="en-US" w:eastAsia="zh-CN"/>
        </w:rPr>
        <w:t>Option 1a( Apple, MTK, Huawei, vivo):</w:t>
      </w:r>
      <w:r>
        <w:t xml:space="preserve"> </w:t>
      </w:r>
      <w:r>
        <w:rPr>
          <w:rFonts w:eastAsiaTheme="minorEastAsia"/>
          <w:i/>
          <w:color w:val="0070C0"/>
          <w:lang w:val="en-US" w:eastAsia="zh-CN"/>
        </w:rPr>
        <w:t>No, RAN4 only specify requirements for option 1a in LS [R4-2107609].</w:t>
      </w:r>
    </w:p>
    <w:p w14:paraId="21A6B85D" w14:textId="77777777" w:rsidR="00E5733E" w:rsidRDefault="00FC6874">
      <w:pPr>
        <w:ind w:leftChars="300" w:left="600"/>
        <w:rPr>
          <w:rFonts w:eastAsiaTheme="minorEastAsia"/>
          <w:i/>
          <w:color w:val="0070C0"/>
          <w:lang w:val="en-US" w:eastAsia="zh-CN"/>
        </w:rPr>
      </w:pPr>
      <w:r>
        <w:rPr>
          <w:rFonts w:eastAsiaTheme="minorEastAsia"/>
          <w:i/>
          <w:color w:val="0070C0"/>
          <w:lang w:val="en-US" w:eastAsia="zh-CN"/>
        </w:rPr>
        <w:t>Option 1b (Nokia, vivo): RAN4 work focus on defining requirements for option 1a. RAN4 may define requirements for option 2 if time allows.</w:t>
      </w:r>
    </w:p>
    <w:p w14:paraId="13FB7D10" w14:textId="77777777" w:rsidR="00E5733E" w:rsidRDefault="00FC6874">
      <w:pPr>
        <w:ind w:leftChars="300" w:left="600"/>
        <w:rPr>
          <w:rFonts w:eastAsiaTheme="minorEastAsia"/>
          <w:i/>
          <w:color w:val="0070C0"/>
          <w:lang w:val="en-US" w:eastAsia="zh-CN"/>
        </w:rPr>
      </w:pPr>
      <w:r>
        <w:rPr>
          <w:rFonts w:eastAsiaTheme="minorEastAsia"/>
          <w:i/>
          <w:color w:val="0070C0"/>
          <w:lang w:val="en-US" w:eastAsia="zh-CN"/>
        </w:rPr>
        <w:t xml:space="preserve">Option 2(Qualcomm, Ericsson): </w:t>
      </w:r>
      <w:del w:id="5" w:author="Huawei" w:date="2021-11-05T22:15:00Z">
        <w:r>
          <w:rPr>
            <w:rFonts w:eastAsiaTheme="minorEastAsia"/>
            <w:i/>
            <w:color w:val="0070C0"/>
            <w:lang w:val="en-US" w:eastAsia="zh-CN"/>
          </w:rPr>
          <w:delText>No</w:delText>
        </w:r>
      </w:del>
      <w:ins w:id="6" w:author="Huawei" w:date="2021-11-05T22:15:00Z">
        <w:r>
          <w:rPr>
            <w:rFonts w:eastAsiaTheme="minorEastAsia"/>
            <w:i/>
            <w:color w:val="0070C0"/>
            <w:lang w:val="en-US" w:eastAsia="zh-CN"/>
          </w:rPr>
          <w:t>Yes</w:t>
        </w:r>
      </w:ins>
    </w:p>
    <w:p w14:paraId="31F987E9" w14:textId="77777777" w:rsidR="00E5733E" w:rsidRDefault="00FC6874">
      <w:pPr>
        <w:rPr>
          <w:i/>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highlight w:val="yellow"/>
          <w:lang w:val="en-US" w:eastAsia="zh-CN"/>
        </w:rPr>
        <w:t>as the issue has been discussed for three meeting cycles, could option 1b be acceptable as a compromised solution?</w:t>
      </w:r>
      <w:r>
        <w:rPr>
          <w:rFonts w:eastAsiaTheme="minorEastAsia"/>
          <w:i/>
          <w:color w:val="0070C0"/>
          <w:lang w:val="en-US" w:eastAsia="zh-CN"/>
        </w:rPr>
        <w:t xml:space="preserve"> Please further discuss in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CDFB8DB" w14:textId="77777777" w:rsidR="00E5733E" w:rsidRDefault="00E5733E">
      <w:pPr>
        <w:rPr>
          <w:rFonts w:eastAsiaTheme="minorEastAsia"/>
          <w:i/>
          <w:color w:val="0070C0"/>
          <w:lang w:val="en-US" w:eastAsia="zh-CN"/>
        </w:rPr>
      </w:pPr>
    </w:p>
    <w:p w14:paraId="3DC380C7" w14:textId="77777777" w:rsidR="00E5733E" w:rsidRDefault="00FC6874">
      <w:pPr>
        <w:spacing w:after="120"/>
        <w:rPr>
          <w:b/>
          <w:szCs w:val="24"/>
          <w:u w:val="single"/>
          <w:lang w:eastAsia="zh-CN"/>
        </w:rPr>
      </w:pPr>
      <w:r>
        <w:rPr>
          <w:b/>
          <w:szCs w:val="24"/>
          <w:u w:val="single"/>
          <w:lang w:eastAsia="zh-CN"/>
        </w:rPr>
        <w:t>Issue 1-1-2: If the answer to issue 1-3-1 is “yes”, conditions are to be considered</w:t>
      </w:r>
    </w:p>
    <w:p w14:paraId="10301642" w14:textId="77777777" w:rsidR="00E5733E" w:rsidRDefault="00FC6874">
      <w:pPr>
        <w:rPr>
          <w:rFonts w:eastAsiaTheme="minorEastAsia"/>
          <w:i/>
          <w:color w:val="0070C0"/>
          <w:lang w:val="en-US" w:eastAsia="zh-CN"/>
        </w:rPr>
      </w:pPr>
      <w:r>
        <w:rPr>
          <w:rFonts w:eastAsiaTheme="minorEastAsia"/>
          <w:i/>
          <w:color w:val="0070C0"/>
          <w:lang w:val="en-US" w:eastAsia="zh-CN"/>
        </w:rPr>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1FD28BCA"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6B49857E" w14:textId="77777777" w:rsidR="00E5733E" w:rsidRDefault="00FC6874">
      <w:pPr>
        <w:pStyle w:val="afc"/>
        <w:numPr>
          <w:ilvl w:val="0"/>
          <w:numId w:val="23"/>
        </w:numPr>
        <w:ind w:firstLineChars="0"/>
        <w:rPr>
          <w:rFonts w:eastAsiaTheme="minorEastAsia"/>
          <w:i/>
          <w:color w:val="0070C0"/>
          <w:lang w:eastAsia="zh-CN"/>
        </w:rPr>
      </w:pPr>
      <w:r>
        <w:rPr>
          <w:rFonts w:eastAsiaTheme="minorEastAsia"/>
          <w:i/>
          <w:color w:val="0070C0"/>
          <w:lang w:eastAsia="zh-CN"/>
        </w:rPr>
        <w:t>Option 1 as proposed in 1</w:t>
      </w:r>
      <w:r>
        <w:rPr>
          <w:rFonts w:eastAsiaTheme="minorEastAsia"/>
          <w:i/>
          <w:color w:val="0070C0"/>
          <w:vertAlign w:val="superscript"/>
          <w:lang w:eastAsia="zh-CN"/>
        </w:rPr>
        <w:t>st</w:t>
      </w:r>
      <w:r>
        <w:rPr>
          <w:rFonts w:eastAsiaTheme="minorEastAsia"/>
          <w:i/>
          <w:color w:val="0070C0"/>
          <w:lang w:eastAsia="zh-CN"/>
        </w:rPr>
        <w:t xml:space="preserve"> round.</w:t>
      </w:r>
    </w:p>
    <w:p w14:paraId="7E932D0E"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Further discussion. </w:t>
      </w:r>
    </w:p>
    <w:p w14:paraId="6F345CB5" w14:textId="77777777" w:rsidR="00E5733E" w:rsidRPr="00D451DC" w:rsidRDefault="00FC6874">
      <w:pPr>
        <w:pStyle w:val="4"/>
        <w:rPr>
          <w:lang w:val="en-US"/>
          <w:rPrChange w:id="7" w:author="Griselda WANG" w:date="2021-11-10T11:29:00Z">
            <w:rPr/>
          </w:rPrChange>
        </w:rPr>
      </w:pPr>
      <w:r w:rsidRPr="00D451DC">
        <w:rPr>
          <w:lang w:val="en-US"/>
          <w:rPrChange w:id="8" w:author="Griselda WANG" w:date="2021-11-10T11:29:00Z">
            <w:rPr/>
          </w:rPrChange>
        </w:rPr>
        <w:t>Sub-topic 1-2: How to define requirements for temporary RS based SCell activation delay</w:t>
      </w:r>
    </w:p>
    <w:p w14:paraId="46D577E0" w14:textId="77777777" w:rsidR="00E5733E" w:rsidRDefault="00FC6874">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0664AA6A" w14:textId="77777777" w:rsidR="00E5733E" w:rsidRDefault="00FC6874">
      <w:pPr>
        <w:rPr>
          <w:rFonts w:eastAsiaTheme="minorEastAsia"/>
          <w:i/>
          <w:color w:val="0070C0"/>
          <w:lang w:val="en-US" w:eastAsia="zh-CN"/>
        </w:rPr>
      </w:pPr>
      <w:r>
        <w:rPr>
          <w:rFonts w:eastAsiaTheme="minorEastAsia"/>
          <w:i/>
          <w:color w:val="0070C0"/>
          <w:lang w:val="en-US" w:eastAsia="zh-CN"/>
        </w:rPr>
        <w:t>Majority companies think the following bullets are not supposed to be removed.</w:t>
      </w:r>
    </w:p>
    <w:p w14:paraId="5EEA5669" w14:textId="77777777" w:rsidR="00E5733E" w:rsidRDefault="00FC6874">
      <w:pPr>
        <w:rPr>
          <w:rFonts w:eastAsiaTheme="minorEastAsia"/>
          <w:i/>
          <w:color w:val="0070C0"/>
          <w:lang w:eastAsia="zh-CN"/>
        </w:rPr>
      </w:pPr>
      <w:r>
        <w:rPr>
          <w:rFonts w:eastAsiaTheme="minorEastAsia"/>
          <w:i/>
          <w:color w:val="0070C0"/>
          <w:lang w:eastAsia="zh-CN"/>
        </w:rPr>
        <w:t xml:space="preserve">-  its ssb-PositionInBurst is same as the one of contiguous FR1 active serving cell, and </w:t>
      </w:r>
    </w:p>
    <w:p w14:paraId="5F01D2EF" w14:textId="77777777" w:rsidR="00E5733E" w:rsidRDefault="00FC6874">
      <w:pPr>
        <w:rPr>
          <w:rFonts w:eastAsiaTheme="minorEastAsia"/>
          <w:i/>
          <w:color w:val="0070C0"/>
          <w:lang w:eastAsia="zh-CN"/>
        </w:rPr>
      </w:pPr>
      <w:r>
        <w:rPr>
          <w:rFonts w:eastAsiaTheme="minorEastAsia"/>
          <w:i/>
          <w:color w:val="0070C0"/>
          <w:lang w:eastAsia="zh-CN"/>
        </w:rPr>
        <w:t xml:space="preserve">-  its SMTC offset is same as the one of contiguous FR1 active serving cell, and  </w:t>
      </w:r>
    </w:p>
    <w:p w14:paraId="6405FE07" w14:textId="77777777" w:rsidR="00E5733E" w:rsidRDefault="00FC6874">
      <w:pPr>
        <w:rPr>
          <w:rFonts w:eastAsiaTheme="minorEastAsia"/>
          <w:i/>
          <w:color w:val="0070C0"/>
          <w:lang w:val="en-US" w:eastAsia="zh-CN"/>
        </w:rPr>
      </w:pPr>
      <w:r>
        <w:rPr>
          <w:rFonts w:eastAsiaTheme="minorEastAsia"/>
          <w:i/>
          <w:color w:val="0070C0"/>
          <w:lang w:val="en-US" w:eastAsia="zh-CN"/>
        </w:rPr>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54EF3F43"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795ADCAE" w14:textId="77777777" w:rsidR="00E5733E" w:rsidRDefault="00FC6874">
      <w:pPr>
        <w:pStyle w:val="afc"/>
        <w:numPr>
          <w:ilvl w:val="1"/>
          <w:numId w:val="17"/>
        </w:numPr>
        <w:spacing w:after="120"/>
        <w:ind w:firstLineChars="0"/>
        <w:textAlignment w:val="auto"/>
      </w:pPr>
      <w:r>
        <w:rPr>
          <w:rFonts w:eastAsia="宋体"/>
          <w:lang w:val="en-US" w:eastAsia="zh-CN"/>
        </w:rPr>
        <w:t>Option 1 (Huawei):</w:t>
      </w:r>
      <w:r>
        <w:t xml:space="preserve"> </w:t>
      </w:r>
      <w:r>
        <w:rPr>
          <w:rFonts w:eastAsia="宋体"/>
        </w:rPr>
        <w:t>if the SCell is unknown and belongs to FR1,</w:t>
      </w:r>
      <w:r>
        <w:rPr>
          <w:rFonts w:eastAsia="Calibri"/>
        </w:rPr>
        <w:t xml:space="preserve"> provided that the side condition </w:t>
      </w:r>
      <w:r>
        <w:rPr>
          <w:rFonts w:eastAsia="宋体"/>
        </w:rPr>
        <w:t xml:space="preserve">Ês/Iot ≥ -2dB is fulfilled, </w:t>
      </w:r>
    </w:p>
    <w:p w14:paraId="2DD0FC45" w14:textId="77777777" w:rsidR="00E5733E" w:rsidRDefault="00FC6874">
      <w:pPr>
        <w:pStyle w:val="B2"/>
        <w:ind w:leftChars="475" w:left="950" w:firstLineChars="400" w:firstLine="800"/>
        <w:rPr>
          <w:rFonts w:eastAsia="MS Mincho"/>
        </w:rPr>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456A9CB0" w14:textId="77777777" w:rsidR="00E5733E" w:rsidRDefault="00FC6874">
      <w:pPr>
        <w:ind w:leftChars="1067" w:left="2418" w:hanging="284"/>
        <w:rPr>
          <w:lang w:val="en-US" w:eastAsia="zh-CN"/>
        </w:rPr>
      </w:pPr>
      <w:r>
        <w:rPr>
          <w:lang w:val="en-US" w:eastAsia="zh-CN"/>
        </w:rPr>
        <w:t>-</w:t>
      </w:r>
      <w:r>
        <w:rPr>
          <w:lang w:val="en-US" w:eastAsia="zh-CN"/>
        </w:rPr>
        <w:tab/>
        <w:t xml:space="preserve">  </w:t>
      </w:r>
      <w:r>
        <w:t>the SCell is</w:t>
      </w:r>
      <w:r>
        <w:rPr>
          <w:lang w:val="en-US" w:eastAsia="zh-CN"/>
        </w:rPr>
        <w:t xml:space="preserve"> contiguous to an active serving cell in the same band, and</w:t>
      </w:r>
    </w:p>
    <w:p w14:paraId="2609D991" w14:textId="77777777" w:rsidR="00E5733E" w:rsidRDefault="00FC6874">
      <w:pPr>
        <w:numPr>
          <w:ilvl w:val="0"/>
          <w:numId w:val="11"/>
        </w:numPr>
        <w:ind w:leftChars="1067" w:left="2554"/>
        <w:rPr>
          <w:rFonts w:eastAsia="MS Mincho"/>
          <w:lang w:val="en-US" w:eastAsia="zh-CN"/>
        </w:rPr>
      </w:pPr>
      <w:r>
        <w:rPr>
          <w:lang w:val="en-US" w:eastAsia="zh-CN"/>
        </w:rPr>
        <w:lastRenderedPageBreak/>
        <w:t>its RTD with contiguous FR1 active serving cell is smaller than or equal to 260ns with respect to the to-be-activated SCell’s SSB numerology, and its reception power difference with contiguous FR1 active serving cell is smaller than or equal to 6dB.</w:t>
      </w:r>
    </w:p>
    <w:p w14:paraId="62EC4A0B" w14:textId="77777777" w:rsidR="00E5733E" w:rsidRDefault="00FC6874">
      <w:pPr>
        <w:rPr>
          <w:i/>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if sub-bullet #2 and #3 are not removed, further discuss </w:t>
      </w:r>
      <w:r>
        <w:rPr>
          <w:rFonts w:eastAsiaTheme="minorEastAsia"/>
          <w:i/>
          <w:color w:val="0070C0"/>
          <w:highlight w:val="yellow"/>
          <w:lang w:val="en-US" w:eastAsia="zh-CN"/>
        </w:rPr>
        <w:t>whether the two bullets are applicable for temporary RS based SCell activation, as they are conditions for SSB rather than temporary RS</w:t>
      </w:r>
      <w:r>
        <w:rPr>
          <w:rFonts w:eastAsiaTheme="minorEastAsia"/>
          <w:i/>
          <w:color w:val="0070C0"/>
          <w:lang w:val="en-US" w:eastAsia="zh-CN"/>
        </w:rPr>
        <w:t>.</w:t>
      </w:r>
    </w:p>
    <w:p w14:paraId="1DE174F2" w14:textId="77777777" w:rsidR="00E5733E" w:rsidRDefault="00FC6874">
      <w:pPr>
        <w:ind w:leftChars="300" w:left="600"/>
        <w:rPr>
          <w:rFonts w:eastAsiaTheme="minorEastAsia"/>
          <w:i/>
          <w:color w:val="0070C0"/>
          <w:lang w:val="en-US" w:eastAsia="zh-CN"/>
        </w:rPr>
      </w:pPr>
      <w:r>
        <w:rPr>
          <w:rFonts w:eastAsiaTheme="minorEastAsia"/>
          <w:i/>
          <w:color w:val="0070C0"/>
          <w:lang w:val="en-US" w:eastAsia="zh-CN"/>
        </w:rPr>
        <w:t>-</w:t>
      </w:r>
      <w:r>
        <w:rPr>
          <w:rFonts w:eastAsiaTheme="minorEastAsia"/>
          <w:i/>
          <w:color w:val="0070C0"/>
          <w:lang w:val="en-US" w:eastAsia="zh-CN"/>
        </w:rPr>
        <w:tab/>
        <w:t>the SCell is contiguous to an active serving cell in the same band, and</w:t>
      </w:r>
    </w:p>
    <w:p w14:paraId="6D501F6F" w14:textId="77777777" w:rsidR="00E5733E" w:rsidRDefault="00FC6874">
      <w:pPr>
        <w:ind w:leftChars="300" w:left="600"/>
        <w:rPr>
          <w:rFonts w:eastAsiaTheme="minorEastAsia"/>
          <w:i/>
          <w:color w:val="0070C0"/>
          <w:highlight w:val="cyan"/>
          <w:lang w:val="en-US" w:eastAsia="zh-CN"/>
        </w:rPr>
      </w:pPr>
      <w:r>
        <w:rPr>
          <w:rFonts w:eastAsiaTheme="minorEastAsia"/>
          <w:i/>
          <w:color w:val="0070C0"/>
          <w:highlight w:val="cyan"/>
          <w:lang w:val="en-US" w:eastAsia="zh-CN"/>
        </w:rPr>
        <w:t>-</w:t>
      </w:r>
      <w:r>
        <w:rPr>
          <w:rFonts w:eastAsiaTheme="minorEastAsia"/>
          <w:i/>
          <w:color w:val="0070C0"/>
          <w:highlight w:val="cyan"/>
          <w:lang w:val="en-US" w:eastAsia="zh-CN"/>
        </w:rPr>
        <w:tab/>
        <w:t>its ssb-PositionInBurst is same as the one of contiguous FR1 active serving cell, and</w:t>
      </w:r>
    </w:p>
    <w:p w14:paraId="35D2D604" w14:textId="77777777" w:rsidR="00E5733E" w:rsidRDefault="00FC6874">
      <w:pPr>
        <w:ind w:leftChars="300" w:left="600"/>
        <w:rPr>
          <w:rFonts w:eastAsiaTheme="minorEastAsia"/>
          <w:i/>
          <w:color w:val="0070C0"/>
          <w:lang w:val="en-US" w:eastAsia="zh-CN"/>
        </w:rPr>
      </w:pPr>
      <w:r>
        <w:rPr>
          <w:rFonts w:eastAsiaTheme="minorEastAsia"/>
          <w:i/>
          <w:color w:val="0070C0"/>
          <w:highlight w:val="cyan"/>
          <w:lang w:val="en-US" w:eastAsia="zh-CN"/>
        </w:rPr>
        <w:t>-</w:t>
      </w:r>
      <w:r>
        <w:rPr>
          <w:rFonts w:eastAsiaTheme="minorEastAsia"/>
          <w:i/>
          <w:color w:val="0070C0"/>
          <w:highlight w:val="cyan"/>
          <w:lang w:val="en-US" w:eastAsia="zh-CN"/>
        </w:rPr>
        <w:tab/>
        <w:t>its SMTC offset is same as the one of contiguous FR1 active serving cell, and</w:t>
      </w:r>
      <w:r>
        <w:rPr>
          <w:rFonts w:eastAsiaTheme="minorEastAsia"/>
          <w:i/>
          <w:color w:val="0070C0"/>
          <w:lang w:val="en-US" w:eastAsia="zh-CN"/>
        </w:rPr>
        <w:t xml:space="preserve"> </w:t>
      </w:r>
    </w:p>
    <w:p w14:paraId="7469387B" w14:textId="77777777" w:rsidR="00E5733E" w:rsidRDefault="00FC6874">
      <w:pPr>
        <w:ind w:leftChars="300" w:left="600"/>
        <w:rPr>
          <w:rFonts w:eastAsiaTheme="minorEastAsia"/>
          <w:i/>
          <w:color w:val="0070C0"/>
          <w:lang w:val="en-US" w:eastAsia="zh-CN"/>
        </w:rPr>
      </w:pPr>
      <w:r>
        <w:rPr>
          <w:rFonts w:eastAsiaTheme="minorEastAsia"/>
          <w:i/>
          <w:color w:val="0070C0"/>
          <w:lang w:val="en-US" w:eastAsia="zh-CN"/>
        </w:rPr>
        <w:t>-</w:t>
      </w:r>
      <w:r>
        <w:rPr>
          <w:rFonts w:eastAsiaTheme="minorEastAsia"/>
          <w:i/>
          <w:color w:val="0070C0"/>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3A8CF82" w14:textId="77777777" w:rsidR="00E5733E" w:rsidRDefault="00E5733E">
      <w:pPr>
        <w:rPr>
          <w:rFonts w:eastAsiaTheme="minorEastAsia"/>
          <w:i/>
          <w:color w:val="0070C0"/>
          <w:lang w:val="en-US" w:eastAsia="zh-CN"/>
        </w:rPr>
      </w:pPr>
    </w:p>
    <w:p w14:paraId="7E2D5569" w14:textId="77777777" w:rsidR="00E5733E" w:rsidRDefault="00FC6874">
      <w:pPr>
        <w:rPr>
          <w:b/>
          <w:u w:val="single"/>
        </w:rPr>
      </w:pPr>
      <w:r>
        <w:rPr>
          <w:b/>
          <w:szCs w:val="24"/>
          <w:u w:val="single"/>
          <w:lang w:eastAsia="zh-CN"/>
        </w:rPr>
        <w:t>Issue 1-2-2:</w:t>
      </w:r>
      <w:r>
        <w:rPr>
          <w:i/>
          <w:color w:val="4472C4" w:themeColor="accent1"/>
          <w:u w:val="single"/>
          <w:lang w:val="en-US" w:eastAsia="zh-CN"/>
        </w:rPr>
        <w:t xml:space="preserve"> </w:t>
      </w:r>
      <w:r>
        <w:rPr>
          <w:b/>
          <w:u w:val="single"/>
        </w:rPr>
        <w:t>T</w:t>
      </w:r>
      <w:r>
        <w:rPr>
          <w:b/>
          <w:u w:val="single"/>
          <w:vertAlign w:val="subscript"/>
        </w:rPr>
        <w:t>uncertainty_MAC</w:t>
      </w:r>
      <w:r>
        <w:rPr>
          <w:b/>
          <w:u w:val="single"/>
        </w:rPr>
        <w:t xml:space="preserve"> for scenario 3</w:t>
      </w:r>
    </w:p>
    <w:p w14:paraId="2C329D46" w14:textId="77777777" w:rsidR="00E5733E" w:rsidRDefault="00FC6874">
      <w:pPr>
        <w:rPr>
          <w:rFonts w:eastAsiaTheme="minorEastAsia"/>
          <w:i/>
          <w:color w:val="0070C0"/>
          <w:lang w:val="en-US" w:eastAsia="zh-CN"/>
        </w:rPr>
      </w:pPr>
      <w:r>
        <w:rPr>
          <w:rFonts w:eastAsiaTheme="minorEastAsia"/>
          <w:i/>
          <w:color w:val="0070C0"/>
          <w:lang w:val="en-US" w:eastAsia="zh-CN"/>
        </w:rPr>
        <w:t>In RAN1#106bise meeting, QCL configuration of temporary RS was discussed. The process of discussion was documented in [R1-2110657].  In RAN1 the following questions were discussed and had not reached conclusions:</w:t>
      </w:r>
    </w:p>
    <w:p w14:paraId="2CC85149" w14:textId="77777777" w:rsidR="00E5733E" w:rsidRDefault="00FC6874">
      <w:pPr>
        <w:pStyle w:val="afc"/>
        <w:numPr>
          <w:ilvl w:val="0"/>
          <w:numId w:val="24"/>
        </w:numPr>
        <w:ind w:firstLineChars="0"/>
        <w:rPr>
          <w:rFonts w:eastAsiaTheme="minorEastAsia"/>
          <w:i/>
          <w:color w:val="0070C0"/>
          <w:lang w:val="en-US" w:eastAsia="zh-CN"/>
        </w:rPr>
      </w:pPr>
      <w:r>
        <w:rPr>
          <w:rFonts w:eastAsiaTheme="minorEastAsia"/>
          <w:i/>
          <w:color w:val="0070C0"/>
          <w:lang w:val="en-US" w:eastAsia="zh-CN"/>
        </w:rPr>
        <w:t>Issue-4.1: whether the working assumption “For efficient Scell activation with assistance of temporary RS, a SSB of the to-be-activated Scell can be indicated as a QCL source for the temporary RS in case of known Scell” should be confirmed?</w:t>
      </w:r>
    </w:p>
    <w:p w14:paraId="1BE3229B" w14:textId="77777777" w:rsidR="00E5733E" w:rsidRDefault="00FC6874">
      <w:pPr>
        <w:pStyle w:val="afc"/>
        <w:numPr>
          <w:ilvl w:val="0"/>
          <w:numId w:val="24"/>
        </w:numPr>
        <w:ind w:firstLineChars="0"/>
        <w:rPr>
          <w:rFonts w:eastAsiaTheme="minorEastAsia"/>
          <w:i/>
          <w:color w:val="0070C0"/>
          <w:lang w:val="en-US" w:eastAsia="zh-CN"/>
        </w:rPr>
      </w:pPr>
      <w:r>
        <w:rPr>
          <w:rFonts w:eastAsiaTheme="minorEastAsia"/>
          <w:i/>
          <w:color w:val="0070C0"/>
          <w:lang w:val="en-US" w:eastAsia="zh-CN"/>
        </w:rPr>
        <w:t xml:space="preserve">Question 4.1-1: Whether the temporary RS can be QCL source for the operations after Scell activation? </w:t>
      </w:r>
    </w:p>
    <w:p w14:paraId="73B359EA" w14:textId="77777777" w:rsidR="00E5733E" w:rsidRDefault="00FC6874">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n the coming up RAN1 meeting, the above questions would be further discussed.</w:t>
      </w:r>
    </w:p>
    <w:p w14:paraId="428D5C65" w14:textId="77777777" w:rsidR="00E5733E" w:rsidRDefault="00FC6874">
      <w:pPr>
        <w:rPr>
          <w:rFonts w:eastAsiaTheme="minorEastAsia"/>
          <w:i/>
          <w:color w:val="0070C0"/>
          <w:lang w:val="en-US" w:eastAsia="zh-CN"/>
        </w:rPr>
      </w:pPr>
      <w:r>
        <w:rPr>
          <w:rFonts w:eastAsiaTheme="minorEastAsia"/>
          <w:i/>
          <w:color w:val="0070C0"/>
          <w:highlight w:val="yellow"/>
          <w:lang w:val="en-US" w:eastAsia="zh-CN"/>
        </w:rPr>
        <w:t>From moderator’s judgement, this issue in RAN4 tightly depends on the conclusion from RAN1. Moderator suggests to wait for further progress from RAN1.</w:t>
      </w:r>
    </w:p>
    <w:p w14:paraId="441E683B"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No further discussion. </w:t>
      </w:r>
    </w:p>
    <w:p w14:paraId="5D917B98" w14:textId="77777777" w:rsidR="00E5733E" w:rsidRDefault="00FC6874">
      <w:pPr>
        <w:spacing w:after="120"/>
        <w:rPr>
          <w:b/>
          <w:u w:val="single"/>
        </w:rPr>
      </w:pPr>
      <w:r>
        <w:rPr>
          <w:b/>
          <w:szCs w:val="24"/>
          <w:u w:val="single"/>
          <w:lang w:eastAsia="zh-CN"/>
        </w:rPr>
        <w:t>Issue 1-2-3: reduction on</w:t>
      </w:r>
      <w:r>
        <w:rPr>
          <w:i/>
          <w:color w:val="4472C4" w:themeColor="accent1"/>
          <w:u w:val="single"/>
          <w:lang w:val="en-US" w:eastAsia="zh-CN"/>
        </w:rPr>
        <w:t xml:space="preserve"> </w:t>
      </w:r>
      <w:r>
        <w:rPr>
          <w:b/>
          <w:u w:val="single"/>
        </w:rPr>
        <w:t>5ms in scenario#2 and scenario#3</w:t>
      </w:r>
    </w:p>
    <w:p w14:paraId="313F6018" w14:textId="77777777" w:rsidR="00E5733E" w:rsidRDefault="00FC6874">
      <w:pPr>
        <w:rPr>
          <w:i/>
          <w:color w:val="0070C0"/>
          <w:lang w:eastAsia="zh-CN"/>
        </w:rPr>
      </w:pPr>
      <w:r>
        <w:rPr>
          <w:rFonts w:hint="eastAsia"/>
          <w:i/>
          <w:color w:val="0070C0"/>
          <w:lang w:eastAsia="zh-CN"/>
        </w:rPr>
        <w:t>N</w:t>
      </w:r>
      <w:r>
        <w:rPr>
          <w:i/>
          <w:color w:val="0070C0"/>
          <w:lang w:eastAsia="zh-CN"/>
        </w:rPr>
        <w:t xml:space="preserve">o concerns are reached. </w:t>
      </w:r>
    </w:p>
    <w:p w14:paraId="67564571"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tbl>
      <w:tblPr>
        <w:tblStyle w:val="af3"/>
        <w:tblW w:w="0" w:type="auto"/>
        <w:tblLook w:val="04A0" w:firstRow="1" w:lastRow="0" w:firstColumn="1" w:lastColumn="0" w:noHBand="0" w:noVBand="1"/>
      </w:tblPr>
      <w:tblGrid>
        <w:gridCol w:w="9631"/>
      </w:tblGrid>
      <w:tr w:rsidR="00E5733E" w14:paraId="2EFFC78D" w14:textId="77777777">
        <w:tc>
          <w:tcPr>
            <w:tcW w:w="9631" w:type="dxa"/>
          </w:tcPr>
          <w:p w14:paraId="73B30040" w14:textId="77777777" w:rsidR="00E5733E" w:rsidRDefault="00FC6874">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351D8F49" w14:textId="77777777" w:rsidR="00E5733E" w:rsidRDefault="00FC6874">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 xml:space="preserve">Scell activation delay </w:t>
            </w:r>
          </w:p>
          <w:p w14:paraId="4A0EBD0F" w14:textId="77777777" w:rsidR="00E5733E" w:rsidRDefault="00FC6874">
            <w:pPr>
              <w:spacing w:after="120"/>
              <w:ind w:firstLineChars="350" w:firstLine="700"/>
              <w:rPr>
                <w:lang w:eastAsia="zh-CN"/>
              </w:rPr>
            </w:pPr>
            <w:r>
              <w:t xml:space="preserve">T_activation_time = </w:t>
            </w:r>
            <w:r>
              <w:rPr>
                <w:lang w:eastAsia="zh-CN"/>
              </w:rPr>
              <w:t>T</w:t>
            </w:r>
            <w:r>
              <w:rPr>
                <w:vertAlign w:val="subscript"/>
                <w:lang w:eastAsia="zh-CN"/>
              </w:rPr>
              <w:t>First_temp_RS</w:t>
            </w:r>
            <w:r>
              <w:rPr>
                <w:lang w:eastAsia="zh-CN"/>
              </w:rPr>
              <w:t xml:space="preserve">  +Tgap+ Ttemp_RS +</w:t>
            </w:r>
            <w:r>
              <w:rPr>
                <w:highlight w:val="cyan"/>
                <w:lang w:eastAsia="zh-CN"/>
              </w:rPr>
              <w:t>5ms</w:t>
            </w:r>
          </w:p>
          <w:p w14:paraId="3277C49D" w14:textId="77777777" w:rsidR="00E5733E" w:rsidRDefault="00FC6874">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37BE7E8C" w14:textId="77777777" w:rsidR="00E5733E" w:rsidRDefault="00FC6874">
            <w:pPr>
              <w:spacing w:after="120"/>
              <w:rPr>
                <w:b/>
                <w:szCs w:val="24"/>
                <w:u w:val="single"/>
                <w:lang w:eastAsia="zh-CN"/>
              </w:rPr>
            </w:pPr>
            <w:r>
              <w:rPr>
                <w:b/>
                <w:szCs w:val="24"/>
                <w:u w:val="single"/>
                <w:lang w:eastAsia="zh-CN"/>
              </w:rPr>
              <w:t>Issue 1-4-5: If there is at least one active serving cell on that FR2 band</w:t>
            </w:r>
          </w:p>
          <w:p w14:paraId="22098D97" w14:textId="77777777" w:rsidR="00E5733E" w:rsidRDefault="00FC6874">
            <w:pPr>
              <w:spacing w:after="120"/>
              <w:ind w:firstLineChars="400" w:firstLine="800"/>
              <w:rPr>
                <w:lang w:eastAsia="zh-CN"/>
              </w:rPr>
            </w:pPr>
            <w:r>
              <w:t>T_activation_time = T</w:t>
            </w:r>
            <w:r>
              <w:rPr>
                <w:vertAlign w:val="subscript"/>
              </w:rPr>
              <w:t>First_temp_RS</w:t>
            </w:r>
            <w:r>
              <w:t xml:space="preserve"> +</w:t>
            </w:r>
            <w:r>
              <w:rPr>
                <w:highlight w:val="cyan"/>
              </w:rPr>
              <w:t>5ms</w:t>
            </w:r>
          </w:p>
          <w:p w14:paraId="63898D54" w14:textId="77777777" w:rsidR="00E5733E" w:rsidRDefault="00E5733E">
            <w:pPr>
              <w:pStyle w:val="afc"/>
              <w:ind w:leftChars="848" w:left="1696" w:firstLine="400"/>
              <w:jc w:val="both"/>
              <w:rPr>
                <w:rFonts w:eastAsia="宋体"/>
                <w:i/>
                <w:color w:val="4472C4" w:themeColor="accent1"/>
                <w:lang w:eastAsia="zh-CN"/>
              </w:rPr>
            </w:pPr>
          </w:p>
        </w:tc>
      </w:tr>
    </w:tbl>
    <w:p w14:paraId="2597459D" w14:textId="77777777" w:rsidR="00E5733E" w:rsidRDefault="00FC6874">
      <w:pPr>
        <w:pStyle w:val="afc"/>
        <w:numPr>
          <w:ilvl w:val="1"/>
          <w:numId w:val="17"/>
        </w:numPr>
        <w:spacing w:after="120"/>
        <w:ind w:firstLineChars="0"/>
        <w:textAlignment w:val="auto"/>
        <w:rPr>
          <w:rFonts w:eastAsiaTheme="minorEastAsia"/>
          <w:lang w:eastAsia="zh-CN"/>
        </w:rPr>
      </w:pPr>
      <w:r>
        <w:rPr>
          <w:rFonts w:eastAsia="宋体"/>
          <w:lang w:val="en-US" w:eastAsia="zh-CN"/>
        </w:rPr>
        <w:t>Option 1 (Nokia):</w:t>
      </w:r>
      <w:r>
        <w:t xml:space="preserve"> The legacy 5ms (see above) delay should be reduced</w:t>
      </w:r>
    </w:p>
    <w:p w14:paraId="37566643" w14:textId="77777777" w:rsidR="00E5733E" w:rsidRDefault="00FC6874">
      <w:pPr>
        <w:pStyle w:val="afc"/>
        <w:numPr>
          <w:ilvl w:val="1"/>
          <w:numId w:val="17"/>
        </w:numPr>
        <w:spacing w:after="120"/>
        <w:ind w:firstLineChars="0"/>
        <w:textAlignment w:val="auto"/>
        <w:rPr>
          <w:rFonts w:eastAsiaTheme="minorEastAsia"/>
          <w:lang w:eastAsia="zh-CN"/>
        </w:rPr>
      </w:pPr>
      <w:r>
        <w:rPr>
          <w:rFonts w:eastAsia="宋体"/>
          <w:lang w:val="en-US" w:eastAsia="zh-CN"/>
        </w:rPr>
        <w:t>Option2 (Qualcomm, Apple, MTK, Huawei):</w:t>
      </w:r>
      <w:r>
        <w:rPr>
          <w:rFonts w:eastAsiaTheme="minorEastAsia"/>
          <w:lang w:val="en-US" w:eastAsia="zh-CN"/>
        </w:rPr>
        <w:t xml:space="preserve"> keep legacy 5ms.</w:t>
      </w:r>
    </w:p>
    <w:p w14:paraId="089DE419"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Further discussion. </w:t>
      </w:r>
    </w:p>
    <w:p w14:paraId="2C4438B3" w14:textId="77777777" w:rsidR="00E5733E" w:rsidRPr="00D451DC" w:rsidRDefault="00FC6874">
      <w:pPr>
        <w:pStyle w:val="4"/>
        <w:rPr>
          <w:lang w:val="en-US"/>
          <w:rPrChange w:id="9" w:author="Griselda WANG" w:date="2021-11-10T11:29:00Z">
            <w:rPr/>
          </w:rPrChange>
        </w:rPr>
      </w:pPr>
      <w:r w:rsidRPr="00D451DC">
        <w:rPr>
          <w:lang w:val="en-US"/>
          <w:rPrChange w:id="10" w:author="Griselda WANG" w:date="2021-11-10T11:29:00Z">
            <w:rPr/>
          </w:rPrChange>
        </w:rPr>
        <w:t>Sub-topic 1-3: Interruption due to temporary RS based SCell activation</w:t>
      </w:r>
    </w:p>
    <w:p w14:paraId="503FE58C" w14:textId="77777777" w:rsidR="00E5733E" w:rsidRDefault="00FC6874">
      <w:pPr>
        <w:spacing w:after="120"/>
        <w:rPr>
          <w:b/>
          <w:szCs w:val="24"/>
          <w:u w:val="single"/>
          <w:lang w:eastAsia="zh-CN"/>
        </w:rPr>
      </w:pPr>
      <w:r>
        <w:rPr>
          <w:b/>
          <w:szCs w:val="24"/>
          <w:u w:val="single"/>
          <w:lang w:eastAsia="zh-CN"/>
        </w:rPr>
        <w:t>Issue 1-3: Interruption due to temporary RS based SCell activation</w:t>
      </w:r>
    </w:p>
    <w:p w14:paraId="3E560061" w14:textId="77777777" w:rsidR="00E5733E" w:rsidRDefault="00FC6874">
      <w:pPr>
        <w:rPr>
          <w:i/>
          <w:color w:val="0070C0"/>
          <w:lang w:eastAsia="zh-CN"/>
        </w:rPr>
      </w:pPr>
      <w:r>
        <w:rPr>
          <w:i/>
          <w:color w:val="0070C0"/>
          <w:lang w:eastAsia="zh-CN"/>
        </w:rPr>
        <w:t>During 1</w:t>
      </w:r>
      <w:r>
        <w:rPr>
          <w:i/>
          <w:color w:val="0070C0"/>
          <w:vertAlign w:val="superscript"/>
          <w:lang w:eastAsia="zh-CN"/>
        </w:rPr>
        <w:t>st</w:t>
      </w:r>
      <w:r>
        <w:rPr>
          <w:i/>
          <w:color w:val="0070C0"/>
          <w:lang w:eastAsia="zh-CN"/>
        </w:rPr>
        <w:t xml:space="preserve"> round discussion, option 1a and option 1b focus on different point. Therefore in the 2</w:t>
      </w:r>
      <w:r>
        <w:rPr>
          <w:i/>
          <w:color w:val="0070C0"/>
          <w:vertAlign w:val="superscript"/>
          <w:lang w:eastAsia="zh-CN"/>
        </w:rPr>
        <w:t>nd</w:t>
      </w:r>
      <w:r>
        <w:rPr>
          <w:i/>
          <w:color w:val="0070C0"/>
          <w:lang w:eastAsia="zh-CN"/>
        </w:rPr>
        <w:t xml:space="preserve"> round, the following revised option is provided to collect comments. </w:t>
      </w:r>
    </w:p>
    <w:p w14:paraId="04595EE3" w14:textId="77777777" w:rsidR="00E5733E" w:rsidRDefault="00FC6874">
      <w:pPr>
        <w:rPr>
          <w:i/>
          <w:color w:val="0070C0"/>
          <w:lang w:eastAsia="zh-CN"/>
        </w:rPr>
      </w:pPr>
      <w:r>
        <w:rPr>
          <w:i/>
          <w:color w:val="0070C0"/>
          <w:lang w:eastAsia="zh-CN"/>
        </w:rPr>
        <w:lastRenderedPageBreak/>
        <w:t>Revised option1:</w:t>
      </w:r>
    </w:p>
    <w:p w14:paraId="7399CF2D" w14:textId="77777777" w:rsidR="00E5733E" w:rsidRDefault="00FC6874">
      <w:pPr>
        <w:pStyle w:val="afc"/>
        <w:numPr>
          <w:ilvl w:val="0"/>
          <w:numId w:val="25"/>
        </w:numPr>
        <w:spacing w:after="120"/>
        <w:ind w:firstLineChars="0"/>
        <w:textAlignment w:val="auto"/>
        <w:rPr>
          <w:rFonts w:eastAsia="宋体"/>
          <w:lang w:val="en-US" w:eastAsia="zh-CN"/>
        </w:rPr>
      </w:pPr>
      <w:r>
        <w:rPr>
          <w:rFonts w:eastAsia="宋体"/>
          <w:lang w:val="en-US" w:eastAsia="zh-CN"/>
        </w:rPr>
        <w:t xml:space="preserve">Interruption length: Temporary RS based SCell activation interruption can reuse the existing SCell activation/deactivation interruption </w:t>
      </w:r>
    </w:p>
    <w:p w14:paraId="6EADF1B3" w14:textId="77777777" w:rsidR="00E5733E" w:rsidRDefault="00FC6874">
      <w:pPr>
        <w:pStyle w:val="afc"/>
        <w:numPr>
          <w:ilvl w:val="1"/>
          <w:numId w:val="25"/>
        </w:numPr>
        <w:spacing w:after="120"/>
        <w:ind w:firstLineChars="0"/>
        <w:textAlignment w:val="auto"/>
        <w:rPr>
          <w:rFonts w:eastAsia="宋体"/>
          <w:lang w:val="en-US" w:eastAsia="zh-CN"/>
        </w:rPr>
      </w:pPr>
      <w:r>
        <w:rPr>
          <w:rFonts w:eastAsia="宋体"/>
          <w:lang w:val="en-US" w:eastAsia="zh-CN"/>
        </w:rPr>
        <w:t xml:space="preserve">For the interruption length due to AGC adjustment, </w:t>
      </w:r>
      <w:r>
        <w:rPr>
          <w:rFonts w:cs="Arial"/>
          <w:szCs w:val="18"/>
          <w:lang w:eastAsia="zh-CN"/>
        </w:rPr>
        <w:t>T</w:t>
      </w:r>
      <w:r>
        <w:rPr>
          <w:rFonts w:cs="Arial"/>
          <w:szCs w:val="18"/>
          <w:vertAlign w:val="subscript"/>
          <w:lang w:eastAsia="zh-CN"/>
        </w:rPr>
        <w:t>SMTC_duration</w:t>
      </w:r>
      <w:r>
        <w:rPr>
          <w:rFonts w:cs="Arial"/>
          <w:szCs w:val="18"/>
          <w:lang w:eastAsia="zh-CN"/>
        </w:rPr>
        <w:t xml:space="preserve"> would be replaced with </w:t>
      </w:r>
      <w:r>
        <w:rPr>
          <w:lang w:val="en-US" w:eastAsia="zh-CN"/>
        </w:rPr>
        <w:t>T</w:t>
      </w:r>
      <w:r>
        <w:rPr>
          <w:vertAlign w:val="subscript"/>
          <w:lang w:val="en-US" w:eastAsia="zh-CN"/>
        </w:rPr>
        <w:t>First_temp_RS</w:t>
      </w:r>
    </w:p>
    <w:p w14:paraId="221E3FB7" w14:textId="77777777" w:rsidR="00E5733E" w:rsidRDefault="00FC6874">
      <w:pPr>
        <w:pStyle w:val="afc"/>
        <w:numPr>
          <w:ilvl w:val="0"/>
          <w:numId w:val="25"/>
        </w:numPr>
        <w:spacing w:after="120"/>
        <w:ind w:firstLineChars="0"/>
        <w:rPr>
          <w:rFonts w:eastAsia="宋体"/>
          <w:lang w:val="en-US" w:eastAsia="zh-CN"/>
        </w:rPr>
      </w:pPr>
      <w:r>
        <w:rPr>
          <w:rFonts w:eastAsia="宋体"/>
          <w:lang w:val="en-US" w:eastAsia="zh-CN"/>
        </w:rPr>
        <w:t>Starting point of the interruption window:</w:t>
      </w:r>
      <w:r>
        <w:t xml:space="preserve"> </w:t>
      </w:r>
      <w:r>
        <w:rPr>
          <w:rFonts w:eastAsia="宋体"/>
          <w:lang w:val="en-US" w:eastAsia="zh-CN"/>
        </w:rPr>
        <w:t>A parameter “Tx” defining a range of a starting point of an interruption window is T_First_temp_RS for any scenario where T_activation_time includes T_First_temp_RS</w:t>
      </w:r>
    </w:p>
    <w:p w14:paraId="7D7F014E" w14:textId="77777777" w:rsidR="00E5733E" w:rsidRDefault="00FC6874">
      <w:pPr>
        <w:rPr>
          <w:i/>
          <w:color w:val="0070C0"/>
          <w:lang w:eastAsia="zh-CN"/>
        </w:rPr>
      </w:pPr>
      <w:r>
        <w:rPr>
          <w:i/>
          <w:color w:val="0070C0"/>
          <w:lang w:eastAsia="zh-CN"/>
        </w:rPr>
        <w:t>Recommendations</w:t>
      </w:r>
      <w:r>
        <w:rPr>
          <w:rFonts w:hint="eastAsia"/>
          <w:i/>
          <w:color w:val="0070C0"/>
          <w:lang w:eastAsia="zh-CN"/>
        </w:rPr>
        <w:t xml:space="preserve"> for 2nd round: </w:t>
      </w:r>
      <w:r>
        <w:rPr>
          <w:i/>
          <w:color w:val="0070C0"/>
          <w:lang w:eastAsia="zh-CN"/>
        </w:rPr>
        <w:t>Further discussion on revised option 1.</w:t>
      </w:r>
    </w:p>
    <w:p w14:paraId="0C620586" w14:textId="77777777" w:rsidR="00E5733E" w:rsidRDefault="00E5733E">
      <w:pPr>
        <w:spacing w:after="120"/>
        <w:rPr>
          <w:lang w:val="en-US" w:eastAsia="zh-CN"/>
        </w:rPr>
      </w:pPr>
    </w:p>
    <w:p w14:paraId="277AA6A5" w14:textId="77777777" w:rsidR="00E5733E" w:rsidRPr="00D451DC" w:rsidRDefault="00FC6874">
      <w:pPr>
        <w:pStyle w:val="4"/>
        <w:rPr>
          <w:lang w:val="en-US"/>
          <w:rPrChange w:id="11" w:author="Griselda WANG" w:date="2021-11-10T11:29:00Z">
            <w:rPr/>
          </w:rPrChange>
        </w:rPr>
      </w:pPr>
      <w:r w:rsidRPr="00D451DC">
        <w:rPr>
          <w:lang w:val="en-US"/>
          <w:rPrChange w:id="12" w:author="Griselda WANG" w:date="2021-11-10T11:29:00Z">
            <w:rPr/>
          </w:rPrChange>
        </w:rPr>
        <w:t>Sub-topic 1-4: Multiple SCell activation enhancement</w:t>
      </w:r>
    </w:p>
    <w:p w14:paraId="2757CDED" w14:textId="77777777" w:rsidR="00E5733E" w:rsidRDefault="00FC6874">
      <w:pPr>
        <w:spacing w:after="120"/>
        <w:rPr>
          <w:b/>
          <w:szCs w:val="24"/>
          <w:u w:val="single"/>
          <w:lang w:eastAsia="zh-CN"/>
        </w:rPr>
      </w:pPr>
      <w:r>
        <w:rPr>
          <w:b/>
          <w:szCs w:val="24"/>
          <w:u w:val="single"/>
          <w:lang w:eastAsia="zh-CN"/>
        </w:rPr>
        <w:t>Issue 1-4: Applicability rule for multiple SCell activation enhancement</w:t>
      </w:r>
    </w:p>
    <w:p w14:paraId="6E83C999" w14:textId="77777777" w:rsidR="00E5733E" w:rsidRDefault="00FC6874">
      <w:pPr>
        <w:rPr>
          <w:i/>
          <w:color w:val="0070C0"/>
          <w:lang w:eastAsia="zh-CN"/>
        </w:rPr>
      </w:pPr>
      <w:r>
        <w:rPr>
          <w:i/>
          <w:color w:val="0070C0"/>
          <w:lang w:eastAsia="zh-CN"/>
        </w:rPr>
        <w:t>During discussion, Nokia reminded: Is the basic proposal that RAN4 does not define requirements for Option 1a for multiple SCell activation? After checking, the following conclusion was agreed in [R4-2115436] in last meeting.</w:t>
      </w:r>
    </w:p>
    <w:tbl>
      <w:tblPr>
        <w:tblStyle w:val="af3"/>
        <w:tblW w:w="0" w:type="auto"/>
        <w:tblLook w:val="04A0" w:firstRow="1" w:lastRow="0" w:firstColumn="1" w:lastColumn="0" w:noHBand="0" w:noVBand="1"/>
      </w:tblPr>
      <w:tblGrid>
        <w:gridCol w:w="9631"/>
      </w:tblGrid>
      <w:tr w:rsidR="00E5733E" w14:paraId="1B6C2A33" w14:textId="77777777">
        <w:tc>
          <w:tcPr>
            <w:tcW w:w="9631" w:type="dxa"/>
          </w:tcPr>
          <w:p w14:paraId="50D9DDE1" w14:textId="77777777" w:rsidR="00E5733E" w:rsidRDefault="00FC6874">
            <w:pPr>
              <w:spacing w:after="120"/>
              <w:rPr>
                <w:b/>
                <w:szCs w:val="24"/>
                <w:u w:val="single"/>
                <w:lang w:eastAsia="zh-CN"/>
              </w:rPr>
            </w:pPr>
            <w:r>
              <w:rPr>
                <w:b/>
                <w:szCs w:val="24"/>
                <w:u w:val="single"/>
                <w:lang w:eastAsia="zh-CN"/>
              </w:rPr>
              <w:t>Issue 1-5: Whether RAN4 need to specify temporary RS based Multiple SCell Activation Enhancement</w:t>
            </w:r>
          </w:p>
          <w:p w14:paraId="5121DEC6" w14:textId="77777777" w:rsidR="00E5733E" w:rsidRDefault="00FC6874">
            <w:pPr>
              <w:pStyle w:val="afc"/>
              <w:numPr>
                <w:ilvl w:val="1"/>
                <w:numId w:val="17"/>
              </w:numPr>
              <w:spacing w:after="120"/>
              <w:ind w:leftChars="548" w:left="1456" w:firstLineChars="0"/>
              <w:textAlignment w:val="auto"/>
              <w:rPr>
                <w:rFonts w:eastAsia="宋体"/>
                <w:lang w:val="en-US" w:eastAsia="zh-CN"/>
              </w:rPr>
            </w:pPr>
            <w:r>
              <w:rPr>
                <w:rFonts w:eastAsia="宋体"/>
                <w:lang w:val="en-US" w:eastAsia="zh-CN"/>
              </w:rPr>
              <w:t>P</w:t>
            </w:r>
            <w:r>
              <w:rPr>
                <w:rFonts w:eastAsiaTheme="minorEastAsia"/>
                <w:lang w:eastAsia="zh-CN"/>
              </w:rPr>
              <w:t>rioritize to specify requirements for temporary RS based single SCell activation.</w:t>
            </w:r>
          </w:p>
        </w:tc>
      </w:tr>
    </w:tbl>
    <w:p w14:paraId="1F9B98F5" w14:textId="77777777" w:rsidR="00E5733E" w:rsidRDefault="00FC6874">
      <w:pPr>
        <w:rPr>
          <w:i/>
          <w:color w:val="0070C0"/>
          <w:lang w:eastAsia="zh-CN"/>
        </w:rPr>
      </w:pPr>
      <w:r>
        <w:rPr>
          <w:i/>
          <w:color w:val="0070C0"/>
          <w:lang w:eastAsia="zh-CN"/>
        </w:rPr>
        <w:t xml:space="preserve">Therefore </w:t>
      </w:r>
      <w:r>
        <w:rPr>
          <w:i/>
          <w:color w:val="0070C0"/>
          <w:highlight w:val="yellow"/>
          <w:lang w:eastAsia="zh-CN"/>
        </w:rPr>
        <w:t>Moderator suggest not to discuss the details of temporary RS based Multiple SCell Activation Enhancement at this stage.</w:t>
      </w:r>
    </w:p>
    <w:p w14:paraId="2F47ABD9" w14:textId="77777777" w:rsidR="00E5733E" w:rsidRDefault="00FC6874">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6B986A30" w14:textId="77777777" w:rsidR="00E5733E" w:rsidRDefault="00E5733E">
      <w:pPr>
        <w:rPr>
          <w:i/>
          <w:color w:val="0070C0"/>
          <w:lang w:eastAsia="zh-CN"/>
        </w:rPr>
      </w:pPr>
    </w:p>
    <w:p w14:paraId="512EA2C8" w14:textId="77777777" w:rsidR="00E5733E" w:rsidRDefault="00FC6874">
      <w:pPr>
        <w:pStyle w:val="3"/>
        <w:numPr>
          <w:ilvl w:val="2"/>
          <w:numId w:val="15"/>
        </w:numPr>
        <w:ind w:left="709"/>
        <w:rPr>
          <w:sz w:val="24"/>
          <w:szCs w:val="16"/>
        </w:rPr>
      </w:pPr>
      <w:r>
        <w:rPr>
          <w:sz w:val="24"/>
          <w:szCs w:val="16"/>
        </w:rPr>
        <w:t>CRs/TPs</w:t>
      </w:r>
    </w:p>
    <w:p w14:paraId="0527A981" w14:textId="77777777" w:rsidR="00E5733E" w:rsidRDefault="00FC68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D9E5AFB" w14:textId="77777777" w:rsidR="00E5733E" w:rsidRDefault="00FC687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E5733E" w14:paraId="7A5D949E" w14:textId="77777777">
        <w:tc>
          <w:tcPr>
            <w:tcW w:w="1242" w:type="dxa"/>
          </w:tcPr>
          <w:p w14:paraId="1F1533F7" w14:textId="77777777" w:rsidR="00E5733E" w:rsidRDefault="00FC687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7749F9" w14:textId="77777777" w:rsidR="00E5733E" w:rsidRDefault="00FC687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5733E" w14:paraId="607F3FB7" w14:textId="77777777">
        <w:tc>
          <w:tcPr>
            <w:tcW w:w="1242" w:type="dxa"/>
          </w:tcPr>
          <w:p w14:paraId="731B7652" w14:textId="77777777" w:rsidR="00E5733E" w:rsidRDefault="00FC687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970A9E" w14:textId="77777777" w:rsidR="00E5733E" w:rsidRDefault="00FC687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BC341D" w14:textId="77777777" w:rsidR="00E5733E" w:rsidRDefault="00E5733E">
      <w:pPr>
        <w:rPr>
          <w:color w:val="0070C0"/>
          <w:lang w:val="en-US" w:eastAsia="zh-CN"/>
        </w:rPr>
      </w:pPr>
    </w:p>
    <w:p w14:paraId="2B27EDD7" w14:textId="77777777" w:rsidR="00E5733E" w:rsidRDefault="00FC6874">
      <w:pPr>
        <w:pStyle w:val="2"/>
        <w:rPr>
          <w:lang w:val="en-US"/>
        </w:rPr>
      </w:pPr>
      <w:r>
        <w:rPr>
          <w:lang w:val="en-US"/>
        </w:rPr>
        <w:t>Discussion on 2nd round (if applicable)</w:t>
      </w:r>
    </w:p>
    <w:p w14:paraId="35DC1883" w14:textId="77777777" w:rsidR="00E5733E" w:rsidRPr="00F654A4" w:rsidRDefault="00FC6874">
      <w:pPr>
        <w:pStyle w:val="3"/>
        <w:numPr>
          <w:ilvl w:val="2"/>
          <w:numId w:val="15"/>
        </w:numPr>
        <w:ind w:left="709"/>
        <w:rPr>
          <w:lang w:val="en-US"/>
          <w:rPrChange w:id="13" w:author="Griselda WANG" w:date="2021-11-10T11:29:00Z">
            <w:rPr/>
          </w:rPrChange>
        </w:rPr>
      </w:pPr>
      <w:r w:rsidRPr="00F654A4">
        <w:rPr>
          <w:lang w:val="en-US"/>
          <w:rPrChange w:id="14" w:author="Griselda WANG" w:date="2021-11-10T11:29:00Z">
            <w:rPr/>
          </w:rPrChange>
        </w:rPr>
        <w:t>Sub-topic 1-1: MAC CE/ DCI based SCell activation</w:t>
      </w:r>
    </w:p>
    <w:p w14:paraId="57A53766" w14:textId="77777777" w:rsidR="00E5733E" w:rsidRDefault="00FC6874">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E5733E" w14:paraId="08357A48" w14:textId="77777777">
        <w:tc>
          <w:tcPr>
            <w:tcW w:w="9631" w:type="dxa"/>
          </w:tcPr>
          <w:p w14:paraId="784B2DC7" w14:textId="77777777" w:rsidR="00E5733E" w:rsidRDefault="00FC6874">
            <w:pPr>
              <w:spacing w:after="120"/>
              <w:rPr>
                <w:b/>
                <w:i/>
                <w:color w:val="4472C4" w:themeColor="accent1"/>
                <w:lang w:val="en-US"/>
              </w:rPr>
            </w:pPr>
            <w:r>
              <w:rPr>
                <w:b/>
                <w:i/>
                <w:color w:val="4472C4" w:themeColor="accent1"/>
                <w:lang w:val="en-US"/>
              </w:rPr>
              <w:t>1. Overall Description:</w:t>
            </w:r>
          </w:p>
          <w:p w14:paraId="77281071" w14:textId="77777777" w:rsidR="00E5733E" w:rsidRDefault="00FC6874">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570BC7A5" w14:textId="77777777" w:rsidR="00E5733E" w:rsidRDefault="00FC6874">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79F6E3DF" w14:textId="77777777" w:rsidR="00E5733E" w:rsidRDefault="00FC6874">
            <w:pPr>
              <w:rPr>
                <w:rFonts w:eastAsia="Batang"/>
                <w:i/>
                <w:color w:val="4472C4" w:themeColor="accent1"/>
                <w:szCs w:val="24"/>
              </w:rPr>
            </w:pPr>
            <w:r>
              <w:rPr>
                <w:rFonts w:eastAsia="Batang"/>
                <w:i/>
                <w:color w:val="4472C4" w:themeColor="accent1"/>
                <w:szCs w:val="24"/>
              </w:rPr>
              <w:t>For efficient activation of SCells</w:t>
            </w:r>
          </w:p>
          <w:p w14:paraId="0F90E78A" w14:textId="77777777" w:rsidR="00E5733E" w:rsidRDefault="00FC6874">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450F409F" w14:textId="77777777" w:rsidR="00E5733E" w:rsidRDefault="00FC6874">
            <w:pPr>
              <w:numPr>
                <w:ilvl w:val="1"/>
                <w:numId w:val="1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752EE308" w14:textId="77777777" w:rsidR="00E5733E" w:rsidRDefault="00FC6874">
            <w:pPr>
              <w:rPr>
                <w:rFonts w:eastAsia="Batang"/>
                <w:i/>
                <w:color w:val="4472C4" w:themeColor="accent1"/>
                <w:szCs w:val="24"/>
              </w:rPr>
            </w:pPr>
            <w:r>
              <w:rPr>
                <w:rFonts w:eastAsia="Batang"/>
                <w:i/>
                <w:color w:val="4472C4" w:themeColor="accent1"/>
                <w:szCs w:val="24"/>
              </w:rPr>
              <w:lastRenderedPageBreak/>
              <w:t>Note: Separate from the support of Option 1a, it is up to RAN4 whether or not to consider an activation time enhancement for Option 2 without requiring further RAN1 work</w:t>
            </w:r>
          </w:p>
          <w:p w14:paraId="22C8B0DB" w14:textId="77777777" w:rsidR="00E5733E" w:rsidRDefault="00FC6874">
            <w:pPr>
              <w:numPr>
                <w:ilvl w:val="0"/>
                <w:numId w:val="1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06A0E2E4" w14:textId="77777777" w:rsidR="00E5733E" w:rsidRDefault="00E5733E">
      <w:pPr>
        <w:rPr>
          <w:lang w:val="en-US" w:eastAsia="zh-CN"/>
        </w:rPr>
      </w:pPr>
    </w:p>
    <w:p w14:paraId="652D0A49" w14:textId="77777777" w:rsidR="00E5733E" w:rsidRDefault="00FC6874">
      <w:pPr>
        <w:spacing w:after="120"/>
        <w:rPr>
          <w:b/>
          <w:szCs w:val="24"/>
          <w:u w:val="single"/>
          <w:lang w:eastAsia="zh-CN"/>
        </w:rPr>
      </w:pPr>
      <w:r>
        <w:rPr>
          <w:b/>
          <w:szCs w:val="24"/>
          <w:u w:val="single"/>
          <w:lang w:eastAsia="zh-CN"/>
        </w:rPr>
        <w:t>Issue 1-1-1: Whether RAN4 need to specify requirements for Option 2 in LS [R4-2107609]</w:t>
      </w:r>
    </w:p>
    <w:p w14:paraId="0BF07AF9"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AA5DE1"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1a(Apple, MTK, Huawei, vivo): No, RAN4 only specify requirements for MAC CE triggered solution (option 1a in LS [R4-2107609]).</w:t>
      </w:r>
    </w:p>
    <w:p w14:paraId="59E035C9"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1b (Nokia, vivo): RAN4 work focus on defining requirements for MAC CE triggered solution (option 1a in LS [R4-2107609]). RAN4 may define requirements for DCI triggered solution (option 2 in LS [R4-2107609]) if time allows.</w:t>
      </w:r>
    </w:p>
    <w:p w14:paraId="097C50F1" w14:textId="77777777" w:rsidR="00E5733E" w:rsidRDefault="00FC6874">
      <w:pPr>
        <w:pStyle w:val="afc"/>
        <w:numPr>
          <w:ilvl w:val="1"/>
          <w:numId w:val="17"/>
        </w:numPr>
        <w:overflowPunct/>
        <w:autoSpaceDE/>
        <w:autoSpaceDN/>
        <w:adjustRightInd/>
        <w:spacing w:after="120"/>
        <w:ind w:left="1440" w:firstLineChars="0"/>
        <w:textAlignment w:val="auto"/>
        <w:rPr>
          <w:sz w:val="21"/>
          <w:szCs w:val="21"/>
          <w:lang w:val="en-US"/>
        </w:rPr>
      </w:pPr>
      <w:r>
        <w:rPr>
          <w:rFonts w:eastAsia="宋体"/>
          <w:szCs w:val="24"/>
          <w:lang w:eastAsia="zh-CN"/>
        </w:rPr>
        <w:t>Option 2(Qualcomm, Ericsson): Yes,</w:t>
      </w:r>
      <w:r>
        <w:rPr>
          <w:sz w:val="21"/>
          <w:szCs w:val="21"/>
          <w:lang w:val="en-US"/>
        </w:rPr>
        <w:t xml:space="preserve"> RAN4 specify requirements for</w:t>
      </w:r>
      <w:r>
        <w:rPr>
          <w:rFonts w:eastAsiaTheme="minorEastAsia"/>
          <w:lang w:eastAsia="zh-CN"/>
        </w:rPr>
        <w:t xml:space="preserve"> both MAC CE triggered and DCI triggered solutions (option 1a and option 2</w:t>
      </w:r>
      <w:r>
        <w:t xml:space="preserve"> </w:t>
      </w:r>
      <w:r>
        <w:rPr>
          <w:rFonts w:eastAsiaTheme="minorEastAsia"/>
          <w:lang w:eastAsia="zh-CN"/>
        </w:rPr>
        <w:t>in LS [R4-2107609]).</w:t>
      </w:r>
    </w:p>
    <w:p w14:paraId="0139D6C4"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F0CCEF" w14:textId="77777777" w:rsidR="00BF3246" w:rsidRPr="00BF3246" w:rsidRDefault="00FC6874" w:rsidP="00BF3246">
      <w:pPr>
        <w:pStyle w:val="afc"/>
        <w:numPr>
          <w:ilvl w:val="1"/>
          <w:numId w:val="17"/>
        </w:numPr>
        <w:overflowPunct/>
        <w:autoSpaceDE/>
        <w:autoSpaceDN/>
        <w:adjustRightInd/>
        <w:spacing w:after="120"/>
        <w:ind w:left="1440" w:firstLineChars="0"/>
        <w:textAlignment w:val="auto"/>
        <w:rPr>
          <w:ins w:id="15" w:author="Huawei" w:date="2021-11-09T17:33:00Z"/>
          <w:rFonts w:eastAsia="宋体"/>
          <w:szCs w:val="24"/>
          <w:lang w:eastAsia="zh-CN"/>
        </w:rPr>
      </w:pPr>
      <w:r>
        <w:rPr>
          <w:rFonts w:eastAsia="宋体"/>
          <w:szCs w:val="24"/>
          <w:lang w:eastAsia="zh-CN"/>
        </w:rPr>
        <w:t>As the issue has been discussed for three meeting cycles, could option 1b be acceptable as a compromised solution?</w:t>
      </w:r>
    </w:p>
    <w:p w14:paraId="0AF2BB5B" w14:textId="77777777" w:rsidR="00BF3246" w:rsidRDefault="00BF3246" w:rsidP="00BF3246">
      <w:pPr>
        <w:spacing w:after="120"/>
        <w:rPr>
          <w:ins w:id="16" w:author="Huawei" w:date="2021-11-09T17:33:00Z"/>
          <w:szCs w:val="24"/>
          <w:lang w:eastAsia="zh-CN"/>
        </w:rPr>
      </w:pPr>
      <w:ins w:id="17" w:author="Huawei" w:date="2021-11-09T17:33:00Z">
        <w:r>
          <w:rPr>
            <w:szCs w:val="24"/>
            <w:lang w:eastAsia="zh-CN"/>
          </w:rPr>
          <w:t>GTW session (November 09,2021)</w:t>
        </w:r>
      </w:ins>
    </w:p>
    <w:p w14:paraId="1D0A3876" w14:textId="77777777" w:rsidR="00BF3246" w:rsidRPr="001248B7" w:rsidRDefault="00BF3246" w:rsidP="00BF3246">
      <w:pPr>
        <w:pStyle w:val="afc"/>
        <w:numPr>
          <w:ilvl w:val="0"/>
          <w:numId w:val="46"/>
        </w:numPr>
        <w:overflowPunct/>
        <w:autoSpaceDE/>
        <w:autoSpaceDN/>
        <w:adjustRightInd/>
        <w:spacing w:after="120"/>
        <w:ind w:firstLineChars="0"/>
        <w:textAlignment w:val="auto"/>
        <w:rPr>
          <w:ins w:id="18" w:author="Huawei" w:date="2021-11-09T17:33:00Z"/>
          <w:bCs/>
        </w:rPr>
      </w:pPr>
      <w:ins w:id="19" w:author="Huawei" w:date="2021-11-09T17:33:00Z">
        <w:r w:rsidRPr="001248B7">
          <w:rPr>
            <w:bCs/>
            <w:highlight w:val="yellow"/>
          </w:rPr>
          <w:t>Session chair: Decision on Option 2 needs to be made in RAN4 #101bis-e. Companies are encouraged to analyze feasibility, benefits, impacts on network and RRM specification impacts</w:t>
        </w:r>
        <w:r>
          <w:rPr>
            <w:bCs/>
          </w:rPr>
          <w:t>.</w:t>
        </w:r>
      </w:ins>
    </w:p>
    <w:p w14:paraId="2C24D103" w14:textId="77777777" w:rsidR="00BF3246" w:rsidRPr="00BF3246" w:rsidRDefault="00BF3246" w:rsidP="00BF3246">
      <w:pPr>
        <w:spacing w:after="120"/>
        <w:rPr>
          <w:szCs w:val="24"/>
          <w:lang w:eastAsia="zh-CN"/>
        </w:rPr>
      </w:pPr>
    </w:p>
    <w:p w14:paraId="1B731C86"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7D5855A9" w14:textId="77777777">
        <w:tc>
          <w:tcPr>
            <w:tcW w:w="1235" w:type="dxa"/>
            <w:tcBorders>
              <w:top w:val="single" w:sz="4" w:space="0" w:color="auto"/>
              <w:left w:val="single" w:sz="4" w:space="0" w:color="auto"/>
              <w:bottom w:val="single" w:sz="4" w:space="0" w:color="auto"/>
              <w:right w:val="single" w:sz="4" w:space="0" w:color="auto"/>
            </w:tcBorders>
          </w:tcPr>
          <w:p w14:paraId="2A19F3E5"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0AE64A8"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9FB6295" w14:textId="77777777">
        <w:tc>
          <w:tcPr>
            <w:tcW w:w="1235" w:type="dxa"/>
            <w:tcBorders>
              <w:top w:val="single" w:sz="4" w:space="0" w:color="auto"/>
              <w:left w:val="single" w:sz="4" w:space="0" w:color="auto"/>
              <w:bottom w:val="single" w:sz="4" w:space="0" w:color="auto"/>
              <w:right w:val="single" w:sz="4" w:space="0" w:color="auto"/>
            </w:tcBorders>
          </w:tcPr>
          <w:p w14:paraId="40DB27A2" w14:textId="77777777" w:rsidR="00E5733E" w:rsidRDefault="00FC6874">
            <w:pPr>
              <w:spacing w:after="120"/>
              <w:rPr>
                <w:rFonts w:eastAsiaTheme="minorEastAsia"/>
                <w:lang w:val="en-US" w:eastAsia="zh-CN"/>
              </w:rPr>
            </w:pPr>
            <w:ins w:id="20" w:author="Qualcomm-CH" w:date="2021-11-07T23:4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28C59C7" w14:textId="77777777" w:rsidR="00E5733E" w:rsidRDefault="00FC6874">
            <w:pPr>
              <w:rPr>
                <w:ins w:id="21" w:author="Qualcomm-CH" w:date="2021-11-07T23:42:00Z"/>
                <w:rFonts w:eastAsiaTheme="minorEastAsia"/>
                <w:iCs/>
                <w:color w:val="0070C0"/>
                <w:lang w:val="en-US" w:eastAsia="zh-CN"/>
              </w:rPr>
            </w:pPr>
            <w:ins w:id="22" w:author="Qualcomm-CH" w:date="2021-11-07T23:41:00Z">
              <w:r>
                <w:rPr>
                  <w:rFonts w:eastAsiaTheme="minorEastAsia"/>
                  <w:iCs/>
                  <w:color w:val="0070C0"/>
                  <w:lang w:val="en-US" w:eastAsia="zh-CN"/>
                </w:rPr>
                <w:t xml:space="preserve">We can’t accept Option 1a and </w:t>
              </w:r>
            </w:ins>
            <w:ins w:id="23" w:author="Qualcomm-CH" w:date="2021-11-07T23:42:00Z">
              <w:r>
                <w:rPr>
                  <w:rFonts w:eastAsiaTheme="minorEastAsia"/>
                  <w:iCs/>
                  <w:color w:val="0070C0"/>
                  <w:lang w:val="en-US" w:eastAsia="zh-CN"/>
                </w:rPr>
                <w:t xml:space="preserve">Option 1b. We try to address all the questions received so far </w:t>
              </w:r>
            </w:ins>
            <w:ins w:id="24" w:author="Qualcomm-CH" w:date="2021-11-07T23:43:00Z">
              <w:r>
                <w:rPr>
                  <w:rFonts w:eastAsiaTheme="minorEastAsia"/>
                  <w:iCs/>
                  <w:color w:val="0070C0"/>
                  <w:lang w:val="en-US" w:eastAsia="zh-CN"/>
                </w:rPr>
                <w:t xml:space="preserve">and comments from the other camp one by one </w:t>
              </w:r>
            </w:ins>
            <w:ins w:id="25" w:author="Qualcomm-CH" w:date="2021-11-07T23:42:00Z">
              <w:r>
                <w:rPr>
                  <w:rFonts w:eastAsiaTheme="minorEastAsia"/>
                  <w:iCs/>
                  <w:color w:val="0070C0"/>
                  <w:lang w:val="en-US" w:eastAsia="zh-CN"/>
                </w:rPr>
                <w:t>bel</w:t>
              </w:r>
            </w:ins>
            <w:ins w:id="26" w:author="Qualcomm-CH" w:date="2021-11-07T23:43:00Z">
              <w:r>
                <w:rPr>
                  <w:rFonts w:eastAsiaTheme="minorEastAsia"/>
                  <w:iCs/>
                  <w:color w:val="0070C0"/>
                  <w:lang w:val="en-US" w:eastAsia="zh-CN"/>
                </w:rPr>
                <w:t>ow</w:t>
              </w:r>
            </w:ins>
            <w:ins w:id="27" w:author="Qualcomm-CH" w:date="2021-11-07T23:42:00Z">
              <w:r>
                <w:rPr>
                  <w:rFonts w:eastAsiaTheme="minorEastAsia"/>
                  <w:iCs/>
                  <w:color w:val="0070C0"/>
                  <w:lang w:val="en-US" w:eastAsia="zh-CN"/>
                </w:rPr>
                <w:t>.</w:t>
              </w:r>
            </w:ins>
          </w:p>
          <w:p w14:paraId="4D5CFEA9" w14:textId="77777777" w:rsidR="00E5733E" w:rsidRDefault="00E5733E">
            <w:pPr>
              <w:rPr>
                <w:ins w:id="28" w:author="Qualcomm-CH" w:date="2021-11-07T23:41:00Z"/>
                <w:rFonts w:eastAsiaTheme="minorEastAsia"/>
                <w:iCs/>
                <w:color w:val="0070C0"/>
                <w:lang w:val="en-US" w:eastAsia="zh-CN"/>
              </w:rPr>
            </w:pPr>
          </w:p>
          <w:p w14:paraId="03A26B4C" w14:textId="77777777" w:rsidR="00E5733E" w:rsidRPr="00E5733E" w:rsidRDefault="00FC6874">
            <w:pPr>
              <w:rPr>
                <w:ins w:id="29" w:author="Qualcomm-CH" w:date="2021-11-07T23:41:00Z"/>
                <w:b/>
                <w:bCs/>
                <w:iCs/>
                <w:color w:val="0070C0"/>
                <w:u w:val="single"/>
                <w:lang w:val="en-US" w:eastAsia="zh-CN"/>
                <w:rPrChange w:id="30" w:author="Qualcomm-CH" w:date="2021-11-07T23:43:00Z">
                  <w:rPr>
                    <w:ins w:id="31" w:author="Qualcomm-CH" w:date="2021-11-07T23:41:00Z"/>
                    <w:rFonts w:eastAsiaTheme="minorEastAsia"/>
                    <w:iCs/>
                    <w:color w:val="0070C0"/>
                    <w:lang w:val="en-US" w:eastAsia="zh-CN"/>
                  </w:rPr>
                </w:rPrChange>
              </w:rPr>
            </w:pPr>
            <w:ins w:id="32" w:author="Qualcomm-CH" w:date="2021-11-07T23:41:00Z">
              <w:r>
                <w:rPr>
                  <w:rFonts w:eastAsiaTheme="minorEastAsia"/>
                  <w:b/>
                  <w:bCs/>
                  <w:iCs/>
                  <w:color w:val="0070C0"/>
                  <w:u w:val="single"/>
                  <w:lang w:val="en-US" w:eastAsia="zh-CN"/>
                  <w:rPrChange w:id="33" w:author="Qualcomm-CH" w:date="2021-11-07T23:43:00Z">
                    <w:rPr>
                      <w:rFonts w:eastAsiaTheme="minorEastAsia"/>
                      <w:iCs/>
                      <w:color w:val="0070C0"/>
                      <w:lang w:val="en-US" w:eastAsia="zh-CN"/>
                    </w:rPr>
                  </w:rPrChange>
                </w:rPr>
                <w:t>RAN1 has focused on MAC based SCell activation enhancement:</w:t>
              </w:r>
            </w:ins>
          </w:p>
          <w:p w14:paraId="08FAE42E" w14:textId="77777777" w:rsidR="00E5733E" w:rsidRDefault="00FC6874">
            <w:pPr>
              <w:rPr>
                <w:ins w:id="34" w:author="Qualcomm-CH" w:date="2021-11-07T23:41:00Z"/>
                <w:rFonts w:eastAsiaTheme="minorEastAsia"/>
                <w:iCs/>
                <w:color w:val="0070C0"/>
                <w:lang w:val="en-US" w:eastAsia="zh-CN"/>
              </w:rPr>
            </w:pPr>
            <w:ins w:id="35" w:author="Qualcomm-CH" w:date="2021-11-07T23:41:00Z">
              <w:r>
                <w:rPr>
                  <w:rFonts w:eastAsiaTheme="minorEastAsia"/>
                  <w:iCs/>
                  <w:color w:val="0070C0"/>
                  <w:lang w:val="en-US" w:eastAsia="zh-CN"/>
                </w:rPr>
                <w:t>It does NOT mean RRC based direct SCell activation does NOT need any enhancement. The reason that the discussion in RAN1 was around MAC based approach is because there is no RAN1 impact for that. In other words, whether RRC based direct SCell activation can be further enhanced or not is just a matter of whether RAN4 defines corresponding requirements or not. RRC based SCell activation enhancement was introduced in Rel-16, which means there is a limit to how much MAC based SCell activation can be enhanced no matter which procedure is reduced in MAC based SCell activation.</w:t>
              </w:r>
            </w:ins>
          </w:p>
          <w:p w14:paraId="1C107A93" w14:textId="77777777" w:rsidR="00E5733E" w:rsidRDefault="00E5733E">
            <w:pPr>
              <w:rPr>
                <w:ins w:id="36" w:author="Qualcomm-CH" w:date="2021-11-07T23:41:00Z"/>
                <w:rFonts w:eastAsiaTheme="minorEastAsia"/>
                <w:iCs/>
                <w:color w:val="0070C0"/>
                <w:lang w:val="en-US" w:eastAsia="zh-CN"/>
              </w:rPr>
            </w:pPr>
          </w:p>
          <w:p w14:paraId="3F3B2647" w14:textId="77777777" w:rsidR="00E5733E" w:rsidRPr="00E5733E" w:rsidRDefault="00FC6874">
            <w:pPr>
              <w:rPr>
                <w:ins w:id="37" w:author="Qualcomm-CH" w:date="2021-11-07T23:41:00Z"/>
                <w:b/>
                <w:bCs/>
                <w:iCs/>
                <w:color w:val="0070C0"/>
                <w:u w:val="single"/>
                <w:lang w:val="en-US" w:eastAsia="zh-CN"/>
                <w:rPrChange w:id="38" w:author="Qualcomm-CH" w:date="2021-11-07T23:43:00Z">
                  <w:rPr>
                    <w:ins w:id="39" w:author="Qualcomm-CH" w:date="2021-11-07T23:41:00Z"/>
                    <w:rFonts w:eastAsiaTheme="minorEastAsia"/>
                    <w:iCs/>
                    <w:color w:val="0070C0"/>
                    <w:lang w:val="en-US" w:eastAsia="zh-CN"/>
                  </w:rPr>
                </w:rPrChange>
              </w:rPr>
            </w:pPr>
            <w:ins w:id="40" w:author="Qualcomm-CH" w:date="2021-11-07T23:41:00Z">
              <w:r>
                <w:rPr>
                  <w:rFonts w:eastAsiaTheme="minorEastAsia"/>
                  <w:b/>
                  <w:bCs/>
                  <w:iCs/>
                  <w:color w:val="0070C0"/>
                  <w:u w:val="single"/>
                  <w:lang w:val="en-US" w:eastAsia="zh-CN"/>
                  <w:rPrChange w:id="41" w:author="Qualcomm-CH" w:date="2021-11-07T23:43:00Z">
                    <w:rPr>
                      <w:rFonts w:eastAsiaTheme="minorEastAsia"/>
                      <w:iCs/>
                      <w:color w:val="0070C0"/>
                      <w:lang w:val="en-US" w:eastAsia="zh-CN"/>
                    </w:rPr>
                  </w:rPrChange>
                </w:rPr>
                <w:t>Regarding CA is configured under good side condition:</w:t>
              </w:r>
            </w:ins>
          </w:p>
          <w:p w14:paraId="5B385991" w14:textId="77777777" w:rsidR="00E5733E" w:rsidRDefault="00FC6874">
            <w:pPr>
              <w:rPr>
                <w:ins w:id="42" w:author="Qualcomm-CH" w:date="2021-11-07T23:41:00Z"/>
                <w:rFonts w:eastAsiaTheme="minorEastAsia"/>
                <w:iCs/>
                <w:color w:val="0070C0"/>
                <w:lang w:val="en-US" w:eastAsia="zh-CN"/>
              </w:rPr>
            </w:pPr>
            <w:ins w:id="43" w:author="Qualcomm-CH" w:date="2021-11-07T23:41:00Z">
              <w:r>
                <w:rPr>
                  <w:rFonts w:eastAsiaTheme="minorEastAsia"/>
                  <w:iCs/>
                  <w:color w:val="0070C0"/>
                  <w:lang w:val="en-US" w:eastAsia="zh-CN"/>
                </w:rPr>
                <w:t>Although we do not disagree with the observation, that can NOT be an argument for always error free MAC based SCell activation comment. And the difference between MAC based Option 1a based approach and Option 2 based approach is that NW doesn’t have to determine whether to transmit Temporary A-TRS at the moment when it activate SCell with RRC based direct activation approach, as opposed to MAC based Option 1a approach. Furthermore, MAC based approach can have a scheduling restriction issue potentially in case the first MAC CE transmission is not received by UE.</w:t>
              </w:r>
            </w:ins>
          </w:p>
          <w:p w14:paraId="1BD0FF79" w14:textId="77777777" w:rsidR="00E5733E" w:rsidRDefault="00E5733E">
            <w:pPr>
              <w:rPr>
                <w:ins w:id="44" w:author="Qualcomm-CH" w:date="2021-11-07T23:41:00Z"/>
                <w:rFonts w:eastAsiaTheme="minorEastAsia"/>
                <w:iCs/>
                <w:color w:val="0070C0"/>
                <w:lang w:val="en-US" w:eastAsia="zh-CN"/>
              </w:rPr>
            </w:pPr>
          </w:p>
          <w:p w14:paraId="3BE578BC" w14:textId="77777777" w:rsidR="00E5733E" w:rsidRPr="00E5733E" w:rsidRDefault="00FC6874">
            <w:pPr>
              <w:rPr>
                <w:ins w:id="45" w:author="Qualcomm-CH" w:date="2021-11-07T23:41:00Z"/>
                <w:b/>
                <w:bCs/>
                <w:iCs/>
                <w:color w:val="0070C0"/>
                <w:u w:val="single"/>
                <w:lang w:val="en-US" w:eastAsia="zh-CN"/>
                <w:rPrChange w:id="46" w:author="Qualcomm-CH" w:date="2021-11-07T23:43:00Z">
                  <w:rPr>
                    <w:ins w:id="47" w:author="Qualcomm-CH" w:date="2021-11-07T23:41:00Z"/>
                    <w:rFonts w:eastAsiaTheme="minorEastAsia"/>
                    <w:iCs/>
                    <w:color w:val="0070C0"/>
                    <w:lang w:val="en-US" w:eastAsia="zh-CN"/>
                  </w:rPr>
                </w:rPrChange>
              </w:rPr>
            </w:pPr>
            <w:ins w:id="48" w:author="Qualcomm-CH" w:date="2021-11-07T23:41:00Z">
              <w:r>
                <w:rPr>
                  <w:rFonts w:eastAsiaTheme="minorEastAsia"/>
                  <w:b/>
                  <w:bCs/>
                  <w:iCs/>
                  <w:color w:val="0070C0"/>
                  <w:u w:val="single"/>
                  <w:lang w:val="en-US" w:eastAsia="zh-CN"/>
                  <w:rPrChange w:id="49" w:author="Qualcomm-CH" w:date="2021-11-07T23:43:00Z">
                    <w:rPr>
                      <w:rFonts w:eastAsiaTheme="minorEastAsia"/>
                      <w:iCs/>
                      <w:color w:val="0070C0"/>
                      <w:lang w:val="en-US" w:eastAsia="zh-CN"/>
                    </w:rPr>
                  </w:rPrChange>
                </w:rPr>
                <w:t>Regarding comments “do NOT see the necessity to introduce requirement for option 2”:</w:t>
              </w:r>
            </w:ins>
          </w:p>
          <w:p w14:paraId="6D558B7A" w14:textId="77777777" w:rsidR="00E5733E" w:rsidRDefault="00FC6874">
            <w:pPr>
              <w:rPr>
                <w:ins w:id="50" w:author="Qualcomm-CH" w:date="2021-11-07T23:41:00Z"/>
                <w:rFonts w:eastAsiaTheme="minorEastAsia"/>
                <w:iCs/>
                <w:color w:val="0070C0"/>
                <w:lang w:val="en-US" w:eastAsia="zh-CN"/>
              </w:rPr>
            </w:pPr>
            <w:ins w:id="51" w:author="Qualcomm-CH" w:date="2021-11-07T23:41:00Z">
              <w:r>
                <w:rPr>
                  <w:rFonts w:eastAsiaTheme="minorEastAsia"/>
                  <w:iCs/>
                  <w:color w:val="0070C0"/>
                  <w:lang w:val="en-US" w:eastAsia="zh-CN"/>
                </w:rPr>
                <w:t>What makes you think Option 1a based approach is necessary but Option 2. Please be specific.</w:t>
              </w:r>
            </w:ins>
          </w:p>
          <w:p w14:paraId="05D4B698" w14:textId="77777777" w:rsidR="00E5733E" w:rsidRDefault="00E5733E">
            <w:pPr>
              <w:rPr>
                <w:ins w:id="52" w:author="Qualcomm-CH" w:date="2021-11-07T23:41:00Z"/>
                <w:rFonts w:eastAsiaTheme="minorEastAsia"/>
                <w:iCs/>
                <w:color w:val="0070C0"/>
                <w:lang w:val="en-US" w:eastAsia="zh-CN"/>
              </w:rPr>
            </w:pPr>
          </w:p>
          <w:p w14:paraId="4C6D8EA7" w14:textId="77777777" w:rsidR="00E5733E" w:rsidRPr="00E5733E" w:rsidRDefault="00FC6874">
            <w:pPr>
              <w:rPr>
                <w:ins w:id="53" w:author="Qualcomm-CH" w:date="2021-11-07T23:41:00Z"/>
                <w:b/>
                <w:bCs/>
                <w:iCs/>
                <w:color w:val="0070C0"/>
                <w:u w:val="single"/>
                <w:lang w:val="en-US" w:eastAsia="zh-CN"/>
                <w:rPrChange w:id="54" w:author="Qualcomm-CH" w:date="2021-11-07T23:44:00Z">
                  <w:rPr>
                    <w:ins w:id="55" w:author="Qualcomm-CH" w:date="2021-11-07T23:41:00Z"/>
                    <w:rFonts w:eastAsiaTheme="minorEastAsia"/>
                    <w:iCs/>
                    <w:color w:val="0070C0"/>
                    <w:lang w:val="en-US" w:eastAsia="zh-CN"/>
                  </w:rPr>
                </w:rPrChange>
              </w:rPr>
            </w:pPr>
            <w:ins w:id="56" w:author="Qualcomm-CH" w:date="2021-11-07T23:41:00Z">
              <w:r>
                <w:rPr>
                  <w:rFonts w:eastAsiaTheme="minorEastAsia"/>
                  <w:b/>
                  <w:bCs/>
                  <w:iCs/>
                  <w:color w:val="0070C0"/>
                  <w:u w:val="single"/>
                  <w:lang w:val="en-US" w:eastAsia="zh-CN"/>
                  <w:rPrChange w:id="57" w:author="Qualcomm-CH" w:date="2021-11-07T23:44:00Z">
                    <w:rPr>
                      <w:rFonts w:eastAsiaTheme="minorEastAsia"/>
                      <w:iCs/>
                      <w:color w:val="0070C0"/>
                      <w:lang w:val="en-US" w:eastAsia="zh-CN"/>
                    </w:rPr>
                  </w:rPrChange>
                </w:rPr>
                <w:t>Regarding timeline for the Temporary A-TRS triggering DCI monitoring:</w:t>
              </w:r>
            </w:ins>
          </w:p>
          <w:p w14:paraId="220687AB" w14:textId="77777777" w:rsidR="00E5733E" w:rsidRDefault="00FC6874">
            <w:pPr>
              <w:rPr>
                <w:ins w:id="58" w:author="Qualcomm-CH" w:date="2021-11-07T23:41:00Z"/>
                <w:rFonts w:eastAsiaTheme="minorEastAsia"/>
                <w:iCs/>
                <w:color w:val="0070C0"/>
                <w:lang w:val="en-US" w:eastAsia="zh-CN"/>
              </w:rPr>
            </w:pPr>
            <w:ins w:id="59" w:author="Qualcomm-CH" w:date="2021-11-07T23:41:00Z">
              <w:r>
                <w:rPr>
                  <w:rFonts w:eastAsiaTheme="minorEastAsia"/>
                  <w:iCs/>
                  <w:color w:val="0070C0"/>
                  <w:lang w:val="en-US" w:eastAsia="zh-CN"/>
                </w:rPr>
                <w:t>Those aspects have been included in our proposal for 3 consecutive meetings. For your reference, they are reproduced below:</w:t>
              </w:r>
            </w:ins>
          </w:p>
          <w:p w14:paraId="6F8F6D48" w14:textId="77777777" w:rsidR="00E5733E" w:rsidRDefault="00FC6874">
            <w:pPr>
              <w:rPr>
                <w:ins w:id="60" w:author="Qualcomm-CH" w:date="2021-11-07T23:41:00Z"/>
                <w:rFonts w:eastAsiaTheme="minorEastAsia"/>
                <w:iCs/>
                <w:color w:val="0070C0"/>
                <w:lang w:val="en-US" w:eastAsia="zh-CN"/>
              </w:rPr>
            </w:pPr>
            <w:ins w:id="61" w:author="Qualcomm-CH" w:date="2021-11-07T23:41:00Z">
              <w:r>
                <w:rPr>
                  <w:rFonts w:eastAsiaTheme="minorEastAsia"/>
                  <w:iCs/>
                  <w:color w:val="0070C0"/>
                  <w:lang w:val="en-US" w:eastAsia="zh-CN"/>
                </w:rPr>
                <w:t xml:space="preserve">For MAC based Scell activation, </w:t>
              </w:r>
            </w:ins>
          </w:p>
          <w:p w14:paraId="6C604BE7" w14:textId="77777777" w:rsidR="00E5733E" w:rsidRDefault="00FC6874">
            <w:pPr>
              <w:pStyle w:val="afc"/>
              <w:numPr>
                <w:ilvl w:val="0"/>
                <w:numId w:val="16"/>
              </w:numPr>
              <w:ind w:firstLineChars="0"/>
              <w:rPr>
                <w:ins w:id="62" w:author="Qualcomm-CH" w:date="2021-11-07T23:41:00Z"/>
                <w:rFonts w:eastAsiaTheme="minorEastAsia"/>
                <w:iCs/>
                <w:color w:val="0070C0"/>
                <w:lang w:val="en-US" w:eastAsia="zh-CN"/>
              </w:rPr>
            </w:pPr>
            <w:ins w:id="63" w:author="Qualcomm-CH" w:date="2021-11-07T23:41:00Z">
              <w:r>
                <w:rPr>
                  <w:rFonts w:eastAsiaTheme="minorEastAsia"/>
                  <w:iCs/>
                  <w:color w:val="0070C0"/>
                  <w:lang w:val="en-US" w:eastAsia="zh-CN"/>
                </w:rPr>
                <w:t>A-TRS triggering DCI shall be n+k+3ms after the activation MAC-CE</w:t>
              </w:r>
            </w:ins>
          </w:p>
          <w:p w14:paraId="454CDAB9" w14:textId="77777777" w:rsidR="00E5733E" w:rsidRDefault="00FC6874">
            <w:pPr>
              <w:pStyle w:val="afc"/>
              <w:numPr>
                <w:ilvl w:val="0"/>
                <w:numId w:val="16"/>
              </w:numPr>
              <w:ind w:firstLineChars="0"/>
              <w:rPr>
                <w:ins w:id="64" w:author="Qualcomm-CH" w:date="2021-11-07T23:41:00Z"/>
                <w:rFonts w:eastAsiaTheme="minorEastAsia"/>
                <w:iCs/>
                <w:color w:val="0070C0"/>
                <w:lang w:val="en-US" w:eastAsia="zh-CN"/>
              </w:rPr>
            </w:pPr>
            <w:ins w:id="65" w:author="Qualcomm-CH" w:date="2021-11-07T23:41:00Z">
              <w:r>
                <w:rPr>
                  <w:rFonts w:eastAsiaTheme="minorEastAsia"/>
                  <w:iCs/>
                  <w:color w:val="0070C0"/>
                  <w:lang w:val="en-US" w:eastAsia="zh-CN"/>
                </w:rPr>
                <w:t>Applicable only when Option 1a based A-TRS burst is not configured or is configured but not triggered by the MAC-CE</w:t>
              </w:r>
            </w:ins>
          </w:p>
          <w:p w14:paraId="306FC426" w14:textId="77777777" w:rsidR="00E5733E" w:rsidRDefault="00FC6874">
            <w:pPr>
              <w:rPr>
                <w:ins w:id="66" w:author="Qualcomm-CH" w:date="2021-11-07T23:41:00Z"/>
                <w:rFonts w:eastAsiaTheme="minorEastAsia"/>
                <w:iCs/>
                <w:color w:val="0070C0"/>
                <w:lang w:val="en-US" w:eastAsia="zh-CN"/>
              </w:rPr>
            </w:pPr>
            <w:ins w:id="67" w:author="Qualcomm-CH" w:date="2021-11-07T23:41:00Z">
              <w:r>
                <w:rPr>
                  <w:rFonts w:eastAsiaTheme="minorEastAsia"/>
                  <w:iCs/>
                  <w:color w:val="0070C0"/>
                  <w:lang w:val="en-US" w:eastAsia="zh-CN"/>
                </w:rPr>
                <w:t>For RRC based direct Scell activation, A-TRS triggering DCI shall be T_RRC_Process after the direct activation RRC</w:t>
              </w:r>
            </w:ins>
          </w:p>
          <w:p w14:paraId="4AC4B095" w14:textId="77777777" w:rsidR="00E5733E" w:rsidRDefault="00FC6874">
            <w:pPr>
              <w:rPr>
                <w:ins w:id="68" w:author="Qualcomm-CH" w:date="2021-11-07T23:41:00Z"/>
                <w:rFonts w:eastAsiaTheme="minorEastAsia"/>
                <w:iCs/>
                <w:color w:val="0070C0"/>
                <w:lang w:val="en-US" w:eastAsia="zh-CN"/>
              </w:rPr>
            </w:pPr>
            <w:ins w:id="69" w:author="Qualcomm-CH" w:date="2021-11-07T23:41:00Z">
              <w:r>
                <w:rPr>
                  <w:rFonts w:eastAsiaTheme="minorEastAsia"/>
                  <w:iCs/>
                  <w:color w:val="0070C0"/>
                  <w:lang w:val="en-US" w:eastAsia="zh-CN"/>
                </w:rPr>
                <w:t>And please also note that UE keeps monitoring PDCCH in any case.</w:t>
              </w:r>
            </w:ins>
          </w:p>
          <w:p w14:paraId="76B7289B" w14:textId="77777777" w:rsidR="00E5733E" w:rsidRDefault="00E5733E">
            <w:pPr>
              <w:rPr>
                <w:ins w:id="70" w:author="Qualcomm-CH" w:date="2021-11-07T23:41:00Z"/>
                <w:rFonts w:eastAsiaTheme="minorEastAsia"/>
                <w:iCs/>
                <w:color w:val="0070C0"/>
                <w:lang w:val="en-US" w:eastAsia="zh-CN"/>
              </w:rPr>
            </w:pPr>
          </w:p>
          <w:p w14:paraId="6B9DB266" w14:textId="77777777" w:rsidR="00E5733E" w:rsidRPr="00E5733E" w:rsidRDefault="00FC6874">
            <w:pPr>
              <w:rPr>
                <w:ins w:id="71" w:author="Qualcomm-CH" w:date="2021-11-07T23:41:00Z"/>
                <w:b/>
                <w:bCs/>
                <w:iCs/>
                <w:color w:val="0070C0"/>
                <w:u w:val="single"/>
                <w:lang w:val="en-US" w:eastAsia="zh-CN"/>
                <w:rPrChange w:id="72" w:author="Qualcomm-CH" w:date="2021-11-07T23:44:00Z">
                  <w:rPr>
                    <w:ins w:id="73" w:author="Qualcomm-CH" w:date="2021-11-07T23:41:00Z"/>
                    <w:rFonts w:eastAsiaTheme="minorEastAsia"/>
                    <w:iCs/>
                    <w:color w:val="0070C0"/>
                    <w:lang w:val="en-US" w:eastAsia="zh-CN"/>
                  </w:rPr>
                </w:rPrChange>
              </w:rPr>
            </w:pPr>
            <w:ins w:id="74" w:author="Qualcomm-CH" w:date="2021-11-07T23:41:00Z">
              <w:r>
                <w:rPr>
                  <w:rFonts w:eastAsiaTheme="minorEastAsia"/>
                  <w:b/>
                  <w:bCs/>
                  <w:iCs/>
                  <w:color w:val="0070C0"/>
                  <w:u w:val="single"/>
                  <w:lang w:val="en-US" w:eastAsia="zh-CN"/>
                  <w:rPrChange w:id="75" w:author="Qualcomm-CH" w:date="2021-11-07T23:44:00Z">
                    <w:rPr>
                      <w:rFonts w:eastAsiaTheme="minorEastAsia"/>
                      <w:iCs/>
                      <w:color w:val="0070C0"/>
                      <w:lang w:val="en-US" w:eastAsia="zh-CN"/>
                    </w:rPr>
                  </w:rPrChange>
                </w:rPr>
                <w:t>Regarding the comment “option 2 increases the probability of missing temporary RS triggering command.”:</w:t>
              </w:r>
            </w:ins>
          </w:p>
          <w:p w14:paraId="1BD1E912" w14:textId="77777777" w:rsidR="00E5733E" w:rsidRDefault="00FC6874">
            <w:pPr>
              <w:rPr>
                <w:ins w:id="76" w:author="Qualcomm-CH" w:date="2021-11-07T23:41:00Z"/>
                <w:rFonts w:eastAsiaTheme="minorEastAsia"/>
                <w:iCs/>
                <w:color w:val="0070C0"/>
                <w:lang w:val="en-US" w:eastAsia="zh-CN"/>
              </w:rPr>
            </w:pPr>
            <w:ins w:id="77" w:author="Qualcomm-CH" w:date="2021-11-07T23:41:00Z">
              <w:r>
                <w:rPr>
                  <w:rFonts w:eastAsiaTheme="minorEastAsia"/>
                  <w:iCs/>
                  <w:color w:val="0070C0"/>
                  <w:lang w:val="en-US" w:eastAsia="zh-CN"/>
                </w:rPr>
                <w:t>How does Option 2 increase DCI missing probability particularly and selectively DCI triggering Temporary A-TRS transmission? If that is the case, the current UL DCI triggering A-TRS should have the same issue. A target BLER for DCI should be assumed it is much lower than 10%, otherwise the entire system wouldn’t work.</w:t>
              </w:r>
            </w:ins>
          </w:p>
          <w:p w14:paraId="5EE70E4F" w14:textId="77777777" w:rsidR="00E5733E" w:rsidRDefault="00E5733E">
            <w:pPr>
              <w:rPr>
                <w:ins w:id="78" w:author="Qualcomm-CH" w:date="2021-11-07T23:41:00Z"/>
                <w:rFonts w:eastAsiaTheme="minorEastAsia"/>
                <w:iCs/>
                <w:color w:val="0070C0"/>
                <w:lang w:val="en-US" w:eastAsia="zh-CN"/>
              </w:rPr>
            </w:pPr>
          </w:p>
          <w:p w14:paraId="611CE46F" w14:textId="77777777" w:rsidR="00E5733E" w:rsidRPr="00E5733E" w:rsidRDefault="00FC6874">
            <w:pPr>
              <w:rPr>
                <w:ins w:id="79" w:author="Qualcomm-CH" w:date="2021-11-07T23:41:00Z"/>
                <w:b/>
                <w:bCs/>
                <w:iCs/>
                <w:color w:val="0070C0"/>
                <w:u w:val="single"/>
                <w:lang w:val="en-US" w:eastAsia="zh-CN"/>
                <w:rPrChange w:id="80" w:author="Qualcomm-CH" w:date="2021-11-07T23:44:00Z">
                  <w:rPr>
                    <w:ins w:id="81" w:author="Qualcomm-CH" w:date="2021-11-07T23:41:00Z"/>
                    <w:rFonts w:eastAsiaTheme="minorEastAsia"/>
                    <w:iCs/>
                    <w:color w:val="0070C0"/>
                    <w:lang w:val="en-US" w:eastAsia="zh-CN"/>
                  </w:rPr>
                </w:rPrChange>
              </w:rPr>
            </w:pPr>
            <w:ins w:id="82" w:author="Qualcomm-CH" w:date="2021-11-07T23:41:00Z">
              <w:r>
                <w:rPr>
                  <w:rFonts w:eastAsiaTheme="minorEastAsia"/>
                  <w:b/>
                  <w:bCs/>
                  <w:iCs/>
                  <w:color w:val="0070C0"/>
                  <w:u w:val="single"/>
                  <w:lang w:val="en-US" w:eastAsia="zh-CN"/>
                  <w:rPrChange w:id="83" w:author="Qualcomm-CH" w:date="2021-11-07T23:44:00Z">
                    <w:rPr>
                      <w:rFonts w:eastAsiaTheme="minorEastAsia"/>
                      <w:iCs/>
                      <w:color w:val="0070C0"/>
                      <w:lang w:val="en-US" w:eastAsia="zh-CN"/>
                    </w:rPr>
                  </w:rPrChange>
                </w:rPr>
                <w:t>Regarding the comment “two step SCell activation signaling scheme complicates the gNB determination”:</w:t>
              </w:r>
            </w:ins>
          </w:p>
          <w:p w14:paraId="2C745A35" w14:textId="77777777" w:rsidR="00E5733E" w:rsidRDefault="00FC6874">
            <w:pPr>
              <w:rPr>
                <w:ins w:id="84" w:author="Qualcomm-CH" w:date="2021-11-07T23:41:00Z"/>
                <w:rFonts w:eastAsiaTheme="minorEastAsia"/>
                <w:iCs/>
                <w:color w:val="0070C0"/>
                <w:lang w:val="en-US" w:eastAsia="zh-CN"/>
              </w:rPr>
            </w:pPr>
            <w:ins w:id="85" w:author="Qualcomm-CH" w:date="2021-11-07T23:45:00Z">
              <w:r>
                <w:rPr>
                  <w:rFonts w:eastAsiaTheme="minorEastAsia"/>
                  <w:iCs/>
                  <w:color w:val="0070C0"/>
                  <w:lang w:val="en-US" w:eastAsia="zh-CN"/>
                </w:rPr>
                <w:t xml:space="preserve">How </w:t>
              </w:r>
            </w:ins>
            <w:ins w:id="86" w:author="Qualcomm-CH" w:date="2021-11-07T23:41:00Z">
              <w:r>
                <w:rPr>
                  <w:rFonts w:eastAsiaTheme="minorEastAsia"/>
                  <w:iCs/>
                  <w:color w:val="0070C0"/>
                  <w:lang w:val="en-US" w:eastAsia="zh-CN"/>
                </w:rPr>
                <w:t xml:space="preserve">is </w:t>
              </w:r>
            </w:ins>
            <w:ins w:id="87" w:author="Qualcomm-CH" w:date="2021-11-07T23:45:00Z">
              <w:r>
                <w:rPr>
                  <w:rFonts w:eastAsiaTheme="minorEastAsia"/>
                  <w:iCs/>
                  <w:color w:val="0070C0"/>
                  <w:lang w:val="en-US" w:eastAsia="zh-CN"/>
                </w:rPr>
                <w:t xml:space="preserve">it </w:t>
              </w:r>
            </w:ins>
            <w:ins w:id="88" w:author="Qualcomm-CH" w:date="2021-11-07T23:41:00Z">
              <w:r>
                <w:rPr>
                  <w:rFonts w:eastAsiaTheme="minorEastAsia"/>
                  <w:iCs/>
                  <w:color w:val="0070C0"/>
                  <w:lang w:val="en-US" w:eastAsia="zh-CN"/>
                </w:rPr>
                <w:t xml:space="preserve">different from Option 1a? </w:t>
              </w:r>
            </w:ins>
            <w:ins w:id="89" w:author="Qualcomm-CH" w:date="2021-11-07T23:45:00Z">
              <w:r>
                <w:rPr>
                  <w:rFonts w:eastAsiaTheme="minorEastAsia"/>
                  <w:iCs/>
                  <w:color w:val="0070C0"/>
                  <w:lang w:val="en-US" w:eastAsia="zh-CN"/>
                </w:rPr>
                <w:t xml:space="preserve">How </w:t>
              </w:r>
            </w:ins>
            <w:ins w:id="90" w:author="Qualcomm-CH" w:date="2021-11-07T23:41:00Z">
              <w:r>
                <w:rPr>
                  <w:rFonts w:eastAsiaTheme="minorEastAsia"/>
                  <w:iCs/>
                  <w:color w:val="0070C0"/>
                  <w:lang w:val="en-US" w:eastAsia="zh-CN"/>
                </w:rPr>
                <w:t xml:space="preserve">is </w:t>
              </w:r>
            </w:ins>
            <w:ins w:id="91" w:author="Qualcomm-CH" w:date="2021-11-07T23:46:00Z">
              <w:r>
                <w:rPr>
                  <w:rFonts w:eastAsiaTheme="minorEastAsia"/>
                  <w:iCs/>
                  <w:color w:val="0070C0"/>
                  <w:lang w:val="en-US" w:eastAsia="zh-CN"/>
                </w:rPr>
                <w:t xml:space="preserve">it </w:t>
              </w:r>
            </w:ins>
            <w:ins w:id="92" w:author="Qualcomm-CH" w:date="2021-11-07T23:41:00Z">
              <w:r>
                <w:rPr>
                  <w:rFonts w:eastAsiaTheme="minorEastAsia"/>
                  <w:iCs/>
                  <w:color w:val="0070C0"/>
                  <w:lang w:val="en-US" w:eastAsia="zh-CN"/>
                </w:rPr>
                <w:t xml:space="preserve">different from </w:t>
              </w:r>
            </w:ins>
            <w:ins w:id="93" w:author="Qualcomm-CH" w:date="2021-11-07T23:45:00Z">
              <w:r>
                <w:rPr>
                  <w:rFonts w:eastAsiaTheme="minorEastAsia"/>
                  <w:iCs/>
                  <w:color w:val="0070C0"/>
                  <w:lang w:val="en-US" w:eastAsia="zh-CN"/>
                </w:rPr>
                <w:t xml:space="preserve">a </w:t>
              </w:r>
            </w:ins>
            <w:ins w:id="94" w:author="Qualcomm-CH" w:date="2021-11-07T23:41:00Z">
              <w:r>
                <w:rPr>
                  <w:rFonts w:eastAsiaTheme="minorEastAsia"/>
                  <w:iCs/>
                  <w:color w:val="0070C0"/>
                  <w:lang w:val="en-US" w:eastAsia="zh-CN"/>
                </w:rPr>
                <w:t>normal HARQ</w:t>
              </w:r>
            </w:ins>
            <w:ins w:id="95" w:author="Qualcomm-CH" w:date="2021-11-07T23:45:00Z">
              <w:r>
                <w:rPr>
                  <w:rFonts w:eastAsiaTheme="minorEastAsia"/>
                  <w:iCs/>
                  <w:color w:val="0070C0"/>
                  <w:lang w:val="en-US" w:eastAsia="zh-CN"/>
                </w:rPr>
                <w:t xml:space="preserve"> opera</w:t>
              </w:r>
            </w:ins>
            <w:ins w:id="96" w:author="Qualcomm-CH" w:date="2021-11-07T23:46:00Z">
              <w:r>
                <w:rPr>
                  <w:rFonts w:eastAsiaTheme="minorEastAsia"/>
                  <w:iCs/>
                  <w:color w:val="0070C0"/>
                  <w:lang w:val="en-US" w:eastAsia="zh-CN"/>
                </w:rPr>
                <w:t>tion? How does this complicate NW?</w:t>
              </w:r>
            </w:ins>
          </w:p>
          <w:p w14:paraId="06B55B9B" w14:textId="77777777" w:rsidR="00E5733E" w:rsidRDefault="00E5733E">
            <w:pPr>
              <w:rPr>
                <w:ins w:id="97" w:author="Qualcomm-CH" w:date="2021-11-07T23:41:00Z"/>
                <w:rFonts w:eastAsiaTheme="minorEastAsia"/>
                <w:iCs/>
                <w:color w:val="0070C0"/>
                <w:lang w:val="en-US" w:eastAsia="zh-CN"/>
              </w:rPr>
            </w:pPr>
          </w:p>
          <w:p w14:paraId="7687ED32" w14:textId="77777777" w:rsidR="00E5733E" w:rsidRPr="00E5733E" w:rsidRDefault="00FC6874">
            <w:pPr>
              <w:rPr>
                <w:ins w:id="98" w:author="Qualcomm-CH" w:date="2021-11-07T23:41:00Z"/>
                <w:b/>
                <w:bCs/>
                <w:iCs/>
                <w:color w:val="0070C0"/>
                <w:u w:val="single"/>
                <w:lang w:val="en-US" w:eastAsia="zh-CN"/>
                <w:rPrChange w:id="99" w:author="Qualcomm-CH" w:date="2021-11-07T23:46:00Z">
                  <w:rPr>
                    <w:ins w:id="100" w:author="Qualcomm-CH" w:date="2021-11-07T23:41:00Z"/>
                    <w:rFonts w:eastAsiaTheme="minorEastAsia"/>
                    <w:iCs/>
                    <w:color w:val="0070C0"/>
                    <w:lang w:val="en-US" w:eastAsia="zh-CN"/>
                  </w:rPr>
                </w:rPrChange>
              </w:rPr>
            </w:pPr>
            <w:ins w:id="101" w:author="Qualcomm-CH" w:date="2021-11-07T23:41:00Z">
              <w:r>
                <w:rPr>
                  <w:rFonts w:eastAsiaTheme="minorEastAsia"/>
                  <w:b/>
                  <w:bCs/>
                  <w:iCs/>
                  <w:color w:val="0070C0"/>
                  <w:u w:val="single"/>
                  <w:lang w:val="en-US" w:eastAsia="zh-CN"/>
                  <w:rPrChange w:id="102" w:author="Qualcomm-CH" w:date="2021-11-07T23:46:00Z">
                    <w:rPr>
                      <w:rFonts w:eastAsiaTheme="minorEastAsia"/>
                      <w:iCs/>
                      <w:color w:val="0070C0"/>
                      <w:lang w:val="en-US" w:eastAsia="zh-CN"/>
                    </w:rPr>
                  </w:rPrChange>
                </w:rPr>
                <w:t>Regarding the comment “complicates the requirements definition”:</w:t>
              </w:r>
            </w:ins>
          </w:p>
          <w:p w14:paraId="57A39797" w14:textId="77777777" w:rsidR="00E5733E" w:rsidRDefault="00FC6874">
            <w:pPr>
              <w:rPr>
                <w:rFonts w:eastAsiaTheme="minorEastAsia"/>
                <w:lang w:val="en-US" w:eastAsia="zh-CN"/>
              </w:rPr>
            </w:pPr>
            <w:ins w:id="103" w:author="Qualcomm-CH" w:date="2021-11-07T23:41:00Z">
              <w:r>
                <w:rPr>
                  <w:rFonts w:eastAsiaTheme="minorEastAsia"/>
                  <w:iCs/>
                  <w:color w:val="0070C0"/>
                  <w:lang w:val="en-US" w:eastAsia="zh-CN"/>
                </w:rPr>
                <w:t>We do NOT think the requirements would be a lot different from Option 1a. More importantly, it can NOT be an argument that Option 2 requirement should NOT be defined.</w:t>
              </w:r>
            </w:ins>
          </w:p>
        </w:tc>
      </w:tr>
      <w:tr w:rsidR="00E5733E" w14:paraId="4953766E" w14:textId="77777777">
        <w:trPr>
          <w:ins w:id="104" w:author="Ricky (ZTE)" w:date="2021-11-09T15:03:00Z"/>
        </w:trPr>
        <w:tc>
          <w:tcPr>
            <w:tcW w:w="1235" w:type="dxa"/>
            <w:tcBorders>
              <w:top w:val="single" w:sz="4" w:space="0" w:color="auto"/>
              <w:left w:val="single" w:sz="4" w:space="0" w:color="auto"/>
              <w:bottom w:val="single" w:sz="4" w:space="0" w:color="auto"/>
              <w:right w:val="single" w:sz="4" w:space="0" w:color="auto"/>
            </w:tcBorders>
          </w:tcPr>
          <w:p w14:paraId="7C01C917" w14:textId="77777777" w:rsidR="00E5733E" w:rsidRDefault="00FC6874">
            <w:pPr>
              <w:spacing w:after="120"/>
              <w:rPr>
                <w:ins w:id="105" w:author="Ricky (ZTE)" w:date="2021-11-09T15:03:00Z"/>
                <w:rFonts w:eastAsiaTheme="minorEastAsia"/>
                <w:lang w:val="en-US" w:eastAsia="zh-CN"/>
              </w:rPr>
            </w:pPr>
            <w:ins w:id="106" w:author="Ricky (ZTE)" w:date="2021-11-09T15:03:00Z">
              <w:r>
                <w:rPr>
                  <w:rFonts w:eastAsiaTheme="minorEastAsia" w:hint="eastAsia"/>
                  <w:lang w:val="en-US" w:eastAsia="zh-CN"/>
                </w:rPr>
                <w:lastRenderedPageBreak/>
                <w:t>ZTE</w:t>
              </w:r>
            </w:ins>
          </w:p>
        </w:tc>
        <w:tc>
          <w:tcPr>
            <w:tcW w:w="8396" w:type="dxa"/>
            <w:tcBorders>
              <w:top w:val="single" w:sz="4" w:space="0" w:color="auto"/>
              <w:left w:val="single" w:sz="4" w:space="0" w:color="auto"/>
              <w:bottom w:val="single" w:sz="4" w:space="0" w:color="auto"/>
              <w:right w:val="single" w:sz="4" w:space="0" w:color="auto"/>
            </w:tcBorders>
          </w:tcPr>
          <w:p w14:paraId="6B8C64D3" w14:textId="77777777" w:rsidR="00E5733E" w:rsidRDefault="00FC6874">
            <w:pPr>
              <w:rPr>
                <w:ins w:id="107" w:author="Ricky (ZTE)" w:date="2021-11-09T15:03:00Z"/>
                <w:rFonts w:eastAsiaTheme="minorEastAsia"/>
                <w:iCs/>
                <w:color w:val="0070C0"/>
                <w:lang w:val="en-US" w:eastAsia="zh-CN"/>
              </w:rPr>
            </w:pPr>
            <w:ins w:id="108" w:author="Ricky (ZTE)" w:date="2021-11-09T15:03:00Z">
              <w:r>
                <w:rPr>
                  <w:rFonts w:eastAsiaTheme="minorEastAsia" w:hint="eastAsia"/>
                  <w:iCs/>
                  <w:color w:val="0070C0"/>
                  <w:lang w:val="en-US" w:eastAsia="zh-CN"/>
                </w:rPr>
                <w:t>Support Option 1a and can support Option 1b as suggested by the moderator as a possible compromise.</w:t>
              </w:r>
            </w:ins>
          </w:p>
          <w:p w14:paraId="0404DB08" w14:textId="77777777" w:rsidR="00E5733E" w:rsidRDefault="00FC6874">
            <w:pPr>
              <w:rPr>
                <w:ins w:id="109" w:author="Ricky (ZTE)" w:date="2021-11-09T15:03:00Z"/>
                <w:rFonts w:eastAsiaTheme="minorEastAsia"/>
                <w:iCs/>
                <w:color w:val="0070C0"/>
                <w:lang w:val="en-US" w:eastAsia="zh-CN"/>
              </w:rPr>
            </w:pPr>
            <w:ins w:id="110" w:author="Ricky (ZTE)" w:date="2021-11-09T15:03:00Z">
              <w:r>
                <w:rPr>
                  <w:rFonts w:eastAsiaTheme="minorEastAsia" w:hint="eastAsia"/>
                  <w:iCs/>
                  <w:color w:val="0070C0"/>
                  <w:lang w:val="en-US" w:eastAsia="zh-CN"/>
                </w:rPr>
                <w:t>To QC: our intention is that since having one design already completes the feature, RAN4 should maybe not invest too much time and effor</w:t>
              </w:r>
            </w:ins>
            <w:ins w:id="111" w:author="Ricky (ZTE)" w:date="2021-11-09T15:04:00Z">
              <w:r>
                <w:rPr>
                  <w:rFonts w:eastAsiaTheme="minorEastAsia" w:hint="eastAsia"/>
                  <w:iCs/>
                  <w:color w:val="0070C0"/>
                  <w:lang w:val="en-US" w:eastAsia="zh-CN"/>
                </w:rPr>
                <w:t xml:space="preserve">t for another design. Technically we agree that the other design can also work, but we already have one that works. Or, in another way to put it, what is the extra benefit for us to define requirements for a new approach while already having one that can work well? If the benefit is clear we can consider </w:t>
              </w:r>
            </w:ins>
            <w:ins w:id="112" w:author="Ricky (ZTE)" w:date="2021-11-09T15:05:00Z">
              <w:r>
                <w:rPr>
                  <w:rFonts w:eastAsiaTheme="minorEastAsia" w:hint="eastAsia"/>
                  <w:iCs/>
                  <w:color w:val="0070C0"/>
                  <w:lang w:val="en-US" w:eastAsia="zh-CN"/>
                </w:rPr>
                <w:t>studying it.</w:t>
              </w:r>
            </w:ins>
          </w:p>
        </w:tc>
      </w:tr>
      <w:tr w:rsidR="004116E8" w14:paraId="7BBD58DE" w14:textId="77777777">
        <w:tc>
          <w:tcPr>
            <w:tcW w:w="1235" w:type="dxa"/>
            <w:tcBorders>
              <w:top w:val="single" w:sz="4" w:space="0" w:color="auto"/>
              <w:left w:val="single" w:sz="4" w:space="0" w:color="auto"/>
              <w:bottom w:val="single" w:sz="4" w:space="0" w:color="auto"/>
              <w:right w:val="single" w:sz="4" w:space="0" w:color="auto"/>
            </w:tcBorders>
          </w:tcPr>
          <w:p w14:paraId="21F34077" w14:textId="77777777" w:rsidR="004116E8" w:rsidRPr="004116E8" w:rsidRDefault="004116E8">
            <w:pPr>
              <w:spacing w:after="120"/>
              <w:rPr>
                <w:rFonts w:eastAsiaTheme="minorEastAsia"/>
                <w:lang w:eastAsia="zh-CN"/>
              </w:rPr>
            </w:pPr>
            <w:ins w:id="113" w:author="Huawei" w:date="2021-11-09T17:36:00Z">
              <w:r>
                <w:rPr>
                  <w:rFonts w:eastAsiaTheme="minorEastAsia"/>
                  <w:lang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0BFCDB4B" w14:textId="77777777" w:rsidR="004116E8" w:rsidRDefault="004116E8">
            <w:pPr>
              <w:rPr>
                <w:ins w:id="114" w:author="Huawei" w:date="2021-11-09T17:37:00Z"/>
                <w:rFonts w:eastAsiaTheme="minorEastAsia"/>
                <w:iCs/>
                <w:color w:val="0070C0"/>
                <w:lang w:val="en-US" w:eastAsia="zh-CN"/>
              </w:rPr>
            </w:pPr>
            <w:ins w:id="115" w:author="Huawei" w:date="2021-11-09T17:36:00Z">
              <w:r>
                <w:rPr>
                  <w:rFonts w:eastAsiaTheme="minorEastAsia"/>
                  <w:iCs/>
                  <w:color w:val="0070C0"/>
                  <w:lang w:val="en-US" w:eastAsia="zh-CN"/>
                </w:rPr>
                <w:t xml:space="preserve">Thanks for QC and ZTE’s </w:t>
              </w:r>
            </w:ins>
            <w:ins w:id="116" w:author="Huawei" w:date="2021-11-09T17:37:00Z">
              <w:r>
                <w:rPr>
                  <w:rFonts w:eastAsiaTheme="minorEastAsia"/>
                  <w:iCs/>
                  <w:color w:val="0070C0"/>
                  <w:lang w:val="en-US" w:eastAsia="zh-CN"/>
                </w:rPr>
                <w:t>good discussion.</w:t>
              </w:r>
            </w:ins>
          </w:p>
          <w:p w14:paraId="7E757959" w14:textId="77777777" w:rsidR="004116E8" w:rsidRDefault="004116E8">
            <w:pPr>
              <w:rPr>
                <w:rFonts w:eastAsiaTheme="minorEastAsia"/>
                <w:iCs/>
                <w:color w:val="0070C0"/>
                <w:lang w:val="en-US" w:eastAsia="zh-CN"/>
              </w:rPr>
            </w:pPr>
            <w:ins w:id="117" w:author="Huawei" w:date="2021-11-09T17:37:00Z">
              <w:r>
                <w:rPr>
                  <w:rFonts w:eastAsiaTheme="minorEastAsia"/>
                  <w:iCs/>
                  <w:color w:val="0070C0"/>
                  <w:lang w:val="en-US" w:eastAsia="zh-CN"/>
                </w:rPr>
                <w:t>According to the GTW discussion, further discussion would be continued next meeting.</w:t>
              </w:r>
            </w:ins>
          </w:p>
        </w:tc>
      </w:tr>
      <w:tr w:rsidR="00BA68F6" w:rsidRPr="009347C3" w14:paraId="3B7E4846" w14:textId="77777777">
        <w:trPr>
          <w:ins w:id="118" w:author="Nokia Networks" w:date="2021-11-09T19:36:00Z"/>
        </w:trPr>
        <w:tc>
          <w:tcPr>
            <w:tcW w:w="1235" w:type="dxa"/>
            <w:tcBorders>
              <w:top w:val="single" w:sz="4" w:space="0" w:color="auto"/>
              <w:left w:val="single" w:sz="4" w:space="0" w:color="auto"/>
              <w:bottom w:val="single" w:sz="4" w:space="0" w:color="auto"/>
              <w:right w:val="single" w:sz="4" w:space="0" w:color="auto"/>
            </w:tcBorders>
          </w:tcPr>
          <w:p w14:paraId="355704A9" w14:textId="71B28FC9" w:rsidR="00BA68F6" w:rsidRDefault="00BA68F6" w:rsidP="00BA68F6">
            <w:pPr>
              <w:spacing w:after="120"/>
              <w:rPr>
                <w:ins w:id="119" w:author="Nokia Networks" w:date="2021-11-09T19:36:00Z"/>
                <w:rFonts w:eastAsiaTheme="minorEastAsia"/>
                <w:lang w:eastAsia="zh-CN"/>
              </w:rPr>
            </w:pPr>
            <w:ins w:id="120" w:author="Nokia Networks" w:date="2021-11-09T19:3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65A911F" w14:textId="6A430110" w:rsidR="00BA68F6" w:rsidRDefault="00BA68F6" w:rsidP="00BA68F6">
            <w:pPr>
              <w:rPr>
                <w:ins w:id="121" w:author="Nokia Networks" w:date="2021-11-09T19:36:00Z"/>
                <w:rFonts w:eastAsiaTheme="minorEastAsia"/>
                <w:iCs/>
                <w:color w:val="0070C0"/>
                <w:lang w:val="en-US" w:eastAsia="zh-CN"/>
              </w:rPr>
            </w:pPr>
            <w:ins w:id="122" w:author="Nokia Networks" w:date="2021-11-09T19:36:00Z">
              <w:r>
                <w:rPr>
                  <w:rFonts w:eastAsiaTheme="minorEastAsia"/>
                  <w:iCs/>
                  <w:color w:val="0070C0"/>
                  <w:lang w:val="en-US" w:eastAsia="zh-CN"/>
                </w:rPr>
                <w:t>We support the recommended WF</w:t>
              </w:r>
            </w:ins>
          </w:p>
        </w:tc>
      </w:tr>
      <w:tr w:rsidR="009347C3" w:rsidRPr="009347C3" w14:paraId="4E133BF7" w14:textId="77777777">
        <w:trPr>
          <w:ins w:id="123" w:author="Qiming Li" w:date="2021-11-10T12:34:00Z"/>
        </w:trPr>
        <w:tc>
          <w:tcPr>
            <w:tcW w:w="1235" w:type="dxa"/>
            <w:tcBorders>
              <w:top w:val="single" w:sz="4" w:space="0" w:color="auto"/>
              <w:left w:val="single" w:sz="4" w:space="0" w:color="auto"/>
              <w:bottom w:val="single" w:sz="4" w:space="0" w:color="auto"/>
              <w:right w:val="single" w:sz="4" w:space="0" w:color="auto"/>
            </w:tcBorders>
          </w:tcPr>
          <w:p w14:paraId="1E26E7BD" w14:textId="005E465E" w:rsidR="009347C3" w:rsidRDefault="009347C3" w:rsidP="009347C3">
            <w:pPr>
              <w:spacing w:after="120"/>
              <w:rPr>
                <w:ins w:id="124" w:author="Qiming Li" w:date="2021-11-10T12:34:00Z"/>
                <w:rFonts w:eastAsiaTheme="minorEastAsia"/>
                <w:lang w:val="en-US" w:eastAsia="zh-CN"/>
              </w:rPr>
            </w:pPr>
            <w:ins w:id="125" w:author="Qiming Li" w:date="2021-11-10T12:3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594F1F6" w14:textId="3BBE306F" w:rsidR="009347C3" w:rsidRDefault="009347C3" w:rsidP="009347C3">
            <w:pPr>
              <w:rPr>
                <w:ins w:id="126" w:author="Qiming Li" w:date="2021-11-10T12:34:00Z"/>
                <w:rFonts w:eastAsiaTheme="minorEastAsia"/>
                <w:iCs/>
                <w:color w:val="0070C0"/>
                <w:lang w:val="en-US" w:eastAsia="zh-CN"/>
              </w:rPr>
            </w:pPr>
            <w:ins w:id="127" w:author="Qiming Li" w:date="2021-11-10T12:34:00Z">
              <w:r>
                <w:rPr>
                  <w:rFonts w:eastAsiaTheme="minorEastAsia"/>
                  <w:iCs/>
                  <w:color w:val="0070C0"/>
                  <w:lang w:val="en-US" w:eastAsia="zh-CN"/>
                </w:rPr>
                <w:t>Follow agreements in the GTW session.</w:t>
              </w:r>
            </w:ins>
          </w:p>
        </w:tc>
      </w:tr>
      <w:tr w:rsidR="00295088" w:rsidRPr="009347C3" w14:paraId="6DE85FF1" w14:textId="77777777">
        <w:trPr>
          <w:ins w:id="128" w:author="Griselda WANG" w:date="2021-11-10T11:48:00Z"/>
        </w:trPr>
        <w:tc>
          <w:tcPr>
            <w:tcW w:w="1235" w:type="dxa"/>
            <w:tcBorders>
              <w:top w:val="single" w:sz="4" w:space="0" w:color="auto"/>
              <w:left w:val="single" w:sz="4" w:space="0" w:color="auto"/>
              <w:bottom w:val="single" w:sz="4" w:space="0" w:color="auto"/>
              <w:right w:val="single" w:sz="4" w:space="0" w:color="auto"/>
            </w:tcBorders>
          </w:tcPr>
          <w:p w14:paraId="75AB865C" w14:textId="674521EA" w:rsidR="00295088" w:rsidRDefault="00295088" w:rsidP="009347C3">
            <w:pPr>
              <w:spacing w:after="120"/>
              <w:rPr>
                <w:ins w:id="129" w:author="Griselda WANG" w:date="2021-11-10T11:48:00Z"/>
                <w:rFonts w:eastAsiaTheme="minorEastAsia"/>
                <w:lang w:val="en-US" w:eastAsia="zh-CN"/>
              </w:rPr>
            </w:pPr>
            <w:ins w:id="130" w:author="Griselda WANG" w:date="2021-11-10T11:4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04E7B98" w14:textId="30328EBF" w:rsidR="00295088" w:rsidRDefault="00295088" w:rsidP="009347C3">
            <w:pPr>
              <w:rPr>
                <w:ins w:id="131" w:author="Griselda WANG" w:date="2021-11-10T11:48:00Z"/>
                <w:rFonts w:eastAsiaTheme="minorEastAsia"/>
                <w:iCs/>
                <w:color w:val="0070C0"/>
                <w:lang w:val="en-US" w:eastAsia="zh-CN"/>
              </w:rPr>
            </w:pPr>
            <w:ins w:id="132" w:author="Griselda WANG" w:date="2021-11-10T11:48:00Z">
              <w:r>
                <w:rPr>
                  <w:rFonts w:eastAsiaTheme="minorEastAsia"/>
                  <w:iCs/>
                  <w:color w:val="0070C0"/>
                  <w:lang w:val="en-US" w:eastAsia="zh-CN"/>
                </w:rPr>
                <w:t>Support the recommended WF</w:t>
              </w:r>
            </w:ins>
          </w:p>
        </w:tc>
      </w:tr>
    </w:tbl>
    <w:p w14:paraId="2A07417F" w14:textId="77777777" w:rsidR="00E5733E" w:rsidRDefault="00E5733E">
      <w:pPr>
        <w:rPr>
          <w:lang w:val="en-US" w:eastAsia="zh-CN"/>
        </w:rPr>
      </w:pPr>
    </w:p>
    <w:p w14:paraId="736880EC" w14:textId="77777777" w:rsidR="00E5733E" w:rsidRDefault="00FC6874">
      <w:pPr>
        <w:spacing w:after="120"/>
        <w:rPr>
          <w:b/>
          <w:szCs w:val="24"/>
          <w:u w:val="single"/>
          <w:lang w:eastAsia="zh-CN"/>
        </w:rPr>
      </w:pPr>
      <w:r>
        <w:rPr>
          <w:b/>
          <w:szCs w:val="24"/>
          <w:u w:val="single"/>
          <w:lang w:eastAsia="zh-CN"/>
        </w:rPr>
        <w:t>Issue 1-1-2: If the answer to issue 1-1-1 is “yes”, conditions are to be considered</w:t>
      </w:r>
    </w:p>
    <w:p w14:paraId="0B26CB22"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lastRenderedPageBreak/>
        <w:t>Proposals</w:t>
      </w:r>
    </w:p>
    <w:p w14:paraId="6A4B9251" w14:textId="77777777" w:rsidR="00E5733E" w:rsidRDefault="00FC6874">
      <w:pPr>
        <w:pStyle w:val="afc"/>
        <w:numPr>
          <w:ilvl w:val="1"/>
          <w:numId w:val="17"/>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xml:space="preserve">): </w:t>
      </w:r>
      <w:r>
        <w:rPr>
          <w:lang w:eastAsia="ja-JP"/>
        </w:rPr>
        <w:t>Option 2 based (DCI based A-CSI-RS triggering legacy mechanism) SCell activation enhancement is supported with the following conditions:</w:t>
      </w:r>
    </w:p>
    <w:p w14:paraId="70392BC1" w14:textId="77777777" w:rsidR="00E5733E" w:rsidRDefault="00FC6874">
      <w:pPr>
        <w:pStyle w:val="afc"/>
        <w:numPr>
          <w:ilvl w:val="2"/>
          <w:numId w:val="17"/>
        </w:numPr>
        <w:spacing w:after="120"/>
        <w:ind w:firstLineChars="0"/>
        <w:rPr>
          <w:sz w:val="21"/>
          <w:szCs w:val="21"/>
          <w:lang w:val="en-US"/>
        </w:rPr>
      </w:pPr>
      <w:r>
        <w:rPr>
          <w:sz w:val="21"/>
          <w:szCs w:val="21"/>
          <w:lang w:val="en-US"/>
        </w:rPr>
        <w:t>UE optional feature in terms of Scell activation enhancement with a prerequisite feature of cross-carrier A-TRS triggering</w:t>
      </w:r>
    </w:p>
    <w:p w14:paraId="5C506E64" w14:textId="77777777" w:rsidR="00E5733E" w:rsidRDefault="00FC6874">
      <w:pPr>
        <w:pStyle w:val="afc"/>
        <w:numPr>
          <w:ilvl w:val="2"/>
          <w:numId w:val="17"/>
        </w:numPr>
        <w:spacing w:after="120"/>
        <w:ind w:firstLineChars="0"/>
        <w:rPr>
          <w:sz w:val="21"/>
          <w:szCs w:val="21"/>
          <w:lang w:val="en-US"/>
        </w:rPr>
      </w:pPr>
      <w:r>
        <w:rPr>
          <w:sz w:val="21"/>
          <w:szCs w:val="21"/>
          <w:lang w:val="en-US"/>
        </w:rPr>
        <w:t>Applicable only to the cases where one SSB burst/sample for fine time and frequency tracking is included in the legacy Scell activation latency requirements including direct Scell activation.</w:t>
      </w:r>
    </w:p>
    <w:p w14:paraId="14A7E618" w14:textId="77777777" w:rsidR="00E5733E" w:rsidRDefault="00FC6874">
      <w:pPr>
        <w:pStyle w:val="afc"/>
        <w:numPr>
          <w:ilvl w:val="2"/>
          <w:numId w:val="17"/>
        </w:numPr>
        <w:spacing w:after="120"/>
        <w:ind w:firstLineChars="0"/>
        <w:rPr>
          <w:sz w:val="21"/>
          <w:szCs w:val="21"/>
          <w:lang w:val="en-US"/>
        </w:rPr>
      </w:pPr>
      <w:r>
        <w:rPr>
          <w:sz w:val="21"/>
          <w:szCs w:val="21"/>
          <w:lang w:val="en-US"/>
        </w:rPr>
        <w:t xml:space="preserve">For MAC based Scell activation, </w:t>
      </w:r>
    </w:p>
    <w:p w14:paraId="0832F28D" w14:textId="77777777" w:rsidR="00E5733E" w:rsidRDefault="00FC6874">
      <w:pPr>
        <w:pStyle w:val="afc"/>
        <w:numPr>
          <w:ilvl w:val="3"/>
          <w:numId w:val="17"/>
        </w:numPr>
        <w:spacing w:after="120"/>
        <w:ind w:firstLineChars="0"/>
        <w:rPr>
          <w:sz w:val="21"/>
          <w:szCs w:val="21"/>
          <w:lang w:val="en-US"/>
        </w:rPr>
      </w:pPr>
      <w:r>
        <w:rPr>
          <w:sz w:val="21"/>
          <w:szCs w:val="21"/>
          <w:lang w:val="en-US"/>
        </w:rPr>
        <w:t>A-TRS triggering DCI shall be n+k+3ms after the activation MAC-CE</w:t>
      </w:r>
    </w:p>
    <w:p w14:paraId="258FB7CF" w14:textId="77777777" w:rsidR="00E5733E" w:rsidRDefault="00FC6874">
      <w:pPr>
        <w:pStyle w:val="afc"/>
        <w:numPr>
          <w:ilvl w:val="3"/>
          <w:numId w:val="17"/>
        </w:numPr>
        <w:spacing w:after="120"/>
        <w:ind w:firstLineChars="0"/>
        <w:rPr>
          <w:sz w:val="21"/>
          <w:szCs w:val="21"/>
          <w:lang w:val="en-US"/>
        </w:rPr>
      </w:pPr>
      <w:r>
        <w:rPr>
          <w:sz w:val="21"/>
          <w:szCs w:val="21"/>
          <w:lang w:val="en-US"/>
        </w:rPr>
        <w:t>Applicable only when Option 1a based A-TRS burst is not configured or is configured but not triggered by the MAC-CE</w:t>
      </w:r>
    </w:p>
    <w:p w14:paraId="158B369A" w14:textId="77777777" w:rsidR="00E5733E" w:rsidRDefault="00FC6874">
      <w:pPr>
        <w:pStyle w:val="afc"/>
        <w:numPr>
          <w:ilvl w:val="2"/>
          <w:numId w:val="17"/>
        </w:numPr>
        <w:spacing w:after="120"/>
        <w:ind w:firstLineChars="0"/>
        <w:rPr>
          <w:sz w:val="21"/>
          <w:szCs w:val="21"/>
          <w:lang w:val="en-US"/>
        </w:rPr>
      </w:pPr>
      <w:r>
        <w:rPr>
          <w:sz w:val="21"/>
          <w:szCs w:val="21"/>
          <w:lang w:val="en-US"/>
        </w:rPr>
        <w:t>For RRC based direct Scell activation, FFS on when and how to trigger A-TRS</w:t>
      </w:r>
    </w:p>
    <w:p w14:paraId="18BA607A" w14:textId="77777777" w:rsidR="00E5733E" w:rsidRDefault="00FC6874">
      <w:pPr>
        <w:pStyle w:val="afc"/>
        <w:numPr>
          <w:ilvl w:val="2"/>
          <w:numId w:val="17"/>
        </w:numPr>
        <w:spacing w:after="120"/>
        <w:ind w:firstLineChars="0"/>
        <w:rPr>
          <w:sz w:val="21"/>
          <w:szCs w:val="21"/>
          <w:lang w:val="en-US"/>
        </w:rPr>
      </w:pPr>
      <w:r>
        <w:rPr>
          <w:sz w:val="21"/>
          <w:szCs w:val="21"/>
          <w:lang w:val="en-US"/>
        </w:rPr>
        <w:t>The DCI shall be received from an active serving cell</w:t>
      </w:r>
    </w:p>
    <w:p w14:paraId="4113FA71" w14:textId="77777777" w:rsidR="00E5733E" w:rsidRDefault="00FC6874">
      <w:pPr>
        <w:pStyle w:val="afc"/>
        <w:numPr>
          <w:ilvl w:val="2"/>
          <w:numId w:val="17"/>
        </w:numPr>
        <w:spacing w:after="120"/>
        <w:ind w:firstLineChars="0"/>
        <w:rPr>
          <w:sz w:val="21"/>
          <w:szCs w:val="21"/>
          <w:lang w:val="en-US"/>
        </w:rPr>
      </w:pPr>
      <w:r>
        <w:rPr>
          <w:sz w:val="21"/>
          <w:szCs w:val="21"/>
          <w:lang w:val="en-US"/>
        </w:rPr>
        <w:t>The A-TRS triggered by the DCI consists of 4 CRS-RS resources, i.e. 2 slots and 2 symbols for each</w:t>
      </w:r>
    </w:p>
    <w:p w14:paraId="367B9DE3"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5571EA2A" w14:textId="77777777">
        <w:tc>
          <w:tcPr>
            <w:tcW w:w="1235" w:type="dxa"/>
            <w:tcBorders>
              <w:top w:val="single" w:sz="4" w:space="0" w:color="auto"/>
              <w:left w:val="single" w:sz="4" w:space="0" w:color="auto"/>
              <w:bottom w:val="single" w:sz="4" w:space="0" w:color="auto"/>
              <w:right w:val="single" w:sz="4" w:space="0" w:color="auto"/>
            </w:tcBorders>
          </w:tcPr>
          <w:p w14:paraId="3F64E95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D580985"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7534309" w14:textId="77777777">
        <w:tc>
          <w:tcPr>
            <w:tcW w:w="1235" w:type="dxa"/>
            <w:tcBorders>
              <w:top w:val="single" w:sz="4" w:space="0" w:color="auto"/>
              <w:left w:val="single" w:sz="4" w:space="0" w:color="auto"/>
              <w:bottom w:val="single" w:sz="4" w:space="0" w:color="auto"/>
              <w:right w:val="single" w:sz="4" w:space="0" w:color="auto"/>
            </w:tcBorders>
          </w:tcPr>
          <w:p w14:paraId="0E31259A" w14:textId="77777777" w:rsidR="00E5733E" w:rsidRDefault="00FC6874">
            <w:pPr>
              <w:spacing w:after="120"/>
              <w:rPr>
                <w:rFonts w:eastAsiaTheme="minorEastAsia"/>
                <w:lang w:val="en-US" w:eastAsia="zh-CN"/>
              </w:rPr>
            </w:pPr>
            <w:ins w:id="133" w:author="Qualcomm-CH" w:date="2021-11-07T23:4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E7C3E58" w14:textId="77777777" w:rsidR="00E5733E" w:rsidRDefault="00FC6874">
            <w:pPr>
              <w:rPr>
                <w:ins w:id="134" w:author="Qualcomm-CH" w:date="2021-11-07T23:47:00Z"/>
                <w:rFonts w:eastAsiaTheme="minorEastAsia"/>
                <w:lang w:val="en-US" w:eastAsia="zh-CN"/>
              </w:rPr>
            </w:pPr>
            <w:ins w:id="135" w:author="Qualcomm-CH" w:date="2021-11-07T23:47:00Z">
              <w:r>
                <w:rPr>
                  <w:rFonts w:eastAsiaTheme="minorEastAsia"/>
                  <w:lang w:val="en-US" w:eastAsia="zh-CN"/>
                </w:rPr>
                <w:t>We</w:t>
              </w:r>
            </w:ins>
            <w:ins w:id="136" w:author="Qualcomm-CH" w:date="2021-11-07T23:48:00Z">
              <w:r>
                <w:rPr>
                  <w:rFonts w:eastAsiaTheme="minorEastAsia"/>
                  <w:lang w:val="en-US" w:eastAsia="zh-CN"/>
                </w:rPr>
                <w:t>’d like to update the fourth main bullet as below:</w:t>
              </w:r>
            </w:ins>
          </w:p>
          <w:p w14:paraId="4F706EB0" w14:textId="77777777" w:rsidR="00E5733E" w:rsidRDefault="00FC6874">
            <w:pPr>
              <w:rPr>
                <w:rFonts w:eastAsiaTheme="minorEastAsia"/>
                <w:lang w:val="en-US" w:eastAsia="zh-CN"/>
              </w:rPr>
            </w:pPr>
            <w:ins w:id="137" w:author="Qualcomm-CH" w:date="2021-11-07T23:47:00Z">
              <w:r>
                <w:rPr>
                  <w:rFonts w:eastAsiaTheme="minorEastAsia"/>
                  <w:lang w:val="en-US" w:eastAsia="zh-CN"/>
                </w:rPr>
                <w:t>For RRC based direct Scell activation, A-TRS triggering DCI shall be T_RRC_Process after the direct activation RRC</w:t>
              </w:r>
            </w:ins>
          </w:p>
        </w:tc>
      </w:tr>
      <w:tr w:rsidR="000746E7" w14:paraId="58BF9732" w14:textId="77777777">
        <w:trPr>
          <w:ins w:id="138" w:author="Griselda WANG" w:date="2021-11-10T11:40:00Z"/>
        </w:trPr>
        <w:tc>
          <w:tcPr>
            <w:tcW w:w="1235" w:type="dxa"/>
            <w:tcBorders>
              <w:top w:val="single" w:sz="4" w:space="0" w:color="auto"/>
              <w:left w:val="single" w:sz="4" w:space="0" w:color="auto"/>
              <w:bottom w:val="single" w:sz="4" w:space="0" w:color="auto"/>
              <w:right w:val="single" w:sz="4" w:space="0" w:color="auto"/>
            </w:tcBorders>
          </w:tcPr>
          <w:p w14:paraId="318AB082" w14:textId="1FF5F1A7" w:rsidR="000746E7" w:rsidRDefault="000746E7">
            <w:pPr>
              <w:spacing w:after="120"/>
              <w:rPr>
                <w:ins w:id="139" w:author="Griselda WANG" w:date="2021-11-10T11:40:00Z"/>
                <w:rFonts w:eastAsiaTheme="minorEastAsia"/>
                <w:lang w:val="en-US" w:eastAsia="zh-CN"/>
              </w:rPr>
            </w:pPr>
            <w:ins w:id="140" w:author="Griselda WANG" w:date="2021-11-10T11:4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0A22DB0" w14:textId="642127C2" w:rsidR="003154F9" w:rsidRPr="00A103D9" w:rsidRDefault="003154F9">
            <w:pPr>
              <w:spacing w:after="120"/>
              <w:rPr>
                <w:ins w:id="141" w:author="Griselda WANG" w:date="2021-11-10T11:40:00Z"/>
                <w:rFonts w:eastAsiaTheme="minorEastAsia"/>
                <w:lang w:val="en-US" w:eastAsia="zh-CN"/>
              </w:rPr>
              <w:pPrChange w:id="142" w:author="Griselda WANG" w:date="2021-11-10T11:49:00Z">
                <w:pPr/>
              </w:pPrChange>
            </w:pPr>
            <w:ins w:id="143" w:author="Griselda WANG" w:date="2021-11-10T11:45:00Z">
              <w:r w:rsidRPr="00A103D9">
                <w:rPr>
                  <w:sz w:val="21"/>
                  <w:szCs w:val="21"/>
                  <w:lang w:val="en-US"/>
                  <w:rPrChange w:id="144" w:author="Griselda WANG" w:date="2021-11-10T11:49:00Z">
                    <w:rPr>
                      <w:lang w:val="en-US"/>
                    </w:rPr>
                  </w:rPrChange>
                </w:rPr>
                <w:t xml:space="preserve"> </w:t>
              </w:r>
            </w:ins>
            <w:ins w:id="145" w:author="Griselda WANG" w:date="2021-11-10T12:02:00Z">
              <w:r w:rsidR="00A12A2B">
                <w:rPr>
                  <w:sz w:val="21"/>
                  <w:szCs w:val="21"/>
                  <w:lang w:val="en-US"/>
                </w:rPr>
                <w:t>Generally,</w:t>
              </w:r>
            </w:ins>
            <w:ins w:id="146" w:author="Griselda WANG" w:date="2021-11-10T11:50:00Z">
              <w:r w:rsidR="00F320A6">
                <w:rPr>
                  <w:sz w:val="21"/>
                  <w:szCs w:val="21"/>
                  <w:lang w:val="en-US"/>
                </w:rPr>
                <w:t xml:space="preserve"> we support Option 1, however we would like to FFS</w:t>
              </w:r>
            </w:ins>
            <w:ins w:id="147" w:author="Griselda WANG" w:date="2021-11-10T11:51:00Z">
              <w:r w:rsidR="00F320A6">
                <w:rPr>
                  <w:sz w:val="21"/>
                  <w:szCs w:val="21"/>
                  <w:lang w:val="en-US"/>
                </w:rPr>
                <w:t xml:space="preserve"> for RRC based direct S</w:t>
              </w:r>
            </w:ins>
            <w:ins w:id="148" w:author="Griselda WANG" w:date="2021-11-10T12:02:00Z">
              <w:r w:rsidR="005F4A33">
                <w:rPr>
                  <w:sz w:val="21"/>
                  <w:szCs w:val="21"/>
                  <w:lang w:val="en-US"/>
                </w:rPr>
                <w:t>C</w:t>
              </w:r>
            </w:ins>
            <w:ins w:id="149" w:author="Griselda WANG" w:date="2021-11-10T11:51:00Z">
              <w:r w:rsidR="00F320A6">
                <w:rPr>
                  <w:sz w:val="21"/>
                  <w:szCs w:val="21"/>
                  <w:lang w:val="en-US"/>
                </w:rPr>
                <w:t>ell action when and how FFS.</w:t>
              </w:r>
            </w:ins>
          </w:p>
        </w:tc>
      </w:tr>
    </w:tbl>
    <w:p w14:paraId="403F75BA" w14:textId="77777777" w:rsidR="00E5733E" w:rsidRDefault="00E5733E">
      <w:pPr>
        <w:rPr>
          <w:lang w:val="en-US" w:eastAsia="zh-CN"/>
        </w:rPr>
      </w:pPr>
    </w:p>
    <w:p w14:paraId="5D944905" w14:textId="77777777" w:rsidR="00E5733E" w:rsidRPr="00F654A4" w:rsidRDefault="00FC6874">
      <w:pPr>
        <w:pStyle w:val="3"/>
        <w:numPr>
          <w:ilvl w:val="2"/>
          <w:numId w:val="15"/>
        </w:numPr>
        <w:ind w:left="709"/>
        <w:rPr>
          <w:lang w:val="en-US"/>
          <w:rPrChange w:id="150" w:author="Griselda WANG" w:date="2021-11-10T11:29:00Z">
            <w:rPr/>
          </w:rPrChange>
        </w:rPr>
      </w:pPr>
      <w:r w:rsidRPr="00F654A4">
        <w:rPr>
          <w:lang w:val="en-US"/>
          <w:rPrChange w:id="151" w:author="Griselda WANG" w:date="2021-11-10T11:29:00Z">
            <w:rPr/>
          </w:rPrChange>
        </w:rPr>
        <w:t>Sub-topic 1-2: How to define requirements for temporary RS based SCell activation delay</w:t>
      </w:r>
    </w:p>
    <w:p w14:paraId="1CC2269A" w14:textId="77777777" w:rsidR="00E5733E" w:rsidRDefault="00FC6874">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5F4F96FE" w14:textId="77777777" w:rsidR="00E5733E" w:rsidRDefault="00FC6874">
      <w:pPr>
        <w:spacing w:after="120"/>
        <w:rPr>
          <w:b/>
          <w:i/>
          <w:color w:val="4472C4" w:themeColor="accent1"/>
          <w:u w:val="single"/>
        </w:rPr>
      </w:pPr>
      <w:r>
        <w:rPr>
          <w:b/>
          <w:i/>
          <w:color w:val="4472C4" w:themeColor="accent1"/>
          <w:u w:val="single"/>
        </w:rPr>
        <w:t>Background</w:t>
      </w:r>
    </w:p>
    <w:p w14:paraId="0B607F32" w14:textId="77777777" w:rsidR="00E5733E" w:rsidRDefault="00FC6874">
      <w:pPr>
        <w:spacing w:after="120"/>
        <w:rPr>
          <w:color w:val="4472C4" w:themeColor="accent1"/>
        </w:rPr>
      </w:pPr>
      <w:r>
        <w:rPr>
          <w:color w:val="4472C4" w:themeColor="accent1"/>
        </w:rPr>
        <w:t>The following agreements are captured in approved WF [R4-2115436]</w:t>
      </w:r>
    </w:p>
    <w:tbl>
      <w:tblPr>
        <w:tblStyle w:val="af3"/>
        <w:tblW w:w="0" w:type="auto"/>
        <w:tblLook w:val="04A0" w:firstRow="1" w:lastRow="0" w:firstColumn="1" w:lastColumn="0" w:noHBand="0" w:noVBand="1"/>
      </w:tblPr>
      <w:tblGrid>
        <w:gridCol w:w="9631"/>
      </w:tblGrid>
      <w:tr w:rsidR="00E5733E" w14:paraId="17526F90" w14:textId="77777777">
        <w:tc>
          <w:tcPr>
            <w:tcW w:w="9631" w:type="dxa"/>
          </w:tcPr>
          <w:p w14:paraId="0FFC4A61" w14:textId="77777777" w:rsidR="00E5733E" w:rsidRDefault="00FC6874">
            <w:pPr>
              <w:spacing w:after="120"/>
              <w:rPr>
                <w:b/>
                <w:i/>
                <w:color w:val="4472C4" w:themeColor="accent1"/>
                <w:u w:val="single"/>
                <w:lang w:eastAsia="zh-CN"/>
              </w:rPr>
            </w:pPr>
            <w:r>
              <w:rPr>
                <w:b/>
                <w:i/>
                <w:color w:val="4472C4" w:themeColor="accent1"/>
                <w:highlight w:val="yellow"/>
                <w:u w:val="single"/>
                <w:lang w:eastAsia="zh-CN"/>
              </w:rPr>
              <w:t>Scenario#2: SCell to be activated is unknown and belongs to FR1, and SCell is contiguous to an active serving cell in the same band</w:t>
            </w:r>
          </w:p>
          <w:p w14:paraId="5CBE1AF7" w14:textId="77777777" w:rsidR="00E5733E" w:rsidRDefault="00FC6874">
            <w:pPr>
              <w:spacing w:after="120"/>
              <w:rPr>
                <w:b/>
                <w:i/>
                <w:color w:val="4472C4" w:themeColor="accent1"/>
                <w:u w:val="single"/>
                <w:lang w:eastAsia="zh-CN"/>
              </w:rPr>
            </w:pPr>
            <w:r>
              <w:rPr>
                <w:b/>
                <w:i/>
                <w:color w:val="4472C4" w:themeColor="accent1"/>
                <w:u w:val="single"/>
                <w:lang w:eastAsia="zh-CN"/>
              </w:rPr>
              <w:t>Issue 1-4-4:</w:t>
            </w:r>
            <w:r>
              <w:rPr>
                <w:i/>
                <w:color w:val="4472C4" w:themeColor="accent1"/>
                <w:u w:val="single"/>
                <w:lang w:val="en-US" w:eastAsia="zh-CN"/>
              </w:rPr>
              <w:t xml:space="preserve"> </w:t>
            </w:r>
            <w:r>
              <w:rPr>
                <w:b/>
                <w:i/>
                <w:color w:val="4472C4" w:themeColor="accent1"/>
                <w:u w:val="single"/>
              </w:rPr>
              <w:t xml:space="preserve">SCell activation delay </w:t>
            </w:r>
          </w:p>
          <w:p w14:paraId="041D6A9F" w14:textId="77777777" w:rsidR="00E5733E" w:rsidRDefault="00FC6874">
            <w:pPr>
              <w:spacing w:after="120"/>
              <w:ind w:firstLineChars="350" w:firstLine="700"/>
              <w:rPr>
                <w:i/>
                <w:color w:val="4472C4" w:themeColor="accent1"/>
                <w:lang w:val="en-US" w:eastAsia="zh-CN"/>
              </w:rPr>
            </w:pPr>
            <w:r>
              <w:rPr>
                <w:i/>
                <w:color w:val="4472C4" w:themeColor="accent1"/>
              </w:rPr>
              <w:t xml:space="preserve">T_activation_time = </w:t>
            </w:r>
            <w:r>
              <w:rPr>
                <w:i/>
                <w:color w:val="4472C4" w:themeColor="accent1"/>
                <w:lang w:val="en-US" w:eastAsia="zh-CN"/>
              </w:rPr>
              <w:t>T</w:t>
            </w:r>
            <w:r>
              <w:rPr>
                <w:i/>
                <w:color w:val="4472C4" w:themeColor="accent1"/>
                <w:vertAlign w:val="subscript"/>
                <w:lang w:val="en-US" w:eastAsia="zh-CN"/>
              </w:rPr>
              <w:t>First_temp_RS</w:t>
            </w:r>
            <w:r>
              <w:rPr>
                <w:i/>
                <w:color w:val="4472C4" w:themeColor="accent1"/>
                <w:lang w:val="en-US" w:eastAsia="zh-CN"/>
              </w:rPr>
              <w:t xml:space="preserve">  +Tgap+ Ttemp_RS +5ms</w:t>
            </w:r>
          </w:p>
          <w:p w14:paraId="77901705" w14:textId="77777777" w:rsidR="00E5733E" w:rsidRDefault="00FC6874">
            <w:pPr>
              <w:pStyle w:val="afc"/>
              <w:ind w:leftChars="848" w:left="1696" w:firstLine="400"/>
              <w:jc w:val="both"/>
              <w:rPr>
                <w:i/>
                <w:color w:val="4472C4" w:themeColor="accent1"/>
                <w:lang w:val="en-US"/>
              </w:rPr>
            </w:pPr>
            <w:r>
              <w:rPr>
                <w:i/>
                <w:color w:val="4472C4" w:themeColor="accent1"/>
              </w:rPr>
              <w:t xml:space="preserve">Where </w:t>
            </w:r>
          </w:p>
          <w:p w14:paraId="6DD02309" w14:textId="77777777" w:rsidR="00E5733E" w:rsidRDefault="00FC6874">
            <w:pPr>
              <w:pStyle w:val="afc"/>
              <w:spacing w:after="120"/>
              <w:ind w:leftChars="820" w:left="1640" w:firstLineChars="50" w:firstLine="100"/>
              <w:rPr>
                <w:rFonts w:eastAsia="宋体"/>
                <w:i/>
                <w:color w:val="4472C4" w:themeColor="accent1"/>
                <w:lang w:eastAsia="zh-CN"/>
              </w:rPr>
            </w:pPr>
            <w:r>
              <w:rPr>
                <w:rFonts w:eastAsia="宋体"/>
                <w:i/>
                <w:color w:val="4472C4" w:themeColor="accent1"/>
                <w:lang w:eastAsia="zh-CN"/>
              </w:rPr>
              <w:t>T</w:t>
            </w:r>
            <w:r>
              <w:rPr>
                <w:rFonts w:eastAsia="宋体"/>
                <w:i/>
                <w:color w:val="4472C4" w:themeColor="accent1"/>
                <w:vertAlign w:val="subscript"/>
                <w:lang w:eastAsia="zh-CN"/>
              </w:rPr>
              <w:t>First_temp_RS</w:t>
            </w:r>
            <w:r>
              <w:rPr>
                <w:rFonts w:eastAsia="宋体"/>
                <w:i/>
                <w:color w:val="4472C4" w:themeColor="accent1"/>
                <w:lang w:eastAsia="zh-CN"/>
              </w:rPr>
              <w:t>: is the time to the end of the first complete temporary RS burst after slot n + (T_HARQ+3ms)/(NR slot length)</w:t>
            </w:r>
          </w:p>
          <w:p w14:paraId="64DCF2CC" w14:textId="77777777" w:rsidR="00E5733E" w:rsidRDefault="00FC6874">
            <w:pPr>
              <w:pStyle w:val="afc"/>
              <w:ind w:leftChars="848" w:left="1696" w:firstLine="400"/>
              <w:jc w:val="both"/>
              <w:rPr>
                <w:rFonts w:eastAsia="Times New Roman"/>
                <w:i/>
                <w:color w:val="4472C4" w:themeColor="accent1"/>
              </w:rPr>
            </w:pPr>
            <w:r>
              <w:rPr>
                <w:i/>
                <w:color w:val="4472C4" w:themeColor="accent1"/>
              </w:rPr>
              <w:t>Tgap: gap between the RS symbol(s) for AGC and the RS symbols for time/frequency acquisition</w:t>
            </w:r>
          </w:p>
          <w:p w14:paraId="0B5B76EC" w14:textId="77777777" w:rsidR="00E5733E" w:rsidRDefault="00FC6874">
            <w:pPr>
              <w:pStyle w:val="afc"/>
              <w:ind w:leftChars="848" w:left="1696" w:firstLine="400"/>
              <w:jc w:val="both"/>
              <w:rPr>
                <w:i/>
                <w:color w:val="4472C4" w:themeColor="accent1"/>
              </w:rPr>
            </w:pPr>
            <w:r>
              <w:rPr>
                <w:i/>
                <w:color w:val="4472C4" w:themeColor="accent1"/>
              </w:rPr>
              <w:t>T</w:t>
            </w:r>
            <w:r>
              <w:rPr>
                <w:i/>
                <w:color w:val="4472C4" w:themeColor="accent1"/>
                <w:vertAlign w:val="subscript"/>
              </w:rPr>
              <w:t>temp_RS</w:t>
            </w:r>
            <w:r>
              <w:rPr>
                <w:i/>
                <w:color w:val="4472C4" w:themeColor="accent1"/>
              </w:rPr>
              <w:t>: Temporary RS burst length.</w:t>
            </w:r>
          </w:p>
          <w:p w14:paraId="4EEDE40C" w14:textId="77777777" w:rsidR="00E5733E" w:rsidRDefault="00FC6874">
            <w:pPr>
              <w:pStyle w:val="afc"/>
              <w:ind w:leftChars="848" w:left="1696" w:firstLine="400"/>
              <w:jc w:val="both"/>
              <w:rPr>
                <w:rFonts w:eastAsia="宋体"/>
                <w:i/>
                <w:color w:val="4472C4" w:themeColor="accent1"/>
                <w:lang w:eastAsia="zh-CN"/>
              </w:rPr>
            </w:pPr>
            <w:r>
              <w:rPr>
                <w:rFonts w:eastAsia="宋体"/>
                <w:i/>
                <w:color w:val="4472C4" w:themeColor="accent1"/>
                <w:lang w:eastAsia="zh-CN"/>
              </w:rPr>
              <w:t>Note: the conditions for the case will be discussed when drafting the CR.</w:t>
            </w:r>
          </w:p>
        </w:tc>
      </w:tr>
    </w:tbl>
    <w:p w14:paraId="508E9A90" w14:textId="77777777" w:rsidR="00E5733E" w:rsidRDefault="00FC6874">
      <w:pPr>
        <w:pStyle w:val="afc"/>
        <w:numPr>
          <w:ilvl w:val="0"/>
          <w:numId w:val="1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9CC6972" w14:textId="77777777" w:rsidR="00E5733E" w:rsidRDefault="00FC6874">
      <w:pPr>
        <w:pStyle w:val="afc"/>
        <w:numPr>
          <w:ilvl w:val="1"/>
          <w:numId w:val="17"/>
        </w:numPr>
        <w:spacing w:after="120"/>
        <w:ind w:firstLineChars="0"/>
        <w:textAlignment w:val="auto"/>
      </w:pPr>
      <w:r>
        <w:rPr>
          <w:rFonts w:eastAsia="宋体"/>
          <w:lang w:val="en-US" w:eastAsia="zh-CN"/>
        </w:rPr>
        <w:lastRenderedPageBreak/>
        <w:t>Option 1 (Huawei):</w:t>
      </w:r>
      <w:r>
        <w:t xml:space="preserve"> </w:t>
      </w:r>
      <w:r>
        <w:rPr>
          <w:rFonts w:eastAsia="宋体"/>
        </w:rPr>
        <w:t>if the SCell is unknown and belongs to FR1,</w:t>
      </w:r>
      <w:r>
        <w:rPr>
          <w:rFonts w:eastAsia="Calibri"/>
        </w:rPr>
        <w:t xml:space="preserve"> provided that the side condition </w:t>
      </w:r>
      <w:r>
        <w:rPr>
          <w:rFonts w:eastAsia="宋体"/>
        </w:rPr>
        <w:t xml:space="preserve">Ês/Iot ≥ -2dB is fulfilled, </w:t>
      </w:r>
    </w:p>
    <w:p w14:paraId="01F5F9CF" w14:textId="77777777" w:rsidR="00E5733E" w:rsidRDefault="00FC6874">
      <w:pPr>
        <w:pStyle w:val="B2"/>
        <w:ind w:leftChars="475" w:left="950" w:firstLineChars="400" w:firstLine="800"/>
        <w:rPr>
          <w:rFonts w:eastAsia="MS Mincho"/>
        </w:rPr>
      </w:pPr>
      <w:r>
        <w:t>T</w:t>
      </w:r>
      <w:r>
        <w:rPr>
          <w:vertAlign w:val="subscript"/>
        </w:rPr>
        <w:t>activation_time</w:t>
      </w:r>
      <w:r>
        <w:t xml:space="preserve"> is: </w:t>
      </w:r>
      <w:r>
        <w:rPr>
          <w:lang w:val="en-US" w:eastAsia="zh-CN"/>
        </w:rPr>
        <w:t>T</w:t>
      </w:r>
      <w:r>
        <w:rPr>
          <w:vertAlign w:val="subscript"/>
          <w:lang w:val="en-US" w:eastAsia="zh-CN"/>
        </w:rPr>
        <w:t>First_temp_RS</w:t>
      </w:r>
      <w:r>
        <w:rPr>
          <w:lang w:val="en-US" w:eastAsia="zh-CN"/>
        </w:rPr>
        <w:t xml:space="preserve"> +Tgap+ Ttemp_RS +5ms</w:t>
      </w:r>
      <w:r>
        <w:t xml:space="preserve">, if the following conditions are met, </w:t>
      </w:r>
    </w:p>
    <w:p w14:paraId="547D20F0" w14:textId="77777777" w:rsidR="00E5733E" w:rsidRDefault="00FC6874">
      <w:pPr>
        <w:ind w:leftChars="1067" w:left="2418" w:hanging="284"/>
        <w:rPr>
          <w:lang w:val="en-US" w:eastAsia="zh-CN"/>
        </w:rPr>
      </w:pPr>
      <w:r>
        <w:rPr>
          <w:lang w:val="en-US" w:eastAsia="zh-CN"/>
        </w:rPr>
        <w:t xml:space="preserve">-  </w:t>
      </w:r>
      <w:r>
        <w:t>the SCell is</w:t>
      </w:r>
      <w:r>
        <w:rPr>
          <w:lang w:val="en-US" w:eastAsia="zh-CN"/>
        </w:rPr>
        <w:t xml:space="preserve"> contiguous to an active serving cell in the same band, and</w:t>
      </w:r>
    </w:p>
    <w:p w14:paraId="5F656D81" w14:textId="77777777" w:rsidR="00E5733E" w:rsidRDefault="00FC6874">
      <w:pPr>
        <w:ind w:leftChars="1067" w:left="2418" w:hanging="284"/>
        <w:rPr>
          <w:lang w:val="en-US" w:eastAsia="zh-CN"/>
        </w:rPr>
      </w:pPr>
      <w:r>
        <w:rPr>
          <w:lang w:val="en-US" w:eastAsia="zh-CN"/>
        </w:rPr>
        <w:t>-   its RTD with contiguous FR1 active serving cell is smaller than or equal to 260ns with respect to the to-be-activated SCell’s SSB numerology, and its reception power difference with contiguous FR1 active serving cell is smaller than or equal to 6dB</w:t>
      </w:r>
    </w:p>
    <w:p w14:paraId="5126E84C" w14:textId="77777777" w:rsidR="00E5733E" w:rsidRDefault="00FC6874">
      <w:pPr>
        <w:pStyle w:val="afc"/>
        <w:numPr>
          <w:ilvl w:val="1"/>
          <w:numId w:val="17"/>
        </w:numPr>
        <w:spacing w:after="120"/>
        <w:ind w:firstLineChars="0"/>
        <w:textAlignment w:val="auto"/>
        <w:rPr>
          <w:rFonts w:eastAsia="宋体"/>
          <w:lang w:val="en-US" w:eastAsia="zh-CN"/>
        </w:rPr>
      </w:pPr>
      <w:r>
        <w:rPr>
          <w:rFonts w:eastAsia="宋体"/>
          <w:lang w:val="en-US" w:eastAsia="zh-CN"/>
        </w:rPr>
        <w:t>Option 2: shall maintain the following four conditions (as legacy),</w:t>
      </w:r>
    </w:p>
    <w:p w14:paraId="5CAA7DCE" w14:textId="77777777" w:rsidR="00E5733E" w:rsidRDefault="00FC6874">
      <w:pPr>
        <w:ind w:leftChars="1067" w:left="2418" w:hanging="284"/>
        <w:rPr>
          <w:lang w:val="en-US" w:eastAsia="zh-CN"/>
        </w:rPr>
      </w:pPr>
      <w:r>
        <w:rPr>
          <w:lang w:val="en-US" w:eastAsia="zh-CN"/>
        </w:rPr>
        <w:t>-</w:t>
      </w:r>
      <w:r>
        <w:rPr>
          <w:lang w:val="en-US" w:eastAsia="zh-CN"/>
        </w:rPr>
        <w:tab/>
        <w:t>the SCell is contiguous to an active serving cell in the same band, and</w:t>
      </w:r>
    </w:p>
    <w:p w14:paraId="13A92BA5" w14:textId="77777777" w:rsidR="00E5733E" w:rsidRDefault="00FC6874">
      <w:pPr>
        <w:ind w:leftChars="1067" w:left="2418" w:hanging="284"/>
        <w:rPr>
          <w:highlight w:val="cyan"/>
          <w:lang w:val="en-US" w:eastAsia="zh-CN"/>
        </w:rPr>
      </w:pPr>
      <w:r>
        <w:rPr>
          <w:highlight w:val="cyan"/>
          <w:lang w:val="en-US" w:eastAsia="zh-CN"/>
        </w:rPr>
        <w:t>-</w:t>
      </w:r>
      <w:r>
        <w:rPr>
          <w:highlight w:val="cyan"/>
          <w:lang w:val="en-US" w:eastAsia="zh-CN"/>
        </w:rPr>
        <w:tab/>
        <w:t>its ssb-PositionInBurst is same as the one of contiguous FR1 active serving cell, and</w:t>
      </w:r>
    </w:p>
    <w:p w14:paraId="5BFC0A51" w14:textId="77777777" w:rsidR="00E5733E" w:rsidRDefault="00FC6874">
      <w:pPr>
        <w:ind w:leftChars="1067" w:left="2418" w:hanging="284"/>
        <w:rPr>
          <w:lang w:val="en-US" w:eastAsia="zh-CN"/>
        </w:rPr>
      </w:pPr>
      <w:r>
        <w:rPr>
          <w:highlight w:val="cyan"/>
          <w:lang w:val="en-US" w:eastAsia="zh-CN"/>
        </w:rPr>
        <w:t>-</w:t>
      </w:r>
      <w:r>
        <w:rPr>
          <w:highlight w:val="cyan"/>
          <w:lang w:val="en-US" w:eastAsia="zh-CN"/>
        </w:rPr>
        <w:tab/>
        <w:t>its SMTC offset is same as the one of contiguous FR1 active serving cell, and</w:t>
      </w:r>
      <w:r>
        <w:rPr>
          <w:lang w:val="en-US" w:eastAsia="zh-CN"/>
        </w:rPr>
        <w:t xml:space="preserve"> </w:t>
      </w:r>
    </w:p>
    <w:p w14:paraId="6F24BA29" w14:textId="77777777" w:rsidR="00E5733E" w:rsidRDefault="00FC6874">
      <w:pPr>
        <w:ind w:leftChars="1067" w:left="2418" w:hanging="28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F06B6F2" w14:textId="77777777" w:rsidR="00E5733E" w:rsidRDefault="00FC6874">
      <w:pPr>
        <w:pStyle w:val="afc"/>
        <w:spacing w:after="120"/>
        <w:ind w:left="1656" w:firstLineChars="0" w:firstLine="0"/>
        <w:textAlignment w:val="auto"/>
        <w:rPr>
          <w:rFonts w:eastAsia="宋体"/>
          <w:lang w:val="en-US" w:eastAsia="zh-CN"/>
        </w:rPr>
      </w:pPr>
      <w:r>
        <w:rPr>
          <w:rFonts w:eastAsia="宋体" w:hint="eastAsia"/>
          <w:highlight w:val="yellow"/>
          <w:lang w:val="en-US" w:eastAsia="zh-CN"/>
        </w:rPr>
        <w:t>P</w:t>
      </w:r>
      <w:r>
        <w:rPr>
          <w:rFonts w:eastAsia="宋体"/>
          <w:highlight w:val="yellow"/>
          <w:lang w:val="en-US" w:eastAsia="zh-CN"/>
        </w:rPr>
        <w:t xml:space="preserve">lease companies provide comments on whether the </w:t>
      </w:r>
      <w:r>
        <w:rPr>
          <w:rFonts w:eastAsia="宋体"/>
          <w:highlight w:val="cyan"/>
          <w:lang w:val="en-US" w:eastAsia="zh-CN"/>
        </w:rPr>
        <w:t>conditions of sub-bullet #2 and #3</w:t>
      </w:r>
      <w:r>
        <w:rPr>
          <w:rFonts w:eastAsia="宋体"/>
          <w:highlight w:val="yellow"/>
          <w:lang w:val="en-US" w:eastAsia="zh-CN"/>
        </w:rPr>
        <w:t xml:space="preserve"> are applicable for temporary RS based SCell activation, as they are conditions for SSB rather than temporary RS.</w:t>
      </w:r>
    </w:p>
    <w:p w14:paraId="6FA54C16"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246EC456" w14:textId="77777777">
        <w:tc>
          <w:tcPr>
            <w:tcW w:w="1235" w:type="dxa"/>
            <w:tcBorders>
              <w:top w:val="single" w:sz="4" w:space="0" w:color="auto"/>
              <w:left w:val="single" w:sz="4" w:space="0" w:color="auto"/>
              <w:bottom w:val="single" w:sz="4" w:space="0" w:color="auto"/>
              <w:right w:val="single" w:sz="4" w:space="0" w:color="auto"/>
            </w:tcBorders>
          </w:tcPr>
          <w:p w14:paraId="3364D0A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DA60085"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842E788" w14:textId="77777777">
        <w:tc>
          <w:tcPr>
            <w:tcW w:w="1235" w:type="dxa"/>
            <w:tcBorders>
              <w:top w:val="single" w:sz="4" w:space="0" w:color="auto"/>
              <w:left w:val="single" w:sz="4" w:space="0" w:color="auto"/>
              <w:bottom w:val="single" w:sz="4" w:space="0" w:color="auto"/>
              <w:right w:val="single" w:sz="4" w:space="0" w:color="auto"/>
            </w:tcBorders>
          </w:tcPr>
          <w:p w14:paraId="486EDECC" w14:textId="77777777" w:rsidR="00E5733E" w:rsidRDefault="00FC6874">
            <w:pPr>
              <w:spacing w:after="120"/>
              <w:rPr>
                <w:rFonts w:eastAsiaTheme="minorEastAsia"/>
                <w:lang w:val="en-US" w:eastAsia="zh-CN"/>
              </w:rPr>
            </w:pPr>
            <w:ins w:id="152" w:author="Qualcomm-CH" w:date="2021-11-07T23:4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06623DB" w14:textId="77777777" w:rsidR="00E5733E" w:rsidRDefault="00FC6874">
            <w:pPr>
              <w:rPr>
                <w:ins w:id="153" w:author="Qualcomm-CH" w:date="2021-11-07T23:49:00Z"/>
                <w:rFonts w:eastAsiaTheme="minorEastAsia"/>
                <w:lang w:val="en-US" w:eastAsia="zh-CN"/>
              </w:rPr>
            </w:pPr>
            <w:ins w:id="154" w:author="Qualcomm-CH" w:date="2021-11-07T23:49:00Z">
              <w:r>
                <w:rPr>
                  <w:rFonts w:eastAsiaTheme="minorEastAsia"/>
                  <w:lang w:val="en-US" w:eastAsia="zh-CN"/>
                </w:rPr>
                <w:t>The proposal is reverting the previous agreements about which scenario Option 1a based enhancement can be applicable to. The proposed condition had not been considered when RAN4 discussed and determined whether Option 1a can be supported or not for respective cases.</w:t>
              </w:r>
            </w:ins>
          </w:p>
          <w:p w14:paraId="497A6A0A" w14:textId="77777777" w:rsidR="00E5733E" w:rsidRDefault="00FC6874">
            <w:pPr>
              <w:rPr>
                <w:rFonts w:eastAsiaTheme="minorEastAsia"/>
                <w:lang w:val="en-US" w:eastAsia="zh-CN"/>
              </w:rPr>
            </w:pPr>
            <w:ins w:id="155" w:author="Qualcomm-CH" w:date="2021-11-07T23:49:00Z">
              <w:r>
                <w:rPr>
                  <w:rFonts w:eastAsiaTheme="minorEastAsia"/>
                  <w:lang w:val="en-US" w:eastAsia="zh-CN"/>
                </w:rPr>
                <w:t>And, if UE can’t assume the same beams are applied between contiguous cells in the frequency domain, the information UE can leverage from one of contiguous cells can be limited.</w:t>
              </w:r>
            </w:ins>
          </w:p>
        </w:tc>
      </w:tr>
      <w:tr w:rsidR="004116E8" w:rsidRPr="00440BC3" w14:paraId="0EAE5D7C" w14:textId="77777777">
        <w:trPr>
          <w:ins w:id="156" w:author="Huawei" w:date="2021-11-09T17:38:00Z"/>
        </w:trPr>
        <w:tc>
          <w:tcPr>
            <w:tcW w:w="1235" w:type="dxa"/>
            <w:tcBorders>
              <w:top w:val="single" w:sz="4" w:space="0" w:color="auto"/>
              <w:left w:val="single" w:sz="4" w:space="0" w:color="auto"/>
              <w:bottom w:val="single" w:sz="4" w:space="0" w:color="auto"/>
              <w:right w:val="single" w:sz="4" w:space="0" w:color="auto"/>
            </w:tcBorders>
          </w:tcPr>
          <w:p w14:paraId="39B94DCF" w14:textId="77777777" w:rsidR="004116E8" w:rsidRDefault="004116E8">
            <w:pPr>
              <w:spacing w:after="120"/>
              <w:rPr>
                <w:ins w:id="157" w:author="Huawei" w:date="2021-11-09T17:38:00Z"/>
                <w:rFonts w:eastAsiaTheme="minorEastAsia"/>
                <w:lang w:val="en-US" w:eastAsia="zh-CN"/>
              </w:rPr>
            </w:pPr>
            <w:ins w:id="158" w:author="Huawei" w:date="2021-11-09T17:3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4EACC5A" w14:textId="77777777" w:rsidR="004116E8" w:rsidRPr="00F62926" w:rsidRDefault="00F62926" w:rsidP="00C20385">
            <w:pPr>
              <w:rPr>
                <w:ins w:id="159" w:author="Huawei" w:date="2021-11-09T17:38:00Z"/>
                <w:rFonts w:eastAsiaTheme="minorEastAsia"/>
                <w:lang w:val="en-US" w:eastAsia="zh-CN"/>
              </w:rPr>
            </w:pPr>
            <w:ins w:id="160" w:author="Huawei" w:date="2021-11-09T17:50:00Z">
              <w:r>
                <w:rPr>
                  <w:rFonts w:eastAsiaTheme="minorEastAsia"/>
                  <w:lang w:val="en-US" w:eastAsia="zh-CN"/>
                </w:rPr>
                <w:t>We had a question an</w:t>
              </w:r>
            </w:ins>
            <w:ins w:id="161" w:author="Huawei" w:date="2021-11-09T17:51:00Z">
              <w:r>
                <w:rPr>
                  <w:rFonts w:eastAsiaTheme="minorEastAsia"/>
                  <w:lang w:val="en-US" w:eastAsia="zh-CN"/>
                </w:rPr>
                <w:t>d hope company can help to answer. Can the c</w:t>
              </w:r>
            </w:ins>
            <w:ins w:id="162" w:author="Huawei" w:date="2021-11-09T17:50:00Z">
              <w:r w:rsidRPr="00F62926">
                <w:rPr>
                  <w:rFonts w:eastAsiaTheme="minorEastAsia"/>
                  <w:lang w:val="en-US" w:eastAsia="zh-CN"/>
                </w:rPr>
                <w:t xml:space="preserve">onditions of sub-bullet #2 and #3 </w:t>
              </w:r>
            </w:ins>
            <w:ins w:id="163" w:author="Huawei" w:date="2021-11-09T17:51:00Z">
              <w:r>
                <w:rPr>
                  <w:rFonts w:eastAsiaTheme="minorEastAsia"/>
                  <w:lang w:val="en-US" w:eastAsia="zh-CN"/>
                </w:rPr>
                <w:t>be</w:t>
              </w:r>
            </w:ins>
            <w:ins w:id="164" w:author="Huawei" w:date="2021-11-09T17:50:00Z">
              <w:r w:rsidRPr="00F62926">
                <w:rPr>
                  <w:rFonts w:eastAsiaTheme="minorEastAsia"/>
                  <w:lang w:val="en-US" w:eastAsia="zh-CN"/>
                </w:rPr>
                <w:t xml:space="preserve"> applicable for temporary RS based SCell activation, as they are conditions for SSB rather than temporary RS</w:t>
              </w:r>
            </w:ins>
            <w:ins w:id="165" w:author="Huawei" w:date="2021-11-09T19:29:00Z">
              <w:r w:rsidR="00C20385">
                <w:rPr>
                  <w:rFonts w:eastAsiaTheme="minorEastAsia"/>
                  <w:lang w:val="en-US" w:eastAsia="zh-CN"/>
                </w:rPr>
                <w:t>?</w:t>
              </w:r>
            </w:ins>
          </w:p>
        </w:tc>
      </w:tr>
      <w:tr w:rsidR="00440BC3" w:rsidRPr="00440BC3" w14:paraId="4B26C617" w14:textId="77777777">
        <w:trPr>
          <w:ins w:id="166" w:author="Qiming Li" w:date="2021-11-10T12:34:00Z"/>
        </w:trPr>
        <w:tc>
          <w:tcPr>
            <w:tcW w:w="1235" w:type="dxa"/>
            <w:tcBorders>
              <w:top w:val="single" w:sz="4" w:space="0" w:color="auto"/>
              <w:left w:val="single" w:sz="4" w:space="0" w:color="auto"/>
              <w:bottom w:val="single" w:sz="4" w:space="0" w:color="auto"/>
              <w:right w:val="single" w:sz="4" w:space="0" w:color="auto"/>
            </w:tcBorders>
          </w:tcPr>
          <w:p w14:paraId="101493B1" w14:textId="7D5EBE61" w:rsidR="00440BC3" w:rsidRDefault="00440BC3" w:rsidP="00440BC3">
            <w:pPr>
              <w:spacing w:after="120"/>
              <w:rPr>
                <w:ins w:id="167" w:author="Qiming Li" w:date="2021-11-10T12:34:00Z"/>
                <w:rFonts w:eastAsiaTheme="minorEastAsia"/>
                <w:lang w:val="en-US" w:eastAsia="zh-CN"/>
              </w:rPr>
            </w:pPr>
            <w:ins w:id="168" w:author="Qiming Li" w:date="2021-11-10T12:3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6BA876D" w14:textId="77777777" w:rsidR="00440BC3" w:rsidRDefault="00440BC3" w:rsidP="00440BC3">
            <w:pPr>
              <w:rPr>
                <w:ins w:id="169" w:author="Qiming Li" w:date="2021-11-10T12:34:00Z"/>
                <w:rFonts w:eastAsiaTheme="minorEastAsia"/>
                <w:lang w:val="en-US" w:eastAsia="zh-CN"/>
              </w:rPr>
            </w:pPr>
            <w:ins w:id="170" w:author="Qiming Li" w:date="2021-11-10T12:34:00Z">
              <w:r>
                <w:rPr>
                  <w:rFonts w:eastAsiaTheme="minorEastAsia"/>
                  <w:lang w:val="en-US" w:eastAsia="zh-CN"/>
                </w:rPr>
                <w:t>@Huawei, just to make sure we are on the same page. In this scenario there is still SSB configured for the SCell being activated, even though the SSB may not be directly used during the activation procedure. Is this the correct understanding? If so, we prefer option 2 so that UE can leverage more from the active contiguous cell. The reason we ask is because we have specific requirements for the case wherein SSB configuration is not provided:</w:t>
              </w:r>
            </w:ins>
          </w:p>
          <w:p w14:paraId="2CEA2FF3" w14:textId="77777777" w:rsidR="00440BC3" w:rsidRDefault="00440BC3" w:rsidP="00440BC3">
            <w:pPr>
              <w:pStyle w:val="B2"/>
              <w:rPr>
                <w:ins w:id="171" w:author="Qiming Li" w:date="2021-11-10T12:34:00Z"/>
                <w:lang w:val="en-US" w:eastAsia="zh-CN"/>
              </w:rPr>
            </w:pPr>
            <w:ins w:id="172" w:author="Qiming Li" w:date="2021-11-10T12:34:00Z">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ins>
          </w:p>
          <w:p w14:paraId="2F3E3E77" w14:textId="77777777" w:rsidR="00440BC3" w:rsidRDefault="00440BC3" w:rsidP="00440BC3">
            <w:pPr>
              <w:pStyle w:val="B3"/>
              <w:rPr>
                <w:ins w:id="173" w:author="Qiming Li" w:date="2021-11-10T12:34:00Z"/>
              </w:rPr>
            </w:pPr>
            <w:ins w:id="174" w:author="Qiming Li" w:date="2021-11-10T12:34:00Z">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ins>
          </w:p>
          <w:p w14:paraId="01EF361F" w14:textId="77777777" w:rsidR="00440BC3" w:rsidRDefault="00440BC3" w:rsidP="00440BC3">
            <w:pPr>
              <w:pStyle w:val="B3"/>
              <w:rPr>
                <w:ins w:id="175" w:author="Qiming Li" w:date="2021-11-10T12:34:00Z"/>
              </w:rPr>
            </w:pPr>
            <w:ins w:id="176" w:author="Qiming Li" w:date="2021-11-10T12:34: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50FC0366" w14:textId="77777777" w:rsidR="00440BC3" w:rsidRDefault="00440BC3" w:rsidP="00440BC3">
            <w:pPr>
              <w:pStyle w:val="B3"/>
              <w:rPr>
                <w:ins w:id="177" w:author="Qiming Li" w:date="2021-11-10T12:34:00Z"/>
              </w:rPr>
            </w:pPr>
            <w:ins w:id="178" w:author="Qiming Li" w:date="2021-11-10T12:34:00Z">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ins>
          </w:p>
          <w:p w14:paraId="0072B217" w14:textId="77777777" w:rsidR="00440BC3" w:rsidRDefault="00440BC3" w:rsidP="00440BC3">
            <w:pPr>
              <w:rPr>
                <w:ins w:id="179" w:author="Qiming Li" w:date="2021-11-10T12:34:00Z"/>
                <w:rFonts w:eastAsiaTheme="minorEastAsia"/>
                <w:lang w:val="en-US" w:eastAsia="zh-CN"/>
              </w:rPr>
            </w:pPr>
          </w:p>
        </w:tc>
      </w:tr>
      <w:tr w:rsidR="00F654A4" w:rsidRPr="00440BC3" w14:paraId="6AC18D52" w14:textId="77777777">
        <w:trPr>
          <w:ins w:id="180" w:author="Griselda WANG" w:date="2021-11-10T11:39:00Z"/>
        </w:trPr>
        <w:tc>
          <w:tcPr>
            <w:tcW w:w="1235" w:type="dxa"/>
            <w:tcBorders>
              <w:top w:val="single" w:sz="4" w:space="0" w:color="auto"/>
              <w:left w:val="single" w:sz="4" w:space="0" w:color="auto"/>
              <w:bottom w:val="single" w:sz="4" w:space="0" w:color="auto"/>
              <w:right w:val="single" w:sz="4" w:space="0" w:color="auto"/>
            </w:tcBorders>
          </w:tcPr>
          <w:p w14:paraId="69AB6283" w14:textId="3FBB8E48" w:rsidR="00F654A4" w:rsidRDefault="00F654A4" w:rsidP="00440BC3">
            <w:pPr>
              <w:spacing w:after="120"/>
              <w:rPr>
                <w:ins w:id="181" w:author="Griselda WANG" w:date="2021-11-10T11:39:00Z"/>
                <w:rFonts w:eastAsiaTheme="minorEastAsia"/>
                <w:lang w:val="en-US" w:eastAsia="zh-CN"/>
              </w:rPr>
            </w:pPr>
            <w:ins w:id="182" w:author="Griselda WANG" w:date="2021-11-10T11:39: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6EEF3B44" w14:textId="0CA790AF" w:rsidR="00F654A4" w:rsidRDefault="00F654A4" w:rsidP="00440BC3">
            <w:pPr>
              <w:rPr>
                <w:ins w:id="183" w:author="Griselda WANG" w:date="2021-11-10T11:39:00Z"/>
                <w:rFonts w:eastAsiaTheme="minorEastAsia"/>
                <w:lang w:val="en-US" w:eastAsia="zh-CN"/>
              </w:rPr>
            </w:pPr>
            <w:ins w:id="184" w:author="Griselda WANG" w:date="2021-11-10T11:39:00Z">
              <w:r>
                <w:rPr>
                  <w:rFonts w:eastAsiaTheme="minorEastAsia"/>
                  <w:lang w:val="en-US" w:eastAsia="zh-CN"/>
                </w:rPr>
                <w:t>Support Option 2</w:t>
              </w:r>
            </w:ins>
          </w:p>
        </w:tc>
      </w:tr>
    </w:tbl>
    <w:p w14:paraId="524507C8" w14:textId="77777777" w:rsidR="00E5733E" w:rsidRDefault="00E5733E">
      <w:pPr>
        <w:rPr>
          <w:lang w:val="en-US" w:eastAsia="zh-CN"/>
        </w:rPr>
      </w:pPr>
    </w:p>
    <w:p w14:paraId="3D48642A" w14:textId="77777777" w:rsidR="00E5733E" w:rsidRDefault="00FC6874">
      <w:pPr>
        <w:spacing w:after="120"/>
        <w:rPr>
          <w:b/>
          <w:u w:val="single"/>
        </w:rPr>
      </w:pPr>
      <w:r>
        <w:rPr>
          <w:b/>
          <w:szCs w:val="24"/>
          <w:u w:val="single"/>
          <w:lang w:eastAsia="zh-CN"/>
        </w:rPr>
        <w:t>Issue 1-2-3: reduction on</w:t>
      </w:r>
      <w:r>
        <w:rPr>
          <w:i/>
          <w:color w:val="4472C4" w:themeColor="accent1"/>
          <w:u w:val="single"/>
          <w:lang w:val="en-US" w:eastAsia="zh-CN"/>
        </w:rPr>
        <w:t xml:space="preserve"> </w:t>
      </w:r>
      <w:r>
        <w:rPr>
          <w:b/>
          <w:u w:val="single"/>
        </w:rPr>
        <w:t>5ms in scenario#2 and scenario#3</w:t>
      </w:r>
    </w:p>
    <w:p w14:paraId="1D37774D" w14:textId="77777777" w:rsidR="00E5733E" w:rsidRDefault="00FC6874">
      <w:pPr>
        <w:spacing w:after="120"/>
        <w:rPr>
          <w:b/>
          <w:i/>
          <w:color w:val="4472C4" w:themeColor="accent1"/>
          <w:u w:val="single"/>
        </w:rPr>
      </w:pPr>
      <w:r>
        <w:rPr>
          <w:b/>
          <w:i/>
          <w:color w:val="4472C4" w:themeColor="accent1"/>
          <w:u w:val="single"/>
        </w:rPr>
        <w:t>Background</w:t>
      </w:r>
    </w:p>
    <w:p w14:paraId="73E888DB" w14:textId="77777777" w:rsidR="00E5733E" w:rsidRDefault="00FC6874">
      <w:pPr>
        <w:spacing w:after="120"/>
        <w:rPr>
          <w:color w:val="4472C4" w:themeColor="accent1"/>
        </w:rPr>
      </w:pPr>
      <w:r>
        <w:rPr>
          <w:color w:val="4472C4" w:themeColor="accent1"/>
        </w:rPr>
        <w:t>In discussion paper [R4-2118772], there is one proposal on reduction on 5ms in scenario#2 and scenario#3</w:t>
      </w:r>
    </w:p>
    <w:tbl>
      <w:tblPr>
        <w:tblStyle w:val="af3"/>
        <w:tblW w:w="0" w:type="auto"/>
        <w:tblLook w:val="04A0" w:firstRow="1" w:lastRow="0" w:firstColumn="1" w:lastColumn="0" w:noHBand="0" w:noVBand="1"/>
      </w:tblPr>
      <w:tblGrid>
        <w:gridCol w:w="9631"/>
      </w:tblGrid>
      <w:tr w:rsidR="00E5733E" w14:paraId="74F4B668" w14:textId="77777777">
        <w:tc>
          <w:tcPr>
            <w:tcW w:w="9631" w:type="dxa"/>
          </w:tcPr>
          <w:p w14:paraId="3AD72921" w14:textId="77777777" w:rsidR="00E5733E" w:rsidRDefault="00FC6874">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6B519C4B" w14:textId="77777777" w:rsidR="00E5733E" w:rsidRDefault="00FC6874">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 xml:space="preserve">Scell activation delay </w:t>
            </w:r>
          </w:p>
          <w:p w14:paraId="34E5EA20" w14:textId="77777777" w:rsidR="00E5733E" w:rsidRDefault="00FC6874">
            <w:pPr>
              <w:spacing w:after="120"/>
              <w:ind w:firstLineChars="350" w:firstLine="700"/>
              <w:rPr>
                <w:lang w:eastAsia="zh-CN"/>
              </w:rPr>
            </w:pPr>
            <w:r>
              <w:t xml:space="preserve">T_activation_time = </w:t>
            </w:r>
            <w:r>
              <w:rPr>
                <w:lang w:eastAsia="zh-CN"/>
              </w:rPr>
              <w:t>T</w:t>
            </w:r>
            <w:r>
              <w:rPr>
                <w:vertAlign w:val="subscript"/>
                <w:lang w:eastAsia="zh-CN"/>
              </w:rPr>
              <w:t>First_temp_RS</w:t>
            </w:r>
            <w:r>
              <w:rPr>
                <w:lang w:eastAsia="zh-CN"/>
              </w:rPr>
              <w:t xml:space="preserve">  +Tgap+ Ttemp_RS +</w:t>
            </w:r>
            <w:r>
              <w:rPr>
                <w:highlight w:val="cyan"/>
                <w:lang w:eastAsia="zh-CN"/>
              </w:rPr>
              <w:t>5ms</w:t>
            </w:r>
          </w:p>
          <w:p w14:paraId="73539148" w14:textId="77777777" w:rsidR="00E5733E" w:rsidRDefault="00FC6874">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67F9782E" w14:textId="77777777" w:rsidR="00E5733E" w:rsidRDefault="00FC6874">
            <w:pPr>
              <w:spacing w:after="120"/>
              <w:rPr>
                <w:b/>
                <w:szCs w:val="24"/>
                <w:u w:val="single"/>
                <w:lang w:eastAsia="zh-CN"/>
              </w:rPr>
            </w:pPr>
            <w:r>
              <w:rPr>
                <w:b/>
                <w:szCs w:val="24"/>
                <w:u w:val="single"/>
                <w:lang w:eastAsia="zh-CN"/>
              </w:rPr>
              <w:t>Issue 1-4-5: If there is at least one active serving cell on that FR2 band</w:t>
            </w:r>
          </w:p>
          <w:p w14:paraId="688474D2" w14:textId="77777777" w:rsidR="00E5733E" w:rsidRDefault="00FC6874">
            <w:pPr>
              <w:spacing w:after="120"/>
              <w:ind w:firstLineChars="400" w:firstLine="800"/>
              <w:rPr>
                <w:lang w:eastAsia="zh-CN"/>
              </w:rPr>
            </w:pPr>
            <w:r>
              <w:t>T_activation_time = T</w:t>
            </w:r>
            <w:r>
              <w:rPr>
                <w:vertAlign w:val="subscript"/>
              </w:rPr>
              <w:t>First_temp_RS</w:t>
            </w:r>
            <w:r>
              <w:t xml:space="preserve"> +</w:t>
            </w:r>
            <w:r>
              <w:rPr>
                <w:highlight w:val="cyan"/>
              </w:rPr>
              <w:t>5ms</w:t>
            </w:r>
          </w:p>
          <w:p w14:paraId="3C827CA6" w14:textId="77777777" w:rsidR="00E5733E" w:rsidRDefault="00E5733E">
            <w:pPr>
              <w:pStyle w:val="afc"/>
              <w:ind w:leftChars="848" w:left="1696" w:firstLine="400"/>
              <w:jc w:val="both"/>
              <w:rPr>
                <w:rFonts w:eastAsia="宋体"/>
                <w:i/>
                <w:color w:val="4472C4" w:themeColor="accent1"/>
                <w:lang w:eastAsia="zh-CN"/>
              </w:rPr>
            </w:pPr>
          </w:p>
        </w:tc>
      </w:tr>
    </w:tbl>
    <w:p w14:paraId="6B06A645"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92593E2" w14:textId="77777777" w:rsidR="00E5733E" w:rsidRDefault="00FC6874">
      <w:pPr>
        <w:pStyle w:val="afc"/>
        <w:numPr>
          <w:ilvl w:val="1"/>
          <w:numId w:val="17"/>
        </w:numPr>
        <w:spacing w:after="120"/>
        <w:ind w:firstLineChars="0"/>
        <w:textAlignment w:val="auto"/>
        <w:rPr>
          <w:rFonts w:eastAsiaTheme="minorEastAsia"/>
          <w:lang w:eastAsia="zh-CN"/>
        </w:rPr>
      </w:pPr>
      <w:r>
        <w:rPr>
          <w:rFonts w:eastAsia="宋体"/>
          <w:lang w:val="en-US" w:eastAsia="zh-CN"/>
        </w:rPr>
        <w:t>Option 1 (Nokia):</w:t>
      </w:r>
      <w:r>
        <w:t xml:space="preserve"> The legacy 5ms (see above) delay should be reduced</w:t>
      </w:r>
    </w:p>
    <w:p w14:paraId="31A737D1" w14:textId="77777777" w:rsidR="00E5733E" w:rsidRDefault="00FC6874">
      <w:pPr>
        <w:pStyle w:val="afc"/>
        <w:numPr>
          <w:ilvl w:val="1"/>
          <w:numId w:val="17"/>
        </w:numPr>
        <w:spacing w:after="120"/>
        <w:ind w:firstLineChars="0"/>
        <w:textAlignment w:val="auto"/>
        <w:rPr>
          <w:rFonts w:eastAsiaTheme="minorEastAsia"/>
          <w:lang w:eastAsia="zh-CN"/>
        </w:rPr>
      </w:pPr>
      <w:r>
        <w:rPr>
          <w:rFonts w:eastAsia="宋体"/>
          <w:lang w:val="en-US" w:eastAsia="zh-CN"/>
        </w:rPr>
        <w:t>Option2 (Qualcomm, Apple, MTK, Huawei):</w:t>
      </w:r>
      <w:r>
        <w:rPr>
          <w:rFonts w:eastAsiaTheme="minorEastAsia"/>
          <w:lang w:val="en-US" w:eastAsia="zh-CN"/>
        </w:rPr>
        <w:t xml:space="preserve"> keep legacy 5ms.</w:t>
      </w:r>
    </w:p>
    <w:p w14:paraId="77152A5C"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71C0E6E7" w14:textId="77777777">
        <w:tc>
          <w:tcPr>
            <w:tcW w:w="1235" w:type="dxa"/>
            <w:tcBorders>
              <w:top w:val="single" w:sz="4" w:space="0" w:color="auto"/>
              <w:left w:val="single" w:sz="4" w:space="0" w:color="auto"/>
              <w:bottom w:val="single" w:sz="4" w:space="0" w:color="auto"/>
              <w:right w:val="single" w:sz="4" w:space="0" w:color="auto"/>
            </w:tcBorders>
          </w:tcPr>
          <w:p w14:paraId="0206F8A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07E8BAA"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0CB9288A" w14:textId="77777777">
        <w:tc>
          <w:tcPr>
            <w:tcW w:w="1235" w:type="dxa"/>
            <w:tcBorders>
              <w:top w:val="single" w:sz="4" w:space="0" w:color="auto"/>
              <w:left w:val="single" w:sz="4" w:space="0" w:color="auto"/>
              <w:bottom w:val="single" w:sz="4" w:space="0" w:color="auto"/>
              <w:right w:val="single" w:sz="4" w:space="0" w:color="auto"/>
            </w:tcBorders>
          </w:tcPr>
          <w:p w14:paraId="10671D36" w14:textId="77777777" w:rsidR="00E5733E" w:rsidRDefault="00FC6874">
            <w:pPr>
              <w:spacing w:after="120"/>
              <w:rPr>
                <w:rFonts w:eastAsiaTheme="minorEastAsia"/>
                <w:lang w:val="en-US" w:eastAsia="zh-CN"/>
              </w:rPr>
            </w:pPr>
            <w:ins w:id="185" w:author="Qualcomm-CH" w:date="2021-11-07T23:4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ED86CAB" w14:textId="77777777" w:rsidR="00E5733E" w:rsidRDefault="00FC6874">
            <w:pPr>
              <w:rPr>
                <w:ins w:id="186" w:author="Qualcomm-CH" w:date="2021-11-08T00:13:00Z"/>
                <w:rFonts w:eastAsiaTheme="minorEastAsia"/>
                <w:iCs/>
                <w:color w:val="0070C0"/>
                <w:lang w:val="en-US" w:eastAsia="zh-CN"/>
              </w:rPr>
            </w:pPr>
            <w:ins w:id="187" w:author="Qualcomm-CH" w:date="2021-11-08T00:13:00Z">
              <w:r>
                <w:rPr>
                  <w:rFonts w:eastAsiaTheme="minorEastAsia"/>
                  <w:iCs/>
                  <w:color w:val="0070C0"/>
                  <w:lang w:val="en-US" w:eastAsia="zh-CN"/>
                </w:rPr>
                <w:t>Support Option 2.</w:t>
              </w:r>
            </w:ins>
          </w:p>
          <w:p w14:paraId="2FCDC3F9" w14:textId="77777777" w:rsidR="00E5733E" w:rsidRDefault="00FC6874">
            <w:pPr>
              <w:rPr>
                <w:ins w:id="188" w:author="Qualcomm-CH" w:date="2021-11-08T00:13:00Z"/>
                <w:rFonts w:eastAsiaTheme="minorEastAsia"/>
                <w:iCs/>
                <w:color w:val="0070C0"/>
                <w:lang w:val="en-US" w:eastAsia="zh-CN"/>
              </w:rPr>
            </w:pPr>
            <w:ins w:id="189" w:author="Qualcomm-CH" w:date="2021-11-08T00:13:00Z">
              <w:r>
                <w:rPr>
                  <w:rFonts w:eastAsiaTheme="minorEastAsia"/>
                  <w:iCs/>
                  <w:color w:val="0070C0"/>
                  <w:lang w:val="en-US" w:eastAsia="zh-CN"/>
                </w:rPr>
                <w:t>I think the example diagram below can explain the sequence and answer Nokia’s question.</w:t>
              </w:r>
            </w:ins>
          </w:p>
          <w:p w14:paraId="03E3F7DC" w14:textId="77777777" w:rsidR="00E5733E" w:rsidRDefault="00FC6874">
            <w:pPr>
              <w:rPr>
                <w:ins w:id="190" w:author="Qualcomm-CH" w:date="2021-11-08T00:13:00Z"/>
                <w:rFonts w:eastAsiaTheme="minorEastAsia"/>
                <w:iCs/>
                <w:color w:val="0070C0"/>
                <w:lang w:val="en-US" w:eastAsia="zh-CN"/>
              </w:rPr>
            </w:pPr>
            <w:ins w:id="191" w:author="Qualcomm-CH" w:date="2021-11-08T00:13:00Z">
              <w:r>
                <w:rPr>
                  <w:rFonts w:eastAsiaTheme="minorEastAsia"/>
                  <w:iCs/>
                  <w:noProof/>
                  <w:color w:val="0070C0"/>
                  <w:lang w:val="en-US" w:eastAsia="zh-CN"/>
                </w:rPr>
                <w:drawing>
                  <wp:inline distT="0" distB="0" distL="0" distR="0" wp14:anchorId="09A02AD0" wp14:editId="60971E1D">
                    <wp:extent cx="5152390" cy="14071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79647" cy="1414864"/>
                            </a:xfrm>
                            <a:prstGeom prst="rect">
                              <a:avLst/>
                            </a:prstGeom>
                            <a:noFill/>
                          </pic:spPr>
                        </pic:pic>
                      </a:graphicData>
                    </a:graphic>
                  </wp:inline>
                </w:drawing>
              </w:r>
            </w:ins>
          </w:p>
          <w:p w14:paraId="5BA86293" w14:textId="77777777" w:rsidR="00E5733E" w:rsidRDefault="00E5733E">
            <w:pPr>
              <w:rPr>
                <w:ins w:id="192" w:author="Qualcomm-CH" w:date="2021-11-08T00:13:00Z"/>
                <w:rFonts w:eastAsiaTheme="minorEastAsia"/>
                <w:iCs/>
                <w:color w:val="0070C0"/>
                <w:lang w:val="en-US" w:eastAsia="zh-CN"/>
              </w:rPr>
            </w:pPr>
          </w:p>
          <w:p w14:paraId="65DA8F52" w14:textId="77777777" w:rsidR="00E5733E" w:rsidRPr="00E5733E" w:rsidRDefault="00FC6874">
            <w:pPr>
              <w:rPr>
                <w:iCs/>
                <w:color w:val="0070C0"/>
                <w:lang w:val="en-US" w:eastAsia="zh-CN"/>
                <w:rPrChange w:id="193" w:author="Qualcomm-CH" w:date="2021-11-08T00:13:00Z">
                  <w:rPr>
                    <w:rFonts w:eastAsiaTheme="minorEastAsia"/>
                    <w:lang w:val="en-US" w:eastAsia="zh-CN"/>
                  </w:rPr>
                </w:rPrChange>
              </w:rPr>
            </w:pPr>
            <w:ins w:id="194" w:author="Qualcomm-CH" w:date="2021-11-08T00:13:00Z">
              <w:r>
                <w:rPr>
                  <w:rFonts w:eastAsiaTheme="minorEastAsia"/>
                  <w:iCs/>
                  <w:noProof/>
                  <w:color w:val="0070C0"/>
                  <w:lang w:val="en-US" w:eastAsia="zh-CN"/>
                </w:rPr>
                <w:drawing>
                  <wp:inline distT="0" distB="0" distL="0" distR="0" wp14:anchorId="206B335A" wp14:editId="4B9DBDFD">
                    <wp:extent cx="5152390"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213912" cy="1484883"/>
                            </a:xfrm>
                            <a:prstGeom prst="rect">
                              <a:avLst/>
                            </a:prstGeom>
                            <a:noFill/>
                          </pic:spPr>
                        </pic:pic>
                      </a:graphicData>
                    </a:graphic>
                  </wp:inline>
                </w:drawing>
              </w:r>
            </w:ins>
          </w:p>
        </w:tc>
      </w:tr>
      <w:tr w:rsidR="00F62926" w14:paraId="766A5534" w14:textId="77777777">
        <w:trPr>
          <w:ins w:id="195" w:author="Huawei" w:date="2021-11-09T17:52:00Z"/>
        </w:trPr>
        <w:tc>
          <w:tcPr>
            <w:tcW w:w="1235" w:type="dxa"/>
            <w:tcBorders>
              <w:top w:val="single" w:sz="4" w:space="0" w:color="auto"/>
              <w:left w:val="single" w:sz="4" w:space="0" w:color="auto"/>
              <w:bottom w:val="single" w:sz="4" w:space="0" w:color="auto"/>
              <w:right w:val="single" w:sz="4" w:space="0" w:color="auto"/>
            </w:tcBorders>
          </w:tcPr>
          <w:p w14:paraId="3654F141" w14:textId="77777777" w:rsidR="00F62926" w:rsidRDefault="00F62926">
            <w:pPr>
              <w:spacing w:after="120"/>
              <w:rPr>
                <w:ins w:id="196" w:author="Huawei" w:date="2021-11-09T17:52:00Z"/>
                <w:rFonts w:eastAsiaTheme="minorEastAsia"/>
                <w:lang w:val="en-US" w:eastAsia="zh-CN"/>
              </w:rPr>
            </w:pPr>
            <w:ins w:id="197" w:author="Huawei" w:date="2021-11-09T17:5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3B80A26" w14:textId="77777777" w:rsidR="00F62926" w:rsidRDefault="009222EE">
            <w:pPr>
              <w:rPr>
                <w:ins w:id="198" w:author="Huawei" w:date="2021-11-09T17:52:00Z"/>
                <w:rFonts w:eastAsiaTheme="minorEastAsia"/>
                <w:iCs/>
                <w:color w:val="0070C0"/>
                <w:lang w:val="en-US" w:eastAsia="zh-CN"/>
              </w:rPr>
            </w:pPr>
            <w:ins w:id="199" w:author="Huawei" w:date="2021-11-09T17:52:00Z">
              <w:r>
                <w:rPr>
                  <w:rFonts w:eastAsiaTheme="minorEastAsia"/>
                  <w:iCs/>
                  <w:color w:val="0070C0"/>
                  <w:lang w:val="en-US" w:eastAsia="zh-CN"/>
                </w:rPr>
                <w:t xml:space="preserve">Support option 2. </w:t>
              </w:r>
            </w:ins>
            <w:ins w:id="200" w:author="Huawei" w:date="2021-11-09T17:53:00Z">
              <w:r>
                <w:rPr>
                  <w:rFonts w:eastAsiaTheme="minorEastAsia"/>
                  <w:iCs/>
                  <w:color w:val="0070C0"/>
                  <w:lang w:val="en-US" w:eastAsia="zh-CN"/>
                </w:rPr>
                <w:t>QC’s diagram is crystal clear.</w:t>
              </w:r>
            </w:ins>
          </w:p>
        </w:tc>
      </w:tr>
      <w:tr w:rsidR="00BA68F6" w14:paraId="790A7DB5" w14:textId="77777777">
        <w:trPr>
          <w:ins w:id="201" w:author="Nokia Networks" w:date="2021-11-09T19:37:00Z"/>
        </w:trPr>
        <w:tc>
          <w:tcPr>
            <w:tcW w:w="1235" w:type="dxa"/>
            <w:tcBorders>
              <w:top w:val="single" w:sz="4" w:space="0" w:color="auto"/>
              <w:left w:val="single" w:sz="4" w:space="0" w:color="auto"/>
              <w:bottom w:val="single" w:sz="4" w:space="0" w:color="auto"/>
              <w:right w:val="single" w:sz="4" w:space="0" w:color="auto"/>
            </w:tcBorders>
          </w:tcPr>
          <w:p w14:paraId="04B179D0" w14:textId="372CD2ED" w:rsidR="00BA68F6" w:rsidRDefault="00BA68F6" w:rsidP="00BA68F6">
            <w:pPr>
              <w:spacing w:after="120"/>
              <w:rPr>
                <w:ins w:id="202" w:author="Nokia Networks" w:date="2021-11-09T19:37:00Z"/>
                <w:rFonts w:eastAsiaTheme="minorEastAsia"/>
                <w:lang w:val="en-US" w:eastAsia="zh-CN"/>
              </w:rPr>
            </w:pPr>
            <w:ins w:id="203" w:author="Nokia Networks" w:date="2021-11-09T19:37: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DA49402" w14:textId="77777777" w:rsidR="00BA68F6" w:rsidRDefault="00BA68F6" w:rsidP="00BA68F6">
            <w:pPr>
              <w:rPr>
                <w:ins w:id="204" w:author="Nokia Networks" w:date="2021-11-09T19:37:00Z"/>
                <w:rFonts w:eastAsiaTheme="minorEastAsia"/>
                <w:iCs/>
                <w:color w:val="0070C0"/>
                <w:lang w:val="en-US" w:eastAsia="zh-CN"/>
              </w:rPr>
            </w:pPr>
            <w:ins w:id="205" w:author="Nokia Networks" w:date="2021-11-09T19:37:00Z">
              <w:r>
                <w:rPr>
                  <w:rFonts w:eastAsiaTheme="minorEastAsia"/>
                  <w:iCs/>
                  <w:color w:val="0070C0"/>
                  <w:lang w:val="en-US" w:eastAsia="zh-CN"/>
                </w:rPr>
                <w:t>Looking at the general SCell activation delay requirements it is not clear where the 3ms in the figures from Qualcomm comes from.</w:t>
              </w:r>
            </w:ins>
          </w:p>
          <w:p w14:paraId="3DCEED43" w14:textId="77777777" w:rsidR="00BA68F6" w:rsidRDefault="00BA68F6" w:rsidP="00BA68F6">
            <w:pPr>
              <w:rPr>
                <w:ins w:id="206" w:author="Nokia Networks" w:date="2021-11-09T19:37:00Z"/>
                <w:rFonts w:eastAsiaTheme="minorEastAsia"/>
                <w:iCs/>
                <w:color w:val="0070C0"/>
                <w:lang w:val="en-US" w:eastAsia="zh-CN"/>
              </w:rPr>
            </w:pPr>
            <w:ins w:id="207" w:author="Nokia Networks" w:date="2021-11-09T19:37:00Z">
              <w:r>
                <w:rPr>
                  <w:rFonts w:eastAsiaTheme="minorEastAsia"/>
                  <w:iCs/>
                  <w:color w:val="0070C0"/>
                  <w:lang w:val="en-US" w:eastAsia="zh-CN"/>
                </w:rPr>
                <w:t>If we look at:</w:t>
              </w:r>
            </w:ins>
          </w:p>
          <w:p w14:paraId="467109B1" w14:textId="77777777" w:rsidR="00BA68F6" w:rsidRPr="009C5807" w:rsidRDefault="00BA68F6" w:rsidP="00BA68F6">
            <w:pPr>
              <w:rPr>
                <w:ins w:id="208" w:author="Nokia Networks" w:date="2021-11-09T19:37:00Z"/>
              </w:rPr>
            </w:pPr>
            <w:ins w:id="209" w:author="Nokia Networks" w:date="2021-11-09T19:37:00Z">
              <w:r w:rsidRPr="009C5807">
                <w:lastRenderedPageBreak/>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ins>
          </w:p>
          <w:p w14:paraId="798DA9C8" w14:textId="77777777" w:rsidR="00BA68F6" w:rsidRPr="00381154" w:rsidRDefault="00BA68F6" w:rsidP="00BA68F6">
            <w:pPr>
              <w:rPr>
                <w:ins w:id="210" w:author="Nokia Networks" w:date="2021-11-09T19:37:00Z"/>
                <w:rFonts w:eastAsiaTheme="minorEastAsia"/>
                <w:iCs/>
                <w:color w:val="0070C0"/>
                <w:lang w:eastAsia="zh-CN"/>
              </w:rPr>
            </w:pPr>
            <w:ins w:id="211" w:author="Nokia Networks" w:date="2021-11-09T19:37:00Z">
              <w:r>
                <w:rPr>
                  <w:rFonts w:eastAsiaTheme="minorEastAsia"/>
                  <w:iCs/>
                  <w:color w:val="0070C0"/>
                  <w:lang w:eastAsia="zh-CN"/>
                </w:rPr>
                <w:t>…</w:t>
              </w:r>
            </w:ins>
          </w:p>
          <w:p w14:paraId="4AB75FBB" w14:textId="77777777" w:rsidR="00BA68F6" w:rsidRPr="009C5807" w:rsidRDefault="00BA68F6" w:rsidP="00BA68F6">
            <w:pPr>
              <w:pStyle w:val="B2"/>
              <w:rPr>
                <w:ins w:id="212" w:author="Nokia Networks" w:date="2021-11-09T19:37:00Z"/>
              </w:rPr>
            </w:pPr>
            <w:ins w:id="213" w:author="Nokia Networks" w:date="2021-11-09T19:37:00Z">
              <w:r w:rsidRPr="009C5807">
                <w:t xml:space="preserve">If the SCell is </w:t>
              </w:r>
              <w:r w:rsidRPr="00BC4B15">
                <w:t>known and</w:t>
              </w:r>
              <w:r w:rsidRPr="009C5807">
                <w:t xml:space="preserve"> belongs to FR1, T</w:t>
              </w:r>
              <w:r w:rsidRPr="009C5807">
                <w:rPr>
                  <w:vertAlign w:val="subscript"/>
                </w:rPr>
                <w:t>activation_time</w:t>
              </w:r>
              <w:r w:rsidRPr="009C5807">
                <w:t xml:space="preserve"> is:</w:t>
              </w:r>
            </w:ins>
          </w:p>
          <w:p w14:paraId="77E06F5C" w14:textId="77777777" w:rsidR="00BA68F6" w:rsidRPr="009C5807" w:rsidRDefault="00BA68F6" w:rsidP="00BA68F6">
            <w:pPr>
              <w:pStyle w:val="B3"/>
              <w:rPr>
                <w:ins w:id="214" w:author="Nokia Networks" w:date="2021-11-09T19:37:00Z"/>
              </w:rPr>
            </w:pPr>
            <w:ins w:id="215" w:author="Nokia Networks" w:date="2021-11-09T19:37:00Z">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ins>
          </w:p>
          <w:p w14:paraId="781D01DF" w14:textId="77777777" w:rsidR="00BA68F6" w:rsidRDefault="00BA68F6" w:rsidP="00BA68F6">
            <w:pPr>
              <w:rPr>
                <w:ins w:id="216" w:author="Nokia Networks" w:date="2021-11-09T19:37:00Z"/>
                <w:rFonts w:eastAsiaTheme="minorEastAsia"/>
                <w:iCs/>
                <w:color w:val="0070C0"/>
                <w:lang w:eastAsia="zh-CN"/>
              </w:rPr>
            </w:pPr>
            <w:ins w:id="217" w:author="Nokia Networks" w:date="2021-11-09T19:37:00Z">
              <w:r>
                <w:rPr>
                  <w:rFonts w:eastAsiaTheme="minorEastAsia"/>
                  <w:iCs/>
                  <w:color w:val="0070C0"/>
                  <w:lang w:eastAsia="zh-CN"/>
                </w:rPr>
                <w:t>Where:</w:t>
              </w:r>
            </w:ins>
          </w:p>
          <w:p w14:paraId="0BDDC61F" w14:textId="77777777" w:rsidR="00BA68F6" w:rsidRDefault="00BA68F6" w:rsidP="00BA68F6">
            <w:pPr>
              <w:rPr>
                <w:ins w:id="218" w:author="Nokia Networks" w:date="2021-11-09T19:37:00Z"/>
                <w:rFonts w:eastAsiaTheme="minorEastAsia"/>
                <w:iCs/>
                <w:color w:val="0070C0"/>
                <w:lang w:eastAsia="zh-CN"/>
              </w:rPr>
            </w:pPr>
            <w:ins w:id="219" w:author="Nokia Networks" w:date="2021-11-09T19:37:00Z">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Pr>
                  <w:lang w:eastAsia="zh-CN"/>
                </w:rPr>
                <w:t xml:space="preserve"> </w:t>
              </w:r>
              <w:r w:rsidRPr="008C6DE4">
                <w:rPr>
                  <w:lang w:eastAsia="zh-CN"/>
                </w:rPr>
                <w:t>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ins>
          </w:p>
          <w:p w14:paraId="56063B59" w14:textId="77777777" w:rsidR="00BA68F6" w:rsidRDefault="00BA68F6" w:rsidP="00BA68F6">
            <w:pPr>
              <w:rPr>
                <w:ins w:id="220" w:author="Nokia Networks" w:date="2021-11-09T19:37:00Z"/>
                <w:rFonts w:eastAsiaTheme="minorEastAsia"/>
                <w:iCs/>
                <w:color w:val="0070C0"/>
                <w:lang w:eastAsia="zh-CN"/>
              </w:rPr>
            </w:pPr>
            <w:ins w:id="221" w:author="Nokia Networks" w:date="2021-11-09T19:37:00Z">
              <w:r>
                <w:rPr>
                  <w:rFonts w:eastAsiaTheme="minorEastAsia"/>
                  <w:iCs/>
                  <w:color w:val="0070C0"/>
                  <w:lang w:eastAsia="zh-CN"/>
                </w:rPr>
                <w:t>And if the 5ms is from the 3ms above plus 2ms for SSB processing it is not clear why we have two T</w:t>
              </w:r>
              <w:r w:rsidRPr="00381154">
                <w:rPr>
                  <w:rFonts w:eastAsiaTheme="minorEastAsia"/>
                  <w:iCs/>
                  <w:color w:val="0070C0"/>
                  <w:vertAlign w:val="subscript"/>
                  <w:lang w:eastAsia="zh-CN"/>
                </w:rPr>
                <w:t>HARQ</w:t>
              </w:r>
              <w:r>
                <w:rPr>
                  <w:rFonts w:eastAsiaTheme="minorEastAsia"/>
                  <w:iCs/>
                  <w:color w:val="0070C0"/>
                  <w:lang w:eastAsia="zh-CN"/>
                </w:rPr>
                <w:t>?</w:t>
              </w:r>
            </w:ins>
          </w:p>
          <w:p w14:paraId="279ACF2B" w14:textId="481FA5FD" w:rsidR="00BA68F6" w:rsidRDefault="00BA68F6" w:rsidP="00BA68F6">
            <w:pPr>
              <w:rPr>
                <w:ins w:id="222" w:author="Nokia Networks" w:date="2021-11-09T19:37:00Z"/>
                <w:rFonts w:eastAsiaTheme="minorEastAsia"/>
                <w:iCs/>
                <w:color w:val="0070C0"/>
                <w:lang w:val="en-US" w:eastAsia="zh-CN"/>
              </w:rPr>
            </w:pPr>
            <w:ins w:id="223" w:author="Nokia Networks" w:date="2021-11-09T19:37:00Z">
              <w:r>
                <w:rPr>
                  <w:rFonts w:eastAsiaTheme="minorEastAsia"/>
                  <w:iCs/>
                  <w:color w:val="0070C0"/>
                  <w:lang w:eastAsia="zh-CN"/>
                </w:rPr>
                <w:t>Anyway, it would be good to get clarified further.</w:t>
              </w:r>
            </w:ins>
          </w:p>
        </w:tc>
      </w:tr>
      <w:tr w:rsidR="001E2C1A" w14:paraId="172CBF27" w14:textId="77777777">
        <w:trPr>
          <w:ins w:id="224" w:author="Qiming Li" w:date="2021-11-10T12:34:00Z"/>
        </w:trPr>
        <w:tc>
          <w:tcPr>
            <w:tcW w:w="1235" w:type="dxa"/>
            <w:tcBorders>
              <w:top w:val="single" w:sz="4" w:space="0" w:color="auto"/>
              <w:left w:val="single" w:sz="4" w:space="0" w:color="auto"/>
              <w:bottom w:val="single" w:sz="4" w:space="0" w:color="auto"/>
              <w:right w:val="single" w:sz="4" w:space="0" w:color="auto"/>
            </w:tcBorders>
          </w:tcPr>
          <w:p w14:paraId="336A2461" w14:textId="101E8BE8" w:rsidR="001E2C1A" w:rsidRDefault="001E2C1A" w:rsidP="001E2C1A">
            <w:pPr>
              <w:spacing w:after="120"/>
              <w:rPr>
                <w:ins w:id="225" w:author="Qiming Li" w:date="2021-11-10T12:34:00Z"/>
                <w:rFonts w:eastAsiaTheme="minorEastAsia"/>
                <w:lang w:val="en-US" w:eastAsia="zh-CN"/>
              </w:rPr>
            </w:pPr>
            <w:ins w:id="226" w:author="Qiming Li" w:date="2021-11-10T12:34:00Z">
              <w:r>
                <w:rPr>
                  <w:rFonts w:eastAsiaTheme="minorEastAsia" w:hint="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0A025969" w14:textId="7EEA0A89" w:rsidR="001E2C1A" w:rsidRDefault="001E2C1A" w:rsidP="001E2C1A">
            <w:pPr>
              <w:rPr>
                <w:ins w:id="227" w:author="Qiming Li" w:date="2021-11-10T12:34:00Z"/>
                <w:rFonts w:eastAsiaTheme="minorEastAsia"/>
                <w:iCs/>
                <w:color w:val="0070C0"/>
                <w:lang w:val="en-US" w:eastAsia="zh-CN"/>
              </w:rPr>
            </w:pPr>
            <w:ins w:id="228" w:author="Qiming Li" w:date="2021-11-10T12:34:00Z">
              <w:r>
                <w:rPr>
                  <w:rFonts w:eastAsiaTheme="minorEastAsia"/>
                  <w:iCs/>
                  <w:color w:val="0070C0"/>
                  <w:lang w:val="en-US" w:eastAsia="zh-CN"/>
                </w:rPr>
                <w:t>3ms comes from MAC-CE processing. For this case, there is only one T</w:t>
              </w:r>
              <w:r>
                <w:rPr>
                  <w:rFonts w:eastAsiaTheme="minorEastAsia"/>
                  <w:iCs/>
                  <w:color w:val="0070C0"/>
                  <w:vertAlign w:val="subscript"/>
                  <w:lang w:val="en-US" w:eastAsia="zh-CN"/>
                </w:rPr>
                <w:t>HARQ</w:t>
              </w:r>
              <w:r>
                <w:rPr>
                  <w:rFonts w:eastAsiaTheme="minorEastAsia"/>
                  <w:iCs/>
                  <w:color w:val="0070C0"/>
                  <w:lang w:val="en-US" w:eastAsia="zh-CN"/>
                </w:rPr>
                <w:t xml:space="preserve">. We just need to make sure that </w:t>
              </w:r>
              <w:r w:rsidRPr="008C6DE4">
                <w:rPr>
                  <w:lang w:eastAsia="zh-CN"/>
                </w:rPr>
                <w:t>T</w:t>
              </w:r>
              <w:r w:rsidRPr="008C6DE4">
                <w:rPr>
                  <w:vertAlign w:val="subscript"/>
                  <w:lang w:eastAsia="zh-CN"/>
                </w:rPr>
                <w:t>FirstSSB</w:t>
              </w:r>
              <w:r>
                <w:rPr>
                  <w:rFonts w:eastAsiaTheme="minorEastAsia"/>
                  <w:iCs/>
                  <w:color w:val="0070C0"/>
                  <w:lang w:val="en-US" w:eastAsia="zh-CN"/>
                </w:rPr>
                <w:t xml:space="preserve"> comes after T</w:t>
              </w:r>
              <w:r>
                <w:rPr>
                  <w:rFonts w:eastAsiaTheme="minorEastAsia"/>
                  <w:iCs/>
                  <w:color w:val="0070C0"/>
                  <w:vertAlign w:val="subscript"/>
                  <w:lang w:val="en-US" w:eastAsia="zh-CN"/>
                </w:rPr>
                <w:t>HARQ</w:t>
              </w:r>
              <w:r>
                <w:rPr>
                  <w:rFonts w:eastAsiaTheme="minorEastAsia"/>
                  <w:iCs/>
                  <w:color w:val="0070C0"/>
                  <w:lang w:val="en-US" w:eastAsia="zh-CN"/>
                </w:rPr>
                <w:t xml:space="preserve"> + 3ms.</w:t>
              </w:r>
            </w:ins>
          </w:p>
        </w:tc>
      </w:tr>
      <w:tr w:rsidR="00C77D3A" w14:paraId="1C81B641" w14:textId="77777777">
        <w:trPr>
          <w:ins w:id="229" w:author="Griselda WANG" w:date="2021-11-10T11:52:00Z"/>
        </w:trPr>
        <w:tc>
          <w:tcPr>
            <w:tcW w:w="1235" w:type="dxa"/>
            <w:tcBorders>
              <w:top w:val="single" w:sz="4" w:space="0" w:color="auto"/>
              <w:left w:val="single" w:sz="4" w:space="0" w:color="auto"/>
              <w:bottom w:val="single" w:sz="4" w:space="0" w:color="auto"/>
              <w:right w:val="single" w:sz="4" w:space="0" w:color="auto"/>
            </w:tcBorders>
          </w:tcPr>
          <w:p w14:paraId="6CAF0DF4" w14:textId="453C2524" w:rsidR="00C77D3A" w:rsidRDefault="00C77D3A" w:rsidP="001E2C1A">
            <w:pPr>
              <w:spacing w:after="120"/>
              <w:rPr>
                <w:ins w:id="230" w:author="Griselda WANG" w:date="2021-11-10T11:52:00Z"/>
                <w:rFonts w:eastAsiaTheme="minorEastAsia"/>
                <w:lang w:val="en-US" w:eastAsia="zh-CN"/>
              </w:rPr>
            </w:pPr>
            <w:ins w:id="231" w:author="Griselda WANG" w:date="2021-11-10T11:5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2B7493F" w14:textId="05F853FD" w:rsidR="00C77D3A" w:rsidRDefault="00C77D3A" w:rsidP="001E2C1A">
            <w:pPr>
              <w:rPr>
                <w:ins w:id="232" w:author="Griselda WANG" w:date="2021-11-10T11:52:00Z"/>
                <w:rFonts w:eastAsiaTheme="minorEastAsia"/>
                <w:iCs/>
                <w:color w:val="0070C0"/>
                <w:lang w:val="en-US" w:eastAsia="zh-CN"/>
              </w:rPr>
            </w:pPr>
            <w:ins w:id="233" w:author="Griselda WANG" w:date="2021-11-10T11:52:00Z">
              <w:r>
                <w:rPr>
                  <w:rFonts w:eastAsiaTheme="minorEastAsia"/>
                  <w:iCs/>
                  <w:color w:val="0070C0"/>
                  <w:lang w:val="en-US" w:eastAsia="zh-CN"/>
                </w:rPr>
                <w:t>We support option 2</w:t>
              </w:r>
            </w:ins>
          </w:p>
        </w:tc>
      </w:tr>
    </w:tbl>
    <w:p w14:paraId="6853A067" w14:textId="77777777" w:rsidR="00E5733E" w:rsidRPr="00F654A4" w:rsidRDefault="00FC6874">
      <w:pPr>
        <w:pStyle w:val="3"/>
        <w:numPr>
          <w:ilvl w:val="2"/>
          <w:numId w:val="15"/>
        </w:numPr>
        <w:ind w:left="709"/>
        <w:rPr>
          <w:lang w:val="en-US"/>
          <w:rPrChange w:id="234" w:author="Griselda WANG" w:date="2021-11-10T11:29:00Z">
            <w:rPr/>
          </w:rPrChange>
        </w:rPr>
      </w:pPr>
      <w:r w:rsidRPr="00F654A4">
        <w:rPr>
          <w:lang w:val="en-US"/>
          <w:rPrChange w:id="235" w:author="Griselda WANG" w:date="2021-11-10T11:29:00Z">
            <w:rPr/>
          </w:rPrChange>
        </w:rPr>
        <w:t>Sub-topic 1-3: Interruption due to temporary RS based SCell activation</w:t>
      </w:r>
    </w:p>
    <w:p w14:paraId="6B3D7AA3" w14:textId="77777777" w:rsidR="00E5733E" w:rsidRDefault="00FC6874">
      <w:pPr>
        <w:spacing w:after="120"/>
        <w:rPr>
          <w:b/>
          <w:szCs w:val="24"/>
          <w:u w:val="single"/>
          <w:lang w:eastAsia="zh-CN"/>
        </w:rPr>
      </w:pPr>
      <w:r>
        <w:rPr>
          <w:b/>
          <w:szCs w:val="24"/>
          <w:u w:val="single"/>
          <w:lang w:eastAsia="zh-CN"/>
        </w:rPr>
        <w:t>Issue 1-3: Interruption due to temporary RS based SCell activation</w:t>
      </w:r>
    </w:p>
    <w:p w14:paraId="3096BCA5"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1CFE27B" w14:textId="77777777" w:rsidR="00E5733E" w:rsidRDefault="00FC6874">
      <w:pPr>
        <w:pStyle w:val="afc"/>
        <w:numPr>
          <w:ilvl w:val="1"/>
          <w:numId w:val="17"/>
        </w:numPr>
        <w:spacing w:after="120"/>
        <w:ind w:firstLineChars="0"/>
        <w:textAlignment w:val="auto"/>
        <w:rPr>
          <w:rFonts w:eastAsia="宋体"/>
          <w:lang w:val="en-US" w:eastAsia="zh-CN"/>
        </w:rPr>
      </w:pPr>
      <w:r>
        <w:rPr>
          <w:rFonts w:eastAsia="宋体"/>
          <w:lang w:val="en-US" w:eastAsia="zh-CN"/>
        </w:rPr>
        <w:t>Revised option1:</w:t>
      </w:r>
    </w:p>
    <w:p w14:paraId="3F3048AC" w14:textId="77777777" w:rsidR="00E5733E" w:rsidRDefault="00FC6874">
      <w:pPr>
        <w:pStyle w:val="afc"/>
        <w:numPr>
          <w:ilvl w:val="2"/>
          <w:numId w:val="17"/>
        </w:numPr>
        <w:spacing w:after="120"/>
        <w:ind w:firstLineChars="0"/>
        <w:textAlignment w:val="auto"/>
        <w:rPr>
          <w:rFonts w:eastAsia="宋体"/>
          <w:lang w:val="en-US" w:eastAsia="zh-CN"/>
        </w:rPr>
      </w:pPr>
      <w:r>
        <w:rPr>
          <w:rFonts w:eastAsia="宋体"/>
          <w:lang w:val="en-US" w:eastAsia="zh-CN"/>
        </w:rPr>
        <w:t xml:space="preserve">Interruption length: Temporary RS based SCell activation interruption can reuse the existing SCell activation/deactivation interruption </w:t>
      </w:r>
    </w:p>
    <w:p w14:paraId="3A60CCF8" w14:textId="77777777" w:rsidR="00E5733E" w:rsidRDefault="00FC6874">
      <w:pPr>
        <w:pStyle w:val="afc"/>
        <w:numPr>
          <w:ilvl w:val="3"/>
          <w:numId w:val="17"/>
        </w:numPr>
        <w:spacing w:after="120"/>
        <w:ind w:firstLineChars="0"/>
        <w:textAlignment w:val="auto"/>
        <w:rPr>
          <w:rFonts w:eastAsia="宋体"/>
          <w:lang w:val="en-US" w:eastAsia="zh-CN"/>
        </w:rPr>
      </w:pPr>
      <w:r>
        <w:rPr>
          <w:rFonts w:eastAsia="宋体"/>
          <w:lang w:val="en-US" w:eastAsia="zh-CN"/>
        </w:rPr>
        <w:t xml:space="preserve">For the interruption length due to AGC adjustment, </w:t>
      </w:r>
      <w:r>
        <w:rPr>
          <w:rFonts w:cs="Arial"/>
          <w:szCs w:val="18"/>
          <w:lang w:eastAsia="zh-CN"/>
        </w:rPr>
        <w:t>T</w:t>
      </w:r>
      <w:r>
        <w:rPr>
          <w:rFonts w:cs="Arial"/>
          <w:szCs w:val="18"/>
          <w:vertAlign w:val="subscript"/>
          <w:lang w:eastAsia="zh-CN"/>
        </w:rPr>
        <w:t>SMTC_duration</w:t>
      </w:r>
      <w:r>
        <w:rPr>
          <w:rFonts w:cs="Arial"/>
          <w:szCs w:val="18"/>
          <w:lang w:eastAsia="zh-CN"/>
        </w:rPr>
        <w:t xml:space="preserve"> would be replaced with </w:t>
      </w:r>
      <w:r>
        <w:rPr>
          <w:lang w:val="en-US" w:eastAsia="zh-CN"/>
        </w:rPr>
        <w:t>T</w:t>
      </w:r>
      <w:r>
        <w:rPr>
          <w:vertAlign w:val="subscript"/>
          <w:lang w:val="en-US" w:eastAsia="zh-CN"/>
        </w:rPr>
        <w:t>First_temp_RS</w:t>
      </w:r>
    </w:p>
    <w:p w14:paraId="2EA421CF" w14:textId="77777777" w:rsidR="00E5733E" w:rsidRDefault="00FC6874">
      <w:pPr>
        <w:pStyle w:val="afc"/>
        <w:numPr>
          <w:ilvl w:val="2"/>
          <w:numId w:val="17"/>
        </w:numPr>
        <w:spacing w:after="120"/>
        <w:ind w:firstLineChars="0"/>
        <w:rPr>
          <w:rFonts w:eastAsia="宋体"/>
          <w:lang w:val="en-US" w:eastAsia="zh-CN"/>
        </w:rPr>
      </w:pPr>
      <w:r>
        <w:rPr>
          <w:rFonts w:eastAsia="宋体"/>
          <w:lang w:val="en-US" w:eastAsia="zh-CN"/>
        </w:rPr>
        <w:t>Starting point of the interruption window:</w:t>
      </w:r>
      <w:r>
        <w:t xml:space="preserve"> </w:t>
      </w:r>
      <w:r>
        <w:rPr>
          <w:rFonts w:eastAsia="宋体"/>
          <w:lang w:val="en-US" w:eastAsia="zh-CN"/>
        </w:rPr>
        <w:t>A parameter “Tx” defining a range of a starting point of an interruption window is T_First_temp_RS for any scenario where T_activation_time includes T_First_temp_RS</w:t>
      </w:r>
    </w:p>
    <w:p w14:paraId="69B1C243" w14:textId="77777777" w:rsidR="00E5733E" w:rsidRDefault="00E5733E">
      <w:pPr>
        <w:pStyle w:val="afc"/>
        <w:spacing w:after="120"/>
        <w:ind w:left="1656" w:firstLineChars="0" w:firstLine="0"/>
        <w:textAlignment w:val="auto"/>
        <w:rPr>
          <w:rFonts w:eastAsiaTheme="minorEastAsia"/>
          <w:lang w:eastAsia="zh-CN"/>
        </w:rPr>
      </w:pPr>
    </w:p>
    <w:p w14:paraId="637669CA"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993"/>
        <w:gridCol w:w="8638"/>
      </w:tblGrid>
      <w:tr w:rsidR="00E5733E" w14:paraId="082F91EE" w14:textId="77777777" w:rsidTr="00BA68F6">
        <w:tc>
          <w:tcPr>
            <w:tcW w:w="993" w:type="dxa"/>
            <w:tcBorders>
              <w:top w:val="single" w:sz="4" w:space="0" w:color="auto"/>
              <w:left w:val="single" w:sz="4" w:space="0" w:color="auto"/>
              <w:bottom w:val="single" w:sz="4" w:space="0" w:color="auto"/>
              <w:right w:val="single" w:sz="4" w:space="0" w:color="auto"/>
            </w:tcBorders>
          </w:tcPr>
          <w:p w14:paraId="50C56856"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638" w:type="dxa"/>
            <w:tcBorders>
              <w:top w:val="single" w:sz="4" w:space="0" w:color="auto"/>
              <w:left w:val="single" w:sz="4" w:space="0" w:color="auto"/>
              <w:bottom w:val="single" w:sz="4" w:space="0" w:color="auto"/>
              <w:right w:val="single" w:sz="4" w:space="0" w:color="auto"/>
            </w:tcBorders>
          </w:tcPr>
          <w:p w14:paraId="4040920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0DFE2392" w14:textId="77777777" w:rsidTr="00BA68F6">
        <w:tc>
          <w:tcPr>
            <w:tcW w:w="993" w:type="dxa"/>
            <w:tcBorders>
              <w:top w:val="single" w:sz="4" w:space="0" w:color="auto"/>
              <w:left w:val="single" w:sz="4" w:space="0" w:color="auto"/>
              <w:bottom w:val="single" w:sz="4" w:space="0" w:color="auto"/>
              <w:right w:val="single" w:sz="4" w:space="0" w:color="auto"/>
            </w:tcBorders>
          </w:tcPr>
          <w:p w14:paraId="23FE1A73" w14:textId="77777777" w:rsidR="00E5733E" w:rsidRDefault="00FC6874">
            <w:pPr>
              <w:spacing w:after="120"/>
              <w:rPr>
                <w:rFonts w:eastAsiaTheme="minorEastAsia"/>
                <w:lang w:val="en-US" w:eastAsia="zh-CN"/>
              </w:rPr>
            </w:pPr>
            <w:ins w:id="236" w:author="Qualcomm-CH" w:date="2021-11-08T00:13:00Z">
              <w:r>
                <w:rPr>
                  <w:rFonts w:eastAsiaTheme="minorEastAsia"/>
                  <w:lang w:val="en-US" w:eastAsia="zh-CN"/>
                </w:rPr>
                <w:t>Qualcomm</w:t>
              </w:r>
            </w:ins>
          </w:p>
        </w:tc>
        <w:tc>
          <w:tcPr>
            <w:tcW w:w="8638" w:type="dxa"/>
            <w:tcBorders>
              <w:top w:val="single" w:sz="4" w:space="0" w:color="auto"/>
              <w:left w:val="single" w:sz="4" w:space="0" w:color="auto"/>
              <w:bottom w:val="single" w:sz="4" w:space="0" w:color="auto"/>
              <w:right w:val="single" w:sz="4" w:space="0" w:color="auto"/>
            </w:tcBorders>
          </w:tcPr>
          <w:p w14:paraId="66497016" w14:textId="77777777" w:rsidR="00E5733E" w:rsidRDefault="00FC6874">
            <w:pPr>
              <w:spacing w:after="120"/>
              <w:rPr>
                <w:ins w:id="237" w:author="Qualcomm-CH" w:date="2021-11-08T00:13:00Z"/>
                <w:u w:val="single"/>
                <w:lang w:val="en-US" w:eastAsia="zh-CN"/>
              </w:rPr>
            </w:pPr>
            <w:ins w:id="238" w:author="Qualcomm-CH" w:date="2021-11-08T00:13:00Z">
              <w:r>
                <w:rPr>
                  <w:u w:val="single"/>
                  <w:lang w:val="en-US" w:eastAsia="zh-CN"/>
                </w:rPr>
                <w:t>Interruption length:</w:t>
              </w:r>
            </w:ins>
          </w:p>
          <w:p w14:paraId="2A5DF2AE" w14:textId="77777777" w:rsidR="00E5733E" w:rsidRDefault="00FC6874">
            <w:pPr>
              <w:spacing w:after="120"/>
              <w:rPr>
                <w:ins w:id="239" w:author="Qualcomm-CH" w:date="2021-11-08T00:13:00Z"/>
                <w:lang w:eastAsia="zh-CN"/>
              </w:rPr>
            </w:pPr>
            <w:ins w:id="240" w:author="Qualcomm-CH" w:date="2021-11-08T00:13:00Z">
              <w:r>
                <w:rPr>
                  <w:lang w:val="en-US" w:eastAsia="zh-CN"/>
                </w:rPr>
                <w:t>In the current requirement, interruption duration for SCell activation/deactivation for inter-band CA has nothing to do with reference signal to be used for AGC, hence, no change. On the other hand, interruption duration for inter-band CA includes the reference signal duration, i.e. T_SMTC_duration, as shown in the table below. Besides, the slot length is max(</w:t>
              </w:r>
              <w:r>
                <w:rPr>
                  <w:lang w:eastAsia="zh-CN"/>
                </w:rPr>
                <w:t>one slot length of victim cell’s active DL BWP, 0.5ms) as can be seen in the table. Therefore, the intra-band CA interruption duration for Temporary A-TRS based SCell activation shall be updated as follows:</w:t>
              </w:r>
            </w:ins>
          </w:p>
          <w:p w14:paraId="7133CC42" w14:textId="77777777" w:rsidR="00E5733E" w:rsidRDefault="00FC6874">
            <w:pPr>
              <w:pStyle w:val="afc"/>
              <w:numPr>
                <w:ilvl w:val="0"/>
                <w:numId w:val="14"/>
              </w:numPr>
              <w:overflowPunct/>
              <w:autoSpaceDE/>
              <w:autoSpaceDN/>
              <w:adjustRightInd/>
              <w:spacing w:after="0"/>
              <w:ind w:firstLineChars="0"/>
              <w:contextualSpacing/>
              <w:jc w:val="both"/>
              <w:textAlignment w:val="auto"/>
              <w:rPr>
                <w:ins w:id="241" w:author="Qualcomm-CH" w:date="2021-11-08T00:13:00Z"/>
              </w:rPr>
            </w:pPr>
            <w:ins w:id="242" w:author="Qualcomm-CH" w:date="2021-11-08T00:13:00Z">
              <w:r>
                <w:rPr>
                  <w:lang w:eastAsia="zh-CN"/>
                </w:rPr>
                <w:t>For intra-band CA, interruption length is max(one slot length of victim cell’s active DL BWP, 0.5ms) + 2 slot length of aggressor cell.</w:t>
              </w:r>
            </w:ins>
          </w:p>
          <w:p w14:paraId="6B2FF204" w14:textId="77777777" w:rsidR="00E5733E" w:rsidRDefault="00E5733E">
            <w:pPr>
              <w:spacing w:after="120"/>
              <w:rPr>
                <w:ins w:id="243" w:author="Qualcomm-CH" w:date="2021-11-08T00:13:00Z"/>
                <w:lang w:eastAsia="zh-CN"/>
              </w:rPr>
            </w:pPr>
          </w:p>
          <w:p w14:paraId="29646EFA" w14:textId="77777777" w:rsidR="00E5733E" w:rsidRDefault="00FC6874">
            <w:pPr>
              <w:spacing w:after="120"/>
              <w:rPr>
                <w:ins w:id="244" w:author="Qualcomm-CH" w:date="2021-11-08T00:13:00Z"/>
                <w:lang w:val="en-US" w:eastAsia="zh-CN"/>
              </w:rPr>
            </w:pPr>
            <w:ins w:id="245" w:author="Qualcomm-CH" w:date="2021-11-08T00:13:00Z">
              <w:r>
                <w:rPr>
                  <w:noProof/>
                  <w:lang w:val="en-US" w:eastAsia="zh-CN"/>
                </w:rPr>
                <w:lastRenderedPageBreak/>
                <w:drawing>
                  <wp:inline distT="0" distB="0" distL="0" distR="0" wp14:anchorId="7D8E78E2" wp14:editId="5DC07E78">
                    <wp:extent cx="4738370" cy="2033270"/>
                    <wp:effectExtent l="0" t="0" r="5080" b="508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pic:cNvPicPr>
                              <a:picLocks noChangeAspect="1"/>
                            </pic:cNvPicPr>
                          </pic:nvPicPr>
                          <pic:blipFill>
                            <a:blip r:embed="rId16"/>
                            <a:stretch>
                              <a:fillRect/>
                            </a:stretch>
                          </pic:blipFill>
                          <pic:spPr>
                            <a:xfrm>
                              <a:off x="0" y="0"/>
                              <a:ext cx="4746667" cy="2036838"/>
                            </a:xfrm>
                            <a:prstGeom prst="rect">
                              <a:avLst/>
                            </a:prstGeom>
                          </pic:spPr>
                        </pic:pic>
                      </a:graphicData>
                    </a:graphic>
                  </wp:inline>
                </w:drawing>
              </w:r>
            </w:ins>
          </w:p>
          <w:p w14:paraId="0D02397A" w14:textId="77777777" w:rsidR="00E5733E" w:rsidRDefault="00E5733E">
            <w:pPr>
              <w:spacing w:after="120"/>
              <w:rPr>
                <w:ins w:id="246" w:author="Qualcomm-CH" w:date="2021-11-08T00:13:00Z"/>
                <w:lang w:val="en-US" w:eastAsia="zh-CN"/>
              </w:rPr>
            </w:pPr>
          </w:p>
          <w:p w14:paraId="2963A9D4" w14:textId="77777777" w:rsidR="00E5733E" w:rsidRDefault="00FC6874">
            <w:pPr>
              <w:spacing w:after="120"/>
              <w:rPr>
                <w:ins w:id="247" w:author="Qualcomm-CH" w:date="2021-11-08T00:13:00Z"/>
                <w:u w:val="single"/>
                <w:lang w:val="en-US" w:eastAsia="zh-CN"/>
              </w:rPr>
            </w:pPr>
            <w:ins w:id="248" w:author="Qualcomm-CH" w:date="2021-11-08T00:13:00Z">
              <w:r>
                <w:rPr>
                  <w:u w:val="single"/>
                  <w:lang w:val="en-US" w:eastAsia="zh-CN"/>
                </w:rPr>
                <w:t>Starting point of the interruption window:</w:t>
              </w:r>
            </w:ins>
          </w:p>
          <w:p w14:paraId="6F76FFCE" w14:textId="77777777" w:rsidR="00E5733E" w:rsidRDefault="00FC6874">
            <w:pPr>
              <w:spacing w:after="120"/>
              <w:rPr>
                <w:ins w:id="249" w:author="Qualcomm-CH" w:date="2021-11-08T00:13:00Z"/>
                <w:lang w:val="en-US" w:eastAsia="zh-CN"/>
              </w:rPr>
            </w:pPr>
            <w:ins w:id="250" w:author="Qualcomm-CH" w:date="2021-11-08T00:13:00Z">
              <w:r>
                <w:rPr>
                  <w:lang w:val="en-US" w:eastAsia="zh-CN"/>
                </w:rPr>
                <w:t>Based on the current requirement on the starting point of interruption window (copied below from the current spec), it should be updated as follows:</w:t>
              </w:r>
            </w:ins>
          </w:p>
          <w:p w14:paraId="43408137" w14:textId="77777777" w:rsidR="00E5733E" w:rsidRDefault="00FC6874">
            <w:pPr>
              <w:pStyle w:val="afc"/>
              <w:numPr>
                <w:ilvl w:val="0"/>
                <w:numId w:val="14"/>
              </w:numPr>
              <w:spacing w:after="120"/>
              <w:ind w:firstLineChars="0"/>
              <w:rPr>
                <w:ins w:id="251" w:author="Qualcomm-CH" w:date="2021-11-08T00:13:00Z"/>
                <w:lang w:val="en-US" w:eastAsia="zh-CN"/>
              </w:rPr>
            </w:pPr>
            <w:ins w:id="252" w:author="Qualcomm-CH" w:date="2021-11-08T00:13:00Z">
              <w:r>
                <w:t xml:space="preserve">A parameter “Tx” defining a range of a starting point of an interruption window is </w:t>
              </w:r>
              <w:r>
                <w:rPr>
                  <w:lang w:eastAsia="zh-CN"/>
                </w:rPr>
                <w:t>T_First_temp_RS</w:t>
              </w:r>
              <w:r>
                <w:t xml:space="preserve"> for any scenario where T_activation_time includes </w:t>
              </w:r>
              <w:r>
                <w:rPr>
                  <w:lang w:eastAsia="zh-CN"/>
                </w:rPr>
                <w:t>T_First_temp_RS</w:t>
              </w:r>
            </w:ins>
          </w:p>
          <w:p w14:paraId="1CA9ECBB" w14:textId="77777777" w:rsidR="00E5733E" w:rsidRDefault="00E5733E">
            <w:pPr>
              <w:spacing w:after="120"/>
              <w:rPr>
                <w:ins w:id="253" w:author="Qualcomm-CH" w:date="2021-11-08T00:13:00Z"/>
                <w:lang w:val="en-US" w:eastAsia="zh-CN"/>
              </w:rPr>
            </w:pPr>
          </w:p>
          <w:p w14:paraId="3DEB7BEE" w14:textId="77777777" w:rsidR="00E5733E" w:rsidRPr="00E5733E" w:rsidRDefault="00FC6874">
            <w:pPr>
              <w:spacing w:after="120"/>
              <w:rPr>
                <w:lang w:val="en-US" w:eastAsia="zh-CN"/>
                <w:rPrChange w:id="254" w:author="Qualcomm-CH" w:date="2021-11-08T00:13:00Z">
                  <w:rPr>
                    <w:rFonts w:eastAsiaTheme="minorEastAsia"/>
                    <w:lang w:val="en-US" w:eastAsia="zh-CN"/>
                  </w:rPr>
                </w:rPrChange>
              </w:rPr>
              <w:pPrChange w:id="255" w:author="Qualcomm-CH" w:date="2021-11-08T00:13:00Z">
                <w:pPr/>
              </w:pPrChange>
            </w:pPr>
            <w:ins w:id="256" w:author="Qualcomm-CH" w:date="2021-11-08T00:13:00Z">
              <w:r>
                <w:rPr>
                  <w:noProof/>
                  <w:lang w:val="en-US" w:eastAsia="zh-CN"/>
                </w:rPr>
                <w:drawing>
                  <wp:inline distT="0" distB="0" distL="0" distR="0" wp14:anchorId="3CC0B1E9" wp14:editId="47761C33">
                    <wp:extent cx="6122035" cy="1350010"/>
                    <wp:effectExtent l="0" t="0" r="0" b="254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pic:cNvPicPr>
                          </pic:nvPicPr>
                          <pic:blipFill>
                            <a:blip r:embed="rId17"/>
                            <a:stretch>
                              <a:fillRect/>
                            </a:stretch>
                          </pic:blipFill>
                          <pic:spPr>
                            <a:xfrm>
                              <a:off x="0" y="0"/>
                              <a:ext cx="6122035" cy="1350010"/>
                            </a:xfrm>
                            <a:prstGeom prst="rect">
                              <a:avLst/>
                            </a:prstGeom>
                          </pic:spPr>
                        </pic:pic>
                      </a:graphicData>
                    </a:graphic>
                  </wp:inline>
                </w:drawing>
              </w:r>
            </w:ins>
          </w:p>
        </w:tc>
      </w:tr>
      <w:tr w:rsidR="009222EE" w14:paraId="64159985" w14:textId="77777777" w:rsidTr="00BA68F6">
        <w:trPr>
          <w:ins w:id="257" w:author="Huawei" w:date="2021-11-09T17:54:00Z"/>
        </w:trPr>
        <w:tc>
          <w:tcPr>
            <w:tcW w:w="993" w:type="dxa"/>
            <w:tcBorders>
              <w:top w:val="single" w:sz="4" w:space="0" w:color="auto"/>
              <w:left w:val="single" w:sz="4" w:space="0" w:color="auto"/>
              <w:bottom w:val="single" w:sz="4" w:space="0" w:color="auto"/>
              <w:right w:val="single" w:sz="4" w:space="0" w:color="auto"/>
            </w:tcBorders>
          </w:tcPr>
          <w:p w14:paraId="69A73DCD" w14:textId="77777777" w:rsidR="009222EE" w:rsidRDefault="009222EE">
            <w:pPr>
              <w:spacing w:after="120"/>
              <w:rPr>
                <w:ins w:id="258" w:author="Huawei" w:date="2021-11-09T17:54:00Z"/>
                <w:rFonts w:eastAsiaTheme="minorEastAsia"/>
                <w:lang w:val="en-US" w:eastAsia="zh-CN"/>
              </w:rPr>
            </w:pPr>
            <w:ins w:id="259" w:author="Huawei" w:date="2021-11-09T17:54:00Z">
              <w:r>
                <w:rPr>
                  <w:rFonts w:eastAsiaTheme="minorEastAsia" w:hint="eastAsia"/>
                  <w:lang w:val="en-US" w:eastAsia="zh-CN"/>
                </w:rPr>
                <w:lastRenderedPageBreak/>
                <w:t>H</w:t>
              </w:r>
              <w:r>
                <w:rPr>
                  <w:rFonts w:eastAsiaTheme="minorEastAsia"/>
                  <w:lang w:val="en-US" w:eastAsia="zh-CN"/>
                </w:rPr>
                <w:t>uawei</w:t>
              </w:r>
            </w:ins>
          </w:p>
        </w:tc>
        <w:tc>
          <w:tcPr>
            <w:tcW w:w="8638" w:type="dxa"/>
            <w:tcBorders>
              <w:top w:val="single" w:sz="4" w:space="0" w:color="auto"/>
              <w:left w:val="single" w:sz="4" w:space="0" w:color="auto"/>
              <w:bottom w:val="single" w:sz="4" w:space="0" w:color="auto"/>
              <w:right w:val="single" w:sz="4" w:space="0" w:color="auto"/>
            </w:tcBorders>
          </w:tcPr>
          <w:p w14:paraId="4FFAD04A" w14:textId="77777777" w:rsidR="009222EE" w:rsidRPr="00C20385" w:rsidRDefault="00C20385" w:rsidP="00C20385">
            <w:pPr>
              <w:spacing w:after="120"/>
              <w:rPr>
                <w:ins w:id="260" w:author="Huawei" w:date="2021-11-09T17:54:00Z"/>
                <w:rFonts w:eastAsiaTheme="minorEastAsia"/>
                <w:u w:val="single"/>
                <w:lang w:eastAsia="zh-CN"/>
                <w:rPrChange w:id="261" w:author="Huawei" w:date="2021-11-09T19:31:00Z">
                  <w:rPr>
                    <w:ins w:id="262" w:author="Huawei" w:date="2021-11-09T17:54:00Z"/>
                    <w:rFonts w:eastAsiaTheme="minorEastAsia"/>
                    <w:u w:val="single"/>
                    <w:lang w:val="en-US" w:eastAsia="zh-CN"/>
                  </w:rPr>
                </w:rPrChange>
              </w:rPr>
            </w:pPr>
            <w:ins w:id="263" w:author="Huawei" w:date="2021-11-09T19:30:00Z">
              <w:r>
                <w:rPr>
                  <w:rFonts w:eastAsiaTheme="minorEastAsia" w:hint="eastAsia"/>
                  <w:u w:val="single"/>
                  <w:lang w:val="en-US" w:eastAsia="zh-CN"/>
                </w:rPr>
                <w:t>T</w:t>
              </w:r>
              <w:r>
                <w:rPr>
                  <w:rFonts w:eastAsiaTheme="minorEastAsia"/>
                  <w:u w:val="single"/>
                  <w:lang w:val="en-US" w:eastAsia="zh-CN"/>
                </w:rPr>
                <w:t xml:space="preserve">hanks for the further clarification proposed by QC. </w:t>
              </w:r>
            </w:ins>
            <w:ins w:id="264" w:author="Huawei" w:date="2021-11-09T19:32:00Z">
              <w:r>
                <w:rPr>
                  <w:rFonts w:eastAsiaTheme="minorEastAsia"/>
                  <w:u w:val="single"/>
                  <w:lang w:val="en-US" w:eastAsia="zh-CN"/>
                </w:rPr>
                <w:t>We think the cla</w:t>
              </w:r>
            </w:ins>
            <w:ins w:id="265" w:author="Huawei" w:date="2021-11-09T19:33:00Z">
              <w:r>
                <w:rPr>
                  <w:rFonts w:eastAsiaTheme="minorEastAsia"/>
                  <w:u w:val="single"/>
                  <w:lang w:val="en-US" w:eastAsia="zh-CN"/>
                </w:rPr>
                <w:t>rification from QC is aligned with option 1.</w:t>
              </w:r>
            </w:ins>
          </w:p>
        </w:tc>
      </w:tr>
      <w:tr w:rsidR="00BA68F6" w14:paraId="29796701" w14:textId="77777777" w:rsidTr="00BA68F6">
        <w:trPr>
          <w:ins w:id="266" w:author="Nokia Networks" w:date="2021-11-09T19:37:00Z"/>
        </w:trPr>
        <w:tc>
          <w:tcPr>
            <w:tcW w:w="993" w:type="dxa"/>
            <w:tcBorders>
              <w:top w:val="single" w:sz="4" w:space="0" w:color="auto"/>
              <w:left w:val="single" w:sz="4" w:space="0" w:color="auto"/>
              <w:bottom w:val="single" w:sz="4" w:space="0" w:color="auto"/>
              <w:right w:val="single" w:sz="4" w:space="0" w:color="auto"/>
            </w:tcBorders>
          </w:tcPr>
          <w:p w14:paraId="42FEE3D0" w14:textId="761AB72F" w:rsidR="00BA68F6" w:rsidRDefault="00BA68F6" w:rsidP="00BA68F6">
            <w:pPr>
              <w:spacing w:after="120"/>
              <w:rPr>
                <w:ins w:id="267" w:author="Nokia Networks" w:date="2021-11-09T19:37:00Z"/>
                <w:rFonts w:eastAsiaTheme="minorEastAsia"/>
                <w:lang w:val="en-US" w:eastAsia="zh-CN"/>
              </w:rPr>
            </w:pPr>
            <w:ins w:id="268" w:author="Nokia Networks" w:date="2021-11-09T19:37:00Z">
              <w:r>
                <w:rPr>
                  <w:rFonts w:eastAsiaTheme="minorEastAsia"/>
                  <w:lang w:val="en-US" w:eastAsia="zh-CN"/>
                </w:rPr>
                <w:t>Nokia</w:t>
              </w:r>
            </w:ins>
          </w:p>
        </w:tc>
        <w:tc>
          <w:tcPr>
            <w:tcW w:w="8638" w:type="dxa"/>
            <w:tcBorders>
              <w:top w:val="single" w:sz="4" w:space="0" w:color="auto"/>
              <w:left w:val="single" w:sz="4" w:space="0" w:color="auto"/>
              <w:bottom w:val="single" w:sz="4" w:space="0" w:color="auto"/>
              <w:right w:val="single" w:sz="4" w:space="0" w:color="auto"/>
            </w:tcBorders>
          </w:tcPr>
          <w:p w14:paraId="4776892D" w14:textId="79F2763D" w:rsidR="00BA68F6" w:rsidRDefault="00BA68F6" w:rsidP="00BA68F6">
            <w:pPr>
              <w:spacing w:after="120"/>
              <w:rPr>
                <w:ins w:id="269" w:author="Nokia Networks" w:date="2021-11-09T19:37:00Z"/>
                <w:rFonts w:eastAsiaTheme="minorEastAsia"/>
                <w:u w:val="single"/>
                <w:lang w:val="en-US" w:eastAsia="zh-CN"/>
              </w:rPr>
            </w:pPr>
            <w:ins w:id="270" w:author="Nokia Networks" w:date="2021-11-09T19:37:00Z">
              <w:r>
                <w:rPr>
                  <w:u w:val="single"/>
                  <w:lang w:val="en-US" w:eastAsia="zh-CN"/>
                </w:rPr>
                <w:t>We are fine re-using existing requirement with the necessary adjustment due to use of A-TRS instead of SSB. Hence, when possible the same principles shall be applied and adapted to accommodate that A-TRS is used instead of SSB</w:t>
              </w:r>
            </w:ins>
          </w:p>
        </w:tc>
      </w:tr>
      <w:tr w:rsidR="00E70D69" w14:paraId="70E3C948" w14:textId="77777777" w:rsidTr="00BA68F6">
        <w:trPr>
          <w:ins w:id="271" w:author="Griselda WANG" w:date="2021-11-10T11:55:00Z"/>
        </w:trPr>
        <w:tc>
          <w:tcPr>
            <w:tcW w:w="993" w:type="dxa"/>
            <w:tcBorders>
              <w:top w:val="single" w:sz="4" w:space="0" w:color="auto"/>
              <w:left w:val="single" w:sz="4" w:space="0" w:color="auto"/>
              <w:bottom w:val="single" w:sz="4" w:space="0" w:color="auto"/>
              <w:right w:val="single" w:sz="4" w:space="0" w:color="auto"/>
            </w:tcBorders>
          </w:tcPr>
          <w:p w14:paraId="09F26FF5" w14:textId="3B36FAC6" w:rsidR="00E70D69" w:rsidRDefault="00E70D69" w:rsidP="00BA68F6">
            <w:pPr>
              <w:spacing w:after="120"/>
              <w:rPr>
                <w:ins w:id="272" w:author="Griselda WANG" w:date="2021-11-10T11:55:00Z"/>
                <w:rFonts w:eastAsiaTheme="minorEastAsia"/>
                <w:lang w:val="en-US" w:eastAsia="zh-CN"/>
              </w:rPr>
            </w:pPr>
            <w:ins w:id="273" w:author="Griselda WANG" w:date="2021-11-10T11:55:00Z">
              <w:r>
                <w:rPr>
                  <w:rFonts w:eastAsiaTheme="minorEastAsia"/>
                  <w:lang w:val="en-US" w:eastAsia="zh-CN"/>
                </w:rPr>
                <w:t>Ericsson</w:t>
              </w:r>
            </w:ins>
          </w:p>
        </w:tc>
        <w:tc>
          <w:tcPr>
            <w:tcW w:w="8638" w:type="dxa"/>
            <w:tcBorders>
              <w:top w:val="single" w:sz="4" w:space="0" w:color="auto"/>
              <w:left w:val="single" w:sz="4" w:space="0" w:color="auto"/>
              <w:bottom w:val="single" w:sz="4" w:space="0" w:color="auto"/>
              <w:right w:val="single" w:sz="4" w:space="0" w:color="auto"/>
            </w:tcBorders>
          </w:tcPr>
          <w:p w14:paraId="34BDD010" w14:textId="77DC0F0B" w:rsidR="001B6912" w:rsidRPr="002E511E" w:rsidRDefault="002E511E">
            <w:pPr>
              <w:spacing w:after="120"/>
              <w:rPr>
                <w:ins w:id="274" w:author="Griselda WANG" w:date="2021-11-10T11:55:00Z"/>
                <w:u w:val="single"/>
                <w:lang w:val="en-US" w:eastAsia="zh-CN"/>
                <w:rPrChange w:id="275" w:author="Griselda WANG" w:date="2021-11-10T12:04:00Z">
                  <w:rPr>
                    <w:ins w:id="276" w:author="Griselda WANG" w:date="2021-11-10T11:55:00Z"/>
                    <w:lang w:val="en-US" w:eastAsia="zh-CN"/>
                  </w:rPr>
                </w:rPrChange>
              </w:rPr>
            </w:pPr>
            <w:ins w:id="277" w:author="Griselda WANG" w:date="2021-11-10T12:04:00Z">
              <w:r>
                <w:rPr>
                  <w:lang w:val="en-US" w:eastAsia="zh-CN"/>
                </w:rPr>
                <w:t xml:space="preserve">Thanks for further clarification. We </w:t>
              </w:r>
            </w:ins>
            <w:ins w:id="278" w:author="Griselda WANG" w:date="2021-11-10T12:05:00Z">
              <w:r w:rsidR="000D125A">
                <w:rPr>
                  <w:lang w:val="en-US" w:eastAsia="zh-CN"/>
                </w:rPr>
                <w:t xml:space="preserve">support option 1. </w:t>
              </w:r>
            </w:ins>
            <w:ins w:id="279" w:author="Griselda WANG" w:date="2021-11-10T12:00:00Z">
              <w:r w:rsidR="00BF7EBB" w:rsidRPr="002E511E">
                <w:rPr>
                  <w:lang w:val="en-US" w:eastAsia="zh-CN"/>
                </w:rPr>
                <w:t xml:space="preserve"> </w:t>
              </w:r>
            </w:ins>
          </w:p>
        </w:tc>
      </w:tr>
    </w:tbl>
    <w:p w14:paraId="2BAF8013" w14:textId="77777777" w:rsidR="00E5733E" w:rsidRDefault="00E5733E">
      <w:pPr>
        <w:rPr>
          <w:lang w:eastAsia="zh-CN"/>
        </w:rPr>
      </w:pPr>
    </w:p>
    <w:p w14:paraId="06D11CF1" w14:textId="77777777" w:rsidR="00E5733E" w:rsidRDefault="00E5733E">
      <w:pPr>
        <w:rPr>
          <w:lang w:val="en-US" w:eastAsia="zh-CN"/>
        </w:rPr>
      </w:pPr>
    </w:p>
    <w:p w14:paraId="1F4FFA55" w14:textId="77777777" w:rsidR="00E5733E" w:rsidRDefault="00FC6874">
      <w:pPr>
        <w:pStyle w:val="1"/>
        <w:rPr>
          <w:lang w:val="en-US" w:eastAsia="zh-CN"/>
        </w:rPr>
      </w:pPr>
      <w:r>
        <w:rPr>
          <w:lang w:val="en-US" w:eastAsia="ja-JP"/>
        </w:rPr>
        <w:t xml:space="preserve">Topic #2: </w:t>
      </w:r>
      <w:r>
        <w:rPr>
          <w:lang w:val="en-US" w:eastAsia="zh-CN"/>
        </w:rPr>
        <w:t xml:space="preserve">Efficient activation/de-activation mechanism for one SCG </w:t>
      </w:r>
    </w:p>
    <w:p w14:paraId="5A434BDF" w14:textId="77777777" w:rsidR="00E5733E" w:rsidRDefault="00FC6874">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E5733E" w14:paraId="2B9AEFDB"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62C27E4E" w14:textId="77777777" w:rsidR="00E5733E" w:rsidRDefault="00FC6874">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5A745D70" w14:textId="77777777" w:rsidR="00E5733E" w:rsidRDefault="00FC6874">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3D316921" w14:textId="77777777" w:rsidR="00E5733E" w:rsidRDefault="00FC6874">
            <w:pPr>
              <w:spacing w:before="120" w:after="120"/>
              <w:rPr>
                <w:b/>
                <w:bCs/>
              </w:rPr>
            </w:pPr>
            <w:r>
              <w:rPr>
                <w:b/>
                <w:bCs/>
              </w:rPr>
              <w:t>Proposals / Observations</w:t>
            </w:r>
          </w:p>
        </w:tc>
      </w:tr>
      <w:tr w:rsidR="00E5733E" w14:paraId="42C35DE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1F0685E" w14:textId="77777777" w:rsidR="00E5733E" w:rsidRDefault="00FC6874">
            <w:pPr>
              <w:snapToGrid w:val="0"/>
              <w:spacing w:before="60" w:after="60"/>
            </w:pPr>
            <w:r>
              <w:t>R4-2117465</w:t>
            </w:r>
          </w:p>
        </w:tc>
        <w:tc>
          <w:tcPr>
            <w:tcW w:w="1363" w:type="dxa"/>
            <w:tcBorders>
              <w:top w:val="single" w:sz="4" w:space="0" w:color="auto"/>
              <w:left w:val="single" w:sz="4" w:space="0" w:color="auto"/>
              <w:bottom w:val="single" w:sz="4" w:space="0" w:color="auto"/>
              <w:right w:val="single" w:sz="4" w:space="0" w:color="auto"/>
            </w:tcBorders>
          </w:tcPr>
          <w:p w14:paraId="2EE0C6C0" w14:textId="77777777" w:rsidR="00E5733E" w:rsidRDefault="00FC6874">
            <w:pPr>
              <w:snapToGrid w:val="0"/>
              <w:spacing w:before="60" w:after="60"/>
              <w:rPr>
                <w:rFonts w:eastAsiaTheme="minorEastAsia"/>
                <w:lang w:eastAsia="zh-CN"/>
              </w:rPr>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00357D1C" w14:textId="77777777" w:rsidR="00E5733E" w:rsidRDefault="00FC6874">
            <w:pPr>
              <w:jc w:val="both"/>
              <w:rPr>
                <w:bCs/>
              </w:rPr>
            </w:pPr>
            <w:r>
              <w:rPr>
                <w:bCs/>
              </w:rPr>
              <w:fldChar w:fldCharType="begin"/>
            </w:r>
            <w:r>
              <w:rPr>
                <w:bCs/>
              </w:rPr>
              <w:instrText xml:space="preserve"> REF _Ref85738679 \h  \* MERGEFORMAT </w:instrText>
            </w:r>
            <w:r>
              <w:rPr>
                <w:bCs/>
              </w:rPr>
            </w:r>
            <w:r>
              <w:rPr>
                <w:bCs/>
              </w:rPr>
              <w:fldChar w:fldCharType="separate"/>
            </w:r>
            <w:r>
              <w:rPr>
                <w:bCs/>
              </w:rPr>
              <w:t xml:space="preserve">Observation 1: option 1 (update CSSF on deactivated PSCell) can relax measurement on deactivated PSCell and increase measurement on other active </w:t>
            </w:r>
            <w:r>
              <w:rPr>
                <w:bCs/>
              </w:rPr>
              <w:lastRenderedPageBreak/>
              <w:t>SCells, while option 2 (introduce longer measurement cycle on deactivated PSCell) can only relax measurement on deactivated PSCell.</w:t>
            </w:r>
            <w:r>
              <w:rPr>
                <w:bCs/>
              </w:rPr>
              <w:fldChar w:fldCharType="end"/>
            </w:r>
          </w:p>
          <w:p w14:paraId="1F0D47FB" w14:textId="77777777" w:rsidR="00E5733E" w:rsidRDefault="00FC6874">
            <w:pPr>
              <w:jc w:val="both"/>
              <w:rPr>
                <w:bCs/>
              </w:rPr>
            </w:pPr>
            <w:r>
              <w:rPr>
                <w:bCs/>
              </w:rPr>
              <w:fldChar w:fldCharType="begin"/>
            </w:r>
            <w:r>
              <w:rPr>
                <w:bCs/>
              </w:rPr>
              <w:instrText xml:space="preserve"> REF _Ref85738692 \h  \* MERGEFORMAT </w:instrText>
            </w:r>
            <w:r>
              <w:rPr>
                <w:bCs/>
              </w:rPr>
            </w:r>
            <w:r>
              <w:rPr>
                <w:bCs/>
              </w:rPr>
              <w:fldChar w:fldCharType="separate"/>
            </w:r>
            <w:r>
              <w:rPr>
                <w:bCs/>
              </w:rPr>
              <w:t>Proposal 1: RAN4 should consider option 1 (update CSSF) as the baseline approach to relax measurement on deactivated PSCell.</w:t>
            </w:r>
            <w:r>
              <w:rPr>
                <w:bCs/>
              </w:rPr>
              <w:fldChar w:fldCharType="end"/>
            </w:r>
          </w:p>
          <w:p w14:paraId="5B8F337D" w14:textId="77777777" w:rsidR="00E5733E" w:rsidRDefault="00FC6874">
            <w:pPr>
              <w:jc w:val="both"/>
              <w:rPr>
                <w:bCs/>
              </w:rPr>
            </w:pPr>
            <w:r>
              <w:rPr>
                <w:bCs/>
              </w:rPr>
              <w:fldChar w:fldCharType="begin"/>
            </w:r>
            <w:r>
              <w:rPr>
                <w:bCs/>
              </w:rPr>
              <w:instrText xml:space="preserve"> REF _Ref85738727 \h  \* MERGEFORMAT </w:instrText>
            </w:r>
            <w:r>
              <w:rPr>
                <w:bCs/>
              </w:rPr>
            </w:r>
            <w:r>
              <w:rPr>
                <w:bCs/>
              </w:rPr>
              <w:fldChar w:fldCharType="separate"/>
            </w:r>
            <w:r>
              <w:rPr>
                <w:bCs/>
              </w:rPr>
              <w:t>Proposal 2: RAN4 can further discuss whether it is necessary to adopt option 2 (introduce longer measurement cycle on deactivated PSCell).</w:t>
            </w:r>
            <w:r>
              <w:rPr>
                <w:bCs/>
              </w:rPr>
              <w:fldChar w:fldCharType="end"/>
            </w:r>
          </w:p>
          <w:p w14:paraId="1FB71954" w14:textId="77777777" w:rsidR="00E5733E" w:rsidRDefault="00FC6874">
            <w:pPr>
              <w:jc w:val="both"/>
              <w:rPr>
                <w:bCs/>
              </w:rPr>
            </w:pPr>
            <w:r>
              <w:rPr>
                <w:bCs/>
              </w:rPr>
              <w:fldChar w:fldCharType="begin"/>
            </w:r>
            <w:r>
              <w:rPr>
                <w:bCs/>
              </w:rPr>
              <w:instrText xml:space="preserve"> REF _Ref85738730 \h  \* MERGEFORMAT </w:instrText>
            </w:r>
            <w:r>
              <w:rPr>
                <w:bCs/>
              </w:rPr>
            </w:r>
            <w:r>
              <w:rPr>
                <w:bCs/>
              </w:rPr>
              <w:fldChar w:fldCharType="separate"/>
            </w:r>
            <w:r>
              <w:rPr>
                <w:bCs/>
              </w:rPr>
              <w:t>Proposal 3: RAN4 doesn’t need to specifically define new requirement for MCG measurement. However, MCG measurement requirement can be implicitly impacted, e.g. if RAN4 agreed to update CSSF to relax measurement on deactivated PSCell then measurement in MCG can be somehow facilitated.</w:t>
            </w:r>
            <w:r>
              <w:rPr>
                <w:bCs/>
              </w:rPr>
              <w:fldChar w:fldCharType="end"/>
            </w:r>
          </w:p>
          <w:p w14:paraId="4E5379F7" w14:textId="77777777" w:rsidR="00E5733E" w:rsidRDefault="00FC6874">
            <w:pPr>
              <w:jc w:val="both"/>
              <w:rPr>
                <w:bCs/>
              </w:rPr>
            </w:pPr>
            <w:r>
              <w:rPr>
                <w:bCs/>
              </w:rPr>
              <w:fldChar w:fldCharType="begin"/>
            </w:r>
            <w:r>
              <w:rPr>
                <w:bCs/>
              </w:rPr>
              <w:instrText xml:space="preserve"> REF _Ref85738732 \h  \* MERGEFORMAT </w:instrText>
            </w:r>
            <w:r>
              <w:rPr>
                <w:bCs/>
              </w:rPr>
            </w:r>
            <w:r>
              <w:rPr>
                <w:bCs/>
              </w:rPr>
              <w:fldChar w:fldCharType="separate"/>
            </w:r>
            <w:r>
              <w:rPr>
                <w:bCs/>
              </w:rPr>
              <w:t>Proposal 4: legacy measurement accuracy requirement can apply for measurement on deactivated PSCell.</w:t>
            </w:r>
            <w:r>
              <w:rPr>
                <w:bCs/>
              </w:rPr>
              <w:fldChar w:fldCharType="end"/>
            </w:r>
          </w:p>
          <w:p w14:paraId="737AD963" w14:textId="77777777" w:rsidR="00E5733E" w:rsidRDefault="00FC6874">
            <w:pPr>
              <w:jc w:val="both"/>
              <w:rPr>
                <w:bCs/>
              </w:rPr>
            </w:pPr>
            <w:r>
              <w:rPr>
                <w:bCs/>
              </w:rPr>
              <w:fldChar w:fldCharType="begin"/>
            </w:r>
            <w:r>
              <w:rPr>
                <w:bCs/>
              </w:rPr>
              <w:instrText xml:space="preserve"> REF _Ref85738735 \h  \* MERGEFORMAT </w:instrText>
            </w:r>
            <w:r>
              <w:rPr>
                <w:bCs/>
              </w:rPr>
            </w:r>
            <w:r>
              <w:rPr>
                <w:bCs/>
              </w:rPr>
              <w:fldChar w:fldCharType="separate"/>
            </w:r>
            <w:r>
              <w:rPr>
                <w:bCs/>
              </w:rPr>
              <w:t>Proposal 5: Tprocessing = 20ms NR PSCell is in FR1 in EN-DC. Tprocessing = 40 ms if NR PSCell is in FR2 in EN-DC or NR-DC.</w:t>
            </w:r>
            <w:r>
              <w:rPr>
                <w:bCs/>
              </w:rPr>
              <w:fldChar w:fldCharType="end"/>
            </w:r>
          </w:p>
          <w:p w14:paraId="4AF290F1" w14:textId="77777777" w:rsidR="00E5733E" w:rsidRDefault="00FC6874">
            <w:pPr>
              <w:jc w:val="both"/>
              <w:rPr>
                <w:bCs/>
              </w:rPr>
            </w:pPr>
            <w:r>
              <w:rPr>
                <w:bCs/>
              </w:rPr>
              <w:fldChar w:fldCharType="begin"/>
            </w:r>
            <w:r>
              <w:rPr>
                <w:bCs/>
              </w:rPr>
              <w:instrText xml:space="preserve"> REF _Ref85738738 \h  \* MERGEFORMAT </w:instrText>
            </w:r>
            <w:r>
              <w:rPr>
                <w:bCs/>
              </w:rPr>
            </w:r>
            <w:r>
              <w:rPr>
                <w:bCs/>
              </w:rPr>
              <w:fldChar w:fldCharType="separate"/>
            </w:r>
            <w:r>
              <w:rPr>
                <w:bCs/>
              </w:rPr>
              <w:t>Proposal 6: time/frequency tracking time (T∆) in PSCell activation delay is still needed if UE is not required to maintain fine time/frequency tracking for the deactivated PSCell.</w:t>
            </w:r>
            <w:r>
              <w:rPr>
                <w:bCs/>
              </w:rPr>
              <w:fldChar w:fldCharType="end"/>
            </w:r>
          </w:p>
          <w:p w14:paraId="56AF4FA1" w14:textId="77777777" w:rsidR="00E5733E" w:rsidRDefault="00FC6874">
            <w:pPr>
              <w:jc w:val="both"/>
              <w:rPr>
                <w:bCs/>
              </w:rPr>
            </w:pPr>
            <w:r>
              <w:rPr>
                <w:bCs/>
              </w:rPr>
              <w:fldChar w:fldCharType="begin"/>
            </w:r>
            <w:r>
              <w:rPr>
                <w:bCs/>
              </w:rPr>
              <w:instrText xml:space="preserve"> REF _Ref85738740 \h  \* MERGEFORMAT </w:instrText>
            </w:r>
            <w:r>
              <w:rPr>
                <w:bCs/>
              </w:rPr>
            </w:r>
            <w:r>
              <w:rPr>
                <w:bCs/>
              </w:rPr>
              <w:fldChar w:fldCharType="separate"/>
            </w:r>
            <w:r>
              <w:rPr>
                <w:bCs/>
              </w:rPr>
              <w:t>Proposal 7: for specification completeness, RAN4 can define activation latency requirement for unknown PSCell.</w:t>
            </w:r>
            <w:r>
              <w:rPr>
                <w:bCs/>
              </w:rPr>
              <w:fldChar w:fldCharType="end"/>
            </w:r>
          </w:p>
          <w:p w14:paraId="1E8ECAC7" w14:textId="77777777" w:rsidR="00E5733E" w:rsidRDefault="00FC6874">
            <w:pPr>
              <w:jc w:val="both"/>
              <w:rPr>
                <w:bCs/>
              </w:rPr>
            </w:pPr>
            <w:r>
              <w:rPr>
                <w:bCs/>
              </w:rPr>
              <w:fldChar w:fldCharType="begin"/>
            </w:r>
            <w:r>
              <w:rPr>
                <w:bCs/>
              </w:rPr>
              <w:instrText xml:space="preserve"> REF _Ref85738684 \h  \* MERGEFORMAT </w:instrText>
            </w:r>
            <w:r>
              <w:rPr>
                <w:bCs/>
              </w:rPr>
            </w:r>
            <w:r>
              <w:rPr>
                <w:bCs/>
              </w:rPr>
              <w:fldChar w:fldCharType="separate"/>
            </w:r>
            <w:r>
              <w:rPr>
                <w:bCs/>
              </w:rPr>
              <w:t>Observation 2: since so far only RRC based PSCell activation is supported, it is unclear what is “direct SCG activation”. RAN4 can discuss this later if MAC-CE based PSCell activation is supported.</w:t>
            </w:r>
            <w:r>
              <w:rPr>
                <w:bCs/>
              </w:rPr>
              <w:fldChar w:fldCharType="end"/>
            </w:r>
            <w:r>
              <w:rPr>
                <w:bCs/>
              </w:rPr>
              <w:fldChar w:fldCharType="begin"/>
            </w:r>
            <w:r>
              <w:rPr>
                <w:bCs/>
              </w:rPr>
              <w:instrText xml:space="preserve"> REF _Ref85738692 \h  \* MERGEFORMAT </w:instrText>
            </w:r>
            <w:r>
              <w:rPr>
                <w:bCs/>
              </w:rPr>
            </w:r>
            <w:r>
              <w:rPr>
                <w:bCs/>
              </w:rPr>
              <w:fldChar w:fldCharType="separate"/>
            </w:r>
            <w:r>
              <w:rPr>
                <w:bCs/>
              </w:rPr>
              <w:t>Proposal 1: RAN4 should consider option 1 (update CSSF) as the baseline approach to relax measurement on deactivated PSCell.</w:t>
            </w:r>
            <w:r>
              <w:rPr>
                <w:bCs/>
              </w:rPr>
              <w:fldChar w:fldCharType="end"/>
            </w:r>
          </w:p>
          <w:p w14:paraId="6705EE5C" w14:textId="77777777" w:rsidR="00E5733E" w:rsidRDefault="00FC6874">
            <w:pPr>
              <w:jc w:val="both"/>
              <w:rPr>
                <w:bCs/>
              </w:rPr>
            </w:pPr>
            <w:r>
              <w:rPr>
                <w:bCs/>
              </w:rPr>
              <w:fldChar w:fldCharType="begin"/>
            </w:r>
            <w:r>
              <w:rPr>
                <w:bCs/>
              </w:rPr>
              <w:instrText xml:space="preserve"> REF _Ref85738742 \h  \* MERGEFORMAT </w:instrText>
            </w:r>
            <w:r>
              <w:rPr>
                <w:bCs/>
              </w:rPr>
            </w:r>
            <w:r>
              <w:rPr>
                <w:bCs/>
              </w:rPr>
              <w:fldChar w:fldCharType="separate"/>
            </w:r>
            <w:r>
              <w:rPr>
                <w:bCs/>
              </w:rPr>
              <w:t>Proposal 8: existing requirements for interruption due to PSCell addition/release can be used as baseline for interruption due to PSCell activation/deactivation.</w:t>
            </w:r>
            <w:r>
              <w:rPr>
                <w:bCs/>
              </w:rPr>
              <w:fldChar w:fldCharType="end"/>
            </w:r>
          </w:p>
          <w:p w14:paraId="699636DB" w14:textId="77777777" w:rsidR="00E5733E" w:rsidRDefault="00FC6874">
            <w:pPr>
              <w:jc w:val="both"/>
              <w:rPr>
                <w:bCs/>
              </w:rPr>
            </w:pPr>
            <w:r>
              <w:rPr>
                <w:bCs/>
              </w:rPr>
              <w:fldChar w:fldCharType="begin"/>
            </w:r>
            <w:r>
              <w:rPr>
                <w:bCs/>
              </w:rPr>
              <w:instrText xml:space="preserve"> REF _Ref85738744 \h  \* MERGEFORMAT </w:instrText>
            </w:r>
            <w:r>
              <w:rPr>
                <w:bCs/>
              </w:rPr>
            </w:r>
            <w:r>
              <w:rPr>
                <w:bCs/>
              </w:rPr>
              <w:fldChar w:fldCharType="separate"/>
            </w:r>
            <w:r>
              <w:rPr>
                <w:bCs/>
              </w:rPr>
              <w:t>Proposal 9: one more slot interruption shall be considered due to asynchronous deployment compared with synchronous deployment in PSCell activation/deactivation</w:t>
            </w:r>
            <w:r>
              <w:rPr>
                <w:bCs/>
              </w:rPr>
              <w:fldChar w:fldCharType="end"/>
            </w:r>
            <w:r>
              <w:rPr>
                <w:bCs/>
              </w:rPr>
              <w:t>.</w:t>
            </w:r>
          </w:p>
        </w:tc>
      </w:tr>
      <w:tr w:rsidR="00E5733E" w14:paraId="452DC17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BF73C4A" w14:textId="77777777" w:rsidR="00E5733E" w:rsidRDefault="00FC6874">
            <w:pPr>
              <w:snapToGrid w:val="0"/>
              <w:spacing w:before="60" w:after="60"/>
            </w:pPr>
            <w:r>
              <w:lastRenderedPageBreak/>
              <w:t>R4-2117768</w:t>
            </w:r>
          </w:p>
        </w:tc>
        <w:tc>
          <w:tcPr>
            <w:tcW w:w="1363" w:type="dxa"/>
            <w:tcBorders>
              <w:top w:val="single" w:sz="4" w:space="0" w:color="auto"/>
              <w:left w:val="single" w:sz="4" w:space="0" w:color="auto"/>
              <w:bottom w:val="single" w:sz="4" w:space="0" w:color="auto"/>
              <w:right w:val="single" w:sz="4" w:space="0" w:color="auto"/>
            </w:tcBorders>
          </w:tcPr>
          <w:p w14:paraId="36D0D201" w14:textId="77777777" w:rsidR="00E5733E" w:rsidRDefault="00FC6874">
            <w:pPr>
              <w:snapToGrid w:val="0"/>
              <w:spacing w:before="60" w:after="60"/>
              <w:rPr>
                <w:rFonts w:eastAsiaTheme="minorEastAsia"/>
                <w:lang w:eastAsia="zh-CN"/>
              </w:rPr>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04153228" w14:textId="77777777" w:rsidR="00E5733E" w:rsidRDefault="00FC6874">
            <w:pPr>
              <w:jc w:val="both"/>
              <w:rPr>
                <w:rFonts w:eastAsiaTheme="minorEastAsia"/>
                <w:lang w:val="en-US" w:eastAsia="zh-CN"/>
              </w:rPr>
            </w:pPr>
            <w:r>
              <w:rPr>
                <w:rFonts w:eastAsiaTheme="minorEastAsia"/>
                <w:lang w:val="en-US" w:eastAsia="zh-CN"/>
              </w:rPr>
              <w:t>Proposal 1: It is not necessary to define RRM measurement requirements for NR-DC scenario when the MCG is in NR FR2 and SCG is in NR FR1.</w:t>
            </w:r>
          </w:p>
          <w:p w14:paraId="3C31C814" w14:textId="77777777" w:rsidR="00E5733E" w:rsidRDefault="00FC6874">
            <w:pPr>
              <w:jc w:val="both"/>
              <w:rPr>
                <w:rFonts w:eastAsiaTheme="minorEastAsia"/>
                <w:lang w:val="en-US" w:eastAsia="zh-CN"/>
              </w:rPr>
            </w:pPr>
            <w:r>
              <w:rPr>
                <w:rFonts w:eastAsiaTheme="minorEastAsia"/>
                <w:lang w:val="en-US" w:eastAsia="zh-CN"/>
              </w:rPr>
              <w:t>Proposal 2: Clarification from RAN2 is needed if measCycleSCell can be used to deactivated PSCell measurement, or a similar parameter for deactivated PSCell specifically.</w:t>
            </w:r>
          </w:p>
          <w:p w14:paraId="5CD56CCC" w14:textId="77777777" w:rsidR="00E5733E" w:rsidRDefault="00FC6874">
            <w:pPr>
              <w:jc w:val="both"/>
              <w:rPr>
                <w:rFonts w:eastAsiaTheme="minorEastAsia"/>
                <w:lang w:val="en-US" w:eastAsia="zh-CN"/>
              </w:rPr>
            </w:pPr>
            <w:r>
              <w:rPr>
                <w:rFonts w:eastAsiaTheme="minorEastAsia"/>
                <w:lang w:val="en-US" w:eastAsia="zh-CN"/>
              </w:rPr>
              <w:t>Proposal 3: Whether CCSF for activated PSCell measurement and deactivated PSCell measurement is the same needs further study.</w:t>
            </w:r>
          </w:p>
          <w:p w14:paraId="02BBBD88" w14:textId="77777777" w:rsidR="00E5733E" w:rsidRDefault="00FC6874">
            <w:pPr>
              <w:jc w:val="both"/>
              <w:rPr>
                <w:rFonts w:eastAsiaTheme="minorEastAsia"/>
                <w:lang w:val="en-US" w:eastAsia="zh-CN"/>
              </w:rPr>
            </w:pPr>
            <w:r>
              <w:rPr>
                <w:rFonts w:eastAsiaTheme="minorEastAsia"/>
                <w:lang w:val="en-US" w:eastAsia="zh-CN"/>
              </w:rPr>
              <w:t>Observation 1: Existing measurements reporting requirements can apply for measurement on deactivated PSCell.</w:t>
            </w:r>
          </w:p>
          <w:p w14:paraId="7762C1B3" w14:textId="77777777" w:rsidR="00E5733E" w:rsidRDefault="00FC6874">
            <w:pPr>
              <w:jc w:val="both"/>
              <w:rPr>
                <w:rFonts w:eastAsiaTheme="minorEastAsia"/>
                <w:lang w:val="en-US" w:eastAsia="zh-CN"/>
              </w:rPr>
            </w:pPr>
            <w:r>
              <w:rPr>
                <w:rFonts w:eastAsiaTheme="minorEastAsia"/>
                <w:lang w:val="en-US" w:eastAsia="zh-CN"/>
              </w:rPr>
              <w:t>Proposal 4: UE processing time (T</w:t>
            </w:r>
            <w:r>
              <w:rPr>
                <w:rFonts w:eastAsiaTheme="minorEastAsia"/>
                <w:vertAlign w:val="subscript"/>
                <w:lang w:val="en-US" w:eastAsia="zh-CN"/>
              </w:rPr>
              <w:t>processing</w:t>
            </w:r>
            <w:r>
              <w:rPr>
                <w:rFonts w:eastAsiaTheme="minorEastAsia"/>
                <w:lang w:val="en-US" w:eastAsia="zh-CN"/>
              </w:rPr>
              <w:t>) in PSCell activation delay can be 0ms.</w:t>
            </w:r>
          </w:p>
          <w:p w14:paraId="22ADF22F" w14:textId="77777777" w:rsidR="00E5733E" w:rsidRDefault="00FC6874">
            <w:pPr>
              <w:jc w:val="both"/>
              <w:rPr>
                <w:rFonts w:eastAsiaTheme="minorEastAsia"/>
                <w:lang w:val="en-US" w:eastAsia="zh-CN"/>
              </w:rPr>
            </w:pPr>
            <w:r>
              <w:rPr>
                <w:rFonts w:eastAsiaTheme="minorEastAsia"/>
                <w:lang w:val="en-US" w:eastAsia="zh-CN"/>
              </w:rPr>
              <w:t>Proposal 5: PSCell activation delay requirement also consider the unknown PSCell case.</w:t>
            </w:r>
          </w:p>
          <w:p w14:paraId="0630ACC0" w14:textId="77777777" w:rsidR="00E5733E" w:rsidRDefault="00FC6874">
            <w:pPr>
              <w:jc w:val="both"/>
              <w:rPr>
                <w:rFonts w:eastAsiaTheme="minorEastAsia"/>
                <w:lang w:val="en-US" w:eastAsia="zh-CN"/>
              </w:rPr>
            </w:pPr>
            <w:r>
              <w:rPr>
                <w:rFonts w:eastAsiaTheme="minorEastAsia"/>
                <w:lang w:val="en-US" w:eastAsia="zh-CN"/>
              </w:rPr>
              <w:t>Proposal 6: FFS known/unknown conditions for PSCell activation.</w:t>
            </w:r>
          </w:p>
          <w:p w14:paraId="145FF3A8" w14:textId="77777777" w:rsidR="00E5733E" w:rsidRDefault="00FC6874">
            <w:pPr>
              <w:jc w:val="both"/>
              <w:rPr>
                <w:rFonts w:eastAsiaTheme="minorEastAsia"/>
                <w:lang w:val="en-US" w:eastAsia="zh-CN"/>
              </w:rPr>
            </w:pPr>
            <w:r>
              <w:rPr>
                <w:rFonts w:eastAsiaTheme="minorEastAsia"/>
                <w:lang w:val="en-US" w:eastAsia="zh-CN"/>
              </w:rPr>
              <w:t>Proposal 7: Use interruptions due to PSCell/SCell addition/release as the baseline for interruption due to PSCell activation/deactivation.</w:t>
            </w:r>
          </w:p>
          <w:p w14:paraId="40132675" w14:textId="77777777" w:rsidR="00E5733E" w:rsidRDefault="00FC6874">
            <w:pPr>
              <w:jc w:val="both"/>
              <w:rPr>
                <w:rFonts w:eastAsiaTheme="minorEastAsia"/>
                <w:lang w:val="en-US" w:eastAsia="zh-CN"/>
              </w:rPr>
            </w:pPr>
            <w:r>
              <w:rPr>
                <w:rFonts w:eastAsiaTheme="minorEastAsia"/>
                <w:lang w:val="en-US" w:eastAsia="zh-CN"/>
              </w:rPr>
              <w:t>Proposal 8: The RLM/BFD measurement requirements for deactivated PSCell should be specified.</w:t>
            </w:r>
          </w:p>
          <w:p w14:paraId="39B739B6" w14:textId="77777777" w:rsidR="00E5733E" w:rsidRDefault="00FC6874">
            <w:pPr>
              <w:jc w:val="both"/>
              <w:rPr>
                <w:rFonts w:eastAsiaTheme="minorEastAsia"/>
                <w:lang w:val="en-US" w:eastAsia="zh-CN"/>
              </w:rPr>
            </w:pPr>
            <w:r>
              <w:rPr>
                <w:rFonts w:eastAsiaTheme="minorEastAsia"/>
                <w:lang w:val="en-US" w:eastAsia="zh-CN"/>
              </w:rPr>
              <w:lastRenderedPageBreak/>
              <w:t xml:space="preserve">Proposal 9: Relaxed RLM/BFD measurement requirements for deactivated PSCell are defined. </w:t>
            </w:r>
            <w:r>
              <w:rPr>
                <w:lang w:eastAsia="zh-CN"/>
              </w:rPr>
              <w:t>The conclusion for RLM/BFD measurement relaxation in power saving enhancement WI can be used as a starting point</w:t>
            </w:r>
            <w:r>
              <w:rPr>
                <w:rFonts w:eastAsiaTheme="minorEastAsia"/>
                <w:lang w:val="en-US" w:eastAsia="zh-CN"/>
              </w:rPr>
              <w:t>, and consider if further relaxation is needed.</w:t>
            </w:r>
          </w:p>
        </w:tc>
      </w:tr>
      <w:tr w:rsidR="00E5733E" w14:paraId="7CD8142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7642E4E" w14:textId="77777777" w:rsidR="00E5733E" w:rsidRDefault="00FC6874">
            <w:pPr>
              <w:snapToGrid w:val="0"/>
              <w:spacing w:before="60" w:after="60"/>
            </w:pPr>
            <w:r>
              <w:lastRenderedPageBreak/>
              <w:t>R4-2118373</w:t>
            </w:r>
          </w:p>
        </w:tc>
        <w:tc>
          <w:tcPr>
            <w:tcW w:w="1363" w:type="dxa"/>
            <w:tcBorders>
              <w:top w:val="single" w:sz="4" w:space="0" w:color="auto"/>
              <w:left w:val="single" w:sz="4" w:space="0" w:color="auto"/>
              <w:bottom w:val="single" w:sz="4" w:space="0" w:color="auto"/>
              <w:right w:val="single" w:sz="4" w:space="0" w:color="auto"/>
            </w:tcBorders>
          </w:tcPr>
          <w:p w14:paraId="295116AB" w14:textId="77777777" w:rsidR="00E5733E" w:rsidRDefault="00FC6874">
            <w:pPr>
              <w:snapToGrid w:val="0"/>
              <w:spacing w:before="60" w:after="60"/>
              <w:rPr>
                <w:rFonts w:eastAsiaTheme="minorEastAsia"/>
                <w:lang w:eastAsia="zh-CN"/>
              </w:rPr>
            </w:pPr>
            <w:r>
              <w:t>OPPO</w:t>
            </w:r>
          </w:p>
        </w:tc>
        <w:tc>
          <w:tcPr>
            <w:tcW w:w="6876" w:type="dxa"/>
            <w:tcBorders>
              <w:top w:val="single" w:sz="4" w:space="0" w:color="auto"/>
              <w:left w:val="single" w:sz="4" w:space="0" w:color="auto"/>
              <w:bottom w:val="single" w:sz="4" w:space="0" w:color="auto"/>
              <w:right w:val="single" w:sz="4" w:space="0" w:color="auto"/>
            </w:tcBorders>
            <w:vAlign w:val="center"/>
          </w:tcPr>
          <w:p w14:paraId="26DF57AB" w14:textId="77777777" w:rsidR="00E5733E" w:rsidRDefault="00FC6874">
            <w:pPr>
              <w:tabs>
                <w:tab w:val="left" w:pos="3345"/>
              </w:tabs>
              <w:spacing w:beforeLines="50" w:before="120" w:afterLines="50" w:after="120"/>
              <w:jc w:val="both"/>
              <w:rPr>
                <w:rFonts w:eastAsia="等线"/>
                <w:lang w:eastAsia="zh-CN"/>
              </w:rPr>
            </w:pPr>
            <w:r>
              <w:rPr>
                <w:lang w:eastAsia="zh-CN"/>
              </w:rPr>
              <w:t>Proposal 1:</w:t>
            </w:r>
            <w:r>
              <w:rPr>
                <w:rFonts w:eastAsiaTheme="minorEastAsia"/>
                <w:lang w:eastAsia="zh-CN"/>
              </w:rPr>
              <w:t xml:space="preserve"> RAN4 to consider measurement on deactivated PSCell would be prioritized</w:t>
            </w:r>
          </w:p>
          <w:p w14:paraId="613301C7" w14:textId="77777777" w:rsidR="00E5733E" w:rsidRDefault="00FC6874">
            <w:pPr>
              <w:tabs>
                <w:tab w:val="left" w:pos="3345"/>
              </w:tabs>
              <w:spacing w:before="50" w:afterLines="50" w:after="120"/>
              <w:jc w:val="both"/>
              <w:rPr>
                <w:rFonts w:eastAsia="等线"/>
                <w:lang w:eastAsia="zh-CN"/>
              </w:rPr>
            </w:pPr>
            <w:r>
              <w:rPr>
                <w:rFonts w:eastAsia="等线"/>
                <w:lang w:eastAsia="zh-CN"/>
              </w:rPr>
              <w:t>Proposal 2: For MCG Scells, CSSF needs re-calculated considering the number of activated Pcell, Scells and/or deactivated Pscell.</w:t>
            </w:r>
          </w:p>
        </w:tc>
      </w:tr>
      <w:tr w:rsidR="00E5733E" w14:paraId="6678AB73"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889BC04" w14:textId="77777777" w:rsidR="00E5733E" w:rsidRDefault="00FC6874">
            <w:pPr>
              <w:snapToGrid w:val="0"/>
              <w:spacing w:before="60" w:after="60"/>
            </w:pPr>
            <w:r>
              <w:t>R4-2118773</w:t>
            </w:r>
          </w:p>
        </w:tc>
        <w:tc>
          <w:tcPr>
            <w:tcW w:w="1363" w:type="dxa"/>
            <w:tcBorders>
              <w:top w:val="single" w:sz="4" w:space="0" w:color="auto"/>
              <w:left w:val="single" w:sz="4" w:space="0" w:color="auto"/>
              <w:bottom w:val="single" w:sz="4" w:space="0" w:color="auto"/>
              <w:right w:val="single" w:sz="4" w:space="0" w:color="auto"/>
            </w:tcBorders>
          </w:tcPr>
          <w:p w14:paraId="26FEA093" w14:textId="77777777" w:rsidR="00E5733E" w:rsidRDefault="00FC6874">
            <w:pPr>
              <w:snapToGrid w:val="0"/>
              <w:spacing w:before="60" w:after="60"/>
              <w:rPr>
                <w:rFonts w:eastAsiaTheme="minorEastAsia"/>
                <w:lang w:eastAsia="zh-CN"/>
              </w:rPr>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162E6F2" w14:textId="77777777" w:rsidR="00E5733E" w:rsidRDefault="00FC6874">
            <w:pPr>
              <w:pStyle w:val="RAN4proposal"/>
              <w:numPr>
                <w:ilvl w:val="0"/>
                <w:numId w:val="26"/>
              </w:numPr>
              <w:rPr>
                <w:b w:val="0"/>
                <w:lang w:val="en-GB"/>
              </w:rPr>
            </w:pPr>
            <w:r>
              <w:rPr>
                <w:b w:val="0"/>
                <w:lang w:val="en-GB"/>
              </w:rPr>
              <w:t>UE measurement and accuracy requirement for a deactivated Scell of and deactivated SCG are the same as existing deactivated Scell measurement and accuracy requirements.</w:t>
            </w:r>
          </w:p>
          <w:p w14:paraId="1A428697" w14:textId="77777777" w:rsidR="00E5733E" w:rsidRDefault="00FC6874">
            <w:pPr>
              <w:pStyle w:val="RAN4proposal"/>
              <w:numPr>
                <w:ilvl w:val="0"/>
                <w:numId w:val="10"/>
              </w:numPr>
              <w:rPr>
                <w:b w:val="0"/>
                <w:lang w:val="en-GB"/>
              </w:rPr>
            </w:pPr>
            <w:r>
              <w:rPr>
                <w:b w:val="0"/>
                <w:lang w:val="en-GB"/>
              </w:rPr>
              <w:t>RAN4 will need to define the UE measurement requirements for a deactivated PSCell.</w:t>
            </w:r>
          </w:p>
          <w:p w14:paraId="05321CEF" w14:textId="77777777" w:rsidR="00E5733E" w:rsidRDefault="00FC6874">
            <w:pPr>
              <w:pStyle w:val="RAN4proposal"/>
              <w:numPr>
                <w:ilvl w:val="0"/>
                <w:numId w:val="10"/>
              </w:numPr>
              <w:rPr>
                <w:b w:val="0"/>
                <w:lang w:val="en-GB"/>
              </w:rPr>
            </w:pPr>
            <w:r>
              <w:rPr>
                <w:b w:val="0"/>
                <w:lang w:val="en-GB"/>
              </w:rPr>
              <w:t>UE measurement requirements may be relaxed on a deactivated PSCell.</w:t>
            </w:r>
          </w:p>
          <w:p w14:paraId="6E8CBAA3" w14:textId="77777777" w:rsidR="00E5733E" w:rsidRDefault="00FC6874">
            <w:pPr>
              <w:pStyle w:val="RAN4proposal"/>
              <w:numPr>
                <w:ilvl w:val="0"/>
                <w:numId w:val="10"/>
              </w:numPr>
              <w:rPr>
                <w:b w:val="0"/>
                <w:lang w:val="en-GB"/>
              </w:rPr>
            </w:pPr>
            <w:r>
              <w:rPr>
                <w:b w:val="0"/>
                <w:lang w:val="en-GB"/>
              </w:rPr>
              <w:t>Use the principles from deactivated Scell when defining the UE measurement requirements for a deactivated PSCell.</w:t>
            </w:r>
          </w:p>
          <w:p w14:paraId="27E0F9CD" w14:textId="77777777" w:rsidR="00E5733E" w:rsidRDefault="00FC6874">
            <w:pPr>
              <w:pStyle w:val="RAN4proposal"/>
              <w:numPr>
                <w:ilvl w:val="0"/>
                <w:numId w:val="10"/>
              </w:numPr>
              <w:rPr>
                <w:b w:val="0"/>
                <w:lang w:val="en-GB"/>
              </w:rPr>
            </w:pPr>
            <w:r>
              <w:rPr>
                <w:b w:val="0"/>
                <w:lang w:val="en-GB"/>
              </w:rPr>
              <w:t xml:space="preserve">There is no impact on MCG measurement requirements due to deactivated PSCell if </w:t>
            </w:r>
            <w:r>
              <w:rPr>
                <w:b w:val="0"/>
              </w:rPr>
              <w:t>MCG and SCG are in different FR.</w:t>
            </w:r>
          </w:p>
          <w:p w14:paraId="7CDBE73D" w14:textId="77777777" w:rsidR="00E5733E" w:rsidRDefault="00FC6874">
            <w:pPr>
              <w:pStyle w:val="RAN4proposal"/>
              <w:numPr>
                <w:ilvl w:val="0"/>
                <w:numId w:val="10"/>
              </w:numPr>
              <w:rPr>
                <w:rFonts w:cs="Times New Roman"/>
                <w:b w:val="0"/>
                <w:lang w:val="en-GB"/>
              </w:rPr>
            </w:pPr>
            <w:r>
              <w:rPr>
                <w:rFonts w:cs="Times New Roman"/>
                <w:b w:val="0"/>
                <w:lang w:val="en-GB"/>
              </w:rPr>
              <w:t>The existing reporting requirements for a serving cell applies for a deactivated PSCell.</w:t>
            </w:r>
          </w:p>
          <w:p w14:paraId="1B431117" w14:textId="77777777" w:rsidR="00E5733E" w:rsidRDefault="00FC6874">
            <w:pPr>
              <w:pStyle w:val="RAN4proposal"/>
              <w:numPr>
                <w:ilvl w:val="0"/>
                <w:numId w:val="10"/>
              </w:numPr>
              <w:rPr>
                <w:rFonts w:cs="Times New Roman"/>
                <w:b w:val="0"/>
                <w:lang w:val="en-GB"/>
              </w:rPr>
            </w:pPr>
            <w:r>
              <w:rPr>
                <w:rFonts w:cs="Times New Roman"/>
                <w:b w:val="0"/>
                <w:lang w:val="en-GB"/>
              </w:rPr>
              <w:t>The existing measurement accuracy requirements for a serving cell applies for a deactivated PSCell.</w:t>
            </w:r>
          </w:p>
          <w:p w14:paraId="76F351A1" w14:textId="77777777" w:rsidR="00E5733E" w:rsidRDefault="00FC6874">
            <w:pPr>
              <w:pStyle w:val="RAN4proposal"/>
              <w:numPr>
                <w:ilvl w:val="0"/>
                <w:numId w:val="10"/>
              </w:numPr>
              <w:rPr>
                <w:b w:val="0"/>
                <w:lang w:val="en-GB"/>
              </w:rPr>
            </w:pPr>
            <w:r>
              <w:rPr>
                <w:b w:val="0"/>
                <w:lang w:val="en-GB"/>
              </w:rPr>
              <w:t>RAN4 n</w:t>
            </w:r>
            <w:r>
              <w:rPr>
                <w:rFonts w:cs="Times New Roman"/>
                <w:b w:val="0"/>
                <w:lang w:val="en-GB"/>
              </w:rPr>
              <w:t>eed to address L1 measurement and accuracy requirements as well as BFD related requirements for a deactivated PSCell.</w:t>
            </w:r>
          </w:p>
          <w:p w14:paraId="6F8F891E" w14:textId="77777777" w:rsidR="00E5733E" w:rsidRDefault="00FC6874">
            <w:pPr>
              <w:pStyle w:val="RAN4proposal"/>
              <w:numPr>
                <w:ilvl w:val="0"/>
                <w:numId w:val="10"/>
              </w:numPr>
              <w:rPr>
                <w:b w:val="0"/>
                <w:lang w:val="en-GB"/>
              </w:rPr>
            </w:pPr>
            <w:r>
              <w:rPr>
                <w:rFonts w:hint="eastAsia"/>
                <w:b w:val="0"/>
                <w:szCs w:val="24"/>
                <w:lang w:eastAsia="zh-CN"/>
              </w:rPr>
              <w:t>R</w:t>
            </w:r>
            <w:r>
              <w:rPr>
                <w:b w:val="0"/>
                <w:szCs w:val="24"/>
                <w:lang w:eastAsia="zh-CN"/>
              </w:rPr>
              <w:t>AN4 can start to develop the SCG activation and deactivation requirements based on RRC signaling.</w:t>
            </w:r>
          </w:p>
          <w:p w14:paraId="708C3902" w14:textId="77777777" w:rsidR="00E5733E" w:rsidRDefault="00FC6874">
            <w:pPr>
              <w:pStyle w:val="RAN4proposal"/>
              <w:numPr>
                <w:ilvl w:val="0"/>
                <w:numId w:val="10"/>
              </w:numPr>
              <w:rPr>
                <w:b w:val="0"/>
              </w:rPr>
            </w:pPr>
            <w:r>
              <w:rPr>
                <w:b w:val="0"/>
              </w:rPr>
              <w:t>No need for UE processing time (T</w:t>
            </w:r>
            <w:r>
              <w:rPr>
                <w:b w:val="0"/>
                <w:vertAlign w:val="subscript"/>
              </w:rPr>
              <w:t>processing</w:t>
            </w:r>
            <w:r>
              <w:rPr>
                <w:b w:val="0"/>
              </w:rPr>
              <w:t>) in PSCell activation delay.</w:t>
            </w:r>
          </w:p>
          <w:p w14:paraId="4E73FE55" w14:textId="77777777" w:rsidR="00E5733E" w:rsidRDefault="00FC6874">
            <w:pPr>
              <w:pStyle w:val="RAN4proposal"/>
              <w:numPr>
                <w:ilvl w:val="0"/>
                <w:numId w:val="10"/>
              </w:numPr>
              <w:rPr>
                <w:b w:val="0"/>
                <w:lang w:val="en-GB"/>
              </w:rPr>
            </w:pPr>
            <w:r>
              <w:rPr>
                <w:b w:val="0"/>
                <w:lang w:val="en-GB"/>
              </w:rPr>
              <w:t>UE is allowed time/frequency tracking time (T∆) during PSCell activation delay.</w:t>
            </w:r>
          </w:p>
          <w:p w14:paraId="52F0DF6A" w14:textId="77777777" w:rsidR="00E5733E" w:rsidRDefault="00FC6874">
            <w:pPr>
              <w:pStyle w:val="RAN4proposal"/>
              <w:numPr>
                <w:ilvl w:val="0"/>
                <w:numId w:val="10"/>
              </w:numPr>
              <w:rPr>
                <w:rFonts w:cs="Times New Roman"/>
                <w:b w:val="0"/>
              </w:rPr>
            </w:pPr>
            <w:r>
              <w:rPr>
                <w:b w:val="0"/>
              </w:rPr>
              <w:t>T</w:t>
            </w:r>
            <w:r>
              <w:rPr>
                <w:b w:val="0"/>
                <w:vertAlign w:val="subscript"/>
              </w:rPr>
              <w:t>config_PSCell</w:t>
            </w:r>
            <w:r>
              <w:rPr>
                <w:b w:val="0"/>
              </w:rPr>
              <w:t xml:space="preserve"> = T</w:t>
            </w:r>
            <w:r>
              <w:rPr>
                <w:b w:val="0"/>
                <w:vertAlign w:val="subscript"/>
              </w:rPr>
              <w:t>RRC_delay</w:t>
            </w:r>
            <w:r>
              <w:rPr>
                <w:b w:val="0"/>
              </w:rPr>
              <w:t xml:space="preserve"> + [T</w:t>
            </w:r>
            <w:r>
              <w:rPr>
                <w:b w:val="0"/>
                <w:vertAlign w:val="subscript"/>
              </w:rPr>
              <w:t>search</w:t>
            </w:r>
            <w:r>
              <w:rPr>
                <w:b w:val="0"/>
              </w:rPr>
              <w:t>] + T</w:t>
            </w:r>
            <w:r>
              <w:rPr>
                <w:b w:val="0"/>
                <w:vertAlign w:val="subscript"/>
              </w:rPr>
              <w:t>∆</w:t>
            </w:r>
            <w:r>
              <w:rPr>
                <w:b w:val="0"/>
              </w:rPr>
              <w:t xml:space="preserve"> + [T</w:t>
            </w:r>
            <w:r>
              <w:rPr>
                <w:b w:val="0"/>
                <w:vertAlign w:val="subscript"/>
              </w:rPr>
              <w:t>PSCell_ DU</w:t>
            </w:r>
            <w:r>
              <w:rPr>
                <w:b w:val="0"/>
              </w:rPr>
              <w:t>] + 2 ms</w:t>
            </w:r>
          </w:p>
          <w:p w14:paraId="7DB7CBDB" w14:textId="77777777" w:rsidR="00E5733E" w:rsidRDefault="00FC6874">
            <w:pPr>
              <w:pStyle w:val="RAN4proposal"/>
              <w:numPr>
                <w:ilvl w:val="0"/>
                <w:numId w:val="10"/>
              </w:numPr>
              <w:rPr>
                <w:b w:val="0"/>
                <w:lang w:val="en-GB"/>
              </w:rPr>
            </w:pPr>
            <w:r>
              <w:rPr>
                <w:b w:val="0"/>
                <w:lang w:val="en-GB"/>
              </w:rPr>
              <w:t>RAN4 await RAN2 decision before agreeing on whether known/unknown conditions need to be defined for a deactivated PSCell.</w:t>
            </w:r>
          </w:p>
          <w:p w14:paraId="0F149569" w14:textId="77777777" w:rsidR="00E5733E" w:rsidRDefault="00FC6874">
            <w:pPr>
              <w:pStyle w:val="RAN4proposal"/>
              <w:numPr>
                <w:ilvl w:val="0"/>
                <w:numId w:val="10"/>
              </w:numPr>
              <w:rPr>
                <w:b w:val="0"/>
              </w:rPr>
            </w:pPr>
            <w:r>
              <w:rPr>
                <w:rFonts w:cs="Times New Roman"/>
                <w:b w:val="0"/>
              </w:rPr>
              <w:t xml:space="preserve">Define the direct SCG activation delay requirement and define them as the </w:t>
            </w:r>
            <w:r>
              <w:rPr>
                <w:b w:val="0"/>
                <w:szCs w:val="24"/>
                <w:lang w:eastAsia="zh-CN"/>
              </w:rPr>
              <w:t>legacy requirement of PSCell addition.</w:t>
            </w:r>
          </w:p>
          <w:p w14:paraId="23B49292" w14:textId="77777777" w:rsidR="00E5733E" w:rsidRDefault="00FC6874">
            <w:pPr>
              <w:pStyle w:val="RAN4proposal"/>
              <w:numPr>
                <w:ilvl w:val="0"/>
                <w:numId w:val="10"/>
              </w:numPr>
              <w:rPr>
                <w:b w:val="0"/>
                <w:lang w:val="en-GB"/>
              </w:rPr>
            </w:pPr>
            <w:r>
              <w:rPr>
                <w:b w:val="0"/>
                <w:lang w:val="en-GB"/>
              </w:rPr>
              <w:t xml:space="preserve">RRC based PSCell de-activation delay requirements follow the </w:t>
            </w:r>
            <w:r>
              <w:rPr>
                <w:rFonts w:cs="Times New Roman"/>
                <w:b w:val="0"/>
                <w:lang w:val="en-GB"/>
              </w:rPr>
              <w:t>PSCell release delay requirements as defined in section 8.9.3.</w:t>
            </w:r>
          </w:p>
          <w:p w14:paraId="6167B212" w14:textId="77777777" w:rsidR="00E5733E" w:rsidRDefault="00FC6874">
            <w:pPr>
              <w:pStyle w:val="RAN4proposal"/>
              <w:numPr>
                <w:ilvl w:val="0"/>
                <w:numId w:val="10"/>
              </w:numPr>
              <w:rPr>
                <w:b w:val="0"/>
                <w:lang w:val="en-GB"/>
              </w:rPr>
            </w:pPr>
            <w:r>
              <w:rPr>
                <w:b w:val="0"/>
                <w:lang w:val="en-GB"/>
              </w:rPr>
              <w:t>SCG activation and de-activation interruption requirements</w:t>
            </w:r>
            <w:r>
              <w:rPr>
                <w:rFonts w:cs="Times New Roman"/>
                <w:b w:val="0"/>
              </w:rPr>
              <w:t xml:space="preserve"> can re-use the requirements defined for Scell activation/deactivation.</w:t>
            </w:r>
          </w:p>
          <w:p w14:paraId="62273DDF" w14:textId="77777777" w:rsidR="00E5733E" w:rsidRDefault="00FC6874">
            <w:pPr>
              <w:pStyle w:val="RAN4proposal"/>
              <w:numPr>
                <w:ilvl w:val="0"/>
                <w:numId w:val="10"/>
              </w:numPr>
              <w:rPr>
                <w:rFonts w:cs="Times New Roman"/>
                <w:b w:val="0"/>
              </w:rPr>
            </w:pPr>
            <w:r>
              <w:rPr>
                <w:b w:val="0"/>
                <w:lang w:val="en-GB"/>
              </w:rPr>
              <w:t>SCG addition and release interruption requirements</w:t>
            </w:r>
            <w:r>
              <w:rPr>
                <w:rFonts w:cs="Times New Roman"/>
                <w:b w:val="0"/>
              </w:rPr>
              <w:t xml:space="preserve"> can re-use the requirements defined for Scell addition/release.</w:t>
            </w:r>
          </w:p>
          <w:p w14:paraId="167D6BFB" w14:textId="77777777" w:rsidR="00E5733E" w:rsidRDefault="00FC6874">
            <w:pPr>
              <w:pStyle w:val="RAN4proposal"/>
              <w:numPr>
                <w:ilvl w:val="0"/>
                <w:numId w:val="10"/>
              </w:numPr>
              <w:rPr>
                <w:b w:val="0"/>
              </w:rPr>
            </w:pPr>
            <w:r>
              <w:rPr>
                <w:b w:val="0"/>
              </w:rPr>
              <w:lastRenderedPageBreak/>
              <w:t>RAN4 need to define requirement related to when the SCG related interruptions are allowed (which will depend RAN2 discussion).</w:t>
            </w:r>
          </w:p>
          <w:p w14:paraId="64A43919" w14:textId="77777777" w:rsidR="00E5733E" w:rsidRDefault="00FC6874">
            <w:pPr>
              <w:pStyle w:val="RAN4proposal"/>
              <w:rPr>
                <w:rFonts w:cs="Times New Roman"/>
                <w:b w:val="0"/>
                <w:lang w:val="en-GB"/>
              </w:rPr>
            </w:pPr>
            <w:r>
              <w:rPr>
                <w:rFonts w:cs="Times New Roman"/>
                <w:b w:val="0"/>
                <w:lang w:val="en-GB"/>
              </w:rPr>
              <w:t>Allow an additional interruption slot</w:t>
            </w:r>
            <w:r>
              <w:rPr>
                <w:b w:val="0"/>
                <w:lang w:val="en-GB"/>
              </w:rPr>
              <w:t xml:space="preserve"> at PSCell activation/deactivation in asynchronous deployment.</w:t>
            </w:r>
          </w:p>
          <w:p w14:paraId="0B2F67C6" w14:textId="77777777" w:rsidR="00E5733E" w:rsidRDefault="00FC6874">
            <w:pPr>
              <w:pStyle w:val="RAN4proposal"/>
              <w:rPr>
                <w:b w:val="0"/>
                <w:lang w:val="en-GB"/>
              </w:rPr>
            </w:pPr>
            <w:r>
              <w:rPr>
                <w:b w:val="0"/>
                <w:lang w:val="en-GB"/>
              </w:rPr>
              <w:t>Use the existing interruptions during measurements on deactivated SCC as requirement for interruption due to measurement on deactivated PSCell.</w:t>
            </w:r>
          </w:p>
          <w:p w14:paraId="34ACDBCA" w14:textId="77777777" w:rsidR="00E5733E" w:rsidRDefault="00E5733E">
            <w:pPr>
              <w:pStyle w:val="RAN4proposal"/>
              <w:numPr>
                <w:ilvl w:val="0"/>
                <w:numId w:val="0"/>
              </w:numPr>
              <w:rPr>
                <w:lang w:val="en-GB"/>
              </w:rPr>
            </w:pPr>
          </w:p>
        </w:tc>
      </w:tr>
      <w:tr w:rsidR="00E5733E" w14:paraId="77F6D92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E56372A" w14:textId="77777777" w:rsidR="00E5733E" w:rsidRDefault="00FC6874">
            <w:pPr>
              <w:snapToGrid w:val="0"/>
              <w:spacing w:before="60" w:after="60"/>
            </w:pPr>
            <w:r>
              <w:lastRenderedPageBreak/>
              <w:t>R4-2118809</w:t>
            </w:r>
          </w:p>
        </w:tc>
        <w:tc>
          <w:tcPr>
            <w:tcW w:w="1363" w:type="dxa"/>
            <w:tcBorders>
              <w:top w:val="single" w:sz="4" w:space="0" w:color="auto"/>
              <w:left w:val="single" w:sz="4" w:space="0" w:color="auto"/>
              <w:bottom w:val="single" w:sz="4" w:space="0" w:color="auto"/>
              <w:right w:val="single" w:sz="4" w:space="0" w:color="auto"/>
            </w:tcBorders>
          </w:tcPr>
          <w:p w14:paraId="0C8F1EAD" w14:textId="77777777" w:rsidR="00E5733E" w:rsidRDefault="00FC6874">
            <w:pPr>
              <w:snapToGrid w:val="0"/>
              <w:spacing w:before="60" w:after="60"/>
              <w:rPr>
                <w:rFonts w:eastAsiaTheme="minorEastAsia"/>
                <w:lang w:eastAsia="zh-CN"/>
              </w:rPr>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9989335" w14:textId="77777777" w:rsidR="00E5733E" w:rsidRDefault="00FC6874">
            <w:pPr>
              <w:rPr>
                <w:lang w:eastAsia="zh-CN"/>
              </w:rPr>
            </w:pPr>
            <w:r>
              <w:rPr>
                <w:lang w:eastAsia="zh-CN"/>
              </w:rPr>
              <w:t>Proposal 1: The relaxation on L3 measurement requirements on deactivated PSCell can wait for RAN2 conclusion.</w:t>
            </w:r>
          </w:p>
          <w:p w14:paraId="1D545995" w14:textId="77777777" w:rsidR="00E5733E" w:rsidRDefault="00FC6874">
            <w:pPr>
              <w:rPr>
                <w:lang w:eastAsia="zh-CN"/>
              </w:rPr>
            </w:pPr>
            <w:r>
              <w:rPr>
                <w:lang w:eastAsia="zh-CN"/>
              </w:rPr>
              <w:t>Proposal 2: The legacy measurement accuracy is supposed to be applied on deactivated PSCell.</w:t>
            </w:r>
          </w:p>
          <w:p w14:paraId="47FD703C" w14:textId="77777777" w:rsidR="00E5733E" w:rsidRDefault="00FC6874">
            <w:pPr>
              <w:rPr>
                <w:lang w:eastAsia="zh-CN"/>
              </w:rPr>
            </w:pPr>
            <w:r>
              <w:rPr>
                <w:rFonts w:hint="eastAsia"/>
                <w:lang w:eastAsia="zh-CN"/>
              </w:rPr>
              <w:t>P</w:t>
            </w:r>
            <w:r>
              <w:rPr>
                <w:lang w:eastAsia="zh-CN"/>
              </w:rPr>
              <w:t xml:space="preserve">roposal 3: RACH based PSCell activation delay can be defined as </w:t>
            </w:r>
          </w:p>
          <w:p w14:paraId="60C79618" w14:textId="77777777" w:rsidR="00E5733E" w:rsidRDefault="00FC6874">
            <w:pPr>
              <w:ind w:leftChars="359" w:left="718"/>
              <w:rPr>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rFonts w:eastAsia="MS Gothic"/>
                <w:vertAlign w:val="subscript"/>
              </w:rPr>
              <w:t>∆</w:t>
            </w:r>
            <w:r>
              <w:t xml:space="preserve"> + T</w:t>
            </w:r>
            <w:r>
              <w:rPr>
                <w:vertAlign w:val="subscript"/>
              </w:rPr>
              <w:t>PSCell_ DU</w:t>
            </w:r>
            <w:r>
              <w:t xml:space="preserve"> + 2 ms</w:t>
            </w:r>
          </w:p>
          <w:p w14:paraId="63D610ED" w14:textId="77777777" w:rsidR="00E5733E" w:rsidRDefault="00FC6874">
            <w:pPr>
              <w:numPr>
                <w:ilvl w:val="0"/>
                <w:numId w:val="27"/>
              </w:numPr>
              <w:ind w:leftChars="459" w:left="1338"/>
              <w:rPr>
                <w:lang w:eastAsia="zh-CN"/>
              </w:rPr>
            </w:pPr>
            <w:r>
              <w:t>Tprocssing can be 20ms when MCG and target SCG are in the same FR, and can be 40ms when MCG and target SCG are in the same FR.</w:t>
            </w:r>
          </w:p>
          <w:p w14:paraId="265437C1" w14:textId="77777777" w:rsidR="00E5733E" w:rsidRDefault="00FC6874">
            <w:pPr>
              <w:numPr>
                <w:ilvl w:val="0"/>
                <w:numId w:val="27"/>
              </w:numPr>
              <w:ind w:leftChars="459" w:left="1338"/>
            </w:pPr>
            <w:r>
              <w:t>T</w:t>
            </w:r>
            <w:r>
              <w:rPr>
                <w:vertAlign w:val="subscript"/>
              </w:rPr>
              <w:t>∆</w:t>
            </w:r>
            <w:r>
              <w:t xml:space="preserve"> shall remain unchanged.</w:t>
            </w:r>
          </w:p>
          <w:p w14:paraId="07EBB0EC" w14:textId="77777777" w:rsidR="00E5733E" w:rsidRDefault="00FC6874">
            <w:pPr>
              <w:rPr>
                <w:lang w:eastAsia="zh-CN"/>
              </w:rPr>
            </w:pPr>
            <w:r>
              <w:rPr>
                <w:rFonts w:hint="eastAsia"/>
                <w:lang w:eastAsia="zh-CN"/>
              </w:rPr>
              <w:t>P</w:t>
            </w:r>
            <w:r>
              <w:rPr>
                <w:lang w:eastAsia="zh-CN"/>
              </w:rPr>
              <w:t xml:space="preserve">roposal 4: RACH-less PSCell activation delay can be defined as </w:t>
            </w:r>
          </w:p>
          <w:p w14:paraId="77EEFDFC" w14:textId="77777777" w:rsidR="00E5733E" w:rsidRDefault="00FC6874">
            <w:pPr>
              <w:numPr>
                <w:ilvl w:val="0"/>
                <w:numId w:val="27"/>
              </w:numPr>
              <w:rPr>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rFonts w:eastAsia="MS Gothic"/>
                <w:vertAlign w:val="subscript"/>
              </w:rPr>
              <w:t>∆</w:t>
            </w:r>
            <w:r>
              <w:t xml:space="preserve"> + T</w:t>
            </w:r>
            <w:r>
              <w:rPr>
                <w:vertAlign w:val="subscript"/>
              </w:rPr>
              <w:t>IU</w:t>
            </w:r>
            <w:r>
              <w:t xml:space="preserve"> + 2 ms</w:t>
            </w:r>
          </w:p>
          <w:p w14:paraId="2692ABDA" w14:textId="77777777" w:rsidR="00E5733E" w:rsidRDefault="00FC6874">
            <w:pPr>
              <w:numPr>
                <w:ilvl w:val="0"/>
                <w:numId w:val="27"/>
              </w:numPr>
            </w:pPr>
            <w:r>
              <w:rPr>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63D7950C" w14:textId="77777777" w:rsidR="00E5733E" w:rsidRDefault="00FC6874">
            <w:pPr>
              <w:rPr>
                <w:bCs/>
                <w:lang w:eastAsia="zh-CN"/>
              </w:rPr>
            </w:pPr>
            <w:r>
              <w:rPr>
                <w:bCs/>
                <w:lang w:val="en-US"/>
              </w:rPr>
              <w:t>Proposal 5: There is no need to define additional delay requirements for direct activation of SCG.</w:t>
            </w:r>
          </w:p>
          <w:p w14:paraId="607DD8CE" w14:textId="77777777" w:rsidR="00E5733E" w:rsidRDefault="00FC6874">
            <w:r>
              <w:rPr>
                <w:rFonts w:hint="eastAsia"/>
                <w:lang w:eastAsia="zh-CN"/>
              </w:rPr>
              <w:t>P</w:t>
            </w:r>
            <w:r>
              <w:rPr>
                <w:lang w:eastAsia="zh-CN"/>
              </w:rPr>
              <w:t>roposal 6:</w:t>
            </w:r>
            <w:r>
              <w:t xml:space="preserve"> The SCG deactivation delay can be specified as below,</w:t>
            </w:r>
          </w:p>
          <w:p w14:paraId="56F342CE" w14:textId="77777777" w:rsidR="00E5733E" w:rsidRDefault="00FC6874">
            <w:pPr>
              <w:numPr>
                <w:ilvl w:val="0"/>
                <w:numId w:val="27"/>
              </w:numPr>
            </w:pPr>
            <w:r>
              <w:t>-If SCG deactivation is indicated by RRC signaling, legacy PSCell release delay can be used as a baseline, that is,</w:t>
            </w:r>
          </w:p>
          <w:p w14:paraId="4D56CF39" w14:textId="77777777" w:rsidR="00E5733E" w:rsidRDefault="00FC6874">
            <w:pPr>
              <w:numPr>
                <w:ilvl w:val="0"/>
                <w:numId w:val="27"/>
              </w:numPr>
              <w:rPr>
                <w:i/>
              </w:rPr>
            </w:pPr>
            <w:r>
              <w:rPr>
                <w:i/>
              </w:rPr>
              <w:t>Upon receiving SCG deactivation command in slot n, the UE shall accomplish the SCG deactivation actions specified in TS 38.331 [2] no later than in</w:t>
            </w:r>
            <w:r>
              <w:rPr>
                <w:i/>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i/>
              </w:rPr>
              <w:t>:</w:t>
            </w:r>
          </w:p>
          <w:p w14:paraId="16589740" w14:textId="77777777" w:rsidR="00E5733E" w:rsidRDefault="00FC6874">
            <w:pPr>
              <w:numPr>
                <w:ilvl w:val="0"/>
                <w:numId w:val="27"/>
              </w:numPr>
              <w:rPr>
                <w:i/>
              </w:rPr>
            </w:pPr>
            <w:r>
              <w:rPr>
                <w:i/>
              </w:rPr>
              <w:t>Where T</w:t>
            </w:r>
            <w:r>
              <w:rPr>
                <w:i/>
                <w:vertAlign w:val="subscript"/>
              </w:rPr>
              <w:t>RRC_delay</w:t>
            </w:r>
            <w:r>
              <w:rPr>
                <w:i/>
              </w:rPr>
              <w:t xml:space="preserve"> is the RRC procedure delay as specified in TS 38.331 [2].</w:t>
            </w:r>
          </w:p>
          <w:p w14:paraId="5FAF280C" w14:textId="77777777" w:rsidR="00E5733E" w:rsidRDefault="00FC6874">
            <w:pPr>
              <w:numPr>
                <w:ilvl w:val="0"/>
                <w:numId w:val="27"/>
              </w:numPr>
            </w:pPr>
            <w:r>
              <w:t>-If SCG deactivation is indicated by MAC CE (depending on RAN2 feedback on [3]), legacy Scell deactivation delay can be used as a baseline, that is,</w:t>
            </w:r>
          </w:p>
          <w:p w14:paraId="5DA03E3B" w14:textId="77777777" w:rsidR="00E5733E" w:rsidRDefault="00FC6874">
            <w:pPr>
              <w:numPr>
                <w:ilvl w:val="0"/>
                <w:numId w:val="27"/>
              </w:numPr>
              <w:rPr>
                <w:i/>
              </w:rPr>
            </w:pPr>
            <w:r>
              <w:rPr>
                <w:i/>
              </w:rPr>
              <w:t xml:space="preserve">Upon receiving SCG deactivation command in </w:t>
            </w:r>
            <w:r>
              <w:rPr>
                <w:i/>
                <w:lang w:eastAsia="zh-CN"/>
              </w:rPr>
              <w:t xml:space="preserve">slot </w:t>
            </w:r>
            <w:r>
              <w:rPr>
                <w:i/>
              </w:rPr>
              <w:t xml:space="preserve">n, the UE shall accomplish the </w:t>
            </w:r>
            <w:r>
              <w:rPr>
                <w:i/>
                <w:lang w:eastAsia="zh-CN"/>
              </w:rPr>
              <w:t>deactivation</w:t>
            </w:r>
            <w:r>
              <w:rPr>
                <w:i/>
              </w:rPr>
              <w:t xml:space="preserve"> actions for the SCG being deactivated no later than in slot 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i/>
                <w:lang w:eastAsia="zh-CN"/>
              </w:rPr>
              <w:t>.</w:t>
            </w:r>
          </w:p>
          <w:p w14:paraId="67805085" w14:textId="77777777" w:rsidR="00E5733E" w:rsidRDefault="00FC6874">
            <w:pPr>
              <w:ind w:left="200"/>
              <w:rPr>
                <w:lang w:eastAsia="zh-CN"/>
              </w:rPr>
            </w:pPr>
            <w:r>
              <w:rPr>
                <w:lang w:eastAsia="zh-CN"/>
              </w:rPr>
              <w:t>Proposal 7: For SCG activation/deactivation, the existing requirements for interruption due to PSCell addition/release can be used as baseline, i.e., 1ms interruption length.</w:t>
            </w:r>
          </w:p>
          <w:p w14:paraId="409DFE85" w14:textId="77777777" w:rsidR="00E5733E" w:rsidRDefault="00FC6874">
            <w:pPr>
              <w:ind w:leftChars="100" w:left="200"/>
              <w:rPr>
                <w:lang w:eastAsia="zh-CN"/>
              </w:rPr>
            </w:pPr>
            <w:r>
              <w:rPr>
                <w:lang w:eastAsia="zh-CN"/>
              </w:rPr>
              <w:t xml:space="preserve">Proposal 8: </w:t>
            </w:r>
          </w:p>
          <w:p w14:paraId="083A05FE" w14:textId="77777777" w:rsidR="00E5733E" w:rsidRDefault="00FC6874">
            <w:pPr>
              <w:ind w:leftChars="100" w:left="200"/>
              <w:rPr>
                <w:lang w:eastAsia="zh-CN"/>
              </w:rPr>
            </w:pPr>
            <w:r>
              <w:rPr>
                <w:lang w:eastAsia="zh-CN"/>
              </w:rPr>
              <w:t>For SCG activation/deactivation in ENDC,</w:t>
            </w:r>
          </w:p>
          <w:p w14:paraId="3504944D" w14:textId="77777777" w:rsidR="00E5733E" w:rsidRDefault="00FC6874">
            <w:pPr>
              <w:numPr>
                <w:ilvl w:val="1"/>
                <w:numId w:val="28"/>
              </w:numPr>
            </w:pPr>
            <w:r>
              <w:rPr>
                <w:lang w:eastAsia="zh-CN"/>
              </w:rPr>
              <w:lastRenderedPageBreak/>
              <w:t>When SCG is activated (i.e., PSCell is activated),</w:t>
            </w:r>
            <w:r>
              <w:t xml:space="preserve"> an interruption on any </w:t>
            </w:r>
            <w:r>
              <w:rPr>
                <w:lang w:eastAsia="zh-CN"/>
              </w:rPr>
              <w:t>serving cell in SCG</w:t>
            </w:r>
            <w:r>
              <w:t xml:space="preserve"> </w:t>
            </w:r>
            <w:r>
              <w:rPr>
                <w:lang w:eastAsia="zh-CN"/>
              </w:rPr>
              <w:t xml:space="preserve">can refer to </w:t>
            </w:r>
            <w:r>
              <w:t xml:space="preserve">Table 8.2.1.2.3-2 in TS38.133. </w:t>
            </w:r>
          </w:p>
          <w:p w14:paraId="0BBA1C34" w14:textId="77777777" w:rsidR="00E5733E" w:rsidRDefault="00FC6874">
            <w:pPr>
              <w:numPr>
                <w:ilvl w:val="1"/>
                <w:numId w:val="28"/>
              </w:numPr>
            </w:pPr>
            <w:r>
              <w:rPr>
                <w:lang w:eastAsia="zh-CN"/>
              </w:rPr>
              <w:t>When SCG is deactivated, there are no active serving cells in the SCG</w:t>
            </w:r>
            <w:r>
              <w:t xml:space="preserve">. The interruption </w:t>
            </w:r>
            <w:r>
              <w:rPr>
                <w:lang w:eastAsia="zh-CN"/>
              </w:rPr>
              <w:t xml:space="preserve">on LTE MCG </w:t>
            </w:r>
            <w:r>
              <w:t>can refer to clause 7.32.2.4 (Interruptions at Scell addition/release</w:t>
            </w:r>
            <w:r>
              <w:rPr>
                <w:rFonts w:hint="eastAsia"/>
              </w:rPr>
              <w:t>)</w:t>
            </w:r>
            <w:r>
              <w:t xml:space="preserve"> in TS 36.133.</w:t>
            </w:r>
          </w:p>
          <w:p w14:paraId="7DD89C47" w14:textId="77777777" w:rsidR="00E5733E" w:rsidRDefault="00FC6874">
            <w:pPr>
              <w:ind w:leftChars="110" w:left="220"/>
              <w:rPr>
                <w:lang w:eastAsia="zh-CN"/>
              </w:rPr>
            </w:pPr>
            <w:r>
              <w:t xml:space="preserve">For </w:t>
            </w:r>
            <w:r>
              <w:rPr>
                <w:lang w:eastAsia="zh-CN"/>
              </w:rPr>
              <w:t xml:space="preserve">SCG activation/deactivation in </w:t>
            </w:r>
            <w:r>
              <w:t>NR-DC, the interruption requirements can refer to existing interruptions at PSCell addition/release specified in clause 8.2.4.2.1 in TS38.133.</w:t>
            </w:r>
          </w:p>
          <w:p w14:paraId="79F04221" w14:textId="77777777" w:rsidR="00E5733E" w:rsidRDefault="00FC6874">
            <w:pPr>
              <w:ind w:leftChars="100" w:left="200"/>
              <w:rPr>
                <w:lang w:eastAsia="zh-CN"/>
              </w:rPr>
            </w:pPr>
            <w:r>
              <w:rPr>
                <w:rFonts w:hint="eastAsia"/>
                <w:lang w:eastAsia="zh-CN"/>
              </w:rPr>
              <w:t>P</w:t>
            </w:r>
            <w:r>
              <w:rPr>
                <w:lang w:eastAsia="zh-CN"/>
              </w:rPr>
              <w:t>roposal 9: The existing requirements for RLM and BFD can be reused on deactivated PSCell.</w:t>
            </w:r>
          </w:p>
          <w:p w14:paraId="1125F363" w14:textId="77777777" w:rsidR="00E5733E" w:rsidRDefault="00E5733E">
            <w:pPr>
              <w:pStyle w:val="RAN4Observation"/>
              <w:numPr>
                <w:ilvl w:val="0"/>
                <w:numId w:val="0"/>
              </w:numPr>
              <w:ind w:left="142"/>
              <w:rPr>
                <w:b/>
              </w:rPr>
            </w:pPr>
          </w:p>
        </w:tc>
      </w:tr>
      <w:tr w:rsidR="00E5733E" w14:paraId="5560363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3F4C1B8" w14:textId="77777777" w:rsidR="00E5733E" w:rsidRDefault="00FC6874">
            <w:pPr>
              <w:snapToGrid w:val="0"/>
              <w:spacing w:before="60" w:after="60"/>
            </w:pPr>
            <w:r>
              <w:lastRenderedPageBreak/>
              <w:t>R4-2119220</w:t>
            </w:r>
          </w:p>
        </w:tc>
        <w:tc>
          <w:tcPr>
            <w:tcW w:w="1363" w:type="dxa"/>
            <w:tcBorders>
              <w:top w:val="single" w:sz="4" w:space="0" w:color="auto"/>
              <w:left w:val="single" w:sz="4" w:space="0" w:color="auto"/>
              <w:bottom w:val="single" w:sz="4" w:space="0" w:color="auto"/>
              <w:right w:val="single" w:sz="4" w:space="0" w:color="auto"/>
            </w:tcBorders>
          </w:tcPr>
          <w:p w14:paraId="6FB89E10" w14:textId="77777777" w:rsidR="00E5733E" w:rsidRDefault="00FC6874">
            <w:pPr>
              <w:snapToGrid w:val="0"/>
              <w:spacing w:before="60" w:after="60"/>
              <w:rPr>
                <w:rFonts w:eastAsiaTheme="minorEastAsia"/>
                <w:lang w:eastAsia="zh-CN"/>
              </w:rPr>
            </w:pPr>
            <w:r>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1894AD12" w14:textId="77777777" w:rsidR="00E5733E" w:rsidRDefault="00FC6874">
            <w:pPr>
              <w:rPr>
                <w:lang w:val="en-US" w:eastAsia="zh-CN"/>
              </w:rPr>
            </w:pPr>
            <w:r>
              <w:fldChar w:fldCharType="begin"/>
            </w:r>
            <w:r>
              <w:instrText xml:space="preserve"> REF _Ref85576176 \h  \* MERGEFORMAT </w:instrText>
            </w:r>
            <w:r>
              <w:fldChar w:fldCharType="separate"/>
            </w:r>
            <w:r>
              <w:t>Proposal 1: RAN4 to specify the L3 requirements including PSS/SSS detection, time index detection, and measurement for deactivated PSCell/SCell in SCG. The requirement of deactivated SCell can be used as the baseline.</w:t>
            </w:r>
            <w:r>
              <w:fldChar w:fldCharType="end"/>
            </w:r>
          </w:p>
          <w:p w14:paraId="1AC05CB0" w14:textId="77777777" w:rsidR="00E5733E" w:rsidRDefault="00FC6874">
            <w:r>
              <w:fldChar w:fldCharType="begin"/>
            </w:r>
            <w:r>
              <w:instrText xml:space="preserve"> REF _Ref85576178 \h  \* MERGEFORMAT </w:instrText>
            </w:r>
            <w:r>
              <w:fldChar w:fldCharType="separate"/>
            </w:r>
            <w:r>
              <w:t>Proposal 2: CSSF definition applied in L3 requirements of deactivated SCell can be reused when specifying the L3 requirements of deactivated SCG</w:t>
            </w:r>
            <w:r>
              <w:fldChar w:fldCharType="end"/>
            </w:r>
          </w:p>
          <w:p w14:paraId="60B09AE9" w14:textId="77777777" w:rsidR="00E5733E" w:rsidRDefault="00FC6874">
            <w:r>
              <w:fldChar w:fldCharType="begin"/>
            </w:r>
            <w:r>
              <w:instrText xml:space="preserve"> REF _Ref85576180 \h  \* MERGEFORMAT </w:instrText>
            </w:r>
            <w:r>
              <w:fldChar w:fldCharType="separate"/>
            </w:r>
            <w:r>
              <w:t>Proposal 3: SCG DRX cycle should be applied when specifying the L3 requirements of deactivated SCG</w:t>
            </w:r>
            <w:r>
              <w:fldChar w:fldCharType="end"/>
            </w:r>
          </w:p>
          <w:p w14:paraId="7233C7B7" w14:textId="77777777" w:rsidR="00E5733E" w:rsidRDefault="00FC6874">
            <w:r>
              <w:fldChar w:fldCharType="begin"/>
            </w:r>
            <w:r>
              <w:instrText xml:space="preserve"> REF _Ref85576181 \h  \* MERGEFORMAT </w:instrText>
            </w:r>
            <w:r>
              <w:fldChar w:fldCharType="separate"/>
            </w:r>
            <w:r>
              <w:t>Proposal 4: RAN4 to ask for RAN2’s clarification on whether a new measurement cycle configured for PSCell or SCG will be added</w:t>
            </w:r>
            <w:r>
              <w:fldChar w:fldCharType="end"/>
            </w:r>
          </w:p>
          <w:p w14:paraId="4781A6F9" w14:textId="77777777" w:rsidR="00E5733E" w:rsidRDefault="00FC6874">
            <w:r>
              <w:fldChar w:fldCharType="begin"/>
            </w:r>
            <w:r>
              <w:instrText xml:space="preserve"> REF _Ref85576182 \h  \* MERGEFORMAT </w:instrText>
            </w:r>
            <w:r>
              <w:fldChar w:fldCharType="separate"/>
            </w:r>
            <w:r>
              <w:t>Proposal 5: T</w:t>
            </w:r>
            <w:r>
              <w:rPr>
                <w:vertAlign w:val="subscript"/>
              </w:rPr>
              <w:t xml:space="preserve">processing </w:t>
            </w:r>
            <w:r>
              <w:t>defined in PSCell addition can be reused if PSCell is added and directly enter the activated status; otherwise, T</w:t>
            </w:r>
            <w:r>
              <w:rPr>
                <w:vertAlign w:val="subscript"/>
              </w:rPr>
              <w:t>processing</w:t>
            </w:r>
            <w:r>
              <w:t xml:space="preserve"> = 0 can be expected when PSCell/SCell is activated from a deactivated status</w:t>
            </w:r>
            <w:r>
              <w:fldChar w:fldCharType="end"/>
            </w:r>
          </w:p>
          <w:p w14:paraId="53EF8316" w14:textId="77777777" w:rsidR="00E5733E" w:rsidRDefault="00FC6874">
            <w:r>
              <w:fldChar w:fldCharType="begin"/>
            </w:r>
            <w:r>
              <w:instrText xml:space="preserve"> REF _Ref85576183 \h  \* MERGEFORMAT </w:instrText>
            </w:r>
            <w:r>
              <w:fldChar w:fldCharType="separate"/>
            </w:r>
            <w:r>
              <w:t>Proposal 6: Time/frequency tracking time defined in PSCell addition can be reused if PSCell is added and directly enter the activated status; otherwise, time/frequency tracking time defined in SCell activation can be expected when PSCell/SCell is activated from a deactivated status</w:t>
            </w:r>
            <w:r>
              <w:fldChar w:fldCharType="end"/>
            </w:r>
          </w:p>
          <w:p w14:paraId="2684BAA9" w14:textId="77777777" w:rsidR="00E5733E" w:rsidRDefault="00FC6874">
            <w:r>
              <w:fldChar w:fldCharType="begin"/>
            </w:r>
            <w:r>
              <w:instrText xml:space="preserve"> REF _Ref85576185 \h  \* MERGEFORMAT </w:instrText>
            </w:r>
            <w:r>
              <w:fldChar w:fldCharType="separate"/>
            </w:r>
            <w:r>
              <w:t>Proposal 7: RAN4 to define the activation latency requirements for unknown PSCell for the sake of completeness on spec coverage</w:t>
            </w:r>
            <w:r>
              <w:fldChar w:fldCharType="end"/>
            </w:r>
          </w:p>
          <w:p w14:paraId="4CF9ACCD" w14:textId="77777777" w:rsidR="00E5733E" w:rsidRDefault="00FC6874">
            <w:r>
              <w:fldChar w:fldCharType="begin"/>
            </w:r>
            <w:r>
              <w:instrText xml:space="preserve"> REF _Ref85576186 \h  \* MERGEFORMAT </w:instrText>
            </w:r>
            <w:r>
              <w:fldChar w:fldCharType="separate"/>
            </w:r>
            <w:r>
              <w:t>Proposal 8: RAN4 to introduce the multiple Cells activation delay for direct SCG activation</w:t>
            </w:r>
            <w:r>
              <w:fldChar w:fldCharType="end"/>
            </w:r>
          </w:p>
          <w:p w14:paraId="21671249" w14:textId="77777777" w:rsidR="00E5733E" w:rsidRDefault="00FC6874">
            <w:r>
              <w:fldChar w:fldCharType="begin"/>
            </w:r>
            <w:r>
              <w:instrText xml:space="preserve"> REF _Ref85576187 \h  \* MERGEFORMAT </w:instrText>
            </w:r>
            <w:r>
              <w:fldChar w:fldCharType="separate"/>
            </w:r>
            <w:r>
              <w:t xml:space="preserve">Proposal 9: existing requirements for interruption due to SCell activation/deactivation can be used as baseline. Interruption can be categorized into following cases: </w:t>
            </w:r>
            <w:r>
              <w:br/>
              <w:t>•</w:t>
            </w:r>
            <w:r>
              <w:tab/>
              <w:t>Addition &amp; activation: If PSCell is added and directly enter the activated status, the interruption time for PSCell addition/change (Table 8.2.4.2.1-1) can be reused</w:t>
            </w:r>
          </w:p>
          <w:p w14:paraId="0A353DE2" w14:textId="77777777" w:rsidR="00E5733E" w:rsidRDefault="00FC6874">
            <w:pPr>
              <w:pStyle w:val="a6"/>
              <w:rPr>
                <w:b w:val="0"/>
              </w:rPr>
            </w:pPr>
            <w:r>
              <w:rPr>
                <w:b w:val="0"/>
              </w:rPr>
              <w:t>•</w:t>
            </w:r>
            <w:r>
              <w:rPr>
                <w:b w:val="0"/>
              </w:rPr>
              <w:tab/>
              <w:t>Activated from a deactivated status: If PSCell is activated from a deactivated status, then interruption requirement for Scell activation can be reused (Table 8.2.4.2.2-1)</w:t>
            </w:r>
          </w:p>
          <w:p w14:paraId="3793C5E4" w14:textId="77777777" w:rsidR="00E5733E" w:rsidRDefault="00FC6874">
            <w:pPr>
              <w:pStyle w:val="a6"/>
              <w:rPr>
                <w:b w:val="0"/>
              </w:rPr>
            </w:pPr>
            <w:r>
              <w:rPr>
                <w:b w:val="0"/>
              </w:rPr>
              <w:t>•</w:t>
            </w:r>
            <w:r>
              <w:rPr>
                <w:b w:val="0"/>
              </w:rPr>
              <w:tab/>
              <w:t>Deactivated PSCell/SCell L1 measurement: considering that RLM/BFD measurement might still be needed for the deactivated PSCell/SCell, the interruption requirement for dormant Scell measurement (8.2.4.2.13) can be reused.</w:t>
            </w:r>
          </w:p>
          <w:p w14:paraId="3B1B9DE9" w14:textId="77777777" w:rsidR="00E5733E" w:rsidRDefault="00FC6874">
            <w:r>
              <w:t>•</w:t>
            </w:r>
            <w:r>
              <w:tab/>
              <w:t>Deactivated PSCell/SCell L3 measurement: interruption requirement for deactivated Scell measurement (Section 8.2.4.2.3) can be reused.</w:t>
            </w:r>
            <w:r>
              <w:fldChar w:fldCharType="end"/>
            </w:r>
          </w:p>
          <w:p w14:paraId="2D85C492" w14:textId="77777777" w:rsidR="00E5733E" w:rsidRDefault="00FC6874">
            <w:r>
              <w:lastRenderedPageBreak/>
              <w:fldChar w:fldCharType="begin"/>
            </w:r>
            <w:r>
              <w:instrText xml:space="preserve"> REF _Ref85576188 \h  \* MERGEFORMAT </w:instrText>
            </w:r>
            <w:r>
              <w:fldChar w:fldCharType="separate"/>
            </w:r>
            <w:r>
              <w:t>Proposal 10: RAN4 to introduce 1 more slot interruption time for the asynchronous deployment</w:t>
            </w:r>
            <w:r>
              <w:fldChar w:fldCharType="end"/>
            </w:r>
          </w:p>
          <w:p w14:paraId="7FD2CF1B" w14:textId="77777777" w:rsidR="00E5733E" w:rsidRDefault="00E5733E">
            <w:pPr>
              <w:overflowPunct/>
              <w:autoSpaceDE/>
              <w:autoSpaceDN/>
              <w:adjustRightInd/>
              <w:spacing w:after="120"/>
              <w:textAlignment w:val="auto"/>
              <w:rPr>
                <w:bCs/>
              </w:rPr>
            </w:pPr>
          </w:p>
        </w:tc>
      </w:tr>
      <w:tr w:rsidR="00E5733E" w14:paraId="3080FB0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70DD70A" w14:textId="77777777" w:rsidR="00E5733E" w:rsidRDefault="00FC6874">
            <w:pPr>
              <w:snapToGrid w:val="0"/>
              <w:spacing w:before="60" w:after="60"/>
            </w:pPr>
            <w:r>
              <w:lastRenderedPageBreak/>
              <w:t>R4-2119469</w:t>
            </w:r>
          </w:p>
        </w:tc>
        <w:tc>
          <w:tcPr>
            <w:tcW w:w="1363" w:type="dxa"/>
            <w:tcBorders>
              <w:top w:val="single" w:sz="4" w:space="0" w:color="auto"/>
              <w:left w:val="single" w:sz="4" w:space="0" w:color="auto"/>
              <w:bottom w:val="single" w:sz="4" w:space="0" w:color="auto"/>
              <w:right w:val="single" w:sz="4" w:space="0" w:color="auto"/>
            </w:tcBorders>
          </w:tcPr>
          <w:p w14:paraId="18FF97C4" w14:textId="77777777" w:rsidR="00E5733E" w:rsidRDefault="00FC6874">
            <w:pPr>
              <w:snapToGrid w:val="0"/>
              <w:spacing w:before="60" w:after="60"/>
              <w:rPr>
                <w:rFonts w:eastAsiaTheme="minorEastAsia"/>
                <w:lang w:eastAsia="zh-CN"/>
              </w:rPr>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206DFAB8" w14:textId="77777777" w:rsidR="00E5733E" w:rsidRDefault="00FC6874">
            <w:pPr>
              <w:ind w:left="1134" w:hanging="1134"/>
              <w:rPr>
                <w:lang w:val="en-CA"/>
              </w:rPr>
            </w:pPr>
            <w:r>
              <w:rPr>
                <w:b/>
                <w:bCs/>
                <w:lang w:val="en-CA"/>
              </w:rPr>
              <w:t>Proposal 1:</w:t>
            </w:r>
            <w:r>
              <w:rPr>
                <w:b/>
                <w:bCs/>
                <w:lang w:val="en-CA"/>
              </w:rPr>
              <w:tab/>
            </w:r>
            <w:r>
              <w:rPr>
                <w:lang w:val="en-CA"/>
              </w:rPr>
              <w:t xml:space="preserve">The existing UE initial transmit timing error (Te) and gradual timing adjustment requirements are met at least until the TAT is running. </w:t>
            </w:r>
          </w:p>
          <w:p w14:paraId="36382762" w14:textId="77777777" w:rsidR="00E5733E" w:rsidRDefault="00FC6874">
            <w:pPr>
              <w:ind w:left="1134" w:hanging="1134"/>
              <w:rPr>
                <w:lang w:val="en-CA"/>
              </w:rPr>
            </w:pPr>
            <w:r>
              <w:rPr>
                <w:b/>
                <w:bCs/>
                <w:lang w:val="en-CA"/>
              </w:rPr>
              <w:t>Proposal 2:</w:t>
            </w:r>
            <w:r>
              <w:rPr>
                <w:b/>
                <w:bCs/>
                <w:lang w:val="en-CA"/>
              </w:rPr>
              <w:tab/>
            </w:r>
            <w:r>
              <w:rPr>
                <w:lang w:val="en-CA"/>
              </w:rPr>
              <w:t xml:space="preserve">RAN4 further discusses whether to meet Te requirements the SSB should be monitored once every 160 ms or with the same rate with which the UE performs RRM requirements on PSCell. </w:t>
            </w:r>
          </w:p>
          <w:p w14:paraId="234B9978" w14:textId="77777777" w:rsidR="00E5733E" w:rsidRDefault="00FC6874">
            <w:pPr>
              <w:ind w:left="1134" w:hanging="1134"/>
              <w:rPr>
                <w:lang w:val="en-CA"/>
              </w:rPr>
            </w:pPr>
            <w:r>
              <w:rPr>
                <w:b/>
                <w:bCs/>
                <w:lang w:val="en-CA"/>
              </w:rPr>
              <w:t>Proposal 3:</w:t>
            </w:r>
            <w:r>
              <w:rPr>
                <w:b/>
                <w:bCs/>
                <w:lang w:val="en-CA"/>
              </w:rPr>
              <w:tab/>
            </w:r>
            <w:r>
              <w:rPr>
                <w:lang w:val="en-CA"/>
              </w:rPr>
              <w:t>RAN4 to introduce SCG activation delay requirements for SCG activation with and without PRACH preamble transmission. Ending point to be transmission of PRACH preamble in PSCell and scheduling request in PSCell, respectively.</w:t>
            </w:r>
          </w:p>
          <w:p w14:paraId="264B5348" w14:textId="77777777" w:rsidR="00E5733E" w:rsidRDefault="00FC6874">
            <w:pPr>
              <w:ind w:left="1134" w:hanging="1134"/>
              <w:rPr>
                <w:lang w:val="en-CA"/>
              </w:rPr>
            </w:pPr>
            <w:r>
              <w:rPr>
                <w:b/>
                <w:bCs/>
                <w:lang w:val="en-CA"/>
              </w:rPr>
              <w:t>Proposal 4:</w:t>
            </w:r>
            <w:r>
              <w:rPr>
                <w:b/>
                <w:bCs/>
                <w:lang w:val="en-CA"/>
              </w:rPr>
              <w:tab/>
            </w:r>
            <w:r>
              <w:rPr>
                <w:lang w:val="en-CA"/>
              </w:rPr>
              <w:t>RAN4 to decide whether SCG activation delay requirements are to cover both known and unknown TCI state at time of activation, or only cover known TCI state at time of activation.</w:t>
            </w:r>
          </w:p>
          <w:p w14:paraId="32C6BDF5" w14:textId="77777777" w:rsidR="00E5733E" w:rsidRDefault="00FC6874">
            <w:pPr>
              <w:ind w:left="1134" w:hanging="1134"/>
              <w:rPr>
                <w:lang w:val="en-CA"/>
              </w:rPr>
            </w:pPr>
            <w:r>
              <w:rPr>
                <w:b/>
                <w:bCs/>
                <w:lang w:val="en-CA"/>
              </w:rPr>
              <w:t>Proposal 5:</w:t>
            </w:r>
            <w:r>
              <w:rPr>
                <w:b/>
                <w:bCs/>
                <w:lang w:val="en-CA"/>
              </w:rPr>
              <w:tab/>
            </w:r>
            <w:r>
              <w:rPr>
                <w:lang w:val="en-CA"/>
              </w:rPr>
              <w:t>RAN4 to consider at least the following scenarios when defining measurement and interruption requirements for deactivated SCG:</w:t>
            </w:r>
            <w:r>
              <w:rPr>
                <w:lang w:val="en-CA"/>
              </w:rPr>
              <w:br/>
              <w:t>- RRM based on SSBs,</w:t>
            </w:r>
            <w:r>
              <w:rPr>
                <w:lang w:val="en-CA"/>
              </w:rPr>
              <w:br/>
              <w:t>- RRM based on SSBs, RLM and BFD based on SSBs,</w:t>
            </w:r>
            <w:r>
              <w:rPr>
                <w:lang w:val="en-CA"/>
              </w:rPr>
              <w:br/>
              <w:t>- RRM based on SSBs, RLM and BFD based on CSI-RS.</w:t>
            </w:r>
          </w:p>
          <w:p w14:paraId="0D7240D1" w14:textId="77777777" w:rsidR="00E5733E" w:rsidRDefault="00FC6874">
            <w:pPr>
              <w:ind w:left="1134" w:hanging="1134"/>
              <w:rPr>
                <w:lang w:val="en-CA"/>
              </w:rPr>
            </w:pPr>
            <w:r>
              <w:rPr>
                <w:b/>
                <w:bCs/>
                <w:lang w:val="en-CA"/>
              </w:rPr>
              <w:t>Proposal 6:</w:t>
            </w:r>
            <w:r>
              <w:rPr>
                <w:b/>
                <w:bCs/>
                <w:lang w:val="en-CA"/>
              </w:rPr>
              <w:tab/>
            </w:r>
            <w:r>
              <w:rPr>
                <w:lang w:val="en-CA"/>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732D391C" w14:textId="77777777" w:rsidR="00E5733E" w:rsidRDefault="00FC6874">
            <w:pPr>
              <w:spacing w:before="240" w:after="0"/>
              <w:ind w:left="1134" w:hanging="1134"/>
            </w:pPr>
            <w:r>
              <w:rPr>
                <w:b/>
                <w:bCs/>
              </w:rPr>
              <w:t>Proposal 7:</w:t>
            </w:r>
            <w:r>
              <w:rPr>
                <w:b/>
                <w:bCs/>
              </w:rPr>
              <w:tab/>
            </w:r>
            <w:r>
              <w:t>RRM requirements for deactivated SCG are based on SS-RSRP and SS-SINR measurements with time index detection, with measurement rate depending on the following:</w:t>
            </w:r>
          </w:p>
          <w:p w14:paraId="28F4E74D" w14:textId="77777777" w:rsidR="00E5733E" w:rsidRDefault="00FC6874">
            <w:pPr>
              <w:pStyle w:val="afc"/>
              <w:numPr>
                <w:ilvl w:val="0"/>
                <w:numId w:val="29"/>
              </w:numPr>
              <w:overflowPunct/>
              <w:autoSpaceDE/>
              <w:autoSpaceDN/>
              <w:adjustRightInd/>
              <w:spacing w:after="0"/>
              <w:ind w:left="1418" w:firstLineChars="0" w:hanging="284"/>
              <w:contextualSpacing/>
              <w:textAlignment w:val="auto"/>
            </w:pPr>
            <w:r>
              <w:t>CSSF as for active PSCell, i.e. 1 or 2 depending on mode of operation,</w:t>
            </w:r>
          </w:p>
          <w:p w14:paraId="565A3FD3" w14:textId="77777777" w:rsidR="00E5733E" w:rsidRDefault="00FC6874">
            <w:pPr>
              <w:pStyle w:val="afc"/>
              <w:numPr>
                <w:ilvl w:val="0"/>
                <w:numId w:val="29"/>
              </w:numPr>
              <w:overflowPunct/>
              <w:autoSpaceDE/>
              <w:autoSpaceDN/>
              <w:adjustRightInd/>
              <w:spacing w:after="0"/>
              <w:ind w:left="1418" w:firstLineChars="0" w:hanging="284"/>
              <w:contextualSpacing/>
              <w:textAlignment w:val="auto"/>
            </w:pPr>
            <w:r>
              <w:t>Measurement cycle similar as for measurements on deactivated Scell, i.e., measCycleSCell within 160 to 1280ms</w:t>
            </w:r>
          </w:p>
          <w:p w14:paraId="5F4F6D19" w14:textId="77777777" w:rsidR="00E5733E" w:rsidRDefault="00FC6874">
            <w:pPr>
              <w:spacing w:before="240"/>
              <w:ind w:left="1134" w:hanging="1134"/>
            </w:pPr>
            <w:r>
              <w:rPr>
                <w:b/>
                <w:bCs/>
              </w:rPr>
              <w:t>Proposal 8:</w:t>
            </w:r>
            <w:r>
              <w:rPr>
                <w:b/>
                <w:bCs/>
              </w:rPr>
              <w:tab/>
            </w:r>
            <w:r>
              <w:t>Tprocessing = 0 shall be assumed at least for the case</w:t>
            </w:r>
            <w:r>
              <w:rPr>
                <w:b/>
                <w:bCs/>
              </w:rPr>
              <w:t xml:space="preserve"> </w:t>
            </w:r>
            <w:r>
              <w:t xml:space="preserve">where PSCell being activated is same cell as previously being deactivated, irrespective of whether RA is carried out as part of the activation. FFS regarding SCG mobility (PSCell change) during deactivated SCG state. </w:t>
            </w:r>
          </w:p>
          <w:p w14:paraId="0519440F" w14:textId="77777777" w:rsidR="00E5733E" w:rsidRDefault="00FC6874">
            <w:pPr>
              <w:spacing w:before="240"/>
              <w:ind w:left="1134" w:hanging="1134"/>
              <w:rPr>
                <w:b/>
                <w:bCs/>
              </w:rPr>
            </w:pPr>
            <w:r>
              <w:rPr>
                <w:b/>
                <w:bCs/>
              </w:rPr>
              <w:t xml:space="preserve">Proposal 9: </w:t>
            </w:r>
            <w:r>
              <w:t>T∆ = 0 is to be assumed when UE is configured with RLM/BFD measurements in PSCell in addition to RRM measurements.</w:t>
            </w:r>
          </w:p>
          <w:p w14:paraId="35549D1C" w14:textId="77777777" w:rsidR="00E5733E" w:rsidRDefault="00FC6874">
            <w:pPr>
              <w:spacing w:before="240"/>
              <w:ind w:left="1134" w:hanging="1134"/>
            </w:pPr>
            <w:r>
              <w:rPr>
                <w:b/>
                <w:bCs/>
              </w:rPr>
              <w:t xml:space="preserve">Proposal 10: </w:t>
            </w:r>
            <w:r>
              <w:rPr>
                <w:b/>
                <w:bCs/>
              </w:rPr>
              <w:tab/>
            </w:r>
            <w:r>
              <w:t>As a starting point, the following activation timeline can be assumed: T</w:t>
            </w:r>
            <w:r>
              <w:rPr>
                <w:vertAlign w:val="subscript"/>
              </w:rPr>
              <w:t xml:space="preserve">activate_SCG </w:t>
            </w:r>
            <w:r>
              <w:t>= T</w:t>
            </w:r>
            <w:r>
              <w:rPr>
                <w:vertAlign w:val="subscript"/>
              </w:rPr>
              <w:t xml:space="preserve">RRC_delay </w:t>
            </w:r>
            <w:r>
              <w:t>+ T</w:t>
            </w:r>
            <w:r>
              <w:rPr>
                <w:vertAlign w:val="subscript"/>
              </w:rPr>
              <w:t>∆</w:t>
            </w:r>
            <w:r>
              <w:t xml:space="preserve"> + T</w:t>
            </w:r>
            <w:r>
              <w:rPr>
                <w:vertAlign w:val="subscript"/>
              </w:rPr>
              <w:t>PSCell_ DU</w:t>
            </w:r>
            <w:r>
              <w:t xml:space="preserve"> + 2 ms, where T</w:t>
            </w:r>
            <w:r>
              <w:rPr>
                <w:vertAlign w:val="subscript"/>
              </w:rPr>
              <w:t>PSCell_ DU</w:t>
            </w:r>
            <w:r>
              <w:t xml:space="preserve"> represents delay uncertainty until first available PRACH occasion, or delay uncertainty until first occasion a scheduling request can be sent, depending on whether RA is needed or not at the time of activation.</w:t>
            </w:r>
          </w:p>
          <w:p w14:paraId="0A1C14B7" w14:textId="77777777" w:rsidR="00E5733E" w:rsidRDefault="00FC6874">
            <w:pPr>
              <w:spacing w:before="240"/>
              <w:ind w:left="1134" w:hanging="1134"/>
            </w:pPr>
            <w:r>
              <w:rPr>
                <w:b/>
                <w:bCs/>
              </w:rPr>
              <w:lastRenderedPageBreak/>
              <w:t xml:space="preserve">Proposal 11: </w:t>
            </w:r>
            <w:r>
              <w:t>Other than impact by CSSF, measurement requirements for MCG shall not depend on whether SCG is in active or deactivated state.</w:t>
            </w:r>
          </w:p>
          <w:p w14:paraId="72536647" w14:textId="77777777" w:rsidR="00E5733E" w:rsidRDefault="00FC6874">
            <w:pPr>
              <w:spacing w:before="240"/>
              <w:ind w:left="1276" w:hanging="1276"/>
            </w:pPr>
            <w:r>
              <w:rPr>
                <w:b/>
                <w:bCs/>
              </w:rPr>
              <w:t xml:space="preserve">Proposal 12: </w:t>
            </w:r>
            <w:r>
              <w:t xml:space="preserve">The same measurement accuracy requirements apply for measurements on deactivated and activated PSCell, respectively. </w:t>
            </w:r>
          </w:p>
          <w:p w14:paraId="04879BAC" w14:textId="77777777" w:rsidR="00E5733E" w:rsidRDefault="00FC6874">
            <w:pPr>
              <w:spacing w:before="240"/>
              <w:ind w:left="1276" w:hanging="1276"/>
              <w:jc w:val="both"/>
            </w:pPr>
            <w:r>
              <w:rPr>
                <w:b/>
                <w:bCs/>
              </w:rPr>
              <w:t xml:space="preserve">Proposal 13: </w:t>
            </w:r>
            <w:r>
              <w:t>The RAN2 support Mobility on deactivated state.  RAN4 should consider the impact on the SCG activation/ deactivation delay requirements.</w:t>
            </w:r>
          </w:p>
          <w:p w14:paraId="616BBBEC" w14:textId="77777777" w:rsidR="00E5733E" w:rsidRDefault="00FC6874">
            <w:pPr>
              <w:spacing w:after="0"/>
            </w:pPr>
            <w:r>
              <w:rPr>
                <w:b/>
                <w:bCs/>
              </w:rPr>
              <w:t>Proposal 14:</w:t>
            </w:r>
            <w:r>
              <w:rPr>
                <w:rFonts w:eastAsia="Times New Roman"/>
                <w:lang w:eastAsia="ko-KR"/>
              </w:rPr>
              <w:t xml:space="preserve"> </w:t>
            </w:r>
            <w:r>
              <w:t>Follow legacy requirements from Pscell addition.</w:t>
            </w:r>
          </w:p>
          <w:p w14:paraId="7D152D8A" w14:textId="77777777" w:rsidR="00E5733E" w:rsidRDefault="00E5733E">
            <w:pPr>
              <w:spacing w:after="120"/>
              <w:rPr>
                <w:bCs/>
              </w:rPr>
            </w:pPr>
          </w:p>
        </w:tc>
      </w:tr>
      <w:tr w:rsidR="00E5733E" w14:paraId="339A2AE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F2BD532" w14:textId="77777777" w:rsidR="00E5733E" w:rsidRDefault="00FC6874">
            <w:pPr>
              <w:snapToGrid w:val="0"/>
              <w:spacing w:before="60" w:after="60"/>
            </w:pPr>
            <w:r>
              <w:lastRenderedPageBreak/>
              <w:t>R4-2119580</w:t>
            </w:r>
          </w:p>
        </w:tc>
        <w:tc>
          <w:tcPr>
            <w:tcW w:w="1363" w:type="dxa"/>
            <w:tcBorders>
              <w:top w:val="single" w:sz="4" w:space="0" w:color="auto"/>
              <w:left w:val="single" w:sz="4" w:space="0" w:color="auto"/>
              <w:bottom w:val="single" w:sz="4" w:space="0" w:color="auto"/>
              <w:right w:val="single" w:sz="4" w:space="0" w:color="auto"/>
            </w:tcBorders>
          </w:tcPr>
          <w:p w14:paraId="2F9ED733" w14:textId="77777777" w:rsidR="00E5733E" w:rsidRDefault="00FC6874">
            <w:pPr>
              <w:snapToGrid w:val="0"/>
              <w:spacing w:before="60" w:after="60"/>
              <w:rPr>
                <w:rFonts w:eastAsiaTheme="minorEastAsia"/>
                <w:lang w:eastAsia="zh-CN"/>
              </w:rPr>
            </w:pPr>
            <w: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7BB298EA" w14:textId="77777777" w:rsidR="00E5733E" w:rsidRDefault="00FC6874">
            <w:pPr>
              <w:pStyle w:val="afc"/>
              <w:numPr>
                <w:ilvl w:val="0"/>
                <w:numId w:val="13"/>
              </w:numPr>
              <w:overflowPunct/>
              <w:autoSpaceDE/>
              <w:autoSpaceDN/>
              <w:adjustRightInd/>
              <w:spacing w:after="240"/>
              <w:ind w:firstLineChars="0"/>
              <w:contextualSpacing/>
              <w:textAlignment w:val="auto"/>
              <w:rPr>
                <w:u w:val="single"/>
                <w:lang w:eastAsia="ko-KR"/>
              </w:rPr>
            </w:pPr>
            <w:r>
              <w:rPr>
                <w:u w:val="single"/>
              </w:rPr>
              <w:t>Reference DRX configuration for Deactivated SCG measurement requirements</w:t>
            </w:r>
          </w:p>
          <w:p w14:paraId="0DA13D9A" w14:textId="77777777" w:rsidR="00E5733E" w:rsidRDefault="00E5733E">
            <w:pPr>
              <w:spacing w:after="0"/>
              <w:rPr>
                <w:rFonts w:eastAsia="Times New Roman"/>
              </w:rPr>
            </w:pPr>
          </w:p>
          <w:p w14:paraId="7DC4E255" w14:textId="77777777" w:rsidR="00E5733E" w:rsidRDefault="00FC6874">
            <w:pPr>
              <w:spacing w:after="0"/>
              <w:rPr>
                <w:rFonts w:eastAsia="Times New Roman"/>
              </w:rPr>
            </w:pPr>
            <w:r>
              <w:rPr>
                <w:rFonts w:eastAsia="Times New Roman"/>
                <w:b/>
                <w:bCs/>
              </w:rPr>
              <w:t>Proposal 1</w:t>
            </w:r>
            <w:r>
              <w:rPr>
                <w:rFonts w:eastAsia="Times New Roman"/>
              </w:rPr>
              <w:t>: RAN4 to discuss/determine which DRX configuration between SCG DRX and MCG DRX should be applied to deactivated SCG measurement requirements. It is also possible the DRX configuration to be referred to in defining deactivated SCG measurement requirements can be chosen neither from MCG nor SCG.</w:t>
            </w:r>
          </w:p>
          <w:p w14:paraId="052BC939" w14:textId="77777777" w:rsidR="00E5733E" w:rsidRDefault="00E5733E">
            <w:pPr>
              <w:spacing w:after="240"/>
              <w:rPr>
                <w:rFonts w:eastAsiaTheme="minorEastAsia"/>
              </w:rPr>
            </w:pPr>
          </w:p>
          <w:p w14:paraId="7BD34A5F" w14:textId="77777777" w:rsidR="00E5733E" w:rsidRDefault="00FC6874">
            <w:pPr>
              <w:pStyle w:val="afc"/>
              <w:numPr>
                <w:ilvl w:val="0"/>
                <w:numId w:val="13"/>
              </w:numPr>
              <w:overflowPunct/>
              <w:autoSpaceDE/>
              <w:autoSpaceDN/>
              <w:adjustRightInd/>
              <w:spacing w:after="240"/>
              <w:ind w:firstLineChars="0"/>
              <w:contextualSpacing/>
              <w:textAlignment w:val="auto"/>
              <w:rPr>
                <w:u w:val="single"/>
              </w:rPr>
            </w:pPr>
            <w:r>
              <w:rPr>
                <w:u w:val="single"/>
              </w:rPr>
              <w:t>Measurement Requirements for deactivated SCG</w:t>
            </w:r>
          </w:p>
          <w:p w14:paraId="73D92754" w14:textId="77777777" w:rsidR="00E5733E" w:rsidRDefault="00FC6874">
            <w:pPr>
              <w:spacing w:after="0"/>
              <w:rPr>
                <w:rFonts w:eastAsia="Times New Roman"/>
              </w:rPr>
            </w:pPr>
            <w:r>
              <w:rPr>
                <w:rFonts w:eastAsia="Times New Roman"/>
                <w:b/>
                <w:bCs/>
              </w:rPr>
              <w:t>Proposal 2</w:t>
            </w:r>
            <w:r>
              <w:rPr>
                <w:rFonts w:eastAsia="Times New Roman"/>
              </w:rPr>
              <w:t>: Measurement requirements for deactivated SCG should be relaxed compared to the current requirements for activated SCG. For the relaxation, RAN4 to consider the following aspects:</w:t>
            </w:r>
          </w:p>
          <w:p w14:paraId="6CC6B56D" w14:textId="77777777" w:rsidR="00E5733E" w:rsidRDefault="00FC6874">
            <w:pPr>
              <w:pStyle w:val="afc"/>
              <w:numPr>
                <w:ilvl w:val="0"/>
                <w:numId w:val="30"/>
              </w:numPr>
              <w:overflowPunct/>
              <w:autoSpaceDE/>
              <w:autoSpaceDN/>
              <w:adjustRightInd/>
              <w:spacing w:after="0"/>
              <w:ind w:firstLineChars="0"/>
              <w:contextualSpacing/>
              <w:textAlignment w:val="auto"/>
              <w:rPr>
                <w:rFonts w:eastAsia="Times New Roman"/>
              </w:rPr>
            </w:pPr>
            <w:r>
              <w:rPr>
                <w:rFonts w:eastAsia="Times New Roman"/>
              </w:rPr>
              <w:t>Do not consider deprioritizing deactivated PSCell measurement in terms of CSSF, instead consider relaxing measurement period per carrier in deactivated SCG, e.g.</w:t>
            </w:r>
          </w:p>
          <w:p w14:paraId="1E2B16CD" w14:textId="77777777" w:rsidR="00E5733E" w:rsidRDefault="00FC6874">
            <w:pPr>
              <w:pStyle w:val="afc"/>
              <w:numPr>
                <w:ilvl w:val="1"/>
                <w:numId w:val="30"/>
              </w:numPr>
              <w:overflowPunct/>
              <w:autoSpaceDE/>
              <w:autoSpaceDN/>
              <w:adjustRightInd/>
              <w:spacing w:after="0"/>
              <w:ind w:firstLineChars="0"/>
              <w:contextualSpacing/>
              <w:textAlignment w:val="auto"/>
              <w:rPr>
                <w:rFonts w:eastAsia="Times New Roman"/>
              </w:rPr>
            </w:pPr>
            <w:r>
              <w:rPr>
                <w:rFonts w:eastAsia="Times New Roman"/>
              </w:rPr>
              <w:t>Apply requirements corresponding to a hypothetical DRX cycle of [X] for all L1/L3 measurement requirements, i.e. measurement period is defined assuming DRX Cycle of [X] is applied to all cells in SCG, and X is FFS, e.g. 320ms,, 640ms, etc.</w:t>
            </w:r>
          </w:p>
          <w:p w14:paraId="76168837" w14:textId="77777777" w:rsidR="00E5733E" w:rsidRDefault="00FC6874">
            <w:pPr>
              <w:pStyle w:val="afc"/>
              <w:numPr>
                <w:ilvl w:val="1"/>
                <w:numId w:val="30"/>
              </w:numPr>
              <w:overflowPunct/>
              <w:autoSpaceDE/>
              <w:autoSpaceDN/>
              <w:adjustRightInd/>
              <w:spacing w:after="0"/>
              <w:ind w:firstLineChars="0"/>
              <w:contextualSpacing/>
              <w:textAlignment w:val="auto"/>
              <w:rPr>
                <w:rFonts w:eastAsia="Times New Roman"/>
              </w:rPr>
            </w:pPr>
            <w:r>
              <w:rPr>
                <w:rFonts w:eastAsia="Times New Roman"/>
              </w:rPr>
              <w:t>For deactivated PSCell L3 measurement period requirements, SMTC period is replaced with measCycleSCell</w:t>
            </w:r>
          </w:p>
          <w:p w14:paraId="5974ACB3" w14:textId="77777777" w:rsidR="00E5733E" w:rsidRDefault="00E5733E">
            <w:pPr>
              <w:spacing w:after="240"/>
              <w:rPr>
                <w:rFonts w:eastAsiaTheme="minorEastAsia"/>
              </w:rPr>
            </w:pPr>
          </w:p>
          <w:p w14:paraId="6C123FA4" w14:textId="77777777" w:rsidR="00E5733E" w:rsidRDefault="00FC6874">
            <w:pPr>
              <w:pStyle w:val="afc"/>
              <w:numPr>
                <w:ilvl w:val="0"/>
                <w:numId w:val="13"/>
              </w:numPr>
              <w:overflowPunct/>
              <w:autoSpaceDE/>
              <w:autoSpaceDN/>
              <w:adjustRightInd/>
              <w:spacing w:after="240"/>
              <w:ind w:firstLineChars="0"/>
              <w:contextualSpacing/>
              <w:textAlignment w:val="auto"/>
              <w:rPr>
                <w:u w:val="single"/>
              </w:rPr>
            </w:pPr>
            <w:r>
              <w:rPr>
                <w:u w:val="single"/>
              </w:rPr>
              <w:t>Interruption during measurements on Deactivated PSCell</w:t>
            </w:r>
          </w:p>
          <w:p w14:paraId="13207702" w14:textId="77777777" w:rsidR="00E5733E" w:rsidRDefault="00FC6874">
            <w:pPr>
              <w:spacing w:after="0"/>
              <w:rPr>
                <w:rFonts w:eastAsia="Times New Roman"/>
                <w:lang w:val="en-US"/>
              </w:rPr>
            </w:pPr>
            <w:r>
              <w:rPr>
                <w:rFonts w:eastAsia="Times New Roman"/>
                <w:b/>
                <w:bCs/>
              </w:rPr>
              <w:t>Proposal 3</w:t>
            </w:r>
            <w:r>
              <w:rPr>
                <w:rFonts w:eastAsia="Times New Roman"/>
              </w:rPr>
              <w:t>: Interruption requirements due to measurements on deactivated SCG are defined based on the following principle:</w:t>
            </w:r>
          </w:p>
          <w:p w14:paraId="5F824817" w14:textId="77777777" w:rsidR="00E5733E" w:rsidRDefault="00FC6874">
            <w:pPr>
              <w:pStyle w:val="afc"/>
              <w:numPr>
                <w:ilvl w:val="0"/>
                <w:numId w:val="31"/>
              </w:numPr>
              <w:overflowPunct/>
              <w:autoSpaceDE/>
              <w:autoSpaceDN/>
              <w:adjustRightInd/>
              <w:spacing w:after="0"/>
              <w:ind w:firstLineChars="0"/>
              <w:contextualSpacing/>
              <w:textAlignment w:val="auto"/>
              <w:rPr>
                <w:rFonts w:eastAsia="Times New Roman"/>
              </w:rPr>
            </w:pPr>
            <w:r>
              <w:rPr>
                <w:rFonts w:eastAsia="Times New Roman"/>
              </w:rPr>
              <w:t>Interruption due to deactivated PSCell measurements:</w:t>
            </w:r>
          </w:p>
          <w:p w14:paraId="24147552" w14:textId="77777777" w:rsidR="00E5733E" w:rsidRDefault="00FC6874">
            <w:pPr>
              <w:pStyle w:val="afc"/>
              <w:numPr>
                <w:ilvl w:val="1"/>
                <w:numId w:val="31"/>
              </w:numPr>
              <w:overflowPunct/>
              <w:autoSpaceDE/>
              <w:autoSpaceDN/>
              <w:adjustRightInd/>
              <w:spacing w:after="0"/>
              <w:ind w:firstLineChars="0"/>
              <w:contextualSpacing/>
              <w:textAlignment w:val="auto"/>
              <w:rPr>
                <w:rFonts w:eastAsia="Times New Roman"/>
              </w:rPr>
            </w:pPr>
            <w:r>
              <w:rPr>
                <w:rFonts w:eastAsia="Times New Roman"/>
              </w:rPr>
              <w:t>The current interruption requirement during CQI and RRM measurements on Scell dormancy applies.</w:t>
            </w:r>
          </w:p>
          <w:p w14:paraId="3FE591E5" w14:textId="77777777" w:rsidR="00E5733E" w:rsidRDefault="00FC6874">
            <w:pPr>
              <w:pStyle w:val="afc"/>
              <w:numPr>
                <w:ilvl w:val="1"/>
                <w:numId w:val="31"/>
              </w:numPr>
              <w:overflowPunct/>
              <w:autoSpaceDE/>
              <w:autoSpaceDN/>
              <w:adjustRightInd/>
              <w:spacing w:after="0"/>
              <w:ind w:firstLineChars="0"/>
              <w:contextualSpacing/>
              <w:textAlignment w:val="auto"/>
              <w:rPr>
                <w:rFonts w:eastAsia="Times New Roman"/>
              </w:rPr>
            </w:pPr>
            <w:r>
              <w:rPr>
                <w:rFonts w:eastAsia="Times New Roman"/>
              </w:rPr>
              <w:t>Additionally, interruption requirement due to RLM and BFD on deactivated PSCell shall be defined following the same principle as above with FFS on [X]%.</w:t>
            </w:r>
          </w:p>
          <w:p w14:paraId="651AE67D" w14:textId="77777777" w:rsidR="00E5733E" w:rsidRDefault="00FC6874">
            <w:pPr>
              <w:pStyle w:val="afc"/>
              <w:numPr>
                <w:ilvl w:val="0"/>
                <w:numId w:val="31"/>
              </w:numPr>
              <w:overflowPunct/>
              <w:autoSpaceDE/>
              <w:autoSpaceDN/>
              <w:adjustRightInd/>
              <w:spacing w:after="0"/>
              <w:ind w:firstLineChars="0"/>
              <w:contextualSpacing/>
              <w:textAlignment w:val="auto"/>
              <w:rPr>
                <w:rFonts w:eastAsia="Times New Roman"/>
              </w:rPr>
            </w:pPr>
            <w:r>
              <w:rPr>
                <w:rFonts w:eastAsia="Times New Roman"/>
              </w:rPr>
              <w:t>Interruption due to deactivated Scell measurements in the deactivated SCG:</w:t>
            </w:r>
          </w:p>
          <w:p w14:paraId="5409439E" w14:textId="77777777" w:rsidR="00E5733E" w:rsidRDefault="00FC6874">
            <w:pPr>
              <w:pStyle w:val="afc"/>
              <w:numPr>
                <w:ilvl w:val="1"/>
                <w:numId w:val="31"/>
              </w:numPr>
              <w:overflowPunct/>
              <w:autoSpaceDE/>
              <w:autoSpaceDN/>
              <w:adjustRightInd/>
              <w:spacing w:after="0"/>
              <w:ind w:firstLineChars="0"/>
              <w:contextualSpacing/>
              <w:textAlignment w:val="auto"/>
              <w:rPr>
                <w:rFonts w:eastAsia="Times New Roman"/>
              </w:rPr>
            </w:pPr>
            <w:r>
              <w:rPr>
                <w:rFonts w:eastAsia="Times New Roman"/>
              </w:rPr>
              <w:t>The current interruption requirement during measurements on deactivated inter-band SCC applies.</w:t>
            </w:r>
          </w:p>
          <w:p w14:paraId="0273E80F" w14:textId="77777777" w:rsidR="00E5733E" w:rsidRDefault="00E5733E">
            <w:pPr>
              <w:spacing w:after="120"/>
              <w:rPr>
                <w:bCs/>
              </w:rPr>
            </w:pPr>
          </w:p>
        </w:tc>
      </w:tr>
    </w:tbl>
    <w:p w14:paraId="3C6C4373" w14:textId="77777777" w:rsidR="00E5733E" w:rsidRDefault="00E5733E"/>
    <w:p w14:paraId="20645C5C" w14:textId="77777777" w:rsidR="00E5733E" w:rsidRDefault="00FC6874">
      <w:pPr>
        <w:pStyle w:val="2"/>
      </w:pPr>
      <w:r>
        <w:rPr>
          <w:rFonts w:hint="eastAsia"/>
        </w:rPr>
        <w:lastRenderedPageBreak/>
        <w:t>Open issues</w:t>
      </w:r>
      <w:r>
        <w:t xml:space="preserve"> summary</w:t>
      </w:r>
    </w:p>
    <w:p w14:paraId="4537F722" w14:textId="77777777" w:rsidR="00E5733E" w:rsidRDefault="00FC6874">
      <w:pPr>
        <w:pStyle w:val="3"/>
        <w:numPr>
          <w:ilvl w:val="2"/>
          <w:numId w:val="15"/>
        </w:numPr>
        <w:ind w:left="709"/>
        <w:rPr>
          <w:lang w:val="en-US"/>
        </w:rPr>
      </w:pPr>
      <w:r>
        <w:rPr>
          <w:lang w:val="en-US"/>
        </w:rPr>
        <w:t>Sub-topic 2-1: Measurement requirements for deactivated SCG</w:t>
      </w:r>
    </w:p>
    <w:p w14:paraId="0F10B8A8" w14:textId="77777777" w:rsidR="00E5733E" w:rsidRDefault="00FC6874">
      <w:pPr>
        <w:rPr>
          <w:b/>
          <w:u w:val="single"/>
          <w:lang w:eastAsia="ko-KR"/>
        </w:rPr>
      </w:pPr>
      <w:r>
        <w:rPr>
          <w:b/>
          <w:u w:val="single"/>
          <w:lang w:eastAsia="ko-KR"/>
        </w:rPr>
        <w:t>Issue 2-1-1: DRX configuration for deactivated SCG measurement requirements</w:t>
      </w:r>
    </w:p>
    <w:p w14:paraId="0F88CEB0"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E6DFE9F"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1(MTK): </w:t>
      </w:r>
      <w:r>
        <w:rPr>
          <w:rFonts w:eastAsia="宋体"/>
        </w:rPr>
        <w:t>SCG DRX cycle should be applied when specifying the L3 requirements of deactivated SCG</w:t>
      </w:r>
    </w:p>
    <w:p w14:paraId="2CCDD495"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2(QC): </w:t>
      </w:r>
      <w:r>
        <w:rPr>
          <w:rFonts w:eastAsia="Times New Roman"/>
        </w:rPr>
        <w:t>RAN4 to discuss/determine which DRX configuration between SCG DRX and MCG DRX should be applied to deactivated SCG measurement requirements. It is also possible the DRX configuration to be referred to in defining deactivated SCG measurement requirements can be chosen neither from MCG nor SCG.</w:t>
      </w:r>
    </w:p>
    <w:p w14:paraId="6F612228"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68440D"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1C80A913" w14:textId="77777777">
        <w:tc>
          <w:tcPr>
            <w:tcW w:w="1538" w:type="dxa"/>
            <w:tcBorders>
              <w:top w:val="single" w:sz="4" w:space="0" w:color="auto"/>
              <w:left w:val="single" w:sz="4" w:space="0" w:color="auto"/>
              <w:bottom w:val="single" w:sz="4" w:space="0" w:color="auto"/>
              <w:right w:val="single" w:sz="4" w:space="0" w:color="auto"/>
            </w:tcBorders>
          </w:tcPr>
          <w:p w14:paraId="470799BD"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9A1BA9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0706241" w14:textId="77777777">
        <w:tc>
          <w:tcPr>
            <w:tcW w:w="1538" w:type="dxa"/>
            <w:tcBorders>
              <w:top w:val="single" w:sz="4" w:space="0" w:color="auto"/>
              <w:left w:val="single" w:sz="4" w:space="0" w:color="auto"/>
              <w:bottom w:val="single" w:sz="4" w:space="0" w:color="auto"/>
              <w:right w:val="single" w:sz="4" w:space="0" w:color="auto"/>
            </w:tcBorders>
          </w:tcPr>
          <w:p w14:paraId="0EE2EC70"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2953072" w14:textId="77777777" w:rsidR="00E5733E" w:rsidRDefault="00FC6874">
            <w:pPr>
              <w:rPr>
                <w:rFonts w:eastAsiaTheme="minorEastAsia"/>
                <w:lang w:eastAsia="zh-CN"/>
              </w:rPr>
            </w:pPr>
            <w:r>
              <w:rPr>
                <w:rFonts w:eastAsiaTheme="minorEastAsia"/>
                <w:lang w:eastAsia="zh-CN"/>
              </w:rPr>
              <w:t>Support Option 2. The purpose of “DRX configuration to be referred to in defining deactivated SCG measurement requirements can be chosen neither from MCG nor SCG” is for the measurement relaxation on deactivated SCG. For that, we can consider extending measurement period per carrier in SCG. For instance, for deactivated SCG, the DRX cycle that is used to determine measurement period scaling can be replaced by a hypothetical DRX cycle which can be only applied to measurement period determination only for deactivated SCG.</w:t>
            </w:r>
          </w:p>
        </w:tc>
      </w:tr>
      <w:tr w:rsidR="00E5733E" w14:paraId="554967FB" w14:textId="77777777">
        <w:tc>
          <w:tcPr>
            <w:tcW w:w="1538" w:type="dxa"/>
            <w:tcBorders>
              <w:top w:val="single" w:sz="4" w:space="0" w:color="auto"/>
              <w:left w:val="single" w:sz="4" w:space="0" w:color="auto"/>
              <w:bottom w:val="single" w:sz="4" w:space="0" w:color="auto"/>
              <w:right w:val="single" w:sz="4" w:space="0" w:color="auto"/>
            </w:tcBorders>
          </w:tcPr>
          <w:p w14:paraId="12760D1D"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5E1DF89" w14:textId="77777777" w:rsidR="00E5733E" w:rsidRDefault="00FC6874">
            <w:pPr>
              <w:rPr>
                <w:rFonts w:eastAsiaTheme="minorEastAsia"/>
                <w:lang w:eastAsia="zh-CN"/>
              </w:rPr>
            </w:pPr>
            <w:r>
              <w:rPr>
                <w:rFonts w:eastAsiaTheme="minorEastAsia"/>
                <w:lang w:eastAsia="zh-CN"/>
              </w:rPr>
              <w:t>We are open to discussion, and we don’t think RAN4 is in such a hurry to conclude this. It is still unclear to us how to interpret the DRX for deactivated SCG. If it is only used to determine RRM measurement period, it can be something other than the configured DRX before deactivation like QC mentioned. Furthermore, it may not even need to be reflected in RAN4 requirement, if RAN2 agrees to introduce new mechanism to determine RRM measurement period on deactivated SCG.</w:t>
            </w:r>
          </w:p>
        </w:tc>
      </w:tr>
      <w:tr w:rsidR="00E5733E" w14:paraId="4E4D6CE0" w14:textId="77777777">
        <w:tc>
          <w:tcPr>
            <w:tcW w:w="1538" w:type="dxa"/>
            <w:tcBorders>
              <w:top w:val="single" w:sz="4" w:space="0" w:color="auto"/>
              <w:left w:val="single" w:sz="4" w:space="0" w:color="auto"/>
              <w:bottom w:val="single" w:sz="4" w:space="0" w:color="auto"/>
              <w:right w:val="single" w:sz="4" w:space="0" w:color="auto"/>
            </w:tcBorders>
          </w:tcPr>
          <w:p w14:paraId="7C26E085"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7A80546F" w14:textId="77777777" w:rsidR="00E5733E" w:rsidRDefault="00FC6874">
            <w:pPr>
              <w:rPr>
                <w:rFonts w:eastAsia="PMingLiU"/>
                <w:lang w:eastAsia="zh-TW"/>
              </w:rPr>
            </w:pPr>
            <w:r>
              <w:rPr>
                <w:rFonts w:eastAsia="PMingLiU"/>
                <w:lang w:eastAsia="zh-TW"/>
              </w:rPr>
              <w:t xml:space="preserve">Option 1. </w:t>
            </w:r>
            <w:r>
              <w:rPr>
                <w:rFonts w:eastAsia="PMingLiU" w:hint="eastAsia"/>
                <w:lang w:eastAsia="zh-TW"/>
              </w:rPr>
              <w:t xml:space="preserve">The DRX cycle in use for </w:t>
            </w:r>
            <w:r>
              <w:rPr>
                <w:rFonts w:eastAsia="PMingLiU"/>
                <w:lang w:eastAsia="zh-TW"/>
              </w:rPr>
              <w:t>deactivated</w:t>
            </w:r>
            <w:r>
              <w:rPr>
                <w:rFonts w:eastAsia="PMingLiU" w:hint="eastAsia"/>
                <w:lang w:eastAsia="zh-TW"/>
              </w:rPr>
              <w:t xml:space="preserve"> </w:t>
            </w:r>
            <w:r>
              <w:rPr>
                <w:rFonts w:eastAsia="PMingLiU"/>
                <w:lang w:eastAsia="zh-TW"/>
              </w:rPr>
              <w:t>PSCelll/SCell in SCG should be the one used for intra-freq. measurement</w:t>
            </w:r>
            <w:r>
              <w:rPr>
                <w:rFonts w:eastAsia="PMingLiU" w:hint="eastAsia"/>
                <w:lang w:eastAsia="zh-TW"/>
              </w:rPr>
              <w:t xml:space="preserve"> because deactivated </w:t>
            </w:r>
            <w:r>
              <w:rPr>
                <w:rFonts w:eastAsia="PMingLiU"/>
                <w:lang w:eastAsia="zh-TW"/>
              </w:rPr>
              <w:t>P</w:t>
            </w:r>
            <w:r>
              <w:rPr>
                <w:rFonts w:eastAsia="PMingLiU" w:hint="eastAsia"/>
                <w:lang w:eastAsia="zh-TW"/>
              </w:rPr>
              <w:t xml:space="preserve">SCell </w:t>
            </w:r>
            <w:r>
              <w:rPr>
                <w:rFonts w:eastAsia="PMingLiU"/>
                <w:lang w:eastAsia="zh-TW"/>
              </w:rPr>
              <w:t>and SCell in SCG are also serving cells. Based on current spec in Section 9.2.5</w:t>
            </w:r>
            <w:r>
              <w:rPr>
                <w:rFonts w:eastAsia="PMingLiU" w:hint="eastAsia"/>
                <w:lang w:eastAsia="zh-TW"/>
              </w:rPr>
              <w:t xml:space="preserve">, </w:t>
            </w:r>
            <w:r>
              <w:rPr>
                <w:rFonts w:eastAsia="PMingLiU"/>
                <w:lang w:eastAsia="zh-TW"/>
              </w:rPr>
              <w:t>the DRX cycle configured for SCG will be applied</w:t>
            </w:r>
          </w:p>
          <w:tbl>
            <w:tblPr>
              <w:tblStyle w:val="af3"/>
              <w:tblW w:w="0" w:type="auto"/>
              <w:tblLook w:val="04A0" w:firstRow="1" w:lastRow="0" w:firstColumn="1" w:lastColumn="0" w:noHBand="0" w:noVBand="1"/>
            </w:tblPr>
            <w:tblGrid>
              <w:gridCol w:w="7867"/>
            </w:tblGrid>
            <w:tr w:rsidR="00E5733E" w14:paraId="7485D17A" w14:textId="77777777">
              <w:tc>
                <w:tcPr>
                  <w:tcW w:w="7867" w:type="dxa"/>
                </w:tcPr>
                <w:p w14:paraId="28342BEC" w14:textId="77777777" w:rsidR="00E5733E" w:rsidRDefault="00FC6874">
                  <w:pPr>
                    <w:rPr>
                      <w:rFonts w:eastAsia="PMingLiU"/>
                      <w:lang w:eastAsia="zh-TW"/>
                    </w:rPr>
                  </w:pPr>
                  <w:r>
                    <w:rPr>
                      <w:rFonts w:eastAsia="PMingLiU"/>
                      <w:lang w:eastAsia="zh-TW"/>
                    </w:rP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Otherwise, the requirements for when DRX is not in use shall apply.</w:t>
                  </w:r>
                </w:p>
              </w:tc>
            </w:tr>
          </w:tbl>
          <w:p w14:paraId="4CC21FDE" w14:textId="77777777" w:rsidR="00E5733E" w:rsidRDefault="00FC6874">
            <w:pPr>
              <w:rPr>
                <w:rFonts w:eastAsia="PMingLiU"/>
                <w:lang w:eastAsia="zh-TW"/>
              </w:rPr>
            </w:pPr>
            <w:r>
              <w:rPr>
                <w:rFonts w:eastAsia="PMingLiU"/>
                <w:lang w:eastAsia="zh-TW"/>
              </w:rPr>
              <w:br/>
            </w:r>
            <w:r>
              <w:rPr>
                <w:rFonts w:eastAsia="PMingLiU"/>
                <w:lang w:eastAsia="zh-TW"/>
              </w:rPr>
              <w:br/>
              <w:t xml:space="preserve"> </w:t>
            </w:r>
          </w:p>
        </w:tc>
      </w:tr>
      <w:tr w:rsidR="00E5733E" w14:paraId="7D3069DC" w14:textId="77777777">
        <w:tc>
          <w:tcPr>
            <w:tcW w:w="1538" w:type="dxa"/>
            <w:tcBorders>
              <w:top w:val="single" w:sz="4" w:space="0" w:color="auto"/>
              <w:left w:val="single" w:sz="4" w:space="0" w:color="auto"/>
              <w:bottom w:val="single" w:sz="4" w:space="0" w:color="auto"/>
              <w:right w:val="single" w:sz="4" w:space="0" w:color="auto"/>
            </w:tcBorders>
          </w:tcPr>
          <w:p w14:paraId="0B56B66E"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18A14067" w14:textId="77777777" w:rsidR="00E5733E" w:rsidRDefault="00FC6874">
            <w:pPr>
              <w:rPr>
                <w:rFonts w:eastAsia="PMingLiU"/>
                <w:lang w:eastAsia="zh-TW"/>
              </w:rPr>
            </w:pPr>
            <w:r>
              <w:rPr>
                <w:rFonts w:eastAsiaTheme="minorEastAsia"/>
                <w:lang w:eastAsia="zh-CN"/>
              </w:rPr>
              <w:t>The issue depends on whether relaxed measurement cycle/hypothetical DRX cycle is introduced for deactivated PSCell. We can wait for RAN2 conclusion.</w:t>
            </w:r>
          </w:p>
        </w:tc>
      </w:tr>
      <w:tr w:rsidR="00E5733E" w14:paraId="06DD14CE" w14:textId="77777777">
        <w:tc>
          <w:tcPr>
            <w:tcW w:w="1538" w:type="dxa"/>
            <w:tcBorders>
              <w:top w:val="single" w:sz="4" w:space="0" w:color="auto"/>
              <w:left w:val="single" w:sz="4" w:space="0" w:color="auto"/>
              <w:bottom w:val="single" w:sz="4" w:space="0" w:color="auto"/>
              <w:right w:val="single" w:sz="4" w:space="0" w:color="auto"/>
            </w:tcBorders>
          </w:tcPr>
          <w:p w14:paraId="455A10D6"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2B44BB95" w14:textId="77777777" w:rsidR="00E5733E" w:rsidRDefault="00FC6874">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p>
        </w:tc>
      </w:tr>
      <w:tr w:rsidR="00E5733E" w14:paraId="3A050A06" w14:textId="77777777">
        <w:tc>
          <w:tcPr>
            <w:tcW w:w="1538" w:type="dxa"/>
            <w:tcBorders>
              <w:top w:val="single" w:sz="4" w:space="0" w:color="auto"/>
              <w:left w:val="single" w:sz="4" w:space="0" w:color="auto"/>
              <w:bottom w:val="single" w:sz="4" w:space="0" w:color="auto"/>
              <w:right w:val="single" w:sz="4" w:space="0" w:color="auto"/>
            </w:tcBorders>
          </w:tcPr>
          <w:p w14:paraId="6A73D5DC"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78E04D82" w14:textId="77777777" w:rsidR="00E5733E" w:rsidRDefault="00FC6874">
            <w:pPr>
              <w:rPr>
                <w:rFonts w:eastAsiaTheme="minorEastAsia"/>
                <w:lang w:eastAsia="zh-CN"/>
              </w:rPr>
            </w:pPr>
            <w:r>
              <w:rPr>
                <w:rFonts w:eastAsiaTheme="minorEastAsia"/>
                <w:lang w:eastAsia="zh-CN"/>
              </w:rPr>
              <w:t xml:space="preserve">Agree with Huawei comment. </w:t>
            </w:r>
          </w:p>
          <w:p w14:paraId="500A6657" w14:textId="77777777" w:rsidR="00E5733E" w:rsidRDefault="00FC6874">
            <w:pPr>
              <w:rPr>
                <w:rFonts w:eastAsiaTheme="minorEastAsia"/>
                <w:lang w:eastAsia="zh-CN"/>
              </w:rPr>
            </w:pPr>
            <w:r>
              <w:rPr>
                <w:rFonts w:eastAsiaTheme="minorEastAsia"/>
                <w:lang w:eastAsia="zh-CN"/>
              </w:rPr>
              <w:t>Additionally, the measurements on a deactivated SCell follow measCycleScell and not DRX. Our proposal for this meeting is that a similar approach for deactivated SCG could be applied. Hence, PSCell could use same principle – either use measCycleScell or similar parameter.</w:t>
            </w:r>
          </w:p>
        </w:tc>
      </w:tr>
      <w:tr w:rsidR="00E5733E" w14:paraId="740756BE" w14:textId="77777777">
        <w:tc>
          <w:tcPr>
            <w:tcW w:w="1538" w:type="dxa"/>
            <w:tcBorders>
              <w:top w:val="single" w:sz="4" w:space="0" w:color="auto"/>
              <w:left w:val="single" w:sz="4" w:space="0" w:color="auto"/>
              <w:bottom w:val="single" w:sz="4" w:space="0" w:color="auto"/>
              <w:right w:val="single" w:sz="4" w:space="0" w:color="auto"/>
            </w:tcBorders>
          </w:tcPr>
          <w:p w14:paraId="6E5E49AA"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23CF585" w14:textId="77777777" w:rsidR="00E5733E" w:rsidRDefault="00FC6874">
            <w:pPr>
              <w:rPr>
                <w:rFonts w:eastAsiaTheme="minorEastAsia"/>
                <w:lang w:eastAsia="zh-CN"/>
              </w:rPr>
            </w:pPr>
            <w:r>
              <w:rPr>
                <w:rFonts w:eastAsiaTheme="minorEastAsia"/>
                <w:lang w:eastAsia="zh-CN"/>
              </w:rPr>
              <w:t xml:space="preserve">DRX cycle is configured per CG and those should not be changed. </w:t>
            </w:r>
          </w:p>
          <w:p w14:paraId="67A3C568" w14:textId="77777777" w:rsidR="00E5733E" w:rsidRDefault="00FC6874">
            <w:pPr>
              <w:rPr>
                <w:rFonts w:eastAsiaTheme="minorEastAsia"/>
                <w:lang w:eastAsia="zh-CN"/>
              </w:rPr>
            </w:pPr>
            <w:r>
              <w:rPr>
                <w:rFonts w:eastAsiaTheme="minorEastAsia"/>
                <w:lang w:eastAsia="zh-CN"/>
              </w:rPr>
              <w:lastRenderedPageBreak/>
              <w:t xml:space="preserve">To allow relax PScell measurement during de-activated SCG status, we support reusing the measCycleScell parameter. </w:t>
            </w:r>
          </w:p>
          <w:p w14:paraId="10D91BAC" w14:textId="77777777" w:rsidR="00E5733E" w:rsidRDefault="00FC6874">
            <w:pPr>
              <w:rPr>
                <w:rFonts w:eastAsiaTheme="minorEastAsia"/>
                <w:lang w:eastAsia="zh-CN"/>
              </w:rPr>
            </w:pPr>
            <w:r>
              <w:rPr>
                <w:rFonts w:eastAsiaTheme="minorEastAsia"/>
                <w:lang w:eastAsia="zh-CN"/>
              </w:rPr>
              <w:t>This is related to Issue 2-1-3.</w:t>
            </w:r>
          </w:p>
        </w:tc>
      </w:tr>
    </w:tbl>
    <w:p w14:paraId="5897BF3E" w14:textId="77777777" w:rsidR="00E5733E" w:rsidRDefault="00E5733E">
      <w:pPr>
        <w:rPr>
          <w:i/>
          <w:color w:val="4472C4" w:themeColor="accent1"/>
          <w:u w:val="single"/>
          <w:lang w:eastAsia="zh-CN"/>
        </w:rPr>
      </w:pPr>
    </w:p>
    <w:p w14:paraId="5090900E" w14:textId="77777777" w:rsidR="00E5733E" w:rsidRDefault="00FC6874">
      <w:pPr>
        <w:rPr>
          <w:b/>
          <w:u w:val="single"/>
          <w:lang w:eastAsia="ko-KR"/>
        </w:rPr>
      </w:pPr>
      <w:r>
        <w:rPr>
          <w:b/>
          <w:u w:val="single"/>
          <w:lang w:eastAsia="ko-KR"/>
        </w:rPr>
        <w:t>Issue 2-1-2: updated CSSF (if L3 measurements on deactivated PSCell is agreed to be relaxed in RAN2)</w:t>
      </w:r>
    </w:p>
    <w:p w14:paraId="54F33D74" w14:textId="77777777" w:rsidR="00E5733E" w:rsidRDefault="00FC6874">
      <w:pPr>
        <w:rPr>
          <w:b/>
          <w:i/>
          <w:color w:val="4472C4" w:themeColor="accent1"/>
          <w:u w:val="single"/>
          <w:lang w:eastAsia="zh-CN"/>
        </w:rPr>
      </w:pPr>
      <w:r>
        <w:rPr>
          <w:b/>
          <w:i/>
          <w:color w:val="4472C4" w:themeColor="accent1"/>
          <w:u w:val="single"/>
          <w:lang w:eastAsia="zh-CN"/>
        </w:rPr>
        <w:t>For information: RAN2 status</w:t>
      </w:r>
    </w:p>
    <w:p w14:paraId="12897937" w14:textId="77777777" w:rsidR="00E5733E" w:rsidRDefault="00FC6874">
      <w:pPr>
        <w:rPr>
          <w:b/>
          <w:color w:val="4472C4" w:themeColor="accent1"/>
          <w:u w:val="single"/>
          <w:lang w:eastAsia="zh-CN"/>
        </w:rPr>
      </w:pPr>
      <w:r>
        <w:rPr>
          <w:color w:val="4472C4" w:themeColor="accent1"/>
          <w:lang w:eastAsia="zh-CN"/>
        </w:rPr>
        <w:t>Whether RRM measurement shall be relaxed is not determined in RAN2 as far.</w:t>
      </w:r>
    </w:p>
    <w:p w14:paraId="3EFBDFF0"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FCAD36D"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1a(Apple): updated </w:t>
      </w:r>
      <w:r>
        <w:rPr>
          <w:rFonts w:eastAsia="宋体"/>
          <w:lang w:eastAsia="zh-CN"/>
        </w:rPr>
        <w:t>CSSF on deactivated PSCell</w:t>
      </w:r>
    </w:p>
    <w:p w14:paraId="031DE341" w14:textId="77777777" w:rsidR="00E5733E" w:rsidRDefault="00FC6874">
      <w:pPr>
        <w:pStyle w:val="afc"/>
        <w:numPr>
          <w:ilvl w:val="2"/>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updated </w:t>
      </w:r>
      <w:r>
        <w:rPr>
          <w:rFonts w:eastAsia="宋体"/>
          <w:lang w:eastAsia="zh-CN"/>
        </w:rPr>
        <w:t>CSSF</w:t>
      </w:r>
      <w:r>
        <w:rPr>
          <w:rFonts w:eastAsiaTheme="minorEastAsia"/>
          <w:lang w:eastAsia="zh-CN"/>
        </w:rPr>
        <w:t xml:space="preserve"> can</w:t>
      </w:r>
      <w:r>
        <w:rPr>
          <w:rFonts w:eastAsia="宋体"/>
          <w:lang w:eastAsia="zh-CN"/>
        </w:rPr>
        <w:t xml:space="preserve"> </w:t>
      </w:r>
      <w:r>
        <w:rPr>
          <w:rFonts w:eastAsia="宋体"/>
          <w:b/>
          <w:lang w:eastAsia="zh-CN"/>
        </w:rPr>
        <w:t>relax</w:t>
      </w:r>
      <w:r>
        <w:rPr>
          <w:rFonts w:eastAsia="宋体"/>
          <w:lang w:eastAsia="zh-CN"/>
        </w:rPr>
        <w:t xml:space="preserve"> measurement on deactivated PSCell and increase measurement on other active SCells</w:t>
      </w:r>
    </w:p>
    <w:p w14:paraId="2CA3E23F"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1b(OPPO, Ericsson): </w:t>
      </w:r>
    </w:p>
    <w:p w14:paraId="262B561E" w14:textId="77777777" w:rsidR="00E5733E" w:rsidRDefault="00FC6874">
      <w:pPr>
        <w:pStyle w:val="afc"/>
        <w:numPr>
          <w:ilvl w:val="2"/>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(OPPO)measurement on deactivated PSCell would be </w:t>
      </w:r>
      <w:r>
        <w:rPr>
          <w:rFonts w:eastAsiaTheme="minorEastAsia"/>
          <w:b/>
          <w:lang w:eastAsia="zh-CN"/>
        </w:rPr>
        <w:t>prioritized</w:t>
      </w:r>
      <w:r>
        <w:rPr>
          <w:rFonts w:eastAsiaTheme="minorEastAsia"/>
          <w:lang w:eastAsia="zh-CN"/>
        </w:rPr>
        <w:t xml:space="preserve"> than other deactivated scells in deactivated SCG</w:t>
      </w:r>
    </w:p>
    <w:p w14:paraId="67939576" w14:textId="77777777" w:rsidR="00E5733E" w:rsidRDefault="00FC6874">
      <w:pPr>
        <w:pStyle w:val="afc"/>
        <w:numPr>
          <w:ilvl w:val="2"/>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(Ericsson) CSSF as for active PSCell, i.e. 1 or 2 depending on mode of operation</w:t>
      </w:r>
    </w:p>
    <w:p w14:paraId="23D9C488"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2(MTK): CSSF definition applied in L3 requirements of deactivated SCell can be reused when specifying the L3 requirements of deactivated SCG</w:t>
      </w:r>
    </w:p>
    <w:p w14:paraId="74556820"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3 (Huawei):</w:t>
      </w:r>
      <w:r>
        <w:t xml:space="preserve"> </w:t>
      </w:r>
      <w:r>
        <w:rPr>
          <w:rFonts w:eastAsia="宋体"/>
          <w:lang w:eastAsia="zh-CN"/>
        </w:rPr>
        <w:t>wait for RAN2 conclusion on whether to relax L3 measurement on deactivated PSCell</w:t>
      </w:r>
    </w:p>
    <w:p w14:paraId="0B8881D9"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4(vivo): needs further study</w:t>
      </w:r>
    </w:p>
    <w:p w14:paraId="0EEA1CCE"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5(QC): </w:t>
      </w:r>
      <w:r>
        <w:rPr>
          <w:rFonts w:eastAsia="Times New Roman"/>
        </w:rPr>
        <w:t>Do not consider deprioritizing deactivated PSCell measurement in terms of CSSF</w:t>
      </w:r>
    </w:p>
    <w:p w14:paraId="465FBC70"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1CCF7F7"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665BD5C9" w14:textId="77777777">
        <w:tc>
          <w:tcPr>
            <w:tcW w:w="1538" w:type="dxa"/>
            <w:tcBorders>
              <w:top w:val="single" w:sz="4" w:space="0" w:color="auto"/>
              <w:left w:val="single" w:sz="4" w:space="0" w:color="auto"/>
              <w:bottom w:val="single" w:sz="4" w:space="0" w:color="auto"/>
              <w:right w:val="single" w:sz="4" w:space="0" w:color="auto"/>
            </w:tcBorders>
          </w:tcPr>
          <w:p w14:paraId="0F51B26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C369E18"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6FDB23EC" w14:textId="77777777">
        <w:tc>
          <w:tcPr>
            <w:tcW w:w="1538" w:type="dxa"/>
            <w:tcBorders>
              <w:top w:val="single" w:sz="4" w:space="0" w:color="auto"/>
              <w:left w:val="single" w:sz="4" w:space="0" w:color="auto"/>
              <w:bottom w:val="single" w:sz="4" w:space="0" w:color="auto"/>
              <w:right w:val="single" w:sz="4" w:space="0" w:color="auto"/>
            </w:tcBorders>
          </w:tcPr>
          <w:p w14:paraId="6C255C67"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056DA32" w14:textId="77777777" w:rsidR="00E5733E" w:rsidRDefault="00FC6874">
            <w:pPr>
              <w:rPr>
                <w:rFonts w:eastAsiaTheme="minorEastAsia"/>
                <w:lang w:eastAsia="zh-CN"/>
              </w:rPr>
            </w:pPr>
            <w:r>
              <w:rPr>
                <w:rFonts w:eastAsiaTheme="minorEastAsia"/>
                <w:lang w:eastAsia="zh-CN"/>
              </w:rPr>
              <w:t>Support Option 5. In our understanding, those proposals deprioritizing/modifying the current CSSF principle which is giving more frequent measurement chances to PSCell than SCells are to achieve UE power saving and/or giving more frequent measurement chances to SCells. However, we don’t agree to both motivations with the following reasons.</w:t>
            </w:r>
          </w:p>
          <w:p w14:paraId="4EFD96E4" w14:textId="77777777" w:rsidR="00E5733E" w:rsidRDefault="00FC6874">
            <w:pPr>
              <w:pStyle w:val="afc"/>
              <w:numPr>
                <w:ilvl w:val="0"/>
                <w:numId w:val="32"/>
              </w:numPr>
              <w:ind w:left="417" w:firstLineChars="0"/>
              <w:rPr>
                <w:rFonts w:eastAsiaTheme="minorEastAsia"/>
                <w:lang w:eastAsia="zh-CN"/>
              </w:rPr>
            </w:pPr>
            <w:r>
              <w:rPr>
                <w:rFonts w:eastAsiaTheme="minorEastAsia"/>
                <w:lang w:eastAsia="zh-CN"/>
              </w:rPr>
              <w:t>Irrespective of CSSF rules, the fact is that the two cell search engines (in RAN4 assumption) keep running. Any change of CSSF is just re-ordering/changing which cell/CC the engines are running on, i.e. no power saving is expected.</w:t>
            </w:r>
          </w:p>
          <w:p w14:paraId="719283DD" w14:textId="77777777" w:rsidR="00E5733E" w:rsidRDefault="00FC6874">
            <w:pPr>
              <w:pStyle w:val="afc"/>
              <w:numPr>
                <w:ilvl w:val="0"/>
                <w:numId w:val="32"/>
              </w:numPr>
              <w:ind w:left="417" w:firstLineChars="0"/>
              <w:rPr>
                <w:rFonts w:eastAsiaTheme="minorEastAsia"/>
                <w:lang w:eastAsia="zh-CN"/>
              </w:rPr>
            </w:pPr>
            <w:r>
              <w:rPr>
                <w:rFonts w:eastAsiaTheme="minorEastAsia"/>
                <w:lang w:eastAsia="zh-CN"/>
              </w:rPr>
              <w:t>When there is no SCell configured to UE, there is no effective change due to CSSF modification at all.</w:t>
            </w:r>
          </w:p>
          <w:p w14:paraId="1CD9A9BA" w14:textId="77777777" w:rsidR="00E5733E" w:rsidRDefault="00FC6874">
            <w:pPr>
              <w:pStyle w:val="afc"/>
              <w:numPr>
                <w:ilvl w:val="0"/>
                <w:numId w:val="32"/>
              </w:numPr>
              <w:ind w:left="417" w:firstLineChars="0"/>
              <w:rPr>
                <w:rFonts w:eastAsiaTheme="minorEastAsia"/>
                <w:lang w:eastAsia="zh-CN"/>
              </w:rPr>
            </w:pPr>
            <w:r>
              <w:rPr>
                <w:rFonts w:eastAsiaTheme="minorEastAsia"/>
                <w:lang w:eastAsia="zh-CN"/>
              </w:rPr>
              <w:t xml:space="preserve">Measurement frequency for SCells should be properly configured so that UE doesn’t run into mobility performance issue even when SCG is activated. Therefore, giving more measurement chances to SCells is not </w:t>
            </w:r>
            <w:r>
              <w:rPr>
                <w:rFonts w:eastAsia="Malgun Gothic" w:hint="eastAsia"/>
                <w:lang w:eastAsia="ko-KR"/>
              </w:rPr>
              <w:t>r</w:t>
            </w:r>
            <w:r>
              <w:rPr>
                <w:rFonts w:eastAsia="Malgun Gothic"/>
                <w:lang w:eastAsia="ko-KR"/>
              </w:rPr>
              <w:t>eally necessary in the first place.</w:t>
            </w:r>
          </w:p>
          <w:p w14:paraId="65510289" w14:textId="77777777" w:rsidR="00E5733E" w:rsidRDefault="00E5733E">
            <w:pPr>
              <w:rPr>
                <w:rFonts w:eastAsiaTheme="minorEastAsia"/>
                <w:lang w:eastAsia="zh-CN"/>
              </w:rPr>
            </w:pPr>
          </w:p>
        </w:tc>
      </w:tr>
      <w:tr w:rsidR="00E5733E" w14:paraId="32B44C07" w14:textId="77777777">
        <w:tc>
          <w:tcPr>
            <w:tcW w:w="1538" w:type="dxa"/>
            <w:tcBorders>
              <w:top w:val="single" w:sz="4" w:space="0" w:color="auto"/>
              <w:left w:val="single" w:sz="4" w:space="0" w:color="auto"/>
              <w:bottom w:val="single" w:sz="4" w:space="0" w:color="auto"/>
              <w:right w:val="single" w:sz="4" w:space="0" w:color="auto"/>
            </w:tcBorders>
          </w:tcPr>
          <w:p w14:paraId="44FE12FD"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622B504C" w14:textId="77777777" w:rsidR="00E5733E" w:rsidRDefault="00FC6874">
            <w:pPr>
              <w:rPr>
                <w:rFonts w:eastAsiaTheme="minorEastAsia"/>
                <w:lang w:eastAsia="zh-CN"/>
              </w:rPr>
            </w:pPr>
            <w:r>
              <w:rPr>
                <w:rFonts w:eastAsiaTheme="minorEastAsia"/>
                <w:lang w:eastAsia="zh-CN"/>
              </w:rPr>
              <w:t>Support option 1a. the first sub-bullet under option 1b is also acceptable. The key point is that deactivated PSCell doesn’t need to be measured so frequently (much more frequently than other active serving cells) so that partial measurement opportunity can be shared by other active serving cells. To address concerns from QC: 1) not the target; 2) true, but it is still the same if such modification is made. Thus, no difference. 3) true, but it doesn’t mean we cannot benefit from having faster measurement on SCells.</w:t>
            </w:r>
          </w:p>
        </w:tc>
      </w:tr>
      <w:tr w:rsidR="00E5733E" w14:paraId="2B53A2FF" w14:textId="77777777">
        <w:tc>
          <w:tcPr>
            <w:tcW w:w="1538" w:type="dxa"/>
            <w:tcBorders>
              <w:top w:val="single" w:sz="4" w:space="0" w:color="auto"/>
              <w:left w:val="single" w:sz="4" w:space="0" w:color="auto"/>
              <w:bottom w:val="single" w:sz="4" w:space="0" w:color="auto"/>
              <w:right w:val="single" w:sz="4" w:space="0" w:color="auto"/>
            </w:tcBorders>
          </w:tcPr>
          <w:p w14:paraId="49D568E8"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B26673F" w14:textId="77777777" w:rsidR="00E5733E" w:rsidRDefault="00FC6874">
            <w:pPr>
              <w:rPr>
                <w:rFonts w:eastAsia="PMingLiU"/>
                <w:lang w:eastAsia="zh-TW"/>
              </w:rPr>
            </w:pPr>
            <w:r>
              <w:rPr>
                <w:rFonts w:eastAsia="PMingLiU" w:hint="eastAsia"/>
                <w:lang w:eastAsia="zh-TW"/>
              </w:rPr>
              <w:t xml:space="preserve">Option 2 and option 5 are similar. </w:t>
            </w:r>
            <w:r>
              <w:rPr>
                <w:rFonts w:eastAsia="PMingLiU"/>
                <w:lang w:eastAsia="zh-TW"/>
              </w:rPr>
              <w:t>We support both.</w:t>
            </w:r>
          </w:p>
        </w:tc>
      </w:tr>
      <w:tr w:rsidR="00E5733E" w14:paraId="5C90C58A" w14:textId="77777777">
        <w:tc>
          <w:tcPr>
            <w:tcW w:w="1538" w:type="dxa"/>
            <w:tcBorders>
              <w:top w:val="single" w:sz="4" w:space="0" w:color="auto"/>
              <w:left w:val="single" w:sz="4" w:space="0" w:color="auto"/>
              <w:bottom w:val="single" w:sz="4" w:space="0" w:color="auto"/>
              <w:right w:val="single" w:sz="4" w:space="0" w:color="auto"/>
            </w:tcBorders>
          </w:tcPr>
          <w:p w14:paraId="42A0D293" w14:textId="77777777" w:rsidR="00E5733E" w:rsidRDefault="00FC6874">
            <w:pPr>
              <w:spacing w:after="120"/>
              <w:rPr>
                <w:rFonts w:eastAsia="PMingLiU"/>
                <w:lang w:val="en-US" w:eastAsia="zh-TW"/>
              </w:rPr>
            </w:pPr>
            <w:r>
              <w:rPr>
                <w:rFonts w:eastAsiaTheme="minorEastAsia" w:hint="eastAsia"/>
                <w:lang w:val="en-US" w:eastAsia="zh-CN"/>
              </w:rPr>
              <w:lastRenderedPageBreak/>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2EBB2540" w14:textId="77777777" w:rsidR="00E5733E" w:rsidRDefault="00FC6874">
            <w:pPr>
              <w:rPr>
                <w:rFonts w:eastAsia="PMingLiU"/>
                <w:lang w:eastAsia="zh-TW"/>
              </w:rPr>
            </w:pPr>
            <w:r>
              <w:rPr>
                <w:rFonts w:eastAsiaTheme="minorEastAsia"/>
                <w:lang w:eastAsia="zh-CN"/>
              </w:rPr>
              <w:t>Support option 3. Option 2 and 5 are acceptable as well, to us, modification on CSSF would impact UE implementation severely.</w:t>
            </w:r>
          </w:p>
        </w:tc>
      </w:tr>
      <w:tr w:rsidR="00E5733E" w14:paraId="37F974D1" w14:textId="77777777">
        <w:tc>
          <w:tcPr>
            <w:tcW w:w="1538" w:type="dxa"/>
            <w:tcBorders>
              <w:top w:val="single" w:sz="4" w:space="0" w:color="auto"/>
              <w:left w:val="single" w:sz="4" w:space="0" w:color="auto"/>
              <w:bottom w:val="single" w:sz="4" w:space="0" w:color="auto"/>
              <w:right w:val="single" w:sz="4" w:space="0" w:color="auto"/>
            </w:tcBorders>
          </w:tcPr>
          <w:p w14:paraId="38F72F4D" w14:textId="77777777" w:rsidR="00E5733E" w:rsidRDefault="00FC6874">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7DDE7396" w14:textId="77777777" w:rsidR="00E5733E" w:rsidRDefault="00FC6874">
            <w:pPr>
              <w:rPr>
                <w:rFonts w:eastAsiaTheme="minorEastAsia"/>
                <w:lang w:eastAsia="zh-CN"/>
              </w:rPr>
            </w:pPr>
            <w:r>
              <w:rPr>
                <w:rFonts w:eastAsiaTheme="minorEastAsia"/>
                <w:lang w:eastAsia="zh-CN"/>
              </w:rPr>
              <w:t xml:space="preserve">Option 1a is </w:t>
            </w:r>
            <w:r>
              <w:rPr>
                <w:rFonts w:eastAsiaTheme="minorEastAsia" w:hint="eastAsia"/>
                <w:lang w:eastAsia="zh-CN"/>
              </w:rPr>
              <w:t>reasonable</w:t>
            </w:r>
            <w:r>
              <w:rPr>
                <w:rFonts w:eastAsiaTheme="minorEastAsia"/>
                <w:lang w:eastAsia="zh-CN"/>
              </w:rPr>
              <w:t xml:space="preserve"> to us. We think that the reasons for updated CSSF on deactivated PSCell are as follows:</w:t>
            </w:r>
          </w:p>
          <w:p w14:paraId="5A0540CB" w14:textId="77777777" w:rsidR="00E5733E" w:rsidRDefault="00FC6874">
            <w:pPr>
              <w:pStyle w:val="afc"/>
              <w:numPr>
                <w:ilvl w:val="0"/>
                <w:numId w:val="33"/>
              </w:numPr>
              <w:ind w:firstLineChars="0"/>
              <w:rPr>
                <w:rFonts w:eastAsia="宋体"/>
                <w:lang w:eastAsia="zh-CN"/>
              </w:rPr>
            </w:pPr>
            <w:r>
              <w:rPr>
                <w:lang w:eastAsia="zh-CN"/>
              </w:rPr>
              <w:t xml:space="preserve">The measurement opportunities reduced by the deactivated PSCell </w:t>
            </w:r>
            <w:r>
              <w:rPr>
                <w:rFonts w:hint="eastAsia"/>
                <w:lang w:eastAsia="zh-CN"/>
              </w:rPr>
              <w:t>measurement</w:t>
            </w:r>
            <w:r>
              <w:rPr>
                <w:lang w:eastAsia="zh-CN"/>
              </w:rPr>
              <w:t xml:space="preserve"> will be shared with other cells</w:t>
            </w:r>
            <w:r>
              <w:rPr>
                <w:rFonts w:eastAsiaTheme="minorEastAsia" w:hint="eastAsia"/>
                <w:lang w:eastAsia="zh-CN"/>
              </w:rPr>
              <w:t>.</w:t>
            </w:r>
          </w:p>
          <w:p w14:paraId="16939CF7" w14:textId="77777777" w:rsidR="00E5733E" w:rsidRDefault="00FC6874">
            <w:pPr>
              <w:pStyle w:val="afc"/>
              <w:numPr>
                <w:ilvl w:val="0"/>
                <w:numId w:val="33"/>
              </w:numPr>
              <w:ind w:firstLineChars="0"/>
              <w:rPr>
                <w:rFonts w:eastAsiaTheme="minorEastAsia"/>
                <w:lang w:eastAsia="zh-CN"/>
              </w:rPr>
            </w:pPr>
            <w:r>
              <w:rPr>
                <w:rFonts w:eastAsiaTheme="minorEastAsia"/>
                <w:lang w:eastAsia="zh-CN"/>
              </w:rPr>
              <w:t xml:space="preserve"> </w:t>
            </w:r>
            <w:r>
              <w:rPr>
                <w:lang w:eastAsia="zh-CN"/>
              </w:rPr>
              <w:t>When</w:t>
            </w:r>
            <w:r>
              <w:rPr>
                <w:rFonts w:eastAsiaTheme="minorEastAsia"/>
                <w:lang w:eastAsia="zh-CN"/>
              </w:rPr>
              <w:t xml:space="preserve"> there is a PSCell change </w:t>
            </w:r>
            <w:r>
              <w:rPr>
                <w:rFonts w:eastAsiaTheme="minorEastAsia" w:hint="eastAsia"/>
                <w:lang w:eastAsia="zh-CN"/>
              </w:rPr>
              <w:t>during</w:t>
            </w:r>
            <w:r>
              <w:rPr>
                <w:rFonts w:eastAsiaTheme="minorEastAsia"/>
                <w:lang w:eastAsia="zh-CN"/>
              </w:rPr>
              <w:t xml:space="preserve"> SCG </w:t>
            </w:r>
            <w:r>
              <w:rPr>
                <w:rFonts w:eastAsiaTheme="minorEastAsia" w:hint="eastAsia"/>
                <w:lang w:eastAsia="zh-CN"/>
              </w:rPr>
              <w:t>activation</w:t>
            </w:r>
            <w:r>
              <w:rPr>
                <w:rFonts w:eastAsiaTheme="minorEastAsia"/>
                <w:lang w:eastAsia="zh-CN"/>
              </w:rPr>
              <w:t xml:space="preserve">, if the deactivated PSCell </w:t>
            </w:r>
            <w:r>
              <w:rPr>
                <w:rFonts w:eastAsiaTheme="minorEastAsia" w:hint="eastAsia"/>
                <w:lang w:eastAsia="zh-CN"/>
              </w:rPr>
              <w:t>measurement</w:t>
            </w:r>
            <w:r>
              <w:rPr>
                <w:rFonts w:eastAsiaTheme="minorEastAsia"/>
                <w:lang w:eastAsia="zh-CN"/>
              </w:rPr>
              <w:t xml:space="preserve"> is still in high priority, then the previous measurement of the deactivated PSCell becomes meaningless.</w:t>
            </w:r>
          </w:p>
        </w:tc>
      </w:tr>
      <w:tr w:rsidR="00E5733E" w14:paraId="389E53AF" w14:textId="77777777">
        <w:tc>
          <w:tcPr>
            <w:tcW w:w="1538" w:type="dxa"/>
            <w:tcBorders>
              <w:top w:val="single" w:sz="4" w:space="0" w:color="auto"/>
              <w:left w:val="single" w:sz="4" w:space="0" w:color="auto"/>
              <w:bottom w:val="single" w:sz="4" w:space="0" w:color="auto"/>
              <w:right w:val="single" w:sz="4" w:space="0" w:color="auto"/>
            </w:tcBorders>
          </w:tcPr>
          <w:p w14:paraId="78033B88"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2F0FC6CB" w14:textId="77777777" w:rsidR="00E5733E" w:rsidRDefault="00FC6874">
            <w:pPr>
              <w:rPr>
                <w:rFonts w:eastAsiaTheme="minorEastAsia"/>
                <w:lang w:eastAsia="zh-CN"/>
              </w:rPr>
            </w:pPr>
            <w:r>
              <w:rPr>
                <w:rFonts w:eastAsiaTheme="minorEastAsia"/>
                <w:lang w:eastAsia="zh-CN"/>
              </w:rPr>
              <w:t>Agree that measurements on a deactivated PSCell should not be deprioritised. The exact CSSF can be discussed once there is clarity on the measurement cycle for the deactivated PSCell.</w:t>
            </w:r>
          </w:p>
          <w:p w14:paraId="0B4A334A" w14:textId="77777777" w:rsidR="00E5733E" w:rsidRDefault="00FC6874">
            <w:pPr>
              <w:rPr>
                <w:rFonts w:eastAsiaTheme="minorEastAsia"/>
                <w:lang w:eastAsia="zh-CN"/>
              </w:rPr>
            </w:pPr>
            <w:r>
              <w:rPr>
                <w:rFonts w:eastAsiaTheme="minorEastAsia"/>
                <w:lang w:eastAsia="zh-CN"/>
              </w:rPr>
              <w:t>Hence, options 3, 4 and 5</w:t>
            </w:r>
          </w:p>
        </w:tc>
      </w:tr>
      <w:tr w:rsidR="00E5733E" w14:paraId="65E668AE" w14:textId="77777777">
        <w:tc>
          <w:tcPr>
            <w:tcW w:w="1538" w:type="dxa"/>
            <w:tcBorders>
              <w:top w:val="single" w:sz="4" w:space="0" w:color="auto"/>
              <w:left w:val="single" w:sz="4" w:space="0" w:color="auto"/>
              <w:bottom w:val="single" w:sz="4" w:space="0" w:color="auto"/>
              <w:right w:val="single" w:sz="4" w:space="0" w:color="auto"/>
            </w:tcBorders>
          </w:tcPr>
          <w:p w14:paraId="2CFD2416"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65E2CB9" w14:textId="77777777" w:rsidR="00E5733E" w:rsidRDefault="00FC6874">
            <w:pPr>
              <w:rPr>
                <w:rFonts w:eastAsiaTheme="minorEastAsia"/>
                <w:color w:val="00B050"/>
                <w:lang w:eastAsia="zh-CN"/>
              </w:rPr>
            </w:pPr>
            <w:r>
              <w:rPr>
                <w:rFonts w:eastAsiaTheme="minorEastAsia"/>
                <w:lang w:eastAsia="zh-CN"/>
              </w:rPr>
              <w:t>Support Option 3 since we need to check with RAN2 at deactivated SCG is there any measurement on SCells and whether to relax.</w:t>
            </w:r>
          </w:p>
        </w:tc>
      </w:tr>
    </w:tbl>
    <w:p w14:paraId="534AD33F" w14:textId="77777777" w:rsidR="00E5733E" w:rsidRDefault="00E5733E">
      <w:pPr>
        <w:rPr>
          <w:b/>
          <w:u w:val="single"/>
          <w:lang w:eastAsia="ko-KR"/>
        </w:rPr>
      </w:pPr>
    </w:p>
    <w:p w14:paraId="7896F146" w14:textId="77777777" w:rsidR="00E5733E" w:rsidRDefault="00FC6874">
      <w:pPr>
        <w:rPr>
          <w:b/>
          <w:u w:val="single"/>
          <w:lang w:eastAsia="ko-KR"/>
        </w:rPr>
      </w:pPr>
      <w:r>
        <w:rPr>
          <w:b/>
          <w:u w:val="single"/>
          <w:lang w:eastAsia="ko-KR"/>
        </w:rPr>
        <w:t xml:space="preserve">Issue 2-1-3: </w:t>
      </w:r>
      <w:r>
        <w:rPr>
          <w:u w:val="single"/>
        </w:rPr>
        <w:t>“</w:t>
      </w:r>
      <w:r>
        <w:rPr>
          <w:b/>
          <w:u w:val="single"/>
          <w:lang w:eastAsia="ko-KR"/>
        </w:rPr>
        <w:t>measCycleSCell” like scheme (if L3 measurements on deactivated PSCell is agreed to be relaxed in RAN2)</w:t>
      </w:r>
    </w:p>
    <w:p w14:paraId="51B2FF04"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AEE2E91"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1(Apple): needs further study</w:t>
      </w:r>
    </w:p>
    <w:p w14:paraId="7E7D6303"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2(vivo, Huawei): wait for RAN2 progress on relaxed </w:t>
      </w:r>
      <w:r>
        <w:rPr>
          <w:rFonts w:eastAsia="宋体"/>
          <w:lang w:eastAsia="zh-CN"/>
        </w:rPr>
        <w:t>measurement cycle on deactivated PSCell</w:t>
      </w:r>
    </w:p>
    <w:p w14:paraId="2B4C7156"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3(Nokia, Ericsson, MTK):</w:t>
      </w:r>
      <w:r>
        <w:t xml:space="preserve"> use the principles from deactivated SCell (longer cycles)</w:t>
      </w:r>
    </w:p>
    <w:p w14:paraId="2EA4C4D6" w14:textId="77777777" w:rsidR="00E5733E" w:rsidRDefault="00FC6874">
      <w:pPr>
        <w:pStyle w:val="afc"/>
        <w:numPr>
          <w:ilvl w:val="1"/>
          <w:numId w:val="17"/>
        </w:numPr>
        <w:spacing w:after="120"/>
        <w:ind w:firstLineChars="0"/>
      </w:pPr>
      <w:r>
        <w:t xml:space="preserve">Option 4 (QC): </w:t>
      </w:r>
    </w:p>
    <w:p w14:paraId="0220225C" w14:textId="77777777" w:rsidR="00E5733E" w:rsidRDefault="00FC6874">
      <w:pPr>
        <w:pStyle w:val="afc"/>
        <w:spacing w:after="120"/>
        <w:ind w:left="1656" w:firstLineChars="0" w:firstLine="0"/>
      </w:pPr>
      <w:r>
        <w:t>Apply requirements corresponding to a hypothetical DRX cycle of [X] for all L1/L3 measurement requirements, i.e. measurement period is defined assuming DRX Cycle of [X] is applied to all cells in SCG, and X is FFS, e.g. 320ms,, 640ms, etc.</w:t>
      </w:r>
    </w:p>
    <w:p w14:paraId="25D2C405" w14:textId="77777777" w:rsidR="00E5733E" w:rsidRDefault="00FC6874">
      <w:pPr>
        <w:pStyle w:val="afc"/>
        <w:spacing w:after="120"/>
        <w:ind w:left="1656" w:firstLineChars="0" w:firstLine="0"/>
      </w:pPr>
      <w:r>
        <w:t>For deactivated PSCell L3 measurement period requirements, SMTC period is replaced with measCycleSCell</w:t>
      </w:r>
    </w:p>
    <w:p w14:paraId="21B6A7D2" w14:textId="77777777" w:rsidR="00E5733E" w:rsidRDefault="00E5733E">
      <w:pPr>
        <w:pStyle w:val="afc"/>
        <w:numPr>
          <w:ilvl w:val="1"/>
          <w:numId w:val="17"/>
        </w:numPr>
        <w:overflowPunct/>
        <w:autoSpaceDE/>
        <w:autoSpaceDN/>
        <w:adjustRightInd/>
        <w:spacing w:after="120"/>
        <w:ind w:firstLineChars="0"/>
        <w:textAlignment w:val="auto"/>
        <w:rPr>
          <w:rFonts w:eastAsia="宋体"/>
          <w:szCs w:val="24"/>
          <w:lang w:eastAsia="zh-CN"/>
        </w:rPr>
      </w:pPr>
    </w:p>
    <w:p w14:paraId="7750F003"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14A34A"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52414DE7" w14:textId="77777777">
        <w:tc>
          <w:tcPr>
            <w:tcW w:w="1538" w:type="dxa"/>
            <w:tcBorders>
              <w:top w:val="single" w:sz="4" w:space="0" w:color="auto"/>
              <w:left w:val="single" w:sz="4" w:space="0" w:color="auto"/>
              <w:bottom w:val="single" w:sz="4" w:space="0" w:color="auto"/>
              <w:right w:val="single" w:sz="4" w:space="0" w:color="auto"/>
            </w:tcBorders>
          </w:tcPr>
          <w:p w14:paraId="6DC945FE"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D8F01B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6FA191FC" w14:textId="77777777">
        <w:tc>
          <w:tcPr>
            <w:tcW w:w="1538" w:type="dxa"/>
            <w:tcBorders>
              <w:top w:val="single" w:sz="4" w:space="0" w:color="auto"/>
              <w:left w:val="single" w:sz="4" w:space="0" w:color="auto"/>
              <w:bottom w:val="single" w:sz="4" w:space="0" w:color="auto"/>
              <w:right w:val="single" w:sz="4" w:space="0" w:color="auto"/>
            </w:tcBorders>
          </w:tcPr>
          <w:p w14:paraId="2E5665E5"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38FC6E7" w14:textId="77777777" w:rsidR="00E5733E" w:rsidRDefault="00FC6874">
            <w:pPr>
              <w:rPr>
                <w:rFonts w:eastAsiaTheme="minorEastAsia"/>
                <w:lang w:eastAsia="zh-CN"/>
              </w:rPr>
            </w:pPr>
            <w:r>
              <w:rPr>
                <w:rFonts w:eastAsiaTheme="minorEastAsia"/>
                <w:lang w:eastAsia="zh-CN"/>
              </w:rPr>
              <w:t>Support Option 4.</w:t>
            </w:r>
          </w:p>
          <w:p w14:paraId="7DCE550B" w14:textId="77777777" w:rsidR="00E5733E" w:rsidRDefault="00FC6874">
            <w:pPr>
              <w:rPr>
                <w:rFonts w:eastAsiaTheme="minorEastAsia"/>
                <w:lang w:eastAsia="zh-CN"/>
              </w:rPr>
            </w:pPr>
            <w:r>
              <w:rPr>
                <w:rFonts w:eastAsiaTheme="minorEastAsia"/>
                <w:lang w:eastAsia="zh-CN"/>
              </w:rPr>
              <w:t>Regarding “For deactivated PSCell L3 measurement period requirements, SMTC period is replaced with measCycleSCell”, RAN4 can send an LS to RAN2, if needed, to ask if they see any issue.</w:t>
            </w:r>
          </w:p>
        </w:tc>
      </w:tr>
      <w:tr w:rsidR="00E5733E" w14:paraId="52341E8E" w14:textId="77777777">
        <w:tc>
          <w:tcPr>
            <w:tcW w:w="1538" w:type="dxa"/>
            <w:tcBorders>
              <w:top w:val="single" w:sz="4" w:space="0" w:color="auto"/>
              <w:left w:val="single" w:sz="4" w:space="0" w:color="auto"/>
              <w:bottom w:val="single" w:sz="4" w:space="0" w:color="auto"/>
              <w:right w:val="single" w:sz="4" w:space="0" w:color="auto"/>
            </w:tcBorders>
          </w:tcPr>
          <w:p w14:paraId="246A6EA7"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223CB1F" w14:textId="77777777" w:rsidR="00E5733E" w:rsidRDefault="00FC6874">
            <w:pPr>
              <w:rPr>
                <w:rFonts w:eastAsiaTheme="minorEastAsia"/>
                <w:lang w:eastAsia="zh-CN"/>
              </w:rPr>
            </w:pPr>
            <w:r>
              <w:rPr>
                <w:rFonts w:eastAsiaTheme="minorEastAsia"/>
                <w:lang w:eastAsia="zh-CN"/>
              </w:rPr>
              <w:t>We can wait for further progress in RAN2.</w:t>
            </w:r>
          </w:p>
        </w:tc>
      </w:tr>
      <w:tr w:rsidR="00E5733E" w14:paraId="3CA4DCBE" w14:textId="77777777">
        <w:tc>
          <w:tcPr>
            <w:tcW w:w="1538" w:type="dxa"/>
            <w:tcBorders>
              <w:top w:val="single" w:sz="4" w:space="0" w:color="auto"/>
              <w:left w:val="single" w:sz="4" w:space="0" w:color="auto"/>
              <w:bottom w:val="single" w:sz="4" w:space="0" w:color="auto"/>
              <w:right w:val="single" w:sz="4" w:space="0" w:color="auto"/>
            </w:tcBorders>
          </w:tcPr>
          <w:p w14:paraId="34851390"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704C5D51" w14:textId="77777777" w:rsidR="00E5733E" w:rsidRDefault="00FC6874">
            <w:pPr>
              <w:rPr>
                <w:rFonts w:eastAsia="PMingLiU"/>
                <w:lang w:eastAsia="zh-TW"/>
              </w:rPr>
            </w:pPr>
            <w:r>
              <w:rPr>
                <w:rFonts w:eastAsia="PMingLiU" w:hint="eastAsia"/>
                <w:lang w:eastAsia="zh-TW"/>
              </w:rPr>
              <w:t xml:space="preserve">Support option 3. </w:t>
            </w:r>
            <w:r>
              <w:rPr>
                <w:rFonts w:eastAsia="PMingLiU"/>
                <w:lang w:eastAsia="zh-TW"/>
              </w:rPr>
              <w:t>If measurement period can’t be relaxed then there is no benefit to deactivate a PSCell. For option 4, we clarify this in our paper that measCycleSCell can only be configured for the SCell, we need an extra configuration for PSCell. We propose to send an LS to RAN2.</w:t>
            </w:r>
          </w:p>
        </w:tc>
      </w:tr>
      <w:tr w:rsidR="00E5733E" w14:paraId="00E83B1E" w14:textId="77777777">
        <w:tc>
          <w:tcPr>
            <w:tcW w:w="1538" w:type="dxa"/>
            <w:tcBorders>
              <w:top w:val="single" w:sz="4" w:space="0" w:color="auto"/>
              <w:left w:val="single" w:sz="4" w:space="0" w:color="auto"/>
              <w:bottom w:val="single" w:sz="4" w:space="0" w:color="auto"/>
              <w:right w:val="single" w:sz="4" w:space="0" w:color="auto"/>
            </w:tcBorders>
          </w:tcPr>
          <w:p w14:paraId="1BB549A8"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14D76356" w14:textId="77777777" w:rsidR="00E5733E" w:rsidRDefault="00FC6874">
            <w:pPr>
              <w:rPr>
                <w:rFonts w:eastAsiaTheme="minorEastAsia"/>
                <w:lang w:eastAsia="zh-CN"/>
              </w:rPr>
            </w:pPr>
            <w:r>
              <w:rPr>
                <w:rFonts w:eastAsiaTheme="minorEastAsia"/>
                <w:lang w:eastAsia="zh-CN"/>
              </w:rPr>
              <w:t>Support option 2.</w:t>
            </w:r>
          </w:p>
          <w:p w14:paraId="260AA1A7" w14:textId="77777777" w:rsidR="00E5733E" w:rsidRDefault="00FC6874">
            <w:pPr>
              <w:rPr>
                <w:rFonts w:eastAsia="PMingLiU"/>
                <w:lang w:eastAsia="zh-TW"/>
              </w:rPr>
            </w:pPr>
            <w:r>
              <w:rPr>
                <w:rFonts w:eastAsiaTheme="minorEastAsia"/>
                <w:lang w:eastAsia="zh-CN"/>
              </w:rPr>
              <w:t xml:space="preserve">Need clarification on option 4. Why </w:t>
            </w:r>
            <w:r>
              <w:t>hypothetical DRX cycle of [X] are needed to be applied on all the cells in SCG rather than only on deactivated PSCell.</w:t>
            </w:r>
          </w:p>
        </w:tc>
      </w:tr>
      <w:tr w:rsidR="00E5733E" w14:paraId="2416DD89" w14:textId="77777777">
        <w:tc>
          <w:tcPr>
            <w:tcW w:w="1538" w:type="dxa"/>
            <w:tcBorders>
              <w:top w:val="single" w:sz="4" w:space="0" w:color="auto"/>
              <w:left w:val="single" w:sz="4" w:space="0" w:color="auto"/>
              <w:bottom w:val="single" w:sz="4" w:space="0" w:color="auto"/>
              <w:right w:val="single" w:sz="4" w:space="0" w:color="auto"/>
            </w:tcBorders>
          </w:tcPr>
          <w:p w14:paraId="6830B142" w14:textId="77777777" w:rsidR="00E5733E" w:rsidRDefault="00FC6874">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2F0D1622" w14:textId="77777777" w:rsidR="00E5733E" w:rsidRDefault="00FC6874">
            <w:pPr>
              <w:rPr>
                <w:rFonts w:eastAsiaTheme="minorEastAsia"/>
                <w:lang w:eastAsia="zh-CN"/>
              </w:rPr>
            </w:pPr>
            <w:r>
              <w:rPr>
                <w:rFonts w:eastAsiaTheme="minorEastAsia"/>
                <w:lang w:eastAsia="zh-CN"/>
              </w:rPr>
              <w:t>Support Option 2.</w:t>
            </w:r>
          </w:p>
        </w:tc>
      </w:tr>
      <w:tr w:rsidR="00E5733E" w14:paraId="056F3212" w14:textId="77777777">
        <w:tc>
          <w:tcPr>
            <w:tcW w:w="1538" w:type="dxa"/>
            <w:tcBorders>
              <w:top w:val="single" w:sz="4" w:space="0" w:color="auto"/>
              <w:left w:val="single" w:sz="4" w:space="0" w:color="auto"/>
              <w:bottom w:val="single" w:sz="4" w:space="0" w:color="auto"/>
              <w:right w:val="single" w:sz="4" w:space="0" w:color="auto"/>
            </w:tcBorders>
          </w:tcPr>
          <w:p w14:paraId="1C3D99AD" w14:textId="77777777" w:rsidR="00E5733E" w:rsidRDefault="00FC6874">
            <w:pPr>
              <w:spacing w:after="120"/>
              <w:rPr>
                <w:rFonts w:eastAsiaTheme="minorEastAsia"/>
                <w:lang w:val="en-US" w:eastAsia="zh-CN"/>
              </w:rPr>
            </w:pPr>
            <w:r>
              <w:rPr>
                <w:rFonts w:eastAsiaTheme="minorEastAsia"/>
                <w:lang w:val="en-US" w:eastAsia="zh-CN"/>
              </w:rPr>
              <w:t xml:space="preserve">Nokia </w:t>
            </w:r>
          </w:p>
        </w:tc>
        <w:tc>
          <w:tcPr>
            <w:tcW w:w="8093" w:type="dxa"/>
            <w:tcBorders>
              <w:top w:val="single" w:sz="4" w:space="0" w:color="auto"/>
              <w:left w:val="single" w:sz="4" w:space="0" w:color="auto"/>
              <w:bottom w:val="single" w:sz="4" w:space="0" w:color="auto"/>
              <w:right w:val="single" w:sz="4" w:space="0" w:color="auto"/>
            </w:tcBorders>
          </w:tcPr>
          <w:p w14:paraId="023D5193" w14:textId="77777777" w:rsidR="00E5733E" w:rsidRDefault="00FC6874">
            <w:pPr>
              <w:rPr>
                <w:rFonts w:eastAsiaTheme="minorEastAsia"/>
                <w:lang w:eastAsia="zh-CN"/>
              </w:rPr>
            </w:pPr>
            <w:r>
              <w:rPr>
                <w:rFonts w:eastAsiaTheme="minorEastAsia"/>
                <w:lang w:eastAsia="zh-CN"/>
              </w:rPr>
              <w:t>Support option 3, but we need to wait if RAN2 makes decision.</w:t>
            </w:r>
          </w:p>
        </w:tc>
      </w:tr>
      <w:tr w:rsidR="00E5733E" w14:paraId="6AB0A91B" w14:textId="77777777">
        <w:tc>
          <w:tcPr>
            <w:tcW w:w="1538" w:type="dxa"/>
            <w:tcBorders>
              <w:top w:val="single" w:sz="4" w:space="0" w:color="auto"/>
              <w:left w:val="single" w:sz="4" w:space="0" w:color="auto"/>
              <w:bottom w:val="single" w:sz="4" w:space="0" w:color="auto"/>
              <w:right w:val="single" w:sz="4" w:space="0" w:color="auto"/>
            </w:tcBorders>
          </w:tcPr>
          <w:p w14:paraId="15E0A2D4"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5D351A8" w14:textId="77777777" w:rsidR="00E5733E" w:rsidRDefault="00FC6874">
            <w:pPr>
              <w:rPr>
                <w:rFonts w:eastAsiaTheme="minorEastAsia"/>
                <w:lang w:eastAsia="zh-CN"/>
              </w:rPr>
            </w:pPr>
            <w:r>
              <w:rPr>
                <w:rFonts w:eastAsiaTheme="minorEastAsia"/>
                <w:lang w:eastAsia="zh-CN"/>
              </w:rPr>
              <w:t>Regarding Option 3</w:t>
            </w:r>
          </w:p>
          <w:p w14:paraId="76F082E4" w14:textId="77777777" w:rsidR="00E5733E" w:rsidRDefault="00FC6874">
            <w:pPr>
              <w:rPr>
                <w:rFonts w:eastAsiaTheme="minorEastAsia"/>
                <w:lang w:eastAsia="zh-CN"/>
              </w:rPr>
            </w:pPr>
            <w:r>
              <w:rPr>
                <w:rFonts w:eastAsiaTheme="minorEastAsia"/>
                <w:lang w:eastAsia="zh-CN"/>
              </w:rPr>
              <w:t>Since RAN2 is not decide whether RRM measurement on deactivated PScell need to be relaxed, RAN4 can provide input by proposal using the principle from deactivated SCell to move this decision forward.</w:t>
            </w:r>
          </w:p>
          <w:p w14:paraId="03DA59B8" w14:textId="77777777" w:rsidR="00E5733E" w:rsidRDefault="00FC6874">
            <w:pPr>
              <w:rPr>
                <w:rFonts w:eastAsiaTheme="minorEastAsia"/>
                <w:color w:val="FF0000"/>
                <w:lang w:eastAsia="zh-CN"/>
              </w:rPr>
            </w:pPr>
            <w:r>
              <w:rPr>
                <w:rFonts w:eastAsiaTheme="minorEastAsia"/>
                <w:lang w:eastAsia="zh-CN"/>
              </w:rPr>
              <w:t xml:space="preserve">More prone to support Option2 push for RAN2 decision. </w:t>
            </w:r>
          </w:p>
        </w:tc>
      </w:tr>
    </w:tbl>
    <w:p w14:paraId="165452AB" w14:textId="77777777" w:rsidR="00E5733E" w:rsidRDefault="00E5733E">
      <w:pPr>
        <w:spacing w:after="120"/>
        <w:ind w:left="1080"/>
        <w:rPr>
          <w:szCs w:val="24"/>
          <w:lang w:eastAsia="zh-CN"/>
        </w:rPr>
      </w:pPr>
    </w:p>
    <w:p w14:paraId="3BF42624" w14:textId="77777777" w:rsidR="00E5733E" w:rsidRDefault="00FC6874">
      <w:pPr>
        <w:rPr>
          <w:b/>
          <w:u w:val="single"/>
          <w:lang w:eastAsia="ko-KR"/>
        </w:rPr>
      </w:pPr>
      <w:r>
        <w:rPr>
          <w:b/>
          <w:u w:val="single"/>
          <w:lang w:eastAsia="ko-KR"/>
        </w:rPr>
        <w:t xml:space="preserve">Issue 2-1-4: </w:t>
      </w:r>
      <w:r>
        <w:rPr>
          <w:b/>
          <w:highlight w:val="magenta"/>
          <w:u w:val="single"/>
          <w:lang w:eastAsia="ko-KR"/>
        </w:rPr>
        <w:t>MCG</w:t>
      </w:r>
      <w:r>
        <w:rPr>
          <w:b/>
          <w:u w:val="single"/>
          <w:lang w:eastAsia="ko-KR"/>
        </w:rPr>
        <w:t xml:space="preserve"> measurement requirements</w:t>
      </w:r>
    </w:p>
    <w:p w14:paraId="2067F983"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DBE68A"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Ericsson):</w:t>
      </w:r>
      <w:r>
        <w:rPr>
          <w:lang w:eastAsia="ja-JP"/>
        </w:rPr>
        <w:t xml:space="preserve"> </w:t>
      </w:r>
      <w:r>
        <w:t>RAN4 doesn’t need to specifically define new requirement for MCG measurement. However, MCG measurement requirement can be implicitly impacted, e.g. if RAN4 agreed to update CSSF to relax measurement on deactivated PSCell then measurement in MCG can be somehow facilitated.</w:t>
      </w:r>
    </w:p>
    <w:p w14:paraId="42280EB4" w14:textId="77777777" w:rsidR="00E5733E" w:rsidRDefault="00FC6874">
      <w:pPr>
        <w:pStyle w:val="afc"/>
        <w:numPr>
          <w:ilvl w:val="1"/>
          <w:numId w:val="17"/>
        </w:numPr>
        <w:overflowPunct/>
        <w:autoSpaceDE/>
        <w:autoSpaceDN/>
        <w:adjustRightInd/>
        <w:spacing w:after="120"/>
        <w:ind w:left="1440" w:firstLineChars="0"/>
        <w:textAlignment w:val="auto"/>
      </w:pPr>
      <w:r>
        <w:t>Option 2</w:t>
      </w:r>
      <w:r>
        <w:rPr>
          <w:rFonts w:hint="eastAsia"/>
        </w:rPr>
        <w:t>(</w:t>
      </w:r>
      <w:r>
        <w:t>Nokia): There is no impact on MCG measurement requirements due to deactivated PSCell if MCG and SCG are in different FR.</w:t>
      </w:r>
    </w:p>
    <w:p w14:paraId="15C8EFAD" w14:textId="77777777" w:rsidR="00E5733E" w:rsidRDefault="00E5733E">
      <w:pPr>
        <w:pStyle w:val="afc"/>
        <w:numPr>
          <w:ilvl w:val="1"/>
          <w:numId w:val="17"/>
        </w:numPr>
        <w:overflowPunct/>
        <w:autoSpaceDE/>
        <w:autoSpaceDN/>
        <w:adjustRightInd/>
        <w:spacing w:after="120"/>
        <w:ind w:left="1440" w:firstLineChars="0"/>
        <w:textAlignment w:val="auto"/>
        <w:rPr>
          <w:rFonts w:eastAsia="宋体"/>
          <w:szCs w:val="24"/>
          <w:lang w:eastAsia="zh-CN"/>
        </w:rPr>
      </w:pPr>
    </w:p>
    <w:p w14:paraId="589F82FB"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70CDCB"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E5733E" w14:paraId="671D6E52" w14:textId="77777777">
        <w:tc>
          <w:tcPr>
            <w:tcW w:w="1538" w:type="dxa"/>
            <w:tcBorders>
              <w:top w:val="single" w:sz="4" w:space="0" w:color="auto"/>
              <w:left w:val="single" w:sz="4" w:space="0" w:color="auto"/>
              <w:bottom w:val="single" w:sz="4" w:space="0" w:color="auto"/>
              <w:right w:val="single" w:sz="4" w:space="0" w:color="auto"/>
            </w:tcBorders>
          </w:tcPr>
          <w:p w14:paraId="5493D331"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619CEC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1D291BE2" w14:textId="77777777">
        <w:tc>
          <w:tcPr>
            <w:tcW w:w="1538" w:type="dxa"/>
            <w:tcBorders>
              <w:top w:val="single" w:sz="4" w:space="0" w:color="auto"/>
              <w:left w:val="single" w:sz="4" w:space="0" w:color="auto"/>
              <w:bottom w:val="single" w:sz="4" w:space="0" w:color="auto"/>
              <w:right w:val="single" w:sz="4" w:space="0" w:color="auto"/>
            </w:tcBorders>
          </w:tcPr>
          <w:p w14:paraId="6F1E2012"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1C13C09" w14:textId="77777777" w:rsidR="00E5733E" w:rsidRDefault="00FC6874">
            <w:pPr>
              <w:rPr>
                <w:rFonts w:eastAsiaTheme="minorEastAsia"/>
                <w:lang w:eastAsia="zh-CN"/>
              </w:rPr>
            </w:pPr>
            <w:r>
              <w:rPr>
                <w:rFonts w:eastAsiaTheme="minorEastAsia"/>
                <w:lang w:eastAsia="zh-CN"/>
              </w:rPr>
              <w:t>In principle, we agree that MCG measurement requirements shouldn’t be affected by SCG state, and any impact due to deactivated SCG should be a very natural adjustment if identified. With this understanding, RAN4 can discuss whether and how adjust the MCG requirements later.</w:t>
            </w:r>
          </w:p>
        </w:tc>
      </w:tr>
      <w:tr w:rsidR="00E5733E" w14:paraId="73803674" w14:textId="77777777">
        <w:tc>
          <w:tcPr>
            <w:tcW w:w="1538" w:type="dxa"/>
            <w:tcBorders>
              <w:top w:val="single" w:sz="4" w:space="0" w:color="auto"/>
              <w:left w:val="single" w:sz="4" w:space="0" w:color="auto"/>
              <w:bottom w:val="single" w:sz="4" w:space="0" w:color="auto"/>
              <w:right w:val="single" w:sz="4" w:space="0" w:color="auto"/>
            </w:tcBorders>
          </w:tcPr>
          <w:p w14:paraId="4D1F7542"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AE23BBE" w14:textId="77777777" w:rsidR="00E5733E" w:rsidRDefault="00FC6874">
            <w:pPr>
              <w:rPr>
                <w:rFonts w:eastAsiaTheme="minorEastAsia"/>
                <w:lang w:eastAsia="zh-CN"/>
              </w:rPr>
            </w:pPr>
            <w:r>
              <w:rPr>
                <w:rFonts w:eastAsiaTheme="minorEastAsia"/>
                <w:lang w:eastAsia="zh-CN"/>
              </w:rPr>
              <w:t xml:space="preserve">We propose option 1. We think at current stage RAN4 only needs some high level agreement such as:  </w:t>
            </w:r>
          </w:p>
          <w:p w14:paraId="641ACEE6" w14:textId="77777777" w:rsidR="00E5733E" w:rsidRDefault="00FC6874">
            <w:pPr>
              <w:pStyle w:val="afc"/>
              <w:numPr>
                <w:ilvl w:val="0"/>
                <w:numId w:val="31"/>
              </w:numPr>
              <w:ind w:firstLineChars="0"/>
              <w:rPr>
                <w:rFonts w:eastAsiaTheme="minorEastAsia"/>
                <w:lang w:eastAsia="zh-CN"/>
              </w:rPr>
            </w:pPr>
            <w:r>
              <w:rPr>
                <w:rFonts w:eastAsia="Yu Mincho"/>
              </w:rPr>
              <w:t>RAN4 doesn’t need to specifically define new requirement for MCG measurement.</w:t>
            </w:r>
          </w:p>
        </w:tc>
      </w:tr>
      <w:tr w:rsidR="00E5733E" w14:paraId="01A1C134" w14:textId="77777777">
        <w:tc>
          <w:tcPr>
            <w:tcW w:w="1538" w:type="dxa"/>
            <w:tcBorders>
              <w:top w:val="single" w:sz="4" w:space="0" w:color="auto"/>
              <w:left w:val="single" w:sz="4" w:space="0" w:color="auto"/>
              <w:bottom w:val="single" w:sz="4" w:space="0" w:color="auto"/>
              <w:right w:val="single" w:sz="4" w:space="0" w:color="auto"/>
            </w:tcBorders>
          </w:tcPr>
          <w:p w14:paraId="18B5E55F"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52D3047" w14:textId="77777777" w:rsidR="00E5733E" w:rsidRDefault="00FC6874">
            <w:pPr>
              <w:rPr>
                <w:rFonts w:eastAsia="PMingLiU"/>
                <w:lang w:eastAsia="zh-TW"/>
              </w:rPr>
            </w:pPr>
            <w:r>
              <w:rPr>
                <w:rFonts w:eastAsia="PMingLiU" w:hint="eastAsia"/>
                <w:lang w:eastAsia="zh-TW"/>
              </w:rPr>
              <w:t xml:space="preserve">Agree option 1. </w:t>
            </w:r>
          </w:p>
        </w:tc>
      </w:tr>
      <w:tr w:rsidR="00E5733E" w14:paraId="7888685A" w14:textId="77777777">
        <w:tc>
          <w:tcPr>
            <w:tcW w:w="1538" w:type="dxa"/>
            <w:tcBorders>
              <w:top w:val="single" w:sz="4" w:space="0" w:color="auto"/>
              <w:left w:val="single" w:sz="4" w:space="0" w:color="auto"/>
              <w:bottom w:val="single" w:sz="4" w:space="0" w:color="auto"/>
              <w:right w:val="single" w:sz="4" w:space="0" w:color="auto"/>
            </w:tcBorders>
          </w:tcPr>
          <w:p w14:paraId="357D9E37"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2F2B71E9" w14:textId="77777777" w:rsidR="00E5733E" w:rsidRDefault="00FC6874">
            <w:pPr>
              <w:rPr>
                <w:rFonts w:eastAsiaTheme="minorEastAsia"/>
                <w:lang w:eastAsia="zh-CN"/>
              </w:rPr>
            </w:pPr>
            <w:r>
              <w:rPr>
                <w:rFonts w:eastAsiaTheme="minorEastAsia"/>
                <w:lang w:eastAsia="zh-CN"/>
              </w:rPr>
              <w:t xml:space="preserve">Support option 1. </w:t>
            </w:r>
          </w:p>
          <w:p w14:paraId="30BDB2FD" w14:textId="77777777" w:rsidR="00E5733E" w:rsidRDefault="00FC6874">
            <w:pPr>
              <w:rPr>
                <w:rFonts w:eastAsia="PMingLiU"/>
                <w:lang w:eastAsia="zh-TW"/>
              </w:rPr>
            </w:pPr>
            <w:r>
              <w:rPr>
                <w:rFonts w:eastAsiaTheme="minorEastAsia"/>
                <w:lang w:eastAsia="zh-CN"/>
              </w:rPr>
              <w:t>For option2, if MCG and SCG are in the same FR, is there impact on MCG measurement?</w:t>
            </w:r>
          </w:p>
        </w:tc>
      </w:tr>
      <w:tr w:rsidR="00E5733E" w14:paraId="4E64917E" w14:textId="77777777">
        <w:tc>
          <w:tcPr>
            <w:tcW w:w="1538" w:type="dxa"/>
            <w:tcBorders>
              <w:top w:val="single" w:sz="4" w:space="0" w:color="auto"/>
              <w:left w:val="single" w:sz="4" w:space="0" w:color="auto"/>
              <w:bottom w:val="single" w:sz="4" w:space="0" w:color="auto"/>
              <w:right w:val="single" w:sz="4" w:space="0" w:color="auto"/>
            </w:tcBorders>
          </w:tcPr>
          <w:p w14:paraId="241839BC"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06BB0A5" w14:textId="77777777" w:rsidR="00E5733E" w:rsidRDefault="00FC6874">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general.</w:t>
            </w:r>
            <w:r>
              <w:rPr>
                <w:rFonts w:eastAsiaTheme="minorEastAsia"/>
                <w:lang w:eastAsia="zh-CN"/>
              </w:rPr>
              <w:t xml:space="preserve"> If SCG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deactivated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CSSF </w:t>
            </w:r>
            <w:r>
              <w:rPr>
                <w:rFonts w:eastAsiaTheme="minorEastAsia" w:hint="eastAsia"/>
                <w:lang w:eastAsia="zh-CN"/>
              </w:rPr>
              <w:t>for</w:t>
            </w:r>
            <w:r>
              <w:rPr>
                <w:rFonts w:eastAsiaTheme="minorEastAsia"/>
                <w:lang w:eastAsia="zh-CN"/>
              </w:rPr>
              <w:t xml:space="preserve"> MCG SC</w:t>
            </w:r>
            <w:r>
              <w:rPr>
                <w:rFonts w:eastAsiaTheme="minorEastAsia" w:hint="eastAsia"/>
                <w:lang w:eastAsia="zh-CN"/>
              </w:rPr>
              <w:t>ells</w:t>
            </w:r>
            <w:r>
              <w:rPr>
                <w:rFonts w:eastAsiaTheme="minorEastAsia"/>
                <w:lang w:eastAsia="zh-CN"/>
              </w:rPr>
              <w:t xml:space="preserve"> </w:t>
            </w:r>
            <w:r>
              <w:rPr>
                <w:rFonts w:eastAsiaTheme="minorEastAsia" w:hint="eastAsia"/>
                <w:lang w:eastAsia="zh-CN"/>
              </w:rPr>
              <w:t>depend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a</w:t>
            </w:r>
            <w:r>
              <w:rPr>
                <w:rFonts w:eastAsiaTheme="minorEastAsia"/>
                <w:lang w:eastAsia="zh-CN"/>
              </w:rPr>
              <w:t>ctivated SCell</w:t>
            </w:r>
            <w:r>
              <w:rPr>
                <w:rFonts w:eastAsiaTheme="minorEastAsia" w:hint="eastAsia"/>
                <w:lang w:eastAsia="zh-CN"/>
              </w:rPr>
              <w:t>s</w:t>
            </w:r>
            <w:r>
              <w:rPr>
                <w:rFonts w:eastAsiaTheme="minorEastAsia"/>
                <w:lang w:eastAsia="zh-CN"/>
              </w:rPr>
              <w:t xml:space="preserve"> and deactivated SC</w:t>
            </w:r>
            <w:r>
              <w:rPr>
                <w:rFonts w:eastAsiaTheme="minorEastAsia" w:hint="eastAsia"/>
                <w:lang w:eastAsia="zh-CN"/>
              </w:rPr>
              <w:t>ell</w:t>
            </w:r>
            <w:r>
              <w:rPr>
                <w:rFonts w:eastAsiaTheme="minorEastAsia"/>
                <w:lang w:eastAsia="zh-CN"/>
              </w:rPr>
              <w:t>s/PSCell</w:t>
            </w:r>
            <w:r>
              <w:rPr>
                <w:rFonts w:eastAsiaTheme="minorEastAsia" w:hint="eastAsia"/>
                <w:lang w:eastAsia="zh-CN"/>
              </w:rPr>
              <w:t>.</w:t>
            </w:r>
            <w:r>
              <w:rPr>
                <w:rFonts w:eastAsiaTheme="minorEastAsia"/>
                <w:lang w:eastAsia="zh-CN"/>
              </w:rPr>
              <w:t xml:space="preserve"> If CCSF for </w:t>
            </w:r>
            <w:r>
              <w:rPr>
                <w:rFonts w:eastAsiaTheme="minorEastAsia" w:hint="eastAsia"/>
                <w:lang w:eastAsia="zh-CN"/>
              </w:rPr>
              <w:t>deactivated</w:t>
            </w:r>
            <w:r>
              <w:rPr>
                <w:rFonts w:eastAsiaTheme="minorEastAsia"/>
                <w:lang w:eastAsia="zh-CN"/>
              </w:rPr>
              <w:t xml:space="preserve"> PSC</w:t>
            </w:r>
            <w:r>
              <w:rPr>
                <w:rFonts w:eastAsiaTheme="minorEastAsia" w:hint="eastAsia"/>
                <w:lang w:eastAsia="zh-CN"/>
              </w:rPr>
              <w:t>ell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changed,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will have impact on the MCG measurement requirements.</w:t>
            </w:r>
          </w:p>
        </w:tc>
      </w:tr>
      <w:tr w:rsidR="00E5733E" w14:paraId="0FE4BF7B" w14:textId="77777777">
        <w:tc>
          <w:tcPr>
            <w:tcW w:w="1538" w:type="dxa"/>
            <w:tcBorders>
              <w:top w:val="single" w:sz="4" w:space="0" w:color="auto"/>
              <w:left w:val="single" w:sz="4" w:space="0" w:color="auto"/>
              <w:bottom w:val="single" w:sz="4" w:space="0" w:color="auto"/>
              <w:right w:val="single" w:sz="4" w:space="0" w:color="auto"/>
            </w:tcBorders>
          </w:tcPr>
          <w:p w14:paraId="032E69AA"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26985EE6" w14:textId="77777777" w:rsidR="00E5733E" w:rsidRDefault="00FC6874">
            <w:pPr>
              <w:rPr>
                <w:rFonts w:eastAsiaTheme="minorEastAsia"/>
                <w:lang w:eastAsia="zh-CN"/>
              </w:rPr>
            </w:pPr>
            <w:r>
              <w:rPr>
                <w:rFonts w:eastAsiaTheme="minorEastAsia"/>
                <w:lang w:eastAsia="zh-CN"/>
              </w:rPr>
              <w:t>Option 2.</w:t>
            </w:r>
          </w:p>
          <w:p w14:paraId="3E7D639E" w14:textId="77777777" w:rsidR="00E5733E" w:rsidRDefault="00FC6874">
            <w:r>
              <w:t>There is no impact on MCG measurement requirements due to deactivated PSCell if MCG and SCG are in different FR</w:t>
            </w:r>
          </w:p>
          <w:p w14:paraId="6B636882" w14:textId="77777777" w:rsidR="00E5733E" w:rsidRDefault="00FC6874">
            <w:pPr>
              <w:rPr>
                <w:rFonts w:eastAsiaTheme="minorEastAsia"/>
                <w:lang w:eastAsia="zh-CN"/>
              </w:rPr>
            </w:pPr>
            <w:r>
              <w:rPr>
                <w:rFonts w:eastAsiaTheme="minorEastAsia"/>
                <w:lang w:eastAsia="zh-CN"/>
              </w:rPr>
              <w:t>Our understanding is that UE has separate searchers for LTE/FR1 and FR2. Hence, whether SCG is activated or deactivated should not impact the MCG measurements if the PSCell is in FR2 and MCG is in FR1.</w:t>
            </w:r>
          </w:p>
          <w:p w14:paraId="5FAD2156" w14:textId="77777777" w:rsidR="00E5733E" w:rsidRDefault="00FC6874">
            <w:pPr>
              <w:rPr>
                <w:rFonts w:eastAsiaTheme="minorEastAsia"/>
                <w:lang w:eastAsia="zh-CN"/>
              </w:rPr>
            </w:pPr>
            <w:r>
              <w:rPr>
                <w:rFonts w:eastAsiaTheme="minorEastAsia"/>
                <w:lang w:eastAsia="zh-CN"/>
              </w:rPr>
              <w:t>For other scenarios CSSF may be impacted. Anyway, we do not see a strong need to agree on either option.</w:t>
            </w:r>
          </w:p>
        </w:tc>
      </w:tr>
      <w:tr w:rsidR="00E5733E" w14:paraId="1FCAD49D" w14:textId="77777777">
        <w:tc>
          <w:tcPr>
            <w:tcW w:w="1538" w:type="dxa"/>
            <w:tcBorders>
              <w:top w:val="single" w:sz="4" w:space="0" w:color="auto"/>
              <w:left w:val="single" w:sz="4" w:space="0" w:color="auto"/>
              <w:bottom w:val="single" w:sz="4" w:space="0" w:color="auto"/>
              <w:right w:val="single" w:sz="4" w:space="0" w:color="auto"/>
            </w:tcBorders>
          </w:tcPr>
          <w:p w14:paraId="55927FFD"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7044F07D" w14:textId="77777777" w:rsidR="00E5733E" w:rsidRDefault="00FC6874">
            <w:pPr>
              <w:rPr>
                <w:rFonts w:eastAsiaTheme="minorEastAsia"/>
                <w:lang w:eastAsia="zh-CN"/>
              </w:rPr>
            </w:pPr>
            <w:r>
              <w:rPr>
                <w:rFonts w:eastAsiaTheme="minorEastAsia"/>
                <w:lang w:eastAsia="zh-CN"/>
              </w:rPr>
              <w:t>Support Option 1.</w:t>
            </w:r>
          </w:p>
        </w:tc>
      </w:tr>
    </w:tbl>
    <w:p w14:paraId="434B3F69" w14:textId="77777777" w:rsidR="00E5733E" w:rsidRDefault="00E5733E">
      <w:pPr>
        <w:rPr>
          <w:b/>
          <w:u w:val="single"/>
          <w:lang w:eastAsia="ko-KR"/>
        </w:rPr>
      </w:pPr>
    </w:p>
    <w:p w14:paraId="38CC77B6" w14:textId="77777777" w:rsidR="00E5733E" w:rsidRDefault="00FC6874">
      <w:pPr>
        <w:rPr>
          <w:b/>
          <w:u w:val="single"/>
          <w:lang w:eastAsia="ko-KR"/>
        </w:rPr>
      </w:pPr>
      <w:r>
        <w:rPr>
          <w:b/>
          <w:u w:val="single"/>
          <w:lang w:eastAsia="ko-KR"/>
        </w:rPr>
        <w:lastRenderedPageBreak/>
        <w:t>Issue 2-1-5: whether existing measurements reporting requirements can apply for measurement on deactivated PSCell</w:t>
      </w:r>
    </w:p>
    <w:p w14:paraId="17194F6C" w14:textId="77777777" w:rsidR="00E5733E" w:rsidRDefault="00FC6874">
      <w:pPr>
        <w:rPr>
          <w:i/>
          <w:color w:val="0070C0"/>
          <w:lang w:eastAsia="zh-CN"/>
        </w:rPr>
      </w:pPr>
      <w:r>
        <w:rPr>
          <w:i/>
          <w:color w:val="0070C0"/>
          <w:lang w:eastAsia="zh-CN"/>
        </w:rPr>
        <w:t>For Clarification:</w:t>
      </w:r>
    </w:p>
    <w:tbl>
      <w:tblPr>
        <w:tblStyle w:val="af3"/>
        <w:tblW w:w="0" w:type="auto"/>
        <w:tblLook w:val="04A0" w:firstRow="1" w:lastRow="0" w:firstColumn="1" w:lastColumn="0" w:noHBand="0" w:noVBand="1"/>
      </w:tblPr>
      <w:tblGrid>
        <w:gridCol w:w="9631"/>
      </w:tblGrid>
      <w:tr w:rsidR="00E5733E" w14:paraId="12604EBE" w14:textId="77777777">
        <w:tc>
          <w:tcPr>
            <w:tcW w:w="9631" w:type="dxa"/>
          </w:tcPr>
          <w:p w14:paraId="41088E98" w14:textId="77777777" w:rsidR="00E5733E" w:rsidRDefault="00FC6874">
            <w:pPr>
              <w:rPr>
                <w:i/>
                <w:color w:val="0070C0"/>
              </w:rPr>
            </w:pPr>
            <w:r>
              <w:rPr>
                <w:i/>
                <w:color w:val="0070C0"/>
              </w:rPr>
              <w:t>Measurement reporting requirements refer to section 9.2.4. Some contents are duplicated for better understanding.</w:t>
            </w:r>
          </w:p>
          <w:p w14:paraId="00532514" w14:textId="77777777" w:rsidR="00E5733E" w:rsidRDefault="00FC6874">
            <w:pPr>
              <w:pStyle w:val="4"/>
              <w:numPr>
                <w:ilvl w:val="0"/>
                <w:numId w:val="0"/>
              </w:numPr>
              <w:ind w:left="864" w:hanging="864"/>
              <w:outlineLvl w:val="3"/>
              <w:rPr>
                <w:rFonts w:ascii="Times New Roman" w:hAnsi="Times New Roman"/>
                <w:sz w:val="20"/>
                <w:szCs w:val="20"/>
                <w:lang w:val="en-US"/>
              </w:rPr>
            </w:pPr>
            <w:r>
              <w:rPr>
                <w:rFonts w:ascii="Times New Roman" w:hAnsi="Times New Roman"/>
                <w:sz w:val="20"/>
                <w:szCs w:val="20"/>
                <w:lang w:val="en-US"/>
              </w:rPr>
              <w:t>9.2.4</w:t>
            </w:r>
            <w:r>
              <w:rPr>
                <w:rFonts w:ascii="Times New Roman" w:hAnsi="Times New Roman"/>
                <w:sz w:val="20"/>
                <w:szCs w:val="20"/>
                <w:lang w:val="en-US"/>
              </w:rPr>
              <w:tab/>
              <w:t>Measurement Reporting Requirements</w:t>
            </w:r>
          </w:p>
          <w:p w14:paraId="10C22B2A" w14:textId="77777777" w:rsidR="00E5733E" w:rsidRDefault="00FC6874">
            <w:pPr>
              <w:pStyle w:val="4"/>
              <w:numPr>
                <w:ilvl w:val="0"/>
                <w:numId w:val="0"/>
              </w:numPr>
              <w:ind w:left="864" w:hanging="864"/>
              <w:outlineLvl w:val="3"/>
              <w:rPr>
                <w:rFonts w:ascii="Times New Roman" w:hAnsi="Times New Roman"/>
                <w:sz w:val="20"/>
                <w:szCs w:val="20"/>
                <w:lang w:val="en-US"/>
              </w:rPr>
            </w:pPr>
            <w:r>
              <w:rPr>
                <w:rFonts w:ascii="Times New Roman" w:hAnsi="Times New Roman"/>
                <w:sz w:val="20"/>
                <w:szCs w:val="20"/>
                <w:lang w:val="en-US"/>
              </w:rPr>
              <w:t>9.2.4.1</w:t>
            </w:r>
            <w:r>
              <w:rPr>
                <w:rFonts w:ascii="Times New Roman" w:hAnsi="Times New Roman"/>
                <w:sz w:val="20"/>
                <w:szCs w:val="20"/>
                <w:lang w:val="en-US"/>
              </w:rPr>
              <w:tab/>
              <w:t>Periodic Reporting</w:t>
            </w:r>
          </w:p>
          <w:p w14:paraId="03FE94E6" w14:textId="77777777" w:rsidR="00E5733E" w:rsidRDefault="00FC6874">
            <w:pPr>
              <w:rPr>
                <w:rFonts w:eastAsia="Times New Roman"/>
              </w:rPr>
            </w:pPr>
            <w:r>
              <w:rPr>
                <w:rFonts w:eastAsia="Times New Roman"/>
              </w:rPr>
              <w:t>Reported RSRP, RSRQ, and RS-SINR measurements contained in periodic measurement reports shall meet the requirements in clauses 10.1.2.1 (RSRP for FR1), 10.1.3.1 (RSRP for FR2), 10.1.7.1 (RSRQ for FR1), 10.1.8.1 (RSRQ for FR2), 10.1.12.1 (RS-SINR for FR1) and 10.1.13.1 (RS-SINR for FR2).</w:t>
            </w:r>
          </w:p>
          <w:p w14:paraId="58A2E498" w14:textId="77777777" w:rsidR="00E5733E" w:rsidRDefault="00FC6874">
            <w:pPr>
              <w:pStyle w:val="4"/>
              <w:numPr>
                <w:ilvl w:val="0"/>
                <w:numId w:val="0"/>
              </w:numPr>
              <w:ind w:left="864" w:hanging="864"/>
              <w:outlineLvl w:val="3"/>
              <w:rPr>
                <w:rFonts w:ascii="Times New Roman" w:hAnsi="Times New Roman"/>
                <w:sz w:val="20"/>
                <w:szCs w:val="20"/>
                <w:lang w:val="en-US"/>
              </w:rPr>
            </w:pPr>
            <w:r>
              <w:rPr>
                <w:rFonts w:ascii="Times New Roman" w:eastAsia="Times New Roman" w:hAnsi="Times New Roman"/>
                <w:sz w:val="20"/>
                <w:szCs w:val="20"/>
                <w:lang w:val="en-US"/>
              </w:rPr>
              <w:t>9.2.4.2</w:t>
            </w:r>
            <w:r>
              <w:rPr>
                <w:rFonts w:ascii="Times New Roman" w:eastAsia="Times New Roman" w:hAnsi="Times New Roman"/>
                <w:sz w:val="20"/>
                <w:szCs w:val="20"/>
                <w:lang w:val="en-US"/>
              </w:rPr>
              <w:tab/>
              <w:t>Event-triggered Periodic Reporting</w:t>
            </w:r>
          </w:p>
          <w:p w14:paraId="7C289195" w14:textId="77777777" w:rsidR="00E5733E" w:rsidRDefault="00FC6874">
            <w:pPr>
              <w:rPr>
                <w:rFonts w:eastAsia="Times New Roman"/>
              </w:rPr>
            </w:pPr>
            <w:r>
              <w:rPr>
                <w:rFonts w:eastAsia="Times New Roman"/>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6608E6" w14:textId="77777777" w:rsidR="00E5733E" w:rsidRDefault="00FC6874">
            <w:r>
              <w:t>The first report in event triggered periodic measurement reporting shall meet the requirements specified in clause 9.2.4.3.</w:t>
            </w:r>
          </w:p>
          <w:p w14:paraId="54703E7D" w14:textId="77777777" w:rsidR="00E5733E" w:rsidRDefault="00FC6874">
            <w:pPr>
              <w:pStyle w:val="4"/>
              <w:numPr>
                <w:ilvl w:val="0"/>
                <w:numId w:val="0"/>
              </w:numPr>
              <w:ind w:left="864" w:hanging="864"/>
              <w:outlineLvl w:val="3"/>
              <w:rPr>
                <w:rFonts w:ascii="Times New Roman" w:hAnsi="Times New Roman"/>
                <w:sz w:val="20"/>
                <w:szCs w:val="20"/>
              </w:rPr>
            </w:pPr>
            <w:r>
              <w:rPr>
                <w:rFonts w:ascii="Times New Roman" w:hAnsi="Times New Roman"/>
                <w:sz w:val="20"/>
                <w:szCs w:val="20"/>
              </w:rPr>
              <w:t>9.2.4.3</w:t>
            </w:r>
            <w:r>
              <w:rPr>
                <w:rFonts w:ascii="Times New Roman" w:hAnsi="Times New Roman"/>
                <w:sz w:val="20"/>
                <w:szCs w:val="20"/>
              </w:rPr>
              <w:tab/>
              <w:t>Event Triggered Reporting</w:t>
            </w:r>
          </w:p>
          <w:p w14:paraId="711A2091" w14:textId="77777777" w:rsidR="00E5733E" w:rsidRDefault="00FC6874">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13B99070" w14:textId="77777777" w:rsidR="00E5733E" w:rsidRDefault="00E5733E">
      <w:pPr>
        <w:rPr>
          <w:rFonts w:eastAsia="Malgun Gothic"/>
          <w:b/>
          <w:u w:val="single"/>
          <w:lang w:eastAsia="ko-KR"/>
        </w:rPr>
      </w:pPr>
    </w:p>
    <w:p w14:paraId="50E6E21E"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7D730A"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1(vivo, Nokia):</w:t>
      </w:r>
      <w:r>
        <w:rPr>
          <w:lang w:eastAsia="ja-JP"/>
        </w:rPr>
        <w:t xml:space="preserve"> yes</w:t>
      </w:r>
    </w:p>
    <w:p w14:paraId="1BB30DD1"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25D3D5"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00D1059B" w14:textId="77777777">
        <w:tc>
          <w:tcPr>
            <w:tcW w:w="1538" w:type="dxa"/>
            <w:tcBorders>
              <w:top w:val="single" w:sz="4" w:space="0" w:color="auto"/>
              <w:left w:val="single" w:sz="4" w:space="0" w:color="auto"/>
              <w:bottom w:val="single" w:sz="4" w:space="0" w:color="auto"/>
              <w:right w:val="single" w:sz="4" w:space="0" w:color="auto"/>
            </w:tcBorders>
          </w:tcPr>
          <w:p w14:paraId="293C621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C8C637A"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D887106" w14:textId="77777777">
        <w:tc>
          <w:tcPr>
            <w:tcW w:w="1538" w:type="dxa"/>
            <w:tcBorders>
              <w:top w:val="single" w:sz="4" w:space="0" w:color="auto"/>
              <w:left w:val="single" w:sz="4" w:space="0" w:color="auto"/>
              <w:bottom w:val="single" w:sz="4" w:space="0" w:color="auto"/>
              <w:right w:val="single" w:sz="4" w:space="0" w:color="auto"/>
            </w:tcBorders>
          </w:tcPr>
          <w:p w14:paraId="6DD0CD51"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E619D9A" w14:textId="77777777" w:rsidR="00E5733E" w:rsidRDefault="00FC6874">
            <w:pPr>
              <w:rPr>
                <w:rFonts w:eastAsiaTheme="minorEastAsia"/>
                <w:lang w:eastAsia="zh-CN"/>
              </w:rPr>
            </w:pPr>
            <w:r>
              <w:rPr>
                <w:rFonts w:eastAsiaTheme="minorEastAsia"/>
                <w:lang w:eastAsia="zh-CN"/>
              </w:rPr>
              <w:t>Although we agree to the following statement provided in R4-2117768, it are not still clear to us if the same requirements in terms of accuracy and side condition shall be applied to measurements on deactivated PSCell.</w:t>
            </w:r>
          </w:p>
          <w:p w14:paraId="01E80806" w14:textId="77777777" w:rsidR="00E5733E" w:rsidRDefault="00FC6874">
            <w:pPr>
              <w:rPr>
                <w:rFonts w:eastAsiaTheme="minorEastAsia"/>
                <w:lang w:eastAsia="zh-CN"/>
              </w:rPr>
            </w:pPr>
            <w:r>
              <w:rPr>
                <w:rFonts w:eastAsiaTheme="minorEastAsia"/>
                <w:lang w:eastAsia="zh-CN"/>
              </w:rPr>
              <w:t>“There is no discussion in RAN2 that some measurement quantity, e.g. SS-RSRP, SS-RSRQ and SS-SINR are precluded, or some report type, e.g. periodic report, event triggered  report and event triggered period report are precluded.”</w:t>
            </w:r>
          </w:p>
        </w:tc>
      </w:tr>
      <w:tr w:rsidR="00E5733E" w14:paraId="13DFEF2B" w14:textId="77777777">
        <w:tc>
          <w:tcPr>
            <w:tcW w:w="1538" w:type="dxa"/>
            <w:tcBorders>
              <w:top w:val="single" w:sz="4" w:space="0" w:color="auto"/>
              <w:left w:val="single" w:sz="4" w:space="0" w:color="auto"/>
              <w:bottom w:val="single" w:sz="4" w:space="0" w:color="auto"/>
              <w:right w:val="single" w:sz="4" w:space="0" w:color="auto"/>
            </w:tcBorders>
          </w:tcPr>
          <w:p w14:paraId="3664B86B"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103A50E" w14:textId="77777777" w:rsidR="00E5733E" w:rsidRDefault="00FC6874">
            <w:pPr>
              <w:rPr>
                <w:rFonts w:eastAsiaTheme="minorEastAsia"/>
                <w:lang w:eastAsia="zh-CN"/>
              </w:rPr>
            </w:pPr>
            <w:r>
              <w:rPr>
                <w:rFonts w:eastAsiaTheme="minorEastAsia"/>
                <w:lang w:eastAsia="zh-CN"/>
              </w:rPr>
              <w:t>In principle it shall be ok to reuse existing reporting requirement. However, in event triggered reporting requirements measurement period of corresponding layer is quoted, which we believe need to be developed specifically for deactivated SCG.</w:t>
            </w:r>
          </w:p>
        </w:tc>
      </w:tr>
      <w:tr w:rsidR="00E5733E" w14:paraId="0AABD5A6" w14:textId="77777777">
        <w:tc>
          <w:tcPr>
            <w:tcW w:w="1538" w:type="dxa"/>
            <w:tcBorders>
              <w:top w:val="single" w:sz="4" w:space="0" w:color="auto"/>
              <w:left w:val="single" w:sz="4" w:space="0" w:color="auto"/>
              <w:bottom w:val="single" w:sz="4" w:space="0" w:color="auto"/>
              <w:right w:val="single" w:sz="4" w:space="0" w:color="auto"/>
            </w:tcBorders>
          </w:tcPr>
          <w:p w14:paraId="10E6F960"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07F9868F" w14:textId="77777777" w:rsidR="00E5733E" w:rsidRDefault="00FC6874">
            <w:pPr>
              <w:rPr>
                <w:rFonts w:eastAsia="PMingLiU"/>
                <w:lang w:eastAsia="zh-TW"/>
              </w:rPr>
            </w:pPr>
            <w:r>
              <w:rPr>
                <w:rFonts w:eastAsia="PMingLiU"/>
                <w:lang w:val="en-US" w:eastAsia="zh-TW"/>
              </w:rPr>
              <w:t>OK with option 1.</w:t>
            </w:r>
          </w:p>
        </w:tc>
      </w:tr>
      <w:tr w:rsidR="00E5733E" w14:paraId="6A2A718E" w14:textId="77777777">
        <w:tc>
          <w:tcPr>
            <w:tcW w:w="1538" w:type="dxa"/>
            <w:tcBorders>
              <w:top w:val="single" w:sz="4" w:space="0" w:color="auto"/>
              <w:left w:val="single" w:sz="4" w:space="0" w:color="auto"/>
              <w:bottom w:val="single" w:sz="4" w:space="0" w:color="auto"/>
              <w:right w:val="single" w:sz="4" w:space="0" w:color="auto"/>
            </w:tcBorders>
          </w:tcPr>
          <w:p w14:paraId="7D2FEF88"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33053762" w14:textId="77777777" w:rsidR="00E5733E" w:rsidRDefault="00FC6874">
            <w:pPr>
              <w:rPr>
                <w:rFonts w:eastAsia="PMingLiU"/>
                <w:lang w:val="en-US" w:eastAsia="zh-TW"/>
              </w:rPr>
            </w:pPr>
            <w:r>
              <w:rPr>
                <w:rFonts w:eastAsiaTheme="minorEastAsia"/>
                <w:lang w:eastAsia="zh-CN"/>
              </w:rPr>
              <w:t>Generally option 1 is ok. The comments provided by QC and Apple are reasonable. When defining the measurement reporting requirements in deactivated PSCell, some modification based on the existing description shall be made accordingly.</w:t>
            </w:r>
          </w:p>
        </w:tc>
      </w:tr>
      <w:tr w:rsidR="00E5733E" w14:paraId="567E26C9" w14:textId="77777777">
        <w:tc>
          <w:tcPr>
            <w:tcW w:w="1538" w:type="dxa"/>
            <w:tcBorders>
              <w:top w:val="single" w:sz="4" w:space="0" w:color="auto"/>
              <w:left w:val="single" w:sz="4" w:space="0" w:color="auto"/>
              <w:bottom w:val="single" w:sz="4" w:space="0" w:color="auto"/>
              <w:right w:val="single" w:sz="4" w:space="0" w:color="auto"/>
            </w:tcBorders>
          </w:tcPr>
          <w:p w14:paraId="7953554F"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0CFCBA27" w14:textId="77777777" w:rsidR="00E5733E" w:rsidRDefault="00FC6874">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 T</w:t>
            </w:r>
            <w:r>
              <w:rPr>
                <w:rFonts w:eastAsiaTheme="minorEastAsia" w:hint="eastAsia"/>
                <w:lang w:eastAsia="zh-CN"/>
              </w:rPr>
              <w:t>he</w:t>
            </w:r>
            <w:r>
              <w:rPr>
                <w:rFonts w:eastAsiaTheme="minorEastAsia"/>
                <w:lang w:eastAsia="zh-CN"/>
              </w:rPr>
              <w:t xml:space="preserve"> measurements reporting requirements framework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general,</w:t>
            </w:r>
            <w:r>
              <w:rPr>
                <w:rFonts w:eastAsiaTheme="minorEastAsia"/>
                <w:lang w:eastAsia="zh-CN"/>
              </w:rPr>
              <w:t xml:space="preserve"> the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separated</w:t>
            </w:r>
            <w:r>
              <w:rPr>
                <w:rFonts w:eastAsiaTheme="minorEastAsia"/>
                <w:lang w:eastAsia="zh-CN"/>
              </w:rPr>
              <w:t xml:space="preserve"> </w:t>
            </w:r>
            <w:r>
              <w:rPr>
                <w:rFonts w:eastAsiaTheme="minorEastAsia" w:hint="eastAsia"/>
                <w:lang w:eastAsia="zh-CN"/>
              </w:rPr>
              <w:t>discussion.</w:t>
            </w:r>
          </w:p>
        </w:tc>
      </w:tr>
      <w:tr w:rsidR="00E5733E" w14:paraId="22FE886D" w14:textId="77777777">
        <w:tc>
          <w:tcPr>
            <w:tcW w:w="1538" w:type="dxa"/>
            <w:tcBorders>
              <w:top w:val="single" w:sz="4" w:space="0" w:color="auto"/>
              <w:left w:val="single" w:sz="4" w:space="0" w:color="auto"/>
              <w:bottom w:val="single" w:sz="4" w:space="0" w:color="auto"/>
              <w:right w:val="single" w:sz="4" w:space="0" w:color="auto"/>
            </w:tcBorders>
          </w:tcPr>
          <w:p w14:paraId="40A2C4D6"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F661B16" w14:textId="77777777" w:rsidR="00E5733E" w:rsidRDefault="00FC6874">
            <w:pPr>
              <w:rPr>
                <w:rFonts w:eastAsiaTheme="minorEastAsia"/>
                <w:lang w:eastAsia="zh-CN"/>
              </w:rPr>
            </w:pPr>
            <w:r>
              <w:rPr>
                <w:rFonts w:eastAsiaTheme="minorEastAsia"/>
                <w:lang w:eastAsia="zh-CN"/>
              </w:rPr>
              <w:t>The proposal is basically following the deactivated SCell requirements. The deactivated SCell is a serving cell for which the requirements in 9.2.4 apply. A deactivated PSCell is also serving cell and hence we propose to take same approach for the deactivated PSCell and for the deactivated SCell concerning measurement reporting requirements</w:t>
            </w:r>
          </w:p>
          <w:p w14:paraId="4B29F08F" w14:textId="77777777" w:rsidR="00E5733E" w:rsidRDefault="00FC6874">
            <w:pPr>
              <w:rPr>
                <w:rFonts w:eastAsiaTheme="minorEastAsia"/>
                <w:lang w:eastAsia="zh-CN"/>
              </w:rPr>
            </w:pPr>
            <w:r>
              <w:rPr>
                <w:rFonts w:eastAsiaTheme="minorEastAsia"/>
                <w:lang w:eastAsia="zh-CN"/>
              </w:rPr>
              <w:lastRenderedPageBreak/>
              <w:t>Option 1</w:t>
            </w:r>
          </w:p>
        </w:tc>
      </w:tr>
      <w:tr w:rsidR="00E5733E" w14:paraId="6266EF8F" w14:textId="77777777">
        <w:tc>
          <w:tcPr>
            <w:tcW w:w="1538" w:type="dxa"/>
            <w:tcBorders>
              <w:top w:val="single" w:sz="4" w:space="0" w:color="auto"/>
              <w:left w:val="single" w:sz="4" w:space="0" w:color="auto"/>
              <w:bottom w:val="single" w:sz="4" w:space="0" w:color="auto"/>
              <w:right w:val="single" w:sz="4" w:space="0" w:color="auto"/>
            </w:tcBorders>
          </w:tcPr>
          <w:p w14:paraId="19C47559" w14:textId="77777777" w:rsidR="00E5733E" w:rsidRDefault="00FC6874">
            <w:pPr>
              <w:spacing w:after="120"/>
              <w:rPr>
                <w:rFonts w:eastAsiaTheme="minorEastAsia"/>
                <w:lang w:val="en-US" w:eastAsia="zh-CN"/>
              </w:rPr>
            </w:pPr>
            <w:r>
              <w:rPr>
                <w:rFonts w:eastAsiaTheme="minorEastAsia"/>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20D69034" w14:textId="77777777" w:rsidR="00E5733E" w:rsidRDefault="00FC6874">
            <w:pPr>
              <w:rPr>
                <w:rFonts w:eastAsiaTheme="minorEastAsia"/>
                <w:lang w:eastAsia="zh-CN"/>
              </w:rPr>
            </w:pPr>
            <w:r>
              <w:rPr>
                <w:rFonts w:eastAsiaTheme="minorEastAsia"/>
                <w:lang w:eastAsia="zh-CN"/>
              </w:rPr>
              <w:t>Support Option 1.</w:t>
            </w:r>
          </w:p>
        </w:tc>
      </w:tr>
    </w:tbl>
    <w:p w14:paraId="22012488" w14:textId="77777777" w:rsidR="00E5733E" w:rsidRDefault="00E5733E">
      <w:pPr>
        <w:rPr>
          <w:b/>
          <w:u w:val="single"/>
          <w:lang w:eastAsia="ko-KR"/>
        </w:rPr>
      </w:pPr>
    </w:p>
    <w:p w14:paraId="20E3383F" w14:textId="77777777" w:rsidR="00E5733E" w:rsidRDefault="00FC6874">
      <w:pPr>
        <w:rPr>
          <w:b/>
          <w:u w:val="single"/>
          <w:lang w:eastAsia="ko-KR"/>
        </w:rPr>
      </w:pPr>
      <w:r>
        <w:rPr>
          <w:b/>
          <w:u w:val="single"/>
          <w:lang w:eastAsia="ko-KR"/>
        </w:rPr>
        <w:t>Issue 2-1-6: whether legacy measurement accuracy can apply for measurement on deactivated PSCell</w:t>
      </w:r>
    </w:p>
    <w:p w14:paraId="47F17D43"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5F4BE8"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1(Apple, Nokia, Huawei, Ericsson):</w:t>
      </w:r>
      <w:r>
        <w:rPr>
          <w:lang w:eastAsia="ja-JP"/>
        </w:rPr>
        <w:t xml:space="preserve"> yes</w:t>
      </w:r>
    </w:p>
    <w:p w14:paraId="60EFD194"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4813D9"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p w14:paraId="472E5A0D" w14:textId="77777777" w:rsidR="00E5733E" w:rsidRDefault="00E5733E">
      <w:pPr>
        <w:spacing w:after="120"/>
        <w:ind w:left="1080"/>
        <w:rPr>
          <w:szCs w:val="24"/>
          <w:lang w:eastAsia="zh-CN"/>
        </w:rPr>
      </w:pPr>
    </w:p>
    <w:tbl>
      <w:tblPr>
        <w:tblStyle w:val="af3"/>
        <w:tblW w:w="0" w:type="auto"/>
        <w:tblLook w:val="04A0" w:firstRow="1" w:lastRow="0" w:firstColumn="1" w:lastColumn="0" w:noHBand="0" w:noVBand="1"/>
      </w:tblPr>
      <w:tblGrid>
        <w:gridCol w:w="1538"/>
        <w:gridCol w:w="8093"/>
      </w:tblGrid>
      <w:tr w:rsidR="00E5733E" w14:paraId="4CA29901" w14:textId="77777777">
        <w:tc>
          <w:tcPr>
            <w:tcW w:w="1538" w:type="dxa"/>
            <w:tcBorders>
              <w:top w:val="single" w:sz="4" w:space="0" w:color="auto"/>
              <w:left w:val="single" w:sz="4" w:space="0" w:color="auto"/>
              <w:bottom w:val="single" w:sz="4" w:space="0" w:color="auto"/>
              <w:right w:val="single" w:sz="4" w:space="0" w:color="auto"/>
            </w:tcBorders>
          </w:tcPr>
          <w:p w14:paraId="5841860E"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4C09F0D"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08C202F7" w14:textId="77777777">
        <w:tc>
          <w:tcPr>
            <w:tcW w:w="1538" w:type="dxa"/>
            <w:tcBorders>
              <w:top w:val="single" w:sz="4" w:space="0" w:color="auto"/>
              <w:left w:val="single" w:sz="4" w:space="0" w:color="auto"/>
              <w:bottom w:val="single" w:sz="4" w:space="0" w:color="auto"/>
              <w:right w:val="single" w:sz="4" w:space="0" w:color="auto"/>
            </w:tcBorders>
          </w:tcPr>
          <w:p w14:paraId="14D488B1"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88CB329" w14:textId="77777777" w:rsidR="00E5733E" w:rsidRDefault="00FC6874">
            <w:pPr>
              <w:rPr>
                <w:rFonts w:eastAsiaTheme="minorEastAsia"/>
                <w:lang w:eastAsia="zh-CN"/>
              </w:rPr>
            </w:pPr>
            <w:r>
              <w:rPr>
                <w:rFonts w:eastAsiaTheme="minorEastAsia"/>
                <w:lang w:eastAsia="zh-CN"/>
              </w:rPr>
              <w:t>If no specific agreements are made to change the requirement for deactivated PSCell, Option 1 shall be kind of a by-default option.</w:t>
            </w:r>
          </w:p>
        </w:tc>
      </w:tr>
      <w:tr w:rsidR="00E5733E" w14:paraId="265EA0C6" w14:textId="77777777">
        <w:tc>
          <w:tcPr>
            <w:tcW w:w="1538" w:type="dxa"/>
            <w:tcBorders>
              <w:top w:val="single" w:sz="4" w:space="0" w:color="auto"/>
              <w:left w:val="single" w:sz="4" w:space="0" w:color="auto"/>
              <w:bottom w:val="single" w:sz="4" w:space="0" w:color="auto"/>
              <w:right w:val="single" w:sz="4" w:space="0" w:color="auto"/>
            </w:tcBorders>
          </w:tcPr>
          <w:p w14:paraId="15F873C2"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77D8B87" w14:textId="77777777" w:rsidR="00E5733E" w:rsidRDefault="00FC6874">
            <w:pPr>
              <w:rPr>
                <w:rFonts w:eastAsiaTheme="minorEastAsia"/>
                <w:lang w:eastAsia="zh-CN"/>
              </w:rPr>
            </w:pPr>
            <w:r>
              <w:rPr>
                <w:rFonts w:eastAsiaTheme="minorEastAsia"/>
                <w:lang w:eastAsia="zh-CN"/>
              </w:rPr>
              <w:t>Option 1 is straightforward to us.</w:t>
            </w:r>
          </w:p>
        </w:tc>
      </w:tr>
      <w:tr w:rsidR="00E5733E" w14:paraId="1A60FBC9" w14:textId="77777777">
        <w:tc>
          <w:tcPr>
            <w:tcW w:w="1538" w:type="dxa"/>
            <w:tcBorders>
              <w:top w:val="single" w:sz="4" w:space="0" w:color="auto"/>
              <w:left w:val="single" w:sz="4" w:space="0" w:color="auto"/>
              <w:bottom w:val="single" w:sz="4" w:space="0" w:color="auto"/>
              <w:right w:val="single" w:sz="4" w:space="0" w:color="auto"/>
            </w:tcBorders>
          </w:tcPr>
          <w:p w14:paraId="174A809B" w14:textId="77777777" w:rsidR="00E5733E" w:rsidRDefault="00FC6874">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20348863" w14:textId="77777777" w:rsidR="00E5733E" w:rsidRDefault="00FC6874">
            <w:pPr>
              <w:rPr>
                <w:rFonts w:eastAsiaTheme="minorEastAsia"/>
                <w:lang w:eastAsia="zh-CN"/>
              </w:rPr>
            </w:pPr>
            <w:r>
              <w:rPr>
                <w:rFonts w:eastAsia="PMingLiU"/>
                <w:lang w:val="en-US" w:eastAsia="zh-TW"/>
              </w:rPr>
              <w:t>OK with option 1.</w:t>
            </w:r>
          </w:p>
        </w:tc>
      </w:tr>
      <w:tr w:rsidR="00E5733E" w14:paraId="29F876CA" w14:textId="77777777">
        <w:tc>
          <w:tcPr>
            <w:tcW w:w="1538" w:type="dxa"/>
            <w:tcBorders>
              <w:top w:val="single" w:sz="4" w:space="0" w:color="auto"/>
              <w:left w:val="single" w:sz="4" w:space="0" w:color="auto"/>
              <w:bottom w:val="single" w:sz="4" w:space="0" w:color="auto"/>
              <w:right w:val="single" w:sz="4" w:space="0" w:color="auto"/>
            </w:tcBorders>
          </w:tcPr>
          <w:p w14:paraId="15A7FBE1"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876A081" w14:textId="77777777" w:rsidR="00E5733E" w:rsidRDefault="00FC6874">
            <w:pPr>
              <w:rPr>
                <w:rFonts w:eastAsia="PMingLiU"/>
                <w:lang w:val="en-US" w:eastAsia="zh-TW"/>
              </w:rPr>
            </w:pPr>
            <w:r>
              <w:rPr>
                <w:rFonts w:eastAsiaTheme="minorEastAsia"/>
                <w:lang w:eastAsia="zh-CN"/>
              </w:rPr>
              <w:t>Support option 1</w:t>
            </w:r>
          </w:p>
        </w:tc>
      </w:tr>
      <w:tr w:rsidR="00E5733E" w14:paraId="585B0198" w14:textId="77777777">
        <w:tc>
          <w:tcPr>
            <w:tcW w:w="1538" w:type="dxa"/>
            <w:tcBorders>
              <w:top w:val="single" w:sz="4" w:space="0" w:color="auto"/>
              <w:left w:val="single" w:sz="4" w:space="0" w:color="auto"/>
              <w:bottom w:val="single" w:sz="4" w:space="0" w:color="auto"/>
              <w:right w:val="single" w:sz="4" w:space="0" w:color="auto"/>
            </w:tcBorders>
          </w:tcPr>
          <w:p w14:paraId="3BF1FBE0"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4D5887B5" w14:textId="77777777" w:rsidR="00E5733E" w:rsidRDefault="00FC6874">
            <w:pPr>
              <w:rPr>
                <w:rFonts w:eastAsiaTheme="minorEastAsia"/>
                <w:lang w:eastAsia="zh-CN"/>
              </w:rPr>
            </w:pPr>
            <w:r>
              <w:rPr>
                <w:rFonts w:eastAsiaTheme="minorEastAsia" w:hint="eastAsia"/>
                <w:lang w:eastAsia="zh-CN"/>
              </w:rPr>
              <w:t>Option</w:t>
            </w:r>
            <w:r>
              <w:rPr>
                <w:rFonts w:eastAsiaTheme="minorEastAsia"/>
                <w:lang w:eastAsia="zh-CN"/>
              </w:rPr>
              <w:t xml:space="preserve"> 1.</w:t>
            </w:r>
            <w:r>
              <w:t xml:space="preserve"> </w:t>
            </w:r>
            <w:r>
              <w:rPr>
                <w:rFonts w:eastAsiaTheme="minorEastAsia"/>
                <w:lang w:eastAsia="zh-CN"/>
              </w:rPr>
              <w:t>We have not observed the reason why the existing requirement needs to be modified</w:t>
            </w:r>
            <w:r>
              <w:rPr>
                <w:rFonts w:eastAsiaTheme="minorEastAsia" w:hint="eastAsia"/>
                <w:lang w:eastAsia="zh-CN"/>
              </w:rPr>
              <w:t>.</w:t>
            </w:r>
          </w:p>
        </w:tc>
      </w:tr>
      <w:tr w:rsidR="00E5733E" w14:paraId="10E68A76" w14:textId="77777777">
        <w:tc>
          <w:tcPr>
            <w:tcW w:w="1538" w:type="dxa"/>
            <w:tcBorders>
              <w:top w:val="single" w:sz="4" w:space="0" w:color="auto"/>
              <w:left w:val="single" w:sz="4" w:space="0" w:color="auto"/>
              <w:bottom w:val="single" w:sz="4" w:space="0" w:color="auto"/>
              <w:right w:val="single" w:sz="4" w:space="0" w:color="auto"/>
            </w:tcBorders>
          </w:tcPr>
          <w:p w14:paraId="36591211"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216D498" w14:textId="77777777" w:rsidR="00E5733E" w:rsidRDefault="00FC6874">
            <w:pPr>
              <w:rPr>
                <w:rFonts w:eastAsiaTheme="minorEastAsia"/>
                <w:lang w:eastAsia="zh-CN"/>
              </w:rPr>
            </w:pPr>
            <w:r>
              <w:rPr>
                <w:rFonts w:eastAsiaTheme="minorEastAsia"/>
                <w:lang w:eastAsia="zh-CN"/>
              </w:rPr>
              <w:t>Option 1</w:t>
            </w:r>
          </w:p>
        </w:tc>
      </w:tr>
      <w:tr w:rsidR="00E5733E" w14:paraId="082BF511" w14:textId="77777777">
        <w:tc>
          <w:tcPr>
            <w:tcW w:w="1538" w:type="dxa"/>
            <w:tcBorders>
              <w:top w:val="single" w:sz="4" w:space="0" w:color="auto"/>
              <w:left w:val="single" w:sz="4" w:space="0" w:color="auto"/>
              <w:bottom w:val="single" w:sz="4" w:space="0" w:color="auto"/>
              <w:right w:val="single" w:sz="4" w:space="0" w:color="auto"/>
            </w:tcBorders>
          </w:tcPr>
          <w:p w14:paraId="775A9007"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8546177" w14:textId="77777777" w:rsidR="00E5733E" w:rsidRDefault="00FC6874">
            <w:pPr>
              <w:rPr>
                <w:rFonts w:eastAsiaTheme="minorEastAsia"/>
                <w:lang w:eastAsia="zh-CN"/>
              </w:rPr>
            </w:pPr>
            <w:r>
              <w:rPr>
                <w:rFonts w:eastAsiaTheme="minorEastAsia"/>
                <w:lang w:eastAsia="zh-CN"/>
              </w:rPr>
              <w:t>Option 1.</w:t>
            </w:r>
          </w:p>
        </w:tc>
      </w:tr>
    </w:tbl>
    <w:p w14:paraId="196530B2" w14:textId="77777777" w:rsidR="00E5733E" w:rsidRDefault="00E5733E">
      <w:pPr>
        <w:rPr>
          <w:rFonts w:eastAsia="Malgun Gothic"/>
          <w:b/>
          <w:u w:val="single"/>
          <w:lang w:eastAsia="ko-KR"/>
        </w:rPr>
      </w:pPr>
    </w:p>
    <w:p w14:paraId="5A09D3E3" w14:textId="77777777" w:rsidR="00E5733E" w:rsidRDefault="00FC6874">
      <w:pPr>
        <w:pStyle w:val="3"/>
        <w:numPr>
          <w:ilvl w:val="2"/>
          <w:numId w:val="15"/>
        </w:numPr>
        <w:ind w:left="709"/>
        <w:rPr>
          <w:lang w:val="en-US"/>
        </w:rPr>
      </w:pPr>
      <w:r>
        <w:rPr>
          <w:lang w:val="en-US"/>
        </w:rPr>
        <w:t>Sub-topic 2-2: SCG Activation/deactivation delay</w:t>
      </w:r>
    </w:p>
    <w:p w14:paraId="46128049" w14:textId="77777777" w:rsidR="00E5733E" w:rsidRDefault="00FC6874">
      <w:pPr>
        <w:rPr>
          <w:b/>
          <w:u w:val="single"/>
          <w:lang w:eastAsia="ko-KR"/>
        </w:rPr>
      </w:pPr>
      <w:r>
        <w:rPr>
          <w:b/>
          <w:u w:val="single"/>
          <w:lang w:eastAsia="ko-KR"/>
        </w:rPr>
        <w:t>Issue 2-2-1: UE processing time (Tprocessing) in PSCell activation delay</w:t>
      </w:r>
    </w:p>
    <w:p w14:paraId="4ED03BAC"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8E1672" w14:textId="77777777" w:rsidR="00E5733E" w:rsidRDefault="00FC6874">
      <w:pPr>
        <w:pStyle w:val="afc"/>
        <w:numPr>
          <w:ilvl w:val="1"/>
          <w:numId w:val="17"/>
        </w:numPr>
        <w:spacing w:after="120"/>
        <w:ind w:firstLineChars="0"/>
        <w:rPr>
          <w:rFonts w:eastAsia="宋体"/>
          <w:lang w:eastAsia="zh-CN"/>
        </w:rPr>
      </w:pPr>
      <w:r>
        <w:rPr>
          <w:rFonts w:eastAsia="宋体"/>
          <w:szCs w:val="24"/>
          <w:lang w:eastAsia="zh-CN"/>
        </w:rPr>
        <w:t xml:space="preserve">Option 1 (Apple, Huawei): </w:t>
      </w:r>
    </w:p>
    <w:p w14:paraId="56FFC88A" w14:textId="77777777" w:rsidR="00E5733E" w:rsidRDefault="00FC6874">
      <w:pPr>
        <w:pStyle w:val="afc"/>
        <w:spacing w:after="120"/>
        <w:ind w:left="1656" w:firstLineChars="0" w:firstLine="0"/>
      </w:pPr>
      <w:r>
        <w:t xml:space="preserve">Tprocessing = 20ms NR PSCell is in FR1 in EN-DC. </w:t>
      </w:r>
    </w:p>
    <w:p w14:paraId="2DBD27A8" w14:textId="77777777" w:rsidR="00E5733E" w:rsidRDefault="00FC6874">
      <w:pPr>
        <w:pStyle w:val="afc"/>
        <w:spacing w:after="120"/>
        <w:ind w:left="1656" w:firstLineChars="0" w:firstLine="0"/>
      </w:pPr>
      <w:r>
        <w:t>Tprocessing = 40 ms if NR PSCell is in FR2 in EN-DC or NR-DC</w:t>
      </w:r>
    </w:p>
    <w:p w14:paraId="4CA7237C" w14:textId="77777777" w:rsidR="00E5733E" w:rsidRDefault="00FC6874">
      <w:pPr>
        <w:pStyle w:val="afc"/>
        <w:numPr>
          <w:ilvl w:val="1"/>
          <w:numId w:val="17"/>
        </w:numPr>
        <w:spacing w:after="120"/>
        <w:ind w:firstLineChars="0"/>
        <w:rPr>
          <w:rFonts w:eastAsia="宋体"/>
          <w:lang w:eastAsia="zh-CN"/>
        </w:rPr>
      </w:pPr>
      <w:r>
        <w:rPr>
          <w:rFonts w:eastAsia="宋体"/>
          <w:lang w:eastAsia="zh-CN"/>
        </w:rPr>
        <w:t>Option 2(vivo, Nokia): Tprocessing = 0ms</w:t>
      </w:r>
    </w:p>
    <w:p w14:paraId="43092284" w14:textId="77777777" w:rsidR="00E5733E" w:rsidRDefault="00FC6874">
      <w:pPr>
        <w:pStyle w:val="afc"/>
        <w:numPr>
          <w:ilvl w:val="1"/>
          <w:numId w:val="17"/>
        </w:numPr>
        <w:spacing w:after="120"/>
        <w:ind w:firstLineChars="0"/>
        <w:rPr>
          <w:rFonts w:eastAsia="宋体"/>
          <w:lang w:eastAsia="zh-CN"/>
        </w:rPr>
      </w:pPr>
      <w:r>
        <w:rPr>
          <w:rFonts w:eastAsia="宋体"/>
          <w:lang w:eastAsia="zh-CN"/>
        </w:rPr>
        <w:t xml:space="preserve">Option 3a(MTK): </w:t>
      </w:r>
      <w:r>
        <w:t>T</w:t>
      </w:r>
      <w:r>
        <w:rPr>
          <w:vertAlign w:val="subscript"/>
        </w:rPr>
        <w:t>processing</w:t>
      </w:r>
      <w:r>
        <w:t xml:space="preserve"> defined in PSCell addition can be reused if PSCell is added and directly enter the activated status; otherwise, T</w:t>
      </w:r>
      <w:r>
        <w:rPr>
          <w:vertAlign w:val="subscript"/>
        </w:rPr>
        <w:t>processing</w:t>
      </w:r>
      <w:r>
        <w:t xml:space="preserve"> = 0 can be expected when PSCell/SCell is activated from a deactivated status</w:t>
      </w:r>
    </w:p>
    <w:p w14:paraId="507DECF5" w14:textId="77777777" w:rsidR="00E5733E" w:rsidRDefault="00FC6874">
      <w:pPr>
        <w:pStyle w:val="afc"/>
        <w:numPr>
          <w:ilvl w:val="1"/>
          <w:numId w:val="17"/>
        </w:numPr>
        <w:spacing w:after="120"/>
        <w:ind w:firstLineChars="0"/>
        <w:rPr>
          <w:rFonts w:eastAsia="宋体"/>
          <w:lang w:eastAsia="zh-CN"/>
        </w:rPr>
      </w:pPr>
      <w:r>
        <w:t>Option 3b(Ericsson):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09F84607"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A337EA"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16C96477" w14:textId="77777777">
        <w:tc>
          <w:tcPr>
            <w:tcW w:w="1538" w:type="dxa"/>
            <w:tcBorders>
              <w:top w:val="single" w:sz="4" w:space="0" w:color="auto"/>
              <w:left w:val="single" w:sz="4" w:space="0" w:color="auto"/>
              <w:bottom w:val="single" w:sz="4" w:space="0" w:color="auto"/>
              <w:right w:val="single" w:sz="4" w:space="0" w:color="auto"/>
            </w:tcBorders>
          </w:tcPr>
          <w:p w14:paraId="54A4B66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DF6F95E"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072AB20" w14:textId="77777777">
        <w:tc>
          <w:tcPr>
            <w:tcW w:w="1538" w:type="dxa"/>
            <w:tcBorders>
              <w:top w:val="single" w:sz="4" w:space="0" w:color="auto"/>
              <w:left w:val="single" w:sz="4" w:space="0" w:color="auto"/>
              <w:bottom w:val="single" w:sz="4" w:space="0" w:color="auto"/>
              <w:right w:val="single" w:sz="4" w:space="0" w:color="auto"/>
            </w:tcBorders>
          </w:tcPr>
          <w:p w14:paraId="471FF07D"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F59BB49" w14:textId="77777777" w:rsidR="00E5733E" w:rsidRDefault="00FC6874">
            <w:pPr>
              <w:rPr>
                <w:rFonts w:eastAsiaTheme="minorEastAsia"/>
                <w:lang w:eastAsia="zh-CN"/>
              </w:rPr>
            </w:pPr>
            <w:r>
              <w:rPr>
                <w:rFonts w:eastAsiaTheme="minorEastAsia"/>
                <w:lang w:eastAsia="zh-CN"/>
              </w:rPr>
              <w:t>We do not support Option 3a and 3b. The baseline should be Option 1, and we are open to discussion about a further optimization of Tprocessing.</w:t>
            </w:r>
          </w:p>
        </w:tc>
      </w:tr>
      <w:tr w:rsidR="00E5733E" w14:paraId="3D6B33DF" w14:textId="77777777">
        <w:tc>
          <w:tcPr>
            <w:tcW w:w="1538" w:type="dxa"/>
            <w:tcBorders>
              <w:top w:val="single" w:sz="4" w:space="0" w:color="auto"/>
              <w:left w:val="single" w:sz="4" w:space="0" w:color="auto"/>
              <w:bottom w:val="single" w:sz="4" w:space="0" w:color="auto"/>
              <w:right w:val="single" w:sz="4" w:space="0" w:color="auto"/>
            </w:tcBorders>
          </w:tcPr>
          <w:p w14:paraId="6A1BA8AA" w14:textId="77777777" w:rsidR="00E5733E" w:rsidRDefault="00FC6874">
            <w:pPr>
              <w:spacing w:after="120"/>
              <w:rPr>
                <w:rFonts w:eastAsiaTheme="minorEastAsia"/>
                <w:lang w:val="en-US" w:eastAsia="zh-CN"/>
              </w:rPr>
            </w:pPr>
            <w:r>
              <w:rPr>
                <w:rFonts w:eastAsiaTheme="minorEastAsia"/>
                <w:lang w:val="en-US" w:eastAsia="zh-CN"/>
              </w:rPr>
              <w:lastRenderedPageBreak/>
              <w:t>Apple</w:t>
            </w:r>
          </w:p>
        </w:tc>
        <w:tc>
          <w:tcPr>
            <w:tcW w:w="8093" w:type="dxa"/>
            <w:tcBorders>
              <w:top w:val="single" w:sz="4" w:space="0" w:color="auto"/>
              <w:left w:val="single" w:sz="4" w:space="0" w:color="auto"/>
              <w:bottom w:val="single" w:sz="4" w:space="0" w:color="auto"/>
              <w:right w:val="single" w:sz="4" w:space="0" w:color="auto"/>
            </w:tcBorders>
          </w:tcPr>
          <w:p w14:paraId="42226AE2" w14:textId="77777777" w:rsidR="00E5733E" w:rsidRDefault="00FC6874">
            <w:pPr>
              <w:rPr>
                <w:rFonts w:eastAsiaTheme="minorEastAsia"/>
                <w:lang w:eastAsia="zh-CN"/>
              </w:rPr>
            </w:pPr>
            <w:r>
              <w:rPr>
                <w:rFonts w:eastAsiaTheme="minorEastAsia"/>
                <w:lang w:eastAsia="zh-CN"/>
              </w:rPr>
              <w:t>Support option 1. If only RRC based activation is considered, we don’t think there is much room to enhance from latency perspective. The benefit of this feature would mainly come from signalling overhead reduction.</w:t>
            </w:r>
          </w:p>
        </w:tc>
      </w:tr>
      <w:tr w:rsidR="00E5733E" w14:paraId="510744E2" w14:textId="77777777">
        <w:tc>
          <w:tcPr>
            <w:tcW w:w="1538" w:type="dxa"/>
            <w:tcBorders>
              <w:top w:val="single" w:sz="4" w:space="0" w:color="auto"/>
              <w:left w:val="single" w:sz="4" w:space="0" w:color="auto"/>
              <w:bottom w:val="single" w:sz="4" w:space="0" w:color="auto"/>
              <w:right w:val="single" w:sz="4" w:space="0" w:color="auto"/>
            </w:tcBorders>
          </w:tcPr>
          <w:p w14:paraId="54B1CEB2"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445376F4" w14:textId="77777777" w:rsidR="00E5733E" w:rsidRDefault="00FC6874">
            <w:pPr>
              <w:rPr>
                <w:rFonts w:eastAsia="PMingLiU"/>
                <w:lang w:eastAsia="zh-TW"/>
              </w:rPr>
            </w:pPr>
            <w:r>
              <w:rPr>
                <w:rFonts w:eastAsia="PMingLiU" w:hint="eastAsia"/>
                <w:lang w:eastAsia="zh-TW"/>
              </w:rPr>
              <w:t xml:space="preserve">Support option 3a. </w:t>
            </w:r>
            <w:r>
              <w:rPr>
                <w:rFonts w:eastAsia="PMingLiU"/>
                <w:lang w:eastAsia="zh-TW"/>
              </w:rPr>
              <w:t xml:space="preserve">For option 1, the legacy SCell activation time do not consider Tprocessing as well, why we have to always consider RF warm up and SW processing time when activating a Cell? </w:t>
            </w:r>
          </w:p>
        </w:tc>
      </w:tr>
      <w:tr w:rsidR="00E5733E" w14:paraId="7F03B444" w14:textId="77777777">
        <w:tc>
          <w:tcPr>
            <w:tcW w:w="1538" w:type="dxa"/>
            <w:tcBorders>
              <w:top w:val="single" w:sz="4" w:space="0" w:color="auto"/>
              <w:left w:val="single" w:sz="4" w:space="0" w:color="auto"/>
              <w:bottom w:val="single" w:sz="4" w:space="0" w:color="auto"/>
              <w:right w:val="single" w:sz="4" w:space="0" w:color="auto"/>
            </w:tcBorders>
          </w:tcPr>
          <w:p w14:paraId="1EEA6E91"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22A069B3" w14:textId="77777777" w:rsidR="00E5733E" w:rsidRDefault="00FC6874">
            <w:pPr>
              <w:rPr>
                <w:rFonts w:eastAsia="PMingLiU"/>
                <w:lang w:eastAsia="zh-TW"/>
              </w:rPr>
            </w:pPr>
            <w:r>
              <w:rPr>
                <w:rFonts w:eastAsiaTheme="minorEastAsia"/>
                <w:lang w:eastAsia="zh-CN"/>
              </w:rPr>
              <w:t>Support option 1</w:t>
            </w:r>
          </w:p>
        </w:tc>
      </w:tr>
      <w:tr w:rsidR="00E5733E" w14:paraId="1872E4B7" w14:textId="77777777">
        <w:tc>
          <w:tcPr>
            <w:tcW w:w="1538" w:type="dxa"/>
            <w:tcBorders>
              <w:top w:val="single" w:sz="4" w:space="0" w:color="auto"/>
              <w:left w:val="single" w:sz="4" w:space="0" w:color="auto"/>
              <w:bottom w:val="single" w:sz="4" w:space="0" w:color="auto"/>
              <w:right w:val="single" w:sz="4" w:space="0" w:color="auto"/>
            </w:tcBorders>
          </w:tcPr>
          <w:p w14:paraId="4C279667"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25C1D772" w14:textId="77777777" w:rsidR="00E5733E" w:rsidRDefault="00FC6874">
            <w:pPr>
              <w:rPr>
                <w:rFonts w:eastAsiaTheme="minorEastAsia"/>
                <w:vertAlign w:val="subscript"/>
                <w:lang w:eastAsia="zh-CN"/>
              </w:rPr>
            </w:pPr>
            <w:r>
              <w:rPr>
                <w:rFonts w:eastAsiaTheme="minorEastAsia"/>
                <w:lang w:eastAsia="zh-CN"/>
              </w:rPr>
              <w:t>We can support both Option 3a and 3b</w:t>
            </w:r>
            <w:r>
              <w:rPr>
                <w:rFonts w:eastAsiaTheme="minorEastAsia" w:hint="eastAsia"/>
                <w:lang w:eastAsia="zh-CN"/>
              </w:rPr>
              <w:t>.</w:t>
            </w:r>
            <w:r>
              <w:t xml:space="preserve"> </w:t>
            </w:r>
            <w:r>
              <w:rPr>
                <w:rFonts w:eastAsiaTheme="minorEastAsia"/>
                <w:lang w:eastAsia="zh-CN"/>
              </w:rPr>
              <w:t xml:space="preserve">When activating a PSCell that is in </w:t>
            </w:r>
            <w:r>
              <w:rPr>
                <w:rFonts w:eastAsiaTheme="minorEastAsia" w:hint="eastAsia"/>
                <w:lang w:eastAsia="zh-CN"/>
              </w:rPr>
              <w:t>deactivated</w:t>
            </w:r>
            <w:r>
              <w:rPr>
                <w:rFonts w:eastAsiaTheme="minorEastAsia"/>
                <w:lang w:eastAsia="zh-CN"/>
              </w:rPr>
              <w:t xml:space="preserve"> SCG, software </w:t>
            </w:r>
            <w:r>
              <w:rPr>
                <w:rFonts w:eastAsiaTheme="minorEastAsia" w:hint="eastAsia"/>
                <w:lang w:eastAsia="zh-CN"/>
              </w:rPr>
              <w:t>does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be re-programmed</w:t>
            </w:r>
            <w:r>
              <w:rPr>
                <w:rFonts w:eastAsiaTheme="minorEastAsia" w:hint="eastAsia"/>
                <w:lang w:eastAsia="zh-CN"/>
              </w:rPr>
              <w:t>,</w:t>
            </w:r>
            <w:r>
              <w:rPr>
                <w:rFonts w:eastAsiaTheme="minorEastAsia"/>
                <w:lang w:eastAsia="zh-CN"/>
              </w:rPr>
              <w:t xml:space="preserve"> </w:t>
            </w:r>
            <w:r>
              <w:t>T</w:t>
            </w:r>
            <w:r>
              <w:rPr>
                <w:vertAlign w:val="subscript"/>
              </w:rPr>
              <w:t>processing</w:t>
            </w:r>
            <w:r>
              <w:rPr>
                <w:rFonts w:eastAsiaTheme="minorEastAsia" w:hint="eastAsia"/>
                <w:vertAlign w:val="subscript"/>
                <w:lang w:eastAsia="zh-CN"/>
              </w:rPr>
              <w:t>.</w:t>
            </w:r>
            <w:r>
              <w:rPr>
                <w:rFonts w:eastAsiaTheme="minorEastAsia"/>
                <w:vertAlign w:val="subscript"/>
                <w:lang w:eastAsia="zh-CN"/>
              </w:rPr>
              <w:t xml:space="preserve"> </w:t>
            </w:r>
            <w:r>
              <w:rPr>
                <w:rFonts w:eastAsiaTheme="minorEastAsia"/>
                <w:lang w:eastAsia="zh-CN"/>
              </w:rPr>
              <w:t>can be zero. According to the conclusion of RAN2</w:t>
            </w:r>
            <w:r>
              <w:rPr>
                <w:rFonts w:eastAsiaTheme="minorEastAsia" w:hint="eastAsia"/>
                <w:lang w:eastAsia="zh-CN"/>
              </w:rPr>
              <w:t>,</w:t>
            </w:r>
            <w:r>
              <w:rPr>
                <w:rFonts w:eastAsiaTheme="minorEastAsia"/>
                <w:lang w:eastAsia="zh-CN"/>
              </w:rPr>
              <w:t xml:space="preserve"> since PSCell can be changed with the same RRC message used for activating SCG, the target PSCell may be not in the deactivated SCG and can be unknown. In this case,</w:t>
            </w:r>
            <w:r>
              <w:t xml:space="preserve"> T</w:t>
            </w:r>
            <w:r>
              <w:rPr>
                <w:vertAlign w:val="subscript"/>
              </w:rPr>
              <w:t>processing</w:t>
            </w:r>
            <w:r>
              <w:t xml:space="preserve"> would be the same as for PSCell addition.</w:t>
            </w:r>
          </w:p>
        </w:tc>
      </w:tr>
      <w:tr w:rsidR="00E5733E" w14:paraId="59C4C462" w14:textId="77777777">
        <w:tc>
          <w:tcPr>
            <w:tcW w:w="1538" w:type="dxa"/>
            <w:tcBorders>
              <w:top w:val="single" w:sz="4" w:space="0" w:color="auto"/>
              <w:left w:val="single" w:sz="4" w:space="0" w:color="auto"/>
              <w:bottom w:val="single" w:sz="4" w:space="0" w:color="auto"/>
              <w:right w:val="single" w:sz="4" w:space="0" w:color="auto"/>
            </w:tcBorders>
          </w:tcPr>
          <w:p w14:paraId="0ABD1215"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26B5BB1" w14:textId="77777777" w:rsidR="00E5733E" w:rsidRDefault="00FC6874">
            <w:pPr>
              <w:rPr>
                <w:rFonts w:eastAsiaTheme="minorEastAsia"/>
                <w:lang w:eastAsia="zh-CN"/>
              </w:rPr>
            </w:pPr>
            <w:r>
              <w:rPr>
                <w:rFonts w:eastAsiaTheme="minorEastAsia"/>
                <w:lang w:eastAsia="zh-CN"/>
              </w:rPr>
              <w:t>Currently Tprocessing is defined as:</w:t>
            </w:r>
          </w:p>
          <w:p w14:paraId="3BA94149" w14:textId="77777777" w:rsidR="00E5733E" w:rsidRDefault="00FC6874">
            <w:r>
              <w:t>T</w:t>
            </w:r>
            <w:r>
              <w:rPr>
                <w:vertAlign w:val="subscript"/>
              </w:rPr>
              <w:t>processing</w:t>
            </w:r>
            <w:r>
              <w:t xml:space="preserve"> is the SW processing time needed by UE, including RF warm up period. T</w:t>
            </w:r>
            <w:r>
              <w:rPr>
                <w:vertAlign w:val="subscript"/>
              </w:rPr>
              <w:t>processing</w:t>
            </w:r>
            <w:r>
              <w:t xml:space="preserve"> = 40 ms</w:t>
            </w:r>
          </w:p>
          <w:p w14:paraId="673A58E5" w14:textId="77777777" w:rsidR="00E5733E" w:rsidRDefault="00FC6874">
            <w:r>
              <w:t>Hence, it also includes RF warm up in addition to SW processing time. Our original thinking is that SW processing time is not needed for the deactivated PSCell when being activated.</w:t>
            </w:r>
          </w:p>
          <w:p w14:paraId="44713F0E" w14:textId="77777777" w:rsidR="00E5733E" w:rsidRDefault="00FC6874">
            <w:r>
              <w:t>If PSCell is added and activated directly existing time is likely appropriate as the requirements would be similar to existing PSCell addition requirements and both SW processing and RF warm would be needed (our view)</w:t>
            </w:r>
          </w:p>
          <w:p w14:paraId="478CCB36" w14:textId="77777777" w:rsidR="00E5733E" w:rsidRDefault="00FC6874">
            <w:r>
              <w:t>If the PSCell is already configured and deactivated, there is no need for SW processing but there may be a need for RF warm up depending on the PSCell RF status when PSCell is activated.</w:t>
            </w:r>
          </w:p>
          <w:p w14:paraId="7F5CA942" w14:textId="77777777" w:rsidR="00E5733E" w:rsidRDefault="00FC6874">
            <w:r>
              <w:t>Option 4 (New):</w:t>
            </w:r>
          </w:p>
          <w:p w14:paraId="20D65698" w14:textId="77777777" w:rsidR="00E5733E" w:rsidRDefault="00FC6874">
            <w:pPr>
              <w:rPr>
                <w:rFonts w:eastAsiaTheme="minorEastAsia"/>
                <w:lang w:eastAsia="zh-CN"/>
              </w:rPr>
            </w:pPr>
            <w:r>
              <w:t>Hence, we suggest agreeing Tprocessing = 0 and define new RF warm up delay. Alternative is to define conditions for Tprocessing accounting the different scenarios.</w:t>
            </w:r>
          </w:p>
        </w:tc>
      </w:tr>
      <w:tr w:rsidR="00E5733E" w14:paraId="37B0D917" w14:textId="77777777">
        <w:tc>
          <w:tcPr>
            <w:tcW w:w="1538" w:type="dxa"/>
            <w:tcBorders>
              <w:top w:val="single" w:sz="4" w:space="0" w:color="auto"/>
              <w:left w:val="single" w:sz="4" w:space="0" w:color="auto"/>
              <w:bottom w:val="single" w:sz="4" w:space="0" w:color="auto"/>
              <w:right w:val="single" w:sz="4" w:space="0" w:color="auto"/>
            </w:tcBorders>
          </w:tcPr>
          <w:p w14:paraId="6CAEC229"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75B8194" w14:textId="77777777" w:rsidR="00E5733E" w:rsidRDefault="00FC6874">
            <w:pPr>
              <w:rPr>
                <w:rFonts w:eastAsiaTheme="minorEastAsia"/>
                <w:lang w:eastAsia="zh-CN"/>
              </w:rPr>
            </w:pPr>
            <w:r>
              <w:rPr>
                <w:rFonts w:eastAsiaTheme="minorEastAsia"/>
                <w:lang w:eastAsia="zh-CN"/>
              </w:rPr>
              <w:t xml:space="preserve">Support Option 3b. </w:t>
            </w:r>
          </w:p>
          <w:p w14:paraId="5C86C6C8" w14:textId="77777777" w:rsidR="00E5733E" w:rsidRDefault="00FC6874">
            <w:pPr>
              <w:rPr>
                <w:rFonts w:eastAsiaTheme="minorEastAsia"/>
                <w:lang w:eastAsia="zh-CN"/>
              </w:rPr>
            </w:pPr>
            <w:r>
              <w:rPr>
                <w:rFonts w:eastAsiaTheme="minorEastAsia"/>
                <w:lang w:eastAsia="zh-CN"/>
              </w:rPr>
              <w:t xml:space="preserve">Software has already been loaded and configured for PScell as part of PScell addition. RAN2 has agreed that SCG mobility during deactivated state is to be supported. The software processing may for instance be carried out at the point in time when PSCell in deactivated state is changed to another PSCell in deactivated state. </w:t>
            </w:r>
          </w:p>
          <w:p w14:paraId="3984D374" w14:textId="77777777" w:rsidR="00E5733E" w:rsidRDefault="00FC6874">
            <w:pPr>
              <w:rPr>
                <w:rFonts w:eastAsiaTheme="minorEastAsia"/>
                <w:lang w:eastAsia="zh-CN"/>
              </w:rPr>
            </w:pPr>
            <w:r>
              <w:rPr>
                <w:rFonts w:eastAsiaTheme="minorEastAsia"/>
                <w:lang w:eastAsia="zh-CN"/>
              </w:rPr>
              <w:t>Need to FFS regarding the SCG PScell change due to Mobility support.</w:t>
            </w:r>
          </w:p>
        </w:tc>
      </w:tr>
    </w:tbl>
    <w:p w14:paraId="168519EE" w14:textId="77777777" w:rsidR="00E5733E" w:rsidRDefault="00E5733E">
      <w:pPr>
        <w:rPr>
          <w:b/>
        </w:rPr>
      </w:pPr>
    </w:p>
    <w:p w14:paraId="0B407962" w14:textId="77777777" w:rsidR="00E5733E" w:rsidRDefault="00FC6874">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437D67BD"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018DE9"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 (Apple, Nokia, Huawei): </w:t>
      </w:r>
      <w:r>
        <w:t>time/frequency tracking time (T∆) in PSCell activation delay is needed</w:t>
      </w:r>
    </w:p>
    <w:p w14:paraId="7FADEBB9" w14:textId="77777777" w:rsidR="00E5733E" w:rsidRDefault="00FC6874">
      <w:pPr>
        <w:pStyle w:val="afc"/>
        <w:numPr>
          <w:ilvl w:val="1"/>
          <w:numId w:val="17"/>
        </w:numPr>
        <w:spacing w:after="120"/>
        <w:ind w:firstLineChars="0"/>
        <w:rPr>
          <w:rFonts w:eastAsia="宋体"/>
          <w:szCs w:val="24"/>
          <w:lang w:eastAsia="zh-CN"/>
        </w:rPr>
      </w:pPr>
      <w:r>
        <w:t>Option 2 (MTK):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4E390E5E" w14:textId="77777777" w:rsidR="00E5733E" w:rsidRDefault="00FC6874">
      <w:pPr>
        <w:pStyle w:val="afc"/>
        <w:numPr>
          <w:ilvl w:val="1"/>
          <w:numId w:val="17"/>
        </w:numPr>
        <w:spacing w:after="120"/>
        <w:ind w:firstLineChars="0"/>
        <w:rPr>
          <w:rFonts w:eastAsia="宋体"/>
          <w:szCs w:val="24"/>
          <w:lang w:eastAsia="zh-CN"/>
        </w:rPr>
      </w:pPr>
      <w:r>
        <w:t>Option 3(Ericsson): T∆ = 0 is to be assumed when UE is configured with RLM/BFD measurements in PSCell in addition to RRM measurements.</w:t>
      </w:r>
    </w:p>
    <w:p w14:paraId="7DE91738"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22CAED6"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179F5BFE" w14:textId="77777777">
        <w:tc>
          <w:tcPr>
            <w:tcW w:w="1538" w:type="dxa"/>
            <w:tcBorders>
              <w:top w:val="single" w:sz="4" w:space="0" w:color="auto"/>
              <w:left w:val="single" w:sz="4" w:space="0" w:color="auto"/>
              <w:bottom w:val="single" w:sz="4" w:space="0" w:color="auto"/>
              <w:right w:val="single" w:sz="4" w:space="0" w:color="auto"/>
            </w:tcBorders>
          </w:tcPr>
          <w:p w14:paraId="373C2C5F"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A7F1041"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111CF1D8" w14:textId="77777777">
        <w:tc>
          <w:tcPr>
            <w:tcW w:w="1538" w:type="dxa"/>
            <w:tcBorders>
              <w:top w:val="single" w:sz="4" w:space="0" w:color="auto"/>
              <w:left w:val="single" w:sz="4" w:space="0" w:color="auto"/>
              <w:bottom w:val="single" w:sz="4" w:space="0" w:color="auto"/>
              <w:right w:val="single" w:sz="4" w:space="0" w:color="auto"/>
            </w:tcBorders>
          </w:tcPr>
          <w:p w14:paraId="5798D299" w14:textId="77777777" w:rsidR="00E5733E" w:rsidRDefault="00FC6874">
            <w:pPr>
              <w:spacing w:after="120"/>
              <w:rPr>
                <w:rFonts w:eastAsiaTheme="minorEastAsia"/>
                <w:lang w:val="en-US" w:eastAsia="zh-CN"/>
              </w:rPr>
            </w:pPr>
            <w:r>
              <w:rPr>
                <w:rFonts w:eastAsiaTheme="minorEastAsia"/>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1CD421AF" w14:textId="77777777" w:rsidR="00E5733E" w:rsidRDefault="00FC6874">
            <w:pPr>
              <w:rPr>
                <w:rFonts w:eastAsiaTheme="minorEastAsia"/>
                <w:lang w:eastAsia="zh-CN"/>
              </w:rPr>
            </w:pPr>
            <w:r>
              <w:rPr>
                <w:rFonts w:eastAsiaTheme="minorEastAsia"/>
                <w:lang w:eastAsia="zh-CN"/>
              </w:rPr>
              <w:t>We support Option 1, and for a specific case where RLM/BFD measurements on deactivated PSCell are configured, we are open to a further discussion about Option 3.</w:t>
            </w:r>
          </w:p>
        </w:tc>
      </w:tr>
      <w:tr w:rsidR="00E5733E" w14:paraId="1E4F8AF2" w14:textId="77777777">
        <w:tc>
          <w:tcPr>
            <w:tcW w:w="1538" w:type="dxa"/>
            <w:tcBorders>
              <w:top w:val="single" w:sz="4" w:space="0" w:color="auto"/>
              <w:left w:val="single" w:sz="4" w:space="0" w:color="auto"/>
              <w:bottom w:val="single" w:sz="4" w:space="0" w:color="auto"/>
              <w:right w:val="single" w:sz="4" w:space="0" w:color="auto"/>
            </w:tcBorders>
          </w:tcPr>
          <w:p w14:paraId="1E76B8F2"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4BA1EEB6" w14:textId="77777777" w:rsidR="00E5733E" w:rsidRDefault="00FC6874">
            <w:pPr>
              <w:rPr>
                <w:rFonts w:eastAsiaTheme="minorEastAsia"/>
                <w:lang w:eastAsia="zh-CN"/>
              </w:rPr>
            </w:pPr>
            <w:r>
              <w:rPr>
                <w:rFonts w:eastAsiaTheme="minorEastAsia"/>
                <w:lang w:eastAsia="zh-CN"/>
              </w:rPr>
              <w:t xml:space="preserve">Support option 1. Open to further discussion regarding smaller </w:t>
            </w:r>
            <w:r>
              <w:t>T∆</w:t>
            </w:r>
            <w:r>
              <w:rPr>
                <w:rFonts w:eastAsiaTheme="minorEastAsia"/>
                <w:lang w:eastAsia="zh-CN"/>
              </w:rPr>
              <w:t>. It depends on how RLM/BFD is done.</w:t>
            </w:r>
          </w:p>
        </w:tc>
      </w:tr>
      <w:tr w:rsidR="00E5733E" w14:paraId="4AFF83BA" w14:textId="77777777">
        <w:tc>
          <w:tcPr>
            <w:tcW w:w="1538" w:type="dxa"/>
            <w:tcBorders>
              <w:top w:val="single" w:sz="4" w:space="0" w:color="auto"/>
              <w:left w:val="single" w:sz="4" w:space="0" w:color="auto"/>
              <w:bottom w:val="single" w:sz="4" w:space="0" w:color="auto"/>
              <w:right w:val="single" w:sz="4" w:space="0" w:color="auto"/>
            </w:tcBorders>
          </w:tcPr>
          <w:p w14:paraId="6C921CAF"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3C635D4F" w14:textId="77777777" w:rsidR="00E5733E" w:rsidRDefault="00FC6874">
            <w:pPr>
              <w:rPr>
                <w:rFonts w:eastAsia="PMingLiU"/>
                <w:lang w:eastAsia="zh-TW"/>
              </w:rPr>
            </w:pPr>
            <w:r>
              <w:rPr>
                <w:rFonts w:eastAsia="PMingLiU" w:hint="eastAsia"/>
                <w:lang w:eastAsia="zh-TW"/>
              </w:rPr>
              <w:t xml:space="preserve">Support option 2. </w:t>
            </w:r>
            <w:r>
              <w:rPr>
                <w:rFonts w:eastAsia="PMingLiU"/>
                <w:lang w:eastAsia="zh-TW"/>
              </w:rPr>
              <w:t xml:space="preserve">UE still perform the RRM measurement on the deactivated Cell, so time-tracking has already been done. </w:t>
            </w:r>
          </w:p>
        </w:tc>
      </w:tr>
      <w:tr w:rsidR="00E5733E" w14:paraId="496706DF" w14:textId="77777777">
        <w:tc>
          <w:tcPr>
            <w:tcW w:w="1538" w:type="dxa"/>
            <w:tcBorders>
              <w:top w:val="single" w:sz="4" w:space="0" w:color="auto"/>
              <w:left w:val="single" w:sz="4" w:space="0" w:color="auto"/>
              <w:bottom w:val="single" w:sz="4" w:space="0" w:color="auto"/>
              <w:right w:val="single" w:sz="4" w:space="0" w:color="auto"/>
            </w:tcBorders>
          </w:tcPr>
          <w:p w14:paraId="476D6337"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A841D5B" w14:textId="77777777" w:rsidR="00E5733E" w:rsidRDefault="00FC6874">
            <w:pPr>
              <w:rPr>
                <w:rFonts w:eastAsiaTheme="minorEastAsia"/>
                <w:lang w:eastAsia="zh-CN"/>
              </w:rPr>
            </w:pPr>
            <w:r>
              <w:rPr>
                <w:rFonts w:eastAsiaTheme="minorEastAsia"/>
                <w:lang w:eastAsia="zh-CN"/>
              </w:rPr>
              <w:t xml:space="preserve">Support option 1. Even if RLM/BFD is performed in the deactivated PSCell, accurate time/frequency tracking may not be well guaranteed. </w:t>
            </w:r>
          </w:p>
        </w:tc>
      </w:tr>
      <w:tr w:rsidR="00E5733E" w14:paraId="113E1BBB" w14:textId="77777777">
        <w:tc>
          <w:tcPr>
            <w:tcW w:w="1538" w:type="dxa"/>
            <w:tcBorders>
              <w:top w:val="single" w:sz="4" w:space="0" w:color="auto"/>
              <w:left w:val="single" w:sz="4" w:space="0" w:color="auto"/>
              <w:bottom w:val="single" w:sz="4" w:space="0" w:color="auto"/>
              <w:right w:val="single" w:sz="4" w:space="0" w:color="auto"/>
            </w:tcBorders>
          </w:tcPr>
          <w:p w14:paraId="107F788C"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05405D0B" w14:textId="77777777" w:rsidR="00E5733E" w:rsidRDefault="00FC6874">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t>
            </w:r>
            <w:r>
              <w:rPr>
                <w:rFonts w:eastAsiaTheme="minorEastAsia" w:hint="eastAsia"/>
                <w:lang w:eastAsia="zh-CN"/>
              </w:rPr>
              <w:t>Regarding</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3</w:t>
            </w:r>
            <w:r>
              <w:rPr>
                <w:rFonts w:eastAsiaTheme="minorEastAsia" w:hint="eastAsia"/>
                <w:lang w:eastAsia="zh-CN"/>
              </w:rPr>
              <w:t>,</w:t>
            </w:r>
            <w:r>
              <w:rPr>
                <w:rFonts w:eastAsiaTheme="minorEastAsia"/>
                <w:lang w:eastAsia="zh-CN"/>
              </w:rPr>
              <w:t xml:space="preserve"> we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further </w:t>
            </w:r>
            <w:r>
              <w:rPr>
                <w:rFonts w:eastAsiaTheme="minorEastAsia" w:hint="eastAsia"/>
                <w:lang w:eastAsia="zh-CN"/>
              </w:rPr>
              <w:t>discussion</w:t>
            </w:r>
            <w:r>
              <w:rPr>
                <w:rFonts w:eastAsiaTheme="minorEastAsia"/>
                <w:lang w:eastAsia="zh-CN"/>
              </w:rPr>
              <w:t>.</w:t>
            </w:r>
          </w:p>
        </w:tc>
      </w:tr>
      <w:tr w:rsidR="00E5733E" w14:paraId="24393DB7" w14:textId="77777777">
        <w:tc>
          <w:tcPr>
            <w:tcW w:w="1538" w:type="dxa"/>
            <w:tcBorders>
              <w:top w:val="single" w:sz="4" w:space="0" w:color="auto"/>
              <w:left w:val="single" w:sz="4" w:space="0" w:color="auto"/>
              <w:bottom w:val="single" w:sz="4" w:space="0" w:color="auto"/>
              <w:right w:val="single" w:sz="4" w:space="0" w:color="auto"/>
            </w:tcBorders>
          </w:tcPr>
          <w:p w14:paraId="16BA9945"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F96B8B9" w14:textId="77777777" w:rsidR="00E5733E" w:rsidRDefault="00FC6874">
            <w:pPr>
              <w:rPr>
                <w:rFonts w:eastAsiaTheme="minorEastAsia"/>
                <w:lang w:eastAsia="zh-CN"/>
              </w:rPr>
            </w:pPr>
            <w:r>
              <w:rPr>
                <w:rFonts w:eastAsiaTheme="minorEastAsia"/>
                <w:lang w:eastAsia="zh-CN"/>
              </w:rPr>
              <w:t>Option 1.</w:t>
            </w:r>
          </w:p>
        </w:tc>
      </w:tr>
      <w:tr w:rsidR="00E5733E" w14:paraId="299A1EF9" w14:textId="77777777">
        <w:tc>
          <w:tcPr>
            <w:tcW w:w="1538" w:type="dxa"/>
            <w:tcBorders>
              <w:top w:val="single" w:sz="4" w:space="0" w:color="auto"/>
              <w:left w:val="single" w:sz="4" w:space="0" w:color="auto"/>
              <w:bottom w:val="single" w:sz="4" w:space="0" w:color="auto"/>
              <w:right w:val="single" w:sz="4" w:space="0" w:color="auto"/>
            </w:tcBorders>
          </w:tcPr>
          <w:p w14:paraId="43016B46"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287D3572" w14:textId="77777777" w:rsidR="00E5733E" w:rsidRDefault="00FC6874">
            <w:pPr>
              <w:rPr>
                <w:rFonts w:eastAsiaTheme="minorEastAsia"/>
                <w:lang w:eastAsia="zh-CN"/>
              </w:rPr>
            </w:pPr>
            <w:r>
              <w:rPr>
                <w:rFonts w:eastAsiaTheme="minorEastAsia"/>
                <w:lang w:eastAsia="zh-CN"/>
              </w:rPr>
              <w:t xml:space="preserve">Support option3. </w:t>
            </w:r>
          </w:p>
          <w:p w14:paraId="66782829" w14:textId="77777777" w:rsidR="00E5733E" w:rsidRDefault="00FC6874">
            <w:pPr>
              <w:rPr>
                <w:rFonts w:eastAsiaTheme="minorEastAsia"/>
                <w:lang w:eastAsia="zh-CN"/>
              </w:rPr>
            </w:pPr>
            <w:r>
              <w:rPr>
                <w:rFonts w:eastAsiaTheme="minorEastAsia"/>
                <w:lang w:eastAsia="zh-CN"/>
              </w:rPr>
              <w:t xml:space="preserve">Working assumption is if we agreed to use CSSF for active PSCell also for deactivated PSCell which will be limited to 1 or 2, for some scenarios it should be possible to avoid timing and gain refinement. </w:t>
            </w:r>
          </w:p>
          <w:p w14:paraId="2AA98D41" w14:textId="77777777" w:rsidR="00E5733E" w:rsidRDefault="00FC6874">
            <w:pPr>
              <w:rPr>
                <w:rFonts w:eastAsiaTheme="minorEastAsia"/>
                <w:lang w:eastAsia="zh-CN"/>
              </w:rPr>
            </w:pPr>
            <w:r>
              <w:rPr>
                <w:rFonts w:eastAsiaTheme="minorEastAsia"/>
                <w:lang w:eastAsia="zh-CN"/>
              </w:rPr>
              <w:t>Also time and frequency tracking can be carried out both on SSBs used for RRM measurements of serving cell as well as on SSBs used for RLM/BFD, i.e., whether different UE Rx beams are used does not matter for the time/frequency tracking. Hence at least when both RRM and RLM/BFD measurements are configured, UE should be able to maintain fine tracking of time and frequency in PSCell</w:t>
            </w:r>
          </w:p>
          <w:p w14:paraId="459CC0B8" w14:textId="77777777" w:rsidR="00E5733E" w:rsidRDefault="00FC6874">
            <w:pPr>
              <w:rPr>
                <w:rFonts w:eastAsiaTheme="minorEastAsia"/>
                <w:lang w:eastAsia="zh-CN"/>
              </w:rPr>
            </w:pPr>
            <w:r>
              <w:rPr>
                <w:rFonts w:eastAsiaTheme="minorEastAsia"/>
                <w:lang w:eastAsia="zh-CN"/>
              </w:rPr>
              <w:t>For this SCG activation to be faster than PScell addition which be taken here as a comparing base for timeline. We think RAN4 should try to reduce every possible delay for PScell activation.</w:t>
            </w:r>
          </w:p>
        </w:tc>
      </w:tr>
    </w:tbl>
    <w:p w14:paraId="18A2FEEA" w14:textId="77777777" w:rsidR="00E5733E" w:rsidRDefault="00E5733E">
      <w:pPr>
        <w:rPr>
          <w:rFonts w:eastAsia="Malgun Gothic"/>
          <w:b/>
          <w:u w:val="single"/>
          <w:lang w:eastAsia="ko-KR"/>
        </w:rPr>
      </w:pPr>
    </w:p>
    <w:p w14:paraId="401A2349" w14:textId="77777777" w:rsidR="00E5733E" w:rsidRDefault="00FC6874">
      <w:pPr>
        <w:rPr>
          <w:b/>
          <w:u w:val="single"/>
          <w:lang w:eastAsia="ko-KR"/>
        </w:rPr>
      </w:pPr>
      <w:r>
        <w:rPr>
          <w:b/>
          <w:u w:val="single"/>
          <w:lang w:eastAsia="ko-KR"/>
        </w:rPr>
        <w:t>Issue 2-2-3: Requirements for PSCell activation delay</w:t>
      </w:r>
    </w:p>
    <w:p w14:paraId="45C87DE9"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7933E0B"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 (Huawei, Ericsson): </w:t>
      </w:r>
    </w:p>
    <w:p w14:paraId="26C00324" w14:textId="77777777" w:rsidR="00E5733E" w:rsidRDefault="00FC6874">
      <w:pPr>
        <w:pStyle w:val="afc"/>
        <w:numPr>
          <w:ilvl w:val="0"/>
          <w:numId w:val="34"/>
        </w:numPr>
        <w:ind w:firstLineChars="0"/>
        <w:rPr>
          <w:lang w:eastAsia="zh-CN"/>
        </w:rPr>
      </w:pPr>
      <w:r>
        <w:rPr>
          <w:lang w:eastAsia="zh-CN"/>
        </w:rPr>
        <w:t xml:space="preserve">RACH based PSCell activation delay can be defined as </w:t>
      </w:r>
    </w:p>
    <w:p w14:paraId="2F453912" w14:textId="77777777" w:rsidR="00E5733E" w:rsidRDefault="00FC6874">
      <w:pPr>
        <w:ind w:leftChars="1300" w:left="2600"/>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PSCell_ DU</w:t>
      </w:r>
      <w:r>
        <w:t xml:space="preserve"> + 2 ms</w:t>
      </w:r>
    </w:p>
    <w:p w14:paraId="0DAB3BD6" w14:textId="77777777" w:rsidR="00E5733E" w:rsidRDefault="00FC6874">
      <w:pPr>
        <w:ind w:leftChars="1300" w:left="2600"/>
        <w:rPr>
          <w:lang w:eastAsia="zh-CN"/>
        </w:rPr>
      </w:pPr>
      <w:r>
        <w:t>Where T</w:t>
      </w:r>
      <w:r>
        <w:rPr>
          <w:vertAlign w:val="subscript"/>
        </w:rPr>
        <w:t>PSCell_ DU</w:t>
      </w:r>
      <w:r>
        <w:t xml:space="preserve"> is the delay uncertainty in acquiring the first available PRACH occasion in the PSCell.</w:t>
      </w:r>
    </w:p>
    <w:p w14:paraId="7D23417A" w14:textId="77777777" w:rsidR="00E5733E" w:rsidRDefault="00FC6874">
      <w:pPr>
        <w:pStyle w:val="afc"/>
        <w:numPr>
          <w:ilvl w:val="0"/>
          <w:numId w:val="34"/>
        </w:numPr>
        <w:ind w:firstLineChars="0"/>
        <w:rPr>
          <w:lang w:eastAsia="zh-CN"/>
        </w:rPr>
      </w:pPr>
      <w:r>
        <w:rPr>
          <w:lang w:eastAsia="zh-CN"/>
        </w:rPr>
        <w:t xml:space="preserve">RACH-less PSCell activation delay can be defined as </w:t>
      </w:r>
    </w:p>
    <w:p w14:paraId="4C93E320" w14:textId="77777777" w:rsidR="00E5733E" w:rsidRDefault="00FC6874">
      <w:pPr>
        <w:pStyle w:val="afc"/>
        <w:ind w:leftChars="1328" w:left="2656" w:firstLineChars="0" w:firstLine="0"/>
        <w:rPr>
          <w:rFonts w:eastAsia="宋体"/>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IU</w:t>
      </w:r>
      <w:r>
        <w:rPr>
          <w:b/>
        </w:rPr>
        <w:t xml:space="preserve"> </w:t>
      </w:r>
      <w:r>
        <w:t>+ 2 ms</w:t>
      </w:r>
    </w:p>
    <w:p w14:paraId="607D1B90" w14:textId="77777777" w:rsidR="00E5733E" w:rsidRDefault="00FC6874">
      <w:pPr>
        <w:pStyle w:val="afc"/>
        <w:ind w:leftChars="1328" w:left="2656" w:firstLineChars="0" w:firstLine="0"/>
      </w:pPr>
      <w:r>
        <w:rPr>
          <w:rFonts w:eastAsia="宋体"/>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3A975474" w14:textId="77777777" w:rsidR="00E5733E" w:rsidRDefault="00FC6874">
      <w:pPr>
        <w:rPr>
          <w:rFonts w:eastAsia="MS Gothic"/>
        </w:rPr>
      </w:pPr>
      <w:r>
        <w:rPr>
          <w:rFonts w:hint="eastAsia"/>
          <w:lang w:eastAsia="zh-CN"/>
        </w:rPr>
        <w:t xml:space="preserve"> </w:t>
      </w:r>
      <w:r>
        <w:rPr>
          <w:lang w:eastAsia="zh-CN"/>
        </w:rPr>
        <w:t xml:space="preserve">                                  Note:</w:t>
      </w:r>
      <w:r>
        <w:t xml:space="preserve"> the value of T</w:t>
      </w:r>
      <w:r>
        <w:rPr>
          <w:vertAlign w:val="subscript"/>
        </w:rPr>
        <w:t>processing</w:t>
      </w:r>
      <w:r>
        <w:t xml:space="preserve"> and T</w:t>
      </w:r>
      <w:r>
        <w:rPr>
          <w:rFonts w:eastAsia="MS Gothic"/>
          <w:vertAlign w:val="subscript"/>
        </w:rPr>
        <w:t>∆</w:t>
      </w:r>
      <w:r>
        <w:rPr>
          <w:rFonts w:eastAsia="MS Gothic"/>
        </w:rPr>
        <w:t xml:space="preserve"> depends on Issue 2-2-1 and Issue 2-2-2. </w:t>
      </w:r>
    </w:p>
    <w:p w14:paraId="5A8FCA9E"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2 (Nokia): </w:t>
      </w:r>
    </w:p>
    <w:p w14:paraId="595CFF7D" w14:textId="77777777" w:rsidR="00E5733E" w:rsidRDefault="00FC6874">
      <w:pPr>
        <w:pStyle w:val="afc"/>
        <w:numPr>
          <w:ilvl w:val="2"/>
          <w:numId w:val="17"/>
        </w:numPr>
        <w:spacing w:after="120"/>
        <w:ind w:firstLineChars="0"/>
        <w:rPr>
          <w:rFonts w:eastAsia="宋体"/>
          <w:szCs w:val="24"/>
          <w:lang w:eastAsia="zh-CN"/>
        </w:rPr>
      </w:pPr>
      <w:r>
        <w:t>T</w:t>
      </w:r>
      <w:r>
        <w:rPr>
          <w:vertAlign w:val="subscript"/>
        </w:rPr>
        <w:t>config_PSCell</w:t>
      </w:r>
      <w:r>
        <w:t xml:space="preserve"> = T</w:t>
      </w:r>
      <w:r>
        <w:rPr>
          <w:vertAlign w:val="subscript"/>
        </w:rPr>
        <w:t>RRC_delay</w:t>
      </w:r>
      <w:r>
        <w:t xml:space="preserve"> + [T</w:t>
      </w:r>
      <w:r>
        <w:rPr>
          <w:vertAlign w:val="subscript"/>
        </w:rPr>
        <w:t>search</w:t>
      </w:r>
      <w:r>
        <w:t>] + T</w:t>
      </w:r>
      <w:r>
        <w:rPr>
          <w:vertAlign w:val="subscript"/>
        </w:rPr>
        <w:t>∆</w:t>
      </w:r>
      <w:r>
        <w:t xml:space="preserve"> + [T</w:t>
      </w:r>
      <w:r>
        <w:rPr>
          <w:vertAlign w:val="subscript"/>
        </w:rPr>
        <w:t>PSCell_ DU</w:t>
      </w:r>
      <w:r>
        <w:t>] + 2 ms</w:t>
      </w:r>
    </w:p>
    <w:p w14:paraId="5FC2546C" w14:textId="77777777" w:rsidR="00E5733E" w:rsidRDefault="00FC6874">
      <w:pPr>
        <w:spacing w:after="120"/>
        <w:ind w:left="2016"/>
        <w:rPr>
          <w:szCs w:val="24"/>
          <w:lang w:eastAsia="zh-CN"/>
        </w:rPr>
      </w:pPr>
      <w:r>
        <w:rPr>
          <w:szCs w:val="24"/>
          <w:lang w:eastAsia="zh-CN"/>
        </w:rPr>
        <w:t xml:space="preserve">Note: </w:t>
      </w:r>
      <w:r>
        <w:t>RAN4 await RAN2 decision before agreeing on whether known/unknown conditions need to be defined for a deactivated PSCell (Issue 2-2-4). [T</w:t>
      </w:r>
      <w:r>
        <w:rPr>
          <w:vertAlign w:val="subscript"/>
        </w:rPr>
        <w:t>PSCell_ DU</w:t>
      </w:r>
      <w:r>
        <w:t>] depends on RAN2 agreement on whether RACH is always performed at activation. Need to account agreements from Issue 2-2-1 and 2-2-2.</w:t>
      </w:r>
    </w:p>
    <w:p w14:paraId="3D2D904C" w14:textId="77777777" w:rsidR="00E5733E" w:rsidRDefault="00E5733E">
      <w:pPr>
        <w:rPr>
          <w:lang w:eastAsia="zh-CN"/>
        </w:rPr>
      </w:pPr>
    </w:p>
    <w:p w14:paraId="18057E04"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C02118"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Further discussion</w:t>
      </w:r>
    </w:p>
    <w:tbl>
      <w:tblPr>
        <w:tblStyle w:val="af3"/>
        <w:tblW w:w="0" w:type="auto"/>
        <w:tblLook w:val="04A0" w:firstRow="1" w:lastRow="0" w:firstColumn="1" w:lastColumn="0" w:noHBand="0" w:noVBand="1"/>
      </w:tblPr>
      <w:tblGrid>
        <w:gridCol w:w="1538"/>
        <w:gridCol w:w="8093"/>
      </w:tblGrid>
      <w:tr w:rsidR="00E5733E" w14:paraId="5338C092" w14:textId="77777777">
        <w:tc>
          <w:tcPr>
            <w:tcW w:w="1538" w:type="dxa"/>
            <w:tcBorders>
              <w:top w:val="single" w:sz="4" w:space="0" w:color="auto"/>
              <w:left w:val="single" w:sz="4" w:space="0" w:color="auto"/>
              <w:bottom w:val="single" w:sz="4" w:space="0" w:color="auto"/>
              <w:right w:val="single" w:sz="4" w:space="0" w:color="auto"/>
            </w:tcBorders>
          </w:tcPr>
          <w:p w14:paraId="56C24DB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72B4D13"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5348892" w14:textId="77777777">
        <w:tc>
          <w:tcPr>
            <w:tcW w:w="1538" w:type="dxa"/>
            <w:tcBorders>
              <w:top w:val="single" w:sz="4" w:space="0" w:color="auto"/>
              <w:left w:val="single" w:sz="4" w:space="0" w:color="auto"/>
              <w:bottom w:val="single" w:sz="4" w:space="0" w:color="auto"/>
              <w:right w:val="single" w:sz="4" w:space="0" w:color="auto"/>
            </w:tcBorders>
          </w:tcPr>
          <w:p w14:paraId="434085D1"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D5A8888" w14:textId="77777777" w:rsidR="00E5733E" w:rsidRDefault="00FC6874">
            <w:pPr>
              <w:rPr>
                <w:rFonts w:eastAsiaTheme="minorEastAsia"/>
                <w:lang w:eastAsia="zh-CN"/>
              </w:rPr>
            </w:pPr>
            <w:r>
              <w:rPr>
                <w:rFonts w:eastAsiaTheme="minorEastAsia"/>
                <w:lang w:eastAsia="zh-CN"/>
              </w:rPr>
              <w:t>Option 1 can be a baseline for both RACH based and RACH-less based PSCell activation. However, the definition of T_IU for RACH-less should be further discussed. We’re not currently sure if the first transmission after PSCell activation shall be PUSCH or not. In our understanding, as of this writing, the first transmission should be SR on periodic PUCCH. It’d be better to consult with RAN2 on what shall be the first transmission at RACH-less based PSCell activation.</w:t>
            </w:r>
          </w:p>
        </w:tc>
      </w:tr>
      <w:tr w:rsidR="00E5733E" w14:paraId="6A8B1BA5" w14:textId="77777777">
        <w:tc>
          <w:tcPr>
            <w:tcW w:w="1538" w:type="dxa"/>
            <w:tcBorders>
              <w:top w:val="single" w:sz="4" w:space="0" w:color="auto"/>
              <w:left w:val="single" w:sz="4" w:space="0" w:color="auto"/>
              <w:bottom w:val="single" w:sz="4" w:space="0" w:color="auto"/>
              <w:right w:val="single" w:sz="4" w:space="0" w:color="auto"/>
            </w:tcBorders>
          </w:tcPr>
          <w:p w14:paraId="3B682799"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5C3FB44" w14:textId="77777777" w:rsidR="00E5733E" w:rsidRDefault="00FC6874">
            <w:pPr>
              <w:rPr>
                <w:rFonts w:eastAsiaTheme="minorEastAsia"/>
                <w:lang w:eastAsia="zh-CN"/>
              </w:rPr>
            </w:pPr>
            <w:r>
              <w:rPr>
                <w:rFonts w:eastAsiaTheme="minorEastAsia"/>
                <w:lang w:eastAsia="zh-CN"/>
              </w:rPr>
              <w:t>We agree to use option 1 as a baseline.</w:t>
            </w:r>
          </w:p>
        </w:tc>
      </w:tr>
      <w:tr w:rsidR="00E5733E" w14:paraId="7D79F28F" w14:textId="77777777">
        <w:tc>
          <w:tcPr>
            <w:tcW w:w="1538" w:type="dxa"/>
            <w:tcBorders>
              <w:top w:val="single" w:sz="4" w:space="0" w:color="auto"/>
              <w:left w:val="single" w:sz="4" w:space="0" w:color="auto"/>
              <w:bottom w:val="single" w:sz="4" w:space="0" w:color="auto"/>
              <w:right w:val="single" w:sz="4" w:space="0" w:color="auto"/>
            </w:tcBorders>
          </w:tcPr>
          <w:p w14:paraId="75B06EC4"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0C964FA4" w14:textId="77777777" w:rsidR="00E5733E" w:rsidRDefault="00FC6874">
            <w:pPr>
              <w:rPr>
                <w:rFonts w:eastAsia="PMingLiU"/>
                <w:lang w:eastAsia="zh-TW"/>
              </w:rPr>
            </w:pPr>
            <w:r>
              <w:rPr>
                <w:rFonts w:eastAsia="PMingLiU" w:hint="eastAsia"/>
                <w:lang w:eastAsia="zh-TW"/>
              </w:rPr>
              <w:t>OK to use option 1 as the baseline</w:t>
            </w:r>
          </w:p>
        </w:tc>
      </w:tr>
      <w:tr w:rsidR="00E5733E" w14:paraId="0CAA7957" w14:textId="77777777">
        <w:tc>
          <w:tcPr>
            <w:tcW w:w="1538" w:type="dxa"/>
            <w:tcBorders>
              <w:top w:val="single" w:sz="4" w:space="0" w:color="auto"/>
              <w:left w:val="single" w:sz="4" w:space="0" w:color="auto"/>
              <w:bottom w:val="single" w:sz="4" w:space="0" w:color="auto"/>
              <w:right w:val="single" w:sz="4" w:space="0" w:color="auto"/>
            </w:tcBorders>
          </w:tcPr>
          <w:p w14:paraId="4A5B49B1"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 xml:space="preserve">uawei </w:t>
            </w:r>
          </w:p>
        </w:tc>
        <w:tc>
          <w:tcPr>
            <w:tcW w:w="8093" w:type="dxa"/>
            <w:tcBorders>
              <w:top w:val="single" w:sz="4" w:space="0" w:color="auto"/>
              <w:left w:val="single" w:sz="4" w:space="0" w:color="auto"/>
              <w:bottom w:val="single" w:sz="4" w:space="0" w:color="auto"/>
              <w:right w:val="single" w:sz="4" w:space="0" w:color="auto"/>
            </w:tcBorders>
          </w:tcPr>
          <w:p w14:paraId="2B26DAF3" w14:textId="77777777" w:rsidR="00E5733E" w:rsidRDefault="00FC6874">
            <w:pPr>
              <w:rPr>
                <w:rFonts w:eastAsia="PMingLiU"/>
                <w:lang w:eastAsia="zh-TW"/>
              </w:rPr>
            </w:pPr>
            <w:r>
              <w:rPr>
                <w:rFonts w:eastAsiaTheme="minorEastAsia"/>
                <w:lang w:eastAsia="zh-CN"/>
              </w:rPr>
              <w:t>Support option 1.</w:t>
            </w:r>
          </w:p>
        </w:tc>
      </w:tr>
      <w:tr w:rsidR="00E5733E" w14:paraId="125472E9" w14:textId="77777777">
        <w:tc>
          <w:tcPr>
            <w:tcW w:w="1538" w:type="dxa"/>
            <w:tcBorders>
              <w:top w:val="single" w:sz="4" w:space="0" w:color="auto"/>
              <w:left w:val="single" w:sz="4" w:space="0" w:color="auto"/>
              <w:bottom w:val="single" w:sz="4" w:space="0" w:color="auto"/>
              <w:right w:val="single" w:sz="4" w:space="0" w:color="auto"/>
            </w:tcBorders>
          </w:tcPr>
          <w:p w14:paraId="02FDC903"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D1539BA" w14:textId="77777777" w:rsidR="00E5733E" w:rsidRDefault="00FC6874">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1 can be a baseline.</w:t>
            </w:r>
          </w:p>
        </w:tc>
      </w:tr>
      <w:tr w:rsidR="00E5733E" w14:paraId="41A7D07F" w14:textId="77777777">
        <w:tc>
          <w:tcPr>
            <w:tcW w:w="1538" w:type="dxa"/>
            <w:tcBorders>
              <w:top w:val="single" w:sz="4" w:space="0" w:color="auto"/>
              <w:left w:val="single" w:sz="4" w:space="0" w:color="auto"/>
              <w:bottom w:val="single" w:sz="4" w:space="0" w:color="auto"/>
              <w:right w:val="single" w:sz="4" w:space="0" w:color="auto"/>
            </w:tcBorders>
          </w:tcPr>
          <w:p w14:paraId="4CC9130F"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8ED0C0D" w14:textId="77777777" w:rsidR="00E5733E" w:rsidRDefault="00FC6874">
            <w:pPr>
              <w:rPr>
                <w:rFonts w:eastAsiaTheme="minorEastAsia"/>
                <w:lang w:eastAsia="zh-CN"/>
              </w:rPr>
            </w:pPr>
            <w:r>
              <w:rPr>
                <w:rFonts w:eastAsiaTheme="minorEastAsia"/>
                <w:lang w:eastAsia="zh-CN"/>
              </w:rPr>
              <w:t>In option 1 it is not clear why for RACH-less PSCell activation T</w:t>
            </w:r>
            <w:r>
              <w:rPr>
                <w:rFonts w:eastAsiaTheme="minorEastAsia"/>
                <w:vertAlign w:val="subscript"/>
                <w:lang w:eastAsia="zh-CN"/>
              </w:rPr>
              <w:t>IU</w:t>
            </w:r>
            <w:r>
              <w:rPr>
                <w:rFonts w:eastAsiaTheme="minorEastAsia"/>
                <w:lang w:eastAsia="zh-CN"/>
              </w:rPr>
              <w:t xml:space="preserve"> is needed?</w:t>
            </w:r>
          </w:p>
          <w:p w14:paraId="18F43441" w14:textId="77777777" w:rsidR="00E5733E" w:rsidRDefault="00FC6874">
            <w:pPr>
              <w:rPr>
                <w:lang w:eastAsia="zh-CN"/>
              </w:rPr>
            </w:pPr>
            <w:r>
              <w:t>T</w:t>
            </w:r>
            <w:r>
              <w:rPr>
                <w:vertAlign w:val="subscript"/>
              </w:rPr>
              <w:t>IU</w:t>
            </w:r>
            <w:r>
              <w:t xml:space="preserve"> is the interruption uncertainty </w:t>
            </w:r>
            <w:r>
              <w:rPr>
                <w:lang w:eastAsia="zh-CN"/>
              </w:rPr>
              <w:t>in acquiring the first available PRACH occasion in the new cell</w:t>
            </w:r>
          </w:p>
          <w:p w14:paraId="6B8559CF" w14:textId="77777777" w:rsidR="00E5733E" w:rsidRDefault="00FC6874">
            <w:pPr>
              <w:rPr>
                <w:lang w:eastAsia="zh-CN"/>
              </w:rPr>
            </w:pPr>
            <w:r>
              <w:rPr>
                <w:lang w:eastAsia="zh-CN"/>
              </w:rPr>
              <w:t>As minimum a new parameter would be needed if RACH-less access is supported by RAN2.</w:t>
            </w:r>
          </w:p>
          <w:p w14:paraId="75D33CE0" w14:textId="77777777" w:rsidR="00E5733E" w:rsidRDefault="00FC6874">
            <w:pPr>
              <w:rPr>
                <w:lang w:eastAsia="zh-CN"/>
              </w:rPr>
            </w:pPr>
            <w:r>
              <w:rPr>
                <w:lang w:eastAsia="zh-CN"/>
              </w:rPr>
              <w:t>Otherwise, the options look very aligned and depends on the agreements on the former Issues regarding the parameters. Accounting the 2-2-1 discussion we propose this updated Option 2a:</w:t>
            </w:r>
          </w:p>
          <w:p w14:paraId="43D3661F" w14:textId="77777777" w:rsidR="00E5733E" w:rsidRDefault="00FC6874">
            <w:pPr>
              <w:rPr>
                <w:lang w:eastAsia="zh-CN"/>
              </w:rPr>
            </w:pPr>
            <w:r>
              <w:rPr>
                <w:lang w:eastAsia="zh-CN"/>
              </w:rPr>
              <w:t>Option 2a (New):</w:t>
            </w:r>
          </w:p>
          <w:p w14:paraId="200179C6" w14:textId="77777777" w:rsidR="00E5733E" w:rsidRDefault="00FC6874">
            <w:r>
              <w:t>T</w:t>
            </w:r>
            <w:r>
              <w:rPr>
                <w:vertAlign w:val="subscript"/>
              </w:rPr>
              <w:t>config_PSCell</w:t>
            </w:r>
            <w:r>
              <w:t xml:space="preserve"> = T</w:t>
            </w:r>
            <w:r>
              <w:rPr>
                <w:vertAlign w:val="subscript"/>
              </w:rPr>
              <w:t>RRC_delay</w:t>
            </w:r>
            <w:r>
              <w:t xml:space="preserve"> + [T</w:t>
            </w:r>
            <w:r>
              <w:rPr>
                <w:vertAlign w:val="subscript"/>
              </w:rPr>
              <w:t>search</w:t>
            </w:r>
            <w:r>
              <w:t xml:space="preserve">] + </w:t>
            </w:r>
            <w:r>
              <w:rPr>
                <w:highlight w:val="yellow"/>
              </w:rPr>
              <w:t>T</w:t>
            </w:r>
            <w:r>
              <w:rPr>
                <w:highlight w:val="yellow"/>
                <w:vertAlign w:val="subscript"/>
              </w:rPr>
              <w:t>RF_start</w:t>
            </w:r>
            <w:r>
              <w:t xml:space="preserve"> + T</w:t>
            </w:r>
            <w:r>
              <w:rPr>
                <w:vertAlign w:val="subscript"/>
              </w:rPr>
              <w:t>∆</w:t>
            </w:r>
            <w:r>
              <w:t xml:space="preserve"> + [T</w:t>
            </w:r>
            <w:r>
              <w:rPr>
                <w:vertAlign w:val="subscript"/>
              </w:rPr>
              <w:t>PSCell_ DU</w:t>
            </w:r>
            <w:r>
              <w:t>] + 2 ms</w:t>
            </w:r>
          </w:p>
          <w:p w14:paraId="73A9517B" w14:textId="77777777" w:rsidR="00E5733E" w:rsidRDefault="00FC6874">
            <w:pPr>
              <w:rPr>
                <w:rFonts w:eastAsiaTheme="minorEastAsia"/>
                <w:lang w:eastAsia="zh-CN"/>
              </w:rPr>
            </w:pPr>
            <w:r>
              <w:rPr>
                <w:rFonts w:eastAsiaTheme="minorEastAsia"/>
                <w:lang w:eastAsia="zh-CN"/>
              </w:rPr>
              <w:t>T</w:t>
            </w:r>
            <w:r>
              <w:rPr>
                <w:rFonts w:eastAsiaTheme="minorEastAsia"/>
                <w:vertAlign w:val="subscript"/>
                <w:lang w:eastAsia="zh-CN"/>
              </w:rPr>
              <w:t>search</w:t>
            </w:r>
            <w:r>
              <w:rPr>
                <w:rFonts w:eastAsiaTheme="minorEastAsia"/>
                <w:lang w:eastAsia="zh-CN"/>
              </w:rPr>
              <w:t xml:space="preserve"> is still open as we assume PSS and SSS search is not needed on a deactivated SCell. But it could depend on what RAN4 agrees related to supporting also unknown deactivated PSCell (Issue 2-2-4).</w:t>
            </w:r>
          </w:p>
        </w:tc>
      </w:tr>
      <w:tr w:rsidR="00E5733E" w14:paraId="61D0A7A6" w14:textId="77777777">
        <w:tc>
          <w:tcPr>
            <w:tcW w:w="1538" w:type="dxa"/>
            <w:tcBorders>
              <w:top w:val="single" w:sz="4" w:space="0" w:color="auto"/>
              <w:left w:val="single" w:sz="4" w:space="0" w:color="auto"/>
              <w:bottom w:val="single" w:sz="4" w:space="0" w:color="auto"/>
              <w:right w:val="single" w:sz="4" w:space="0" w:color="auto"/>
            </w:tcBorders>
          </w:tcPr>
          <w:p w14:paraId="5DF678DE"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387C998" w14:textId="77777777" w:rsidR="00E5733E" w:rsidRDefault="00FC6874">
            <w:pPr>
              <w:rPr>
                <w:rFonts w:eastAsiaTheme="minorEastAsia"/>
                <w:lang w:eastAsia="zh-CN"/>
              </w:rPr>
            </w:pPr>
            <w:r>
              <w:rPr>
                <w:rFonts w:eastAsiaTheme="minorEastAsia"/>
                <w:lang w:eastAsia="zh-CN"/>
              </w:rPr>
              <w:t>We do agree we need to consider both RACH and RACH less scenario.</w:t>
            </w:r>
          </w:p>
          <w:p w14:paraId="1B4DAA1B" w14:textId="77777777" w:rsidR="00E5733E" w:rsidRDefault="00FC6874">
            <w:pPr>
              <w:rPr>
                <w:rFonts w:eastAsiaTheme="minorEastAsia"/>
                <w:lang w:eastAsia="zh-CN"/>
              </w:rPr>
            </w:pPr>
            <w:r>
              <w:rPr>
                <w:rFonts w:eastAsiaTheme="minorEastAsia"/>
                <w:lang w:eastAsia="zh-CN"/>
              </w:rPr>
              <w:t xml:space="preserve">However, the definition of </w:t>
            </w:r>
            <w:r>
              <w:rPr>
                <w:b/>
              </w:rPr>
              <w:t>T</w:t>
            </w:r>
            <w:r>
              <w:rPr>
                <w:b/>
                <w:vertAlign w:val="subscript"/>
              </w:rPr>
              <w:t>IU</w:t>
            </w:r>
            <w:r>
              <w:rPr>
                <w:rFonts w:eastAsiaTheme="minorEastAsia"/>
                <w:lang w:eastAsia="zh-CN"/>
              </w:rPr>
              <w:t xml:space="preserve"> for RACH-less should be further discussed. Agree with QC RAN4 need RAN2 clarification on what shall be the 1</w:t>
            </w:r>
            <w:r>
              <w:rPr>
                <w:rFonts w:eastAsiaTheme="minorEastAsia"/>
                <w:vertAlign w:val="superscript"/>
                <w:lang w:eastAsia="zh-CN"/>
              </w:rPr>
              <w:t>st</w:t>
            </w:r>
            <w:r>
              <w:rPr>
                <w:rFonts w:eastAsiaTheme="minorEastAsia"/>
                <w:lang w:eastAsia="zh-CN"/>
              </w:rPr>
              <w:t xml:space="preserve"> transmission at RACH-less based PScell activation, then FFS whether this </w:t>
            </w:r>
            <w:r>
              <w:rPr>
                <w:b/>
              </w:rPr>
              <w:t>T</w:t>
            </w:r>
            <w:r>
              <w:rPr>
                <w:b/>
                <w:vertAlign w:val="subscript"/>
              </w:rPr>
              <w:t>IU</w:t>
            </w:r>
            <w:r>
              <w:rPr>
                <w:rFonts w:eastAsiaTheme="minorEastAsia"/>
                <w:lang w:eastAsia="zh-CN"/>
              </w:rPr>
              <w:t xml:space="preserve"> is needed. </w:t>
            </w:r>
          </w:p>
          <w:p w14:paraId="0D839824" w14:textId="77777777" w:rsidR="00E5733E" w:rsidRDefault="00FC6874">
            <w:pPr>
              <w:rPr>
                <w:rFonts w:eastAsiaTheme="minorEastAsia"/>
                <w:lang w:eastAsia="zh-CN"/>
              </w:rPr>
            </w:pPr>
            <w:r>
              <w:rPr>
                <w:rFonts w:eastAsiaTheme="minorEastAsia"/>
                <w:lang w:eastAsia="zh-CN"/>
              </w:rPr>
              <w:t>Otherwise, the 2-bullet comparing RACH and RACH-less scenarios are rather similar. Based on our input in:</w:t>
            </w:r>
          </w:p>
          <w:p w14:paraId="0C7057C0" w14:textId="77777777" w:rsidR="00E5733E" w:rsidRDefault="00FC6874">
            <w:pPr>
              <w:rPr>
                <w:b/>
                <w:u w:val="single"/>
                <w:lang w:eastAsia="ko-KR"/>
              </w:rPr>
            </w:pPr>
            <w:r>
              <w:rPr>
                <w:b/>
                <w:u w:val="single"/>
                <w:lang w:eastAsia="ko-KR"/>
              </w:rPr>
              <w:t>Issue 2-2-1: UE processing time (Tprocessing) in PSCell activation delay</w:t>
            </w:r>
          </w:p>
          <w:p w14:paraId="4CE31CD8" w14:textId="77777777" w:rsidR="00E5733E" w:rsidRDefault="00FC6874">
            <w:pPr>
              <w:overflowPunct/>
              <w:autoSpaceDE/>
              <w:autoSpaceDN/>
              <w:adjustRightInd/>
              <w:spacing w:before="240" w:after="0"/>
              <w:contextualSpacing/>
              <w:textAlignment w:val="auto"/>
              <w:rPr>
                <w:sz w:val="22"/>
                <w:szCs w:val="22"/>
                <w:lang w:val="en-US"/>
              </w:rPr>
            </w:pPr>
            <w:r>
              <w:rPr>
                <w:sz w:val="22"/>
                <w:szCs w:val="22"/>
                <w:lang w:val="en-US"/>
              </w:rPr>
              <w:t>Software has already been loaded and configured for the PSCell as part of PSCell addition or PSCell change, hence Tprocessing = 0ms shall be assumed at the time of activation. This assumption is similar to the assumption implicitly made for SCell activation.</w:t>
            </w:r>
          </w:p>
          <w:p w14:paraId="3FD657DF" w14:textId="77777777" w:rsidR="00E5733E" w:rsidRDefault="00E5733E">
            <w:pPr>
              <w:spacing w:before="240" w:after="0"/>
              <w:contextualSpacing/>
              <w:rPr>
                <w:sz w:val="22"/>
                <w:szCs w:val="22"/>
                <w:lang w:val="en-US"/>
              </w:rPr>
            </w:pPr>
          </w:p>
          <w:p w14:paraId="1CF5D1D7" w14:textId="77777777" w:rsidR="00E5733E" w:rsidRDefault="00FC6874">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1D7FF80E" w14:textId="77777777" w:rsidR="00E5733E" w:rsidRDefault="00FC6874">
            <w:pPr>
              <w:spacing w:after="120"/>
              <w:rPr>
                <w:szCs w:val="24"/>
                <w:lang w:eastAsia="zh-CN"/>
              </w:rPr>
            </w:pPr>
            <w:r>
              <w:t>T∆ = 0 is to be assumed when UE is configured with RLM/BFD measurements in PSCell in addition to RRM measurements.</w:t>
            </w:r>
          </w:p>
          <w:p w14:paraId="515BE77C" w14:textId="77777777" w:rsidR="00E5733E" w:rsidRDefault="00FC6874">
            <w:pPr>
              <w:overflowPunct/>
              <w:autoSpaceDE/>
              <w:autoSpaceDN/>
              <w:adjustRightInd/>
              <w:spacing w:before="240"/>
              <w:textAlignment w:val="auto"/>
              <w:rPr>
                <w:sz w:val="22"/>
                <w:szCs w:val="22"/>
                <w:lang w:val="en-US"/>
              </w:rPr>
            </w:pPr>
            <w:r>
              <w:rPr>
                <w:sz w:val="22"/>
                <w:szCs w:val="22"/>
                <w:lang w:val="en-US"/>
              </w:rPr>
              <w:t>PlusThe PSCell in deactivated state is in the normal scenario known to the UE, hence as baseline Tsearch = 0ms shall be assumed.</w:t>
            </w:r>
          </w:p>
          <w:p w14:paraId="4DCC54F1" w14:textId="77777777" w:rsidR="00E5733E" w:rsidRDefault="00FC6874">
            <w:pPr>
              <w:rPr>
                <w:rFonts w:eastAsiaTheme="minorEastAsia"/>
                <w:b/>
                <w:bCs/>
                <w:u w:val="single"/>
                <w:lang w:eastAsia="zh-CN"/>
              </w:rPr>
            </w:pPr>
            <w:r>
              <w:rPr>
                <w:rFonts w:eastAsiaTheme="minorEastAsia"/>
                <w:b/>
                <w:bCs/>
                <w:highlight w:val="yellow"/>
                <w:u w:val="single"/>
                <w:lang w:eastAsia="zh-CN"/>
              </w:rPr>
              <w:t>The delay requirement can be set to Option 3(captured from R4-2119469 )</w:t>
            </w:r>
          </w:p>
          <w:p w14:paraId="32E373AC" w14:textId="77777777" w:rsidR="00E5733E" w:rsidRDefault="00FC6874">
            <w:pPr>
              <w:rPr>
                <w:rFonts w:eastAsiaTheme="minorEastAsia"/>
                <w:lang w:eastAsia="zh-CN"/>
              </w:rPr>
            </w:pPr>
            <w:r>
              <w:t>T</w:t>
            </w:r>
            <w:r>
              <w:rPr>
                <w:vertAlign w:val="subscript"/>
              </w:rPr>
              <w:t>activate_SCG</w:t>
            </w:r>
            <w:r>
              <w:t xml:space="preserve"> = T</w:t>
            </w:r>
            <w:r>
              <w:rPr>
                <w:vertAlign w:val="subscript"/>
              </w:rPr>
              <w:t>RRC_delay</w:t>
            </w:r>
            <w:r>
              <w:t xml:space="preserve"> + T</w:t>
            </w:r>
            <w:r>
              <w:rPr>
                <w:vertAlign w:val="subscript"/>
              </w:rPr>
              <w:t>∆</w:t>
            </w:r>
            <w:r>
              <w:t xml:space="preserve"> + T</w:t>
            </w:r>
            <w:r>
              <w:rPr>
                <w:vertAlign w:val="subscript"/>
              </w:rPr>
              <w:t>PSCell_ DU</w:t>
            </w:r>
            <w:r>
              <w:t xml:space="preserve"> + 2 ms</w:t>
            </w:r>
          </w:p>
          <w:p w14:paraId="5AD96A52" w14:textId="77777777" w:rsidR="00E5733E" w:rsidRDefault="00E5733E">
            <w:pPr>
              <w:rPr>
                <w:rFonts w:eastAsiaTheme="minorEastAsia"/>
                <w:lang w:eastAsia="zh-CN"/>
              </w:rPr>
            </w:pPr>
          </w:p>
        </w:tc>
      </w:tr>
    </w:tbl>
    <w:p w14:paraId="1CBC7FAC" w14:textId="77777777" w:rsidR="00E5733E" w:rsidRDefault="00E5733E">
      <w:pPr>
        <w:rPr>
          <w:rFonts w:eastAsiaTheme="minorEastAsia"/>
          <w:u w:val="single"/>
          <w:lang w:eastAsia="zh-CN"/>
        </w:rPr>
      </w:pPr>
    </w:p>
    <w:p w14:paraId="067AA056" w14:textId="77777777" w:rsidR="00E5733E" w:rsidRDefault="00FC6874">
      <w:pPr>
        <w:rPr>
          <w:b/>
          <w:u w:val="single"/>
          <w:lang w:eastAsia="ko-KR"/>
        </w:rPr>
      </w:pPr>
      <w:r>
        <w:rPr>
          <w:b/>
          <w:u w:val="single"/>
          <w:lang w:eastAsia="ko-KR"/>
        </w:rPr>
        <w:lastRenderedPageBreak/>
        <w:t>Issue 2-2-4: Whether to consider unknown PSCell in PSCell activation delay</w:t>
      </w:r>
    </w:p>
    <w:p w14:paraId="2965B539"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E6051A"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Option 1(Apple, vivo, MTK): Yes</w:t>
      </w:r>
    </w:p>
    <w:p w14:paraId="3C5E9588"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Option 2(Nokia): Wait for RAN2 decision</w:t>
      </w:r>
    </w:p>
    <w:p w14:paraId="139B4924"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51AF89"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1971700A" w14:textId="77777777">
        <w:tc>
          <w:tcPr>
            <w:tcW w:w="1538" w:type="dxa"/>
            <w:tcBorders>
              <w:top w:val="single" w:sz="4" w:space="0" w:color="auto"/>
              <w:left w:val="single" w:sz="4" w:space="0" w:color="auto"/>
              <w:bottom w:val="single" w:sz="4" w:space="0" w:color="auto"/>
              <w:right w:val="single" w:sz="4" w:space="0" w:color="auto"/>
            </w:tcBorders>
          </w:tcPr>
          <w:p w14:paraId="23C80339"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B305D2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5908F02E" w14:textId="77777777">
        <w:tc>
          <w:tcPr>
            <w:tcW w:w="1538" w:type="dxa"/>
            <w:tcBorders>
              <w:top w:val="single" w:sz="4" w:space="0" w:color="auto"/>
              <w:left w:val="single" w:sz="4" w:space="0" w:color="auto"/>
              <w:bottom w:val="single" w:sz="4" w:space="0" w:color="auto"/>
              <w:right w:val="single" w:sz="4" w:space="0" w:color="auto"/>
            </w:tcBorders>
          </w:tcPr>
          <w:p w14:paraId="2FE3FA30"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801D303" w14:textId="77777777" w:rsidR="00E5733E" w:rsidRDefault="00FC6874">
            <w:pPr>
              <w:rPr>
                <w:rFonts w:eastAsiaTheme="minorEastAsia"/>
                <w:lang w:eastAsia="zh-CN"/>
              </w:rPr>
            </w:pPr>
            <w:r>
              <w:rPr>
                <w:rFonts w:eastAsiaTheme="minorEastAsia"/>
                <w:lang w:eastAsia="zh-CN"/>
              </w:rPr>
              <w:t>Support Option 1.</w:t>
            </w:r>
          </w:p>
        </w:tc>
      </w:tr>
      <w:tr w:rsidR="00E5733E" w14:paraId="222E451D" w14:textId="77777777">
        <w:tc>
          <w:tcPr>
            <w:tcW w:w="1538" w:type="dxa"/>
            <w:tcBorders>
              <w:top w:val="single" w:sz="4" w:space="0" w:color="auto"/>
              <w:left w:val="single" w:sz="4" w:space="0" w:color="auto"/>
              <w:bottom w:val="single" w:sz="4" w:space="0" w:color="auto"/>
              <w:right w:val="single" w:sz="4" w:space="0" w:color="auto"/>
            </w:tcBorders>
          </w:tcPr>
          <w:p w14:paraId="46F30999"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4C41A34" w14:textId="77777777" w:rsidR="00E5733E" w:rsidRDefault="00FC6874">
            <w:pPr>
              <w:rPr>
                <w:rFonts w:eastAsiaTheme="minorEastAsia"/>
                <w:lang w:eastAsia="zh-CN"/>
              </w:rPr>
            </w:pPr>
            <w:r>
              <w:rPr>
                <w:rFonts w:eastAsiaTheme="minorEastAsia"/>
                <w:lang w:eastAsia="zh-CN"/>
              </w:rPr>
              <w:t xml:space="preserve">Support option 1. Known/unknown conditions will be captured in RAN4 spec. sometimes it is out of control of NW, i.e. NW believes the PSCell shall be known while somehow it has became unknow to the UE before activation. It is better for RAN4 to cover this case as well. </w:t>
            </w:r>
          </w:p>
        </w:tc>
      </w:tr>
      <w:tr w:rsidR="00E5733E" w14:paraId="5909868C" w14:textId="77777777">
        <w:tc>
          <w:tcPr>
            <w:tcW w:w="1538" w:type="dxa"/>
            <w:tcBorders>
              <w:top w:val="single" w:sz="4" w:space="0" w:color="auto"/>
              <w:left w:val="single" w:sz="4" w:space="0" w:color="auto"/>
              <w:bottom w:val="single" w:sz="4" w:space="0" w:color="auto"/>
              <w:right w:val="single" w:sz="4" w:space="0" w:color="auto"/>
            </w:tcBorders>
          </w:tcPr>
          <w:p w14:paraId="641E25B3"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73993EC2" w14:textId="77777777" w:rsidR="00E5733E" w:rsidRDefault="00FC6874">
            <w:pPr>
              <w:rPr>
                <w:rFonts w:eastAsia="PMingLiU"/>
                <w:lang w:eastAsia="zh-TW"/>
              </w:rPr>
            </w:pPr>
            <w:r>
              <w:rPr>
                <w:rFonts w:eastAsia="PMingLiU" w:hint="eastAsia"/>
                <w:lang w:eastAsia="zh-TW"/>
              </w:rPr>
              <w:t>Support option 1.</w:t>
            </w:r>
          </w:p>
        </w:tc>
      </w:tr>
      <w:tr w:rsidR="00E5733E" w14:paraId="6231BFD1" w14:textId="77777777">
        <w:tc>
          <w:tcPr>
            <w:tcW w:w="1538" w:type="dxa"/>
            <w:tcBorders>
              <w:top w:val="single" w:sz="4" w:space="0" w:color="auto"/>
              <w:left w:val="single" w:sz="4" w:space="0" w:color="auto"/>
              <w:bottom w:val="single" w:sz="4" w:space="0" w:color="auto"/>
              <w:right w:val="single" w:sz="4" w:space="0" w:color="auto"/>
            </w:tcBorders>
          </w:tcPr>
          <w:p w14:paraId="5D7B7C41"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55AA9D2" w14:textId="77777777" w:rsidR="00E5733E" w:rsidRDefault="00FC6874">
            <w:pPr>
              <w:rPr>
                <w:rFonts w:eastAsia="PMingLiU"/>
                <w:lang w:eastAsia="zh-TW"/>
              </w:rPr>
            </w:pPr>
            <w:r>
              <w:rPr>
                <w:rFonts w:eastAsiaTheme="minorEastAsia"/>
                <w:lang w:eastAsia="zh-CN"/>
              </w:rPr>
              <w:t>Option 1 is agreeable. To our knowledge, this issue is in RAN4 scope. If I misunderstood, please Nokia correct me.</w:t>
            </w:r>
          </w:p>
        </w:tc>
      </w:tr>
      <w:tr w:rsidR="00E5733E" w14:paraId="12FEEEC5" w14:textId="77777777">
        <w:tc>
          <w:tcPr>
            <w:tcW w:w="1538" w:type="dxa"/>
            <w:tcBorders>
              <w:top w:val="single" w:sz="4" w:space="0" w:color="auto"/>
              <w:left w:val="single" w:sz="4" w:space="0" w:color="auto"/>
              <w:bottom w:val="single" w:sz="4" w:space="0" w:color="auto"/>
              <w:right w:val="single" w:sz="4" w:space="0" w:color="auto"/>
            </w:tcBorders>
          </w:tcPr>
          <w:p w14:paraId="2998AFA9"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6197AE19" w14:textId="77777777" w:rsidR="00E5733E" w:rsidRDefault="00FC6874">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Option 1</w:t>
            </w:r>
            <w:r>
              <w:rPr>
                <w:rFonts w:eastAsiaTheme="minorEastAsia" w:hint="eastAsia"/>
                <w:lang w:eastAsia="zh-CN"/>
              </w:rPr>
              <w:t>.</w:t>
            </w:r>
          </w:p>
        </w:tc>
      </w:tr>
      <w:tr w:rsidR="00E5733E" w14:paraId="1C21BD45" w14:textId="77777777">
        <w:tc>
          <w:tcPr>
            <w:tcW w:w="1538" w:type="dxa"/>
            <w:tcBorders>
              <w:top w:val="single" w:sz="4" w:space="0" w:color="auto"/>
              <w:left w:val="single" w:sz="4" w:space="0" w:color="auto"/>
              <w:bottom w:val="single" w:sz="4" w:space="0" w:color="auto"/>
              <w:right w:val="single" w:sz="4" w:space="0" w:color="auto"/>
            </w:tcBorders>
          </w:tcPr>
          <w:p w14:paraId="591AAE71"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FA30BB3" w14:textId="77777777" w:rsidR="00E5733E" w:rsidRDefault="00FC6874">
            <w:pPr>
              <w:rPr>
                <w:rFonts w:eastAsiaTheme="minorEastAsia"/>
                <w:lang w:eastAsia="zh-CN"/>
              </w:rPr>
            </w:pPr>
            <w:r>
              <w:rPr>
                <w:rFonts w:eastAsiaTheme="minorEastAsia"/>
                <w:lang w:eastAsia="zh-CN"/>
              </w:rPr>
              <w:t>We can progress the work assuming also unknown PSCell need to be supported. RAN4 can then define the conditions the known/unknown conditions for a PSCell.</w:t>
            </w:r>
          </w:p>
          <w:p w14:paraId="5D04CC62" w14:textId="77777777" w:rsidR="00E5733E" w:rsidRDefault="00FC6874">
            <w:pPr>
              <w:rPr>
                <w:rFonts w:eastAsiaTheme="minorEastAsia"/>
                <w:lang w:eastAsia="zh-CN"/>
              </w:rPr>
            </w:pPr>
            <w:r>
              <w:rPr>
                <w:rFonts w:eastAsiaTheme="minorEastAsia"/>
                <w:lang w:eastAsia="zh-CN"/>
              </w:rPr>
              <w:t>Option 1 is agreeable. RAN4 will need to define the condition for known and unknown PSCell.</w:t>
            </w:r>
          </w:p>
        </w:tc>
      </w:tr>
      <w:tr w:rsidR="00E5733E" w14:paraId="6D045F49" w14:textId="77777777">
        <w:tc>
          <w:tcPr>
            <w:tcW w:w="1538" w:type="dxa"/>
            <w:tcBorders>
              <w:top w:val="single" w:sz="4" w:space="0" w:color="auto"/>
              <w:left w:val="single" w:sz="4" w:space="0" w:color="auto"/>
              <w:bottom w:val="single" w:sz="4" w:space="0" w:color="auto"/>
              <w:right w:val="single" w:sz="4" w:space="0" w:color="auto"/>
            </w:tcBorders>
          </w:tcPr>
          <w:p w14:paraId="5566C899"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32A68D3" w14:textId="77777777" w:rsidR="00E5733E" w:rsidRDefault="00FC6874">
            <w:pPr>
              <w:rPr>
                <w:rFonts w:eastAsiaTheme="minorEastAsia"/>
                <w:color w:val="FF0000"/>
                <w:lang w:eastAsia="zh-CN"/>
              </w:rPr>
            </w:pPr>
            <w:r>
              <w:rPr>
                <w:rFonts w:eastAsiaTheme="minorEastAsia"/>
                <w:lang w:eastAsia="zh-CN"/>
              </w:rPr>
              <w:t>Support Option 1.</w:t>
            </w:r>
          </w:p>
        </w:tc>
      </w:tr>
    </w:tbl>
    <w:p w14:paraId="5BC85E4A" w14:textId="77777777" w:rsidR="00E5733E" w:rsidRDefault="00E5733E">
      <w:pPr>
        <w:rPr>
          <w:rFonts w:eastAsia="Malgun Gothic"/>
          <w:b/>
          <w:u w:val="single"/>
          <w:lang w:eastAsia="ko-KR"/>
        </w:rPr>
      </w:pPr>
    </w:p>
    <w:p w14:paraId="30D636F1" w14:textId="77777777" w:rsidR="00E5733E" w:rsidRDefault="00FC6874">
      <w:r>
        <w:rPr>
          <w:b/>
          <w:u w:val="single"/>
          <w:lang w:eastAsia="ko-KR"/>
        </w:rPr>
        <w:t>Issue 2-2-5: PSCell deactivation delay</w:t>
      </w:r>
    </w:p>
    <w:p w14:paraId="25069145" w14:textId="77777777" w:rsidR="00E5733E" w:rsidRDefault="00FC6874">
      <w:pPr>
        <w:pStyle w:val="afc"/>
        <w:numPr>
          <w:ilvl w:val="0"/>
          <w:numId w:val="35"/>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07FFD61E" w14:textId="77777777" w:rsidR="00E5733E" w:rsidRDefault="00FC6874">
      <w:pPr>
        <w:pStyle w:val="afc"/>
        <w:numPr>
          <w:ilvl w:val="1"/>
          <w:numId w:val="17"/>
        </w:numPr>
        <w:ind w:firstLineChars="0"/>
        <w:rPr>
          <w:rFonts w:eastAsia="宋体"/>
          <w:szCs w:val="24"/>
          <w:lang w:eastAsia="zh-CN"/>
        </w:rPr>
      </w:pPr>
      <w:r>
        <w:rPr>
          <w:rFonts w:eastAsia="宋体"/>
          <w:szCs w:val="24"/>
          <w:lang w:eastAsia="zh-CN"/>
        </w:rPr>
        <w:t xml:space="preserve">Option 1: </w:t>
      </w:r>
    </w:p>
    <w:p w14:paraId="7CC5EC66" w14:textId="77777777" w:rsidR="00E5733E" w:rsidRDefault="00FC6874">
      <w:pPr>
        <w:pStyle w:val="afc"/>
        <w:numPr>
          <w:ilvl w:val="2"/>
          <w:numId w:val="17"/>
        </w:numPr>
        <w:ind w:firstLineChars="0"/>
        <w:rPr>
          <w:rFonts w:eastAsia="宋体"/>
          <w:szCs w:val="24"/>
          <w:lang w:eastAsia="zh-CN"/>
        </w:rPr>
      </w:pPr>
      <w:r>
        <w:rPr>
          <w:rFonts w:eastAsia="宋体"/>
          <w:szCs w:val="24"/>
          <w:lang w:eastAsia="zh-CN"/>
        </w:rPr>
        <w:t>(Nokia, Huawei) RRC based PSCell de-activation delay requirements follow the PSCell release delay requirements as defined in section 8.9.3., i.e.,</w:t>
      </w:r>
    </w:p>
    <w:p w14:paraId="500B0B67" w14:textId="77777777" w:rsidR="00E5733E" w:rsidRDefault="00FC6874">
      <w:pPr>
        <w:pStyle w:val="afc"/>
        <w:ind w:left="2376" w:firstLineChars="0" w:firstLine="0"/>
        <w:rPr>
          <w:i/>
        </w:rPr>
      </w:pPr>
      <w:r>
        <w:rPr>
          <w:i/>
        </w:rPr>
        <w:t>Upon receiving SCG deactivation command in slot n, the UE shall accomplish the SCG deactivation actions specified in TS 38.331 [2] no later than in</w:t>
      </w:r>
      <w:r>
        <w:rPr>
          <w:i/>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i/>
        </w:rPr>
        <w:t>:</w:t>
      </w:r>
    </w:p>
    <w:p w14:paraId="52C13C1E" w14:textId="77777777" w:rsidR="00E5733E" w:rsidRDefault="00FC6874">
      <w:pPr>
        <w:pStyle w:val="afc"/>
        <w:numPr>
          <w:ilvl w:val="2"/>
          <w:numId w:val="17"/>
        </w:numPr>
        <w:ind w:firstLineChars="0"/>
        <w:rPr>
          <w:rFonts w:eastAsia="宋体"/>
          <w:szCs w:val="24"/>
          <w:lang w:eastAsia="zh-CN"/>
        </w:rPr>
      </w:pPr>
      <w:r>
        <w:rPr>
          <w:rFonts w:eastAsia="宋体"/>
          <w:szCs w:val="24"/>
          <w:lang w:eastAsia="zh-CN"/>
        </w:rPr>
        <w:t>(Huawei) MAC CE based (depending on RAN2 feedback) PSCell de-activation delay requirements follow t legacy SCell deactivation delay can be used as a baseline., i.e.,</w:t>
      </w:r>
    </w:p>
    <w:p w14:paraId="5A2C3299" w14:textId="77777777" w:rsidR="00E5733E" w:rsidRDefault="00FC6874">
      <w:pPr>
        <w:pStyle w:val="afc"/>
        <w:ind w:left="2376" w:firstLineChars="0" w:firstLine="0"/>
        <w:rPr>
          <w:i/>
        </w:rPr>
      </w:pPr>
      <w:r>
        <w:rPr>
          <w:i/>
        </w:rPr>
        <w:t xml:space="preserve">Upon receiving SCG deactivation command in </w:t>
      </w:r>
      <w:r>
        <w:rPr>
          <w:i/>
          <w:lang w:eastAsia="zh-CN"/>
        </w:rPr>
        <w:t xml:space="preserve">slot </w:t>
      </w:r>
      <w:r>
        <w:rPr>
          <w:i/>
        </w:rPr>
        <w:t xml:space="preserve">n, the UE shall accomplish the </w:t>
      </w:r>
      <w:r>
        <w:rPr>
          <w:i/>
          <w:lang w:eastAsia="zh-CN"/>
        </w:rPr>
        <w:t>deactivation</w:t>
      </w:r>
      <w:r>
        <w:rPr>
          <w:i/>
        </w:rPr>
        <w:t xml:space="preserve"> actions for the SCG being deactivated no later than in slot 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i/>
          <w:lang w:eastAsia="zh-CN"/>
        </w:rPr>
        <w:t>.</w:t>
      </w:r>
    </w:p>
    <w:p w14:paraId="6C9E0068" w14:textId="77777777" w:rsidR="00E5733E" w:rsidRDefault="00FC6874">
      <w:pPr>
        <w:pStyle w:val="afc"/>
        <w:numPr>
          <w:ilvl w:val="0"/>
          <w:numId w:val="35"/>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0482740C" w14:textId="77777777" w:rsidR="00E5733E" w:rsidRDefault="00FC6874">
      <w:pPr>
        <w:pStyle w:val="afc"/>
        <w:overflowPunct/>
        <w:autoSpaceDE/>
        <w:autoSpaceDN/>
        <w:adjustRightInd/>
        <w:spacing w:after="120"/>
        <w:ind w:left="840" w:firstLineChars="0" w:firstLine="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E5733E" w14:paraId="671DF173" w14:textId="77777777">
        <w:tc>
          <w:tcPr>
            <w:tcW w:w="1538" w:type="dxa"/>
            <w:tcBorders>
              <w:top w:val="single" w:sz="4" w:space="0" w:color="auto"/>
              <w:left w:val="single" w:sz="4" w:space="0" w:color="auto"/>
              <w:bottom w:val="single" w:sz="4" w:space="0" w:color="auto"/>
              <w:right w:val="single" w:sz="4" w:space="0" w:color="auto"/>
            </w:tcBorders>
          </w:tcPr>
          <w:p w14:paraId="1BAA90F5"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987BB0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5B75798" w14:textId="77777777">
        <w:tc>
          <w:tcPr>
            <w:tcW w:w="1538" w:type="dxa"/>
            <w:tcBorders>
              <w:top w:val="single" w:sz="4" w:space="0" w:color="auto"/>
              <w:left w:val="single" w:sz="4" w:space="0" w:color="auto"/>
              <w:bottom w:val="single" w:sz="4" w:space="0" w:color="auto"/>
              <w:right w:val="single" w:sz="4" w:space="0" w:color="auto"/>
            </w:tcBorders>
          </w:tcPr>
          <w:p w14:paraId="02C4ABC3"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DFE094B" w14:textId="77777777" w:rsidR="00E5733E" w:rsidRDefault="00FC6874">
            <w:pPr>
              <w:rPr>
                <w:rFonts w:eastAsiaTheme="minorEastAsia"/>
                <w:lang w:eastAsia="zh-CN"/>
              </w:rPr>
            </w:pPr>
            <w:r>
              <w:rPr>
                <w:rFonts w:eastAsiaTheme="minorEastAsia"/>
                <w:lang w:eastAsia="zh-CN"/>
              </w:rPr>
              <w:t>Support Option 1.</w:t>
            </w:r>
          </w:p>
        </w:tc>
      </w:tr>
      <w:tr w:rsidR="00E5733E" w14:paraId="3963684C" w14:textId="77777777">
        <w:tc>
          <w:tcPr>
            <w:tcW w:w="1538" w:type="dxa"/>
            <w:tcBorders>
              <w:top w:val="single" w:sz="4" w:space="0" w:color="auto"/>
              <w:left w:val="single" w:sz="4" w:space="0" w:color="auto"/>
              <w:bottom w:val="single" w:sz="4" w:space="0" w:color="auto"/>
              <w:right w:val="single" w:sz="4" w:space="0" w:color="auto"/>
            </w:tcBorders>
          </w:tcPr>
          <w:p w14:paraId="05A8286E"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1F23BF02" w14:textId="77777777" w:rsidR="00E5733E" w:rsidRDefault="00FC6874">
            <w:pPr>
              <w:rPr>
                <w:rFonts w:eastAsiaTheme="minorEastAsia"/>
                <w:lang w:eastAsia="zh-CN"/>
              </w:rPr>
            </w:pPr>
            <w:r>
              <w:rPr>
                <w:rFonts w:eastAsiaTheme="minorEastAsia"/>
                <w:lang w:eastAsia="zh-CN"/>
              </w:rPr>
              <w:t>Support option 1. Option 2 can be discussed if supported by RAN2.</w:t>
            </w:r>
          </w:p>
        </w:tc>
      </w:tr>
      <w:tr w:rsidR="00E5733E" w14:paraId="2EC01968" w14:textId="77777777">
        <w:tc>
          <w:tcPr>
            <w:tcW w:w="1538" w:type="dxa"/>
            <w:tcBorders>
              <w:top w:val="single" w:sz="4" w:space="0" w:color="auto"/>
              <w:left w:val="single" w:sz="4" w:space="0" w:color="auto"/>
              <w:bottom w:val="single" w:sz="4" w:space="0" w:color="auto"/>
              <w:right w:val="single" w:sz="4" w:space="0" w:color="auto"/>
            </w:tcBorders>
          </w:tcPr>
          <w:p w14:paraId="35A50AC5"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79AF545" w14:textId="77777777" w:rsidR="00E5733E" w:rsidRDefault="00FC6874">
            <w:pPr>
              <w:rPr>
                <w:rFonts w:eastAsia="PMingLiU"/>
                <w:lang w:eastAsia="zh-TW"/>
              </w:rPr>
            </w:pPr>
            <w:r>
              <w:rPr>
                <w:rFonts w:eastAsia="PMingLiU" w:hint="eastAsia"/>
                <w:lang w:eastAsia="zh-TW"/>
              </w:rPr>
              <w:t xml:space="preserve">Support RRC based </w:t>
            </w:r>
            <w:r>
              <w:rPr>
                <w:rFonts w:eastAsia="PMingLiU"/>
                <w:lang w:eastAsia="zh-TW"/>
              </w:rPr>
              <w:t>PSCell de-activation delay requirements. MAC CE based needs to wait the RAN2 conclusion.</w:t>
            </w:r>
          </w:p>
        </w:tc>
      </w:tr>
      <w:tr w:rsidR="00E5733E" w14:paraId="32A902D4" w14:textId="77777777">
        <w:tc>
          <w:tcPr>
            <w:tcW w:w="1538" w:type="dxa"/>
            <w:tcBorders>
              <w:top w:val="single" w:sz="4" w:space="0" w:color="auto"/>
              <w:left w:val="single" w:sz="4" w:space="0" w:color="auto"/>
              <w:bottom w:val="single" w:sz="4" w:space="0" w:color="auto"/>
              <w:right w:val="single" w:sz="4" w:space="0" w:color="auto"/>
            </w:tcBorders>
          </w:tcPr>
          <w:p w14:paraId="1A9B6D3F" w14:textId="77777777" w:rsidR="00E5733E" w:rsidRDefault="00FC6874">
            <w:pPr>
              <w:spacing w:after="120"/>
              <w:rPr>
                <w:rFonts w:eastAsia="PMingLiU"/>
                <w:lang w:val="en-US" w:eastAsia="zh-TW"/>
              </w:rPr>
            </w:pPr>
            <w:r>
              <w:rPr>
                <w:rFonts w:eastAsiaTheme="minorEastAsia"/>
                <w:lang w:val="en-US" w:eastAsia="zh-CN"/>
              </w:rPr>
              <w:lastRenderedPageBreak/>
              <w:t>Huawei</w:t>
            </w:r>
          </w:p>
        </w:tc>
        <w:tc>
          <w:tcPr>
            <w:tcW w:w="8093" w:type="dxa"/>
            <w:tcBorders>
              <w:top w:val="single" w:sz="4" w:space="0" w:color="auto"/>
              <w:left w:val="single" w:sz="4" w:space="0" w:color="auto"/>
              <w:bottom w:val="single" w:sz="4" w:space="0" w:color="auto"/>
              <w:right w:val="single" w:sz="4" w:space="0" w:color="auto"/>
            </w:tcBorders>
          </w:tcPr>
          <w:p w14:paraId="57BAC1C8" w14:textId="77777777" w:rsidR="00E5733E" w:rsidRDefault="00FC6874">
            <w:pPr>
              <w:rPr>
                <w:rFonts w:eastAsia="PMingLiU"/>
                <w:lang w:eastAsia="zh-TW"/>
              </w:rPr>
            </w:pPr>
            <w:r>
              <w:rPr>
                <w:rFonts w:eastAsiaTheme="minorEastAsia"/>
                <w:lang w:eastAsia="zh-CN"/>
              </w:rPr>
              <w:t>Support option 1 and option 2 (if Mac CE is supported)</w:t>
            </w:r>
          </w:p>
        </w:tc>
      </w:tr>
      <w:tr w:rsidR="00E5733E" w14:paraId="7B2AF564" w14:textId="77777777">
        <w:tc>
          <w:tcPr>
            <w:tcW w:w="1538" w:type="dxa"/>
            <w:tcBorders>
              <w:top w:val="single" w:sz="4" w:space="0" w:color="auto"/>
              <w:left w:val="single" w:sz="4" w:space="0" w:color="auto"/>
              <w:bottom w:val="single" w:sz="4" w:space="0" w:color="auto"/>
              <w:right w:val="single" w:sz="4" w:space="0" w:color="auto"/>
            </w:tcBorders>
          </w:tcPr>
          <w:p w14:paraId="18DE4B72"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23011262" w14:textId="77777777" w:rsidR="00E5733E" w:rsidRDefault="00FC6874">
            <w:pPr>
              <w:rPr>
                <w:rFonts w:eastAsiaTheme="minorEastAsia"/>
                <w:lang w:eastAsia="zh-CN"/>
              </w:rPr>
            </w:pPr>
            <w:r>
              <w:rPr>
                <w:rFonts w:eastAsiaTheme="minorEastAsia"/>
                <w:lang w:eastAsia="zh-CN"/>
              </w:rPr>
              <w:t>Support Option 1.</w:t>
            </w:r>
          </w:p>
        </w:tc>
      </w:tr>
      <w:tr w:rsidR="00E5733E" w14:paraId="0CD1235F" w14:textId="77777777">
        <w:tc>
          <w:tcPr>
            <w:tcW w:w="1538" w:type="dxa"/>
            <w:tcBorders>
              <w:top w:val="single" w:sz="4" w:space="0" w:color="auto"/>
              <w:left w:val="single" w:sz="4" w:space="0" w:color="auto"/>
              <w:bottom w:val="single" w:sz="4" w:space="0" w:color="auto"/>
              <w:right w:val="single" w:sz="4" w:space="0" w:color="auto"/>
            </w:tcBorders>
          </w:tcPr>
          <w:p w14:paraId="3A14FB95"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2045F84" w14:textId="77777777" w:rsidR="00E5733E" w:rsidRDefault="00FC6874">
            <w:pPr>
              <w:rPr>
                <w:rFonts w:eastAsiaTheme="minorEastAsia"/>
                <w:lang w:eastAsia="zh-CN"/>
              </w:rPr>
            </w:pPr>
            <w:r>
              <w:rPr>
                <w:rFonts w:eastAsiaTheme="minorEastAsia"/>
                <w:lang w:eastAsia="zh-CN"/>
              </w:rPr>
              <w:t>Support option 1. Wait for RAN2 decision on MAC CE support</w:t>
            </w:r>
          </w:p>
        </w:tc>
      </w:tr>
      <w:tr w:rsidR="00E5733E" w14:paraId="13A897B7" w14:textId="77777777">
        <w:tc>
          <w:tcPr>
            <w:tcW w:w="1538" w:type="dxa"/>
            <w:tcBorders>
              <w:top w:val="single" w:sz="4" w:space="0" w:color="auto"/>
              <w:left w:val="single" w:sz="4" w:space="0" w:color="auto"/>
              <w:bottom w:val="single" w:sz="4" w:space="0" w:color="auto"/>
              <w:right w:val="single" w:sz="4" w:space="0" w:color="auto"/>
            </w:tcBorders>
          </w:tcPr>
          <w:p w14:paraId="4E46B3E0"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96F7357" w14:textId="77777777" w:rsidR="00E5733E" w:rsidRDefault="00FC6874">
            <w:pPr>
              <w:rPr>
                <w:rFonts w:eastAsiaTheme="minorEastAsia"/>
                <w:lang w:eastAsia="zh-CN"/>
              </w:rPr>
            </w:pPr>
            <w:r>
              <w:rPr>
                <w:rFonts w:eastAsiaTheme="minorEastAsia"/>
                <w:lang w:eastAsia="zh-CN"/>
              </w:rPr>
              <w:t xml:space="preserve"> Support Option1.</w:t>
            </w:r>
          </w:p>
        </w:tc>
      </w:tr>
    </w:tbl>
    <w:p w14:paraId="45D1096B" w14:textId="77777777" w:rsidR="00E5733E" w:rsidRDefault="00E5733E">
      <w:pPr>
        <w:rPr>
          <w:b/>
          <w:u w:val="single"/>
          <w:lang w:eastAsia="ko-KR"/>
        </w:rPr>
      </w:pPr>
    </w:p>
    <w:p w14:paraId="7F6321B6" w14:textId="77777777" w:rsidR="00E5733E" w:rsidRDefault="00FC6874">
      <w:pPr>
        <w:rPr>
          <w:b/>
          <w:u w:val="single"/>
          <w:lang w:eastAsia="ko-KR"/>
        </w:rPr>
      </w:pPr>
      <w:r>
        <w:rPr>
          <w:b/>
          <w:u w:val="single"/>
          <w:lang w:eastAsia="ko-KR"/>
        </w:rPr>
        <w:t>Issue 2-2-6: Direct SCG activation delay</w:t>
      </w:r>
    </w:p>
    <w:p w14:paraId="19114D23"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C901AB"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Option 1(Apple, Nokia, Huawei, Ericsson): direct SCG activation delay requirement is the same as the legacy requirement of PSCell addition.</w:t>
      </w:r>
    </w:p>
    <w:p w14:paraId="0551E1AE"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4B7A8C"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E5733E" w14:paraId="033A154E" w14:textId="77777777">
        <w:tc>
          <w:tcPr>
            <w:tcW w:w="1538" w:type="dxa"/>
            <w:tcBorders>
              <w:top w:val="single" w:sz="4" w:space="0" w:color="auto"/>
              <w:left w:val="single" w:sz="4" w:space="0" w:color="auto"/>
              <w:bottom w:val="single" w:sz="4" w:space="0" w:color="auto"/>
              <w:right w:val="single" w:sz="4" w:space="0" w:color="auto"/>
            </w:tcBorders>
          </w:tcPr>
          <w:p w14:paraId="37A91863"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D196B66"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F57FAEC" w14:textId="77777777">
        <w:tc>
          <w:tcPr>
            <w:tcW w:w="1538" w:type="dxa"/>
            <w:tcBorders>
              <w:top w:val="single" w:sz="4" w:space="0" w:color="auto"/>
              <w:left w:val="single" w:sz="4" w:space="0" w:color="auto"/>
              <w:bottom w:val="single" w:sz="4" w:space="0" w:color="auto"/>
              <w:right w:val="single" w:sz="4" w:space="0" w:color="auto"/>
            </w:tcBorders>
          </w:tcPr>
          <w:p w14:paraId="664FFE84"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5E3FC1A" w14:textId="77777777" w:rsidR="00E5733E" w:rsidRDefault="00FC6874">
            <w:pPr>
              <w:rPr>
                <w:rFonts w:eastAsiaTheme="minorEastAsia"/>
                <w:lang w:eastAsia="zh-CN"/>
              </w:rPr>
            </w:pPr>
            <w:r>
              <w:rPr>
                <w:rFonts w:eastAsiaTheme="minorEastAsia"/>
                <w:lang w:eastAsia="zh-CN"/>
              </w:rPr>
              <w:t>If this also considers the case where SCells in SCG shall be activated at PSCell activation, we want to discuss this later. For example, if ‘sCellState’ is set to ‘active’ just like direct SCell activation, we’re not yet sure whether the legacy requirement of PSCell addition can be directly applied.</w:t>
            </w:r>
          </w:p>
          <w:p w14:paraId="364B3C60" w14:textId="77777777" w:rsidR="00E5733E" w:rsidRDefault="00FC6874">
            <w:pPr>
              <w:rPr>
                <w:rFonts w:eastAsiaTheme="minorEastAsia"/>
                <w:lang w:eastAsia="zh-CN"/>
              </w:rPr>
            </w:pPr>
            <w:r>
              <w:rPr>
                <w:rFonts w:eastAsiaTheme="minorEastAsia"/>
                <w:lang w:eastAsia="zh-CN"/>
              </w:rPr>
              <w:t>And the definition of ‘direct SCG activation’ needs to be clarified. It is unclear to us whether it is only about PSCell activation at PSCell addition or activation of more than one cells in the deactivated SCG.</w:t>
            </w:r>
          </w:p>
        </w:tc>
      </w:tr>
      <w:tr w:rsidR="00E5733E" w14:paraId="7DB579AE" w14:textId="77777777">
        <w:tc>
          <w:tcPr>
            <w:tcW w:w="1538" w:type="dxa"/>
            <w:tcBorders>
              <w:top w:val="single" w:sz="4" w:space="0" w:color="auto"/>
              <w:left w:val="single" w:sz="4" w:space="0" w:color="auto"/>
              <w:bottom w:val="single" w:sz="4" w:space="0" w:color="auto"/>
              <w:right w:val="single" w:sz="4" w:space="0" w:color="auto"/>
            </w:tcBorders>
          </w:tcPr>
          <w:p w14:paraId="6D423DF2"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14F63D4" w14:textId="77777777" w:rsidR="00E5733E" w:rsidRDefault="00FC6874">
            <w:pPr>
              <w:rPr>
                <w:rFonts w:eastAsiaTheme="minorEastAsia"/>
                <w:lang w:eastAsia="zh-CN"/>
              </w:rPr>
            </w:pPr>
            <w:r>
              <w:rPr>
                <w:rFonts w:eastAsiaTheme="minorEastAsia"/>
                <w:lang w:eastAsia="zh-CN"/>
              </w:rPr>
              <w:t>Support option 1. We are also open for further discussion regarding more than one cell in the deactivated SCG.</w:t>
            </w:r>
          </w:p>
        </w:tc>
      </w:tr>
      <w:tr w:rsidR="00E5733E" w14:paraId="173D3462" w14:textId="77777777">
        <w:tc>
          <w:tcPr>
            <w:tcW w:w="1538" w:type="dxa"/>
            <w:tcBorders>
              <w:top w:val="single" w:sz="4" w:space="0" w:color="auto"/>
              <w:left w:val="single" w:sz="4" w:space="0" w:color="auto"/>
              <w:bottom w:val="single" w:sz="4" w:space="0" w:color="auto"/>
              <w:right w:val="single" w:sz="4" w:space="0" w:color="auto"/>
            </w:tcBorders>
          </w:tcPr>
          <w:p w14:paraId="3609F4DC"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37035E16" w14:textId="77777777" w:rsidR="00E5733E" w:rsidRDefault="00FC6874">
            <w:pPr>
              <w:rPr>
                <w:rFonts w:eastAsia="PMingLiU"/>
                <w:lang w:eastAsia="zh-TW"/>
              </w:rPr>
            </w:pPr>
            <w:r>
              <w:rPr>
                <w:rFonts w:eastAsia="PMingLiU" w:hint="eastAsia"/>
                <w:lang w:eastAsia="zh-TW"/>
              </w:rPr>
              <w:t xml:space="preserve">If only PSCell is direct added, then we agree on option 1. </w:t>
            </w:r>
            <w:r>
              <w:rPr>
                <w:rFonts w:eastAsia="PMingLiU"/>
                <w:lang w:eastAsia="zh-TW"/>
              </w:rPr>
              <w:t>If the whole SCG is activated, when we think extra timing margin is needed. RAN4 also give extra timing margin for rel-16 multiple SCells activation.</w:t>
            </w:r>
          </w:p>
        </w:tc>
      </w:tr>
      <w:tr w:rsidR="00E5733E" w14:paraId="7F89C77A" w14:textId="77777777">
        <w:tc>
          <w:tcPr>
            <w:tcW w:w="1538" w:type="dxa"/>
            <w:tcBorders>
              <w:top w:val="single" w:sz="4" w:space="0" w:color="auto"/>
              <w:left w:val="single" w:sz="4" w:space="0" w:color="auto"/>
              <w:bottom w:val="single" w:sz="4" w:space="0" w:color="auto"/>
              <w:right w:val="single" w:sz="4" w:space="0" w:color="auto"/>
            </w:tcBorders>
          </w:tcPr>
          <w:p w14:paraId="220F4488"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3EC4E056" w14:textId="77777777" w:rsidR="00E5733E" w:rsidRDefault="00FC6874">
            <w:pPr>
              <w:rPr>
                <w:rFonts w:eastAsiaTheme="minorEastAsia"/>
                <w:lang w:eastAsia="zh-CN"/>
              </w:rPr>
            </w:pPr>
            <w:r>
              <w:rPr>
                <w:rFonts w:eastAsiaTheme="minorEastAsia"/>
                <w:lang w:eastAsia="zh-CN"/>
              </w:rPr>
              <w:t>Support option 1.</w:t>
            </w:r>
          </w:p>
          <w:p w14:paraId="21DF0F4C" w14:textId="77777777" w:rsidR="00E5733E" w:rsidRDefault="00FC6874">
            <w:pPr>
              <w:rPr>
                <w:bCs/>
                <w:lang w:val="en-US"/>
              </w:rPr>
            </w:pPr>
            <w:r>
              <w:rPr>
                <w:rFonts w:eastAsiaTheme="minorEastAsia"/>
                <w:lang w:eastAsia="zh-CN"/>
              </w:rPr>
              <w:t xml:space="preserve">To QC, in our understanding, herein </w:t>
            </w:r>
            <w:r>
              <w:rPr>
                <w:szCs w:val="24"/>
                <w:lang w:eastAsia="zh-CN"/>
              </w:rPr>
              <w:t>direct SCG activation only means PSCell activation at configuration.</w:t>
            </w:r>
            <w:r>
              <w:rPr>
                <w:rFonts w:hint="eastAsia"/>
                <w:bCs/>
                <w:lang w:val="en-US" w:eastAsia="zh-CN"/>
              </w:rPr>
              <w:t xml:space="preserve"> </w:t>
            </w:r>
            <w:r>
              <w:rPr>
                <w:bCs/>
                <w:lang w:val="en-US"/>
              </w:rPr>
              <w:t>The other SCells states are deactivated by default in the SCG. In R16, SCell can be directly activated by RRC configuration. However direct SCell activation has separate requirements. We don’t intend to mix these cases together.</w:t>
            </w:r>
          </w:p>
          <w:p w14:paraId="055A981A" w14:textId="77777777" w:rsidR="00E5733E" w:rsidRDefault="00E5733E">
            <w:pPr>
              <w:rPr>
                <w:rFonts w:eastAsia="PMingLiU"/>
                <w:lang w:eastAsia="zh-TW"/>
              </w:rPr>
            </w:pPr>
          </w:p>
        </w:tc>
      </w:tr>
      <w:tr w:rsidR="00E5733E" w14:paraId="6F788104" w14:textId="77777777">
        <w:tc>
          <w:tcPr>
            <w:tcW w:w="1538" w:type="dxa"/>
            <w:tcBorders>
              <w:top w:val="single" w:sz="4" w:space="0" w:color="auto"/>
              <w:left w:val="single" w:sz="4" w:space="0" w:color="auto"/>
              <w:bottom w:val="single" w:sz="4" w:space="0" w:color="auto"/>
              <w:right w:val="single" w:sz="4" w:space="0" w:color="auto"/>
            </w:tcBorders>
          </w:tcPr>
          <w:p w14:paraId="63B68FB3"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6DB3B3F2" w14:textId="77777777" w:rsidR="00E5733E" w:rsidRDefault="00FC6874">
            <w:pPr>
              <w:rPr>
                <w:szCs w:val="24"/>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in general. </w:t>
            </w:r>
            <w:r>
              <w:rPr>
                <w:rFonts w:eastAsiaTheme="minorEastAsia" w:hint="eastAsia"/>
                <w:lang w:eastAsia="zh-CN"/>
              </w:rPr>
              <w:t>However,</w:t>
            </w:r>
            <w:r>
              <w:rPr>
                <w:rFonts w:eastAsiaTheme="minorEastAsia"/>
                <w:lang w:eastAsia="zh-CN"/>
              </w:rPr>
              <w:t xml:space="preserve"> we think that “direct SCG activation” should be discussed in different scenarios</w:t>
            </w:r>
            <w:r>
              <w:rPr>
                <w:rFonts w:eastAsiaTheme="minorEastAsia" w:hint="eastAsia"/>
                <w:lang w:eastAsia="zh-CN"/>
              </w:rPr>
              <w:t>.</w:t>
            </w:r>
          </w:p>
          <w:p w14:paraId="220B36AA" w14:textId="77777777" w:rsidR="00E5733E" w:rsidRDefault="00FC6874">
            <w:pPr>
              <w:rPr>
                <w:szCs w:val="24"/>
                <w:lang w:eastAsia="zh-CN"/>
              </w:rPr>
            </w:pPr>
            <w:r>
              <w:rPr>
                <w:rFonts w:eastAsiaTheme="minorEastAsia"/>
                <w:lang w:eastAsia="zh-CN"/>
              </w:rPr>
              <w:t xml:space="preserve">For the case where there is only PSCell </w:t>
            </w:r>
            <w:r>
              <w:rPr>
                <w:rFonts w:eastAsiaTheme="minorEastAsia" w:hint="eastAsia"/>
                <w:lang w:eastAsia="zh-CN"/>
              </w:rPr>
              <w:t>a</w:t>
            </w:r>
            <w:r>
              <w:rPr>
                <w:rFonts w:eastAsiaTheme="minorEastAsia"/>
                <w:lang w:eastAsia="zh-CN"/>
              </w:rPr>
              <w:t>ddition/activation</w:t>
            </w:r>
            <w:r>
              <w:rPr>
                <w:rFonts w:eastAsiaTheme="minorEastAsia" w:hint="eastAsia"/>
                <w:lang w:eastAsia="zh-CN"/>
              </w:rPr>
              <w:t>,</w:t>
            </w:r>
            <w:r>
              <w:rPr>
                <w:rFonts w:eastAsiaTheme="minorEastAsia"/>
                <w:lang w:eastAsia="zh-CN"/>
              </w:rPr>
              <w:t xml:space="preserve"> “direct SCG activation”</w:t>
            </w:r>
            <w:r>
              <w:rPr>
                <w:szCs w:val="24"/>
                <w:lang w:eastAsia="zh-CN"/>
              </w:rPr>
              <w:t xml:space="preserve"> delay requirement could be the same as the legacy requirement of PSCell addition.</w:t>
            </w:r>
          </w:p>
          <w:p w14:paraId="233CD307" w14:textId="77777777" w:rsidR="00E5733E" w:rsidRDefault="00FC6874">
            <w:pPr>
              <w:rPr>
                <w:rFonts w:eastAsiaTheme="minorEastAsia"/>
                <w:lang w:eastAsia="zh-CN"/>
              </w:rPr>
            </w:pPr>
            <w:r>
              <w:rPr>
                <w:rFonts w:eastAsiaTheme="minorEastAsia"/>
                <w:lang w:eastAsia="zh-CN"/>
              </w:rPr>
              <w:t>But in the case of “PSCell + SCells addition/activation”</w:t>
            </w:r>
            <w:r>
              <w:rPr>
                <w:rFonts w:eastAsiaTheme="minorEastAsia" w:hint="eastAsia"/>
                <w:lang w:eastAsia="zh-CN"/>
              </w:rPr>
              <w:t>,</w:t>
            </w:r>
            <w:r>
              <w:rPr>
                <w:rFonts w:eastAsiaTheme="minorEastAsia"/>
                <w:lang w:eastAsia="zh-CN"/>
              </w:rPr>
              <w:t xml:space="preserve"> the legacy requirement of PSCell addition cannot be directly applied, because this is multiple PSCell/SCells addition/activation</w:t>
            </w:r>
            <w:r>
              <w:rPr>
                <w:rFonts w:eastAsiaTheme="minorEastAsia" w:hint="eastAsia"/>
                <w:lang w:eastAsia="zh-CN"/>
              </w:rPr>
              <w:t>.</w:t>
            </w:r>
            <w:r>
              <w:rPr>
                <w:rFonts w:eastAsiaTheme="minorEastAsia"/>
                <w:lang w:eastAsia="zh-CN"/>
              </w:rPr>
              <w:t xml:space="preserve"> No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c</w:t>
            </w:r>
            <w:r>
              <w:rPr>
                <w:rFonts w:eastAsiaTheme="minorEastAsia"/>
                <w:lang w:eastAsia="zh-CN"/>
              </w:rPr>
              <w:t>an be reused.</w:t>
            </w:r>
            <w:r>
              <w:t xml:space="preserve"> This</w:t>
            </w:r>
            <w:r>
              <w:rPr>
                <w:rFonts w:eastAsiaTheme="minorEastAsia"/>
                <w:lang w:eastAsia="zh-CN"/>
              </w:rPr>
              <w:t xml:space="preserve"> needs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discussion.</w:t>
            </w:r>
          </w:p>
        </w:tc>
      </w:tr>
      <w:tr w:rsidR="00E5733E" w14:paraId="3195BD01" w14:textId="77777777">
        <w:tc>
          <w:tcPr>
            <w:tcW w:w="1538" w:type="dxa"/>
            <w:tcBorders>
              <w:top w:val="single" w:sz="4" w:space="0" w:color="auto"/>
              <w:left w:val="single" w:sz="4" w:space="0" w:color="auto"/>
              <w:bottom w:val="single" w:sz="4" w:space="0" w:color="auto"/>
              <w:right w:val="single" w:sz="4" w:space="0" w:color="auto"/>
            </w:tcBorders>
          </w:tcPr>
          <w:p w14:paraId="7CFA6F9C"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2E98A8F0" w14:textId="77777777" w:rsidR="00E5733E" w:rsidRDefault="00FC6874">
            <w:pPr>
              <w:rPr>
                <w:rFonts w:eastAsiaTheme="minorEastAsia"/>
                <w:lang w:eastAsia="zh-CN"/>
              </w:rPr>
            </w:pPr>
            <w:r>
              <w:rPr>
                <w:rFonts w:eastAsiaTheme="minorEastAsia"/>
                <w:lang w:eastAsia="zh-CN"/>
              </w:rPr>
              <w:t>Option 1</w:t>
            </w:r>
          </w:p>
        </w:tc>
      </w:tr>
      <w:tr w:rsidR="00E5733E" w14:paraId="42EFC4E7" w14:textId="77777777">
        <w:tc>
          <w:tcPr>
            <w:tcW w:w="1538" w:type="dxa"/>
            <w:tcBorders>
              <w:top w:val="single" w:sz="4" w:space="0" w:color="auto"/>
              <w:left w:val="single" w:sz="4" w:space="0" w:color="auto"/>
              <w:bottom w:val="single" w:sz="4" w:space="0" w:color="auto"/>
              <w:right w:val="single" w:sz="4" w:space="0" w:color="auto"/>
            </w:tcBorders>
          </w:tcPr>
          <w:p w14:paraId="5880A395"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A106B43" w14:textId="77777777" w:rsidR="00E5733E" w:rsidRDefault="00FC6874">
            <w:pPr>
              <w:rPr>
                <w:rFonts w:eastAsiaTheme="minorEastAsia"/>
                <w:lang w:eastAsia="zh-CN"/>
              </w:rPr>
            </w:pPr>
            <w:r>
              <w:rPr>
                <w:rFonts w:eastAsiaTheme="minorEastAsia"/>
                <w:lang w:eastAsia="zh-CN"/>
              </w:rPr>
              <w:t>Support option 1.</w:t>
            </w:r>
          </w:p>
        </w:tc>
      </w:tr>
    </w:tbl>
    <w:p w14:paraId="0361AA6A" w14:textId="77777777" w:rsidR="00E5733E" w:rsidRDefault="00E5733E">
      <w:pPr>
        <w:rPr>
          <w:rFonts w:eastAsiaTheme="minorEastAsia"/>
          <w:b/>
          <w:u w:val="single"/>
          <w:lang w:eastAsia="zh-CN"/>
        </w:rPr>
      </w:pPr>
    </w:p>
    <w:p w14:paraId="54D3457A" w14:textId="77777777" w:rsidR="00E5733E" w:rsidRDefault="00FC6874">
      <w:pPr>
        <w:pStyle w:val="3"/>
        <w:numPr>
          <w:ilvl w:val="2"/>
          <w:numId w:val="15"/>
        </w:numPr>
        <w:ind w:left="709"/>
        <w:rPr>
          <w:lang w:val="en-US"/>
        </w:rPr>
      </w:pPr>
      <w:r>
        <w:rPr>
          <w:lang w:val="en-US"/>
        </w:rPr>
        <w:t>Sub-topic 2-3: Interruption requirements</w:t>
      </w:r>
    </w:p>
    <w:p w14:paraId="481D3029" w14:textId="77777777" w:rsidR="00E5733E" w:rsidRDefault="00FC6874">
      <w:pPr>
        <w:rPr>
          <w:b/>
          <w:u w:val="single"/>
          <w:lang w:eastAsia="ko-KR"/>
        </w:rPr>
      </w:pPr>
      <w:r>
        <w:rPr>
          <w:b/>
          <w:u w:val="single"/>
          <w:lang w:eastAsia="ko-KR"/>
        </w:rPr>
        <w:t>Issue 2-3-1: Baseline for interruption due to PSCell activation/deactivation</w:t>
      </w:r>
    </w:p>
    <w:p w14:paraId="22CD82BE"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11D7170" w14:textId="77777777" w:rsidR="00E5733E" w:rsidRDefault="00FC6874">
      <w:pPr>
        <w:pStyle w:val="afc"/>
        <w:numPr>
          <w:ilvl w:val="1"/>
          <w:numId w:val="17"/>
        </w:numPr>
        <w:ind w:firstLineChars="0"/>
        <w:rPr>
          <w:rFonts w:eastAsia="宋体"/>
          <w:lang w:eastAsia="zh-CN"/>
        </w:rPr>
      </w:pPr>
      <w:r>
        <w:rPr>
          <w:rFonts w:eastAsia="宋体"/>
          <w:lang w:eastAsia="zh-CN"/>
        </w:rPr>
        <w:t xml:space="preserve">Option 1(Apple, vivo, Huawei): </w:t>
      </w:r>
      <w:r>
        <w:rPr>
          <w:rFonts w:eastAsia="宋体"/>
          <w:szCs w:val="24"/>
          <w:lang w:eastAsia="zh-CN"/>
        </w:rPr>
        <w:t>e</w:t>
      </w:r>
      <w:r>
        <w:rPr>
          <w:rFonts w:eastAsia="宋体"/>
          <w:lang w:eastAsia="zh-CN"/>
        </w:rPr>
        <w:t xml:space="preserve">xisting requirements for interruption due to PSCell </w:t>
      </w:r>
      <w:r>
        <w:rPr>
          <w:rFonts w:eastAsia="宋体"/>
          <w:b/>
          <w:lang w:eastAsia="zh-CN"/>
        </w:rPr>
        <w:t>addition/release</w:t>
      </w:r>
      <w:r>
        <w:rPr>
          <w:rFonts w:eastAsia="宋体"/>
          <w:lang w:eastAsia="zh-CN"/>
        </w:rPr>
        <w:t xml:space="preserve"> can be used as baseline, i.e., 1ms interruption length.</w:t>
      </w:r>
    </w:p>
    <w:p w14:paraId="2195BB4B" w14:textId="77777777" w:rsidR="00E5733E" w:rsidRDefault="00FC6874">
      <w:pPr>
        <w:pStyle w:val="afc"/>
        <w:numPr>
          <w:ilvl w:val="1"/>
          <w:numId w:val="17"/>
        </w:numPr>
        <w:ind w:firstLineChars="0"/>
        <w:rPr>
          <w:rFonts w:eastAsia="宋体"/>
          <w:lang w:eastAsia="zh-CN"/>
        </w:rPr>
      </w:pPr>
      <w:r>
        <w:rPr>
          <w:rFonts w:eastAsia="宋体"/>
          <w:lang w:eastAsia="zh-CN"/>
        </w:rPr>
        <w:t xml:space="preserve">Option 2 (Nokia): </w:t>
      </w:r>
      <w:r>
        <w:rPr>
          <w:rFonts w:eastAsia="宋体"/>
          <w:szCs w:val="24"/>
          <w:lang w:eastAsia="zh-CN"/>
        </w:rPr>
        <w:t>e</w:t>
      </w:r>
      <w:r>
        <w:rPr>
          <w:rFonts w:eastAsia="宋体"/>
          <w:lang w:eastAsia="zh-CN"/>
        </w:rPr>
        <w:t xml:space="preserve">xisting requirements for interruption due to SCell </w:t>
      </w:r>
      <w:r>
        <w:rPr>
          <w:rFonts w:eastAsia="宋体"/>
          <w:b/>
          <w:lang w:eastAsia="zh-CN"/>
        </w:rPr>
        <w:t>activation/deactivation</w:t>
      </w:r>
      <w:r>
        <w:rPr>
          <w:rFonts w:eastAsia="宋体"/>
          <w:lang w:eastAsia="zh-CN"/>
        </w:rPr>
        <w:t xml:space="preserve"> can be used as baseline</w:t>
      </w:r>
    </w:p>
    <w:p w14:paraId="083EEB6A" w14:textId="77777777" w:rsidR="00E5733E" w:rsidRDefault="00FC6874">
      <w:pPr>
        <w:pStyle w:val="afc"/>
        <w:numPr>
          <w:ilvl w:val="1"/>
          <w:numId w:val="17"/>
        </w:numPr>
        <w:ind w:firstLineChars="0"/>
        <w:rPr>
          <w:rFonts w:eastAsia="宋体"/>
          <w:lang w:eastAsia="zh-CN"/>
        </w:rPr>
      </w:pPr>
      <w:r>
        <w:rPr>
          <w:rFonts w:eastAsia="宋体" w:hint="eastAsia"/>
          <w:lang w:eastAsia="zh-CN"/>
        </w:rPr>
        <w:t>Option</w:t>
      </w:r>
      <w:r>
        <w:rPr>
          <w:rFonts w:eastAsia="宋体"/>
          <w:lang w:eastAsia="zh-CN"/>
        </w:rPr>
        <w:t>3 (MTK):</w:t>
      </w:r>
    </w:p>
    <w:p w14:paraId="70D9F9B4" w14:textId="77777777" w:rsidR="00E5733E" w:rsidRDefault="00FC6874">
      <w:pPr>
        <w:pStyle w:val="afc"/>
        <w:ind w:left="1656" w:firstLineChars="0" w:firstLine="0"/>
        <w:rPr>
          <w:rFonts w:eastAsia="宋体"/>
          <w:lang w:eastAsia="zh-CN"/>
        </w:rPr>
      </w:pPr>
      <w:r>
        <w:rPr>
          <w:rFonts w:eastAsia="宋体"/>
          <w:lang w:eastAsia="zh-CN"/>
        </w:rPr>
        <w:t>Addition &amp; activation: If PSCell is added and directly enter the activated status, the interruption time for PSCell addition/change (Table 8.2.4.2.1-1) can be reused</w:t>
      </w:r>
    </w:p>
    <w:p w14:paraId="754D5111" w14:textId="77777777" w:rsidR="00E5733E" w:rsidRDefault="00FC6874">
      <w:pPr>
        <w:pStyle w:val="afc"/>
        <w:ind w:left="1656" w:firstLineChars="0" w:firstLine="0"/>
        <w:rPr>
          <w:rFonts w:eastAsia="宋体"/>
          <w:lang w:eastAsia="zh-CN"/>
        </w:rPr>
      </w:pPr>
      <w:r>
        <w:rPr>
          <w:rFonts w:eastAsia="宋体"/>
          <w:lang w:eastAsia="zh-CN"/>
        </w:rPr>
        <w:t>Activated from a deactivated status: If PSCell is activated from a deactivated status, then interruption requirement for Scell activation can be reused (Table 8.2.4.2.2-1)</w:t>
      </w:r>
    </w:p>
    <w:p w14:paraId="322C01EC"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D52813E"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331D2629" w14:textId="77777777">
        <w:tc>
          <w:tcPr>
            <w:tcW w:w="1538" w:type="dxa"/>
            <w:tcBorders>
              <w:top w:val="single" w:sz="4" w:space="0" w:color="auto"/>
              <w:left w:val="single" w:sz="4" w:space="0" w:color="auto"/>
              <w:bottom w:val="single" w:sz="4" w:space="0" w:color="auto"/>
              <w:right w:val="single" w:sz="4" w:space="0" w:color="auto"/>
            </w:tcBorders>
          </w:tcPr>
          <w:p w14:paraId="4134FE71"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9120381"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B1052C1" w14:textId="77777777">
        <w:tc>
          <w:tcPr>
            <w:tcW w:w="1538" w:type="dxa"/>
            <w:tcBorders>
              <w:top w:val="single" w:sz="4" w:space="0" w:color="auto"/>
              <w:left w:val="single" w:sz="4" w:space="0" w:color="auto"/>
              <w:bottom w:val="single" w:sz="4" w:space="0" w:color="auto"/>
              <w:right w:val="single" w:sz="4" w:space="0" w:color="auto"/>
            </w:tcBorders>
          </w:tcPr>
          <w:p w14:paraId="004DB283"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FC6073C" w14:textId="77777777" w:rsidR="00E5733E" w:rsidRDefault="00FC6874">
            <w:pPr>
              <w:rPr>
                <w:rFonts w:eastAsiaTheme="minorEastAsia"/>
                <w:lang w:eastAsia="zh-CN"/>
              </w:rPr>
            </w:pPr>
            <w:r>
              <w:rPr>
                <w:rFonts w:eastAsiaTheme="minorEastAsia"/>
                <w:lang w:eastAsia="zh-CN"/>
              </w:rPr>
              <w:t>Support Option 1.</w:t>
            </w:r>
          </w:p>
        </w:tc>
      </w:tr>
      <w:tr w:rsidR="00E5733E" w14:paraId="648480CD" w14:textId="77777777">
        <w:tc>
          <w:tcPr>
            <w:tcW w:w="1538" w:type="dxa"/>
            <w:tcBorders>
              <w:top w:val="single" w:sz="4" w:space="0" w:color="auto"/>
              <w:left w:val="single" w:sz="4" w:space="0" w:color="auto"/>
              <w:bottom w:val="single" w:sz="4" w:space="0" w:color="auto"/>
              <w:right w:val="single" w:sz="4" w:space="0" w:color="auto"/>
            </w:tcBorders>
          </w:tcPr>
          <w:p w14:paraId="2C4382B1"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4F98C34" w14:textId="77777777" w:rsidR="00E5733E" w:rsidRDefault="00FC6874">
            <w:pPr>
              <w:rPr>
                <w:rFonts w:eastAsiaTheme="minorEastAsia"/>
                <w:lang w:eastAsia="zh-CN"/>
              </w:rPr>
            </w:pPr>
            <w:r>
              <w:rPr>
                <w:rFonts w:eastAsiaTheme="minorEastAsia"/>
                <w:lang w:eastAsia="zh-CN"/>
              </w:rPr>
              <w:t>Option 1.</w:t>
            </w:r>
          </w:p>
        </w:tc>
      </w:tr>
      <w:tr w:rsidR="00E5733E" w14:paraId="32C32775" w14:textId="77777777">
        <w:tc>
          <w:tcPr>
            <w:tcW w:w="1538" w:type="dxa"/>
            <w:tcBorders>
              <w:top w:val="single" w:sz="4" w:space="0" w:color="auto"/>
              <w:left w:val="single" w:sz="4" w:space="0" w:color="auto"/>
              <w:bottom w:val="single" w:sz="4" w:space="0" w:color="auto"/>
              <w:right w:val="single" w:sz="4" w:space="0" w:color="auto"/>
            </w:tcBorders>
          </w:tcPr>
          <w:p w14:paraId="4A4E377A"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35B31897" w14:textId="77777777" w:rsidR="00E5733E" w:rsidRDefault="00FC6874">
            <w:pPr>
              <w:rPr>
                <w:rFonts w:eastAsia="PMingLiU"/>
                <w:lang w:eastAsia="zh-TW"/>
              </w:rPr>
            </w:pPr>
            <w:r>
              <w:rPr>
                <w:rFonts w:eastAsia="PMingLiU" w:hint="eastAsia"/>
                <w:lang w:eastAsia="zh-TW"/>
              </w:rPr>
              <w:t>Support option 3, but we also fine with option 1.</w:t>
            </w:r>
          </w:p>
        </w:tc>
      </w:tr>
      <w:tr w:rsidR="00E5733E" w14:paraId="18181ED2" w14:textId="77777777">
        <w:tc>
          <w:tcPr>
            <w:tcW w:w="1538" w:type="dxa"/>
            <w:tcBorders>
              <w:top w:val="single" w:sz="4" w:space="0" w:color="auto"/>
              <w:left w:val="single" w:sz="4" w:space="0" w:color="auto"/>
              <w:bottom w:val="single" w:sz="4" w:space="0" w:color="auto"/>
              <w:right w:val="single" w:sz="4" w:space="0" w:color="auto"/>
            </w:tcBorders>
          </w:tcPr>
          <w:p w14:paraId="03CD7BBD"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D10B907" w14:textId="77777777" w:rsidR="00E5733E" w:rsidRDefault="00FC6874">
            <w:pPr>
              <w:rPr>
                <w:rFonts w:eastAsiaTheme="minorEastAsia"/>
                <w:lang w:eastAsia="zh-CN"/>
              </w:rPr>
            </w:pPr>
            <w:r>
              <w:rPr>
                <w:rFonts w:eastAsiaTheme="minorEastAsia"/>
                <w:lang w:eastAsia="zh-CN"/>
              </w:rPr>
              <w:t>Option 1.</w:t>
            </w:r>
          </w:p>
          <w:p w14:paraId="05974AAA" w14:textId="77777777" w:rsidR="00E5733E" w:rsidRDefault="00FC6874">
            <w:pPr>
              <w:rPr>
                <w:rFonts w:eastAsia="PMingLiU"/>
                <w:lang w:eastAsia="zh-TW"/>
              </w:rPr>
            </w:pPr>
            <w:r>
              <w:rPr>
                <w:rFonts w:eastAsiaTheme="minorEastAsia"/>
                <w:lang w:eastAsia="zh-CN"/>
              </w:rPr>
              <w:t>We understand the intention of option3. However distinguish many cases are complicated and the difference between these two cases are only 0.5ms. So can we directly go with a simple way?</w:t>
            </w:r>
          </w:p>
        </w:tc>
      </w:tr>
      <w:tr w:rsidR="00E5733E" w14:paraId="27019206" w14:textId="77777777">
        <w:tc>
          <w:tcPr>
            <w:tcW w:w="1538" w:type="dxa"/>
            <w:tcBorders>
              <w:top w:val="single" w:sz="4" w:space="0" w:color="auto"/>
              <w:left w:val="single" w:sz="4" w:space="0" w:color="auto"/>
              <w:bottom w:val="single" w:sz="4" w:space="0" w:color="auto"/>
              <w:right w:val="single" w:sz="4" w:space="0" w:color="auto"/>
            </w:tcBorders>
          </w:tcPr>
          <w:p w14:paraId="70632791"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26F1D83E" w14:textId="77777777" w:rsidR="00E5733E" w:rsidRDefault="00FC6874">
            <w:pPr>
              <w:rPr>
                <w:rFonts w:eastAsiaTheme="minorEastAsia"/>
                <w:lang w:eastAsia="zh-CN"/>
              </w:rPr>
            </w:pPr>
            <w:r>
              <w:rPr>
                <w:rFonts w:eastAsiaTheme="minorEastAsia"/>
                <w:lang w:eastAsia="zh-CN"/>
              </w:rPr>
              <w:t>Support Option 1.</w:t>
            </w:r>
          </w:p>
        </w:tc>
      </w:tr>
      <w:tr w:rsidR="00E5733E" w14:paraId="50E1B570" w14:textId="77777777">
        <w:tc>
          <w:tcPr>
            <w:tcW w:w="1538" w:type="dxa"/>
            <w:tcBorders>
              <w:top w:val="single" w:sz="4" w:space="0" w:color="auto"/>
              <w:left w:val="single" w:sz="4" w:space="0" w:color="auto"/>
              <w:bottom w:val="single" w:sz="4" w:space="0" w:color="auto"/>
              <w:right w:val="single" w:sz="4" w:space="0" w:color="auto"/>
            </w:tcBorders>
          </w:tcPr>
          <w:p w14:paraId="024BBF4F"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2EF6E5FC" w14:textId="77777777" w:rsidR="00E5733E" w:rsidRDefault="00FC6874">
            <w:pPr>
              <w:rPr>
                <w:rFonts w:eastAsiaTheme="minorEastAsia"/>
                <w:lang w:eastAsia="zh-CN"/>
              </w:rPr>
            </w:pPr>
            <w:r>
              <w:rPr>
                <w:rFonts w:eastAsiaTheme="minorEastAsia"/>
                <w:lang w:eastAsia="zh-CN"/>
              </w:rPr>
              <w:t>Option 3 seems to account both cases when PSCell is directly activated upon configuration and when PSCell is activated from configured deactivated state. This approach seems agreeable approach to us. However, we should also consider other scenarios than NR-DC?</w:t>
            </w:r>
          </w:p>
        </w:tc>
      </w:tr>
      <w:tr w:rsidR="00E5733E" w14:paraId="07994486" w14:textId="77777777">
        <w:tc>
          <w:tcPr>
            <w:tcW w:w="1538" w:type="dxa"/>
            <w:tcBorders>
              <w:top w:val="single" w:sz="4" w:space="0" w:color="auto"/>
              <w:left w:val="single" w:sz="4" w:space="0" w:color="auto"/>
              <w:bottom w:val="single" w:sz="4" w:space="0" w:color="auto"/>
              <w:right w:val="single" w:sz="4" w:space="0" w:color="auto"/>
            </w:tcBorders>
          </w:tcPr>
          <w:p w14:paraId="7DFA5FB4"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9366A50" w14:textId="77777777" w:rsidR="00E5733E" w:rsidRDefault="00FC6874">
            <w:pPr>
              <w:rPr>
                <w:color w:val="FF0000"/>
                <w:sz w:val="22"/>
                <w:szCs w:val="22"/>
                <w:lang w:val="en-CA"/>
              </w:rPr>
            </w:pPr>
            <w:r>
              <w:rPr>
                <w:sz w:val="22"/>
                <w:szCs w:val="22"/>
                <w:lang w:val="en-CA"/>
              </w:rPr>
              <w:t>Support option 1.</w:t>
            </w:r>
          </w:p>
        </w:tc>
      </w:tr>
    </w:tbl>
    <w:p w14:paraId="1DE68AC5" w14:textId="77777777" w:rsidR="00E5733E" w:rsidRDefault="00E5733E">
      <w:pPr>
        <w:rPr>
          <w:b/>
          <w:u w:val="single"/>
          <w:lang w:eastAsia="ko-KR"/>
        </w:rPr>
      </w:pPr>
    </w:p>
    <w:p w14:paraId="306662FC" w14:textId="77777777" w:rsidR="00E5733E" w:rsidRDefault="00FC6874">
      <w:pPr>
        <w:rPr>
          <w:b/>
          <w:u w:val="single"/>
          <w:lang w:eastAsia="ko-KR"/>
        </w:rPr>
      </w:pPr>
      <w:r>
        <w:rPr>
          <w:b/>
          <w:u w:val="single"/>
          <w:lang w:eastAsia="ko-KR"/>
        </w:rPr>
        <w:t xml:space="preserve">Issue 2-3-2: Whether to define interruption due to PSCell activation/deactivation in </w:t>
      </w:r>
      <w:r>
        <w:rPr>
          <w:b/>
          <w:highlight w:val="yellow"/>
          <w:u w:val="single"/>
          <w:lang w:eastAsia="ko-KR"/>
        </w:rPr>
        <w:t>asynchronous</w:t>
      </w:r>
      <w:r>
        <w:rPr>
          <w:b/>
          <w:u w:val="single"/>
          <w:lang w:eastAsia="ko-KR"/>
        </w:rPr>
        <w:t xml:space="preserve"> deployment.</w:t>
      </w:r>
    </w:p>
    <w:p w14:paraId="62F038F5"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4C5FFEC"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Nokia, MTK): </w:t>
      </w:r>
      <w:r>
        <w:rPr>
          <w:rFonts w:eastAsia="宋体"/>
          <w:lang w:eastAsia="zh-CN"/>
        </w:rPr>
        <w:t>additional interruption shall be allowed due to PSCell activation/deactivation in asynchronous deployment.</w:t>
      </w:r>
    </w:p>
    <w:p w14:paraId="2AF7D04F" w14:textId="77777777" w:rsidR="00E5733E" w:rsidRDefault="00FC6874">
      <w:pPr>
        <w:pStyle w:val="afc"/>
        <w:numPr>
          <w:ilvl w:val="1"/>
          <w:numId w:val="17"/>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(Huawei): </w:t>
      </w:r>
    </w:p>
    <w:p w14:paraId="7FFF3CCA" w14:textId="77777777" w:rsidR="00E5733E" w:rsidRDefault="00FC6874">
      <w:pPr>
        <w:pStyle w:val="afc"/>
        <w:numPr>
          <w:ilvl w:val="0"/>
          <w:numId w:val="36"/>
        </w:numPr>
        <w:spacing w:after="120"/>
        <w:ind w:firstLineChars="0"/>
        <w:rPr>
          <w:rFonts w:eastAsia="宋体"/>
          <w:szCs w:val="24"/>
          <w:lang w:eastAsia="zh-CN"/>
        </w:rPr>
      </w:pPr>
      <w:r>
        <w:rPr>
          <w:rFonts w:eastAsia="宋体"/>
          <w:szCs w:val="24"/>
          <w:lang w:eastAsia="zh-CN"/>
        </w:rPr>
        <w:t>For SCG activation/deactivation in ENDC,</w:t>
      </w:r>
    </w:p>
    <w:p w14:paraId="7DCC0644" w14:textId="77777777" w:rsidR="00E5733E" w:rsidRDefault="00FC6874">
      <w:pPr>
        <w:pStyle w:val="afc"/>
        <w:spacing w:after="120"/>
        <w:ind w:leftChars="1028" w:left="2056" w:firstLineChars="0" w:firstLine="0"/>
        <w:rPr>
          <w:rFonts w:eastAsia="宋体"/>
          <w:szCs w:val="24"/>
          <w:lang w:eastAsia="zh-CN"/>
        </w:rPr>
      </w:pPr>
      <w:r>
        <w:rPr>
          <w:rFonts w:eastAsia="宋体"/>
          <w:szCs w:val="24"/>
          <w:lang w:eastAsia="zh-CN"/>
        </w:rPr>
        <w:t xml:space="preserve">-When SCG is activated (i.e., PSCell is activated), an interruption on any serving cell in SCG can refer to Table 8.2.1.2.3-2 in TS38.133. </w:t>
      </w:r>
    </w:p>
    <w:p w14:paraId="17196CB2" w14:textId="77777777" w:rsidR="00E5733E" w:rsidRDefault="00FC6874">
      <w:pPr>
        <w:pStyle w:val="afc"/>
        <w:spacing w:after="120"/>
        <w:ind w:leftChars="1028" w:left="2056" w:firstLineChars="0" w:firstLine="0"/>
        <w:rPr>
          <w:rFonts w:eastAsia="宋体"/>
          <w:szCs w:val="24"/>
          <w:lang w:eastAsia="zh-CN"/>
        </w:rPr>
      </w:pPr>
      <w:r>
        <w:rPr>
          <w:rFonts w:eastAsia="宋体"/>
          <w:szCs w:val="24"/>
          <w:lang w:eastAsia="zh-CN"/>
        </w:rPr>
        <w:t>-When SCG is deactivated, there are no active serving cells in the SCG. The interruption on LTE MCG can refer to clause 7.32.2.4 (Interruptions at SCell addition/release) in TS 36.133.</w:t>
      </w:r>
    </w:p>
    <w:p w14:paraId="456BA43B" w14:textId="77777777" w:rsidR="00E5733E" w:rsidRDefault="00FC6874">
      <w:pPr>
        <w:pStyle w:val="afc"/>
        <w:numPr>
          <w:ilvl w:val="0"/>
          <w:numId w:val="36"/>
        </w:numPr>
        <w:spacing w:after="120"/>
        <w:ind w:firstLineChars="0"/>
        <w:rPr>
          <w:rFonts w:eastAsia="宋体"/>
          <w:szCs w:val="24"/>
          <w:lang w:eastAsia="zh-CN"/>
        </w:rPr>
      </w:pPr>
      <w:r>
        <w:rPr>
          <w:rFonts w:eastAsia="宋体"/>
          <w:szCs w:val="24"/>
          <w:lang w:eastAsia="zh-CN"/>
        </w:rPr>
        <w:t>For SCG activation/deactivation in NR-DC, the interruption requirements can refer to existing interruptions at PSCell addition/release specified in clause 8.2.4.2.1 in TS38.133.</w:t>
      </w:r>
    </w:p>
    <w:p w14:paraId="4D8854C8"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296556"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78424338" w14:textId="77777777">
        <w:tc>
          <w:tcPr>
            <w:tcW w:w="1538" w:type="dxa"/>
            <w:tcBorders>
              <w:top w:val="single" w:sz="4" w:space="0" w:color="auto"/>
              <w:left w:val="single" w:sz="4" w:space="0" w:color="auto"/>
              <w:bottom w:val="single" w:sz="4" w:space="0" w:color="auto"/>
              <w:right w:val="single" w:sz="4" w:space="0" w:color="auto"/>
            </w:tcBorders>
          </w:tcPr>
          <w:p w14:paraId="09213E35"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B5C1FF1"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48EB85BF" w14:textId="77777777">
        <w:tc>
          <w:tcPr>
            <w:tcW w:w="1538" w:type="dxa"/>
            <w:tcBorders>
              <w:top w:val="single" w:sz="4" w:space="0" w:color="auto"/>
              <w:left w:val="single" w:sz="4" w:space="0" w:color="auto"/>
              <w:bottom w:val="single" w:sz="4" w:space="0" w:color="auto"/>
              <w:right w:val="single" w:sz="4" w:space="0" w:color="auto"/>
            </w:tcBorders>
          </w:tcPr>
          <w:p w14:paraId="2119B4BB"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237274C" w14:textId="77777777" w:rsidR="00E5733E" w:rsidRDefault="00FC6874">
            <w:pPr>
              <w:rPr>
                <w:rFonts w:eastAsiaTheme="minorEastAsia"/>
                <w:lang w:eastAsia="zh-CN"/>
              </w:rPr>
            </w:pPr>
            <w:r>
              <w:rPr>
                <w:rFonts w:eastAsiaTheme="minorEastAsia"/>
                <w:lang w:eastAsia="zh-CN"/>
              </w:rPr>
              <w:t>Support Option 2.</w:t>
            </w:r>
          </w:p>
        </w:tc>
      </w:tr>
      <w:tr w:rsidR="00E5733E" w14:paraId="0D4470EA" w14:textId="77777777">
        <w:tc>
          <w:tcPr>
            <w:tcW w:w="1538" w:type="dxa"/>
            <w:tcBorders>
              <w:top w:val="single" w:sz="4" w:space="0" w:color="auto"/>
              <w:left w:val="single" w:sz="4" w:space="0" w:color="auto"/>
              <w:bottom w:val="single" w:sz="4" w:space="0" w:color="auto"/>
              <w:right w:val="single" w:sz="4" w:space="0" w:color="auto"/>
            </w:tcBorders>
          </w:tcPr>
          <w:p w14:paraId="0E76C309" w14:textId="77777777" w:rsidR="00E5733E" w:rsidRDefault="00FC6874">
            <w:pPr>
              <w:spacing w:after="120"/>
              <w:rPr>
                <w:rFonts w:eastAsiaTheme="minorEastAsia"/>
                <w:lang w:val="en-US" w:eastAsia="zh-CN"/>
              </w:rPr>
            </w:pPr>
            <w:r>
              <w:rPr>
                <w:rFonts w:eastAsiaTheme="minorEastAsia"/>
                <w:lang w:val="en-US" w:eastAsia="zh-CN"/>
              </w:rPr>
              <w:lastRenderedPageBreak/>
              <w:t>Apple</w:t>
            </w:r>
          </w:p>
        </w:tc>
        <w:tc>
          <w:tcPr>
            <w:tcW w:w="8093" w:type="dxa"/>
            <w:tcBorders>
              <w:top w:val="single" w:sz="4" w:space="0" w:color="auto"/>
              <w:left w:val="single" w:sz="4" w:space="0" w:color="auto"/>
              <w:bottom w:val="single" w:sz="4" w:space="0" w:color="auto"/>
              <w:right w:val="single" w:sz="4" w:space="0" w:color="auto"/>
            </w:tcBorders>
          </w:tcPr>
          <w:p w14:paraId="7D24F127" w14:textId="77777777" w:rsidR="00E5733E" w:rsidRDefault="00FC6874">
            <w:pPr>
              <w:rPr>
                <w:rFonts w:eastAsiaTheme="minorEastAsia"/>
                <w:lang w:eastAsia="zh-CN"/>
              </w:rPr>
            </w:pPr>
            <w:r>
              <w:rPr>
                <w:rFonts w:eastAsiaTheme="minorEastAsia"/>
                <w:lang w:eastAsia="zh-CN"/>
              </w:rPr>
              <w:t>Option 1 is in principle OK. In option 2 interruption on other serving cells in SCG upon activation is mentioned. We are wondering if this is a valid scenario if we agree that all serving cells in SCG shall be deactivated upon PSCell deactivation. That means there shall not be any other serving cells in SCG when the PSCell is being activated.</w:t>
            </w:r>
          </w:p>
        </w:tc>
      </w:tr>
      <w:tr w:rsidR="00E5733E" w14:paraId="73311792" w14:textId="77777777">
        <w:tc>
          <w:tcPr>
            <w:tcW w:w="1538" w:type="dxa"/>
            <w:tcBorders>
              <w:top w:val="single" w:sz="4" w:space="0" w:color="auto"/>
              <w:left w:val="single" w:sz="4" w:space="0" w:color="auto"/>
              <w:bottom w:val="single" w:sz="4" w:space="0" w:color="auto"/>
              <w:right w:val="single" w:sz="4" w:space="0" w:color="auto"/>
            </w:tcBorders>
          </w:tcPr>
          <w:p w14:paraId="15AC6B58"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129EDA80" w14:textId="77777777" w:rsidR="00E5733E" w:rsidRDefault="00FC6874">
            <w:pPr>
              <w:rPr>
                <w:rFonts w:eastAsia="PMingLiU"/>
                <w:lang w:eastAsia="zh-TW"/>
              </w:rPr>
            </w:pPr>
            <w:r>
              <w:rPr>
                <w:rFonts w:eastAsia="PMingLiU" w:hint="eastAsia"/>
                <w:lang w:eastAsia="zh-TW"/>
              </w:rPr>
              <w:t>Support option 1</w:t>
            </w:r>
            <w:r>
              <w:rPr>
                <w:rFonts w:eastAsia="PMingLiU"/>
                <w:lang w:eastAsia="zh-TW"/>
              </w:rPr>
              <w:t xml:space="preserve"> and 2</w:t>
            </w:r>
            <w:r>
              <w:rPr>
                <w:rFonts w:eastAsia="PMingLiU" w:hint="eastAsia"/>
                <w:lang w:eastAsia="zh-TW"/>
              </w:rPr>
              <w:t>.</w:t>
            </w:r>
          </w:p>
        </w:tc>
      </w:tr>
      <w:tr w:rsidR="00E5733E" w14:paraId="72105DC6" w14:textId="77777777">
        <w:tc>
          <w:tcPr>
            <w:tcW w:w="1538" w:type="dxa"/>
            <w:tcBorders>
              <w:top w:val="single" w:sz="4" w:space="0" w:color="auto"/>
              <w:left w:val="single" w:sz="4" w:space="0" w:color="auto"/>
              <w:bottom w:val="single" w:sz="4" w:space="0" w:color="auto"/>
              <w:right w:val="single" w:sz="4" w:space="0" w:color="auto"/>
            </w:tcBorders>
          </w:tcPr>
          <w:p w14:paraId="3D622949"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79D6A910" w14:textId="77777777" w:rsidR="00E5733E" w:rsidRDefault="00FC6874">
            <w:pPr>
              <w:rPr>
                <w:rFonts w:eastAsiaTheme="minorEastAsia"/>
                <w:lang w:eastAsia="zh-CN"/>
              </w:rPr>
            </w:pPr>
            <w:r>
              <w:rPr>
                <w:rFonts w:eastAsiaTheme="minorEastAsia"/>
                <w:lang w:eastAsia="zh-CN"/>
              </w:rPr>
              <w:t>Based on the comments from Apple, option 2 is modified as:</w:t>
            </w:r>
          </w:p>
          <w:p w14:paraId="3B20B8F5" w14:textId="77777777" w:rsidR="00E5733E" w:rsidRDefault="00FC6874">
            <w:pPr>
              <w:spacing w:after="120"/>
              <w:rPr>
                <w:szCs w:val="24"/>
                <w:lang w:eastAsia="zh-CN"/>
              </w:rPr>
            </w:pPr>
            <w:r>
              <w:rPr>
                <w:szCs w:val="24"/>
                <w:lang w:eastAsia="zh-CN"/>
              </w:rPr>
              <w:t>For SCG activation/deactivation in ENDC,</w:t>
            </w:r>
          </w:p>
          <w:p w14:paraId="71646971" w14:textId="77777777" w:rsidR="00E5733E" w:rsidRDefault="00FC6874">
            <w:pPr>
              <w:pStyle w:val="afc"/>
              <w:spacing w:after="120"/>
              <w:ind w:leftChars="121" w:left="242" w:firstLineChars="0" w:firstLine="0"/>
              <w:rPr>
                <w:rFonts w:eastAsia="宋体"/>
                <w:szCs w:val="24"/>
                <w:lang w:eastAsia="zh-CN"/>
              </w:rPr>
            </w:pPr>
            <w:r>
              <w:rPr>
                <w:rFonts w:eastAsia="宋体"/>
                <w:szCs w:val="24"/>
                <w:lang w:eastAsia="zh-CN"/>
              </w:rPr>
              <w:t>-When SCG is activated/deactivated, there are no active serving cells in the SCG. The interruption on LTE MCG can refer to clause 7.32.2.4 (Interruptions at SCell addition/release) in TS 36.133.</w:t>
            </w:r>
          </w:p>
          <w:p w14:paraId="342DF71B" w14:textId="77777777" w:rsidR="00E5733E" w:rsidRDefault="00FC6874">
            <w:pPr>
              <w:spacing w:after="120"/>
              <w:rPr>
                <w:szCs w:val="24"/>
                <w:lang w:eastAsia="zh-CN"/>
              </w:rPr>
            </w:pPr>
            <w:r>
              <w:rPr>
                <w:szCs w:val="24"/>
                <w:lang w:eastAsia="zh-CN"/>
              </w:rPr>
              <w:t>For SCG activation/deactivation in NR-DC, the interruption requirements can refer to existing interruptions at PSCell addition/release specified in clause 8.2.4.2.1 in TS38.133</w:t>
            </w:r>
          </w:p>
          <w:p w14:paraId="626DA5BE" w14:textId="77777777" w:rsidR="00E5733E" w:rsidRDefault="00E5733E">
            <w:pPr>
              <w:spacing w:after="120"/>
              <w:rPr>
                <w:szCs w:val="24"/>
                <w:lang w:eastAsia="zh-CN"/>
              </w:rPr>
            </w:pPr>
          </w:p>
          <w:p w14:paraId="237C492F" w14:textId="77777777" w:rsidR="00E5733E" w:rsidRDefault="00FC6874">
            <w:pPr>
              <w:rPr>
                <w:rFonts w:eastAsia="PMingLiU"/>
                <w:lang w:eastAsia="zh-TW"/>
              </w:rPr>
            </w:pPr>
            <w:r>
              <w:rPr>
                <w:szCs w:val="24"/>
                <w:lang w:eastAsia="zh-CN"/>
              </w:rPr>
              <w:t>Please further check if option 2 is acceptable.</w:t>
            </w:r>
          </w:p>
        </w:tc>
      </w:tr>
      <w:tr w:rsidR="00E5733E" w14:paraId="08F1EDB0" w14:textId="77777777">
        <w:tc>
          <w:tcPr>
            <w:tcW w:w="1538" w:type="dxa"/>
            <w:tcBorders>
              <w:top w:val="single" w:sz="4" w:space="0" w:color="auto"/>
              <w:left w:val="single" w:sz="4" w:space="0" w:color="auto"/>
              <w:bottom w:val="single" w:sz="4" w:space="0" w:color="auto"/>
              <w:right w:val="single" w:sz="4" w:space="0" w:color="auto"/>
            </w:tcBorders>
          </w:tcPr>
          <w:p w14:paraId="78EA5CA1"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1F07550" w14:textId="77777777" w:rsidR="00E5733E" w:rsidRDefault="00FC6874">
            <w:pPr>
              <w:rPr>
                <w:rFonts w:eastAsiaTheme="minorEastAsia"/>
                <w:lang w:eastAsia="zh-CN"/>
              </w:rPr>
            </w:pPr>
            <w:r>
              <w:rPr>
                <w:rFonts w:eastAsiaTheme="minorEastAsia"/>
                <w:lang w:eastAsia="zh-CN"/>
              </w:rPr>
              <w:t>In principle, Option 1 is OK. H</w:t>
            </w:r>
            <w:r>
              <w:rPr>
                <w:rFonts w:eastAsiaTheme="minorEastAsia" w:hint="eastAsia"/>
                <w:lang w:eastAsia="zh-CN"/>
              </w:rPr>
              <w:t>owever</w:t>
            </w:r>
            <w:r>
              <w:rPr>
                <w:rFonts w:eastAsiaTheme="minorEastAsia"/>
                <w:lang w:eastAsia="zh-CN"/>
              </w:rPr>
              <w:t>,</w:t>
            </w:r>
            <w:r>
              <w:t xml:space="preserve"> regarding </w:t>
            </w:r>
            <w:r>
              <w:rPr>
                <w:rFonts w:eastAsiaTheme="minorEastAsia"/>
                <w:lang w:eastAsia="zh-CN"/>
              </w:rPr>
              <w:t>option 2</w:t>
            </w:r>
            <w:r>
              <w:rPr>
                <w:rFonts w:eastAsiaTheme="minorEastAsia" w:hint="eastAsia"/>
                <w:lang w:eastAsia="zh-CN"/>
              </w:rPr>
              <w:t>, 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is:</w:t>
            </w:r>
          </w:p>
          <w:p w14:paraId="10D15C67" w14:textId="77777777" w:rsidR="00E5733E" w:rsidRDefault="00FC6874">
            <w:pPr>
              <w:rPr>
                <w:szCs w:val="24"/>
                <w:lang w:eastAsia="zh-CN"/>
              </w:rPr>
            </w:pPr>
            <w:r>
              <w:rPr>
                <w:szCs w:val="24"/>
                <w:lang w:eastAsia="zh-CN"/>
              </w:rPr>
              <w:t>For SCG activation/deactivation in EN-DC/NR-DC</w:t>
            </w:r>
            <w:r>
              <w:rPr>
                <w:rFonts w:hint="eastAsia"/>
                <w:szCs w:val="24"/>
                <w:lang w:eastAsia="zh-CN"/>
              </w:rPr>
              <w:t>:</w:t>
            </w:r>
          </w:p>
          <w:p w14:paraId="4AD282D4" w14:textId="77777777" w:rsidR="00E5733E" w:rsidRDefault="00FC6874">
            <w:pPr>
              <w:rPr>
                <w:szCs w:val="24"/>
                <w:lang w:eastAsia="zh-CN"/>
              </w:rPr>
            </w:pPr>
            <w:r>
              <w:rPr>
                <w:szCs w:val="24"/>
                <w:lang w:eastAsia="zh-CN"/>
              </w:rPr>
              <w:t>There is no activated serving cell in SCG, so interruption requirement can only be defined in MCG.</w:t>
            </w:r>
          </w:p>
        </w:tc>
      </w:tr>
      <w:tr w:rsidR="00E5733E" w14:paraId="61F2D092" w14:textId="77777777">
        <w:tc>
          <w:tcPr>
            <w:tcW w:w="1538" w:type="dxa"/>
            <w:tcBorders>
              <w:top w:val="single" w:sz="4" w:space="0" w:color="auto"/>
              <w:left w:val="single" w:sz="4" w:space="0" w:color="auto"/>
              <w:bottom w:val="single" w:sz="4" w:space="0" w:color="auto"/>
              <w:right w:val="single" w:sz="4" w:space="0" w:color="auto"/>
            </w:tcBorders>
          </w:tcPr>
          <w:p w14:paraId="44383747"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BAD7D6E" w14:textId="77777777" w:rsidR="00E5733E" w:rsidRDefault="00FC6874">
            <w:pPr>
              <w:rPr>
                <w:rFonts w:eastAsiaTheme="minorEastAsia"/>
                <w:lang w:eastAsia="zh-CN"/>
              </w:rPr>
            </w:pPr>
            <w:r>
              <w:rPr>
                <w:rFonts w:eastAsiaTheme="minorEastAsia"/>
                <w:lang w:eastAsia="zh-CN"/>
              </w:rPr>
              <w:t>Regarding the question:</w:t>
            </w:r>
          </w:p>
          <w:p w14:paraId="09B1A840" w14:textId="77777777" w:rsidR="00E5733E" w:rsidRDefault="00FC6874">
            <w:pPr>
              <w:rPr>
                <w:b/>
                <w:u w:val="single"/>
                <w:lang w:eastAsia="ko-KR"/>
              </w:rPr>
            </w:pPr>
            <w:r>
              <w:rPr>
                <w:b/>
                <w:u w:val="single"/>
                <w:lang w:eastAsia="ko-KR"/>
              </w:rPr>
              <w:t xml:space="preserve">Whether to define interruption due to PSCell activation/deactivation in </w:t>
            </w:r>
            <w:r>
              <w:rPr>
                <w:b/>
                <w:highlight w:val="yellow"/>
                <w:u w:val="single"/>
                <w:lang w:eastAsia="ko-KR"/>
              </w:rPr>
              <w:t>asynchronous</w:t>
            </w:r>
            <w:r>
              <w:rPr>
                <w:b/>
                <w:u w:val="single"/>
                <w:lang w:eastAsia="ko-KR"/>
              </w:rPr>
              <w:t xml:space="preserve"> deployment</w:t>
            </w:r>
          </w:p>
          <w:p w14:paraId="7F905711" w14:textId="77777777" w:rsidR="00E5733E" w:rsidRDefault="00FC6874">
            <w:pPr>
              <w:rPr>
                <w:lang w:eastAsia="zh-CN"/>
              </w:rPr>
            </w:pPr>
            <w:r>
              <w:rPr>
                <w:lang w:eastAsia="zh-CN"/>
              </w:rPr>
              <w:t>We support defining such interruptions.</w:t>
            </w:r>
          </w:p>
          <w:p w14:paraId="5F6933BD" w14:textId="77777777" w:rsidR="00E5733E" w:rsidRDefault="00FC6874">
            <w:pPr>
              <w:rPr>
                <w:rFonts w:eastAsiaTheme="minorEastAsia"/>
                <w:lang w:eastAsia="zh-CN"/>
              </w:rPr>
            </w:pPr>
            <w:r>
              <w:rPr>
                <w:lang w:eastAsia="zh-CN"/>
              </w:rPr>
              <w:t>As for the detailed requirements our proposal is to re-use the applicable exiting requirements for each scenario. Hence, this will depend on Issue 2-3-1 agreement.</w:t>
            </w:r>
          </w:p>
        </w:tc>
      </w:tr>
      <w:tr w:rsidR="00E5733E" w14:paraId="4E504BC6" w14:textId="77777777">
        <w:tc>
          <w:tcPr>
            <w:tcW w:w="1538" w:type="dxa"/>
            <w:tcBorders>
              <w:top w:val="single" w:sz="4" w:space="0" w:color="auto"/>
              <w:left w:val="single" w:sz="4" w:space="0" w:color="auto"/>
              <w:bottom w:val="single" w:sz="4" w:space="0" w:color="auto"/>
              <w:right w:val="single" w:sz="4" w:space="0" w:color="auto"/>
            </w:tcBorders>
          </w:tcPr>
          <w:p w14:paraId="3B3854FE"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7B2179F3" w14:textId="77777777" w:rsidR="00E5733E" w:rsidRDefault="00FC6874">
            <w:pPr>
              <w:spacing w:after="120"/>
              <w:rPr>
                <w:szCs w:val="24"/>
                <w:lang w:eastAsia="zh-CN"/>
              </w:rPr>
            </w:pPr>
            <w:r>
              <w:rPr>
                <w:szCs w:val="24"/>
                <w:lang w:eastAsia="zh-CN"/>
              </w:rPr>
              <w:t>Support Option 1 however the value needs to be discussed.</w:t>
            </w:r>
          </w:p>
        </w:tc>
      </w:tr>
    </w:tbl>
    <w:p w14:paraId="7977C55D" w14:textId="77777777" w:rsidR="00E5733E" w:rsidRDefault="00E5733E">
      <w:pPr>
        <w:pStyle w:val="afc"/>
        <w:overflowPunct/>
        <w:autoSpaceDE/>
        <w:autoSpaceDN/>
        <w:adjustRightInd/>
        <w:spacing w:after="120"/>
        <w:ind w:left="1440" w:firstLineChars="0" w:firstLine="0"/>
        <w:textAlignment w:val="auto"/>
        <w:rPr>
          <w:rFonts w:eastAsia="宋体"/>
          <w:szCs w:val="24"/>
          <w:lang w:eastAsia="zh-CN"/>
        </w:rPr>
      </w:pPr>
    </w:p>
    <w:p w14:paraId="02DB8A35" w14:textId="77777777" w:rsidR="00E5733E" w:rsidRDefault="00FC6874">
      <w:pPr>
        <w:rPr>
          <w:b/>
          <w:u w:val="single"/>
          <w:lang w:eastAsia="ko-KR"/>
        </w:rPr>
      </w:pPr>
      <w:r>
        <w:rPr>
          <w:b/>
          <w:u w:val="single"/>
          <w:lang w:eastAsia="ko-KR"/>
        </w:rPr>
        <w:t>Issue 2-3-3: Interruption due to L3 measurement on deactivated SCG</w:t>
      </w:r>
    </w:p>
    <w:p w14:paraId="3B51CBD3"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053CD0" w14:textId="77777777" w:rsidR="00E5733E" w:rsidRDefault="00FC6874">
      <w:pPr>
        <w:pStyle w:val="afc"/>
        <w:numPr>
          <w:ilvl w:val="1"/>
          <w:numId w:val="17"/>
        </w:numPr>
        <w:ind w:firstLineChars="0"/>
        <w:rPr>
          <w:rFonts w:eastAsia="宋体"/>
          <w:lang w:eastAsia="zh-CN"/>
        </w:rPr>
      </w:pPr>
      <w:r>
        <w:rPr>
          <w:rFonts w:eastAsia="宋体"/>
          <w:szCs w:val="24"/>
          <w:lang w:eastAsia="zh-CN"/>
        </w:rPr>
        <w:t xml:space="preserve">Option 1 (Nokia, MTK): </w:t>
      </w:r>
      <w:r>
        <w:rPr>
          <w:rFonts w:eastAsia="宋体"/>
          <w:lang w:eastAsia="zh-CN"/>
        </w:rPr>
        <w:t>Use the existing interruptions during measurements on deactivated SCC.</w:t>
      </w:r>
    </w:p>
    <w:p w14:paraId="7FFADC43" w14:textId="77777777" w:rsidR="00E5733E" w:rsidRDefault="00FC6874">
      <w:pPr>
        <w:pStyle w:val="afc"/>
        <w:numPr>
          <w:ilvl w:val="1"/>
          <w:numId w:val="17"/>
        </w:numPr>
        <w:ind w:firstLineChars="0"/>
        <w:rPr>
          <w:rFonts w:eastAsia="宋体"/>
          <w:szCs w:val="24"/>
          <w:lang w:eastAsia="zh-CN"/>
        </w:rPr>
      </w:pPr>
      <w:r>
        <w:rPr>
          <w:rFonts w:eastAsia="宋体" w:hint="eastAsia"/>
          <w:szCs w:val="24"/>
          <w:lang w:eastAsia="zh-CN"/>
        </w:rPr>
        <w:t>O</w:t>
      </w:r>
      <w:r>
        <w:rPr>
          <w:rFonts w:eastAsia="宋体"/>
          <w:szCs w:val="24"/>
          <w:lang w:eastAsia="zh-CN"/>
        </w:rPr>
        <w:t>ption 2(QC):</w:t>
      </w:r>
      <w:r>
        <w:t xml:space="preserve"> </w:t>
      </w:r>
    </w:p>
    <w:p w14:paraId="55E0FB56" w14:textId="77777777" w:rsidR="00E5733E" w:rsidRDefault="00FC6874">
      <w:pPr>
        <w:pStyle w:val="afc"/>
        <w:numPr>
          <w:ilvl w:val="2"/>
          <w:numId w:val="17"/>
        </w:numPr>
        <w:ind w:firstLineChars="0"/>
        <w:rPr>
          <w:lang w:eastAsia="zh-CN"/>
        </w:rPr>
      </w:pPr>
      <w:r>
        <w:t>For deactivated PSCell measurements, the current interruption requirement during RRM measurements on SCell dormancy applies ([X]%).</w:t>
      </w:r>
    </w:p>
    <w:p w14:paraId="3316FBF8" w14:textId="77777777" w:rsidR="00E5733E" w:rsidRDefault="00FC6874">
      <w:pPr>
        <w:pStyle w:val="afc"/>
        <w:numPr>
          <w:ilvl w:val="2"/>
          <w:numId w:val="17"/>
        </w:numPr>
        <w:ind w:firstLineChars="0"/>
        <w:rPr>
          <w:lang w:val="en-US"/>
        </w:rPr>
      </w:pPr>
      <w:r>
        <w:t>For deactivated SCell measurements, the current interruption requirement during measurements on deactivated inter-band SCC applies.</w:t>
      </w:r>
    </w:p>
    <w:p w14:paraId="13CD17E3" w14:textId="77777777" w:rsidR="00E5733E" w:rsidRDefault="00E5733E">
      <w:pPr>
        <w:pStyle w:val="afc"/>
        <w:numPr>
          <w:ilvl w:val="1"/>
          <w:numId w:val="17"/>
        </w:numPr>
        <w:ind w:firstLineChars="0"/>
        <w:rPr>
          <w:rFonts w:eastAsia="宋体"/>
          <w:szCs w:val="24"/>
          <w:lang w:eastAsia="zh-CN"/>
        </w:rPr>
      </w:pPr>
    </w:p>
    <w:p w14:paraId="3E1A1B2F"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91AB00"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18F9470B" w14:textId="77777777">
        <w:tc>
          <w:tcPr>
            <w:tcW w:w="1538" w:type="dxa"/>
            <w:tcBorders>
              <w:top w:val="single" w:sz="4" w:space="0" w:color="auto"/>
              <w:left w:val="single" w:sz="4" w:space="0" w:color="auto"/>
              <w:bottom w:val="single" w:sz="4" w:space="0" w:color="auto"/>
              <w:right w:val="single" w:sz="4" w:space="0" w:color="auto"/>
            </w:tcBorders>
          </w:tcPr>
          <w:p w14:paraId="1159D913"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EE9589D"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12A588A6" w14:textId="77777777">
        <w:tc>
          <w:tcPr>
            <w:tcW w:w="1538" w:type="dxa"/>
            <w:tcBorders>
              <w:top w:val="single" w:sz="4" w:space="0" w:color="auto"/>
              <w:left w:val="single" w:sz="4" w:space="0" w:color="auto"/>
              <w:bottom w:val="single" w:sz="4" w:space="0" w:color="auto"/>
              <w:right w:val="single" w:sz="4" w:space="0" w:color="auto"/>
            </w:tcBorders>
          </w:tcPr>
          <w:p w14:paraId="2E2739D4"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1E242C6" w14:textId="77777777" w:rsidR="00E5733E" w:rsidRDefault="00FC6874">
            <w:pPr>
              <w:rPr>
                <w:rFonts w:eastAsiaTheme="minorEastAsia"/>
                <w:lang w:eastAsia="zh-CN"/>
              </w:rPr>
            </w:pPr>
            <w:r>
              <w:rPr>
                <w:rFonts w:eastAsiaTheme="minorEastAsia"/>
                <w:lang w:eastAsia="zh-CN"/>
              </w:rPr>
              <w:t>Support Option 2.</w:t>
            </w:r>
          </w:p>
          <w:p w14:paraId="502867B7" w14:textId="77777777" w:rsidR="00E5733E" w:rsidRDefault="00FC6874">
            <w:pPr>
              <w:rPr>
                <w:rFonts w:eastAsiaTheme="minorEastAsia"/>
                <w:lang w:eastAsia="zh-CN"/>
              </w:rPr>
            </w:pPr>
            <w:r>
              <w:rPr>
                <w:rFonts w:eastAsiaTheme="minorEastAsia"/>
                <w:lang w:eastAsia="zh-CN"/>
              </w:rPr>
              <w:lastRenderedPageBreak/>
              <w:t xml:space="preserve">For deactivated SCell in deactivated SCG, the current inter-band interruption requirements during the deactivated SCell measurements can be directly applied because MCG and SCG won’t be in the same band. </w:t>
            </w:r>
          </w:p>
          <w:p w14:paraId="391FC3C1" w14:textId="77777777" w:rsidR="00E5733E" w:rsidRDefault="00FC6874">
            <w:pPr>
              <w:rPr>
                <w:rFonts w:eastAsiaTheme="minorEastAsia"/>
                <w:lang w:eastAsia="zh-CN"/>
              </w:rPr>
            </w:pPr>
            <w:r>
              <w:rPr>
                <w:rFonts w:eastAsiaTheme="minorEastAsia"/>
                <w:lang w:eastAsia="zh-CN"/>
              </w:rPr>
              <w:t>Considering that UE behavior on deactivated PSCell is more or less the same as dormant SCell in terms of continuing performing measurements, beam management, etc, the interruption requirements due to deactivated PSCell measurements can be similar to those for dormant SCell.</w:t>
            </w:r>
          </w:p>
        </w:tc>
      </w:tr>
      <w:tr w:rsidR="00E5733E" w14:paraId="655B0590" w14:textId="77777777">
        <w:tc>
          <w:tcPr>
            <w:tcW w:w="1538" w:type="dxa"/>
            <w:tcBorders>
              <w:top w:val="single" w:sz="4" w:space="0" w:color="auto"/>
              <w:left w:val="single" w:sz="4" w:space="0" w:color="auto"/>
              <w:bottom w:val="single" w:sz="4" w:space="0" w:color="auto"/>
              <w:right w:val="single" w:sz="4" w:space="0" w:color="auto"/>
            </w:tcBorders>
          </w:tcPr>
          <w:p w14:paraId="7378115B" w14:textId="77777777" w:rsidR="00E5733E" w:rsidRDefault="00FC6874">
            <w:pPr>
              <w:spacing w:after="120"/>
              <w:rPr>
                <w:rFonts w:eastAsiaTheme="minorEastAsia"/>
                <w:lang w:val="en-US" w:eastAsia="zh-CN"/>
              </w:rPr>
            </w:pPr>
            <w:r>
              <w:rPr>
                <w:rFonts w:eastAsiaTheme="minorEastAsia"/>
                <w:lang w:val="en-US" w:eastAsia="zh-CN"/>
              </w:rPr>
              <w:lastRenderedPageBreak/>
              <w:t>Apple</w:t>
            </w:r>
          </w:p>
        </w:tc>
        <w:tc>
          <w:tcPr>
            <w:tcW w:w="8093" w:type="dxa"/>
            <w:tcBorders>
              <w:top w:val="single" w:sz="4" w:space="0" w:color="auto"/>
              <w:left w:val="single" w:sz="4" w:space="0" w:color="auto"/>
              <w:bottom w:val="single" w:sz="4" w:space="0" w:color="auto"/>
              <w:right w:val="single" w:sz="4" w:space="0" w:color="auto"/>
            </w:tcBorders>
          </w:tcPr>
          <w:p w14:paraId="603ED415" w14:textId="77777777" w:rsidR="00E5733E" w:rsidRDefault="00FC6874">
            <w:pPr>
              <w:rPr>
                <w:rFonts w:eastAsiaTheme="minorEastAsia"/>
                <w:lang w:eastAsia="zh-CN"/>
              </w:rPr>
            </w:pPr>
            <w:r>
              <w:rPr>
                <w:rFonts w:eastAsiaTheme="minorEastAsia"/>
                <w:lang w:eastAsia="zh-CN"/>
              </w:rPr>
              <w:t>FFS. This can be discussed once measurement as well as RLM/BFD on deactivated PSCell become stable.</w:t>
            </w:r>
          </w:p>
        </w:tc>
      </w:tr>
      <w:tr w:rsidR="00E5733E" w14:paraId="22A1D9DF" w14:textId="77777777">
        <w:tc>
          <w:tcPr>
            <w:tcW w:w="1538" w:type="dxa"/>
            <w:tcBorders>
              <w:top w:val="single" w:sz="4" w:space="0" w:color="auto"/>
              <w:left w:val="single" w:sz="4" w:space="0" w:color="auto"/>
              <w:bottom w:val="single" w:sz="4" w:space="0" w:color="auto"/>
              <w:right w:val="single" w:sz="4" w:space="0" w:color="auto"/>
            </w:tcBorders>
          </w:tcPr>
          <w:p w14:paraId="6FF160A4" w14:textId="77777777" w:rsidR="00E5733E" w:rsidRDefault="00FC687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1A157309" w14:textId="77777777" w:rsidR="00E5733E" w:rsidRDefault="00FC6874">
            <w:pPr>
              <w:rPr>
                <w:rFonts w:eastAsiaTheme="minorEastAsia"/>
                <w:lang w:eastAsia="zh-CN"/>
              </w:rPr>
            </w:pPr>
            <w:r>
              <w:rPr>
                <w:rFonts w:eastAsiaTheme="minorEastAsia"/>
                <w:lang w:eastAsia="zh-CN"/>
              </w:rPr>
              <w:t>Need further discussion. UE performs RLM and BFD on the deactivated PSCell. The interruption location and length can be determined. We are not sure whether UE can satisfy the [x]%, if x is a smaller value. Regardless of option 1 and option 2, [x]% are required to be specified.</w:t>
            </w:r>
          </w:p>
          <w:p w14:paraId="43EAD2B2" w14:textId="77777777" w:rsidR="00E5733E" w:rsidRDefault="00E5733E">
            <w:pPr>
              <w:rPr>
                <w:rFonts w:eastAsiaTheme="minorEastAsia"/>
                <w:lang w:eastAsia="zh-CN"/>
              </w:rPr>
            </w:pPr>
          </w:p>
        </w:tc>
      </w:tr>
      <w:tr w:rsidR="00E5733E" w14:paraId="267C9837" w14:textId="77777777">
        <w:tc>
          <w:tcPr>
            <w:tcW w:w="1538" w:type="dxa"/>
            <w:tcBorders>
              <w:top w:val="single" w:sz="4" w:space="0" w:color="auto"/>
              <w:left w:val="single" w:sz="4" w:space="0" w:color="auto"/>
              <w:bottom w:val="single" w:sz="4" w:space="0" w:color="auto"/>
              <w:right w:val="single" w:sz="4" w:space="0" w:color="auto"/>
            </w:tcBorders>
          </w:tcPr>
          <w:p w14:paraId="3630065F"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6B71337D" w14:textId="77777777" w:rsidR="00E5733E" w:rsidRDefault="00FC6874">
            <w:pPr>
              <w:rPr>
                <w:rFonts w:eastAsiaTheme="minorEastAsia"/>
                <w:lang w:eastAsia="zh-CN"/>
              </w:rPr>
            </w:pPr>
            <w:r>
              <w:rPr>
                <w:rFonts w:eastAsiaTheme="minorEastAsia"/>
                <w:lang w:eastAsia="zh-CN"/>
              </w:rPr>
              <w:t xml:space="preserve">For deactivated SCell measurements in deactivated SCG, the existing interruption requirement </w:t>
            </w:r>
            <w:r>
              <w:rPr>
                <w:lang w:eastAsia="zh-CN"/>
              </w:rPr>
              <w:t>during measurements on deactivated SCC</w:t>
            </w:r>
            <w:r>
              <w:rPr>
                <w:rFonts w:eastAsiaTheme="minorEastAsia"/>
                <w:lang w:eastAsia="zh-CN"/>
              </w:rPr>
              <w:t xml:space="preserve"> can be reused.</w:t>
            </w:r>
          </w:p>
          <w:p w14:paraId="70D13F76" w14:textId="77777777" w:rsidR="00E5733E" w:rsidRDefault="00FC6874">
            <w:pPr>
              <w:rPr>
                <w:rFonts w:eastAsiaTheme="minorEastAsia"/>
                <w:lang w:eastAsia="zh-CN"/>
              </w:rPr>
            </w:pPr>
            <w:r>
              <w:rPr>
                <w:rFonts w:eastAsiaTheme="minorEastAsia"/>
                <w:lang w:eastAsia="zh-CN"/>
              </w:rPr>
              <w:t>For deactivated PSCell measurements in deactivated SCG, it depends on whether RLM/BFD is configured for the PSCell. If</w:t>
            </w:r>
            <w:r>
              <w:rPr>
                <w:rFonts w:eastAsiaTheme="minorEastAsia" w:hint="eastAsia"/>
                <w:lang w:eastAsia="zh-CN"/>
              </w:rPr>
              <w:t xml:space="preserve"> </w:t>
            </w:r>
            <w:r>
              <w:rPr>
                <w:rFonts w:eastAsiaTheme="minorEastAsia"/>
                <w:lang w:eastAsia="zh-CN"/>
              </w:rPr>
              <w:t xml:space="preserve">it is not configured,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lang w:eastAsia="zh-CN"/>
              </w:rPr>
              <w:t>during measurements on deactivated SCC</w:t>
            </w:r>
            <w:r>
              <w:rPr>
                <w:rFonts w:eastAsiaTheme="minorEastAsia" w:hint="eastAsia"/>
                <w:lang w:eastAsia="zh-CN"/>
              </w:rPr>
              <w:t xml:space="preserve"> 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ed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reuse.</w:t>
            </w:r>
            <w:r>
              <w:rPr>
                <w:rFonts w:eastAsiaTheme="minorEastAsia"/>
                <w:lang w:eastAsia="zh-CN"/>
              </w:rPr>
              <w:t xml:space="preserve"> FFS if RLM/BFD is configured.</w:t>
            </w:r>
          </w:p>
        </w:tc>
      </w:tr>
      <w:tr w:rsidR="00E5733E" w14:paraId="22484079" w14:textId="77777777">
        <w:tc>
          <w:tcPr>
            <w:tcW w:w="1538" w:type="dxa"/>
            <w:tcBorders>
              <w:top w:val="single" w:sz="4" w:space="0" w:color="auto"/>
              <w:left w:val="single" w:sz="4" w:space="0" w:color="auto"/>
              <w:bottom w:val="single" w:sz="4" w:space="0" w:color="auto"/>
              <w:right w:val="single" w:sz="4" w:space="0" w:color="auto"/>
            </w:tcBorders>
          </w:tcPr>
          <w:p w14:paraId="14E843AF"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2D7951EA" w14:textId="77777777" w:rsidR="00E5733E" w:rsidRDefault="00FC6874">
            <w:pPr>
              <w:rPr>
                <w:rFonts w:eastAsiaTheme="minorEastAsia"/>
                <w:lang w:eastAsia="zh-CN"/>
              </w:rPr>
            </w:pPr>
            <w:r>
              <w:rPr>
                <w:rFonts w:eastAsiaTheme="minorEastAsia"/>
                <w:lang w:eastAsia="zh-CN"/>
              </w:rPr>
              <w:t>Defining interruptions due to L3 measurements on deactivated SCG (including deactivated PSCell and deactivated SCG SCell) we believe we need to agreement related to the deactivated PSCell measurement requirements (as discussed in another issue: e.g. DRX , measCycleScell or something else). For deactivated SCells within the deactivated SCG we believe we can re-use existing interruption requirements as proposed by Qualcomm.</w:t>
            </w:r>
          </w:p>
        </w:tc>
      </w:tr>
      <w:tr w:rsidR="00E5733E" w14:paraId="1511BB94" w14:textId="77777777">
        <w:tc>
          <w:tcPr>
            <w:tcW w:w="1538" w:type="dxa"/>
            <w:tcBorders>
              <w:top w:val="single" w:sz="4" w:space="0" w:color="auto"/>
              <w:left w:val="single" w:sz="4" w:space="0" w:color="auto"/>
              <w:bottom w:val="single" w:sz="4" w:space="0" w:color="auto"/>
              <w:right w:val="single" w:sz="4" w:space="0" w:color="auto"/>
            </w:tcBorders>
          </w:tcPr>
          <w:p w14:paraId="48DE19DA"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B92AD5F" w14:textId="77777777" w:rsidR="00E5733E" w:rsidRDefault="00FC6874">
            <w:pPr>
              <w:rPr>
                <w:rFonts w:eastAsiaTheme="minorEastAsia"/>
                <w:lang w:eastAsia="zh-CN"/>
              </w:rPr>
            </w:pPr>
            <w:r>
              <w:rPr>
                <w:rFonts w:eastAsiaTheme="minorEastAsia"/>
                <w:lang w:eastAsia="zh-CN"/>
              </w:rPr>
              <w:t>Support Option 1.</w:t>
            </w:r>
          </w:p>
        </w:tc>
      </w:tr>
    </w:tbl>
    <w:p w14:paraId="6455DABB" w14:textId="77777777" w:rsidR="00E5733E" w:rsidRDefault="00E5733E">
      <w:pPr>
        <w:rPr>
          <w:b/>
          <w:u w:val="single"/>
          <w:lang w:eastAsia="ko-KR"/>
        </w:rPr>
      </w:pPr>
    </w:p>
    <w:p w14:paraId="4CB51A17" w14:textId="77777777" w:rsidR="00E5733E" w:rsidRDefault="00FC6874">
      <w:pPr>
        <w:rPr>
          <w:b/>
          <w:u w:val="single"/>
          <w:lang w:eastAsia="ko-KR"/>
        </w:rPr>
      </w:pPr>
      <w:r>
        <w:rPr>
          <w:b/>
          <w:u w:val="single"/>
          <w:lang w:eastAsia="ko-KR"/>
        </w:rPr>
        <w:t>Issue 2-3-4: Interruption due to SCG addition/release</w:t>
      </w:r>
    </w:p>
    <w:p w14:paraId="5AB6BC3F" w14:textId="77777777" w:rsidR="00E5733E" w:rsidRDefault="00FC6874">
      <w:pPr>
        <w:rPr>
          <w:i/>
          <w:color w:val="4472C4" w:themeColor="accent1"/>
          <w:lang w:eastAsia="ko-KR"/>
        </w:rPr>
      </w:pPr>
      <w:r>
        <w:rPr>
          <w:i/>
          <w:color w:val="4472C4" w:themeColor="accent1"/>
          <w:lang w:eastAsia="ko-KR"/>
        </w:rPr>
        <w:t>Clarification on this issue:</w:t>
      </w:r>
    </w:p>
    <w:p w14:paraId="2F609933" w14:textId="77777777" w:rsidR="00E5733E" w:rsidRDefault="00FC6874">
      <w:pPr>
        <w:rPr>
          <w:i/>
          <w:color w:val="4472C4" w:themeColor="accent1"/>
          <w:lang w:eastAsia="ko-KR"/>
        </w:rPr>
      </w:pPr>
      <w:r>
        <w:rPr>
          <w:i/>
          <w:color w:val="4472C4" w:themeColor="accent1"/>
          <w:lang w:eastAsia="ko-KR"/>
        </w:rPr>
        <w:t>The issues is to discuss the interruption when the SCG is added where PSCell in deactivated state (in existing specification PSCell is always assumed activated).</w:t>
      </w:r>
    </w:p>
    <w:p w14:paraId="27E20AFA"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CBDD4F" w14:textId="77777777" w:rsidR="00E5733E" w:rsidRDefault="00FC6874">
      <w:pPr>
        <w:pStyle w:val="afc"/>
        <w:numPr>
          <w:ilvl w:val="1"/>
          <w:numId w:val="17"/>
        </w:numPr>
        <w:ind w:firstLineChars="0"/>
        <w:rPr>
          <w:rFonts w:eastAsia="宋体"/>
          <w:lang w:eastAsia="zh-CN"/>
        </w:rPr>
      </w:pPr>
      <w:r>
        <w:rPr>
          <w:rFonts w:eastAsia="宋体"/>
          <w:szCs w:val="24"/>
          <w:lang w:eastAsia="zh-CN"/>
        </w:rPr>
        <w:t xml:space="preserve">Option 1 (Nokia): </w:t>
      </w:r>
      <w:r>
        <w:t>SCG addition and release interruption requirements can re-use the requirements defined for SCell addition/release.</w:t>
      </w:r>
    </w:p>
    <w:p w14:paraId="18F5D3ED"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CFF5BA"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E5733E" w14:paraId="5F653B20" w14:textId="77777777">
        <w:tc>
          <w:tcPr>
            <w:tcW w:w="1538" w:type="dxa"/>
            <w:tcBorders>
              <w:top w:val="single" w:sz="4" w:space="0" w:color="auto"/>
              <w:left w:val="single" w:sz="4" w:space="0" w:color="auto"/>
              <w:bottom w:val="single" w:sz="4" w:space="0" w:color="auto"/>
              <w:right w:val="single" w:sz="4" w:space="0" w:color="auto"/>
            </w:tcBorders>
          </w:tcPr>
          <w:p w14:paraId="2A12B71D"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B07A582"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5C1885B4" w14:textId="77777777">
        <w:tc>
          <w:tcPr>
            <w:tcW w:w="1538" w:type="dxa"/>
            <w:tcBorders>
              <w:top w:val="single" w:sz="4" w:space="0" w:color="auto"/>
              <w:left w:val="single" w:sz="4" w:space="0" w:color="auto"/>
              <w:bottom w:val="single" w:sz="4" w:space="0" w:color="auto"/>
              <w:right w:val="single" w:sz="4" w:space="0" w:color="auto"/>
            </w:tcBorders>
          </w:tcPr>
          <w:p w14:paraId="499A1EBB"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3899B92F" w14:textId="77777777" w:rsidR="00E5733E" w:rsidRDefault="00FC6874">
            <w:pPr>
              <w:rPr>
                <w:rFonts w:eastAsiaTheme="minorEastAsia"/>
                <w:lang w:eastAsia="zh-CN"/>
              </w:rPr>
            </w:pPr>
            <w:r>
              <w:rPr>
                <w:rFonts w:eastAsiaTheme="minorEastAsia"/>
                <w:lang w:eastAsia="zh-CN"/>
              </w:rPr>
              <w:t xml:space="preserve">Okay with Option 1, but one clarification question here is: </w:t>
            </w:r>
          </w:p>
          <w:p w14:paraId="7C622453" w14:textId="77777777" w:rsidR="00E5733E" w:rsidRDefault="00FC6874">
            <w:pPr>
              <w:rPr>
                <w:rFonts w:eastAsiaTheme="minorEastAsia"/>
                <w:lang w:eastAsia="zh-CN"/>
              </w:rPr>
            </w:pPr>
            <w:r>
              <w:rPr>
                <w:rFonts w:eastAsiaTheme="minorEastAsia"/>
                <w:lang w:eastAsia="zh-CN"/>
              </w:rPr>
              <w:t>Does SCG addition/release include multiple cell addition/release too? And if so, does Option 1 mean legacy interruption requirement applies to each cell separately?</w:t>
            </w:r>
          </w:p>
        </w:tc>
      </w:tr>
      <w:tr w:rsidR="00E5733E" w14:paraId="4EB3F6EB" w14:textId="77777777">
        <w:tc>
          <w:tcPr>
            <w:tcW w:w="1538" w:type="dxa"/>
            <w:tcBorders>
              <w:top w:val="single" w:sz="4" w:space="0" w:color="auto"/>
              <w:left w:val="single" w:sz="4" w:space="0" w:color="auto"/>
              <w:bottom w:val="single" w:sz="4" w:space="0" w:color="auto"/>
              <w:right w:val="single" w:sz="4" w:space="0" w:color="auto"/>
            </w:tcBorders>
          </w:tcPr>
          <w:p w14:paraId="33CE267B"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6A6F93B" w14:textId="77777777" w:rsidR="00E5733E" w:rsidRDefault="00FC6874">
            <w:pPr>
              <w:rPr>
                <w:rFonts w:eastAsiaTheme="minorEastAsia"/>
                <w:lang w:eastAsia="zh-CN"/>
              </w:rPr>
            </w:pPr>
            <w:r>
              <w:rPr>
                <w:rFonts w:eastAsiaTheme="minorEastAsia"/>
                <w:lang w:eastAsia="zh-CN"/>
              </w:rPr>
              <w:t>In general option 1 is fine. Open to further discussion regarding multiple cells</w:t>
            </w:r>
          </w:p>
        </w:tc>
      </w:tr>
      <w:tr w:rsidR="00E5733E" w14:paraId="4CE4AAD2" w14:textId="77777777">
        <w:tc>
          <w:tcPr>
            <w:tcW w:w="1538" w:type="dxa"/>
            <w:tcBorders>
              <w:top w:val="single" w:sz="4" w:space="0" w:color="auto"/>
              <w:left w:val="single" w:sz="4" w:space="0" w:color="auto"/>
              <w:bottom w:val="single" w:sz="4" w:space="0" w:color="auto"/>
              <w:right w:val="single" w:sz="4" w:space="0" w:color="auto"/>
            </w:tcBorders>
          </w:tcPr>
          <w:p w14:paraId="69146ED5" w14:textId="77777777" w:rsidR="00E5733E" w:rsidRDefault="00FC687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FECDCEF" w14:textId="77777777" w:rsidR="00E5733E" w:rsidRDefault="00FC6874">
            <w:pPr>
              <w:rPr>
                <w:rFonts w:eastAsiaTheme="minorEastAsia"/>
                <w:lang w:eastAsia="zh-CN"/>
              </w:rPr>
            </w:pPr>
            <w:r>
              <w:rPr>
                <w:rFonts w:eastAsiaTheme="minorEastAsia" w:hint="eastAsia"/>
                <w:lang w:eastAsia="zh-CN"/>
              </w:rPr>
              <w:t>O</w:t>
            </w:r>
            <w:r>
              <w:rPr>
                <w:rFonts w:eastAsiaTheme="minorEastAsia"/>
                <w:lang w:eastAsia="zh-CN"/>
              </w:rPr>
              <w:t>ption 1 is fine. As the WI focus on the deactivated PSCell, and in order to avoid discussing multiple cells impact, can the issue be interpreted as “Interruption due to PSCell addition where PSCell is in deactivated state”?</w:t>
            </w:r>
          </w:p>
        </w:tc>
      </w:tr>
      <w:tr w:rsidR="00E5733E" w14:paraId="09A7439E" w14:textId="77777777">
        <w:tc>
          <w:tcPr>
            <w:tcW w:w="1538" w:type="dxa"/>
            <w:tcBorders>
              <w:top w:val="single" w:sz="4" w:space="0" w:color="auto"/>
              <w:left w:val="single" w:sz="4" w:space="0" w:color="auto"/>
              <w:bottom w:val="single" w:sz="4" w:space="0" w:color="auto"/>
              <w:right w:val="single" w:sz="4" w:space="0" w:color="auto"/>
            </w:tcBorders>
          </w:tcPr>
          <w:p w14:paraId="7B7A06A3"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135D9EF1" w14:textId="77777777" w:rsidR="00E5733E" w:rsidRDefault="00FC6874">
            <w:pPr>
              <w:rPr>
                <w:rFonts w:eastAsiaTheme="minorEastAsia"/>
                <w:lang w:eastAsia="zh-CN"/>
              </w:rPr>
            </w:pPr>
            <w:r>
              <w:rPr>
                <w:rFonts w:eastAsiaTheme="minorEastAsia" w:hint="eastAsia"/>
                <w:lang w:eastAsia="zh-CN"/>
              </w:rPr>
              <w:t>O</w:t>
            </w:r>
            <w:r>
              <w:rPr>
                <w:rFonts w:eastAsiaTheme="minorEastAsia"/>
                <w:lang w:eastAsia="zh-CN"/>
              </w:rPr>
              <w:t xml:space="preserve">ption 1 is ok. </w:t>
            </w:r>
            <w:r>
              <w:rPr>
                <w:rFonts w:eastAsiaTheme="minorEastAsia" w:hint="eastAsia"/>
                <w:lang w:eastAsia="zh-CN"/>
              </w:rPr>
              <w:t>B</w:t>
            </w:r>
            <w:r>
              <w:rPr>
                <w:rFonts w:eastAsiaTheme="minorEastAsia"/>
                <w:lang w:eastAsia="zh-CN"/>
              </w:rPr>
              <w:t>ut when SCG addition/release includes multiple cells</w:t>
            </w:r>
            <w:r>
              <w:rPr>
                <w:rFonts w:eastAsiaTheme="minorEastAsia" w:hint="eastAsia"/>
                <w:lang w:eastAsia="zh-CN"/>
              </w:rPr>
              <w:t>,</w:t>
            </w:r>
            <w:r>
              <w:rPr>
                <w:rFonts w:eastAsiaTheme="minorEastAsia"/>
                <w:lang w:eastAsia="zh-CN"/>
              </w:rPr>
              <w:t xml:space="preserve"> it needs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discussion</w:t>
            </w:r>
            <w:r>
              <w:rPr>
                <w:rFonts w:eastAsiaTheme="minorEastAsia"/>
                <w:lang w:eastAsia="zh-CN"/>
              </w:rPr>
              <w:t>.</w:t>
            </w:r>
          </w:p>
        </w:tc>
      </w:tr>
      <w:tr w:rsidR="00E5733E" w14:paraId="30CBF4EE" w14:textId="77777777">
        <w:tc>
          <w:tcPr>
            <w:tcW w:w="1538" w:type="dxa"/>
            <w:tcBorders>
              <w:top w:val="single" w:sz="4" w:space="0" w:color="auto"/>
              <w:left w:val="single" w:sz="4" w:space="0" w:color="auto"/>
              <w:bottom w:val="single" w:sz="4" w:space="0" w:color="auto"/>
              <w:right w:val="single" w:sz="4" w:space="0" w:color="auto"/>
            </w:tcBorders>
          </w:tcPr>
          <w:p w14:paraId="70D9C37C"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D2D6A00" w14:textId="77777777" w:rsidR="00E5733E" w:rsidRDefault="00FC6874">
            <w:pPr>
              <w:rPr>
                <w:rFonts w:eastAsiaTheme="minorEastAsia"/>
                <w:lang w:eastAsia="zh-CN"/>
              </w:rPr>
            </w:pPr>
            <w:r>
              <w:rPr>
                <w:rFonts w:eastAsiaTheme="minorEastAsia"/>
                <w:lang w:eastAsia="zh-CN"/>
              </w:rPr>
              <w:t>In last meeting we agreed:</w:t>
            </w:r>
          </w:p>
          <w:p w14:paraId="024868E1" w14:textId="77777777" w:rsidR="00E5733E" w:rsidRDefault="00FC6874">
            <w:pPr>
              <w:pStyle w:val="afc"/>
              <w:numPr>
                <w:ilvl w:val="0"/>
                <w:numId w:val="35"/>
              </w:numPr>
              <w:ind w:firstLineChars="0"/>
              <w:rPr>
                <w:bCs/>
                <w:highlight w:val="green"/>
                <w:lang w:val="en-US"/>
              </w:rPr>
            </w:pPr>
            <w:r>
              <w:rPr>
                <w:bCs/>
                <w:highlight w:val="green"/>
                <w:lang w:val="en-US"/>
              </w:rPr>
              <w:lastRenderedPageBreak/>
              <w:t xml:space="preserve">The SCG deactivation delay is the same for one active Scell and for multiple activate Scells. </w:t>
            </w:r>
          </w:p>
          <w:p w14:paraId="2EEC425A" w14:textId="77777777" w:rsidR="00E5733E" w:rsidRDefault="00FC6874">
            <w:pPr>
              <w:spacing w:after="120"/>
              <w:ind w:leftChars="200" w:left="400"/>
              <w:rPr>
                <w:szCs w:val="24"/>
                <w:lang w:eastAsia="zh-CN"/>
              </w:rPr>
            </w:pPr>
            <w:r>
              <w:rPr>
                <w:i/>
                <w:color w:val="0070C0"/>
              </w:rPr>
              <w:t>Note: The above tentative agreement means that the requirement would be the same (no matter how many active Scells) and based on 1 active SCell.</w:t>
            </w:r>
          </w:p>
          <w:p w14:paraId="38BA3C88" w14:textId="77777777" w:rsidR="00E5733E" w:rsidRDefault="00FC6874">
            <w:pPr>
              <w:rPr>
                <w:rFonts w:eastAsiaTheme="minorEastAsia"/>
                <w:lang w:eastAsia="zh-CN"/>
              </w:rPr>
            </w:pPr>
            <w:r>
              <w:rPr>
                <w:rFonts w:eastAsiaTheme="minorEastAsia"/>
                <w:lang w:eastAsia="zh-CN"/>
              </w:rPr>
              <w:t>Our understanding of this agreement is that there will be one SCG deactivation delay. The deactivation delay is based on 1 active SCell and independent of the number of active SCell.</w:t>
            </w:r>
          </w:p>
          <w:p w14:paraId="5BB102F9" w14:textId="77777777" w:rsidR="00E5733E" w:rsidRDefault="00FC6874">
            <w:pPr>
              <w:rPr>
                <w:rFonts w:eastAsiaTheme="minorEastAsia"/>
                <w:lang w:eastAsia="zh-CN"/>
              </w:rPr>
            </w:pPr>
            <w:r>
              <w:rPr>
                <w:rFonts w:eastAsiaTheme="minorEastAsia"/>
                <w:lang w:eastAsia="zh-CN"/>
              </w:rPr>
              <w:t>It is based on this understanding we have made the proposal in option 1.</w:t>
            </w:r>
          </w:p>
        </w:tc>
      </w:tr>
      <w:tr w:rsidR="00E5733E" w14:paraId="2B559E1A" w14:textId="77777777">
        <w:tc>
          <w:tcPr>
            <w:tcW w:w="1538" w:type="dxa"/>
            <w:tcBorders>
              <w:top w:val="single" w:sz="4" w:space="0" w:color="auto"/>
              <w:left w:val="single" w:sz="4" w:space="0" w:color="auto"/>
              <w:bottom w:val="single" w:sz="4" w:space="0" w:color="auto"/>
              <w:right w:val="single" w:sz="4" w:space="0" w:color="auto"/>
            </w:tcBorders>
          </w:tcPr>
          <w:p w14:paraId="1B802C93" w14:textId="77777777" w:rsidR="00E5733E" w:rsidRDefault="00FC6874">
            <w:pPr>
              <w:spacing w:after="120"/>
              <w:rPr>
                <w:rFonts w:eastAsiaTheme="minorEastAsia"/>
                <w:lang w:val="en-US" w:eastAsia="zh-CN"/>
              </w:rPr>
            </w:pPr>
            <w:r>
              <w:rPr>
                <w:rFonts w:eastAsiaTheme="minorEastAsia"/>
                <w:lang w:val="en-US"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1F3ABC46" w14:textId="77777777" w:rsidR="00E5733E" w:rsidRDefault="00FC6874">
            <w:pPr>
              <w:rPr>
                <w:rFonts w:eastAsiaTheme="minorEastAsia"/>
                <w:lang w:eastAsia="zh-CN"/>
              </w:rPr>
            </w:pPr>
            <w:r>
              <w:rPr>
                <w:rFonts w:eastAsiaTheme="minorEastAsia"/>
                <w:lang w:eastAsia="zh-CN"/>
              </w:rPr>
              <w:t>Support Option 1.</w:t>
            </w:r>
          </w:p>
        </w:tc>
      </w:tr>
    </w:tbl>
    <w:p w14:paraId="0E9F08AA" w14:textId="77777777" w:rsidR="00E5733E" w:rsidRDefault="00E5733E">
      <w:pPr>
        <w:pStyle w:val="afc"/>
        <w:overflowPunct/>
        <w:autoSpaceDE/>
        <w:autoSpaceDN/>
        <w:adjustRightInd/>
        <w:spacing w:after="120"/>
        <w:ind w:left="1440" w:firstLineChars="0" w:firstLine="0"/>
        <w:textAlignment w:val="auto"/>
        <w:rPr>
          <w:rFonts w:eastAsia="宋体"/>
          <w:szCs w:val="24"/>
          <w:lang w:eastAsia="zh-CN"/>
        </w:rPr>
      </w:pPr>
    </w:p>
    <w:p w14:paraId="061C2499" w14:textId="77777777" w:rsidR="00E5733E" w:rsidRDefault="00FC6874">
      <w:pPr>
        <w:pStyle w:val="3"/>
        <w:numPr>
          <w:ilvl w:val="2"/>
          <w:numId w:val="15"/>
        </w:numPr>
        <w:ind w:left="709"/>
        <w:rPr>
          <w:lang w:val="en-US"/>
        </w:rPr>
      </w:pPr>
      <w:r>
        <w:rPr>
          <w:lang w:val="en-US"/>
        </w:rPr>
        <w:t>Sub-topic 2-4: RLM/BFD/BFR/Beam management on deactivated PSCell</w:t>
      </w:r>
    </w:p>
    <w:p w14:paraId="00B4B5F6" w14:textId="77777777" w:rsidR="00E5733E" w:rsidRDefault="00FC6874">
      <w:pPr>
        <w:rPr>
          <w:b/>
          <w:i/>
          <w:color w:val="4472C4" w:themeColor="accent1"/>
          <w:u w:val="single"/>
          <w:lang w:eastAsia="zh-CN"/>
        </w:rPr>
      </w:pPr>
      <w:r>
        <w:rPr>
          <w:b/>
          <w:i/>
          <w:color w:val="4472C4" w:themeColor="accent1"/>
          <w:u w:val="single"/>
          <w:lang w:eastAsia="zh-CN"/>
        </w:rPr>
        <w:t>RAN2 status (For information)</w:t>
      </w:r>
    </w:p>
    <w:p w14:paraId="2FB55092" w14:textId="77777777" w:rsidR="00E5733E" w:rsidRDefault="00FC6874">
      <w:pPr>
        <w:rPr>
          <w:i/>
          <w:color w:val="4472C4" w:themeColor="accent1"/>
          <w:lang w:eastAsia="zh-CN"/>
        </w:rPr>
      </w:pPr>
      <w:r>
        <w:rPr>
          <w:i/>
          <w:color w:val="4472C4" w:themeColor="accent1"/>
          <w:lang w:eastAsia="zh-CN"/>
        </w:rPr>
        <w:t>It is agreed in RAN2#115e:</w:t>
      </w:r>
    </w:p>
    <w:p w14:paraId="59E0BF57" w14:textId="77777777" w:rsidR="00E5733E" w:rsidRDefault="00FC6874">
      <w:pPr>
        <w:rPr>
          <w:i/>
          <w:color w:val="4472C4" w:themeColor="accent1"/>
          <w:lang w:eastAsia="zh-CN"/>
        </w:rPr>
      </w:pPr>
      <w:r>
        <w:rPr>
          <w:i/>
          <w:color w:val="4472C4" w:themeColor="accent1"/>
          <w:highlight w:val="green"/>
          <w:lang w:eastAsia="zh-CN"/>
        </w:rPr>
        <w:t>The UE performs RLM and BFD on PSCell while the SCG is deactivated if network configures it.</w:t>
      </w:r>
    </w:p>
    <w:p w14:paraId="1E194AD5" w14:textId="77777777" w:rsidR="00E5733E" w:rsidRDefault="00FC6874">
      <w:pPr>
        <w:rPr>
          <w:b/>
          <w:u w:val="single"/>
          <w:lang w:eastAsia="ko-KR"/>
        </w:rPr>
      </w:pPr>
      <w:r>
        <w:rPr>
          <w:b/>
          <w:u w:val="single"/>
          <w:lang w:eastAsia="ko-KR"/>
        </w:rPr>
        <w:t>Issue 2-4-1: Whether to define RLM/BFD requirements on deactivated PSCell</w:t>
      </w:r>
    </w:p>
    <w:p w14:paraId="4B587D7C"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CD2C90D"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(vivo, Nokia, Huawei):</w:t>
      </w:r>
      <w:r>
        <w:rPr>
          <w:rFonts w:eastAsia="宋体"/>
          <w:lang w:eastAsia="zh-CN"/>
        </w:rPr>
        <w:t xml:space="preserve"> Yes</w:t>
      </w:r>
    </w:p>
    <w:p w14:paraId="5D77CABE" w14:textId="77777777" w:rsidR="00E5733E" w:rsidRDefault="00E5733E">
      <w:pPr>
        <w:pStyle w:val="afc"/>
        <w:numPr>
          <w:ilvl w:val="1"/>
          <w:numId w:val="17"/>
        </w:numPr>
        <w:overflowPunct/>
        <w:autoSpaceDE/>
        <w:autoSpaceDN/>
        <w:adjustRightInd/>
        <w:spacing w:after="120"/>
        <w:ind w:firstLineChars="0"/>
        <w:textAlignment w:val="auto"/>
        <w:rPr>
          <w:rFonts w:eastAsia="宋体"/>
          <w:szCs w:val="24"/>
          <w:lang w:eastAsia="zh-CN"/>
        </w:rPr>
      </w:pPr>
    </w:p>
    <w:p w14:paraId="57A9BEC0"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07C2E3"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E5733E" w14:paraId="26B4EED5" w14:textId="77777777">
        <w:tc>
          <w:tcPr>
            <w:tcW w:w="1538" w:type="dxa"/>
            <w:tcBorders>
              <w:top w:val="single" w:sz="4" w:space="0" w:color="auto"/>
              <w:left w:val="single" w:sz="4" w:space="0" w:color="auto"/>
              <w:bottom w:val="single" w:sz="4" w:space="0" w:color="auto"/>
              <w:right w:val="single" w:sz="4" w:space="0" w:color="auto"/>
            </w:tcBorders>
          </w:tcPr>
          <w:p w14:paraId="12CC50F7"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34AC6AF"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1416062" w14:textId="77777777">
        <w:tc>
          <w:tcPr>
            <w:tcW w:w="1538" w:type="dxa"/>
            <w:tcBorders>
              <w:top w:val="single" w:sz="4" w:space="0" w:color="auto"/>
              <w:left w:val="single" w:sz="4" w:space="0" w:color="auto"/>
              <w:bottom w:val="single" w:sz="4" w:space="0" w:color="auto"/>
              <w:right w:val="single" w:sz="4" w:space="0" w:color="auto"/>
            </w:tcBorders>
          </w:tcPr>
          <w:p w14:paraId="063B3142"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7DD5638" w14:textId="77777777" w:rsidR="00E5733E" w:rsidRDefault="00FC6874">
            <w:pPr>
              <w:rPr>
                <w:rFonts w:eastAsiaTheme="minorEastAsia"/>
                <w:lang w:eastAsia="zh-CN"/>
              </w:rPr>
            </w:pPr>
            <w:r>
              <w:rPr>
                <w:rFonts w:eastAsiaTheme="minorEastAsia"/>
                <w:lang w:eastAsia="zh-CN"/>
              </w:rPr>
              <w:t>Support Option 1.</w:t>
            </w:r>
          </w:p>
        </w:tc>
      </w:tr>
      <w:tr w:rsidR="00E5733E" w14:paraId="7CA1053C" w14:textId="77777777">
        <w:tc>
          <w:tcPr>
            <w:tcW w:w="1538" w:type="dxa"/>
            <w:tcBorders>
              <w:top w:val="single" w:sz="4" w:space="0" w:color="auto"/>
              <w:left w:val="single" w:sz="4" w:space="0" w:color="auto"/>
              <w:bottom w:val="single" w:sz="4" w:space="0" w:color="auto"/>
              <w:right w:val="single" w:sz="4" w:space="0" w:color="auto"/>
            </w:tcBorders>
          </w:tcPr>
          <w:p w14:paraId="741B78B9"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CF34B6A" w14:textId="77777777" w:rsidR="00E5733E" w:rsidRDefault="00FC6874">
            <w:pPr>
              <w:rPr>
                <w:rFonts w:eastAsiaTheme="minorEastAsia"/>
                <w:lang w:eastAsia="zh-CN"/>
              </w:rPr>
            </w:pPr>
            <w:r>
              <w:rPr>
                <w:rFonts w:eastAsiaTheme="minorEastAsia"/>
                <w:lang w:eastAsia="zh-CN"/>
              </w:rPr>
              <w:t>Option 1.</w:t>
            </w:r>
          </w:p>
        </w:tc>
      </w:tr>
      <w:tr w:rsidR="00E5733E" w14:paraId="1369C6D9" w14:textId="77777777">
        <w:tc>
          <w:tcPr>
            <w:tcW w:w="1538" w:type="dxa"/>
            <w:tcBorders>
              <w:top w:val="single" w:sz="4" w:space="0" w:color="auto"/>
              <w:left w:val="single" w:sz="4" w:space="0" w:color="auto"/>
              <w:bottom w:val="single" w:sz="4" w:space="0" w:color="auto"/>
              <w:right w:val="single" w:sz="4" w:space="0" w:color="auto"/>
            </w:tcBorders>
          </w:tcPr>
          <w:p w14:paraId="4852C5EF"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2A803479" w14:textId="77777777" w:rsidR="00E5733E" w:rsidRDefault="00FC6874">
            <w:pPr>
              <w:rPr>
                <w:rFonts w:eastAsia="PMingLiU"/>
                <w:lang w:eastAsia="zh-TW"/>
              </w:rPr>
            </w:pPr>
            <w:r>
              <w:rPr>
                <w:rFonts w:eastAsia="PMingLiU" w:hint="eastAsia"/>
                <w:lang w:eastAsia="zh-TW"/>
              </w:rPr>
              <w:t>Option 1.</w:t>
            </w:r>
          </w:p>
        </w:tc>
      </w:tr>
      <w:tr w:rsidR="00E5733E" w14:paraId="28F5A711" w14:textId="77777777">
        <w:tc>
          <w:tcPr>
            <w:tcW w:w="1538" w:type="dxa"/>
            <w:tcBorders>
              <w:top w:val="single" w:sz="4" w:space="0" w:color="auto"/>
              <w:left w:val="single" w:sz="4" w:space="0" w:color="auto"/>
              <w:bottom w:val="single" w:sz="4" w:space="0" w:color="auto"/>
              <w:right w:val="single" w:sz="4" w:space="0" w:color="auto"/>
            </w:tcBorders>
          </w:tcPr>
          <w:p w14:paraId="5BFE31D8"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1CB2275" w14:textId="77777777" w:rsidR="00E5733E" w:rsidRDefault="00FC6874">
            <w:pPr>
              <w:rPr>
                <w:rFonts w:eastAsia="PMingLiU"/>
                <w:lang w:eastAsia="zh-TW"/>
              </w:rPr>
            </w:pPr>
            <w:r>
              <w:rPr>
                <w:rFonts w:eastAsiaTheme="minorEastAsia"/>
                <w:lang w:eastAsia="zh-CN"/>
              </w:rPr>
              <w:t>Option 1.</w:t>
            </w:r>
          </w:p>
        </w:tc>
      </w:tr>
      <w:tr w:rsidR="00E5733E" w14:paraId="51FDAFCF" w14:textId="77777777">
        <w:tc>
          <w:tcPr>
            <w:tcW w:w="1538" w:type="dxa"/>
            <w:tcBorders>
              <w:top w:val="single" w:sz="4" w:space="0" w:color="auto"/>
              <w:left w:val="single" w:sz="4" w:space="0" w:color="auto"/>
              <w:bottom w:val="single" w:sz="4" w:space="0" w:color="auto"/>
              <w:right w:val="single" w:sz="4" w:space="0" w:color="auto"/>
            </w:tcBorders>
          </w:tcPr>
          <w:p w14:paraId="7316F25E"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25CED05" w14:textId="77777777" w:rsidR="00E5733E" w:rsidRDefault="00FC6874">
            <w:pPr>
              <w:rPr>
                <w:rFonts w:eastAsiaTheme="minorEastAsia"/>
                <w:lang w:eastAsia="zh-CN"/>
              </w:rPr>
            </w:pPr>
            <w:r>
              <w:rPr>
                <w:rFonts w:eastAsiaTheme="minorEastAsia"/>
                <w:lang w:eastAsia="zh-CN"/>
              </w:rPr>
              <w:t>Support Option 1.</w:t>
            </w:r>
          </w:p>
        </w:tc>
      </w:tr>
      <w:tr w:rsidR="00E5733E" w14:paraId="46D9112D" w14:textId="77777777">
        <w:tc>
          <w:tcPr>
            <w:tcW w:w="1538" w:type="dxa"/>
            <w:tcBorders>
              <w:top w:val="single" w:sz="4" w:space="0" w:color="auto"/>
              <w:left w:val="single" w:sz="4" w:space="0" w:color="auto"/>
              <w:bottom w:val="single" w:sz="4" w:space="0" w:color="auto"/>
              <w:right w:val="single" w:sz="4" w:space="0" w:color="auto"/>
            </w:tcBorders>
          </w:tcPr>
          <w:p w14:paraId="0C4E6D9F"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37D022F0" w14:textId="77777777" w:rsidR="00E5733E" w:rsidRDefault="00FC6874">
            <w:pPr>
              <w:rPr>
                <w:rFonts w:eastAsiaTheme="minorEastAsia"/>
                <w:lang w:eastAsia="zh-CN"/>
              </w:rPr>
            </w:pPr>
            <w:r>
              <w:rPr>
                <w:rFonts w:eastAsiaTheme="minorEastAsia"/>
                <w:lang w:eastAsia="zh-CN"/>
              </w:rPr>
              <w:t>Option 1</w:t>
            </w:r>
          </w:p>
        </w:tc>
      </w:tr>
      <w:tr w:rsidR="00E5733E" w14:paraId="3AF574C8" w14:textId="77777777">
        <w:tc>
          <w:tcPr>
            <w:tcW w:w="1538" w:type="dxa"/>
            <w:tcBorders>
              <w:top w:val="single" w:sz="4" w:space="0" w:color="auto"/>
              <w:left w:val="single" w:sz="4" w:space="0" w:color="auto"/>
              <w:bottom w:val="single" w:sz="4" w:space="0" w:color="auto"/>
              <w:right w:val="single" w:sz="4" w:space="0" w:color="auto"/>
            </w:tcBorders>
          </w:tcPr>
          <w:p w14:paraId="1074C9D6"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B6FCC17" w14:textId="77777777" w:rsidR="00E5733E" w:rsidRDefault="00FC6874">
            <w:pPr>
              <w:rPr>
                <w:rFonts w:eastAsiaTheme="minorEastAsia"/>
                <w:lang w:eastAsia="zh-CN"/>
              </w:rPr>
            </w:pPr>
            <w:r>
              <w:rPr>
                <w:rFonts w:eastAsiaTheme="minorEastAsia"/>
                <w:lang w:eastAsia="zh-CN"/>
              </w:rPr>
              <w:t>Support Option 1.</w:t>
            </w:r>
          </w:p>
        </w:tc>
      </w:tr>
    </w:tbl>
    <w:p w14:paraId="758E022E" w14:textId="77777777" w:rsidR="00E5733E" w:rsidRDefault="00E5733E">
      <w:pPr>
        <w:rPr>
          <w:b/>
          <w:u w:val="single"/>
          <w:lang w:eastAsia="ko-KR"/>
        </w:rPr>
      </w:pPr>
    </w:p>
    <w:p w14:paraId="63F6A3A2" w14:textId="77777777" w:rsidR="00E5733E" w:rsidRDefault="00FC6874">
      <w:pPr>
        <w:rPr>
          <w:b/>
          <w:u w:val="single"/>
          <w:lang w:eastAsia="ko-KR"/>
        </w:rPr>
      </w:pPr>
      <w:r>
        <w:rPr>
          <w:b/>
          <w:u w:val="single"/>
          <w:lang w:eastAsia="ko-KR"/>
        </w:rPr>
        <w:t>Issue 2-4-2: Whether RLM/BFD requirements on deactivated PSCell can be relaxed</w:t>
      </w:r>
    </w:p>
    <w:p w14:paraId="07F060B0"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B9E375"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(vivo):</w:t>
      </w:r>
      <w:r>
        <w:rPr>
          <w:rFonts w:eastAsia="宋体"/>
          <w:lang w:eastAsia="zh-CN"/>
        </w:rPr>
        <w:t xml:space="preserve"> Relaxed RLM/BFD measurement requirements for deactivated PSCell are defined. The conclusion for RLM/BFD measurement relaxation in power saving enhancement WI can be used as a starting point, and consider if further relaxation is needed.</w:t>
      </w:r>
    </w:p>
    <w:p w14:paraId="1557B6BB" w14:textId="77777777" w:rsidR="00E5733E" w:rsidRDefault="00E5733E">
      <w:pPr>
        <w:pStyle w:val="afc"/>
        <w:numPr>
          <w:ilvl w:val="1"/>
          <w:numId w:val="17"/>
        </w:numPr>
        <w:overflowPunct/>
        <w:autoSpaceDE/>
        <w:autoSpaceDN/>
        <w:adjustRightInd/>
        <w:spacing w:after="120"/>
        <w:ind w:firstLineChars="0"/>
        <w:textAlignment w:val="auto"/>
        <w:rPr>
          <w:rFonts w:eastAsia="宋体"/>
          <w:szCs w:val="24"/>
          <w:lang w:eastAsia="zh-CN"/>
        </w:rPr>
      </w:pPr>
    </w:p>
    <w:p w14:paraId="6109D263"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0D9117B"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0C900CB4" w14:textId="77777777">
        <w:tc>
          <w:tcPr>
            <w:tcW w:w="1538" w:type="dxa"/>
            <w:tcBorders>
              <w:top w:val="single" w:sz="4" w:space="0" w:color="auto"/>
              <w:left w:val="single" w:sz="4" w:space="0" w:color="auto"/>
              <w:bottom w:val="single" w:sz="4" w:space="0" w:color="auto"/>
              <w:right w:val="single" w:sz="4" w:space="0" w:color="auto"/>
            </w:tcBorders>
          </w:tcPr>
          <w:p w14:paraId="32807CA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63A7B12"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99DFE2C" w14:textId="77777777">
        <w:tc>
          <w:tcPr>
            <w:tcW w:w="1538" w:type="dxa"/>
            <w:tcBorders>
              <w:top w:val="single" w:sz="4" w:space="0" w:color="auto"/>
              <w:left w:val="single" w:sz="4" w:space="0" w:color="auto"/>
              <w:bottom w:val="single" w:sz="4" w:space="0" w:color="auto"/>
              <w:right w:val="single" w:sz="4" w:space="0" w:color="auto"/>
            </w:tcBorders>
          </w:tcPr>
          <w:p w14:paraId="0D43FA7C" w14:textId="77777777" w:rsidR="00E5733E" w:rsidRDefault="00FC6874">
            <w:pPr>
              <w:spacing w:after="120"/>
              <w:rPr>
                <w:rFonts w:eastAsiaTheme="minorEastAsia"/>
                <w:lang w:val="en-US" w:eastAsia="zh-CN"/>
              </w:rPr>
            </w:pPr>
            <w:r>
              <w:rPr>
                <w:rFonts w:eastAsiaTheme="minorEastAsia"/>
                <w:lang w:val="en-US" w:eastAsia="zh-CN"/>
              </w:rPr>
              <w:lastRenderedPageBreak/>
              <w:t>Qualcomm</w:t>
            </w:r>
          </w:p>
        </w:tc>
        <w:tc>
          <w:tcPr>
            <w:tcW w:w="8093" w:type="dxa"/>
            <w:tcBorders>
              <w:top w:val="single" w:sz="4" w:space="0" w:color="auto"/>
              <w:left w:val="single" w:sz="4" w:space="0" w:color="auto"/>
              <w:bottom w:val="single" w:sz="4" w:space="0" w:color="auto"/>
              <w:right w:val="single" w:sz="4" w:space="0" w:color="auto"/>
            </w:tcBorders>
          </w:tcPr>
          <w:p w14:paraId="03ED1728" w14:textId="77777777" w:rsidR="00E5733E" w:rsidRDefault="00FC6874">
            <w:pPr>
              <w:rPr>
                <w:rFonts w:eastAsiaTheme="minorEastAsia"/>
                <w:lang w:eastAsia="zh-CN"/>
              </w:rPr>
            </w:pPr>
            <w:r>
              <w:rPr>
                <w:rFonts w:eastAsiaTheme="minorEastAsia"/>
                <w:lang w:eastAsia="zh-CN"/>
              </w:rPr>
              <w:t>Okay with Option 1, but it’d be better to say something like “relaxation can be considered and the details are FFS, e.g. R17 ePS WI can be considered as a baseline”.</w:t>
            </w:r>
          </w:p>
        </w:tc>
      </w:tr>
      <w:tr w:rsidR="00E5733E" w14:paraId="340D0491" w14:textId="77777777">
        <w:tc>
          <w:tcPr>
            <w:tcW w:w="1538" w:type="dxa"/>
            <w:tcBorders>
              <w:top w:val="single" w:sz="4" w:space="0" w:color="auto"/>
              <w:left w:val="single" w:sz="4" w:space="0" w:color="auto"/>
              <w:bottom w:val="single" w:sz="4" w:space="0" w:color="auto"/>
              <w:right w:val="single" w:sz="4" w:space="0" w:color="auto"/>
            </w:tcBorders>
          </w:tcPr>
          <w:p w14:paraId="7D2CB100"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68F5718" w14:textId="77777777" w:rsidR="00E5733E" w:rsidRDefault="00FC6874">
            <w:pPr>
              <w:rPr>
                <w:rFonts w:eastAsiaTheme="minorEastAsia"/>
                <w:lang w:eastAsia="zh-CN"/>
              </w:rPr>
            </w:pPr>
            <w:r>
              <w:rPr>
                <w:rFonts w:eastAsiaTheme="minorEastAsia"/>
                <w:lang w:eastAsia="zh-CN"/>
              </w:rPr>
              <w:t>OK to study relaxed RLM/BFD requirements.</w:t>
            </w:r>
          </w:p>
        </w:tc>
      </w:tr>
      <w:tr w:rsidR="00E5733E" w14:paraId="621D9F22" w14:textId="77777777">
        <w:tc>
          <w:tcPr>
            <w:tcW w:w="1538" w:type="dxa"/>
            <w:tcBorders>
              <w:top w:val="single" w:sz="4" w:space="0" w:color="auto"/>
              <w:left w:val="single" w:sz="4" w:space="0" w:color="auto"/>
              <w:bottom w:val="single" w:sz="4" w:space="0" w:color="auto"/>
              <w:right w:val="single" w:sz="4" w:space="0" w:color="auto"/>
            </w:tcBorders>
          </w:tcPr>
          <w:p w14:paraId="72750823"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0EC62246" w14:textId="77777777" w:rsidR="00E5733E" w:rsidRDefault="00FC6874">
            <w:pPr>
              <w:rPr>
                <w:rFonts w:eastAsia="PMingLiU"/>
                <w:lang w:eastAsia="zh-TW"/>
              </w:rPr>
            </w:pPr>
            <w:r>
              <w:rPr>
                <w:rFonts w:eastAsia="PMingLiU" w:hint="eastAsia"/>
                <w:lang w:eastAsia="zh-TW"/>
              </w:rPr>
              <w:t xml:space="preserve">OK to study </w:t>
            </w:r>
          </w:p>
        </w:tc>
      </w:tr>
      <w:tr w:rsidR="00E5733E" w14:paraId="2CFAC8E1" w14:textId="77777777">
        <w:tc>
          <w:tcPr>
            <w:tcW w:w="1538" w:type="dxa"/>
            <w:tcBorders>
              <w:top w:val="single" w:sz="4" w:space="0" w:color="auto"/>
              <w:left w:val="single" w:sz="4" w:space="0" w:color="auto"/>
              <w:bottom w:val="single" w:sz="4" w:space="0" w:color="auto"/>
              <w:right w:val="single" w:sz="4" w:space="0" w:color="auto"/>
            </w:tcBorders>
          </w:tcPr>
          <w:p w14:paraId="256ED509"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27EF9383" w14:textId="77777777" w:rsidR="00E5733E" w:rsidRDefault="00FC6874">
            <w:pPr>
              <w:rPr>
                <w:rFonts w:eastAsia="PMingLiU"/>
                <w:lang w:eastAsia="zh-TW"/>
              </w:rPr>
            </w:pPr>
            <w:r>
              <w:rPr>
                <w:rFonts w:eastAsiaTheme="minorEastAsia"/>
                <w:lang w:eastAsia="zh-CN"/>
              </w:rPr>
              <w:t>Wait for RAN2 decision.</w:t>
            </w:r>
          </w:p>
        </w:tc>
      </w:tr>
      <w:tr w:rsidR="00E5733E" w14:paraId="1BFCC29C" w14:textId="77777777">
        <w:tc>
          <w:tcPr>
            <w:tcW w:w="1538" w:type="dxa"/>
            <w:tcBorders>
              <w:top w:val="single" w:sz="4" w:space="0" w:color="auto"/>
              <w:left w:val="single" w:sz="4" w:space="0" w:color="auto"/>
              <w:bottom w:val="single" w:sz="4" w:space="0" w:color="auto"/>
              <w:right w:val="single" w:sz="4" w:space="0" w:color="auto"/>
            </w:tcBorders>
          </w:tcPr>
          <w:p w14:paraId="2BF933BC"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12427E87" w14:textId="77777777" w:rsidR="00E5733E" w:rsidRDefault="00FC6874">
            <w:pPr>
              <w:rPr>
                <w:rFonts w:eastAsiaTheme="minorEastAsia"/>
                <w:lang w:eastAsia="zh-CN"/>
              </w:rPr>
            </w:pPr>
            <w:r>
              <w:rPr>
                <w:rFonts w:eastAsiaTheme="minorEastAsia"/>
                <w:lang w:eastAsia="zh-CN"/>
              </w:rPr>
              <w:t>Support Option 1.</w:t>
            </w:r>
          </w:p>
        </w:tc>
      </w:tr>
      <w:tr w:rsidR="00E5733E" w14:paraId="506304EF" w14:textId="77777777">
        <w:tc>
          <w:tcPr>
            <w:tcW w:w="1538" w:type="dxa"/>
            <w:tcBorders>
              <w:top w:val="single" w:sz="4" w:space="0" w:color="auto"/>
              <w:left w:val="single" w:sz="4" w:space="0" w:color="auto"/>
              <w:bottom w:val="single" w:sz="4" w:space="0" w:color="auto"/>
              <w:right w:val="single" w:sz="4" w:space="0" w:color="auto"/>
            </w:tcBorders>
          </w:tcPr>
          <w:p w14:paraId="4AC28BAD"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24753DBF" w14:textId="77777777" w:rsidR="00E5733E" w:rsidRDefault="00FC6874">
            <w:pPr>
              <w:rPr>
                <w:rFonts w:eastAsiaTheme="minorEastAsia"/>
                <w:lang w:eastAsia="zh-CN"/>
              </w:rPr>
            </w:pPr>
            <w:r>
              <w:rPr>
                <w:rFonts w:eastAsiaTheme="minorEastAsia"/>
                <w:lang w:eastAsia="zh-CN"/>
              </w:rPr>
              <w:t>We do not see this needs to be linked with UE power saving WID. These are separate discussions and requirements.</w:t>
            </w:r>
          </w:p>
          <w:p w14:paraId="40CE9051" w14:textId="77777777" w:rsidR="00E5733E" w:rsidRDefault="00FC6874">
            <w:pPr>
              <w:rPr>
                <w:rFonts w:eastAsiaTheme="minorEastAsia"/>
                <w:lang w:eastAsia="zh-CN"/>
              </w:rPr>
            </w:pPr>
            <w:r>
              <w:rPr>
                <w:rFonts w:eastAsiaTheme="minorEastAsia"/>
                <w:lang w:eastAsia="zh-CN"/>
              </w:rPr>
              <w:t>We propose to apply the normal approach applied in RAN4 and let the RLM/BFD requirements follow the UE measurement cycle (DRX) accounting the measurement requirements we agree (discussed in above Issue).</w:t>
            </w:r>
          </w:p>
          <w:p w14:paraId="4F835BA7" w14:textId="77777777" w:rsidR="00E5733E" w:rsidRDefault="00FC6874">
            <w:pPr>
              <w:rPr>
                <w:rFonts w:eastAsiaTheme="minorEastAsia"/>
                <w:lang w:eastAsia="zh-CN"/>
              </w:rPr>
            </w:pPr>
            <w:r>
              <w:rPr>
                <w:rFonts w:eastAsiaTheme="minorEastAsia"/>
                <w:lang w:eastAsia="zh-CN"/>
              </w:rPr>
              <w:t>We do not support Option 1. This can only be applied if Rel-17 UE power saving is configured.</w:t>
            </w:r>
          </w:p>
          <w:p w14:paraId="7D5FE28A" w14:textId="77777777" w:rsidR="00E5733E" w:rsidRDefault="00FC6874">
            <w:pPr>
              <w:rPr>
                <w:rFonts w:eastAsiaTheme="minorEastAsia"/>
                <w:lang w:eastAsia="zh-CN"/>
              </w:rPr>
            </w:pPr>
            <w:r>
              <w:rPr>
                <w:rFonts w:eastAsiaTheme="minorEastAsia"/>
                <w:lang w:eastAsia="zh-CN"/>
              </w:rPr>
              <w:t>We would propose another option:</w:t>
            </w:r>
          </w:p>
          <w:p w14:paraId="6282D645" w14:textId="77777777" w:rsidR="00E5733E" w:rsidRDefault="00FC6874">
            <w:pPr>
              <w:rPr>
                <w:rFonts w:eastAsiaTheme="minorEastAsia"/>
                <w:lang w:eastAsia="zh-CN"/>
              </w:rPr>
            </w:pPr>
            <w:r>
              <w:rPr>
                <w:rFonts w:eastAsiaTheme="minorEastAsia"/>
                <w:lang w:eastAsia="zh-CN"/>
              </w:rPr>
              <w:t xml:space="preserve">Option 2: RLM/BFD requirements for deactivated PSCell follow the deactivated PSCell measurement cycle (the </w:t>
            </w:r>
            <w:r>
              <w:t>T</w:t>
            </w:r>
            <w:r>
              <w:rPr>
                <w:vertAlign w:val="subscript"/>
              </w:rPr>
              <w:t>DRX</w:t>
            </w:r>
            <w:r>
              <w:rPr>
                <w:rFonts w:eastAsiaTheme="minorEastAsia"/>
                <w:lang w:eastAsia="zh-CN"/>
              </w:rPr>
              <w:t xml:space="preserve"> parameter used in exiting requirements)</w:t>
            </w:r>
          </w:p>
        </w:tc>
      </w:tr>
      <w:tr w:rsidR="00E5733E" w14:paraId="459D41BF" w14:textId="77777777">
        <w:tc>
          <w:tcPr>
            <w:tcW w:w="1538" w:type="dxa"/>
            <w:tcBorders>
              <w:top w:val="single" w:sz="4" w:space="0" w:color="auto"/>
              <w:left w:val="single" w:sz="4" w:space="0" w:color="auto"/>
              <w:bottom w:val="single" w:sz="4" w:space="0" w:color="auto"/>
              <w:right w:val="single" w:sz="4" w:space="0" w:color="auto"/>
            </w:tcBorders>
          </w:tcPr>
          <w:p w14:paraId="01C125EF"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9D904E2" w14:textId="77777777" w:rsidR="00E5733E" w:rsidRDefault="00FC6874">
            <w:pPr>
              <w:rPr>
                <w:rFonts w:eastAsiaTheme="minorEastAsia"/>
                <w:lang w:eastAsia="zh-CN"/>
              </w:rPr>
            </w:pPr>
            <w:r>
              <w:rPr>
                <w:rFonts w:eastAsiaTheme="minorEastAsia"/>
                <w:lang w:eastAsia="zh-CN"/>
              </w:rPr>
              <w:t>In principle we may have to relax requirements however this needs FFS.</w:t>
            </w:r>
          </w:p>
        </w:tc>
      </w:tr>
    </w:tbl>
    <w:p w14:paraId="3CF01F98" w14:textId="77777777" w:rsidR="00E5733E" w:rsidRDefault="00E5733E">
      <w:pPr>
        <w:rPr>
          <w:b/>
          <w:u w:val="single"/>
          <w:lang w:eastAsia="ko-KR"/>
        </w:rPr>
      </w:pPr>
    </w:p>
    <w:p w14:paraId="62F8D093" w14:textId="77777777" w:rsidR="00E5733E" w:rsidRDefault="00FC6874">
      <w:pPr>
        <w:rPr>
          <w:b/>
          <w:u w:val="single"/>
          <w:lang w:eastAsia="ko-KR"/>
        </w:rPr>
      </w:pPr>
      <w:r>
        <w:rPr>
          <w:b/>
          <w:u w:val="single"/>
          <w:lang w:eastAsia="ko-KR"/>
        </w:rPr>
        <w:t>Issue 2-4-3: Interruption requirement due to RLM and BFD on deactivated PSCell</w:t>
      </w:r>
    </w:p>
    <w:p w14:paraId="7E6686BE"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4C2414" w14:textId="77777777" w:rsidR="00E5733E" w:rsidRDefault="00FC6874">
      <w:pPr>
        <w:pStyle w:val="afc"/>
        <w:numPr>
          <w:ilvl w:val="1"/>
          <w:numId w:val="17"/>
        </w:numPr>
        <w:ind w:firstLineChars="0"/>
        <w:rPr>
          <w:rFonts w:eastAsia="宋体"/>
          <w:lang w:eastAsia="zh-CN"/>
        </w:rPr>
      </w:pPr>
      <w:r>
        <w:rPr>
          <w:rFonts w:eastAsia="宋体"/>
          <w:szCs w:val="24"/>
          <w:lang w:eastAsia="zh-CN"/>
        </w:rPr>
        <w:t>Option 1 (QC, MTK):</w:t>
      </w:r>
      <w:r>
        <w:rPr>
          <w:rFonts w:eastAsia="宋体"/>
          <w:lang w:eastAsia="zh-CN"/>
        </w:rPr>
        <w:t xml:space="preserve"> The same principle as the interruption due to SCell dormancy</w:t>
      </w:r>
      <w:r>
        <w:rPr>
          <w:rFonts w:eastAsia="Times New Roman"/>
        </w:rPr>
        <w:t xml:space="preserve"> is applied ([X]%)</w:t>
      </w:r>
      <w:r>
        <w:rPr>
          <w:rFonts w:eastAsia="宋体"/>
          <w:lang w:eastAsia="zh-CN"/>
        </w:rPr>
        <w:t>.</w:t>
      </w:r>
    </w:p>
    <w:p w14:paraId="0A10F341" w14:textId="77777777" w:rsidR="00E5733E" w:rsidRDefault="00FC6874">
      <w:pPr>
        <w:pStyle w:val="afc"/>
        <w:numPr>
          <w:ilvl w:val="1"/>
          <w:numId w:val="17"/>
        </w:numPr>
        <w:ind w:firstLineChars="0"/>
        <w:rPr>
          <w:rFonts w:eastAsia="宋体"/>
          <w:lang w:eastAsia="zh-CN"/>
        </w:rPr>
      </w:pPr>
      <w:r>
        <w:rPr>
          <w:rFonts w:eastAsia="宋体"/>
          <w:lang w:eastAsia="zh-CN"/>
        </w:rPr>
        <w:t>Option 2(Ericsson): RAN4 to consider at least the following scenarios when defining interruption requirements for deactivated SCG:</w:t>
      </w:r>
    </w:p>
    <w:p w14:paraId="4750ABE0" w14:textId="77777777" w:rsidR="00E5733E" w:rsidRDefault="00FC6874">
      <w:pPr>
        <w:pStyle w:val="afc"/>
        <w:ind w:leftChars="928" w:left="1856" w:firstLineChars="0" w:firstLine="0"/>
        <w:rPr>
          <w:rFonts w:eastAsia="宋体"/>
          <w:lang w:eastAsia="zh-CN"/>
        </w:rPr>
      </w:pPr>
      <w:r>
        <w:rPr>
          <w:rFonts w:eastAsia="宋体"/>
          <w:lang w:eastAsia="zh-CN"/>
        </w:rPr>
        <w:t>- RRM based on SSBs,</w:t>
      </w:r>
    </w:p>
    <w:p w14:paraId="7CDE911B" w14:textId="77777777" w:rsidR="00E5733E" w:rsidRDefault="00FC6874">
      <w:pPr>
        <w:pStyle w:val="afc"/>
        <w:ind w:leftChars="928" w:left="1856" w:firstLineChars="0" w:firstLine="0"/>
        <w:rPr>
          <w:rFonts w:eastAsia="宋体"/>
          <w:lang w:eastAsia="zh-CN"/>
        </w:rPr>
      </w:pPr>
      <w:r>
        <w:rPr>
          <w:rFonts w:eastAsia="宋体"/>
          <w:lang w:eastAsia="zh-CN"/>
        </w:rPr>
        <w:t>- RRM based on SSBs, RLM and BFD based on SSBs,</w:t>
      </w:r>
    </w:p>
    <w:p w14:paraId="0171A5C2" w14:textId="77777777" w:rsidR="00E5733E" w:rsidRDefault="00FC6874">
      <w:pPr>
        <w:pStyle w:val="afc"/>
        <w:ind w:leftChars="928" w:left="1856" w:firstLineChars="0" w:firstLine="0"/>
        <w:rPr>
          <w:rFonts w:eastAsia="宋体"/>
          <w:lang w:eastAsia="zh-CN"/>
        </w:rPr>
      </w:pPr>
      <w:r>
        <w:rPr>
          <w:rFonts w:eastAsia="宋体"/>
          <w:lang w:eastAsia="zh-CN"/>
        </w:rPr>
        <w:t>- RRM based on SSBs, RLM and BFD based on CSI-RS.</w:t>
      </w:r>
    </w:p>
    <w:p w14:paraId="7FF0BB25" w14:textId="77777777" w:rsidR="00E5733E" w:rsidRDefault="00FC6874">
      <w:pPr>
        <w:spacing w:after="120"/>
        <w:ind w:leftChars="848" w:left="1696"/>
        <w:rPr>
          <w:szCs w:val="24"/>
          <w:lang w:eastAsia="zh-CN"/>
        </w:rPr>
      </w:pPr>
      <w:r>
        <w:rPr>
          <w:szCs w:val="24"/>
          <w:lang w:eastAsia="zh-CN"/>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51487912"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598BDE"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35AF66E2" w14:textId="77777777">
        <w:tc>
          <w:tcPr>
            <w:tcW w:w="1538" w:type="dxa"/>
            <w:tcBorders>
              <w:top w:val="single" w:sz="4" w:space="0" w:color="auto"/>
              <w:left w:val="single" w:sz="4" w:space="0" w:color="auto"/>
              <w:bottom w:val="single" w:sz="4" w:space="0" w:color="auto"/>
              <w:right w:val="single" w:sz="4" w:space="0" w:color="auto"/>
            </w:tcBorders>
          </w:tcPr>
          <w:p w14:paraId="5A57A5CE"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F80A7B9"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1C05A620" w14:textId="77777777">
        <w:tc>
          <w:tcPr>
            <w:tcW w:w="1538" w:type="dxa"/>
            <w:tcBorders>
              <w:top w:val="single" w:sz="4" w:space="0" w:color="auto"/>
              <w:left w:val="single" w:sz="4" w:space="0" w:color="auto"/>
              <w:bottom w:val="single" w:sz="4" w:space="0" w:color="auto"/>
              <w:right w:val="single" w:sz="4" w:space="0" w:color="auto"/>
            </w:tcBorders>
          </w:tcPr>
          <w:p w14:paraId="250ABD8D"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8168EB5" w14:textId="77777777" w:rsidR="00E5733E" w:rsidRDefault="00FC6874">
            <w:pPr>
              <w:rPr>
                <w:rFonts w:eastAsiaTheme="minorEastAsia"/>
                <w:lang w:eastAsia="zh-CN"/>
              </w:rPr>
            </w:pPr>
            <w:r>
              <w:rPr>
                <w:rFonts w:eastAsiaTheme="minorEastAsia"/>
                <w:lang w:eastAsia="zh-CN"/>
              </w:rPr>
              <w:t>Support Option 1.</w:t>
            </w:r>
          </w:p>
          <w:p w14:paraId="046D9059" w14:textId="77777777" w:rsidR="00E5733E" w:rsidRDefault="00FC6874">
            <w:pPr>
              <w:rPr>
                <w:rFonts w:eastAsiaTheme="minorEastAsia"/>
                <w:lang w:eastAsia="zh-CN"/>
              </w:rPr>
            </w:pPr>
            <w:r>
              <w:rPr>
                <w:rFonts w:eastAsiaTheme="minorEastAsia"/>
                <w:lang w:eastAsia="zh-CN"/>
              </w:rPr>
              <w:t xml:space="preserve">For CSI-RS based RLM/BFD in Option 2, we are not sure if UE can expect CSI-RS from deactivated PSCell, and we don’t think CSI-RS is really necessary for the deactivated PSCell. </w:t>
            </w:r>
          </w:p>
          <w:p w14:paraId="7A474A98" w14:textId="77777777" w:rsidR="00E5733E" w:rsidRDefault="00FC6874">
            <w:pPr>
              <w:rPr>
                <w:rFonts w:eastAsiaTheme="minorEastAsia"/>
                <w:lang w:eastAsia="zh-CN"/>
              </w:rPr>
            </w:pPr>
            <w:r>
              <w:rPr>
                <w:rFonts w:eastAsiaTheme="minorEastAsia"/>
                <w:lang w:eastAsia="zh-CN"/>
              </w:rPr>
              <w:t>And as whether to configure RLM/BFD for deactivated PSCell is up to NW configuration and the rates of L3 and RLM/BFD are up to NW decision, the potential impact “on overall SCG measurement rate and on measurement period for RRM measurements and/or RLM/BFD measurements” (mentioned in R4-2119469) can be appropriately managed by NW.</w:t>
            </w:r>
          </w:p>
        </w:tc>
      </w:tr>
      <w:tr w:rsidR="00E5733E" w14:paraId="5FD28BAD" w14:textId="77777777">
        <w:tc>
          <w:tcPr>
            <w:tcW w:w="1538" w:type="dxa"/>
            <w:tcBorders>
              <w:top w:val="single" w:sz="4" w:space="0" w:color="auto"/>
              <w:left w:val="single" w:sz="4" w:space="0" w:color="auto"/>
              <w:bottom w:val="single" w:sz="4" w:space="0" w:color="auto"/>
              <w:right w:val="single" w:sz="4" w:space="0" w:color="auto"/>
            </w:tcBorders>
          </w:tcPr>
          <w:p w14:paraId="1FC2EBAC"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13D7FB5B" w14:textId="77777777" w:rsidR="00E5733E" w:rsidRDefault="00FC6874">
            <w:pPr>
              <w:rPr>
                <w:rFonts w:eastAsiaTheme="minorEastAsia"/>
                <w:lang w:eastAsia="zh-CN"/>
              </w:rPr>
            </w:pPr>
            <w:r>
              <w:rPr>
                <w:rFonts w:eastAsiaTheme="minorEastAsia"/>
                <w:lang w:eastAsia="zh-CN"/>
              </w:rPr>
              <w:t>Support option 1. Details can be FFS.</w:t>
            </w:r>
          </w:p>
        </w:tc>
      </w:tr>
      <w:tr w:rsidR="00E5733E" w14:paraId="37F98FE7" w14:textId="77777777">
        <w:tc>
          <w:tcPr>
            <w:tcW w:w="1538" w:type="dxa"/>
            <w:tcBorders>
              <w:top w:val="single" w:sz="4" w:space="0" w:color="auto"/>
              <w:left w:val="single" w:sz="4" w:space="0" w:color="auto"/>
              <w:bottom w:val="single" w:sz="4" w:space="0" w:color="auto"/>
              <w:right w:val="single" w:sz="4" w:space="0" w:color="auto"/>
            </w:tcBorders>
          </w:tcPr>
          <w:p w14:paraId="2B455FD7" w14:textId="77777777" w:rsidR="00E5733E" w:rsidRDefault="00FC6874">
            <w:pPr>
              <w:spacing w:after="120"/>
              <w:rPr>
                <w:rFonts w:eastAsia="PMingLiU"/>
                <w:lang w:val="en-US" w:eastAsia="zh-TW"/>
              </w:rPr>
            </w:pPr>
            <w:r>
              <w:rPr>
                <w:rFonts w:eastAsia="PMingLiU" w:hint="eastAsia"/>
                <w:lang w:val="en-US" w:eastAsia="zh-TW"/>
              </w:rPr>
              <w:lastRenderedPageBreak/>
              <w:t>MTK</w:t>
            </w:r>
          </w:p>
        </w:tc>
        <w:tc>
          <w:tcPr>
            <w:tcW w:w="8093" w:type="dxa"/>
            <w:tcBorders>
              <w:top w:val="single" w:sz="4" w:space="0" w:color="auto"/>
              <w:left w:val="single" w:sz="4" w:space="0" w:color="auto"/>
              <w:bottom w:val="single" w:sz="4" w:space="0" w:color="auto"/>
              <w:right w:val="single" w:sz="4" w:space="0" w:color="auto"/>
            </w:tcBorders>
          </w:tcPr>
          <w:p w14:paraId="1F7A757A" w14:textId="77777777" w:rsidR="00E5733E" w:rsidRDefault="00FC6874">
            <w:pPr>
              <w:rPr>
                <w:rFonts w:eastAsia="PMingLiU"/>
                <w:lang w:eastAsia="zh-TW"/>
              </w:rPr>
            </w:pPr>
            <w:r>
              <w:rPr>
                <w:rFonts w:eastAsia="PMingLiU" w:hint="eastAsia"/>
                <w:lang w:eastAsia="zh-TW"/>
              </w:rPr>
              <w:t>Support option 1.</w:t>
            </w:r>
          </w:p>
        </w:tc>
      </w:tr>
      <w:tr w:rsidR="00E5733E" w14:paraId="6DEFCC56" w14:textId="77777777">
        <w:tc>
          <w:tcPr>
            <w:tcW w:w="1538" w:type="dxa"/>
            <w:tcBorders>
              <w:top w:val="single" w:sz="4" w:space="0" w:color="auto"/>
              <w:left w:val="single" w:sz="4" w:space="0" w:color="auto"/>
              <w:bottom w:val="single" w:sz="4" w:space="0" w:color="auto"/>
              <w:right w:val="single" w:sz="4" w:space="0" w:color="auto"/>
            </w:tcBorders>
          </w:tcPr>
          <w:p w14:paraId="7C126ECD"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A319F2A" w14:textId="77777777" w:rsidR="00E5733E" w:rsidRDefault="00FC6874">
            <w:pPr>
              <w:rPr>
                <w:rFonts w:eastAsiaTheme="minorEastAsia"/>
                <w:lang w:eastAsia="zh-CN"/>
              </w:rPr>
            </w:pPr>
            <w:r>
              <w:rPr>
                <w:rFonts w:eastAsiaTheme="minorEastAsia"/>
                <w:lang w:eastAsia="zh-CN"/>
              </w:rPr>
              <w:t xml:space="preserve">Needs further discussion. For option 1, we are not sure whether UE can satisfy [x]% interruption, if x is a smaller value. We are wondering if it is possible to only </w:t>
            </w:r>
          </w:p>
          <w:p w14:paraId="0CB3EF4B" w14:textId="77777777" w:rsidR="00E5733E" w:rsidRDefault="00FC6874">
            <w:pPr>
              <w:rPr>
                <w:rFonts w:eastAsia="PMingLiU"/>
                <w:lang w:eastAsia="zh-TW"/>
              </w:rPr>
            </w:pPr>
            <w:r>
              <w:rPr>
                <w:rFonts w:eastAsiaTheme="minorEastAsia"/>
                <w:lang w:eastAsia="zh-CN"/>
              </w:rPr>
              <w:t>Option 2 proposed a good point to take RRM measurement and RLM/BFD into account. We need to further check UE implementation.</w:t>
            </w:r>
          </w:p>
        </w:tc>
      </w:tr>
      <w:tr w:rsidR="00E5733E" w14:paraId="458A7D67" w14:textId="77777777">
        <w:tc>
          <w:tcPr>
            <w:tcW w:w="1538" w:type="dxa"/>
            <w:tcBorders>
              <w:top w:val="single" w:sz="4" w:space="0" w:color="auto"/>
              <w:left w:val="single" w:sz="4" w:space="0" w:color="auto"/>
              <w:bottom w:val="single" w:sz="4" w:space="0" w:color="auto"/>
              <w:right w:val="single" w:sz="4" w:space="0" w:color="auto"/>
            </w:tcBorders>
          </w:tcPr>
          <w:p w14:paraId="237EF302"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83D5FA1" w14:textId="77777777" w:rsidR="00E5733E" w:rsidRDefault="00FC6874">
            <w:pPr>
              <w:rPr>
                <w:rFonts w:eastAsiaTheme="minorEastAsia"/>
                <w:lang w:eastAsia="zh-CN"/>
              </w:rPr>
            </w:pPr>
            <w:r>
              <w:rPr>
                <w:rFonts w:eastAsiaTheme="minorEastAsia"/>
                <w:lang w:eastAsia="zh-CN"/>
              </w:rPr>
              <w:t>Initially ok to support the principle of Option 1. But more study is needed.</w:t>
            </w:r>
          </w:p>
        </w:tc>
      </w:tr>
      <w:tr w:rsidR="00E5733E" w14:paraId="1AA6C276" w14:textId="77777777">
        <w:tc>
          <w:tcPr>
            <w:tcW w:w="1538" w:type="dxa"/>
            <w:tcBorders>
              <w:top w:val="single" w:sz="4" w:space="0" w:color="auto"/>
              <w:left w:val="single" w:sz="4" w:space="0" w:color="auto"/>
              <w:bottom w:val="single" w:sz="4" w:space="0" w:color="auto"/>
              <w:right w:val="single" w:sz="4" w:space="0" w:color="auto"/>
            </w:tcBorders>
          </w:tcPr>
          <w:p w14:paraId="6CF9B10E" w14:textId="77777777" w:rsidR="00E5733E" w:rsidRDefault="00FC6874">
            <w:pPr>
              <w:spacing w:after="120"/>
              <w:rPr>
                <w:rFonts w:eastAsiaTheme="minorEastAsia"/>
                <w:lang w:val="en-US" w:eastAsia="zh-CN"/>
              </w:rPr>
            </w:pPr>
            <w:r>
              <w:rPr>
                <w:rFonts w:eastAsiaTheme="minorEastAsia"/>
                <w:lang w:val="en-US" w:eastAsia="zh-CN"/>
              </w:rPr>
              <w:t xml:space="preserve">Ericsson </w:t>
            </w:r>
          </w:p>
        </w:tc>
        <w:tc>
          <w:tcPr>
            <w:tcW w:w="8093" w:type="dxa"/>
            <w:tcBorders>
              <w:top w:val="single" w:sz="4" w:space="0" w:color="auto"/>
              <w:left w:val="single" w:sz="4" w:space="0" w:color="auto"/>
              <w:bottom w:val="single" w:sz="4" w:space="0" w:color="auto"/>
              <w:right w:val="single" w:sz="4" w:space="0" w:color="auto"/>
            </w:tcBorders>
          </w:tcPr>
          <w:p w14:paraId="420A61B8" w14:textId="77777777" w:rsidR="00E5733E" w:rsidRDefault="00FC6874">
            <w:pPr>
              <w:rPr>
                <w:rFonts w:eastAsiaTheme="minorEastAsia"/>
                <w:lang w:eastAsia="zh-CN"/>
              </w:rPr>
            </w:pPr>
            <w:r>
              <w:rPr>
                <w:rFonts w:eastAsiaTheme="minorEastAsia"/>
                <w:lang w:eastAsia="zh-CN"/>
              </w:rPr>
              <w:t>Support Option 2</w:t>
            </w:r>
          </w:p>
          <w:p w14:paraId="23539E98" w14:textId="77777777" w:rsidR="00E5733E" w:rsidRDefault="00FC6874">
            <w:pPr>
              <w:rPr>
                <w:rFonts w:eastAsiaTheme="minorEastAsia"/>
                <w:lang w:eastAsia="zh-CN"/>
              </w:rPr>
            </w:pPr>
            <w:r>
              <w:rPr>
                <w:rFonts w:eastAsiaTheme="minorEastAsia"/>
                <w:lang w:eastAsia="zh-CN"/>
              </w:rPr>
              <w:t xml:space="preserve">The need for interruptions in MCG due to RF on/off in SCG may differ between the scenarios. For instance, when in FR1 there are several scenarios where RRM and RLM/BFD measurements can be carried out at the same measurement occasions (e.g. all using SSBs, or CSI-RS transmitted in same OFDM symbol(s) as SSBs with same SCS or UE supports simultaneousRxDataSSB-DiffNumerology, etc), whereas in FR2 this is not the case due to that different UE Rx beam properties are assumed for RRM measurements and RLM/BFD measurements, respectively. </w:t>
            </w:r>
          </w:p>
          <w:p w14:paraId="59F80363" w14:textId="77777777" w:rsidR="00E5733E" w:rsidRDefault="00FC6874">
            <w:pPr>
              <w:rPr>
                <w:sz w:val="22"/>
                <w:szCs w:val="22"/>
                <w:lang w:val="en-CA"/>
              </w:rPr>
            </w:pPr>
            <w:r>
              <w:rPr>
                <w:rFonts w:eastAsiaTheme="minorEastAsia"/>
                <w:lang w:eastAsia="zh-CN"/>
              </w:rPr>
              <w:t>In FR2, generally a wide UE Rx beam is assumed for RRM measurements since the measurements target also non-colocated intra-frequency neighbour cells, whereas a narrow beam is assumed for RLM/BFD since only the serving cell is targeted. Hence in case of both RRM and RLM/BFD are carried out on SSBs, the measurements cannot be carried out simultaneously and hence there is potentially an impact on overall SCG measurement rate and on measurement period for RRM measurements and/or RLM/BFD measurements, respectively. When instead RRM measurements are carried out on SSBs but RLM/BFD measurements are carried out on CSI-RS, the overall SCG measurement rate can be reduced by providing the CSI-RS immediately before or after the SSB burst, compared to when providing CSI-RS e.g. midways between two SMTC windows</w:t>
            </w:r>
            <w:r>
              <w:rPr>
                <w:sz w:val="22"/>
                <w:szCs w:val="22"/>
                <w:lang w:val="en-CA"/>
              </w:rPr>
              <w:t>.</w:t>
            </w:r>
          </w:p>
        </w:tc>
      </w:tr>
    </w:tbl>
    <w:p w14:paraId="0A7EE603" w14:textId="77777777" w:rsidR="00E5733E" w:rsidRDefault="00E5733E">
      <w:pPr>
        <w:spacing w:after="120"/>
        <w:rPr>
          <w:szCs w:val="24"/>
          <w:lang w:eastAsia="zh-CN"/>
        </w:rPr>
      </w:pPr>
    </w:p>
    <w:p w14:paraId="414ABCF5" w14:textId="77777777" w:rsidR="00E5733E" w:rsidRDefault="00FC6874">
      <w:pPr>
        <w:rPr>
          <w:b/>
          <w:u w:val="single"/>
          <w:lang w:eastAsia="ko-KR"/>
        </w:rPr>
      </w:pPr>
      <w:r>
        <w:rPr>
          <w:b/>
          <w:u w:val="single"/>
          <w:lang w:eastAsia="ko-KR"/>
        </w:rPr>
        <w:t>Issue 2-4-4: Interruption due to L1-RSRP requirements on deactivated PSCell</w:t>
      </w:r>
    </w:p>
    <w:p w14:paraId="6B3FE1DC"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C8B37B"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(MTK):</w:t>
      </w:r>
      <w:r>
        <w:rPr>
          <w:rFonts w:eastAsia="宋体"/>
          <w:lang w:eastAsia="zh-CN"/>
        </w:rPr>
        <w:t xml:space="preserve"> the interruption requirement for dormant Scell measurement (8.2.4.2.13) can be reused</w:t>
      </w:r>
    </w:p>
    <w:p w14:paraId="0A9A2138"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5F92946"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21C63B0F" w14:textId="77777777">
        <w:tc>
          <w:tcPr>
            <w:tcW w:w="1538" w:type="dxa"/>
            <w:tcBorders>
              <w:top w:val="single" w:sz="4" w:space="0" w:color="auto"/>
              <w:left w:val="single" w:sz="4" w:space="0" w:color="auto"/>
              <w:bottom w:val="single" w:sz="4" w:space="0" w:color="auto"/>
              <w:right w:val="single" w:sz="4" w:space="0" w:color="auto"/>
            </w:tcBorders>
          </w:tcPr>
          <w:p w14:paraId="52B14AA7"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689DBE8"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4A9204CF" w14:textId="77777777">
        <w:tc>
          <w:tcPr>
            <w:tcW w:w="1538" w:type="dxa"/>
            <w:tcBorders>
              <w:top w:val="single" w:sz="4" w:space="0" w:color="auto"/>
              <w:left w:val="single" w:sz="4" w:space="0" w:color="auto"/>
              <w:bottom w:val="single" w:sz="4" w:space="0" w:color="auto"/>
              <w:right w:val="single" w:sz="4" w:space="0" w:color="auto"/>
            </w:tcBorders>
          </w:tcPr>
          <w:p w14:paraId="4CD477F4"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E0AACC0" w14:textId="77777777" w:rsidR="00E5733E" w:rsidRDefault="00FC6874">
            <w:pPr>
              <w:rPr>
                <w:rFonts w:eastAsiaTheme="minorEastAsia"/>
                <w:lang w:eastAsia="zh-CN"/>
              </w:rPr>
            </w:pPr>
            <w:r>
              <w:rPr>
                <w:rFonts w:eastAsiaTheme="minorEastAsia"/>
                <w:lang w:eastAsia="zh-CN"/>
              </w:rPr>
              <w:t>In our understanding, L1 measurement/report are precluded by RAN2.</w:t>
            </w:r>
          </w:p>
        </w:tc>
      </w:tr>
      <w:tr w:rsidR="00E5733E" w14:paraId="576B7FE8" w14:textId="77777777">
        <w:tc>
          <w:tcPr>
            <w:tcW w:w="1538" w:type="dxa"/>
            <w:tcBorders>
              <w:top w:val="single" w:sz="4" w:space="0" w:color="auto"/>
              <w:left w:val="single" w:sz="4" w:space="0" w:color="auto"/>
              <w:bottom w:val="single" w:sz="4" w:space="0" w:color="auto"/>
              <w:right w:val="single" w:sz="4" w:space="0" w:color="auto"/>
            </w:tcBorders>
          </w:tcPr>
          <w:p w14:paraId="5ECF68D7" w14:textId="77777777" w:rsidR="00E5733E" w:rsidRDefault="00FC6874">
            <w:pPr>
              <w:spacing w:after="120"/>
              <w:rPr>
                <w:lang w:eastAsia="zh-CN"/>
              </w:rPr>
            </w:pPr>
            <w:r>
              <w:rPr>
                <w:rFonts w:eastAsiaTheme="minorEastAsia"/>
                <w:lang w:eastAsia="zh-CN"/>
              </w:rPr>
              <w:t>Apple</w:t>
            </w:r>
          </w:p>
        </w:tc>
        <w:tc>
          <w:tcPr>
            <w:tcW w:w="8093" w:type="dxa"/>
            <w:tcBorders>
              <w:top w:val="single" w:sz="4" w:space="0" w:color="auto"/>
              <w:left w:val="single" w:sz="4" w:space="0" w:color="auto"/>
              <w:bottom w:val="single" w:sz="4" w:space="0" w:color="auto"/>
              <w:right w:val="single" w:sz="4" w:space="0" w:color="auto"/>
            </w:tcBorders>
          </w:tcPr>
          <w:p w14:paraId="55F5F2AB" w14:textId="77777777" w:rsidR="00E5733E" w:rsidRDefault="00FC6874">
            <w:pPr>
              <w:rPr>
                <w:rFonts w:eastAsiaTheme="minorEastAsia"/>
                <w:lang w:eastAsia="zh-CN"/>
              </w:rPr>
            </w:pPr>
            <w:r>
              <w:rPr>
                <w:rFonts w:eastAsiaTheme="minorEastAsia"/>
                <w:lang w:eastAsia="zh-CN"/>
              </w:rPr>
              <w:t>FFS if L1-RSRP measurement for deactivated PSCell is supported.</w:t>
            </w:r>
          </w:p>
        </w:tc>
      </w:tr>
      <w:tr w:rsidR="00E5733E" w14:paraId="2B513B0A" w14:textId="77777777">
        <w:tc>
          <w:tcPr>
            <w:tcW w:w="1538" w:type="dxa"/>
            <w:tcBorders>
              <w:top w:val="single" w:sz="4" w:space="0" w:color="auto"/>
              <w:left w:val="single" w:sz="4" w:space="0" w:color="auto"/>
              <w:bottom w:val="single" w:sz="4" w:space="0" w:color="auto"/>
              <w:right w:val="single" w:sz="4" w:space="0" w:color="auto"/>
            </w:tcBorders>
          </w:tcPr>
          <w:p w14:paraId="5216D5CD" w14:textId="77777777" w:rsidR="00E5733E" w:rsidRDefault="00FC68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093" w:type="dxa"/>
            <w:tcBorders>
              <w:top w:val="single" w:sz="4" w:space="0" w:color="auto"/>
              <w:left w:val="single" w:sz="4" w:space="0" w:color="auto"/>
              <w:bottom w:val="single" w:sz="4" w:space="0" w:color="auto"/>
              <w:right w:val="single" w:sz="4" w:space="0" w:color="auto"/>
            </w:tcBorders>
          </w:tcPr>
          <w:p w14:paraId="5114F03D" w14:textId="77777777" w:rsidR="00E5733E" w:rsidRDefault="00FC6874">
            <w:pPr>
              <w:rPr>
                <w:rFonts w:eastAsiaTheme="minorEastAsia"/>
                <w:lang w:eastAsia="zh-CN"/>
              </w:rPr>
            </w:pPr>
            <w:r>
              <w:rPr>
                <w:rFonts w:eastAsiaTheme="minorEastAsia"/>
                <w:lang w:eastAsia="zh-CN"/>
              </w:rPr>
              <w:t>We think it is a common understanding in RAN2, L1-RSRP measurement doesn’t be supported on PSCell.</w:t>
            </w:r>
          </w:p>
        </w:tc>
      </w:tr>
      <w:tr w:rsidR="00E5733E" w14:paraId="4291A4E2" w14:textId="77777777">
        <w:tc>
          <w:tcPr>
            <w:tcW w:w="1538" w:type="dxa"/>
            <w:tcBorders>
              <w:top w:val="single" w:sz="4" w:space="0" w:color="auto"/>
              <w:left w:val="single" w:sz="4" w:space="0" w:color="auto"/>
              <w:bottom w:val="single" w:sz="4" w:space="0" w:color="auto"/>
              <w:right w:val="single" w:sz="4" w:space="0" w:color="auto"/>
            </w:tcBorders>
          </w:tcPr>
          <w:p w14:paraId="6652B12B" w14:textId="77777777" w:rsidR="00E5733E" w:rsidRDefault="00FC6874">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093" w:type="dxa"/>
            <w:tcBorders>
              <w:top w:val="single" w:sz="4" w:space="0" w:color="auto"/>
              <w:left w:val="single" w:sz="4" w:space="0" w:color="auto"/>
              <w:bottom w:val="single" w:sz="4" w:space="0" w:color="auto"/>
              <w:right w:val="single" w:sz="4" w:space="0" w:color="auto"/>
            </w:tcBorders>
          </w:tcPr>
          <w:p w14:paraId="0D63A3DA" w14:textId="77777777" w:rsidR="00E5733E" w:rsidRDefault="00FC6874">
            <w:pPr>
              <w:rPr>
                <w:rFonts w:eastAsiaTheme="minorEastAsia"/>
                <w:lang w:eastAsia="zh-CN"/>
              </w:rPr>
            </w:pPr>
            <w:r>
              <w:rPr>
                <w:rFonts w:eastAsiaTheme="minorEastAsia"/>
                <w:lang w:eastAsia="zh-CN"/>
              </w:rPr>
              <w:t>Option 1 is in principle OK</w:t>
            </w:r>
            <w:r>
              <w:rPr>
                <w:rFonts w:eastAsiaTheme="minorEastAsia" w:hint="eastAsia"/>
                <w:lang w:eastAsia="zh-CN"/>
              </w:rPr>
              <w:t>.</w:t>
            </w:r>
            <w:r>
              <w:rPr>
                <w:rFonts w:eastAsiaTheme="minorEastAsia"/>
                <w:lang w:eastAsia="zh-CN"/>
              </w:rPr>
              <w:t xml:space="preserve"> L1-RSRP measurement is under discussion in RAN2</w:t>
            </w:r>
            <w:r>
              <w:rPr>
                <w:rFonts w:eastAsiaTheme="minorEastAsia" w:hint="eastAsia"/>
                <w:lang w:eastAsia="zh-CN"/>
              </w:rPr>
              <w:t>,</w:t>
            </w:r>
            <w:r>
              <w:t xml:space="preserve"> s</w:t>
            </w:r>
            <w:r>
              <w:rPr>
                <w:rFonts w:eastAsiaTheme="minorEastAsia"/>
                <w:lang w:eastAsia="zh-CN"/>
              </w:rPr>
              <w:t>o we can wait for RAN2 conclusion.</w:t>
            </w:r>
          </w:p>
        </w:tc>
      </w:tr>
      <w:tr w:rsidR="00E5733E" w14:paraId="6A3B211E" w14:textId="77777777">
        <w:tc>
          <w:tcPr>
            <w:tcW w:w="1538" w:type="dxa"/>
            <w:tcBorders>
              <w:top w:val="single" w:sz="4" w:space="0" w:color="auto"/>
              <w:left w:val="single" w:sz="4" w:space="0" w:color="auto"/>
              <w:bottom w:val="single" w:sz="4" w:space="0" w:color="auto"/>
              <w:right w:val="single" w:sz="4" w:space="0" w:color="auto"/>
            </w:tcBorders>
          </w:tcPr>
          <w:p w14:paraId="686F3EE7" w14:textId="77777777" w:rsidR="00E5733E" w:rsidRDefault="00FC6874">
            <w:pPr>
              <w:spacing w:after="120"/>
              <w:rPr>
                <w:rFonts w:eastAsiaTheme="minorEastAsia"/>
                <w:lang w:eastAsia="zh-CN"/>
              </w:rPr>
            </w:pPr>
            <w:r>
              <w:rPr>
                <w:rFonts w:eastAsiaTheme="minorEastAsia"/>
                <w:lang w:eastAsia="zh-CN"/>
              </w:rPr>
              <w:t>Nokia</w:t>
            </w:r>
          </w:p>
        </w:tc>
        <w:tc>
          <w:tcPr>
            <w:tcW w:w="8093" w:type="dxa"/>
            <w:tcBorders>
              <w:top w:val="single" w:sz="4" w:space="0" w:color="auto"/>
              <w:left w:val="single" w:sz="4" w:space="0" w:color="auto"/>
              <w:bottom w:val="single" w:sz="4" w:space="0" w:color="auto"/>
              <w:right w:val="single" w:sz="4" w:space="0" w:color="auto"/>
            </w:tcBorders>
          </w:tcPr>
          <w:p w14:paraId="0ECD04BB" w14:textId="77777777" w:rsidR="00E5733E" w:rsidRDefault="00FC6874">
            <w:pPr>
              <w:rPr>
                <w:rFonts w:eastAsiaTheme="minorEastAsia"/>
                <w:lang w:eastAsia="zh-CN"/>
              </w:rPr>
            </w:pPr>
            <w:r>
              <w:rPr>
                <w:rFonts w:eastAsiaTheme="minorEastAsia"/>
                <w:lang w:eastAsia="zh-CN"/>
              </w:rPr>
              <w:t>Our understanding is that UE can be configured to perform L1-RSRP measurements on deactivated PSCell. However, we can discuss further.</w:t>
            </w:r>
          </w:p>
        </w:tc>
      </w:tr>
      <w:tr w:rsidR="00E5733E" w14:paraId="6176C578" w14:textId="77777777">
        <w:tc>
          <w:tcPr>
            <w:tcW w:w="1538" w:type="dxa"/>
            <w:tcBorders>
              <w:top w:val="single" w:sz="4" w:space="0" w:color="auto"/>
              <w:left w:val="single" w:sz="4" w:space="0" w:color="auto"/>
              <w:bottom w:val="single" w:sz="4" w:space="0" w:color="auto"/>
              <w:right w:val="single" w:sz="4" w:space="0" w:color="auto"/>
            </w:tcBorders>
          </w:tcPr>
          <w:p w14:paraId="79727C06" w14:textId="77777777" w:rsidR="00E5733E" w:rsidRDefault="00FC6874">
            <w:pPr>
              <w:spacing w:after="120"/>
              <w:rPr>
                <w:rFonts w:eastAsiaTheme="minorEastAsia"/>
                <w:lang w:eastAsia="zh-CN"/>
              </w:rPr>
            </w:pPr>
            <w:r>
              <w:rPr>
                <w:rFonts w:eastAsiaTheme="minorEastAsia"/>
                <w:lang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80CE33F" w14:textId="77777777" w:rsidR="00E5733E" w:rsidRDefault="00FC6874">
            <w:pPr>
              <w:rPr>
                <w:rFonts w:eastAsiaTheme="minorEastAsia"/>
                <w:color w:val="00B050"/>
                <w:lang w:eastAsia="zh-CN"/>
              </w:rPr>
            </w:pPr>
            <w:r>
              <w:rPr>
                <w:rFonts w:eastAsiaTheme="minorEastAsia"/>
                <w:lang w:eastAsia="zh-CN"/>
              </w:rPr>
              <w:t>FFS if L1-RSRP measurement for deactivated PSCell is supported by RAN2.</w:t>
            </w:r>
          </w:p>
        </w:tc>
      </w:tr>
    </w:tbl>
    <w:p w14:paraId="248287C7" w14:textId="77777777" w:rsidR="00E5733E" w:rsidRDefault="00E5733E">
      <w:pPr>
        <w:pStyle w:val="afc"/>
        <w:overflowPunct/>
        <w:autoSpaceDE/>
        <w:autoSpaceDN/>
        <w:adjustRightInd/>
        <w:spacing w:after="120"/>
        <w:ind w:left="1440" w:firstLineChars="0" w:firstLine="0"/>
        <w:textAlignment w:val="auto"/>
        <w:rPr>
          <w:rFonts w:eastAsia="宋体"/>
          <w:szCs w:val="24"/>
          <w:lang w:eastAsia="zh-CN"/>
        </w:rPr>
      </w:pPr>
    </w:p>
    <w:p w14:paraId="3E9FA872" w14:textId="77777777" w:rsidR="00E5733E" w:rsidRDefault="00FC6874">
      <w:pPr>
        <w:pStyle w:val="3"/>
        <w:numPr>
          <w:ilvl w:val="2"/>
          <w:numId w:val="15"/>
        </w:numPr>
        <w:ind w:left="709"/>
        <w:rPr>
          <w:lang w:val="en-US"/>
        </w:rPr>
      </w:pPr>
      <w:r>
        <w:rPr>
          <w:lang w:val="en-US"/>
        </w:rPr>
        <w:t>Sub-topic 2-5: Others</w:t>
      </w:r>
    </w:p>
    <w:p w14:paraId="0E0DFE60" w14:textId="77777777" w:rsidR="00E5733E" w:rsidRDefault="00FC6874">
      <w:pPr>
        <w:rPr>
          <w:b/>
          <w:u w:val="single"/>
          <w:lang w:eastAsia="ko-KR"/>
        </w:rPr>
      </w:pPr>
      <w:r>
        <w:rPr>
          <w:b/>
          <w:u w:val="single"/>
          <w:lang w:eastAsia="ko-KR"/>
        </w:rPr>
        <w:t>Issue 2-5-1: whether UE shall meet the existing Te and Tq when PSCell is deactivated</w:t>
      </w:r>
    </w:p>
    <w:p w14:paraId="49E45E00"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F6F785"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 (Ericsson): yes, the existing UE initial transmit timing error (Te) and gradual timing adjustment requirements are met at least until the TAT is running.</w:t>
      </w:r>
    </w:p>
    <w:p w14:paraId="15829B23"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863DD1"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34B3B06F" w14:textId="77777777">
        <w:tc>
          <w:tcPr>
            <w:tcW w:w="1538" w:type="dxa"/>
            <w:tcBorders>
              <w:top w:val="single" w:sz="4" w:space="0" w:color="auto"/>
              <w:left w:val="single" w:sz="4" w:space="0" w:color="auto"/>
              <w:bottom w:val="single" w:sz="4" w:space="0" w:color="auto"/>
              <w:right w:val="single" w:sz="4" w:space="0" w:color="auto"/>
            </w:tcBorders>
          </w:tcPr>
          <w:p w14:paraId="0EFE6C4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18D4C4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8D31FC1" w14:textId="77777777">
        <w:tc>
          <w:tcPr>
            <w:tcW w:w="1538" w:type="dxa"/>
            <w:tcBorders>
              <w:top w:val="single" w:sz="4" w:space="0" w:color="auto"/>
              <w:left w:val="single" w:sz="4" w:space="0" w:color="auto"/>
              <w:bottom w:val="single" w:sz="4" w:space="0" w:color="auto"/>
              <w:right w:val="single" w:sz="4" w:space="0" w:color="auto"/>
            </w:tcBorders>
          </w:tcPr>
          <w:p w14:paraId="6C846318"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DDA8894" w14:textId="77777777" w:rsidR="00E5733E" w:rsidRDefault="00FC6874">
            <w:pPr>
              <w:rPr>
                <w:rFonts w:eastAsiaTheme="minorEastAsia"/>
                <w:lang w:eastAsia="zh-CN"/>
              </w:rPr>
            </w:pPr>
            <w:r>
              <w:rPr>
                <w:rFonts w:eastAsiaTheme="minorEastAsia"/>
                <w:lang w:eastAsia="zh-CN"/>
              </w:rPr>
              <w:t xml:space="preserve">A question for clarification: </w:t>
            </w:r>
          </w:p>
          <w:p w14:paraId="33B66F28" w14:textId="77777777" w:rsidR="00E5733E" w:rsidRDefault="00FC6874">
            <w:pPr>
              <w:rPr>
                <w:rFonts w:eastAsiaTheme="minorEastAsia"/>
                <w:lang w:eastAsia="zh-CN"/>
              </w:rPr>
            </w:pPr>
            <w:r>
              <w:rPr>
                <w:rFonts w:eastAsiaTheme="minorEastAsia"/>
                <w:lang w:eastAsia="zh-CN"/>
              </w:rPr>
              <w:t xml:space="preserve">What does Option 1 mean by saying Te and gradual timing adjustment requirements should be met </w:t>
            </w:r>
            <w:r>
              <w:rPr>
                <w:rFonts w:eastAsiaTheme="minorEastAsia"/>
                <w:b/>
                <w:bCs/>
                <w:u w:val="single"/>
                <w:lang w:eastAsia="zh-CN"/>
              </w:rPr>
              <w:t>when PSCell is deactivated</w:t>
            </w:r>
            <w:r>
              <w:rPr>
                <w:rFonts w:eastAsiaTheme="minorEastAsia"/>
                <w:lang w:eastAsia="zh-CN"/>
              </w:rPr>
              <w:t>? We understand where the proposal is coming from, but the way it is written is a bit confusing. Is that about UL transmissions toward PSCell after PSCell activation?</w:t>
            </w:r>
          </w:p>
        </w:tc>
      </w:tr>
      <w:tr w:rsidR="00E5733E" w14:paraId="604A9CE5" w14:textId="77777777">
        <w:tc>
          <w:tcPr>
            <w:tcW w:w="1538" w:type="dxa"/>
            <w:tcBorders>
              <w:top w:val="single" w:sz="4" w:space="0" w:color="auto"/>
              <w:left w:val="single" w:sz="4" w:space="0" w:color="auto"/>
              <w:bottom w:val="single" w:sz="4" w:space="0" w:color="auto"/>
              <w:right w:val="single" w:sz="4" w:space="0" w:color="auto"/>
            </w:tcBorders>
          </w:tcPr>
          <w:p w14:paraId="5676213A"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0CE5A07D" w14:textId="77777777" w:rsidR="00E5733E" w:rsidRDefault="00FC6874">
            <w:pPr>
              <w:rPr>
                <w:rFonts w:eastAsiaTheme="minorEastAsia"/>
                <w:lang w:eastAsia="zh-CN"/>
              </w:rPr>
            </w:pPr>
            <w:r>
              <w:rPr>
                <w:rFonts w:eastAsiaTheme="minorEastAsia"/>
                <w:lang w:eastAsia="zh-CN"/>
              </w:rPr>
              <w:t>If option 1 talks about UL transmissions toward PSCell after PSCell activation, we are fine with it.</w:t>
            </w:r>
          </w:p>
        </w:tc>
      </w:tr>
      <w:tr w:rsidR="00E5733E" w14:paraId="674DD0A9" w14:textId="77777777">
        <w:tc>
          <w:tcPr>
            <w:tcW w:w="1538" w:type="dxa"/>
            <w:tcBorders>
              <w:top w:val="single" w:sz="4" w:space="0" w:color="auto"/>
              <w:left w:val="single" w:sz="4" w:space="0" w:color="auto"/>
              <w:bottom w:val="single" w:sz="4" w:space="0" w:color="auto"/>
              <w:right w:val="single" w:sz="4" w:space="0" w:color="auto"/>
            </w:tcBorders>
          </w:tcPr>
          <w:p w14:paraId="2971F3F4" w14:textId="77777777" w:rsidR="00E5733E" w:rsidRDefault="00FC687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13A8ADA9" w14:textId="77777777" w:rsidR="00E5733E" w:rsidRDefault="00FC6874">
            <w:pPr>
              <w:rPr>
                <w:rFonts w:eastAsiaTheme="minorEastAsia"/>
                <w:lang w:eastAsia="zh-CN"/>
              </w:rPr>
            </w:pPr>
            <w:r>
              <w:rPr>
                <w:rFonts w:eastAsiaTheme="minorEastAsia"/>
                <w:lang w:eastAsia="zh-CN"/>
              </w:rPr>
              <w:t>The proposal is a further consideration from RAN2 agreements:</w:t>
            </w:r>
          </w:p>
          <w:p w14:paraId="491AF3F3" w14:textId="77777777" w:rsidR="00E5733E" w:rsidRDefault="00FC6874">
            <w:pPr>
              <w:numPr>
                <w:ilvl w:val="0"/>
                <w:numId w:val="37"/>
              </w:numPr>
              <w:overflowPunct/>
              <w:autoSpaceDE/>
              <w:autoSpaceDN/>
              <w:adjustRightInd/>
              <w:spacing w:before="40" w:after="0"/>
              <w:textAlignment w:val="auto"/>
              <w:rPr>
                <w:lang w:val="en-US"/>
              </w:rPr>
            </w:pPr>
            <w:r>
              <w:rPr>
                <w:b/>
                <w:bCs/>
              </w:rPr>
              <w:t>1: The TAT associated with the PSCell continues running when the SCG is switched from activated to deactivated state and the UE considers the TA as valid as long as it is still running.</w:t>
            </w:r>
          </w:p>
          <w:p w14:paraId="2A0D9D07" w14:textId="77777777" w:rsidR="00E5733E" w:rsidRDefault="00FC6874">
            <w:pPr>
              <w:rPr>
                <w:rFonts w:eastAsiaTheme="minorEastAsia"/>
                <w:lang w:eastAsia="zh-CN"/>
              </w:rPr>
            </w:pPr>
            <w:r>
              <w:rPr>
                <w:rFonts w:eastAsiaTheme="minorEastAsia"/>
                <w:lang w:val="en-US" w:eastAsia="zh-CN"/>
              </w:rPr>
              <w:t>The key point is to keep TA available, whether UE needs to maintain good fine timing on the deactivated PSCell. We think some level of timing shall be maintained but currently we are not sure whether Te and Tq level are needed as these are for uplink service.</w:t>
            </w:r>
          </w:p>
        </w:tc>
      </w:tr>
      <w:tr w:rsidR="00E5733E" w14:paraId="5B450561" w14:textId="77777777">
        <w:tc>
          <w:tcPr>
            <w:tcW w:w="1538" w:type="dxa"/>
            <w:tcBorders>
              <w:top w:val="single" w:sz="4" w:space="0" w:color="auto"/>
              <w:left w:val="single" w:sz="4" w:space="0" w:color="auto"/>
              <w:bottom w:val="single" w:sz="4" w:space="0" w:color="auto"/>
              <w:right w:val="single" w:sz="4" w:space="0" w:color="auto"/>
            </w:tcBorders>
          </w:tcPr>
          <w:p w14:paraId="2F4AC94C"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631943A5" w14:textId="77777777" w:rsidR="00E5733E" w:rsidRDefault="00FC6874">
            <w:pPr>
              <w:rPr>
                <w:rFonts w:eastAsiaTheme="minorEastAsia"/>
                <w:lang w:eastAsia="zh-CN"/>
              </w:rPr>
            </w:pPr>
            <w:r>
              <w:rPr>
                <w:rFonts w:eastAsiaTheme="minorEastAsia" w:hint="eastAsia"/>
                <w:lang w:eastAsia="zh-CN"/>
              </w:rPr>
              <w:t>I</w:t>
            </w:r>
            <w:r>
              <w:rPr>
                <w:rFonts w:eastAsiaTheme="minorEastAsia"/>
                <w:lang w:eastAsia="zh-CN"/>
              </w:rPr>
              <w:t>n our understanding, UL transmissions is not needed</w:t>
            </w:r>
            <w:r>
              <w:rPr>
                <w:rFonts w:eastAsiaTheme="minorEastAsia" w:hint="eastAsia"/>
                <w:lang w:eastAsia="zh-CN"/>
              </w:rPr>
              <w:t xml:space="preserve"> </w:t>
            </w:r>
            <w:r>
              <w:rPr>
                <w:rFonts w:eastAsiaTheme="minorEastAsia"/>
                <w:lang w:eastAsia="zh-CN"/>
              </w:rPr>
              <w:t xml:space="preserve">when </w:t>
            </w:r>
            <w:r>
              <w:rPr>
                <w:rFonts w:eastAsiaTheme="minorEastAsia" w:hint="eastAsia"/>
                <w:lang w:eastAsia="zh-CN"/>
              </w:rPr>
              <w:t xml:space="preserve">PSCell </w:t>
            </w:r>
            <w:r>
              <w:rPr>
                <w:rFonts w:eastAsiaTheme="minorEastAsia"/>
                <w:lang w:eastAsia="zh-CN"/>
              </w:rPr>
              <w:t xml:space="preserve">is </w:t>
            </w:r>
            <w:r>
              <w:rPr>
                <w:rFonts w:eastAsiaTheme="minorEastAsia" w:hint="eastAsia"/>
                <w:lang w:eastAsia="zh-CN"/>
              </w:rPr>
              <w:t>deactivated.</w:t>
            </w:r>
            <w:r>
              <w:rPr>
                <w:rFonts w:eastAsiaTheme="minorEastAsia"/>
                <w:lang w:eastAsia="zh-CN"/>
              </w:rPr>
              <w:t xml:space="preserve"> </w:t>
            </w:r>
          </w:p>
        </w:tc>
      </w:tr>
      <w:tr w:rsidR="00E5733E" w14:paraId="6B9D497D" w14:textId="77777777">
        <w:tc>
          <w:tcPr>
            <w:tcW w:w="1538" w:type="dxa"/>
            <w:tcBorders>
              <w:top w:val="single" w:sz="4" w:space="0" w:color="auto"/>
              <w:left w:val="single" w:sz="4" w:space="0" w:color="auto"/>
              <w:bottom w:val="single" w:sz="4" w:space="0" w:color="auto"/>
              <w:right w:val="single" w:sz="4" w:space="0" w:color="auto"/>
            </w:tcBorders>
          </w:tcPr>
          <w:p w14:paraId="01EC3E6C"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F236317" w14:textId="77777777" w:rsidR="00E5733E" w:rsidRDefault="00FC6874">
            <w:pPr>
              <w:rPr>
                <w:rFonts w:eastAsiaTheme="minorEastAsia"/>
                <w:lang w:eastAsia="zh-CN"/>
              </w:rPr>
            </w:pPr>
            <w:r>
              <w:rPr>
                <w:rFonts w:eastAsiaTheme="minorEastAsia"/>
                <w:lang w:eastAsia="zh-CN"/>
              </w:rPr>
              <w:t>Support Option 1 in principle. Can Ericsson confirm that this proposal means that UE does UE autonomous gradual timing adjustment while TAT is running on the deactivated PSCell?</w:t>
            </w:r>
          </w:p>
        </w:tc>
      </w:tr>
      <w:tr w:rsidR="00E5733E" w14:paraId="00928BA8" w14:textId="77777777">
        <w:tc>
          <w:tcPr>
            <w:tcW w:w="1538" w:type="dxa"/>
            <w:tcBorders>
              <w:top w:val="single" w:sz="4" w:space="0" w:color="auto"/>
              <w:left w:val="single" w:sz="4" w:space="0" w:color="auto"/>
              <w:bottom w:val="single" w:sz="4" w:space="0" w:color="auto"/>
              <w:right w:val="single" w:sz="4" w:space="0" w:color="auto"/>
            </w:tcBorders>
          </w:tcPr>
          <w:p w14:paraId="0C1932FB"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DC57052" w14:textId="77777777" w:rsidR="00E5733E" w:rsidRDefault="00FC6874">
            <w:pPr>
              <w:rPr>
                <w:szCs w:val="24"/>
                <w:lang w:eastAsia="zh-CN"/>
              </w:rPr>
            </w:pPr>
            <w:r>
              <w:rPr>
                <w:rFonts w:eastAsiaTheme="minorEastAsia"/>
                <w:lang w:eastAsia="zh-CN"/>
              </w:rPr>
              <w:t xml:space="preserve">To clarify the proposal is that, “the UE meets Te and </w:t>
            </w:r>
            <w:r>
              <w:rPr>
                <w:szCs w:val="24"/>
                <w:lang w:eastAsia="zh-CN"/>
              </w:rPr>
              <w:t xml:space="preserve">gradual timing adjustment requirements (Tq and Tp) for any uplink transmission when the PSCell is deactivated”. The reason is that even when the PSCell is deactivated the UE may still send in uplink (e.g. measurement reports, RACH etc.). Any uplink transmission should meet </w:t>
            </w:r>
            <w:r>
              <w:rPr>
                <w:rFonts w:eastAsiaTheme="minorEastAsia"/>
                <w:lang w:eastAsia="zh-CN"/>
              </w:rPr>
              <w:t xml:space="preserve">Te and </w:t>
            </w:r>
            <w:r>
              <w:rPr>
                <w:szCs w:val="24"/>
                <w:lang w:eastAsia="zh-CN"/>
              </w:rPr>
              <w:t xml:space="preserve">gradual timing adjustment requirements even when PSCell is deactivated. </w:t>
            </w:r>
          </w:p>
          <w:p w14:paraId="5A72C8E9" w14:textId="77777777" w:rsidR="00E5733E" w:rsidRDefault="00FC6874">
            <w:pPr>
              <w:rPr>
                <w:rFonts w:eastAsiaTheme="minorEastAsia"/>
                <w:lang w:eastAsia="zh-CN"/>
              </w:rPr>
            </w:pPr>
            <w:r>
              <w:rPr>
                <w:rFonts w:eastAsiaTheme="minorEastAsia"/>
                <w:lang w:eastAsia="zh-CN"/>
              </w:rPr>
              <w:t xml:space="preserve">If the UE does not meet Te and </w:t>
            </w:r>
            <w:r>
              <w:rPr>
                <w:szCs w:val="24"/>
                <w:lang w:eastAsia="zh-CN"/>
              </w:rPr>
              <w:t>gradual timing adjustment requirements, and transmit in uplink (e.g. measurement reports) then it will cause problem at the BS reception.</w:t>
            </w:r>
          </w:p>
        </w:tc>
      </w:tr>
    </w:tbl>
    <w:p w14:paraId="11046CEC" w14:textId="77777777" w:rsidR="00E5733E" w:rsidRDefault="00E5733E">
      <w:pPr>
        <w:rPr>
          <w:b/>
          <w:u w:val="single"/>
          <w:lang w:eastAsia="ko-KR"/>
        </w:rPr>
      </w:pPr>
    </w:p>
    <w:p w14:paraId="71D358BF" w14:textId="77777777" w:rsidR="00E5733E" w:rsidRDefault="00FC6874">
      <w:pPr>
        <w:rPr>
          <w:b/>
          <w:u w:val="single"/>
          <w:lang w:eastAsia="ko-KR"/>
        </w:rPr>
      </w:pPr>
      <w:r>
        <w:rPr>
          <w:b/>
          <w:u w:val="single"/>
          <w:lang w:eastAsia="ko-KR"/>
        </w:rPr>
        <w:t>Issue 2-5-2: if the answer of issue 2-5-1 is yes, SSB monitoring rate</w:t>
      </w:r>
    </w:p>
    <w:p w14:paraId="540099E0"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1BF99F"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RAN4 further discusses whether to meet Te requirements the SSB should be monitored once every 160 ms or with the same rate with which the UE performs RRM requirements on PSCell.</w:t>
      </w:r>
    </w:p>
    <w:p w14:paraId="6A441B08"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CDECAE"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3EAB8C28" w14:textId="77777777">
        <w:tc>
          <w:tcPr>
            <w:tcW w:w="1538" w:type="dxa"/>
            <w:tcBorders>
              <w:top w:val="single" w:sz="4" w:space="0" w:color="auto"/>
              <w:left w:val="single" w:sz="4" w:space="0" w:color="auto"/>
              <w:bottom w:val="single" w:sz="4" w:space="0" w:color="auto"/>
              <w:right w:val="single" w:sz="4" w:space="0" w:color="auto"/>
            </w:tcBorders>
          </w:tcPr>
          <w:p w14:paraId="63FDA2D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45C9422"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20550CD" w14:textId="77777777">
        <w:tc>
          <w:tcPr>
            <w:tcW w:w="1538" w:type="dxa"/>
            <w:tcBorders>
              <w:top w:val="single" w:sz="4" w:space="0" w:color="auto"/>
              <w:left w:val="single" w:sz="4" w:space="0" w:color="auto"/>
              <w:bottom w:val="single" w:sz="4" w:space="0" w:color="auto"/>
              <w:right w:val="single" w:sz="4" w:space="0" w:color="auto"/>
            </w:tcBorders>
          </w:tcPr>
          <w:p w14:paraId="562CB006"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B69B9B0" w14:textId="77777777" w:rsidR="00E5733E" w:rsidRDefault="00FC6874">
            <w:pPr>
              <w:rPr>
                <w:rFonts w:eastAsiaTheme="minorEastAsia"/>
                <w:lang w:eastAsia="zh-CN"/>
              </w:rPr>
            </w:pPr>
            <w:r>
              <w:rPr>
                <w:rFonts w:eastAsiaTheme="minorEastAsia"/>
                <w:lang w:eastAsia="zh-CN"/>
              </w:rPr>
              <w:t>Will share our view when our question on Issue 2-5-1 is answered/clarified.</w:t>
            </w:r>
          </w:p>
        </w:tc>
      </w:tr>
      <w:tr w:rsidR="00E5733E" w14:paraId="49A14C1F" w14:textId="77777777">
        <w:tc>
          <w:tcPr>
            <w:tcW w:w="1538" w:type="dxa"/>
            <w:tcBorders>
              <w:top w:val="single" w:sz="4" w:space="0" w:color="auto"/>
              <w:left w:val="single" w:sz="4" w:space="0" w:color="auto"/>
              <w:bottom w:val="single" w:sz="4" w:space="0" w:color="auto"/>
              <w:right w:val="single" w:sz="4" w:space="0" w:color="auto"/>
            </w:tcBorders>
          </w:tcPr>
          <w:p w14:paraId="50F9CDB2"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1A54FE02" w14:textId="77777777" w:rsidR="00E5733E" w:rsidRDefault="00FC6874">
            <w:pPr>
              <w:rPr>
                <w:rFonts w:eastAsiaTheme="minorEastAsia"/>
                <w:lang w:eastAsia="zh-CN"/>
              </w:rPr>
            </w:pPr>
            <w:r>
              <w:rPr>
                <w:rFonts w:eastAsiaTheme="minorEastAsia"/>
                <w:lang w:eastAsia="zh-CN"/>
              </w:rPr>
              <w:t>Not sure if we fully get the idea of option 1, especially “</w:t>
            </w:r>
            <w:r>
              <w:rPr>
                <w:szCs w:val="24"/>
                <w:lang w:eastAsia="zh-CN"/>
              </w:rPr>
              <w:t>the SSB should be monitored … with the same rate with which the UE performs RRM requirements on PSCell</w:t>
            </w:r>
            <w:r>
              <w:rPr>
                <w:rFonts w:eastAsiaTheme="minorEastAsia"/>
                <w:lang w:eastAsia="zh-CN"/>
              </w:rPr>
              <w:t>”. Is the sampling interval rather than the measurement period we are talking about?</w:t>
            </w:r>
          </w:p>
        </w:tc>
      </w:tr>
      <w:tr w:rsidR="00E5733E" w14:paraId="1694FAA3" w14:textId="77777777">
        <w:tc>
          <w:tcPr>
            <w:tcW w:w="1538" w:type="dxa"/>
            <w:tcBorders>
              <w:top w:val="single" w:sz="4" w:space="0" w:color="auto"/>
              <w:left w:val="single" w:sz="4" w:space="0" w:color="auto"/>
              <w:bottom w:val="single" w:sz="4" w:space="0" w:color="auto"/>
              <w:right w:val="single" w:sz="4" w:space="0" w:color="auto"/>
            </w:tcBorders>
          </w:tcPr>
          <w:p w14:paraId="4BF22058" w14:textId="77777777" w:rsidR="00E5733E" w:rsidRDefault="00FC687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22CFBD11" w14:textId="77777777" w:rsidR="00E5733E" w:rsidRDefault="00FC6874">
            <w:pPr>
              <w:rPr>
                <w:rFonts w:eastAsiaTheme="minorEastAsia"/>
                <w:lang w:eastAsia="zh-CN"/>
              </w:rPr>
            </w:pPr>
            <w:r>
              <w:rPr>
                <w:rFonts w:eastAsiaTheme="minorEastAsia"/>
                <w:lang w:eastAsia="zh-CN"/>
              </w:rPr>
              <w:t>We understand the motivation of the issue, but at current stage, we need time to further check.</w:t>
            </w:r>
          </w:p>
        </w:tc>
      </w:tr>
      <w:tr w:rsidR="00E5733E" w14:paraId="4A086F9A" w14:textId="77777777">
        <w:tc>
          <w:tcPr>
            <w:tcW w:w="1538" w:type="dxa"/>
            <w:tcBorders>
              <w:top w:val="single" w:sz="4" w:space="0" w:color="auto"/>
              <w:left w:val="single" w:sz="4" w:space="0" w:color="auto"/>
              <w:bottom w:val="single" w:sz="4" w:space="0" w:color="auto"/>
              <w:right w:val="single" w:sz="4" w:space="0" w:color="auto"/>
            </w:tcBorders>
          </w:tcPr>
          <w:p w14:paraId="6C60014D"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3A1EC8C1" w14:textId="77777777" w:rsidR="00E5733E" w:rsidRDefault="00FC6874">
            <w:pPr>
              <w:rPr>
                <w:rFonts w:eastAsiaTheme="minorEastAsia"/>
                <w:lang w:eastAsia="zh-CN"/>
              </w:rPr>
            </w:pPr>
            <w:r>
              <w:rPr>
                <w:rFonts w:eastAsiaTheme="minorEastAsia" w:hint="eastAsia"/>
                <w:lang w:eastAsia="zh-CN"/>
              </w:rPr>
              <w:t>I</w:t>
            </w:r>
            <w:r>
              <w:rPr>
                <w:rFonts w:eastAsiaTheme="minorEastAsia"/>
                <w:lang w:eastAsia="zh-CN"/>
              </w:rPr>
              <w:t>t’s up to the conclusion of issue 2-5-1.</w:t>
            </w:r>
          </w:p>
        </w:tc>
      </w:tr>
      <w:tr w:rsidR="00E5733E" w14:paraId="36E8E5D4" w14:textId="77777777">
        <w:tc>
          <w:tcPr>
            <w:tcW w:w="1538" w:type="dxa"/>
            <w:tcBorders>
              <w:top w:val="single" w:sz="4" w:space="0" w:color="auto"/>
              <w:left w:val="single" w:sz="4" w:space="0" w:color="auto"/>
              <w:bottom w:val="single" w:sz="4" w:space="0" w:color="auto"/>
              <w:right w:val="single" w:sz="4" w:space="0" w:color="auto"/>
            </w:tcBorders>
          </w:tcPr>
          <w:p w14:paraId="40AE3878" w14:textId="77777777" w:rsidR="00E5733E" w:rsidRDefault="00FC6874">
            <w:pPr>
              <w:spacing w:after="120"/>
              <w:rPr>
                <w:rFonts w:eastAsiaTheme="minorEastAsia"/>
                <w:lang w:val="en-US" w:eastAsia="zh-CN"/>
              </w:rPr>
            </w:pPr>
            <w:r>
              <w:rPr>
                <w:rFonts w:eastAsiaTheme="minorEastAsia"/>
                <w:lang w:val="en-US" w:eastAsia="zh-CN"/>
              </w:rPr>
              <w:lastRenderedPageBreak/>
              <w:t>Nokia</w:t>
            </w:r>
          </w:p>
        </w:tc>
        <w:tc>
          <w:tcPr>
            <w:tcW w:w="8093" w:type="dxa"/>
            <w:tcBorders>
              <w:top w:val="single" w:sz="4" w:space="0" w:color="auto"/>
              <w:left w:val="single" w:sz="4" w:space="0" w:color="auto"/>
              <w:bottom w:val="single" w:sz="4" w:space="0" w:color="auto"/>
              <w:right w:val="single" w:sz="4" w:space="0" w:color="auto"/>
            </w:tcBorders>
          </w:tcPr>
          <w:p w14:paraId="76B91F0B" w14:textId="77777777" w:rsidR="00E5733E" w:rsidRDefault="00FC6874">
            <w:pPr>
              <w:rPr>
                <w:rFonts w:eastAsiaTheme="minorEastAsia"/>
                <w:lang w:eastAsia="zh-CN"/>
              </w:rPr>
            </w:pPr>
            <w:r>
              <w:rPr>
                <w:rFonts w:eastAsiaTheme="minorEastAsia"/>
                <w:lang w:eastAsia="zh-CN"/>
              </w:rPr>
              <w:t>Depend on Issue 2-5-1 reply.</w:t>
            </w:r>
          </w:p>
        </w:tc>
      </w:tr>
      <w:tr w:rsidR="00E5733E" w14:paraId="052F44A3" w14:textId="77777777">
        <w:tc>
          <w:tcPr>
            <w:tcW w:w="1538" w:type="dxa"/>
            <w:tcBorders>
              <w:top w:val="single" w:sz="4" w:space="0" w:color="auto"/>
              <w:left w:val="single" w:sz="4" w:space="0" w:color="auto"/>
              <w:bottom w:val="single" w:sz="4" w:space="0" w:color="auto"/>
              <w:right w:val="single" w:sz="4" w:space="0" w:color="auto"/>
            </w:tcBorders>
          </w:tcPr>
          <w:p w14:paraId="1FC5C12C"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0906F95" w14:textId="77777777" w:rsidR="00E5733E" w:rsidRDefault="00FC6874">
            <w:pPr>
              <w:rPr>
                <w:rFonts w:eastAsiaTheme="minorEastAsia"/>
                <w:lang w:eastAsia="zh-CN"/>
              </w:rPr>
            </w:pPr>
            <w:r>
              <w:rPr>
                <w:rFonts w:eastAsiaTheme="minorEastAsia"/>
                <w:lang w:eastAsia="zh-CN"/>
              </w:rPr>
              <w:t>In section 7.1.2, 38.133, the UE meets Te requirements provided that at least one SSB is available every 160 ms.</w:t>
            </w:r>
          </w:p>
          <w:p w14:paraId="40155C41" w14:textId="77777777" w:rsidR="00E5733E" w:rsidRDefault="00FC6874">
            <w:pPr>
              <w:rPr>
                <w:rFonts w:eastAsiaTheme="minorEastAsia"/>
                <w:lang w:eastAsia="zh-CN"/>
              </w:rPr>
            </w:pPr>
            <w:r>
              <w:rPr>
                <w:rFonts w:eastAsiaTheme="minorEastAsia"/>
                <w:lang w:eastAsia="zh-CN"/>
              </w:rPr>
              <w:t xml:space="preserve">When PSCell is deactivated then one option is to keep the same condition as above i.e. to ensure one SSB is available every 160 ms. </w:t>
            </w:r>
          </w:p>
          <w:p w14:paraId="0E80FB24" w14:textId="77777777" w:rsidR="00E5733E" w:rsidRDefault="00FC6874">
            <w:pPr>
              <w:rPr>
                <w:rFonts w:eastAsiaTheme="minorEastAsia"/>
                <w:lang w:eastAsia="zh-CN"/>
              </w:rPr>
            </w:pPr>
            <w:r>
              <w:rPr>
                <w:rFonts w:eastAsiaTheme="minorEastAsia"/>
                <w:lang w:eastAsia="zh-CN"/>
              </w:rPr>
              <w:t>A second option is to relax the SSB available time. The reason is that when PSCell is deactivated then UE will also perform measurements on PSCell less often (related to issues 2-1-1 and 2-1-3). If UE has to monitor SSB for UL timing every 160 ms then it will increase UE power consumption. In this 2</w:t>
            </w:r>
            <w:r>
              <w:rPr>
                <w:rFonts w:eastAsiaTheme="minorEastAsia"/>
                <w:vertAlign w:val="superscript"/>
                <w:lang w:eastAsia="zh-CN"/>
              </w:rPr>
              <w:t>nd</w:t>
            </w:r>
            <w:r>
              <w:rPr>
                <w:rFonts w:eastAsiaTheme="minorEastAsia"/>
                <w:lang w:eastAsia="zh-CN"/>
              </w:rPr>
              <w:t xml:space="preserve"> option we still prefer that UE meets the current Te requirements as otherwise there is impact on BS reception.</w:t>
            </w:r>
          </w:p>
        </w:tc>
      </w:tr>
    </w:tbl>
    <w:p w14:paraId="0168C94E" w14:textId="77777777" w:rsidR="00E5733E" w:rsidRDefault="00E5733E">
      <w:pPr>
        <w:pStyle w:val="afc"/>
        <w:overflowPunct/>
        <w:autoSpaceDE/>
        <w:autoSpaceDN/>
        <w:adjustRightInd/>
        <w:spacing w:after="120"/>
        <w:ind w:left="1440" w:firstLineChars="0" w:firstLine="0"/>
        <w:textAlignment w:val="auto"/>
        <w:rPr>
          <w:rFonts w:eastAsia="宋体"/>
          <w:szCs w:val="24"/>
          <w:lang w:eastAsia="zh-CN"/>
        </w:rPr>
      </w:pPr>
    </w:p>
    <w:p w14:paraId="2BFF6FA2" w14:textId="77777777" w:rsidR="00E5733E" w:rsidRDefault="00FC6874">
      <w:pPr>
        <w:rPr>
          <w:b/>
          <w:u w:val="single"/>
          <w:lang w:eastAsia="ko-KR"/>
        </w:rPr>
      </w:pPr>
      <w:r>
        <w:rPr>
          <w:b/>
          <w:u w:val="single"/>
          <w:lang w:eastAsia="ko-KR"/>
        </w:rPr>
        <w:t xml:space="preserve">Issue 2-5-3: Whether to consider the unknown TCI state case </w:t>
      </w:r>
    </w:p>
    <w:p w14:paraId="016A5979" w14:textId="77777777" w:rsidR="00E5733E" w:rsidRDefault="00FC6874">
      <w:pPr>
        <w:rPr>
          <w:i/>
          <w:color w:val="4472C4" w:themeColor="accent1"/>
          <w:lang w:eastAsia="ko-KR"/>
        </w:rPr>
      </w:pPr>
      <w:r>
        <w:rPr>
          <w:i/>
          <w:color w:val="4472C4" w:themeColor="accent1"/>
          <w:lang w:eastAsia="ko-KR"/>
        </w:rPr>
        <w:t>Background</w:t>
      </w:r>
    </w:p>
    <w:tbl>
      <w:tblPr>
        <w:tblStyle w:val="af3"/>
        <w:tblW w:w="0" w:type="auto"/>
        <w:tblLook w:val="04A0" w:firstRow="1" w:lastRow="0" w:firstColumn="1" w:lastColumn="0" w:noHBand="0" w:noVBand="1"/>
      </w:tblPr>
      <w:tblGrid>
        <w:gridCol w:w="9631"/>
      </w:tblGrid>
      <w:tr w:rsidR="00E5733E" w14:paraId="4B69A8CF" w14:textId="77777777">
        <w:tc>
          <w:tcPr>
            <w:tcW w:w="9631" w:type="dxa"/>
          </w:tcPr>
          <w:p w14:paraId="67F717BC" w14:textId="77777777" w:rsidR="00E5733E" w:rsidRDefault="00FC6874">
            <w:pPr>
              <w:rPr>
                <w:i/>
                <w:color w:val="4472C4" w:themeColor="accent1"/>
                <w:lang w:eastAsia="ko-KR"/>
              </w:rPr>
            </w:pPr>
            <w:r>
              <w:rPr>
                <w:i/>
                <w:color w:val="4472C4" w:themeColor="accent1"/>
                <w:lang w:eastAsia="ko-KR"/>
              </w:rPr>
              <w:t>RAN2 agreement is</w:t>
            </w:r>
          </w:p>
          <w:p w14:paraId="0D568644" w14:textId="77777777" w:rsidR="00E5733E" w:rsidRDefault="00FC6874">
            <w:pPr>
              <w:numPr>
                <w:ilvl w:val="0"/>
                <w:numId w:val="37"/>
              </w:numPr>
              <w:spacing w:before="40" w:after="0"/>
              <w:rPr>
                <w:i/>
                <w:color w:val="4472C4" w:themeColor="accent1"/>
                <w:lang w:val="en-US"/>
              </w:rPr>
            </w:pPr>
            <w:r>
              <w:rPr>
                <w:bCs/>
                <w:i/>
                <w:color w:val="4472C4" w:themeColor="accent1"/>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tc>
      </w:tr>
    </w:tbl>
    <w:p w14:paraId="2F7DD954" w14:textId="77777777" w:rsidR="00E5733E" w:rsidRDefault="00E5733E">
      <w:pPr>
        <w:rPr>
          <w:rFonts w:eastAsia="Malgun Gothic"/>
          <w:b/>
          <w:u w:val="single"/>
          <w:lang w:val="en-US" w:eastAsia="ko-KR"/>
        </w:rPr>
      </w:pPr>
    </w:p>
    <w:p w14:paraId="0A0733FA"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61A3BC"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RAN4 to decide whether SCG activation delay requirements are to cover both known and unknown TCI state at time of activation, or only cover known TCI state at time of activation.</w:t>
      </w:r>
    </w:p>
    <w:p w14:paraId="29D339B1"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758FF56"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105B9A4D" w14:textId="77777777">
        <w:tc>
          <w:tcPr>
            <w:tcW w:w="1538" w:type="dxa"/>
            <w:tcBorders>
              <w:top w:val="single" w:sz="4" w:space="0" w:color="auto"/>
              <w:left w:val="single" w:sz="4" w:space="0" w:color="auto"/>
              <w:bottom w:val="single" w:sz="4" w:space="0" w:color="auto"/>
              <w:right w:val="single" w:sz="4" w:space="0" w:color="auto"/>
            </w:tcBorders>
          </w:tcPr>
          <w:p w14:paraId="1C485D63"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F335BF5"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7D0EBD1" w14:textId="77777777">
        <w:tc>
          <w:tcPr>
            <w:tcW w:w="1538" w:type="dxa"/>
            <w:tcBorders>
              <w:top w:val="single" w:sz="4" w:space="0" w:color="auto"/>
              <w:left w:val="single" w:sz="4" w:space="0" w:color="auto"/>
              <w:bottom w:val="single" w:sz="4" w:space="0" w:color="auto"/>
              <w:right w:val="single" w:sz="4" w:space="0" w:color="auto"/>
            </w:tcBorders>
          </w:tcPr>
          <w:p w14:paraId="253B3CB6"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C94E98E" w14:textId="77777777" w:rsidR="00E5733E" w:rsidRDefault="00FC6874">
            <w:pPr>
              <w:rPr>
                <w:rFonts w:eastAsiaTheme="minorEastAsia"/>
                <w:lang w:eastAsia="zh-CN"/>
              </w:rPr>
            </w:pPr>
            <w:r>
              <w:rPr>
                <w:rFonts w:eastAsiaTheme="minorEastAsia"/>
                <w:lang w:eastAsia="zh-CN"/>
              </w:rPr>
              <w:t>Unless we can assume “Known conditions for TCI state” in the current spec will always be met, we think both cases should be considered/covered in RAN4 for now.</w:t>
            </w:r>
          </w:p>
        </w:tc>
      </w:tr>
      <w:tr w:rsidR="00E5733E" w14:paraId="2A6A6CB1" w14:textId="77777777">
        <w:tc>
          <w:tcPr>
            <w:tcW w:w="1538" w:type="dxa"/>
            <w:tcBorders>
              <w:top w:val="single" w:sz="4" w:space="0" w:color="auto"/>
              <w:left w:val="single" w:sz="4" w:space="0" w:color="auto"/>
              <w:bottom w:val="single" w:sz="4" w:space="0" w:color="auto"/>
              <w:right w:val="single" w:sz="4" w:space="0" w:color="auto"/>
            </w:tcBorders>
          </w:tcPr>
          <w:p w14:paraId="14F374E4"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5AD7F8A3" w14:textId="77777777" w:rsidR="00E5733E" w:rsidRDefault="00FC6874">
            <w:pPr>
              <w:rPr>
                <w:rFonts w:eastAsiaTheme="minorEastAsia"/>
                <w:lang w:eastAsia="zh-CN"/>
              </w:rPr>
            </w:pPr>
            <w:r>
              <w:rPr>
                <w:rFonts w:eastAsiaTheme="minorEastAsia"/>
                <w:lang w:eastAsia="zh-CN"/>
              </w:rPr>
              <w:t xml:space="preserve">Similar to previous issue on whether unknown PSCell needs to be considered, we think RAN4 needs to consider it. </w:t>
            </w:r>
          </w:p>
        </w:tc>
      </w:tr>
      <w:tr w:rsidR="00E5733E" w14:paraId="1D4F0BC8" w14:textId="77777777">
        <w:tc>
          <w:tcPr>
            <w:tcW w:w="1538" w:type="dxa"/>
            <w:tcBorders>
              <w:top w:val="single" w:sz="4" w:space="0" w:color="auto"/>
              <w:left w:val="single" w:sz="4" w:space="0" w:color="auto"/>
              <w:bottom w:val="single" w:sz="4" w:space="0" w:color="auto"/>
              <w:right w:val="single" w:sz="4" w:space="0" w:color="auto"/>
            </w:tcBorders>
          </w:tcPr>
          <w:p w14:paraId="4FD89638" w14:textId="77777777" w:rsidR="00E5733E" w:rsidRDefault="00FC6874">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4307CCF8" w14:textId="77777777" w:rsidR="00E5733E" w:rsidRDefault="00FC6874">
            <w:pPr>
              <w:rPr>
                <w:rFonts w:eastAsiaTheme="minorEastAsia"/>
                <w:lang w:eastAsia="zh-CN"/>
              </w:rPr>
            </w:pPr>
            <w:r>
              <w:rPr>
                <w:rFonts w:eastAsia="PMingLiU"/>
                <w:lang w:eastAsia="zh-TW"/>
              </w:rPr>
              <w:t>Both known and unknown cases are needed.</w:t>
            </w:r>
          </w:p>
        </w:tc>
      </w:tr>
      <w:tr w:rsidR="00E5733E" w14:paraId="48784CB9" w14:textId="77777777">
        <w:tc>
          <w:tcPr>
            <w:tcW w:w="1538" w:type="dxa"/>
            <w:tcBorders>
              <w:top w:val="single" w:sz="4" w:space="0" w:color="auto"/>
              <w:left w:val="single" w:sz="4" w:space="0" w:color="auto"/>
              <w:bottom w:val="single" w:sz="4" w:space="0" w:color="auto"/>
              <w:right w:val="single" w:sz="4" w:space="0" w:color="auto"/>
            </w:tcBorders>
          </w:tcPr>
          <w:p w14:paraId="7C83A848"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61DBCDF0" w14:textId="77777777" w:rsidR="00E5733E" w:rsidRDefault="00FC6874">
            <w:pPr>
              <w:rPr>
                <w:rFonts w:eastAsia="PMingLiU"/>
                <w:lang w:eastAsia="zh-TW"/>
              </w:rPr>
            </w:pPr>
            <w:r>
              <w:rPr>
                <w:rFonts w:eastAsiaTheme="minorEastAsia"/>
                <w:lang w:eastAsia="zh-CN"/>
              </w:rPr>
              <w:t>We think the existing TCI state switching delay can cover the TCI indication during SCG activation, regardless known or unknown TCI. Therefore no additional work is foreseen.</w:t>
            </w:r>
          </w:p>
        </w:tc>
      </w:tr>
      <w:tr w:rsidR="00E5733E" w14:paraId="08DC6D0A" w14:textId="77777777">
        <w:tc>
          <w:tcPr>
            <w:tcW w:w="1538" w:type="dxa"/>
            <w:tcBorders>
              <w:top w:val="single" w:sz="4" w:space="0" w:color="auto"/>
              <w:left w:val="single" w:sz="4" w:space="0" w:color="auto"/>
              <w:bottom w:val="single" w:sz="4" w:space="0" w:color="auto"/>
              <w:right w:val="single" w:sz="4" w:space="0" w:color="auto"/>
            </w:tcBorders>
          </w:tcPr>
          <w:p w14:paraId="4A243B8F"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6B0DBB6E" w14:textId="77777777" w:rsidR="00E5733E" w:rsidRDefault="00FC6874">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unknown TCI state needs to be considered</w:t>
            </w:r>
            <w:r>
              <w:rPr>
                <w:rFonts w:eastAsiaTheme="minorEastAsia" w:hint="eastAsia"/>
                <w:lang w:eastAsia="zh-CN"/>
              </w:rPr>
              <w:t>.</w:t>
            </w:r>
          </w:p>
        </w:tc>
      </w:tr>
      <w:tr w:rsidR="00E5733E" w14:paraId="5445F87D" w14:textId="77777777">
        <w:tc>
          <w:tcPr>
            <w:tcW w:w="1538" w:type="dxa"/>
            <w:tcBorders>
              <w:top w:val="single" w:sz="4" w:space="0" w:color="auto"/>
              <w:left w:val="single" w:sz="4" w:space="0" w:color="auto"/>
              <w:bottom w:val="single" w:sz="4" w:space="0" w:color="auto"/>
              <w:right w:val="single" w:sz="4" w:space="0" w:color="auto"/>
            </w:tcBorders>
          </w:tcPr>
          <w:p w14:paraId="0B4FD8B3"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11390A1F" w14:textId="77777777" w:rsidR="00E5733E" w:rsidRDefault="00FC6874">
            <w:pPr>
              <w:rPr>
                <w:rFonts w:eastAsiaTheme="minorEastAsia"/>
                <w:lang w:eastAsia="zh-CN"/>
              </w:rPr>
            </w:pPr>
            <w:r>
              <w:rPr>
                <w:rFonts w:eastAsiaTheme="minorEastAsia"/>
                <w:lang w:eastAsia="zh-CN"/>
              </w:rPr>
              <w:t>If RAN4 decide to assume unknown PSCell is possible we assume RAN4 also need to consider that the TCI state may be unknown.</w:t>
            </w:r>
          </w:p>
        </w:tc>
      </w:tr>
      <w:tr w:rsidR="00E5733E" w14:paraId="4A446335" w14:textId="77777777">
        <w:tc>
          <w:tcPr>
            <w:tcW w:w="1538" w:type="dxa"/>
            <w:tcBorders>
              <w:top w:val="single" w:sz="4" w:space="0" w:color="auto"/>
              <w:left w:val="single" w:sz="4" w:space="0" w:color="auto"/>
              <w:bottom w:val="single" w:sz="4" w:space="0" w:color="auto"/>
              <w:right w:val="single" w:sz="4" w:space="0" w:color="auto"/>
            </w:tcBorders>
          </w:tcPr>
          <w:p w14:paraId="1B5ABA37"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2A68B8D" w14:textId="77777777" w:rsidR="00E5733E" w:rsidRDefault="00FC6874">
            <w:pPr>
              <w:rPr>
                <w:rFonts w:eastAsiaTheme="minorEastAsia"/>
                <w:lang w:eastAsia="zh-CN"/>
              </w:rPr>
            </w:pPr>
            <w:r>
              <w:rPr>
                <w:rFonts w:eastAsiaTheme="minorEastAsia"/>
                <w:lang w:eastAsia="zh-CN"/>
              </w:rPr>
              <w:t>Support Option 1.</w:t>
            </w:r>
          </w:p>
        </w:tc>
      </w:tr>
    </w:tbl>
    <w:p w14:paraId="3C9ED0EE" w14:textId="77777777" w:rsidR="00E5733E" w:rsidRDefault="00E5733E">
      <w:pPr>
        <w:pStyle w:val="afc"/>
        <w:overflowPunct/>
        <w:autoSpaceDE/>
        <w:autoSpaceDN/>
        <w:adjustRightInd/>
        <w:spacing w:after="120"/>
        <w:ind w:left="1440" w:firstLineChars="0" w:firstLine="0"/>
        <w:textAlignment w:val="auto"/>
        <w:rPr>
          <w:rFonts w:eastAsia="宋体"/>
          <w:szCs w:val="24"/>
          <w:lang w:eastAsia="zh-CN"/>
        </w:rPr>
      </w:pPr>
    </w:p>
    <w:p w14:paraId="33C221CA" w14:textId="77777777" w:rsidR="00E5733E" w:rsidRDefault="00FC6874">
      <w:pPr>
        <w:pStyle w:val="2"/>
      </w:pPr>
      <w:r>
        <w:lastRenderedPageBreak/>
        <w:t>Summary</w:t>
      </w:r>
      <w:r>
        <w:rPr>
          <w:rFonts w:hint="eastAsia"/>
        </w:rPr>
        <w:t xml:space="preserve"> for 1st round </w:t>
      </w:r>
    </w:p>
    <w:p w14:paraId="3997085E" w14:textId="77777777" w:rsidR="00E5733E" w:rsidRDefault="00FC6874">
      <w:pPr>
        <w:pStyle w:val="3"/>
        <w:numPr>
          <w:ilvl w:val="2"/>
          <w:numId w:val="15"/>
        </w:numPr>
        <w:ind w:left="709"/>
        <w:rPr>
          <w:sz w:val="24"/>
          <w:szCs w:val="16"/>
        </w:rPr>
      </w:pPr>
      <w:r>
        <w:rPr>
          <w:sz w:val="24"/>
          <w:szCs w:val="16"/>
        </w:rPr>
        <w:t xml:space="preserve">Open issues </w:t>
      </w:r>
    </w:p>
    <w:p w14:paraId="7228CAA6" w14:textId="77777777" w:rsidR="00E5733E" w:rsidRPr="00F654A4" w:rsidRDefault="00FC6874">
      <w:pPr>
        <w:pStyle w:val="4"/>
        <w:rPr>
          <w:lang w:val="en-US"/>
          <w:rPrChange w:id="280" w:author="Griselda WANG" w:date="2021-11-10T11:29:00Z">
            <w:rPr/>
          </w:rPrChange>
        </w:rPr>
      </w:pPr>
      <w:r w:rsidRPr="00F654A4">
        <w:rPr>
          <w:lang w:val="en-US"/>
          <w:rPrChange w:id="281" w:author="Griselda WANG" w:date="2021-11-10T11:29:00Z">
            <w:rPr/>
          </w:rPrChange>
        </w:rPr>
        <w:t>Sub-topic 2-1: Measurement requirements for deactivated SCG</w:t>
      </w:r>
    </w:p>
    <w:p w14:paraId="21F32D9B" w14:textId="77777777" w:rsidR="00E5733E" w:rsidRDefault="00FC6874">
      <w:pPr>
        <w:rPr>
          <w:b/>
          <w:u w:val="single"/>
          <w:lang w:eastAsia="ko-KR"/>
        </w:rPr>
      </w:pPr>
      <w:r>
        <w:rPr>
          <w:b/>
          <w:u w:val="single"/>
          <w:lang w:eastAsia="ko-KR"/>
        </w:rPr>
        <w:t>Issue 2-1-1: DRX configuration for deactivated SCG measurement requirements</w:t>
      </w:r>
    </w:p>
    <w:p w14:paraId="09294AFC" w14:textId="77777777" w:rsidR="00E5733E" w:rsidRDefault="00FC6874">
      <w:pPr>
        <w:rPr>
          <w:rFonts w:eastAsiaTheme="minorEastAsia"/>
          <w:i/>
          <w:color w:val="0070C0"/>
          <w:lang w:val="en-US" w:eastAsia="zh-CN"/>
        </w:rPr>
      </w:pPr>
      <w:r>
        <w:rPr>
          <w:rFonts w:eastAsiaTheme="minorEastAsia"/>
          <w:i/>
          <w:color w:val="0070C0"/>
          <w:lang w:val="en-US" w:eastAsia="zh-CN"/>
        </w:rPr>
        <w:t>After clarification during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option 2 is based on the assumption that a hypothetical DRX cycle is introduced. Therefore the candidate options are modified as below:</w:t>
      </w:r>
    </w:p>
    <w:p w14:paraId="102E5774" w14:textId="77777777" w:rsidR="00E5733E" w:rsidRDefault="00FC6874">
      <w:pPr>
        <w:pStyle w:val="afc"/>
        <w:numPr>
          <w:ilvl w:val="0"/>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1(MTK, vivo, Ericsson): </w:t>
      </w:r>
      <w:r>
        <w:rPr>
          <w:rFonts w:eastAsia="宋体"/>
        </w:rPr>
        <w:t>SCG DRX cycle should be applied when specifying the L3 requirements of deactivated SCG</w:t>
      </w:r>
    </w:p>
    <w:p w14:paraId="5CDDAF91" w14:textId="77777777" w:rsidR="00E5733E" w:rsidRDefault="00FC6874">
      <w:pPr>
        <w:pStyle w:val="afc"/>
        <w:numPr>
          <w:ilvl w:val="0"/>
          <w:numId w:val="1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2(QC, Ericsson): </w:t>
      </w:r>
      <w:r>
        <w:rPr>
          <w:rFonts w:eastAsiaTheme="minorEastAsia"/>
          <w:lang w:eastAsia="zh-CN"/>
        </w:rPr>
        <w:t>for deactivated SCG, the DRX cycle that is used to determine measurement period scaling can be replaced by a hypothetical DRX cycle (if RAN2 agree to introduce).</w:t>
      </w:r>
    </w:p>
    <w:p w14:paraId="3FA530E2" w14:textId="77777777" w:rsidR="00E5733E" w:rsidRDefault="00FC6874">
      <w:pPr>
        <w:pStyle w:val="afc"/>
        <w:numPr>
          <w:ilvl w:val="0"/>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3 (Huawei, Nokia): wait for RAN2 </w:t>
      </w:r>
    </w:p>
    <w:p w14:paraId="3F511476" w14:textId="77777777" w:rsidR="00E5733E" w:rsidRDefault="00FC6874">
      <w:pPr>
        <w:rPr>
          <w:i/>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p>
    <w:p w14:paraId="248ABBD9" w14:textId="77777777" w:rsidR="00E5733E" w:rsidRDefault="00FC6874">
      <w:pPr>
        <w:rPr>
          <w:b/>
          <w:u w:val="single"/>
          <w:lang w:eastAsia="ko-KR"/>
        </w:rPr>
      </w:pPr>
      <w:r>
        <w:rPr>
          <w:b/>
          <w:u w:val="single"/>
          <w:lang w:eastAsia="ko-KR"/>
        </w:rPr>
        <w:t>Issue 2-1-2: updated CSSF (if L3 measurements on deactivated PSCell is agreed to be relaxed in RAN2)</w:t>
      </w:r>
    </w:p>
    <w:p w14:paraId="79554A85" w14:textId="77777777" w:rsidR="00E5733E" w:rsidRDefault="00FC6874">
      <w:pPr>
        <w:rPr>
          <w:rFonts w:eastAsiaTheme="minorEastAsia"/>
          <w:i/>
          <w:color w:val="0070C0"/>
          <w:lang w:eastAsia="zh-CN"/>
        </w:rPr>
      </w:pPr>
      <w:r>
        <w:rPr>
          <w:rFonts w:eastAsiaTheme="minorEastAsia"/>
          <w:i/>
          <w:color w:val="0070C0"/>
          <w:lang w:eastAsia="zh-CN"/>
        </w:rPr>
        <w:t>The opinions are divergent.</w:t>
      </w:r>
      <w:r>
        <w:rPr>
          <w:rFonts w:eastAsiaTheme="minorEastAsia" w:hint="eastAsia"/>
          <w:i/>
          <w:color w:val="0070C0"/>
          <w:lang w:eastAsia="zh-CN"/>
        </w:rPr>
        <w:t xml:space="preserve"> </w:t>
      </w:r>
      <w:r>
        <w:rPr>
          <w:rFonts w:eastAsiaTheme="minorEastAsia"/>
          <w:i/>
          <w:color w:val="0070C0"/>
          <w:lang w:val="en-US" w:eastAsia="zh-CN"/>
        </w:rPr>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5818D696"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4BED2583" w14:textId="77777777" w:rsidR="00E5733E" w:rsidRDefault="00FC6874">
      <w:pPr>
        <w:ind w:leftChars="300" w:left="600"/>
        <w:rPr>
          <w:rFonts w:eastAsiaTheme="minorEastAsia"/>
          <w:i/>
          <w:color w:val="0070C0"/>
          <w:lang w:val="en-US" w:eastAsia="zh-CN"/>
        </w:rPr>
      </w:pPr>
      <w:r>
        <w:rPr>
          <w:rFonts w:eastAsiaTheme="minorEastAsia"/>
          <w:i/>
          <w:color w:val="0070C0"/>
          <w:lang w:val="en-US" w:eastAsia="zh-CN"/>
        </w:rPr>
        <w:t>Option 1 (Apple, vivo): updated CSSF on deactivated PSCell</w:t>
      </w:r>
    </w:p>
    <w:p w14:paraId="63C4F771" w14:textId="77777777" w:rsidR="00E5733E" w:rsidRDefault="00FC6874">
      <w:pPr>
        <w:pStyle w:val="afc"/>
        <w:numPr>
          <w:ilvl w:val="0"/>
          <w:numId w:val="23"/>
        </w:numPr>
        <w:ind w:firstLineChars="0"/>
        <w:rPr>
          <w:rFonts w:eastAsiaTheme="minorEastAsia"/>
          <w:i/>
          <w:color w:val="0070C0"/>
          <w:lang w:val="en-US" w:eastAsia="zh-CN"/>
        </w:rPr>
      </w:pPr>
      <w:r>
        <w:rPr>
          <w:rFonts w:eastAsiaTheme="minorEastAsia"/>
          <w:i/>
          <w:color w:val="0070C0"/>
          <w:lang w:val="en-US" w:eastAsia="zh-CN"/>
        </w:rPr>
        <w:t>updated CSSF can relax measurement on deactivated PSCell and increase measurement on other active SCells</w:t>
      </w:r>
    </w:p>
    <w:p w14:paraId="165596A0" w14:textId="77777777" w:rsidR="00E5733E" w:rsidRDefault="00FC6874">
      <w:pPr>
        <w:ind w:left="600"/>
        <w:rPr>
          <w:rFonts w:eastAsiaTheme="minorEastAsia"/>
          <w:i/>
          <w:color w:val="0070C0"/>
          <w:lang w:val="en-US" w:eastAsia="zh-CN"/>
        </w:rPr>
      </w:pPr>
      <w:r>
        <w:rPr>
          <w:rFonts w:eastAsiaTheme="minorEastAsia"/>
          <w:i/>
          <w:color w:val="0070C0"/>
          <w:lang w:val="en-US" w:eastAsia="zh-CN"/>
        </w:rPr>
        <w:t>Option 2(Qualcomm, MTK, Huawei, Nokia): Do not consider modifying deactivated PSCell measurement in terms of CSSF</w:t>
      </w:r>
    </w:p>
    <w:p w14:paraId="6C80332B" w14:textId="77777777" w:rsidR="00E5733E" w:rsidRDefault="00FC6874">
      <w:pPr>
        <w:ind w:leftChars="300" w:left="600"/>
        <w:rPr>
          <w:rFonts w:eastAsiaTheme="minorEastAsia"/>
          <w:i/>
          <w:color w:val="0070C0"/>
          <w:lang w:val="en-US" w:eastAsia="zh-CN"/>
        </w:rPr>
      </w:pPr>
      <w:r>
        <w:rPr>
          <w:rFonts w:eastAsiaTheme="minorEastAsia"/>
          <w:i/>
          <w:color w:val="0070C0"/>
          <w:lang w:val="en-US" w:eastAsia="zh-CN"/>
        </w:rPr>
        <w:t>Option 3 (Huawei, Nokia, Ericsson): wait for RAN2 conclusion on whether to relax L3 measurement on deactivated PSCell</w:t>
      </w:r>
    </w:p>
    <w:p w14:paraId="0D37D78F"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r>
        <w:rPr>
          <w:i/>
          <w:color w:val="0070C0"/>
          <w:szCs w:val="24"/>
          <w:lang w:eastAsia="zh-CN"/>
        </w:rPr>
        <w:t xml:space="preserve"> </w:t>
      </w:r>
    </w:p>
    <w:p w14:paraId="325541D2" w14:textId="77777777" w:rsidR="00E5733E" w:rsidRDefault="00FC6874">
      <w:pPr>
        <w:rPr>
          <w:b/>
          <w:u w:val="single"/>
          <w:lang w:eastAsia="ko-KR"/>
        </w:rPr>
      </w:pPr>
      <w:r>
        <w:rPr>
          <w:b/>
          <w:u w:val="single"/>
          <w:lang w:eastAsia="ko-KR"/>
        </w:rPr>
        <w:t xml:space="preserve">Issue 2-1-3: </w:t>
      </w:r>
      <w:r>
        <w:rPr>
          <w:u w:val="single"/>
        </w:rPr>
        <w:t>“</w:t>
      </w:r>
      <w:r>
        <w:rPr>
          <w:b/>
          <w:u w:val="single"/>
          <w:lang w:eastAsia="ko-KR"/>
        </w:rPr>
        <w:t>measCycleSCell” like scheme (if L3 measurements on deactivated PSCell is agreed to be relaxed in RAN2)</w:t>
      </w:r>
    </w:p>
    <w:p w14:paraId="0BCAE9F6" w14:textId="77777777" w:rsidR="00E5733E" w:rsidRDefault="00FC6874">
      <w:pPr>
        <w:rPr>
          <w:rFonts w:eastAsiaTheme="minorEastAsia"/>
          <w:i/>
          <w:color w:val="0070C0"/>
          <w:lang w:eastAsia="zh-CN"/>
        </w:rPr>
      </w:pPr>
      <w:r>
        <w:rPr>
          <w:rFonts w:eastAsiaTheme="minorEastAsia"/>
          <w:i/>
          <w:color w:val="0070C0"/>
          <w:lang w:eastAsia="zh-CN"/>
        </w:rPr>
        <w:t>The opinions are divergent.</w:t>
      </w:r>
      <w:r>
        <w:rPr>
          <w:rFonts w:eastAsiaTheme="minorEastAsia" w:hint="eastAsia"/>
          <w:i/>
          <w:color w:val="0070C0"/>
          <w:lang w:eastAsia="zh-CN"/>
        </w:rPr>
        <w:t xml:space="preserve"> </w:t>
      </w:r>
      <w:r>
        <w:rPr>
          <w:rFonts w:eastAsiaTheme="minorEastAsia"/>
          <w:i/>
          <w:color w:val="0070C0"/>
          <w:lang w:val="en-US" w:eastAsia="zh-CN"/>
        </w:rPr>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027E3F96"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405A2054" w14:textId="77777777" w:rsidR="00E5733E" w:rsidRDefault="00FC6874">
      <w:pPr>
        <w:ind w:left="600"/>
        <w:rPr>
          <w:rFonts w:eastAsiaTheme="minorEastAsia"/>
          <w:i/>
          <w:color w:val="0070C0"/>
          <w:lang w:val="en-US" w:eastAsia="zh-CN"/>
        </w:rPr>
      </w:pPr>
      <w:r>
        <w:rPr>
          <w:rFonts w:eastAsiaTheme="minorEastAsia"/>
          <w:i/>
          <w:color w:val="0070C0"/>
          <w:lang w:val="en-US" w:eastAsia="zh-CN"/>
        </w:rPr>
        <w:t>Option 1(Apple, Huawei, vivo, Nokia, Ericsson): wait for RAN2 progress on relaxed measurement cycle on deactivated PSCell</w:t>
      </w:r>
    </w:p>
    <w:p w14:paraId="5C971141" w14:textId="77777777" w:rsidR="00E5733E" w:rsidRDefault="00FC6874">
      <w:pPr>
        <w:ind w:left="600"/>
        <w:rPr>
          <w:rFonts w:eastAsiaTheme="minorEastAsia"/>
          <w:i/>
          <w:color w:val="0070C0"/>
          <w:lang w:val="en-US" w:eastAsia="zh-CN"/>
        </w:rPr>
      </w:pPr>
      <w:r>
        <w:rPr>
          <w:rFonts w:eastAsiaTheme="minorEastAsia"/>
          <w:i/>
          <w:color w:val="0070C0"/>
          <w:lang w:val="en-US" w:eastAsia="zh-CN"/>
        </w:rPr>
        <w:t>Option 2(MTK): use the principles from deactivated SCell (longer cycles)</w:t>
      </w:r>
    </w:p>
    <w:p w14:paraId="2A7DDA2F" w14:textId="77777777" w:rsidR="00E5733E" w:rsidRDefault="00FC6874">
      <w:pPr>
        <w:ind w:left="600"/>
        <w:rPr>
          <w:rFonts w:eastAsiaTheme="minorEastAsia"/>
          <w:i/>
          <w:color w:val="0070C0"/>
          <w:lang w:val="en-US" w:eastAsia="zh-CN"/>
        </w:rPr>
      </w:pPr>
      <w:r>
        <w:rPr>
          <w:rFonts w:eastAsiaTheme="minorEastAsia"/>
          <w:i/>
          <w:color w:val="0070C0"/>
          <w:lang w:val="en-US" w:eastAsia="zh-CN"/>
        </w:rPr>
        <w:t xml:space="preserve">Option 3 (QC): </w:t>
      </w:r>
    </w:p>
    <w:p w14:paraId="3928024F" w14:textId="77777777" w:rsidR="00E5733E" w:rsidRDefault="00FC6874">
      <w:pPr>
        <w:pStyle w:val="afc"/>
        <w:numPr>
          <w:ilvl w:val="0"/>
          <w:numId w:val="23"/>
        </w:numPr>
        <w:ind w:firstLineChars="0"/>
        <w:rPr>
          <w:rFonts w:eastAsiaTheme="minorEastAsia"/>
          <w:i/>
          <w:color w:val="0070C0"/>
          <w:lang w:val="en-US" w:eastAsia="zh-CN"/>
        </w:rPr>
      </w:pPr>
      <w:r>
        <w:rPr>
          <w:rFonts w:eastAsiaTheme="minorEastAsia"/>
          <w:i/>
          <w:color w:val="0070C0"/>
          <w:lang w:val="en-US" w:eastAsia="zh-CN"/>
        </w:rPr>
        <w:t>Apply requirements corresponding to a hypothetical DRX cycle of [X] for all L1/L3 measurement requirements, i.e. measurement period is defined assuming DRX Cycle of [X] is applied to all cells in SCG, and X is FFS, e.g. 320ms,, 640ms, etc.</w:t>
      </w:r>
    </w:p>
    <w:p w14:paraId="4EED643E" w14:textId="77777777" w:rsidR="00E5733E" w:rsidRDefault="00FC6874">
      <w:pPr>
        <w:pStyle w:val="afc"/>
        <w:numPr>
          <w:ilvl w:val="0"/>
          <w:numId w:val="23"/>
        </w:numPr>
        <w:ind w:firstLineChars="0"/>
        <w:rPr>
          <w:rFonts w:eastAsiaTheme="minorEastAsia"/>
          <w:i/>
          <w:color w:val="0070C0"/>
          <w:lang w:val="en-US" w:eastAsia="zh-CN"/>
        </w:rPr>
      </w:pPr>
      <w:r>
        <w:rPr>
          <w:rFonts w:eastAsiaTheme="minorEastAsia"/>
          <w:i/>
          <w:color w:val="0070C0"/>
          <w:lang w:val="en-US" w:eastAsia="zh-CN"/>
        </w:rPr>
        <w:t>For deactivated PSCell L3 measurement period requirements, SMTC period is replaced with measCycleSCell</w:t>
      </w:r>
    </w:p>
    <w:p w14:paraId="042B8CAC"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r>
        <w:rPr>
          <w:i/>
          <w:color w:val="0070C0"/>
          <w:szCs w:val="24"/>
          <w:lang w:eastAsia="zh-CN"/>
        </w:rPr>
        <w:t xml:space="preserve"> </w:t>
      </w:r>
    </w:p>
    <w:p w14:paraId="15C0566A" w14:textId="77777777" w:rsidR="00E5733E" w:rsidRDefault="00FC6874">
      <w:pPr>
        <w:rPr>
          <w:b/>
          <w:u w:val="single"/>
          <w:lang w:eastAsia="ko-KR"/>
        </w:rPr>
      </w:pPr>
      <w:r>
        <w:rPr>
          <w:b/>
          <w:u w:val="single"/>
          <w:lang w:eastAsia="ko-KR"/>
        </w:rPr>
        <w:t xml:space="preserve">Issue 2-1-4: </w:t>
      </w:r>
      <w:r>
        <w:rPr>
          <w:b/>
          <w:highlight w:val="magenta"/>
          <w:u w:val="single"/>
          <w:lang w:eastAsia="ko-KR"/>
        </w:rPr>
        <w:t>MCG</w:t>
      </w:r>
      <w:r>
        <w:rPr>
          <w:b/>
          <w:u w:val="single"/>
          <w:lang w:eastAsia="ko-KR"/>
        </w:rPr>
        <w:t xml:space="preserve"> measurement requirements</w:t>
      </w:r>
    </w:p>
    <w:p w14:paraId="0EBFCF44" w14:textId="77777777" w:rsidR="00E5733E" w:rsidRDefault="00FC6874">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uring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Moderator think all companies can agree with the following principle:</w:t>
      </w:r>
    </w:p>
    <w:p w14:paraId="6F7F245D"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highlight w:val="green"/>
          <w:lang w:eastAsia="zh-CN"/>
        </w:rPr>
      </w:pPr>
      <w:r>
        <w:rPr>
          <w:highlight w:val="green"/>
        </w:rPr>
        <w:lastRenderedPageBreak/>
        <w:t xml:space="preserve">RAN4 doesn’t need to specifically define new requirement for MCG measurement. However MCG measurement requirement can be adjusted if </w:t>
      </w:r>
      <w:r>
        <w:rPr>
          <w:rFonts w:eastAsiaTheme="minorEastAsia"/>
          <w:highlight w:val="green"/>
          <w:lang w:eastAsia="zh-CN"/>
        </w:rPr>
        <w:t>any impact due to deactivated SCG is identified.</w:t>
      </w:r>
    </w:p>
    <w:p w14:paraId="7BA2FA9E" w14:textId="77777777" w:rsidR="00E5733E" w:rsidRDefault="00FC6874">
      <w:pPr>
        <w:rPr>
          <w:rFonts w:eastAsiaTheme="minorEastAsia"/>
          <w:i/>
          <w:color w:val="0070C0"/>
          <w:lang w:val="en-US" w:eastAsia="zh-CN"/>
        </w:rPr>
      </w:pPr>
      <w:r>
        <w:rPr>
          <w:rFonts w:eastAsiaTheme="minorEastAsia"/>
          <w:i/>
          <w:color w:val="0070C0"/>
          <w:lang w:val="en-US" w:eastAsia="zh-CN"/>
        </w:rPr>
        <w:t>A proposal proposed by Nokia needs to be further discussed in 2nd round.</w:t>
      </w:r>
    </w:p>
    <w:p w14:paraId="367582E6"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552B8300" w14:textId="77777777" w:rsidR="00E5733E" w:rsidRDefault="00FC6874">
      <w:pPr>
        <w:rPr>
          <w:rFonts w:eastAsiaTheme="minorEastAsia"/>
          <w:i/>
          <w:color w:val="0070C0"/>
          <w:lang w:val="en-US" w:eastAsia="zh-CN"/>
        </w:rPr>
      </w:pPr>
      <w:r>
        <w:rPr>
          <w:rFonts w:eastAsiaTheme="minorEastAsia"/>
          <w:i/>
          <w:color w:val="0070C0"/>
          <w:lang w:val="en-US" w:eastAsia="zh-CN"/>
        </w:rPr>
        <w:t>Option 1</w:t>
      </w:r>
      <w:r>
        <w:rPr>
          <w:rFonts w:eastAsiaTheme="minorEastAsia" w:hint="eastAsia"/>
          <w:i/>
          <w:color w:val="0070C0"/>
          <w:lang w:val="en-US" w:eastAsia="zh-CN"/>
        </w:rPr>
        <w:t>(</w:t>
      </w:r>
      <w:r>
        <w:rPr>
          <w:rFonts w:eastAsiaTheme="minorEastAsia"/>
          <w:i/>
          <w:color w:val="0070C0"/>
          <w:lang w:val="en-US" w:eastAsia="zh-CN"/>
        </w:rPr>
        <w:t xml:space="preserve">Nokia): There is no impact on MCG measurement requirements due to deactivated PSCell </w:t>
      </w:r>
      <w:r>
        <w:rPr>
          <w:rFonts w:eastAsiaTheme="minorEastAsia"/>
          <w:i/>
          <w:color w:val="0070C0"/>
          <w:highlight w:val="yellow"/>
          <w:lang w:val="en-US" w:eastAsia="zh-CN"/>
        </w:rPr>
        <w:t>if MCG and SCG are in different FR</w:t>
      </w:r>
      <w:r>
        <w:rPr>
          <w:rFonts w:eastAsiaTheme="minorEastAsia"/>
          <w:i/>
          <w:color w:val="0070C0"/>
          <w:lang w:val="en-US" w:eastAsia="zh-CN"/>
        </w:rPr>
        <w:t>.</w:t>
      </w:r>
    </w:p>
    <w:p w14:paraId="014D81DA"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r>
        <w:rPr>
          <w:i/>
          <w:color w:val="0070C0"/>
          <w:szCs w:val="24"/>
          <w:lang w:eastAsia="zh-CN"/>
        </w:rPr>
        <w:t xml:space="preserve"> </w:t>
      </w:r>
    </w:p>
    <w:p w14:paraId="157B3C6C" w14:textId="77777777" w:rsidR="00E5733E" w:rsidRDefault="00FC6874">
      <w:pPr>
        <w:rPr>
          <w:b/>
          <w:u w:val="single"/>
          <w:lang w:eastAsia="ko-KR"/>
        </w:rPr>
      </w:pPr>
      <w:r>
        <w:rPr>
          <w:b/>
          <w:u w:val="single"/>
          <w:lang w:eastAsia="ko-KR"/>
        </w:rPr>
        <w:t>Issue 2-1-5: whether existing measurements reporting requirements can apply for measurement on deactivated PSCell</w:t>
      </w:r>
    </w:p>
    <w:p w14:paraId="33C9C5DD" w14:textId="77777777" w:rsidR="00E5733E" w:rsidRDefault="00FC6874">
      <w:pPr>
        <w:rPr>
          <w:rFonts w:eastAsiaTheme="minorEastAsia"/>
          <w:i/>
          <w:color w:val="0070C0"/>
          <w:lang w:eastAsia="zh-CN"/>
        </w:rPr>
      </w:pPr>
      <w:r>
        <w:rPr>
          <w:rFonts w:eastAsiaTheme="minorEastAsia"/>
          <w:i/>
          <w:color w:val="0070C0"/>
          <w:lang w:eastAsia="zh-CN"/>
        </w:rPr>
        <w:t>Majority companies think option 1 can be used as a baseline. One company has concern on whether the same accuracy and side condition shall be applied to measurements on deactivated PSCell.</w:t>
      </w:r>
    </w:p>
    <w:p w14:paraId="5EB89154" w14:textId="77777777" w:rsidR="00E5733E" w:rsidRDefault="00FC6874">
      <w:pPr>
        <w:rPr>
          <w:rFonts w:eastAsiaTheme="minorEastAsia"/>
          <w:i/>
          <w:color w:val="0070C0"/>
          <w:lang w:eastAsia="zh-CN"/>
        </w:rPr>
      </w:pPr>
      <w:r>
        <w:rPr>
          <w:rFonts w:eastAsiaTheme="minorEastAsia"/>
          <w:i/>
          <w:color w:val="0070C0"/>
          <w:lang w:eastAsia="zh-CN"/>
        </w:rPr>
        <w:t>In 2</w:t>
      </w:r>
      <w:r>
        <w:rPr>
          <w:rFonts w:eastAsiaTheme="minorEastAsia"/>
          <w:i/>
          <w:color w:val="0070C0"/>
          <w:vertAlign w:val="superscript"/>
          <w:lang w:eastAsia="zh-CN"/>
        </w:rPr>
        <w:t>nd</w:t>
      </w:r>
      <w:r>
        <w:rPr>
          <w:rFonts w:eastAsiaTheme="minorEastAsia"/>
          <w:i/>
          <w:color w:val="0070C0"/>
          <w:lang w:eastAsia="zh-CN"/>
        </w:rPr>
        <w:t xml:space="preserve"> round discussion, please companies provide views whether the following proposal is agreeable.</w:t>
      </w:r>
    </w:p>
    <w:p w14:paraId="69AC2422" w14:textId="77777777" w:rsidR="00E5733E" w:rsidRDefault="00FC6874">
      <w:pPr>
        <w:rPr>
          <w:rFonts w:eastAsiaTheme="minorEastAsia"/>
          <w:i/>
          <w:color w:val="0070C0"/>
          <w:highlight w:val="yellow"/>
          <w:lang w:eastAsia="zh-CN"/>
        </w:rPr>
      </w:pPr>
      <w:r>
        <w:rPr>
          <w:rFonts w:eastAsiaTheme="minorEastAsia"/>
          <w:i/>
          <w:color w:val="0070C0"/>
          <w:highlight w:val="yellow"/>
          <w:lang w:eastAsia="zh-CN"/>
        </w:rPr>
        <w:t>The existing measurements reporting requirements can be used as a baseline for measurement on deactivated PSCell.</w:t>
      </w:r>
    </w:p>
    <w:p w14:paraId="0BF321FE" w14:textId="77777777" w:rsidR="00E5733E" w:rsidRDefault="00FC6874">
      <w:pPr>
        <w:pStyle w:val="afc"/>
        <w:numPr>
          <w:ilvl w:val="0"/>
          <w:numId w:val="34"/>
        </w:numPr>
        <w:ind w:firstLineChars="0"/>
        <w:rPr>
          <w:rFonts w:eastAsiaTheme="minorEastAsia"/>
          <w:i/>
          <w:color w:val="0070C0"/>
          <w:highlight w:val="yellow"/>
          <w:lang w:eastAsia="zh-CN"/>
        </w:rPr>
      </w:pPr>
      <w:r>
        <w:rPr>
          <w:rFonts w:eastAsiaTheme="minorEastAsia"/>
          <w:i/>
          <w:color w:val="0070C0"/>
          <w:highlight w:val="yellow"/>
          <w:lang w:eastAsia="zh-CN"/>
        </w:rPr>
        <w:t>FFS whether the same requirements in terms of accuracy and side condition shall be applied to measurements on deactivated PSCell.</w:t>
      </w:r>
    </w:p>
    <w:p w14:paraId="096BC77F"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 on the above revised proposal</w:t>
      </w:r>
      <w:r>
        <w:rPr>
          <w:i/>
          <w:color w:val="0070C0"/>
          <w:szCs w:val="24"/>
          <w:lang w:val="en-US" w:eastAsia="zh-CN"/>
        </w:rPr>
        <w:t>.</w:t>
      </w:r>
    </w:p>
    <w:p w14:paraId="06D10BC9" w14:textId="77777777" w:rsidR="00E5733E" w:rsidRDefault="00FC6874">
      <w:pPr>
        <w:rPr>
          <w:b/>
          <w:u w:val="single"/>
          <w:lang w:eastAsia="ko-KR"/>
        </w:rPr>
      </w:pPr>
      <w:r>
        <w:rPr>
          <w:b/>
          <w:u w:val="single"/>
          <w:lang w:eastAsia="ko-KR"/>
        </w:rPr>
        <w:t>Issue 2-1-6: whether legacy measurement accuracy can apply for measurement on deactivated PSCell</w:t>
      </w:r>
    </w:p>
    <w:p w14:paraId="1CBDDDC9" w14:textId="77777777" w:rsidR="00E5733E" w:rsidRDefault="00FC6874">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entative agreements:</w:t>
      </w:r>
    </w:p>
    <w:p w14:paraId="3AF2319A" w14:textId="77777777" w:rsidR="00E5733E" w:rsidRDefault="00FC6874">
      <w:pPr>
        <w:pStyle w:val="afc"/>
        <w:numPr>
          <w:ilvl w:val="1"/>
          <w:numId w:val="17"/>
        </w:numPr>
        <w:overflowPunct/>
        <w:autoSpaceDE/>
        <w:autoSpaceDN/>
        <w:adjustRightInd/>
        <w:spacing w:after="120"/>
        <w:ind w:left="1440" w:firstLineChars="0"/>
        <w:textAlignment w:val="auto"/>
        <w:rPr>
          <w:highlight w:val="green"/>
        </w:rPr>
      </w:pPr>
      <w:r>
        <w:rPr>
          <w:highlight w:val="green"/>
        </w:rPr>
        <w:t>Legacy measurement accuracy can apply for measurement on deactivated PSCell</w:t>
      </w:r>
    </w:p>
    <w:p w14:paraId="7865A2A8"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No Further discussion.</w:t>
      </w:r>
    </w:p>
    <w:p w14:paraId="6E1DEC55" w14:textId="77777777" w:rsidR="00E5733E" w:rsidRPr="00F654A4" w:rsidRDefault="00FC6874">
      <w:pPr>
        <w:pStyle w:val="4"/>
        <w:rPr>
          <w:lang w:val="en-US"/>
          <w:rPrChange w:id="282" w:author="Griselda WANG" w:date="2021-11-10T11:29:00Z">
            <w:rPr/>
          </w:rPrChange>
        </w:rPr>
      </w:pPr>
      <w:r w:rsidRPr="00F654A4">
        <w:rPr>
          <w:lang w:val="en-US"/>
          <w:rPrChange w:id="283" w:author="Griselda WANG" w:date="2021-11-10T11:29:00Z">
            <w:rPr/>
          </w:rPrChange>
        </w:rPr>
        <w:t>Sub-topic 2-2: SCG Activation/deactivation delay</w:t>
      </w:r>
    </w:p>
    <w:p w14:paraId="0D0068E6" w14:textId="77777777" w:rsidR="00E5733E" w:rsidRDefault="00FC6874">
      <w:pPr>
        <w:rPr>
          <w:b/>
          <w:u w:val="single"/>
          <w:lang w:eastAsia="ko-KR"/>
        </w:rPr>
      </w:pPr>
      <w:r>
        <w:rPr>
          <w:b/>
          <w:u w:val="single"/>
          <w:lang w:eastAsia="ko-KR"/>
        </w:rPr>
        <w:t>Issue 2-2-1: UE processing time (Tprocessing) in PSCell activation delay</w:t>
      </w:r>
    </w:p>
    <w:p w14:paraId="63C5084F"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8DCA6DA"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63F9BF1A" w14:textId="77777777" w:rsidR="00E5733E" w:rsidRDefault="00FC6874">
      <w:pPr>
        <w:pStyle w:val="afc"/>
        <w:numPr>
          <w:ilvl w:val="1"/>
          <w:numId w:val="17"/>
        </w:numPr>
        <w:spacing w:after="120"/>
        <w:ind w:firstLineChars="0"/>
        <w:rPr>
          <w:rFonts w:eastAsia="宋体"/>
          <w:lang w:eastAsia="zh-CN"/>
        </w:rPr>
      </w:pPr>
      <w:r>
        <w:rPr>
          <w:rFonts w:eastAsia="宋体"/>
          <w:szCs w:val="24"/>
          <w:lang w:eastAsia="zh-CN"/>
        </w:rPr>
        <w:t xml:space="preserve">Option 1 (Qualcomm, Apple, Huawei): </w:t>
      </w:r>
    </w:p>
    <w:p w14:paraId="7F253457" w14:textId="77777777" w:rsidR="00E5733E" w:rsidRDefault="00FC6874">
      <w:pPr>
        <w:pStyle w:val="afc"/>
        <w:spacing w:after="120"/>
        <w:ind w:left="1656" w:firstLineChars="0" w:firstLine="0"/>
      </w:pPr>
      <w:r>
        <w:t xml:space="preserve">Tprocessing = 20ms NR PSCell is in FR1 in EN-DC. </w:t>
      </w:r>
    </w:p>
    <w:p w14:paraId="5155DD06" w14:textId="77777777" w:rsidR="00E5733E" w:rsidRDefault="00FC6874">
      <w:pPr>
        <w:pStyle w:val="afc"/>
        <w:spacing w:after="120"/>
        <w:ind w:left="1656" w:firstLineChars="0" w:firstLine="0"/>
      </w:pPr>
      <w:r>
        <w:t>Tprocessing = 40 ms if NR PSCell is in FR2 in EN-DC or NR-DC</w:t>
      </w:r>
    </w:p>
    <w:p w14:paraId="660D0CEA" w14:textId="77777777" w:rsidR="00E5733E" w:rsidRDefault="00FC6874">
      <w:pPr>
        <w:pStyle w:val="afc"/>
        <w:numPr>
          <w:ilvl w:val="1"/>
          <w:numId w:val="17"/>
        </w:numPr>
        <w:spacing w:after="120"/>
        <w:ind w:firstLineChars="0"/>
        <w:rPr>
          <w:rFonts w:eastAsia="宋体"/>
          <w:lang w:eastAsia="zh-CN"/>
        </w:rPr>
      </w:pPr>
      <w:r>
        <w:rPr>
          <w:rFonts w:eastAsia="宋体"/>
          <w:lang w:eastAsia="zh-CN"/>
        </w:rPr>
        <w:t>Option 2(Nokia): Tprocessing = 0ms</w:t>
      </w:r>
    </w:p>
    <w:p w14:paraId="1DB54FC4" w14:textId="77777777" w:rsidR="00E5733E" w:rsidRDefault="00FC6874">
      <w:pPr>
        <w:pStyle w:val="afc"/>
        <w:numPr>
          <w:ilvl w:val="1"/>
          <w:numId w:val="17"/>
        </w:numPr>
        <w:spacing w:after="120"/>
        <w:ind w:firstLineChars="0"/>
        <w:rPr>
          <w:rFonts w:eastAsia="宋体"/>
          <w:lang w:eastAsia="zh-CN"/>
        </w:rPr>
      </w:pPr>
      <w:r>
        <w:rPr>
          <w:rFonts w:eastAsia="宋体"/>
          <w:lang w:eastAsia="zh-CN"/>
        </w:rPr>
        <w:t xml:space="preserve">Option 3a(MTK, vivo): </w:t>
      </w:r>
      <w:r>
        <w:t>T</w:t>
      </w:r>
      <w:r>
        <w:rPr>
          <w:vertAlign w:val="subscript"/>
        </w:rPr>
        <w:t>processing</w:t>
      </w:r>
      <w:r>
        <w:t xml:space="preserve"> defined in PSCell addition can be reused if PSCell is added and directly enter the activated status; otherwise, T</w:t>
      </w:r>
      <w:r>
        <w:rPr>
          <w:vertAlign w:val="subscript"/>
        </w:rPr>
        <w:t>processing</w:t>
      </w:r>
      <w:r>
        <w:t xml:space="preserve"> = 0 can be expected when PSCell/SCell is activated from a deactivated status</w:t>
      </w:r>
    </w:p>
    <w:p w14:paraId="4FC1D51D" w14:textId="77777777" w:rsidR="00E5733E" w:rsidRDefault="00FC6874">
      <w:pPr>
        <w:pStyle w:val="afc"/>
        <w:numPr>
          <w:ilvl w:val="1"/>
          <w:numId w:val="17"/>
        </w:numPr>
        <w:spacing w:after="120"/>
        <w:ind w:firstLineChars="0"/>
        <w:rPr>
          <w:rFonts w:eastAsia="宋体"/>
          <w:lang w:eastAsia="zh-CN"/>
        </w:rPr>
      </w:pPr>
      <w:r>
        <w:t>Option 3b(Ericsson, vivo):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5A199B3E"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23656DF8" w14:textId="77777777" w:rsidR="00E5733E" w:rsidRDefault="00FC6874">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053891C6"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63D01C3"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4D7995D1"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lastRenderedPageBreak/>
        <w:t xml:space="preserve">Option 1 (Qualcomm, Apple, Huawei, vivo, Nokia): </w:t>
      </w:r>
      <w:r>
        <w:t>time/frequency tracking time (T∆) in PSCell activation delay is needed</w:t>
      </w:r>
    </w:p>
    <w:p w14:paraId="4C75560E" w14:textId="77777777" w:rsidR="00E5733E" w:rsidRDefault="00FC6874">
      <w:pPr>
        <w:pStyle w:val="afc"/>
        <w:numPr>
          <w:ilvl w:val="1"/>
          <w:numId w:val="17"/>
        </w:numPr>
        <w:spacing w:after="120"/>
        <w:ind w:firstLineChars="0"/>
        <w:rPr>
          <w:rFonts w:eastAsia="宋体"/>
          <w:szCs w:val="24"/>
          <w:lang w:eastAsia="zh-CN"/>
        </w:rPr>
      </w:pPr>
      <w:r>
        <w:t>Option 2 (MTK):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4C733CD7" w14:textId="77777777" w:rsidR="00E5733E" w:rsidRDefault="00FC6874">
      <w:pPr>
        <w:pStyle w:val="afc"/>
        <w:numPr>
          <w:ilvl w:val="1"/>
          <w:numId w:val="17"/>
        </w:numPr>
        <w:spacing w:after="120"/>
        <w:ind w:firstLineChars="0"/>
        <w:rPr>
          <w:rFonts w:eastAsia="宋体"/>
          <w:szCs w:val="24"/>
          <w:lang w:eastAsia="zh-CN"/>
        </w:rPr>
      </w:pPr>
      <w:r>
        <w:t>Option 3(Ericsson): T∆ = 0 is to be assumed when UE is configured with RLM/BFD measurements in PSCell in addition to RRM measurements.</w:t>
      </w:r>
    </w:p>
    <w:p w14:paraId="7BF1D134"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06F3B493" w14:textId="77777777" w:rsidR="00E5733E" w:rsidRDefault="00FC6874">
      <w:pPr>
        <w:rPr>
          <w:b/>
          <w:u w:val="single"/>
          <w:lang w:eastAsia="ko-KR"/>
        </w:rPr>
      </w:pPr>
      <w:r>
        <w:rPr>
          <w:b/>
          <w:u w:val="single"/>
          <w:lang w:eastAsia="ko-KR"/>
        </w:rPr>
        <w:t>Issue 2-2-3: Requirements for PSCell activation delay</w:t>
      </w:r>
    </w:p>
    <w:p w14:paraId="4E632878" w14:textId="77777777" w:rsidR="00E5733E" w:rsidRDefault="00FC6874">
      <w:pPr>
        <w:rPr>
          <w:rFonts w:eastAsiaTheme="minorEastAsia"/>
          <w:i/>
          <w:color w:val="0070C0"/>
          <w:lang w:eastAsia="zh-CN"/>
        </w:rPr>
      </w:pPr>
      <w:r>
        <w:rPr>
          <w:rFonts w:eastAsiaTheme="minorEastAsia"/>
          <w:i/>
          <w:color w:val="0070C0"/>
          <w:lang w:eastAsia="zh-CN"/>
        </w:rPr>
        <w:t>Based on the 1</w:t>
      </w:r>
      <w:r>
        <w:rPr>
          <w:rFonts w:eastAsiaTheme="minorEastAsia"/>
          <w:i/>
          <w:color w:val="0070C0"/>
          <w:vertAlign w:val="superscript"/>
          <w:lang w:eastAsia="zh-CN"/>
        </w:rPr>
        <w:t>st</w:t>
      </w:r>
      <w:r>
        <w:rPr>
          <w:rFonts w:eastAsiaTheme="minorEastAsia"/>
          <w:i/>
          <w:color w:val="0070C0"/>
          <w:lang w:eastAsia="zh-CN"/>
        </w:rPr>
        <w:t xml:space="preserve"> round discussion, majority companies think option 1 can be a baseline. There is one clarification question on TIU in RACH-less PSCell activation.</w:t>
      </w:r>
      <w:r>
        <w:rPr>
          <w:rFonts w:eastAsiaTheme="minorEastAsia" w:hint="eastAsia"/>
          <w:i/>
          <w:color w:val="0070C0"/>
          <w:lang w:eastAsia="zh-CN"/>
        </w:rPr>
        <w:t xml:space="preserve"> </w:t>
      </w:r>
      <w:r>
        <w:rPr>
          <w:rFonts w:eastAsiaTheme="minorEastAsia"/>
          <w:i/>
          <w:color w:val="0070C0"/>
          <w:lang w:eastAsia="zh-CN"/>
        </w:rPr>
        <w:t>Moderator provided the below clarification.</w:t>
      </w:r>
    </w:p>
    <w:tbl>
      <w:tblPr>
        <w:tblStyle w:val="af3"/>
        <w:tblW w:w="0" w:type="auto"/>
        <w:tblLook w:val="04A0" w:firstRow="1" w:lastRow="0" w:firstColumn="1" w:lastColumn="0" w:noHBand="0" w:noVBand="1"/>
      </w:tblPr>
      <w:tblGrid>
        <w:gridCol w:w="9631"/>
      </w:tblGrid>
      <w:tr w:rsidR="00E5733E" w14:paraId="09673E42" w14:textId="77777777">
        <w:tc>
          <w:tcPr>
            <w:tcW w:w="9631" w:type="dxa"/>
          </w:tcPr>
          <w:p w14:paraId="4D145EDB" w14:textId="77777777" w:rsidR="00E5733E" w:rsidRDefault="00FC6874">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TS 36.133  RACH-less handover (Clause5.1.2.1.2.2), Tiu is specified as below:</w:t>
            </w:r>
          </w:p>
          <w:p w14:paraId="2187DA8B" w14:textId="77777777" w:rsidR="00E5733E" w:rsidRPr="00F654A4" w:rsidRDefault="00FC6874">
            <w:pPr>
              <w:pStyle w:val="H6"/>
              <w:rPr>
                <w:lang w:val="en-US"/>
                <w:rPrChange w:id="284" w:author="Griselda WANG" w:date="2021-11-10T11:29:00Z">
                  <w:rPr/>
                </w:rPrChange>
              </w:rPr>
            </w:pPr>
            <w:r w:rsidRPr="00F654A4">
              <w:rPr>
                <w:lang w:val="en-US"/>
                <w:rPrChange w:id="285" w:author="Griselda WANG" w:date="2021-11-10T11:29:00Z">
                  <w:rPr/>
                </w:rPrChange>
              </w:rPr>
              <w:t>5.1.2.1.2.2</w:t>
            </w:r>
            <w:r w:rsidRPr="00F654A4">
              <w:rPr>
                <w:lang w:val="en-US"/>
                <w:rPrChange w:id="286" w:author="Griselda WANG" w:date="2021-11-10T11:29:00Z">
                  <w:rPr/>
                </w:rPrChange>
              </w:rPr>
              <w:tab/>
              <w:t>Interruption time for RACH-less handover</w:t>
            </w:r>
          </w:p>
          <w:p w14:paraId="73D7B7F2" w14:textId="77777777" w:rsidR="00E5733E" w:rsidRDefault="00FC6874">
            <w:pPr>
              <w:rPr>
                <w:rFonts w:cs="v4.2.0"/>
                <w:position w:val="-6"/>
              </w:rPr>
            </w:pPr>
            <w:r>
              <w:rPr>
                <w:rFonts w:cs="v4.2.0"/>
              </w:rPr>
              <w:t xml:space="preserve">When intra-frequency or inter-frequency </w:t>
            </w:r>
            <w:r>
              <w:rPr>
                <w:rFonts w:cs="v4.2.0" w:hint="eastAsia"/>
                <w:lang w:eastAsia="zh-CN"/>
              </w:rPr>
              <w:t xml:space="preserve">RACH-less </w:t>
            </w:r>
            <w:r>
              <w:rPr>
                <w:rFonts w:cs="v4.2.0"/>
              </w:rPr>
              <w:t>handover is commanded, the interruption time shall be less than T</w:t>
            </w:r>
            <w:r>
              <w:rPr>
                <w:rFonts w:cs="v4.2.0"/>
                <w:position w:val="-6"/>
              </w:rPr>
              <w:t>interrupt</w:t>
            </w:r>
          </w:p>
          <w:p w14:paraId="35B8BA9F" w14:textId="77777777" w:rsidR="00E5733E" w:rsidRDefault="00FC6874">
            <w:pPr>
              <w:pStyle w:val="EQ"/>
              <w:jc w:val="center"/>
            </w:pPr>
            <w:r>
              <w:t>T</w:t>
            </w:r>
            <w:r>
              <w:rPr>
                <w:position w:val="-6"/>
              </w:rPr>
              <w:t>interrupt</w:t>
            </w:r>
            <w:r>
              <w:t xml:space="preserve"> = T</w:t>
            </w:r>
            <w:r>
              <w:rPr>
                <w:vertAlign w:val="subscript"/>
              </w:rPr>
              <w:t>search</w:t>
            </w:r>
            <w:r>
              <w:t xml:space="preserve"> + T</w:t>
            </w:r>
            <w:r>
              <w:rPr>
                <w:vertAlign w:val="subscript"/>
              </w:rPr>
              <w:t>IU</w:t>
            </w:r>
            <w:r>
              <w:t xml:space="preserve"> + 20 ms</w:t>
            </w:r>
          </w:p>
          <w:p w14:paraId="0ADC3B69" w14:textId="77777777" w:rsidR="00E5733E" w:rsidRDefault="00FC6874">
            <w:pPr>
              <w:rPr>
                <w:rFonts w:cs="v4.2.0"/>
              </w:rPr>
            </w:pPr>
            <w:r>
              <w:rPr>
                <w:rFonts w:cs="v4.2.0"/>
              </w:rPr>
              <w:t>Where:</w:t>
            </w:r>
          </w:p>
          <w:p w14:paraId="3DDFCFDC" w14:textId="77777777" w:rsidR="00E5733E" w:rsidRDefault="00FC6874">
            <w:pPr>
              <w:pStyle w:val="B10"/>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4E3604E9" w14:textId="77777777" w:rsidR="00E5733E" w:rsidRDefault="00FC6874">
            <w:pPr>
              <w:pStyle w:val="B10"/>
              <w:rPr>
                <w:lang w:eastAsia="zh-CN"/>
              </w:rPr>
            </w:pPr>
            <w:r>
              <w:rPr>
                <w:highlight w:val="yellow"/>
              </w:rPr>
              <w:t>T</w:t>
            </w:r>
            <w:r>
              <w:rPr>
                <w:highlight w:val="yellow"/>
                <w:vertAlign w:val="subscript"/>
              </w:rPr>
              <w:t>IU</w:t>
            </w:r>
            <w:r>
              <w:rPr>
                <w:highlight w:val="yellow"/>
              </w:rPr>
              <w:t xml:space="preserve"> is the interruption uncertainty </w:t>
            </w:r>
            <w:r>
              <w:rPr>
                <w:rFonts w:hint="eastAsia"/>
                <w:highlight w:val="yellow"/>
                <w:lang w:eastAsia="zh-CN"/>
              </w:rPr>
              <w:t>in acquiring the first PUSCH transmission occasion when UE is configured with RACH-less handover</w:t>
            </w:r>
            <w:r>
              <w:rPr>
                <w:highlight w:val="yellow"/>
                <w:lang w:eastAsia="zh-CN"/>
              </w:rPr>
              <w:t xml:space="preserve"> in the new cell</w:t>
            </w:r>
            <w:r>
              <w:rPr>
                <w:highlight w:val="yellow"/>
              </w:rPr>
              <w:t>.</w:t>
            </w:r>
          </w:p>
        </w:tc>
      </w:tr>
    </w:tbl>
    <w:p w14:paraId="58CC14C2" w14:textId="77777777" w:rsidR="00E5733E" w:rsidRDefault="00FC6874">
      <w:pPr>
        <w:rPr>
          <w:rFonts w:eastAsiaTheme="minorEastAsia"/>
          <w:i/>
          <w:color w:val="0070C0"/>
          <w:lang w:eastAsia="zh-CN"/>
        </w:rPr>
      </w:pPr>
      <w:r>
        <w:rPr>
          <w:rFonts w:eastAsiaTheme="minorEastAsia" w:hint="eastAsia"/>
          <w:i/>
          <w:color w:val="0070C0"/>
          <w:lang w:eastAsia="zh-CN"/>
        </w:rPr>
        <w:t xml:space="preserve"> </w:t>
      </w:r>
      <w:r>
        <w:rPr>
          <w:rFonts w:eastAsiaTheme="minorEastAsia"/>
          <w:i/>
          <w:color w:val="0070C0"/>
          <w:lang w:eastAsia="zh-CN"/>
        </w:rPr>
        <w:t>We think first uplink transmission may be SR on</w:t>
      </w:r>
      <w:r>
        <w:t xml:space="preserve"> </w:t>
      </w:r>
      <w:r>
        <w:rPr>
          <w:rFonts w:eastAsiaTheme="minorEastAsia"/>
          <w:i/>
          <w:color w:val="0070C0"/>
          <w:lang w:eastAsia="zh-CN"/>
        </w:rPr>
        <w:t xml:space="preserve">periodic PUCCH or PUSCH. However there is also a case that periodic PUCCH is latter than PUSCH. From requirement definition perspective, we suggest to use the legacy way as LTE RACH-less handover. </w:t>
      </w:r>
    </w:p>
    <w:p w14:paraId="28454BD1" w14:textId="77777777" w:rsidR="00E5733E" w:rsidRDefault="00FC6874">
      <w:pPr>
        <w:rPr>
          <w:rFonts w:eastAsiaTheme="minorEastAsia"/>
          <w:i/>
          <w:color w:val="0070C0"/>
          <w:lang w:eastAsia="zh-CN"/>
        </w:rPr>
      </w:pPr>
      <w:r>
        <w:rPr>
          <w:rFonts w:eastAsiaTheme="minorEastAsia"/>
          <w:i/>
          <w:color w:val="0070C0"/>
          <w:lang w:eastAsia="zh-CN"/>
        </w:rPr>
        <w:t>In addition, Nokia and Ericsson provided new options. They would also be discussed in 2</w:t>
      </w:r>
      <w:r>
        <w:rPr>
          <w:rFonts w:eastAsiaTheme="minorEastAsia"/>
          <w:i/>
          <w:color w:val="0070C0"/>
          <w:vertAlign w:val="superscript"/>
          <w:lang w:eastAsia="zh-CN"/>
        </w:rPr>
        <w:t>nd</w:t>
      </w:r>
      <w:r>
        <w:rPr>
          <w:rFonts w:eastAsiaTheme="minorEastAsia"/>
          <w:i/>
          <w:color w:val="0070C0"/>
          <w:lang w:eastAsia="zh-CN"/>
        </w:rPr>
        <w:t xml:space="preserve"> round.</w:t>
      </w:r>
    </w:p>
    <w:p w14:paraId="057A55A4"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1341758"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06706F9A"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 (Apple, MTK, Huawei, vivo): </w:t>
      </w:r>
    </w:p>
    <w:p w14:paraId="22761840" w14:textId="77777777" w:rsidR="00E5733E" w:rsidRDefault="00FC6874">
      <w:pPr>
        <w:pStyle w:val="afc"/>
        <w:numPr>
          <w:ilvl w:val="0"/>
          <w:numId w:val="34"/>
        </w:numPr>
        <w:ind w:firstLineChars="0"/>
        <w:rPr>
          <w:lang w:eastAsia="zh-CN"/>
        </w:rPr>
      </w:pPr>
      <w:r>
        <w:rPr>
          <w:lang w:eastAsia="zh-CN"/>
        </w:rPr>
        <w:t xml:space="preserve">RACH based PSCell activation delay can be defined as </w:t>
      </w:r>
    </w:p>
    <w:p w14:paraId="278D16A9" w14:textId="77777777" w:rsidR="00E5733E" w:rsidRDefault="00FC6874">
      <w:pPr>
        <w:ind w:leftChars="1300" w:left="2600"/>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PSCell_ DU</w:t>
      </w:r>
      <w:r>
        <w:t xml:space="preserve"> + 2 ms</w:t>
      </w:r>
    </w:p>
    <w:p w14:paraId="6AAB08D7" w14:textId="77777777" w:rsidR="00E5733E" w:rsidRDefault="00FC6874">
      <w:pPr>
        <w:ind w:leftChars="1300" w:left="2600"/>
        <w:rPr>
          <w:lang w:eastAsia="zh-CN"/>
        </w:rPr>
      </w:pPr>
      <w:r>
        <w:t>Where T</w:t>
      </w:r>
      <w:r>
        <w:rPr>
          <w:vertAlign w:val="subscript"/>
        </w:rPr>
        <w:t>PSCell_ DU</w:t>
      </w:r>
      <w:r>
        <w:t xml:space="preserve"> is the delay uncertainty in acquiring the first available PRACH occasion in the PSCell.</w:t>
      </w:r>
    </w:p>
    <w:p w14:paraId="3E7F09D4" w14:textId="77777777" w:rsidR="00E5733E" w:rsidRDefault="00FC6874">
      <w:pPr>
        <w:pStyle w:val="afc"/>
        <w:numPr>
          <w:ilvl w:val="0"/>
          <w:numId w:val="34"/>
        </w:numPr>
        <w:ind w:firstLineChars="0"/>
        <w:rPr>
          <w:lang w:eastAsia="zh-CN"/>
        </w:rPr>
      </w:pPr>
      <w:r>
        <w:rPr>
          <w:lang w:eastAsia="zh-CN"/>
        </w:rPr>
        <w:t xml:space="preserve">RACH-less PSCell activation delay can be defined as </w:t>
      </w:r>
    </w:p>
    <w:p w14:paraId="2AA8EF2C" w14:textId="77777777" w:rsidR="00E5733E" w:rsidRDefault="00FC6874">
      <w:pPr>
        <w:pStyle w:val="afc"/>
        <w:ind w:leftChars="1328" w:left="2656" w:firstLineChars="0" w:firstLine="0"/>
        <w:rPr>
          <w:rFonts w:eastAsia="宋体"/>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IU</w:t>
      </w:r>
      <w:r>
        <w:rPr>
          <w:b/>
        </w:rPr>
        <w:t xml:space="preserve"> </w:t>
      </w:r>
      <w:r>
        <w:t>+ 2 ms</w:t>
      </w:r>
    </w:p>
    <w:p w14:paraId="2DEC26B4" w14:textId="77777777" w:rsidR="00E5733E" w:rsidRDefault="00FC6874">
      <w:pPr>
        <w:pStyle w:val="afc"/>
        <w:ind w:leftChars="1328" w:left="2656" w:firstLineChars="0" w:firstLine="0"/>
      </w:pPr>
      <w:r>
        <w:rPr>
          <w:rFonts w:eastAsia="宋体"/>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57959850" w14:textId="77777777" w:rsidR="00E5733E" w:rsidRDefault="00FC6874">
      <w:pPr>
        <w:rPr>
          <w:rFonts w:eastAsia="MS Gothic"/>
        </w:rPr>
      </w:pPr>
      <w:r>
        <w:rPr>
          <w:rFonts w:hint="eastAsia"/>
          <w:lang w:eastAsia="zh-CN"/>
        </w:rPr>
        <w:t xml:space="preserve"> </w:t>
      </w:r>
      <w:r>
        <w:rPr>
          <w:lang w:eastAsia="zh-CN"/>
        </w:rPr>
        <w:t xml:space="preserve">                                  Note:</w:t>
      </w:r>
      <w:r>
        <w:t xml:space="preserve"> the value of T</w:t>
      </w:r>
      <w:r>
        <w:rPr>
          <w:vertAlign w:val="subscript"/>
        </w:rPr>
        <w:t>processing</w:t>
      </w:r>
      <w:r>
        <w:t xml:space="preserve"> and T</w:t>
      </w:r>
      <w:r>
        <w:rPr>
          <w:rFonts w:eastAsia="MS Gothic"/>
          <w:vertAlign w:val="subscript"/>
        </w:rPr>
        <w:t>∆</w:t>
      </w:r>
      <w:r>
        <w:rPr>
          <w:rFonts w:eastAsia="MS Gothic"/>
        </w:rPr>
        <w:t xml:space="preserve"> depends on Issue 2-2-1 and Issue 2-2-2. </w:t>
      </w:r>
    </w:p>
    <w:p w14:paraId="2101157F"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2 (Nokia): </w:t>
      </w:r>
    </w:p>
    <w:p w14:paraId="41A27A36" w14:textId="77777777" w:rsidR="00E5733E" w:rsidRDefault="00FC6874">
      <w:pPr>
        <w:pStyle w:val="afc"/>
        <w:numPr>
          <w:ilvl w:val="0"/>
          <w:numId w:val="34"/>
        </w:numPr>
        <w:ind w:firstLineChars="0"/>
      </w:pPr>
      <w:r>
        <w:rPr>
          <w:lang w:eastAsia="zh-CN"/>
        </w:rPr>
        <w:lastRenderedPageBreak/>
        <w:t>T</w:t>
      </w:r>
      <w:r>
        <w:rPr>
          <w:vertAlign w:val="subscript"/>
          <w:lang w:eastAsia="zh-CN"/>
        </w:rPr>
        <w:t>config</w:t>
      </w:r>
      <w:r>
        <w:rPr>
          <w:vertAlign w:val="subscript"/>
        </w:rPr>
        <w:t>_PSCell</w:t>
      </w:r>
      <w:r>
        <w:t xml:space="preserve"> = T</w:t>
      </w:r>
      <w:r>
        <w:rPr>
          <w:vertAlign w:val="subscript"/>
        </w:rPr>
        <w:t>RRC_delay</w:t>
      </w:r>
      <w:r>
        <w:t xml:space="preserve"> + [T</w:t>
      </w:r>
      <w:r>
        <w:rPr>
          <w:vertAlign w:val="subscript"/>
        </w:rPr>
        <w:t>search</w:t>
      </w:r>
      <w:r>
        <w:t xml:space="preserve">] + </w:t>
      </w:r>
      <w:r>
        <w:rPr>
          <w:highlight w:val="yellow"/>
        </w:rPr>
        <w:t>T</w:t>
      </w:r>
      <w:r>
        <w:rPr>
          <w:highlight w:val="yellow"/>
          <w:vertAlign w:val="subscript"/>
        </w:rPr>
        <w:t>RF_start</w:t>
      </w:r>
      <w:r>
        <w:t xml:space="preserve"> + T</w:t>
      </w:r>
      <w:r>
        <w:rPr>
          <w:vertAlign w:val="subscript"/>
        </w:rPr>
        <w:t>∆</w:t>
      </w:r>
      <w:r>
        <w:t xml:space="preserve"> + [T</w:t>
      </w:r>
      <w:r>
        <w:rPr>
          <w:vertAlign w:val="subscript"/>
        </w:rPr>
        <w:t>PSCell_ DU</w:t>
      </w:r>
      <w:r>
        <w:t>] + 2 ms</w:t>
      </w:r>
    </w:p>
    <w:p w14:paraId="113731A0" w14:textId="77777777" w:rsidR="00E5733E" w:rsidRDefault="00FC6874">
      <w:pPr>
        <w:ind w:firstLineChars="1100" w:firstLine="2200"/>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Moderator comment: T</w:t>
      </w:r>
      <w:r>
        <w:rPr>
          <w:rFonts w:eastAsiaTheme="minorEastAsia"/>
          <w:i/>
          <w:color w:val="0070C0"/>
          <w:vertAlign w:val="subscript"/>
          <w:lang w:val="en-US" w:eastAsia="zh-CN"/>
        </w:rPr>
        <w:t xml:space="preserve">RF_start </w:t>
      </w:r>
      <w:r>
        <w:rPr>
          <w:rFonts w:eastAsiaTheme="minorEastAsia"/>
          <w:i/>
          <w:color w:val="0070C0"/>
          <w:lang w:val="en-US" w:eastAsia="zh-CN"/>
        </w:rPr>
        <w:t>needs to be clarified]</w:t>
      </w:r>
    </w:p>
    <w:p w14:paraId="0D778FF5" w14:textId="77777777" w:rsidR="00E5733E" w:rsidRDefault="00FC6874">
      <w:pPr>
        <w:pStyle w:val="afc"/>
        <w:numPr>
          <w:ilvl w:val="1"/>
          <w:numId w:val="17"/>
        </w:numPr>
        <w:spacing w:after="120"/>
        <w:ind w:firstLineChars="0"/>
        <w:rPr>
          <w:rFonts w:eastAsiaTheme="minorEastAsia"/>
          <w:lang w:eastAsia="zh-CN"/>
        </w:rPr>
      </w:pPr>
      <w:r>
        <w:rPr>
          <w:rFonts w:eastAsia="宋体"/>
          <w:szCs w:val="24"/>
          <w:lang w:eastAsia="zh-CN"/>
        </w:rPr>
        <w:t>Option</w:t>
      </w:r>
      <w:r>
        <w:t xml:space="preserve"> 3(Ericsson): </w:t>
      </w:r>
    </w:p>
    <w:p w14:paraId="3EDA72C2" w14:textId="77777777" w:rsidR="00E5733E" w:rsidRDefault="00FC6874">
      <w:pPr>
        <w:pStyle w:val="afc"/>
        <w:numPr>
          <w:ilvl w:val="0"/>
          <w:numId w:val="34"/>
        </w:numPr>
        <w:ind w:firstLineChars="0"/>
        <w:rPr>
          <w:rFonts w:eastAsiaTheme="minorEastAsia"/>
          <w:lang w:eastAsia="zh-CN"/>
        </w:rPr>
      </w:pPr>
      <w:r>
        <w:t>T</w:t>
      </w:r>
      <w:r>
        <w:rPr>
          <w:vertAlign w:val="subscript"/>
        </w:rPr>
        <w:t>activate_SCG</w:t>
      </w:r>
      <w:r>
        <w:t xml:space="preserve"> = T</w:t>
      </w:r>
      <w:r>
        <w:rPr>
          <w:vertAlign w:val="subscript"/>
        </w:rPr>
        <w:t>RRC_delay</w:t>
      </w:r>
      <w:r>
        <w:t xml:space="preserve"> + T</w:t>
      </w:r>
      <w:r>
        <w:rPr>
          <w:vertAlign w:val="subscript"/>
        </w:rPr>
        <w:t>∆</w:t>
      </w:r>
      <w:r>
        <w:t xml:space="preserve"> + T</w:t>
      </w:r>
      <w:r>
        <w:rPr>
          <w:vertAlign w:val="subscript"/>
        </w:rPr>
        <w:t>PSCell_ DU</w:t>
      </w:r>
      <w:r>
        <w:t xml:space="preserve"> + 2 ms</w:t>
      </w:r>
    </w:p>
    <w:p w14:paraId="5D7164A0"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622E3A65" w14:textId="77777777" w:rsidR="00E5733E" w:rsidRDefault="00FC6874">
      <w:pPr>
        <w:rPr>
          <w:b/>
          <w:u w:val="single"/>
          <w:lang w:eastAsia="ko-KR"/>
        </w:rPr>
      </w:pPr>
      <w:r>
        <w:rPr>
          <w:b/>
          <w:u w:val="single"/>
          <w:lang w:eastAsia="ko-KR"/>
        </w:rPr>
        <w:t>Issue 2-2-4: Whether to consider unknown PSCell in PSCell activation delay</w:t>
      </w:r>
    </w:p>
    <w:p w14:paraId="22832097" w14:textId="77777777" w:rsidR="00E5733E" w:rsidRDefault="00FC6874">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ll companies support option 1.</w:t>
      </w:r>
    </w:p>
    <w:p w14:paraId="1B8609EA" w14:textId="77777777" w:rsidR="00E5733E" w:rsidRDefault="00FC6874">
      <w:pPr>
        <w:rPr>
          <w:rFonts w:eastAsiaTheme="minorEastAsia"/>
          <w:i/>
          <w:color w:val="0070C0"/>
          <w:lang w:eastAsia="zh-CN"/>
        </w:rPr>
      </w:pPr>
      <w:r>
        <w:rPr>
          <w:rFonts w:eastAsiaTheme="minorEastAsia"/>
          <w:i/>
          <w:color w:val="0070C0"/>
          <w:lang w:eastAsia="zh-CN"/>
        </w:rPr>
        <w:t>Tentative agreements:</w:t>
      </w:r>
    </w:p>
    <w:p w14:paraId="00370D4F" w14:textId="77777777" w:rsidR="00E5733E" w:rsidRDefault="00FC6874">
      <w:pPr>
        <w:rPr>
          <w:rFonts w:eastAsiaTheme="minorEastAsia"/>
          <w:i/>
          <w:color w:val="0070C0"/>
          <w:lang w:eastAsia="zh-CN"/>
        </w:rPr>
      </w:pPr>
      <w:r>
        <w:rPr>
          <w:rFonts w:eastAsiaTheme="minorEastAsia"/>
          <w:i/>
          <w:color w:val="0070C0"/>
          <w:highlight w:val="green"/>
          <w:lang w:eastAsia="zh-CN"/>
        </w:rPr>
        <w:t>Both known and unknown PSCell are considered in PSCell activation delay.</w:t>
      </w:r>
    </w:p>
    <w:p w14:paraId="5B06451F"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1A96A3A9" w14:textId="77777777" w:rsidR="00E5733E" w:rsidRDefault="00FC6874">
      <w:r>
        <w:rPr>
          <w:b/>
          <w:u w:val="single"/>
          <w:lang w:eastAsia="ko-KR"/>
        </w:rPr>
        <w:t>Issue 2-2-5: PSCell deactivation delay</w:t>
      </w:r>
    </w:p>
    <w:p w14:paraId="201153C0" w14:textId="77777777" w:rsidR="00E5733E" w:rsidRDefault="00FC6874">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ll companies support option 1.</w:t>
      </w:r>
    </w:p>
    <w:p w14:paraId="53C6BFEB" w14:textId="77777777" w:rsidR="00E5733E" w:rsidRDefault="00FC6874">
      <w:pPr>
        <w:rPr>
          <w:rFonts w:eastAsiaTheme="minorEastAsia"/>
          <w:i/>
          <w:color w:val="0070C0"/>
          <w:lang w:eastAsia="zh-CN"/>
        </w:rPr>
      </w:pPr>
      <w:r>
        <w:rPr>
          <w:rFonts w:eastAsiaTheme="minorEastAsia"/>
          <w:i/>
          <w:color w:val="0070C0"/>
          <w:lang w:eastAsia="zh-CN"/>
        </w:rPr>
        <w:t>Tentative agreements:</w:t>
      </w:r>
    </w:p>
    <w:p w14:paraId="0ABD8C0A" w14:textId="77777777" w:rsidR="00E5733E" w:rsidRDefault="00FC6874">
      <w:pPr>
        <w:pStyle w:val="afc"/>
        <w:numPr>
          <w:ilvl w:val="2"/>
          <w:numId w:val="17"/>
        </w:numPr>
        <w:ind w:leftChars="308" w:left="976" w:firstLineChars="0"/>
        <w:rPr>
          <w:rFonts w:eastAsia="宋体"/>
          <w:szCs w:val="24"/>
          <w:highlight w:val="green"/>
          <w:lang w:eastAsia="zh-CN"/>
        </w:rPr>
      </w:pPr>
      <w:r>
        <w:rPr>
          <w:rFonts w:eastAsia="宋体"/>
          <w:szCs w:val="24"/>
          <w:highlight w:val="green"/>
          <w:lang w:eastAsia="zh-CN"/>
        </w:rPr>
        <w:t>RRC based PSCell de-activation delay requirements follow the PSCell release delay requirements as defined in section 8.9.3., i.e.,</w:t>
      </w:r>
    </w:p>
    <w:p w14:paraId="24B2242A" w14:textId="77777777" w:rsidR="00E5733E" w:rsidRDefault="00FC6874">
      <w:pPr>
        <w:pStyle w:val="afc"/>
        <w:ind w:leftChars="488" w:left="976" w:firstLineChars="0" w:firstLine="0"/>
        <w:rPr>
          <w:i/>
          <w:highlight w:val="green"/>
        </w:rPr>
      </w:pPr>
      <w:r>
        <w:rPr>
          <w:i/>
          <w:highlight w:val="green"/>
        </w:rPr>
        <w:t>Upon receiving SCG deactivation command in slot n, the UE shall accomplish the SCG deactivation actions specified in TS 38.331 [2] no later than in</w:t>
      </w:r>
      <w:r>
        <w:rPr>
          <w:i/>
          <w:highlight w:val="green"/>
          <w:lang w:eastAsia="ja-JP"/>
        </w:rPr>
        <w:t xml:space="preserve"> slot </w:t>
      </w:r>
      <m:oMath>
        <m:r>
          <m:rPr>
            <m:sty m:val="p"/>
          </m:rPr>
          <w:rPr>
            <w:rFonts w:ascii="Cambria Math" w:hAnsi="Cambria Math"/>
            <w:highlight w:val="green"/>
          </w:rPr>
          <m:t>n+</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RRC_delay</m:t>
                </m:r>
              </m:sub>
            </m:sSub>
          </m:num>
          <m:den>
            <m:r>
              <w:rPr>
                <w:rFonts w:ascii="Cambria Math" w:hAnsi="Cambria Math"/>
                <w:highlight w:val="green"/>
              </w:rPr>
              <m:t>NR slot length</m:t>
            </m:r>
          </m:den>
        </m:f>
      </m:oMath>
      <w:r>
        <w:rPr>
          <w:i/>
          <w:highlight w:val="green"/>
        </w:rPr>
        <w:t>:</w:t>
      </w:r>
    </w:p>
    <w:p w14:paraId="61223280" w14:textId="77777777" w:rsidR="00E5733E" w:rsidRDefault="00FC6874">
      <w:pPr>
        <w:pStyle w:val="afc"/>
        <w:numPr>
          <w:ilvl w:val="2"/>
          <w:numId w:val="17"/>
        </w:numPr>
        <w:ind w:leftChars="308" w:left="976" w:firstLineChars="0"/>
        <w:rPr>
          <w:rFonts w:eastAsia="宋体"/>
          <w:szCs w:val="24"/>
          <w:highlight w:val="green"/>
          <w:lang w:eastAsia="zh-CN"/>
        </w:rPr>
      </w:pPr>
      <w:r>
        <w:rPr>
          <w:rFonts w:eastAsia="宋体"/>
          <w:szCs w:val="24"/>
          <w:highlight w:val="green"/>
          <w:lang w:eastAsia="zh-CN"/>
        </w:rPr>
        <w:t>MAC CE based (depending on RAN2 feedback) PSCell de-activation delay requirements follow t legacy SCell deactivation delay can be used as a baseline., i.e.,</w:t>
      </w:r>
    </w:p>
    <w:p w14:paraId="77F85122" w14:textId="77777777" w:rsidR="00E5733E" w:rsidRDefault="00FC6874">
      <w:pPr>
        <w:pStyle w:val="afc"/>
        <w:ind w:leftChars="488" w:left="976" w:firstLineChars="0" w:firstLine="0"/>
        <w:rPr>
          <w:i/>
        </w:rPr>
      </w:pPr>
      <w:r>
        <w:rPr>
          <w:i/>
          <w:highlight w:val="green"/>
        </w:rPr>
        <w:t xml:space="preserve">Upon receiving SCG deactivation command in </w:t>
      </w:r>
      <w:r>
        <w:rPr>
          <w:i/>
          <w:highlight w:val="green"/>
          <w:lang w:eastAsia="zh-CN"/>
        </w:rPr>
        <w:t xml:space="preserve">slot </w:t>
      </w:r>
      <w:r>
        <w:rPr>
          <w:i/>
          <w:highlight w:val="green"/>
        </w:rPr>
        <w:t xml:space="preserve">n, the UE shall accomplish the </w:t>
      </w:r>
      <w:r>
        <w:rPr>
          <w:i/>
          <w:highlight w:val="green"/>
          <w:lang w:eastAsia="zh-CN"/>
        </w:rPr>
        <w:t>deactivation</w:t>
      </w:r>
      <w:r>
        <w:rPr>
          <w:i/>
          <w:highlight w:val="green"/>
        </w:rPr>
        <w:t xml:space="preserve"> actions for the SCG being deactivated no later than in slot n +</w:t>
      </w:r>
      <m:oMath>
        <m:r>
          <w:rPr>
            <w:rFonts w:ascii="Cambria Math" w:hAnsi="Cambria Math"/>
            <w:sz w:val="24"/>
            <w:szCs w:val="24"/>
            <w:highlight w:val="green"/>
          </w:rPr>
          <m:t xml:space="preserve"> </m:t>
        </m:r>
        <m:f>
          <m:fPr>
            <m:ctrlPr>
              <w:rPr>
                <w:rFonts w:ascii="Cambria Math" w:hAnsi="Cambria Math"/>
                <w:i/>
                <w:sz w:val="24"/>
                <w:szCs w:val="24"/>
                <w:highlight w:val="green"/>
              </w:rPr>
            </m:ctrlPr>
          </m:fPr>
          <m:num>
            <m:sSub>
              <m:sSubPr>
                <m:ctrlPr>
                  <w:rPr>
                    <w:rFonts w:ascii="Cambria Math" w:hAnsi="Cambria Math"/>
                    <w:i/>
                    <w:sz w:val="24"/>
                    <w:szCs w:val="24"/>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num>
          <m:den>
            <m:r>
              <w:rPr>
                <w:rFonts w:ascii="Cambria Math" w:hAnsi="Cambria Math"/>
                <w:highlight w:val="green"/>
              </w:rPr>
              <m:t>NR slot length</m:t>
            </m:r>
          </m:den>
        </m:f>
      </m:oMath>
      <w:r>
        <w:rPr>
          <w:i/>
          <w:highlight w:val="green"/>
          <w:lang w:eastAsia="zh-CN"/>
        </w:rPr>
        <w:t>.</w:t>
      </w:r>
    </w:p>
    <w:p w14:paraId="0C4D7021"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11D34F53" w14:textId="77777777" w:rsidR="00E5733E" w:rsidRDefault="00E5733E">
      <w:pPr>
        <w:rPr>
          <w:i/>
          <w:color w:val="0070C0"/>
          <w:lang w:val="en-US" w:eastAsia="zh-CN"/>
        </w:rPr>
      </w:pPr>
    </w:p>
    <w:p w14:paraId="7296D281" w14:textId="77777777" w:rsidR="00E5733E" w:rsidRDefault="00FC6874">
      <w:pPr>
        <w:rPr>
          <w:rFonts w:eastAsia="Malgun Gothic"/>
          <w:b/>
          <w:u w:val="single"/>
          <w:lang w:eastAsia="ko-KR"/>
        </w:rPr>
      </w:pPr>
      <w:r>
        <w:rPr>
          <w:b/>
          <w:u w:val="single"/>
          <w:lang w:eastAsia="ko-KR"/>
        </w:rPr>
        <w:t>Issue 2-2-6: Direct SCG activation delay</w:t>
      </w:r>
    </w:p>
    <w:p w14:paraId="1F169746" w14:textId="77777777" w:rsidR="00E5733E" w:rsidRDefault="00FC6874">
      <w:pPr>
        <w:rPr>
          <w:rFonts w:eastAsiaTheme="minorEastAsia"/>
          <w:i/>
          <w:color w:val="0070C0"/>
          <w:lang w:eastAsia="zh-CN"/>
        </w:rPr>
      </w:pPr>
      <w:r>
        <w:rPr>
          <w:rFonts w:eastAsiaTheme="minorEastAsia"/>
          <w:i/>
          <w:color w:val="0070C0"/>
          <w:lang w:eastAsia="zh-CN"/>
        </w:rPr>
        <w:t>During 1</w:t>
      </w:r>
      <w:r>
        <w:rPr>
          <w:rFonts w:eastAsiaTheme="minorEastAsia"/>
          <w:i/>
          <w:color w:val="0070C0"/>
          <w:vertAlign w:val="superscript"/>
          <w:lang w:eastAsia="zh-CN"/>
        </w:rPr>
        <w:t>st</w:t>
      </w:r>
      <w:r>
        <w:rPr>
          <w:rFonts w:eastAsiaTheme="minorEastAsia"/>
          <w:i/>
          <w:color w:val="0070C0"/>
          <w:lang w:eastAsia="zh-CN"/>
        </w:rPr>
        <w:t xml:space="preserve"> round discussion, at least all companies think if only PSCell activation is considered, option 1 is agreeable. More discussion is needed if multiple cells (PSCell+SCell(s)) are activated.</w:t>
      </w:r>
    </w:p>
    <w:p w14:paraId="40B62E5F" w14:textId="77777777" w:rsidR="00E5733E" w:rsidRDefault="00FC6874">
      <w:pPr>
        <w:rPr>
          <w:rFonts w:eastAsiaTheme="minorEastAsia"/>
          <w:i/>
          <w:color w:val="0070C0"/>
          <w:lang w:eastAsia="zh-CN"/>
        </w:rPr>
      </w:pPr>
      <w:r>
        <w:rPr>
          <w:rFonts w:eastAsiaTheme="minorEastAsia"/>
          <w:i/>
          <w:color w:val="0070C0"/>
          <w:lang w:eastAsia="zh-CN"/>
        </w:rPr>
        <w:t>Tentative agreements:</w:t>
      </w:r>
    </w:p>
    <w:p w14:paraId="281DD977" w14:textId="77777777" w:rsidR="00E5733E" w:rsidRDefault="00FC6874">
      <w:pPr>
        <w:pStyle w:val="afc"/>
        <w:numPr>
          <w:ilvl w:val="2"/>
          <w:numId w:val="17"/>
        </w:numPr>
        <w:ind w:leftChars="308" w:left="976" w:firstLineChars="0"/>
        <w:rPr>
          <w:rFonts w:eastAsia="宋体"/>
          <w:szCs w:val="24"/>
          <w:lang w:eastAsia="zh-CN"/>
        </w:rPr>
      </w:pPr>
      <w:r>
        <w:rPr>
          <w:rFonts w:eastAsia="宋体"/>
          <w:szCs w:val="24"/>
          <w:highlight w:val="green"/>
          <w:lang w:eastAsia="zh-CN"/>
        </w:rPr>
        <w:t>PSCell activation delay can reuse the legacy requirement of PSCell addition.</w:t>
      </w:r>
    </w:p>
    <w:p w14:paraId="1C2C73BD" w14:textId="77777777" w:rsidR="00E5733E" w:rsidRDefault="00FC6874">
      <w:pPr>
        <w:pStyle w:val="afc"/>
        <w:numPr>
          <w:ilvl w:val="1"/>
          <w:numId w:val="17"/>
        </w:numPr>
        <w:ind w:firstLineChars="0"/>
        <w:rPr>
          <w:i/>
          <w:lang w:eastAsia="zh-CN"/>
        </w:rPr>
      </w:pPr>
      <w:r>
        <w:rPr>
          <w:rFonts w:eastAsia="宋体"/>
          <w:szCs w:val="24"/>
          <w:highlight w:val="green"/>
          <w:lang w:eastAsia="zh-CN"/>
        </w:rPr>
        <w:t>FFS if multiple cells (PSCell+SCell(s)) in the deactivated SCG are directly activated.</w:t>
      </w:r>
    </w:p>
    <w:p w14:paraId="7060D467"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4DC15CD7" w14:textId="77777777" w:rsidR="00E5733E" w:rsidRDefault="00FC6874">
      <w:pPr>
        <w:pStyle w:val="4"/>
      </w:pPr>
      <w:r>
        <w:t>Sub-topic 2-3: Interruption requirements</w:t>
      </w:r>
    </w:p>
    <w:p w14:paraId="0E1393D4" w14:textId="77777777" w:rsidR="00E5733E" w:rsidRDefault="00FC6874">
      <w:pPr>
        <w:rPr>
          <w:b/>
          <w:u w:val="single"/>
          <w:lang w:eastAsia="ko-KR"/>
        </w:rPr>
      </w:pPr>
      <w:r>
        <w:rPr>
          <w:b/>
          <w:u w:val="single"/>
          <w:lang w:eastAsia="ko-KR"/>
        </w:rPr>
        <w:t>Issue 2-3-1: Baseline for interruption due to PSCell activation/deactivation</w:t>
      </w:r>
    </w:p>
    <w:p w14:paraId="201AD8D3"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0FCE1F5"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40753C89" w14:textId="77777777" w:rsidR="00E5733E" w:rsidRDefault="00FC6874">
      <w:pPr>
        <w:pStyle w:val="afc"/>
        <w:numPr>
          <w:ilvl w:val="1"/>
          <w:numId w:val="17"/>
        </w:numPr>
        <w:ind w:firstLineChars="0"/>
        <w:rPr>
          <w:rFonts w:eastAsia="宋体"/>
          <w:lang w:eastAsia="zh-CN"/>
        </w:rPr>
      </w:pPr>
      <w:r>
        <w:rPr>
          <w:rFonts w:eastAsia="宋体"/>
          <w:lang w:eastAsia="zh-CN"/>
        </w:rPr>
        <w:t xml:space="preserve">Option 1(Qualcomm, Apple, MTK, Huawei, vivo, Ericsson): </w:t>
      </w:r>
      <w:r>
        <w:rPr>
          <w:rFonts w:eastAsia="宋体"/>
          <w:szCs w:val="24"/>
          <w:lang w:eastAsia="zh-CN"/>
        </w:rPr>
        <w:t>e</w:t>
      </w:r>
      <w:r>
        <w:rPr>
          <w:rFonts w:eastAsia="宋体"/>
          <w:lang w:eastAsia="zh-CN"/>
        </w:rPr>
        <w:t xml:space="preserve">xisting requirements for interruption due to PSCell </w:t>
      </w:r>
      <w:r>
        <w:rPr>
          <w:rFonts w:eastAsia="宋体"/>
          <w:b/>
          <w:lang w:eastAsia="zh-CN"/>
        </w:rPr>
        <w:t>addition/release</w:t>
      </w:r>
      <w:r>
        <w:rPr>
          <w:rFonts w:eastAsia="宋体"/>
          <w:lang w:eastAsia="zh-CN"/>
        </w:rPr>
        <w:t xml:space="preserve"> can be used as baseline, i.e., 1ms interruption length.</w:t>
      </w:r>
    </w:p>
    <w:p w14:paraId="6CA02703" w14:textId="77777777" w:rsidR="00E5733E" w:rsidRDefault="00FC6874">
      <w:pPr>
        <w:pStyle w:val="afc"/>
        <w:numPr>
          <w:ilvl w:val="1"/>
          <w:numId w:val="17"/>
        </w:numPr>
        <w:ind w:firstLineChars="0"/>
        <w:rPr>
          <w:rFonts w:eastAsia="宋体"/>
          <w:lang w:eastAsia="zh-CN"/>
        </w:rPr>
      </w:pPr>
      <w:r>
        <w:rPr>
          <w:rFonts w:eastAsia="宋体" w:hint="eastAsia"/>
          <w:lang w:eastAsia="zh-CN"/>
        </w:rPr>
        <w:lastRenderedPageBreak/>
        <w:t>Option</w:t>
      </w:r>
      <w:r>
        <w:rPr>
          <w:rFonts w:eastAsia="宋体"/>
          <w:lang w:eastAsia="zh-CN"/>
        </w:rPr>
        <w:t>2 (MTK, Nokia):</w:t>
      </w:r>
    </w:p>
    <w:p w14:paraId="570596B9" w14:textId="77777777" w:rsidR="00E5733E" w:rsidRDefault="00FC6874">
      <w:pPr>
        <w:pStyle w:val="afc"/>
        <w:ind w:left="1656" w:firstLineChars="0" w:firstLine="0"/>
        <w:rPr>
          <w:rFonts w:eastAsia="宋体"/>
          <w:lang w:eastAsia="zh-CN"/>
        </w:rPr>
      </w:pPr>
      <w:r>
        <w:rPr>
          <w:rFonts w:eastAsia="宋体"/>
          <w:lang w:eastAsia="zh-CN"/>
        </w:rPr>
        <w:t>Addition &amp; activation: If PSCell is added and directly enter the activated status, the interruption time for PSCell addition/change (Table 8.2.4.2.1-1) can be reused</w:t>
      </w:r>
    </w:p>
    <w:p w14:paraId="0C742222" w14:textId="77777777" w:rsidR="00E5733E" w:rsidRDefault="00FC6874">
      <w:pPr>
        <w:pStyle w:val="afc"/>
        <w:ind w:left="1656" w:firstLineChars="0" w:firstLine="0"/>
        <w:rPr>
          <w:rFonts w:eastAsia="宋体"/>
          <w:lang w:eastAsia="zh-CN"/>
        </w:rPr>
      </w:pPr>
      <w:r>
        <w:rPr>
          <w:rFonts w:eastAsia="宋体"/>
          <w:lang w:eastAsia="zh-CN"/>
        </w:rPr>
        <w:t>Activated from a deactivated status: If PSCell is activated from a deactivated status, then interruption requirement for Scell activation can be reused (Table 8.2.4.2.2-1)</w:t>
      </w:r>
    </w:p>
    <w:p w14:paraId="5E4E2D8B"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78361A5D" w14:textId="77777777" w:rsidR="00E5733E" w:rsidRDefault="00FC6874">
      <w:pPr>
        <w:rPr>
          <w:b/>
          <w:u w:val="single"/>
          <w:lang w:eastAsia="ko-KR"/>
        </w:rPr>
      </w:pPr>
      <w:r>
        <w:rPr>
          <w:b/>
          <w:u w:val="single"/>
          <w:lang w:eastAsia="ko-KR"/>
        </w:rPr>
        <w:t xml:space="preserve">Issue 2-3-2: Whether to define interruption due to PSCell activation/deactivation in </w:t>
      </w:r>
      <w:r>
        <w:rPr>
          <w:b/>
          <w:highlight w:val="yellow"/>
          <w:u w:val="single"/>
          <w:lang w:eastAsia="ko-KR"/>
        </w:rPr>
        <w:t>asynchronous</w:t>
      </w:r>
      <w:r>
        <w:rPr>
          <w:b/>
          <w:u w:val="single"/>
          <w:lang w:eastAsia="ko-KR"/>
        </w:rPr>
        <w:t xml:space="preserve"> deployment.</w:t>
      </w:r>
    </w:p>
    <w:p w14:paraId="4E9E5F11" w14:textId="77777777" w:rsidR="00E5733E" w:rsidRDefault="00FC6874">
      <w:pPr>
        <w:rPr>
          <w:rFonts w:eastAsiaTheme="minorEastAsia"/>
          <w:i/>
          <w:color w:val="0070C0"/>
          <w:lang w:eastAsia="zh-CN"/>
        </w:rPr>
      </w:pPr>
      <w:r>
        <w:rPr>
          <w:rFonts w:eastAsiaTheme="minorEastAsia"/>
          <w:i/>
          <w:color w:val="0070C0"/>
          <w:lang w:eastAsia="zh-CN"/>
        </w:rPr>
        <w:t xml:space="preserve">Different views are received on this issue. </w:t>
      </w:r>
    </w:p>
    <w:p w14:paraId="2CB1DDA1" w14:textId="77777777" w:rsidR="00E5733E" w:rsidRDefault="00FC6874">
      <w:pPr>
        <w:rPr>
          <w:rFonts w:eastAsiaTheme="minorEastAsia"/>
          <w:i/>
          <w:color w:val="0070C0"/>
          <w:lang w:eastAsia="zh-CN"/>
        </w:rPr>
      </w:pPr>
      <w:r>
        <w:rPr>
          <w:rFonts w:eastAsiaTheme="minorEastAsia"/>
          <w:i/>
          <w:color w:val="0070C0"/>
          <w:lang w:eastAsia="zh-CN"/>
        </w:rPr>
        <w:t>For option 2, some comments are received that there shall not be any other serving cells in SCG when the PSCell is being activated. The comments are reasonable. Therefore option 2 is revised according, and will be discussed in 2</w:t>
      </w:r>
      <w:r>
        <w:rPr>
          <w:rFonts w:eastAsiaTheme="minorEastAsia"/>
          <w:i/>
          <w:color w:val="0070C0"/>
          <w:vertAlign w:val="superscript"/>
          <w:lang w:eastAsia="zh-CN"/>
        </w:rPr>
        <w:t>nd</w:t>
      </w:r>
      <w:r>
        <w:rPr>
          <w:rFonts w:eastAsiaTheme="minorEastAsia"/>
          <w:i/>
          <w:color w:val="0070C0"/>
          <w:lang w:eastAsia="zh-CN"/>
        </w:rPr>
        <w:t xml:space="preserve"> round.</w:t>
      </w:r>
    </w:p>
    <w:p w14:paraId="3E9023C8" w14:textId="77777777" w:rsidR="00E5733E" w:rsidRDefault="00FC6874">
      <w:pPr>
        <w:rPr>
          <w:rFonts w:eastAsiaTheme="minorEastAsia"/>
          <w:i/>
          <w:color w:val="0070C0"/>
          <w:lang w:eastAsia="zh-CN"/>
        </w:rPr>
      </w:pPr>
      <w:r>
        <w:rPr>
          <w:rFonts w:eastAsiaTheme="minorEastAsia" w:hint="eastAsia"/>
          <w:i/>
          <w:color w:val="0070C0"/>
          <w:lang w:eastAsia="zh-CN"/>
        </w:rPr>
        <w:t xml:space="preserve"> N</w:t>
      </w:r>
      <w:r>
        <w:rPr>
          <w:rFonts w:eastAsiaTheme="minorEastAsia"/>
          <w:i/>
          <w:color w:val="0070C0"/>
          <w:lang w:eastAsia="zh-CN"/>
        </w:rPr>
        <w:t>o tentative agreements.</w:t>
      </w:r>
    </w:p>
    <w:p w14:paraId="3AB995A2"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7CAE49DB"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MTK, vivo, Nokia, Ericsson): </w:t>
      </w:r>
      <w:r>
        <w:rPr>
          <w:rFonts w:eastAsia="宋体"/>
          <w:lang w:eastAsia="zh-CN"/>
        </w:rPr>
        <w:t>additional interruption shall be allowed due to PSCell activation/deactivation in asynchronous deployment.</w:t>
      </w:r>
    </w:p>
    <w:p w14:paraId="455446E0"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2 (revised) (Qualcomm, MTK, Huawei):</w:t>
      </w:r>
    </w:p>
    <w:p w14:paraId="4D2FE401" w14:textId="77777777" w:rsidR="00E5733E" w:rsidRDefault="00FC6874">
      <w:pPr>
        <w:spacing w:after="120"/>
        <w:ind w:leftChars="800" w:left="1600"/>
        <w:rPr>
          <w:szCs w:val="24"/>
          <w:lang w:eastAsia="zh-CN"/>
        </w:rPr>
      </w:pPr>
      <w:r>
        <w:rPr>
          <w:szCs w:val="24"/>
          <w:lang w:eastAsia="zh-CN"/>
        </w:rPr>
        <w:t>For SCG activation/deactivation in ENDC,</w:t>
      </w:r>
    </w:p>
    <w:p w14:paraId="414AD208" w14:textId="77777777" w:rsidR="00E5733E" w:rsidRDefault="00FC6874">
      <w:pPr>
        <w:pStyle w:val="afc"/>
        <w:spacing w:after="120"/>
        <w:ind w:leftChars="921" w:left="1842" w:firstLineChars="0" w:firstLine="0"/>
        <w:rPr>
          <w:rFonts w:eastAsia="宋体"/>
          <w:szCs w:val="24"/>
          <w:lang w:eastAsia="zh-CN"/>
        </w:rPr>
      </w:pPr>
      <w:r>
        <w:rPr>
          <w:rFonts w:eastAsia="宋体"/>
          <w:szCs w:val="24"/>
          <w:lang w:eastAsia="zh-CN"/>
        </w:rPr>
        <w:t>-When SCG is activated/deactivated, there are no active serving cells in the SCG. The interruption on LTE MCG can refer to clause 7.32.2.4 (Interruptions at SCell addition/release) in TS 36.133.</w:t>
      </w:r>
    </w:p>
    <w:p w14:paraId="6E68444F" w14:textId="77777777" w:rsidR="00E5733E" w:rsidRDefault="00FC6874">
      <w:pPr>
        <w:spacing w:after="120"/>
        <w:ind w:leftChars="800" w:left="1600"/>
        <w:rPr>
          <w:szCs w:val="24"/>
          <w:lang w:eastAsia="zh-CN"/>
        </w:rPr>
      </w:pPr>
      <w:r>
        <w:rPr>
          <w:szCs w:val="24"/>
          <w:lang w:eastAsia="zh-CN"/>
        </w:rPr>
        <w:t>For SCG activation/deactivation in NR-DC, the interruption requirements can refer to existing interruptions at PSCell addition/release specified in clause 8.2.4.2.1 in TS38.133.</w:t>
      </w:r>
    </w:p>
    <w:p w14:paraId="31118EE0"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09A2EABD" w14:textId="77777777" w:rsidR="00E5733E" w:rsidRDefault="00FC6874">
      <w:pPr>
        <w:rPr>
          <w:b/>
          <w:u w:val="single"/>
          <w:lang w:eastAsia="ko-KR"/>
        </w:rPr>
      </w:pPr>
      <w:r>
        <w:rPr>
          <w:b/>
          <w:u w:val="single"/>
          <w:lang w:eastAsia="ko-KR"/>
        </w:rPr>
        <w:t>Issue 2-3-3: Interruption due to L3 measurement on deactivated SCG</w:t>
      </w:r>
    </w:p>
    <w:p w14:paraId="4A141373"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F3B04DB"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16363CD9" w14:textId="77777777" w:rsidR="00E5733E" w:rsidRDefault="00FC6874">
      <w:pPr>
        <w:pStyle w:val="afc"/>
        <w:numPr>
          <w:ilvl w:val="1"/>
          <w:numId w:val="17"/>
        </w:numPr>
        <w:ind w:firstLineChars="0"/>
        <w:rPr>
          <w:rFonts w:eastAsia="宋体"/>
          <w:lang w:eastAsia="zh-CN"/>
        </w:rPr>
      </w:pPr>
      <w:r>
        <w:rPr>
          <w:rFonts w:eastAsia="宋体"/>
          <w:szCs w:val="24"/>
          <w:lang w:eastAsia="zh-CN"/>
        </w:rPr>
        <w:t xml:space="preserve">Option 1: </w:t>
      </w:r>
      <w:r>
        <w:rPr>
          <w:rFonts w:eastAsia="宋体"/>
          <w:lang w:eastAsia="zh-CN"/>
        </w:rPr>
        <w:t>Use the existing interruptions during measurements on deactivated SCC.</w:t>
      </w:r>
    </w:p>
    <w:p w14:paraId="39C90AE7" w14:textId="77777777" w:rsidR="00E5733E" w:rsidRDefault="00FC6874">
      <w:pPr>
        <w:pStyle w:val="afc"/>
        <w:numPr>
          <w:ilvl w:val="1"/>
          <w:numId w:val="17"/>
        </w:numPr>
        <w:ind w:firstLineChars="0"/>
        <w:rPr>
          <w:rFonts w:eastAsia="宋体"/>
          <w:szCs w:val="24"/>
          <w:lang w:eastAsia="zh-CN"/>
        </w:rPr>
      </w:pPr>
      <w:r>
        <w:rPr>
          <w:rFonts w:eastAsia="宋体" w:hint="eastAsia"/>
          <w:szCs w:val="24"/>
          <w:lang w:eastAsia="zh-CN"/>
        </w:rPr>
        <w:t>O</w:t>
      </w:r>
      <w:r>
        <w:rPr>
          <w:rFonts w:eastAsia="宋体"/>
          <w:szCs w:val="24"/>
          <w:lang w:eastAsia="zh-CN"/>
        </w:rPr>
        <w:t>ption 2:</w:t>
      </w:r>
      <w:r>
        <w:t xml:space="preserve"> </w:t>
      </w:r>
    </w:p>
    <w:p w14:paraId="70B410FD" w14:textId="77777777" w:rsidR="00E5733E" w:rsidRDefault="00FC6874">
      <w:pPr>
        <w:pStyle w:val="afc"/>
        <w:numPr>
          <w:ilvl w:val="2"/>
          <w:numId w:val="17"/>
        </w:numPr>
        <w:ind w:firstLineChars="0"/>
        <w:rPr>
          <w:lang w:eastAsia="zh-CN"/>
        </w:rPr>
      </w:pPr>
      <w:r>
        <w:t>For deactivated PSCell measurements, the current interruption requirement during RRM measurements on SCell dormancy applies ([X]%).</w:t>
      </w:r>
    </w:p>
    <w:p w14:paraId="46FCA848" w14:textId="77777777" w:rsidR="00E5733E" w:rsidRDefault="00FC6874">
      <w:pPr>
        <w:pStyle w:val="afc"/>
        <w:numPr>
          <w:ilvl w:val="2"/>
          <w:numId w:val="17"/>
        </w:numPr>
        <w:ind w:firstLineChars="0"/>
        <w:rPr>
          <w:lang w:val="en-US"/>
        </w:rPr>
      </w:pPr>
      <w:r>
        <w:t>For deactivated SCell measurements, the current interruption requirement during measurements on deactivated inter-band SCC applies.</w:t>
      </w:r>
    </w:p>
    <w:p w14:paraId="65D09B0F"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0ED9848A" w14:textId="77777777" w:rsidR="00E5733E" w:rsidRDefault="00FC6874">
      <w:pPr>
        <w:rPr>
          <w:b/>
          <w:u w:val="single"/>
          <w:lang w:eastAsia="ko-KR"/>
        </w:rPr>
      </w:pPr>
      <w:r>
        <w:rPr>
          <w:b/>
          <w:u w:val="single"/>
          <w:lang w:eastAsia="ko-KR"/>
        </w:rPr>
        <w:t>Issue 2-3-4: Interruption due to SCG addition/release</w:t>
      </w:r>
    </w:p>
    <w:p w14:paraId="49BE5FCC" w14:textId="77777777" w:rsidR="00E5733E" w:rsidRDefault="00FC6874">
      <w:pPr>
        <w:rPr>
          <w:rFonts w:eastAsiaTheme="minorEastAsia"/>
          <w:i/>
          <w:color w:val="0070C0"/>
          <w:lang w:eastAsia="zh-CN"/>
        </w:rPr>
      </w:pPr>
      <w:r>
        <w:rPr>
          <w:rFonts w:eastAsiaTheme="minorEastAsia"/>
          <w:i/>
          <w:color w:val="0070C0"/>
          <w:lang w:eastAsia="zh-CN"/>
        </w:rPr>
        <w:t>Tentative agreements:</w:t>
      </w:r>
    </w:p>
    <w:p w14:paraId="276E01C2" w14:textId="77777777" w:rsidR="00E5733E" w:rsidRDefault="00FC6874">
      <w:r>
        <w:rPr>
          <w:highlight w:val="green"/>
        </w:rPr>
        <w:t>SCG addition (where PSCell in deactivated state) and release interruption requirements can re-use the requirements defined for SCell addition/release.</w:t>
      </w:r>
    </w:p>
    <w:p w14:paraId="4246317D"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19E5633A" w14:textId="77777777" w:rsidR="00E5733E" w:rsidRPr="00F654A4" w:rsidRDefault="00FC6874">
      <w:pPr>
        <w:pStyle w:val="4"/>
        <w:rPr>
          <w:lang w:val="en-US"/>
          <w:rPrChange w:id="287" w:author="Griselda WANG" w:date="2021-11-10T11:29:00Z">
            <w:rPr/>
          </w:rPrChange>
        </w:rPr>
      </w:pPr>
      <w:r w:rsidRPr="00F654A4">
        <w:rPr>
          <w:lang w:val="en-US"/>
          <w:rPrChange w:id="288" w:author="Griselda WANG" w:date="2021-11-10T11:29:00Z">
            <w:rPr/>
          </w:rPrChange>
        </w:rPr>
        <w:t>Sub-topic 2-4: RLM/BFD/BFR/Beam management on deactivated PSCell</w:t>
      </w:r>
    </w:p>
    <w:p w14:paraId="101C613E" w14:textId="77777777" w:rsidR="00E5733E" w:rsidRDefault="00FC6874">
      <w:pPr>
        <w:rPr>
          <w:b/>
          <w:u w:val="single"/>
          <w:lang w:eastAsia="ko-KR"/>
        </w:rPr>
      </w:pPr>
      <w:r>
        <w:rPr>
          <w:b/>
          <w:u w:val="single"/>
          <w:lang w:eastAsia="ko-KR"/>
        </w:rPr>
        <w:t>Issue 2-4-1: Whether to define RLM/BFD requirements on deactivated PSCell</w:t>
      </w:r>
    </w:p>
    <w:p w14:paraId="2BCB51B4" w14:textId="77777777" w:rsidR="00E5733E" w:rsidRDefault="00FC6874">
      <w:pPr>
        <w:rPr>
          <w:rFonts w:eastAsiaTheme="minorEastAsia"/>
          <w:i/>
          <w:color w:val="0070C0"/>
          <w:lang w:eastAsia="zh-CN"/>
        </w:rPr>
      </w:pPr>
      <w:r>
        <w:rPr>
          <w:rFonts w:eastAsiaTheme="minorEastAsia"/>
          <w:i/>
          <w:color w:val="0070C0"/>
          <w:lang w:eastAsia="zh-CN"/>
        </w:rPr>
        <w:lastRenderedPageBreak/>
        <w:t>Tentative agreements:</w:t>
      </w:r>
    </w:p>
    <w:p w14:paraId="320A397D" w14:textId="77777777" w:rsidR="00E5733E" w:rsidRDefault="00FC6874">
      <w:pPr>
        <w:rPr>
          <w:highlight w:val="green"/>
        </w:rPr>
      </w:pPr>
      <w:r>
        <w:rPr>
          <w:highlight w:val="green"/>
        </w:rPr>
        <w:t>RLM/BFD requirements on deactivated PSCell need to be specified.</w:t>
      </w:r>
    </w:p>
    <w:p w14:paraId="4D4C34BF"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7F905009" w14:textId="77777777" w:rsidR="00E5733E" w:rsidRDefault="00FC6874">
      <w:pPr>
        <w:rPr>
          <w:b/>
          <w:u w:val="single"/>
          <w:lang w:eastAsia="ko-KR"/>
        </w:rPr>
      </w:pPr>
      <w:r>
        <w:rPr>
          <w:b/>
          <w:u w:val="single"/>
          <w:lang w:eastAsia="ko-KR"/>
        </w:rPr>
        <w:t>Issue 2-4-2: Whether RLM/BFD requirements on deactivated PSCell can be relaxed</w:t>
      </w:r>
    </w:p>
    <w:p w14:paraId="5E5B6281"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2DEC4CE"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6730F9C9"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MTK, VIVO):</w:t>
      </w:r>
      <w:r>
        <w:rPr>
          <w:rFonts w:eastAsia="宋体"/>
          <w:lang w:eastAsia="zh-CN"/>
        </w:rPr>
        <w:t xml:space="preserve"> Relaxed RLM/BFD measurement requirements for deactivated PSCell are defined. The conclusion for RLM/BFD measurement relaxation in power saving enhancement WI can be used as a starting point, and consider if further relaxation is needed.</w:t>
      </w:r>
    </w:p>
    <w:p w14:paraId="5CEB8409"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2(Nokia): RLM/BFD requirements for deactivated PSCell follow the deactivated PSCell measurement cycle (the </w:t>
      </w:r>
      <w:r>
        <w:t>T</w:t>
      </w:r>
      <w:r>
        <w:rPr>
          <w:vertAlign w:val="subscript"/>
        </w:rPr>
        <w:t>DRX</w:t>
      </w:r>
      <w:r>
        <w:rPr>
          <w:rFonts w:eastAsiaTheme="minorEastAsia"/>
          <w:lang w:eastAsia="zh-CN"/>
        </w:rPr>
        <w:t xml:space="preserve"> parameter used in exiting requirements)</w:t>
      </w:r>
    </w:p>
    <w:p w14:paraId="52353C50"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3 (Huawei): wait for RAN2 conclusion</w:t>
      </w:r>
    </w:p>
    <w:p w14:paraId="5F57AA3E"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412AFCEB" w14:textId="77777777" w:rsidR="00E5733E" w:rsidRDefault="00FC6874">
      <w:pPr>
        <w:rPr>
          <w:b/>
          <w:u w:val="single"/>
          <w:lang w:eastAsia="ko-KR"/>
        </w:rPr>
      </w:pPr>
      <w:r>
        <w:rPr>
          <w:b/>
          <w:u w:val="single"/>
          <w:lang w:eastAsia="ko-KR"/>
        </w:rPr>
        <w:t>Issue 2-4-3: Interruption requirement due to RLM and BFD on deactivated PSCell</w:t>
      </w:r>
    </w:p>
    <w:p w14:paraId="29358888"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5C395FD"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3B5DB073" w14:textId="77777777" w:rsidR="00E5733E" w:rsidRDefault="00FC6874">
      <w:pPr>
        <w:pStyle w:val="afc"/>
        <w:numPr>
          <w:ilvl w:val="1"/>
          <w:numId w:val="17"/>
        </w:numPr>
        <w:ind w:firstLineChars="0"/>
        <w:rPr>
          <w:rFonts w:eastAsia="宋体"/>
          <w:lang w:eastAsia="zh-CN"/>
        </w:rPr>
      </w:pPr>
      <w:r>
        <w:rPr>
          <w:rFonts w:eastAsia="宋体"/>
          <w:szCs w:val="24"/>
          <w:lang w:eastAsia="zh-CN"/>
        </w:rPr>
        <w:t>Option 1 (QC, Apple, MTK, Nokia):</w:t>
      </w:r>
      <w:r>
        <w:rPr>
          <w:rFonts w:eastAsia="宋体"/>
          <w:lang w:eastAsia="zh-CN"/>
        </w:rPr>
        <w:t xml:space="preserve"> The same principle as the interruption due to SCell dormancy</w:t>
      </w:r>
      <w:r>
        <w:rPr>
          <w:rFonts w:eastAsia="Times New Roman"/>
        </w:rPr>
        <w:t xml:space="preserve"> is applied ([X]%)</w:t>
      </w:r>
      <w:r>
        <w:rPr>
          <w:rFonts w:eastAsia="宋体"/>
          <w:lang w:eastAsia="zh-CN"/>
        </w:rPr>
        <w:t>, details are FFS.</w:t>
      </w:r>
    </w:p>
    <w:p w14:paraId="144705B2" w14:textId="77777777" w:rsidR="00E5733E" w:rsidRDefault="00FC6874">
      <w:pPr>
        <w:pStyle w:val="afc"/>
        <w:numPr>
          <w:ilvl w:val="1"/>
          <w:numId w:val="17"/>
        </w:numPr>
        <w:ind w:firstLineChars="0"/>
        <w:rPr>
          <w:rFonts w:eastAsia="宋体"/>
          <w:lang w:eastAsia="zh-CN"/>
        </w:rPr>
      </w:pPr>
      <w:r>
        <w:rPr>
          <w:rFonts w:eastAsia="宋体"/>
          <w:lang w:eastAsia="zh-CN"/>
        </w:rPr>
        <w:t>Option 2(Ericsson): RAN4 to consider at least the following scenarios when defining interruption requirements for deactivated SCG:</w:t>
      </w:r>
    </w:p>
    <w:p w14:paraId="03B22FF2" w14:textId="77777777" w:rsidR="00E5733E" w:rsidRDefault="00FC6874">
      <w:pPr>
        <w:pStyle w:val="afc"/>
        <w:ind w:leftChars="928" w:left="1856" w:firstLineChars="0" w:firstLine="0"/>
        <w:rPr>
          <w:rFonts w:eastAsia="宋体"/>
          <w:lang w:eastAsia="zh-CN"/>
        </w:rPr>
      </w:pPr>
      <w:r>
        <w:rPr>
          <w:rFonts w:eastAsia="宋体"/>
          <w:lang w:eastAsia="zh-CN"/>
        </w:rPr>
        <w:t>- RRM based on SSBs,</w:t>
      </w:r>
    </w:p>
    <w:p w14:paraId="65E605D1" w14:textId="77777777" w:rsidR="00E5733E" w:rsidRDefault="00FC6874">
      <w:pPr>
        <w:pStyle w:val="afc"/>
        <w:ind w:leftChars="928" w:left="1856" w:firstLineChars="0" w:firstLine="0"/>
        <w:rPr>
          <w:rFonts w:eastAsia="宋体"/>
          <w:lang w:eastAsia="zh-CN"/>
        </w:rPr>
      </w:pPr>
      <w:r>
        <w:rPr>
          <w:rFonts w:eastAsia="宋体"/>
          <w:lang w:eastAsia="zh-CN"/>
        </w:rPr>
        <w:t>- RRM based on SSBs, RLM and BFD based on SSBs,</w:t>
      </w:r>
    </w:p>
    <w:p w14:paraId="447A17E4" w14:textId="77777777" w:rsidR="00E5733E" w:rsidRDefault="00FC6874">
      <w:pPr>
        <w:pStyle w:val="afc"/>
        <w:ind w:leftChars="928" w:left="1856" w:firstLineChars="0" w:firstLine="0"/>
        <w:rPr>
          <w:rFonts w:eastAsia="宋体"/>
          <w:lang w:eastAsia="zh-CN"/>
        </w:rPr>
      </w:pPr>
      <w:r>
        <w:rPr>
          <w:rFonts w:eastAsia="宋体"/>
          <w:lang w:eastAsia="zh-CN"/>
        </w:rPr>
        <w:t>- RRM based on SSBs, RLM and BFD based on CSI-RS.</w:t>
      </w:r>
    </w:p>
    <w:p w14:paraId="1AF34E10" w14:textId="77777777" w:rsidR="00E5733E" w:rsidRDefault="00FC6874">
      <w:pPr>
        <w:spacing w:after="120"/>
        <w:ind w:leftChars="848" w:left="1696"/>
        <w:rPr>
          <w:szCs w:val="24"/>
          <w:lang w:eastAsia="zh-CN"/>
        </w:rPr>
      </w:pPr>
      <w:r>
        <w:rPr>
          <w:szCs w:val="24"/>
          <w:lang w:eastAsia="zh-CN"/>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03067330"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297DB4D5" w14:textId="77777777" w:rsidR="00E5733E" w:rsidRDefault="00FC6874">
      <w:pPr>
        <w:rPr>
          <w:b/>
          <w:u w:val="single"/>
          <w:lang w:eastAsia="ko-KR"/>
        </w:rPr>
      </w:pPr>
      <w:r>
        <w:rPr>
          <w:b/>
          <w:u w:val="single"/>
          <w:lang w:eastAsia="ko-KR"/>
        </w:rPr>
        <w:t>Issue 2-4-4: Interruption due to L1-RSRP requirements on deactivated PSCell</w:t>
      </w:r>
    </w:p>
    <w:p w14:paraId="568F124B"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9BD9998"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09BA279A"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(MTK):</w:t>
      </w:r>
      <w:r>
        <w:rPr>
          <w:rFonts w:eastAsia="宋体"/>
          <w:lang w:eastAsia="zh-CN"/>
        </w:rPr>
        <w:t xml:space="preserve"> the interruption requirement for dormant Scell measurement (8.2.4.2.13) can be reused</w:t>
      </w:r>
    </w:p>
    <w:p w14:paraId="458DE815"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 xml:space="preserve">Option 2: need to further check with RAN2 whether </w:t>
      </w:r>
      <w:r>
        <w:rPr>
          <w:rFonts w:eastAsiaTheme="minorEastAsia"/>
          <w:lang w:eastAsia="zh-CN"/>
        </w:rPr>
        <w:t>L1-RSRP measurement for deactivated PSCell is supported.</w:t>
      </w:r>
    </w:p>
    <w:p w14:paraId="700D3CC0"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46E08AC2" w14:textId="77777777" w:rsidR="00E5733E" w:rsidRDefault="00FC6874">
      <w:pPr>
        <w:pStyle w:val="4"/>
      </w:pPr>
      <w:r>
        <w:t>Sub-topic 2-5: Others</w:t>
      </w:r>
    </w:p>
    <w:p w14:paraId="2F381BCE" w14:textId="77777777" w:rsidR="00E5733E" w:rsidRDefault="00FC6874">
      <w:pPr>
        <w:rPr>
          <w:i/>
          <w:color w:val="0070C0"/>
          <w:lang w:eastAsia="zh-CN"/>
        </w:rPr>
      </w:pPr>
      <w:r>
        <w:rPr>
          <w:b/>
          <w:u w:val="single"/>
          <w:lang w:eastAsia="ko-KR"/>
        </w:rPr>
        <w:t>Issue 2-5-1: whether UE shall meet the existing Te and Tq when PSCell is deactivated</w:t>
      </w:r>
    </w:p>
    <w:p w14:paraId="168F73D2" w14:textId="77777777" w:rsidR="00E5733E" w:rsidRDefault="00FC6874">
      <w:pPr>
        <w:rPr>
          <w:i/>
          <w:color w:val="0070C0"/>
          <w:lang w:eastAsia="zh-CN"/>
        </w:rPr>
      </w:pPr>
      <w:r>
        <w:rPr>
          <w:i/>
          <w:color w:val="0070C0"/>
          <w:lang w:eastAsia="zh-CN"/>
        </w:rPr>
        <w:t>During 1</w:t>
      </w:r>
      <w:r>
        <w:rPr>
          <w:i/>
          <w:color w:val="0070C0"/>
          <w:vertAlign w:val="superscript"/>
          <w:lang w:eastAsia="zh-CN"/>
        </w:rPr>
        <w:t>st</w:t>
      </w:r>
      <w:r>
        <w:rPr>
          <w:i/>
          <w:color w:val="0070C0"/>
          <w:lang w:eastAsia="zh-CN"/>
        </w:rPr>
        <w:t xml:space="preserve"> round discussion, most companies don’t fully understand the proposal. Further clarification from proponent was made:</w:t>
      </w:r>
    </w:p>
    <w:tbl>
      <w:tblPr>
        <w:tblStyle w:val="af3"/>
        <w:tblW w:w="0" w:type="auto"/>
        <w:tblLook w:val="04A0" w:firstRow="1" w:lastRow="0" w:firstColumn="1" w:lastColumn="0" w:noHBand="0" w:noVBand="1"/>
      </w:tblPr>
      <w:tblGrid>
        <w:gridCol w:w="9631"/>
      </w:tblGrid>
      <w:tr w:rsidR="00E5733E" w14:paraId="6E92043E" w14:textId="77777777">
        <w:tc>
          <w:tcPr>
            <w:tcW w:w="9631" w:type="dxa"/>
          </w:tcPr>
          <w:p w14:paraId="185B0BCB" w14:textId="77777777" w:rsidR="00E5733E" w:rsidRDefault="00FC6874">
            <w:pPr>
              <w:overflowPunct/>
              <w:autoSpaceDE/>
              <w:autoSpaceDN/>
              <w:adjustRightInd/>
              <w:textAlignment w:val="auto"/>
              <w:rPr>
                <w:i/>
                <w:color w:val="0070C0"/>
                <w:lang w:eastAsia="zh-CN"/>
              </w:rPr>
            </w:pPr>
            <w:r>
              <w:rPr>
                <w:i/>
                <w:color w:val="0070C0"/>
                <w:lang w:eastAsia="zh-CN"/>
              </w:rPr>
              <w:lastRenderedPageBreak/>
              <w:t xml:space="preserve">To clarify the proposal is that, “the UE meets Te and gradual timing adjustment requirements (Tq and Tp) for any uplink transmission when the PSCell is deactivated”. The reason is that even when the PSCell is deactivated the UE may still send in uplink (e.g. measurement reports, RACH etc.). Any uplink transmission should meet Te and gradual timing adjustment requirements even when PSCell is deactivated. </w:t>
            </w:r>
          </w:p>
          <w:p w14:paraId="77E02FAD" w14:textId="77777777" w:rsidR="00E5733E" w:rsidRDefault="00FC6874">
            <w:pPr>
              <w:overflowPunct/>
              <w:autoSpaceDE/>
              <w:autoSpaceDN/>
              <w:adjustRightInd/>
              <w:textAlignment w:val="auto"/>
              <w:rPr>
                <w:i/>
                <w:color w:val="0070C0"/>
                <w:lang w:eastAsia="zh-CN"/>
              </w:rPr>
            </w:pPr>
            <w:r>
              <w:rPr>
                <w:i/>
                <w:color w:val="0070C0"/>
                <w:lang w:eastAsia="zh-CN"/>
              </w:rPr>
              <w:t>If the UE does not meet Te and gradual timing adjustment requirements, and transmit in uplink (e.g. measurement reports) then it will cause problem at the BS reception.</w:t>
            </w:r>
          </w:p>
        </w:tc>
      </w:tr>
    </w:tbl>
    <w:p w14:paraId="72B9BD39" w14:textId="77777777" w:rsidR="00E5733E" w:rsidRDefault="00FC6874">
      <w:pPr>
        <w:rPr>
          <w:rFonts w:eastAsiaTheme="minorEastAsia"/>
          <w:i/>
          <w:color w:val="0070C0"/>
          <w:lang w:val="en-US" w:eastAsia="zh-CN"/>
        </w:rPr>
      </w:pPr>
      <w:r>
        <w:rPr>
          <w:rFonts w:hint="eastAsia"/>
          <w:i/>
          <w:color w:val="0070C0"/>
          <w:lang w:eastAsia="zh-CN"/>
        </w:rPr>
        <w:t xml:space="preserve"> </w:t>
      </w:r>
      <w:r>
        <w:rPr>
          <w:rFonts w:eastAsiaTheme="minorEastAsia"/>
          <w:i/>
          <w:color w:val="0070C0"/>
          <w:lang w:val="en-US" w:eastAsia="zh-CN"/>
        </w:rPr>
        <w:t>Candidate options:</w:t>
      </w:r>
    </w:p>
    <w:p w14:paraId="5A9D39E7"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yes, the existing UE initial transmit timing error (Te) and gradual timing adjustment requirements are met at least until the TAT is running.</w:t>
      </w:r>
    </w:p>
    <w:p w14:paraId="5CC3390B"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 based on the above clarification</w:t>
      </w:r>
    </w:p>
    <w:p w14:paraId="48704AF0" w14:textId="77777777" w:rsidR="00E5733E" w:rsidRDefault="00FC6874">
      <w:pPr>
        <w:rPr>
          <w:rFonts w:eastAsia="Malgun Gothic"/>
          <w:b/>
          <w:u w:val="single"/>
          <w:lang w:eastAsia="ko-KR"/>
        </w:rPr>
      </w:pPr>
      <w:r>
        <w:rPr>
          <w:b/>
          <w:u w:val="single"/>
          <w:lang w:eastAsia="ko-KR"/>
        </w:rPr>
        <w:t>Issue 2-5-2: if the answer of issue 2-5-1 is yes, SSB monitoring rate</w:t>
      </w:r>
    </w:p>
    <w:p w14:paraId="16F7C144" w14:textId="77777777" w:rsidR="00E5733E" w:rsidRDefault="00FC6874">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ajority companies think the issue 2-5-1 shall have conclusion first. </w:t>
      </w:r>
    </w:p>
    <w:p w14:paraId="39BE0CA5"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4AF7DF98"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RAN4 further discusses whether to meet Te requirements the SSB should be monitored once every 160 ms or with the same rate with which the UE performs RRM requirements on PSCell.</w:t>
      </w:r>
    </w:p>
    <w:p w14:paraId="2249B944"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01552087" w14:textId="77777777" w:rsidR="00E5733E" w:rsidRDefault="00FC6874">
      <w:pPr>
        <w:rPr>
          <w:rFonts w:eastAsia="Malgun Gothic"/>
          <w:b/>
          <w:u w:val="single"/>
          <w:lang w:eastAsia="ko-KR"/>
        </w:rPr>
      </w:pPr>
      <w:r>
        <w:rPr>
          <w:b/>
          <w:u w:val="single"/>
          <w:lang w:eastAsia="ko-KR"/>
        </w:rPr>
        <w:t xml:space="preserve">Issue 2-5-3: Whether to consider the unknown TCI state case </w:t>
      </w:r>
    </w:p>
    <w:p w14:paraId="39CD7EB6" w14:textId="77777777" w:rsidR="00E5733E" w:rsidRDefault="00FC6874">
      <w:pPr>
        <w:rPr>
          <w:rFonts w:eastAsiaTheme="minorEastAsia"/>
          <w:i/>
          <w:color w:val="0070C0"/>
          <w:lang w:eastAsia="zh-CN"/>
        </w:rPr>
      </w:pPr>
      <w:r>
        <w:rPr>
          <w:rFonts w:eastAsiaTheme="minorEastAsia"/>
          <w:i/>
          <w:color w:val="0070C0"/>
          <w:lang w:eastAsia="zh-CN"/>
        </w:rPr>
        <w:t>Tentative agreements:</w:t>
      </w:r>
    </w:p>
    <w:p w14:paraId="1B82D148" w14:textId="77777777" w:rsidR="00E5733E" w:rsidRDefault="00FC6874">
      <w:pPr>
        <w:rPr>
          <w:rFonts w:eastAsiaTheme="minorEastAsia"/>
          <w:i/>
          <w:color w:val="0070C0"/>
          <w:lang w:val="en-US" w:eastAsia="zh-CN"/>
        </w:rPr>
      </w:pPr>
      <w:r>
        <w:rPr>
          <w:szCs w:val="24"/>
          <w:highlight w:val="green"/>
          <w:lang w:eastAsia="zh-CN"/>
        </w:rPr>
        <w:t>SCG activation delay requirements are to cover both known and unknown TCI state at time of activation</w:t>
      </w:r>
      <w:r>
        <w:rPr>
          <w:rFonts w:eastAsiaTheme="minorEastAsia"/>
          <w:i/>
          <w:color w:val="0070C0"/>
          <w:highlight w:val="green"/>
          <w:lang w:val="en-US" w:eastAsia="zh-CN"/>
        </w:rPr>
        <w:t>.</w:t>
      </w:r>
    </w:p>
    <w:p w14:paraId="04A368D6"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0BF99DA1" w14:textId="77777777" w:rsidR="00E5733E" w:rsidRDefault="00E5733E">
      <w:pPr>
        <w:rPr>
          <w:i/>
          <w:color w:val="0070C0"/>
          <w:lang w:val="en-US" w:eastAsia="zh-CN"/>
        </w:rPr>
      </w:pPr>
    </w:p>
    <w:p w14:paraId="0220F2B3" w14:textId="77777777" w:rsidR="00E5733E" w:rsidRDefault="00FC6874">
      <w:pPr>
        <w:pStyle w:val="3"/>
        <w:numPr>
          <w:ilvl w:val="2"/>
          <w:numId w:val="15"/>
        </w:numPr>
        <w:ind w:left="709"/>
        <w:rPr>
          <w:sz w:val="24"/>
          <w:szCs w:val="16"/>
        </w:rPr>
      </w:pPr>
      <w:r>
        <w:rPr>
          <w:sz w:val="24"/>
          <w:szCs w:val="16"/>
        </w:rPr>
        <w:t>CRs/TPs</w:t>
      </w:r>
    </w:p>
    <w:p w14:paraId="450B5BE6" w14:textId="77777777" w:rsidR="00E5733E" w:rsidRDefault="00FC68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D15A1A" w14:textId="77777777" w:rsidR="00E5733E" w:rsidRDefault="00FC687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E5733E" w14:paraId="2138B0FA" w14:textId="77777777">
        <w:tc>
          <w:tcPr>
            <w:tcW w:w="1242" w:type="dxa"/>
          </w:tcPr>
          <w:p w14:paraId="7D7A763A" w14:textId="77777777" w:rsidR="00E5733E" w:rsidRDefault="00FC687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E1686A8" w14:textId="77777777" w:rsidR="00E5733E" w:rsidRDefault="00FC687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5733E" w14:paraId="25E3B16A" w14:textId="77777777">
        <w:tc>
          <w:tcPr>
            <w:tcW w:w="1242" w:type="dxa"/>
          </w:tcPr>
          <w:p w14:paraId="16EA2769" w14:textId="77777777" w:rsidR="00E5733E" w:rsidRDefault="00FC687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F6B0A7" w14:textId="77777777" w:rsidR="00E5733E" w:rsidRDefault="00FC687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B19F292" w14:textId="77777777" w:rsidR="00E5733E" w:rsidRDefault="00E5733E">
      <w:pPr>
        <w:rPr>
          <w:color w:val="0070C0"/>
          <w:lang w:val="en-US" w:eastAsia="zh-CN"/>
        </w:rPr>
      </w:pPr>
    </w:p>
    <w:p w14:paraId="1D7B9452" w14:textId="77777777" w:rsidR="00E5733E" w:rsidRDefault="00FC6874">
      <w:pPr>
        <w:pStyle w:val="2"/>
        <w:rPr>
          <w:lang w:val="en-US"/>
        </w:rPr>
      </w:pPr>
      <w:r>
        <w:rPr>
          <w:lang w:val="en-US"/>
        </w:rPr>
        <w:t>Discussion on 2nd round (if applicable)</w:t>
      </w:r>
    </w:p>
    <w:p w14:paraId="28F5D9FE" w14:textId="77777777" w:rsidR="00E5733E" w:rsidRPr="00F654A4" w:rsidRDefault="00FC6874">
      <w:pPr>
        <w:pStyle w:val="3"/>
        <w:numPr>
          <w:ilvl w:val="2"/>
          <w:numId w:val="15"/>
        </w:numPr>
        <w:ind w:left="709"/>
        <w:rPr>
          <w:lang w:val="en-US"/>
          <w:rPrChange w:id="289" w:author="Griselda WANG" w:date="2021-11-10T11:29:00Z">
            <w:rPr/>
          </w:rPrChange>
        </w:rPr>
      </w:pPr>
      <w:r w:rsidRPr="00F654A4">
        <w:rPr>
          <w:lang w:val="en-US"/>
          <w:rPrChange w:id="290" w:author="Griselda WANG" w:date="2021-11-10T11:29:00Z">
            <w:rPr/>
          </w:rPrChange>
        </w:rPr>
        <w:t>Sub-topic 2-1: Measurement requirements for deactivated SCG</w:t>
      </w:r>
    </w:p>
    <w:p w14:paraId="7AB8B4B2" w14:textId="77777777" w:rsidR="00E5733E" w:rsidRDefault="00FC6874">
      <w:pPr>
        <w:rPr>
          <w:b/>
          <w:u w:val="single"/>
          <w:lang w:eastAsia="ko-KR"/>
        </w:rPr>
      </w:pPr>
      <w:r>
        <w:rPr>
          <w:b/>
          <w:u w:val="single"/>
          <w:lang w:eastAsia="ko-KR"/>
        </w:rPr>
        <w:t>Issue 2-1-1: DRX configuration for deactivated SCG measurement requirements</w:t>
      </w:r>
    </w:p>
    <w:p w14:paraId="1AF8FF30"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D6284EA"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 xml:space="preserve">Option 1(MTK, vivo, Ericsson): </w:t>
      </w:r>
      <w:r>
        <w:rPr>
          <w:rFonts w:eastAsia="宋体"/>
        </w:rPr>
        <w:t>SCG DRX cycle should be applied when specifying the L3 requirements of deactivated SCG</w:t>
      </w:r>
    </w:p>
    <w:p w14:paraId="2791F2DB"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2(QC, Ericsson): </w:t>
      </w:r>
      <w:r>
        <w:rPr>
          <w:rFonts w:eastAsiaTheme="minorEastAsia"/>
          <w:lang w:eastAsia="zh-CN"/>
        </w:rPr>
        <w:t>for deactivated SCG, the DRX cycle that is used to determine measurement period scaling can be replaced by a hypothetical DRX cycle (if RAN2 agree to introduce).</w:t>
      </w:r>
    </w:p>
    <w:p w14:paraId="251E79FA" w14:textId="77777777" w:rsidR="00E5733E" w:rsidRDefault="00FC6874">
      <w:pPr>
        <w:pStyle w:val="afc"/>
        <w:numPr>
          <w:ilvl w:val="1"/>
          <w:numId w:val="17"/>
        </w:numPr>
        <w:spacing w:after="120"/>
        <w:ind w:firstLineChars="0"/>
        <w:textAlignment w:val="auto"/>
        <w:rPr>
          <w:rFonts w:eastAsia="宋体"/>
          <w:szCs w:val="24"/>
          <w:lang w:eastAsia="zh-CN"/>
        </w:rPr>
      </w:pPr>
      <w:r>
        <w:rPr>
          <w:rFonts w:eastAsiaTheme="minorEastAsia"/>
          <w:lang w:eastAsia="zh-CN"/>
        </w:rPr>
        <w:t xml:space="preserve">Option 3 (Huawei, Nokia): wait for RAN2 </w:t>
      </w:r>
    </w:p>
    <w:p w14:paraId="1D3A2B10" w14:textId="77777777" w:rsidR="00E5733E" w:rsidRDefault="00E5733E">
      <w:pPr>
        <w:pStyle w:val="afc"/>
        <w:spacing w:after="120"/>
        <w:ind w:left="1656" w:firstLineChars="0" w:firstLine="0"/>
        <w:textAlignment w:val="auto"/>
        <w:rPr>
          <w:rFonts w:eastAsiaTheme="minorEastAsia"/>
          <w:lang w:eastAsia="zh-CN"/>
        </w:rPr>
      </w:pPr>
    </w:p>
    <w:p w14:paraId="5B92C3FA"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1F8384AE" w14:textId="77777777">
        <w:tc>
          <w:tcPr>
            <w:tcW w:w="1235" w:type="dxa"/>
            <w:tcBorders>
              <w:top w:val="single" w:sz="4" w:space="0" w:color="auto"/>
              <w:left w:val="single" w:sz="4" w:space="0" w:color="auto"/>
              <w:bottom w:val="single" w:sz="4" w:space="0" w:color="auto"/>
              <w:right w:val="single" w:sz="4" w:space="0" w:color="auto"/>
            </w:tcBorders>
          </w:tcPr>
          <w:p w14:paraId="28752C62"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23467E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09FA3F92" w14:textId="77777777">
        <w:tc>
          <w:tcPr>
            <w:tcW w:w="1235" w:type="dxa"/>
            <w:tcBorders>
              <w:top w:val="single" w:sz="4" w:space="0" w:color="auto"/>
              <w:left w:val="single" w:sz="4" w:space="0" w:color="auto"/>
              <w:bottom w:val="single" w:sz="4" w:space="0" w:color="auto"/>
              <w:right w:val="single" w:sz="4" w:space="0" w:color="auto"/>
            </w:tcBorders>
          </w:tcPr>
          <w:p w14:paraId="1385C6AE" w14:textId="77777777" w:rsidR="00E5733E" w:rsidRDefault="00FC6874">
            <w:pPr>
              <w:spacing w:after="120"/>
              <w:rPr>
                <w:rFonts w:eastAsiaTheme="minorEastAsia"/>
                <w:lang w:val="en-US" w:eastAsia="zh-CN"/>
              </w:rPr>
            </w:pPr>
            <w:ins w:id="291" w:author="Qualcomm-CH" w:date="2021-11-08T00:1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E23AEEC" w14:textId="77777777" w:rsidR="00E5733E" w:rsidRPr="00E5733E" w:rsidRDefault="00FC6874">
            <w:pPr>
              <w:spacing w:after="120"/>
              <w:rPr>
                <w:szCs w:val="24"/>
                <w:lang w:eastAsia="zh-CN"/>
                <w:rPrChange w:id="292" w:author="Qualcomm-CH" w:date="2021-11-08T00:14:00Z">
                  <w:rPr>
                    <w:rFonts w:eastAsiaTheme="minorEastAsia"/>
                    <w:lang w:val="en-US" w:eastAsia="zh-CN"/>
                  </w:rPr>
                </w:rPrChange>
              </w:rPr>
              <w:pPrChange w:id="293" w:author="Qualcomm-CH" w:date="2021-11-08T00:14:00Z">
                <w:pPr/>
              </w:pPrChange>
            </w:pPr>
            <w:ins w:id="294" w:author="Qualcomm-CH" w:date="2021-11-08T00:14:00Z">
              <w:r>
                <w:rPr>
                  <w:szCs w:val="24"/>
                  <w:lang w:eastAsia="zh-CN"/>
                </w:rPr>
                <w:t>Okay with Option 2 and Option 3. Just to clarify Option 2, the way we read Option 2 is that RAN4 can study if we can apply some other values to SCG measurement period determination for measurement relaxation, i.e. the values may or may not be any configured DRX parameter, it it does not have an impact on other UE procedure and RAN1/2.</w:t>
              </w:r>
            </w:ins>
          </w:p>
        </w:tc>
      </w:tr>
      <w:tr w:rsidR="00C20385" w14:paraId="78CCDAF8" w14:textId="77777777">
        <w:trPr>
          <w:ins w:id="295" w:author="Huawei" w:date="2021-11-09T19:33:00Z"/>
        </w:trPr>
        <w:tc>
          <w:tcPr>
            <w:tcW w:w="1235" w:type="dxa"/>
            <w:tcBorders>
              <w:top w:val="single" w:sz="4" w:space="0" w:color="auto"/>
              <w:left w:val="single" w:sz="4" w:space="0" w:color="auto"/>
              <w:bottom w:val="single" w:sz="4" w:space="0" w:color="auto"/>
              <w:right w:val="single" w:sz="4" w:space="0" w:color="auto"/>
            </w:tcBorders>
          </w:tcPr>
          <w:p w14:paraId="6065817B" w14:textId="77777777" w:rsidR="00C20385" w:rsidRDefault="00C20385">
            <w:pPr>
              <w:spacing w:after="120"/>
              <w:rPr>
                <w:ins w:id="296" w:author="Huawei" w:date="2021-11-09T19:33:00Z"/>
                <w:rFonts w:eastAsiaTheme="minorEastAsia"/>
                <w:lang w:val="en-US" w:eastAsia="zh-CN"/>
              </w:rPr>
            </w:pPr>
            <w:ins w:id="297" w:author="Huawei" w:date="2021-11-09T19: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125236D" w14:textId="77777777" w:rsidR="00C20385" w:rsidRPr="00C20385" w:rsidRDefault="00C20385" w:rsidP="00C20385">
            <w:pPr>
              <w:spacing w:after="120"/>
              <w:rPr>
                <w:ins w:id="298" w:author="Huawei" w:date="2021-11-09T19:33:00Z"/>
                <w:rFonts w:eastAsiaTheme="minorEastAsia"/>
                <w:szCs w:val="24"/>
                <w:lang w:eastAsia="zh-CN"/>
              </w:rPr>
            </w:pPr>
            <w:ins w:id="299" w:author="Huawei" w:date="2021-11-09T19:34:00Z">
              <w:r>
                <w:rPr>
                  <w:rFonts w:eastAsiaTheme="minorEastAsia"/>
                  <w:szCs w:val="24"/>
                  <w:lang w:eastAsia="zh-CN"/>
                </w:rPr>
                <w:t xml:space="preserve">Support option 3. We </w:t>
              </w:r>
            </w:ins>
            <w:ins w:id="300" w:author="Huawei" w:date="2021-11-09T19:35:00Z">
              <w:r>
                <w:rPr>
                  <w:rFonts w:eastAsiaTheme="minorEastAsia"/>
                  <w:szCs w:val="24"/>
                  <w:lang w:eastAsia="zh-CN"/>
                </w:rPr>
                <w:t>don’t expect the way that</w:t>
              </w:r>
            </w:ins>
            <w:ins w:id="301" w:author="Huawei" w:date="2021-11-09T19:34:00Z">
              <w:r>
                <w:rPr>
                  <w:rFonts w:eastAsiaTheme="minorEastAsia"/>
                  <w:szCs w:val="24"/>
                  <w:lang w:eastAsia="zh-CN"/>
                </w:rPr>
                <w:t xml:space="preserve"> RAN4 decide use a hypothetical DRX cycle (which is not configured by ne</w:t>
              </w:r>
            </w:ins>
            <w:ins w:id="302" w:author="Huawei" w:date="2021-11-09T19:35:00Z">
              <w:r>
                <w:rPr>
                  <w:rFonts w:eastAsiaTheme="minorEastAsia"/>
                  <w:szCs w:val="24"/>
                  <w:lang w:eastAsia="zh-CN"/>
                </w:rPr>
                <w:t>twork</w:t>
              </w:r>
            </w:ins>
            <w:ins w:id="303" w:author="Huawei" w:date="2021-11-09T19:34:00Z">
              <w:r>
                <w:rPr>
                  <w:rFonts w:eastAsiaTheme="minorEastAsia"/>
                  <w:szCs w:val="24"/>
                  <w:lang w:eastAsia="zh-CN"/>
                </w:rPr>
                <w:t>)</w:t>
              </w:r>
            </w:ins>
            <w:ins w:id="304" w:author="Huawei" w:date="2021-11-09T19:35:00Z">
              <w:r>
                <w:rPr>
                  <w:rFonts w:eastAsiaTheme="minorEastAsia"/>
                  <w:szCs w:val="24"/>
                  <w:lang w:eastAsia="zh-CN"/>
                </w:rPr>
                <w:t xml:space="preserve">. We shall follow RAN2 progress, if there is no </w:t>
              </w:r>
            </w:ins>
            <w:ins w:id="305" w:author="Huawei" w:date="2021-11-09T19:37:00Z">
              <w:r w:rsidRPr="008C0917">
                <w:rPr>
                  <w:rFonts w:eastAsiaTheme="minorEastAsia"/>
                  <w:iCs/>
                  <w:lang w:val="en-US" w:eastAsia="zh-CN"/>
                </w:rPr>
                <w:t>measCycleSCell</w:t>
              </w:r>
              <w:r>
                <w:rPr>
                  <w:rFonts w:eastAsiaTheme="minorEastAsia"/>
                  <w:szCs w:val="24"/>
                  <w:lang w:eastAsia="zh-CN"/>
                </w:rPr>
                <w:t xml:space="preserve"> </w:t>
              </w:r>
            </w:ins>
            <w:ins w:id="306" w:author="Huawei" w:date="2021-11-09T19:35:00Z">
              <w:r>
                <w:rPr>
                  <w:rFonts w:eastAsiaTheme="minorEastAsia"/>
                  <w:szCs w:val="24"/>
                  <w:lang w:eastAsia="zh-CN"/>
                </w:rPr>
                <w:t xml:space="preserve">like </w:t>
              </w:r>
            </w:ins>
            <w:ins w:id="307" w:author="Huawei" w:date="2021-11-09T19:36:00Z">
              <w:r>
                <w:rPr>
                  <w:rFonts w:eastAsiaTheme="minorEastAsia"/>
                  <w:szCs w:val="24"/>
                  <w:lang w:eastAsia="zh-CN"/>
                </w:rPr>
                <w:t>signalling, then RAN4 would not perform relaxed measurement on deactivated PSCell.</w:t>
              </w:r>
            </w:ins>
          </w:p>
        </w:tc>
      </w:tr>
      <w:tr w:rsidR="00BA68F6" w14:paraId="48567C04" w14:textId="77777777">
        <w:trPr>
          <w:ins w:id="308" w:author="Nokia Networks" w:date="2021-11-09T19:38:00Z"/>
        </w:trPr>
        <w:tc>
          <w:tcPr>
            <w:tcW w:w="1235" w:type="dxa"/>
            <w:tcBorders>
              <w:top w:val="single" w:sz="4" w:space="0" w:color="auto"/>
              <w:left w:val="single" w:sz="4" w:space="0" w:color="auto"/>
              <w:bottom w:val="single" w:sz="4" w:space="0" w:color="auto"/>
              <w:right w:val="single" w:sz="4" w:space="0" w:color="auto"/>
            </w:tcBorders>
          </w:tcPr>
          <w:p w14:paraId="6C40B253" w14:textId="2737B4B6" w:rsidR="00BA68F6" w:rsidRDefault="00BA68F6" w:rsidP="00BA68F6">
            <w:pPr>
              <w:spacing w:after="120"/>
              <w:rPr>
                <w:ins w:id="309" w:author="Nokia Networks" w:date="2021-11-09T19:38:00Z"/>
                <w:rFonts w:eastAsiaTheme="minorEastAsia"/>
                <w:lang w:val="en-US" w:eastAsia="zh-CN"/>
              </w:rPr>
            </w:pPr>
            <w:ins w:id="310" w:author="Nokia Networks" w:date="2021-11-09T19:38: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F1C64A3" w14:textId="77777777" w:rsidR="00BA68F6" w:rsidRDefault="00BA68F6" w:rsidP="00BA68F6">
            <w:pPr>
              <w:spacing w:after="120"/>
              <w:rPr>
                <w:ins w:id="311" w:author="Nokia Networks" w:date="2021-11-09T19:38:00Z"/>
                <w:szCs w:val="24"/>
                <w:lang w:eastAsia="zh-CN"/>
              </w:rPr>
            </w:pPr>
            <w:ins w:id="312" w:author="Nokia Networks" w:date="2021-11-09T19:38:00Z">
              <w:r>
                <w:rPr>
                  <w:szCs w:val="24"/>
                  <w:lang w:eastAsia="zh-CN"/>
                </w:rPr>
                <w:t>Option 3.</w:t>
              </w:r>
            </w:ins>
          </w:p>
          <w:p w14:paraId="1F4D95BC" w14:textId="77777777" w:rsidR="00BA68F6" w:rsidRDefault="00BA68F6" w:rsidP="00BA68F6">
            <w:pPr>
              <w:spacing w:after="120"/>
              <w:rPr>
                <w:ins w:id="313" w:author="Nokia Networks" w:date="2021-11-09T19:38:00Z"/>
                <w:szCs w:val="24"/>
                <w:lang w:eastAsia="zh-CN"/>
              </w:rPr>
            </w:pPr>
            <w:ins w:id="314" w:author="Nokia Networks" w:date="2021-11-09T19:38:00Z">
              <w:r>
                <w:rPr>
                  <w:szCs w:val="24"/>
                  <w:lang w:eastAsia="zh-CN"/>
                </w:rPr>
                <w:t>We do not see a significant difference between option 2 and 3 as both propose to see what RAN2 decides.</w:t>
              </w:r>
            </w:ins>
          </w:p>
          <w:p w14:paraId="09060E12" w14:textId="7E7622F0" w:rsidR="00BA68F6" w:rsidRDefault="00BA68F6" w:rsidP="00BA68F6">
            <w:pPr>
              <w:spacing w:after="120"/>
              <w:rPr>
                <w:ins w:id="315" w:author="Nokia Networks" w:date="2021-11-09T19:38:00Z"/>
                <w:rFonts w:eastAsiaTheme="minorEastAsia"/>
                <w:szCs w:val="24"/>
                <w:lang w:eastAsia="zh-CN"/>
              </w:rPr>
            </w:pPr>
            <w:ins w:id="316" w:author="Nokia Networks" w:date="2021-11-09T19:38:00Z">
              <w:r>
                <w:rPr>
                  <w:szCs w:val="24"/>
                  <w:lang w:eastAsia="zh-CN"/>
                </w:rPr>
                <w:t>If RAN2 does not make any decision we somehow think that RAN4 will have to discuss which measurement cycle to assume (call it DRX, hypothetical DRX cycle or measCycleSCell or something else). See also later Issue 2-1-3.</w:t>
              </w:r>
            </w:ins>
          </w:p>
        </w:tc>
      </w:tr>
      <w:tr w:rsidR="00940A03" w14:paraId="43AF9D10" w14:textId="77777777">
        <w:trPr>
          <w:ins w:id="317" w:author="郑敏华" w:date="2021-11-10T10:44:00Z"/>
        </w:trPr>
        <w:tc>
          <w:tcPr>
            <w:tcW w:w="1235" w:type="dxa"/>
            <w:tcBorders>
              <w:top w:val="single" w:sz="4" w:space="0" w:color="auto"/>
              <w:left w:val="single" w:sz="4" w:space="0" w:color="auto"/>
              <w:bottom w:val="single" w:sz="4" w:space="0" w:color="auto"/>
              <w:right w:val="single" w:sz="4" w:space="0" w:color="auto"/>
            </w:tcBorders>
          </w:tcPr>
          <w:p w14:paraId="6FE32D38" w14:textId="60B336BB" w:rsidR="00940A03" w:rsidRDefault="00940A03" w:rsidP="00940A03">
            <w:pPr>
              <w:spacing w:after="120"/>
              <w:rPr>
                <w:ins w:id="318" w:author="郑敏华" w:date="2021-11-10T10:44:00Z"/>
                <w:rFonts w:eastAsiaTheme="minorEastAsia"/>
                <w:lang w:val="en-US" w:eastAsia="zh-CN"/>
              </w:rPr>
            </w:pPr>
            <w:ins w:id="319" w:author="郑敏华" w:date="2021-11-10T10:4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94ABFDE" w14:textId="6BA4374F" w:rsidR="00940A03" w:rsidRPr="0098531A" w:rsidRDefault="00940A03" w:rsidP="00940A03">
            <w:pPr>
              <w:spacing w:after="120"/>
              <w:rPr>
                <w:ins w:id="320" w:author="郑敏华" w:date="2021-11-10T10:44:00Z"/>
                <w:rFonts w:eastAsiaTheme="minorEastAsia"/>
                <w:lang w:val="en-US" w:eastAsia="zh-CN"/>
                <w:rPrChange w:id="321" w:author="郑敏华" w:date="2021-11-10T11:36:00Z">
                  <w:rPr>
                    <w:ins w:id="322" w:author="郑敏华" w:date="2021-11-10T10:44:00Z"/>
                    <w:szCs w:val="24"/>
                    <w:lang w:eastAsia="zh-CN"/>
                  </w:rPr>
                </w:rPrChange>
              </w:rPr>
            </w:pPr>
            <w:ins w:id="323" w:author="郑敏华" w:date="2021-11-10T10:44:00Z">
              <w:r>
                <w:rPr>
                  <w:rFonts w:eastAsiaTheme="minorEastAsia" w:hint="eastAsia"/>
                  <w:lang w:val="en-US" w:eastAsia="zh-CN"/>
                </w:rPr>
                <w:t>S</w:t>
              </w:r>
              <w:r>
                <w:rPr>
                  <w:rFonts w:eastAsiaTheme="minorEastAsia"/>
                  <w:lang w:val="en-US" w:eastAsia="zh-CN"/>
                </w:rPr>
                <w:t xml:space="preserve">upport Option 1. </w:t>
              </w:r>
            </w:ins>
            <w:ins w:id="324" w:author="郑敏华" w:date="2021-11-10T11:34:00Z">
              <w:r w:rsidR="00603705">
                <w:rPr>
                  <w:rFonts w:eastAsiaTheme="minorEastAsia"/>
                  <w:lang w:val="en-US" w:eastAsia="zh-CN"/>
                </w:rPr>
                <w:t xml:space="preserve">We </w:t>
              </w:r>
            </w:ins>
            <w:ins w:id="325" w:author="郑敏华" w:date="2021-11-10T11:36:00Z">
              <w:r w:rsidR="00A8046C">
                <w:rPr>
                  <w:rFonts w:eastAsiaTheme="minorEastAsia"/>
                  <w:lang w:val="en-US" w:eastAsia="zh-CN"/>
                </w:rPr>
                <w:t xml:space="preserve">are fine to </w:t>
              </w:r>
            </w:ins>
            <w:ins w:id="326" w:author="郑敏华" w:date="2021-11-10T11:34:00Z">
              <w:r w:rsidR="00603705">
                <w:rPr>
                  <w:rFonts w:eastAsiaTheme="minorEastAsia"/>
                  <w:lang w:val="en-US" w:eastAsia="zh-CN"/>
                </w:rPr>
                <w:t xml:space="preserve">can </w:t>
              </w:r>
            </w:ins>
            <w:ins w:id="327" w:author="郑敏华" w:date="2021-11-10T11:35:00Z">
              <w:r w:rsidR="00603705">
                <w:rPr>
                  <w:rFonts w:eastAsiaTheme="minorEastAsia"/>
                  <w:lang w:val="en-US" w:eastAsia="zh-CN"/>
                </w:rPr>
                <w:t xml:space="preserve">wait for the </w:t>
              </w:r>
              <w:r w:rsidR="0081747A">
                <w:rPr>
                  <w:rFonts w:eastAsiaTheme="minorEastAsia"/>
                  <w:lang w:val="en-US" w:eastAsia="zh-CN"/>
                </w:rPr>
                <w:t xml:space="preserve">clarification of </w:t>
              </w:r>
              <w:r w:rsidR="0081747A">
                <w:rPr>
                  <w:szCs w:val="24"/>
                  <w:lang w:eastAsia="zh-CN"/>
                </w:rPr>
                <w:t>measCycleSCell for deactivated PSCell</w:t>
              </w:r>
              <w:r w:rsidR="00E13133">
                <w:rPr>
                  <w:szCs w:val="24"/>
                  <w:lang w:eastAsia="zh-CN"/>
                </w:rPr>
                <w:t xml:space="preserve"> measurem</w:t>
              </w:r>
            </w:ins>
            <w:ins w:id="328" w:author="郑敏华" w:date="2021-11-10T11:36:00Z">
              <w:r w:rsidR="00E13133">
                <w:rPr>
                  <w:szCs w:val="24"/>
                  <w:lang w:eastAsia="zh-CN"/>
                </w:rPr>
                <w:t>ent</w:t>
              </w:r>
              <w:r w:rsidR="00344996">
                <w:rPr>
                  <w:szCs w:val="24"/>
                  <w:lang w:eastAsia="zh-CN"/>
                </w:rPr>
                <w:t xml:space="preserve"> from RAN2.</w:t>
              </w:r>
            </w:ins>
          </w:p>
        </w:tc>
      </w:tr>
      <w:tr w:rsidR="002A69D4" w14:paraId="59628415" w14:textId="77777777">
        <w:trPr>
          <w:ins w:id="329" w:author="Qiming Li" w:date="2021-11-10T12:35:00Z"/>
        </w:trPr>
        <w:tc>
          <w:tcPr>
            <w:tcW w:w="1235" w:type="dxa"/>
            <w:tcBorders>
              <w:top w:val="single" w:sz="4" w:space="0" w:color="auto"/>
              <w:left w:val="single" w:sz="4" w:space="0" w:color="auto"/>
              <w:bottom w:val="single" w:sz="4" w:space="0" w:color="auto"/>
              <w:right w:val="single" w:sz="4" w:space="0" w:color="auto"/>
            </w:tcBorders>
          </w:tcPr>
          <w:p w14:paraId="4E09E40E" w14:textId="4C72C29A" w:rsidR="002A69D4" w:rsidRDefault="002A69D4" w:rsidP="002A69D4">
            <w:pPr>
              <w:spacing w:after="120"/>
              <w:rPr>
                <w:ins w:id="330" w:author="Qiming Li" w:date="2021-11-10T12:35:00Z"/>
                <w:rFonts w:eastAsiaTheme="minorEastAsia"/>
                <w:lang w:val="en-US" w:eastAsia="zh-CN"/>
              </w:rPr>
            </w:pPr>
            <w:ins w:id="331" w:author="Qiming Li" w:date="2021-11-10T12:3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C7ED948" w14:textId="69A062E9" w:rsidR="002A69D4" w:rsidRDefault="002A69D4" w:rsidP="002A69D4">
            <w:pPr>
              <w:spacing w:after="120"/>
              <w:rPr>
                <w:ins w:id="332" w:author="Qiming Li" w:date="2021-11-10T12:35:00Z"/>
                <w:rFonts w:eastAsiaTheme="minorEastAsia"/>
                <w:lang w:val="en-US" w:eastAsia="zh-CN"/>
              </w:rPr>
            </w:pPr>
            <w:ins w:id="333" w:author="Qiming Li" w:date="2021-11-10T12:35:00Z">
              <w:r>
                <w:rPr>
                  <w:szCs w:val="24"/>
                  <w:lang w:eastAsia="zh-CN"/>
                </w:rPr>
                <w:t>Option 3.</w:t>
              </w:r>
            </w:ins>
          </w:p>
        </w:tc>
      </w:tr>
      <w:tr w:rsidR="00796FE0" w14:paraId="04FDD081" w14:textId="77777777">
        <w:trPr>
          <w:ins w:id="334" w:author="Griselda WANG" w:date="2021-11-10T12:06:00Z"/>
        </w:trPr>
        <w:tc>
          <w:tcPr>
            <w:tcW w:w="1235" w:type="dxa"/>
            <w:tcBorders>
              <w:top w:val="single" w:sz="4" w:space="0" w:color="auto"/>
              <w:left w:val="single" w:sz="4" w:space="0" w:color="auto"/>
              <w:bottom w:val="single" w:sz="4" w:space="0" w:color="auto"/>
              <w:right w:val="single" w:sz="4" w:space="0" w:color="auto"/>
            </w:tcBorders>
          </w:tcPr>
          <w:p w14:paraId="3842E844" w14:textId="02680D1D" w:rsidR="00796FE0" w:rsidRDefault="00714A7E" w:rsidP="002A69D4">
            <w:pPr>
              <w:spacing w:after="120"/>
              <w:rPr>
                <w:ins w:id="335" w:author="Griselda WANG" w:date="2021-11-10T12:06:00Z"/>
                <w:rFonts w:eastAsiaTheme="minorEastAsia"/>
                <w:lang w:val="en-US" w:eastAsia="zh-CN"/>
              </w:rPr>
            </w:pPr>
            <w:ins w:id="336" w:author="Griselda WANG" w:date="2021-11-10T12:0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33781A5" w14:textId="2D975C7D" w:rsidR="00714A7E" w:rsidRDefault="00714A7E" w:rsidP="002A69D4">
            <w:pPr>
              <w:spacing w:after="120"/>
              <w:rPr>
                <w:ins w:id="337" w:author="Griselda WANG" w:date="2021-11-10T12:07:00Z"/>
                <w:szCs w:val="24"/>
                <w:lang w:eastAsia="zh-CN"/>
              </w:rPr>
            </w:pPr>
            <w:ins w:id="338" w:author="Griselda WANG" w:date="2021-11-10T12:07:00Z">
              <w:r>
                <w:rPr>
                  <w:szCs w:val="24"/>
                  <w:lang w:eastAsia="zh-CN"/>
                </w:rPr>
                <w:t xml:space="preserve">Generally, we support </w:t>
              </w:r>
            </w:ins>
            <w:ins w:id="339" w:author="Griselda WANG" w:date="2021-11-10T12:08:00Z">
              <w:r w:rsidR="00195AB1">
                <w:rPr>
                  <w:szCs w:val="24"/>
                  <w:lang w:eastAsia="zh-CN"/>
                </w:rPr>
                <w:t xml:space="preserve">option </w:t>
              </w:r>
            </w:ins>
            <w:ins w:id="340" w:author="Griselda WANG" w:date="2021-11-10T12:07:00Z">
              <w:r>
                <w:rPr>
                  <w:szCs w:val="24"/>
                  <w:lang w:eastAsia="zh-CN"/>
                </w:rPr>
                <w:t>3.</w:t>
              </w:r>
            </w:ins>
          </w:p>
          <w:p w14:paraId="0630CF70" w14:textId="0D9104A4" w:rsidR="00195AB1" w:rsidRDefault="00714A7E" w:rsidP="00714A7E">
            <w:pPr>
              <w:rPr>
                <w:ins w:id="341" w:author="Griselda WANG" w:date="2021-11-10T12:07:00Z"/>
                <w:rFonts w:eastAsiaTheme="minorEastAsia"/>
                <w:lang w:eastAsia="zh-CN"/>
              </w:rPr>
            </w:pPr>
            <w:ins w:id="342" w:author="Griselda WANG" w:date="2021-11-10T12:07:00Z">
              <w:r>
                <w:rPr>
                  <w:rFonts w:eastAsiaTheme="minorEastAsia"/>
                  <w:lang w:eastAsia="zh-CN"/>
                </w:rPr>
                <w:t xml:space="preserve">To allow relax PScell measurement during de-activated SCG status, we support reusing the measCycleScell parameter. </w:t>
              </w:r>
            </w:ins>
          </w:p>
          <w:p w14:paraId="79D53FCF" w14:textId="7A587211" w:rsidR="00796FE0" w:rsidRDefault="00714A7E" w:rsidP="002A69D4">
            <w:pPr>
              <w:spacing w:after="120"/>
              <w:rPr>
                <w:ins w:id="343" w:author="Griselda WANG" w:date="2021-11-10T12:06:00Z"/>
                <w:szCs w:val="24"/>
                <w:lang w:eastAsia="zh-CN"/>
              </w:rPr>
            </w:pPr>
            <w:ins w:id="344" w:author="Griselda WANG" w:date="2021-11-10T12:07:00Z">
              <w:r>
                <w:rPr>
                  <w:szCs w:val="24"/>
                  <w:lang w:eastAsia="zh-CN"/>
                </w:rPr>
                <w:t xml:space="preserve"> </w:t>
              </w:r>
            </w:ins>
            <w:ins w:id="345" w:author="Griselda WANG" w:date="2021-11-10T12:08:00Z">
              <w:r w:rsidR="00EA0A5B">
                <w:rPr>
                  <w:szCs w:val="24"/>
                  <w:lang w:eastAsia="zh-CN"/>
                </w:rPr>
                <w:t>So we can wait for clarification from RAN2</w:t>
              </w:r>
            </w:ins>
            <w:ins w:id="346" w:author="Griselda WANG" w:date="2021-11-10T12:09:00Z">
              <w:r w:rsidR="00EA0A5B">
                <w:rPr>
                  <w:szCs w:val="24"/>
                  <w:lang w:eastAsia="zh-CN"/>
                </w:rPr>
                <w:t>.</w:t>
              </w:r>
            </w:ins>
          </w:p>
        </w:tc>
      </w:tr>
    </w:tbl>
    <w:p w14:paraId="65F95C25" w14:textId="77777777" w:rsidR="00E5733E" w:rsidRDefault="00E5733E">
      <w:pPr>
        <w:rPr>
          <w:i/>
          <w:color w:val="0070C0"/>
          <w:lang w:eastAsia="zh-CN"/>
        </w:rPr>
      </w:pPr>
    </w:p>
    <w:p w14:paraId="2A50E19E" w14:textId="77777777" w:rsidR="00E5733E" w:rsidRDefault="00FC6874">
      <w:pPr>
        <w:rPr>
          <w:rFonts w:eastAsia="Malgun Gothic"/>
          <w:b/>
          <w:u w:val="single"/>
          <w:lang w:eastAsia="ko-KR"/>
        </w:rPr>
      </w:pPr>
      <w:r>
        <w:rPr>
          <w:b/>
          <w:u w:val="single"/>
          <w:lang w:eastAsia="ko-KR"/>
        </w:rPr>
        <w:t>Issue 2-1-2: updated CSSF (if L3 measurements on deactivated PSCell is agreed to be relaxed in RAN2)</w:t>
      </w:r>
    </w:p>
    <w:p w14:paraId="7BEC2CA2"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E793292"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Option 1 (Apple, vivo): updated CSSF on deactivated PSCell</w:t>
      </w:r>
    </w:p>
    <w:p w14:paraId="7A95DE48" w14:textId="77777777" w:rsidR="00E5733E" w:rsidRDefault="00FC6874">
      <w:pPr>
        <w:pStyle w:val="afc"/>
        <w:numPr>
          <w:ilvl w:val="2"/>
          <w:numId w:val="17"/>
        </w:numPr>
        <w:spacing w:after="120"/>
        <w:ind w:firstLineChars="0"/>
        <w:textAlignment w:val="auto"/>
        <w:rPr>
          <w:rFonts w:eastAsia="宋体"/>
          <w:szCs w:val="24"/>
          <w:lang w:eastAsia="zh-CN"/>
        </w:rPr>
      </w:pPr>
      <w:r>
        <w:rPr>
          <w:rFonts w:eastAsia="宋体"/>
          <w:szCs w:val="24"/>
          <w:lang w:eastAsia="zh-CN"/>
        </w:rPr>
        <w:t>updated CSSF can relax measurement on deactivated PSCell and increase measurement on other active SCells</w:t>
      </w:r>
    </w:p>
    <w:p w14:paraId="627D68CA"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Option 2(Qualcomm, MTK, Huawei, Nokia): Do not consider modifying deactivated PSCell measurement in terms of CSSF</w:t>
      </w:r>
    </w:p>
    <w:p w14:paraId="0029F84F"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Option 3 (Huawei, Nokia, Ericsson): wait for RAN2 conclusion on whether to relax L3 measurement on deactivated PSCell</w:t>
      </w:r>
    </w:p>
    <w:p w14:paraId="6527A9E4"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6399BA88" w14:textId="77777777">
        <w:tc>
          <w:tcPr>
            <w:tcW w:w="1235" w:type="dxa"/>
            <w:tcBorders>
              <w:top w:val="single" w:sz="4" w:space="0" w:color="auto"/>
              <w:left w:val="single" w:sz="4" w:space="0" w:color="auto"/>
              <w:bottom w:val="single" w:sz="4" w:space="0" w:color="auto"/>
              <w:right w:val="single" w:sz="4" w:space="0" w:color="auto"/>
            </w:tcBorders>
          </w:tcPr>
          <w:p w14:paraId="3DAD7CB3"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395C455"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CBD1F37" w14:textId="77777777">
        <w:tc>
          <w:tcPr>
            <w:tcW w:w="1235" w:type="dxa"/>
            <w:tcBorders>
              <w:top w:val="single" w:sz="4" w:space="0" w:color="auto"/>
              <w:left w:val="single" w:sz="4" w:space="0" w:color="auto"/>
              <w:bottom w:val="single" w:sz="4" w:space="0" w:color="auto"/>
              <w:right w:val="single" w:sz="4" w:space="0" w:color="auto"/>
            </w:tcBorders>
          </w:tcPr>
          <w:p w14:paraId="1B95E274" w14:textId="77777777" w:rsidR="00E5733E" w:rsidRDefault="00FC6874">
            <w:pPr>
              <w:spacing w:after="120"/>
              <w:rPr>
                <w:rFonts w:eastAsiaTheme="minorEastAsia"/>
                <w:lang w:val="en-US" w:eastAsia="zh-CN"/>
              </w:rPr>
            </w:pPr>
            <w:ins w:id="347" w:author="Qualcomm-CH" w:date="2021-11-08T00:1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01D36F5" w14:textId="77777777" w:rsidR="00E5733E" w:rsidRDefault="00FC6874">
            <w:pPr>
              <w:rPr>
                <w:ins w:id="348" w:author="Qualcomm-CH" w:date="2021-11-08T00:14:00Z"/>
                <w:rFonts w:eastAsiaTheme="minorEastAsia"/>
                <w:lang w:val="en-US" w:eastAsia="zh-CN"/>
              </w:rPr>
            </w:pPr>
            <w:ins w:id="349" w:author="Qualcomm-CH" w:date="2021-11-08T00:14:00Z">
              <w:r>
                <w:rPr>
                  <w:rFonts w:eastAsiaTheme="minorEastAsia"/>
                  <w:lang w:val="en-US" w:eastAsia="zh-CN"/>
                </w:rPr>
                <w:t>Support Option 2 and Okay with Option 3.</w:t>
              </w:r>
            </w:ins>
          </w:p>
          <w:p w14:paraId="5BD24565" w14:textId="77777777" w:rsidR="00E5733E" w:rsidRDefault="00FC6874">
            <w:pPr>
              <w:rPr>
                <w:rFonts w:eastAsiaTheme="minorEastAsia"/>
                <w:lang w:val="en-US" w:eastAsia="zh-CN"/>
              </w:rPr>
            </w:pPr>
            <w:ins w:id="350" w:author="Qualcomm-CH" w:date="2021-11-08T00:14:00Z">
              <w:r>
                <w:rPr>
                  <w:rFonts w:eastAsiaTheme="minorEastAsia"/>
                  <w:lang w:val="en-US" w:eastAsia="zh-CN"/>
                </w:rPr>
                <w:t>We do NOT think re-ordering of measurement cell prioritization is necessary because S</w:t>
              </w:r>
              <w:r w:rsidR="00C20385">
                <w:rPr>
                  <w:rFonts w:eastAsiaTheme="minorEastAsia"/>
                  <w:lang w:val="en-US" w:eastAsia="zh-CN"/>
                </w:rPr>
                <w:t>c</w:t>
              </w:r>
              <w:r>
                <w:rPr>
                  <w:rFonts w:eastAsiaTheme="minorEastAsia"/>
                  <w:lang w:val="en-US" w:eastAsia="zh-CN"/>
                </w:rPr>
                <w:t>ell measurements in MGC should be properly configured and running irrespective of SCG state in the first place.</w:t>
              </w:r>
            </w:ins>
          </w:p>
        </w:tc>
      </w:tr>
      <w:tr w:rsidR="00C20385" w14:paraId="79E2AF2E" w14:textId="77777777">
        <w:trPr>
          <w:ins w:id="351" w:author="Huawei" w:date="2021-11-09T19:36:00Z"/>
        </w:trPr>
        <w:tc>
          <w:tcPr>
            <w:tcW w:w="1235" w:type="dxa"/>
            <w:tcBorders>
              <w:top w:val="single" w:sz="4" w:space="0" w:color="auto"/>
              <w:left w:val="single" w:sz="4" w:space="0" w:color="auto"/>
              <w:bottom w:val="single" w:sz="4" w:space="0" w:color="auto"/>
              <w:right w:val="single" w:sz="4" w:space="0" w:color="auto"/>
            </w:tcBorders>
          </w:tcPr>
          <w:p w14:paraId="6E634D8E" w14:textId="77777777" w:rsidR="00C20385" w:rsidRDefault="00C20385">
            <w:pPr>
              <w:spacing w:after="120"/>
              <w:rPr>
                <w:ins w:id="352" w:author="Huawei" w:date="2021-11-09T19:36:00Z"/>
                <w:rFonts w:eastAsiaTheme="minorEastAsia"/>
                <w:lang w:val="en-US" w:eastAsia="zh-CN"/>
              </w:rPr>
            </w:pPr>
            <w:ins w:id="353" w:author="Huawei" w:date="2021-11-09T19: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2A332D9" w14:textId="77777777" w:rsidR="00C20385" w:rsidRDefault="00C20385">
            <w:pPr>
              <w:rPr>
                <w:ins w:id="354" w:author="Huawei" w:date="2021-11-09T19:36:00Z"/>
                <w:rFonts w:eastAsiaTheme="minorEastAsia"/>
                <w:lang w:val="en-US" w:eastAsia="zh-CN"/>
              </w:rPr>
            </w:pPr>
            <w:ins w:id="355" w:author="Huawei" w:date="2021-11-09T19:36:00Z">
              <w:r>
                <w:rPr>
                  <w:rFonts w:eastAsiaTheme="minorEastAsia"/>
                  <w:lang w:val="en-US" w:eastAsia="zh-CN"/>
                </w:rPr>
                <w:t>Support ei</w:t>
              </w:r>
            </w:ins>
            <w:ins w:id="356" w:author="Huawei" w:date="2021-11-09T19:37:00Z">
              <w:r>
                <w:rPr>
                  <w:rFonts w:eastAsiaTheme="minorEastAsia"/>
                  <w:lang w:val="en-US" w:eastAsia="zh-CN"/>
                </w:rPr>
                <w:t>ther option 2 and option 3.</w:t>
              </w:r>
            </w:ins>
          </w:p>
        </w:tc>
      </w:tr>
      <w:tr w:rsidR="00BA68F6" w14:paraId="6551DB27" w14:textId="77777777">
        <w:trPr>
          <w:ins w:id="357" w:author="Nokia Networks" w:date="2021-11-09T19:38:00Z"/>
        </w:trPr>
        <w:tc>
          <w:tcPr>
            <w:tcW w:w="1235" w:type="dxa"/>
            <w:tcBorders>
              <w:top w:val="single" w:sz="4" w:space="0" w:color="auto"/>
              <w:left w:val="single" w:sz="4" w:space="0" w:color="auto"/>
              <w:bottom w:val="single" w:sz="4" w:space="0" w:color="auto"/>
              <w:right w:val="single" w:sz="4" w:space="0" w:color="auto"/>
            </w:tcBorders>
          </w:tcPr>
          <w:p w14:paraId="4DFB741C" w14:textId="7C47C71E" w:rsidR="00BA68F6" w:rsidRDefault="00BA68F6" w:rsidP="00BA68F6">
            <w:pPr>
              <w:spacing w:after="120"/>
              <w:rPr>
                <w:ins w:id="358" w:author="Nokia Networks" w:date="2021-11-09T19:38:00Z"/>
                <w:rFonts w:eastAsiaTheme="minorEastAsia"/>
                <w:lang w:val="en-US" w:eastAsia="zh-CN"/>
              </w:rPr>
            </w:pPr>
            <w:ins w:id="359" w:author="Nokia Networks" w:date="2021-11-09T19:38: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2A23ED9" w14:textId="68AEC96D" w:rsidR="00BA68F6" w:rsidRDefault="00BA68F6" w:rsidP="00BA68F6">
            <w:pPr>
              <w:rPr>
                <w:ins w:id="360" w:author="Nokia Networks" w:date="2021-11-09T19:38:00Z"/>
                <w:rFonts w:eastAsiaTheme="minorEastAsia"/>
                <w:lang w:val="en-US" w:eastAsia="zh-CN"/>
              </w:rPr>
            </w:pPr>
            <w:ins w:id="361" w:author="Nokia Networks" w:date="2021-11-09T19:38:00Z">
              <w:r>
                <w:rPr>
                  <w:rFonts w:eastAsiaTheme="minorEastAsia"/>
                  <w:lang w:val="en-US" w:eastAsia="zh-CN"/>
                </w:rPr>
                <w:t xml:space="preserve">Still prefer to wait this meeting to see if RAN2 makes decision. </w:t>
              </w:r>
            </w:ins>
          </w:p>
        </w:tc>
      </w:tr>
      <w:tr w:rsidR="00D97CF4" w14:paraId="0D4823D8" w14:textId="77777777">
        <w:trPr>
          <w:ins w:id="362" w:author="郑敏华" w:date="2021-11-10T10:44:00Z"/>
        </w:trPr>
        <w:tc>
          <w:tcPr>
            <w:tcW w:w="1235" w:type="dxa"/>
            <w:tcBorders>
              <w:top w:val="single" w:sz="4" w:space="0" w:color="auto"/>
              <w:left w:val="single" w:sz="4" w:space="0" w:color="auto"/>
              <w:bottom w:val="single" w:sz="4" w:space="0" w:color="auto"/>
              <w:right w:val="single" w:sz="4" w:space="0" w:color="auto"/>
            </w:tcBorders>
          </w:tcPr>
          <w:p w14:paraId="1071A05C" w14:textId="40A78D6C" w:rsidR="00D97CF4" w:rsidRDefault="00D97CF4" w:rsidP="00D97CF4">
            <w:pPr>
              <w:spacing w:after="120"/>
              <w:rPr>
                <w:ins w:id="363" w:author="郑敏华" w:date="2021-11-10T10:44:00Z"/>
                <w:rFonts w:eastAsiaTheme="minorEastAsia"/>
                <w:lang w:val="en-US" w:eastAsia="zh-CN"/>
              </w:rPr>
            </w:pPr>
            <w:ins w:id="364" w:author="郑敏华" w:date="2021-11-10T10:44: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221946E" w14:textId="5E03D6B2" w:rsidR="00D97CF4" w:rsidRDefault="00D97CF4" w:rsidP="00D97CF4">
            <w:pPr>
              <w:rPr>
                <w:ins w:id="365" w:author="郑敏华" w:date="2021-11-10T10:44:00Z"/>
                <w:rFonts w:eastAsiaTheme="minorEastAsia"/>
                <w:lang w:val="en-US" w:eastAsia="zh-CN"/>
              </w:rPr>
            </w:pPr>
            <w:ins w:id="366" w:author="郑敏华" w:date="2021-11-10T10:44:00Z">
              <w:r>
                <w:rPr>
                  <w:rFonts w:eastAsiaTheme="minorEastAsia" w:hint="eastAsia"/>
                  <w:lang w:val="en-US" w:eastAsia="zh-CN"/>
                </w:rPr>
                <w:t>S</w:t>
              </w:r>
              <w:r>
                <w:rPr>
                  <w:rFonts w:eastAsiaTheme="minorEastAsia"/>
                  <w:lang w:val="en-US" w:eastAsia="zh-CN"/>
                </w:rPr>
                <w:t>upport Option 1.</w:t>
              </w:r>
              <w:r>
                <w:t xml:space="preserve"> </w:t>
              </w:r>
              <w:r w:rsidRPr="00EF6D1B">
                <w:t>From the perspective of improving measurement efficiency</w:t>
              </w:r>
              <w:r>
                <w:t xml:space="preserve">, we can </w:t>
              </w:r>
              <w:r w:rsidRPr="00EF6D1B">
                <w:t xml:space="preserve">benefit from </w:t>
              </w:r>
              <w:r>
                <w:t xml:space="preserve">updating CCSF to </w:t>
              </w:r>
              <w:r w:rsidRPr="00EF6D1B">
                <w:t>hav</w:t>
              </w:r>
              <w:r>
                <w:t>e</w:t>
              </w:r>
              <w:r w:rsidRPr="00EF6D1B">
                <w:t xml:space="preserve"> faster measurement on </w:t>
              </w:r>
            </w:ins>
            <w:ins w:id="367" w:author="郑敏华" w:date="2021-11-10T11:37:00Z">
              <w:r w:rsidR="00D23EC3">
                <w:t xml:space="preserve">other </w:t>
              </w:r>
            </w:ins>
            <w:ins w:id="368" w:author="郑敏华" w:date="2021-11-10T10:44:00Z">
              <w:r w:rsidRPr="00EF6D1B">
                <w:t>SCells</w:t>
              </w:r>
              <w:r>
                <w:t>. On the other hand, it</w:t>
              </w:r>
              <w:r>
                <w:rPr>
                  <w:rFonts w:eastAsiaTheme="minorEastAsia" w:hint="eastAsia"/>
                  <w:lang w:eastAsia="zh-CN"/>
                </w:rPr>
                <w:t xml:space="preserve"> </w:t>
              </w:r>
              <w:r>
                <w:rPr>
                  <w:rFonts w:eastAsiaTheme="minorEastAsia"/>
                  <w:lang w:eastAsia="zh-CN"/>
                </w:rPr>
                <w:t xml:space="preserve">is </w:t>
              </w:r>
              <w:r>
                <w:rPr>
                  <w:rFonts w:eastAsiaTheme="minorEastAsia" w:hint="eastAsia"/>
                  <w:lang w:eastAsia="zh-CN"/>
                </w:rPr>
                <w:t>necessary</w:t>
              </w:r>
              <w:r>
                <w:rPr>
                  <w:rFonts w:eastAsiaTheme="minorEastAsia"/>
                  <w:lang w:eastAsia="zh-CN"/>
                </w:rPr>
                <w:t xml:space="preserve"> </w:t>
              </w:r>
              <w:r>
                <w:rPr>
                  <w:rFonts w:eastAsiaTheme="minorEastAsia" w:hint="eastAsia"/>
                  <w:lang w:eastAsia="zh-CN"/>
                </w:rPr>
                <w:t>t</w:t>
              </w:r>
              <w:r>
                <w:rPr>
                  <w:rFonts w:eastAsiaTheme="minorEastAsia"/>
                  <w:lang w:eastAsia="zh-CN"/>
                </w:rPr>
                <w:t>o consider that there is a PSCell change during SCG activation. T</w:t>
              </w:r>
              <w:r w:rsidRPr="002B5CFB">
                <w:rPr>
                  <w:rFonts w:eastAsiaTheme="minorEastAsia"/>
                  <w:lang w:val="en-US" w:eastAsia="zh-CN"/>
                </w:rPr>
                <w:t>he previous measurement of the deactivated PSCell</w:t>
              </w:r>
              <w:r>
                <w:rPr>
                  <w:rFonts w:eastAsiaTheme="minorEastAsia"/>
                  <w:lang w:val="en-US" w:eastAsia="zh-CN"/>
                </w:rPr>
                <w:t xml:space="preserve"> which in high priority will waste measurement </w:t>
              </w:r>
              <w:r w:rsidRPr="002B5CFB">
                <w:rPr>
                  <w:rFonts w:eastAsiaTheme="minorEastAsia"/>
                  <w:lang w:val="en-US" w:eastAsia="zh-CN"/>
                </w:rPr>
                <w:t>opportunities</w:t>
              </w:r>
              <w:r>
                <w:rPr>
                  <w:rFonts w:eastAsiaTheme="minorEastAsia"/>
                  <w:lang w:val="en-US" w:eastAsia="zh-CN"/>
                </w:rPr>
                <w:t xml:space="preserve"> that can be </w:t>
              </w:r>
              <w:r>
                <w:rPr>
                  <w:rFonts w:eastAsiaTheme="minorEastAsia" w:hint="eastAsia"/>
                  <w:lang w:val="en-US" w:eastAsia="zh-CN"/>
                </w:rPr>
                <w:t>partially</w:t>
              </w:r>
              <w:r>
                <w:rPr>
                  <w:rFonts w:eastAsiaTheme="minorEastAsia"/>
                  <w:lang w:val="en-US" w:eastAsia="zh-CN"/>
                </w:rPr>
                <w:t xml:space="preserve"> shared with other active cells.</w:t>
              </w:r>
            </w:ins>
          </w:p>
        </w:tc>
      </w:tr>
      <w:tr w:rsidR="007312B8" w14:paraId="0D2E4601" w14:textId="77777777">
        <w:trPr>
          <w:ins w:id="369" w:author="Qiming Li" w:date="2021-11-10T12:35:00Z"/>
        </w:trPr>
        <w:tc>
          <w:tcPr>
            <w:tcW w:w="1235" w:type="dxa"/>
            <w:tcBorders>
              <w:top w:val="single" w:sz="4" w:space="0" w:color="auto"/>
              <w:left w:val="single" w:sz="4" w:space="0" w:color="auto"/>
              <w:bottom w:val="single" w:sz="4" w:space="0" w:color="auto"/>
              <w:right w:val="single" w:sz="4" w:space="0" w:color="auto"/>
            </w:tcBorders>
          </w:tcPr>
          <w:p w14:paraId="51B84AA8" w14:textId="00C8F05E" w:rsidR="007312B8" w:rsidRDefault="007312B8" w:rsidP="007312B8">
            <w:pPr>
              <w:spacing w:after="120"/>
              <w:rPr>
                <w:ins w:id="370" w:author="Qiming Li" w:date="2021-11-10T12:35:00Z"/>
                <w:rFonts w:eastAsiaTheme="minorEastAsia"/>
                <w:lang w:val="en-US" w:eastAsia="zh-CN"/>
              </w:rPr>
            </w:pPr>
            <w:ins w:id="371" w:author="Qiming Li" w:date="2021-11-10T12:3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614F601" w14:textId="2BEAA69A" w:rsidR="007312B8" w:rsidRDefault="007312B8" w:rsidP="007312B8">
            <w:pPr>
              <w:rPr>
                <w:ins w:id="372" w:author="Qiming Li" w:date="2021-11-10T12:35:00Z"/>
                <w:rFonts w:eastAsiaTheme="minorEastAsia"/>
                <w:lang w:val="en-US" w:eastAsia="zh-CN"/>
              </w:rPr>
            </w:pPr>
            <w:ins w:id="373" w:author="Qiming Li" w:date="2021-11-10T12:35:00Z">
              <w:r>
                <w:rPr>
                  <w:rFonts w:eastAsiaTheme="minorEastAsia"/>
                  <w:lang w:val="en-US" w:eastAsia="zh-CN"/>
                </w:rPr>
                <w:t xml:space="preserve">We still see benefit option 1. </w:t>
              </w:r>
              <w:r w:rsidR="00EE016D">
                <w:rPr>
                  <w:rFonts w:eastAsiaTheme="minorEastAsia"/>
                  <w:lang w:val="en-US" w:eastAsia="zh-CN"/>
                </w:rPr>
                <w:t>O</w:t>
              </w:r>
              <w:r>
                <w:rPr>
                  <w:rFonts w:eastAsiaTheme="minorEastAsia"/>
                  <w:lang w:val="en-US" w:eastAsia="zh-CN"/>
                </w:rPr>
                <w:t>ption 3 may also be fine. However, not sure if RAN2 would conclude this.</w:t>
              </w:r>
            </w:ins>
          </w:p>
        </w:tc>
      </w:tr>
      <w:tr w:rsidR="00EC1CCD" w14:paraId="2DC0E463" w14:textId="77777777">
        <w:trPr>
          <w:ins w:id="374" w:author="Griselda WANG" w:date="2021-11-10T12:09:00Z"/>
        </w:trPr>
        <w:tc>
          <w:tcPr>
            <w:tcW w:w="1235" w:type="dxa"/>
            <w:tcBorders>
              <w:top w:val="single" w:sz="4" w:space="0" w:color="auto"/>
              <w:left w:val="single" w:sz="4" w:space="0" w:color="auto"/>
              <w:bottom w:val="single" w:sz="4" w:space="0" w:color="auto"/>
              <w:right w:val="single" w:sz="4" w:space="0" w:color="auto"/>
            </w:tcBorders>
          </w:tcPr>
          <w:p w14:paraId="20F7796F" w14:textId="775D9B8A" w:rsidR="00EC1CCD" w:rsidRDefault="006B0231" w:rsidP="007312B8">
            <w:pPr>
              <w:spacing w:after="120"/>
              <w:rPr>
                <w:ins w:id="375" w:author="Griselda WANG" w:date="2021-11-10T12:09:00Z"/>
                <w:rFonts w:eastAsiaTheme="minorEastAsia"/>
                <w:lang w:val="en-US" w:eastAsia="zh-CN"/>
              </w:rPr>
            </w:pPr>
            <w:ins w:id="376" w:author="Griselda WANG" w:date="2021-11-10T12: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0FA4F4C" w14:textId="3EEFE276" w:rsidR="00EC1CCD" w:rsidRDefault="006B0231" w:rsidP="007312B8">
            <w:pPr>
              <w:rPr>
                <w:ins w:id="377" w:author="Griselda WANG" w:date="2021-11-10T12:09:00Z"/>
                <w:rFonts w:eastAsiaTheme="minorEastAsia"/>
                <w:lang w:val="en-US" w:eastAsia="zh-CN"/>
              </w:rPr>
            </w:pPr>
            <w:ins w:id="378" w:author="Griselda WANG" w:date="2021-11-10T12:10:00Z">
              <w:r>
                <w:rPr>
                  <w:rFonts w:eastAsiaTheme="minorEastAsia"/>
                  <w:lang w:val="en-US" w:eastAsia="zh-CN"/>
                </w:rPr>
                <w:t>Support option 3.</w:t>
              </w:r>
            </w:ins>
          </w:p>
        </w:tc>
      </w:tr>
    </w:tbl>
    <w:p w14:paraId="08677DC3" w14:textId="77777777" w:rsidR="00E5733E" w:rsidRDefault="00E5733E">
      <w:pPr>
        <w:rPr>
          <w:i/>
          <w:color w:val="0070C0"/>
          <w:lang w:val="en-US" w:eastAsia="zh-CN"/>
        </w:rPr>
      </w:pPr>
    </w:p>
    <w:p w14:paraId="055053AC" w14:textId="77777777" w:rsidR="00E5733E" w:rsidRDefault="00FC6874">
      <w:pPr>
        <w:rPr>
          <w:b/>
          <w:u w:val="single"/>
          <w:lang w:eastAsia="ko-KR"/>
        </w:rPr>
      </w:pPr>
      <w:r>
        <w:rPr>
          <w:b/>
          <w:u w:val="single"/>
          <w:lang w:eastAsia="ko-KR"/>
        </w:rPr>
        <w:t xml:space="preserve">Issue 2-1-3: </w:t>
      </w:r>
      <w:r>
        <w:rPr>
          <w:u w:val="single"/>
        </w:rPr>
        <w:t>“</w:t>
      </w:r>
      <w:r>
        <w:rPr>
          <w:b/>
          <w:u w:val="single"/>
          <w:lang w:eastAsia="ko-KR"/>
        </w:rPr>
        <w:t>measCycleSCell” like scheme (if L3 measurements on deactivated PSCell is agreed to be relaxed in RAN2)</w:t>
      </w:r>
    </w:p>
    <w:p w14:paraId="75A698F1"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3463CE1"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Option 1(Apple, Huawei, vivo, Nokia, Ericsson): wait for RAN2 progress on relaxed measurement cycle on deactivated PSCell</w:t>
      </w:r>
    </w:p>
    <w:p w14:paraId="089A49CD"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Option 2(MTK): use the principles from deactivated S</w:t>
      </w:r>
      <w:r w:rsidR="00C20385">
        <w:rPr>
          <w:rFonts w:eastAsia="宋体"/>
          <w:szCs w:val="24"/>
          <w:lang w:eastAsia="zh-CN"/>
        </w:rPr>
        <w:t>c</w:t>
      </w:r>
      <w:r>
        <w:rPr>
          <w:rFonts w:eastAsia="宋体"/>
          <w:szCs w:val="24"/>
          <w:lang w:eastAsia="zh-CN"/>
        </w:rPr>
        <w:t>ell (longer cycles)</w:t>
      </w:r>
    </w:p>
    <w:p w14:paraId="220DEA95"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 xml:space="preserve">Option 3 (QC): </w:t>
      </w:r>
    </w:p>
    <w:p w14:paraId="0AED16F2" w14:textId="77777777" w:rsidR="00E5733E" w:rsidRDefault="00FC6874">
      <w:pPr>
        <w:pStyle w:val="afc"/>
        <w:numPr>
          <w:ilvl w:val="2"/>
          <w:numId w:val="17"/>
        </w:numPr>
        <w:spacing w:after="120"/>
        <w:ind w:firstLineChars="0"/>
        <w:textAlignment w:val="auto"/>
        <w:rPr>
          <w:rFonts w:eastAsia="宋体"/>
          <w:szCs w:val="24"/>
          <w:lang w:eastAsia="zh-CN"/>
        </w:rPr>
      </w:pPr>
      <w:r>
        <w:rPr>
          <w:rFonts w:eastAsia="宋体"/>
          <w:szCs w:val="24"/>
          <w:lang w:eastAsia="zh-CN"/>
        </w:rPr>
        <w:t>Apply requirements corresponding to a hypothetical DRX cycle of [X] for all L1/L3 measurement requirements, i.e. measurement period is defined assuming DRX Cycle of [X] is applied to all cells in SCG, and X is FFS, e.g. 320ms,, 640ms, etc.</w:t>
      </w:r>
    </w:p>
    <w:p w14:paraId="4495F9F6" w14:textId="77777777" w:rsidR="00E5733E" w:rsidRDefault="00FC6874">
      <w:pPr>
        <w:pStyle w:val="afc"/>
        <w:numPr>
          <w:ilvl w:val="2"/>
          <w:numId w:val="17"/>
        </w:numPr>
        <w:spacing w:after="120"/>
        <w:ind w:firstLineChars="0"/>
        <w:textAlignment w:val="auto"/>
        <w:rPr>
          <w:rFonts w:eastAsia="宋体"/>
          <w:szCs w:val="24"/>
          <w:lang w:eastAsia="zh-CN"/>
        </w:rPr>
      </w:pPr>
      <w:r>
        <w:rPr>
          <w:rFonts w:eastAsia="宋体"/>
          <w:szCs w:val="24"/>
          <w:lang w:eastAsia="zh-CN"/>
        </w:rPr>
        <w:t>For deactivated PSCell L3 measurement period requirements, SMTC period is replaced with measCycleSCell</w:t>
      </w:r>
    </w:p>
    <w:p w14:paraId="48A3271C"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475032D9" w14:textId="77777777">
        <w:tc>
          <w:tcPr>
            <w:tcW w:w="1235" w:type="dxa"/>
            <w:tcBorders>
              <w:top w:val="single" w:sz="4" w:space="0" w:color="auto"/>
              <w:left w:val="single" w:sz="4" w:space="0" w:color="auto"/>
              <w:bottom w:val="single" w:sz="4" w:space="0" w:color="auto"/>
              <w:right w:val="single" w:sz="4" w:space="0" w:color="auto"/>
            </w:tcBorders>
          </w:tcPr>
          <w:p w14:paraId="362047B9"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F6C42ED"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1AB63F82" w14:textId="77777777">
        <w:tc>
          <w:tcPr>
            <w:tcW w:w="1235" w:type="dxa"/>
            <w:tcBorders>
              <w:top w:val="single" w:sz="4" w:space="0" w:color="auto"/>
              <w:left w:val="single" w:sz="4" w:space="0" w:color="auto"/>
              <w:bottom w:val="single" w:sz="4" w:space="0" w:color="auto"/>
              <w:right w:val="single" w:sz="4" w:space="0" w:color="auto"/>
            </w:tcBorders>
          </w:tcPr>
          <w:p w14:paraId="6ABB83E0" w14:textId="77777777" w:rsidR="00E5733E" w:rsidRDefault="00FC6874">
            <w:pPr>
              <w:spacing w:after="120"/>
              <w:rPr>
                <w:rFonts w:eastAsiaTheme="minorEastAsia"/>
                <w:lang w:val="en-US" w:eastAsia="zh-CN"/>
              </w:rPr>
            </w:pPr>
            <w:ins w:id="379" w:author="Qualcomm-CH" w:date="2021-11-08T00:1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6BF086F" w14:textId="77777777" w:rsidR="00E5733E" w:rsidRPr="00E5733E" w:rsidRDefault="00FC6874">
            <w:pPr>
              <w:rPr>
                <w:ins w:id="380" w:author="Qualcomm-CH" w:date="2021-11-08T00:14:00Z"/>
                <w:iCs/>
                <w:lang w:val="en-US" w:eastAsia="zh-CN"/>
                <w:rPrChange w:id="381" w:author="Qualcomm-CH" w:date="2021-11-08T00:15:00Z">
                  <w:rPr>
                    <w:ins w:id="382" w:author="Qualcomm-CH" w:date="2021-11-08T00:14:00Z"/>
                    <w:rFonts w:eastAsiaTheme="minorEastAsia"/>
                    <w:iCs/>
                    <w:color w:val="0070C0"/>
                    <w:lang w:val="en-US" w:eastAsia="zh-CN"/>
                  </w:rPr>
                </w:rPrChange>
              </w:rPr>
            </w:pPr>
            <w:ins w:id="383" w:author="Qualcomm-CH" w:date="2021-11-08T00:14:00Z">
              <w:r>
                <w:rPr>
                  <w:rFonts w:eastAsiaTheme="minorEastAsia"/>
                  <w:iCs/>
                  <w:lang w:val="en-US" w:eastAsia="zh-CN"/>
                  <w:rPrChange w:id="384" w:author="Qualcomm-CH" w:date="2021-11-08T00:15:00Z">
                    <w:rPr>
                      <w:rFonts w:eastAsiaTheme="minorEastAsia"/>
                      <w:iCs/>
                      <w:color w:val="0070C0"/>
                      <w:lang w:val="en-US" w:eastAsia="zh-CN"/>
                    </w:rPr>
                  </w:rPrChange>
                </w:rPr>
                <w:t>The first bullet under Option 3 can be removed because the issue here is about “measCycleSCell” like scheme. The bullet can be covered under Issue 2-1-1.</w:t>
              </w:r>
            </w:ins>
          </w:p>
          <w:p w14:paraId="59B35EEB" w14:textId="77777777" w:rsidR="00E5733E" w:rsidRPr="00E5733E" w:rsidRDefault="00FC6874">
            <w:pPr>
              <w:rPr>
                <w:ins w:id="385" w:author="Qualcomm-CH" w:date="2021-11-08T00:14:00Z"/>
                <w:iCs/>
                <w:lang w:val="en-US" w:eastAsia="zh-CN"/>
                <w:rPrChange w:id="386" w:author="Qualcomm-CH" w:date="2021-11-08T00:15:00Z">
                  <w:rPr>
                    <w:ins w:id="387" w:author="Qualcomm-CH" w:date="2021-11-08T00:14:00Z"/>
                    <w:rFonts w:eastAsiaTheme="minorEastAsia"/>
                    <w:iCs/>
                    <w:color w:val="0070C0"/>
                    <w:lang w:val="en-US" w:eastAsia="zh-CN"/>
                  </w:rPr>
                </w:rPrChange>
              </w:rPr>
            </w:pPr>
            <w:ins w:id="388" w:author="Qualcomm-CH" w:date="2021-11-08T00:14:00Z">
              <w:r>
                <w:rPr>
                  <w:rFonts w:eastAsiaTheme="minorEastAsia"/>
                  <w:iCs/>
                  <w:lang w:val="en-US" w:eastAsia="zh-CN"/>
                  <w:rPrChange w:id="389" w:author="Qualcomm-CH" w:date="2021-11-08T00:15:00Z">
                    <w:rPr>
                      <w:rFonts w:eastAsiaTheme="minorEastAsia"/>
                      <w:iCs/>
                      <w:color w:val="0070C0"/>
                      <w:lang w:val="en-US" w:eastAsia="zh-CN"/>
                    </w:rPr>
                  </w:rPrChange>
                </w:rPr>
                <w:t>Regarding “wait for RAN2 progress” vs. “sending an LS”, we prefer the latter because RAN2 won’t discuss it unless they receive a specific question/request from RAN4. The issue is really in the area of RAN4 expertise. If we see “measCycleSCell” like scheme needs to be further investigated in RAN4, we should ask if RAN2 has any plan on this or any potential problems are foreseen. We propose to add the following Option 1a on the table.</w:t>
              </w:r>
            </w:ins>
          </w:p>
          <w:p w14:paraId="514D39FB" w14:textId="77777777" w:rsidR="00E5733E" w:rsidRPr="00E5733E" w:rsidRDefault="00FC6874">
            <w:pPr>
              <w:ind w:left="600"/>
              <w:rPr>
                <w:i/>
                <w:color w:val="0070C0"/>
                <w:lang w:val="en-US" w:eastAsia="zh-CN"/>
                <w:rPrChange w:id="390" w:author="Qualcomm-CH" w:date="2021-11-08T00:15:00Z">
                  <w:rPr>
                    <w:rFonts w:eastAsiaTheme="minorEastAsia"/>
                    <w:lang w:val="en-US" w:eastAsia="zh-CN"/>
                  </w:rPr>
                </w:rPrChange>
              </w:rPr>
              <w:pPrChange w:id="391" w:author="Qualcomm-CH" w:date="2021-11-08T00:15:00Z">
                <w:pPr/>
              </w:pPrChange>
            </w:pPr>
            <w:ins w:id="392" w:author="Qualcomm-CH" w:date="2021-11-08T00:14:00Z">
              <w:r>
                <w:rPr>
                  <w:rFonts w:eastAsiaTheme="minorEastAsia"/>
                  <w:i/>
                  <w:lang w:val="en-US" w:eastAsia="zh-CN"/>
                  <w:rPrChange w:id="393" w:author="Qualcomm-CH" w:date="2021-11-08T00:15:00Z">
                    <w:rPr>
                      <w:rFonts w:eastAsiaTheme="minorEastAsia"/>
                      <w:i/>
                      <w:color w:val="0070C0"/>
                      <w:lang w:val="en-US" w:eastAsia="zh-CN"/>
                    </w:rPr>
                  </w:rPrChange>
                </w:rPr>
                <w:t>Option 1a (Qualcomm): Send LS to RAN2 to ask whether any new parameter for relaxed measurement cycle on deactivated PSCell is planned to be introduced and whether any potential issues from RAN2 perspective are foreseen if measCycleSCell is used for deactivated PSCell L3 measurement period determination which is currently based on SMTC period.</w:t>
              </w:r>
            </w:ins>
          </w:p>
        </w:tc>
      </w:tr>
      <w:tr w:rsidR="00C20385" w14:paraId="18943C70" w14:textId="77777777">
        <w:trPr>
          <w:ins w:id="394" w:author="Huawei" w:date="2021-11-09T19:37:00Z"/>
        </w:trPr>
        <w:tc>
          <w:tcPr>
            <w:tcW w:w="1235" w:type="dxa"/>
            <w:tcBorders>
              <w:top w:val="single" w:sz="4" w:space="0" w:color="auto"/>
              <w:left w:val="single" w:sz="4" w:space="0" w:color="auto"/>
              <w:bottom w:val="single" w:sz="4" w:space="0" w:color="auto"/>
              <w:right w:val="single" w:sz="4" w:space="0" w:color="auto"/>
            </w:tcBorders>
          </w:tcPr>
          <w:p w14:paraId="5CAF123A" w14:textId="77777777" w:rsidR="00C20385" w:rsidRDefault="00C20385">
            <w:pPr>
              <w:spacing w:after="120"/>
              <w:rPr>
                <w:ins w:id="395" w:author="Huawei" w:date="2021-11-09T19:37:00Z"/>
                <w:rFonts w:eastAsiaTheme="minorEastAsia"/>
                <w:lang w:val="en-US" w:eastAsia="zh-CN"/>
              </w:rPr>
            </w:pPr>
            <w:ins w:id="396" w:author="Huawei" w:date="2021-11-09T19: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35B1728" w14:textId="77777777" w:rsidR="00C20385" w:rsidRPr="00C20385" w:rsidRDefault="00C20385">
            <w:pPr>
              <w:rPr>
                <w:ins w:id="397" w:author="Huawei" w:date="2021-11-09T19:37:00Z"/>
                <w:rFonts w:eastAsiaTheme="minorEastAsia"/>
                <w:iCs/>
                <w:lang w:val="en-US" w:eastAsia="zh-CN"/>
              </w:rPr>
            </w:pPr>
            <w:ins w:id="398" w:author="Huawei" w:date="2021-11-09T19:38:00Z">
              <w:r>
                <w:rPr>
                  <w:rFonts w:eastAsiaTheme="minorEastAsia"/>
                  <w:iCs/>
                  <w:lang w:val="en-US" w:eastAsia="zh-CN"/>
                </w:rPr>
                <w:t>Support option 1</w:t>
              </w:r>
            </w:ins>
          </w:p>
        </w:tc>
      </w:tr>
      <w:tr w:rsidR="00BA68F6" w14:paraId="443873CC" w14:textId="77777777">
        <w:trPr>
          <w:ins w:id="399" w:author="Nokia Networks" w:date="2021-11-09T19:38:00Z"/>
        </w:trPr>
        <w:tc>
          <w:tcPr>
            <w:tcW w:w="1235" w:type="dxa"/>
            <w:tcBorders>
              <w:top w:val="single" w:sz="4" w:space="0" w:color="auto"/>
              <w:left w:val="single" w:sz="4" w:space="0" w:color="auto"/>
              <w:bottom w:val="single" w:sz="4" w:space="0" w:color="auto"/>
              <w:right w:val="single" w:sz="4" w:space="0" w:color="auto"/>
            </w:tcBorders>
          </w:tcPr>
          <w:p w14:paraId="7CA02FD3" w14:textId="1061EC29" w:rsidR="00BA68F6" w:rsidRDefault="00BA68F6" w:rsidP="00BA68F6">
            <w:pPr>
              <w:spacing w:after="120"/>
              <w:rPr>
                <w:ins w:id="400" w:author="Nokia Networks" w:date="2021-11-09T19:38:00Z"/>
                <w:rFonts w:eastAsiaTheme="minorEastAsia"/>
                <w:lang w:val="en-US" w:eastAsia="zh-CN"/>
              </w:rPr>
            </w:pPr>
            <w:ins w:id="401" w:author="Nokia Networks" w:date="2021-11-09T19:38: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7AD9785" w14:textId="77777777" w:rsidR="00BA68F6" w:rsidRDefault="00BA68F6" w:rsidP="00BA68F6">
            <w:pPr>
              <w:rPr>
                <w:ins w:id="402" w:author="Nokia Networks" w:date="2021-11-09T19:38:00Z"/>
                <w:rFonts w:eastAsiaTheme="minorEastAsia"/>
                <w:iCs/>
                <w:lang w:val="en-US" w:eastAsia="zh-CN"/>
              </w:rPr>
            </w:pPr>
            <w:ins w:id="403" w:author="Nokia Networks" w:date="2021-11-09T19:38:00Z">
              <w:r>
                <w:rPr>
                  <w:rFonts w:eastAsiaTheme="minorEastAsia"/>
                  <w:iCs/>
                  <w:lang w:val="en-US" w:eastAsia="zh-CN"/>
                </w:rPr>
                <w:t xml:space="preserve">We are fine with option 1. </w:t>
              </w:r>
            </w:ins>
          </w:p>
          <w:p w14:paraId="799A8CC0" w14:textId="77777777" w:rsidR="00BA68F6" w:rsidRDefault="00BA68F6" w:rsidP="00BA68F6">
            <w:pPr>
              <w:rPr>
                <w:ins w:id="404" w:author="Nokia Networks" w:date="2021-11-09T19:38:00Z"/>
                <w:rFonts w:eastAsiaTheme="minorEastAsia"/>
                <w:iCs/>
                <w:lang w:val="en-US" w:eastAsia="zh-CN"/>
              </w:rPr>
            </w:pPr>
            <w:ins w:id="405" w:author="Nokia Networks" w:date="2021-11-09T19:38:00Z">
              <w:r>
                <w:rPr>
                  <w:rFonts w:eastAsiaTheme="minorEastAsia"/>
                  <w:iCs/>
                  <w:lang w:val="en-US" w:eastAsia="zh-CN"/>
                </w:rPr>
                <w:t>Besides this there may not be big difference between the principles of option 2 and 3. Our view is that it seems simplest to re-use the principles from deactivated SCell although we’re discussing deactivated PSCell. However, the actual measurement cycle (RRM, L1-RSRP, RLM, BFD) to be used is still open.</w:t>
              </w:r>
            </w:ins>
          </w:p>
          <w:p w14:paraId="39168DDF" w14:textId="77777777" w:rsidR="00BA68F6" w:rsidRDefault="00BA68F6" w:rsidP="00BA68F6">
            <w:pPr>
              <w:rPr>
                <w:ins w:id="406" w:author="Nokia Networks" w:date="2021-11-09T19:38:00Z"/>
                <w:rFonts w:eastAsiaTheme="minorEastAsia"/>
                <w:iCs/>
                <w:lang w:val="en-US" w:eastAsia="zh-CN"/>
              </w:rPr>
            </w:pPr>
            <w:ins w:id="407" w:author="Nokia Networks" w:date="2021-11-09T19:38:00Z">
              <w:r>
                <w:rPr>
                  <w:rFonts w:eastAsiaTheme="minorEastAsia"/>
                  <w:iCs/>
                  <w:lang w:val="en-US" w:eastAsia="zh-CN"/>
                </w:rPr>
                <w:t xml:space="preserve">Agree with Qualcomm that RAN4 cannot just continue waiting RAN2 input. One option is to LS RAN2, as proposed by Qualcomm, asking the status related to RRM measurement relaxation. However, this may not lead to a timely reply from RAN2 (only 2 meetings left besides this meeting). </w:t>
              </w:r>
            </w:ins>
          </w:p>
          <w:p w14:paraId="28579D40" w14:textId="314D820C" w:rsidR="00BA68F6" w:rsidRDefault="00BA68F6" w:rsidP="00BA68F6">
            <w:pPr>
              <w:rPr>
                <w:ins w:id="408" w:author="Nokia Networks" w:date="2021-11-09T19:38:00Z"/>
                <w:rFonts w:eastAsiaTheme="minorEastAsia"/>
                <w:iCs/>
                <w:lang w:val="en-US" w:eastAsia="zh-CN"/>
              </w:rPr>
            </w:pPr>
            <w:ins w:id="409" w:author="Nokia Networks" w:date="2021-11-09T19:38:00Z">
              <w:r>
                <w:rPr>
                  <w:rFonts w:eastAsiaTheme="minorEastAsia"/>
                  <w:iCs/>
                  <w:lang w:val="en-US" w:eastAsia="zh-CN"/>
                </w:rPr>
                <w:t>And alternate option is for RAN4 to decide on a measurement approach for the deactivated PSCell in RAN4 based on companies input to Issues 2-1-1 and 2-1-3 and ask RAN2 if such agreed approach would be of any concern to RAN2. LS could include any potential parameter(s), and if of no concern to RAN2, RAN2 could go ahead and define needed signaling if any would be necessary.</w:t>
              </w:r>
            </w:ins>
          </w:p>
        </w:tc>
      </w:tr>
      <w:tr w:rsidR="00B0140B" w14:paraId="305CDF26" w14:textId="77777777">
        <w:trPr>
          <w:ins w:id="410" w:author="郑敏华" w:date="2021-11-10T10:44:00Z"/>
        </w:trPr>
        <w:tc>
          <w:tcPr>
            <w:tcW w:w="1235" w:type="dxa"/>
            <w:tcBorders>
              <w:top w:val="single" w:sz="4" w:space="0" w:color="auto"/>
              <w:left w:val="single" w:sz="4" w:space="0" w:color="auto"/>
              <w:bottom w:val="single" w:sz="4" w:space="0" w:color="auto"/>
              <w:right w:val="single" w:sz="4" w:space="0" w:color="auto"/>
            </w:tcBorders>
          </w:tcPr>
          <w:p w14:paraId="7B1C8597" w14:textId="51E5B4E9" w:rsidR="00B0140B" w:rsidRDefault="00B0140B" w:rsidP="00B0140B">
            <w:pPr>
              <w:spacing w:after="120"/>
              <w:rPr>
                <w:ins w:id="411" w:author="郑敏华" w:date="2021-11-10T10:44:00Z"/>
                <w:rFonts w:eastAsiaTheme="minorEastAsia"/>
                <w:lang w:val="en-US" w:eastAsia="zh-CN"/>
              </w:rPr>
            </w:pPr>
            <w:ins w:id="412" w:author="郑敏华" w:date="2021-11-10T10:44: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03DDD3B" w14:textId="0E2996DF" w:rsidR="00B0140B" w:rsidRDefault="00B0140B" w:rsidP="00B0140B">
            <w:pPr>
              <w:rPr>
                <w:ins w:id="413" w:author="郑敏华" w:date="2021-11-10T10:44:00Z"/>
                <w:rFonts w:eastAsiaTheme="minorEastAsia"/>
                <w:iCs/>
                <w:lang w:val="en-US" w:eastAsia="zh-CN"/>
              </w:rPr>
            </w:pPr>
            <w:ins w:id="414" w:author="郑敏华" w:date="2021-11-10T10:44:00Z">
              <w:r>
                <w:rPr>
                  <w:rFonts w:eastAsiaTheme="minorEastAsia"/>
                  <w:iCs/>
                  <w:lang w:val="en-US" w:eastAsia="zh-CN"/>
                </w:rPr>
                <w:t>Both Option 1 and Option 2 are OK.</w:t>
              </w:r>
              <w:r w:rsidRPr="006918D1">
                <w:rPr>
                  <w:rFonts w:eastAsiaTheme="minorEastAsia"/>
                  <w:iCs/>
                  <w:lang w:val="en-US" w:eastAsia="zh-CN"/>
                </w:rPr>
                <w:t xml:space="preserve"> </w:t>
              </w:r>
              <w:r>
                <w:rPr>
                  <w:rFonts w:eastAsiaTheme="minorEastAsia"/>
                  <w:iCs/>
                  <w:lang w:val="en-US" w:eastAsia="zh-CN"/>
                </w:rPr>
                <w:t xml:space="preserve">RAN4 can </w:t>
              </w:r>
            </w:ins>
            <w:ins w:id="415" w:author="郑敏华" w:date="2021-11-10T10:50:00Z">
              <w:r w:rsidR="00EB4DA8">
                <w:rPr>
                  <w:rFonts w:eastAsiaTheme="minorEastAsia"/>
                  <w:iCs/>
                  <w:lang w:val="en-US" w:eastAsia="zh-CN"/>
                </w:rPr>
                <w:t>send LS to</w:t>
              </w:r>
            </w:ins>
            <w:ins w:id="416" w:author="郑敏华" w:date="2021-11-10T10:44:00Z">
              <w:r>
                <w:rPr>
                  <w:rFonts w:eastAsiaTheme="minorEastAsia"/>
                  <w:iCs/>
                  <w:lang w:val="en-US" w:eastAsia="zh-CN"/>
                </w:rPr>
                <w:t xml:space="preserve"> RAN2 </w:t>
              </w:r>
            </w:ins>
            <w:ins w:id="417" w:author="郑敏华" w:date="2021-11-10T11:39:00Z">
              <w:r w:rsidR="00B545FC">
                <w:rPr>
                  <w:rFonts w:eastAsiaTheme="minorEastAsia"/>
                  <w:iCs/>
                  <w:lang w:val="en-US" w:eastAsia="zh-CN"/>
                </w:rPr>
                <w:t xml:space="preserve">regarding </w:t>
              </w:r>
            </w:ins>
            <w:ins w:id="418" w:author="郑敏华" w:date="2021-11-10T10:44:00Z">
              <w:r>
                <w:rPr>
                  <w:rFonts w:eastAsiaTheme="minorEastAsia"/>
                  <w:iCs/>
                  <w:lang w:val="en-US" w:eastAsia="zh-CN"/>
                </w:rPr>
                <w:t>whether M</w:t>
              </w:r>
              <w:r w:rsidRPr="006918D1">
                <w:rPr>
                  <w:rFonts w:eastAsiaTheme="minorEastAsia"/>
                  <w:iCs/>
                  <w:lang w:val="en-US" w:eastAsia="zh-CN"/>
                </w:rPr>
                <w:t>easCycleSCell</w:t>
              </w:r>
              <w:r>
                <w:rPr>
                  <w:rFonts w:eastAsiaTheme="minorEastAsia"/>
                  <w:iCs/>
                  <w:lang w:val="en-US" w:eastAsia="zh-CN"/>
                </w:rPr>
                <w:t xml:space="preserve"> that only </w:t>
              </w:r>
              <w:r>
                <w:rPr>
                  <w:rFonts w:eastAsia="PMingLiU"/>
                  <w:lang w:eastAsia="zh-TW"/>
                </w:rPr>
                <w:t>be configured for SCell</w:t>
              </w:r>
              <w:r w:rsidRPr="006918D1">
                <w:rPr>
                  <w:rFonts w:eastAsiaTheme="minorEastAsia"/>
                  <w:iCs/>
                  <w:lang w:val="en-US" w:eastAsia="zh-CN"/>
                </w:rPr>
                <w:t xml:space="preserve"> </w:t>
              </w:r>
              <w:r>
                <w:rPr>
                  <w:rFonts w:eastAsiaTheme="minorEastAsia"/>
                  <w:iCs/>
                  <w:lang w:val="en-US" w:eastAsia="zh-CN"/>
                </w:rPr>
                <w:t>could</w:t>
              </w:r>
              <w:r w:rsidRPr="006918D1">
                <w:rPr>
                  <w:rFonts w:eastAsiaTheme="minorEastAsia"/>
                  <w:iCs/>
                  <w:lang w:val="en-US" w:eastAsia="zh-CN"/>
                </w:rPr>
                <w:t xml:space="preserve"> be used </w:t>
              </w:r>
              <w:r>
                <w:rPr>
                  <w:rFonts w:eastAsiaTheme="minorEastAsia"/>
                  <w:iCs/>
                  <w:lang w:val="en-US" w:eastAsia="zh-CN"/>
                </w:rPr>
                <w:t>for</w:t>
              </w:r>
              <w:r w:rsidRPr="006918D1">
                <w:rPr>
                  <w:rFonts w:eastAsiaTheme="minorEastAsia"/>
                  <w:iCs/>
                  <w:lang w:val="en-US" w:eastAsia="zh-CN"/>
                </w:rPr>
                <w:t xml:space="preserve"> deactivated PSCell, or a similar parameter specifically for deactivated PSCell.</w:t>
              </w:r>
            </w:ins>
          </w:p>
        </w:tc>
      </w:tr>
      <w:tr w:rsidR="00245BAD" w14:paraId="65FE5BB3" w14:textId="77777777">
        <w:trPr>
          <w:ins w:id="419" w:author="Qiming Li" w:date="2021-11-10T12:35:00Z"/>
        </w:trPr>
        <w:tc>
          <w:tcPr>
            <w:tcW w:w="1235" w:type="dxa"/>
            <w:tcBorders>
              <w:top w:val="single" w:sz="4" w:space="0" w:color="auto"/>
              <w:left w:val="single" w:sz="4" w:space="0" w:color="auto"/>
              <w:bottom w:val="single" w:sz="4" w:space="0" w:color="auto"/>
              <w:right w:val="single" w:sz="4" w:space="0" w:color="auto"/>
            </w:tcBorders>
          </w:tcPr>
          <w:p w14:paraId="314C1987" w14:textId="73FED0D2" w:rsidR="00245BAD" w:rsidRDefault="00245BAD" w:rsidP="00245BAD">
            <w:pPr>
              <w:spacing w:after="120"/>
              <w:rPr>
                <w:ins w:id="420" w:author="Qiming Li" w:date="2021-11-10T12:35:00Z"/>
                <w:rFonts w:eastAsiaTheme="minorEastAsia"/>
                <w:lang w:val="en-US" w:eastAsia="zh-CN"/>
              </w:rPr>
            </w:pPr>
            <w:ins w:id="421" w:author="Qiming Li" w:date="2021-11-10T12:3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F7C1354" w14:textId="119E0918" w:rsidR="00245BAD" w:rsidRDefault="00245BAD" w:rsidP="00245BAD">
            <w:pPr>
              <w:rPr>
                <w:ins w:id="422" w:author="Qiming Li" w:date="2021-11-10T12:35:00Z"/>
                <w:rFonts w:eastAsiaTheme="minorEastAsia"/>
                <w:iCs/>
                <w:lang w:val="en-US" w:eastAsia="zh-CN"/>
              </w:rPr>
            </w:pPr>
            <w:ins w:id="423" w:author="Qiming Li" w:date="2021-11-10T12:35:00Z">
              <w:r>
                <w:rPr>
                  <w:rFonts w:eastAsiaTheme="minorEastAsia"/>
                  <w:iCs/>
                  <w:lang w:val="en-US" w:eastAsia="zh-CN"/>
                </w:rPr>
                <w:t>Fine with option 1. The first sub-bullet under option 3 also sounds reasonable to us.</w:t>
              </w:r>
            </w:ins>
          </w:p>
        </w:tc>
      </w:tr>
      <w:tr w:rsidR="00030751" w14:paraId="2191A0C3" w14:textId="77777777">
        <w:trPr>
          <w:ins w:id="424" w:author="Griselda WANG" w:date="2021-11-10T12:11:00Z"/>
        </w:trPr>
        <w:tc>
          <w:tcPr>
            <w:tcW w:w="1235" w:type="dxa"/>
            <w:tcBorders>
              <w:top w:val="single" w:sz="4" w:space="0" w:color="auto"/>
              <w:left w:val="single" w:sz="4" w:space="0" w:color="auto"/>
              <w:bottom w:val="single" w:sz="4" w:space="0" w:color="auto"/>
              <w:right w:val="single" w:sz="4" w:space="0" w:color="auto"/>
            </w:tcBorders>
          </w:tcPr>
          <w:p w14:paraId="5CC217C8" w14:textId="6101FDBA" w:rsidR="00030751" w:rsidRDefault="00030751" w:rsidP="00245BAD">
            <w:pPr>
              <w:spacing w:after="120"/>
              <w:rPr>
                <w:ins w:id="425" w:author="Griselda WANG" w:date="2021-11-10T12:11:00Z"/>
                <w:rFonts w:eastAsiaTheme="minorEastAsia"/>
                <w:lang w:val="en-US" w:eastAsia="zh-CN"/>
              </w:rPr>
            </w:pPr>
            <w:ins w:id="426" w:author="Griselda WANG" w:date="2021-11-10T12:1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D174A7F" w14:textId="2181C4F7" w:rsidR="00DC5468" w:rsidRDefault="00DC5468">
            <w:pPr>
              <w:rPr>
                <w:ins w:id="427" w:author="Griselda WANG" w:date="2021-11-10T12:11:00Z"/>
                <w:rFonts w:eastAsiaTheme="minorEastAsia"/>
                <w:iCs/>
                <w:lang w:val="en-US" w:eastAsia="zh-CN"/>
              </w:rPr>
            </w:pPr>
            <w:ins w:id="428" w:author="Griselda WANG" w:date="2021-11-10T12:17:00Z">
              <w:r>
                <w:rPr>
                  <w:rFonts w:eastAsiaTheme="minorEastAsia"/>
                  <w:iCs/>
                  <w:lang w:val="en-US" w:eastAsia="zh-CN"/>
                </w:rPr>
                <w:t>Fine with option 1.</w:t>
              </w:r>
            </w:ins>
          </w:p>
        </w:tc>
      </w:tr>
    </w:tbl>
    <w:p w14:paraId="09DF658A" w14:textId="77777777" w:rsidR="00E5733E" w:rsidRDefault="00E5733E">
      <w:pPr>
        <w:rPr>
          <w:i/>
          <w:color w:val="0070C0"/>
          <w:lang w:eastAsia="zh-CN"/>
        </w:rPr>
      </w:pPr>
    </w:p>
    <w:p w14:paraId="5A47123C" w14:textId="77777777" w:rsidR="00E5733E" w:rsidRDefault="00FC6874">
      <w:pPr>
        <w:rPr>
          <w:b/>
          <w:u w:val="single"/>
          <w:lang w:eastAsia="ko-KR"/>
        </w:rPr>
      </w:pPr>
      <w:r>
        <w:rPr>
          <w:b/>
          <w:u w:val="single"/>
          <w:lang w:eastAsia="ko-KR"/>
        </w:rPr>
        <w:t xml:space="preserve">Issue 2-1-4: </w:t>
      </w:r>
      <w:r>
        <w:rPr>
          <w:b/>
          <w:highlight w:val="magenta"/>
          <w:u w:val="single"/>
          <w:lang w:eastAsia="ko-KR"/>
        </w:rPr>
        <w:t>MCG</w:t>
      </w:r>
      <w:r>
        <w:rPr>
          <w:b/>
          <w:u w:val="single"/>
          <w:lang w:eastAsia="ko-KR"/>
        </w:rPr>
        <w:t xml:space="preserve"> measurement requirements</w:t>
      </w:r>
    </w:p>
    <w:p w14:paraId="73935CFD" w14:textId="77777777" w:rsidR="00E5733E" w:rsidRDefault="00FC6874">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uring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Moderator think all companies can agree with the following principle:</w:t>
      </w:r>
    </w:p>
    <w:p w14:paraId="776343E7"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highlight w:val="green"/>
          <w:lang w:eastAsia="zh-CN"/>
        </w:rPr>
      </w:pPr>
      <w:r>
        <w:rPr>
          <w:highlight w:val="green"/>
        </w:rPr>
        <w:t xml:space="preserve">RAN4 doesn’t need to specifically define new requirement for MCG measurement. However MCG measurement requirement can be adjusted if </w:t>
      </w:r>
      <w:r>
        <w:rPr>
          <w:rFonts w:eastAsiaTheme="minorEastAsia"/>
          <w:highlight w:val="green"/>
          <w:lang w:eastAsia="zh-CN"/>
        </w:rPr>
        <w:t>any impact due to deactivated SCG is identified.</w:t>
      </w:r>
    </w:p>
    <w:p w14:paraId="3630E7A2" w14:textId="77777777" w:rsidR="00E5733E" w:rsidRDefault="00FC6874">
      <w:pPr>
        <w:rPr>
          <w:rFonts w:eastAsiaTheme="minorEastAsia"/>
          <w:i/>
          <w:color w:val="0070C0"/>
          <w:lang w:val="en-US" w:eastAsia="zh-CN"/>
        </w:rPr>
      </w:pPr>
      <w:r>
        <w:rPr>
          <w:rFonts w:eastAsiaTheme="minorEastAsia"/>
          <w:i/>
          <w:color w:val="0070C0"/>
          <w:lang w:val="en-US" w:eastAsia="zh-CN"/>
        </w:rPr>
        <w:t>Another proposal proposed by Nokia needs to be further discussed.</w:t>
      </w:r>
    </w:p>
    <w:p w14:paraId="0D330F4A"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ADE50C3"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w:t>
      </w:r>
      <w:r>
        <w:rPr>
          <w:rFonts w:eastAsia="宋体"/>
          <w:szCs w:val="24"/>
          <w:lang w:eastAsia="zh-CN"/>
        </w:rPr>
        <w:t>Nokia): There is no impact on MCG measurement requirements due to deactivated PSCell if MCG and SCG are in different FR.</w:t>
      </w:r>
    </w:p>
    <w:p w14:paraId="3DCD4299"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76F4B944" w14:textId="77777777">
        <w:tc>
          <w:tcPr>
            <w:tcW w:w="1235" w:type="dxa"/>
            <w:tcBorders>
              <w:top w:val="single" w:sz="4" w:space="0" w:color="auto"/>
              <w:left w:val="single" w:sz="4" w:space="0" w:color="auto"/>
              <w:bottom w:val="single" w:sz="4" w:space="0" w:color="auto"/>
              <w:right w:val="single" w:sz="4" w:space="0" w:color="auto"/>
            </w:tcBorders>
          </w:tcPr>
          <w:p w14:paraId="0680C7DE"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58052C9"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E2F0D02" w14:textId="77777777">
        <w:tc>
          <w:tcPr>
            <w:tcW w:w="1235" w:type="dxa"/>
            <w:tcBorders>
              <w:top w:val="single" w:sz="4" w:space="0" w:color="auto"/>
              <w:left w:val="single" w:sz="4" w:space="0" w:color="auto"/>
              <w:bottom w:val="single" w:sz="4" w:space="0" w:color="auto"/>
              <w:right w:val="single" w:sz="4" w:space="0" w:color="auto"/>
            </w:tcBorders>
          </w:tcPr>
          <w:p w14:paraId="25745426" w14:textId="77777777" w:rsidR="00E5733E" w:rsidRDefault="00FC6874">
            <w:pPr>
              <w:spacing w:after="120"/>
              <w:rPr>
                <w:rFonts w:eastAsiaTheme="minorEastAsia"/>
                <w:lang w:val="en-US" w:eastAsia="zh-CN"/>
              </w:rPr>
            </w:pPr>
            <w:ins w:id="429" w:author="Qualcomm-CH" w:date="2021-11-08T00:1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ACD05C0" w14:textId="77777777" w:rsidR="00E5733E" w:rsidRPr="00E5733E" w:rsidRDefault="00FC6874">
            <w:pPr>
              <w:rPr>
                <w:ins w:id="430" w:author="Qualcomm-CH" w:date="2021-11-08T00:15:00Z"/>
                <w:iCs/>
                <w:lang w:val="en-US" w:eastAsia="zh-CN"/>
                <w:rPrChange w:id="431" w:author="Qualcomm-CH" w:date="2021-11-08T00:15:00Z">
                  <w:rPr>
                    <w:ins w:id="432" w:author="Qualcomm-CH" w:date="2021-11-08T00:15:00Z"/>
                    <w:rFonts w:eastAsiaTheme="minorEastAsia"/>
                    <w:iCs/>
                    <w:color w:val="0070C0"/>
                    <w:lang w:val="en-US" w:eastAsia="zh-CN"/>
                  </w:rPr>
                </w:rPrChange>
              </w:rPr>
            </w:pPr>
            <w:ins w:id="433" w:author="Qualcomm-CH" w:date="2021-11-08T00:15:00Z">
              <w:r>
                <w:rPr>
                  <w:rFonts w:eastAsiaTheme="minorEastAsia"/>
                  <w:iCs/>
                  <w:lang w:val="en-US" w:eastAsia="zh-CN"/>
                  <w:rPrChange w:id="434" w:author="Qualcomm-CH" w:date="2021-11-08T00:15:00Z">
                    <w:rPr>
                      <w:rFonts w:eastAsiaTheme="minorEastAsia"/>
                      <w:iCs/>
                      <w:color w:val="0070C0"/>
                      <w:lang w:val="en-US" w:eastAsia="zh-CN"/>
                    </w:rPr>
                  </w:rPrChange>
                </w:rPr>
                <w:t>Agree with the principle that is captured by Moderator.</w:t>
              </w:r>
            </w:ins>
          </w:p>
          <w:p w14:paraId="26628FB0" w14:textId="77777777" w:rsidR="00E5733E" w:rsidRPr="00E5733E" w:rsidRDefault="00FC6874">
            <w:pPr>
              <w:rPr>
                <w:iCs/>
                <w:color w:val="0070C0"/>
                <w:lang w:val="en-US" w:eastAsia="zh-CN"/>
                <w:rPrChange w:id="435" w:author="Qualcomm-CH" w:date="2021-11-08T00:15:00Z">
                  <w:rPr>
                    <w:rFonts w:eastAsiaTheme="minorEastAsia"/>
                    <w:lang w:val="en-US" w:eastAsia="zh-CN"/>
                  </w:rPr>
                </w:rPrChange>
              </w:rPr>
            </w:pPr>
            <w:ins w:id="436" w:author="Qualcomm-CH" w:date="2021-11-08T00:15:00Z">
              <w:r>
                <w:rPr>
                  <w:rFonts w:eastAsiaTheme="minorEastAsia"/>
                  <w:iCs/>
                  <w:lang w:val="en-US" w:eastAsia="zh-CN"/>
                  <w:rPrChange w:id="437" w:author="Qualcomm-CH" w:date="2021-11-08T00:15:00Z">
                    <w:rPr>
                      <w:rFonts w:eastAsiaTheme="minorEastAsia"/>
                      <w:iCs/>
                      <w:color w:val="0070C0"/>
                      <w:lang w:val="en-US" w:eastAsia="zh-CN"/>
                    </w:rPr>
                  </w:rPrChange>
                </w:rPr>
                <w:t>For Option 1, would Nokia please be more specific about which MCG measurement requirements can be affected if MCG and SCG are in the same FR?</w:t>
              </w:r>
            </w:ins>
          </w:p>
        </w:tc>
      </w:tr>
      <w:tr w:rsidR="00C20385" w14:paraId="5DB4BD83" w14:textId="77777777">
        <w:trPr>
          <w:ins w:id="438" w:author="Huawei" w:date="2021-11-09T19:38:00Z"/>
        </w:trPr>
        <w:tc>
          <w:tcPr>
            <w:tcW w:w="1235" w:type="dxa"/>
            <w:tcBorders>
              <w:top w:val="single" w:sz="4" w:space="0" w:color="auto"/>
              <w:left w:val="single" w:sz="4" w:space="0" w:color="auto"/>
              <w:bottom w:val="single" w:sz="4" w:space="0" w:color="auto"/>
              <w:right w:val="single" w:sz="4" w:space="0" w:color="auto"/>
            </w:tcBorders>
          </w:tcPr>
          <w:p w14:paraId="5E12D6CC" w14:textId="77777777" w:rsidR="00C20385" w:rsidRDefault="00C20385">
            <w:pPr>
              <w:spacing w:after="120"/>
              <w:rPr>
                <w:ins w:id="439" w:author="Huawei" w:date="2021-11-09T19:38:00Z"/>
                <w:rFonts w:eastAsiaTheme="minorEastAsia"/>
                <w:lang w:val="en-US" w:eastAsia="zh-CN"/>
              </w:rPr>
            </w:pPr>
            <w:ins w:id="440" w:author="Huawei" w:date="2021-11-09T19:38:00Z">
              <w:r>
                <w:rPr>
                  <w:rFonts w:eastAsiaTheme="minorEastAsia" w:hint="eastAsia"/>
                  <w:lang w:val="en-US" w:eastAsia="zh-CN"/>
                </w:rPr>
                <w:t>H</w:t>
              </w:r>
              <w:r>
                <w:rPr>
                  <w:rFonts w:eastAsia="MS Mincho"/>
                </w:rPr>
                <w:t>uawei</w:t>
              </w:r>
            </w:ins>
          </w:p>
        </w:tc>
        <w:tc>
          <w:tcPr>
            <w:tcW w:w="8396" w:type="dxa"/>
            <w:tcBorders>
              <w:top w:val="single" w:sz="4" w:space="0" w:color="auto"/>
              <w:left w:val="single" w:sz="4" w:space="0" w:color="auto"/>
              <w:bottom w:val="single" w:sz="4" w:space="0" w:color="auto"/>
              <w:right w:val="single" w:sz="4" w:space="0" w:color="auto"/>
            </w:tcBorders>
          </w:tcPr>
          <w:p w14:paraId="13C73E7B" w14:textId="77777777" w:rsidR="00C20385" w:rsidRPr="00C20385" w:rsidRDefault="00C20385">
            <w:pPr>
              <w:rPr>
                <w:ins w:id="441" w:author="Huawei" w:date="2021-11-09T19:38:00Z"/>
                <w:rFonts w:eastAsiaTheme="minorEastAsia"/>
                <w:iCs/>
                <w:lang w:val="en-US" w:eastAsia="zh-CN"/>
              </w:rPr>
            </w:pPr>
            <w:ins w:id="442" w:author="Huawei" w:date="2021-11-09T19:39:00Z">
              <w:r>
                <w:rPr>
                  <w:rFonts w:eastAsiaTheme="minorEastAsia"/>
                  <w:iCs/>
                  <w:lang w:val="en-US" w:eastAsia="zh-CN"/>
                </w:rPr>
                <w:t>Need more clarification from proponent of option 1.</w:t>
              </w:r>
            </w:ins>
          </w:p>
        </w:tc>
      </w:tr>
      <w:tr w:rsidR="00BA68F6" w14:paraId="0C21E81C" w14:textId="77777777">
        <w:trPr>
          <w:ins w:id="443" w:author="Nokia Networks" w:date="2021-11-09T19:39:00Z"/>
        </w:trPr>
        <w:tc>
          <w:tcPr>
            <w:tcW w:w="1235" w:type="dxa"/>
            <w:tcBorders>
              <w:top w:val="single" w:sz="4" w:space="0" w:color="auto"/>
              <w:left w:val="single" w:sz="4" w:space="0" w:color="auto"/>
              <w:bottom w:val="single" w:sz="4" w:space="0" w:color="auto"/>
              <w:right w:val="single" w:sz="4" w:space="0" w:color="auto"/>
            </w:tcBorders>
          </w:tcPr>
          <w:p w14:paraId="662800DD" w14:textId="5916D320" w:rsidR="00BA68F6" w:rsidRDefault="00BA68F6" w:rsidP="00BA68F6">
            <w:pPr>
              <w:spacing w:after="120"/>
              <w:rPr>
                <w:ins w:id="444" w:author="Nokia Networks" w:date="2021-11-09T19:39:00Z"/>
                <w:rFonts w:eastAsiaTheme="minorEastAsia"/>
                <w:lang w:val="en-US" w:eastAsia="zh-CN"/>
              </w:rPr>
            </w:pPr>
            <w:ins w:id="445" w:author="Nokia Networks" w:date="2021-11-09T19:3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BAE4E30" w14:textId="77777777" w:rsidR="00BA68F6" w:rsidRDefault="00BA68F6" w:rsidP="00BA68F6">
            <w:pPr>
              <w:rPr>
                <w:ins w:id="446" w:author="Nokia Networks" w:date="2021-11-09T19:39:00Z"/>
                <w:rFonts w:eastAsiaTheme="minorEastAsia"/>
                <w:iCs/>
                <w:lang w:val="en-US" w:eastAsia="zh-CN"/>
              </w:rPr>
            </w:pPr>
            <w:ins w:id="447" w:author="Nokia Networks" w:date="2021-11-09T19:39:00Z">
              <w:r>
                <w:rPr>
                  <w:rFonts w:eastAsiaTheme="minorEastAsia"/>
                  <w:iCs/>
                  <w:lang w:val="en-US" w:eastAsia="zh-CN"/>
                </w:rPr>
                <w:t>The moderator option is not very clear. It is not the same for RAN4 to agree ‘</w:t>
              </w:r>
              <w:r w:rsidRPr="00DE7178">
                <w:rPr>
                  <w:highlight w:val="green"/>
                </w:rPr>
                <w:t>RAN4 doesn’t need to specifically define new requireme</w:t>
              </w:r>
              <w:r>
                <w:rPr>
                  <w:highlight w:val="green"/>
                </w:rPr>
                <w:t>nt for MCG measurement</w:t>
              </w:r>
              <w:r>
                <w:rPr>
                  <w:rFonts w:eastAsiaTheme="minorEastAsia"/>
                  <w:iCs/>
                  <w:lang w:val="en-US" w:eastAsia="zh-CN"/>
                </w:rPr>
                <w:t>’ and agree that there is no impact on MCG measurement requirements from having deactivated PSCell. It is not clear what the difference between ‘new requirements’ and ‘adjusted requirements’ is. Perhaps this could be clarified.</w:t>
              </w:r>
            </w:ins>
          </w:p>
          <w:p w14:paraId="48FA5FED" w14:textId="77777777" w:rsidR="00BA68F6" w:rsidRDefault="00BA68F6" w:rsidP="00BA68F6">
            <w:pPr>
              <w:rPr>
                <w:ins w:id="448" w:author="Nokia Networks" w:date="2021-11-09T19:39:00Z"/>
                <w:rFonts w:eastAsiaTheme="minorEastAsia"/>
                <w:iCs/>
                <w:lang w:val="en-US" w:eastAsia="zh-CN"/>
              </w:rPr>
            </w:pPr>
            <w:ins w:id="449" w:author="Nokia Networks" w:date="2021-11-09T19:39:00Z">
              <w:r>
                <w:rPr>
                  <w:rFonts w:eastAsiaTheme="minorEastAsia"/>
                  <w:iCs/>
                  <w:lang w:val="en-US" w:eastAsia="zh-CN"/>
                </w:rPr>
                <w:t>For Qualcomm: What we propose is if MCG and SCG are in different FR we do not see any impact on MCG measurements from having PSCell deactivated. Our understanding is that we have separate searchers for FR1 and FR2. We do not make any statement regarding MCG impact if SCG is in same FR as MCG. There may or may not be depending on discussion.</w:t>
              </w:r>
            </w:ins>
          </w:p>
          <w:p w14:paraId="27B5FFC5" w14:textId="483EF4CB" w:rsidR="00BA68F6" w:rsidRDefault="00BA68F6" w:rsidP="00BA68F6">
            <w:pPr>
              <w:rPr>
                <w:ins w:id="450" w:author="Nokia Networks" w:date="2021-11-09T19:39:00Z"/>
                <w:rFonts w:eastAsiaTheme="minorEastAsia"/>
                <w:iCs/>
                <w:lang w:val="en-US" w:eastAsia="zh-CN"/>
              </w:rPr>
            </w:pPr>
            <w:ins w:id="451" w:author="Nokia Networks" w:date="2021-11-09T19:39:00Z">
              <w:r>
                <w:rPr>
                  <w:rFonts w:eastAsiaTheme="minorEastAsia"/>
                  <w:iCs/>
                  <w:lang w:val="en-US" w:eastAsia="zh-CN"/>
                </w:rPr>
                <w:t>We can discuss further and do not agree to the above principle.</w:t>
              </w:r>
            </w:ins>
          </w:p>
        </w:tc>
      </w:tr>
      <w:tr w:rsidR="00E41F5E" w14:paraId="4F5A414B" w14:textId="77777777">
        <w:trPr>
          <w:ins w:id="452" w:author="郑敏华" w:date="2021-11-10T10:44:00Z"/>
        </w:trPr>
        <w:tc>
          <w:tcPr>
            <w:tcW w:w="1235" w:type="dxa"/>
            <w:tcBorders>
              <w:top w:val="single" w:sz="4" w:space="0" w:color="auto"/>
              <w:left w:val="single" w:sz="4" w:space="0" w:color="auto"/>
              <w:bottom w:val="single" w:sz="4" w:space="0" w:color="auto"/>
              <w:right w:val="single" w:sz="4" w:space="0" w:color="auto"/>
            </w:tcBorders>
          </w:tcPr>
          <w:p w14:paraId="3B04E4F1" w14:textId="4D364487" w:rsidR="00E41F5E" w:rsidRDefault="00E41F5E" w:rsidP="00E41F5E">
            <w:pPr>
              <w:spacing w:after="120"/>
              <w:rPr>
                <w:ins w:id="453" w:author="郑敏华" w:date="2021-11-10T10:44:00Z"/>
                <w:rFonts w:eastAsiaTheme="minorEastAsia"/>
                <w:lang w:val="en-US" w:eastAsia="zh-CN"/>
              </w:rPr>
            </w:pPr>
            <w:ins w:id="454" w:author="郑敏华" w:date="2021-11-10T10:4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5EFDDB7" w14:textId="32711C9E" w:rsidR="00E41F5E" w:rsidRDefault="00E41F5E" w:rsidP="00E41F5E">
            <w:pPr>
              <w:rPr>
                <w:ins w:id="455" w:author="郑敏华" w:date="2021-11-10T10:44:00Z"/>
                <w:rFonts w:eastAsiaTheme="minorEastAsia"/>
                <w:iCs/>
                <w:lang w:val="en-US" w:eastAsia="zh-CN"/>
              </w:rPr>
            </w:pPr>
            <w:ins w:id="456" w:author="郑敏华" w:date="2021-11-10T10:44:00Z">
              <w:r>
                <w:rPr>
                  <w:rFonts w:eastAsiaTheme="minorEastAsia"/>
                  <w:iCs/>
                  <w:lang w:val="en-US" w:eastAsia="zh-CN"/>
                </w:rPr>
                <w:t>W</w:t>
              </w:r>
              <w:r>
                <w:rPr>
                  <w:rFonts w:eastAsiaTheme="minorEastAsia" w:hint="eastAsia"/>
                  <w:iCs/>
                  <w:lang w:val="en-US" w:eastAsia="zh-CN"/>
                </w:rPr>
                <w:t>e</w:t>
              </w:r>
              <w:r>
                <w:rPr>
                  <w:rFonts w:eastAsiaTheme="minorEastAsia"/>
                  <w:iCs/>
                  <w:lang w:val="en-US" w:eastAsia="zh-CN"/>
                </w:rPr>
                <w:t xml:space="preserve"> </w:t>
              </w:r>
              <w:r>
                <w:rPr>
                  <w:rFonts w:eastAsiaTheme="minorEastAsia" w:hint="eastAsia"/>
                  <w:iCs/>
                  <w:lang w:val="en-US" w:eastAsia="zh-CN"/>
                </w:rPr>
                <w:t>think</w:t>
              </w:r>
              <w:r>
                <w:rPr>
                  <w:rFonts w:eastAsiaTheme="minorEastAsia"/>
                  <w:iCs/>
                  <w:lang w:val="en-US" w:eastAsia="zh-CN"/>
                </w:rPr>
                <w:t xml:space="preserve"> O</w:t>
              </w:r>
              <w:r>
                <w:rPr>
                  <w:rFonts w:eastAsiaTheme="minorEastAsia" w:hint="eastAsia"/>
                  <w:iCs/>
                  <w:lang w:val="en-US" w:eastAsia="zh-CN"/>
                </w:rPr>
                <w:t>ption</w:t>
              </w:r>
              <w:r>
                <w:rPr>
                  <w:rFonts w:eastAsiaTheme="minorEastAsia"/>
                  <w:iCs/>
                  <w:lang w:val="en-US" w:eastAsia="zh-CN"/>
                </w:rPr>
                <w:t xml:space="preserve"> 1 is </w:t>
              </w:r>
            </w:ins>
            <w:ins w:id="457" w:author="郑敏华" w:date="2021-11-10T11:41:00Z">
              <w:r w:rsidR="007A4A70">
                <w:rPr>
                  <w:rFonts w:eastAsiaTheme="minorEastAsia"/>
                  <w:iCs/>
                  <w:lang w:val="en-US" w:eastAsia="zh-CN"/>
                </w:rPr>
                <w:t>fine</w:t>
              </w:r>
            </w:ins>
            <w:ins w:id="458" w:author="郑敏华" w:date="2021-11-10T10:44:00Z">
              <w:r>
                <w:rPr>
                  <w:rFonts w:eastAsiaTheme="minorEastAsia"/>
                  <w:iCs/>
                  <w:lang w:val="en-US" w:eastAsia="zh-CN"/>
                </w:rPr>
                <w:t xml:space="preserve"> </w:t>
              </w:r>
              <w:r>
                <w:rPr>
                  <w:rFonts w:eastAsiaTheme="minorEastAsia" w:hint="eastAsia"/>
                  <w:iCs/>
                  <w:lang w:val="en-US" w:eastAsia="zh-CN"/>
                </w:rPr>
                <w:t>in</w:t>
              </w:r>
              <w:r>
                <w:rPr>
                  <w:rFonts w:eastAsiaTheme="minorEastAsia"/>
                  <w:iCs/>
                  <w:lang w:val="en-US" w:eastAsia="zh-CN"/>
                </w:rPr>
                <w:t xml:space="preserve"> the </w:t>
              </w:r>
              <w:r>
                <w:rPr>
                  <w:rFonts w:eastAsiaTheme="minorEastAsia" w:hint="eastAsia"/>
                  <w:iCs/>
                  <w:lang w:val="en-US" w:eastAsia="zh-CN"/>
                </w:rPr>
                <w:t>specific</w:t>
              </w:r>
              <w:r>
                <w:rPr>
                  <w:rFonts w:eastAsiaTheme="minorEastAsia"/>
                  <w:iCs/>
                  <w:lang w:val="en-US" w:eastAsia="zh-CN"/>
                </w:rPr>
                <w:t xml:space="preserve"> </w:t>
              </w:r>
              <w:r>
                <w:rPr>
                  <w:rFonts w:eastAsiaTheme="minorEastAsia" w:hint="eastAsia"/>
                  <w:iCs/>
                  <w:lang w:val="en-US" w:eastAsia="zh-CN"/>
                </w:rPr>
                <w:t>scenario</w:t>
              </w:r>
              <w:r>
                <w:rPr>
                  <w:rFonts w:eastAsiaTheme="minorEastAsia"/>
                  <w:iCs/>
                  <w:lang w:val="en-US" w:eastAsia="zh-CN"/>
                </w:rPr>
                <w:t xml:space="preserve">: </w:t>
              </w:r>
            </w:ins>
          </w:p>
          <w:p w14:paraId="45CFC8E1" w14:textId="6F38D3EE" w:rsidR="00E41F5E" w:rsidRDefault="00E41F5E" w:rsidP="00E41F5E">
            <w:pPr>
              <w:rPr>
                <w:ins w:id="459" w:author="郑敏华" w:date="2021-11-10T10:44:00Z"/>
                <w:rFonts w:eastAsiaTheme="minorEastAsia"/>
                <w:iCs/>
                <w:lang w:val="en-US" w:eastAsia="zh-CN"/>
              </w:rPr>
            </w:pPr>
            <w:ins w:id="460" w:author="郑敏华" w:date="2021-11-10T10:44:00Z">
              <w:r>
                <w:rPr>
                  <w:rFonts w:eastAsiaTheme="minorEastAsia"/>
                  <w:iCs/>
                  <w:lang w:val="en-US" w:eastAsia="zh-CN"/>
                </w:rPr>
                <w:t>W</w:t>
              </w:r>
              <w:r>
                <w:rPr>
                  <w:rFonts w:eastAsiaTheme="minorEastAsia" w:hint="eastAsia"/>
                  <w:iCs/>
                  <w:lang w:val="en-US" w:eastAsia="zh-CN"/>
                </w:rPr>
                <w:t>hether</w:t>
              </w:r>
              <w:r>
                <w:rPr>
                  <w:rFonts w:eastAsiaTheme="minorEastAsia"/>
                  <w:iCs/>
                  <w:lang w:val="en-US" w:eastAsia="zh-CN"/>
                </w:rPr>
                <w:t xml:space="preserve"> </w:t>
              </w:r>
              <w:r w:rsidRPr="00EE29FD">
                <w:rPr>
                  <w:rFonts w:eastAsiaTheme="minorEastAsia"/>
                  <w:iCs/>
                  <w:lang w:val="en-US" w:eastAsia="zh-CN"/>
                </w:rPr>
                <w:t>MCG measurement requirements can be affected</w:t>
              </w:r>
              <w:r>
                <w:rPr>
                  <w:rFonts w:eastAsiaTheme="minorEastAsia"/>
                  <w:iCs/>
                  <w:lang w:val="en-US" w:eastAsia="zh-CN"/>
                </w:rPr>
                <w:t xml:space="preserve"> </w:t>
              </w:r>
              <w:r w:rsidRPr="00EE29FD">
                <w:rPr>
                  <w:rFonts w:eastAsiaTheme="minorEastAsia"/>
                  <w:iCs/>
                  <w:lang w:val="en-US" w:eastAsia="zh-CN"/>
                </w:rPr>
                <w:t>if</w:t>
              </w:r>
              <w:r>
                <w:rPr>
                  <w:rFonts w:eastAsiaTheme="minorEastAsia"/>
                  <w:iCs/>
                  <w:lang w:val="en-US" w:eastAsia="zh-CN"/>
                </w:rPr>
                <w:t xml:space="preserve"> </w:t>
              </w:r>
              <w:r w:rsidRPr="00EE29FD">
                <w:rPr>
                  <w:rFonts w:eastAsiaTheme="minorEastAsia"/>
                  <w:iCs/>
                  <w:lang w:val="en-US" w:eastAsia="zh-CN"/>
                </w:rPr>
                <w:t>MCG and SCG are in the same FR</w:t>
              </w:r>
              <w:r>
                <w:rPr>
                  <w:rFonts w:eastAsiaTheme="minorEastAsia"/>
                  <w:iCs/>
                  <w:lang w:val="en-US" w:eastAsia="zh-CN"/>
                </w:rPr>
                <w:t xml:space="preserve"> or not, it is depending on </w:t>
              </w:r>
              <w:r w:rsidRPr="007438CA">
                <w:rPr>
                  <w:rFonts w:eastAsiaTheme="minorEastAsia"/>
                  <w:iCs/>
                  <w:lang w:val="en-US" w:eastAsia="zh-CN"/>
                </w:rPr>
                <w:t>UE</w:t>
              </w:r>
            </w:ins>
            <w:ins w:id="461" w:author="郑敏华" w:date="2021-11-10T11:41:00Z">
              <w:r w:rsidR="004D06FD">
                <w:rPr>
                  <w:rFonts w:eastAsiaTheme="minorEastAsia"/>
                  <w:iCs/>
                  <w:lang w:val="en-US" w:eastAsia="zh-CN"/>
                </w:rPr>
                <w:t xml:space="preserve"> capability</w:t>
              </w:r>
            </w:ins>
            <w:ins w:id="462" w:author="郑敏华" w:date="2021-11-10T10:44:00Z">
              <w:r>
                <w:rPr>
                  <w:rFonts w:eastAsiaTheme="minorEastAsia"/>
                  <w:iCs/>
                  <w:lang w:val="en-US" w:eastAsia="zh-CN"/>
                </w:rPr>
                <w:t xml:space="preserve">. If </w:t>
              </w:r>
              <w:r>
                <w:rPr>
                  <w:rFonts w:eastAsiaTheme="minorEastAsia" w:hint="eastAsia"/>
                  <w:iCs/>
                  <w:lang w:val="en-US" w:eastAsia="zh-CN"/>
                </w:rPr>
                <w:t>it</w:t>
              </w:r>
              <w:r w:rsidRPr="00575F16">
                <w:rPr>
                  <w:rFonts w:eastAsiaTheme="minorEastAsia"/>
                  <w:iCs/>
                  <w:lang w:val="en-US" w:eastAsia="zh-CN"/>
                </w:rPr>
                <w:t xml:space="preserve"> supports per FR</w:t>
              </w:r>
            </w:ins>
            <w:ins w:id="463" w:author="郑敏华" w:date="2021-11-10T11:41:00Z">
              <w:r w:rsidR="000256AA">
                <w:rPr>
                  <w:rFonts w:eastAsiaTheme="minorEastAsia"/>
                  <w:iCs/>
                  <w:lang w:val="en-US" w:eastAsia="zh-CN"/>
                </w:rPr>
                <w:t xml:space="preserve"> gap</w:t>
              </w:r>
            </w:ins>
            <w:ins w:id="464" w:author="郑敏华" w:date="2021-11-10T10:44:00Z">
              <w:r>
                <w:rPr>
                  <w:rFonts w:eastAsiaTheme="minorEastAsia" w:hint="eastAsia"/>
                  <w:iCs/>
                  <w:lang w:val="en-US" w:eastAsia="zh-CN"/>
                </w:rPr>
                <w:t>,</w:t>
              </w:r>
              <w:r>
                <w:rPr>
                  <w:rFonts w:eastAsiaTheme="minorEastAsia"/>
                  <w:iCs/>
                  <w:lang w:val="en-US" w:eastAsia="zh-CN"/>
                </w:rPr>
                <w:t xml:space="preserve"> </w:t>
              </w:r>
              <w:r w:rsidRPr="00EE29FD">
                <w:rPr>
                  <w:rFonts w:eastAsiaTheme="minorEastAsia"/>
                  <w:iCs/>
                  <w:lang w:val="en-US" w:eastAsia="zh-CN"/>
                </w:rPr>
                <w:t xml:space="preserve">MCG measurement requirements </w:t>
              </w:r>
              <w:r>
                <w:rPr>
                  <w:rFonts w:eastAsiaTheme="minorEastAsia" w:hint="eastAsia"/>
                  <w:iCs/>
                  <w:lang w:val="en-US" w:eastAsia="zh-CN"/>
                </w:rPr>
                <w:t>cannot</w:t>
              </w:r>
              <w:r w:rsidRPr="00EE29FD">
                <w:rPr>
                  <w:rFonts w:eastAsiaTheme="minorEastAsia"/>
                  <w:iCs/>
                  <w:lang w:val="en-US" w:eastAsia="zh-CN"/>
                </w:rPr>
                <w:t xml:space="preserve"> be affected</w:t>
              </w:r>
              <w:r>
                <w:rPr>
                  <w:rFonts w:eastAsiaTheme="minorEastAsia"/>
                  <w:iCs/>
                  <w:lang w:val="en-US" w:eastAsia="zh-CN"/>
                </w:rPr>
                <w:t xml:space="preserve"> by deactivated SCG </w:t>
              </w:r>
            </w:ins>
            <w:ins w:id="465" w:author="郑敏华" w:date="2021-11-10T11:42:00Z">
              <w:r w:rsidR="00416200">
                <w:rPr>
                  <w:rFonts w:eastAsiaTheme="minorEastAsia"/>
                  <w:iCs/>
                  <w:lang w:val="en-US" w:eastAsia="zh-CN"/>
                </w:rPr>
                <w:t xml:space="preserve">measurement </w:t>
              </w:r>
            </w:ins>
            <w:ins w:id="466" w:author="郑敏华" w:date="2021-11-10T10:44:00Z">
              <w:r>
                <w:rPr>
                  <w:rFonts w:eastAsiaTheme="minorEastAsia"/>
                  <w:iCs/>
                  <w:lang w:val="en-US" w:eastAsia="zh-CN"/>
                </w:rPr>
                <w:t xml:space="preserve">when MCG and SCG are in the </w:t>
              </w:r>
              <w:r>
                <w:rPr>
                  <w:rFonts w:eastAsiaTheme="minorEastAsia" w:hint="eastAsia"/>
                  <w:iCs/>
                  <w:lang w:val="en-US" w:eastAsia="zh-CN"/>
                </w:rPr>
                <w:t>different</w:t>
              </w:r>
              <w:r>
                <w:rPr>
                  <w:rFonts w:eastAsiaTheme="minorEastAsia"/>
                  <w:iCs/>
                  <w:lang w:val="en-US" w:eastAsia="zh-CN"/>
                </w:rPr>
                <w:t xml:space="preserve"> FR. H</w:t>
              </w:r>
              <w:r>
                <w:rPr>
                  <w:rFonts w:eastAsiaTheme="minorEastAsia" w:hint="eastAsia"/>
                  <w:iCs/>
                  <w:lang w:val="en-US" w:eastAsia="zh-CN"/>
                </w:rPr>
                <w:t>owever,</w:t>
              </w:r>
              <w:r>
                <w:rPr>
                  <w:rFonts w:eastAsiaTheme="minorEastAsia"/>
                  <w:iCs/>
                  <w:lang w:val="en-US" w:eastAsia="zh-CN"/>
                </w:rPr>
                <w:t xml:space="preserve"> </w:t>
              </w:r>
              <w:r>
                <w:rPr>
                  <w:rFonts w:eastAsiaTheme="minorEastAsia" w:hint="eastAsia"/>
                  <w:iCs/>
                  <w:lang w:val="en-US" w:eastAsia="zh-CN"/>
                </w:rPr>
                <w:t>when</w:t>
              </w:r>
              <w:r>
                <w:rPr>
                  <w:rFonts w:eastAsiaTheme="minorEastAsia"/>
                  <w:iCs/>
                  <w:lang w:val="en-US" w:eastAsia="zh-CN"/>
                </w:rPr>
                <w:t xml:space="preserve"> </w:t>
              </w:r>
              <w:r>
                <w:rPr>
                  <w:rFonts w:eastAsiaTheme="minorEastAsia" w:hint="eastAsia"/>
                  <w:iCs/>
                  <w:lang w:val="en-US" w:eastAsia="zh-CN"/>
                </w:rPr>
                <w:t>it</w:t>
              </w:r>
              <w:r>
                <w:rPr>
                  <w:rFonts w:eastAsiaTheme="minorEastAsia"/>
                  <w:iCs/>
                  <w:lang w:val="en-US" w:eastAsia="zh-CN"/>
                </w:rPr>
                <w:t xml:space="preserve"> </w:t>
              </w:r>
              <w:r>
                <w:rPr>
                  <w:rFonts w:eastAsiaTheme="minorEastAsia" w:hint="eastAsia"/>
                  <w:iCs/>
                  <w:lang w:val="en-US" w:eastAsia="zh-CN"/>
                </w:rPr>
                <w:t>only</w:t>
              </w:r>
              <w:r>
                <w:rPr>
                  <w:rFonts w:eastAsiaTheme="minorEastAsia"/>
                  <w:iCs/>
                  <w:lang w:val="en-US" w:eastAsia="zh-CN"/>
                </w:rPr>
                <w:t xml:space="preserve"> </w:t>
              </w:r>
              <w:r>
                <w:rPr>
                  <w:rFonts w:eastAsiaTheme="minorEastAsia" w:hint="eastAsia"/>
                  <w:iCs/>
                  <w:lang w:val="en-US" w:eastAsia="zh-CN"/>
                </w:rPr>
                <w:t>support</w:t>
              </w:r>
              <w:r>
                <w:rPr>
                  <w:rFonts w:eastAsiaTheme="minorEastAsia"/>
                  <w:iCs/>
                  <w:lang w:val="en-US" w:eastAsia="zh-CN"/>
                </w:rPr>
                <w:t xml:space="preserve">s </w:t>
              </w:r>
              <w:r>
                <w:rPr>
                  <w:rFonts w:eastAsiaTheme="minorEastAsia" w:hint="eastAsia"/>
                  <w:iCs/>
                  <w:lang w:val="en-US" w:eastAsia="zh-CN"/>
                </w:rPr>
                <w:t>per</w:t>
              </w:r>
              <w:r>
                <w:rPr>
                  <w:rFonts w:eastAsiaTheme="minorEastAsia"/>
                  <w:iCs/>
                  <w:lang w:val="en-US" w:eastAsia="zh-CN"/>
                </w:rPr>
                <w:t xml:space="preserve"> UE</w:t>
              </w:r>
            </w:ins>
            <w:ins w:id="467" w:author="郑敏华" w:date="2021-11-10T11:42:00Z">
              <w:r w:rsidR="009342F0">
                <w:rPr>
                  <w:rFonts w:eastAsiaTheme="minorEastAsia"/>
                  <w:iCs/>
                  <w:lang w:val="en-US" w:eastAsia="zh-CN"/>
                </w:rPr>
                <w:t xml:space="preserve"> gap</w:t>
              </w:r>
            </w:ins>
            <w:ins w:id="468" w:author="郑敏华" w:date="2021-11-10T10:44:00Z">
              <w:r>
                <w:rPr>
                  <w:rFonts w:eastAsiaTheme="minorEastAsia"/>
                  <w:iCs/>
                  <w:lang w:val="en-US" w:eastAsia="zh-CN"/>
                </w:rPr>
                <w:t xml:space="preserve">, </w:t>
              </w:r>
              <w:r>
                <w:rPr>
                  <w:rFonts w:eastAsiaTheme="minorEastAsia" w:hint="eastAsia"/>
                  <w:iCs/>
                  <w:lang w:val="en-US" w:eastAsia="zh-CN"/>
                </w:rPr>
                <w:t>r</w:t>
              </w:r>
              <w:r w:rsidRPr="00FA0B62">
                <w:rPr>
                  <w:rFonts w:eastAsiaTheme="minorEastAsia"/>
                  <w:iCs/>
                  <w:lang w:val="en-US" w:eastAsia="zh-CN"/>
                </w:rPr>
                <w:t xml:space="preserve">egardless of whether </w:t>
              </w:r>
              <w:r>
                <w:rPr>
                  <w:rFonts w:eastAsiaTheme="minorEastAsia"/>
                  <w:iCs/>
                  <w:lang w:val="en-US" w:eastAsia="zh-CN"/>
                </w:rPr>
                <w:t>MCG and SCG</w:t>
              </w:r>
              <w:r w:rsidRPr="00FA0B62">
                <w:rPr>
                  <w:rFonts w:eastAsiaTheme="minorEastAsia"/>
                  <w:iCs/>
                  <w:lang w:val="en-US" w:eastAsia="zh-CN"/>
                </w:rPr>
                <w:t xml:space="preserve"> are in the same </w:t>
              </w:r>
              <w:r>
                <w:rPr>
                  <w:rFonts w:eastAsiaTheme="minorEastAsia"/>
                  <w:iCs/>
                  <w:lang w:val="en-US" w:eastAsia="zh-CN"/>
                </w:rPr>
                <w:t>F</w:t>
              </w:r>
              <w:r w:rsidRPr="00FA0B62">
                <w:rPr>
                  <w:rFonts w:eastAsiaTheme="minorEastAsia"/>
                  <w:iCs/>
                  <w:lang w:val="en-US" w:eastAsia="zh-CN"/>
                </w:rPr>
                <w:t>R</w:t>
              </w:r>
              <w:r>
                <w:rPr>
                  <w:rFonts w:eastAsiaTheme="minorEastAsia"/>
                  <w:iCs/>
                  <w:lang w:val="en-US" w:eastAsia="zh-CN"/>
                </w:rPr>
                <w:t xml:space="preserve">, </w:t>
              </w:r>
              <w:r>
                <w:rPr>
                  <w:rFonts w:eastAsiaTheme="minorEastAsia" w:hint="eastAsia"/>
                  <w:iCs/>
                  <w:lang w:val="en-US" w:eastAsia="zh-CN"/>
                </w:rPr>
                <w:t>t</w:t>
              </w:r>
              <w:r w:rsidRPr="00A33727">
                <w:rPr>
                  <w:rFonts w:eastAsiaTheme="minorEastAsia"/>
                  <w:iCs/>
                  <w:lang w:val="en-US" w:eastAsia="zh-CN"/>
                </w:rPr>
                <w:t>hese two will compete for measurement opportunities</w:t>
              </w:r>
              <w:r>
                <w:rPr>
                  <w:rFonts w:eastAsiaTheme="minorEastAsia"/>
                  <w:iCs/>
                  <w:lang w:val="en-US" w:eastAsia="zh-CN"/>
                </w:rPr>
                <w:t xml:space="preserve"> and</w:t>
              </w:r>
            </w:ins>
            <w:ins w:id="469" w:author="郑敏华" w:date="2021-11-10T11:42:00Z">
              <w:r w:rsidR="00456736">
                <w:rPr>
                  <w:rFonts w:eastAsiaTheme="minorEastAsia"/>
                  <w:iCs/>
                  <w:lang w:val="en-US" w:eastAsia="zh-CN"/>
                </w:rPr>
                <w:t xml:space="preserve"> it will</w:t>
              </w:r>
            </w:ins>
            <w:ins w:id="470" w:author="郑敏华" w:date="2021-11-10T10:44:00Z">
              <w:r>
                <w:rPr>
                  <w:rFonts w:eastAsiaTheme="minorEastAsia"/>
                  <w:iCs/>
                  <w:lang w:val="en-US" w:eastAsia="zh-CN"/>
                </w:rPr>
                <w:t xml:space="preserve"> have some impact on </w:t>
              </w:r>
              <w:r w:rsidRPr="00A94C58">
                <w:rPr>
                  <w:rFonts w:eastAsia="宋体"/>
                  <w:szCs w:val="24"/>
                  <w:lang w:eastAsia="zh-CN"/>
                </w:rPr>
                <w:t>MCG measurement</w:t>
              </w:r>
              <w:r>
                <w:rPr>
                  <w:rFonts w:eastAsia="宋体"/>
                  <w:szCs w:val="24"/>
                  <w:lang w:eastAsia="zh-CN"/>
                </w:rPr>
                <w:t>.</w:t>
              </w:r>
            </w:ins>
          </w:p>
        </w:tc>
      </w:tr>
      <w:tr w:rsidR="00DE15E0" w14:paraId="278CEA87" w14:textId="77777777">
        <w:trPr>
          <w:ins w:id="471" w:author="Griselda WANG" w:date="2021-11-10T12:24:00Z"/>
        </w:trPr>
        <w:tc>
          <w:tcPr>
            <w:tcW w:w="1235" w:type="dxa"/>
            <w:tcBorders>
              <w:top w:val="single" w:sz="4" w:space="0" w:color="auto"/>
              <w:left w:val="single" w:sz="4" w:space="0" w:color="auto"/>
              <w:bottom w:val="single" w:sz="4" w:space="0" w:color="auto"/>
              <w:right w:val="single" w:sz="4" w:space="0" w:color="auto"/>
            </w:tcBorders>
          </w:tcPr>
          <w:p w14:paraId="2B62C88B" w14:textId="65701851" w:rsidR="00DE15E0" w:rsidRDefault="00DE15E0" w:rsidP="00E41F5E">
            <w:pPr>
              <w:spacing w:after="120"/>
              <w:rPr>
                <w:ins w:id="472" w:author="Griselda WANG" w:date="2021-11-10T12:24:00Z"/>
                <w:rFonts w:eastAsiaTheme="minorEastAsia"/>
                <w:lang w:val="en-US" w:eastAsia="zh-CN"/>
              </w:rPr>
            </w:pPr>
            <w:ins w:id="473" w:author="Griselda WANG" w:date="2021-11-10T12:2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6AB0688" w14:textId="77777777" w:rsidR="00DE15E0" w:rsidRDefault="00DE15E0" w:rsidP="00E41F5E">
            <w:pPr>
              <w:rPr>
                <w:ins w:id="474" w:author="Griselda WANG" w:date="2021-11-10T12:28:00Z"/>
                <w:rFonts w:eastAsiaTheme="minorEastAsia"/>
                <w:iCs/>
                <w:lang w:val="en-US" w:eastAsia="zh-CN"/>
              </w:rPr>
            </w:pPr>
            <w:ins w:id="475" w:author="Griselda WANG" w:date="2021-11-10T12:24:00Z">
              <w:r>
                <w:rPr>
                  <w:rFonts w:eastAsiaTheme="minorEastAsia"/>
                  <w:iCs/>
                  <w:lang w:val="en-US" w:eastAsia="zh-CN"/>
                </w:rPr>
                <w:t>Support Option 1</w:t>
              </w:r>
            </w:ins>
            <w:ins w:id="476" w:author="Griselda WANG" w:date="2021-11-10T12:28:00Z">
              <w:r w:rsidR="00201CA7">
                <w:rPr>
                  <w:rFonts w:eastAsiaTheme="minorEastAsia"/>
                  <w:iCs/>
                  <w:lang w:val="en-US" w:eastAsia="zh-CN"/>
                </w:rPr>
                <w:t xml:space="preserve">. </w:t>
              </w:r>
            </w:ins>
          </w:p>
          <w:p w14:paraId="7818899B" w14:textId="77777777" w:rsidR="00546096" w:rsidRDefault="00790ABA" w:rsidP="00E41F5E">
            <w:pPr>
              <w:rPr>
                <w:ins w:id="477" w:author="Griselda WANG" w:date="2021-11-10T12:40:00Z"/>
                <w:rFonts w:eastAsiaTheme="minorEastAsia"/>
                <w:iCs/>
                <w:lang w:val="en-US" w:eastAsia="zh-CN"/>
              </w:rPr>
            </w:pPr>
            <w:ins w:id="478" w:author="Griselda WANG" w:date="2021-11-10T12:40:00Z">
              <w:r>
                <w:rPr>
                  <w:rFonts w:eastAsiaTheme="minorEastAsia"/>
                  <w:iCs/>
                  <w:lang w:val="en-US" w:eastAsia="zh-CN"/>
                </w:rPr>
                <w:t>Generally we don’t think activated/deactivate SCG will have impact on MCG measurement requirement.</w:t>
              </w:r>
            </w:ins>
          </w:p>
          <w:p w14:paraId="04AA7A9E" w14:textId="77777777" w:rsidR="00790ABA" w:rsidRDefault="00790ABA" w:rsidP="00E41F5E">
            <w:pPr>
              <w:rPr>
                <w:ins w:id="479" w:author="Griselda WANG" w:date="2021-11-10T12:41:00Z"/>
                <w:rFonts w:eastAsiaTheme="minorEastAsia"/>
                <w:iCs/>
                <w:lang w:val="en-US" w:eastAsia="zh-CN"/>
              </w:rPr>
            </w:pPr>
            <w:ins w:id="480" w:author="Griselda WANG" w:date="2021-11-10T12:40:00Z">
              <w:r>
                <w:rPr>
                  <w:rFonts w:eastAsiaTheme="minorEastAsia"/>
                  <w:iCs/>
                  <w:lang w:val="en-US" w:eastAsia="zh-CN"/>
                </w:rPr>
                <w:t>Howe</w:t>
              </w:r>
            </w:ins>
            <w:ins w:id="481" w:author="Griselda WANG" w:date="2021-11-10T12:41:00Z">
              <w:r>
                <w:rPr>
                  <w:rFonts w:eastAsiaTheme="minorEastAsia"/>
                  <w:iCs/>
                  <w:lang w:val="en-US" w:eastAsia="zh-CN"/>
                </w:rPr>
                <w:t>ver in our view there is only 1 exception.</w:t>
              </w:r>
            </w:ins>
          </w:p>
          <w:p w14:paraId="07B4361F" w14:textId="72110A47" w:rsidR="00790ABA" w:rsidRDefault="008E3558" w:rsidP="00E41F5E">
            <w:pPr>
              <w:rPr>
                <w:ins w:id="482" w:author="Griselda WANG" w:date="2021-11-10T12:24:00Z"/>
                <w:rFonts w:eastAsiaTheme="minorEastAsia"/>
                <w:iCs/>
                <w:lang w:val="en-US" w:eastAsia="zh-CN"/>
              </w:rPr>
            </w:pPr>
            <w:ins w:id="483" w:author="Griselda WANG" w:date="2021-11-10T12:43:00Z">
              <w:r>
                <w:rPr>
                  <w:rFonts w:eastAsiaTheme="minorEastAsia"/>
                  <w:iCs/>
                  <w:lang w:val="en-US" w:eastAsia="zh-CN"/>
                </w:rPr>
                <w:t>Number of deactivated Scells in SCG group might</w:t>
              </w:r>
            </w:ins>
            <w:ins w:id="484" w:author="Griselda WANG" w:date="2021-11-10T12:44:00Z">
              <w:r>
                <w:rPr>
                  <w:rFonts w:eastAsiaTheme="minorEastAsia"/>
                  <w:iCs/>
                  <w:lang w:val="en-US" w:eastAsia="zh-CN"/>
                </w:rPr>
                <w:t xml:space="preserve"> impact the CSSF value </w:t>
              </w:r>
              <w:r w:rsidR="007B3C4E">
                <w:rPr>
                  <w:rFonts w:eastAsiaTheme="minorEastAsia"/>
                  <w:iCs/>
                  <w:lang w:val="en-US" w:eastAsia="zh-CN"/>
                </w:rPr>
                <w:t xml:space="preserve">of the Scells in MCG if it is confugred per UE gap. </w:t>
              </w:r>
            </w:ins>
          </w:p>
        </w:tc>
      </w:tr>
    </w:tbl>
    <w:p w14:paraId="79D739B5" w14:textId="77777777" w:rsidR="00E5733E" w:rsidRDefault="00E5733E">
      <w:pPr>
        <w:rPr>
          <w:i/>
          <w:color w:val="0070C0"/>
          <w:lang w:val="en-US" w:eastAsia="zh-CN"/>
        </w:rPr>
      </w:pPr>
    </w:p>
    <w:p w14:paraId="50CDBCE7" w14:textId="77777777" w:rsidR="00E5733E" w:rsidRDefault="00FC6874">
      <w:pPr>
        <w:rPr>
          <w:b/>
          <w:u w:val="single"/>
          <w:lang w:eastAsia="ko-KR"/>
        </w:rPr>
      </w:pPr>
      <w:r>
        <w:rPr>
          <w:b/>
          <w:u w:val="single"/>
          <w:lang w:eastAsia="ko-KR"/>
        </w:rPr>
        <w:lastRenderedPageBreak/>
        <w:t>Issue 2-1-5: whether existing measurements reporting requirements can apply for measurement on deactivated PSCell</w:t>
      </w:r>
    </w:p>
    <w:p w14:paraId="7FD4D656"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32F9B14" w14:textId="77777777" w:rsidR="00E5733E" w:rsidRDefault="00FC6874">
      <w:pPr>
        <w:pStyle w:val="afc"/>
        <w:numPr>
          <w:ilvl w:val="1"/>
          <w:numId w:val="17"/>
        </w:numPr>
        <w:spacing w:after="120"/>
        <w:ind w:firstLineChars="0"/>
        <w:textAlignment w:val="auto"/>
        <w:rPr>
          <w:rFonts w:eastAsia="宋体"/>
          <w:szCs w:val="24"/>
          <w:lang w:eastAsia="zh-CN"/>
        </w:rPr>
      </w:pPr>
      <w:r>
        <w:rPr>
          <w:rFonts w:eastAsia="宋体"/>
          <w:szCs w:val="24"/>
          <w:lang w:eastAsia="zh-CN"/>
        </w:rPr>
        <w:t>Revised Option 1: The existing measurements reporting requirements can be used as a baseline for measurement on deactivated PSCell.</w:t>
      </w:r>
    </w:p>
    <w:p w14:paraId="745D0F3A" w14:textId="77777777" w:rsidR="00E5733E" w:rsidRDefault="00FC6874">
      <w:pPr>
        <w:pStyle w:val="afc"/>
        <w:numPr>
          <w:ilvl w:val="2"/>
          <w:numId w:val="17"/>
        </w:numPr>
        <w:spacing w:after="120"/>
        <w:ind w:firstLineChars="0"/>
        <w:textAlignment w:val="auto"/>
        <w:rPr>
          <w:rFonts w:eastAsia="宋体"/>
          <w:szCs w:val="24"/>
          <w:lang w:eastAsia="zh-CN"/>
        </w:rPr>
      </w:pPr>
      <w:r>
        <w:rPr>
          <w:rFonts w:eastAsia="宋体"/>
          <w:szCs w:val="24"/>
          <w:lang w:eastAsia="zh-CN"/>
        </w:rPr>
        <w:t>FFS whether the same requirements in terms of accuracy and side condition shall be applied to measurements on deactivated PSCell.</w:t>
      </w:r>
    </w:p>
    <w:p w14:paraId="311E106B"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ecommended WF</w:t>
      </w:r>
    </w:p>
    <w:p w14:paraId="6968A585" w14:textId="77777777" w:rsidR="00E5733E" w:rsidRDefault="00FC6874">
      <w:pPr>
        <w:pStyle w:val="afc"/>
        <w:overflowPunct/>
        <w:autoSpaceDE/>
        <w:adjustRightInd/>
        <w:spacing w:after="120"/>
        <w:ind w:left="1120" w:firstLineChars="0" w:firstLine="0"/>
        <w:textAlignment w:val="auto"/>
        <w:rPr>
          <w:rFonts w:eastAsia="宋体"/>
          <w:szCs w:val="24"/>
          <w:lang w:eastAsia="zh-CN"/>
        </w:rPr>
      </w:pPr>
      <w:r>
        <w:rPr>
          <w:rFonts w:eastAsia="宋体"/>
          <w:szCs w:val="24"/>
          <w:lang w:eastAsia="zh-CN"/>
        </w:rPr>
        <w:t>Is revised option 1 agreeable?</w:t>
      </w:r>
    </w:p>
    <w:p w14:paraId="6EA2D88C"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01E43E4A" w14:textId="77777777">
        <w:tc>
          <w:tcPr>
            <w:tcW w:w="1235" w:type="dxa"/>
            <w:tcBorders>
              <w:top w:val="single" w:sz="4" w:space="0" w:color="auto"/>
              <w:left w:val="single" w:sz="4" w:space="0" w:color="auto"/>
              <w:bottom w:val="single" w:sz="4" w:space="0" w:color="auto"/>
              <w:right w:val="single" w:sz="4" w:space="0" w:color="auto"/>
            </w:tcBorders>
          </w:tcPr>
          <w:p w14:paraId="785A6F03"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061C58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ED35C72" w14:textId="77777777">
        <w:tc>
          <w:tcPr>
            <w:tcW w:w="1235" w:type="dxa"/>
            <w:tcBorders>
              <w:top w:val="single" w:sz="4" w:space="0" w:color="auto"/>
              <w:left w:val="single" w:sz="4" w:space="0" w:color="auto"/>
              <w:bottom w:val="single" w:sz="4" w:space="0" w:color="auto"/>
              <w:right w:val="single" w:sz="4" w:space="0" w:color="auto"/>
            </w:tcBorders>
          </w:tcPr>
          <w:p w14:paraId="2C3659BA" w14:textId="77777777" w:rsidR="00E5733E" w:rsidRDefault="00FC6874">
            <w:pPr>
              <w:spacing w:after="120"/>
              <w:rPr>
                <w:rFonts w:eastAsiaTheme="minorEastAsia"/>
                <w:lang w:val="en-US" w:eastAsia="zh-CN"/>
              </w:rPr>
            </w:pPr>
            <w:ins w:id="485" w:author="Qualcomm-CH" w:date="2021-11-08T00:1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C1CFAEE" w14:textId="77777777" w:rsidR="00E5733E" w:rsidRPr="00E5733E" w:rsidRDefault="00FC6874">
            <w:pPr>
              <w:rPr>
                <w:iCs/>
                <w:color w:val="0070C0"/>
                <w:lang w:val="en-US" w:eastAsia="zh-CN"/>
                <w:rPrChange w:id="486" w:author="Qualcomm-CH" w:date="2021-11-08T00:15:00Z">
                  <w:rPr>
                    <w:rFonts w:eastAsiaTheme="minorEastAsia"/>
                    <w:lang w:val="en-US" w:eastAsia="zh-CN"/>
                  </w:rPr>
                </w:rPrChange>
              </w:rPr>
            </w:pPr>
            <w:ins w:id="487" w:author="Qualcomm-CH" w:date="2021-11-08T00:15:00Z">
              <w:r>
                <w:rPr>
                  <w:rFonts w:eastAsiaTheme="minorEastAsia"/>
                  <w:iCs/>
                  <w:lang w:val="en-US" w:eastAsia="zh-CN"/>
                  <w:rPrChange w:id="488" w:author="Qualcomm-CH" w:date="2021-11-08T00:15:00Z">
                    <w:rPr>
                      <w:rFonts w:eastAsiaTheme="minorEastAsia"/>
                      <w:iCs/>
                      <w:color w:val="0070C0"/>
                      <w:lang w:val="en-US" w:eastAsia="zh-CN"/>
                    </w:rPr>
                  </w:rPrChange>
                </w:rPr>
                <w:t>Okay with the suggested Proposal, in principle.</w:t>
              </w:r>
            </w:ins>
          </w:p>
        </w:tc>
      </w:tr>
      <w:tr w:rsidR="00C20385" w14:paraId="77A2C3BA" w14:textId="77777777">
        <w:trPr>
          <w:ins w:id="489" w:author="Huawei" w:date="2021-11-09T19:39:00Z"/>
        </w:trPr>
        <w:tc>
          <w:tcPr>
            <w:tcW w:w="1235" w:type="dxa"/>
            <w:tcBorders>
              <w:top w:val="single" w:sz="4" w:space="0" w:color="auto"/>
              <w:left w:val="single" w:sz="4" w:space="0" w:color="auto"/>
              <w:bottom w:val="single" w:sz="4" w:space="0" w:color="auto"/>
              <w:right w:val="single" w:sz="4" w:space="0" w:color="auto"/>
            </w:tcBorders>
          </w:tcPr>
          <w:p w14:paraId="4D8E4F0A" w14:textId="77777777" w:rsidR="00C20385" w:rsidRDefault="00C20385">
            <w:pPr>
              <w:spacing w:after="120"/>
              <w:rPr>
                <w:ins w:id="490" w:author="Huawei" w:date="2021-11-09T19:39:00Z"/>
                <w:rFonts w:eastAsiaTheme="minorEastAsia"/>
                <w:lang w:val="en-US" w:eastAsia="zh-CN"/>
              </w:rPr>
            </w:pPr>
            <w:ins w:id="491" w:author="Huawei" w:date="2021-11-09T19:39: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677B135D" w14:textId="77777777" w:rsidR="00C20385" w:rsidRPr="00C20385" w:rsidRDefault="00C20385">
            <w:pPr>
              <w:rPr>
                <w:ins w:id="492" w:author="Huawei" w:date="2021-11-09T19:39:00Z"/>
                <w:rFonts w:eastAsiaTheme="minorEastAsia"/>
                <w:iCs/>
                <w:lang w:val="en-US" w:eastAsia="zh-CN"/>
              </w:rPr>
            </w:pPr>
            <w:ins w:id="493" w:author="Huawei" w:date="2021-11-09T19:39:00Z">
              <w:r>
                <w:rPr>
                  <w:rFonts w:eastAsiaTheme="minorEastAsia" w:hint="eastAsia"/>
                  <w:iCs/>
                  <w:lang w:val="en-US" w:eastAsia="zh-CN"/>
                </w:rPr>
                <w:t>S</w:t>
              </w:r>
              <w:r>
                <w:rPr>
                  <w:rFonts w:eastAsiaTheme="minorEastAsia"/>
                  <w:iCs/>
                  <w:lang w:val="en-US" w:eastAsia="zh-CN"/>
                </w:rPr>
                <w:t xml:space="preserve">upport </w:t>
              </w:r>
            </w:ins>
            <w:ins w:id="494" w:author="Huawei" w:date="2021-11-09T19:40:00Z">
              <w:r w:rsidR="00ED1711">
                <w:rPr>
                  <w:rFonts w:eastAsiaTheme="minorEastAsia"/>
                  <w:iCs/>
                  <w:lang w:val="en-US" w:eastAsia="zh-CN"/>
                </w:rPr>
                <w:t xml:space="preserve">revised </w:t>
              </w:r>
            </w:ins>
            <w:ins w:id="495" w:author="Huawei" w:date="2021-11-09T19:39:00Z">
              <w:r>
                <w:rPr>
                  <w:rFonts w:eastAsiaTheme="minorEastAsia"/>
                  <w:iCs/>
                  <w:lang w:val="en-US" w:eastAsia="zh-CN"/>
                </w:rPr>
                <w:t xml:space="preserve">option </w:t>
              </w:r>
            </w:ins>
            <w:ins w:id="496" w:author="Huawei" w:date="2021-11-09T19:40:00Z">
              <w:r>
                <w:rPr>
                  <w:rFonts w:eastAsiaTheme="minorEastAsia"/>
                  <w:iCs/>
                  <w:lang w:val="en-US" w:eastAsia="zh-CN"/>
                </w:rPr>
                <w:t>1</w:t>
              </w:r>
              <w:r w:rsidR="00ED1711">
                <w:rPr>
                  <w:rFonts w:eastAsiaTheme="minorEastAsia"/>
                  <w:iCs/>
                  <w:lang w:val="en-US" w:eastAsia="zh-CN"/>
                </w:rPr>
                <w:t>.</w:t>
              </w:r>
            </w:ins>
          </w:p>
        </w:tc>
      </w:tr>
      <w:tr w:rsidR="00BA68F6" w14:paraId="60987FE6" w14:textId="77777777">
        <w:trPr>
          <w:ins w:id="497" w:author="Nokia Networks" w:date="2021-11-09T19:39:00Z"/>
        </w:trPr>
        <w:tc>
          <w:tcPr>
            <w:tcW w:w="1235" w:type="dxa"/>
            <w:tcBorders>
              <w:top w:val="single" w:sz="4" w:space="0" w:color="auto"/>
              <w:left w:val="single" w:sz="4" w:space="0" w:color="auto"/>
              <w:bottom w:val="single" w:sz="4" w:space="0" w:color="auto"/>
              <w:right w:val="single" w:sz="4" w:space="0" w:color="auto"/>
            </w:tcBorders>
          </w:tcPr>
          <w:p w14:paraId="66FA9BC9" w14:textId="0CDFE572" w:rsidR="00BA68F6" w:rsidRDefault="00BA68F6" w:rsidP="00BA68F6">
            <w:pPr>
              <w:spacing w:after="120"/>
              <w:rPr>
                <w:ins w:id="498" w:author="Nokia Networks" w:date="2021-11-09T19:39:00Z"/>
                <w:rFonts w:eastAsiaTheme="minorEastAsia"/>
                <w:lang w:val="en-US" w:eastAsia="zh-CN"/>
              </w:rPr>
            </w:pPr>
            <w:ins w:id="499" w:author="Nokia Networks" w:date="2021-11-09T19:3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4720A27" w14:textId="77777777" w:rsidR="00BA68F6" w:rsidRDefault="00BA68F6" w:rsidP="00BA68F6">
            <w:pPr>
              <w:rPr>
                <w:ins w:id="500" w:author="Nokia Networks" w:date="2021-11-09T19:39:00Z"/>
                <w:rFonts w:eastAsiaTheme="minorEastAsia"/>
                <w:iCs/>
                <w:lang w:val="en-US" w:eastAsia="zh-CN"/>
              </w:rPr>
            </w:pPr>
            <w:ins w:id="501" w:author="Nokia Networks" w:date="2021-11-09T19:39:00Z">
              <w:r>
                <w:rPr>
                  <w:rFonts w:eastAsiaTheme="minorEastAsia"/>
                  <w:iCs/>
                  <w:lang w:val="en-US" w:eastAsia="zh-CN"/>
                </w:rPr>
                <w:t>A deactivated cell is a serving cell and RAN4 have defined requirements for serving cell including deactivated SCell. We do not see a reason to change this principle and would like to understand why there would be a need to change the existing principle.</w:t>
              </w:r>
            </w:ins>
          </w:p>
          <w:p w14:paraId="373753D9" w14:textId="25FC3570" w:rsidR="00BA68F6" w:rsidRDefault="00BA68F6" w:rsidP="00BA68F6">
            <w:pPr>
              <w:rPr>
                <w:ins w:id="502" w:author="Nokia Networks" w:date="2021-11-09T19:39:00Z"/>
                <w:rFonts w:eastAsiaTheme="minorEastAsia"/>
                <w:iCs/>
                <w:lang w:val="en-US" w:eastAsia="zh-CN"/>
              </w:rPr>
            </w:pPr>
            <w:ins w:id="503" w:author="Nokia Networks" w:date="2021-11-09T19:39:00Z">
              <w:r>
                <w:rPr>
                  <w:rFonts w:eastAsiaTheme="minorEastAsia"/>
                  <w:iCs/>
                  <w:lang w:val="en-US" w:eastAsia="zh-CN"/>
                </w:rPr>
                <w:t>We can keep this open for further discussion. Hence, we do not agree to the revised option 1.</w:t>
              </w:r>
            </w:ins>
          </w:p>
        </w:tc>
      </w:tr>
      <w:tr w:rsidR="00663A39" w14:paraId="7F08BBD0" w14:textId="77777777">
        <w:trPr>
          <w:ins w:id="504" w:author="郑敏华" w:date="2021-11-10T10:44:00Z"/>
        </w:trPr>
        <w:tc>
          <w:tcPr>
            <w:tcW w:w="1235" w:type="dxa"/>
            <w:tcBorders>
              <w:top w:val="single" w:sz="4" w:space="0" w:color="auto"/>
              <w:left w:val="single" w:sz="4" w:space="0" w:color="auto"/>
              <w:bottom w:val="single" w:sz="4" w:space="0" w:color="auto"/>
              <w:right w:val="single" w:sz="4" w:space="0" w:color="auto"/>
            </w:tcBorders>
          </w:tcPr>
          <w:p w14:paraId="4255CA17" w14:textId="7C430AA4" w:rsidR="00663A39" w:rsidRDefault="00663A39" w:rsidP="00663A39">
            <w:pPr>
              <w:spacing w:after="120"/>
              <w:rPr>
                <w:ins w:id="505" w:author="郑敏华" w:date="2021-11-10T10:44:00Z"/>
                <w:rFonts w:eastAsiaTheme="minorEastAsia"/>
                <w:lang w:val="en-US" w:eastAsia="zh-CN"/>
              </w:rPr>
            </w:pPr>
            <w:ins w:id="506" w:author="郑敏华" w:date="2021-11-10T10:4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036BD4A" w14:textId="32FC3EC6" w:rsidR="00663A39" w:rsidRDefault="00663A39" w:rsidP="00663A39">
            <w:pPr>
              <w:rPr>
                <w:ins w:id="507" w:author="郑敏华" w:date="2021-11-10T10:44:00Z"/>
                <w:rFonts w:eastAsiaTheme="minorEastAsia"/>
                <w:iCs/>
                <w:lang w:val="en-US" w:eastAsia="zh-CN"/>
              </w:rPr>
            </w:pPr>
            <w:ins w:id="508" w:author="郑敏华" w:date="2021-11-10T10:44:00Z">
              <w:r>
                <w:rPr>
                  <w:rFonts w:eastAsiaTheme="minorEastAsia"/>
                  <w:iCs/>
                  <w:lang w:val="en-US" w:eastAsia="zh-CN"/>
                </w:rPr>
                <w:t>S</w:t>
              </w:r>
              <w:r>
                <w:rPr>
                  <w:rFonts w:eastAsiaTheme="minorEastAsia" w:hint="eastAsia"/>
                  <w:iCs/>
                  <w:lang w:val="en-US" w:eastAsia="zh-CN"/>
                </w:rPr>
                <w:t>upport</w:t>
              </w:r>
              <w:r>
                <w:rPr>
                  <w:rFonts w:eastAsiaTheme="minorEastAsia"/>
                  <w:iCs/>
                  <w:lang w:val="en-US" w:eastAsia="zh-CN"/>
                </w:rPr>
                <w:t xml:space="preserve"> </w:t>
              </w:r>
              <w:r>
                <w:rPr>
                  <w:rFonts w:eastAsiaTheme="minorEastAsia" w:hint="eastAsia"/>
                  <w:iCs/>
                  <w:lang w:val="en-US" w:eastAsia="zh-CN"/>
                </w:rPr>
                <w:t>the</w:t>
              </w:r>
              <w:r>
                <w:rPr>
                  <w:rFonts w:eastAsiaTheme="minorEastAsia"/>
                  <w:iCs/>
                  <w:lang w:val="en-US" w:eastAsia="zh-CN"/>
                </w:rPr>
                <w:t xml:space="preserve"> </w:t>
              </w:r>
              <w:r>
                <w:rPr>
                  <w:rFonts w:eastAsiaTheme="minorEastAsia" w:hint="eastAsia"/>
                  <w:iCs/>
                  <w:lang w:val="en-US" w:eastAsia="zh-CN"/>
                </w:rPr>
                <w:t>revised</w:t>
              </w:r>
              <w:r>
                <w:rPr>
                  <w:rFonts w:eastAsiaTheme="minorEastAsia"/>
                  <w:iCs/>
                  <w:lang w:val="en-US" w:eastAsia="zh-CN"/>
                </w:rPr>
                <w:t xml:space="preserve"> O</w:t>
              </w:r>
              <w:r>
                <w:rPr>
                  <w:rFonts w:eastAsiaTheme="minorEastAsia" w:hint="eastAsia"/>
                  <w:iCs/>
                  <w:lang w:val="en-US" w:eastAsia="zh-CN"/>
                </w:rPr>
                <w:t>ption</w:t>
              </w:r>
              <w:r>
                <w:rPr>
                  <w:rFonts w:eastAsiaTheme="minorEastAsia"/>
                  <w:iCs/>
                  <w:lang w:val="en-US" w:eastAsia="zh-CN"/>
                </w:rPr>
                <w:t xml:space="preserve"> 1.</w:t>
              </w:r>
              <w:r>
                <w:rPr>
                  <w:rFonts w:eastAsiaTheme="minorEastAsia"/>
                  <w:iCs/>
                  <w:lang w:eastAsia="zh-CN"/>
                </w:rPr>
                <w:t xml:space="preserve"> We are open to have further discussion about measurement </w:t>
              </w:r>
              <w:r w:rsidRPr="00463645">
                <w:rPr>
                  <w:rFonts w:eastAsia="宋体"/>
                  <w:szCs w:val="24"/>
                  <w:lang w:eastAsia="zh-CN"/>
                </w:rPr>
                <w:t>accuracy and side condition on deactivated PSCel</w:t>
              </w:r>
              <w:r>
                <w:rPr>
                  <w:rFonts w:eastAsia="宋体"/>
                  <w:szCs w:val="24"/>
                  <w:lang w:eastAsia="zh-CN"/>
                </w:rPr>
                <w:t>l.</w:t>
              </w:r>
            </w:ins>
          </w:p>
        </w:tc>
      </w:tr>
      <w:tr w:rsidR="00423F73" w14:paraId="73579BF6" w14:textId="77777777">
        <w:trPr>
          <w:ins w:id="509" w:author="Griselda WANG" w:date="2021-11-10T12:47:00Z"/>
        </w:trPr>
        <w:tc>
          <w:tcPr>
            <w:tcW w:w="1235" w:type="dxa"/>
            <w:tcBorders>
              <w:top w:val="single" w:sz="4" w:space="0" w:color="auto"/>
              <w:left w:val="single" w:sz="4" w:space="0" w:color="auto"/>
              <w:bottom w:val="single" w:sz="4" w:space="0" w:color="auto"/>
              <w:right w:val="single" w:sz="4" w:space="0" w:color="auto"/>
            </w:tcBorders>
          </w:tcPr>
          <w:p w14:paraId="11146150" w14:textId="69EFB78D" w:rsidR="00423F73" w:rsidRDefault="00423F73" w:rsidP="00663A39">
            <w:pPr>
              <w:spacing w:after="120"/>
              <w:rPr>
                <w:ins w:id="510" w:author="Griselda WANG" w:date="2021-11-10T12:47:00Z"/>
                <w:rFonts w:eastAsiaTheme="minorEastAsia"/>
                <w:lang w:val="en-US" w:eastAsia="zh-CN"/>
              </w:rPr>
            </w:pPr>
            <w:ins w:id="511" w:author="Griselda WANG" w:date="2021-11-10T12:4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5E5FE3F" w14:textId="5FD0CD00" w:rsidR="00423F73" w:rsidRDefault="00031897" w:rsidP="00663A39">
            <w:pPr>
              <w:rPr>
                <w:ins w:id="512" w:author="Griselda WANG" w:date="2021-11-10T12:47:00Z"/>
                <w:rFonts w:eastAsiaTheme="minorEastAsia"/>
                <w:iCs/>
                <w:lang w:val="en-US" w:eastAsia="zh-CN"/>
              </w:rPr>
            </w:pPr>
            <w:ins w:id="513" w:author="Griselda WANG" w:date="2021-11-10T12:48:00Z">
              <w:r>
                <w:rPr>
                  <w:rFonts w:eastAsiaTheme="minorEastAsia"/>
                  <w:iCs/>
                  <w:lang w:val="en-US" w:eastAsia="zh-CN"/>
                </w:rPr>
                <w:t>Support the revised option 1.</w:t>
              </w:r>
            </w:ins>
          </w:p>
        </w:tc>
      </w:tr>
    </w:tbl>
    <w:p w14:paraId="3A3BBAD2" w14:textId="77777777" w:rsidR="00E5733E" w:rsidRPr="00F654A4" w:rsidRDefault="00FC6874">
      <w:pPr>
        <w:pStyle w:val="3"/>
        <w:numPr>
          <w:ilvl w:val="2"/>
          <w:numId w:val="15"/>
        </w:numPr>
        <w:ind w:left="709"/>
        <w:rPr>
          <w:lang w:val="en-US"/>
          <w:rPrChange w:id="514" w:author="Griselda WANG" w:date="2021-11-10T11:29:00Z">
            <w:rPr/>
          </w:rPrChange>
        </w:rPr>
      </w:pPr>
      <w:r w:rsidRPr="00F654A4">
        <w:rPr>
          <w:lang w:val="en-US"/>
          <w:rPrChange w:id="515" w:author="Griselda WANG" w:date="2021-11-10T11:29:00Z">
            <w:rPr/>
          </w:rPrChange>
        </w:rPr>
        <w:t>Sub-topic 2-2: SCG Activation/deactivation delay</w:t>
      </w:r>
    </w:p>
    <w:p w14:paraId="207AD4B2" w14:textId="77777777" w:rsidR="00E5733E" w:rsidRDefault="00FC6874">
      <w:pPr>
        <w:rPr>
          <w:b/>
          <w:u w:val="single"/>
          <w:lang w:eastAsia="ko-KR"/>
        </w:rPr>
      </w:pPr>
      <w:r>
        <w:rPr>
          <w:b/>
          <w:u w:val="single"/>
          <w:lang w:eastAsia="ko-KR"/>
        </w:rPr>
        <w:t>Issue 2-2-1: UE processing time (Tprocessing) in PSCell activation delay</w:t>
      </w:r>
    </w:p>
    <w:p w14:paraId="233E724E"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DB3D24F" w14:textId="77777777" w:rsidR="00E5733E" w:rsidRDefault="00FC6874">
      <w:pPr>
        <w:pStyle w:val="afc"/>
        <w:numPr>
          <w:ilvl w:val="1"/>
          <w:numId w:val="17"/>
        </w:numPr>
        <w:spacing w:after="120"/>
        <w:ind w:firstLineChars="0"/>
        <w:rPr>
          <w:rFonts w:eastAsia="宋体"/>
          <w:lang w:eastAsia="zh-CN"/>
        </w:rPr>
      </w:pPr>
      <w:r>
        <w:rPr>
          <w:rFonts w:eastAsia="宋体"/>
          <w:szCs w:val="24"/>
          <w:lang w:eastAsia="zh-CN"/>
        </w:rPr>
        <w:t xml:space="preserve">Option 1 (Qualcomm, Apple, Huawei): </w:t>
      </w:r>
    </w:p>
    <w:p w14:paraId="6697EE79" w14:textId="77777777" w:rsidR="00E5733E" w:rsidRDefault="00FC6874">
      <w:pPr>
        <w:pStyle w:val="afc"/>
        <w:spacing w:after="120"/>
        <w:ind w:left="1656" w:firstLineChars="0" w:firstLine="0"/>
      </w:pPr>
      <w:r>
        <w:t xml:space="preserve">Tprocessing = 20ms NR PSCell is in FR1 in EN-DC. </w:t>
      </w:r>
    </w:p>
    <w:p w14:paraId="6DA486A0" w14:textId="77777777" w:rsidR="00E5733E" w:rsidRDefault="00FC6874">
      <w:pPr>
        <w:pStyle w:val="afc"/>
        <w:spacing w:after="120"/>
        <w:ind w:left="1656" w:firstLineChars="0" w:firstLine="0"/>
      </w:pPr>
      <w:r>
        <w:t>Tprocessing = 40 ms if NR PSCell is in FR2 in EN-DC or NR-DC</w:t>
      </w:r>
    </w:p>
    <w:p w14:paraId="5BCD8CD4" w14:textId="77777777" w:rsidR="00E5733E" w:rsidRDefault="00FC6874">
      <w:pPr>
        <w:pStyle w:val="afc"/>
        <w:numPr>
          <w:ilvl w:val="1"/>
          <w:numId w:val="17"/>
        </w:numPr>
        <w:spacing w:after="120"/>
        <w:ind w:firstLineChars="0"/>
        <w:rPr>
          <w:rFonts w:eastAsia="宋体"/>
          <w:lang w:eastAsia="zh-CN"/>
        </w:rPr>
      </w:pPr>
      <w:r>
        <w:rPr>
          <w:rFonts w:eastAsia="宋体"/>
          <w:lang w:eastAsia="zh-CN"/>
        </w:rPr>
        <w:t>Option 2(Nokia): Tprocessing = 0ms</w:t>
      </w:r>
    </w:p>
    <w:p w14:paraId="77A07FA6" w14:textId="77777777" w:rsidR="00E5733E" w:rsidRDefault="00FC6874">
      <w:pPr>
        <w:pStyle w:val="afc"/>
        <w:numPr>
          <w:ilvl w:val="1"/>
          <w:numId w:val="17"/>
        </w:numPr>
        <w:spacing w:after="120"/>
        <w:ind w:firstLineChars="0"/>
        <w:rPr>
          <w:rFonts w:eastAsia="宋体"/>
          <w:lang w:eastAsia="zh-CN"/>
        </w:rPr>
      </w:pPr>
      <w:r>
        <w:rPr>
          <w:rFonts w:eastAsia="宋体"/>
          <w:lang w:eastAsia="zh-CN"/>
        </w:rPr>
        <w:t xml:space="preserve">Option 3a(MTK, vivo): </w:t>
      </w:r>
      <w:r>
        <w:t>T</w:t>
      </w:r>
      <w:r>
        <w:rPr>
          <w:vertAlign w:val="subscript"/>
        </w:rPr>
        <w:t>processing</w:t>
      </w:r>
      <w:r>
        <w:t xml:space="preserve"> defined in PSCell addition can be reused if PSCell is added and directly enter the activated status; otherwise, T</w:t>
      </w:r>
      <w:r>
        <w:rPr>
          <w:vertAlign w:val="subscript"/>
        </w:rPr>
        <w:t>processing</w:t>
      </w:r>
      <w:r>
        <w:t xml:space="preserve"> = 0 can be expected when PSCell/SCell is activated from a deactivated status</w:t>
      </w:r>
    </w:p>
    <w:p w14:paraId="634DECF4" w14:textId="77777777" w:rsidR="00E5733E" w:rsidRDefault="00FC6874">
      <w:pPr>
        <w:pStyle w:val="afc"/>
        <w:numPr>
          <w:ilvl w:val="1"/>
          <w:numId w:val="17"/>
        </w:numPr>
        <w:spacing w:after="120"/>
        <w:ind w:firstLineChars="0"/>
        <w:rPr>
          <w:rFonts w:eastAsia="宋体"/>
          <w:lang w:eastAsia="zh-CN"/>
        </w:rPr>
      </w:pPr>
      <w:r>
        <w:t>Option 3b(Ericsson, vivo):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3F882AFA"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3329E02B" w14:textId="77777777">
        <w:tc>
          <w:tcPr>
            <w:tcW w:w="1235" w:type="dxa"/>
            <w:tcBorders>
              <w:top w:val="single" w:sz="4" w:space="0" w:color="auto"/>
              <w:left w:val="single" w:sz="4" w:space="0" w:color="auto"/>
              <w:bottom w:val="single" w:sz="4" w:space="0" w:color="auto"/>
              <w:right w:val="single" w:sz="4" w:space="0" w:color="auto"/>
            </w:tcBorders>
          </w:tcPr>
          <w:p w14:paraId="65E58698"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16963E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5A26C386" w14:textId="77777777">
        <w:tc>
          <w:tcPr>
            <w:tcW w:w="1235" w:type="dxa"/>
            <w:tcBorders>
              <w:top w:val="single" w:sz="4" w:space="0" w:color="auto"/>
              <w:left w:val="single" w:sz="4" w:space="0" w:color="auto"/>
              <w:bottom w:val="single" w:sz="4" w:space="0" w:color="auto"/>
              <w:right w:val="single" w:sz="4" w:space="0" w:color="auto"/>
            </w:tcBorders>
          </w:tcPr>
          <w:p w14:paraId="6889B041" w14:textId="77777777" w:rsidR="00E5733E" w:rsidRDefault="00FC6874">
            <w:pPr>
              <w:spacing w:after="120"/>
              <w:rPr>
                <w:rFonts w:eastAsiaTheme="minorEastAsia"/>
                <w:lang w:val="en-US" w:eastAsia="zh-CN"/>
              </w:rPr>
            </w:pPr>
            <w:ins w:id="516" w:author="Qualcomm-CH" w:date="2021-11-08T00:1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53B9744" w14:textId="77777777" w:rsidR="00E5733E" w:rsidRPr="00E5733E" w:rsidRDefault="00FC6874">
            <w:pPr>
              <w:rPr>
                <w:iCs/>
                <w:color w:val="0070C0"/>
                <w:lang w:val="en-US" w:eastAsia="zh-CN"/>
                <w:rPrChange w:id="517" w:author="Qualcomm-CH" w:date="2021-11-08T00:16:00Z">
                  <w:rPr>
                    <w:rFonts w:eastAsiaTheme="minorEastAsia"/>
                    <w:lang w:val="en-US" w:eastAsia="zh-CN"/>
                  </w:rPr>
                </w:rPrChange>
              </w:rPr>
            </w:pPr>
            <w:ins w:id="518" w:author="Qualcomm-CH" w:date="2021-11-08T00:16:00Z">
              <w:r>
                <w:rPr>
                  <w:rFonts w:eastAsiaTheme="minorEastAsia"/>
                  <w:iCs/>
                  <w:lang w:val="en-US" w:eastAsia="zh-CN"/>
                  <w:rPrChange w:id="519" w:author="Qualcomm-CH" w:date="2021-11-08T00:16:00Z">
                    <w:rPr>
                      <w:rFonts w:eastAsiaTheme="minorEastAsia"/>
                      <w:iCs/>
                      <w:color w:val="0070C0"/>
                      <w:lang w:val="en-US" w:eastAsia="zh-CN"/>
                    </w:rPr>
                  </w:rPrChange>
                </w:rPr>
                <w:t>The baseline should be Option 1, and we are open to discussion about a further optimization of Tprocessing, i.e. values between Option 1 and other options.</w:t>
              </w:r>
            </w:ins>
          </w:p>
        </w:tc>
      </w:tr>
      <w:tr w:rsidR="00ED1711" w14:paraId="587F1342" w14:textId="77777777">
        <w:trPr>
          <w:ins w:id="520" w:author="Huawei" w:date="2021-11-09T19:40:00Z"/>
        </w:trPr>
        <w:tc>
          <w:tcPr>
            <w:tcW w:w="1235" w:type="dxa"/>
            <w:tcBorders>
              <w:top w:val="single" w:sz="4" w:space="0" w:color="auto"/>
              <w:left w:val="single" w:sz="4" w:space="0" w:color="auto"/>
              <w:bottom w:val="single" w:sz="4" w:space="0" w:color="auto"/>
              <w:right w:val="single" w:sz="4" w:space="0" w:color="auto"/>
            </w:tcBorders>
          </w:tcPr>
          <w:p w14:paraId="1C27D1E2" w14:textId="77777777" w:rsidR="00ED1711" w:rsidRDefault="00ED1711">
            <w:pPr>
              <w:spacing w:after="120"/>
              <w:rPr>
                <w:ins w:id="521" w:author="Huawei" w:date="2021-11-09T19:40:00Z"/>
                <w:rFonts w:eastAsiaTheme="minorEastAsia"/>
                <w:lang w:val="en-US" w:eastAsia="zh-CN"/>
              </w:rPr>
            </w:pPr>
            <w:ins w:id="522" w:author="Huawei" w:date="2021-11-09T19:4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EAB9BA6" w14:textId="77777777" w:rsidR="00ED1711" w:rsidRPr="00ED1711" w:rsidRDefault="00ED1711">
            <w:pPr>
              <w:rPr>
                <w:ins w:id="523" w:author="Huawei" w:date="2021-11-09T19:40:00Z"/>
                <w:rFonts w:eastAsiaTheme="minorEastAsia"/>
                <w:iCs/>
                <w:lang w:val="en-US" w:eastAsia="zh-CN"/>
              </w:rPr>
            </w:pPr>
            <w:ins w:id="524" w:author="Huawei" w:date="2021-11-09T19:40:00Z">
              <w:r>
                <w:rPr>
                  <w:rFonts w:eastAsiaTheme="minorEastAsia" w:hint="eastAsia"/>
                  <w:iCs/>
                  <w:lang w:val="en-US" w:eastAsia="zh-CN"/>
                </w:rPr>
                <w:t>B</w:t>
              </w:r>
              <w:r>
                <w:rPr>
                  <w:rFonts w:eastAsiaTheme="minorEastAsia"/>
                  <w:iCs/>
                  <w:lang w:val="en-US" w:eastAsia="zh-CN"/>
                </w:rPr>
                <w:t>ased on GTW discussion, the issue would be further discussed in next meeting.</w:t>
              </w:r>
            </w:ins>
          </w:p>
        </w:tc>
      </w:tr>
      <w:tr w:rsidR="00BA68F6" w14:paraId="5E839EA8" w14:textId="77777777">
        <w:trPr>
          <w:ins w:id="525" w:author="Nokia Networks" w:date="2021-11-09T19:39:00Z"/>
        </w:trPr>
        <w:tc>
          <w:tcPr>
            <w:tcW w:w="1235" w:type="dxa"/>
            <w:tcBorders>
              <w:top w:val="single" w:sz="4" w:space="0" w:color="auto"/>
              <w:left w:val="single" w:sz="4" w:space="0" w:color="auto"/>
              <w:bottom w:val="single" w:sz="4" w:space="0" w:color="auto"/>
              <w:right w:val="single" w:sz="4" w:space="0" w:color="auto"/>
            </w:tcBorders>
          </w:tcPr>
          <w:p w14:paraId="1F8E6F93" w14:textId="57836196" w:rsidR="00BA68F6" w:rsidRDefault="00BA68F6" w:rsidP="00BA68F6">
            <w:pPr>
              <w:spacing w:after="120"/>
              <w:rPr>
                <w:ins w:id="526" w:author="Nokia Networks" w:date="2021-11-09T19:39:00Z"/>
                <w:rFonts w:eastAsiaTheme="minorEastAsia"/>
                <w:lang w:val="en-US" w:eastAsia="zh-CN"/>
              </w:rPr>
            </w:pPr>
            <w:ins w:id="527" w:author="Nokia Networks" w:date="2021-11-09T19:3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643A6D5" w14:textId="77777777" w:rsidR="00BA68F6" w:rsidRDefault="00BA68F6" w:rsidP="00BA68F6">
            <w:pPr>
              <w:rPr>
                <w:ins w:id="528" w:author="Nokia Networks" w:date="2021-11-09T19:39:00Z"/>
                <w:rFonts w:eastAsiaTheme="minorEastAsia"/>
                <w:iCs/>
                <w:lang w:val="en-US" w:eastAsia="zh-CN"/>
              </w:rPr>
            </w:pPr>
            <w:ins w:id="529" w:author="Nokia Networks" w:date="2021-11-09T19:39:00Z">
              <w:r>
                <w:rPr>
                  <w:rFonts w:eastAsiaTheme="minorEastAsia"/>
                  <w:iCs/>
                  <w:lang w:val="en-US" w:eastAsia="zh-CN"/>
                </w:rPr>
                <w:t>This was discussed in the GTW.</w:t>
              </w:r>
            </w:ins>
          </w:p>
          <w:p w14:paraId="4C64366F" w14:textId="77777777" w:rsidR="00BA68F6" w:rsidRDefault="00BA68F6" w:rsidP="00BA68F6">
            <w:pPr>
              <w:rPr>
                <w:ins w:id="530" w:author="Nokia Networks" w:date="2021-11-09T19:39:00Z"/>
                <w:rFonts w:eastAsiaTheme="minorEastAsia"/>
                <w:iCs/>
                <w:lang w:val="en-US" w:eastAsia="zh-CN"/>
              </w:rPr>
            </w:pPr>
            <w:ins w:id="531" w:author="Nokia Networks" w:date="2021-11-09T19:39:00Z">
              <w:r>
                <w:rPr>
                  <w:rFonts w:eastAsiaTheme="minorEastAsia"/>
                  <w:iCs/>
                  <w:lang w:val="en-US" w:eastAsia="zh-CN"/>
                </w:rPr>
                <w:t>Based on the GTW discussion we would think that RAN4 could split in two scenarios:</w:t>
              </w:r>
            </w:ins>
          </w:p>
          <w:p w14:paraId="3B89203C" w14:textId="77777777" w:rsidR="00BA68F6" w:rsidRDefault="00BA68F6" w:rsidP="00BA68F6">
            <w:pPr>
              <w:rPr>
                <w:ins w:id="532" w:author="Nokia Networks" w:date="2021-11-09T19:39:00Z"/>
                <w:rFonts w:eastAsiaTheme="minorEastAsia"/>
                <w:iCs/>
                <w:lang w:val="en-US" w:eastAsia="zh-CN"/>
              </w:rPr>
            </w:pPr>
            <w:ins w:id="533" w:author="Nokia Networks" w:date="2021-11-09T19:39:00Z">
              <w:r>
                <w:rPr>
                  <w:rFonts w:eastAsiaTheme="minorEastAsia"/>
                  <w:iCs/>
                  <w:lang w:val="en-US" w:eastAsia="zh-CN"/>
                </w:rPr>
                <w:lastRenderedPageBreak/>
                <w:t xml:space="preserve">1) Direct activated </w:t>
              </w:r>
              <w:r w:rsidRPr="00381154">
                <w:rPr>
                  <w:rFonts w:eastAsiaTheme="minorEastAsia"/>
                  <w:iCs/>
                  <w:lang w:val="en-US" w:eastAsia="zh-CN"/>
                </w:rPr>
                <w:t xml:space="preserve">PSCell </w:t>
              </w:r>
              <w:r>
                <w:rPr>
                  <w:rFonts w:eastAsiaTheme="minorEastAsia"/>
                  <w:iCs/>
                  <w:lang w:val="en-US" w:eastAsia="zh-CN"/>
                </w:rPr>
                <w:t>when added</w:t>
              </w:r>
            </w:ins>
          </w:p>
          <w:p w14:paraId="16A66475" w14:textId="77777777" w:rsidR="00BA68F6" w:rsidRDefault="00BA68F6" w:rsidP="00BA68F6">
            <w:pPr>
              <w:rPr>
                <w:ins w:id="534" w:author="Nokia Networks" w:date="2021-11-09T19:39:00Z"/>
                <w:rFonts w:eastAsiaTheme="minorEastAsia"/>
                <w:iCs/>
                <w:lang w:val="en-US" w:eastAsia="zh-CN"/>
              </w:rPr>
            </w:pPr>
            <w:ins w:id="535" w:author="Nokia Networks" w:date="2021-11-09T19:39:00Z">
              <w:r>
                <w:rPr>
                  <w:rFonts w:eastAsiaTheme="minorEastAsia"/>
                  <w:iCs/>
                  <w:lang w:val="en-US" w:eastAsia="zh-CN"/>
                </w:rPr>
                <w:t>2) PSCell activation of a deactivated PSCell</w:t>
              </w:r>
            </w:ins>
          </w:p>
          <w:p w14:paraId="08689AFF" w14:textId="77777777" w:rsidR="00BA68F6" w:rsidRDefault="00BA68F6" w:rsidP="00BA68F6">
            <w:pPr>
              <w:rPr>
                <w:ins w:id="536" w:author="Nokia Networks" w:date="2021-11-09T19:39:00Z"/>
                <w:rFonts w:eastAsiaTheme="minorEastAsia"/>
                <w:iCs/>
                <w:lang w:val="en-US" w:eastAsia="zh-CN"/>
              </w:rPr>
            </w:pPr>
            <w:ins w:id="537" w:author="Nokia Networks" w:date="2021-11-09T19:39:00Z">
              <w:r>
                <w:rPr>
                  <w:rFonts w:eastAsiaTheme="minorEastAsia"/>
                  <w:iCs/>
                  <w:lang w:val="en-US" w:eastAsia="zh-CN"/>
                </w:rPr>
                <w:t>Additionally, we propose having a look at the definition of Tprocessing e.g.:</w:t>
              </w:r>
            </w:ins>
          </w:p>
          <w:p w14:paraId="300EEED9" w14:textId="77777777" w:rsidR="00BA68F6" w:rsidRDefault="00BA68F6" w:rsidP="00BA68F6">
            <w:pPr>
              <w:ind w:left="284"/>
              <w:rPr>
                <w:ins w:id="538" w:author="Nokia Networks" w:date="2021-11-09T19:39:00Z"/>
              </w:rPr>
            </w:pPr>
            <w:ins w:id="539" w:author="Nokia Networks" w:date="2021-11-09T19:39:00Z">
              <w:r w:rsidRPr="009C5807">
                <w:t>T</w:t>
              </w:r>
              <w:r w:rsidRPr="009C5807">
                <w:rPr>
                  <w:vertAlign w:val="subscript"/>
                </w:rPr>
                <w:t>processing</w:t>
              </w:r>
              <w:r w:rsidRPr="009C5807">
                <w:t xml:space="preserve"> is the </w:t>
              </w:r>
              <w:r w:rsidRPr="00381154">
                <w:rPr>
                  <w:color w:val="FFFF00"/>
                </w:rPr>
                <w:t>SW processing time</w:t>
              </w:r>
              <w:r w:rsidRPr="009C5807">
                <w:t xml:space="preserve"> needed by UE, including </w:t>
              </w:r>
              <w:r w:rsidRPr="00381154">
                <w:rPr>
                  <w:color w:val="FFFF00"/>
                </w:rPr>
                <w:t xml:space="preserve">RF warm up </w:t>
              </w:r>
              <w:r w:rsidRPr="009C5807">
                <w:t>period. T</w:t>
              </w:r>
              <w:r w:rsidRPr="009C5807">
                <w:rPr>
                  <w:vertAlign w:val="subscript"/>
                </w:rPr>
                <w:t>processing</w:t>
              </w:r>
              <w:r w:rsidRPr="009C5807">
                <w:t xml:space="preserve"> = 40 ms</w:t>
              </w:r>
            </w:ins>
          </w:p>
          <w:p w14:paraId="47EDB5E0" w14:textId="77777777" w:rsidR="00BA68F6" w:rsidRDefault="00BA68F6" w:rsidP="00BA68F6">
            <w:pPr>
              <w:rPr>
                <w:ins w:id="540" w:author="Nokia Networks" w:date="2021-11-09T19:39:00Z"/>
                <w:rFonts w:eastAsiaTheme="minorEastAsia"/>
                <w:iCs/>
                <w:lang w:val="en-US" w:eastAsia="zh-CN"/>
              </w:rPr>
            </w:pPr>
            <w:ins w:id="541" w:author="Nokia Networks" w:date="2021-11-09T19:39:00Z">
              <w:r>
                <w:rPr>
                  <w:rFonts w:eastAsiaTheme="minorEastAsia"/>
                  <w:iCs/>
                  <w:lang w:val="en-US" w:eastAsia="zh-CN"/>
                </w:rPr>
                <w:t>For direct activated PSCell upon addition we can agree that Tprocessing would be needed (same as when PSCell is added currently).</w:t>
              </w:r>
            </w:ins>
          </w:p>
          <w:p w14:paraId="05673150" w14:textId="77777777" w:rsidR="00BA68F6" w:rsidRDefault="00BA68F6" w:rsidP="00BA68F6">
            <w:pPr>
              <w:rPr>
                <w:ins w:id="542" w:author="Nokia Networks" w:date="2021-11-09T19:39:00Z"/>
                <w:rFonts w:eastAsiaTheme="minorEastAsia"/>
                <w:iCs/>
                <w:lang w:val="en-US" w:eastAsia="zh-CN"/>
              </w:rPr>
            </w:pPr>
            <w:ins w:id="543" w:author="Nokia Networks" w:date="2021-11-09T19:39:00Z">
              <w:r>
                <w:rPr>
                  <w:rFonts w:eastAsiaTheme="minorEastAsia"/>
                  <w:iCs/>
                  <w:lang w:val="en-US" w:eastAsia="zh-CN"/>
                </w:rPr>
                <w:t>However, for a deactivated PSCell being activated we see this scenario very similar to SCell activation. For the activation of the deactivated PSCell the PSSCell is already configured (it is a serving cell just like a deactivated SCell) and hence there is no need for SW processing in the sense of what was understood when defining the Tprocessing in Rel-15.</w:t>
              </w:r>
            </w:ins>
          </w:p>
          <w:p w14:paraId="62DB82DB" w14:textId="77777777" w:rsidR="00BA68F6" w:rsidRDefault="00BA68F6" w:rsidP="00BA68F6">
            <w:pPr>
              <w:rPr>
                <w:ins w:id="544" w:author="Nokia Networks" w:date="2021-11-09T19:39:00Z"/>
                <w:rFonts w:eastAsiaTheme="minorEastAsia"/>
                <w:iCs/>
                <w:lang w:val="en-US" w:eastAsia="zh-CN"/>
              </w:rPr>
            </w:pPr>
            <w:ins w:id="545" w:author="Nokia Networks" w:date="2021-11-09T19:39:00Z">
              <w:r>
                <w:rPr>
                  <w:rFonts w:eastAsiaTheme="minorEastAsia"/>
                  <w:iCs/>
                  <w:lang w:val="en-US" w:eastAsia="zh-CN"/>
                </w:rPr>
                <w:t>To address any delay from the RF warm up we can define new parameter as we also proposed in the 1</w:t>
              </w:r>
              <w:r w:rsidRPr="00381154">
                <w:rPr>
                  <w:rFonts w:eastAsiaTheme="minorEastAsia"/>
                  <w:iCs/>
                  <w:vertAlign w:val="superscript"/>
                  <w:lang w:val="en-US" w:eastAsia="zh-CN"/>
                </w:rPr>
                <w:t>st</w:t>
              </w:r>
              <w:r>
                <w:rPr>
                  <w:rFonts w:eastAsiaTheme="minorEastAsia"/>
                  <w:iCs/>
                  <w:lang w:val="en-US" w:eastAsia="zh-CN"/>
                </w:rPr>
                <w:t xml:space="preserve"> round:</w:t>
              </w:r>
            </w:ins>
          </w:p>
          <w:p w14:paraId="1A37FFA0" w14:textId="77777777" w:rsidR="00BA68F6" w:rsidRDefault="00BA68F6" w:rsidP="00BA68F6">
            <w:pPr>
              <w:rPr>
                <w:ins w:id="546" w:author="Nokia Networks" w:date="2021-11-09T19:39:00Z"/>
                <w:rFonts w:eastAsiaTheme="minorEastAsia"/>
                <w:iCs/>
                <w:lang w:val="en-US" w:eastAsia="zh-CN"/>
              </w:rPr>
            </w:pPr>
            <w:ins w:id="547" w:author="Nokia Networks" w:date="2021-11-09T19:39:00Z">
              <w:r>
                <w:rPr>
                  <w:rFonts w:eastAsiaTheme="minorEastAsia"/>
                  <w:iCs/>
                  <w:lang w:val="en-US" w:eastAsia="zh-CN"/>
                </w:rPr>
                <w:t>Option 4:</w:t>
              </w:r>
            </w:ins>
          </w:p>
          <w:p w14:paraId="71565E76" w14:textId="77777777" w:rsidR="00BA68F6" w:rsidRDefault="00BA68F6" w:rsidP="00BA68F6">
            <w:pPr>
              <w:rPr>
                <w:ins w:id="548" w:author="Nokia Networks" w:date="2021-11-09T19:39:00Z"/>
              </w:rPr>
            </w:pPr>
            <w:ins w:id="549" w:author="Nokia Networks" w:date="2021-11-09T19:39:00Z">
              <w:r>
                <w:t>Tprocessing = 0 and define new RF warm up delay.</w:t>
              </w:r>
            </w:ins>
          </w:p>
          <w:p w14:paraId="1972BDB2" w14:textId="77777777" w:rsidR="00BA68F6" w:rsidRDefault="00BA68F6" w:rsidP="00BA68F6">
            <w:pPr>
              <w:rPr>
                <w:ins w:id="550" w:author="Nokia Networks" w:date="2021-11-09T19:39:00Z"/>
                <w:iCs/>
              </w:rPr>
            </w:pPr>
            <w:ins w:id="551" w:author="Nokia Networks" w:date="2021-11-09T19:39:00Z">
              <w:r>
                <w:rPr>
                  <w:iCs/>
                </w:rPr>
                <w:t>However, we also note that we do not have such a delay in current SCell activation delay.</w:t>
              </w:r>
            </w:ins>
          </w:p>
          <w:p w14:paraId="365B100D" w14:textId="61E40DA2" w:rsidR="00BA68F6" w:rsidRDefault="00BA68F6" w:rsidP="00BA68F6">
            <w:pPr>
              <w:rPr>
                <w:ins w:id="552" w:author="Nokia Networks" w:date="2021-11-09T19:39:00Z"/>
                <w:rFonts w:eastAsiaTheme="minorEastAsia"/>
                <w:iCs/>
                <w:lang w:val="en-US" w:eastAsia="zh-CN"/>
              </w:rPr>
            </w:pPr>
            <w:ins w:id="553" w:author="Nokia Networks" w:date="2021-11-09T19:39:00Z">
              <w:r>
                <w:rPr>
                  <w:iCs/>
                </w:rPr>
                <w:t>We can then define further is such delay is always needed as also raised in Option 3. Hence, we are fine with combination of Option 2, 3a, 3b and 4.</w:t>
              </w:r>
            </w:ins>
          </w:p>
        </w:tc>
      </w:tr>
      <w:tr w:rsidR="00AC0F38" w14:paraId="09186F61" w14:textId="77777777">
        <w:trPr>
          <w:ins w:id="554" w:author="郑敏华" w:date="2021-11-10T10:45:00Z"/>
        </w:trPr>
        <w:tc>
          <w:tcPr>
            <w:tcW w:w="1235" w:type="dxa"/>
            <w:tcBorders>
              <w:top w:val="single" w:sz="4" w:space="0" w:color="auto"/>
              <w:left w:val="single" w:sz="4" w:space="0" w:color="auto"/>
              <w:bottom w:val="single" w:sz="4" w:space="0" w:color="auto"/>
              <w:right w:val="single" w:sz="4" w:space="0" w:color="auto"/>
            </w:tcBorders>
          </w:tcPr>
          <w:p w14:paraId="74ABAFA7" w14:textId="336BB541" w:rsidR="00AC0F38" w:rsidRDefault="00AC0F38" w:rsidP="00AC0F38">
            <w:pPr>
              <w:spacing w:after="120"/>
              <w:rPr>
                <w:ins w:id="555" w:author="郑敏华" w:date="2021-11-10T10:45:00Z"/>
                <w:rFonts w:eastAsiaTheme="minorEastAsia"/>
                <w:lang w:val="en-US" w:eastAsia="zh-CN"/>
              </w:rPr>
            </w:pPr>
            <w:ins w:id="556" w:author="郑敏华" w:date="2021-11-10T10:45: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61556CE" w14:textId="77777777" w:rsidR="00AC0F38" w:rsidRDefault="00AC0F38" w:rsidP="00AC0F38">
            <w:pPr>
              <w:rPr>
                <w:ins w:id="557" w:author="郑敏华" w:date="2021-11-10T10:45:00Z"/>
                <w:rFonts w:eastAsiaTheme="minorEastAsia"/>
                <w:iCs/>
                <w:lang w:val="en-US" w:eastAsia="zh-CN"/>
              </w:rPr>
            </w:pPr>
            <w:ins w:id="558" w:author="郑敏华" w:date="2021-11-10T10:45:00Z">
              <w:r>
                <w:t>Need to differentiate scenarios</w:t>
              </w:r>
              <w:r>
                <w:rPr>
                  <w:rFonts w:eastAsiaTheme="minorEastAsia"/>
                  <w:iCs/>
                  <w:lang w:val="en-US" w:eastAsia="zh-CN"/>
                </w:rPr>
                <w:t xml:space="preserve">. </w:t>
              </w:r>
            </w:ins>
          </w:p>
          <w:p w14:paraId="797E9B4A" w14:textId="00841025" w:rsidR="00AC0F38" w:rsidRDefault="00AC0F38" w:rsidP="00AC0F38">
            <w:pPr>
              <w:rPr>
                <w:ins w:id="559" w:author="郑敏华" w:date="2021-11-10T10:45:00Z"/>
                <w:rFonts w:eastAsiaTheme="minorEastAsia"/>
                <w:iCs/>
                <w:lang w:val="en-US" w:eastAsia="zh-CN"/>
              </w:rPr>
            </w:pPr>
            <w:ins w:id="560" w:author="郑敏华" w:date="2021-11-10T10:45:00Z">
              <w:r>
                <w:rPr>
                  <w:rFonts w:eastAsiaTheme="minorEastAsia"/>
                  <w:iCs/>
                  <w:lang w:val="en-US" w:eastAsia="zh-CN"/>
                </w:rPr>
                <w:t xml:space="preserve">At least under the </w:t>
              </w:r>
              <w:r>
                <w:rPr>
                  <w:rFonts w:eastAsiaTheme="minorEastAsia" w:hint="eastAsia"/>
                  <w:iCs/>
                  <w:lang w:val="en-US" w:eastAsia="zh-CN"/>
                </w:rPr>
                <w:t>scenario</w:t>
              </w:r>
              <w:r>
                <w:rPr>
                  <w:rFonts w:eastAsiaTheme="minorEastAsia"/>
                  <w:iCs/>
                  <w:lang w:val="en-US" w:eastAsia="zh-CN"/>
                </w:rPr>
                <w:t xml:space="preserve"> </w:t>
              </w:r>
              <w:r>
                <w:rPr>
                  <w:rFonts w:eastAsiaTheme="minorEastAsia" w:hint="eastAsia"/>
                  <w:iCs/>
                  <w:lang w:val="en-US" w:eastAsia="zh-CN"/>
                </w:rPr>
                <w:t>of</w:t>
              </w:r>
              <w:r>
                <w:rPr>
                  <w:rFonts w:eastAsiaTheme="minorEastAsia"/>
                  <w:iCs/>
                  <w:lang w:val="en-US" w:eastAsia="zh-CN"/>
                </w:rPr>
                <w:t xml:space="preserve"> </w:t>
              </w:r>
              <w:r w:rsidRPr="000C1F19">
                <w:rPr>
                  <w:rFonts w:eastAsiaTheme="minorEastAsia"/>
                  <w:iCs/>
                  <w:lang w:val="en-US" w:eastAsia="zh-CN"/>
                </w:rPr>
                <w:t>activating PSCell that is in deactivated SCG</w:t>
              </w:r>
              <w:r>
                <w:rPr>
                  <w:rFonts w:eastAsiaTheme="minorEastAsia" w:hint="eastAsia"/>
                  <w:iCs/>
                  <w:lang w:val="en-US" w:eastAsia="zh-CN"/>
                </w:rPr>
                <w:t>,</w:t>
              </w:r>
              <w:r>
                <w:rPr>
                  <w:rFonts w:eastAsiaTheme="minorEastAsia"/>
                  <w:iCs/>
                  <w:lang w:val="en-US" w:eastAsia="zh-CN"/>
                </w:rPr>
                <w:t xml:space="preserve"> there is no need to re-programmed software, </w:t>
              </w:r>
              <w:r w:rsidRPr="000C1F19">
                <w:rPr>
                  <w:rFonts w:eastAsiaTheme="minorEastAsia"/>
                  <w:iCs/>
                  <w:lang w:val="en-US" w:eastAsia="zh-CN"/>
                </w:rPr>
                <w:t>T</w:t>
              </w:r>
              <w:r w:rsidRPr="00264D13">
                <w:rPr>
                  <w:rFonts w:eastAsiaTheme="minorEastAsia"/>
                  <w:iCs/>
                  <w:vertAlign w:val="subscript"/>
                  <w:lang w:val="en-US" w:eastAsia="zh-CN"/>
                </w:rPr>
                <w:t>processing</w:t>
              </w:r>
              <w:r w:rsidRPr="000C1F19">
                <w:rPr>
                  <w:rFonts w:eastAsiaTheme="minorEastAsia"/>
                  <w:iCs/>
                  <w:lang w:val="en-US" w:eastAsia="zh-CN"/>
                </w:rPr>
                <w:t xml:space="preserve"> can be zero</w:t>
              </w:r>
              <w:r>
                <w:rPr>
                  <w:rFonts w:eastAsiaTheme="minorEastAsia"/>
                  <w:iCs/>
                  <w:lang w:val="en-US" w:eastAsia="zh-CN"/>
                </w:rPr>
                <w:t xml:space="preserve">. </w:t>
              </w:r>
              <w:r>
                <w:rPr>
                  <w:bCs/>
                </w:rPr>
                <w:t>For other scenarios</w:t>
              </w:r>
              <w:r>
                <w:rPr>
                  <w:rFonts w:eastAsiaTheme="minorEastAsia"/>
                  <w:iCs/>
                  <w:lang w:val="en-US" w:eastAsia="zh-CN"/>
                </w:rPr>
                <w:t>,</w:t>
              </w:r>
              <w:r w:rsidRPr="000C1F19">
                <w:rPr>
                  <w:rFonts w:eastAsiaTheme="minorEastAsia"/>
                  <w:iCs/>
                  <w:lang w:val="en-US" w:eastAsia="zh-CN"/>
                </w:rPr>
                <w:t xml:space="preserve"> T</w:t>
              </w:r>
              <w:r w:rsidRPr="00264D13">
                <w:rPr>
                  <w:rFonts w:eastAsiaTheme="minorEastAsia"/>
                  <w:iCs/>
                  <w:vertAlign w:val="subscript"/>
                  <w:lang w:val="en-US" w:eastAsia="zh-CN"/>
                </w:rPr>
                <w:t>processing</w:t>
              </w:r>
              <w:r w:rsidRPr="000C1F19">
                <w:rPr>
                  <w:rFonts w:eastAsiaTheme="minorEastAsia"/>
                  <w:iCs/>
                  <w:lang w:val="en-US" w:eastAsia="zh-CN"/>
                </w:rPr>
                <w:t xml:space="preserve"> would be the same as for PSCell addition</w:t>
              </w:r>
              <w:r>
                <w:rPr>
                  <w:rFonts w:eastAsiaTheme="minorEastAsia"/>
                  <w:iCs/>
                  <w:lang w:val="en-US" w:eastAsia="zh-CN"/>
                </w:rPr>
                <w:t>.</w:t>
              </w:r>
            </w:ins>
          </w:p>
        </w:tc>
      </w:tr>
      <w:tr w:rsidR="00CB0CD9" w14:paraId="43FA6A65" w14:textId="77777777">
        <w:trPr>
          <w:ins w:id="561" w:author="Griselda WANG" w:date="2021-11-10T12:48:00Z"/>
        </w:trPr>
        <w:tc>
          <w:tcPr>
            <w:tcW w:w="1235" w:type="dxa"/>
            <w:tcBorders>
              <w:top w:val="single" w:sz="4" w:space="0" w:color="auto"/>
              <w:left w:val="single" w:sz="4" w:space="0" w:color="auto"/>
              <w:bottom w:val="single" w:sz="4" w:space="0" w:color="auto"/>
              <w:right w:val="single" w:sz="4" w:space="0" w:color="auto"/>
            </w:tcBorders>
          </w:tcPr>
          <w:p w14:paraId="7A3B9539" w14:textId="0A8AF660" w:rsidR="00CB0CD9" w:rsidRDefault="00CB0CD9" w:rsidP="00AC0F38">
            <w:pPr>
              <w:spacing w:after="120"/>
              <w:rPr>
                <w:ins w:id="562" w:author="Griselda WANG" w:date="2021-11-10T12:48:00Z"/>
                <w:rFonts w:eastAsiaTheme="minorEastAsia"/>
                <w:lang w:val="en-US" w:eastAsia="zh-CN"/>
              </w:rPr>
            </w:pPr>
            <w:ins w:id="563" w:author="Griselda WANG" w:date="2021-11-10T12:4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17A5C8F" w14:textId="717F22FB" w:rsidR="00CB0CD9" w:rsidRDefault="00A342BD" w:rsidP="00AC0F38">
            <w:pPr>
              <w:rPr>
                <w:ins w:id="564" w:author="Griselda WANG" w:date="2021-11-10T12:49:00Z"/>
              </w:rPr>
            </w:pPr>
            <w:ins w:id="565" w:author="Griselda WANG" w:date="2021-11-10T12:51:00Z">
              <w:r>
                <w:t>Support option 3b</w:t>
              </w:r>
            </w:ins>
          </w:p>
          <w:p w14:paraId="440D0DF3" w14:textId="571B6E87" w:rsidR="00CB0CD9" w:rsidRDefault="00CB0CD9" w:rsidP="00AC0F38">
            <w:pPr>
              <w:rPr>
                <w:ins w:id="566" w:author="Griselda WANG" w:date="2021-11-10T12:49:00Z"/>
              </w:rPr>
            </w:pPr>
            <w:ins w:id="567" w:author="Griselda WANG" w:date="2021-11-10T12:48:00Z">
              <w:r>
                <w:t>Tprocessing = 0</w:t>
              </w:r>
            </w:ins>
            <w:ins w:id="568" w:author="Griselda WANG" w:date="2021-11-10T12:49:00Z">
              <w:r>
                <w:t xml:space="preserve"> should be applicable for bellow scenario</w:t>
              </w:r>
            </w:ins>
            <w:ins w:id="569" w:author="Griselda WANG" w:date="2021-11-10T12:54:00Z">
              <w:r w:rsidR="007C6141">
                <w:t>s</w:t>
              </w:r>
            </w:ins>
          </w:p>
          <w:p w14:paraId="0DACDE8C" w14:textId="25F68C6B" w:rsidR="00CB0CD9" w:rsidRDefault="00CB0CD9" w:rsidP="00CB0CD9">
            <w:pPr>
              <w:pStyle w:val="afc"/>
              <w:numPr>
                <w:ilvl w:val="0"/>
                <w:numId w:val="49"/>
              </w:numPr>
              <w:ind w:firstLineChars="0"/>
              <w:rPr>
                <w:ins w:id="570" w:author="Griselda WANG" w:date="2021-11-10T12:50:00Z"/>
                <w:rFonts w:eastAsia="Yu Mincho"/>
              </w:rPr>
            </w:pPr>
            <w:ins w:id="571" w:author="Griselda WANG" w:date="2021-11-10T12:50:00Z">
              <w:r>
                <w:rPr>
                  <w:rFonts w:eastAsia="Yu Mincho"/>
                </w:rPr>
                <w:t>PScell is a</w:t>
              </w:r>
            </w:ins>
            <w:ins w:id="572" w:author="Griselda WANG" w:date="2021-11-10T12:49:00Z">
              <w:r>
                <w:rPr>
                  <w:rFonts w:eastAsia="Yu Mincho"/>
                </w:rPr>
                <w:t>ctivating from deactivated state</w:t>
              </w:r>
            </w:ins>
          </w:p>
          <w:p w14:paraId="54D0F033" w14:textId="77777777" w:rsidR="00CB0CD9" w:rsidRDefault="00CB0CD9" w:rsidP="00CB0CD9">
            <w:pPr>
              <w:pStyle w:val="afc"/>
              <w:numPr>
                <w:ilvl w:val="0"/>
                <w:numId w:val="49"/>
              </w:numPr>
              <w:ind w:firstLineChars="0"/>
              <w:rPr>
                <w:ins w:id="573" w:author="Griselda WANG" w:date="2021-11-10T12:50:00Z"/>
                <w:rFonts w:eastAsia="Yu Mincho"/>
              </w:rPr>
            </w:pPr>
            <w:ins w:id="574" w:author="Griselda WANG" w:date="2021-11-10T12:50:00Z">
              <w:r>
                <w:rPr>
                  <w:rFonts w:eastAsia="Yu Mincho"/>
                </w:rPr>
                <w:t>Pscell is activating from PSCell addition</w:t>
              </w:r>
            </w:ins>
          </w:p>
          <w:p w14:paraId="5AD8A337" w14:textId="377D15DB" w:rsidR="00C51848" w:rsidRPr="00C51848" w:rsidRDefault="00C51848">
            <w:pPr>
              <w:rPr>
                <w:ins w:id="575" w:author="Griselda WANG" w:date="2021-11-10T12:48:00Z"/>
              </w:rPr>
            </w:pPr>
            <w:ins w:id="576" w:author="Griselda WANG" w:date="2021-11-10T12:50:00Z">
              <w:r>
                <w:t>Tprocessing fo</w:t>
              </w:r>
            </w:ins>
            <w:ins w:id="577" w:author="Griselda WANG" w:date="2021-11-10T12:51:00Z">
              <w:r>
                <w:t>llow the same requirements as PSCell change if Mobility applied during the deactivated SCG status.</w:t>
              </w:r>
            </w:ins>
          </w:p>
        </w:tc>
      </w:tr>
    </w:tbl>
    <w:p w14:paraId="1E12B0A8" w14:textId="77777777" w:rsidR="00E5733E" w:rsidRDefault="00E5733E">
      <w:pPr>
        <w:rPr>
          <w:i/>
          <w:color w:val="0070C0"/>
          <w:lang w:eastAsia="zh-CN"/>
        </w:rPr>
      </w:pPr>
    </w:p>
    <w:p w14:paraId="4E0FE32A" w14:textId="77777777" w:rsidR="00E5733E" w:rsidRDefault="00FC6874">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528A9CB2"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AAA3BB9"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 (Qualcomm, Apple, Huawei, vivo, Nokia): </w:t>
      </w:r>
      <w:r>
        <w:t>time/frequency tracking time (T∆) in PSCell activation delay is needed</w:t>
      </w:r>
    </w:p>
    <w:p w14:paraId="5FC1E0A0" w14:textId="77777777" w:rsidR="00E5733E" w:rsidRDefault="00FC6874">
      <w:pPr>
        <w:pStyle w:val="afc"/>
        <w:numPr>
          <w:ilvl w:val="1"/>
          <w:numId w:val="17"/>
        </w:numPr>
        <w:spacing w:after="120"/>
        <w:ind w:firstLineChars="0"/>
        <w:rPr>
          <w:rFonts w:eastAsia="宋体"/>
          <w:szCs w:val="24"/>
          <w:lang w:eastAsia="zh-CN"/>
        </w:rPr>
      </w:pPr>
      <w:r>
        <w:t>Option 2 (MTK):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2BD351B6" w14:textId="77777777" w:rsidR="00E5733E" w:rsidRDefault="00FC6874">
      <w:pPr>
        <w:pStyle w:val="afc"/>
        <w:numPr>
          <w:ilvl w:val="1"/>
          <w:numId w:val="17"/>
        </w:numPr>
        <w:spacing w:after="120"/>
        <w:ind w:firstLineChars="0"/>
        <w:rPr>
          <w:rFonts w:eastAsia="宋体"/>
          <w:szCs w:val="24"/>
          <w:lang w:eastAsia="zh-CN"/>
        </w:rPr>
      </w:pPr>
      <w:r>
        <w:t>Option 3(Ericsson): T∆ = 0 is to be assumed when UE is configured with RLM/BFD measurements in PSCell in addition to RRM measurements.</w:t>
      </w:r>
    </w:p>
    <w:p w14:paraId="64F2890F"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4B7819D7" w14:textId="77777777">
        <w:tc>
          <w:tcPr>
            <w:tcW w:w="1235" w:type="dxa"/>
            <w:tcBorders>
              <w:top w:val="single" w:sz="4" w:space="0" w:color="auto"/>
              <w:left w:val="single" w:sz="4" w:space="0" w:color="auto"/>
              <w:bottom w:val="single" w:sz="4" w:space="0" w:color="auto"/>
              <w:right w:val="single" w:sz="4" w:space="0" w:color="auto"/>
            </w:tcBorders>
          </w:tcPr>
          <w:p w14:paraId="4780EB67"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7D397E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3A63880" w14:textId="77777777">
        <w:tc>
          <w:tcPr>
            <w:tcW w:w="1235" w:type="dxa"/>
            <w:tcBorders>
              <w:top w:val="single" w:sz="4" w:space="0" w:color="auto"/>
              <w:left w:val="single" w:sz="4" w:space="0" w:color="auto"/>
              <w:bottom w:val="single" w:sz="4" w:space="0" w:color="auto"/>
              <w:right w:val="single" w:sz="4" w:space="0" w:color="auto"/>
            </w:tcBorders>
          </w:tcPr>
          <w:p w14:paraId="59843687" w14:textId="77777777" w:rsidR="00E5733E" w:rsidRDefault="00FC6874">
            <w:pPr>
              <w:spacing w:after="120"/>
              <w:rPr>
                <w:rFonts w:eastAsiaTheme="minorEastAsia"/>
                <w:lang w:val="en-US" w:eastAsia="zh-CN"/>
              </w:rPr>
            </w:pPr>
            <w:ins w:id="578" w:author="Qualcomm-CH" w:date="2021-11-08T00:1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02CC8B0" w14:textId="77777777" w:rsidR="00E5733E" w:rsidRPr="00E5733E" w:rsidRDefault="00FC6874">
            <w:pPr>
              <w:rPr>
                <w:ins w:id="579" w:author="Qualcomm-CH" w:date="2021-11-08T00:16:00Z"/>
                <w:iCs/>
                <w:lang w:val="en-US" w:eastAsia="zh-CN"/>
                <w:rPrChange w:id="580" w:author="Qualcomm-CH" w:date="2021-11-08T00:16:00Z">
                  <w:rPr>
                    <w:ins w:id="581" w:author="Qualcomm-CH" w:date="2021-11-08T00:16:00Z"/>
                    <w:rFonts w:eastAsiaTheme="minorEastAsia"/>
                    <w:iCs/>
                    <w:color w:val="0070C0"/>
                    <w:lang w:val="en-US" w:eastAsia="zh-CN"/>
                  </w:rPr>
                </w:rPrChange>
              </w:rPr>
            </w:pPr>
            <w:ins w:id="582" w:author="Qualcomm-CH" w:date="2021-11-08T00:16:00Z">
              <w:r>
                <w:rPr>
                  <w:rFonts w:eastAsiaTheme="minorEastAsia"/>
                  <w:iCs/>
                  <w:lang w:val="en-US" w:eastAsia="zh-CN"/>
                  <w:rPrChange w:id="583" w:author="Qualcomm-CH" w:date="2021-11-08T00:16:00Z">
                    <w:rPr>
                      <w:rFonts w:eastAsiaTheme="minorEastAsia"/>
                      <w:iCs/>
                      <w:color w:val="0070C0"/>
                      <w:lang w:val="en-US" w:eastAsia="zh-CN"/>
                    </w:rPr>
                  </w:rPrChange>
                </w:rPr>
                <w:t xml:space="preserve">Support Option and open to a further discussion about Option 3 for specific cases as mentioned in Option 3. </w:t>
              </w:r>
            </w:ins>
          </w:p>
          <w:p w14:paraId="111BD425" w14:textId="77777777" w:rsidR="00E5733E" w:rsidRPr="00E5733E" w:rsidRDefault="00FC6874">
            <w:pPr>
              <w:rPr>
                <w:iCs/>
                <w:lang w:val="en-US" w:eastAsia="zh-CN"/>
                <w:rPrChange w:id="584" w:author="Qualcomm-CH" w:date="2021-11-08T00:16:00Z">
                  <w:rPr>
                    <w:rFonts w:eastAsiaTheme="minorEastAsia"/>
                    <w:lang w:val="en-US" w:eastAsia="zh-CN"/>
                  </w:rPr>
                </w:rPrChange>
              </w:rPr>
            </w:pPr>
            <w:ins w:id="585" w:author="Qualcomm-CH" w:date="2021-11-08T00:16:00Z">
              <w:r>
                <w:rPr>
                  <w:rFonts w:eastAsiaTheme="minorEastAsia"/>
                  <w:iCs/>
                  <w:lang w:val="en-US" w:eastAsia="zh-CN"/>
                  <w:rPrChange w:id="586" w:author="Qualcomm-CH" w:date="2021-11-08T00:16:00Z">
                    <w:rPr>
                      <w:rFonts w:eastAsiaTheme="minorEastAsia"/>
                      <w:iCs/>
                      <w:color w:val="0070C0"/>
                      <w:lang w:val="en-US" w:eastAsia="zh-CN"/>
                    </w:rPr>
                  </w:rPrChange>
                </w:rPr>
                <w:lastRenderedPageBreak/>
                <w:t>Regarding the activation comparison between PSCell activation and PSCell addition, we don’t think a direct comparison the latency purely based on the latency defined in RAN4 is not fair/proper. That is because the current RAN4 requirement on PSCell addition latency includes only parts of the overall PSCell addition procedure, i.e. it should be followed by subsequent procedures for core network resources, tunnels, and bearer (PDU session) establishments, whereas the actual PSCell activation is not. Therefore, we should avoid reducing PSCell activation excessively by making deactivated PSCell measurement/synchronization procedure similar to that for activated PSCell.</w:t>
              </w:r>
            </w:ins>
          </w:p>
        </w:tc>
      </w:tr>
      <w:tr w:rsidR="00ED1711" w14:paraId="5DF875E0" w14:textId="77777777">
        <w:trPr>
          <w:ins w:id="587" w:author="Huawei" w:date="2021-11-09T19:41:00Z"/>
        </w:trPr>
        <w:tc>
          <w:tcPr>
            <w:tcW w:w="1235" w:type="dxa"/>
            <w:tcBorders>
              <w:top w:val="single" w:sz="4" w:space="0" w:color="auto"/>
              <w:left w:val="single" w:sz="4" w:space="0" w:color="auto"/>
              <w:bottom w:val="single" w:sz="4" w:space="0" w:color="auto"/>
              <w:right w:val="single" w:sz="4" w:space="0" w:color="auto"/>
            </w:tcBorders>
          </w:tcPr>
          <w:p w14:paraId="4AD27505" w14:textId="77777777" w:rsidR="00ED1711" w:rsidRDefault="00ED1711" w:rsidP="00ED1711">
            <w:pPr>
              <w:spacing w:after="120"/>
              <w:rPr>
                <w:ins w:id="588" w:author="Huawei" w:date="2021-11-09T19:41:00Z"/>
                <w:rFonts w:eastAsiaTheme="minorEastAsia"/>
                <w:lang w:val="en-US" w:eastAsia="zh-CN"/>
              </w:rPr>
            </w:pPr>
            <w:ins w:id="589" w:author="Huawei" w:date="2021-11-09T19:41: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6E017A9" w14:textId="77777777" w:rsidR="00ED1711" w:rsidRPr="00ED1711" w:rsidRDefault="00ED1711" w:rsidP="00ED1711">
            <w:pPr>
              <w:rPr>
                <w:ins w:id="590" w:author="Huawei" w:date="2021-11-09T19:41:00Z"/>
                <w:rFonts w:eastAsiaTheme="minorEastAsia"/>
                <w:iCs/>
                <w:lang w:val="en-US" w:eastAsia="zh-CN"/>
              </w:rPr>
            </w:pPr>
            <w:ins w:id="591" w:author="Huawei" w:date="2021-11-09T19:41:00Z">
              <w:r>
                <w:rPr>
                  <w:rFonts w:eastAsiaTheme="minorEastAsia" w:hint="eastAsia"/>
                  <w:iCs/>
                  <w:lang w:val="en-US" w:eastAsia="zh-CN"/>
                </w:rPr>
                <w:t>B</w:t>
              </w:r>
              <w:r>
                <w:rPr>
                  <w:rFonts w:eastAsiaTheme="minorEastAsia"/>
                  <w:iCs/>
                  <w:lang w:val="en-US" w:eastAsia="zh-CN"/>
                </w:rPr>
                <w:t>ased on GTW discussion, the issue would be further discussed in next meeting.</w:t>
              </w:r>
            </w:ins>
          </w:p>
        </w:tc>
      </w:tr>
      <w:tr w:rsidR="00BA68F6" w14:paraId="0B38D43D" w14:textId="77777777">
        <w:trPr>
          <w:ins w:id="592" w:author="Nokia Networks" w:date="2021-11-09T19:39:00Z"/>
        </w:trPr>
        <w:tc>
          <w:tcPr>
            <w:tcW w:w="1235" w:type="dxa"/>
            <w:tcBorders>
              <w:top w:val="single" w:sz="4" w:space="0" w:color="auto"/>
              <w:left w:val="single" w:sz="4" w:space="0" w:color="auto"/>
              <w:bottom w:val="single" w:sz="4" w:space="0" w:color="auto"/>
              <w:right w:val="single" w:sz="4" w:space="0" w:color="auto"/>
            </w:tcBorders>
          </w:tcPr>
          <w:p w14:paraId="30E92F47" w14:textId="3B9813DC" w:rsidR="00BA68F6" w:rsidRDefault="00BA68F6" w:rsidP="00BA68F6">
            <w:pPr>
              <w:spacing w:after="120"/>
              <w:rPr>
                <w:ins w:id="593" w:author="Nokia Networks" w:date="2021-11-09T19:39:00Z"/>
                <w:rFonts w:eastAsiaTheme="minorEastAsia"/>
                <w:lang w:val="en-US" w:eastAsia="zh-CN"/>
              </w:rPr>
            </w:pPr>
            <w:ins w:id="594" w:author="Nokia Networks" w:date="2021-11-09T19:3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CC7774E" w14:textId="543EB8AF" w:rsidR="00BA68F6" w:rsidRDefault="00BA68F6" w:rsidP="00BA68F6">
            <w:pPr>
              <w:rPr>
                <w:ins w:id="595" w:author="Nokia Networks" w:date="2021-11-09T19:39:00Z"/>
                <w:rFonts w:eastAsiaTheme="minorEastAsia"/>
                <w:iCs/>
                <w:lang w:val="en-US" w:eastAsia="zh-CN"/>
              </w:rPr>
            </w:pPr>
            <w:ins w:id="596" w:author="Nokia Networks" w:date="2021-11-09T19:39:00Z">
              <w:r>
                <w:rPr>
                  <w:rFonts w:eastAsiaTheme="minorEastAsia"/>
                  <w:iCs/>
                  <w:lang w:val="en-US" w:eastAsia="zh-CN"/>
                </w:rPr>
                <w:t>As question here in Sub-topic 2.2 is about PSCell activation/deactivation delay we assume that the assumptions and requirements from SCell activation can be re-used.</w:t>
              </w:r>
            </w:ins>
          </w:p>
        </w:tc>
      </w:tr>
      <w:tr w:rsidR="002E706A" w14:paraId="146D07F1" w14:textId="77777777">
        <w:trPr>
          <w:ins w:id="597" w:author="郑敏华" w:date="2021-11-10T10:45:00Z"/>
        </w:trPr>
        <w:tc>
          <w:tcPr>
            <w:tcW w:w="1235" w:type="dxa"/>
            <w:tcBorders>
              <w:top w:val="single" w:sz="4" w:space="0" w:color="auto"/>
              <w:left w:val="single" w:sz="4" w:space="0" w:color="auto"/>
              <w:bottom w:val="single" w:sz="4" w:space="0" w:color="auto"/>
              <w:right w:val="single" w:sz="4" w:space="0" w:color="auto"/>
            </w:tcBorders>
          </w:tcPr>
          <w:p w14:paraId="70C102D2" w14:textId="5BCA66CB" w:rsidR="002E706A" w:rsidRDefault="002E706A" w:rsidP="002E706A">
            <w:pPr>
              <w:spacing w:after="120"/>
              <w:rPr>
                <w:ins w:id="598" w:author="郑敏华" w:date="2021-11-10T10:45:00Z"/>
                <w:rFonts w:eastAsiaTheme="minorEastAsia"/>
                <w:lang w:val="en-US" w:eastAsia="zh-CN"/>
              </w:rPr>
            </w:pPr>
            <w:ins w:id="599" w:author="郑敏华" w:date="2021-11-10T10: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79619EA" w14:textId="7ED6651D" w:rsidR="002E706A" w:rsidRDefault="002E706A" w:rsidP="002E706A">
            <w:pPr>
              <w:rPr>
                <w:ins w:id="600" w:author="郑敏华" w:date="2021-11-10T10:45:00Z"/>
                <w:rFonts w:eastAsiaTheme="minorEastAsia"/>
                <w:iCs/>
                <w:lang w:val="en-US" w:eastAsia="zh-CN"/>
              </w:rPr>
            </w:pPr>
            <w:ins w:id="601" w:author="郑敏华" w:date="2021-11-10T10:45:00Z">
              <w:r>
                <w:rPr>
                  <w:rFonts w:eastAsiaTheme="minorEastAsia"/>
                  <w:iCs/>
                  <w:lang w:val="en-US" w:eastAsia="zh-CN"/>
                </w:rPr>
                <w:t>S</w:t>
              </w:r>
              <w:r>
                <w:rPr>
                  <w:rFonts w:eastAsiaTheme="minorEastAsia" w:hint="eastAsia"/>
                  <w:iCs/>
                  <w:lang w:val="en-US" w:eastAsia="zh-CN"/>
                </w:rPr>
                <w:t>upport</w:t>
              </w:r>
              <w:r>
                <w:rPr>
                  <w:rFonts w:eastAsiaTheme="minorEastAsia"/>
                  <w:iCs/>
                  <w:lang w:val="en-US" w:eastAsia="zh-CN"/>
                </w:rPr>
                <w:t xml:space="preserve"> </w:t>
              </w:r>
              <w:r>
                <w:rPr>
                  <w:rFonts w:eastAsiaTheme="minorEastAsia" w:hint="eastAsia"/>
                  <w:iCs/>
                  <w:lang w:val="en-US" w:eastAsia="zh-CN"/>
                </w:rPr>
                <w:t>option</w:t>
              </w:r>
              <w:r>
                <w:rPr>
                  <w:rFonts w:eastAsiaTheme="minorEastAsia"/>
                  <w:iCs/>
                  <w:lang w:val="en-US" w:eastAsia="zh-CN"/>
                </w:rPr>
                <w:t xml:space="preserve"> 1, </w:t>
              </w:r>
              <w:r>
                <w:rPr>
                  <w:iCs/>
                </w:rPr>
                <w:t>f</w:t>
              </w:r>
              <w:r>
                <w:rPr>
                  <w:bCs/>
                </w:rPr>
                <w:t xml:space="preserve">ine time/frequency tracking shall be used. For Option 3, there is some possibility to reduce </w:t>
              </w:r>
              <w:r>
                <w:t>T∆ when UE is configured with RLM/BFD measurements</w:t>
              </w:r>
              <w:r>
                <w:rPr>
                  <w:rFonts w:eastAsiaTheme="minorEastAsia"/>
                  <w:iCs/>
                  <w:lang w:val="en-US" w:eastAsia="zh-CN"/>
                </w:rPr>
                <w:t xml:space="preserve"> </w:t>
              </w:r>
              <w:r w:rsidRPr="0062320F">
                <w:rPr>
                  <w:rFonts w:eastAsiaTheme="minorEastAsia"/>
                  <w:iCs/>
                  <w:lang w:val="en-US" w:eastAsia="zh-CN"/>
                </w:rPr>
                <w:t>for PS</w:t>
              </w:r>
              <w:r>
                <w:rPr>
                  <w:rFonts w:eastAsiaTheme="minorEastAsia"/>
                  <w:iCs/>
                  <w:lang w:val="en-US" w:eastAsia="zh-CN"/>
                </w:rPr>
                <w:t>C</w:t>
              </w:r>
              <w:r w:rsidRPr="0062320F">
                <w:rPr>
                  <w:rFonts w:eastAsiaTheme="minorEastAsia"/>
                  <w:iCs/>
                  <w:lang w:val="en-US" w:eastAsia="zh-CN"/>
                </w:rPr>
                <w:t>ell activation</w:t>
              </w:r>
              <w:r>
                <w:rPr>
                  <w:rFonts w:eastAsiaTheme="minorEastAsia"/>
                  <w:iCs/>
                  <w:lang w:val="en-US" w:eastAsia="zh-CN"/>
                </w:rPr>
                <w:t>.</w:t>
              </w:r>
            </w:ins>
          </w:p>
        </w:tc>
      </w:tr>
      <w:tr w:rsidR="00A342BD" w14:paraId="763AE3D2" w14:textId="77777777">
        <w:trPr>
          <w:ins w:id="602" w:author="Griselda WANG" w:date="2021-11-10T12:52:00Z"/>
        </w:trPr>
        <w:tc>
          <w:tcPr>
            <w:tcW w:w="1235" w:type="dxa"/>
            <w:tcBorders>
              <w:top w:val="single" w:sz="4" w:space="0" w:color="auto"/>
              <w:left w:val="single" w:sz="4" w:space="0" w:color="auto"/>
              <w:bottom w:val="single" w:sz="4" w:space="0" w:color="auto"/>
              <w:right w:val="single" w:sz="4" w:space="0" w:color="auto"/>
            </w:tcBorders>
          </w:tcPr>
          <w:p w14:paraId="5CD14AF5" w14:textId="5FC37198" w:rsidR="00A342BD" w:rsidRDefault="004C5FEB" w:rsidP="002E706A">
            <w:pPr>
              <w:spacing w:after="120"/>
              <w:rPr>
                <w:ins w:id="603" w:author="Griselda WANG" w:date="2021-11-10T12:52:00Z"/>
                <w:rFonts w:eastAsiaTheme="minorEastAsia"/>
                <w:lang w:val="en-US" w:eastAsia="zh-CN"/>
              </w:rPr>
            </w:pPr>
            <w:ins w:id="604" w:author="Griselda WANG" w:date="2021-11-10T12:5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4EEAB55" w14:textId="77777777" w:rsidR="00A342BD" w:rsidRDefault="004C5FEB" w:rsidP="002E706A">
            <w:pPr>
              <w:rPr>
                <w:ins w:id="605" w:author="Griselda WANG" w:date="2021-11-10T12:52:00Z"/>
              </w:rPr>
            </w:pPr>
            <w:ins w:id="606" w:author="Griselda WANG" w:date="2021-11-10T12:52:00Z">
              <w:r>
                <w:rPr>
                  <w:rFonts w:eastAsiaTheme="minorEastAsia"/>
                  <w:iCs/>
                  <w:lang w:val="en-US" w:eastAsia="zh-CN"/>
                </w:rPr>
                <w:t xml:space="preserve">Support option 1 with condition scenario when </w:t>
              </w:r>
              <w:r>
                <w:t>T∆ = 0 can be assumed</w:t>
              </w:r>
            </w:ins>
          </w:p>
          <w:p w14:paraId="64359250" w14:textId="68E377A8" w:rsidR="004C5FEB" w:rsidRPr="004C5FEB" w:rsidRDefault="004C5FEB">
            <w:pPr>
              <w:pStyle w:val="afc"/>
              <w:numPr>
                <w:ilvl w:val="0"/>
                <w:numId w:val="50"/>
              </w:numPr>
              <w:ind w:firstLineChars="0"/>
              <w:rPr>
                <w:ins w:id="607" w:author="Griselda WANG" w:date="2021-11-10T12:52:00Z"/>
                <w:rFonts w:eastAsiaTheme="minorEastAsia"/>
                <w:iCs/>
                <w:lang w:val="en-US" w:eastAsia="zh-CN"/>
              </w:rPr>
              <w:pPrChange w:id="608" w:author="Griselda WANG" w:date="2021-11-10T12:53:00Z">
                <w:pPr/>
              </w:pPrChange>
            </w:pPr>
            <w:ins w:id="609" w:author="Griselda WANG" w:date="2021-11-10T12:52:00Z">
              <w:r w:rsidRPr="004C5FEB">
                <w:rPr>
                  <w:rFonts w:eastAsia="Yu Mincho"/>
                  <w:rPrChange w:id="610" w:author="Griselda WANG" w:date="2021-11-10T12:53:00Z">
                    <w:rPr>
                      <w:rFonts w:eastAsia="宋体"/>
                    </w:rPr>
                  </w:rPrChange>
                </w:rPr>
                <w:t>when UE is configured with RLM/BFD measurements in PSCell in addition to RRM measurements.</w:t>
              </w:r>
            </w:ins>
          </w:p>
        </w:tc>
      </w:tr>
    </w:tbl>
    <w:p w14:paraId="1FCEF728" w14:textId="77777777" w:rsidR="00E5733E" w:rsidRDefault="00E5733E">
      <w:pPr>
        <w:rPr>
          <w:i/>
          <w:color w:val="0070C0"/>
          <w:lang w:eastAsia="zh-CN"/>
        </w:rPr>
      </w:pPr>
    </w:p>
    <w:p w14:paraId="61EC78C5" w14:textId="77777777" w:rsidR="00E5733E" w:rsidRDefault="00FC6874">
      <w:pPr>
        <w:rPr>
          <w:b/>
          <w:u w:val="single"/>
          <w:lang w:eastAsia="ko-KR"/>
        </w:rPr>
      </w:pPr>
      <w:r>
        <w:rPr>
          <w:b/>
          <w:u w:val="single"/>
          <w:lang w:eastAsia="ko-KR"/>
        </w:rPr>
        <w:t>Issue 2-2-3: Requirements for PSCell activation delay</w:t>
      </w:r>
    </w:p>
    <w:p w14:paraId="47E20318" w14:textId="77777777" w:rsidR="00E5733E" w:rsidRDefault="00FC6874">
      <w:pPr>
        <w:rPr>
          <w:rFonts w:eastAsiaTheme="minorEastAsia"/>
          <w:i/>
          <w:color w:val="0070C0"/>
          <w:lang w:eastAsia="zh-CN"/>
        </w:rPr>
      </w:pPr>
      <w:r>
        <w:rPr>
          <w:rFonts w:eastAsiaTheme="minorEastAsia"/>
          <w:i/>
          <w:color w:val="0070C0"/>
          <w:lang w:eastAsia="zh-CN"/>
        </w:rPr>
        <w:t>For information: Clarification on Tiu:</w:t>
      </w:r>
    </w:p>
    <w:tbl>
      <w:tblPr>
        <w:tblStyle w:val="af3"/>
        <w:tblW w:w="0" w:type="auto"/>
        <w:tblLook w:val="04A0" w:firstRow="1" w:lastRow="0" w:firstColumn="1" w:lastColumn="0" w:noHBand="0" w:noVBand="1"/>
      </w:tblPr>
      <w:tblGrid>
        <w:gridCol w:w="9631"/>
      </w:tblGrid>
      <w:tr w:rsidR="00E5733E" w14:paraId="3FAB254B" w14:textId="77777777">
        <w:tc>
          <w:tcPr>
            <w:tcW w:w="9631" w:type="dxa"/>
          </w:tcPr>
          <w:p w14:paraId="449D8E47" w14:textId="77777777" w:rsidR="00E5733E" w:rsidRDefault="00FC6874">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TS 36.133  RACH-less handover (Clause5.1.2.1.2.2), Tiu is specified as below:</w:t>
            </w:r>
          </w:p>
          <w:p w14:paraId="6B681C79" w14:textId="77777777" w:rsidR="00E5733E" w:rsidRPr="00F654A4" w:rsidRDefault="00FC6874">
            <w:pPr>
              <w:pStyle w:val="H6"/>
              <w:rPr>
                <w:lang w:val="en-US"/>
                <w:rPrChange w:id="611" w:author="Griselda WANG" w:date="2021-11-10T11:29:00Z">
                  <w:rPr/>
                </w:rPrChange>
              </w:rPr>
            </w:pPr>
            <w:r w:rsidRPr="00F654A4">
              <w:rPr>
                <w:lang w:val="en-US"/>
                <w:rPrChange w:id="612" w:author="Griselda WANG" w:date="2021-11-10T11:29:00Z">
                  <w:rPr/>
                </w:rPrChange>
              </w:rPr>
              <w:t>5.1.2.1.2.2</w:t>
            </w:r>
            <w:r w:rsidRPr="00F654A4">
              <w:rPr>
                <w:lang w:val="en-US"/>
                <w:rPrChange w:id="613" w:author="Griselda WANG" w:date="2021-11-10T11:29:00Z">
                  <w:rPr/>
                </w:rPrChange>
              </w:rPr>
              <w:tab/>
              <w:t>Interruption time for RACH-less handover</w:t>
            </w:r>
          </w:p>
          <w:p w14:paraId="14193044" w14:textId="77777777" w:rsidR="00E5733E" w:rsidRDefault="00FC6874">
            <w:pPr>
              <w:rPr>
                <w:rFonts w:cs="v4.2.0"/>
                <w:position w:val="-6"/>
              </w:rPr>
            </w:pPr>
            <w:r>
              <w:rPr>
                <w:rFonts w:cs="v4.2.0"/>
              </w:rPr>
              <w:t xml:space="preserve">When intra-frequency or inter-frequency </w:t>
            </w:r>
            <w:r>
              <w:rPr>
                <w:rFonts w:cs="v4.2.0" w:hint="eastAsia"/>
                <w:lang w:eastAsia="zh-CN"/>
              </w:rPr>
              <w:t xml:space="preserve">RACH-less </w:t>
            </w:r>
            <w:r>
              <w:rPr>
                <w:rFonts w:cs="v4.2.0"/>
              </w:rPr>
              <w:t>handover is commanded, the interruption time shall be less than T</w:t>
            </w:r>
            <w:r>
              <w:rPr>
                <w:rFonts w:cs="v4.2.0"/>
                <w:position w:val="-6"/>
              </w:rPr>
              <w:t>interrupt</w:t>
            </w:r>
          </w:p>
          <w:p w14:paraId="255D602B" w14:textId="77777777" w:rsidR="00E5733E" w:rsidRDefault="00FC6874">
            <w:pPr>
              <w:pStyle w:val="EQ"/>
              <w:jc w:val="center"/>
            </w:pPr>
            <w:r>
              <w:t>T</w:t>
            </w:r>
            <w:r>
              <w:rPr>
                <w:position w:val="-6"/>
              </w:rPr>
              <w:t>interrupt</w:t>
            </w:r>
            <w:r>
              <w:t xml:space="preserve"> = T</w:t>
            </w:r>
            <w:r>
              <w:rPr>
                <w:vertAlign w:val="subscript"/>
              </w:rPr>
              <w:t>search</w:t>
            </w:r>
            <w:r>
              <w:t xml:space="preserve"> + T</w:t>
            </w:r>
            <w:r>
              <w:rPr>
                <w:vertAlign w:val="subscript"/>
              </w:rPr>
              <w:t>IU</w:t>
            </w:r>
            <w:r>
              <w:t xml:space="preserve"> + 20 ms</w:t>
            </w:r>
          </w:p>
          <w:p w14:paraId="0A3F25B2" w14:textId="77777777" w:rsidR="00E5733E" w:rsidRDefault="00FC6874">
            <w:pPr>
              <w:rPr>
                <w:rFonts w:cs="v4.2.0"/>
              </w:rPr>
            </w:pPr>
            <w:r>
              <w:rPr>
                <w:rFonts w:cs="v4.2.0"/>
              </w:rPr>
              <w:t>Where:</w:t>
            </w:r>
          </w:p>
          <w:p w14:paraId="3395C980" w14:textId="77777777" w:rsidR="00E5733E" w:rsidRDefault="00FC6874">
            <w:pPr>
              <w:pStyle w:val="B10"/>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45FF0F2" w14:textId="77777777" w:rsidR="00E5733E" w:rsidRDefault="00FC6874">
            <w:pPr>
              <w:pStyle w:val="B10"/>
              <w:rPr>
                <w:lang w:eastAsia="zh-CN"/>
              </w:rPr>
            </w:pPr>
            <w:r>
              <w:rPr>
                <w:highlight w:val="yellow"/>
              </w:rPr>
              <w:t>T</w:t>
            </w:r>
            <w:r>
              <w:rPr>
                <w:highlight w:val="yellow"/>
                <w:vertAlign w:val="subscript"/>
              </w:rPr>
              <w:t>IU</w:t>
            </w:r>
            <w:r>
              <w:rPr>
                <w:highlight w:val="yellow"/>
              </w:rPr>
              <w:t xml:space="preserve"> is the interruption uncertainty </w:t>
            </w:r>
            <w:r>
              <w:rPr>
                <w:rFonts w:hint="eastAsia"/>
                <w:highlight w:val="yellow"/>
                <w:lang w:eastAsia="zh-CN"/>
              </w:rPr>
              <w:t>in acquiring the first PUSCH transmission occasion when UE is configured with RACH-less handover</w:t>
            </w:r>
            <w:r>
              <w:rPr>
                <w:highlight w:val="yellow"/>
                <w:lang w:eastAsia="zh-CN"/>
              </w:rPr>
              <w:t xml:space="preserve"> in the new cell</w:t>
            </w:r>
            <w:r>
              <w:rPr>
                <w:highlight w:val="yellow"/>
              </w:rPr>
              <w:t>.</w:t>
            </w:r>
          </w:p>
        </w:tc>
      </w:tr>
    </w:tbl>
    <w:p w14:paraId="23C27CA0"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733B973"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 (Apple, MTK, Huawei, vivo): </w:t>
      </w:r>
    </w:p>
    <w:p w14:paraId="165E5AE1" w14:textId="77777777" w:rsidR="00E5733E" w:rsidRDefault="00FC6874">
      <w:pPr>
        <w:pStyle w:val="afc"/>
        <w:numPr>
          <w:ilvl w:val="0"/>
          <w:numId w:val="34"/>
        </w:numPr>
        <w:ind w:firstLineChars="0"/>
        <w:rPr>
          <w:lang w:eastAsia="zh-CN"/>
        </w:rPr>
      </w:pPr>
      <w:r>
        <w:rPr>
          <w:lang w:eastAsia="zh-CN"/>
        </w:rPr>
        <w:t xml:space="preserve">RACH based PSCell activation delay can be defined as </w:t>
      </w:r>
    </w:p>
    <w:p w14:paraId="3CD12502" w14:textId="77777777" w:rsidR="00E5733E" w:rsidRDefault="00FC6874">
      <w:pPr>
        <w:ind w:leftChars="1300" w:left="2600"/>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PSCell_ DU</w:t>
      </w:r>
      <w:r>
        <w:t xml:space="preserve"> + 2 ms</w:t>
      </w:r>
    </w:p>
    <w:p w14:paraId="3E858B34" w14:textId="77777777" w:rsidR="00E5733E" w:rsidRDefault="00FC6874">
      <w:pPr>
        <w:ind w:leftChars="1300" w:left="2600"/>
        <w:rPr>
          <w:lang w:eastAsia="zh-CN"/>
        </w:rPr>
      </w:pPr>
      <w:r>
        <w:t>Where T</w:t>
      </w:r>
      <w:r>
        <w:rPr>
          <w:vertAlign w:val="subscript"/>
        </w:rPr>
        <w:t>PSCell_ DU</w:t>
      </w:r>
      <w:r>
        <w:t xml:space="preserve"> is the delay uncertainty in acquiring the first available PRACH occasion in the PSCell.</w:t>
      </w:r>
    </w:p>
    <w:p w14:paraId="243A1CB0" w14:textId="77777777" w:rsidR="00E5733E" w:rsidRDefault="00FC6874">
      <w:pPr>
        <w:pStyle w:val="afc"/>
        <w:numPr>
          <w:ilvl w:val="0"/>
          <w:numId w:val="34"/>
        </w:numPr>
        <w:ind w:firstLineChars="0"/>
        <w:rPr>
          <w:lang w:eastAsia="zh-CN"/>
        </w:rPr>
      </w:pPr>
      <w:r>
        <w:rPr>
          <w:lang w:eastAsia="zh-CN"/>
        </w:rPr>
        <w:t xml:space="preserve">RACH-less PSCell activation delay can be defined as </w:t>
      </w:r>
    </w:p>
    <w:p w14:paraId="646B5AC3" w14:textId="77777777" w:rsidR="00E5733E" w:rsidRDefault="00FC6874">
      <w:pPr>
        <w:pStyle w:val="afc"/>
        <w:ind w:leftChars="1328" w:left="2656" w:firstLineChars="0" w:firstLine="0"/>
        <w:rPr>
          <w:rFonts w:eastAsia="宋体"/>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IU</w:t>
      </w:r>
      <w:r>
        <w:rPr>
          <w:b/>
        </w:rPr>
        <w:t xml:space="preserve"> </w:t>
      </w:r>
      <w:r>
        <w:t>+ 2 ms</w:t>
      </w:r>
    </w:p>
    <w:p w14:paraId="0585C7FB" w14:textId="77777777" w:rsidR="00E5733E" w:rsidRDefault="00FC6874">
      <w:pPr>
        <w:pStyle w:val="afc"/>
        <w:ind w:leftChars="1328" w:left="2656" w:firstLineChars="0" w:firstLine="0"/>
      </w:pPr>
      <w:r>
        <w:rPr>
          <w:rFonts w:eastAsia="宋体"/>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78559330" w14:textId="77777777" w:rsidR="00E5733E" w:rsidRDefault="00FC6874">
      <w:pPr>
        <w:rPr>
          <w:rFonts w:eastAsia="MS Gothic"/>
        </w:rPr>
      </w:pPr>
      <w:r>
        <w:rPr>
          <w:rFonts w:hint="eastAsia"/>
          <w:lang w:eastAsia="zh-CN"/>
        </w:rPr>
        <w:t xml:space="preserve"> </w:t>
      </w:r>
      <w:r>
        <w:rPr>
          <w:lang w:eastAsia="zh-CN"/>
        </w:rPr>
        <w:t xml:space="preserve">                                  Note:</w:t>
      </w:r>
      <w:r>
        <w:t xml:space="preserve"> the value of T</w:t>
      </w:r>
      <w:r>
        <w:rPr>
          <w:vertAlign w:val="subscript"/>
        </w:rPr>
        <w:t>processing</w:t>
      </w:r>
      <w:r>
        <w:t xml:space="preserve"> and T</w:t>
      </w:r>
      <w:r>
        <w:rPr>
          <w:rFonts w:eastAsia="MS Gothic"/>
          <w:vertAlign w:val="subscript"/>
        </w:rPr>
        <w:t>∆</w:t>
      </w:r>
      <w:r>
        <w:rPr>
          <w:rFonts w:eastAsia="MS Gothic"/>
        </w:rPr>
        <w:t xml:space="preserve"> depends on Issue 2-2-1 and Issue 2-2-2. </w:t>
      </w:r>
    </w:p>
    <w:p w14:paraId="05FCA2AF"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lastRenderedPageBreak/>
        <w:t xml:space="preserve">Option 2 (Nokia): </w:t>
      </w:r>
    </w:p>
    <w:p w14:paraId="47F9CBFF" w14:textId="77777777" w:rsidR="00E5733E" w:rsidRDefault="00FC6874">
      <w:pPr>
        <w:pStyle w:val="afc"/>
        <w:numPr>
          <w:ilvl w:val="0"/>
          <w:numId w:val="34"/>
        </w:numPr>
        <w:ind w:firstLineChars="0"/>
      </w:pPr>
      <w:r>
        <w:rPr>
          <w:lang w:eastAsia="zh-CN"/>
        </w:rPr>
        <w:t>T</w:t>
      </w:r>
      <w:r>
        <w:rPr>
          <w:vertAlign w:val="subscript"/>
          <w:lang w:eastAsia="zh-CN"/>
        </w:rPr>
        <w:t>config</w:t>
      </w:r>
      <w:r>
        <w:rPr>
          <w:vertAlign w:val="subscript"/>
        </w:rPr>
        <w:t>_PSCell</w:t>
      </w:r>
      <w:r>
        <w:t xml:space="preserve"> = T</w:t>
      </w:r>
      <w:r>
        <w:rPr>
          <w:vertAlign w:val="subscript"/>
        </w:rPr>
        <w:t>RRC_delay</w:t>
      </w:r>
      <w:r>
        <w:t xml:space="preserve"> + [T</w:t>
      </w:r>
      <w:r>
        <w:rPr>
          <w:vertAlign w:val="subscript"/>
        </w:rPr>
        <w:t>search</w:t>
      </w:r>
      <w:r>
        <w:t xml:space="preserve">] + </w:t>
      </w:r>
      <w:r>
        <w:rPr>
          <w:highlight w:val="yellow"/>
        </w:rPr>
        <w:t>T</w:t>
      </w:r>
      <w:r>
        <w:rPr>
          <w:highlight w:val="yellow"/>
          <w:vertAlign w:val="subscript"/>
        </w:rPr>
        <w:t>RF_start</w:t>
      </w:r>
      <w:r>
        <w:t xml:space="preserve"> + T</w:t>
      </w:r>
      <w:r>
        <w:rPr>
          <w:vertAlign w:val="subscript"/>
        </w:rPr>
        <w:t>∆</w:t>
      </w:r>
      <w:r>
        <w:t xml:space="preserve"> + [T</w:t>
      </w:r>
      <w:r>
        <w:rPr>
          <w:vertAlign w:val="subscript"/>
        </w:rPr>
        <w:t>PSCell_ DU</w:t>
      </w:r>
      <w:r>
        <w:t>] + 2 ms</w:t>
      </w:r>
    </w:p>
    <w:p w14:paraId="5513C6DC" w14:textId="77777777" w:rsidR="00E5733E" w:rsidRDefault="00FC6874">
      <w:pPr>
        <w:ind w:firstLineChars="1100" w:firstLine="2200"/>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Moderator comment: T</w:t>
      </w:r>
      <w:r>
        <w:rPr>
          <w:rFonts w:eastAsiaTheme="minorEastAsia"/>
          <w:i/>
          <w:color w:val="0070C0"/>
          <w:vertAlign w:val="subscript"/>
          <w:lang w:val="en-US" w:eastAsia="zh-CN"/>
        </w:rPr>
        <w:t xml:space="preserve">RF_start </w:t>
      </w:r>
      <w:r>
        <w:rPr>
          <w:rFonts w:eastAsiaTheme="minorEastAsia"/>
          <w:i/>
          <w:color w:val="0070C0"/>
          <w:lang w:val="en-US" w:eastAsia="zh-CN"/>
        </w:rPr>
        <w:t>needs to be clarified]</w:t>
      </w:r>
    </w:p>
    <w:p w14:paraId="72C0BBDD" w14:textId="77777777" w:rsidR="00E5733E" w:rsidRDefault="00FC6874">
      <w:pPr>
        <w:pStyle w:val="afc"/>
        <w:numPr>
          <w:ilvl w:val="1"/>
          <w:numId w:val="17"/>
        </w:numPr>
        <w:spacing w:after="120"/>
        <w:ind w:firstLineChars="0"/>
        <w:rPr>
          <w:rFonts w:eastAsiaTheme="minorEastAsia"/>
          <w:lang w:eastAsia="zh-CN"/>
        </w:rPr>
      </w:pPr>
      <w:r>
        <w:rPr>
          <w:rFonts w:eastAsia="宋体"/>
          <w:szCs w:val="24"/>
          <w:lang w:eastAsia="zh-CN"/>
        </w:rPr>
        <w:t>Option</w:t>
      </w:r>
      <w:r>
        <w:t xml:space="preserve"> 3(Ericsson): </w:t>
      </w:r>
    </w:p>
    <w:p w14:paraId="66F3F43C" w14:textId="77777777" w:rsidR="00E5733E" w:rsidRDefault="00FC6874">
      <w:pPr>
        <w:pStyle w:val="afc"/>
        <w:numPr>
          <w:ilvl w:val="0"/>
          <w:numId w:val="34"/>
        </w:numPr>
        <w:ind w:firstLineChars="0"/>
        <w:rPr>
          <w:rFonts w:eastAsiaTheme="minorEastAsia"/>
          <w:lang w:eastAsia="zh-CN"/>
        </w:rPr>
      </w:pPr>
      <w:r>
        <w:t>T</w:t>
      </w:r>
      <w:r>
        <w:rPr>
          <w:vertAlign w:val="subscript"/>
        </w:rPr>
        <w:t>activate_SCG</w:t>
      </w:r>
      <w:r>
        <w:t xml:space="preserve"> = T</w:t>
      </w:r>
      <w:r>
        <w:rPr>
          <w:vertAlign w:val="subscript"/>
        </w:rPr>
        <w:t>RRC_delay</w:t>
      </w:r>
      <w:r>
        <w:t xml:space="preserve"> + T</w:t>
      </w:r>
      <w:r>
        <w:rPr>
          <w:vertAlign w:val="subscript"/>
        </w:rPr>
        <w:t>∆</w:t>
      </w:r>
      <w:r>
        <w:t xml:space="preserve"> + T</w:t>
      </w:r>
      <w:r>
        <w:rPr>
          <w:vertAlign w:val="subscript"/>
        </w:rPr>
        <w:t>PSCell_ DU</w:t>
      </w:r>
      <w:r>
        <w:t xml:space="preserve"> + 2 ms</w:t>
      </w:r>
    </w:p>
    <w:p w14:paraId="37ED91D1"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51FDB9CD" w14:textId="77777777">
        <w:tc>
          <w:tcPr>
            <w:tcW w:w="1235" w:type="dxa"/>
            <w:tcBorders>
              <w:top w:val="single" w:sz="4" w:space="0" w:color="auto"/>
              <w:left w:val="single" w:sz="4" w:space="0" w:color="auto"/>
              <w:bottom w:val="single" w:sz="4" w:space="0" w:color="auto"/>
              <w:right w:val="single" w:sz="4" w:space="0" w:color="auto"/>
            </w:tcBorders>
          </w:tcPr>
          <w:p w14:paraId="2FFFC79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299667F"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0998312F" w14:textId="77777777">
        <w:tc>
          <w:tcPr>
            <w:tcW w:w="1235" w:type="dxa"/>
            <w:tcBorders>
              <w:top w:val="single" w:sz="4" w:space="0" w:color="auto"/>
              <w:left w:val="single" w:sz="4" w:space="0" w:color="auto"/>
              <w:bottom w:val="single" w:sz="4" w:space="0" w:color="auto"/>
              <w:right w:val="single" w:sz="4" w:space="0" w:color="auto"/>
            </w:tcBorders>
          </w:tcPr>
          <w:p w14:paraId="0DCDD900" w14:textId="77777777" w:rsidR="00E5733E" w:rsidRDefault="00FC6874">
            <w:pPr>
              <w:spacing w:after="120"/>
              <w:rPr>
                <w:rFonts w:eastAsiaTheme="minorEastAsia"/>
                <w:lang w:val="en-US" w:eastAsia="zh-CN"/>
              </w:rPr>
            </w:pPr>
            <w:ins w:id="614" w:author="Qualcomm-CH" w:date="2021-11-08T00:1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D0A9238" w14:textId="77777777" w:rsidR="00E5733E" w:rsidRPr="00E5733E" w:rsidRDefault="00FC6874">
            <w:pPr>
              <w:rPr>
                <w:iCs/>
                <w:color w:val="0070C0"/>
                <w:lang w:val="en-US" w:eastAsia="zh-CN"/>
                <w:rPrChange w:id="615" w:author="Qualcomm-CH" w:date="2021-11-08T00:16:00Z">
                  <w:rPr>
                    <w:rFonts w:eastAsiaTheme="minorEastAsia"/>
                    <w:lang w:val="en-US" w:eastAsia="zh-CN"/>
                  </w:rPr>
                </w:rPrChange>
              </w:rPr>
            </w:pPr>
            <w:ins w:id="616" w:author="Qualcomm-CH" w:date="2021-11-08T00:16:00Z">
              <w:r>
                <w:rPr>
                  <w:rFonts w:eastAsiaTheme="minorEastAsia"/>
                  <w:iCs/>
                  <w:lang w:val="en-US" w:eastAsia="zh-CN"/>
                  <w:rPrChange w:id="617" w:author="Qualcomm-CH" w:date="2021-11-08T00:16:00Z">
                    <w:rPr>
                      <w:rFonts w:eastAsiaTheme="minorEastAsia"/>
                      <w:iCs/>
                      <w:color w:val="0070C0"/>
                      <w:lang w:val="en-US" w:eastAsia="zh-CN"/>
                    </w:rPr>
                  </w:rPrChange>
                </w:rPr>
                <w:t>RAN4 can start the discussion from Option 1 and parameters in [] are subject to further discussions. And regarding the first transmission at PSCell activation with RACH-less, it should be further confirmed by RAN2. Therefore, “the first PUSCH” in defining T_IU in Option 1 should be in [], i.e. “the first [PUCCH or PUSCH]”, for now.</w:t>
              </w:r>
            </w:ins>
          </w:p>
        </w:tc>
      </w:tr>
      <w:tr w:rsidR="00ED1711" w14:paraId="3CC42E45" w14:textId="77777777">
        <w:trPr>
          <w:ins w:id="618" w:author="Huawei" w:date="2021-11-09T19:41:00Z"/>
        </w:trPr>
        <w:tc>
          <w:tcPr>
            <w:tcW w:w="1235" w:type="dxa"/>
            <w:tcBorders>
              <w:top w:val="single" w:sz="4" w:space="0" w:color="auto"/>
              <w:left w:val="single" w:sz="4" w:space="0" w:color="auto"/>
              <w:bottom w:val="single" w:sz="4" w:space="0" w:color="auto"/>
              <w:right w:val="single" w:sz="4" w:space="0" w:color="auto"/>
            </w:tcBorders>
          </w:tcPr>
          <w:p w14:paraId="2EA38C73" w14:textId="77777777" w:rsidR="00ED1711" w:rsidRDefault="00ED1711">
            <w:pPr>
              <w:spacing w:after="120"/>
              <w:rPr>
                <w:ins w:id="619" w:author="Huawei" w:date="2021-11-09T19:41:00Z"/>
                <w:rFonts w:eastAsiaTheme="minorEastAsia"/>
                <w:lang w:val="en-US" w:eastAsia="zh-CN"/>
              </w:rPr>
            </w:pPr>
            <w:ins w:id="620" w:author="Huawei" w:date="2021-11-09T19:4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34FF057" w14:textId="77777777" w:rsidR="00ED1711" w:rsidRPr="00ED1711" w:rsidRDefault="00ED1711">
            <w:pPr>
              <w:rPr>
                <w:ins w:id="621" w:author="Huawei" w:date="2021-11-09T19:41:00Z"/>
                <w:rFonts w:eastAsiaTheme="minorEastAsia"/>
                <w:iCs/>
                <w:lang w:val="en-US" w:eastAsia="zh-CN"/>
              </w:rPr>
            </w:pPr>
            <w:ins w:id="622" w:author="Huawei" w:date="2021-11-09T19:41:00Z">
              <w:r>
                <w:rPr>
                  <w:rFonts w:eastAsiaTheme="minorEastAsia"/>
                  <w:iCs/>
                  <w:lang w:val="en-US" w:eastAsia="zh-CN"/>
                </w:rPr>
                <w:t>Suggest using option 1 as a starting point.</w:t>
              </w:r>
            </w:ins>
          </w:p>
        </w:tc>
      </w:tr>
      <w:tr w:rsidR="00BA68F6" w14:paraId="7CC14619" w14:textId="77777777">
        <w:trPr>
          <w:ins w:id="623" w:author="Nokia Networks" w:date="2021-11-09T19:40:00Z"/>
        </w:trPr>
        <w:tc>
          <w:tcPr>
            <w:tcW w:w="1235" w:type="dxa"/>
            <w:tcBorders>
              <w:top w:val="single" w:sz="4" w:space="0" w:color="auto"/>
              <w:left w:val="single" w:sz="4" w:space="0" w:color="auto"/>
              <w:bottom w:val="single" w:sz="4" w:space="0" w:color="auto"/>
              <w:right w:val="single" w:sz="4" w:space="0" w:color="auto"/>
            </w:tcBorders>
          </w:tcPr>
          <w:p w14:paraId="11FB1300" w14:textId="7213CBE5" w:rsidR="00BA68F6" w:rsidRDefault="00BA68F6" w:rsidP="00BA68F6">
            <w:pPr>
              <w:spacing w:after="120"/>
              <w:rPr>
                <w:ins w:id="624" w:author="Nokia Networks" w:date="2021-11-09T19:40:00Z"/>
                <w:rFonts w:eastAsiaTheme="minorEastAsia"/>
                <w:lang w:val="en-US" w:eastAsia="zh-CN"/>
              </w:rPr>
            </w:pPr>
            <w:ins w:id="625" w:author="Nokia Networks" w:date="2021-11-09T19:4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C81F87D" w14:textId="77777777" w:rsidR="00BA68F6" w:rsidRDefault="00BA68F6" w:rsidP="00BA68F6">
            <w:pPr>
              <w:rPr>
                <w:ins w:id="626" w:author="Nokia Networks" w:date="2021-11-09T19:40:00Z"/>
                <w:rFonts w:eastAsiaTheme="minorEastAsia"/>
                <w:iCs/>
                <w:lang w:val="en-US" w:eastAsia="zh-CN"/>
              </w:rPr>
            </w:pPr>
            <w:ins w:id="627" w:author="Nokia Networks" w:date="2021-11-09T19:40:00Z">
              <w:r>
                <w:rPr>
                  <w:rFonts w:eastAsiaTheme="minorEastAsia"/>
                  <w:iCs/>
                  <w:lang w:val="en-US" w:eastAsia="zh-CN"/>
                </w:rPr>
                <w:t>Option 2.</w:t>
              </w:r>
            </w:ins>
          </w:p>
          <w:p w14:paraId="2126CD9F" w14:textId="77777777" w:rsidR="00BA68F6" w:rsidRDefault="00BA68F6" w:rsidP="00BA68F6">
            <w:pPr>
              <w:rPr>
                <w:ins w:id="628" w:author="Nokia Networks" w:date="2021-11-09T19:40:00Z"/>
                <w:rFonts w:eastAsiaTheme="minorEastAsia"/>
                <w:iCs/>
                <w:lang w:val="en-US" w:eastAsia="zh-CN"/>
              </w:rPr>
            </w:pPr>
            <w:ins w:id="629" w:author="Nokia Networks" w:date="2021-11-09T19:40:00Z">
              <w:r>
                <w:rPr>
                  <w:rFonts w:eastAsiaTheme="minorEastAsia"/>
                  <w:iCs/>
                  <w:lang w:val="en-US" w:eastAsia="zh-CN"/>
                </w:rPr>
                <w:t>T</w:t>
              </w:r>
              <w:r w:rsidRPr="00381154">
                <w:rPr>
                  <w:rFonts w:eastAsiaTheme="minorEastAsia"/>
                  <w:iCs/>
                  <w:vertAlign w:val="subscript"/>
                  <w:lang w:val="en-US" w:eastAsia="zh-CN"/>
                </w:rPr>
                <w:t>RF_start</w:t>
              </w:r>
              <w:r>
                <w:rPr>
                  <w:rFonts w:eastAsiaTheme="minorEastAsia"/>
                  <w:iCs/>
                  <w:lang w:val="en-US" w:eastAsia="zh-CN"/>
                </w:rPr>
                <w:t>: this is our new proposed parameter added as discussed in Issue 2-2-1 instead of having Tprocessing while still allowing the time for RF warm up. However, we are still questioning the need.</w:t>
              </w:r>
            </w:ins>
          </w:p>
          <w:p w14:paraId="68AB0A20" w14:textId="77777777" w:rsidR="00BA68F6" w:rsidRDefault="00BA68F6" w:rsidP="00BA68F6">
            <w:pPr>
              <w:rPr>
                <w:ins w:id="630" w:author="Nokia Networks" w:date="2021-11-09T19:40:00Z"/>
                <w:rFonts w:eastAsiaTheme="minorEastAsia"/>
                <w:iCs/>
                <w:lang w:val="en-US" w:eastAsia="zh-CN"/>
              </w:rPr>
            </w:pPr>
            <w:ins w:id="631" w:author="Nokia Networks" w:date="2021-11-09T19:40:00Z">
              <w:r>
                <w:rPr>
                  <w:rFonts w:eastAsiaTheme="minorEastAsia"/>
                  <w:iCs/>
                  <w:lang w:val="en-US" w:eastAsia="zh-CN"/>
                </w:rPr>
                <w:t>But again, as this is for PSCell activation we are now wondering why re-using existing SCell activation cannot be used more or less directly (pending the RACH which is still open in RAN2).</w:t>
              </w:r>
            </w:ins>
          </w:p>
          <w:p w14:paraId="04B064C4" w14:textId="77777777" w:rsidR="00BA68F6" w:rsidRDefault="00BA68F6" w:rsidP="00BA68F6">
            <w:pPr>
              <w:rPr>
                <w:ins w:id="632" w:author="Nokia Networks" w:date="2021-11-09T19:40:00Z"/>
                <w:rFonts w:eastAsiaTheme="minorEastAsia"/>
                <w:iCs/>
                <w:lang w:val="en-US" w:eastAsia="zh-CN"/>
              </w:rPr>
            </w:pPr>
            <w:ins w:id="633" w:author="Nokia Networks" w:date="2021-11-09T19:40:00Z">
              <w:r>
                <w:rPr>
                  <w:rFonts w:eastAsiaTheme="minorEastAsia"/>
                  <w:iCs/>
                  <w:lang w:val="en-US" w:eastAsia="zh-CN"/>
                </w:rPr>
                <w:t>Considering that T</w:t>
              </w:r>
              <w:r w:rsidRPr="00381154">
                <w:rPr>
                  <w:rFonts w:eastAsiaTheme="minorEastAsia"/>
                  <w:iCs/>
                  <w:vertAlign w:val="subscript"/>
                  <w:lang w:val="en-US" w:eastAsia="zh-CN"/>
                </w:rPr>
                <w:t>PSCell_DU</w:t>
              </w:r>
              <w:r>
                <w:rPr>
                  <w:rFonts w:eastAsiaTheme="minorEastAsia"/>
                  <w:iCs/>
                  <w:lang w:val="en-US" w:eastAsia="zh-CN"/>
                </w:rPr>
                <w:t xml:space="preserve"> and T</w:t>
              </w:r>
              <w:r w:rsidRPr="00381154">
                <w:rPr>
                  <w:rFonts w:eastAsiaTheme="minorEastAsia"/>
                  <w:iCs/>
                  <w:vertAlign w:val="subscript"/>
                  <w:lang w:val="en-US" w:eastAsia="zh-CN"/>
                </w:rPr>
                <w:t>UI</w:t>
              </w:r>
              <w:r>
                <w:rPr>
                  <w:rFonts w:eastAsiaTheme="minorEastAsia"/>
                  <w:iCs/>
                  <w:lang w:val="en-US" w:eastAsia="zh-CN"/>
                </w:rPr>
                <w:t xml:space="preserve"> address the same delay but for different procedures we do not see big differences between the parameter options but it is more a discussion about the conditions when they apply and when not.</w:t>
              </w:r>
            </w:ins>
          </w:p>
          <w:p w14:paraId="6814B06D" w14:textId="7E165F55" w:rsidR="00BA68F6" w:rsidRDefault="00BA68F6" w:rsidP="00BA68F6">
            <w:pPr>
              <w:rPr>
                <w:ins w:id="634" w:author="Nokia Networks" w:date="2021-11-09T19:40:00Z"/>
                <w:rFonts w:eastAsiaTheme="minorEastAsia"/>
                <w:iCs/>
                <w:lang w:val="en-US" w:eastAsia="zh-CN"/>
              </w:rPr>
            </w:pPr>
            <w:ins w:id="635" w:author="Nokia Networks" w:date="2021-11-09T19:40:00Z">
              <w:r>
                <w:rPr>
                  <w:rFonts w:eastAsiaTheme="minorEastAsia"/>
                  <w:iCs/>
                  <w:lang w:val="en-US" w:eastAsia="zh-CN"/>
                </w:rPr>
                <w:t>Due to Tprocessing discussion we are not ready to go with option 1. Between option 2 and 3 it more about the conditions when T</w:t>
              </w:r>
              <w:r w:rsidRPr="00381154">
                <w:rPr>
                  <w:rFonts w:eastAsiaTheme="minorEastAsia"/>
                  <w:iCs/>
                  <w:vertAlign w:val="subscript"/>
                  <w:lang w:val="en-US" w:eastAsia="zh-CN"/>
                </w:rPr>
                <w:t>search</w:t>
              </w:r>
              <w:r>
                <w:rPr>
                  <w:rFonts w:eastAsiaTheme="minorEastAsia"/>
                  <w:iCs/>
                  <w:lang w:val="en-US" w:eastAsia="zh-CN"/>
                </w:rPr>
                <w:t xml:space="preserve"> and T</w:t>
              </w:r>
              <w:r w:rsidRPr="00381154">
                <w:rPr>
                  <w:rFonts w:eastAsiaTheme="minorEastAsia"/>
                  <w:iCs/>
                  <w:vertAlign w:val="subscript"/>
                  <w:lang w:val="en-US" w:eastAsia="zh-CN"/>
                </w:rPr>
                <w:t>RF_start</w:t>
              </w:r>
              <w:r>
                <w:rPr>
                  <w:rFonts w:eastAsiaTheme="minorEastAsia"/>
                  <w:iCs/>
                  <w:lang w:val="en-US" w:eastAsia="zh-CN"/>
                </w:rPr>
                <w:t xml:space="preserve"> are needed. And as discussed in GTW this is likely dependent on the measurement cycle and whether the PSCell is regarded as known or unknown.</w:t>
              </w:r>
            </w:ins>
          </w:p>
        </w:tc>
      </w:tr>
      <w:tr w:rsidR="000A25EF" w14:paraId="20BB463A" w14:textId="77777777">
        <w:trPr>
          <w:ins w:id="636" w:author="郑敏华" w:date="2021-11-10T10:45:00Z"/>
        </w:trPr>
        <w:tc>
          <w:tcPr>
            <w:tcW w:w="1235" w:type="dxa"/>
            <w:tcBorders>
              <w:top w:val="single" w:sz="4" w:space="0" w:color="auto"/>
              <w:left w:val="single" w:sz="4" w:space="0" w:color="auto"/>
              <w:bottom w:val="single" w:sz="4" w:space="0" w:color="auto"/>
              <w:right w:val="single" w:sz="4" w:space="0" w:color="auto"/>
            </w:tcBorders>
          </w:tcPr>
          <w:p w14:paraId="75BD9A57" w14:textId="0A926ED1" w:rsidR="000A25EF" w:rsidRDefault="000A25EF" w:rsidP="000A25EF">
            <w:pPr>
              <w:spacing w:after="120"/>
              <w:rPr>
                <w:ins w:id="637" w:author="郑敏华" w:date="2021-11-10T10:45:00Z"/>
                <w:rFonts w:eastAsiaTheme="minorEastAsia"/>
                <w:lang w:val="en-US" w:eastAsia="zh-CN"/>
              </w:rPr>
            </w:pPr>
            <w:ins w:id="638" w:author="郑敏华" w:date="2021-11-10T10: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5D6E928" w14:textId="628716DD" w:rsidR="00897CB9" w:rsidRDefault="000A25EF" w:rsidP="000A25EF">
            <w:pPr>
              <w:rPr>
                <w:ins w:id="639" w:author="郑敏华" w:date="2021-11-10T10:45:00Z"/>
                <w:rFonts w:eastAsiaTheme="minorEastAsia"/>
                <w:iCs/>
                <w:lang w:val="en-US" w:eastAsia="zh-CN"/>
              </w:rPr>
            </w:pPr>
            <w:ins w:id="640" w:author="郑敏华" w:date="2021-11-10T10:45:00Z">
              <w:r>
                <w:rPr>
                  <w:rFonts w:eastAsiaTheme="minorEastAsia"/>
                  <w:lang w:eastAsia="zh-CN"/>
                </w:rPr>
                <w:t>O</w:t>
              </w:r>
              <w:r>
                <w:rPr>
                  <w:rFonts w:eastAsiaTheme="minorEastAsia" w:hint="eastAsia"/>
                  <w:lang w:eastAsia="zh-CN"/>
                </w:rPr>
                <w:t>ption</w:t>
              </w:r>
              <w:r>
                <w:rPr>
                  <w:rFonts w:eastAsiaTheme="minorEastAsia"/>
                  <w:lang w:eastAsia="zh-CN"/>
                </w:rPr>
                <w:t xml:space="preserve"> 1 can be a baseline. </w:t>
              </w:r>
            </w:ins>
            <w:ins w:id="641" w:author="郑敏华" w:date="2021-11-10T11:48:00Z">
              <w:r w:rsidR="0086334A">
                <w:rPr>
                  <w:rFonts w:eastAsiaTheme="minorEastAsia"/>
                  <w:iCs/>
                  <w:lang w:val="en-US" w:eastAsia="zh-CN"/>
                </w:rPr>
                <w:t>T</w:t>
              </w:r>
              <w:r w:rsidR="0086334A" w:rsidRPr="00264D13">
                <w:rPr>
                  <w:rFonts w:eastAsiaTheme="minorEastAsia"/>
                  <w:iCs/>
                  <w:lang w:val="en-US" w:eastAsia="zh-CN"/>
                </w:rPr>
                <w:t>he first PUSCH</w:t>
              </w:r>
              <w:r w:rsidR="0086334A">
                <w:rPr>
                  <w:rFonts w:eastAsiaTheme="minorEastAsia"/>
                  <w:iCs/>
                  <w:lang w:val="en-US" w:eastAsia="zh-CN"/>
                </w:rPr>
                <w:t xml:space="preserve"> </w:t>
              </w:r>
            </w:ins>
            <w:ins w:id="642" w:author="郑敏华" w:date="2021-11-10T11:50:00Z">
              <w:r w:rsidR="00102B66">
                <w:rPr>
                  <w:rFonts w:eastAsiaTheme="minorEastAsia"/>
                  <w:iCs/>
                  <w:lang w:val="en-US" w:eastAsia="zh-CN"/>
                </w:rPr>
                <w:t>tra</w:t>
              </w:r>
              <w:r w:rsidR="000E5AC8">
                <w:rPr>
                  <w:rFonts w:eastAsiaTheme="minorEastAsia"/>
                  <w:iCs/>
                  <w:lang w:val="en-US" w:eastAsia="zh-CN"/>
                </w:rPr>
                <w:t>n</w:t>
              </w:r>
              <w:r w:rsidR="00102B66">
                <w:rPr>
                  <w:rFonts w:eastAsiaTheme="minorEastAsia"/>
                  <w:iCs/>
                  <w:lang w:val="en-US" w:eastAsia="zh-CN"/>
                </w:rPr>
                <w:t xml:space="preserve">smission </w:t>
              </w:r>
            </w:ins>
            <w:ins w:id="643" w:author="郑敏华" w:date="2021-11-10T11:48:00Z">
              <w:r w:rsidR="0086334A">
                <w:rPr>
                  <w:rFonts w:eastAsiaTheme="minorEastAsia"/>
                  <w:iCs/>
                  <w:lang w:val="en-US" w:eastAsia="zh-CN"/>
                </w:rPr>
                <w:t>is aligned with LTE</w:t>
              </w:r>
              <w:r w:rsidR="00897CB9">
                <w:rPr>
                  <w:rFonts w:eastAsiaTheme="minorEastAsia"/>
                  <w:iCs/>
                  <w:lang w:val="en-US" w:eastAsia="zh-CN"/>
                </w:rPr>
                <w:t>. It</w:t>
              </w:r>
              <w:r w:rsidR="00897CB9">
                <w:rPr>
                  <w:rFonts w:eastAsiaTheme="minorEastAsia" w:hint="eastAsia"/>
                  <w:iCs/>
                  <w:lang w:val="en-US" w:eastAsia="zh-CN"/>
                </w:rPr>
                <w:t xml:space="preserve"> </w:t>
              </w:r>
              <w:r w:rsidR="00897CB9">
                <w:rPr>
                  <w:rFonts w:eastAsiaTheme="minorEastAsia"/>
                  <w:iCs/>
                  <w:lang w:val="en-US" w:eastAsia="zh-CN"/>
                </w:rPr>
                <w:t>makes no difference betw</w:t>
              </w:r>
            </w:ins>
            <w:ins w:id="644" w:author="郑敏华" w:date="2021-11-10T11:49:00Z">
              <w:r w:rsidR="00897CB9">
                <w:rPr>
                  <w:rFonts w:eastAsiaTheme="minorEastAsia"/>
                  <w:iCs/>
                  <w:lang w:val="en-US" w:eastAsia="zh-CN"/>
                </w:rPr>
                <w:t xml:space="preserve">een PUSCH and PUCCH in terms of </w:t>
              </w:r>
              <w:r w:rsidR="0066764D">
                <w:rPr>
                  <w:rFonts w:eastAsiaTheme="minorEastAsia"/>
                  <w:iCs/>
                  <w:lang w:val="en-US" w:eastAsia="zh-CN"/>
                </w:rPr>
                <w:t>defin</w:t>
              </w:r>
              <w:r w:rsidR="00C3157D">
                <w:rPr>
                  <w:rFonts w:eastAsiaTheme="minorEastAsia"/>
                  <w:iCs/>
                  <w:lang w:val="en-US" w:eastAsia="zh-CN"/>
                </w:rPr>
                <w:t>ing</w:t>
              </w:r>
              <w:r w:rsidR="0066764D">
                <w:rPr>
                  <w:rFonts w:eastAsiaTheme="minorEastAsia"/>
                  <w:iCs/>
                  <w:lang w:val="en-US" w:eastAsia="zh-CN"/>
                </w:rPr>
                <w:t xml:space="preserve"> </w:t>
              </w:r>
              <w:r w:rsidR="00897CB9">
                <w:rPr>
                  <w:rFonts w:eastAsiaTheme="minorEastAsia"/>
                  <w:iCs/>
                  <w:lang w:val="en-US" w:eastAsia="zh-CN"/>
                </w:rPr>
                <w:t>requirement</w:t>
              </w:r>
              <w:r w:rsidR="0066764D">
                <w:rPr>
                  <w:rFonts w:eastAsiaTheme="minorEastAsia"/>
                  <w:iCs/>
                  <w:lang w:val="en-US" w:eastAsia="zh-CN"/>
                </w:rPr>
                <w:t>s</w:t>
              </w:r>
              <w:r w:rsidR="00897CB9">
                <w:rPr>
                  <w:rFonts w:eastAsiaTheme="minorEastAsia"/>
                  <w:iCs/>
                  <w:lang w:val="en-US" w:eastAsia="zh-CN"/>
                </w:rPr>
                <w:t>.</w:t>
              </w:r>
            </w:ins>
          </w:p>
        </w:tc>
      </w:tr>
      <w:tr w:rsidR="000D1F07" w14:paraId="10648C30" w14:textId="77777777">
        <w:trPr>
          <w:ins w:id="645" w:author="Qiming Li" w:date="2021-11-10T12:36:00Z"/>
        </w:trPr>
        <w:tc>
          <w:tcPr>
            <w:tcW w:w="1235" w:type="dxa"/>
            <w:tcBorders>
              <w:top w:val="single" w:sz="4" w:space="0" w:color="auto"/>
              <w:left w:val="single" w:sz="4" w:space="0" w:color="auto"/>
              <w:bottom w:val="single" w:sz="4" w:space="0" w:color="auto"/>
              <w:right w:val="single" w:sz="4" w:space="0" w:color="auto"/>
            </w:tcBorders>
          </w:tcPr>
          <w:p w14:paraId="22C6BF62" w14:textId="4FACC05B" w:rsidR="000D1F07" w:rsidRDefault="000D1F07" w:rsidP="000D1F07">
            <w:pPr>
              <w:spacing w:after="120"/>
              <w:rPr>
                <w:ins w:id="646" w:author="Qiming Li" w:date="2021-11-10T12:36:00Z"/>
                <w:rFonts w:eastAsiaTheme="minorEastAsia"/>
                <w:lang w:val="en-US" w:eastAsia="zh-CN"/>
              </w:rPr>
            </w:pPr>
            <w:ins w:id="647" w:author="Qiming Li" w:date="2021-11-10T12: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DA8D0F1" w14:textId="315C44FE" w:rsidR="000D1F07" w:rsidRDefault="000D1F07" w:rsidP="000D1F07">
            <w:pPr>
              <w:rPr>
                <w:ins w:id="648" w:author="Qiming Li" w:date="2021-11-10T12:36:00Z"/>
                <w:rFonts w:eastAsiaTheme="minorEastAsia"/>
                <w:lang w:eastAsia="zh-CN"/>
              </w:rPr>
            </w:pPr>
            <w:ins w:id="649" w:author="Qiming Li" w:date="2021-11-10T12:36:00Z">
              <w:r>
                <w:rPr>
                  <w:rFonts w:eastAsiaTheme="minorEastAsia"/>
                  <w:iCs/>
                  <w:lang w:val="en-US" w:eastAsia="zh-CN"/>
                </w:rPr>
                <w:t>Support option 1 as baseline.</w:t>
              </w:r>
            </w:ins>
          </w:p>
        </w:tc>
      </w:tr>
      <w:tr w:rsidR="00A45CC2" w14:paraId="6AFA624B" w14:textId="77777777">
        <w:trPr>
          <w:ins w:id="650" w:author="Griselda WANG" w:date="2021-11-10T12:55:00Z"/>
        </w:trPr>
        <w:tc>
          <w:tcPr>
            <w:tcW w:w="1235" w:type="dxa"/>
            <w:tcBorders>
              <w:top w:val="single" w:sz="4" w:space="0" w:color="auto"/>
              <w:left w:val="single" w:sz="4" w:space="0" w:color="auto"/>
              <w:bottom w:val="single" w:sz="4" w:space="0" w:color="auto"/>
              <w:right w:val="single" w:sz="4" w:space="0" w:color="auto"/>
            </w:tcBorders>
          </w:tcPr>
          <w:p w14:paraId="167DED06" w14:textId="2185F5ED" w:rsidR="00A45CC2" w:rsidRDefault="00A45CC2" w:rsidP="000D1F07">
            <w:pPr>
              <w:spacing w:after="120"/>
              <w:rPr>
                <w:ins w:id="651" w:author="Griselda WANG" w:date="2021-11-10T12:55:00Z"/>
                <w:rFonts w:eastAsiaTheme="minorEastAsia"/>
                <w:lang w:val="en-US" w:eastAsia="zh-CN"/>
              </w:rPr>
            </w:pPr>
            <w:ins w:id="652" w:author="Griselda WANG" w:date="2021-11-10T12:5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5DC8BC0" w14:textId="77777777" w:rsidR="00A45CC2" w:rsidRDefault="001E1C32" w:rsidP="000D1F07">
            <w:pPr>
              <w:rPr>
                <w:ins w:id="653" w:author="Griselda WANG" w:date="2021-11-10T12:56:00Z"/>
                <w:rFonts w:eastAsiaTheme="minorEastAsia"/>
                <w:iCs/>
                <w:lang w:val="en-US" w:eastAsia="zh-CN"/>
              </w:rPr>
            </w:pPr>
            <w:ins w:id="654" w:author="Griselda WANG" w:date="2021-11-10T12:56:00Z">
              <w:r>
                <w:rPr>
                  <w:rFonts w:eastAsiaTheme="minorEastAsia"/>
                  <w:iCs/>
                  <w:lang w:val="en-US" w:eastAsia="zh-CN"/>
                </w:rPr>
                <w:t>Option 3</w:t>
              </w:r>
            </w:ins>
          </w:p>
          <w:p w14:paraId="328A9466" w14:textId="26037CAE" w:rsidR="001E1C32" w:rsidRDefault="005012A3" w:rsidP="005012A3">
            <w:pPr>
              <w:pStyle w:val="afc"/>
              <w:ind w:firstLineChars="0" w:firstLine="0"/>
              <w:rPr>
                <w:ins w:id="655" w:author="Griselda WANG" w:date="2021-11-10T13:41:00Z"/>
                <w:rFonts w:eastAsiaTheme="minorEastAsia"/>
                <w:iCs/>
                <w:lang w:val="en-US" w:eastAsia="zh-CN"/>
              </w:rPr>
            </w:pPr>
            <w:ins w:id="656" w:author="Griselda WANG" w:date="2021-11-10T13:39:00Z">
              <w:r>
                <w:rPr>
                  <w:rFonts w:eastAsiaTheme="minorEastAsia"/>
                  <w:iCs/>
                  <w:lang w:val="en-US" w:eastAsia="zh-CN"/>
                </w:rPr>
                <w:t xml:space="preserve">Thanks for clarify the interruption definition </w:t>
              </w:r>
              <w:r w:rsidRPr="005012A3">
                <w:rPr>
                  <w:rFonts w:eastAsiaTheme="minorEastAsia"/>
                  <w:iCs/>
                  <w:lang w:val="en-US" w:eastAsia="zh-CN"/>
                  <w:rPrChange w:id="657" w:author="Griselda WANG" w:date="2021-11-10T13:39:00Z">
                    <w:rPr/>
                  </w:rPrChange>
                </w:rPr>
                <w:t>T</w:t>
              </w:r>
              <w:r w:rsidRPr="005012A3">
                <w:rPr>
                  <w:rFonts w:eastAsiaTheme="minorEastAsia"/>
                  <w:iCs/>
                  <w:lang w:val="en-US" w:eastAsia="zh-CN"/>
                  <w:rPrChange w:id="658" w:author="Griselda WANG" w:date="2021-11-10T13:39:00Z">
                    <w:rPr>
                      <w:vertAlign w:val="subscript"/>
                    </w:rPr>
                  </w:rPrChange>
                </w:rPr>
                <w:t>IU</w:t>
              </w:r>
              <w:r w:rsidRPr="005012A3">
                <w:rPr>
                  <w:rFonts w:eastAsiaTheme="minorEastAsia"/>
                  <w:iCs/>
                  <w:lang w:val="en-US" w:eastAsia="zh-CN"/>
                  <w:rPrChange w:id="659" w:author="Griselda WANG" w:date="2021-11-10T13:39:00Z">
                    <w:rPr/>
                  </w:rPrChange>
                </w:rPr>
                <w:t xml:space="preserve"> is the interruption uncertainty </w:t>
              </w:r>
              <w:r w:rsidRPr="005012A3">
                <w:rPr>
                  <w:rFonts w:eastAsiaTheme="minorEastAsia"/>
                  <w:iCs/>
                  <w:lang w:val="en-US" w:eastAsia="zh-CN"/>
                  <w:rPrChange w:id="660" w:author="Griselda WANG" w:date="2021-11-10T13:39:00Z">
                    <w:rPr>
                      <w:lang w:eastAsia="zh-CN"/>
                    </w:rPr>
                  </w:rPrChange>
                </w:rPr>
                <w:t>in acquiring the first PUSCH</w:t>
              </w:r>
            </w:ins>
            <w:ins w:id="661" w:author="Griselda WANG" w:date="2021-11-10T13:40:00Z">
              <w:r w:rsidR="00041CE3">
                <w:rPr>
                  <w:rFonts w:eastAsiaTheme="minorEastAsia"/>
                  <w:iCs/>
                  <w:lang w:val="en-US" w:eastAsia="zh-CN"/>
                </w:rPr>
                <w:t>/PUCCH</w:t>
              </w:r>
            </w:ins>
            <w:ins w:id="662" w:author="Griselda WANG" w:date="2021-11-10T13:39:00Z">
              <w:r w:rsidRPr="005012A3">
                <w:rPr>
                  <w:rFonts w:eastAsiaTheme="minorEastAsia"/>
                  <w:iCs/>
                  <w:lang w:val="en-US" w:eastAsia="zh-CN"/>
                  <w:rPrChange w:id="663" w:author="Griselda WANG" w:date="2021-11-10T13:39:00Z">
                    <w:rPr>
                      <w:lang w:eastAsia="zh-CN"/>
                    </w:rPr>
                  </w:rPrChange>
                </w:rPr>
                <w:t xml:space="preserve"> transmission occasion when UE is configured with RACH-less SCG</w:t>
              </w:r>
              <w:r w:rsidRPr="005012A3">
                <w:rPr>
                  <w:rFonts w:eastAsiaTheme="minorEastAsia"/>
                  <w:iCs/>
                  <w:lang w:val="en-US" w:eastAsia="zh-CN"/>
                  <w:rPrChange w:id="664" w:author="Griselda WANG" w:date="2021-11-10T13:39:00Z">
                    <w:rPr/>
                  </w:rPrChange>
                </w:rPr>
                <w:t>.</w:t>
              </w:r>
            </w:ins>
          </w:p>
          <w:p w14:paraId="6ED2F081" w14:textId="391C09CD" w:rsidR="001E0CC2" w:rsidRPr="005012A3" w:rsidRDefault="001E0CC2">
            <w:pPr>
              <w:pStyle w:val="afc"/>
              <w:ind w:firstLineChars="0" w:firstLine="0"/>
              <w:rPr>
                <w:ins w:id="665" w:author="Griselda WANG" w:date="2021-11-10T13:01:00Z"/>
                <w:rFonts w:eastAsiaTheme="minorEastAsia"/>
                <w:iCs/>
                <w:lang w:val="en-US" w:eastAsia="zh-CN"/>
              </w:rPr>
              <w:pPrChange w:id="666" w:author="Griselda WANG" w:date="2021-11-10T13:39:00Z">
                <w:pPr/>
              </w:pPrChange>
            </w:pPr>
            <w:ins w:id="667" w:author="Griselda WANG" w:date="2021-11-10T13:41:00Z">
              <w:r>
                <w:rPr>
                  <w:rFonts w:eastAsiaTheme="minorEastAsia"/>
                  <w:iCs/>
                  <w:lang w:val="en-US" w:eastAsia="zh-CN"/>
                </w:rPr>
                <w:t xml:space="preserve">Agree with Nokia this still needs discussion which scenario should be apply. </w:t>
              </w:r>
            </w:ins>
          </w:p>
          <w:p w14:paraId="3E48E9E8" w14:textId="2373FBF6" w:rsidR="003F21C9" w:rsidRDefault="008219A5" w:rsidP="000D1F07">
            <w:pPr>
              <w:rPr>
                <w:ins w:id="668" w:author="Griselda WANG" w:date="2021-11-10T13:26:00Z"/>
                <w:rFonts w:eastAsiaTheme="minorEastAsia"/>
                <w:iCs/>
                <w:lang w:val="en-US" w:eastAsia="zh-CN"/>
              </w:rPr>
            </w:pPr>
            <w:ins w:id="669" w:author="Griselda WANG" w:date="2021-11-10T13:01:00Z">
              <w:r>
                <w:rPr>
                  <w:rFonts w:eastAsiaTheme="minorEastAsia"/>
                  <w:iCs/>
                  <w:lang w:val="en-US" w:eastAsia="zh-CN"/>
                </w:rPr>
                <w:t xml:space="preserve">Due to Tprocessing and </w:t>
              </w:r>
              <w:r>
                <w:t>T</w:t>
              </w:r>
              <w:r>
                <w:rPr>
                  <w:vertAlign w:val="subscript"/>
                </w:rPr>
                <w:t xml:space="preserve">∆ </w:t>
              </w:r>
              <w:r>
                <w:rPr>
                  <w:rFonts w:eastAsiaTheme="minorEastAsia"/>
                  <w:iCs/>
                  <w:lang w:val="en-US" w:eastAsia="zh-CN"/>
                </w:rPr>
                <w:t xml:space="preserve">discussion address in previous issues, we </w:t>
              </w:r>
            </w:ins>
            <w:ins w:id="670" w:author="Griselda WANG" w:date="2021-11-10T13:40:00Z">
              <w:r w:rsidR="00041CE3">
                <w:rPr>
                  <w:rFonts w:eastAsiaTheme="minorEastAsia"/>
                  <w:iCs/>
                  <w:lang w:val="en-US" w:eastAsia="zh-CN"/>
                </w:rPr>
                <w:t>still</w:t>
              </w:r>
            </w:ins>
            <w:ins w:id="671" w:author="Griselda WANG" w:date="2021-11-10T13:01:00Z">
              <w:r>
                <w:rPr>
                  <w:rFonts w:eastAsiaTheme="minorEastAsia"/>
                  <w:iCs/>
                  <w:lang w:val="en-US" w:eastAsia="zh-CN"/>
                </w:rPr>
                <w:t xml:space="preserve"> not ready to go optio</w:t>
              </w:r>
            </w:ins>
            <w:ins w:id="672" w:author="Griselda WANG" w:date="2021-11-10T13:02:00Z">
              <w:r>
                <w:rPr>
                  <w:rFonts w:eastAsiaTheme="minorEastAsia"/>
                  <w:iCs/>
                  <w:lang w:val="en-US" w:eastAsia="zh-CN"/>
                </w:rPr>
                <w:t>n 1.</w:t>
              </w:r>
            </w:ins>
          </w:p>
          <w:p w14:paraId="7431BA7E" w14:textId="43FB0A96" w:rsidR="00214CBA" w:rsidRDefault="00214CBA" w:rsidP="000D1F07">
            <w:pPr>
              <w:rPr>
                <w:ins w:id="673" w:author="Griselda WANG" w:date="2021-11-10T13:26:00Z"/>
                <w:rFonts w:eastAsiaTheme="minorEastAsia"/>
                <w:iCs/>
                <w:lang w:val="en-US" w:eastAsia="zh-CN"/>
              </w:rPr>
            </w:pPr>
            <w:ins w:id="674" w:author="Griselda WANG" w:date="2021-11-10T13:26:00Z">
              <w:r>
                <w:rPr>
                  <w:rFonts w:eastAsiaTheme="minorEastAsia"/>
                  <w:iCs/>
                  <w:lang w:val="en-US" w:eastAsia="zh-CN"/>
                </w:rPr>
                <w:t>T</w:t>
              </w:r>
              <w:r w:rsidRPr="00381154">
                <w:rPr>
                  <w:rFonts w:eastAsiaTheme="minorEastAsia"/>
                  <w:iCs/>
                  <w:vertAlign w:val="subscript"/>
                  <w:lang w:val="en-US" w:eastAsia="zh-CN"/>
                </w:rPr>
                <w:t>search</w:t>
              </w:r>
              <w:r>
                <w:rPr>
                  <w:rFonts w:eastAsiaTheme="minorEastAsia"/>
                  <w:iCs/>
                  <w:vertAlign w:val="subscript"/>
                  <w:lang w:val="en-US" w:eastAsia="zh-CN"/>
                </w:rPr>
                <w:t xml:space="preserve"> </w:t>
              </w:r>
              <w:r>
                <w:rPr>
                  <w:rFonts w:eastAsiaTheme="minorEastAsia"/>
                  <w:iCs/>
                  <w:lang w:val="en-US" w:eastAsia="zh-CN"/>
                </w:rPr>
                <w:t xml:space="preserve">was not addressed in the GTW session and our view </w:t>
              </w:r>
            </w:ins>
            <w:ins w:id="675" w:author="Griselda WANG" w:date="2021-11-10T13:27:00Z">
              <w:r w:rsidR="0033702A">
                <w:rPr>
                  <w:rFonts w:eastAsiaTheme="minorEastAsia"/>
                  <w:iCs/>
                  <w:lang w:val="en-US" w:eastAsia="zh-CN"/>
                </w:rPr>
                <w:t>same as the Tprocessing</w:t>
              </w:r>
            </w:ins>
          </w:p>
          <w:p w14:paraId="77FAC8E8" w14:textId="4605DF70" w:rsidR="00214CBA" w:rsidRDefault="0033702A" w:rsidP="000D1F07">
            <w:pPr>
              <w:rPr>
                <w:ins w:id="676" w:author="Griselda WANG" w:date="2021-11-10T12:55:00Z"/>
                <w:rFonts w:eastAsiaTheme="minorEastAsia"/>
                <w:iCs/>
                <w:lang w:val="en-US" w:eastAsia="zh-CN"/>
              </w:rPr>
            </w:pPr>
            <w:ins w:id="677" w:author="Griselda WANG" w:date="2021-11-10T13:27:00Z">
              <w:r w:rsidRPr="007932E7">
                <w:rPr>
                  <w:rFonts w:eastAsiaTheme="minorEastAsia"/>
                  <w:iCs/>
                  <w:lang w:val="en-US" w:eastAsia="zh-CN"/>
                  <w:rPrChange w:id="678" w:author="Griselda WANG" w:date="2021-11-10T13:30:00Z">
                    <w:rPr>
                      <w:sz w:val="22"/>
                      <w:szCs w:val="22"/>
                      <w:lang w:val="en-US"/>
                    </w:rPr>
                  </w:rPrChange>
                </w:rPr>
                <w:t>If the P</w:t>
              </w:r>
            </w:ins>
            <w:ins w:id="679" w:author="Griselda WANG" w:date="2021-11-10T13:28:00Z">
              <w:r w:rsidRPr="007932E7">
                <w:rPr>
                  <w:rFonts w:eastAsiaTheme="minorEastAsia"/>
                  <w:iCs/>
                  <w:lang w:val="en-US" w:eastAsia="zh-CN"/>
                  <w:rPrChange w:id="680" w:author="Griselda WANG" w:date="2021-11-10T13:30:00Z">
                    <w:rPr>
                      <w:sz w:val="22"/>
                      <w:szCs w:val="22"/>
                      <w:lang w:val="en-US"/>
                    </w:rPr>
                  </w:rPrChange>
                </w:rPr>
                <w:t>Scell is activated from</w:t>
              </w:r>
            </w:ins>
            <w:ins w:id="681" w:author="Griselda WANG" w:date="2021-11-10T13:27:00Z">
              <w:r w:rsidRPr="007932E7">
                <w:rPr>
                  <w:rFonts w:eastAsiaTheme="minorEastAsia"/>
                  <w:iCs/>
                  <w:lang w:val="en-US" w:eastAsia="zh-CN"/>
                  <w:rPrChange w:id="682" w:author="Griselda WANG" w:date="2021-11-10T13:30:00Z">
                    <w:rPr>
                      <w:sz w:val="22"/>
                      <w:szCs w:val="22"/>
                      <w:lang w:val="en-US"/>
                    </w:rPr>
                  </w:rPrChange>
                </w:rPr>
                <w:t xml:space="preserve"> deactivated stat</w:t>
              </w:r>
            </w:ins>
            <w:ins w:id="683" w:author="Griselda WANG" w:date="2021-11-10T13:28:00Z">
              <w:r w:rsidRPr="007932E7">
                <w:rPr>
                  <w:rFonts w:eastAsiaTheme="minorEastAsia"/>
                  <w:iCs/>
                  <w:lang w:val="en-US" w:eastAsia="zh-CN"/>
                  <w:rPrChange w:id="684" w:author="Griselda WANG" w:date="2021-11-10T13:30:00Z">
                    <w:rPr>
                      <w:sz w:val="22"/>
                      <w:szCs w:val="22"/>
                      <w:lang w:val="en-US"/>
                    </w:rPr>
                  </w:rPrChange>
                </w:rPr>
                <w:t>,</w:t>
              </w:r>
            </w:ins>
            <w:ins w:id="685" w:author="Griselda WANG" w:date="2021-11-10T13:27:00Z">
              <w:r w:rsidRPr="007932E7">
                <w:rPr>
                  <w:rFonts w:eastAsiaTheme="minorEastAsia"/>
                  <w:iCs/>
                  <w:lang w:val="en-US" w:eastAsia="zh-CN"/>
                  <w:rPrChange w:id="686" w:author="Griselda WANG" w:date="2021-11-10T13:30:00Z">
                    <w:rPr>
                      <w:sz w:val="22"/>
                      <w:szCs w:val="22"/>
                      <w:lang w:val="en-US"/>
                    </w:rPr>
                  </w:rPrChange>
                </w:rPr>
                <w:t xml:space="preserve"> the normal scenario known to the UE, hence as baseline Tsearch = 0ms shall be assumed.</w:t>
              </w:r>
            </w:ins>
          </w:p>
        </w:tc>
      </w:tr>
    </w:tbl>
    <w:p w14:paraId="4D2FDFC9" w14:textId="77777777" w:rsidR="00E5733E" w:rsidRDefault="00E5733E">
      <w:pPr>
        <w:rPr>
          <w:rFonts w:eastAsiaTheme="minorEastAsia"/>
          <w:i/>
          <w:color w:val="0070C0"/>
          <w:lang w:val="en-US" w:eastAsia="zh-CN"/>
        </w:rPr>
      </w:pPr>
    </w:p>
    <w:p w14:paraId="40A9103D" w14:textId="77777777" w:rsidR="00E5733E" w:rsidRDefault="00FC6874">
      <w:pPr>
        <w:pStyle w:val="3"/>
        <w:numPr>
          <w:ilvl w:val="2"/>
          <w:numId w:val="15"/>
        </w:numPr>
        <w:ind w:left="709"/>
      </w:pPr>
      <w:r>
        <w:t>Sub-topic 2-3: Interruption requirements</w:t>
      </w:r>
    </w:p>
    <w:p w14:paraId="30E0D56B" w14:textId="77777777" w:rsidR="00E5733E" w:rsidRDefault="00FC6874">
      <w:pPr>
        <w:rPr>
          <w:b/>
          <w:u w:val="single"/>
          <w:lang w:eastAsia="ko-KR"/>
        </w:rPr>
      </w:pPr>
      <w:r>
        <w:rPr>
          <w:b/>
          <w:u w:val="single"/>
          <w:lang w:eastAsia="ko-KR"/>
        </w:rPr>
        <w:t>Issue 2-3-1: Baseline for interruption due to PSCell activation/deactivation</w:t>
      </w:r>
    </w:p>
    <w:p w14:paraId="3C683ADE"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05A73E0E" w14:textId="77777777" w:rsidR="00E5733E" w:rsidRDefault="00FC6874">
      <w:pPr>
        <w:pStyle w:val="afc"/>
        <w:numPr>
          <w:ilvl w:val="1"/>
          <w:numId w:val="17"/>
        </w:numPr>
        <w:ind w:firstLineChars="0"/>
        <w:rPr>
          <w:rFonts w:eastAsia="宋体"/>
          <w:lang w:eastAsia="zh-CN"/>
        </w:rPr>
      </w:pPr>
      <w:r>
        <w:rPr>
          <w:rFonts w:eastAsia="宋体"/>
          <w:lang w:eastAsia="zh-CN"/>
        </w:rPr>
        <w:t xml:space="preserve">Option 1(Qualcomm, Apple, MTK, Huawei, vivo, Ericsson): </w:t>
      </w:r>
      <w:r>
        <w:rPr>
          <w:rFonts w:eastAsia="宋体"/>
          <w:szCs w:val="24"/>
          <w:lang w:eastAsia="zh-CN"/>
        </w:rPr>
        <w:t>e</w:t>
      </w:r>
      <w:r>
        <w:rPr>
          <w:rFonts w:eastAsia="宋体"/>
          <w:lang w:eastAsia="zh-CN"/>
        </w:rPr>
        <w:t xml:space="preserve">xisting requirements for interruption due to PSCell </w:t>
      </w:r>
      <w:r>
        <w:rPr>
          <w:rFonts w:eastAsia="宋体"/>
          <w:b/>
          <w:lang w:eastAsia="zh-CN"/>
        </w:rPr>
        <w:t>addition/release</w:t>
      </w:r>
      <w:r>
        <w:rPr>
          <w:rFonts w:eastAsia="宋体"/>
          <w:lang w:eastAsia="zh-CN"/>
        </w:rPr>
        <w:t xml:space="preserve"> can be used as baseline, i.e., 1ms interruption length.</w:t>
      </w:r>
    </w:p>
    <w:p w14:paraId="7C0445AC" w14:textId="77777777" w:rsidR="00E5733E" w:rsidRDefault="00FC6874">
      <w:pPr>
        <w:pStyle w:val="afc"/>
        <w:numPr>
          <w:ilvl w:val="1"/>
          <w:numId w:val="17"/>
        </w:numPr>
        <w:ind w:firstLineChars="0"/>
        <w:rPr>
          <w:rFonts w:eastAsia="宋体"/>
          <w:lang w:eastAsia="zh-CN"/>
        </w:rPr>
      </w:pPr>
      <w:r>
        <w:rPr>
          <w:rFonts w:eastAsia="宋体" w:hint="eastAsia"/>
          <w:lang w:eastAsia="zh-CN"/>
        </w:rPr>
        <w:lastRenderedPageBreak/>
        <w:t>Option</w:t>
      </w:r>
      <w:r>
        <w:rPr>
          <w:rFonts w:eastAsia="宋体"/>
          <w:lang w:eastAsia="zh-CN"/>
        </w:rPr>
        <w:t>2 (MTK, Nokia):</w:t>
      </w:r>
    </w:p>
    <w:p w14:paraId="4AF1C63A" w14:textId="77777777" w:rsidR="00E5733E" w:rsidRDefault="00FC6874">
      <w:pPr>
        <w:pStyle w:val="afc"/>
        <w:ind w:left="1656" w:firstLineChars="0" w:firstLine="0"/>
        <w:rPr>
          <w:rFonts w:eastAsia="宋体"/>
          <w:lang w:eastAsia="zh-CN"/>
        </w:rPr>
      </w:pPr>
      <w:r>
        <w:rPr>
          <w:rFonts w:eastAsia="宋体"/>
          <w:lang w:eastAsia="zh-CN"/>
        </w:rPr>
        <w:t>Addition &amp; activation: If PSCell is added and directly enter the activated status, the interruption time for PSCell addition/change (Table 8.2.4.2.1-1) can be reused</w:t>
      </w:r>
    </w:p>
    <w:p w14:paraId="384E8AE5" w14:textId="77777777" w:rsidR="00E5733E" w:rsidRDefault="00FC6874">
      <w:pPr>
        <w:pStyle w:val="afc"/>
        <w:ind w:left="1656" w:firstLineChars="0" w:firstLine="0"/>
        <w:rPr>
          <w:rFonts w:eastAsia="宋体"/>
          <w:lang w:eastAsia="zh-CN"/>
        </w:rPr>
      </w:pPr>
      <w:r>
        <w:rPr>
          <w:rFonts w:eastAsia="宋体"/>
          <w:lang w:eastAsia="zh-CN"/>
        </w:rPr>
        <w:t>Activated from a deactivated status: If PSCell is activated from a deactivated status, then interruption requirement for Scell activation can be reused (Table 8.2.4.2.2-1)</w:t>
      </w:r>
    </w:p>
    <w:p w14:paraId="38333547"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4B74AC7B" w14:textId="77777777">
        <w:tc>
          <w:tcPr>
            <w:tcW w:w="1235" w:type="dxa"/>
            <w:tcBorders>
              <w:top w:val="single" w:sz="4" w:space="0" w:color="auto"/>
              <w:left w:val="single" w:sz="4" w:space="0" w:color="auto"/>
              <w:bottom w:val="single" w:sz="4" w:space="0" w:color="auto"/>
              <w:right w:val="single" w:sz="4" w:space="0" w:color="auto"/>
            </w:tcBorders>
          </w:tcPr>
          <w:p w14:paraId="1F8FC69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9C1D0D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53E21D10" w14:textId="77777777">
        <w:tc>
          <w:tcPr>
            <w:tcW w:w="1235" w:type="dxa"/>
            <w:tcBorders>
              <w:top w:val="single" w:sz="4" w:space="0" w:color="auto"/>
              <w:left w:val="single" w:sz="4" w:space="0" w:color="auto"/>
              <w:bottom w:val="single" w:sz="4" w:space="0" w:color="auto"/>
              <w:right w:val="single" w:sz="4" w:space="0" w:color="auto"/>
            </w:tcBorders>
          </w:tcPr>
          <w:p w14:paraId="5609BA42" w14:textId="77777777" w:rsidR="00E5733E" w:rsidRDefault="00FC6874">
            <w:pPr>
              <w:spacing w:after="120"/>
              <w:rPr>
                <w:rFonts w:eastAsiaTheme="minorEastAsia"/>
                <w:lang w:val="en-US" w:eastAsia="zh-CN"/>
              </w:rPr>
            </w:pPr>
            <w:ins w:id="687" w:author="Qualcomm-CH" w:date="2021-11-08T00:1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E3B4C12" w14:textId="77777777" w:rsidR="00E5733E" w:rsidRPr="00E5733E" w:rsidRDefault="00FC6874">
            <w:pPr>
              <w:rPr>
                <w:iCs/>
                <w:lang w:val="en-US" w:eastAsia="zh-CN"/>
                <w:rPrChange w:id="688" w:author="Qualcomm-CH" w:date="2021-11-08T00:17:00Z">
                  <w:rPr>
                    <w:rFonts w:eastAsiaTheme="minorEastAsia"/>
                    <w:lang w:val="en-US" w:eastAsia="zh-CN"/>
                  </w:rPr>
                </w:rPrChange>
              </w:rPr>
            </w:pPr>
            <w:ins w:id="689" w:author="Qualcomm-CH" w:date="2021-11-08T00:17:00Z">
              <w:r>
                <w:rPr>
                  <w:rFonts w:eastAsiaTheme="minorEastAsia"/>
                  <w:iCs/>
                  <w:lang w:val="en-US" w:eastAsia="zh-CN"/>
                  <w:rPrChange w:id="690" w:author="Qualcomm-CH" w:date="2021-11-08T00:17:00Z">
                    <w:rPr>
                      <w:rFonts w:eastAsiaTheme="minorEastAsia"/>
                      <w:iCs/>
                      <w:color w:val="0070C0"/>
                      <w:lang w:val="en-US" w:eastAsia="zh-CN"/>
                    </w:rPr>
                  </w:rPrChange>
                </w:rPr>
                <w:t>We can first agree to the common part between Option 1 and Option 2. And “activation from a deactivated status” can be put on FFS for now.</w:t>
              </w:r>
            </w:ins>
          </w:p>
        </w:tc>
      </w:tr>
      <w:tr w:rsidR="00ED1711" w14:paraId="0B137EE1" w14:textId="77777777">
        <w:trPr>
          <w:ins w:id="691" w:author="Huawei" w:date="2021-11-09T19:42:00Z"/>
        </w:trPr>
        <w:tc>
          <w:tcPr>
            <w:tcW w:w="1235" w:type="dxa"/>
            <w:tcBorders>
              <w:top w:val="single" w:sz="4" w:space="0" w:color="auto"/>
              <w:left w:val="single" w:sz="4" w:space="0" w:color="auto"/>
              <w:bottom w:val="single" w:sz="4" w:space="0" w:color="auto"/>
              <w:right w:val="single" w:sz="4" w:space="0" w:color="auto"/>
            </w:tcBorders>
          </w:tcPr>
          <w:p w14:paraId="2481D671" w14:textId="77777777" w:rsidR="00ED1711" w:rsidRDefault="00ED1711">
            <w:pPr>
              <w:spacing w:after="120"/>
              <w:rPr>
                <w:ins w:id="692" w:author="Huawei" w:date="2021-11-09T19:42:00Z"/>
                <w:rFonts w:eastAsiaTheme="minorEastAsia"/>
                <w:lang w:val="en-US" w:eastAsia="zh-CN"/>
              </w:rPr>
            </w:pPr>
            <w:ins w:id="693" w:author="Huawei" w:date="2021-11-09T19:4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40C688C" w14:textId="77777777" w:rsidR="00ED1711" w:rsidRPr="00ED1711" w:rsidRDefault="00491AF5">
            <w:pPr>
              <w:rPr>
                <w:ins w:id="694" w:author="Huawei" w:date="2021-11-09T19:42:00Z"/>
                <w:rFonts w:eastAsiaTheme="minorEastAsia"/>
                <w:iCs/>
                <w:lang w:val="en-US" w:eastAsia="zh-CN"/>
              </w:rPr>
            </w:pPr>
            <w:ins w:id="695" w:author="Huawei" w:date="2021-11-09T19:43:00Z">
              <w:r>
                <w:rPr>
                  <w:rFonts w:eastAsiaTheme="minorEastAsia"/>
                  <w:iCs/>
                  <w:lang w:val="en-US" w:eastAsia="zh-CN"/>
                </w:rPr>
                <w:t>Support option 1.</w:t>
              </w:r>
            </w:ins>
          </w:p>
        </w:tc>
      </w:tr>
      <w:tr w:rsidR="00BA68F6" w14:paraId="7BDB810B" w14:textId="77777777">
        <w:trPr>
          <w:ins w:id="696" w:author="Nokia Networks" w:date="2021-11-09T19:40:00Z"/>
        </w:trPr>
        <w:tc>
          <w:tcPr>
            <w:tcW w:w="1235" w:type="dxa"/>
            <w:tcBorders>
              <w:top w:val="single" w:sz="4" w:space="0" w:color="auto"/>
              <w:left w:val="single" w:sz="4" w:space="0" w:color="auto"/>
              <w:bottom w:val="single" w:sz="4" w:space="0" w:color="auto"/>
              <w:right w:val="single" w:sz="4" w:space="0" w:color="auto"/>
            </w:tcBorders>
          </w:tcPr>
          <w:p w14:paraId="14761938" w14:textId="141EDEE7" w:rsidR="00BA68F6" w:rsidRDefault="00BA68F6" w:rsidP="00BA68F6">
            <w:pPr>
              <w:spacing w:after="120"/>
              <w:rPr>
                <w:ins w:id="697" w:author="Nokia Networks" w:date="2021-11-09T19:40:00Z"/>
                <w:rFonts w:eastAsiaTheme="minorEastAsia"/>
                <w:lang w:val="en-US" w:eastAsia="zh-CN"/>
              </w:rPr>
            </w:pPr>
            <w:ins w:id="698" w:author="Nokia Networks" w:date="2021-11-09T19:4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1B22FAB" w14:textId="7F5A0AF2" w:rsidR="00BA68F6" w:rsidRDefault="00BA68F6" w:rsidP="00BA68F6">
            <w:pPr>
              <w:rPr>
                <w:ins w:id="699" w:author="Nokia Networks" w:date="2021-11-09T19:40:00Z"/>
                <w:rFonts w:eastAsiaTheme="minorEastAsia"/>
                <w:iCs/>
                <w:lang w:val="en-US" w:eastAsia="zh-CN"/>
              </w:rPr>
            </w:pPr>
            <w:ins w:id="700" w:author="Nokia Networks" w:date="2021-11-09T19:40:00Z">
              <w:r>
                <w:rPr>
                  <w:rFonts w:eastAsiaTheme="minorEastAsia"/>
                  <w:iCs/>
                  <w:lang w:val="en-US" w:eastAsia="zh-CN"/>
                </w:rPr>
                <w:t>Again, we see that there is a need to distinguish Addition and Activation. Hence, direct PSCell addition and activation of deactivated PSCell. Companies should consider this when discussing further.</w:t>
              </w:r>
            </w:ins>
          </w:p>
        </w:tc>
      </w:tr>
      <w:tr w:rsidR="00B46AA4" w14:paraId="7B7DAE22" w14:textId="77777777">
        <w:trPr>
          <w:ins w:id="701" w:author="郑敏华" w:date="2021-11-10T10:45:00Z"/>
        </w:trPr>
        <w:tc>
          <w:tcPr>
            <w:tcW w:w="1235" w:type="dxa"/>
            <w:tcBorders>
              <w:top w:val="single" w:sz="4" w:space="0" w:color="auto"/>
              <w:left w:val="single" w:sz="4" w:space="0" w:color="auto"/>
              <w:bottom w:val="single" w:sz="4" w:space="0" w:color="auto"/>
              <w:right w:val="single" w:sz="4" w:space="0" w:color="auto"/>
            </w:tcBorders>
          </w:tcPr>
          <w:p w14:paraId="4167D86E" w14:textId="2852BD66" w:rsidR="00B46AA4" w:rsidRDefault="00B46AA4" w:rsidP="00B46AA4">
            <w:pPr>
              <w:spacing w:after="120"/>
              <w:rPr>
                <w:ins w:id="702" w:author="郑敏华" w:date="2021-11-10T10:45:00Z"/>
                <w:rFonts w:eastAsiaTheme="minorEastAsia"/>
                <w:lang w:val="en-US" w:eastAsia="zh-CN"/>
              </w:rPr>
            </w:pPr>
            <w:ins w:id="703" w:author="郑敏华" w:date="2021-11-10T10: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7E6C76E" w14:textId="0938B904" w:rsidR="00B46AA4" w:rsidRDefault="00B46AA4" w:rsidP="00B46AA4">
            <w:pPr>
              <w:rPr>
                <w:ins w:id="704" w:author="郑敏华" w:date="2021-11-10T10:45:00Z"/>
                <w:rFonts w:eastAsiaTheme="minorEastAsia"/>
                <w:iCs/>
                <w:lang w:val="en-US" w:eastAsia="zh-CN"/>
              </w:rPr>
            </w:pPr>
            <w:ins w:id="705" w:author="郑敏华" w:date="2021-11-10T10:45:00Z">
              <w:r>
                <w:rPr>
                  <w:rFonts w:eastAsiaTheme="minorEastAsia" w:hint="eastAsia"/>
                  <w:iCs/>
                  <w:lang w:val="en-US" w:eastAsia="zh-CN"/>
                </w:rPr>
                <w:t>S</w:t>
              </w:r>
              <w:r>
                <w:rPr>
                  <w:rFonts w:eastAsiaTheme="minorEastAsia"/>
                  <w:iCs/>
                  <w:lang w:val="en-US" w:eastAsia="zh-CN"/>
                </w:rPr>
                <w:t>upport Option 1.</w:t>
              </w:r>
            </w:ins>
          </w:p>
        </w:tc>
      </w:tr>
      <w:tr w:rsidR="0017645C" w14:paraId="0E0E20D1" w14:textId="77777777">
        <w:trPr>
          <w:ins w:id="706" w:author="Qiming Li" w:date="2021-11-10T12:36:00Z"/>
        </w:trPr>
        <w:tc>
          <w:tcPr>
            <w:tcW w:w="1235" w:type="dxa"/>
            <w:tcBorders>
              <w:top w:val="single" w:sz="4" w:space="0" w:color="auto"/>
              <w:left w:val="single" w:sz="4" w:space="0" w:color="auto"/>
              <w:bottom w:val="single" w:sz="4" w:space="0" w:color="auto"/>
              <w:right w:val="single" w:sz="4" w:space="0" w:color="auto"/>
            </w:tcBorders>
          </w:tcPr>
          <w:p w14:paraId="4B80D5DA" w14:textId="1F73DD7A" w:rsidR="0017645C" w:rsidRDefault="0017645C" w:rsidP="0017645C">
            <w:pPr>
              <w:spacing w:after="120"/>
              <w:rPr>
                <w:ins w:id="707" w:author="Qiming Li" w:date="2021-11-10T12:36:00Z"/>
                <w:rFonts w:eastAsiaTheme="minorEastAsia"/>
                <w:lang w:val="en-US" w:eastAsia="zh-CN"/>
              </w:rPr>
            </w:pPr>
            <w:ins w:id="708" w:author="Qiming Li" w:date="2021-11-10T12: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898EECE" w14:textId="3B044A91" w:rsidR="0017645C" w:rsidRDefault="0017645C" w:rsidP="0017645C">
            <w:pPr>
              <w:rPr>
                <w:ins w:id="709" w:author="Qiming Li" w:date="2021-11-10T12:36:00Z"/>
                <w:rFonts w:eastAsiaTheme="minorEastAsia"/>
                <w:iCs/>
                <w:lang w:val="en-US" w:eastAsia="zh-CN"/>
              </w:rPr>
            </w:pPr>
            <w:ins w:id="710" w:author="Qiming Li" w:date="2021-11-10T12:36:00Z">
              <w:r>
                <w:rPr>
                  <w:rFonts w:eastAsiaTheme="minorEastAsia"/>
                  <w:iCs/>
                  <w:lang w:val="en-US" w:eastAsia="zh-CN"/>
                </w:rPr>
                <w:t>Option 1.</w:t>
              </w:r>
            </w:ins>
          </w:p>
        </w:tc>
      </w:tr>
      <w:tr w:rsidR="001B4C9B" w14:paraId="6C27BD88" w14:textId="77777777">
        <w:trPr>
          <w:ins w:id="711" w:author="Griselda WANG" w:date="2021-11-10T13:02:00Z"/>
        </w:trPr>
        <w:tc>
          <w:tcPr>
            <w:tcW w:w="1235" w:type="dxa"/>
            <w:tcBorders>
              <w:top w:val="single" w:sz="4" w:space="0" w:color="auto"/>
              <w:left w:val="single" w:sz="4" w:space="0" w:color="auto"/>
              <w:bottom w:val="single" w:sz="4" w:space="0" w:color="auto"/>
              <w:right w:val="single" w:sz="4" w:space="0" w:color="auto"/>
            </w:tcBorders>
          </w:tcPr>
          <w:p w14:paraId="624A180D" w14:textId="286E57F0" w:rsidR="001B4C9B" w:rsidRDefault="001B4C9B" w:rsidP="0017645C">
            <w:pPr>
              <w:spacing w:after="120"/>
              <w:rPr>
                <w:ins w:id="712" w:author="Griselda WANG" w:date="2021-11-10T13:02:00Z"/>
                <w:rFonts w:eastAsiaTheme="minorEastAsia"/>
                <w:lang w:val="en-US" w:eastAsia="zh-CN"/>
              </w:rPr>
            </w:pPr>
            <w:ins w:id="713" w:author="Griselda WANG" w:date="2021-11-10T13:0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F89950C" w14:textId="0C4697E7" w:rsidR="001B4C9B" w:rsidRDefault="001B4C9B" w:rsidP="0017645C">
            <w:pPr>
              <w:rPr>
                <w:ins w:id="714" w:author="Griselda WANG" w:date="2021-11-10T13:02:00Z"/>
                <w:rFonts w:eastAsiaTheme="minorEastAsia"/>
                <w:iCs/>
                <w:lang w:val="en-US" w:eastAsia="zh-CN"/>
              </w:rPr>
            </w:pPr>
            <w:ins w:id="715" w:author="Griselda WANG" w:date="2021-11-10T13:02:00Z">
              <w:r>
                <w:rPr>
                  <w:rFonts w:eastAsiaTheme="minorEastAsia"/>
                  <w:iCs/>
                  <w:lang w:val="en-US" w:eastAsia="zh-CN"/>
                </w:rPr>
                <w:t>Option 1</w:t>
              </w:r>
            </w:ins>
          </w:p>
        </w:tc>
      </w:tr>
    </w:tbl>
    <w:p w14:paraId="05F7442D" w14:textId="77777777" w:rsidR="00E5733E" w:rsidRDefault="00E5733E">
      <w:pPr>
        <w:rPr>
          <w:i/>
          <w:color w:val="0070C0"/>
          <w:lang w:eastAsia="zh-CN"/>
        </w:rPr>
      </w:pPr>
    </w:p>
    <w:p w14:paraId="79FF1BEE" w14:textId="77777777" w:rsidR="00E5733E" w:rsidRDefault="00FC6874">
      <w:pPr>
        <w:rPr>
          <w:b/>
          <w:u w:val="single"/>
          <w:lang w:eastAsia="ko-KR"/>
        </w:rPr>
      </w:pPr>
      <w:r>
        <w:rPr>
          <w:b/>
          <w:u w:val="single"/>
          <w:lang w:eastAsia="ko-KR"/>
        </w:rPr>
        <w:t xml:space="preserve">Issue 2-3-2: Whether to define interruption due to PSCell activation/deactivation in </w:t>
      </w:r>
      <w:r>
        <w:rPr>
          <w:b/>
          <w:highlight w:val="yellow"/>
          <w:u w:val="single"/>
          <w:lang w:eastAsia="ko-KR"/>
        </w:rPr>
        <w:t>asynchronous</w:t>
      </w:r>
      <w:r>
        <w:rPr>
          <w:b/>
          <w:u w:val="single"/>
          <w:lang w:eastAsia="ko-KR"/>
        </w:rPr>
        <w:t xml:space="preserve"> deployment.</w:t>
      </w:r>
    </w:p>
    <w:p w14:paraId="4ADF7265"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9346D1F"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MTK, vivo, Nokia, Ericsson): </w:t>
      </w:r>
      <w:r>
        <w:rPr>
          <w:rFonts w:eastAsia="宋体"/>
          <w:lang w:eastAsia="zh-CN"/>
        </w:rPr>
        <w:t>additional interruption shall be allowed due to PSCell activation/deactivation in asynchronous deployment.</w:t>
      </w:r>
    </w:p>
    <w:p w14:paraId="6B4B35B2"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Revised option 2 (Qualcomm, MTK, Huawei):</w:t>
      </w:r>
    </w:p>
    <w:p w14:paraId="3F57DC2F" w14:textId="77777777" w:rsidR="00E5733E" w:rsidRDefault="00FC6874">
      <w:pPr>
        <w:spacing w:after="120"/>
        <w:ind w:leftChars="900" w:left="1800"/>
        <w:rPr>
          <w:szCs w:val="24"/>
          <w:lang w:eastAsia="zh-CN"/>
        </w:rPr>
      </w:pPr>
      <w:r>
        <w:rPr>
          <w:szCs w:val="24"/>
          <w:lang w:eastAsia="zh-CN"/>
        </w:rPr>
        <w:t>For SCG activation/deactivation in ENDC,</w:t>
      </w:r>
    </w:p>
    <w:p w14:paraId="28A6CDEB" w14:textId="77777777" w:rsidR="00E5733E" w:rsidRDefault="00FC6874">
      <w:pPr>
        <w:pStyle w:val="afc"/>
        <w:spacing w:after="120"/>
        <w:ind w:leftChars="1021" w:left="2042" w:firstLineChars="0" w:firstLine="0"/>
        <w:rPr>
          <w:rFonts w:eastAsia="宋体"/>
          <w:szCs w:val="24"/>
          <w:lang w:eastAsia="zh-CN"/>
        </w:rPr>
      </w:pPr>
      <w:r>
        <w:rPr>
          <w:rFonts w:eastAsia="宋体"/>
          <w:szCs w:val="24"/>
          <w:lang w:eastAsia="zh-CN"/>
        </w:rPr>
        <w:t>-When SCG is activated/deactivated, there are no active serving cells in the SCG. The interruption on LTE MCG can refer to clause 7.32.2.4 (Interruptions at SCell addition/release) in TS 36.133.</w:t>
      </w:r>
    </w:p>
    <w:p w14:paraId="223677DB" w14:textId="77777777" w:rsidR="00E5733E" w:rsidRDefault="00FC6874">
      <w:pPr>
        <w:spacing w:after="120"/>
        <w:ind w:leftChars="900" w:left="1800"/>
        <w:rPr>
          <w:szCs w:val="24"/>
          <w:lang w:eastAsia="zh-CN"/>
        </w:rPr>
      </w:pPr>
      <w:r>
        <w:rPr>
          <w:szCs w:val="24"/>
          <w:lang w:eastAsia="zh-CN"/>
        </w:rPr>
        <w:t>For SCG activation/deactivation in NR-DC, the interruption requirements can refer to existing interruptions at PSCell addition/release specified in clause 8.2.4.2.1 in TS38.133.</w:t>
      </w:r>
    </w:p>
    <w:p w14:paraId="1EA0CAFA"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1A48C162" w14:textId="77777777">
        <w:tc>
          <w:tcPr>
            <w:tcW w:w="1235" w:type="dxa"/>
            <w:tcBorders>
              <w:top w:val="single" w:sz="4" w:space="0" w:color="auto"/>
              <w:left w:val="single" w:sz="4" w:space="0" w:color="auto"/>
              <w:bottom w:val="single" w:sz="4" w:space="0" w:color="auto"/>
              <w:right w:val="single" w:sz="4" w:space="0" w:color="auto"/>
            </w:tcBorders>
          </w:tcPr>
          <w:p w14:paraId="1997981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7B15CFA"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680FAFAC" w14:textId="77777777">
        <w:tc>
          <w:tcPr>
            <w:tcW w:w="1235" w:type="dxa"/>
            <w:tcBorders>
              <w:top w:val="single" w:sz="4" w:space="0" w:color="auto"/>
              <w:left w:val="single" w:sz="4" w:space="0" w:color="auto"/>
              <w:bottom w:val="single" w:sz="4" w:space="0" w:color="auto"/>
              <w:right w:val="single" w:sz="4" w:space="0" w:color="auto"/>
            </w:tcBorders>
          </w:tcPr>
          <w:p w14:paraId="742F88EA" w14:textId="77777777" w:rsidR="00E5733E" w:rsidRDefault="00FC6874">
            <w:pPr>
              <w:spacing w:after="120"/>
              <w:rPr>
                <w:rFonts w:eastAsiaTheme="minorEastAsia"/>
                <w:lang w:val="en-US" w:eastAsia="zh-CN"/>
              </w:rPr>
            </w:pPr>
            <w:ins w:id="716" w:author="Qualcomm-CH" w:date="2021-11-08T00:1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EA481AD" w14:textId="77777777" w:rsidR="00E5733E" w:rsidRPr="00E5733E" w:rsidRDefault="00FC6874">
            <w:pPr>
              <w:rPr>
                <w:iCs/>
                <w:lang w:val="en-US" w:eastAsia="zh-CN"/>
                <w:rPrChange w:id="717" w:author="Qualcomm-CH" w:date="2021-11-08T00:17:00Z">
                  <w:rPr>
                    <w:rFonts w:eastAsiaTheme="minorEastAsia"/>
                    <w:lang w:val="en-US" w:eastAsia="zh-CN"/>
                  </w:rPr>
                </w:rPrChange>
              </w:rPr>
            </w:pPr>
            <w:ins w:id="718" w:author="Qualcomm-CH" w:date="2021-11-08T00:17:00Z">
              <w:r>
                <w:rPr>
                  <w:rFonts w:eastAsiaTheme="minorEastAsia"/>
                  <w:iCs/>
                  <w:lang w:val="en-US" w:eastAsia="zh-CN"/>
                  <w:rPrChange w:id="719" w:author="Qualcomm-CH" w:date="2021-11-08T00:17:00Z">
                    <w:rPr>
                      <w:rFonts w:eastAsiaTheme="minorEastAsia"/>
                      <w:iCs/>
                      <w:color w:val="0070C0"/>
                      <w:lang w:val="en-US" w:eastAsia="zh-CN"/>
                    </w:rPr>
                  </w:rPrChange>
                </w:rPr>
                <w:t>Okay with Option 2. And for Option 1, what would be the additional interruption length and position in time? We can discuss it in detail further based on how Option 2 will turn out in detail.</w:t>
              </w:r>
            </w:ins>
          </w:p>
        </w:tc>
      </w:tr>
      <w:tr w:rsidR="00491AF5" w14:paraId="501F0E7B" w14:textId="77777777">
        <w:trPr>
          <w:ins w:id="720" w:author="Huawei" w:date="2021-11-09T19:43:00Z"/>
        </w:trPr>
        <w:tc>
          <w:tcPr>
            <w:tcW w:w="1235" w:type="dxa"/>
            <w:tcBorders>
              <w:top w:val="single" w:sz="4" w:space="0" w:color="auto"/>
              <w:left w:val="single" w:sz="4" w:space="0" w:color="auto"/>
              <w:bottom w:val="single" w:sz="4" w:space="0" w:color="auto"/>
              <w:right w:val="single" w:sz="4" w:space="0" w:color="auto"/>
            </w:tcBorders>
          </w:tcPr>
          <w:p w14:paraId="3CD353EB" w14:textId="77777777" w:rsidR="00491AF5" w:rsidRDefault="00491AF5">
            <w:pPr>
              <w:spacing w:after="120"/>
              <w:rPr>
                <w:ins w:id="721" w:author="Huawei" w:date="2021-11-09T19:43:00Z"/>
                <w:rFonts w:eastAsiaTheme="minorEastAsia"/>
                <w:lang w:val="en-US" w:eastAsia="zh-CN"/>
              </w:rPr>
            </w:pPr>
            <w:ins w:id="722" w:author="Huawei" w:date="2021-11-09T19:43:00Z">
              <w:r>
                <w:rPr>
                  <w:rFonts w:eastAsiaTheme="minorEastAsia" w:hint="eastAsia"/>
                  <w:lang w:val="en-US" w:eastAsia="zh-CN"/>
                </w:rPr>
                <w:t>H</w:t>
              </w:r>
              <w:r>
                <w:rPr>
                  <w:rFonts w:eastAsiaTheme="minorEastAsia"/>
                  <w:lang w:val="en-US" w:eastAsia="zh-CN"/>
                </w:rPr>
                <w:t>u</w:t>
              </w:r>
            </w:ins>
            <w:ins w:id="723" w:author="Huawei" w:date="2021-11-09T19:44:00Z">
              <w:r>
                <w:rPr>
                  <w:rFonts w:eastAsiaTheme="minorEastAsia"/>
                  <w:lang w:val="en-US" w:eastAsia="zh-CN"/>
                </w:rPr>
                <w:t>awei</w:t>
              </w:r>
            </w:ins>
          </w:p>
        </w:tc>
        <w:tc>
          <w:tcPr>
            <w:tcW w:w="8396" w:type="dxa"/>
            <w:tcBorders>
              <w:top w:val="single" w:sz="4" w:space="0" w:color="auto"/>
              <w:left w:val="single" w:sz="4" w:space="0" w:color="auto"/>
              <w:bottom w:val="single" w:sz="4" w:space="0" w:color="auto"/>
              <w:right w:val="single" w:sz="4" w:space="0" w:color="auto"/>
            </w:tcBorders>
          </w:tcPr>
          <w:p w14:paraId="12473092" w14:textId="77777777" w:rsidR="00491AF5" w:rsidRPr="00491AF5" w:rsidRDefault="00491AF5">
            <w:pPr>
              <w:rPr>
                <w:ins w:id="724" w:author="Huawei" w:date="2021-11-09T19:43:00Z"/>
                <w:rFonts w:eastAsiaTheme="minorEastAsia"/>
                <w:iCs/>
                <w:lang w:val="en-US" w:eastAsia="zh-CN"/>
              </w:rPr>
            </w:pPr>
            <w:ins w:id="725" w:author="Huawei" w:date="2021-11-09T19:44:00Z">
              <w:r>
                <w:rPr>
                  <w:rFonts w:eastAsiaTheme="minorEastAsia"/>
                  <w:iCs/>
                  <w:lang w:val="en-US" w:eastAsia="zh-CN"/>
                </w:rPr>
                <w:t>Support revised option 2.</w:t>
              </w:r>
            </w:ins>
          </w:p>
        </w:tc>
      </w:tr>
      <w:tr w:rsidR="00BA68F6" w14:paraId="3A74A7E4" w14:textId="77777777">
        <w:trPr>
          <w:ins w:id="726" w:author="Nokia Networks" w:date="2021-11-09T19:40:00Z"/>
        </w:trPr>
        <w:tc>
          <w:tcPr>
            <w:tcW w:w="1235" w:type="dxa"/>
            <w:tcBorders>
              <w:top w:val="single" w:sz="4" w:space="0" w:color="auto"/>
              <w:left w:val="single" w:sz="4" w:space="0" w:color="auto"/>
              <w:bottom w:val="single" w:sz="4" w:space="0" w:color="auto"/>
              <w:right w:val="single" w:sz="4" w:space="0" w:color="auto"/>
            </w:tcBorders>
          </w:tcPr>
          <w:p w14:paraId="3E8B339A" w14:textId="6EC4E6AF" w:rsidR="00BA68F6" w:rsidRDefault="00BA68F6" w:rsidP="00BA68F6">
            <w:pPr>
              <w:spacing w:after="120"/>
              <w:rPr>
                <w:ins w:id="727" w:author="Nokia Networks" w:date="2021-11-09T19:40:00Z"/>
                <w:rFonts w:eastAsiaTheme="minorEastAsia"/>
                <w:lang w:val="en-US" w:eastAsia="zh-CN"/>
              </w:rPr>
            </w:pPr>
            <w:ins w:id="728" w:author="Nokia Networks" w:date="2021-11-09T19:4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D477C33" w14:textId="12D2AAEF" w:rsidR="00BA68F6" w:rsidRDefault="00BA68F6" w:rsidP="00BA68F6">
            <w:pPr>
              <w:rPr>
                <w:ins w:id="729" w:author="Nokia Networks" w:date="2021-11-09T19:40:00Z"/>
                <w:rFonts w:eastAsiaTheme="minorEastAsia"/>
                <w:iCs/>
                <w:lang w:val="en-US" w:eastAsia="zh-CN"/>
              </w:rPr>
            </w:pPr>
            <w:ins w:id="730" w:author="Nokia Networks" w:date="2021-11-09T19:40:00Z">
              <w:r>
                <w:rPr>
                  <w:rFonts w:eastAsiaTheme="minorEastAsia"/>
                  <w:iCs/>
                  <w:lang w:val="en-US" w:eastAsia="zh-CN"/>
                </w:rPr>
                <w:t>We are fine to define requirements for this scenario as well. Details would need more discussion</w:t>
              </w:r>
            </w:ins>
          </w:p>
        </w:tc>
      </w:tr>
      <w:tr w:rsidR="00A53F70" w14:paraId="21E3F1CA" w14:textId="77777777">
        <w:trPr>
          <w:ins w:id="731" w:author="郑敏华" w:date="2021-11-10T10:45:00Z"/>
        </w:trPr>
        <w:tc>
          <w:tcPr>
            <w:tcW w:w="1235" w:type="dxa"/>
            <w:tcBorders>
              <w:top w:val="single" w:sz="4" w:space="0" w:color="auto"/>
              <w:left w:val="single" w:sz="4" w:space="0" w:color="auto"/>
              <w:bottom w:val="single" w:sz="4" w:space="0" w:color="auto"/>
              <w:right w:val="single" w:sz="4" w:space="0" w:color="auto"/>
            </w:tcBorders>
          </w:tcPr>
          <w:p w14:paraId="1FD95C78" w14:textId="220614EC" w:rsidR="00A53F70" w:rsidRDefault="00A53F70" w:rsidP="00A53F70">
            <w:pPr>
              <w:spacing w:after="120"/>
              <w:rPr>
                <w:ins w:id="732" w:author="郑敏华" w:date="2021-11-10T10:45:00Z"/>
                <w:rFonts w:eastAsiaTheme="minorEastAsia"/>
                <w:lang w:val="en-US" w:eastAsia="zh-CN"/>
              </w:rPr>
            </w:pPr>
            <w:ins w:id="733" w:author="郑敏华" w:date="2021-11-10T10: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E5D6EE9" w14:textId="77777777" w:rsidR="00A53F70" w:rsidRDefault="00A53F70" w:rsidP="00A53F70">
            <w:pPr>
              <w:rPr>
                <w:ins w:id="734" w:author="郑敏华" w:date="2021-11-10T10:45:00Z"/>
                <w:rFonts w:eastAsia="宋体"/>
                <w:szCs w:val="24"/>
                <w:lang w:eastAsia="zh-CN"/>
              </w:rPr>
            </w:pPr>
            <w:ins w:id="735" w:author="郑敏华" w:date="2021-11-10T10:45:00Z">
              <w:r>
                <w:t xml:space="preserve">Regarding </w:t>
              </w:r>
              <w:r w:rsidRPr="00C66272">
                <w:rPr>
                  <w:rFonts w:eastAsiaTheme="minorEastAsia"/>
                  <w:lang w:eastAsia="zh-CN"/>
                </w:rPr>
                <w:t>option 2</w:t>
              </w:r>
              <w:r>
                <w:rPr>
                  <w:rFonts w:eastAsiaTheme="minorEastAsia" w:hint="eastAsia"/>
                  <w:lang w:eastAsia="zh-CN"/>
                </w:rPr>
                <w:t>, 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is:</w:t>
              </w:r>
              <w:r>
                <w:rPr>
                  <w:rFonts w:eastAsia="宋体"/>
                  <w:szCs w:val="24"/>
                  <w:lang w:eastAsia="zh-CN"/>
                </w:rPr>
                <w:t xml:space="preserve"> </w:t>
              </w:r>
            </w:ins>
          </w:p>
          <w:p w14:paraId="70BD1BE4" w14:textId="1D8A1B0D" w:rsidR="00A53F70" w:rsidRDefault="00A53F70" w:rsidP="00A53F70">
            <w:pPr>
              <w:rPr>
                <w:ins w:id="736" w:author="郑敏华" w:date="2021-11-10T10:45:00Z"/>
                <w:rFonts w:eastAsiaTheme="minorEastAsia"/>
                <w:iCs/>
                <w:lang w:val="en-US" w:eastAsia="zh-CN"/>
              </w:rPr>
            </w:pPr>
            <w:ins w:id="737" w:author="郑敏华" w:date="2021-11-10T10:45:00Z">
              <w:r>
                <w:rPr>
                  <w:szCs w:val="24"/>
                  <w:lang w:eastAsia="zh-CN"/>
                </w:rPr>
                <w:t>E</w:t>
              </w:r>
              <w:r w:rsidRPr="00953A42">
                <w:rPr>
                  <w:szCs w:val="24"/>
                  <w:lang w:eastAsia="zh-CN"/>
                </w:rPr>
                <w:t>xisting interruptions at PSCell addition/release</w:t>
              </w:r>
              <w:r>
                <w:rPr>
                  <w:szCs w:val="24"/>
                  <w:lang w:eastAsia="zh-CN"/>
                </w:rPr>
                <w:t xml:space="preserve"> </w:t>
              </w:r>
              <w:r w:rsidRPr="009C5807">
                <w:t>contains the requirements related to the interruptions on PCell, PSCell and activated SCell</w:t>
              </w:r>
              <w:r>
                <w:rPr>
                  <w:rFonts w:eastAsiaTheme="minorEastAsia" w:hint="eastAsia"/>
                  <w:lang w:eastAsia="zh-CN"/>
                </w:rPr>
                <w:t>.</w:t>
              </w:r>
              <w:r w:rsidRPr="00953A42">
                <w:rPr>
                  <w:szCs w:val="24"/>
                  <w:lang w:eastAsia="zh-CN"/>
                </w:rPr>
                <w:t xml:space="preserve"> For SCG activation/deactivation in NR-DC</w:t>
              </w:r>
              <w:r>
                <w:rPr>
                  <w:rFonts w:eastAsiaTheme="minorEastAsia" w:hint="eastAsia"/>
                  <w:szCs w:val="24"/>
                  <w:lang w:eastAsia="zh-CN"/>
                </w:rPr>
                <w:t>,</w:t>
              </w:r>
              <w:r>
                <w:rPr>
                  <w:rFonts w:eastAsiaTheme="minorEastAsia"/>
                  <w:szCs w:val="24"/>
                  <w:lang w:eastAsia="zh-CN"/>
                </w:rPr>
                <w:t xml:space="preserve"> t</w:t>
              </w:r>
              <w:r>
                <w:rPr>
                  <w:rFonts w:eastAsia="宋体"/>
                  <w:szCs w:val="24"/>
                  <w:lang w:eastAsia="zh-CN"/>
                </w:rPr>
                <w:t>here is also no activated serving cell in SCG, so interruption requirement can only be defined in MCG. Therefore, t</w:t>
              </w:r>
              <w:r>
                <w:rPr>
                  <w:rFonts w:eastAsiaTheme="minorEastAsia"/>
                  <w:lang w:eastAsia="zh-CN"/>
                </w:rPr>
                <w:t xml:space="preserve">he proposal in Option 2 is not applicable for </w:t>
              </w:r>
              <w:r w:rsidRPr="00953A42">
                <w:rPr>
                  <w:szCs w:val="24"/>
                  <w:lang w:eastAsia="zh-CN"/>
                </w:rPr>
                <w:t>SCG activation/deactivation in NR-DC</w:t>
              </w:r>
              <w:r>
                <w:rPr>
                  <w:szCs w:val="24"/>
                  <w:lang w:eastAsia="zh-CN"/>
                </w:rPr>
                <w:t>. W</w:t>
              </w:r>
              <w:r>
                <w:rPr>
                  <w:rFonts w:eastAsiaTheme="minorEastAsia"/>
                  <w:lang w:eastAsia="zh-CN"/>
                </w:rPr>
                <w:t xml:space="preserve">e suggest to define </w:t>
              </w:r>
              <w:r w:rsidRPr="00ED7012">
                <w:rPr>
                  <w:rFonts w:eastAsiaTheme="minorEastAsia"/>
                  <w:lang w:eastAsia="zh-CN"/>
                </w:rPr>
                <w:t>interruption</w:t>
              </w:r>
            </w:ins>
            <w:ins w:id="738" w:author="郑敏华" w:date="2021-11-10T11:52:00Z">
              <w:r w:rsidR="00F04160">
                <w:rPr>
                  <w:rFonts w:eastAsiaTheme="minorEastAsia"/>
                  <w:lang w:eastAsia="zh-CN"/>
                </w:rPr>
                <w:t>s on MCG only</w:t>
              </w:r>
            </w:ins>
            <w:ins w:id="739" w:author="郑敏华" w:date="2021-11-10T10:45:00Z">
              <w:r w:rsidRPr="00ED7012">
                <w:rPr>
                  <w:rFonts w:eastAsiaTheme="minorEastAsia"/>
                  <w:lang w:eastAsia="zh-CN"/>
                </w:rPr>
                <w:t xml:space="preserve"> due to PSCell activation/deactivation</w:t>
              </w:r>
              <w:r>
                <w:rPr>
                  <w:rFonts w:eastAsiaTheme="minorEastAsia"/>
                  <w:lang w:eastAsia="zh-CN"/>
                </w:rPr>
                <w:t xml:space="preserve">. </w:t>
              </w:r>
            </w:ins>
          </w:p>
        </w:tc>
      </w:tr>
      <w:tr w:rsidR="003177F4" w14:paraId="25212DF1" w14:textId="77777777">
        <w:trPr>
          <w:ins w:id="740" w:author="Qiming Li" w:date="2021-11-10T12:36:00Z"/>
        </w:trPr>
        <w:tc>
          <w:tcPr>
            <w:tcW w:w="1235" w:type="dxa"/>
            <w:tcBorders>
              <w:top w:val="single" w:sz="4" w:space="0" w:color="auto"/>
              <w:left w:val="single" w:sz="4" w:space="0" w:color="auto"/>
              <w:bottom w:val="single" w:sz="4" w:space="0" w:color="auto"/>
              <w:right w:val="single" w:sz="4" w:space="0" w:color="auto"/>
            </w:tcBorders>
          </w:tcPr>
          <w:p w14:paraId="0D18C0B3" w14:textId="677503C9" w:rsidR="003177F4" w:rsidRDefault="003177F4" w:rsidP="003177F4">
            <w:pPr>
              <w:spacing w:after="120"/>
              <w:rPr>
                <w:ins w:id="741" w:author="Qiming Li" w:date="2021-11-10T12:36:00Z"/>
                <w:rFonts w:eastAsiaTheme="minorEastAsia"/>
                <w:lang w:val="en-US" w:eastAsia="zh-CN"/>
              </w:rPr>
            </w:pPr>
            <w:ins w:id="742" w:author="Qiming Li" w:date="2021-11-10T12: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9A54A54" w14:textId="0F1F15C8" w:rsidR="003177F4" w:rsidRDefault="003177F4" w:rsidP="003177F4">
            <w:pPr>
              <w:rPr>
                <w:ins w:id="743" w:author="Qiming Li" w:date="2021-11-10T12:36:00Z"/>
              </w:rPr>
            </w:pPr>
            <w:ins w:id="744" w:author="Qiming Li" w:date="2021-11-10T12:36:00Z">
              <w:r>
                <w:rPr>
                  <w:rFonts w:eastAsiaTheme="minorEastAsia"/>
                  <w:iCs/>
                  <w:lang w:val="en-US" w:eastAsia="zh-CN"/>
                </w:rPr>
                <w:t>Revised option 2 is OK. Option 1 is actually reflected in option 2 in our view.</w:t>
              </w:r>
            </w:ins>
          </w:p>
        </w:tc>
      </w:tr>
      <w:tr w:rsidR="00100C33" w14:paraId="0A020DDE" w14:textId="77777777">
        <w:trPr>
          <w:ins w:id="745" w:author="Griselda WANG" w:date="2021-11-10T13:03:00Z"/>
        </w:trPr>
        <w:tc>
          <w:tcPr>
            <w:tcW w:w="1235" w:type="dxa"/>
            <w:tcBorders>
              <w:top w:val="single" w:sz="4" w:space="0" w:color="auto"/>
              <w:left w:val="single" w:sz="4" w:space="0" w:color="auto"/>
              <w:bottom w:val="single" w:sz="4" w:space="0" w:color="auto"/>
              <w:right w:val="single" w:sz="4" w:space="0" w:color="auto"/>
            </w:tcBorders>
          </w:tcPr>
          <w:p w14:paraId="2D715740" w14:textId="36BED9B4" w:rsidR="00100C33" w:rsidRDefault="00100C33" w:rsidP="003177F4">
            <w:pPr>
              <w:spacing w:after="120"/>
              <w:rPr>
                <w:ins w:id="746" w:author="Griselda WANG" w:date="2021-11-10T13:03:00Z"/>
                <w:rFonts w:eastAsiaTheme="minorEastAsia"/>
                <w:lang w:val="en-US" w:eastAsia="zh-CN"/>
              </w:rPr>
            </w:pPr>
            <w:ins w:id="747" w:author="Griselda WANG" w:date="2021-11-10T13:0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02D0412" w14:textId="505AA6A0" w:rsidR="00100C33" w:rsidRDefault="00100C33" w:rsidP="003177F4">
            <w:pPr>
              <w:rPr>
                <w:ins w:id="748" w:author="Griselda WANG" w:date="2021-11-10T13:03:00Z"/>
                <w:rFonts w:eastAsiaTheme="minorEastAsia"/>
                <w:iCs/>
                <w:lang w:val="en-US" w:eastAsia="zh-CN"/>
              </w:rPr>
            </w:pPr>
            <w:ins w:id="749" w:author="Griselda WANG" w:date="2021-11-10T13:03:00Z">
              <w:r>
                <w:rPr>
                  <w:rFonts w:eastAsiaTheme="minorEastAsia"/>
                  <w:iCs/>
                  <w:lang w:val="en-US" w:eastAsia="zh-CN"/>
                </w:rPr>
                <w:t>Option 1</w:t>
              </w:r>
            </w:ins>
          </w:p>
        </w:tc>
      </w:tr>
    </w:tbl>
    <w:p w14:paraId="527B5C6C" w14:textId="77777777" w:rsidR="00E5733E" w:rsidRDefault="00E5733E">
      <w:pPr>
        <w:rPr>
          <w:i/>
          <w:color w:val="0070C0"/>
          <w:lang w:eastAsia="zh-CN"/>
        </w:rPr>
      </w:pPr>
    </w:p>
    <w:p w14:paraId="61958FF9" w14:textId="77777777" w:rsidR="00E5733E" w:rsidRDefault="00FC6874">
      <w:pPr>
        <w:rPr>
          <w:b/>
          <w:u w:val="single"/>
          <w:lang w:eastAsia="ko-KR"/>
        </w:rPr>
      </w:pPr>
      <w:r>
        <w:rPr>
          <w:b/>
          <w:u w:val="single"/>
          <w:lang w:eastAsia="ko-KR"/>
        </w:rPr>
        <w:t>Issue 2-3-3: Interruption due to L3 measurement on deactivated SCG</w:t>
      </w:r>
    </w:p>
    <w:p w14:paraId="41C11D25"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2887FE8B" w14:textId="77777777" w:rsidR="00E5733E" w:rsidRDefault="00FC6874">
      <w:pPr>
        <w:pStyle w:val="afc"/>
        <w:numPr>
          <w:ilvl w:val="1"/>
          <w:numId w:val="17"/>
        </w:numPr>
        <w:ind w:firstLineChars="0"/>
        <w:rPr>
          <w:rFonts w:eastAsia="宋体"/>
          <w:lang w:eastAsia="zh-CN"/>
        </w:rPr>
      </w:pPr>
      <w:r>
        <w:rPr>
          <w:rFonts w:eastAsia="宋体"/>
          <w:szCs w:val="24"/>
          <w:lang w:eastAsia="zh-CN"/>
        </w:rPr>
        <w:t xml:space="preserve">Option 1: </w:t>
      </w:r>
      <w:r>
        <w:rPr>
          <w:rFonts w:eastAsia="宋体"/>
          <w:lang w:eastAsia="zh-CN"/>
        </w:rPr>
        <w:t>Use the existing interruptions during measurements on deactivated SCC.</w:t>
      </w:r>
    </w:p>
    <w:p w14:paraId="043CD5C5" w14:textId="77777777" w:rsidR="00E5733E" w:rsidRDefault="00FC6874">
      <w:pPr>
        <w:pStyle w:val="afc"/>
        <w:numPr>
          <w:ilvl w:val="1"/>
          <w:numId w:val="17"/>
        </w:numPr>
        <w:ind w:firstLineChars="0"/>
        <w:rPr>
          <w:rFonts w:eastAsia="宋体"/>
          <w:szCs w:val="24"/>
          <w:lang w:eastAsia="zh-CN"/>
        </w:rPr>
      </w:pPr>
      <w:r>
        <w:rPr>
          <w:rFonts w:eastAsia="宋体" w:hint="eastAsia"/>
          <w:szCs w:val="24"/>
          <w:lang w:eastAsia="zh-CN"/>
        </w:rPr>
        <w:t>O</w:t>
      </w:r>
      <w:r>
        <w:rPr>
          <w:rFonts w:eastAsia="宋体"/>
          <w:szCs w:val="24"/>
          <w:lang w:eastAsia="zh-CN"/>
        </w:rPr>
        <w:t>ption 2:</w:t>
      </w:r>
      <w:r>
        <w:t xml:space="preserve"> </w:t>
      </w:r>
    </w:p>
    <w:p w14:paraId="2CE18DAE" w14:textId="77777777" w:rsidR="00E5733E" w:rsidRDefault="00FC6874">
      <w:pPr>
        <w:pStyle w:val="afc"/>
        <w:numPr>
          <w:ilvl w:val="2"/>
          <w:numId w:val="17"/>
        </w:numPr>
        <w:ind w:firstLineChars="0"/>
        <w:rPr>
          <w:lang w:eastAsia="zh-CN"/>
        </w:rPr>
      </w:pPr>
      <w:r>
        <w:t>For deactivated PSCell measurements, the current interruption requirement during RRM measurements on SCell dormancy applies ([X]%).</w:t>
      </w:r>
    </w:p>
    <w:p w14:paraId="64051F01" w14:textId="77777777" w:rsidR="00E5733E" w:rsidRDefault="00FC6874">
      <w:pPr>
        <w:pStyle w:val="afc"/>
        <w:numPr>
          <w:ilvl w:val="2"/>
          <w:numId w:val="17"/>
        </w:numPr>
        <w:ind w:firstLineChars="0"/>
        <w:rPr>
          <w:lang w:val="en-US"/>
        </w:rPr>
      </w:pPr>
      <w:r>
        <w:t>For deactivated SCell measurements, the current interruption requirement during measurements on deactivated inter-band SCC applies.</w:t>
      </w:r>
    </w:p>
    <w:p w14:paraId="33835E8D"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6BE885A0" w14:textId="77777777">
        <w:tc>
          <w:tcPr>
            <w:tcW w:w="1235" w:type="dxa"/>
            <w:tcBorders>
              <w:top w:val="single" w:sz="4" w:space="0" w:color="auto"/>
              <w:left w:val="single" w:sz="4" w:space="0" w:color="auto"/>
              <w:bottom w:val="single" w:sz="4" w:space="0" w:color="auto"/>
              <w:right w:val="single" w:sz="4" w:space="0" w:color="auto"/>
            </w:tcBorders>
          </w:tcPr>
          <w:p w14:paraId="51CF245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2B2AEC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0D8D0B4" w14:textId="77777777">
        <w:tc>
          <w:tcPr>
            <w:tcW w:w="1235" w:type="dxa"/>
            <w:tcBorders>
              <w:top w:val="single" w:sz="4" w:space="0" w:color="auto"/>
              <w:left w:val="single" w:sz="4" w:space="0" w:color="auto"/>
              <w:bottom w:val="single" w:sz="4" w:space="0" w:color="auto"/>
              <w:right w:val="single" w:sz="4" w:space="0" w:color="auto"/>
            </w:tcBorders>
          </w:tcPr>
          <w:p w14:paraId="525B29D5" w14:textId="77777777" w:rsidR="00E5733E" w:rsidRDefault="00FC6874">
            <w:pPr>
              <w:spacing w:after="120"/>
              <w:rPr>
                <w:rFonts w:eastAsiaTheme="minorEastAsia"/>
                <w:lang w:val="en-US" w:eastAsia="zh-CN"/>
              </w:rPr>
            </w:pPr>
            <w:ins w:id="750" w:author="Qualcomm-CH" w:date="2021-11-08T00:1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E60C100" w14:textId="77777777" w:rsidR="00E5733E" w:rsidRPr="00E5733E" w:rsidRDefault="00FC6874">
            <w:pPr>
              <w:rPr>
                <w:iCs/>
                <w:lang w:val="en-US" w:eastAsia="zh-CN"/>
                <w:rPrChange w:id="751" w:author="Qualcomm-CH" w:date="2021-11-08T00:17:00Z">
                  <w:rPr>
                    <w:rFonts w:eastAsiaTheme="minorEastAsia"/>
                    <w:lang w:val="en-US" w:eastAsia="zh-CN"/>
                  </w:rPr>
                </w:rPrChange>
              </w:rPr>
            </w:pPr>
            <w:ins w:id="752" w:author="Qualcomm-CH" w:date="2021-11-08T00:17:00Z">
              <w:r>
                <w:rPr>
                  <w:rFonts w:eastAsiaTheme="minorEastAsia"/>
                  <w:iCs/>
                  <w:lang w:val="en-US" w:eastAsia="zh-CN"/>
                  <w:rPrChange w:id="753" w:author="Qualcomm-CH" w:date="2021-11-08T00:17:00Z">
                    <w:rPr>
                      <w:rFonts w:eastAsiaTheme="minorEastAsia"/>
                      <w:iCs/>
                      <w:color w:val="0070C0"/>
                      <w:lang w:val="en-US" w:eastAsia="zh-CN"/>
                    </w:rPr>
                  </w:rPrChange>
                </w:rPr>
                <w:t>The comment from Huawei about [X] is reasonable. We think Option 2 based approach is more reasonable to consider it as a baseline framework for interruption requirement because required UE behavior on deactivated PSCell is more or less the same as dormant SCell in terms of continuing performing CSI measurement, beam management, etc. We’re open to a further discussion in detail in the next RAN4 meeting.</w:t>
              </w:r>
            </w:ins>
          </w:p>
        </w:tc>
      </w:tr>
      <w:tr w:rsidR="00491AF5" w14:paraId="43BB8E97" w14:textId="77777777">
        <w:trPr>
          <w:ins w:id="754" w:author="Huawei" w:date="2021-11-09T19:44:00Z"/>
        </w:trPr>
        <w:tc>
          <w:tcPr>
            <w:tcW w:w="1235" w:type="dxa"/>
            <w:tcBorders>
              <w:top w:val="single" w:sz="4" w:space="0" w:color="auto"/>
              <w:left w:val="single" w:sz="4" w:space="0" w:color="auto"/>
              <w:bottom w:val="single" w:sz="4" w:space="0" w:color="auto"/>
              <w:right w:val="single" w:sz="4" w:space="0" w:color="auto"/>
            </w:tcBorders>
          </w:tcPr>
          <w:p w14:paraId="08CB499C" w14:textId="77777777" w:rsidR="00491AF5" w:rsidRDefault="00491AF5">
            <w:pPr>
              <w:spacing w:after="120"/>
              <w:rPr>
                <w:ins w:id="755" w:author="Huawei" w:date="2021-11-09T19:44:00Z"/>
                <w:rFonts w:eastAsiaTheme="minorEastAsia"/>
                <w:lang w:val="en-US" w:eastAsia="zh-CN"/>
              </w:rPr>
            </w:pPr>
            <w:ins w:id="756" w:author="Huawei" w:date="2021-11-09T19:4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9D38C55" w14:textId="77777777" w:rsidR="00491AF5" w:rsidRPr="00491AF5" w:rsidRDefault="00491AF5">
            <w:pPr>
              <w:rPr>
                <w:ins w:id="757" w:author="Huawei" w:date="2021-11-09T19:44:00Z"/>
                <w:rFonts w:eastAsiaTheme="minorEastAsia"/>
                <w:iCs/>
                <w:lang w:val="en-US" w:eastAsia="zh-CN"/>
              </w:rPr>
            </w:pPr>
            <w:ins w:id="758" w:author="Huawei" w:date="2021-11-09T19:46:00Z">
              <w:r>
                <w:rPr>
                  <w:rFonts w:eastAsiaTheme="minorEastAsia"/>
                  <w:iCs/>
                  <w:lang w:val="en-US" w:eastAsia="zh-CN"/>
                </w:rPr>
                <w:t>Needs further consideration on both option 1 and option 2</w:t>
              </w:r>
            </w:ins>
          </w:p>
        </w:tc>
      </w:tr>
      <w:tr w:rsidR="00BA68F6" w14:paraId="5B5FDE0B" w14:textId="77777777">
        <w:trPr>
          <w:ins w:id="759" w:author="Nokia Networks" w:date="2021-11-09T19:41:00Z"/>
        </w:trPr>
        <w:tc>
          <w:tcPr>
            <w:tcW w:w="1235" w:type="dxa"/>
            <w:tcBorders>
              <w:top w:val="single" w:sz="4" w:space="0" w:color="auto"/>
              <w:left w:val="single" w:sz="4" w:space="0" w:color="auto"/>
              <w:bottom w:val="single" w:sz="4" w:space="0" w:color="auto"/>
              <w:right w:val="single" w:sz="4" w:space="0" w:color="auto"/>
            </w:tcBorders>
          </w:tcPr>
          <w:p w14:paraId="1CC31243" w14:textId="024D1DAE" w:rsidR="00BA68F6" w:rsidRDefault="00BA68F6" w:rsidP="00BA68F6">
            <w:pPr>
              <w:spacing w:after="120"/>
              <w:rPr>
                <w:ins w:id="760" w:author="Nokia Networks" w:date="2021-11-09T19:41:00Z"/>
                <w:rFonts w:eastAsiaTheme="minorEastAsia"/>
                <w:lang w:val="en-US" w:eastAsia="zh-CN"/>
              </w:rPr>
            </w:pPr>
            <w:ins w:id="761" w:author="Nokia Networks" w:date="2021-11-09T19:4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3784CFD" w14:textId="77777777" w:rsidR="00BA68F6" w:rsidRDefault="00BA68F6" w:rsidP="00BA68F6">
            <w:pPr>
              <w:rPr>
                <w:ins w:id="762" w:author="Nokia Networks" w:date="2021-11-09T19:41:00Z"/>
                <w:rFonts w:eastAsiaTheme="minorEastAsia"/>
                <w:iCs/>
                <w:lang w:val="en-US" w:eastAsia="zh-CN"/>
              </w:rPr>
            </w:pPr>
            <w:ins w:id="763" w:author="Nokia Networks" w:date="2021-11-09T19:41:00Z">
              <w:r>
                <w:rPr>
                  <w:rFonts w:eastAsiaTheme="minorEastAsia"/>
                  <w:iCs/>
                  <w:lang w:val="en-US" w:eastAsia="zh-CN"/>
                </w:rPr>
                <w:t>We believe we need to consider if the SCG is same or different FR than MCG. This would be aligned with current interruption principles.</w:t>
              </w:r>
            </w:ins>
          </w:p>
          <w:p w14:paraId="02A05169" w14:textId="192E6945" w:rsidR="00BA68F6" w:rsidRDefault="00BA68F6" w:rsidP="00BA68F6">
            <w:pPr>
              <w:rPr>
                <w:ins w:id="764" w:author="Nokia Networks" w:date="2021-11-09T19:41:00Z"/>
                <w:rFonts w:eastAsiaTheme="minorEastAsia"/>
                <w:iCs/>
                <w:lang w:val="en-US" w:eastAsia="zh-CN"/>
              </w:rPr>
            </w:pPr>
            <w:ins w:id="765" w:author="Nokia Networks" w:date="2021-11-09T19:41:00Z">
              <w:r>
                <w:rPr>
                  <w:rFonts w:eastAsiaTheme="minorEastAsia"/>
                  <w:iCs/>
                  <w:lang w:val="en-US" w:eastAsia="zh-CN"/>
                </w:rPr>
                <w:t>We can discuss further but do as such not see a big difference between the principles of option 1 and option 2. We also agree that if UE is configured to perform other than RRM L3 measurements (RLM/BFD) this would need to be accounted.</w:t>
              </w:r>
            </w:ins>
          </w:p>
        </w:tc>
      </w:tr>
      <w:tr w:rsidR="00050274" w14:paraId="732B6531" w14:textId="77777777">
        <w:trPr>
          <w:ins w:id="766" w:author="郑敏华" w:date="2021-11-10T10:45:00Z"/>
        </w:trPr>
        <w:tc>
          <w:tcPr>
            <w:tcW w:w="1235" w:type="dxa"/>
            <w:tcBorders>
              <w:top w:val="single" w:sz="4" w:space="0" w:color="auto"/>
              <w:left w:val="single" w:sz="4" w:space="0" w:color="auto"/>
              <w:bottom w:val="single" w:sz="4" w:space="0" w:color="auto"/>
              <w:right w:val="single" w:sz="4" w:space="0" w:color="auto"/>
            </w:tcBorders>
          </w:tcPr>
          <w:p w14:paraId="18AEFD93" w14:textId="2C566B6A" w:rsidR="00050274" w:rsidRDefault="00050274" w:rsidP="00050274">
            <w:pPr>
              <w:spacing w:after="120"/>
              <w:rPr>
                <w:ins w:id="767" w:author="郑敏华" w:date="2021-11-10T10:45:00Z"/>
                <w:rFonts w:eastAsiaTheme="minorEastAsia"/>
                <w:lang w:val="en-US" w:eastAsia="zh-CN"/>
              </w:rPr>
            </w:pPr>
            <w:ins w:id="768" w:author="郑敏华" w:date="2021-11-10T10: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A639069" w14:textId="77777777" w:rsidR="00050274" w:rsidRDefault="00050274" w:rsidP="00050274">
            <w:pPr>
              <w:rPr>
                <w:ins w:id="769" w:author="郑敏华" w:date="2021-11-10T10:45:00Z"/>
                <w:rFonts w:eastAsiaTheme="minorEastAsia"/>
                <w:lang w:eastAsia="zh-CN"/>
              </w:rPr>
            </w:pPr>
            <w:ins w:id="770" w:author="郑敏华" w:date="2021-11-10T10:45:00Z">
              <w:r w:rsidRPr="004115EE">
                <w:rPr>
                  <w:rFonts w:eastAsiaTheme="minorEastAsia"/>
                  <w:lang w:eastAsia="zh-CN"/>
                </w:rPr>
                <w:t>For deactivated SCell measurements</w:t>
              </w:r>
              <w:r>
                <w:rPr>
                  <w:rFonts w:eastAsiaTheme="minorEastAsia"/>
                  <w:lang w:eastAsia="zh-CN"/>
                </w:rPr>
                <w:t xml:space="preserve"> in deactivated SCG, the existing interruption requirement </w:t>
              </w:r>
              <w:r>
                <w:rPr>
                  <w:rFonts w:eastAsia="宋体"/>
                  <w:lang w:eastAsia="zh-CN"/>
                </w:rPr>
                <w:t>during measurements on deactivated SCC</w:t>
              </w:r>
              <w:r>
                <w:rPr>
                  <w:rFonts w:eastAsiaTheme="minorEastAsia"/>
                  <w:lang w:eastAsia="zh-CN"/>
                </w:rPr>
                <w:t xml:space="preserve"> can be reused.</w:t>
              </w:r>
            </w:ins>
          </w:p>
          <w:p w14:paraId="0C42A11C" w14:textId="77316E49" w:rsidR="00050274" w:rsidRDefault="00050274" w:rsidP="00050274">
            <w:pPr>
              <w:rPr>
                <w:ins w:id="771" w:author="郑敏华" w:date="2021-11-10T10:45:00Z"/>
                <w:rFonts w:eastAsiaTheme="minorEastAsia"/>
                <w:iCs/>
                <w:lang w:val="en-US" w:eastAsia="zh-CN"/>
              </w:rPr>
            </w:pPr>
            <w:ins w:id="772" w:author="郑敏华" w:date="2021-11-10T10:45:00Z">
              <w:r w:rsidRPr="004115EE">
                <w:rPr>
                  <w:rFonts w:eastAsiaTheme="minorEastAsia"/>
                  <w:lang w:eastAsia="zh-CN"/>
                </w:rPr>
                <w:t xml:space="preserve">For deactivated </w:t>
              </w:r>
              <w:r>
                <w:rPr>
                  <w:rFonts w:eastAsiaTheme="minorEastAsia"/>
                  <w:lang w:eastAsia="zh-CN"/>
                </w:rPr>
                <w:t>P</w:t>
              </w:r>
              <w:r w:rsidRPr="004115EE">
                <w:rPr>
                  <w:rFonts w:eastAsiaTheme="minorEastAsia"/>
                  <w:lang w:eastAsia="zh-CN"/>
                </w:rPr>
                <w:t>SCell measurements</w:t>
              </w:r>
              <w:r>
                <w:rPr>
                  <w:rFonts w:eastAsiaTheme="minorEastAsia"/>
                  <w:lang w:eastAsia="zh-CN"/>
                </w:rPr>
                <w:t xml:space="preserve"> in deactivated SCG, it</w:t>
              </w:r>
              <w:r>
                <w:rPr>
                  <w:rFonts w:eastAsiaTheme="minorEastAsia" w:hint="eastAsia"/>
                  <w:lang w:eastAsia="zh-CN"/>
                </w:rPr>
                <w:t xml:space="preserve"> </w:t>
              </w:r>
              <w:r>
                <w:rPr>
                  <w:rFonts w:eastAsiaTheme="minorEastAsia"/>
                  <w:lang w:eastAsia="zh-CN"/>
                </w:rPr>
                <w:t xml:space="preserve">is acceptable to use Option 2 as a </w:t>
              </w:r>
            </w:ins>
            <w:ins w:id="773" w:author="郑敏华" w:date="2021-11-10T11:53:00Z">
              <w:r w:rsidR="00B71D2A">
                <w:rPr>
                  <w:rFonts w:eastAsiaTheme="minorEastAsia"/>
                  <w:lang w:eastAsia="zh-CN"/>
                </w:rPr>
                <w:t xml:space="preserve">starting point </w:t>
              </w:r>
            </w:ins>
            <w:ins w:id="774" w:author="郑敏华" w:date="2021-11-10T10:45:00Z">
              <w:r>
                <w:rPr>
                  <w:rFonts w:eastAsiaTheme="minorEastAsia"/>
                  <w:lang w:eastAsia="zh-CN"/>
                </w:rPr>
                <w:t>for i</w:t>
              </w:r>
              <w:r w:rsidRPr="008D2F82">
                <w:rPr>
                  <w:rFonts w:eastAsiaTheme="minorEastAsia"/>
                  <w:lang w:eastAsia="zh-CN"/>
                </w:rPr>
                <w:t xml:space="preserve">nterruption </w:t>
              </w:r>
              <w:r>
                <w:rPr>
                  <w:rFonts w:eastAsiaTheme="minorEastAsia"/>
                  <w:lang w:eastAsia="zh-CN"/>
                </w:rPr>
                <w:t xml:space="preserve">requirement </w:t>
              </w:r>
              <w:r w:rsidRPr="008D2F82">
                <w:rPr>
                  <w:rFonts w:eastAsiaTheme="minorEastAsia"/>
                  <w:lang w:eastAsia="zh-CN"/>
                </w:rPr>
                <w:t>due to L3 measurement on deactivated SCG</w:t>
              </w:r>
              <w:r>
                <w:rPr>
                  <w:rFonts w:eastAsiaTheme="minorEastAsia"/>
                  <w:lang w:eastAsia="zh-CN"/>
                </w:rPr>
                <w:t>.</w:t>
              </w:r>
            </w:ins>
          </w:p>
        </w:tc>
      </w:tr>
      <w:tr w:rsidR="008C6E0A" w14:paraId="71F4D803" w14:textId="77777777">
        <w:trPr>
          <w:ins w:id="775" w:author="Qiming Li" w:date="2021-11-10T12:37:00Z"/>
        </w:trPr>
        <w:tc>
          <w:tcPr>
            <w:tcW w:w="1235" w:type="dxa"/>
            <w:tcBorders>
              <w:top w:val="single" w:sz="4" w:space="0" w:color="auto"/>
              <w:left w:val="single" w:sz="4" w:space="0" w:color="auto"/>
              <w:bottom w:val="single" w:sz="4" w:space="0" w:color="auto"/>
              <w:right w:val="single" w:sz="4" w:space="0" w:color="auto"/>
            </w:tcBorders>
          </w:tcPr>
          <w:p w14:paraId="2EB0841D" w14:textId="765D7E2E" w:rsidR="008C6E0A" w:rsidRDefault="008C6E0A" w:rsidP="008C6E0A">
            <w:pPr>
              <w:spacing w:after="120"/>
              <w:rPr>
                <w:ins w:id="776" w:author="Qiming Li" w:date="2021-11-10T12:37:00Z"/>
                <w:rFonts w:eastAsiaTheme="minorEastAsia"/>
                <w:lang w:val="en-US" w:eastAsia="zh-CN"/>
              </w:rPr>
            </w:pPr>
            <w:ins w:id="777" w:author="Qiming Li" w:date="2021-11-10T12: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4C919F0" w14:textId="7BBEA969" w:rsidR="008C6E0A" w:rsidRPr="004115EE" w:rsidRDefault="008C6E0A" w:rsidP="008C6E0A">
            <w:pPr>
              <w:rPr>
                <w:ins w:id="778" w:author="Qiming Li" w:date="2021-11-10T12:37:00Z"/>
                <w:rFonts w:eastAsiaTheme="minorEastAsia"/>
                <w:lang w:eastAsia="zh-CN"/>
              </w:rPr>
            </w:pPr>
            <w:ins w:id="779" w:author="Qiming Li" w:date="2021-11-10T12:37:00Z">
              <w:r>
                <w:rPr>
                  <w:rFonts w:eastAsiaTheme="minorEastAsia"/>
                  <w:iCs/>
                  <w:lang w:val="en-US" w:eastAsia="zh-CN"/>
                </w:rPr>
                <w:t>It depends on how measurement on deactivated SCC is done. Open to further discussion.</w:t>
              </w:r>
            </w:ins>
          </w:p>
        </w:tc>
      </w:tr>
      <w:tr w:rsidR="00CC4C1B" w14:paraId="7698C4A1" w14:textId="77777777">
        <w:trPr>
          <w:ins w:id="780" w:author="Griselda WANG" w:date="2021-11-10T13:03:00Z"/>
        </w:trPr>
        <w:tc>
          <w:tcPr>
            <w:tcW w:w="1235" w:type="dxa"/>
            <w:tcBorders>
              <w:top w:val="single" w:sz="4" w:space="0" w:color="auto"/>
              <w:left w:val="single" w:sz="4" w:space="0" w:color="auto"/>
              <w:bottom w:val="single" w:sz="4" w:space="0" w:color="auto"/>
              <w:right w:val="single" w:sz="4" w:space="0" w:color="auto"/>
            </w:tcBorders>
          </w:tcPr>
          <w:p w14:paraId="381292F3" w14:textId="71AB0FB9" w:rsidR="00CC4C1B" w:rsidRDefault="00CC4C1B" w:rsidP="008C6E0A">
            <w:pPr>
              <w:spacing w:after="120"/>
              <w:rPr>
                <w:ins w:id="781" w:author="Griselda WANG" w:date="2021-11-10T13:03:00Z"/>
                <w:rFonts w:eastAsiaTheme="minorEastAsia"/>
                <w:lang w:val="en-US" w:eastAsia="zh-CN"/>
              </w:rPr>
            </w:pPr>
            <w:ins w:id="782" w:author="Griselda WANG" w:date="2021-11-10T13:0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B9C4F3E" w14:textId="172B6EF6" w:rsidR="00CC4C1B" w:rsidRDefault="00334583" w:rsidP="008C6E0A">
            <w:pPr>
              <w:rPr>
                <w:ins w:id="783" w:author="Griselda WANG" w:date="2021-11-10T13:03:00Z"/>
                <w:rFonts w:eastAsiaTheme="minorEastAsia"/>
                <w:iCs/>
                <w:lang w:val="en-US" w:eastAsia="zh-CN"/>
              </w:rPr>
            </w:pPr>
            <w:ins w:id="784" w:author="Griselda WANG" w:date="2021-11-10T13:08:00Z">
              <w:r>
                <w:rPr>
                  <w:rFonts w:eastAsiaTheme="minorEastAsia"/>
                  <w:iCs/>
                  <w:lang w:val="en-US" w:eastAsia="zh-CN"/>
                </w:rPr>
                <w:t>Option 1.</w:t>
              </w:r>
            </w:ins>
          </w:p>
        </w:tc>
      </w:tr>
    </w:tbl>
    <w:p w14:paraId="0D5A1E7C" w14:textId="77777777" w:rsidR="00E5733E" w:rsidRDefault="00E5733E">
      <w:pPr>
        <w:rPr>
          <w:i/>
          <w:color w:val="0070C0"/>
          <w:lang w:val="en-US" w:eastAsia="zh-CN"/>
        </w:rPr>
      </w:pPr>
    </w:p>
    <w:p w14:paraId="5550368A" w14:textId="77777777" w:rsidR="00E5733E" w:rsidRDefault="00FC6874">
      <w:pPr>
        <w:rPr>
          <w:b/>
          <w:u w:val="single"/>
          <w:lang w:eastAsia="ko-KR"/>
        </w:rPr>
      </w:pPr>
      <w:r>
        <w:rPr>
          <w:b/>
          <w:u w:val="single"/>
          <w:lang w:eastAsia="ko-KR"/>
        </w:rPr>
        <w:t>Issue 2-3-4: Interruption due to SCG addition/release</w:t>
      </w:r>
    </w:p>
    <w:p w14:paraId="01492E85" w14:textId="77777777" w:rsidR="00E5733E" w:rsidRDefault="00FC6874">
      <w:pPr>
        <w:rPr>
          <w:rFonts w:eastAsiaTheme="minorEastAsia"/>
          <w:i/>
          <w:color w:val="0070C0"/>
          <w:lang w:eastAsia="zh-CN"/>
        </w:rPr>
      </w:pPr>
      <w:r>
        <w:rPr>
          <w:rFonts w:eastAsiaTheme="minorEastAsia"/>
          <w:i/>
          <w:color w:val="0070C0"/>
          <w:lang w:eastAsia="zh-CN"/>
        </w:rPr>
        <w:t>Tentative agreements:</w:t>
      </w:r>
    </w:p>
    <w:p w14:paraId="6F8A4462" w14:textId="77777777" w:rsidR="00E5733E" w:rsidRDefault="00FC6874">
      <w:r>
        <w:rPr>
          <w:highlight w:val="green"/>
        </w:rPr>
        <w:t>SCG addition (where PSCell in deactivated state) and release interruption requirements can re-use the requirements defined for SCell addition/release.</w:t>
      </w:r>
    </w:p>
    <w:p w14:paraId="266E59EB"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91AF5">
        <w:rPr>
          <w:rFonts w:eastAsiaTheme="minorEastAsia"/>
          <w:i/>
          <w:color w:val="0070C0"/>
          <w:vertAlign w:val="superscript"/>
          <w:lang w:val="en-US" w:eastAsia="zh-CN"/>
          <w:rPrChange w:id="785" w:author="Huawei" w:date="2021-11-09T19:47:00Z">
            <w:rPr>
              <w:rFonts w:eastAsiaTheme="minorEastAsia"/>
              <w:i/>
              <w:color w:val="0070C0"/>
              <w:lang w:val="en-US" w:eastAsia="zh-CN"/>
            </w:rPr>
          </w:rPrChange>
        </w:rPr>
        <w:t>nd</w:t>
      </w:r>
      <w:r>
        <w:rPr>
          <w:rFonts w:eastAsiaTheme="minorEastAsia" w:hint="eastAsia"/>
          <w:i/>
          <w:color w:val="0070C0"/>
          <w:lang w:val="en-US" w:eastAsia="zh-CN"/>
        </w:rPr>
        <w:t xml:space="preserve"> round: </w:t>
      </w:r>
      <w:r>
        <w:rPr>
          <w:rFonts w:eastAsiaTheme="minorEastAsia"/>
          <w:i/>
          <w:color w:val="0070C0"/>
          <w:lang w:val="en-US" w:eastAsia="zh-CN"/>
        </w:rPr>
        <w:t xml:space="preserve"> No further discussion.</w:t>
      </w:r>
    </w:p>
    <w:p w14:paraId="727C4431" w14:textId="77777777" w:rsidR="00E5733E" w:rsidRPr="00F654A4" w:rsidRDefault="00FC6874">
      <w:pPr>
        <w:pStyle w:val="3"/>
        <w:numPr>
          <w:ilvl w:val="2"/>
          <w:numId w:val="15"/>
        </w:numPr>
        <w:ind w:left="709"/>
        <w:rPr>
          <w:lang w:val="en-US"/>
          <w:rPrChange w:id="786" w:author="Griselda WANG" w:date="2021-11-10T11:30:00Z">
            <w:rPr/>
          </w:rPrChange>
        </w:rPr>
      </w:pPr>
      <w:r w:rsidRPr="00F654A4">
        <w:rPr>
          <w:lang w:val="en-US"/>
          <w:rPrChange w:id="787" w:author="Griselda WANG" w:date="2021-11-10T11:30:00Z">
            <w:rPr/>
          </w:rPrChange>
        </w:rPr>
        <w:t>Sub-topic 2-4: RLM/BFD/BFR/Beam management on deactivated PSCell</w:t>
      </w:r>
    </w:p>
    <w:p w14:paraId="2450F201" w14:textId="77777777" w:rsidR="00E5733E" w:rsidRDefault="00FC6874">
      <w:pPr>
        <w:rPr>
          <w:b/>
          <w:u w:val="single"/>
          <w:lang w:eastAsia="ko-KR"/>
        </w:rPr>
      </w:pPr>
      <w:r>
        <w:rPr>
          <w:b/>
          <w:u w:val="single"/>
          <w:lang w:eastAsia="ko-KR"/>
        </w:rPr>
        <w:t>Issue 2-4-1: Whether to define RLM/BFD requirements on deactivated PSCell</w:t>
      </w:r>
    </w:p>
    <w:p w14:paraId="5060E0E9" w14:textId="77777777" w:rsidR="00E5733E" w:rsidRDefault="00FC6874">
      <w:pPr>
        <w:rPr>
          <w:rFonts w:eastAsiaTheme="minorEastAsia"/>
          <w:i/>
          <w:color w:val="0070C0"/>
          <w:lang w:eastAsia="zh-CN"/>
        </w:rPr>
      </w:pPr>
      <w:r>
        <w:rPr>
          <w:rFonts w:eastAsiaTheme="minorEastAsia"/>
          <w:i/>
          <w:color w:val="0070C0"/>
          <w:lang w:eastAsia="zh-CN"/>
        </w:rPr>
        <w:t>Tentative agreements:</w:t>
      </w:r>
    </w:p>
    <w:p w14:paraId="2FA12E9A" w14:textId="77777777" w:rsidR="00E5733E" w:rsidRDefault="00FC6874">
      <w:pPr>
        <w:rPr>
          <w:highlight w:val="green"/>
        </w:rPr>
      </w:pPr>
      <w:r>
        <w:rPr>
          <w:highlight w:val="green"/>
        </w:rPr>
        <w:t>RLM/BFD requirements on deactivated PSCell need to be specified.</w:t>
      </w:r>
    </w:p>
    <w:p w14:paraId="55858942"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91AF5">
        <w:rPr>
          <w:rFonts w:eastAsiaTheme="minorEastAsia"/>
          <w:i/>
          <w:color w:val="0070C0"/>
          <w:vertAlign w:val="superscript"/>
          <w:lang w:val="en-US" w:eastAsia="zh-CN"/>
          <w:rPrChange w:id="788" w:author="Huawei" w:date="2021-11-09T19:47:00Z">
            <w:rPr>
              <w:rFonts w:eastAsiaTheme="minorEastAsia"/>
              <w:i/>
              <w:color w:val="0070C0"/>
              <w:lang w:val="en-US" w:eastAsia="zh-CN"/>
            </w:rPr>
          </w:rPrChange>
        </w:rPr>
        <w:t>nd</w:t>
      </w:r>
      <w:r>
        <w:rPr>
          <w:rFonts w:eastAsiaTheme="minorEastAsia" w:hint="eastAsia"/>
          <w:i/>
          <w:color w:val="0070C0"/>
          <w:lang w:val="en-US" w:eastAsia="zh-CN"/>
        </w:rPr>
        <w:t xml:space="preserve"> round: </w:t>
      </w:r>
      <w:r>
        <w:rPr>
          <w:rFonts w:eastAsiaTheme="minorEastAsia"/>
          <w:i/>
          <w:color w:val="0070C0"/>
          <w:lang w:val="en-US" w:eastAsia="zh-CN"/>
        </w:rPr>
        <w:t xml:space="preserve"> No further discussion.</w:t>
      </w:r>
    </w:p>
    <w:p w14:paraId="7EEF9578" w14:textId="77777777" w:rsidR="00E5733E" w:rsidRDefault="00FC6874">
      <w:pPr>
        <w:rPr>
          <w:b/>
          <w:u w:val="single"/>
          <w:lang w:eastAsia="ko-KR"/>
        </w:rPr>
      </w:pPr>
      <w:r>
        <w:rPr>
          <w:b/>
          <w:u w:val="single"/>
          <w:lang w:eastAsia="ko-KR"/>
        </w:rPr>
        <w:lastRenderedPageBreak/>
        <w:t>Issue 2-4-2: Whether RLM/BFD requirements on deactivated PSCell can be relaxed</w:t>
      </w:r>
    </w:p>
    <w:p w14:paraId="48461D65"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4E28ED2"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(Qualcomm, Apple, MTK, VIVO):</w:t>
      </w:r>
      <w:r>
        <w:rPr>
          <w:rFonts w:eastAsia="宋体"/>
          <w:lang w:eastAsia="zh-CN"/>
        </w:rPr>
        <w:t xml:space="preserve"> Relaxed RLM/BFD measurement requirements for deactivated PSCell are defined. The conclusion for RLM/BFD measurement relaxation in power saving enhancement WI can be used as a starting point, and consider if further relaxation is needed.</w:t>
      </w:r>
    </w:p>
    <w:p w14:paraId="428DF40B"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Option 2(Nokia): RLM/BFD requirements for deactivated PSCell follow the deactivated PSCell measurement cycle (the </w:t>
      </w:r>
      <w:r>
        <w:t>T</w:t>
      </w:r>
      <w:r>
        <w:rPr>
          <w:vertAlign w:val="subscript"/>
        </w:rPr>
        <w:t>DRX</w:t>
      </w:r>
      <w:r>
        <w:rPr>
          <w:rFonts w:eastAsiaTheme="minorEastAsia"/>
          <w:lang w:eastAsia="zh-CN"/>
        </w:rPr>
        <w:t xml:space="preserve"> parameter used in exiting requirements)</w:t>
      </w:r>
    </w:p>
    <w:p w14:paraId="5AD81719"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Option 3 (Huawei): wait for RAN2 conclusion</w:t>
      </w:r>
    </w:p>
    <w:p w14:paraId="2EFAF067"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5025A5D4" w14:textId="77777777">
        <w:tc>
          <w:tcPr>
            <w:tcW w:w="1235" w:type="dxa"/>
            <w:tcBorders>
              <w:top w:val="single" w:sz="4" w:space="0" w:color="auto"/>
              <w:left w:val="single" w:sz="4" w:space="0" w:color="auto"/>
              <w:bottom w:val="single" w:sz="4" w:space="0" w:color="auto"/>
              <w:right w:val="single" w:sz="4" w:space="0" w:color="auto"/>
            </w:tcBorders>
          </w:tcPr>
          <w:p w14:paraId="6BE55C7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919DC4F"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2D2CF31E" w14:textId="77777777">
        <w:tc>
          <w:tcPr>
            <w:tcW w:w="1235" w:type="dxa"/>
            <w:tcBorders>
              <w:top w:val="single" w:sz="4" w:space="0" w:color="auto"/>
              <w:left w:val="single" w:sz="4" w:space="0" w:color="auto"/>
              <w:bottom w:val="single" w:sz="4" w:space="0" w:color="auto"/>
              <w:right w:val="single" w:sz="4" w:space="0" w:color="auto"/>
            </w:tcBorders>
          </w:tcPr>
          <w:p w14:paraId="4F579BC5" w14:textId="77777777" w:rsidR="00E5733E" w:rsidRDefault="00FC6874">
            <w:pPr>
              <w:spacing w:after="120"/>
              <w:rPr>
                <w:rFonts w:eastAsiaTheme="minorEastAsia"/>
                <w:lang w:val="en-US" w:eastAsia="zh-CN"/>
              </w:rPr>
            </w:pPr>
            <w:ins w:id="789" w:author="Qualcomm-CH" w:date="2021-11-08T00:2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EFFA1AA" w14:textId="77777777" w:rsidR="00E5733E" w:rsidRPr="00E5733E" w:rsidRDefault="00FC6874">
            <w:pPr>
              <w:rPr>
                <w:ins w:id="790" w:author="Qualcomm-CH" w:date="2021-11-08T00:20:00Z"/>
                <w:iCs/>
                <w:lang w:val="en-US" w:eastAsia="zh-CN"/>
                <w:rPrChange w:id="791" w:author="Qualcomm-CH" w:date="2021-11-08T00:20:00Z">
                  <w:rPr>
                    <w:ins w:id="792" w:author="Qualcomm-CH" w:date="2021-11-08T00:20:00Z"/>
                    <w:rFonts w:eastAsiaTheme="minorEastAsia"/>
                    <w:iCs/>
                    <w:color w:val="0070C0"/>
                    <w:lang w:val="en-US" w:eastAsia="zh-CN"/>
                  </w:rPr>
                </w:rPrChange>
              </w:rPr>
            </w:pPr>
            <w:ins w:id="793" w:author="Qualcomm-CH" w:date="2021-11-08T00:20:00Z">
              <w:r>
                <w:rPr>
                  <w:rFonts w:eastAsiaTheme="minorEastAsia"/>
                  <w:iCs/>
                  <w:lang w:val="en-US" w:eastAsia="zh-CN"/>
                  <w:rPrChange w:id="794" w:author="Qualcomm-CH" w:date="2021-11-08T00:20:00Z">
                    <w:rPr>
                      <w:rFonts w:eastAsiaTheme="minorEastAsia"/>
                      <w:iCs/>
                      <w:color w:val="0070C0"/>
                      <w:lang w:val="en-US" w:eastAsia="zh-CN"/>
                    </w:rPr>
                  </w:rPrChange>
                </w:rPr>
                <w:t xml:space="preserve">Okay with Option 1, but the wording may need to be a bit softened. The current wording is already implying R17 </w:t>
              </w:r>
              <w:r w:rsidR="00491AF5" w:rsidRPr="00491AF5">
                <w:rPr>
                  <w:rFonts w:eastAsiaTheme="minorEastAsia"/>
                  <w:iCs/>
                  <w:lang w:val="en-US" w:eastAsia="zh-CN"/>
                </w:rPr>
                <w:t>Eps</w:t>
              </w:r>
              <w:r>
                <w:rPr>
                  <w:rFonts w:eastAsiaTheme="minorEastAsia"/>
                  <w:iCs/>
                  <w:lang w:val="en-US" w:eastAsia="zh-CN"/>
                  <w:rPrChange w:id="795" w:author="Qualcomm-CH" w:date="2021-11-08T00:20:00Z">
                    <w:rPr>
                      <w:rFonts w:eastAsiaTheme="minorEastAsia"/>
                      <w:iCs/>
                      <w:color w:val="0070C0"/>
                      <w:lang w:val="en-US" w:eastAsia="zh-CN"/>
                    </w:rPr>
                  </w:rPrChange>
                </w:rPr>
                <w:t xml:space="preserve"> WI outcome will be adopted and the FFS is whether or not to consider a further relaxation on top, which we think is rather premature to decide it.</w:t>
              </w:r>
            </w:ins>
          </w:p>
          <w:p w14:paraId="5FE9F370" w14:textId="77777777" w:rsidR="00E5733E" w:rsidRDefault="00FC6874">
            <w:pPr>
              <w:rPr>
                <w:rFonts w:eastAsiaTheme="minorEastAsia"/>
                <w:lang w:val="en-US" w:eastAsia="zh-CN"/>
              </w:rPr>
            </w:pPr>
            <w:ins w:id="796" w:author="Qualcomm-CH" w:date="2021-11-08T00:20:00Z">
              <w:r>
                <w:rPr>
                  <w:rFonts w:eastAsiaTheme="minorEastAsia"/>
                  <w:iCs/>
                  <w:lang w:val="en-US" w:eastAsia="zh-CN"/>
                  <w:rPrChange w:id="797" w:author="Qualcomm-CH" w:date="2021-11-08T00:20:00Z">
                    <w:rPr>
                      <w:rFonts w:eastAsiaTheme="minorEastAsia"/>
                      <w:iCs/>
                      <w:color w:val="0070C0"/>
                      <w:lang w:val="en-US" w:eastAsia="zh-CN"/>
                    </w:rPr>
                  </w:rPrChange>
                </w:rPr>
                <w:t>It should be something like “The conclusion for RLM/BFD measurement relaxation in power saving enhancement WI can be considered.”</w:t>
              </w:r>
            </w:ins>
          </w:p>
        </w:tc>
      </w:tr>
      <w:tr w:rsidR="00491AF5" w14:paraId="42EC5D31" w14:textId="77777777">
        <w:trPr>
          <w:ins w:id="798" w:author="Huawei" w:date="2021-11-09T19:47:00Z"/>
        </w:trPr>
        <w:tc>
          <w:tcPr>
            <w:tcW w:w="1235" w:type="dxa"/>
            <w:tcBorders>
              <w:top w:val="single" w:sz="4" w:space="0" w:color="auto"/>
              <w:left w:val="single" w:sz="4" w:space="0" w:color="auto"/>
              <w:bottom w:val="single" w:sz="4" w:space="0" w:color="auto"/>
              <w:right w:val="single" w:sz="4" w:space="0" w:color="auto"/>
            </w:tcBorders>
          </w:tcPr>
          <w:p w14:paraId="3077A12A" w14:textId="77777777" w:rsidR="00491AF5" w:rsidRDefault="00491AF5">
            <w:pPr>
              <w:spacing w:after="120"/>
              <w:rPr>
                <w:ins w:id="799" w:author="Huawei" w:date="2021-11-09T19:47:00Z"/>
                <w:rFonts w:eastAsiaTheme="minorEastAsia"/>
                <w:lang w:val="en-US" w:eastAsia="zh-CN"/>
              </w:rPr>
            </w:pPr>
            <w:ins w:id="800" w:author="Huawei" w:date="2021-11-09T19:4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86E84DF" w14:textId="77777777" w:rsidR="00491AF5" w:rsidRPr="00491AF5" w:rsidRDefault="00491AF5">
            <w:pPr>
              <w:rPr>
                <w:ins w:id="801" w:author="Huawei" w:date="2021-11-09T19:47:00Z"/>
                <w:rFonts w:eastAsiaTheme="minorEastAsia"/>
                <w:iCs/>
                <w:lang w:val="en-US" w:eastAsia="zh-CN"/>
              </w:rPr>
            </w:pPr>
            <w:ins w:id="802" w:author="Huawei" w:date="2021-11-09T19:48:00Z">
              <w:r>
                <w:rPr>
                  <w:rFonts w:eastAsiaTheme="minorEastAsia"/>
                  <w:iCs/>
                  <w:lang w:val="en-US" w:eastAsia="zh-CN"/>
                </w:rPr>
                <w:t xml:space="preserve">Support option 3. We think relaxed RLM/BFD is out of scope of the WI if RAN2 don’t </w:t>
              </w:r>
            </w:ins>
            <w:ins w:id="803" w:author="Huawei" w:date="2021-11-09T19:49:00Z">
              <w:r>
                <w:rPr>
                  <w:rFonts w:eastAsiaTheme="minorEastAsia"/>
                  <w:iCs/>
                  <w:lang w:val="en-US" w:eastAsia="zh-CN"/>
                </w:rPr>
                <w:t>introduce.</w:t>
              </w:r>
            </w:ins>
          </w:p>
        </w:tc>
      </w:tr>
      <w:tr w:rsidR="00BA68F6" w14:paraId="6039E5D9" w14:textId="77777777">
        <w:trPr>
          <w:ins w:id="804" w:author="Nokia Networks" w:date="2021-11-09T19:41:00Z"/>
        </w:trPr>
        <w:tc>
          <w:tcPr>
            <w:tcW w:w="1235" w:type="dxa"/>
            <w:tcBorders>
              <w:top w:val="single" w:sz="4" w:space="0" w:color="auto"/>
              <w:left w:val="single" w:sz="4" w:space="0" w:color="auto"/>
              <w:bottom w:val="single" w:sz="4" w:space="0" w:color="auto"/>
              <w:right w:val="single" w:sz="4" w:space="0" w:color="auto"/>
            </w:tcBorders>
          </w:tcPr>
          <w:p w14:paraId="1F986380" w14:textId="012CF87B" w:rsidR="00BA68F6" w:rsidRDefault="00BA68F6" w:rsidP="00BA68F6">
            <w:pPr>
              <w:spacing w:after="120"/>
              <w:rPr>
                <w:ins w:id="805" w:author="Nokia Networks" w:date="2021-11-09T19:41:00Z"/>
                <w:rFonts w:eastAsiaTheme="minorEastAsia"/>
                <w:lang w:val="en-US" w:eastAsia="zh-CN"/>
              </w:rPr>
            </w:pPr>
            <w:ins w:id="806" w:author="Nokia Networks" w:date="2021-11-09T19:4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5454613" w14:textId="77777777" w:rsidR="00BA68F6" w:rsidRDefault="00BA68F6" w:rsidP="00BA68F6">
            <w:pPr>
              <w:rPr>
                <w:ins w:id="807" w:author="Nokia Networks" w:date="2021-11-09T19:41:00Z"/>
                <w:rFonts w:eastAsiaTheme="minorEastAsia"/>
                <w:iCs/>
                <w:lang w:val="en-US" w:eastAsia="zh-CN"/>
              </w:rPr>
            </w:pPr>
            <w:ins w:id="808" w:author="Nokia Networks" w:date="2021-11-09T19:41:00Z">
              <w:r>
                <w:rPr>
                  <w:rFonts w:eastAsiaTheme="minorEastAsia"/>
                  <w:iCs/>
                  <w:lang w:val="en-US" w:eastAsia="zh-CN"/>
                </w:rPr>
                <w:t>First of all, this can be configured and if configured we believe RAN4 need to define related UE requirements. Whether these follow the to be decided measurement cycle for the deactivated PSCell or not can be further discussed.</w:t>
              </w:r>
            </w:ins>
          </w:p>
          <w:p w14:paraId="3D9E1401" w14:textId="77777777" w:rsidR="00BA68F6" w:rsidRDefault="00BA68F6" w:rsidP="00BA68F6">
            <w:pPr>
              <w:rPr>
                <w:ins w:id="809" w:author="Nokia Networks" w:date="2021-11-09T19:41:00Z"/>
                <w:rFonts w:eastAsiaTheme="minorEastAsia"/>
                <w:iCs/>
                <w:lang w:val="en-US" w:eastAsia="zh-CN"/>
              </w:rPr>
            </w:pPr>
            <w:ins w:id="810" w:author="Nokia Networks" w:date="2021-11-09T19:41:00Z">
              <w:r>
                <w:rPr>
                  <w:rFonts w:eastAsiaTheme="minorEastAsia"/>
                  <w:iCs/>
                  <w:lang w:val="en-US" w:eastAsia="zh-CN"/>
                </w:rPr>
                <w:t>It is not clear from Qualcomm proposal if the proposal is addressing the Rel-17 UE PS or some new relaxation (PS) specifically for deactivated PSCell?</w:t>
              </w:r>
            </w:ins>
          </w:p>
          <w:p w14:paraId="342DE869" w14:textId="74724C2E" w:rsidR="00BA68F6" w:rsidRDefault="00BA68F6" w:rsidP="00BA68F6">
            <w:pPr>
              <w:rPr>
                <w:ins w:id="811" w:author="Nokia Networks" w:date="2021-11-09T19:41:00Z"/>
                <w:rFonts w:eastAsiaTheme="minorEastAsia"/>
                <w:iCs/>
                <w:lang w:val="en-US" w:eastAsia="zh-CN"/>
              </w:rPr>
            </w:pPr>
            <w:ins w:id="812" w:author="Nokia Networks" w:date="2021-11-09T19:41:00Z">
              <w:r>
                <w:rPr>
                  <w:rFonts w:eastAsiaTheme="minorEastAsia"/>
                  <w:iCs/>
                  <w:lang w:val="en-US" w:eastAsia="zh-CN"/>
                </w:rPr>
                <w:t>If UE support R17 UE PS and network has allowed UE to apply the PS then we assume the Rel-17 WI has concluded on the PSCell requirements as well. And extending such for the deactivated PSCell can be considered.</w:t>
              </w:r>
            </w:ins>
          </w:p>
        </w:tc>
      </w:tr>
      <w:tr w:rsidR="0019135A" w14:paraId="79C7F41C" w14:textId="77777777">
        <w:trPr>
          <w:ins w:id="813" w:author="郑敏华" w:date="2021-11-10T10:45:00Z"/>
        </w:trPr>
        <w:tc>
          <w:tcPr>
            <w:tcW w:w="1235" w:type="dxa"/>
            <w:tcBorders>
              <w:top w:val="single" w:sz="4" w:space="0" w:color="auto"/>
              <w:left w:val="single" w:sz="4" w:space="0" w:color="auto"/>
              <w:bottom w:val="single" w:sz="4" w:space="0" w:color="auto"/>
              <w:right w:val="single" w:sz="4" w:space="0" w:color="auto"/>
            </w:tcBorders>
          </w:tcPr>
          <w:p w14:paraId="3893C78C" w14:textId="383080AA" w:rsidR="0019135A" w:rsidRDefault="0019135A" w:rsidP="0019135A">
            <w:pPr>
              <w:spacing w:after="120"/>
              <w:rPr>
                <w:ins w:id="814" w:author="郑敏华" w:date="2021-11-10T10:45:00Z"/>
                <w:rFonts w:eastAsiaTheme="minorEastAsia"/>
                <w:lang w:val="en-US" w:eastAsia="zh-CN"/>
              </w:rPr>
            </w:pPr>
            <w:ins w:id="815" w:author="郑敏华" w:date="2021-11-10T10:4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85B1882" w14:textId="2B00341C" w:rsidR="0019135A" w:rsidRDefault="0019135A" w:rsidP="0019135A">
            <w:pPr>
              <w:rPr>
                <w:ins w:id="816" w:author="郑敏华" w:date="2021-11-10T10:45:00Z"/>
                <w:rFonts w:eastAsiaTheme="minorEastAsia"/>
                <w:iCs/>
                <w:lang w:val="en-US" w:eastAsia="zh-CN"/>
              </w:rPr>
            </w:pPr>
            <w:ins w:id="817" w:author="郑敏华" w:date="2021-11-10T10:46:00Z">
              <w:r>
                <w:rPr>
                  <w:rFonts w:eastAsiaTheme="minorEastAsia"/>
                  <w:iCs/>
                  <w:lang w:val="en-US" w:eastAsia="zh-CN"/>
                </w:rPr>
                <w:t>S</w:t>
              </w:r>
              <w:r>
                <w:rPr>
                  <w:rFonts w:eastAsiaTheme="minorEastAsia" w:hint="eastAsia"/>
                  <w:iCs/>
                  <w:lang w:val="en-US" w:eastAsia="zh-CN"/>
                </w:rPr>
                <w:t>upport</w:t>
              </w:r>
              <w:r>
                <w:rPr>
                  <w:rFonts w:eastAsiaTheme="minorEastAsia"/>
                  <w:iCs/>
                  <w:lang w:val="en-US" w:eastAsia="zh-CN"/>
                </w:rPr>
                <w:t xml:space="preserve"> O</w:t>
              </w:r>
              <w:r>
                <w:rPr>
                  <w:rFonts w:eastAsiaTheme="minorEastAsia" w:hint="eastAsia"/>
                  <w:iCs/>
                  <w:lang w:val="en-US" w:eastAsia="zh-CN"/>
                </w:rPr>
                <w:t>ption</w:t>
              </w:r>
              <w:r>
                <w:rPr>
                  <w:rFonts w:eastAsiaTheme="minorEastAsia"/>
                  <w:iCs/>
                  <w:lang w:val="en-US" w:eastAsia="zh-CN"/>
                </w:rPr>
                <w:t xml:space="preserve"> </w:t>
              </w:r>
              <w:r>
                <w:rPr>
                  <w:rFonts w:eastAsiaTheme="minorEastAsia" w:hint="eastAsia"/>
                  <w:iCs/>
                  <w:lang w:val="en-US" w:eastAsia="zh-CN"/>
                </w:rPr>
                <w:t>1</w:t>
              </w:r>
              <w:r>
                <w:rPr>
                  <w:rFonts w:eastAsiaTheme="minorEastAsia"/>
                  <w:iCs/>
                  <w:lang w:val="en-US" w:eastAsia="zh-CN"/>
                </w:rPr>
                <w:t>.</w:t>
              </w:r>
            </w:ins>
            <w:ins w:id="818" w:author="郑敏华" w:date="2021-11-10T11:54:00Z">
              <w:r w:rsidR="00B46C45">
                <w:rPr>
                  <w:rFonts w:eastAsiaTheme="minorEastAsia"/>
                  <w:iCs/>
                  <w:lang w:val="en-US" w:eastAsia="zh-CN"/>
                </w:rPr>
                <w:t xml:space="preserve"> Defining RLM/BFD measurement requirement for deactivated PSCell is up to RAN4. It can be relax</w:t>
              </w:r>
            </w:ins>
            <w:ins w:id="819" w:author="郑敏华" w:date="2021-11-10T11:55:00Z">
              <w:r w:rsidR="00B46C45">
                <w:rPr>
                  <w:rFonts w:eastAsiaTheme="minorEastAsia"/>
                  <w:iCs/>
                  <w:lang w:val="en-US" w:eastAsia="zh-CN"/>
                </w:rPr>
                <w:t>ed depending on use case of the measurement.</w:t>
              </w:r>
            </w:ins>
          </w:p>
        </w:tc>
      </w:tr>
      <w:tr w:rsidR="00A15F05" w14:paraId="0DE54205" w14:textId="77777777">
        <w:trPr>
          <w:ins w:id="820" w:author="Qiming Li" w:date="2021-11-10T12:37:00Z"/>
        </w:trPr>
        <w:tc>
          <w:tcPr>
            <w:tcW w:w="1235" w:type="dxa"/>
            <w:tcBorders>
              <w:top w:val="single" w:sz="4" w:space="0" w:color="auto"/>
              <w:left w:val="single" w:sz="4" w:space="0" w:color="auto"/>
              <w:bottom w:val="single" w:sz="4" w:space="0" w:color="auto"/>
              <w:right w:val="single" w:sz="4" w:space="0" w:color="auto"/>
            </w:tcBorders>
          </w:tcPr>
          <w:p w14:paraId="2AC36EA9" w14:textId="26DC844B" w:rsidR="00A15F05" w:rsidRDefault="00A15F05" w:rsidP="00A15F05">
            <w:pPr>
              <w:spacing w:after="120"/>
              <w:rPr>
                <w:ins w:id="821" w:author="Qiming Li" w:date="2021-11-10T12:37:00Z"/>
                <w:rFonts w:eastAsiaTheme="minorEastAsia"/>
                <w:lang w:val="en-US" w:eastAsia="zh-CN"/>
              </w:rPr>
            </w:pPr>
            <w:ins w:id="822" w:author="Qiming Li" w:date="2021-11-10T12: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6791347" w14:textId="74CBF940" w:rsidR="00A15F05" w:rsidRDefault="00A15F05" w:rsidP="00A15F05">
            <w:pPr>
              <w:rPr>
                <w:ins w:id="823" w:author="Qiming Li" w:date="2021-11-10T12:37:00Z"/>
                <w:rFonts w:eastAsiaTheme="minorEastAsia"/>
                <w:iCs/>
                <w:lang w:val="en-US" w:eastAsia="zh-CN"/>
              </w:rPr>
            </w:pPr>
            <w:ins w:id="824" w:author="Qiming Li" w:date="2021-11-10T12:37:00Z">
              <w:r>
                <w:rPr>
                  <w:rFonts w:eastAsiaTheme="minorEastAsia"/>
                  <w:iCs/>
                  <w:lang w:val="en-US" w:eastAsia="zh-CN"/>
                </w:rPr>
                <w:t xml:space="preserve">Support to </w:t>
              </w:r>
              <w:r>
                <w:rPr>
                  <w:rFonts w:eastAsia="宋体"/>
                  <w:lang w:eastAsia="zh-CN"/>
                </w:rPr>
                <w:t>relax RLM/BFD measurement requirements. details can be FFS.</w:t>
              </w:r>
            </w:ins>
          </w:p>
        </w:tc>
      </w:tr>
      <w:tr w:rsidR="00571D48" w14:paraId="177976A1" w14:textId="77777777">
        <w:trPr>
          <w:ins w:id="825" w:author="Griselda WANG" w:date="2021-11-10T13:09:00Z"/>
        </w:trPr>
        <w:tc>
          <w:tcPr>
            <w:tcW w:w="1235" w:type="dxa"/>
            <w:tcBorders>
              <w:top w:val="single" w:sz="4" w:space="0" w:color="auto"/>
              <w:left w:val="single" w:sz="4" w:space="0" w:color="auto"/>
              <w:bottom w:val="single" w:sz="4" w:space="0" w:color="auto"/>
              <w:right w:val="single" w:sz="4" w:space="0" w:color="auto"/>
            </w:tcBorders>
          </w:tcPr>
          <w:p w14:paraId="6D451C01" w14:textId="28389C78" w:rsidR="00571D48" w:rsidRDefault="00571D48" w:rsidP="00A15F05">
            <w:pPr>
              <w:spacing w:after="120"/>
              <w:rPr>
                <w:ins w:id="826" w:author="Griselda WANG" w:date="2021-11-10T13:09:00Z"/>
                <w:rFonts w:eastAsiaTheme="minorEastAsia"/>
                <w:lang w:val="en-US" w:eastAsia="zh-CN"/>
              </w:rPr>
            </w:pPr>
            <w:ins w:id="827" w:author="Griselda WANG" w:date="2021-11-10T13:0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F50527E" w14:textId="04CE35B5" w:rsidR="00571D48" w:rsidRDefault="00571D48" w:rsidP="00A15F05">
            <w:pPr>
              <w:rPr>
                <w:ins w:id="828" w:author="Griselda WANG" w:date="2021-11-10T13:09:00Z"/>
                <w:rFonts w:eastAsiaTheme="minorEastAsia"/>
                <w:iCs/>
                <w:lang w:val="en-US" w:eastAsia="zh-CN"/>
              </w:rPr>
            </w:pPr>
            <w:ins w:id="829" w:author="Griselda WANG" w:date="2021-11-10T13:09:00Z">
              <w:r>
                <w:rPr>
                  <w:rFonts w:eastAsiaTheme="minorEastAsia"/>
                  <w:iCs/>
                  <w:lang w:val="en-US" w:eastAsia="zh-CN"/>
                </w:rPr>
                <w:t xml:space="preserve">Support to </w:t>
              </w:r>
              <w:r>
                <w:rPr>
                  <w:rFonts w:eastAsia="宋体"/>
                  <w:lang w:eastAsia="zh-CN"/>
                </w:rPr>
                <w:t>relax RLM/BFD measurement requirements. However we are not sure whether power saving enhancement WI can be used as a starting point so this needs to be FFS.</w:t>
              </w:r>
            </w:ins>
          </w:p>
        </w:tc>
      </w:tr>
    </w:tbl>
    <w:p w14:paraId="00BFF626" w14:textId="77777777" w:rsidR="00E5733E" w:rsidRDefault="00E5733E">
      <w:pPr>
        <w:rPr>
          <w:i/>
          <w:color w:val="0070C0"/>
          <w:lang w:val="en-US" w:eastAsia="zh-CN"/>
        </w:rPr>
      </w:pPr>
    </w:p>
    <w:p w14:paraId="5F52BF02" w14:textId="77777777" w:rsidR="00E5733E" w:rsidRDefault="00FC6874">
      <w:pPr>
        <w:rPr>
          <w:b/>
          <w:u w:val="single"/>
          <w:lang w:eastAsia="ko-KR"/>
        </w:rPr>
      </w:pPr>
      <w:r>
        <w:rPr>
          <w:b/>
          <w:u w:val="single"/>
          <w:lang w:eastAsia="ko-KR"/>
        </w:rPr>
        <w:t>Issue 2-4-3: Interruption requirement due to RLM and BFD on deactivated PSCell</w:t>
      </w:r>
    </w:p>
    <w:p w14:paraId="04769A34"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506801A" w14:textId="77777777" w:rsidR="00E5733E" w:rsidRDefault="00FC6874">
      <w:pPr>
        <w:pStyle w:val="afc"/>
        <w:numPr>
          <w:ilvl w:val="1"/>
          <w:numId w:val="17"/>
        </w:numPr>
        <w:ind w:firstLineChars="0"/>
        <w:rPr>
          <w:rFonts w:eastAsia="宋体"/>
          <w:lang w:eastAsia="zh-CN"/>
        </w:rPr>
      </w:pPr>
      <w:r>
        <w:rPr>
          <w:rFonts w:eastAsia="宋体"/>
          <w:szCs w:val="24"/>
          <w:lang w:eastAsia="zh-CN"/>
        </w:rPr>
        <w:t>Option 1 (QC, Apple, MTK, Nokia):</w:t>
      </w:r>
      <w:r>
        <w:rPr>
          <w:rFonts w:eastAsia="宋体"/>
          <w:lang w:eastAsia="zh-CN"/>
        </w:rPr>
        <w:t xml:space="preserve"> The same principle as the interruption due to SCell dormancy</w:t>
      </w:r>
      <w:r>
        <w:rPr>
          <w:rFonts w:eastAsia="Times New Roman"/>
        </w:rPr>
        <w:t xml:space="preserve"> is applied ([X]%)</w:t>
      </w:r>
      <w:r>
        <w:rPr>
          <w:rFonts w:eastAsia="宋体"/>
          <w:lang w:eastAsia="zh-CN"/>
        </w:rPr>
        <w:t>, details are FFS.</w:t>
      </w:r>
    </w:p>
    <w:p w14:paraId="756D3CA9" w14:textId="77777777" w:rsidR="00E5733E" w:rsidRDefault="00FC6874">
      <w:pPr>
        <w:pStyle w:val="afc"/>
        <w:numPr>
          <w:ilvl w:val="1"/>
          <w:numId w:val="17"/>
        </w:numPr>
        <w:ind w:firstLineChars="0"/>
        <w:rPr>
          <w:rFonts w:eastAsia="宋体"/>
          <w:lang w:eastAsia="zh-CN"/>
        </w:rPr>
      </w:pPr>
      <w:r>
        <w:rPr>
          <w:rFonts w:eastAsia="宋体"/>
          <w:lang w:eastAsia="zh-CN"/>
        </w:rPr>
        <w:t>Option 2(Ericsson): RAN4 to consider at least the following scenarios when defining interruption requirements for deactivated SCG:</w:t>
      </w:r>
    </w:p>
    <w:p w14:paraId="7ABD09B7" w14:textId="77777777" w:rsidR="00E5733E" w:rsidRDefault="00FC6874">
      <w:pPr>
        <w:pStyle w:val="afc"/>
        <w:ind w:leftChars="928" w:left="1856" w:firstLineChars="0" w:firstLine="0"/>
        <w:rPr>
          <w:rFonts w:eastAsia="宋体"/>
          <w:lang w:eastAsia="zh-CN"/>
        </w:rPr>
      </w:pPr>
      <w:r>
        <w:rPr>
          <w:rFonts w:eastAsia="宋体"/>
          <w:lang w:eastAsia="zh-CN"/>
        </w:rPr>
        <w:t>- RRM based on SSBs,</w:t>
      </w:r>
    </w:p>
    <w:p w14:paraId="412AA818" w14:textId="77777777" w:rsidR="00E5733E" w:rsidRDefault="00FC6874">
      <w:pPr>
        <w:pStyle w:val="afc"/>
        <w:ind w:leftChars="928" w:left="1856" w:firstLineChars="0" w:firstLine="0"/>
        <w:rPr>
          <w:rFonts w:eastAsia="宋体"/>
          <w:lang w:eastAsia="zh-CN"/>
        </w:rPr>
      </w:pPr>
      <w:r>
        <w:rPr>
          <w:rFonts w:eastAsia="宋体"/>
          <w:lang w:eastAsia="zh-CN"/>
        </w:rPr>
        <w:t>- RRM based on SSBs, RLM and BFD based on SSBs,</w:t>
      </w:r>
    </w:p>
    <w:p w14:paraId="1C7F68E1" w14:textId="77777777" w:rsidR="00E5733E" w:rsidRDefault="00FC6874">
      <w:pPr>
        <w:pStyle w:val="afc"/>
        <w:ind w:leftChars="928" w:left="1856" w:firstLineChars="0" w:firstLine="0"/>
        <w:rPr>
          <w:rFonts w:eastAsia="宋体"/>
          <w:lang w:eastAsia="zh-CN"/>
        </w:rPr>
      </w:pPr>
      <w:r>
        <w:rPr>
          <w:rFonts w:eastAsia="宋体"/>
          <w:lang w:eastAsia="zh-CN"/>
        </w:rPr>
        <w:t>- RRM based on SSBs, RLM and BFD based on CSI-RS.</w:t>
      </w:r>
    </w:p>
    <w:p w14:paraId="5EE73024" w14:textId="77777777" w:rsidR="00E5733E" w:rsidRDefault="00FC6874">
      <w:pPr>
        <w:spacing w:after="120"/>
        <w:ind w:leftChars="848" w:left="1696"/>
        <w:rPr>
          <w:szCs w:val="24"/>
          <w:lang w:eastAsia="zh-CN"/>
        </w:rPr>
      </w:pPr>
      <w:r>
        <w:rPr>
          <w:szCs w:val="24"/>
          <w:lang w:eastAsia="zh-CN"/>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662EBBF4"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3B4DC179" w14:textId="77777777">
        <w:tc>
          <w:tcPr>
            <w:tcW w:w="1235" w:type="dxa"/>
            <w:tcBorders>
              <w:top w:val="single" w:sz="4" w:space="0" w:color="auto"/>
              <w:left w:val="single" w:sz="4" w:space="0" w:color="auto"/>
              <w:bottom w:val="single" w:sz="4" w:space="0" w:color="auto"/>
              <w:right w:val="single" w:sz="4" w:space="0" w:color="auto"/>
            </w:tcBorders>
          </w:tcPr>
          <w:p w14:paraId="29ED688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tcPr>
          <w:p w14:paraId="13D05B5D"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60B2A812" w14:textId="77777777">
        <w:tc>
          <w:tcPr>
            <w:tcW w:w="1235" w:type="dxa"/>
            <w:tcBorders>
              <w:top w:val="single" w:sz="4" w:space="0" w:color="auto"/>
              <w:left w:val="single" w:sz="4" w:space="0" w:color="auto"/>
              <w:bottom w:val="single" w:sz="4" w:space="0" w:color="auto"/>
              <w:right w:val="single" w:sz="4" w:space="0" w:color="auto"/>
            </w:tcBorders>
          </w:tcPr>
          <w:p w14:paraId="31040BC3" w14:textId="77777777" w:rsidR="00E5733E" w:rsidRDefault="00FC6874">
            <w:pPr>
              <w:spacing w:after="120"/>
              <w:rPr>
                <w:rFonts w:eastAsiaTheme="minorEastAsia"/>
                <w:lang w:val="en-US" w:eastAsia="zh-CN"/>
              </w:rPr>
            </w:pPr>
            <w:ins w:id="830" w:author="Qualcomm-CH" w:date="2021-11-08T00:2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343F24A" w14:textId="77777777" w:rsidR="00E5733E" w:rsidRDefault="00FC6874">
            <w:pPr>
              <w:rPr>
                <w:rFonts w:eastAsiaTheme="minorEastAsia"/>
                <w:lang w:val="en-US" w:eastAsia="zh-CN"/>
              </w:rPr>
            </w:pPr>
            <w:ins w:id="831" w:author="Qualcomm-CH" w:date="2021-11-08T00:21:00Z">
              <w:r>
                <w:rPr>
                  <w:rFonts w:eastAsiaTheme="minorEastAsia"/>
                  <w:iCs/>
                  <w:lang w:eastAsia="zh-CN"/>
                  <w:rPrChange w:id="832" w:author="Qualcomm-CH" w:date="2021-11-08T00:21:00Z">
                    <w:rPr>
                      <w:rFonts w:eastAsiaTheme="minorEastAsia"/>
                      <w:iCs/>
                      <w:color w:val="0070C0"/>
                      <w:lang w:eastAsia="zh-CN"/>
                    </w:rPr>
                  </w:rPrChange>
                </w:rPr>
                <w:t xml:space="preserve">Although </w:t>
              </w:r>
              <w:r>
                <w:rPr>
                  <w:rFonts w:eastAsiaTheme="minorEastAsia"/>
                  <w:iCs/>
                  <w:lang w:val="en-US" w:eastAsia="zh-CN"/>
                  <w:rPrChange w:id="833" w:author="Qualcomm-CH" w:date="2021-11-08T00:21:00Z">
                    <w:rPr>
                      <w:rFonts w:eastAsiaTheme="minorEastAsia"/>
                      <w:iCs/>
                      <w:color w:val="0070C0"/>
                      <w:lang w:val="en-US" w:eastAsia="zh-CN"/>
                    </w:rPr>
                  </w:rPrChange>
                </w:rPr>
                <w:t>we are not in favor of Option 2 for now, we can come back to this in the next RAN4 meeting. We first need a little more clarity on Option 2 because it needs some detailed check on UE implementation/behavior.</w:t>
              </w:r>
            </w:ins>
          </w:p>
        </w:tc>
      </w:tr>
      <w:tr w:rsidR="00491AF5" w14:paraId="34F5B871" w14:textId="77777777">
        <w:trPr>
          <w:ins w:id="834" w:author="Huawei" w:date="2021-11-09T19:49:00Z"/>
        </w:trPr>
        <w:tc>
          <w:tcPr>
            <w:tcW w:w="1235" w:type="dxa"/>
            <w:tcBorders>
              <w:top w:val="single" w:sz="4" w:space="0" w:color="auto"/>
              <w:left w:val="single" w:sz="4" w:space="0" w:color="auto"/>
              <w:bottom w:val="single" w:sz="4" w:space="0" w:color="auto"/>
              <w:right w:val="single" w:sz="4" w:space="0" w:color="auto"/>
            </w:tcBorders>
          </w:tcPr>
          <w:p w14:paraId="40E6944E" w14:textId="77777777" w:rsidR="00491AF5" w:rsidRDefault="00491AF5">
            <w:pPr>
              <w:spacing w:after="120"/>
              <w:rPr>
                <w:ins w:id="835" w:author="Huawei" w:date="2021-11-09T19:49:00Z"/>
                <w:rFonts w:eastAsiaTheme="minorEastAsia"/>
                <w:lang w:val="en-US" w:eastAsia="zh-CN"/>
              </w:rPr>
            </w:pPr>
            <w:ins w:id="836" w:author="Huawei" w:date="2021-11-09T19:4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8D4560A" w14:textId="77777777" w:rsidR="00491AF5" w:rsidRPr="00491AF5" w:rsidRDefault="00491AF5">
            <w:pPr>
              <w:rPr>
                <w:ins w:id="837" w:author="Huawei" w:date="2021-11-09T19:49:00Z"/>
                <w:rFonts w:eastAsiaTheme="minorEastAsia"/>
                <w:iCs/>
                <w:lang w:eastAsia="zh-CN"/>
              </w:rPr>
            </w:pPr>
            <w:ins w:id="838" w:author="Huawei" w:date="2021-11-09T19:49:00Z">
              <w:r>
                <w:rPr>
                  <w:rFonts w:eastAsiaTheme="minorEastAsia"/>
                  <w:iCs/>
                  <w:lang w:eastAsia="zh-CN"/>
                </w:rPr>
                <w:t xml:space="preserve">Same comments as issue 2-3-3. </w:t>
              </w:r>
            </w:ins>
          </w:p>
        </w:tc>
      </w:tr>
      <w:tr w:rsidR="00BA68F6" w14:paraId="4726D104" w14:textId="77777777">
        <w:trPr>
          <w:ins w:id="839" w:author="Nokia Networks" w:date="2021-11-09T19:41:00Z"/>
        </w:trPr>
        <w:tc>
          <w:tcPr>
            <w:tcW w:w="1235" w:type="dxa"/>
            <w:tcBorders>
              <w:top w:val="single" w:sz="4" w:space="0" w:color="auto"/>
              <w:left w:val="single" w:sz="4" w:space="0" w:color="auto"/>
              <w:bottom w:val="single" w:sz="4" w:space="0" w:color="auto"/>
              <w:right w:val="single" w:sz="4" w:space="0" w:color="auto"/>
            </w:tcBorders>
          </w:tcPr>
          <w:p w14:paraId="53E9D19B" w14:textId="5EE27DA4" w:rsidR="00BA68F6" w:rsidRDefault="00BA68F6" w:rsidP="00BA68F6">
            <w:pPr>
              <w:spacing w:after="120"/>
              <w:rPr>
                <w:ins w:id="840" w:author="Nokia Networks" w:date="2021-11-09T19:41:00Z"/>
                <w:rFonts w:eastAsiaTheme="minorEastAsia"/>
                <w:lang w:val="en-US" w:eastAsia="zh-CN"/>
              </w:rPr>
            </w:pPr>
            <w:ins w:id="841" w:author="Nokia Networks" w:date="2021-11-09T19:4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C1B1CA5" w14:textId="31FAE64E" w:rsidR="00BA68F6" w:rsidRDefault="00BA68F6" w:rsidP="00BA68F6">
            <w:pPr>
              <w:rPr>
                <w:ins w:id="842" w:author="Nokia Networks" w:date="2021-11-09T19:41:00Z"/>
                <w:rFonts w:eastAsiaTheme="minorEastAsia"/>
                <w:iCs/>
                <w:lang w:eastAsia="zh-CN"/>
              </w:rPr>
            </w:pPr>
            <w:ins w:id="843" w:author="Nokia Networks" w:date="2021-11-09T19:41:00Z">
              <w:r>
                <w:rPr>
                  <w:rFonts w:eastAsiaTheme="minorEastAsia"/>
                  <w:iCs/>
                  <w:lang w:eastAsia="zh-CN"/>
                </w:rPr>
                <w:t>Further study on option 2 seems reasonable before agreeing.</w:t>
              </w:r>
            </w:ins>
          </w:p>
        </w:tc>
      </w:tr>
      <w:tr w:rsidR="004B3A11" w14:paraId="5E9C0A89" w14:textId="77777777">
        <w:trPr>
          <w:ins w:id="844" w:author="Griselda WANG" w:date="2021-11-10T13:10:00Z"/>
        </w:trPr>
        <w:tc>
          <w:tcPr>
            <w:tcW w:w="1235" w:type="dxa"/>
            <w:tcBorders>
              <w:top w:val="single" w:sz="4" w:space="0" w:color="auto"/>
              <w:left w:val="single" w:sz="4" w:space="0" w:color="auto"/>
              <w:bottom w:val="single" w:sz="4" w:space="0" w:color="auto"/>
              <w:right w:val="single" w:sz="4" w:space="0" w:color="auto"/>
            </w:tcBorders>
          </w:tcPr>
          <w:p w14:paraId="38AEE35B" w14:textId="179320E7" w:rsidR="004B3A11" w:rsidRDefault="004B3A11" w:rsidP="00BA68F6">
            <w:pPr>
              <w:spacing w:after="120"/>
              <w:rPr>
                <w:ins w:id="845" w:author="Griselda WANG" w:date="2021-11-10T13:10:00Z"/>
                <w:rFonts w:eastAsiaTheme="minorEastAsia"/>
                <w:lang w:val="en-US" w:eastAsia="zh-CN"/>
              </w:rPr>
            </w:pPr>
            <w:ins w:id="846" w:author="Griselda WANG" w:date="2021-11-10T13: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854F732" w14:textId="6A7FEA5A" w:rsidR="004B3A11" w:rsidRDefault="00BD6C99" w:rsidP="00BA68F6">
            <w:pPr>
              <w:rPr>
                <w:ins w:id="847" w:author="Griselda WANG" w:date="2021-11-10T13:10:00Z"/>
                <w:rFonts w:eastAsiaTheme="minorEastAsia"/>
                <w:iCs/>
                <w:lang w:eastAsia="zh-CN"/>
              </w:rPr>
            </w:pPr>
            <w:ins w:id="848" w:author="Griselda WANG" w:date="2021-11-10T13:10:00Z">
              <w:r>
                <w:rPr>
                  <w:rFonts w:eastAsiaTheme="minorEastAsia"/>
                  <w:iCs/>
                  <w:lang w:eastAsia="zh-CN"/>
                </w:rPr>
                <w:t>Option 2</w:t>
              </w:r>
            </w:ins>
          </w:p>
        </w:tc>
      </w:tr>
    </w:tbl>
    <w:p w14:paraId="51B195BA" w14:textId="77777777" w:rsidR="00E5733E" w:rsidRDefault="00E5733E">
      <w:pPr>
        <w:rPr>
          <w:i/>
          <w:color w:val="0070C0"/>
          <w:lang w:eastAsia="zh-CN"/>
        </w:rPr>
      </w:pPr>
    </w:p>
    <w:p w14:paraId="24C9CFC6" w14:textId="77777777" w:rsidR="00E5733E" w:rsidRDefault="00FC6874">
      <w:pPr>
        <w:rPr>
          <w:b/>
          <w:u w:val="single"/>
          <w:lang w:eastAsia="ko-KR"/>
        </w:rPr>
      </w:pPr>
      <w:r>
        <w:rPr>
          <w:b/>
          <w:u w:val="single"/>
          <w:lang w:eastAsia="ko-KR"/>
        </w:rPr>
        <w:t>Issue 2-4-4: Interruption due to L1-RSRP requirements on deactivated PSCell</w:t>
      </w:r>
    </w:p>
    <w:p w14:paraId="6D34922E"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4D8D1D8"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(MTK):</w:t>
      </w:r>
      <w:r>
        <w:rPr>
          <w:rFonts w:eastAsia="宋体"/>
          <w:lang w:eastAsia="zh-CN"/>
        </w:rPr>
        <w:t xml:space="preserve"> the interruption requirement for dormant Scell measurement (8.2.4.2.13) can be reused</w:t>
      </w:r>
    </w:p>
    <w:p w14:paraId="5CF70AEE"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lang w:eastAsia="zh-CN"/>
        </w:rPr>
        <w:t xml:space="preserve">Option 2(Apple, vivo, Nokia, Ericsson): need to further check with RAN2 whether </w:t>
      </w:r>
      <w:r>
        <w:rPr>
          <w:rFonts w:eastAsiaTheme="minorEastAsia"/>
          <w:lang w:eastAsia="zh-CN"/>
        </w:rPr>
        <w:t>L1-RSRP measurement for deactivated PSCell is supported.</w:t>
      </w:r>
    </w:p>
    <w:p w14:paraId="0C6B46E6"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Theme="minorEastAsia"/>
          <w:lang w:eastAsia="zh-CN"/>
        </w:rPr>
        <w:t>Option3 (Qualcomm, Huawei): L1-RSRP measurement doesn’t be supported on PSCell.</w:t>
      </w:r>
    </w:p>
    <w:p w14:paraId="0A8B9164"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4BA58413" w14:textId="77777777">
        <w:tc>
          <w:tcPr>
            <w:tcW w:w="1235" w:type="dxa"/>
            <w:tcBorders>
              <w:top w:val="single" w:sz="4" w:space="0" w:color="auto"/>
              <w:left w:val="single" w:sz="4" w:space="0" w:color="auto"/>
              <w:bottom w:val="single" w:sz="4" w:space="0" w:color="auto"/>
              <w:right w:val="single" w:sz="4" w:space="0" w:color="auto"/>
            </w:tcBorders>
          </w:tcPr>
          <w:p w14:paraId="275566C5"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2546B5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6AEEA45" w14:textId="77777777">
        <w:tc>
          <w:tcPr>
            <w:tcW w:w="1235" w:type="dxa"/>
            <w:tcBorders>
              <w:top w:val="single" w:sz="4" w:space="0" w:color="auto"/>
              <w:left w:val="single" w:sz="4" w:space="0" w:color="auto"/>
              <w:bottom w:val="single" w:sz="4" w:space="0" w:color="auto"/>
              <w:right w:val="single" w:sz="4" w:space="0" w:color="auto"/>
            </w:tcBorders>
          </w:tcPr>
          <w:p w14:paraId="27C8A698" w14:textId="77777777" w:rsidR="00E5733E" w:rsidRDefault="00FC6874">
            <w:pPr>
              <w:spacing w:after="120"/>
              <w:rPr>
                <w:rFonts w:eastAsiaTheme="minorEastAsia"/>
                <w:lang w:val="en-US" w:eastAsia="zh-CN"/>
              </w:rPr>
            </w:pPr>
            <w:ins w:id="849" w:author="Qualcomm-CH" w:date="2021-11-08T00:2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7ABD8F4" w14:textId="77777777" w:rsidR="00E5733E" w:rsidRDefault="00FC6874">
            <w:pPr>
              <w:rPr>
                <w:rFonts w:eastAsiaTheme="minorEastAsia"/>
                <w:lang w:val="en-US" w:eastAsia="zh-CN"/>
              </w:rPr>
            </w:pPr>
            <w:ins w:id="850" w:author="Qualcomm-CH" w:date="2021-11-08T00:21:00Z">
              <w:r>
                <w:rPr>
                  <w:rFonts w:eastAsiaTheme="minorEastAsia"/>
                  <w:lang w:val="en-US" w:eastAsia="zh-CN"/>
                </w:rPr>
                <w:t>Option 2 and Option 3.</w:t>
              </w:r>
            </w:ins>
          </w:p>
        </w:tc>
      </w:tr>
      <w:tr w:rsidR="00364498" w14:paraId="0EEF14D6" w14:textId="77777777">
        <w:trPr>
          <w:ins w:id="851" w:author="Huawei" w:date="2021-11-09T19:50:00Z"/>
        </w:trPr>
        <w:tc>
          <w:tcPr>
            <w:tcW w:w="1235" w:type="dxa"/>
            <w:tcBorders>
              <w:top w:val="single" w:sz="4" w:space="0" w:color="auto"/>
              <w:left w:val="single" w:sz="4" w:space="0" w:color="auto"/>
              <w:bottom w:val="single" w:sz="4" w:space="0" w:color="auto"/>
              <w:right w:val="single" w:sz="4" w:space="0" w:color="auto"/>
            </w:tcBorders>
          </w:tcPr>
          <w:p w14:paraId="2F5E4CE8" w14:textId="77777777" w:rsidR="00364498" w:rsidRDefault="00364498">
            <w:pPr>
              <w:spacing w:after="120"/>
              <w:rPr>
                <w:ins w:id="852" w:author="Huawei" w:date="2021-11-09T19:50:00Z"/>
                <w:rFonts w:eastAsiaTheme="minorEastAsia"/>
                <w:lang w:val="en-US" w:eastAsia="zh-CN"/>
              </w:rPr>
            </w:pPr>
            <w:ins w:id="853" w:author="Huawei" w:date="2021-11-09T19:5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FB9333A" w14:textId="77777777" w:rsidR="00364498" w:rsidRDefault="00364498">
            <w:pPr>
              <w:rPr>
                <w:ins w:id="854" w:author="Huawei" w:date="2021-11-09T19:50:00Z"/>
                <w:rFonts w:eastAsiaTheme="minorEastAsia"/>
                <w:lang w:val="en-US" w:eastAsia="zh-CN"/>
              </w:rPr>
            </w:pPr>
            <w:ins w:id="855" w:author="Huawei" w:date="2021-11-09T19:50:00Z">
              <w:r>
                <w:rPr>
                  <w:rFonts w:eastAsiaTheme="minorEastAsia"/>
                  <w:lang w:val="en-US" w:eastAsia="zh-CN"/>
                </w:rPr>
                <w:t xml:space="preserve">After further checking with RAN2, in RAN2 the commom understanding is </w:t>
              </w:r>
              <w:r w:rsidRPr="00364498">
                <w:rPr>
                  <w:rFonts w:eastAsiaTheme="minorEastAsia"/>
                  <w:lang w:val="en-US" w:eastAsia="zh-CN"/>
                </w:rPr>
                <w:t>L1-RSRP measurement doesn’t be supported on PSCell.</w:t>
              </w:r>
              <w:r>
                <w:rPr>
                  <w:rFonts w:eastAsiaTheme="minorEastAsia"/>
                  <w:lang w:val="en-US" w:eastAsia="zh-CN"/>
                </w:rPr>
                <w:t xml:space="preserve"> Companies can double check.</w:t>
              </w:r>
            </w:ins>
          </w:p>
        </w:tc>
      </w:tr>
      <w:tr w:rsidR="00BA68F6" w14:paraId="7D686D87" w14:textId="77777777">
        <w:trPr>
          <w:ins w:id="856" w:author="Nokia Networks" w:date="2021-11-09T19:41:00Z"/>
        </w:trPr>
        <w:tc>
          <w:tcPr>
            <w:tcW w:w="1235" w:type="dxa"/>
            <w:tcBorders>
              <w:top w:val="single" w:sz="4" w:space="0" w:color="auto"/>
              <w:left w:val="single" w:sz="4" w:space="0" w:color="auto"/>
              <w:bottom w:val="single" w:sz="4" w:space="0" w:color="auto"/>
              <w:right w:val="single" w:sz="4" w:space="0" w:color="auto"/>
            </w:tcBorders>
          </w:tcPr>
          <w:p w14:paraId="4E8F48F3" w14:textId="364A6C73" w:rsidR="00BA68F6" w:rsidRDefault="00BA68F6" w:rsidP="00BA68F6">
            <w:pPr>
              <w:spacing w:after="120"/>
              <w:rPr>
                <w:ins w:id="857" w:author="Nokia Networks" w:date="2021-11-09T19:41:00Z"/>
                <w:rFonts w:eastAsiaTheme="minorEastAsia"/>
                <w:lang w:val="en-US" w:eastAsia="zh-CN"/>
              </w:rPr>
            </w:pPr>
            <w:ins w:id="858" w:author="Nokia Networks" w:date="2021-11-09T19:4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9EE7E19" w14:textId="602F42EE" w:rsidR="00BA68F6" w:rsidRDefault="00BA68F6" w:rsidP="00BA68F6">
            <w:pPr>
              <w:rPr>
                <w:ins w:id="859" w:author="Nokia Networks" w:date="2021-11-09T19:41:00Z"/>
                <w:rFonts w:eastAsiaTheme="minorEastAsia"/>
                <w:lang w:val="en-US" w:eastAsia="zh-CN"/>
              </w:rPr>
            </w:pPr>
            <w:ins w:id="860" w:author="Nokia Networks" w:date="2021-11-09T19:41:00Z">
              <w:r>
                <w:rPr>
                  <w:rFonts w:eastAsiaTheme="minorEastAsia"/>
                  <w:lang w:val="en-US" w:eastAsia="zh-CN"/>
                </w:rPr>
                <w:t>Option 2.</w:t>
              </w:r>
            </w:ins>
          </w:p>
        </w:tc>
      </w:tr>
      <w:tr w:rsidR="00B63ED0" w14:paraId="5FAF0B7B" w14:textId="77777777">
        <w:trPr>
          <w:ins w:id="861" w:author="郑敏华" w:date="2021-11-10T10:47:00Z"/>
        </w:trPr>
        <w:tc>
          <w:tcPr>
            <w:tcW w:w="1235" w:type="dxa"/>
            <w:tcBorders>
              <w:top w:val="single" w:sz="4" w:space="0" w:color="auto"/>
              <w:left w:val="single" w:sz="4" w:space="0" w:color="auto"/>
              <w:bottom w:val="single" w:sz="4" w:space="0" w:color="auto"/>
              <w:right w:val="single" w:sz="4" w:space="0" w:color="auto"/>
            </w:tcBorders>
          </w:tcPr>
          <w:p w14:paraId="3E9DAB54" w14:textId="393A33BB" w:rsidR="00B63ED0" w:rsidRDefault="00B63ED0" w:rsidP="00B63ED0">
            <w:pPr>
              <w:spacing w:after="120"/>
              <w:rPr>
                <w:ins w:id="862" w:author="郑敏华" w:date="2021-11-10T10:47:00Z"/>
                <w:rFonts w:eastAsiaTheme="minorEastAsia"/>
                <w:lang w:val="en-US" w:eastAsia="zh-CN"/>
              </w:rPr>
            </w:pPr>
            <w:ins w:id="863" w:author="郑敏华" w:date="2021-11-10T10:4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1C28D2F" w14:textId="08DF4E0D" w:rsidR="00B63ED0" w:rsidRDefault="00B63ED0" w:rsidP="00B63ED0">
            <w:pPr>
              <w:rPr>
                <w:ins w:id="864" w:author="郑敏华" w:date="2021-11-10T10:47:00Z"/>
                <w:rFonts w:eastAsiaTheme="minorEastAsia"/>
                <w:lang w:val="en-US" w:eastAsia="zh-CN"/>
              </w:rPr>
            </w:pPr>
            <w:ins w:id="865" w:author="郑敏华" w:date="2021-11-10T10:47:00Z">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O</w:t>
              </w:r>
              <w:r>
                <w:rPr>
                  <w:rFonts w:eastAsiaTheme="minorEastAsia" w:hint="eastAsia"/>
                  <w:lang w:val="en-US" w:eastAsia="zh-CN"/>
                </w:rPr>
                <w:t>ption</w:t>
              </w:r>
              <w:r>
                <w:rPr>
                  <w:rFonts w:eastAsiaTheme="minorEastAsia"/>
                  <w:lang w:val="en-US" w:eastAsia="zh-CN"/>
                </w:rPr>
                <w:t xml:space="preserve"> 2.</w:t>
              </w:r>
            </w:ins>
          </w:p>
        </w:tc>
      </w:tr>
      <w:tr w:rsidR="00160A1A" w14:paraId="1CD96D28" w14:textId="77777777">
        <w:trPr>
          <w:ins w:id="866" w:author="Qiming Li" w:date="2021-11-10T12:37:00Z"/>
        </w:trPr>
        <w:tc>
          <w:tcPr>
            <w:tcW w:w="1235" w:type="dxa"/>
            <w:tcBorders>
              <w:top w:val="single" w:sz="4" w:space="0" w:color="auto"/>
              <w:left w:val="single" w:sz="4" w:space="0" w:color="auto"/>
              <w:bottom w:val="single" w:sz="4" w:space="0" w:color="auto"/>
              <w:right w:val="single" w:sz="4" w:space="0" w:color="auto"/>
            </w:tcBorders>
          </w:tcPr>
          <w:p w14:paraId="11A7C83C" w14:textId="64FB85A5" w:rsidR="00160A1A" w:rsidRDefault="00160A1A" w:rsidP="00160A1A">
            <w:pPr>
              <w:spacing w:after="120"/>
              <w:rPr>
                <w:ins w:id="867" w:author="Qiming Li" w:date="2021-11-10T12:37:00Z"/>
                <w:rFonts w:eastAsiaTheme="minorEastAsia"/>
                <w:lang w:val="en-US" w:eastAsia="zh-CN"/>
              </w:rPr>
            </w:pPr>
            <w:ins w:id="868" w:author="Qiming Li" w:date="2021-11-10T12: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CB95406" w14:textId="2042EB9A" w:rsidR="00160A1A" w:rsidRDefault="00160A1A" w:rsidP="00160A1A">
            <w:pPr>
              <w:rPr>
                <w:ins w:id="869" w:author="Qiming Li" w:date="2021-11-10T12:37:00Z"/>
                <w:rFonts w:eastAsiaTheme="minorEastAsia"/>
                <w:lang w:val="en-US" w:eastAsia="zh-CN"/>
              </w:rPr>
            </w:pPr>
            <w:ins w:id="870" w:author="Qiming Li" w:date="2021-11-10T12:37:00Z">
              <w:r>
                <w:rPr>
                  <w:rFonts w:eastAsiaTheme="minorEastAsia"/>
                  <w:lang w:val="en-US" w:eastAsia="zh-CN"/>
                </w:rPr>
                <w:t>Support option 2.</w:t>
              </w:r>
            </w:ins>
          </w:p>
        </w:tc>
      </w:tr>
      <w:tr w:rsidR="00BD6C99" w14:paraId="0DC2E1CE" w14:textId="77777777">
        <w:trPr>
          <w:ins w:id="871" w:author="Griselda WANG" w:date="2021-11-10T13:11:00Z"/>
        </w:trPr>
        <w:tc>
          <w:tcPr>
            <w:tcW w:w="1235" w:type="dxa"/>
            <w:tcBorders>
              <w:top w:val="single" w:sz="4" w:space="0" w:color="auto"/>
              <w:left w:val="single" w:sz="4" w:space="0" w:color="auto"/>
              <w:bottom w:val="single" w:sz="4" w:space="0" w:color="auto"/>
              <w:right w:val="single" w:sz="4" w:space="0" w:color="auto"/>
            </w:tcBorders>
          </w:tcPr>
          <w:p w14:paraId="726F3562" w14:textId="5A5A7B9D" w:rsidR="00BD6C99" w:rsidRDefault="00BD6C99" w:rsidP="00160A1A">
            <w:pPr>
              <w:spacing w:after="120"/>
              <w:rPr>
                <w:ins w:id="872" w:author="Griselda WANG" w:date="2021-11-10T13:11:00Z"/>
                <w:rFonts w:eastAsiaTheme="minorEastAsia"/>
                <w:lang w:val="en-US" w:eastAsia="zh-CN"/>
              </w:rPr>
            </w:pPr>
            <w:ins w:id="873" w:author="Griselda WANG" w:date="2021-11-10T13:1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F5FEAE3" w14:textId="0B26C012" w:rsidR="00BD6C99" w:rsidRDefault="00BD6C99" w:rsidP="00160A1A">
            <w:pPr>
              <w:rPr>
                <w:ins w:id="874" w:author="Griselda WANG" w:date="2021-11-10T13:11:00Z"/>
                <w:rFonts w:eastAsiaTheme="minorEastAsia"/>
                <w:lang w:val="en-US" w:eastAsia="zh-CN"/>
              </w:rPr>
            </w:pPr>
            <w:ins w:id="875" w:author="Griselda WANG" w:date="2021-11-10T13:11:00Z">
              <w:r>
                <w:rPr>
                  <w:rFonts w:eastAsiaTheme="minorEastAsia"/>
                  <w:lang w:val="en-US" w:eastAsia="zh-CN"/>
                </w:rPr>
                <w:t>Support option 2</w:t>
              </w:r>
            </w:ins>
          </w:p>
        </w:tc>
      </w:tr>
    </w:tbl>
    <w:p w14:paraId="04FF0447" w14:textId="77777777" w:rsidR="00E5733E" w:rsidRDefault="00E5733E">
      <w:pPr>
        <w:rPr>
          <w:i/>
          <w:color w:val="0070C0"/>
          <w:lang w:eastAsia="zh-CN"/>
        </w:rPr>
      </w:pPr>
    </w:p>
    <w:p w14:paraId="4653C38D" w14:textId="77777777" w:rsidR="00E5733E" w:rsidRDefault="00FC6874">
      <w:pPr>
        <w:pStyle w:val="3"/>
        <w:numPr>
          <w:ilvl w:val="2"/>
          <w:numId w:val="15"/>
        </w:numPr>
        <w:ind w:left="709"/>
      </w:pPr>
      <w:r>
        <w:t>Sub-topic 2-5: Others</w:t>
      </w:r>
    </w:p>
    <w:p w14:paraId="1681D510" w14:textId="77777777" w:rsidR="00E5733E" w:rsidRDefault="00FC6874">
      <w:pPr>
        <w:rPr>
          <w:i/>
          <w:color w:val="0070C0"/>
          <w:lang w:eastAsia="zh-CN"/>
        </w:rPr>
      </w:pPr>
      <w:r>
        <w:rPr>
          <w:b/>
          <w:u w:val="single"/>
          <w:lang w:eastAsia="ko-KR"/>
        </w:rPr>
        <w:t>Issue 2-5-1: whether UE shall meet the existing Te and Tq when PSCell is deactivated</w:t>
      </w:r>
    </w:p>
    <w:p w14:paraId="0DD77C51" w14:textId="77777777" w:rsidR="00E5733E" w:rsidRDefault="00FC6874">
      <w:pPr>
        <w:rPr>
          <w:i/>
          <w:color w:val="0070C0"/>
          <w:lang w:eastAsia="zh-CN"/>
        </w:rPr>
      </w:pPr>
      <w:r>
        <w:rPr>
          <w:i/>
          <w:color w:val="0070C0"/>
          <w:lang w:eastAsia="zh-CN"/>
        </w:rPr>
        <w:t>During 1</w:t>
      </w:r>
      <w:r>
        <w:rPr>
          <w:i/>
          <w:color w:val="0070C0"/>
          <w:vertAlign w:val="superscript"/>
          <w:lang w:eastAsia="zh-CN"/>
        </w:rPr>
        <w:t>st</w:t>
      </w:r>
      <w:r>
        <w:rPr>
          <w:i/>
          <w:color w:val="0070C0"/>
          <w:lang w:eastAsia="zh-CN"/>
        </w:rPr>
        <w:t xml:space="preserve"> round discussion, most companies don’t fully understand the proposal. Further clarification from proponent was made:</w:t>
      </w:r>
    </w:p>
    <w:tbl>
      <w:tblPr>
        <w:tblStyle w:val="af3"/>
        <w:tblW w:w="0" w:type="auto"/>
        <w:tblLook w:val="04A0" w:firstRow="1" w:lastRow="0" w:firstColumn="1" w:lastColumn="0" w:noHBand="0" w:noVBand="1"/>
      </w:tblPr>
      <w:tblGrid>
        <w:gridCol w:w="9631"/>
      </w:tblGrid>
      <w:tr w:rsidR="00E5733E" w14:paraId="0EF6E486" w14:textId="77777777">
        <w:tc>
          <w:tcPr>
            <w:tcW w:w="9631" w:type="dxa"/>
          </w:tcPr>
          <w:p w14:paraId="1EC8D711" w14:textId="77777777" w:rsidR="00E5733E" w:rsidRDefault="00FC6874">
            <w:pPr>
              <w:overflowPunct/>
              <w:autoSpaceDE/>
              <w:autoSpaceDN/>
              <w:adjustRightInd/>
              <w:textAlignment w:val="auto"/>
              <w:rPr>
                <w:i/>
                <w:color w:val="0070C0"/>
                <w:lang w:eastAsia="zh-CN"/>
              </w:rPr>
            </w:pPr>
            <w:r>
              <w:rPr>
                <w:i/>
                <w:color w:val="0070C0"/>
                <w:lang w:eastAsia="zh-CN"/>
              </w:rPr>
              <w:t xml:space="preserve">To clarify the proposal is that, “the UE meets Te and gradual timing adjustment requirements (Tq and Tp) for any uplink transmission when the PSCell is deactivated”. The reason is that even when the PSCell is deactivated the UE may still send in uplink (e.g. measurement reports, RACH etc.). Any uplink transmission should meet Te and gradual timing adjustment requirements even when PSCell is deactivated. </w:t>
            </w:r>
          </w:p>
          <w:p w14:paraId="19EF5E07" w14:textId="77777777" w:rsidR="00E5733E" w:rsidRDefault="00FC6874">
            <w:pPr>
              <w:overflowPunct/>
              <w:autoSpaceDE/>
              <w:autoSpaceDN/>
              <w:adjustRightInd/>
              <w:textAlignment w:val="auto"/>
              <w:rPr>
                <w:i/>
                <w:color w:val="0070C0"/>
                <w:lang w:eastAsia="zh-CN"/>
              </w:rPr>
            </w:pPr>
            <w:r>
              <w:rPr>
                <w:i/>
                <w:color w:val="0070C0"/>
                <w:lang w:eastAsia="zh-CN"/>
              </w:rPr>
              <w:t>If the UE does not meet Te and gradual timing adjustment requirements, and transmit in uplink (e.g. measurement reports) then it will cause problem at the BS reception.</w:t>
            </w:r>
          </w:p>
        </w:tc>
      </w:tr>
    </w:tbl>
    <w:p w14:paraId="30A9A213"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6BB91FC"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yes, the existing UE initial transmit timing error (Te) and gradual timing adjustment requirements are met at least until the TAT is running.</w:t>
      </w:r>
    </w:p>
    <w:p w14:paraId="14DC5DA5"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1BCD8BA6" w14:textId="77777777">
        <w:tc>
          <w:tcPr>
            <w:tcW w:w="1235" w:type="dxa"/>
            <w:tcBorders>
              <w:top w:val="single" w:sz="4" w:space="0" w:color="auto"/>
              <w:left w:val="single" w:sz="4" w:space="0" w:color="auto"/>
              <w:bottom w:val="single" w:sz="4" w:space="0" w:color="auto"/>
              <w:right w:val="single" w:sz="4" w:space="0" w:color="auto"/>
            </w:tcBorders>
          </w:tcPr>
          <w:p w14:paraId="65014866"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D43598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9510D80" w14:textId="77777777">
        <w:tc>
          <w:tcPr>
            <w:tcW w:w="1235" w:type="dxa"/>
            <w:tcBorders>
              <w:top w:val="single" w:sz="4" w:space="0" w:color="auto"/>
              <w:left w:val="single" w:sz="4" w:space="0" w:color="auto"/>
              <w:bottom w:val="single" w:sz="4" w:space="0" w:color="auto"/>
              <w:right w:val="single" w:sz="4" w:space="0" w:color="auto"/>
            </w:tcBorders>
          </w:tcPr>
          <w:p w14:paraId="3773146E" w14:textId="77777777" w:rsidR="00E5733E" w:rsidRDefault="00FC6874">
            <w:pPr>
              <w:spacing w:after="120"/>
              <w:rPr>
                <w:rFonts w:eastAsiaTheme="minorEastAsia"/>
                <w:lang w:val="en-US" w:eastAsia="zh-CN"/>
              </w:rPr>
            </w:pPr>
            <w:ins w:id="876" w:author="Qualcomm-CH" w:date="2021-11-08T00:22:00Z">
              <w:r>
                <w:rPr>
                  <w:rFonts w:eastAsiaTheme="minorEastAsia"/>
                  <w:lang w:val="en-US" w:eastAsia="zh-CN"/>
                </w:rPr>
                <w:lastRenderedPageBreak/>
                <w:t>Qualcomm</w:t>
              </w:r>
            </w:ins>
          </w:p>
        </w:tc>
        <w:tc>
          <w:tcPr>
            <w:tcW w:w="8396" w:type="dxa"/>
            <w:tcBorders>
              <w:top w:val="single" w:sz="4" w:space="0" w:color="auto"/>
              <w:left w:val="single" w:sz="4" w:space="0" w:color="auto"/>
              <w:bottom w:val="single" w:sz="4" w:space="0" w:color="auto"/>
              <w:right w:val="single" w:sz="4" w:space="0" w:color="auto"/>
            </w:tcBorders>
          </w:tcPr>
          <w:p w14:paraId="54E3917B" w14:textId="77777777" w:rsidR="00E5733E" w:rsidRDefault="00FC6874">
            <w:pPr>
              <w:rPr>
                <w:rFonts w:eastAsiaTheme="minorEastAsia"/>
                <w:lang w:val="en-US" w:eastAsia="zh-CN"/>
              </w:rPr>
            </w:pPr>
            <w:ins w:id="877" w:author="Qualcomm-CH" w:date="2021-11-08T00:22:00Z">
              <w:r>
                <w:rPr>
                  <w:rFonts w:eastAsiaTheme="minorEastAsia"/>
                  <w:iCs/>
                  <w:lang w:val="en-US" w:eastAsia="zh-CN"/>
                  <w:rPrChange w:id="878" w:author="Qualcomm-CH" w:date="2021-11-08T00:22:00Z">
                    <w:rPr>
                      <w:rFonts w:eastAsiaTheme="minorEastAsia"/>
                      <w:iCs/>
                      <w:color w:val="0070C0"/>
                      <w:lang w:val="en-US" w:eastAsia="zh-CN"/>
                    </w:rPr>
                  </w:rPrChange>
                </w:rPr>
                <w:t>It is still not clear to us what this “any uplink transmission” means. Does this mean UE can transmit uplink such as PUCCH, PUSCH, and SRS to deactivated PSCell? PUSCH is at least out as per RAN2 agreement.</w:t>
              </w:r>
            </w:ins>
          </w:p>
        </w:tc>
      </w:tr>
      <w:tr w:rsidR="00364498" w14:paraId="36CBB603" w14:textId="77777777">
        <w:trPr>
          <w:ins w:id="879" w:author="Huawei" w:date="2021-11-09T19:51:00Z"/>
        </w:trPr>
        <w:tc>
          <w:tcPr>
            <w:tcW w:w="1235" w:type="dxa"/>
            <w:tcBorders>
              <w:top w:val="single" w:sz="4" w:space="0" w:color="auto"/>
              <w:left w:val="single" w:sz="4" w:space="0" w:color="auto"/>
              <w:bottom w:val="single" w:sz="4" w:space="0" w:color="auto"/>
              <w:right w:val="single" w:sz="4" w:space="0" w:color="auto"/>
            </w:tcBorders>
          </w:tcPr>
          <w:p w14:paraId="757FBDF7" w14:textId="77777777" w:rsidR="00364498" w:rsidRDefault="00364498">
            <w:pPr>
              <w:spacing w:after="120"/>
              <w:rPr>
                <w:ins w:id="880" w:author="Huawei" w:date="2021-11-09T19:51:00Z"/>
                <w:rFonts w:eastAsiaTheme="minorEastAsia"/>
                <w:lang w:val="en-US" w:eastAsia="zh-CN"/>
              </w:rPr>
            </w:pPr>
            <w:ins w:id="881" w:author="Huawei" w:date="2021-11-09T19:5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0A79E19" w14:textId="77777777" w:rsidR="00364498" w:rsidRDefault="00364498" w:rsidP="00364498">
            <w:pPr>
              <w:rPr>
                <w:ins w:id="882" w:author="Huawei" w:date="2021-11-09T19:51:00Z"/>
                <w:rFonts w:eastAsiaTheme="minorEastAsia"/>
                <w:lang w:eastAsia="zh-CN"/>
              </w:rPr>
            </w:pPr>
            <w:ins w:id="883" w:author="Huawei" w:date="2021-11-09T19:51:00Z">
              <w:r>
                <w:rPr>
                  <w:rFonts w:eastAsiaTheme="minorEastAsia"/>
                  <w:lang w:eastAsia="zh-CN"/>
                </w:rPr>
                <w:t>The proposal is a further consideration from RAN2 agreements:</w:t>
              </w:r>
            </w:ins>
          </w:p>
          <w:p w14:paraId="7968F82D" w14:textId="77777777" w:rsidR="00364498" w:rsidRDefault="00364498" w:rsidP="00364498">
            <w:pPr>
              <w:numPr>
                <w:ilvl w:val="0"/>
                <w:numId w:val="37"/>
              </w:numPr>
              <w:overflowPunct/>
              <w:autoSpaceDE/>
              <w:autoSpaceDN/>
              <w:adjustRightInd/>
              <w:spacing w:before="40" w:after="0"/>
              <w:textAlignment w:val="auto"/>
              <w:rPr>
                <w:ins w:id="884" w:author="Huawei" w:date="2021-11-09T19:51:00Z"/>
                <w:lang w:val="en-US"/>
              </w:rPr>
            </w:pPr>
            <w:ins w:id="885" w:author="Huawei" w:date="2021-11-09T19:51:00Z">
              <w:r>
                <w:rPr>
                  <w:b/>
                  <w:bCs/>
                </w:rPr>
                <w:t>1: The TAT associated with the PSCell continues running when the SCG is switched from activated to deactivated state and the UE considers the TA as valid as long as it is still running.</w:t>
              </w:r>
            </w:ins>
          </w:p>
          <w:p w14:paraId="4B05C10C" w14:textId="77777777" w:rsidR="00364498" w:rsidRPr="00364498" w:rsidRDefault="00364498" w:rsidP="00364498">
            <w:pPr>
              <w:rPr>
                <w:ins w:id="886" w:author="Huawei" w:date="2021-11-09T19:51:00Z"/>
                <w:rFonts w:eastAsiaTheme="minorEastAsia"/>
                <w:iCs/>
                <w:lang w:val="en-US" w:eastAsia="zh-CN"/>
              </w:rPr>
            </w:pPr>
            <w:ins w:id="887" w:author="Huawei" w:date="2021-11-09T19:51:00Z">
              <w:r>
                <w:rPr>
                  <w:rFonts w:eastAsiaTheme="minorEastAsia"/>
                  <w:lang w:val="en-US" w:eastAsia="zh-CN"/>
                </w:rPr>
                <w:t>The key point is to keep TA available, whether UE needs to maintain good fine timing on the deactivated PSCell. We think some level of timing shall be maintained but currently we are not sure whether Te and Tq level are needed as these are for uplink service.</w:t>
              </w:r>
            </w:ins>
          </w:p>
        </w:tc>
      </w:tr>
      <w:tr w:rsidR="00BA68F6" w14:paraId="36491220" w14:textId="77777777">
        <w:trPr>
          <w:ins w:id="888" w:author="Nokia Networks" w:date="2021-11-09T19:42:00Z"/>
        </w:trPr>
        <w:tc>
          <w:tcPr>
            <w:tcW w:w="1235" w:type="dxa"/>
            <w:tcBorders>
              <w:top w:val="single" w:sz="4" w:space="0" w:color="auto"/>
              <w:left w:val="single" w:sz="4" w:space="0" w:color="auto"/>
              <w:bottom w:val="single" w:sz="4" w:space="0" w:color="auto"/>
              <w:right w:val="single" w:sz="4" w:space="0" w:color="auto"/>
            </w:tcBorders>
          </w:tcPr>
          <w:p w14:paraId="7D06FC2D" w14:textId="7C59A651" w:rsidR="00BA68F6" w:rsidRDefault="00BA68F6" w:rsidP="00BA68F6">
            <w:pPr>
              <w:spacing w:after="120"/>
              <w:rPr>
                <w:ins w:id="889" w:author="Nokia Networks" w:date="2021-11-09T19:42:00Z"/>
                <w:rFonts w:eastAsiaTheme="minorEastAsia"/>
                <w:lang w:val="en-US" w:eastAsia="zh-CN"/>
              </w:rPr>
            </w:pPr>
            <w:ins w:id="890" w:author="Nokia Networks" w:date="2021-11-09T19:42: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0054C34" w14:textId="43397529" w:rsidR="00BA68F6" w:rsidRDefault="00BA68F6" w:rsidP="00BA68F6">
            <w:pPr>
              <w:rPr>
                <w:ins w:id="891" w:author="Nokia Networks" w:date="2021-11-09T19:42:00Z"/>
                <w:rFonts w:eastAsiaTheme="minorEastAsia"/>
                <w:lang w:eastAsia="zh-CN"/>
              </w:rPr>
            </w:pPr>
            <w:ins w:id="892" w:author="Nokia Networks" w:date="2021-11-09T19:42:00Z">
              <w:r>
                <w:rPr>
                  <w:rFonts w:eastAsiaTheme="minorEastAsia"/>
                  <w:iCs/>
                  <w:lang w:val="en-US" w:eastAsia="zh-CN"/>
                </w:rPr>
                <w:t>We do not fully understand the assumption that a deactivated PSCell may transmit in UL. However, accounting the RAN2 agreement</w:t>
              </w:r>
            </w:ins>
            <w:ins w:id="893" w:author="Nokia Networks" w:date="2021-11-09T19:43:00Z">
              <w:r>
                <w:rPr>
                  <w:rFonts w:eastAsiaTheme="minorEastAsia"/>
                  <w:iCs/>
                  <w:lang w:val="en-US" w:eastAsia="zh-CN"/>
                </w:rPr>
                <w:t xml:space="preserve"> it may seem reasonable to discuss option 1 further.</w:t>
              </w:r>
            </w:ins>
          </w:p>
        </w:tc>
      </w:tr>
      <w:tr w:rsidR="00865E90" w14:paraId="37D960E7" w14:textId="77777777">
        <w:trPr>
          <w:ins w:id="894" w:author="郑敏华" w:date="2021-11-10T10:47:00Z"/>
        </w:trPr>
        <w:tc>
          <w:tcPr>
            <w:tcW w:w="1235" w:type="dxa"/>
            <w:tcBorders>
              <w:top w:val="single" w:sz="4" w:space="0" w:color="auto"/>
              <w:left w:val="single" w:sz="4" w:space="0" w:color="auto"/>
              <w:bottom w:val="single" w:sz="4" w:space="0" w:color="auto"/>
              <w:right w:val="single" w:sz="4" w:space="0" w:color="auto"/>
            </w:tcBorders>
          </w:tcPr>
          <w:p w14:paraId="1D747490" w14:textId="6521EE32" w:rsidR="00865E90" w:rsidRDefault="00865E90" w:rsidP="00865E90">
            <w:pPr>
              <w:spacing w:after="120"/>
              <w:rPr>
                <w:ins w:id="895" w:author="郑敏华" w:date="2021-11-10T10:47:00Z"/>
                <w:rFonts w:eastAsiaTheme="minorEastAsia"/>
                <w:lang w:val="en-US" w:eastAsia="zh-CN"/>
              </w:rPr>
            </w:pPr>
            <w:ins w:id="896" w:author="郑敏华" w:date="2021-11-10T10:4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7A88A96" w14:textId="0F2BACAE" w:rsidR="00865E90" w:rsidRDefault="002478DA" w:rsidP="00865E90">
            <w:pPr>
              <w:rPr>
                <w:ins w:id="897" w:author="郑敏华" w:date="2021-11-10T10:47:00Z"/>
                <w:rFonts w:eastAsiaTheme="minorEastAsia"/>
                <w:iCs/>
                <w:lang w:val="en-US" w:eastAsia="zh-CN"/>
              </w:rPr>
            </w:pPr>
            <w:ins w:id="898" w:author="郑敏华" w:date="2021-11-10T11:57:00Z">
              <w:r>
                <w:rPr>
                  <w:rFonts w:eastAsiaTheme="minorEastAsia"/>
                  <w:lang w:eastAsia="zh-CN"/>
                </w:rPr>
                <w:t xml:space="preserve">There is no </w:t>
              </w:r>
            </w:ins>
            <w:ins w:id="899" w:author="郑敏华" w:date="2021-11-10T10:47:00Z">
              <w:r w:rsidR="00865E90" w:rsidRPr="00B62576">
                <w:rPr>
                  <w:rFonts w:eastAsiaTheme="minorEastAsia"/>
                  <w:lang w:eastAsia="zh-CN"/>
                </w:rPr>
                <w:t xml:space="preserve">UL transmissions </w:t>
              </w:r>
            </w:ins>
            <w:ins w:id="900" w:author="郑敏华" w:date="2021-11-10T11:59:00Z">
              <w:r w:rsidR="006E109C">
                <w:rPr>
                  <w:rFonts w:eastAsiaTheme="minorEastAsia"/>
                  <w:lang w:eastAsia="zh-CN"/>
                </w:rPr>
                <w:t xml:space="preserve">being </w:t>
              </w:r>
            </w:ins>
            <w:ins w:id="901" w:author="郑敏华" w:date="2021-11-10T11:57:00Z">
              <w:r>
                <w:rPr>
                  <w:rFonts w:eastAsiaTheme="minorEastAsia"/>
                  <w:lang w:eastAsia="zh-CN"/>
                </w:rPr>
                <w:t>agreed</w:t>
              </w:r>
            </w:ins>
            <w:ins w:id="902" w:author="郑敏华" w:date="2021-11-10T10:47:00Z">
              <w:r w:rsidR="00865E90" w:rsidRPr="00B62576">
                <w:rPr>
                  <w:rFonts w:eastAsiaTheme="minorEastAsia" w:hint="eastAsia"/>
                  <w:lang w:eastAsia="zh-CN"/>
                </w:rPr>
                <w:t xml:space="preserve"> </w:t>
              </w:r>
              <w:r w:rsidR="00865E90">
                <w:rPr>
                  <w:rFonts w:eastAsiaTheme="minorEastAsia"/>
                  <w:lang w:eastAsia="zh-CN"/>
                </w:rPr>
                <w:t xml:space="preserve">when </w:t>
              </w:r>
            </w:ins>
            <w:ins w:id="903" w:author="郑敏华" w:date="2021-11-10T11:56:00Z">
              <w:r w:rsidR="00785C0C">
                <w:rPr>
                  <w:rFonts w:eastAsiaTheme="minorEastAsia"/>
                  <w:lang w:eastAsia="zh-CN"/>
                </w:rPr>
                <w:t>SCG</w:t>
              </w:r>
            </w:ins>
            <w:ins w:id="904" w:author="郑敏华" w:date="2021-11-10T10:47:00Z">
              <w:r w:rsidR="00865E90" w:rsidRPr="00B62576">
                <w:rPr>
                  <w:rFonts w:eastAsiaTheme="minorEastAsia" w:hint="eastAsia"/>
                  <w:lang w:eastAsia="zh-CN"/>
                </w:rPr>
                <w:t xml:space="preserve"> </w:t>
              </w:r>
              <w:r w:rsidR="00865E90">
                <w:rPr>
                  <w:rFonts w:eastAsiaTheme="minorEastAsia"/>
                  <w:lang w:eastAsia="zh-CN"/>
                </w:rPr>
                <w:t xml:space="preserve">is </w:t>
              </w:r>
              <w:r w:rsidR="00865E90" w:rsidRPr="00B62576">
                <w:rPr>
                  <w:rFonts w:eastAsiaTheme="minorEastAsia" w:hint="eastAsia"/>
                  <w:lang w:eastAsia="zh-CN"/>
                </w:rPr>
                <w:t>deactivated</w:t>
              </w:r>
            </w:ins>
            <w:ins w:id="905" w:author="郑敏华" w:date="2021-11-10T11:57:00Z">
              <w:r>
                <w:rPr>
                  <w:rFonts w:eastAsiaTheme="minorEastAsia"/>
                  <w:lang w:eastAsia="zh-CN"/>
                </w:rPr>
                <w:t xml:space="preserve"> according to RAN2 </w:t>
              </w:r>
            </w:ins>
            <w:ins w:id="906" w:author="郑敏华" w:date="2021-11-10T11:59:00Z">
              <w:r w:rsidR="008E0A69">
                <w:rPr>
                  <w:rFonts w:eastAsiaTheme="minorEastAsia"/>
                  <w:lang w:eastAsia="zh-CN"/>
                </w:rPr>
                <w:t>current</w:t>
              </w:r>
            </w:ins>
            <w:ins w:id="907" w:author="郑敏华" w:date="2021-11-10T11:58:00Z">
              <w:r>
                <w:rPr>
                  <w:rFonts w:eastAsiaTheme="minorEastAsia"/>
                  <w:lang w:eastAsia="zh-CN"/>
                </w:rPr>
                <w:t xml:space="preserve"> agreement.</w:t>
              </w:r>
            </w:ins>
          </w:p>
        </w:tc>
      </w:tr>
      <w:tr w:rsidR="00824BE6" w14:paraId="28521D6B" w14:textId="77777777">
        <w:trPr>
          <w:ins w:id="908" w:author="Qiming Li" w:date="2021-11-10T12:37:00Z"/>
        </w:trPr>
        <w:tc>
          <w:tcPr>
            <w:tcW w:w="1235" w:type="dxa"/>
            <w:tcBorders>
              <w:top w:val="single" w:sz="4" w:space="0" w:color="auto"/>
              <w:left w:val="single" w:sz="4" w:space="0" w:color="auto"/>
              <w:bottom w:val="single" w:sz="4" w:space="0" w:color="auto"/>
              <w:right w:val="single" w:sz="4" w:space="0" w:color="auto"/>
            </w:tcBorders>
          </w:tcPr>
          <w:p w14:paraId="27D4E570" w14:textId="7E3D2C54" w:rsidR="00824BE6" w:rsidRDefault="00824BE6" w:rsidP="00824BE6">
            <w:pPr>
              <w:spacing w:after="120"/>
              <w:rPr>
                <w:ins w:id="909" w:author="Qiming Li" w:date="2021-11-10T12:37:00Z"/>
                <w:rFonts w:eastAsiaTheme="minorEastAsia"/>
                <w:lang w:val="en-US" w:eastAsia="zh-CN"/>
              </w:rPr>
            </w:pPr>
            <w:ins w:id="910" w:author="Qiming Li" w:date="2021-11-10T12: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D72CDE9" w14:textId="0BDA804A" w:rsidR="00824BE6" w:rsidRDefault="00824BE6" w:rsidP="00824BE6">
            <w:pPr>
              <w:rPr>
                <w:ins w:id="911" w:author="Qiming Li" w:date="2021-11-10T12:37:00Z"/>
                <w:rFonts w:eastAsiaTheme="minorEastAsia"/>
                <w:lang w:eastAsia="zh-CN"/>
              </w:rPr>
            </w:pPr>
            <w:ins w:id="912" w:author="Qiming Li" w:date="2021-11-10T12:37:00Z">
              <w:r>
                <w:rPr>
                  <w:rFonts w:eastAsiaTheme="minorEastAsia"/>
                  <w:iCs/>
                  <w:lang w:val="en-US" w:eastAsia="zh-CN"/>
                </w:rPr>
                <w:t>This part needs further study. Fundamentally, we are not sure if it is necessary to assume “</w:t>
              </w:r>
              <w:r>
                <w:rPr>
                  <w:rFonts w:eastAsiaTheme="minorEastAsia"/>
                  <w:lang w:val="en-US" w:eastAsia="zh-CN"/>
                </w:rPr>
                <w:t>UE needs to maintain good fine timing on the deactivated PSCell.</w:t>
              </w:r>
              <w:r>
                <w:rPr>
                  <w:rFonts w:eastAsiaTheme="minorEastAsia"/>
                  <w:iCs/>
                  <w:lang w:val="en-US" w:eastAsia="zh-CN"/>
                </w:rPr>
                <w:t>”</w:t>
              </w:r>
            </w:ins>
          </w:p>
        </w:tc>
      </w:tr>
      <w:tr w:rsidR="005F31DA" w14:paraId="6BDBA6AC" w14:textId="77777777">
        <w:trPr>
          <w:ins w:id="913" w:author="Griselda WANG" w:date="2021-11-10T13:11:00Z"/>
        </w:trPr>
        <w:tc>
          <w:tcPr>
            <w:tcW w:w="1235" w:type="dxa"/>
            <w:tcBorders>
              <w:top w:val="single" w:sz="4" w:space="0" w:color="auto"/>
              <w:left w:val="single" w:sz="4" w:space="0" w:color="auto"/>
              <w:bottom w:val="single" w:sz="4" w:space="0" w:color="auto"/>
              <w:right w:val="single" w:sz="4" w:space="0" w:color="auto"/>
            </w:tcBorders>
          </w:tcPr>
          <w:p w14:paraId="7B3E824A" w14:textId="4A23DBD6" w:rsidR="005F31DA" w:rsidRDefault="005F31DA" w:rsidP="00824BE6">
            <w:pPr>
              <w:spacing w:after="120"/>
              <w:rPr>
                <w:ins w:id="914" w:author="Griselda WANG" w:date="2021-11-10T13:11:00Z"/>
                <w:rFonts w:eastAsiaTheme="minorEastAsia"/>
                <w:lang w:val="en-US" w:eastAsia="zh-CN"/>
              </w:rPr>
            </w:pPr>
            <w:ins w:id="915" w:author="Griselda WANG" w:date="2021-11-10T13:1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966F795" w14:textId="13D12F40" w:rsidR="00450B8F" w:rsidDel="00734CDA" w:rsidRDefault="00734CDA" w:rsidP="00824BE6">
            <w:pPr>
              <w:rPr>
                <w:del w:id="916" w:author="MK" w:date="2021-11-10T14:12:00Z"/>
                <w:rFonts w:eastAsiaTheme="minorEastAsia"/>
                <w:iCs/>
                <w:lang w:val="en-US" w:eastAsia="zh-CN"/>
              </w:rPr>
            </w:pPr>
            <w:ins w:id="917" w:author="MK" w:date="2021-11-10T14:21:00Z">
              <w:r>
                <w:rPr>
                  <w:rFonts w:eastAsiaTheme="minorEastAsia"/>
                  <w:iCs/>
                  <w:lang w:val="en-US" w:eastAsia="zh-CN"/>
                </w:rPr>
                <w:t xml:space="preserve">It is also our understanding that the UE has to maintain </w:t>
              </w:r>
            </w:ins>
            <w:ins w:id="918" w:author="MK" w:date="2021-11-10T14:22:00Z">
              <w:r w:rsidR="00EA5714">
                <w:rPr>
                  <w:rFonts w:eastAsiaTheme="minorEastAsia"/>
                  <w:iCs/>
                  <w:lang w:val="en-US" w:eastAsia="zh-CN"/>
                </w:rPr>
                <w:t xml:space="preserve">TA valid until the </w:t>
              </w:r>
            </w:ins>
            <w:ins w:id="919" w:author="Griselda WANG" w:date="2021-11-10T13:12:00Z">
              <w:del w:id="920" w:author="MK" w:date="2021-11-10T14:12:00Z">
                <w:r w:rsidR="005F31DA" w:rsidRPr="00A27F04" w:rsidDel="00643D52">
                  <w:rPr>
                    <w:rFonts w:eastAsiaTheme="minorEastAsia"/>
                    <w:iCs/>
                    <w:lang w:val="en-US" w:eastAsia="zh-CN"/>
                  </w:rPr>
                  <w:delText xml:space="preserve">Thank you for vivo’s input. </w:delText>
                </w:r>
              </w:del>
            </w:ins>
          </w:p>
          <w:p w14:paraId="04DED723" w14:textId="5E043F75" w:rsidR="00981425" w:rsidRDefault="00734CDA" w:rsidP="00824BE6">
            <w:pPr>
              <w:rPr>
                <w:ins w:id="921" w:author="MK" w:date="2021-11-10T14:25:00Z"/>
                <w:rFonts w:eastAsiaTheme="minorEastAsia"/>
                <w:iCs/>
                <w:lang w:val="en-US" w:eastAsia="zh-CN"/>
              </w:rPr>
            </w:pPr>
            <w:ins w:id="922" w:author="MK" w:date="2021-11-10T14:21:00Z">
              <w:r>
                <w:rPr>
                  <w:rFonts w:eastAsiaTheme="minorEastAsia"/>
                  <w:iCs/>
                  <w:lang w:val="en-US" w:eastAsia="zh-CN"/>
                </w:rPr>
                <w:t xml:space="preserve">TAT </w:t>
              </w:r>
            </w:ins>
            <w:ins w:id="923" w:author="MK" w:date="2021-11-10T14:22:00Z">
              <w:r w:rsidR="00EA5714">
                <w:rPr>
                  <w:rFonts w:eastAsiaTheme="minorEastAsia"/>
                  <w:iCs/>
                  <w:lang w:val="en-US" w:eastAsia="zh-CN"/>
                </w:rPr>
                <w:t xml:space="preserve">is still running after the PSCell is deactivated. </w:t>
              </w:r>
            </w:ins>
            <w:ins w:id="924" w:author="MK" w:date="2021-11-10T14:23:00Z">
              <w:r w:rsidR="00981425">
                <w:rPr>
                  <w:rFonts w:eastAsiaTheme="minorEastAsia"/>
                  <w:iCs/>
                  <w:lang w:val="en-US" w:eastAsia="zh-CN"/>
                </w:rPr>
                <w:t xml:space="preserve">So until </w:t>
              </w:r>
              <w:r w:rsidR="00087A01">
                <w:rPr>
                  <w:rFonts w:eastAsiaTheme="minorEastAsia"/>
                  <w:iCs/>
                  <w:lang w:val="en-US" w:eastAsia="zh-CN"/>
                </w:rPr>
                <w:t>TAT is running in our view some level of UE timing needs to be maintained</w:t>
              </w:r>
            </w:ins>
            <w:ins w:id="925" w:author="MK" w:date="2021-11-10T14:24:00Z">
              <w:r w:rsidR="00087A01">
                <w:rPr>
                  <w:rFonts w:eastAsiaTheme="minorEastAsia"/>
                  <w:iCs/>
                  <w:lang w:val="en-US" w:eastAsia="zh-CN"/>
                </w:rPr>
                <w:t xml:space="preserve"> to ensure UL transmission does not cause any problem </w:t>
              </w:r>
              <w:r w:rsidR="00D21999">
                <w:rPr>
                  <w:rFonts w:eastAsiaTheme="minorEastAsia"/>
                  <w:iCs/>
                  <w:lang w:val="en-US" w:eastAsia="zh-CN"/>
                </w:rPr>
                <w:t xml:space="preserve">in </w:t>
              </w:r>
            </w:ins>
            <w:ins w:id="926" w:author="MK" w:date="2021-11-10T14:23:00Z">
              <w:r w:rsidR="00087A01">
                <w:rPr>
                  <w:rFonts w:eastAsiaTheme="minorEastAsia"/>
                  <w:iCs/>
                  <w:lang w:val="en-US" w:eastAsia="zh-CN"/>
                </w:rPr>
                <w:t>case t</w:t>
              </w:r>
            </w:ins>
            <w:ins w:id="927" w:author="MK" w:date="2021-11-10T14:24:00Z">
              <w:r w:rsidR="00087A01">
                <w:rPr>
                  <w:rFonts w:eastAsiaTheme="minorEastAsia"/>
                  <w:iCs/>
                  <w:lang w:val="en-US" w:eastAsia="zh-CN"/>
                </w:rPr>
                <w:t>he SCG is activated</w:t>
              </w:r>
            </w:ins>
            <w:ins w:id="928" w:author="MK" w:date="2021-11-10T14:25:00Z">
              <w:r w:rsidR="00D21999">
                <w:rPr>
                  <w:rFonts w:eastAsiaTheme="minorEastAsia"/>
                  <w:iCs/>
                  <w:lang w:val="en-US" w:eastAsia="zh-CN"/>
                </w:rPr>
                <w:t xml:space="preserve"> until the </w:t>
              </w:r>
            </w:ins>
            <w:ins w:id="929" w:author="MK" w:date="2021-11-10T14:24:00Z">
              <w:r w:rsidR="00087A01">
                <w:rPr>
                  <w:rFonts w:eastAsiaTheme="minorEastAsia"/>
                  <w:iCs/>
                  <w:lang w:val="en-US" w:eastAsia="zh-CN"/>
                </w:rPr>
                <w:t xml:space="preserve">TAT is running. </w:t>
              </w:r>
            </w:ins>
          </w:p>
          <w:p w14:paraId="640364A9" w14:textId="5892D6B2" w:rsidR="00D21999" w:rsidRDefault="00D21999" w:rsidP="00824BE6">
            <w:pPr>
              <w:rPr>
                <w:ins w:id="930" w:author="MK" w:date="2021-11-10T14:23:00Z"/>
                <w:rFonts w:eastAsiaTheme="minorEastAsia"/>
                <w:iCs/>
                <w:lang w:val="en-US" w:eastAsia="zh-CN"/>
              </w:rPr>
            </w:pPr>
            <w:ins w:id="931" w:author="MK" w:date="2021-11-10T14:25:00Z">
              <w:r>
                <w:rPr>
                  <w:rFonts w:eastAsiaTheme="minorEastAsia"/>
                  <w:iCs/>
                  <w:lang w:val="en-US" w:eastAsia="zh-CN"/>
                </w:rPr>
                <w:t xml:space="preserve">Any </w:t>
              </w:r>
              <w:r w:rsidR="00252A7A">
                <w:rPr>
                  <w:rFonts w:eastAsiaTheme="minorEastAsia"/>
                  <w:iCs/>
                  <w:lang w:val="en-US" w:eastAsia="zh-CN"/>
                </w:rPr>
                <w:t xml:space="preserve">transmission (e.g. </w:t>
              </w:r>
            </w:ins>
            <w:ins w:id="932" w:author="MK" w:date="2021-11-10T14:26:00Z">
              <w:r w:rsidR="00252A7A">
                <w:rPr>
                  <w:rFonts w:eastAsiaTheme="minorEastAsia"/>
                  <w:iCs/>
                  <w:lang w:val="en-US" w:eastAsia="zh-CN"/>
                </w:rPr>
                <w:t xml:space="preserve">upon activation of SCG) </w:t>
              </w:r>
            </w:ins>
            <w:ins w:id="933" w:author="MK" w:date="2021-11-10T14:25:00Z">
              <w:r w:rsidR="00252A7A">
                <w:rPr>
                  <w:rFonts w:eastAsiaTheme="minorEastAsia"/>
                  <w:iCs/>
                  <w:lang w:val="en-US" w:eastAsia="zh-CN"/>
                </w:rPr>
                <w:t>after TAT expires is expected to be RACH</w:t>
              </w:r>
            </w:ins>
            <w:ins w:id="934" w:author="MK" w:date="2021-11-10T14:26:00Z">
              <w:r w:rsidR="00252A7A">
                <w:rPr>
                  <w:rFonts w:eastAsiaTheme="minorEastAsia"/>
                  <w:iCs/>
                  <w:lang w:val="en-US" w:eastAsia="zh-CN"/>
                </w:rPr>
                <w:t xml:space="preserve">. RACH transmission in PSCell should maintain </w:t>
              </w:r>
              <w:r w:rsidR="00FE78D0">
                <w:rPr>
                  <w:rFonts w:eastAsiaTheme="minorEastAsia"/>
                  <w:iCs/>
                  <w:lang w:val="en-US" w:eastAsia="zh-CN"/>
                </w:rPr>
                <w:t>some level of t</w:t>
              </w:r>
            </w:ins>
            <w:ins w:id="935" w:author="MK" w:date="2021-11-10T14:27:00Z">
              <w:r w:rsidR="00FE78D0">
                <w:rPr>
                  <w:rFonts w:eastAsiaTheme="minorEastAsia"/>
                  <w:iCs/>
                  <w:lang w:val="en-US" w:eastAsia="zh-CN"/>
                </w:rPr>
                <w:t>iming accuracy.</w:t>
              </w:r>
            </w:ins>
          </w:p>
          <w:p w14:paraId="281940E7" w14:textId="07D8FA1B" w:rsidR="00726CED" w:rsidRPr="00A27F04" w:rsidRDefault="00A27F04" w:rsidP="00824BE6">
            <w:pPr>
              <w:rPr>
                <w:ins w:id="936" w:author="Griselda WANG" w:date="2021-11-10T13:11:00Z"/>
                <w:rFonts w:eastAsiaTheme="minorEastAsia"/>
                <w:iCs/>
                <w:lang w:eastAsia="zh-CN"/>
                <w:rPrChange w:id="937" w:author="MK" w:date="2021-11-10T14:20:00Z">
                  <w:rPr>
                    <w:ins w:id="938" w:author="Griselda WANG" w:date="2021-11-10T13:11:00Z"/>
                    <w:rFonts w:eastAsiaTheme="minorEastAsia"/>
                    <w:iCs/>
                    <w:lang w:val="en-US" w:eastAsia="zh-CN"/>
                  </w:rPr>
                </w:rPrChange>
              </w:rPr>
            </w:pPr>
            <w:ins w:id="939" w:author="MK" w:date="2021-11-10T14:20:00Z">
              <w:r w:rsidRPr="00A27F04">
                <w:rPr>
                  <w:rFonts w:eastAsiaTheme="minorEastAsia"/>
                  <w:iCs/>
                  <w:lang w:val="en-US" w:eastAsia="zh-CN"/>
                  <w:rPrChange w:id="940" w:author="MK" w:date="2021-11-10T14:20:00Z">
                    <w:rPr>
                      <w:rFonts w:eastAsiaTheme="minorEastAsia"/>
                      <w:b/>
                      <w:bCs/>
                      <w:iCs/>
                      <w:lang w:val="en-US" w:eastAsia="zh-CN"/>
                    </w:rPr>
                  </w:rPrChange>
                </w:rPr>
                <w:t>We are</w:t>
              </w:r>
            </w:ins>
            <w:ins w:id="941" w:author="Griselda WANG" w:date="2021-11-10T13:12:00Z">
              <w:del w:id="942" w:author="MK" w:date="2021-11-10T14:12:00Z">
                <w:r w:rsidR="005F31DA" w:rsidRPr="00A27F04" w:rsidDel="00643D52">
                  <w:rPr>
                    <w:rFonts w:eastAsiaTheme="minorEastAsia"/>
                    <w:iCs/>
                    <w:lang w:val="en-US" w:eastAsia="zh-CN"/>
                  </w:rPr>
                  <w:delText xml:space="preserve">In our view </w:delText>
                </w:r>
                <w:r w:rsidR="00450B8F" w:rsidRPr="00A27F04" w:rsidDel="00643D52">
                  <w:rPr>
                    <w:rFonts w:eastAsiaTheme="minorEastAsia"/>
                    <w:iCs/>
                    <w:lang w:val="en-US" w:eastAsia="zh-CN"/>
                  </w:rPr>
                  <w:delText>regardless what agreement RAN2 have for what U</w:delText>
                </w:r>
              </w:del>
            </w:ins>
            <w:ins w:id="943" w:author="Griselda WANG" w:date="2021-11-10T13:13:00Z">
              <w:del w:id="944" w:author="MK" w:date="2021-11-10T14:12:00Z">
                <w:r w:rsidR="00450B8F" w:rsidRPr="00A27F04" w:rsidDel="00643D52">
                  <w:rPr>
                    <w:rFonts w:eastAsiaTheme="minorEastAsia"/>
                    <w:iCs/>
                    <w:lang w:val="en-US" w:eastAsia="zh-CN"/>
                  </w:rPr>
                  <w:delText xml:space="preserve">L transmission during the SCG deactivated states( measurement report, RACH etc) this should keep the TA available to make sure </w:delText>
                </w:r>
              </w:del>
            </w:ins>
            <w:ins w:id="945" w:author="Griselda WANG" w:date="2021-11-10T13:14:00Z">
              <w:del w:id="946" w:author="MK" w:date="2021-11-10T14:12:00Z">
                <w:r w:rsidR="00450B8F" w:rsidRPr="00A27F04" w:rsidDel="00643D52">
                  <w:rPr>
                    <w:rFonts w:eastAsiaTheme="minorEastAsia"/>
                    <w:iCs/>
                    <w:lang w:val="en-US" w:eastAsia="zh-CN"/>
                  </w:rPr>
                  <w:delText xml:space="preserve">there will be no issue for </w:delText>
                </w:r>
              </w:del>
            </w:ins>
            <w:ins w:id="947" w:author="Griselda WANG" w:date="2021-11-10T13:13:00Z">
              <w:del w:id="948" w:author="MK" w:date="2021-11-10T14:12:00Z">
                <w:r w:rsidR="00450B8F" w:rsidRPr="00A27F04" w:rsidDel="00643D52">
                  <w:rPr>
                    <w:rFonts w:eastAsiaTheme="minorEastAsia"/>
                    <w:iCs/>
                    <w:lang w:val="en-US" w:eastAsia="zh-CN"/>
                  </w:rPr>
                  <w:delText>BS reception</w:delText>
                </w:r>
              </w:del>
            </w:ins>
            <w:ins w:id="949" w:author="Griselda WANG" w:date="2021-11-10T13:14:00Z">
              <w:del w:id="950" w:author="MK" w:date="2021-11-10T14:12:00Z">
                <w:r w:rsidR="00450B8F" w:rsidRPr="00A27F04" w:rsidDel="00643D52">
                  <w:rPr>
                    <w:rFonts w:eastAsiaTheme="minorEastAsia"/>
                    <w:iCs/>
                    <w:lang w:val="en-US" w:eastAsia="zh-CN"/>
                  </w:rPr>
                  <w:delText>.</w:delText>
                </w:r>
              </w:del>
            </w:ins>
            <w:ins w:id="951" w:author="MK" w:date="2021-11-10T14:14:00Z">
              <w:r w:rsidR="00726CED" w:rsidRPr="00A27F04">
                <w:rPr>
                  <w:rFonts w:eastAsiaTheme="minorEastAsia"/>
                  <w:iCs/>
                  <w:lang w:eastAsia="zh-CN"/>
                </w:rPr>
                <w:t xml:space="preserve"> </w:t>
              </w:r>
            </w:ins>
            <w:ins w:id="952" w:author="MK" w:date="2021-11-10T14:20:00Z">
              <w:r>
                <w:rPr>
                  <w:rFonts w:eastAsiaTheme="minorEastAsia"/>
                  <w:iCs/>
                  <w:lang w:eastAsia="zh-CN"/>
                </w:rPr>
                <w:t xml:space="preserve">fine to </w:t>
              </w:r>
            </w:ins>
            <w:ins w:id="953" w:author="MK" w:date="2021-11-10T14:27:00Z">
              <w:r w:rsidR="00FE78D0">
                <w:rPr>
                  <w:rFonts w:eastAsiaTheme="minorEastAsia"/>
                  <w:iCs/>
                  <w:lang w:eastAsia="zh-CN"/>
                </w:rPr>
                <w:t xml:space="preserve">further </w:t>
              </w:r>
            </w:ins>
            <w:ins w:id="954" w:author="MK" w:date="2021-11-10T14:20:00Z">
              <w:r>
                <w:rPr>
                  <w:rFonts w:eastAsiaTheme="minorEastAsia"/>
                  <w:iCs/>
                  <w:lang w:eastAsia="zh-CN"/>
                </w:rPr>
                <w:t>check</w:t>
              </w:r>
            </w:ins>
            <w:ins w:id="955" w:author="MK" w:date="2021-11-10T14:27:00Z">
              <w:r w:rsidR="00FE78D0">
                <w:rPr>
                  <w:rFonts w:eastAsiaTheme="minorEastAsia"/>
                  <w:iCs/>
                  <w:lang w:eastAsia="zh-CN"/>
                </w:rPr>
                <w:t xml:space="preserve"> </w:t>
              </w:r>
            </w:ins>
            <w:ins w:id="956" w:author="MK" w:date="2021-11-10T14:20:00Z">
              <w:r w:rsidR="00734CDA">
                <w:rPr>
                  <w:rFonts w:eastAsiaTheme="minorEastAsia"/>
                  <w:iCs/>
                  <w:lang w:eastAsia="zh-CN"/>
                </w:rPr>
                <w:t>RAN2 agreements</w:t>
              </w:r>
            </w:ins>
            <w:ins w:id="957" w:author="MK" w:date="2021-11-10T14:27:00Z">
              <w:r w:rsidR="00FE78D0">
                <w:rPr>
                  <w:rFonts w:eastAsiaTheme="minorEastAsia"/>
                  <w:iCs/>
                  <w:lang w:eastAsia="zh-CN"/>
                </w:rPr>
                <w:t xml:space="preserve"> and procedures which may require UL transmission during </w:t>
              </w:r>
            </w:ins>
            <w:ins w:id="958" w:author="MK" w:date="2021-11-10T14:28:00Z">
              <w:r w:rsidR="00FE78D0">
                <w:rPr>
                  <w:rFonts w:eastAsiaTheme="minorEastAsia"/>
                  <w:iCs/>
                  <w:lang w:eastAsia="zh-CN"/>
                </w:rPr>
                <w:t>SCG deactivation or immediately after the activation of SCG</w:t>
              </w:r>
            </w:ins>
            <w:ins w:id="959" w:author="MK" w:date="2021-11-10T14:21:00Z">
              <w:r w:rsidR="00734CDA">
                <w:rPr>
                  <w:rFonts w:eastAsiaTheme="minorEastAsia"/>
                  <w:iCs/>
                  <w:lang w:eastAsia="zh-CN"/>
                </w:rPr>
                <w:t>.</w:t>
              </w:r>
            </w:ins>
          </w:p>
        </w:tc>
      </w:tr>
    </w:tbl>
    <w:p w14:paraId="401263F6" w14:textId="77777777" w:rsidR="00E5733E" w:rsidRDefault="00E5733E">
      <w:pPr>
        <w:rPr>
          <w:b/>
          <w:u w:val="single"/>
          <w:lang w:eastAsia="ko-KR"/>
        </w:rPr>
      </w:pPr>
    </w:p>
    <w:p w14:paraId="1C91AA2A" w14:textId="77777777" w:rsidR="00E5733E" w:rsidRDefault="00FC6874">
      <w:pPr>
        <w:rPr>
          <w:rFonts w:eastAsia="Malgun Gothic"/>
          <w:b/>
          <w:u w:val="single"/>
          <w:lang w:eastAsia="ko-KR"/>
        </w:rPr>
      </w:pPr>
      <w:r>
        <w:rPr>
          <w:b/>
          <w:u w:val="single"/>
          <w:lang w:eastAsia="ko-KR"/>
        </w:rPr>
        <w:t>Issue 2-5-2: if the answer of issue 2-5-1 is yes, SSB monitoring rate</w:t>
      </w:r>
    </w:p>
    <w:p w14:paraId="1B39BFE9"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1841F65"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 RAN4 further discusses whether to meet Te requirements the SSB should be monitored once every 160 ms or with the same rate with which the UE performs RRM requirements on PSCell.</w:t>
      </w:r>
    </w:p>
    <w:p w14:paraId="14B51FB0"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1AC09315" w14:textId="77777777">
        <w:tc>
          <w:tcPr>
            <w:tcW w:w="1235" w:type="dxa"/>
            <w:tcBorders>
              <w:top w:val="single" w:sz="4" w:space="0" w:color="auto"/>
              <w:left w:val="single" w:sz="4" w:space="0" w:color="auto"/>
              <w:bottom w:val="single" w:sz="4" w:space="0" w:color="auto"/>
              <w:right w:val="single" w:sz="4" w:space="0" w:color="auto"/>
            </w:tcBorders>
          </w:tcPr>
          <w:p w14:paraId="038D6D0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39D0B1F"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0159BAE3" w14:textId="77777777">
        <w:tc>
          <w:tcPr>
            <w:tcW w:w="1235" w:type="dxa"/>
            <w:tcBorders>
              <w:top w:val="single" w:sz="4" w:space="0" w:color="auto"/>
              <w:left w:val="single" w:sz="4" w:space="0" w:color="auto"/>
              <w:bottom w:val="single" w:sz="4" w:space="0" w:color="auto"/>
              <w:right w:val="single" w:sz="4" w:space="0" w:color="auto"/>
            </w:tcBorders>
          </w:tcPr>
          <w:p w14:paraId="68D758E7" w14:textId="77777777" w:rsidR="00E5733E" w:rsidRDefault="00FC6874">
            <w:pPr>
              <w:spacing w:after="120"/>
              <w:rPr>
                <w:rFonts w:eastAsiaTheme="minorEastAsia"/>
                <w:lang w:val="en-US" w:eastAsia="zh-CN"/>
              </w:rPr>
            </w:pPr>
            <w:ins w:id="960" w:author="Qualcomm-CH" w:date="2021-11-08T00:22: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87A92AD" w14:textId="77777777" w:rsidR="00E5733E" w:rsidRDefault="00FC6874">
            <w:pPr>
              <w:rPr>
                <w:rFonts w:eastAsiaTheme="minorEastAsia"/>
                <w:lang w:val="en-US" w:eastAsia="zh-CN"/>
              </w:rPr>
            </w:pPr>
            <w:ins w:id="961" w:author="Qualcomm-CH" w:date="2021-11-08T00:22:00Z">
              <w:r>
                <w:rPr>
                  <w:rFonts w:eastAsiaTheme="minorEastAsia"/>
                  <w:iCs/>
                  <w:lang w:val="en-US" w:eastAsia="zh-CN"/>
                  <w:rPrChange w:id="962" w:author="Qualcomm-CH" w:date="2021-11-08T00:22:00Z">
                    <w:rPr>
                      <w:rFonts w:eastAsiaTheme="minorEastAsia"/>
                      <w:iCs/>
                      <w:color w:val="0070C0"/>
                      <w:lang w:val="en-US" w:eastAsia="zh-CN"/>
                    </w:rPr>
                  </w:rPrChange>
                </w:rPr>
                <w:t>Issue 2-5-1 needs to be first clarified and concluded.</w:t>
              </w:r>
            </w:ins>
          </w:p>
        </w:tc>
      </w:tr>
      <w:tr w:rsidR="00364498" w14:paraId="0948AF80" w14:textId="77777777">
        <w:trPr>
          <w:ins w:id="963" w:author="Huawei" w:date="2021-11-09T19:51:00Z"/>
        </w:trPr>
        <w:tc>
          <w:tcPr>
            <w:tcW w:w="1235" w:type="dxa"/>
            <w:tcBorders>
              <w:top w:val="single" w:sz="4" w:space="0" w:color="auto"/>
              <w:left w:val="single" w:sz="4" w:space="0" w:color="auto"/>
              <w:bottom w:val="single" w:sz="4" w:space="0" w:color="auto"/>
              <w:right w:val="single" w:sz="4" w:space="0" w:color="auto"/>
            </w:tcBorders>
          </w:tcPr>
          <w:p w14:paraId="6A63473E" w14:textId="77777777" w:rsidR="00364498" w:rsidRDefault="00364498">
            <w:pPr>
              <w:spacing w:after="120"/>
              <w:rPr>
                <w:ins w:id="964" w:author="Huawei" w:date="2021-11-09T19:51:00Z"/>
                <w:rFonts w:eastAsiaTheme="minorEastAsia"/>
                <w:lang w:val="en-US" w:eastAsia="zh-CN"/>
              </w:rPr>
            </w:pPr>
            <w:ins w:id="965" w:author="Huawei" w:date="2021-11-09T19:5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DB0F8E0" w14:textId="77777777" w:rsidR="00364498" w:rsidRPr="00364498" w:rsidRDefault="00364498">
            <w:pPr>
              <w:rPr>
                <w:ins w:id="966" w:author="Huawei" w:date="2021-11-09T19:51:00Z"/>
                <w:rFonts w:eastAsiaTheme="minorEastAsia"/>
                <w:iCs/>
                <w:lang w:val="en-US" w:eastAsia="zh-CN"/>
              </w:rPr>
            </w:pPr>
            <w:ins w:id="967" w:author="Huawei" w:date="2021-11-09T19:51:00Z">
              <w:r>
                <w:rPr>
                  <w:rFonts w:eastAsiaTheme="minorEastAsia"/>
                  <w:lang w:eastAsia="zh-CN"/>
                </w:rPr>
                <w:t>We understand the motivation of the issue, but at current stage, we need time to further check.</w:t>
              </w:r>
            </w:ins>
          </w:p>
        </w:tc>
      </w:tr>
      <w:tr w:rsidR="00BA68F6" w14:paraId="468FEE0B" w14:textId="77777777">
        <w:trPr>
          <w:ins w:id="968" w:author="Nokia Networks" w:date="2021-11-09T19:43:00Z"/>
        </w:trPr>
        <w:tc>
          <w:tcPr>
            <w:tcW w:w="1235" w:type="dxa"/>
            <w:tcBorders>
              <w:top w:val="single" w:sz="4" w:space="0" w:color="auto"/>
              <w:left w:val="single" w:sz="4" w:space="0" w:color="auto"/>
              <w:bottom w:val="single" w:sz="4" w:space="0" w:color="auto"/>
              <w:right w:val="single" w:sz="4" w:space="0" w:color="auto"/>
            </w:tcBorders>
          </w:tcPr>
          <w:p w14:paraId="2E022AAD" w14:textId="47D04907" w:rsidR="00BA68F6" w:rsidRDefault="00BA68F6" w:rsidP="00BA68F6">
            <w:pPr>
              <w:spacing w:after="120"/>
              <w:rPr>
                <w:ins w:id="969" w:author="Nokia Networks" w:date="2021-11-09T19:43:00Z"/>
                <w:rFonts w:eastAsiaTheme="minorEastAsia"/>
                <w:lang w:val="en-US" w:eastAsia="zh-CN"/>
              </w:rPr>
            </w:pPr>
            <w:ins w:id="970" w:author="Nokia Networks" w:date="2021-11-09T19:4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42BFCDA" w14:textId="1C8E79FF" w:rsidR="00BA68F6" w:rsidRDefault="00BA68F6" w:rsidP="00BA68F6">
            <w:pPr>
              <w:rPr>
                <w:ins w:id="971" w:author="Nokia Networks" w:date="2021-11-09T19:43:00Z"/>
                <w:rFonts w:eastAsiaTheme="minorEastAsia"/>
                <w:lang w:eastAsia="zh-CN"/>
              </w:rPr>
            </w:pPr>
            <w:ins w:id="972" w:author="Nokia Networks" w:date="2021-11-09T19:43:00Z">
              <w:r>
                <w:rPr>
                  <w:rFonts w:eastAsiaTheme="minorEastAsia"/>
                  <w:iCs/>
                  <w:lang w:val="en-US" w:eastAsia="zh-CN"/>
                </w:rPr>
                <w:t>Pending Issue 2-5-1</w:t>
              </w:r>
            </w:ins>
          </w:p>
        </w:tc>
      </w:tr>
      <w:tr w:rsidR="009313C5" w14:paraId="7340BC9E" w14:textId="77777777">
        <w:trPr>
          <w:ins w:id="973" w:author="郑敏华" w:date="2021-11-10T10:47:00Z"/>
        </w:trPr>
        <w:tc>
          <w:tcPr>
            <w:tcW w:w="1235" w:type="dxa"/>
            <w:tcBorders>
              <w:top w:val="single" w:sz="4" w:space="0" w:color="auto"/>
              <w:left w:val="single" w:sz="4" w:space="0" w:color="auto"/>
              <w:bottom w:val="single" w:sz="4" w:space="0" w:color="auto"/>
              <w:right w:val="single" w:sz="4" w:space="0" w:color="auto"/>
            </w:tcBorders>
          </w:tcPr>
          <w:p w14:paraId="2DB7324A" w14:textId="02CD8492" w:rsidR="009313C5" w:rsidRDefault="009313C5" w:rsidP="009313C5">
            <w:pPr>
              <w:spacing w:after="120"/>
              <w:rPr>
                <w:ins w:id="974" w:author="郑敏华" w:date="2021-11-10T10:47:00Z"/>
                <w:rFonts w:eastAsiaTheme="minorEastAsia"/>
                <w:lang w:val="en-US" w:eastAsia="zh-CN"/>
              </w:rPr>
            </w:pPr>
            <w:ins w:id="975" w:author="郑敏华" w:date="2021-11-10T10:4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8111ADF" w14:textId="21637A95" w:rsidR="009313C5" w:rsidRDefault="009313C5" w:rsidP="009313C5">
            <w:pPr>
              <w:rPr>
                <w:ins w:id="976" w:author="郑敏华" w:date="2021-11-10T10:47:00Z"/>
                <w:rFonts w:eastAsiaTheme="minorEastAsia"/>
                <w:iCs/>
                <w:lang w:val="en-US" w:eastAsia="zh-CN"/>
              </w:rPr>
            </w:pPr>
            <w:ins w:id="977" w:author="郑敏华" w:date="2021-11-10T10:47:00Z">
              <w:r>
                <w:rPr>
                  <w:rFonts w:eastAsiaTheme="minorEastAsia" w:hint="eastAsia"/>
                  <w:lang w:eastAsia="zh-CN"/>
                </w:rPr>
                <w:t>I</w:t>
              </w:r>
              <w:r>
                <w:rPr>
                  <w:rFonts w:eastAsiaTheme="minorEastAsia"/>
                  <w:lang w:eastAsia="zh-CN"/>
                </w:rPr>
                <w:t xml:space="preserve">t’s up to the conclusion of </w:t>
              </w:r>
              <w:r w:rsidRPr="00070CE6">
                <w:rPr>
                  <w:rFonts w:eastAsiaTheme="minorEastAsia"/>
                  <w:lang w:eastAsia="zh-CN"/>
                </w:rPr>
                <w:t>issue 2-5-1</w:t>
              </w:r>
              <w:r>
                <w:rPr>
                  <w:rFonts w:eastAsiaTheme="minorEastAsia"/>
                  <w:lang w:eastAsia="zh-CN"/>
                </w:rPr>
                <w:t>.</w:t>
              </w:r>
            </w:ins>
          </w:p>
        </w:tc>
      </w:tr>
      <w:tr w:rsidR="003F4E5E" w14:paraId="72827FE7" w14:textId="77777777">
        <w:trPr>
          <w:ins w:id="978" w:author="Qiming Li" w:date="2021-11-10T12:37:00Z"/>
        </w:trPr>
        <w:tc>
          <w:tcPr>
            <w:tcW w:w="1235" w:type="dxa"/>
            <w:tcBorders>
              <w:top w:val="single" w:sz="4" w:space="0" w:color="auto"/>
              <w:left w:val="single" w:sz="4" w:space="0" w:color="auto"/>
              <w:bottom w:val="single" w:sz="4" w:space="0" w:color="auto"/>
              <w:right w:val="single" w:sz="4" w:space="0" w:color="auto"/>
            </w:tcBorders>
          </w:tcPr>
          <w:p w14:paraId="63E85FA6" w14:textId="298A687A" w:rsidR="003F4E5E" w:rsidRDefault="003F4E5E" w:rsidP="003F4E5E">
            <w:pPr>
              <w:spacing w:after="120"/>
              <w:rPr>
                <w:ins w:id="979" w:author="Qiming Li" w:date="2021-11-10T12:37:00Z"/>
                <w:rFonts w:eastAsiaTheme="minorEastAsia"/>
                <w:lang w:val="en-US" w:eastAsia="zh-CN"/>
              </w:rPr>
            </w:pPr>
            <w:ins w:id="980" w:author="Qiming Li" w:date="2021-11-10T12: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4AA40BD" w14:textId="3DD6E01F" w:rsidR="003F4E5E" w:rsidRDefault="003F4E5E" w:rsidP="003F4E5E">
            <w:pPr>
              <w:rPr>
                <w:ins w:id="981" w:author="Qiming Li" w:date="2021-11-10T12:37:00Z"/>
                <w:rFonts w:eastAsiaTheme="minorEastAsia"/>
                <w:lang w:eastAsia="zh-CN"/>
              </w:rPr>
            </w:pPr>
            <w:ins w:id="982" w:author="Qiming Li" w:date="2021-11-10T12:37:00Z">
              <w:r>
                <w:rPr>
                  <w:rFonts w:eastAsiaTheme="minorEastAsia"/>
                  <w:iCs/>
                  <w:lang w:val="en-US" w:eastAsia="zh-CN"/>
                </w:rPr>
                <w:t>FFS.</w:t>
              </w:r>
            </w:ins>
          </w:p>
        </w:tc>
      </w:tr>
      <w:tr w:rsidR="00450B8F" w14:paraId="1CADBE55" w14:textId="77777777">
        <w:trPr>
          <w:ins w:id="983" w:author="Griselda WANG" w:date="2021-11-10T13:14:00Z"/>
        </w:trPr>
        <w:tc>
          <w:tcPr>
            <w:tcW w:w="1235" w:type="dxa"/>
            <w:tcBorders>
              <w:top w:val="single" w:sz="4" w:space="0" w:color="auto"/>
              <w:left w:val="single" w:sz="4" w:space="0" w:color="auto"/>
              <w:bottom w:val="single" w:sz="4" w:space="0" w:color="auto"/>
              <w:right w:val="single" w:sz="4" w:space="0" w:color="auto"/>
            </w:tcBorders>
          </w:tcPr>
          <w:p w14:paraId="016A7D7D" w14:textId="561C2F38" w:rsidR="00450B8F" w:rsidRDefault="00625004" w:rsidP="003F4E5E">
            <w:pPr>
              <w:spacing w:after="120"/>
              <w:rPr>
                <w:ins w:id="984" w:author="Griselda WANG" w:date="2021-11-10T13:14:00Z"/>
                <w:rFonts w:eastAsiaTheme="minorEastAsia"/>
                <w:lang w:val="en-US" w:eastAsia="zh-CN"/>
              </w:rPr>
            </w:pPr>
            <w:ins w:id="985" w:author="Griselda WANG" w:date="2021-11-10T13:1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7292ED9" w14:textId="33361D3A" w:rsidR="00625004" w:rsidDel="00776D54" w:rsidRDefault="00625004" w:rsidP="00625004">
            <w:pPr>
              <w:rPr>
                <w:ins w:id="986" w:author="Griselda WANG" w:date="2021-11-10T13:15:00Z"/>
                <w:del w:id="987" w:author="MK" w:date="2021-11-10T14:28:00Z"/>
                <w:rFonts w:eastAsiaTheme="minorEastAsia"/>
                <w:lang w:eastAsia="zh-CN"/>
              </w:rPr>
            </w:pPr>
            <w:ins w:id="988" w:author="Griselda WANG" w:date="2021-11-10T13:15:00Z">
              <w:del w:id="989" w:author="MK" w:date="2021-11-10T14:28:00Z">
                <w:r w:rsidDel="00776D54">
                  <w:rPr>
                    <w:rFonts w:eastAsiaTheme="minorEastAsia"/>
                    <w:lang w:eastAsia="zh-CN"/>
                  </w:rPr>
                  <w:delText>Clarification for the value.</w:delText>
                </w:r>
              </w:del>
            </w:ins>
          </w:p>
          <w:p w14:paraId="3DA38EA9" w14:textId="32C5762C" w:rsidR="00625004" w:rsidDel="00776D54" w:rsidRDefault="00625004" w:rsidP="00625004">
            <w:pPr>
              <w:rPr>
                <w:ins w:id="990" w:author="Griselda WANG" w:date="2021-11-10T13:15:00Z"/>
                <w:del w:id="991" w:author="MK" w:date="2021-11-10T14:28:00Z"/>
                <w:rFonts w:eastAsiaTheme="minorEastAsia"/>
                <w:lang w:eastAsia="zh-CN"/>
              </w:rPr>
            </w:pPr>
            <w:ins w:id="992" w:author="Griselda WANG" w:date="2021-11-10T13:15:00Z">
              <w:del w:id="993" w:author="MK" w:date="2021-11-10T14:28:00Z">
                <w:r w:rsidDel="00776D54">
                  <w:rPr>
                    <w:rFonts w:eastAsiaTheme="minorEastAsia"/>
                    <w:lang w:eastAsia="zh-CN"/>
                  </w:rPr>
                  <w:delText>In section 7.1.2, 38.133, the UE meets Te requirements provided that at least one SSB is available every 160 ms.</w:delText>
                </w:r>
              </w:del>
            </w:ins>
          </w:p>
          <w:p w14:paraId="46A4B5AC" w14:textId="00D43E3A" w:rsidR="00625004" w:rsidDel="00776D54" w:rsidRDefault="00625004" w:rsidP="00625004">
            <w:pPr>
              <w:rPr>
                <w:ins w:id="994" w:author="Griselda WANG" w:date="2021-11-10T13:15:00Z"/>
                <w:del w:id="995" w:author="MK" w:date="2021-11-10T14:28:00Z"/>
                <w:rFonts w:eastAsiaTheme="minorEastAsia"/>
                <w:lang w:eastAsia="zh-CN"/>
              </w:rPr>
            </w:pPr>
            <w:ins w:id="996" w:author="Griselda WANG" w:date="2021-11-10T13:15:00Z">
              <w:del w:id="997" w:author="MK" w:date="2021-11-10T14:28:00Z">
                <w:r w:rsidDel="00776D54">
                  <w:rPr>
                    <w:rFonts w:eastAsiaTheme="minorEastAsia"/>
                    <w:lang w:eastAsia="zh-CN"/>
                  </w:rPr>
                  <w:lastRenderedPageBreak/>
                  <w:delText xml:space="preserve">When PSCell is deactivated then one option is to keep the same condition as above i.e. to ensure one SSB is available every 160 ms. </w:delText>
                </w:r>
              </w:del>
            </w:ins>
          </w:p>
          <w:p w14:paraId="6D5CD03E" w14:textId="66F5CDAC" w:rsidR="00450B8F" w:rsidRDefault="00625004" w:rsidP="00625004">
            <w:pPr>
              <w:rPr>
                <w:ins w:id="998" w:author="Griselda WANG" w:date="2021-11-10T13:14:00Z"/>
                <w:rFonts w:eastAsiaTheme="minorEastAsia"/>
                <w:iCs/>
                <w:lang w:val="en-US" w:eastAsia="zh-CN"/>
              </w:rPr>
            </w:pPr>
            <w:ins w:id="999" w:author="Griselda WANG" w:date="2021-11-10T13:15:00Z">
              <w:del w:id="1000" w:author="MK" w:date="2021-11-10T14:28:00Z">
                <w:r w:rsidDel="00776D54">
                  <w:rPr>
                    <w:rFonts w:eastAsiaTheme="minorEastAsia"/>
                    <w:lang w:eastAsia="zh-CN"/>
                  </w:rPr>
                  <w:delText>A second option is to relax the SSB available time. The reason is that when PSCell is deactivated then UE will also perform measurements on PSCell less often (related to issues 2-1-1 and 2-1-3). If UE has to monitor SSB for UL timing every 160 ms then it will increase UE power consumption. In this 2</w:delText>
                </w:r>
                <w:r w:rsidDel="00776D54">
                  <w:rPr>
                    <w:rFonts w:eastAsiaTheme="minorEastAsia"/>
                    <w:vertAlign w:val="superscript"/>
                    <w:lang w:eastAsia="zh-CN"/>
                  </w:rPr>
                  <w:delText>nd</w:delText>
                </w:r>
                <w:r w:rsidDel="00776D54">
                  <w:rPr>
                    <w:rFonts w:eastAsiaTheme="minorEastAsia"/>
                    <w:lang w:eastAsia="zh-CN"/>
                  </w:rPr>
                  <w:delText xml:space="preserve"> option we still prefer that UE meets the current Te requirements as otherwise there is impact on BS reception.</w:delText>
                </w:r>
              </w:del>
            </w:ins>
            <w:ins w:id="1001" w:author="MK" w:date="2021-11-10T14:28:00Z">
              <w:r w:rsidR="00776D54">
                <w:rPr>
                  <w:rFonts w:eastAsiaTheme="minorEastAsia"/>
                  <w:lang w:eastAsia="zh-CN"/>
                </w:rPr>
                <w:t>We are fine to discuss this after issue 2-5-1 is resolved</w:t>
              </w:r>
            </w:ins>
          </w:p>
        </w:tc>
      </w:tr>
    </w:tbl>
    <w:p w14:paraId="44817A5F" w14:textId="77777777" w:rsidR="00E5733E" w:rsidRDefault="00E5733E">
      <w:pPr>
        <w:rPr>
          <w:b/>
          <w:u w:val="single"/>
          <w:lang w:eastAsia="ko-KR"/>
        </w:rPr>
      </w:pPr>
    </w:p>
    <w:p w14:paraId="3640632E" w14:textId="77777777" w:rsidR="00E5733E" w:rsidRDefault="00E5733E">
      <w:pPr>
        <w:rPr>
          <w:i/>
          <w:color w:val="0070C0"/>
          <w:lang w:eastAsia="zh-CN"/>
        </w:rPr>
      </w:pPr>
    </w:p>
    <w:p w14:paraId="5F29BF4A" w14:textId="77777777" w:rsidR="00E5733E" w:rsidRDefault="00E5733E">
      <w:pPr>
        <w:rPr>
          <w:i/>
          <w:color w:val="0070C0"/>
          <w:lang w:val="en-US" w:eastAsia="zh-CN"/>
        </w:rPr>
      </w:pPr>
    </w:p>
    <w:p w14:paraId="5F9C6315" w14:textId="77777777" w:rsidR="00E5733E" w:rsidRDefault="00FC6874">
      <w:pPr>
        <w:pStyle w:val="1"/>
        <w:rPr>
          <w:lang w:val="en-US" w:eastAsia="zh-CN"/>
        </w:rPr>
      </w:pPr>
      <w:r>
        <w:rPr>
          <w:lang w:val="en-US" w:eastAsia="ja-JP"/>
        </w:rPr>
        <w:t xml:space="preserve">Topic #3: </w:t>
      </w:r>
      <w:r>
        <w:rPr>
          <w:lang w:val="en-US" w:eastAsia="zh-CN"/>
        </w:rPr>
        <w:t>Conditional PSCell change and addition</w:t>
      </w:r>
    </w:p>
    <w:p w14:paraId="0D91F75F" w14:textId="77777777" w:rsidR="00E5733E" w:rsidRDefault="00FC6874">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E5733E" w14:paraId="0932E719"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33CBA9B7" w14:textId="77777777" w:rsidR="00E5733E" w:rsidRDefault="00FC6874">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273A9FC8" w14:textId="77777777" w:rsidR="00E5733E" w:rsidRDefault="00FC6874">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0F108E61" w14:textId="77777777" w:rsidR="00E5733E" w:rsidRDefault="00FC6874">
            <w:pPr>
              <w:spacing w:before="120" w:after="120"/>
              <w:rPr>
                <w:b/>
                <w:bCs/>
              </w:rPr>
            </w:pPr>
            <w:r>
              <w:rPr>
                <w:b/>
                <w:bCs/>
              </w:rPr>
              <w:t>Proposals / Observations</w:t>
            </w:r>
          </w:p>
        </w:tc>
      </w:tr>
      <w:tr w:rsidR="00E5733E" w14:paraId="0F5A443B"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0D864FB" w14:textId="77777777" w:rsidR="00E5733E" w:rsidRDefault="00FC6874">
            <w:pPr>
              <w:snapToGrid w:val="0"/>
              <w:spacing w:before="60" w:after="60"/>
            </w:pPr>
            <w:r>
              <w:t>R4-2117466</w:t>
            </w:r>
          </w:p>
        </w:tc>
        <w:tc>
          <w:tcPr>
            <w:tcW w:w="1363" w:type="dxa"/>
            <w:tcBorders>
              <w:top w:val="single" w:sz="4" w:space="0" w:color="auto"/>
              <w:left w:val="single" w:sz="4" w:space="0" w:color="auto"/>
              <w:bottom w:val="single" w:sz="4" w:space="0" w:color="auto"/>
              <w:right w:val="single" w:sz="4" w:space="0" w:color="auto"/>
            </w:tcBorders>
          </w:tcPr>
          <w:p w14:paraId="08A69BD2" w14:textId="77777777" w:rsidR="00E5733E" w:rsidRDefault="00FC6874">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7AB48853" w14:textId="77777777" w:rsidR="00E5733E" w:rsidRDefault="00FC6874">
            <w:pPr>
              <w:rPr>
                <w:lang w:eastAsia="zh-CN"/>
              </w:rPr>
            </w:pPr>
            <w:r>
              <w:rPr>
                <w:lang w:eastAsia="zh-CN"/>
              </w:rPr>
              <w:t>Proposal 1: confirm that the inter-SN conditional PSCell change requirements can reuse the existing conditional PSCell change requirements specified in clause 8.11B. Existing 2ms margin shall not be removed.</w:t>
            </w:r>
          </w:p>
          <w:p w14:paraId="7ADED6F7" w14:textId="77777777" w:rsidR="00E5733E" w:rsidRDefault="00FC6874">
            <w:pPr>
              <w:rPr>
                <w:lang w:eastAsia="zh-CN"/>
              </w:rPr>
            </w:pPr>
            <w:r>
              <w:rPr>
                <w:lang w:eastAsia="zh-CN"/>
              </w:rPr>
              <w:t>Proposal 2: in conditional PSCell addition delay, Tprocessing = 20 ms when source and target cells are in the same FR, and Tprocessing = 40 ms when source and target cells are in different FRs.</w:t>
            </w:r>
          </w:p>
          <w:p w14:paraId="51E9BF3C" w14:textId="77777777" w:rsidR="00E5733E" w:rsidRDefault="00FC6874">
            <w:pPr>
              <w:rPr>
                <w:lang w:eastAsia="zh-CN"/>
              </w:rPr>
            </w:pPr>
            <w:r>
              <w:rPr>
                <w:lang w:eastAsia="zh-CN"/>
              </w:rPr>
              <w:t>Proposal 3: 2ms margin shall not be removed in conditional PSCell addition delay.</w:t>
            </w:r>
          </w:p>
        </w:tc>
      </w:tr>
      <w:tr w:rsidR="00E5733E" w14:paraId="68C5BFEF"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4F84056" w14:textId="77777777" w:rsidR="00E5733E" w:rsidRDefault="00FC6874">
            <w:pPr>
              <w:snapToGrid w:val="0"/>
              <w:spacing w:before="60" w:after="60"/>
            </w:pPr>
            <w:r>
              <w:t>R4-2117769</w:t>
            </w:r>
          </w:p>
        </w:tc>
        <w:tc>
          <w:tcPr>
            <w:tcW w:w="1363" w:type="dxa"/>
            <w:tcBorders>
              <w:top w:val="single" w:sz="4" w:space="0" w:color="auto"/>
              <w:left w:val="single" w:sz="4" w:space="0" w:color="auto"/>
              <w:bottom w:val="single" w:sz="4" w:space="0" w:color="auto"/>
              <w:right w:val="single" w:sz="4" w:space="0" w:color="auto"/>
            </w:tcBorders>
          </w:tcPr>
          <w:p w14:paraId="12C8DFDD" w14:textId="77777777" w:rsidR="00E5733E" w:rsidRDefault="00FC6874">
            <w:pPr>
              <w:snapToGrid w:val="0"/>
              <w:spacing w:before="60" w:after="60"/>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3F40D2BD" w14:textId="77777777" w:rsidR="00E5733E" w:rsidRDefault="00FC6874">
            <w:pPr>
              <w:pStyle w:val="RAN4proposal"/>
              <w:numPr>
                <w:ilvl w:val="0"/>
                <w:numId w:val="0"/>
              </w:numPr>
              <w:rPr>
                <w:b w:val="0"/>
                <w:lang w:val="en-GB"/>
              </w:rPr>
            </w:pPr>
            <w:r>
              <w:rPr>
                <w:b w:val="0"/>
                <w:lang w:val="en-GB"/>
              </w:rPr>
              <w:t>Proposal 1: For conditional PSCell change delay, the 2ms margin based on the existing conditional PSCell change requirements is kept.</w:t>
            </w:r>
          </w:p>
          <w:p w14:paraId="34E17201" w14:textId="77777777" w:rsidR="00E5733E" w:rsidRDefault="00FC6874">
            <w:pPr>
              <w:pStyle w:val="RAN4proposal"/>
              <w:numPr>
                <w:ilvl w:val="0"/>
                <w:numId w:val="0"/>
              </w:numPr>
              <w:rPr>
                <w:b w:val="0"/>
                <w:lang w:val="en-GB"/>
              </w:rPr>
            </w:pPr>
            <w:r>
              <w:rPr>
                <w:b w:val="0"/>
                <w:lang w:val="en-GB"/>
              </w:rPr>
              <w:t>Proposal 2: Both 2-step and 4-step RACH shall be supported with same set of requirements for inter-SN conditional PSCell change.</w:t>
            </w:r>
          </w:p>
          <w:p w14:paraId="47DF65EE" w14:textId="77777777" w:rsidR="00E5733E" w:rsidRDefault="00FC6874">
            <w:pPr>
              <w:pStyle w:val="RAN4proposal"/>
              <w:numPr>
                <w:ilvl w:val="0"/>
                <w:numId w:val="0"/>
              </w:numPr>
              <w:rPr>
                <w:b w:val="0"/>
                <w:lang w:val="en-GB"/>
              </w:rPr>
            </w:pPr>
            <w:r>
              <w:rPr>
                <w:b w:val="0"/>
                <w:lang w:val="en-GB"/>
              </w:rPr>
              <w:t>Proposal 3: Conditional PSCell addition delay is based on the existing requirements of conditional PSCell change with Tprocessing = 40ms, 20ms in EN-DC and Tprocessing = 40ms in NR-DC.</w:t>
            </w:r>
          </w:p>
          <w:p w14:paraId="605645EF" w14:textId="77777777" w:rsidR="00E5733E" w:rsidRDefault="00FC6874">
            <w:pPr>
              <w:pStyle w:val="RAN4proposal"/>
              <w:numPr>
                <w:ilvl w:val="0"/>
                <w:numId w:val="0"/>
              </w:numPr>
              <w:rPr>
                <w:b w:val="0"/>
                <w:lang w:val="en-GB"/>
              </w:rPr>
            </w:pPr>
            <w:r>
              <w:rPr>
                <w:b w:val="0"/>
                <w:lang w:val="en-GB"/>
              </w:rPr>
              <w:t>Proposal 4: For conditional PSCell addition delay, the processing time of 2ms based on the existing conditional PSCell addition requirements is kept.</w:t>
            </w:r>
          </w:p>
        </w:tc>
      </w:tr>
      <w:tr w:rsidR="00E5733E" w14:paraId="70273C2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5611310" w14:textId="77777777" w:rsidR="00E5733E" w:rsidRDefault="00FC6874">
            <w:pPr>
              <w:snapToGrid w:val="0"/>
              <w:spacing w:before="60" w:after="60"/>
            </w:pPr>
            <w:r>
              <w:t>R4-2118774</w:t>
            </w:r>
          </w:p>
        </w:tc>
        <w:tc>
          <w:tcPr>
            <w:tcW w:w="1363" w:type="dxa"/>
            <w:tcBorders>
              <w:top w:val="single" w:sz="4" w:space="0" w:color="auto"/>
              <w:left w:val="single" w:sz="4" w:space="0" w:color="auto"/>
              <w:bottom w:val="single" w:sz="4" w:space="0" w:color="auto"/>
              <w:right w:val="single" w:sz="4" w:space="0" w:color="auto"/>
            </w:tcBorders>
          </w:tcPr>
          <w:p w14:paraId="7824FB1D" w14:textId="77777777" w:rsidR="00E5733E" w:rsidRDefault="00FC6874">
            <w:pPr>
              <w:snapToGrid w:val="0"/>
              <w:spacing w:before="60" w:after="60"/>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DC2917B" w14:textId="77777777" w:rsidR="00E5733E" w:rsidRDefault="00FC6874">
            <w:pPr>
              <w:rPr>
                <w:rFonts w:eastAsia="Calibri"/>
                <w:u w:val="single"/>
              </w:rPr>
            </w:pPr>
            <w:r>
              <w:rPr>
                <w:rFonts w:eastAsia="Calibri"/>
                <w:u w:val="single"/>
              </w:rPr>
              <w:t>Conditional PSCell change delay:</w:t>
            </w:r>
          </w:p>
          <w:p w14:paraId="6C53DE98" w14:textId="77777777" w:rsidR="00E5733E" w:rsidRDefault="00FC6874">
            <w:pPr>
              <w:pStyle w:val="RAN4proposal"/>
              <w:numPr>
                <w:ilvl w:val="0"/>
                <w:numId w:val="38"/>
              </w:numPr>
              <w:rPr>
                <w:b w:val="0"/>
                <w:lang w:val="en-GB"/>
              </w:rPr>
            </w:pPr>
            <w:r>
              <w:rPr>
                <w:b w:val="0"/>
                <w:lang w:val="en-GB"/>
              </w:rPr>
              <w:t>UE requirements for Conditional PSCell change delay directly re-use the existing conditional PSCell change delay requirements as defined already in section 8.11B</w:t>
            </w:r>
          </w:p>
          <w:p w14:paraId="688F4EEC" w14:textId="77777777" w:rsidR="00E5733E" w:rsidRDefault="00FC6874">
            <w:pPr>
              <w:rPr>
                <w:u w:val="single"/>
              </w:rPr>
            </w:pPr>
            <w:r>
              <w:rPr>
                <w:rFonts w:eastAsia="Calibri"/>
                <w:u w:val="single"/>
              </w:rPr>
              <w:t>Conditional PSCell addition delay:</w:t>
            </w:r>
          </w:p>
          <w:p w14:paraId="5CD3AE8A" w14:textId="77777777" w:rsidR="00E5733E" w:rsidRDefault="00FC6874">
            <w:pPr>
              <w:pStyle w:val="RAN4proposal"/>
              <w:numPr>
                <w:ilvl w:val="0"/>
                <w:numId w:val="38"/>
              </w:numPr>
              <w:ind w:left="0" w:firstLine="0"/>
              <w:rPr>
                <w:b w:val="0"/>
              </w:rPr>
            </w:pPr>
            <w:r>
              <w:rPr>
                <w:b w:val="0"/>
              </w:rPr>
              <w:t>Use existing Rel-16 Conditional PSCell Change UE requirements as starting point for defining the Rel-17 Conditional PSCell Addition UE requirements.</w:t>
            </w:r>
          </w:p>
          <w:p w14:paraId="3FDBD92C" w14:textId="77777777" w:rsidR="00E5733E" w:rsidRDefault="00E5733E">
            <w:pPr>
              <w:pStyle w:val="RAN4proposal"/>
              <w:numPr>
                <w:ilvl w:val="0"/>
                <w:numId w:val="0"/>
              </w:numPr>
              <w:rPr>
                <w:b w:val="0"/>
                <w:lang w:val="en-GB"/>
              </w:rPr>
            </w:pPr>
          </w:p>
        </w:tc>
      </w:tr>
      <w:tr w:rsidR="00E5733E" w14:paraId="4353DFD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C3CB0B1" w14:textId="77777777" w:rsidR="00E5733E" w:rsidRDefault="00FC6874">
            <w:pPr>
              <w:snapToGrid w:val="0"/>
              <w:spacing w:before="60" w:after="60"/>
            </w:pPr>
            <w:r>
              <w:lastRenderedPageBreak/>
              <w:t>R4-2118810</w:t>
            </w:r>
          </w:p>
        </w:tc>
        <w:tc>
          <w:tcPr>
            <w:tcW w:w="1363" w:type="dxa"/>
            <w:tcBorders>
              <w:top w:val="single" w:sz="4" w:space="0" w:color="auto"/>
              <w:left w:val="single" w:sz="4" w:space="0" w:color="auto"/>
              <w:bottom w:val="single" w:sz="4" w:space="0" w:color="auto"/>
              <w:right w:val="single" w:sz="4" w:space="0" w:color="auto"/>
            </w:tcBorders>
          </w:tcPr>
          <w:p w14:paraId="2F533312" w14:textId="77777777" w:rsidR="00E5733E" w:rsidRDefault="00FC6874">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25DAF8EE" w14:textId="77777777" w:rsidR="00E5733E" w:rsidRDefault="00FC6874">
            <w:pPr>
              <w:rPr>
                <w:lang w:eastAsia="zh-CN"/>
              </w:rPr>
            </w:pPr>
            <w:r>
              <w:rPr>
                <w:rFonts w:hint="eastAsia"/>
                <w:lang w:eastAsia="zh-CN"/>
              </w:rPr>
              <w:t>P</w:t>
            </w:r>
            <w:r>
              <w:rPr>
                <w:lang w:eastAsia="zh-CN"/>
              </w:rPr>
              <w:t>roposal 1:</w:t>
            </w:r>
            <w:r>
              <w:t xml:space="preserve"> </w:t>
            </w:r>
            <w:r>
              <w:rPr>
                <w:lang w:eastAsia="zh-CN"/>
              </w:rPr>
              <w:t>The inter-SN conditional PSCell change requirements reuse the existing conditional PSCell change requirements specified in clause 8.11B. 2ms margin delay shall be maintained.</w:t>
            </w:r>
          </w:p>
          <w:p w14:paraId="5C8C8F90" w14:textId="77777777" w:rsidR="00E5733E" w:rsidRDefault="00FC6874">
            <w:pPr>
              <w:rPr>
                <w:bCs/>
                <w:iCs/>
                <w:lang w:eastAsia="zh-CN"/>
              </w:rPr>
            </w:pPr>
            <w:r>
              <w:rPr>
                <w:rFonts w:hint="eastAsia"/>
                <w:bCs/>
                <w:iCs/>
                <w:lang w:eastAsia="zh-CN"/>
              </w:rPr>
              <w:t>P</w:t>
            </w:r>
            <w:r>
              <w:rPr>
                <w:bCs/>
                <w:iCs/>
                <w:lang w:eastAsia="zh-CN"/>
              </w:rPr>
              <w:t xml:space="preserve">roposal 2: In conditional PSCell addition delay, </w:t>
            </w:r>
          </w:p>
          <w:p w14:paraId="176C5DA2" w14:textId="77777777" w:rsidR="00E5733E" w:rsidRDefault="00FC6874">
            <w:pPr>
              <w:numPr>
                <w:ilvl w:val="0"/>
                <w:numId w:val="39"/>
              </w:numPr>
              <w:rPr>
                <w:bCs/>
                <w:iCs/>
                <w:lang w:eastAsia="zh-CN"/>
              </w:rPr>
            </w:pPr>
            <w:r>
              <w:rPr>
                <w:bCs/>
                <w:iCs/>
                <w:lang w:eastAsia="zh-CN"/>
              </w:rPr>
              <w:t xml:space="preserve">for ENDC, </w:t>
            </w:r>
            <w:r>
              <w:t>T</w:t>
            </w:r>
            <w:r>
              <w:rPr>
                <w:vertAlign w:val="subscript"/>
              </w:rPr>
              <w:t>processing</w:t>
            </w:r>
            <w:r>
              <w:t xml:space="preserve"> = 20 ms if NR PSCell is in FR1, T</w:t>
            </w:r>
            <w:r>
              <w:rPr>
                <w:vertAlign w:val="subscript"/>
              </w:rPr>
              <w:t>processing</w:t>
            </w:r>
            <w:r>
              <w:t xml:space="preserve"> = 40 ms if NR PSCell is in FR2;</w:t>
            </w:r>
          </w:p>
          <w:p w14:paraId="3350CCEB" w14:textId="77777777" w:rsidR="00E5733E" w:rsidRDefault="00FC6874">
            <w:pPr>
              <w:numPr>
                <w:ilvl w:val="0"/>
                <w:numId w:val="39"/>
              </w:numPr>
              <w:rPr>
                <w:bCs/>
                <w:iCs/>
                <w:lang w:eastAsia="zh-CN"/>
              </w:rPr>
            </w:pPr>
            <w:r>
              <w:rPr>
                <w:bCs/>
                <w:iCs/>
                <w:lang w:eastAsia="zh-CN"/>
              </w:rPr>
              <w:t>for NRDC</w:t>
            </w:r>
            <w:r>
              <w:t xml:space="preserve"> T</w:t>
            </w:r>
            <w:r>
              <w:rPr>
                <w:vertAlign w:val="subscript"/>
              </w:rPr>
              <w:t>processing</w:t>
            </w:r>
            <w:r>
              <w:t xml:space="preserve"> = 40 ms.</w:t>
            </w:r>
          </w:p>
          <w:p w14:paraId="3DD22EA2" w14:textId="77777777" w:rsidR="00E5733E" w:rsidRDefault="00FC6874">
            <w:pPr>
              <w:rPr>
                <w:bCs/>
                <w:iCs/>
                <w:lang w:eastAsia="zh-CN"/>
              </w:rPr>
            </w:pPr>
            <w:r>
              <w:rPr>
                <w:bCs/>
                <w:iCs/>
                <w:lang w:eastAsia="zh-CN"/>
              </w:rPr>
              <w:t xml:space="preserve">Proposal 3: In conditional PSCell addition delay, </w:t>
            </w:r>
            <w:r>
              <w:rPr>
                <w:lang w:eastAsia="zh-CN"/>
              </w:rPr>
              <w:t>2ms margin delay shall be maintained.</w:t>
            </w:r>
          </w:p>
        </w:tc>
      </w:tr>
      <w:tr w:rsidR="00E5733E" w14:paraId="21AD9588"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3BEC633" w14:textId="77777777" w:rsidR="00E5733E" w:rsidRDefault="00FC6874">
            <w:pPr>
              <w:snapToGrid w:val="0"/>
              <w:spacing w:before="60" w:after="60"/>
            </w:pPr>
            <w:r>
              <w:t>R4-2118942</w:t>
            </w:r>
          </w:p>
        </w:tc>
        <w:tc>
          <w:tcPr>
            <w:tcW w:w="1363" w:type="dxa"/>
            <w:tcBorders>
              <w:top w:val="single" w:sz="4" w:space="0" w:color="auto"/>
              <w:left w:val="single" w:sz="4" w:space="0" w:color="auto"/>
              <w:bottom w:val="single" w:sz="4" w:space="0" w:color="auto"/>
              <w:right w:val="single" w:sz="4" w:space="0" w:color="auto"/>
            </w:tcBorders>
          </w:tcPr>
          <w:p w14:paraId="48C64182" w14:textId="77777777" w:rsidR="00E5733E" w:rsidRDefault="00FC6874">
            <w:pPr>
              <w:snapToGrid w:val="0"/>
              <w:spacing w:before="60" w:after="60"/>
            </w:pPr>
            <w: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78CBEDCB" w14:textId="77777777" w:rsidR="00E5733E" w:rsidRDefault="00FC6874">
            <w:pPr>
              <w:pStyle w:val="RAN4proposal"/>
              <w:numPr>
                <w:ilvl w:val="0"/>
                <w:numId w:val="0"/>
              </w:numPr>
              <w:rPr>
                <w:rFonts w:eastAsia="宋体"/>
                <w:b w:val="0"/>
                <w:szCs w:val="22"/>
                <w:lang w:eastAsia="zh-CN"/>
              </w:rPr>
            </w:pPr>
            <w:r>
              <w:rPr>
                <w:b w:val="0"/>
                <w:szCs w:val="22"/>
                <w:lang w:eastAsia="zh-CN"/>
              </w:rPr>
              <w:t xml:space="preserve">Proposal 1: </w:t>
            </w:r>
            <w:r>
              <w:rPr>
                <w:rFonts w:eastAsia="宋体"/>
                <w:b w:val="0"/>
                <w:szCs w:val="22"/>
                <w:lang w:eastAsia="zh-CN"/>
              </w:rPr>
              <w:t>The existing conditional PSCell change requirements specified in clause 8.11B in TS 38.133 can be used as a baseline when defining requirements for inter-SN conditional PSCell change.</w:t>
            </w:r>
          </w:p>
          <w:p w14:paraId="426E6F38" w14:textId="77777777" w:rsidR="00E5733E" w:rsidRDefault="00FC6874">
            <w:pPr>
              <w:pStyle w:val="RAN4proposal"/>
              <w:numPr>
                <w:ilvl w:val="0"/>
                <w:numId w:val="0"/>
              </w:numPr>
              <w:rPr>
                <w:rFonts w:eastAsia="宋体"/>
                <w:b w:val="0"/>
                <w:szCs w:val="22"/>
                <w:lang w:eastAsia="zh-CN"/>
              </w:rPr>
            </w:pPr>
            <w:r>
              <w:rPr>
                <w:b w:val="0"/>
                <w:szCs w:val="22"/>
                <w:lang w:eastAsia="zh-CN"/>
              </w:rPr>
              <w:t xml:space="preserve">Proposal 2: </w:t>
            </w:r>
            <w:r>
              <w:rPr>
                <w:rFonts w:eastAsia="宋体"/>
                <w:b w:val="0"/>
                <w:szCs w:val="22"/>
                <w:lang w:eastAsia="zh-CN"/>
              </w:rPr>
              <w:t>Regarding how to capture the requirements, add a statement in clause 8.11B, TS 38.133 that the requirements also apply for inter-SN case.</w:t>
            </w:r>
          </w:p>
        </w:tc>
      </w:tr>
      <w:tr w:rsidR="00E5733E" w14:paraId="6523743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B4E423F" w14:textId="77777777" w:rsidR="00E5733E" w:rsidRDefault="00FC6874">
            <w:pPr>
              <w:snapToGrid w:val="0"/>
              <w:spacing w:before="60" w:after="60"/>
            </w:pPr>
            <w:r>
              <w:t>R4-2119470</w:t>
            </w:r>
          </w:p>
        </w:tc>
        <w:tc>
          <w:tcPr>
            <w:tcW w:w="1363" w:type="dxa"/>
            <w:tcBorders>
              <w:top w:val="single" w:sz="4" w:space="0" w:color="auto"/>
              <w:left w:val="single" w:sz="4" w:space="0" w:color="auto"/>
              <w:bottom w:val="single" w:sz="4" w:space="0" w:color="auto"/>
              <w:right w:val="single" w:sz="4" w:space="0" w:color="auto"/>
            </w:tcBorders>
          </w:tcPr>
          <w:p w14:paraId="24503B70" w14:textId="77777777" w:rsidR="00E5733E" w:rsidRDefault="00FC6874">
            <w:pPr>
              <w:snapToGrid w:val="0"/>
              <w:spacing w:before="60" w:after="60"/>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504F548" w14:textId="77777777" w:rsidR="00E5733E" w:rsidRDefault="00FC6874">
            <w:pPr>
              <w:spacing w:after="0"/>
              <w:ind w:left="1134" w:hanging="1134"/>
            </w:pPr>
            <w:r>
              <w:rPr>
                <w:b/>
                <w:bCs/>
                <w:lang w:val="en-US"/>
              </w:rPr>
              <w:t>Proposal 1:</w:t>
            </w:r>
            <w:r>
              <w:rPr>
                <w:lang w:val="en-US"/>
              </w:rPr>
              <w:tab/>
              <w:t xml:space="preserve">In Conditional PSCell Change timeline, rather than removing the explicit 2ms the preparation time </w:t>
            </w:r>
            <w:r>
              <w:t>T</w:t>
            </w:r>
            <w:r>
              <w:rPr>
                <w:vertAlign w:val="subscript"/>
              </w:rPr>
              <w:t>UE_preparation</w:t>
            </w:r>
            <w:r>
              <w:t xml:space="preserve"> is changed from 10 to 8ms.</w:t>
            </w:r>
          </w:p>
          <w:p w14:paraId="1A428A79" w14:textId="77777777" w:rsidR="00E5733E" w:rsidRDefault="00E5733E">
            <w:pPr>
              <w:spacing w:after="0"/>
              <w:ind w:left="1134" w:hanging="1134"/>
              <w:rPr>
                <w:lang w:val="en-US"/>
              </w:rPr>
            </w:pPr>
          </w:p>
          <w:p w14:paraId="05C70A18" w14:textId="77777777" w:rsidR="00E5733E" w:rsidRDefault="00FC6874">
            <w:pPr>
              <w:spacing w:after="0"/>
              <w:ind w:left="1134" w:hanging="1134"/>
              <w:rPr>
                <w:lang w:val="en-US"/>
              </w:rPr>
            </w:pPr>
            <w:r>
              <w:rPr>
                <w:b/>
                <w:bCs/>
                <w:lang w:val="en-US"/>
              </w:rPr>
              <w:t>Proposal 2:</w:t>
            </w:r>
            <w:r>
              <w:rPr>
                <w:lang w:val="en-US"/>
              </w:rPr>
              <w:tab/>
              <w:t>In Conditional PSCell Addition timeline a software-related processing time T</w:t>
            </w:r>
            <w:r>
              <w:rPr>
                <w:vertAlign w:val="subscript"/>
                <w:lang w:val="en-US"/>
              </w:rPr>
              <w:t>processing</w:t>
            </w:r>
            <w:r>
              <w:rPr>
                <w:lang w:val="en-US"/>
              </w:rPr>
              <w:t xml:space="preserve"> = 40ms is used regardless of FR.</w:t>
            </w:r>
          </w:p>
          <w:p w14:paraId="3FDAEECB" w14:textId="77777777" w:rsidR="00E5733E" w:rsidRDefault="00E5733E">
            <w:pPr>
              <w:spacing w:after="0"/>
              <w:ind w:left="1134" w:hanging="1134"/>
              <w:rPr>
                <w:lang w:val="en-US"/>
              </w:rPr>
            </w:pPr>
          </w:p>
          <w:p w14:paraId="4D07C4CD" w14:textId="77777777" w:rsidR="00E5733E" w:rsidRDefault="00FC6874">
            <w:pPr>
              <w:spacing w:after="0"/>
              <w:ind w:left="1134" w:hanging="1134"/>
              <w:rPr>
                <w:lang w:val="en-US"/>
              </w:rPr>
            </w:pPr>
            <w:r>
              <w:rPr>
                <w:b/>
                <w:bCs/>
                <w:lang w:val="en-US"/>
              </w:rPr>
              <w:t>Proposal 3:</w:t>
            </w:r>
            <w:r>
              <w:rPr>
                <w:lang w:val="en-US"/>
              </w:rPr>
              <w:tab/>
              <w:t xml:space="preserve">In Conditional PSCell Addition timeline, rather than removing the explicit 2ms the preparation time </w:t>
            </w:r>
            <w:r>
              <w:t>T</w:t>
            </w:r>
            <w:r>
              <w:rPr>
                <w:vertAlign w:val="subscript"/>
              </w:rPr>
              <w:t>UE_preparation</w:t>
            </w:r>
            <w:r>
              <w:t xml:space="preserve"> is changed from 10 to 8ms.</w:t>
            </w:r>
          </w:p>
          <w:p w14:paraId="3E15CB42" w14:textId="77777777" w:rsidR="00E5733E" w:rsidRDefault="00E5733E">
            <w:pPr>
              <w:pStyle w:val="RAN4proposal"/>
              <w:numPr>
                <w:ilvl w:val="0"/>
                <w:numId w:val="0"/>
              </w:numPr>
              <w:rPr>
                <w:b w:val="0"/>
                <w:lang w:val="en-GB"/>
              </w:rPr>
            </w:pPr>
          </w:p>
        </w:tc>
      </w:tr>
    </w:tbl>
    <w:p w14:paraId="1C2D9E79" w14:textId="77777777" w:rsidR="00E5733E" w:rsidRDefault="00E5733E"/>
    <w:p w14:paraId="1D25488C" w14:textId="77777777" w:rsidR="00E5733E" w:rsidRDefault="00FC6874">
      <w:pPr>
        <w:pStyle w:val="2"/>
      </w:pPr>
      <w:r>
        <w:rPr>
          <w:rFonts w:hint="eastAsia"/>
        </w:rPr>
        <w:t>Open issues</w:t>
      </w:r>
      <w:r>
        <w:t xml:space="preserve"> summary</w:t>
      </w:r>
    </w:p>
    <w:p w14:paraId="3A5CEC5D" w14:textId="77777777" w:rsidR="00E5733E" w:rsidRDefault="00FC6874">
      <w:pPr>
        <w:pStyle w:val="3"/>
        <w:numPr>
          <w:ilvl w:val="2"/>
          <w:numId w:val="15"/>
        </w:numPr>
        <w:ind w:left="709"/>
        <w:rPr>
          <w:lang w:val="en-US"/>
        </w:rPr>
      </w:pPr>
      <w:r>
        <w:rPr>
          <w:lang w:val="en-US"/>
        </w:rPr>
        <w:t>Sub-topic 3-1: Conditional PSCell Change</w:t>
      </w:r>
    </w:p>
    <w:p w14:paraId="19E48CE5" w14:textId="77777777" w:rsidR="00E5733E" w:rsidRDefault="00FC6874">
      <w:pPr>
        <w:rPr>
          <w:b/>
          <w:u w:val="single"/>
          <w:lang w:eastAsia="ko-KR"/>
        </w:rPr>
      </w:pPr>
      <w:r>
        <w:rPr>
          <w:b/>
          <w:u w:val="single"/>
          <w:lang w:eastAsia="ko-KR"/>
        </w:rPr>
        <w:t>Issue 3-1-1: 2ms margin in Conditional PSCell change delay</w:t>
      </w:r>
    </w:p>
    <w:tbl>
      <w:tblPr>
        <w:tblStyle w:val="af3"/>
        <w:tblpPr w:leftFromText="180" w:rightFromText="180" w:vertAnchor="text" w:horzAnchor="margin" w:tblpY="162"/>
        <w:tblW w:w="0" w:type="auto"/>
        <w:tblLook w:val="04A0" w:firstRow="1" w:lastRow="0" w:firstColumn="1" w:lastColumn="0" w:noHBand="0" w:noVBand="1"/>
      </w:tblPr>
      <w:tblGrid>
        <w:gridCol w:w="9631"/>
      </w:tblGrid>
      <w:tr w:rsidR="00E5733E" w14:paraId="661C37B4" w14:textId="77777777">
        <w:tc>
          <w:tcPr>
            <w:tcW w:w="9631" w:type="dxa"/>
          </w:tcPr>
          <w:p w14:paraId="6FFDF040" w14:textId="77777777" w:rsidR="00E5733E" w:rsidRDefault="00FC6874">
            <w:pPr>
              <w:rPr>
                <w:b/>
                <w:u w:val="single"/>
                <w:lang w:eastAsia="ko-KR"/>
              </w:rPr>
            </w:pPr>
            <w:r>
              <w:rPr>
                <w:b/>
                <w:u w:val="single"/>
                <w:lang w:eastAsia="ko-KR"/>
              </w:rPr>
              <w:t>It is agreed in RAN4#100e meeting</w:t>
            </w:r>
          </w:p>
          <w:p w14:paraId="7BF6B6E4" w14:textId="77777777" w:rsidR="00E5733E" w:rsidRDefault="00FC6874">
            <w:pPr>
              <w:spacing w:after="120"/>
              <w:rPr>
                <w:szCs w:val="24"/>
                <w:lang w:eastAsia="zh-CN"/>
              </w:rPr>
            </w:pPr>
            <w:r>
              <w:rPr>
                <w:highlight w:val="green"/>
                <w:lang w:eastAsia="zh-CN"/>
              </w:rPr>
              <w:t>The inter-SN conditional PSCell change requirements can reuse the existing conditional PSCell change requirements specified in clause 8.11B</w:t>
            </w:r>
            <w:r>
              <w:rPr>
                <w:szCs w:val="24"/>
                <w:highlight w:val="green"/>
                <w:lang w:eastAsia="zh-CN"/>
              </w:rPr>
              <w:t>.</w:t>
            </w:r>
          </w:p>
          <w:p w14:paraId="42D33B8B" w14:textId="77777777" w:rsidR="00E5733E" w:rsidRDefault="00FC6874">
            <w:pPr>
              <w:pStyle w:val="afc"/>
              <w:numPr>
                <w:ilvl w:val="1"/>
                <w:numId w:val="17"/>
              </w:numPr>
              <w:spacing w:after="120"/>
              <w:ind w:firstLineChars="0"/>
              <w:rPr>
                <w:rFonts w:eastAsia="宋体"/>
                <w:szCs w:val="24"/>
                <w:lang w:eastAsia="zh-CN"/>
              </w:rPr>
            </w:pPr>
            <w:r>
              <w:rPr>
                <w:rFonts w:eastAsia="宋体"/>
                <w:szCs w:val="24"/>
                <w:highlight w:val="yellow"/>
                <w:lang w:eastAsia="zh-CN"/>
              </w:rPr>
              <w:t>FFS</w:t>
            </w:r>
            <w:r>
              <w:rPr>
                <w:rFonts w:eastAsia="宋体"/>
                <w:szCs w:val="24"/>
                <w:lang w:eastAsia="zh-CN"/>
              </w:rPr>
              <w:t>:</w:t>
            </w:r>
            <w:r>
              <w:t xml:space="preserve"> Remove the 2ms margin delay based on </w:t>
            </w:r>
            <w:r>
              <w:rPr>
                <w:rFonts w:eastAsia="宋体"/>
                <w:lang w:eastAsia="zh-CN"/>
              </w:rPr>
              <w:t>the existing conditional PSCell change requirements</w:t>
            </w:r>
          </w:p>
          <w:p w14:paraId="3CA020EF" w14:textId="77777777" w:rsidR="00E5733E" w:rsidRDefault="00E5733E">
            <w:pPr>
              <w:ind w:leftChars="200" w:left="400"/>
              <w:rPr>
                <w:i/>
                <w:color w:val="0070C0"/>
              </w:rPr>
            </w:pPr>
          </w:p>
        </w:tc>
      </w:tr>
    </w:tbl>
    <w:p w14:paraId="6391EE26"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6A0803"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Option 1(Apple, vivo, Nokia, Huawei</w:t>
      </w:r>
      <w:r>
        <w:rPr>
          <w:rFonts w:eastAsia="宋体" w:hint="eastAsia"/>
          <w:szCs w:val="24"/>
          <w:lang w:eastAsia="zh-CN"/>
        </w:rPr>
        <w:t>,</w:t>
      </w:r>
      <w:r>
        <w:rPr>
          <w:rFonts w:eastAsia="宋体"/>
          <w:szCs w:val="24"/>
          <w:lang w:eastAsia="zh-CN"/>
        </w:rPr>
        <w:t xml:space="preserve"> ZTE, Ericsson): </w:t>
      </w:r>
      <w:r>
        <w:t>Existing 2ms margin shall not be removed.</w:t>
      </w:r>
    </w:p>
    <w:p w14:paraId="2EC23D9F"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C2D134"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E5733E" w14:paraId="5920EDC0" w14:textId="77777777">
        <w:tc>
          <w:tcPr>
            <w:tcW w:w="1538" w:type="dxa"/>
            <w:tcBorders>
              <w:top w:val="single" w:sz="4" w:space="0" w:color="auto"/>
              <w:left w:val="single" w:sz="4" w:space="0" w:color="auto"/>
              <w:bottom w:val="single" w:sz="4" w:space="0" w:color="auto"/>
              <w:right w:val="single" w:sz="4" w:space="0" w:color="auto"/>
            </w:tcBorders>
          </w:tcPr>
          <w:p w14:paraId="08E0ACEF"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E56F5D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EA4C0E7" w14:textId="77777777">
        <w:tc>
          <w:tcPr>
            <w:tcW w:w="1538" w:type="dxa"/>
            <w:tcBorders>
              <w:top w:val="single" w:sz="4" w:space="0" w:color="auto"/>
              <w:left w:val="single" w:sz="4" w:space="0" w:color="auto"/>
              <w:bottom w:val="single" w:sz="4" w:space="0" w:color="auto"/>
              <w:right w:val="single" w:sz="4" w:space="0" w:color="auto"/>
            </w:tcBorders>
          </w:tcPr>
          <w:p w14:paraId="5F4DB9A3"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3D788B8" w14:textId="77777777" w:rsidR="00E5733E" w:rsidRDefault="00FC6874">
            <w:pPr>
              <w:rPr>
                <w:rFonts w:eastAsiaTheme="minorEastAsia"/>
                <w:lang w:eastAsia="zh-CN"/>
              </w:rPr>
            </w:pPr>
            <w:r>
              <w:rPr>
                <w:rFonts w:eastAsiaTheme="minorEastAsia"/>
                <w:lang w:eastAsia="zh-CN"/>
              </w:rPr>
              <w:t>Option 1.</w:t>
            </w:r>
          </w:p>
        </w:tc>
      </w:tr>
      <w:tr w:rsidR="00E5733E" w14:paraId="6F18657C" w14:textId="77777777">
        <w:tc>
          <w:tcPr>
            <w:tcW w:w="1538" w:type="dxa"/>
            <w:tcBorders>
              <w:top w:val="single" w:sz="4" w:space="0" w:color="auto"/>
              <w:left w:val="single" w:sz="4" w:space="0" w:color="auto"/>
              <w:bottom w:val="single" w:sz="4" w:space="0" w:color="auto"/>
              <w:right w:val="single" w:sz="4" w:space="0" w:color="auto"/>
            </w:tcBorders>
          </w:tcPr>
          <w:p w14:paraId="51893163"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17388A25" w14:textId="77777777" w:rsidR="00E5733E" w:rsidRDefault="00FC6874">
            <w:pPr>
              <w:rPr>
                <w:rFonts w:eastAsiaTheme="minorEastAsia"/>
                <w:lang w:eastAsia="zh-CN"/>
              </w:rPr>
            </w:pPr>
            <w:r>
              <w:rPr>
                <w:rFonts w:eastAsiaTheme="minorEastAsia"/>
                <w:lang w:eastAsia="zh-CN"/>
              </w:rPr>
              <w:t>Option 1.</w:t>
            </w:r>
          </w:p>
        </w:tc>
      </w:tr>
      <w:tr w:rsidR="00E5733E" w14:paraId="3C41B46E" w14:textId="77777777">
        <w:tc>
          <w:tcPr>
            <w:tcW w:w="1538" w:type="dxa"/>
            <w:tcBorders>
              <w:top w:val="single" w:sz="4" w:space="0" w:color="auto"/>
              <w:left w:val="single" w:sz="4" w:space="0" w:color="auto"/>
              <w:bottom w:val="single" w:sz="4" w:space="0" w:color="auto"/>
              <w:right w:val="single" w:sz="4" w:space="0" w:color="auto"/>
            </w:tcBorders>
          </w:tcPr>
          <w:p w14:paraId="15FA4128" w14:textId="77777777" w:rsidR="00E5733E" w:rsidRDefault="00FC6874">
            <w:pPr>
              <w:spacing w:after="120"/>
              <w:rPr>
                <w:rFonts w:eastAsiaTheme="minorEastAsia"/>
                <w:lang w:val="en-US" w:eastAsia="zh-CN"/>
              </w:rPr>
            </w:pPr>
            <w:r>
              <w:rPr>
                <w:rFonts w:eastAsiaTheme="minorEastAsia" w:hint="eastAsia"/>
                <w:lang w:val="en-US" w:eastAsia="zh-CN"/>
              </w:rPr>
              <w:lastRenderedPageBreak/>
              <w:t>ZTE</w:t>
            </w:r>
          </w:p>
        </w:tc>
        <w:tc>
          <w:tcPr>
            <w:tcW w:w="8093" w:type="dxa"/>
            <w:tcBorders>
              <w:top w:val="single" w:sz="4" w:space="0" w:color="auto"/>
              <w:left w:val="single" w:sz="4" w:space="0" w:color="auto"/>
              <w:bottom w:val="single" w:sz="4" w:space="0" w:color="auto"/>
              <w:right w:val="single" w:sz="4" w:space="0" w:color="auto"/>
            </w:tcBorders>
          </w:tcPr>
          <w:p w14:paraId="3CA25FCB" w14:textId="77777777" w:rsidR="00E5733E" w:rsidRDefault="00FC6874">
            <w:pPr>
              <w:rPr>
                <w:rFonts w:eastAsiaTheme="minorEastAsia"/>
                <w:lang w:val="en-US" w:eastAsia="zh-CN"/>
              </w:rPr>
            </w:pPr>
            <w:r>
              <w:rPr>
                <w:rFonts w:eastAsiaTheme="minorEastAsia" w:hint="eastAsia"/>
                <w:lang w:val="en-US" w:eastAsia="zh-CN"/>
              </w:rPr>
              <w:t>Support Option 1.</w:t>
            </w:r>
          </w:p>
        </w:tc>
      </w:tr>
      <w:tr w:rsidR="00E5733E" w14:paraId="4C9D0FFC" w14:textId="77777777">
        <w:tc>
          <w:tcPr>
            <w:tcW w:w="1538" w:type="dxa"/>
            <w:tcBorders>
              <w:top w:val="single" w:sz="4" w:space="0" w:color="auto"/>
              <w:left w:val="single" w:sz="4" w:space="0" w:color="auto"/>
              <w:bottom w:val="single" w:sz="4" w:space="0" w:color="auto"/>
              <w:right w:val="single" w:sz="4" w:space="0" w:color="auto"/>
            </w:tcBorders>
          </w:tcPr>
          <w:p w14:paraId="3FB3B6F4" w14:textId="77777777" w:rsidR="00E5733E" w:rsidRDefault="00FC6874">
            <w:pPr>
              <w:spacing w:after="120"/>
              <w:rPr>
                <w:rFonts w:eastAsia="PMingLiU"/>
                <w:lang w:val="en-US" w:eastAsia="zh-TW"/>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6C7E840E" w14:textId="77777777" w:rsidR="00E5733E" w:rsidRDefault="00FC6874">
            <w:pPr>
              <w:rPr>
                <w:rFonts w:eastAsia="PMingLiU"/>
                <w:lang w:val="en-US" w:eastAsia="zh-TW"/>
              </w:rPr>
            </w:pPr>
            <w:r>
              <w:rPr>
                <w:rFonts w:eastAsia="PMingLiU" w:hint="eastAsia"/>
                <w:lang w:val="en-US" w:eastAsia="zh-TW"/>
              </w:rPr>
              <w:t>Option 1.</w:t>
            </w:r>
          </w:p>
        </w:tc>
      </w:tr>
      <w:tr w:rsidR="00E5733E" w14:paraId="589FFF3C" w14:textId="77777777">
        <w:tc>
          <w:tcPr>
            <w:tcW w:w="1538" w:type="dxa"/>
            <w:tcBorders>
              <w:top w:val="single" w:sz="4" w:space="0" w:color="auto"/>
              <w:left w:val="single" w:sz="4" w:space="0" w:color="auto"/>
              <w:bottom w:val="single" w:sz="4" w:space="0" w:color="auto"/>
              <w:right w:val="single" w:sz="4" w:space="0" w:color="auto"/>
            </w:tcBorders>
          </w:tcPr>
          <w:p w14:paraId="407B1CF9"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4E1361E9" w14:textId="77777777" w:rsidR="00E5733E" w:rsidRDefault="00FC6874">
            <w:pPr>
              <w:rPr>
                <w:rFonts w:eastAsia="PMingLiU"/>
                <w:lang w:val="en-US" w:eastAsia="zh-TW"/>
              </w:rPr>
            </w:pPr>
            <w:r>
              <w:rPr>
                <w:rFonts w:eastAsiaTheme="minorEastAsia"/>
                <w:lang w:val="en-US" w:eastAsia="zh-CN"/>
              </w:rPr>
              <w:t>Option 1</w:t>
            </w:r>
          </w:p>
        </w:tc>
      </w:tr>
      <w:tr w:rsidR="00E5733E" w14:paraId="38B8BCF1" w14:textId="77777777">
        <w:tc>
          <w:tcPr>
            <w:tcW w:w="1538" w:type="dxa"/>
            <w:tcBorders>
              <w:top w:val="single" w:sz="4" w:space="0" w:color="auto"/>
              <w:left w:val="single" w:sz="4" w:space="0" w:color="auto"/>
              <w:bottom w:val="single" w:sz="4" w:space="0" w:color="auto"/>
              <w:right w:val="single" w:sz="4" w:space="0" w:color="auto"/>
            </w:tcBorders>
          </w:tcPr>
          <w:p w14:paraId="0D0F879A"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27D1DA84" w14:textId="77777777" w:rsidR="00E5733E" w:rsidRDefault="00FC6874">
            <w:pPr>
              <w:rPr>
                <w:rFonts w:eastAsiaTheme="minorEastAsia"/>
                <w:lang w:val="en-US"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Option 1.</w:t>
            </w:r>
          </w:p>
        </w:tc>
      </w:tr>
      <w:tr w:rsidR="00E5733E" w14:paraId="7DA568B8" w14:textId="77777777">
        <w:tc>
          <w:tcPr>
            <w:tcW w:w="1538" w:type="dxa"/>
            <w:tcBorders>
              <w:top w:val="single" w:sz="4" w:space="0" w:color="auto"/>
              <w:left w:val="single" w:sz="4" w:space="0" w:color="auto"/>
              <w:bottom w:val="single" w:sz="4" w:space="0" w:color="auto"/>
              <w:right w:val="single" w:sz="4" w:space="0" w:color="auto"/>
            </w:tcBorders>
          </w:tcPr>
          <w:p w14:paraId="22352BDD"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CE08D9B" w14:textId="77777777" w:rsidR="00E5733E" w:rsidRDefault="00FC6874">
            <w:pPr>
              <w:rPr>
                <w:rFonts w:eastAsiaTheme="minorEastAsia"/>
                <w:lang w:eastAsia="zh-CN"/>
              </w:rPr>
            </w:pPr>
            <w:r>
              <w:rPr>
                <w:rFonts w:eastAsiaTheme="minorEastAsia"/>
                <w:lang w:eastAsia="zh-CN"/>
              </w:rPr>
              <w:t>Option 1</w:t>
            </w:r>
          </w:p>
        </w:tc>
      </w:tr>
      <w:tr w:rsidR="00E5733E" w14:paraId="78FC01B8" w14:textId="77777777">
        <w:tc>
          <w:tcPr>
            <w:tcW w:w="1538" w:type="dxa"/>
            <w:tcBorders>
              <w:top w:val="single" w:sz="4" w:space="0" w:color="auto"/>
              <w:left w:val="single" w:sz="4" w:space="0" w:color="auto"/>
              <w:bottom w:val="single" w:sz="4" w:space="0" w:color="auto"/>
              <w:right w:val="single" w:sz="4" w:space="0" w:color="auto"/>
            </w:tcBorders>
          </w:tcPr>
          <w:p w14:paraId="4DAF4CF6" w14:textId="77777777" w:rsidR="00E5733E" w:rsidRDefault="00FC6874">
            <w:pPr>
              <w:spacing w:after="120"/>
              <w:rPr>
                <w:rFonts w:eastAsiaTheme="minorEastAsia"/>
                <w:lang w:val="en-US" w:eastAsia="zh-CN"/>
              </w:rPr>
            </w:pPr>
            <w:r>
              <w:rPr>
                <w:rFonts w:eastAsiaTheme="minorEastAsia"/>
                <w:lang w:val="en-US" w:eastAsia="zh-CN"/>
              </w:rPr>
              <w:t xml:space="preserve">Ericsson </w:t>
            </w:r>
          </w:p>
        </w:tc>
        <w:tc>
          <w:tcPr>
            <w:tcW w:w="8093" w:type="dxa"/>
            <w:tcBorders>
              <w:top w:val="single" w:sz="4" w:space="0" w:color="auto"/>
              <w:left w:val="single" w:sz="4" w:space="0" w:color="auto"/>
              <w:bottom w:val="single" w:sz="4" w:space="0" w:color="auto"/>
              <w:right w:val="single" w:sz="4" w:space="0" w:color="auto"/>
            </w:tcBorders>
          </w:tcPr>
          <w:p w14:paraId="5928456B" w14:textId="77777777" w:rsidR="00E5733E" w:rsidRDefault="00FC6874">
            <w:pPr>
              <w:rPr>
                <w:rFonts w:eastAsiaTheme="minorEastAsia"/>
                <w:lang w:eastAsia="zh-CN"/>
              </w:rPr>
            </w:pPr>
            <w:r>
              <w:rPr>
                <w:rFonts w:eastAsiaTheme="minorEastAsia"/>
                <w:lang w:eastAsia="zh-CN"/>
              </w:rPr>
              <w:t>Support Option 1.</w:t>
            </w:r>
          </w:p>
        </w:tc>
      </w:tr>
    </w:tbl>
    <w:p w14:paraId="76DAE69A" w14:textId="77777777" w:rsidR="00E5733E" w:rsidRDefault="00E5733E">
      <w:pPr>
        <w:rPr>
          <w:rFonts w:eastAsia="Malgun Gothic"/>
          <w:b/>
          <w:u w:val="single"/>
          <w:lang w:eastAsia="ko-KR"/>
        </w:rPr>
      </w:pPr>
    </w:p>
    <w:p w14:paraId="46CD9E67" w14:textId="77777777" w:rsidR="00E5733E" w:rsidRDefault="00FC6874">
      <w:pPr>
        <w:rPr>
          <w:b/>
          <w:u w:val="single"/>
          <w:lang w:eastAsia="ko-KR"/>
        </w:rPr>
      </w:pPr>
      <w:r>
        <w:rPr>
          <w:b/>
          <w:u w:val="single"/>
          <w:lang w:eastAsia="ko-KR"/>
        </w:rPr>
        <w:t xml:space="preserve">Issue 3-1-2: </w:t>
      </w:r>
      <w:r>
        <w:rPr>
          <w:b/>
          <w:sz w:val="22"/>
          <w:szCs w:val="22"/>
          <w:u w:val="single"/>
        </w:rPr>
        <w:t>T</w:t>
      </w:r>
      <w:r>
        <w:rPr>
          <w:b/>
          <w:sz w:val="22"/>
          <w:szCs w:val="22"/>
          <w:u w:val="single"/>
          <w:vertAlign w:val="subscript"/>
        </w:rPr>
        <w:t>UE_preparation</w:t>
      </w:r>
      <w:r>
        <w:rPr>
          <w:b/>
          <w:u w:val="single"/>
          <w:lang w:eastAsia="ko-KR"/>
        </w:rPr>
        <w:t xml:space="preserve"> in Conditional PSCell change delay</w:t>
      </w:r>
    </w:p>
    <w:tbl>
      <w:tblPr>
        <w:tblStyle w:val="af3"/>
        <w:tblW w:w="0" w:type="auto"/>
        <w:tblLook w:val="04A0" w:firstRow="1" w:lastRow="0" w:firstColumn="1" w:lastColumn="0" w:noHBand="0" w:noVBand="1"/>
      </w:tblPr>
      <w:tblGrid>
        <w:gridCol w:w="9631"/>
      </w:tblGrid>
      <w:tr w:rsidR="00E5733E" w14:paraId="158FD619" w14:textId="77777777">
        <w:tc>
          <w:tcPr>
            <w:tcW w:w="9631" w:type="dxa"/>
          </w:tcPr>
          <w:p w14:paraId="5942A404" w14:textId="77777777" w:rsidR="00E5733E" w:rsidRDefault="00FC6874">
            <w:pPr>
              <w:rPr>
                <w:rFonts w:eastAsiaTheme="minorEastAsia"/>
                <w:b/>
                <w:i/>
                <w:color w:val="4472C4" w:themeColor="accent1"/>
                <w:u w:val="single"/>
                <w:lang w:eastAsia="zh-CN"/>
              </w:rPr>
            </w:pPr>
            <w:r>
              <w:rPr>
                <w:rFonts w:eastAsiaTheme="minorEastAsia" w:hint="eastAsia"/>
                <w:b/>
                <w:i/>
                <w:color w:val="4472C4" w:themeColor="accent1"/>
                <w:u w:val="single"/>
                <w:lang w:eastAsia="zh-CN"/>
              </w:rPr>
              <w:t>F</w:t>
            </w:r>
            <w:r>
              <w:rPr>
                <w:rFonts w:eastAsiaTheme="minorEastAsia"/>
                <w:b/>
                <w:i/>
                <w:color w:val="4472C4" w:themeColor="accent1"/>
                <w:u w:val="single"/>
                <w:lang w:eastAsia="zh-CN"/>
              </w:rPr>
              <w:t xml:space="preserve">or information </w:t>
            </w:r>
            <w:r>
              <w:rPr>
                <w:rFonts w:eastAsiaTheme="minorEastAsia" w:hint="eastAsia"/>
                <w:b/>
                <w:i/>
                <w:color w:val="4472C4" w:themeColor="accent1"/>
                <w:u w:val="single"/>
                <w:lang w:eastAsia="zh-CN"/>
              </w:rPr>
              <w:t>(</w:t>
            </w:r>
            <w:r>
              <w:rPr>
                <w:rFonts w:eastAsiaTheme="minorEastAsia"/>
                <w:b/>
                <w:i/>
                <w:color w:val="4472C4" w:themeColor="accent1"/>
                <w:u w:val="single"/>
                <w:lang w:eastAsia="zh-CN"/>
              </w:rPr>
              <w:t xml:space="preserve">In clause 8.11B) </w:t>
            </w:r>
          </w:p>
          <w:p w14:paraId="6C9B1C0B" w14:textId="77777777" w:rsidR="00E5733E" w:rsidRDefault="00FC6874">
            <w:pPr>
              <w:spacing w:after="60"/>
              <w:ind w:left="568" w:hanging="284"/>
              <w:rPr>
                <w:rFonts w:eastAsiaTheme="minorEastAsia"/>
                <w:bCs/>
                <w:i/>
                <w:color w:val="4472C4" w:themeColor="accent1"/>
                <w:lang w:val="en-US" w:eastAsia="zh-CN"/>
              </w:rPr>
            </w:pPr>
            <w:r>
              <w:rPr>
                <w:i/>
                <w:color w:val="4472C4" w:themeColor="accent1"/>
              </w:rPr>
              <w:t>T</w:t>
            </w:r>
            <w:r>
              <w:rPr>
                <w:i/>
                <w:color w:val="4472C4" w:themeColor="accent1"/>
                <w:vertAlign w:val="subscript"/>
              </w:rPr>
              <w:t xml:space="preserve">UE_preparation </w:t>
            </w:r>
            <w:r>
              <w:rPr>
                <w:i/>
                <w:color w:val="4472C4" w:themeColor="accent1"/>
              </w:rPr>
              <w:t>is the UE preparation time for conditional PSCell change, and starts after UE realizes the condition of PSCell change is met and identity of new PSCell is determined. T</w:t>
            </w:r>
            <w:r>
              <w:rPr>
                <w:i/>
                <w:color w:val="4472C4" w:themeColor="accent1"/>
                <w:vertAlign w:val="subscript"/>
              </w:rPr>
              <w:t>UE_preparation</w:t>
            </w:r>
            <w:r>
              <w:rPr>
                <w:i/>
                <w:color w:val="4472C4" w:themeColor="accent1"/>
              </w:rPr>
              <w:t xml:space="preserve"> is up to 10ms.</w:t>
            </w:r>
          </w:p>
        </w:tc>
      </w:tr>
    </w:tbl>
    <w:p w14:paraId="4A15398D" w14:textId="77777777" w:rsidR="00E5733E" w:rsidRDefault="00E5733E">
      <w:pPr>
        <w:rPr>
          <w:rFonts w:eastAsia="Malgun Gothic"/>
          <w:b/>
          <w:u w:val="single"/>
          <w:lang w:eastAsia="ko-KR"/>
        </w:rPr>
      </w:pPr>
    </w:p>
    <w:p w14:paraId="2B4DA01B"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03E308"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Option 1(Ericsson):</w:t>
      </w:r>
      <w:r>
        <w:rPr>
          <w:rFonts w:eastAsia="宋体"/>
          <w:lang w:eastAsia="zh-CN"/>
        </w:rPr>
        <w:t xml:space="preserve"> </w:t>
      </w:r>
      <w:r>
        <w:rPr>
          <w:lang w:val="en-US"/>
        </w:rPr>
        <w:t xml:space="preserve">preparation time </w:t>
      </w:r>
      <w:r>
        <w:t>T</w:t>
      </w:r>
      <w:r>
        <w:rPr>
          <w:vertAlign w:val="subscript"/>
        </w:rPr>
        <w:t>UE_preparation</w:t>
      </w:r>
      <w:r>
        <w:t xml:space="preserve"> is changed from 10 to 8ms.</w:t>
      </w:r>
    </w:p>
    <w:p w14:paraId="1C297EBA"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EF70B8"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558818A6" w14:textId="77777777">
        <w:tc>
          <w:tcPr>
            <w:tcW w:w="1538" w:type="dxa"/>
            <w:tcBorders>
              <w:top w:val="single" w:sz="4" w:space="0" w:color="auto"/>
              <w:left w:val="single" w:sz="4" w:space="0" w:color="auto"/>
              <w:bottom w:val="single" w:sz="4" w:space="0" w:color="auto"/>
              <w:right w:val="single" w:sz="4" w:space="0" w:color="auto"/>
            </w:tcBorders>
          </w:tcPr>
          <w:p w14:paraId="42C44A2A"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F5E08E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4342DBF" w14:textId="77777777">
        <w:tc>
          <w:tcPr>
            <w:tcW w:w="1538" w:type="dxa"/>
            <w:tcBorders>
              <w:top w:val="single" w:sz="4" w:space="0" w:color="auto"/>
              <w:left w:val="single" w:sz="4" w:space="0" w:color="auto"/>
              <w:bottom w:val="single" w:sz="4" w:space="0" w:color="auto"/>
              <w:right w:val="single" w:sz="4" w:space="0" w:color="auto"/>
            </w:tcBorders>
          </w:tcPr>
          <w:p w14:paraId="61268207"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D572BB3" w14:textId="77777777" w:rsidR="00E5733E" w:rsidRDefault="00FC6874">
            <w:pPr>
              <w:rPr>
                <w:rFonts w:eastAsiaTheme="minorEastAsia"/>
                <w:lang w:eastAsia="zh-CN"/>
              </w:rPr>
            </w:pPr>
            <w:r>
              <w:rPr>
                <w:rFonts w:eastAsiaTheme="minorEastAsia"/>
                <w:lang w:eastAsia="zh-CN"/>
              </w:rPr>
              <w:t>Do not agree to Option 1.</w:t>
            </w:r>
          </w:p>
        </w:tc>
      </w:tr>
      <w:tr w:rsidR="00E5733E" w14:paraId="789C356C" w14:textId="77777777">
        <w:tc>
          <w:tcPr>
            <w:tcW w:w="1538" w:type="dxa"/>
            <w:tcBorders>
              <w:top w:val="single" w:sz="4" w:space="0" w:color="auto"/>
              <w:left w:val="single" w:sz="4" w:space="0" w:color="auto"/>
              <w:bottom w:val="single" w:sz="4" w:space="0" w:color="auto"/>
              <w:right w:val="single" w:sz="4" w:space="0" w:color="auto"/>
            </w:tcBorders>
          </w:tcPr>
          <w:p w14:paraId="50CBC94F"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34F6BC22" w14:textId="77777777" w:rsidR="00E5733E" w:rsidRDefault="00FC6874">
            <w:pPr>
              <w:rPr>
                <w:rFonts w:eastAsiaTheme="minorEastAsia"/>
                <w:lang w:eastAsia="zh-CN"/>
              </w:rPr>
            </w:pPr>
            <w:r>
              <w:rPr>
                <w:rFonts w:eastAsiaTheme="minorEastAsia"/>
                <w:lang w:eastAsia="zh-CN"/>
              </w:rPr>
              <w:t>Disagree with option 1.</w:t>
            </w:r>
          </w:p>
        </w:tc>
      </w:tr>
      <w:tr w:rsidR="00E5733E" w14:paraId="4E55F2B4" w14:textId="77777777">
        <w:tc>
          <w:tcPr>
            <w:tcW w:w="1538" w:type="dxa"/>
            <w:tcBorders>
              <w:top w:val="single" w:sz="4" w:space="0" w:color="auto"/>
              <w:left w:val="single" w:sz="4" w:space="0" w:color="auto"/>
              <w:bottom w:val="single" w:sz="4" w:space="0" w:color="auto"/>
              <w:right w:val="single" w:sz="4" w:space="0" w:color="auto"/>
            </w:tcBorders>
          </w:tcPr>
          <w:p w14:paraId="1BBA5E9B" w14:textId="77777777" w:rsidR="00E5733E" w:rsidRDefault="00FC6874">
            <w:pPr>
              <w:spacing w:after="120"/>
              <w:rPr>
                <w:rFonts w:eastAsiaTheme="minorEastAsia"/>
                <w:lang w:val="en-US" w:eastAsia="zh-CN"/>
              </w:rPr>
            </w:pPr>
            <w:r>
              <w:rPr>
                <w:rFonts w:eastAsiaTheme="minorEastAsia" w:hint="eastAsia"/>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57CC2936" w14:textId="77777777" w:rsidR="00E5733E" w:rsidRDefault="00FC6874">
            <w:pPr>
              <w:rPr>
                <w:rFonts w:eastAsiaTheme="minorEastAsia"/>
                <w:lang w:val="en-US" w:eastAsia="zh-CN"/>
              </w:rPr>
            </w:pPr>
            <w:r>
              <w:rPr>
                <w:rFonts w:eastAsiaTheme="minorEastAsia" w:hint="eastAsia"/>
                <w:lang w:val="en-US" w:eastAsia="zh-CN"/>
              </w:rPr>
              <w:t>Can FFS.</w:t>
            </w:r>
          </w:p>
        </w:tc>
      </w:tr>
      <w:tr w:rsidR="00E5733E" w14:paraId="0736F055" w14:textId="77777777">
        <w:tc>
          <w:tcPr>
            <w:tcW w:w="1538" w:type="dxa"/>
            <w:tcBorders>
              <w:top w:val="single" w:sz="4" w:space="0" w:color="auto"/>
              <w:left w:val="single" w:sz="4" w:space="0" w:color="auto"/>
              <w:bottom w:val="single" w:sz="4" w:space="0" w:color="auto"/>
              <w:right w:val="single" w:sz="4" w:space="0" w:color="auto"/>
            </w:tcBorders>
          </w:tcPr>
          <w:p w14:paraId="524CC76B" w14:textId="77777777" w:rsidR="00E5733E" w:rsidRDefault="00FC6874">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668B4084" w14:textId="77777777" w:rsidR="00E5733E" w:rsidRDefault="00FC6874">
            <w:pPr>
              <w:rPr>
                <w:rFonts w:eastAsiaTheme="minorEastAsia"/>
                <w:lang w:val="en-US" w:eastAsia="zh-CN"/>
              </w:rPr>
            </w:pPr>
            <w:r>
              <w:rPr>
                <w:rFonts w:eastAsia="PMingLiU"/>
                <w:lang w:val="en-US" w:eastAsia="zh-TW"/>
              </w:rPr>
              <w:t>Disagree with option 1.</w:t>
            </w:r>
          </w:p>
        </w:tc>
      </w:tr>
      <w:tr w:rsidR="00E5733E" w14:paraId="78CC03E6" w14:textId="77777777">
        <w:tc>
          <w:tcPr>
            <w:tcW w:w="1538" w:type="dxa"/>
            <w:tcBorders>
              <w:top w:val="single" w:sz="4" w:space="0" w:color="auto"/>
              <w:left w:val="single" w:sz="4" w:space="0" w:color="auto"/>
              <w:bottom w:val="single" w:sz="4" w:space="0" w:color="auto"/>
              <w:right w:val="single" w:sz="4" w:space="0" w:color="auto"/>
            </w:tcBorders>
          </w:tcPr>
          <w:p w14:paraId="61AEA154" w14:textId="77777777" w:rsidR="00E5733E" w:rsidRDefault="00FC6874">
            <w:pPr>
              <w:spacing w:after="120"/>
              <w:rPr>
                <w:rFonts w:eastAsia="PMingLiU"/>
                <w:lang w:val="en-US" w:eastAsia="zh-TW"/>
              </w:rPr>
            </w:pPr>
            <w:r>
              <w:rPr>
                <w:rFonts w:eastAsiaTheme="minorEastAsia" w:hint="eastAsia"/>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036FF30E" w14:textId="77777777" w:rsidR="00E5733E" w:rsidRDefault="00FC6874">
            <w:pPr>
              <w:rPr>
                <w:rFonts w:eastAsia="PMingLiU"/>
                <w:lang w:val="en-US" w:eastAsia="zh-TW"/>
              </w:rPr>
            </w:pPr>
            <w:r>
              <w:rPr>
                <w:rFonts w:eastAsiaTheme="minorEastAsia"/>
                <w:lang w:val="en-US" w:eastAsia="zh-CN"/>
              </w:rPr>
              <w:t>Disagree with option 1. Keep 10ms.</w:t>
            </w:r>
          </w:p>
        </w:tc>
      </w:tr>
      <w:tr w:rsidR="00E5733E" w14:paraId="4FD782E8" w14:textId="77777777">
        <w:tc>
          <w:tcPr>
            <w:tcW w:w="1538" w:type="dxa"/>
            <w:tcBorders>
              <w:top w:val="single" w:sz="4" w:space="0" w:color="auto"/>
              <w:left w:val="single" w:sz="4" w:space="0" w:color="auto"/>
              <w:bottom w:val="single" w:sz="4" w:space="0" w:color="auto"/>
              <w:right w:val="single" w:sz="4" w:space="0" w:color="auto"/>
            </w:tcBorders>
          </w:tcPr>
          <w:p w14:paraId="45BE8803"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3974C5DD" w14:textId="77777777" w:rsidR="00E5733E" w:rsidRDefault="00FC6874">
            <w:pPr>
              <w:rPr>
                <w:rFonts w:eastAsiaTheme="minorEastAsia"/>
                <w:lang w:val="en-US" w:eastAsia="zh-CN"/>
              </w:rPr>
            </w:pPr>
            <w:r>
              <w:rPr>
                <w:rFonts w:eastAsiaTheme="minorEastAsia"/>
                <w:lang w:eastAsia="zh-CN"/>
              </w:rPr>
              <w:t>Do not support option 1.</w:t>
            </w:r>
          </w:p>
        </w:tc>
      </w:tr>
      <w:tr w:rsidR="00E5733E" w14:paraId="3C25E865" w14:textId="77777777">
        <w:tc>
          <w:tcPr>
            <w:tcW w:w="1538" w:type="dxa"/>
            <w:tcBorders>
              <w:top w:val="single" w:sz="4" w:space="0" w:color="auto"/>
              <w:left w:val="single" w:sz="4" w:space="0" w:color="auto"/>
              <w:bottom w:val="single" w:sz="4" w:space="0" w:color="auto"/>
              <w:right w:val="single" w:sz="4" w:space="0" w:color="auto"/>
            </w:tcBorders>
          </w:tcPr>
          <w:p w14:paraId="19C5CD09"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54578213" w14:textId="77777777" w:rsidR="00E5733E" w:rsidRDefault="00FC6874">
            <w:pPr>
              <w:rPr>
                <w:rFonts w:eastAsiaTheme="minorEastAsia"/>
                <w:lang w:eastAsia="zh-CN"/>
              </w:rPr>
            </w:pPr>
            <w:r>
              <w:rPr>
                <w:rFonts w:eastAsiaTheme="minorEastAsia"/>
                <w:lang w:val="en-US" w:eastAsia="zh-CN"/>
              </w:rPr>
              <w:t>Open to discuss if the current 10ms is still justified</w:t>
            </w:r>
          </w:p>
        </w:tc>
      </w:tr>
      <w:tr w:rsidR="00E5733E" w14:paraId="3768C7C1" w14:textId="77777777">
        <w:tc>
          <w:tcPr>
            <w:tcW w:w="1538" w:type="dxa"/>
            <w:tcBorders>
              <w:top w:val="single" w:sz="4" w:space="0" w:color="auto"/>
              <w:left w:val="single" w:sz="4" w:space="0" w:color="auto"/>
              <w:bottom w:val="single" w:sz="4" w:space="0" w:color="auto"/>
              <w:right w:val="single" w:sz="4" w:space="0" w:color="auto"/>
            </w:tcBorders>
          </w:tcPr>
          <w:p w14:paraId="15514E33"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6B31B665" w14:textId="77777777" w:rsidR="00E5733E" w:rsidRDefault="00FC6874">
            <w:pPr>
              <w:rPr>
                <w:rFonts w:eastAsiaTheme="minorEastAsia"/>
                <w:lang w:eastAsia="zh-CN"/>
              </w:rPr>
            </w:pPr>
            <w:r>
              <w:rPr>
                <w:rFonts w:eastAsiaTheme="minorEastAsia"/>
                <w:lang w:eastAsia="zh-CN"/>
              </w:rPr>
              <w:t xml:space="preserve">Support option 1 </w:t>
            </w:r>
          </w:p>
          <w:p w14:paraId="6D2F1F8C" w14:textId="77777777" w:rsidR="00E5733E" w:rsidRDefault="00FC6874">
            <w:pPr>
              <w:rPr>
                <w:rFonts w:eastAsiaTheme="minorEastAsia"/>
                <w:lang w:eastAsia="zh-CN"/>
              </w:rPr>
            </w:pPr>
            <w:r>
              <w:rPr>
                <w:rFonts w:eastAsiaTheme="minorEastAsia"/>
                <w:lang w:eastAsia="zh-CN"/>
              </w:rPr>
              <w:t>To clarify the motivation to reduce the PScell change delay requirement for enhancement of mobilty etc.</w:t>
            </w:r>
          </w:p>
          <w:p w14:paraId="43DA3C90" w14:textId="77777777" w:rsidR="00E5733E" w:rsidRDefault="00FC6874">
            <w:pPr>
              <w:spacing w:after="60"/>
              <w:rPr>
                <w:i/>
              </w:rPr>
            </w:pPr>
            <w:r>
              <w:rPr>
                <w:i/>
              </w:rPr>
              <w:t>The conditional PSCell change delay is defined as in clause 8.11B.2</w:t>
            </w:r>
          </w:p>
          <w:p w14:paraId="26524026" w14:textId="77777777" w:rsidR="00E5733E" w:rsidRDefault="00FC6874">
            <w:pPr>
              <w:spacing w:after="60"/>
              <w:rPr>
                <w:sz w:val="16"/>
                <w:szCs w:val="16"/>
                <w:vertAlign w:val="subscript"/>
                <w:lang w:val="en-US" w:eastAsia="zh-CN"/>
              </w:rPr>
            </w:pPr>
            <w:r>
              <w:rPr>
                <w:i/>
              </w:rPr>
              <w:t xml:space="preserve"> </w:t>
            </w:r>
            <w:r>
              <w:rPr>
                <w:sz w:val="16"/>
                <w:szCs w:val="16"/>
              </w:rPr>
              <w:t>T</w:t>
            </w:r>
            <w:r>
              <w:rPr>
                <w:sz w:val="16"/>
                <w:szCs w:val="16"/>
                <w:vertAlign w:val="subscript"/>
              </w:rPr>
              <w:t>config_PSCell_Conditional</w:t>
            </w:r>
            <w:r>
              <w:rPr>
                <w:sz w:val="16"/>
                <w:szCs w:val="16"/>
              </w:rPr>
              <w:t xml:space="preserve"> = T</w:t>
            </w:r>
            <w:r>
              <w:rPr>
                <w:sz w:val="16"/>
                <w:szCs w:val="16"/>
                <w:vertAlign w:val="subscript"/>
              </w:rPr>
              <w:t>RRC_processing</w:t>
            </w:r>
            <w:r>
              <w:rPr>
                <w:sz w:val="16"/>
                <w:szCs w:val="16"/>
              </w:rPr>
              <w:t xml:space="preserve"> + </w:t>
            </w:r>
            <w:r>
              <w:rPr>
                <w:iCs/>
                <w:sz w:val="16"/>
                <w:szCs w:val="16"/>
              </w:rPr>
              <w:t>T</w:t>
            </w:r>
            <w:r>
              <w:rPr>
                <w:iCs/>
                <w:sz w:val="16"/>
                <w:szCs w:val="16"/>
                <w:vertAlign w:val="subscript"/>
              </w:rPr>
              <w:t>Event_DU</w:t>
            </w:r>
            <w:r>
              <w:rPr>
                <w:iCs/>
                <w:sz w:val="16"/>
                <w:szCs w:val="16"/>
              </w:rPr>
              <w:t xml:space="preserve"> + </w:t>
            </w:r>
            <w:r>
              <w:rPr>
                <w:sz w:val="16"/>
                <w:szCs w:val="16"/>
              </w:rPr>
              <w:t>T</w:t>
            </w:r>
            <w:r>
              <w:rPr>
                <w:sz w:val="16"/>
                <w:szCs w:val="16"/>
                <w:vertAlign w:val="subscript"/>
              </w:rPr>
              <w:t>measure</w:t>
            </w:r>
            <w:r>
              <w:rPr>
                <w:sz w:val="16"/>
                <w:szCs w:val="16"/>
              </w:rPr>
              <w:t xml:space="preserve"> + </w:t>
            </w:r>
            <w:r>
              <w:rPr>
                <w:sz w:val="16"/>
                <w:szCs w:val="16"/>
                <w:highlight w:val="cyan"/>
              </w:rPr>
              <w:t>T</w:t>
            </w:r>
            <w:r>
              <w:rPr>
                <w:sz w:val="16"/>
                <w:szCs w:val="16"/>
                <w:highlight w:val="cyan"/>
                <w:vertAlign w:val="subscript"/>
              </w:rPr>
              <w:t>UE_preparation</w:t>
            </w:r>
            <w:r>
              <w:rPr>
                <w:sz w:val="16"/>
                <w:szCs w:val="16"/>
              </w:rPr>
              <w:t xml:space="preserve"> + T</w:t>
            </w:r>
            <w:r>
              <w:rPr>
                <w:sz w:val="16"/>
                <w:szCs w:val="16"/>
                <w:vertAlign w:val="subscript"/>
              </w:rPr>
              <w:t>processing</w:t>
            </w:r>
            <w:r>
              <w:rPr>
                <w:sz w:val="16"/>
                <w:szCs w:val="16"/>
              </w:rPr>
              <w:t xml:space="preserve"> + T</w:t>
            </w:r>
            <w:r>
              <w:rPr>
                <w:sz w:val="16"/>
                <w:szCs w:val="16"/>
                <w:vertAlign w:val="subscript"/>
              </w:rPr>
              <w:t>∆</w:t>
            </w:r>
            <w:r>
              <w:rPr>
                <w:sz w:val="16"/>
                <w:szCs w:val="16"/>
              </w:rPr>
              <w:t xml:space="preserve"> + T</w:t>
            </w:r>
            <w:r>
              <w:rPr>
                <w:sz w:val="16"/>
                <w:szCs w:val="16"/>
                <w:vertAlign w:val="subscript"/>
              </w:rPr>
              <w:t>PSCell_ DU</w:t>
            </w:r>
            <w:r>
              <w:rPr>
                <w:sz w:val="16"/>
                <w:szCs w:val="16"/>
              </w:rPr>
              <w:t xml:space="preserve"> + </w:t>
            </w:r>
            <w:r>
              <w:rPr>
                <w:sz w:val="16"/>
                <w:szCs w:val="16"/>
                <w:highlight w:val="cyan"/>
              </w:rPr>
              <w:t>2 ms</w:t>
            </w:r>
          </w:p>
          <w:p w14:paraId="3C73B17F" w14:textId="77777777" w:rsidR="00E5733E" w:rsidRDefault="00E5733E">
            <w:pPr>
              <w:rPr>
                <w:rFonts w:eastAsiaTheme="minorEastAsia"/>
                <w:lang w:val="en-US" w:eastAsia="zh-CN"/>
              </w:rPr>
            </w:pPr>
          </w:p>
          <w:p w14:paraId="3D6D17C0" w14:textId="77777777" w:rsidR="00E5733E" w:rsidRDefault="00FC6874">
            <w:pPr>
              <w:rPr>
                <w:rFonts w:eastAsiaTheme="minorEastAsia"/>
                <w:lang w:val="en-US" w:eastAsia="zh-CN"/>
              </w:rPr>
            </w:pPr>
            <w:r>
              <w:rPr>
                <w:rFonts w:eastAsiaTheme="minorEastAsia"/>
                <w:lang w:val="en-US" w:eastAsia="zh-CN"/>
              </w:rPr>
              <w:t>According to definition</w:t>
            </w:r>
          </w:p>
          <w:p w14:paraId="1D34E696" w14:textId="77777777" w:rsidR="00E5733E" w:rsidRDefault="00FC6874">
            <w:pPr>
              <w:rPr>
                <w:i/>
              </w:rPr>
            </w:pPr>
            <w:r>
              <w:rPr>
                <w:i/>
              </w:rPr>
              <w:t>T</w:t>
            </w:r>
            <w:r>
              <w:rPr>
                <w:i/>
                <w:vertAlign w:val="subscript"/>
              </w:rPr>
              <w:t xml:space="preserve">UE_preparation </w:t>
            </w:r>
            <w:r>
              <w:rPr>
                <w:i/>
              </w:rPr>
              <w:t>is the UE preparation time for conditional PSCell change, and starts after UE realizes the condition of PSCell change is met and identity of new PSCell is determined. T</w:t>
            </w:r>
            <w:r>
              <w:rPr>
                <w:i/>
                <w:vertAlign w:val="subscript"/>
              </w:rPr>
              <w:t>UE_preparation</w:t>
            </w:r>
            <w:r>
              <w:rPr>
                <w:i/>
              </w:rPr>
              <w:t xml:space="preserve"> is up to 10ms.</w:t>
            </w:r>
          </w:p>
          <w:p w14:paraId="117EC70F" w14:textId="77777777" w:rsidR="00E5733E" w:rsidRDefault="00FC6874">
            <w:pPr>
              <w:rPr>
                <w:rFonts w:eastAsiaTheme="minorEastAsia"/>
                <w:lang w:val="en-US" w:eastAsia="zh-CN"/>
              </w:rPr>
            </w:pPr>
            <w:r>
              <w:rPr>
                <w:rFonts w:eastAsiaTheme="minorEastAsia"/>
                <w:lang w:val="en-US" w:eastAsia="zh-CN"/>
              </w:rPr>
              <w:t>UE should realize the conditional PSCell is commanded within 3 delay components</w:t>
            </w:r>
          </w:p>
          <w:p w14:paraId="47A757A0" w14:textId="77777777" w:rsidR="00E5733E" w:rsidRDefault="00FC6874">
            <w:pPr>
              <w:pStyle w:val="afc"/>
              <w:numPr>
                <w:ilvl w:val="0"/>
                <w:numId w:val="40"/>
              </w:numPr>
              <w:spacing w:line="259" w:lineRule="auto"/>
              <w:ind w:firstLineChars="0"/>
              <w:rPr>
                <w:rFonts w:eastAsia="Yu Mincho"/>
                <w:i/>
              </w:rPr>
            </w:pPr>
            <w:r>
              <w:rPr>
                <w:rFonts w:eastAsia="Yu Mincho"/>
                <w:i/>
              </w:rPr>
              <w:t xml:space="preserve">the RRC procedure delay which is the RRC change command that is coming </w:t>
            </w:r>
            <w:r>
              <w:rPr>
                <w:sz w:val="16"/>
                <w:szCs w:val="16"/>
              </w:rPr>
              <w:t>T</w:t>
            </w:r>
            <w:r>
              <w:rPr>
                <w:sz w:val="16"/>
                <w:szCs w:val="16"/>
                <w:vertAlign w:val="subscript"/>
              </w:rPr>
              <w:t xml:space="preserve">RRC_processing </w:t>
            </w:r>
          </w:p>
          <w:p w14:paraId="79D97268" w14:textId="77777777" w:rsidR="00E5733E" w:rsidRDefault="00FC6874">
            <w:pPr>
              <w:pStyle w:val="afc"/>
              <w:numPr>
                <w:ilvl w:val="0"/>
                <w:numId w:val="40"/>
              </w:numPr>
              <w:spacing w:line="259" w:lineRule="auto"/>
              <w:ind w:firstLineChars="0"/>
              <w:rPr>
                <w:rFonts w:eastAsia="Yu Mincho"/>
                <w:i/>
              </w:rPr>
            </w:pPr>
            <w:r>
              <w:rPr>
                <w:rFonts w:eastAsia="Yu Mincho"/>
                <w:i/>
              </w:rPr>
              <w:t xml:space="preserve">UE successfully decodes a conditional PSCell change command within the delay </w:t>
            </w:r>
            <w:r>
              <w:rPr>
                <w:iCs/>
                <w:sz w:val="16"/>
                <w:szCs w:val="16"/>
              </w:rPr>
              <w:t>T</w:t>
            </w:r>
            <w:r>
              <w:rPr>
                <w:iCs/>
                <w:sz w:val="16"/>
                <w:szCs w:val="16"/>
                <w:vertAlign w:val="subscript"/>
              </w:rPr>
              <w:t>Event_DU</w:t>
            </w:r>
          </w:p>
          <w:p w14:paraId="26070575" w14:textId="77777777" w:rsidR="00E5733E" w:rsidRDefault="00FC6874">
            <w:pPr>
              <w:pStyle w:val="afc"/>
              <w:numPr>
                <w:ilvl w:val="0"/>
                <w:numId w:val="40"/>
              </w:numPr>
              <w:spacing w:line="259" w:lineRule="auto"/>
              <w:ind w:firstLineChars="0"/>
              <w:rPr>
                <w:rFonts w:eastAsia="Yu Mincho"/>
                <w:i/>
              </w:rPr>
            </w:pPr>
            <w:r>
              <w:rPr>
                <w:rFonts w:eastAsia="Yu Mincho"/>
                <w:i/>
              </w:rPr>
              <w:lastRenderedPageBreak/>
              <w:t xml:space="preserve">Start the measurement and take time </w:t>
            </w:r>
            <w:r>
              <w:rPr>
                <w:rFonts w:eastAsia="Yu Mincho"/>
                <w:sz w:val="16"/>
                <w:szCs w:val="16"/>
              </w:rPr>
              <w:t>T</w:t>
            </w:r>
            <w:r>
              <w:rPr>
                <w:rFonts w:eastAsia="Yu Mincho"/>
                <w:sz w:val="16"/>
                <w:szCs w:val="16"/>
                <w:vertAlign w:val="subscript"/>
              </w:rPr>
              <w:t>measure</w:t>
            </w:r>
          </w:p>
          <w:p w14:paraId="76690EC6" w14:textId="77777777" w:rsidR="00E5733E" w:rsidRDefault="00FC6874">
            <w:pPr>
              <w:rPr>
                <w:rFonts w:eastAsiaTheme="minorEastAsia"/>
                <w:lang w:eastAsia="zh-CN"/>
              </w:rPr>
            </w:pPr>
            <w:r>
              <w:rPr>
                <w:rFonts w:eastAsiaTheme="minorEastAsia"/>
                <w:lang w:eastAsia="zh-CN"/>
              </w:rPr>
              <w:t>If the opponent can elaborate more specific what else UE needs to realize the PScell change with a decode RRC change command, we are open up for discussion.</w:t>
            </w:r>
          </w:p>
        </w:tc>
      </w:tr>
    </w:tbl>
    <w:p w14:paraId="49C3FA79" w14:textId="77777777" w:rsidR="00E5733E" w:rsidRDefault="00E5733E">
      <w:pPr>
        <w:rPr>
          <w:rFonts w:eastAsia="Malgun Gothic"/>
          <w:b/>
          <w:u w:val="single"/>
          <w:lang w:eastAsia="ko-KR"/>
        </w:rPr>
      </w:pPr>
    </w:p>
    <w:p w14:paraId="7E6CD91B" w14:textId="77777777" w:rsidR="00E5733E" w:rsidRDefault="00FC6874">
      <w:pPr>
        <w:pStyle w:val="3"/>
        <w:numPr>
          <w:ilvl w:val="2"/>
          <w:numId w:val="15"/>
        </w:numPr>
        <w:ind w:left="709"/>
        <w:rPr>
          <w:lang w:val="en-US"/>
        </w:rPr>
      </w:pPr>
      <w:r>
        <w:rPr>
          <w:lang w:val="en-US"/>
        </w:rPr>
        <w:t>Sub-topic 3-2: Conditional PSCell addition</w:t>
      </w:r>
    </w:p>
    <w:tbl>
      <w:tblPr>
        <w:tblStyle w:val="af3"/>
        <w:tblpPr w:leftFromText="180" w:rightFromText="180" w:vertAnchor="text" w:horzAnchor="margin" w:tblpY="162"/>
        <w:tblW w:w="0" w:type="auto"/>
        <w:tblLook w:val="04A0" w:firstRow="1" w:lastRow="0" w:firstColumn="1" w:lastColumn="0" w:noHBand="0" w:noVBand="1"/>
      </w:tblPr>
      <w:tblGrid>
        <w:gridCol w:w="9631"/>
      </w:tblGrid>
      <w:tr w:rsidR="00E5733E" w14:paraId="337E1204" w14:textId="77777777">
        <w:tc>
          <w:tcPr>
            <w:tcW w:w="9631" w:type="dxa"/>
          </w:tcPr>
          <w:p w14:paraId="30D1E941" w14:textId="77777777" w:rsidR="00E5733E" w:rsidRDefault="00FC6874">
            <w:pPr>
              <w:rPr>
                <w:b/>
                <w:i/>
                <w:color w:val="00B0F0"/>
                <w:u w:val="single"/>
                <w:lang w:eastAsia="ko-KR"/>
              </w:rPr>
            </w:pPr>
            <w:r>
              <w:rPr>
                <w:b/>
                <w:i/>
                <w:color w:val="00B0F0"/>
                <w:u w:val="single"/>
                <w:lang w:eastAsia="ko-KR"/>
              </w:rPr>
              <w:t>It is agreed in RAN4#100e meeting</w:t>
            </w:r>
          </w:p>
          <w:p w14:paraId="7FEE339B" w14:textId="77777777" w:rsidR="00E5733E" w:rsidRDefault="00FC6874">
            <w:pPr>
              <w:spacing w:after="120"/>
              <w:rPr>
                <w:i/>
                <w:color w:val="00B0F0"/>
                <w:szCs w:val="24"/>
                <w:lang w:eastAsia="zh-CN"/>
              </w:rPr>
            </w:pPr>
            <w:r>
              <w:rPr>
                <w:i/>
                <w:color w:val="00B0F0"/>
                <w:highlight w:val="green"/>
                <w:lang w:eastAsia="zh-CN"/>
              </w:rPr>
              <w:t>Conditional PSCell addition delay can use the existing requirements of conditional PSCell change as a baseline</w:t>
            </w:r>
            <w:r>
              <w:rPr>
                <w:i/>
                <w:color w:val="00B0F0"/>
                <w:lang w:eastAsia="zh-CN"/>
              </w:rPr>
              <w:t xml:space="preserve"> </w:t>
            </w:r>
          </w:p>
          <w:p w14:paraId="703ECF12" w14:textId="77777777" w:rsidR="00E5733E" w:rsidRDefault="00FC6874">
            <w:pPr>
              <w:pStyle w:val="afc"/>
              <w:numPr>
                <w:ilvl w:val="1"/>
                <w:numId w:val="17"/>
              </w:numPr>
              <w:snapToGrid w:val="0"/>
              <w:spacing w:after="120"/>
              <w:ind w:firstLineChars="0"/>
              <w:rPr>
                <w:i/>
                <w:color w:val="00B0F0"/>
                <w:szCs w:val="24"/>
                <w:lang w:eastAsia="zh-CN"/>
              </w:rPr>
            </w:pPr>
            <w:r>
              <w:rPr>
                <w:i/>
                <w:color w:val="00B0F0"/>
                <w:szCs w:val="24"/>
                <w:lang w:eastAsia="zh-CN"/>
              </w:rPr>
              <w:t>FFS: option 3:</w:t>
            </w:r>
            <w:r>
              <w:rPr>
                <w:i/>
                <w:color w:val="00B0F0"/>
              </w:rPr>
              <w:t xml:space="preserve"> Be based on t</w:t>
            </w:r>
            <w:r>
              <w:rPr>
                <w:bCs/>
                <w:i/>
                <w:iCs/>
                <w:color w:val="00B0F0"/>
                <w:lang w:eastAsia="zh-CN"/>
              </w:rPr>
              <w:t>he existing requirements of conditional PSCell change</w:t>
            </w:r>
            <w:r>
              <w:rPr>
                <w:i/>
                <w:color w:val="00B0F0"/>
              </w:rPr>
              <w:t xml:space="preserve"> but with Tprocessing = 40ms.</w:t>
            </w:r>
          </w:p>
          <w:p w14:paraId="349AD8DB" w14:textId="77777777" w:rsidR="00E5733E" w:rsidRDefault="00FC6874">
            <w:pPr>
              <w:pStyle w:val="afc"/>
              <w:numPr>
                <w:ilvl w:val="1"/>
                <w:numId w:val="17"/>
              </w:numPr>
              <w:snapToGrid w:val="0"/>
              <w:spacing w:after="120"/>
              <w:ind w:firstLineChars="0"/>
              <w:rPr>
                <w:szCs w:val="24"/>
                <w:lang w:eastAsia="zh-CN"/>
              </w:rPr>
            </w:pPr>
            <w:r>
              <w:rPr>
                <w:i/>
                <w:color w:val="00B0F0"/>
                <w:szCs w:val="24"/>
                <w:lang w:eastAsia="zh-CN"/>
              </w:rPr>
              <w:t>FFS: option 2:</w:t>
            </w:r>
            <w:r>
              <w:rPr>
                <w:i/>
                <w:color w:val="00B0F0"/>
              </w:rPr>
              <w:t xml:space="preserve"> Be based on t</w:t>
            </w:r>
            <w:r>
              <w:rPr>
                <w:bCs/>
                <w:i/>
                <w:iCs/>
                <w:color w:val="00B0F0"/>
                <w:lang w:eastAsia="zh-CN"/>
              </w:rPr>
              <w:t>he existing requirements of conditional PSCell change</w:t>
            </w:r>
            <w:r>
              <w:rPr>
                <w:i/>
                <w:color w:val="00B0F0"/>
              </w:rPr>
              <w:t xml:space="preserve"> but with removing the 2ms margin delay </w:t>
            </w:r>
          </w:p>
        </w:tc>
      </w:tr>
    </w:tbl>
    <w:p w14:paraId="0685EFBC" w14:textId="77777777" w:rsidR="00E5733E" w:rsidRDefault="00E5733E">
      <w:pPr>
        <w:rPr>
          <w:lang w:eastAsia="zh-CN"/>
        </w:rPr>
      </w:pPr>
    </w:p>
    <w:p w14:paraId="5B4AAF53" w14:textId="77777777" w:rsidR="00E5733E" w:rsidRDefault="00FC6874">
      <w:pPr>
        <w:rPr>
          <w:b/>
          <w:u w:val="single"/>
          <w:lang w:eastAsia="ko-KR"/>
        </w:rPr>
      </w:pPr>
      <w:r>
        <w:rPr>
          <w:b/>
          <w:u w:val="single"/>
          <w:lang w:eastAsia="ko-KR"/>
        </w:rPr>
        <w:t>Issue 3-2-1: Tprocessing in conditional PSCell addition delay</w:t>
      </w:r>
    </w:p>
    <w:p w14:paraId="5B34ED8D"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88A115E" w14:textId="77777777" w:rsidR="00E5733E" w:rsidRDefault="00FC6874">
      <w:pPr>
        <w:pStyle w:val="afc"/>
        <w:numPr>
          <w:ilvl w:val="1"/>
          <w:numId w:val="17"/>
        </w:numPr>
        <w:spacing w:after="120"/>
        <w:ind w:firstLineChars="0"/>
      </w:pPr>
      <w:r>
        <w:rPr>
          <w:rFonts w:eastAsia="宋体"/>
          <w:szCs w:val="24"/>
          <w:lang w:eastAsia="zh-CN"/>
        </w:rPr>
        <w:t>Option 1(Apple, vivo, Huawei, Nokia):</w:t>
      </w:r>
    </w:p>
    <w:p w14:paraId="03C90025" w14:textId="77777777" w:rsidR="00E5733E" w:rsidRDefault="00FC6874">
      <w:pPr>
        <w:pStyle w:val="afc"/>
        <w:numPr>
          <w:ilvl w:val="0"/>
          <w:numId w:val="41"/>
        </w:numPr>
        <w:spacing w:after="120"/>
        <w:ind w:firstLineChars="0"/>
      </w:pPr>
      <w:r>
        <w:t>For ENDC, Tprocessing = 20 ms if NR PSCell is in FR1, Tprocessing = 40 ms if NR PSCell is in FR2;</w:t>
      </w:r>
    </w:p>
    <w:p w14:paraId="5117395F" w14:textId="77777777" w:rsidR="00E5733E" w:rsidRDefault="00FC6874">
      <w:pPr>
        <w:pStyle w:val="afc"/>
        <w:numPr>
          <w:ilvl w:val="0"/>
          <w:numId w:val="41"/>
        </w:numPr>
        <w:spacing w:after="120"/>
        <w:ind w:firstLineChars="0"/>
      </w:pPr>
      <w:r>
        <w:t>For NRDC Tprocessing = 40 ms.</w:t>
      </w:r>
    </w:p>
    <w:p w14:paraId="0300D89E" w14:textId="77777777" w:rsidR="00E5733E" w:rsidRDefault="00FC6874">
      <w:pPr>
        <w:pStyle w:val="afc"/>
        <w:numPr>
          <w:ilvl w:val="1"/>
          <w:numId w:val="17"/>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2(Ericsson): </w:t>
      </w:r>
      <w:r>
        <w:rPr>
          <w:sz w:val="22"/>
          <w:szCs w:val="22"/>
          <w:lang w:val="en-US"/>
        </w:rPr>
        <w:t>T</w:t>
      </w:r>
      <w:r>
        <w:rPr>
          <w:sz w:val="22"/>
          <w:szCs w:val="22"/>
          <w:vertAlign w:val="subscript"/>
          <w:lang w:val="en-US"/>
        </w:rPr>
        <w:t>processing</w:t>
      </w:r>
      <w:r>
        <w:rPr>
          <w:sz w:val="22"/>
          <w:szCs w:val="22"/>
          <w:lang w:val="en-US"/>
        </w:rPr>
        <w:t xml:space="preserve"> = 40ms is used regardless of FR.</w:t>
      </w:r>
    </w:p>
    <w:p w14:paraId="5282D67A"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6ADF31"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18BF99B4" w14:textId="77777777">
        <w:tc>
          <w:tcPr>
            <w:tcW w:w="1538" w:type="dxa"/>
            <w:tcBorders>
              <w:top w:val="single" w:sz="4" w:space="0" w:color="auto"/>
              <w:left w:val="single" w:sz="4" w:space="0" w:color="auto"/>
              <w:bottom w:val="single" w:sz="4" w:space="0" w:color="auto"/>
              <w:right w:val="single" w:sz="4" w:space="0" w:color="auto"/>
            </w:tcBorders>
          </w:tcPr>
          <w:p w14:paraId="1F010F41"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6B2E9CA"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A87CDA4" w14:textId="77777777">
        <w:tc>
          <w:tcPr>
            <w:tcW w:w="1538" w:type="dxa"/>
            <w:tcBorders>
              <w:top w:val="single" w:sz="4" w:space="0" w:color="auto"/>
              <w:left w:val="single" w:sz="4" w:space="0" w:color="auto"/>
              <w:bottom w:val="single" w:sz="4" w:space="0" w:color="auto"/>
              <w:right w:val="single" w:sz="4" w:space="0" w:color="auto"/>
            </w:tcBorders>
          </w:tcPr>
          <w:p w14:paraId="097849C6"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6B2F5AD" w14:textId="77777777" w:rsidR="00E5733E" w:rsidRDefault="00FC6874">
            <w:pPr>
              <w:rPr>
                <w:rFonts w:eastAsiaTheme="minorEastAsia"/>
                <w:lang w:eastAsia="zh-CN"/>
              </w:rPr>
            </w:pPr>
            <w:r>
              <w:rPr>
                <w:rFonts w:eastAsiaTheme="minorEastAsia"/>
                <w:lang w:eastAsia="zh-CN"/>
              </w:rPr>
              <w:t>Okay with Option 2, and the argument provided in R4-2119470 makes sense to us.</w:t>
            </w:r>
          </w:p>
        </w:tc>
      </w:tr>
      <w:tr w:rsidR="00E5733E" w14:paraId="223BBF1B" w14:textId="77777777">
        <w:tc>
          <w:tcPr>
            <w:tcW w:w="1538" w:type="dxa"/>
            <w:tcBorders>
              <w:top w:val="single" w:sz="4" w:space="0" w:color="auto"/>
              <w:left w:val="single" w:sz="4" w:space="0" w:color="auto"/>
              <w:bottom w:val="single" w:sz="4" w:space="0" w:color="auto"/>
              <w:right w:val="single" w:sz="4" w:space="0" w:color="auto"/>
            </w:tcBorders>
          </w:tcPr>
          <w:p w14:paraId="46E9025E"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40C984D" w14:textId="77777777" w:rsidR="00E5733E" w:rsidRDefault="00FC6874">
            <w:pPr>
              <w:rPr>
                <w:rFonts w:eastAsiaTheme="minorEastAsia"/>
                <w:lang w:eastAsia="zh-CN"/>
              </w:rPr>
            </w:pPr>
            <w:r>
              <w:rPr>
                <w:rFonts w:eastAsiaTheme="minorEastAsia"/>
                <w:lang w:eastAsia="zh-CN"/>
              </w:rPr>
              <w:t>Option 1 is quite straightforward to us.</w:t>
            </w:r>
          </w:p>
        </w:tc>
      </w:tr>
      <w:tr w:rsidR="00E5733E" w14:paraId="2D7629F3" w14:textId="77777777">
        <w:tc>
          <w:tcPr>
            <w:tcW w:w="1538" w:type="dxa"/>
            <w:tcBorders>
              <w:top w:val="single" w:sz="4" w:space="0" w:color="auto"/>
              <w:left w:val="single" w:sz="4" w:space="0" w:color="auto"/>
              <w:bottom w:val="single" w:sz="4" w:space="0" w:color="auto"/>
              <w:right w:val="single" w:sz="4" w:space="0" w:color="auto"/>
            </w:tcBorders>
          </w:tcPr>
          <w:p w14:paraId="691F2F78" w14:textId="77777777" w:rsidR="00E5733E" w:rsidRDefault="00FC6874">
            <w:pPr>
              <w:spacing w:after="120"/>
              <w:rPr>
                <w:rFonts w:eastAsiaTheme="minorEastAsia"/>
                <w:lang w:val="en-US" w:eastAsia="zh-CN"/>
              </w:rPr>
            </w:pPr>
            <w:r>
              <w:rPr>
                <w:rFonts w:eastAsiaTheme="minorEastAsia" w:hint="eastAsia"/>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6C6D056D" w14:textId="77777777" w:rsidR="00E5733E" w:rsidRDefault="00FC6874">
            <w:pPr>
              <w:rPr>
                <w:rFonts w:eastAsiaTheme="minorEastAsia"/>
                <w:lang w:val="en-US" w:eastAsia="zh-CN"/>
              </w:rPr>
            </w:pPr>
            <w:r>
              <w:rPr>
                <w:rFonts w:eastAsiaTheme="minorEastAsia" w:hint="eastAsia"/>
                <w:lang w:val="en-US" w:eastAsia="zh-CN"/>
              </w:rPr>
              <w:t>Support Option 1.</w:t>
            </w:r>
          </w:p>
        </w:tc>
      </w:tr>
      <w:tr w:rsidR="00E5733E" w14:paraId="178EB804" w14:textId="77777777">
        <w:tc>
          <w:tcPr>
            <w:tcW w:w="1538" w:type="dxa"/>
            <w:tcBorders>
              <w:top w:val="single" w:sz="4" w:space="0" w:color="auto"/>
              <w:left w:val="single" w:sz="4" w:space="0" w:color="auto"/>
              <w:bottom w:val="single" w:sz="4" w:space="0" w:color="auto"/>
              <w:right w:val="single" w:sz="4" w:space="0" w:color="auto"/>
            </w:tcBorders>
          </w:tcPr>
          <w:p w14:paraId="293412CA" w14:textId="77777777" w:rsidR="00E5733E" w:rsidRDefault="00FC6874">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4DC19C1C" w14:textId="77777777" w:rsidR="00E5733E" w:rsidRDefault="00FC6874">
            <w:pPr>
              <w:rPr>
                <w:rFonts w:eastAsiaTheme="minorEastAsia"/>
                <w:lang w:val="en-US" w:eastAsia="zh-CN"/>
              </w:rPr>
            </w:pPr>
            <w:r>
              <w:rPr>
                <w:rFonts w:eastAsia="PMingLiU"/>
                <w:lang w:val="en-US" w:eastAsia="zh-TW"/>
              </w:rPr>
              <w:t>Option 1.</w:t>
            </w:r>
          </w:p>
        </w:tc>
      </w:tr>
      <w:tr w:rsidR="00E5733E" w14:paraId="1A322BA9" w14:textId="77777777">
        <w:tc>
          <w:tcPr>
            <w:tcW w:w="1538" w:type="dxa"/>
            <w:tcBorders>
              <w:top w:val="single" w:sz="4" w:space="0" w:color="auto"/>
              <w:left w:val="single" w:sz="4" w:space="0" w:color="auto"/>
              <w:bottom w:val="single" w:sz="4" w:space="0" w:color="auto"/>
              <w:right w:val="single" w:sz="4" w:space="0" w:color="auto"/>
            </w:tcBorders>
          </w:tcPr>
          <w:p w14:paraId="59361CC3"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uawei</w:t>
            </w:r>
          </w:p>
        </w:tc>
        <w:tc>
          <w:tcPr>
            <w:tcW w:w="8093" w:type="dxa"/>
            <w:tcBorders>
              <w:top w:val="single" w:sz="4" w:space="0" w:color="auto"/>
              <w:left w:val="single" w:sz="4" w:space="0" w:color="auto"/>
              <w:bottom w:val="single" w:sz="4" w:space="0" w:color="auto"/>
              <w:right w:val="single" w:sz="4" w:space="0" w:color="auto"/>
            </w:tcBorders>
          </w:tcPr>
          <w:p w14:paraId="0BFA3E3C" w14:textId="77777777" w:rsidR="00E5733E" w:rsidRDefault="00FC6874">
            <w:pPr>
              <w:rPr>
                <w:rFonts w:eastAsia="PMingLiU"/>
                <w:lang w:val="en-US" w:eastAsia="zh-TW"/>
              </w:rPr>
            </w:pPr>
            <w:r>
              <w:rPr>
                <w:rFonts w:eastAsiaTheme="minorEastAsia"/>
                <w:lang w:val="en-US" w:eastAsia="zh-CN"/>
              </w:rPr>
              <w:t>Option 1</w:t>
            </w:r>
          </w:p>
        </w:tc>
      </w:tr>
      <w:tr w:rsidR="00E5733E" w14:paraId="6BD47089" w14:textId="77777777">
        <w:tc>
          <w:tcPr>
            <w:tcW w:w="1538" w:type="dxa"/>
            <w:tcBorders>
              <w:top w:val="single" w:sz="4" w:space="0" w:color="auto"/>
              <w:left w:val="single" w:sz="4" w:space="0" w:color="auto"/>
              <w:bottom w:val="single" w:sz="4" w:space="0" w:color="auto"/>
              <w:right w:val="single" w:sz="4" w:space="0" w:color="auto"/>
            </w:tcBorders>
          </w:tcPr>
          <w:p w14:paraId="11C1BE26"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50A883C8" w14:textId="77777777" w:rsidR="00E5733E" w:rsidRDefault="00FC6874">
            <w:pPr>
              <w:rPr>
                <w:rFonts w:eastAsiaTheme="minorEastAsia"/>
                <w:lang w:val="en-US"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w:t>
            </w:r>
          </w:p>
        </w:tc>
      </w:tr>
      <w:tr w:rsidR="00E5733E" w14:paraId="37598329" w14:textId="77777777">
        <w:tc>
          <w:tcPr>
            <w:tcW w:w="1538" w:type="dxa"/>
            <w:tcBorders>
              <w:top w:val="single" w:sz="4" w:space="0" w:color="auto"/>
              <w:left w:val="single" w:sz="4" w:space="0" w:color="auto"/>
              <w:bottom w:val="single" w:sz="4" w:space="0" w:color="auto"/>
              <w:right w:val="single" w:sz="4" w:space="0" w:color="auto"/>
            </w:tcBorders>
          </w:tcPr>
          <w:p w14:paraId="4FEE32A7"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01A0651" w14:textId="77777777" w:rsidR="00E5733E" w:rsidRDefault="00FC6874">
            <w:pPr>
              <w:rPr>
                <w:rFonts w:eastAsiaTheme="minorEastAsia"/>
                <w:lang w:eastAsia="zh-CN"/>
              </w:rPr>
            </w:pPr>
            <w:r>
              <w:rPr>
                <w:rFonts w:eastAsiaTheme="minorEastAsia"/>
                <w:lang w:eastAsia="zh-CN"/>
              </w:rPr>
              <w:t>Option 1 in principle. However, there is a need to clarify that we propose re-using existing requirements:</w:t>
            </w:r>
          </w:p>
          <w:p w14:paraId="0170F625" w14:textId="77777777" w:rsidR="00E5733E" w:rsidRDefault="00FC6874">
            <w:r>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659F9D11" w14:textId="77777777" w:rsidR="00E5733E" w:rsidRDefault="00FC6874">
            <w:pPr>
              <w:rPr>
                <w:rFonts w:eastAsiaTheme="minorEastAsia"/>
                <w:lang w:eastAsia="zh-CN"/>
              </w:rPr>
            </w:pPr>
            <w:r>
              <w:t>And it is not clear if this is what Option 1 is stating exactly.</w:t>
            </w:r>
          </w:p>
        </w:tc>
      </w:tr>
      <w:tr w:rsidR="00E5733E" w14:paraId="4654129C" w14:textId="77777777">
        <w:tc>
          <w:tcPr>
            <w:tcW w:w="1538" w:type="dxa"/>
            <w:tcBorders>
              <w:top w:val="single" w:sz="4" w:space="0" w:color="auto"/>
              <w:left w:val="single" w:sz="4" w:space="0" w:color="auto"/>
              <w:bottom w:val="single" w:sz="4" w:space="0" w:color="auto"/>
              <w:right w:val="single" w:sz="4" w:space="0" w:color="auto"/>
            </w:tcBorders>
          </w:tcPr>
          <w:p w14:paraId="00097CDD"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707C9E9" w14:textId="77777777" w:rsidR="00E5733E" w:rsidRDefault="00FC6874">
            <w:pPr>
              <w:rPr>
                <w:rFonts w:eastAsiaTheme="minorEastAsia"/>
                <w:lang w:eastAsia="zh-CN"/>
              </w:rPr>
            </w:pPr>
            <w:r>
              <w:rPr>
                <w:rFonts w:eastAsiaTheme="minorEastAsia"/>
                <w:lang w:eastAsia="zh-CN"/>
              </w:rPr>
              <w:t>Support option 2</w:t>
            </w:r>
          </w:p>
          <w:p w14:paraId="50D995C9" w14:textId="77777777" w:rsidR="00E5733E" w:rsidRDefault="00FC6874">
            <w:pPr>
              <w:rPr>
                <w:rFonts w:eastAsiaTheme="minorEastAsia"/>
                <w:lang w:eastAsia="zh-CN"/>
              </w:rPr>
            </w:pPr>
            <w:r>
              <w:rPr>
                <w:rFonts w:eastAsiaTheme="minorEastAsia"/>
                <w:lang w:eastAsia="zh-CN"/>
              </w:rPr>
              <w:t xml:space="preserve">Our view here is that the UE shall not be forced to have software pre-loaded for PSCell for any of the FRs. This means that loading and configuration shall happen once the PSCell addition has been triggered. This in turn means that there would be a 40ms processing delay regardless of to </w:t>
            </w:r>
            <w:r>
              <w:rPr>
                <w:rFonts w:eastAsiaTheme="minorEastAsia"/>
                <w:lang w:eastAsia="zh-CN"/>
              </w:rPr>
              <w:lastRenderedPageBreak/>
              <w:t xml:space="preserve">which FR the added PSCell belongs. This is unnecessary complexity for putting different </w:t>
            </w:r>
            <w:r>
              <w:t>T</w:t>
            </w:r>
            <w:r>
              <w:rPr>
                <w:vertAlign w:val="subscript"/>
              </w:rPr>
              <w:t xml:space="preserve">processing. </w:t>
            </w:r>
          </w:p>
        </w:tc>
      </w:tr>
    </w:tbl>
    <w:p w14:paraId="225AC317" w14:textId="77777777" w:rsidR="00E5733E" w:rsidRDefault="00E5733E">
      <w:pPr>
        <w:rPr>
          <w:lang w:val="en-US" w:eastAsia="zh-CN"/>
        </w:rPr>
      </w:pPr>
    </w:p>
    <w:p w14:paraId="0EFB09B9" w14:textId="77777777" w:rsidR="00E5733E" w:rsidRDefault="00FC6874">
      <w:pPr>
        <w:rPr>
          <w:b/>
          <w:u w:val="single"/>
          <w:lang w:eastAsia="ko-KR"/>
        </w:rPr>
      </w:pPr>
      <w:r>
        <w:rPr>
          <w:b/>
          <w:u w:val="single"/>
          <w:lang w:eastAsia="ko-KR"/>
        </w:rPr>
        <w:t>Issue 3-2-2: 2ms margin in conditional PSCell addition delay</w:t>
      </w:r>
    </w:p>
    <w:p w14:paraId="4FB0B2CE"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C8764E"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1(Apple, vivo, Huawei, Nokia, Ericsson): </w:t>
      </w:r>
      <w:r>
        <w:t xml:space="preserve">2ms margin shall not be removed </w:t>
      </w:r>
      <w:r>
        <w:rPr>
          <w:lang w:eastAsia="zh-CN"/>
        </w:rPr>
        <w:t>in conditional PSCell addition delay.</w:t>
      </w:r>
    </w:p>
    <w:p w14:paraId="4D6F76A3" w14:textId="77777777" w:rsidR="00E5733E" w:rsidRDefault="00E5733E">
      <w:pPr>
        <w:pStyle w:val="afc"/>
        <w:spacing w:after="120"/>
        <w:ind w:left="1656" w:firstLineChars="0" w:firstLine="0"/>
        <w:rPr>
          <w:rFonts w:eastAsia="宋体"/>
          <w:szCs w:val="24"/>
          <w:lang w:eastAsia="zh-CN"/>
        </w:rPr>
      </w:pPr>
    </w:p>
    <w:p w14:paraId="48271F0F"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DF661B"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E5733E" w14:paraId="2EAEE39C" w14:textId="77777777">
        <w:tc>
          <w:tcPr>
            <w:tcW w:w="1538" w:type="dxa"/>
            <w:tcBorders>
              <w:top w:val="single" w:sz="4" w:space="0" w:color="auto"/>
              <w:left w:val="single" w:sz="4" w:space="0" w:color="auto"/>
              <w:bottom w:val="single" w:sz="4" w:space="0" w:color="auto"/>
              <w:right w:val="single" w:sz="4" w:space="0" w:color="auto"/>
            </w:tcBorders>
          </w:tcPr>
          <w:p w14:paraId="585CE39D"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E94D4A6"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17F5E999" w14:textId="77777777">
        <w:tc>
          <w:tcPr>
            <w:tcW w:w="1538" w:type="dxa"/>
            <w:tcBorders>
              <w:top w:val="single" w:sz="4" w:space="0" w:color="auto"/>
              <w:left w:val="single" w:sz="4" w:space="0" w:color="auto"/>
              <w:bottom w:val="single" w:sz="4" w:space="0" w:color="auto"/>
              <w:right w:val="single" w:sz="4" w:space="0" w:color="auto"/>
            </w:tcBorders>
          </w:tcPr>
          <w:p w14:paraId="065EA287"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78DDA20" w14:textId="77777777" w:rsidR="00E5733E" w:rsidRDefault="00FC6874">
            <w:pPr>
              <w:rPr>
                <w:rFonts w:eastAsiaTheme="minorEastAsia"/>
                <w:lang w:eastAsia="zh-CN"/>
              </w:rPr>
            </w:pPr>
            <w:r>
              <w:rPr>
                <w:rFonts w:eastAsiaTheme="minorEastAsia"/>
                <w:lang w:eastAsia="zh-CN"/>
              </w:rPr>
              <w:t>Option 1.</w:t>
            </w:r>
          </w:p>
        </w:tc>
      </w:tr>
      <w:tr w:rsidR="00E5733E" w14:paraId="15CEA3E3" w14:textId="77777777">
        <w:tc>
          <w:tcPr>
            <w:tcW w:w="1538" w:type="dxa"/>
            <w:tcBorders>
              <w:top w:val="single" w:sz="4" w:space="0" w:color="auto"/>
              <w:left w:val="single" w:sz="4" w:space="0" w:color="auto"/>
              <w:bottom w:val="single" w:sz="4" w:space="0" w:color="auto"/>
              <w:right w:val="single" w:sz="4" w:space="0" w:color="auto"/>
            </w:tcBorders>
          </w:tcPr>
          <w:p w14:paraId="500F62AE"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79498DB7" w14:textId="77777777" w:rsidR="00E5733E" w:rsidRDefault="00FC6874">
            <w:pPr>
              <w:rPr>
                <w:rFonts w:eastAsiaTheme="minorEastAsia"/>
                <w:lang w:eastAsia="zh-CN"/>
              </w:rPr>
            </w:pPr>
            <w:r>
              <w:rPr>
                <w:rFonts w:eastAsiaTheme="minorEastAsia"/>
                <w:lang w:eastAsia="zh-CN"/>
              </w:rPr>
              <w:t>Option 1.</w:t>
            </w:r>
          </w:p>
        </w:tc>
      </w:tr>
      <w:tr w:rsidR="00E5733E" w14:paraId="1703150C" w14:textId="77777777">
        <w:tc>
          <w:tcPr>
            <w:tcW w:w="1538" w:type="dxa"/>
            <w:tcBorders>
              <w:top w:val="single" w:sz="4" w:space="0" w:color="auto"/>
              <w:left w:val="single" w:sz="4" w:space="0" w:color="auto"/>
              <w:bottom w:val="single" w:sz="4" w:space="0" w:color="auto"/>
              <w:right w:val="single" w:sz="4" w:space="0" w:color="auto"/>
            </w:tcBorders>
          </w:tcPr>
          <w:p w14:paraId="3371FF6D" w14:textId="77777777" w:rsidR="00E5733E" w:rsidRDefault="00FC6874">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3760C8C6" w14:textId="77777777" w:rsidR="00E5733E" w:rsidRDefault="00FC6874">
            <w:pPr>
              <w:rPr>
                <w:rFonts w:eastAsiaTheme="minorEastAsia"/>
                <w:lang w:eastAsia="zh-CN"/>
              </w:rPr>
            </w:pPr>
            <w:r>
              <w:rPr>
                <w:rFonts w:eastAsia="PMingLiU"/>
                <w:lang w:val="en-US" w:eastAsia="zh-TW"/>
              </w:rPr>
              <w:t>Option 1.</w:t>
            </w:r>
          </w:p>
        </w:tc>
      </w:tr>
      <w:tr w:rsidR="00E5733E" w14:paraId="79FEA59B" w14:textId="77777777">
        <w:tc>
          <w:tcPr>
            <w:tcW w:w="1538" w:type="dxa"/>
            <w:tcBorders>
              <w:top w:val="single" w:sz="4" w:space="0" w:color="auto"/>
              <w:left w:val="single" w:sz="4" w:space="0" w:color="auto"/>
              <w:bottom w:val="single" w:sz="4" w:space="0" w:color="auto"/>
              <w:right w:val="single" w:sz="4" w:space="0" w:color="auto"/>
            </w:tcBorders>
          </w:tcPr>
          <w:p w14:paraId="6C4B1AEA" w14:textId="77777777" w:rsidR="00E5733E" w:rsidRDefault="00FC6874">
            <w:pPr>
              <w:spacing w:after="120"/>
              <w:rPr>
                <w:rFonts w:eastAsia="PMingLiU"/>
                <w:lang w:val="en-US" w:eastAsia="zh-TW"/>
              </w:rPr>
            </w:pPr>
            <w:r>
              <w:rPr>
                <w:rFonts w:eastAsiaTheme="minorEastAsia" w:hint="eastAsia"/>
                <w:lang w:val="en-US" w:eastAsia="zh-CN"/>
              </w:rPr>
              <w:t>H</w:t>
            </w:r>
            <w:r>
              <w:rPr>
                <w:rFonts w:eastAsiaTheme="minorEastAsia"/>
                <w:lang w:val="en-US" w:eastAsia="zh-CN"/>
              </w:rPr>
              <w:t xml:space="preserve">uawei </w:t>
            </w:r>
          </w:p>
        </w:tc>
        <w:tc>
          <w:tcPr>
            <w:tcW w:w="8093" w:type="dxa"/>
            <w:tcBorders>
              <w:top w:val="single" w:sz="4" w:space="0" w:color="auto"/>
              <w:left w:val="single" w:sz="4" w:space="0" w:color="auto"/>
              <w:bottom w:val="single" w:sz="4" w:space="0" w:color="auto"/>
              <w:right w:val="single" w:sz="4" w:space="0" w:color="auto"/>
            </w:tcBorders>
          </w:tcPr>
          <w:p w14:paraId="18546DA2" w14:textId="77777777" w:rsidR="00E5733E" w:rsidRDefault="00FC6874">
            <w:pPr>
              <w:rPr>
                <w:rFonts w:eastAsia="PMingLiU"/>
                <w:lang w:val="en-US" w:eastAsia="zh-TW"/>
              </w:rPr>
            </w:pPr>
            <w:r>
              <w:rPr>
                <w:rFonts w:eastAsiaTheme="minorEastAsia"/>
                <w:lang w:eastAsia="zh-CN"/>
              </w:rPr>
              <w:t>Option 1</w:t>
            </w:r>
          </w:p>
        </w:tc>
      </w:tr>
      <w:tr w:rsidR="00E5733E" w14:paraId="1E3DED76" w14:textId="77777777">
        <w:tc>
          <w:tcPr>
            <w:tcW w:w="1538" w:type="dxa"/>
            <w:tcBorders>
              <w:top w:val="single" w:sz="4" w:space="0" w:color="auto"/>
              <w:left w:val="single" w:sz="4" w:space="0" w:color="auto"/>
              <w:bottom w:val="single" w:sz="4" w:space="0" w:color="auto"/>
              <w:right w:val="single" w:sz="4" w:space="0" w:color="auto"/>
            </w:tcBorders>
          </w:tcPr>
          <w:p w14:paraId="39242FA2"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3C442B4D" w14:textId="77777777" w:rsidR="00E5733E" w:rsidRDefault="00FC6874">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1.</w:t>
            </w:r>
          </w:p>
        </w:tc>
      </w:tr>
      <w:tr w:rsidR="00E5733E" w14:paraId="45107FE0" w14:textId="77777777">
        <w:tc>
          <w:tcPr>
            <w:tcW w:w="1538" w:type="dxa"/>
            <w:tcBorders>
              <w:top w:val="single" w:sz="4" w:space="0" w:color="auto"/>
              <w:left w:val="single" w:sz="4" w:space="0" w:color="auto"/>
              <w:bottom w:val="single" w:sz="4" w:space="0" w:color="auto"/>
              <w:right w:val="single" w:sz="4" w:space="0" w:color="auto"/>
            </w:tcBorders>
          </w:tcPr>
          <w:p w14:paraId="48CB7C18"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41646F59" w14:textId="77777777" w:rsidR="00E5733E" w:rsidRDefault="00FC6874">
            <w:pPr>
              <w:rPr>
                <w:rFonts w:eastAsiaTheme="minorEastAsia"/>
                <w:lang w:eastAsia="zh-CN"/>
              </w:rPr>
            </w:pPr>
            <w:r>
              <w:rPr>
                <w:rFonts w:eastAsiaTheme="minorEastAsia"/>
                <w:lang w:val="en-US" w:eastAsia="zh-CN"/>
              </w:rPr>
              <w:t>Option 1</w:t>
            </w:r>
          </w:p>
        </w:tc>
      </w:tr>
      <w:tr w:rsidR="00E5733E" w14:paraId="3220628A" w14:textId="77777777">
        <w:tc>
          <w:tcPr>
            <w:tcW w:w="1538" w:type="dxa"/>
            <w:tcBorders>
              <w:top w:val="single" w:sz="4" w:space="0" w:color="auto"/>
              <w:left w:val="single" w:sz="4" w:space="0" w:color="auto"/>
              <w:bottom w:val="single" w:sz="4" w:space="0" w:color="auto"/>
              <w:right w:val="single" w:sz="4" w:space="0" w:color="auto"/>
            </w:tcBorders>
          </w:tcPr>
          <w:p w14:paraId="25068659"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065CD33C" w14:textId="77777777" w:rsidR="00E5733E" w:rsidRDefault="00FC6874">
            <w:pPr>
              <w:rPr>
                <w:rFonts w:eastAsiaTheme="minorEastAsia"/>
                <w:lang w:eastAsia="zh-CN"/>
              </w:rPr>
            </w:pPr>
            <w:r>
              <w:rPr>
                <w:rFonts w:eastAsiaTheme="minorEastAsia"/>
                <w:lang w:eastAsia="zh-CN"/>
              </w:rPr>
              <w:t>Option 1.</w:t>
            </w:r>
          </w:p>
        </w:tc>
      </w:tr>
    </w:tbl>
    <w:p w14:paraId="1F711563" w14:textId="77777777" w:rsidR="00E5733E" w:rsidRDefault="00E5733E"/>
    <w:p w14:paraId="504E34DB" w14:textId="77777777" w:rsidR="00E5733E" w:rsidRDefault="00FC6874">
      <w:pPr>
        <w:rPr>
          <w:b/>
          <w:u w:val="single"/>
          <w:lang w:eastAsia="ko-KR"/>
        </w:rPr>
      </w:pPr>
      <w:r>
        <w:rPr>
          <w:b/>
          <w:u w:val="single"/>
          <w:lang w:eastAsia="ko-KR"/>
        </w:rPr>
        <w:t xml:space="preserve">Issue 3-2-3: </w:t>
      </w:r>
      <w:r>
        <w:rPr>
          <w:b/>
          <w:sz w:val="22"/>
          <w:szCs w:val="22"/>
          <w:u w:val="single"/>
        </w:rPr>
        <w:t>T</w:t>
      </w:r>
      <w:r>
        <w:rPr>
          <w:b/>
          <w:sz w:val="22"/>
          <w:szCs w:val="22"/>
          <w:u w:val="single"/>
          <w:vertAlign w:val="subscript"/>
        </w:rPr>
        <w:t>UE_preparation</w:t>
      </w:r>
      <w:r>
        <w:rPr>
          <w:b/>
          <w:u w:val="single"/>
          <w:lang w:eastAsia="ko-KR"/>
        </w:rPr>
        <w:t xml:space="preserve"> in conditional PSCell addition delay</w:t>
      </w:r>
    </w:p>
    <w:p w14:paraId="634E90BF"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13CB66"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1(Ericsson): </w:t>
      </w:r>
      <w:r>
        <w:rPr>
          <w:lang w:val="en-US"/>
        </w:rPr>
        <w:t xml:space="preserve">preparation time </w:t>
      </w:r>
      <w:r>
        <w:t>T</w:t>
      </w:r>
      <w:r>
        <w:rPr>
          <w:vertAlign w:val="subscript"/>
        </w:rPr>
        <w:t>UE_preparation</w:t>
      </w:r>
      <w:r>
        <w:t xml:space="preserve"> is changed from 10 to 8ms.</w:t>
      </w:r>
    </w:p>
    <w:p w14:paraId="0A6EE3FF" w14:textId="77777777" w:rsidR="00E5733E" w:rsidRDefault="00FC6874">
      <w:pPr>
        <w:pStyle w:val="afc"/>
        <w:numPr>
          <w:ilvl w:val="0"/>
          <w:numId w:val="1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2D5C3E" w14:textId="77777777" w:rsidR="00E5733E" w:rsidRDefault="00FC6874">
      <w:pPr>
        <w:pStyle w:val="afc"/>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E5733E" w14:paraId="22756BFD" w14:textId="77777777">
        <w:tc>
          <w:tcPr>
            <w:tcW w:w="1538" w:type="dxa"/>
            <w:tcBorders>
              <w:top w:val="single" w:sz="4" w:space="0" w:color="auto"/>
              <w:left w:val="single" w:sz="4" w:space="0" w:color="auto"/>
              <w:bottom w:val="single" w:sz="4" w:space="0" w:color="auto"/>
              <w:right w:val="single" w:sz="4" w:space="0" w:color="auto"/>
            </w:tcBorders>
          </w:tcPr>
          <w:p w14:paraId="76388F9C"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2EA52BF"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303BB3EE" w14:textId="77777777">
        <w:tc>
          <w:tcPr>
            <w:tcW w:w="1538" w:type="dxa"/>
            <w:tcBorders>
              <w:top w:val="single" w:sz="4" w:space="0" w:color="auto"/>
              <w:left w:val="single" w:sz="4" w:space="0" w:color="auto"/>
              <w:bottom w:val="single" w:sz="4" w:space="0" w:color="auto"/>
              <w:right w:val="single" w:sz="4" w:space="0" w:color="auto"/>
            </w:tcBorders>
          </w:tcPr>
          <w:p w14:paraId="0DBC9378" w14:textId="77777777" w:rsidR="00E5733E" w:rsidRDefault="00FC6874">
            <w:pPr>
              <w:spacing w:after="120"/>
              <w:rPr>
                <w:rFonts w:eastAsiaTheme="minorEastAsia"/>
                <w:lang w:val="en-US" w:eastAsia="zh-CN"/>
              </w:rPr>
            </w:pPr>
            <w:r>
              <w:rPr>
                <w:rFonts w:eastAsiaTheme="minorEastAsia"/>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6720BCF" w14:textId="77777777" w:rsidR="00E5733E" w:rsidRDefault="00FC6874">
            <w:pPr>
              <w:rPr>
                <w:rFonts w:eastAsiaTheme="minorEastAsia"/>
                <w:lang w:eastAsia="zh-CN"/>
              </w:rPr>
            </w:pPr>
            <w:r>
              <w:rPr>
                <w:rFonts w:eastAsiaTheme="minorEastAsia"/>
                <w:lang w:eastAsia="zh-CN"/>
              </w:rPr>
              <w:t>Do not agree to Option 1.</w:t>
            </w:r>
          </w:p>
        </w:tc>
      </w:tr>
      <w:tr w:rsidR="00E5733E" w14:paraId="49864FEA" w14:textId="77777777">
        <w:tc>
          <w:tcPr>
            <w:tcW w:w="1538" w:type="dxa"/>
            <w:tcBorders>
              <w:top w:val="single" w:sz="4" w:space="0" w:color="auto"/>
              <w:left w:val="single" w:sz="4" w:space="0" w:color="auto"/>
              <w:bottom w:val="single" w:sz="4" w:space="0" w:color="auto"/>
              <w:right w:val="single" w:sz="4" w:space="0" w:color="auto"/>
            </w:tcBorders>
          </w:tcPr>
          <w:p w14:paraId="7D727FFB" w14:textId="77777777" w:rsidR="00E5733E" w:rsidRDefault="00FC6874">
            <w:pPr>
              <w:spacing w:after="120"/>
              <w:rPr>
                <w:rFonts w:eastAsiaTheme="minorEastAsia"/>
                <w:lang w:val="en-US" w:eastAsia="zh-CN"/>
              </w:rPr>
            </w:pPr>
            <w:r>
              <w:rPr>
                <w:rFonts w:eastAsiaTheme="minorEastAsia"/>
                <w:lang w:val="en-US" w:eastAsia="zh-CN"/>
              </w:rPr>
              <w:t>Apple</w:t>
            </w:r>
          </w:p>
        </w:tc>
        <w:tc>
          <w:tcPr>
            <w:tcW w:w="8093" w:type="dxa"/>
            <w:tcBorders>
              <w:top w:val="single" w:sz="4" w:space="0" w:color="auto"/>
              <w:left w:val="single" w:sz="4" w:space="0" w:color="auto"/>
              <w:bottom w:val="single" w:sz="4" w:space="0" w:color="auto"/>
              <w:right w:val="single" w:sz="4" w:space="0" w:color="auto"/>
            </w:tcBorders>
          </w:tcPr>
          <w:p w14:paraId="2CA4CE2D" w14:textId="77777777" w:rsidR="00E5733E" w:rsidRDefault="00FC6874">
            <w:pPr>
              <w:rPr>
                <w:rFonts w:eastAsiaTheme="minorEastAsia"/>
                <w:lang w:eastAsia="zh-CN"/>
              </w:rPr>
            </w:pPr>
            <w:r>
              <w:rPr>
                <w:rFonts w:eastAsiaTheme="minorEastAsia"/>
                <w:lang w:eastAsia="zh-CN"/>
              </w:rPr>
              <w:t>Disagree with option 1.</w:t>
            </w:r>
          </w:p>
        </w:tc>
      </w:tr>
      <w:tr w:rsidR="00E5733E" w14:paraId="2904509F" w14:textId="77777777">
        <w:tc>
          <w:tcPr>
            <w:tcW w:w="1538" w:type="dxa"/>
            <w:tcBorders>
              <w:top w:val="single" w:sz="4" w:space="0" w:color="auto"/>
              <w:left w:val="single" w:sz="4" w:space="0" w:color="auto"/>
              <w:bottom w:val="single" w:sz="4" w:space="0" w:color="auto"/>
              <w:right w:val="single" w:sz="4" w:space="0" w:color="auto"/>
            </w:tcBorders>
          </w:tcPr>
          <w:p w14:paraId="40B4AD5B" w14:textId="77777777" w:rsidR="00E5733E" w:rsidRDefault="00FC6874">
            <w:pPr>
              <w:spacing w:after="120"/>
              <w:rPr>
                <w:rFonts w:eastAsiaTheme="minorEastAsia"/>
                <w:lang w:val="en-US" w:eastAsia="zh-CN"/>
              </w:rPr>
            </w:pPr>
            <w:r>
              <w:rPr>
                <w:rFonts w:eastAsia="PMingLiU" w:hint="eastAsia"/>
                <w:lang w:val="en-US" w:eastAsia="zh-TW"/>
              </w:rPr>
              <w:t>MTK</w:t>
            </w:r>
          </w:p>
        </w:tc>
        <w:tc>
          <w:tcPr>
            <w:tcW w:w="8093" w:type="dxa"/>
            <w:tcBorders>
              <w:top w:val="single" w:sz="4" w:space="0" w:color="auto"/>
              <w:left w:val="single" w:sz="4" w:space="0" w:color="auto"/>
              <w:bottom w:val="single" w:sz="4" w:space="0" w:color="auto"/>
              <w:right w:val="single" w:sz="4" w:space="0" w:color="auto"/>
            </w:tcBorders>
          </w:tcPr>
          <w:p w14:paraId="6E6B64BB" w14:textId="77777777" w:rsidR="00E5733E" w:rsidRDefault="00FC6874">
            <w:pPr>
              <w:rPr>
                <w:rFonts w:eastAsiaTheme="minorEastAsia"/>
                <w:lang w:eastAsia="zh-CN"/>
              </w:rPr>
            </w:pPr>
            <w:r>
              <w:rPr>
                <w:rFonts w:eastAsia="PMingLiU"/>
                <w:lang w:val="en-US" w:eastAsia="zh-TW"/>
              </w:rPr>
              <w:t>Disagree with option 1.</w:t>
            </w:r>
          </w:p>
        </w:tc>
      </w:tr>
      <w:tr w:rsidR="00E5733E" w14:paraId="55AB8C88" w14:textId="77777777">
        <w:tc>
          <w:tcPr>
            <w:tcW w:w="1538" w:type="dxa"/>
            <w:tcBorders>
              <w:top w:val="single" w:sz="4" w:space="0" w:color="auto"/>
              <w:left w:val="single" w:sz="4" w:space="0" w:color="auto"/>
              <w:bottom w:val="single" w:sz="4" w:space="0" w:color="auto"/>
              <w:right w:val="single" w:sz="4" w:space="0" w:color="auto"/>
            </w:tcBorders>
          </w:tcPr>
          <w:p w14:paraId="2595B2D0" w14:textId="77777777" w:rsidR="00E5733E" w:rsidRDefault="00FC6874">
            <w:pPr>
              <w:spacing w:after="120"/>
              <w:rPr>
                <w:rFonts w:eastAsia="PMingLiU"/>
                <w:lang w:val="en-US" w:eastAsia="zh-TW"/>
              </w:rPr>
            </w:pPr>
            <w:r>
              <w:rPr>
                <w:rFonts w:eastAsiaTheme="minorEastAsia" w:hint="eastAsia"/>
                <w:lang w:val="en-US" w:eastAsia="zh-CN"/>
              </w:rPr>
              <w:t>Huawei</w:t>
            </w:r>
          </w:p>
        </w:tc>
        <w:tc>
          <w:tcPr>
            <w:tcW w:w="8093" w:type="dxa"/>
            <w:tcBorders>
              <w:top w:val="single" w:sz="4" w:space="0" w:color="auto"/>
              <w:left w:val="single" w:sz="4" w:space="0" w:color="auto"/>
              <w:bottom w:val="single" w:sz="4" w:space="0" w:color="auto"/>
              <w:right w:val="single" w:sz="4" w:space="0" w:color="auto"/>
            </w:tcBorders>
          </w:tcPr>
          <w:p w14:paraId="7AF9A13D" w14:textId="77777777" w:rsidR="00E5733E" w:rsidRDefault="00FC6874">
            <w:pPr>
              <w:rPr>
                <w:rFonts w:eastAsia="PMingLiU"/>
                <w:lang w:val="en-US" w:eastAsia="zh-TW"/>
              </w:rPr>
            </w:pPr>
            <w:r>
              <w:rPr>
                <w:rFonts w:eastAsiaTheme="minorEastAsia"/>
                <w:lang w:val="en-US" w:eastAsia="zh-CN"/>
              </w:rPr>
              <w:t>Disagree with option 1. Keep 10ms.</w:t>
            </w:r>
          </w:p>
        </w:tc>
      </w:tr>
      <w:tr w:rsidR="00E5733E" w14:paraId="4DA65BF0" w14:textId="77777777">
        <w:tc>
          <w:tcPr>
            <w:tcW w:w="1538" w:type="dxa"/>
            <w:tcBorders>
              <w:top w:val="single" w:sz="4" w:space="0" w:color="auto"/>
              <w:left w:val="single" w:sz="4" w:space="0" w:color="auto"/>
              <w:bottom w:val="single" w:sz="4" w:space="0" w:color="auto"/>
              <w:right w:val="single" w:sz="4" w:space="0" w:color="auto"/>
            </w:tcBorders>
          </w:tcPr>
          <w:p w14:paraId="313B227C" w14:textId="77777777" w:rsidR="00E5733E" w:rsidRDefault="00FC6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93" w:type="dxa"/>
            <w:tcBorders>
              <w:top w:val="single" w:sz="4" w:space="0" w:color="auto"/>
              <w:left w:val="single" w:sz="4" w:space="0" w:color="auto"/>
              <w:bottom w:val="single" w:sz="4" w:space="0" w:color="auto"/>
              <w:right w:val="single" w:sz="4" w:space="0" w:color="auto"/>
            </w:tcBorders>
          </w:tcPr>
          <w:p w14:paraId="44A6CA29" w14:textId="77777777" w:rsidR="00E5733E" w:rsidRDefault="00FC6874">
            <w:pPr>
              <w:rPr>
                <w:rFonts w:eastAsiaTheme="minorEastAsia"/>
                <w:lang w:eastAsia="zh-CN"/>
              </w:rPr>
            </w:pPr>
            <w:r>
              <w:rPr>
                <w:rFonts w:eastAsiaTheme="minorEastAsia"/>
                <w:lang w:eastAsia="zh-CN"/>
              </w:rPr>
              <w:t>Do not support option 1.</w:t>
            </w:r>
          </w:p>
        </w:tc>
      </w:tr>
      <w:tr w:rsidR="00E5733E" w14:paraId="0DDFF24D" w14:textId="77777777">
        <w:tc>
          <w:tcPr>
            <w:tcW w:w="1538" w:type="dxa"/>
            <w:tcBorders>
              <w:top w:val="single" w:sz="4" w:space="0" w:color="auto"/>
              <w:left w:val="single" w:sz="4" w:space="0" w:color="auto"/>
              <w:bottom w:val="single" w:sz="4" w:space="0" w:color="auto"/>
              <w:right w:val="single" w:sz="4" w:space="0" w:color="auto"/>
            </w:tcBorders>
          </w:tcPr>
          <w:p w14:paraId="0221E640" w14:textId="77777777" w:rsidR="00E5733E" w:rsidRDefault="00FC6874">
            <w:pPr>
              <w:spacing w:after="120"/>
              <w:rPr>
                <w:rFonts w:eastAsiaTheme="minorEastAsia"/>
                <w:lang w:val="en-US" w:eastAsia="zh-CN"/>
              </w:rPr>
            </w:pPr>
            <w:r>
              <w:rPr>
                <w:rFonts w:eastAsiaTheme="minorEastAsia"/>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98AD37B" w14:textId="77777777" w:rsidR="00E5733E" w:rsidRDefault="00FC6874">
            <w:pPr>
              <w:rPr>
                <w:rFonts w:eastAsiaTheme="minorEastAsia"/>
                <w:lang w:eastAsia="zh-CN"/>
              </w:rPr>
            </w:pPr>
            <w:r>
              <w:rPr>
                <w:rFonts w:eastAsiaTheme="minorEastAsia"/>
                <w:lang w:val="en-US" w:eastAsia="zh-CN"/>
              </w:rPr>
              <w:t>Open to discuss if the current 10ms is still justified</w:t>
            </w:r>
          </w:p>
        </w:tc>
      </w:tr>
      <w:tr w:rsidR="00E5733E" w14:paraId="23E939F2" w14:textId="77777777">
        <w:tc>
          <w:tcPr>
            <w:tcW w:w="1538" w:type="dxa"/>
            <w:tcBorders>
              <w:top w:val="single" w:sz="4" w:space="0" w:color="auto"/>
              <w:left w:val="single" w:sz="4" w:space="0" w:color="auto"/>
              <w:bottom w:val="single" w:sz="4" w:space="0" w:color="auto"/>
              <w:right w:val="single" w:sz="4" w:space="0" w:color="auto"/>
            </w:tcBorders>
          </w:tcPr>
          <w:p w14:paraId="635F2B91" w14:textId="77777777" w:rsidR="00E5733E" w:rsidRDefault="00FC6874">
            <w:pPr>
              <w:spacing w:after="120"/>
              <w:rPr>
                <w:rFonts w:eastAsiaTheme="minorEastAsia"/>
                <w:lang w:val="en-US" w:eastAsia="zh-CN"/>
              </w:rPr>
            </w:pPr>
            <w:r>
              <w:rPr>
                <w:rFonts w:eastAsiaTheme="minorEastAsia"/>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5175156" w14:textId="77777777" w:rsidR="00E5733E" w:rsidRDefault="00FC6874">
            <w:pPr>
              <w:rPr>
                <w:rFonts w:eastAsiaTheme="minorEastAsia"/>
                <w:lang w:eastAsia="zh-CN"/>
              </w:rPr>
            </w:pPr>
            <w:r>
              <w:rPr>
                <w:rFonts w:eastAsiaTheme="minorEastAsia"/>
                <w:lang w:eastAsia="zh-CN"/>
              </w:rPr>
              <w:t>Support option 1.</w:t>
            </w:r>
          </w:p>
          <w:p w14:paraId="7A982D26" w14:textId="77777777" w:rsidR="00E5733E" w:rsidRDefault="00FC6874">
            <w:pPr>
              <w:rPr>
                <w:rFonts w:eastAsiaTheme="minorEastAsia"/>
                <w:lang w:eastAsia="zh-CN"/>
              </w:rPr>
            </w:pPr>
            <w:r>
              <w:rPr>
                <w:rFonts w:eastAsiaTheme="minorEastAsia"/>
                <w:lang w:eastAsia="zh-CN"/>
              </w:rPr>
              <w:t>To clarify the motivation to reduce the PScell change delay requirement for enhancement of mobilty etc.</w:t>
            </w:r>
          </w:p>
          <w:p w14:paraId="3B091400" w14:textId="77777777" w:rsidR="00E5733E" w:rsidRDefault="00FC6874">
            <w:pPr>
              <w:spacing w:after="60"/>
              <w:rPr>
                <w:i/>
              </w:rPr>
            </w:pPr>
            <w:r>
              <w:rPr>
                <w:i/>
              </w:rPr>
              <w:t>The conditional PSCell change delay is defined as in clause 8.11B.2</w:t>
            </w:r>
          </w:p>
          <w:p w14:paraId="66510DF4" w14:textId="77777777" w:rsidR="00E5733E" w:rsidRDefault="00FC6874">
            <w:pPr>
              <w:spacing w:after="60"/>
              <w:rPr>
                <w:sz w:val="16"/>
                <w:szCs w:val="16"/>
                <w:vertAlign w:val="subscript"/>
                <w:lang w:val="en-US" w:eastAsia="zh-CN"/>
              </w:rPr>
            </w:pPr>
            <w:r>
              <w:rPr>
                <w:i/>
              </w:rPr>
              <w:t xml:space="preserve"> </w:t>
            </w:r>
            <w:r>
              <w:rPr>
                <w:sz w:val="16"/>
                <w:szCs w:val="16"/>
              </w:rPr>
              <w:t>T</w:t>
            </w:r>
            <w:r>
              <w:rPr>
                <w:sz w:val="16"/>
                <w:szCs w:val="16"/>
                <w:vertAlign w:val="subscript"/>
              </w:rPr>
              <w:t>config_PSCell_Conditional</w:t>
            </w:r>
            <w:r>
              <w:rPr>
                <w:sz w:val="16"/>
                <w:szCs w:val="16"/>
              </w:rPr>
              <w:t xml:space="preserve"> = T</w:t>
            </w:r>
            <w:r>
              <w:rPr>
                <w:sz w:val="16"/>
                <w:szCs w:val="16"/>
                <w:vertAlign w:val="subscript"/>
              </w:rPr>
              <w:t>RRC_processing</w:t>
            </w:r>
            <w:r>
              <w:rPr>
                <w:sz w:val="16"/>
                <w:szCs w:val="16"/>
              </w:rPr>
              <w:t xml:space="preserve"> + </w:t>
            </w:r>
            <w:r>
              <w:rPr>
                <w:iCs/>
                <w:sz w:val="16"/>
                <w:szCs w:val="16"/>
              </w:rPr>
              <w:t>T</w:t>
            </w:r>
            <w:r>
              <w:rPr>
                <w:iCs/>
                <w:sz w:val="16"/>
                <w:szCs w:val="16"/>
                <w:vertAlign w:val="subscript"/>
              </w:rPr>
              <w:t>Event_DU</w:t>
            </w:r>
            <w:r>
              <w:rPr>
                <w:iCs/>
                <w:sz w:val="16"/>
                <w:szCs w:val="16"/>
              </w:rPr>
              <w:t xml:space="preserve"> + </w:t>
            </w:r>
            <w:r>
              <w:rPr>
                <w:sz w:val="16"/>
                <w:szCs w:val="16"/>
              </w:rPr>
              <w:t>T</w:t>
            </w:r>
            <w:r>
              <w:rPr>
                <w:sz w:val="16"/>
                <w:szCs w:val="16"/>
                <w:vertAlign w:val="subscript"/>
              </w:rPr>
              <w:t>measure</w:t>
            </w:r>
            <w:r>
              <w:rPr>
                <w:sz w:val="16"/>
                <w:szCs w:val="16"/>
              </w:rPr>
              <w:t xml:space="preserve"> + </w:t>
            </w:r>
            <w:r>
              <w:rPr>
                <w:sz w:val="16"/>
                <w:szCs w:val="16"/>
                <w:highlight w:val="cyan"/>
              </w:rPr>
              <w:t>T</w:t>
            </w:r>
            <w:r>
              <w:rPr>
                <w:sz w:val="16"/>
                <w:szCs w:val="16"/>
                <w:highlight w:val="cyan"/>
                <w:vertAlign w:val="subscript"/>
              </w:rPr>
              <w:t>UE_preparation</w:t>
            </w:r>
            <w:r>
              <w:rPr>
                <w:sz w:val="16"/>
                <w:szCs w:val="16"/>
              </w:rPr>
              <w:t xml:space="preserve"> + T</w:t>
            </w:r>
            <w:r>
              <w:rPr>
                <w:sz w:val="16"/>
                <w:szCs w:val="16"/>
                <w:vertAlign w:val="subscript"/>
              </w:rPr>
              <w:t>processing</w:t>
            </w:r>
            <w:r>
              <w:rPr>
                <w:sz w:val="16"/>
                <w:szCs w:val="16"/>
              </w:rPr>
              <w:t xml:space="preserve"> + T</w:t>
            </w:r>
            <w:r>
              <w:rPr>
                <w:sz w:val="16"/>
                <w:szCs w:val="16"/>
                <w:vertAlign w:val="subscript"/>
              </w:rPr>
              <w:t>∆</w:t>
            </w:r>
            <w:r>
              <w:rPr>
                <w:sz w:val="16"/>
                <w:szCs w:val="16"/>
              </w:rPr>
              <w:t xml:space="preserve"> + T</w:t>
            </w:r>
            <w:r>
              <w:rPr>
                <w:sz w:val="16"/>
                <w:szCs w:val="16"/>
                <w:vertAlign w:val="subscript"/>
              </w:rPr>
              <w:t>PSCell_ DU</w:t>
            </w:r>
            <w:r>
              <w:rPr>
                <w:sz w:val="16"/>
                <w:szCs w:val="16"/>
              </w:rPr>
              <w:t xml:space="preserve"> + </w:t>
            </w:r>
            <w:r>
              <w:rPr>
                <w:sz w:val="16"/>
                <w:szCs w:val="16"/>
                <w:highlight w:val="cyan"/>
              </w:rPr>
              <w:t>2 ms</w:t>
            </w:r>
          </w:p>
          <w:p w14:paraId="4E912E32" w14:textId="77777777" w:rsidR="00E5733E" w:rsidRDefault="00E5733E">
            <w:pPr>
              <w:rPr>
                <w:rFonts w:eastAsiaTheme="minorEastAsia"/>
                <w:lang w:val="en-US" w:eastAsia="zh-CN"/>
              </w:rPr>
            </w:pPr>
          </w:p>
          <w:p w14:paraId="32A604DD" w14:textId="77777777" w:rsidR="00E5733E" w:rsidRDefault="00FC6874">
            <w:pPr>
              <w:rPr>
                <w:rFonts w:eastAsiaTheme="minorEastAsia"/>
                <w:lang w:val="en-US" w:eastAsia="zh-CN"/>
              </w:rPr>
            </w:pPr>
            <w:r>
              <w:rPr>
                <w:rFonts w:eastAsiaTheme="minorEastAsia"/>
                <w:lang w:val="en-US" w:eastAsia="zh-CN"/>
              </w:rPr>
              <w:lastRenderedPageBreak/>
              <w:t>According to definition</w:t>
            </w:r>
          </w:p>
          <w:p w14:paraId="26155DD1" w14:textId="77777777" w:rsidR="00E5733E" w:rsidRDefault="00FC6874">
            <w:pPr>
              <w:rPr>
                <w:i/>
              </w:rPr>
            </w:pPr>
            <w:r>
              <w:rPr>
                <w:i/>
              </w:rPr>
              <w:t>T</w:t>
            </w:r>
            <w:r>
              <w:rPr>
                <w:i/>
                <w:vertAlign w:val="subscript"/>
              </w:rPr>
              <w:t xml:space="preserve">UE_preparation </w:t>
            </w:r>
            <w:r>
              <w:rPr>
                <w:i/>
              </w:rPr>
              <w:t>is the UE preparation time for conditional PSCell change, and starts after UE realizes the condition of PSCell change is met and identity of new PSCell is determined. T</w:t>
            </w:r>
            <w:r>
              <w:rPr>
                <w:i/>
                <w:vertAlign w:val="subscript"/>
              </w:rPr>
              <w:t>UE_preparation</w:t>
            </w:r>
            <w:r>
              <w:rPr>
                <w:i/>
              </w:rPr>
              <w:t xml:space="preserve"> is up to 10ms.</w:t>
            </w:r>
          </w:p>
          <w:p w14:paraId="1CBCD200" w14:textId="77777777" w:rsidR="00E5733E" w:rsidRDefault="00FC6874">
            <w:pPr>
              <w:rPr>
                <w:rFonts w:eastAsiaTheme="minorEastAsia"/>
                <w:lang w:val="en-US" w:eastAsia="zh-CN"/>
              </w:rPr>
            </w:pPr>
            <w:r>
              <w:rPr>
                <w:rFonts w:eastAsiaTheme="minorEastAsia"/>
                <w:lang w:val="en-US" w:eastAsia="zh-CN"/>
              </w:rPr>
              <w:t>UE should realize the conditional PSCell is commanded within 3 delay components</w:t>
            </w:r>
          </w:p>
          <w:p w14:paraId="12D110E3" w14:textId="77777777" w:rsidR="00E5733E" w:rsidRDefault="00FC6874">
            <w:pPr>
              <w:pStyle w:val="afc"/>
              <w:numPr>
                <w:ilvl w:val="0"/>
                <w:numId w:val="53"/>
              </w:numPr>
              <w:spacing w:line="259" w:lineRule="auto"/>
              <w:ind w:firstLineChars="0"/>
              <w:rPr>
                <w:rFonts w:eastAsia="Yu Mincho"/>
                <w:i/>
              </w:rPr>
              <w:pPrChange w:id="1002" w:author="Griselda WANG" w:date="2021-11-10T13:22:00Z">
                <w:pPr>
                  <w:pStyle w:val="afc"/>
                  <w:numPr>
                    <w:numId w:val="40"/>
                  </w:numPr>
                  <w:spacing w:line="259" w:lineRule="auto"/>
                  <w:ind w:left="360" w:firstLineChars="0" w:hanging="360"/>
                </w:pPr>
              </w:pPrChange>
            </w:pPr>
            <w:r>
              <w:rPr>
                <w:rFonts w:eastAsia="Yu Mincho"/>
                <w:i/>
              </w:rPr>
              <w:t xml:space="preserve">the RRC procedure delay which is the RRC change command that is coming </w:t>
            </w:r>
            <w:r>
              <w:rPr>
                <w:sz w:val="16"/>
                <w:szCs w:val="16"/>
              </w:rPr>
              <w:t>T</w:t>
            </w:r>
            <w:r>
              <w:rPr>
                <w:sz w:val="16"/>
                <w:szCs w:val="16"/>
                <w:vertAlign w:val="subscript"/>
              </w:rPr>
              <w:t xml:space="preserve">RRC_processing </w:t>
            </w:r>
          </w:p>
          <w:p w14:paraId="7981817E" w14:textId="77777777" w:rsidR="00E5733E" w:rsidRDefault="00FC6874">
            <w:pPr>
              <w:pStyle w:val="afc"/>
              <w:numPr>
                <w:ilvl w:val="0"/>
                <w:numId w:val="53"/>
              </w:numPr>
              <w:spacing w:line="259" w:lineRule="auto"/>
              <w:ind w:firstLineChars="0"/>
              <w:rPr>
                <w:rFonts w:eastAsia="Yu Mincho"/>
                <w:i/>
              </w:rPr>
              <w:pPrChange w:id="1003" w:author="Griselda WANG" w:date="2021-11-10T13:22:00Z">
                <w:pPr>
                  <w:pStyle w:val="afc"/>
                  <w:numPr>
                    <w:numId w:val="40"/>
                  </w:numPr>
                  <w:spacing w:line="259" w:lineRule="auto"/>
                  <w:ind w:left="360" w:firstLineChars="0" w:hanging="360"/>
                </w:pPr>
              </w:pPrChange>
            </w:pPr>
            <w:r>
              <w:rPr>
                <w:rFonts w:eastAsia="Yu Mincho"/>
                <w:i/>
              </w:rPr>
              <w:t xml:space="preserve">UE successfully decodes a conditional PSCell change command within the delay </w:t>
            </w:r>
            <w:r>
              <w:rPr>
                <w:iCs/>
                <w:sz w:val="16"/>
                <w:szCs w:val="16"/>
              </w:rPr>
              <w:t>T</w:t>
            </w:r>
            <w:r>
              <w:rPr>
                <w:iCs/>
                <w:sz w:val="16"/>
                <w:szCs w:val="16"/>
                <w:vertAlign w:val="subscript"/>
              </w:rPr>
              <w:t>Event_DU</w:t>
            </w:r>
          </w:p>
          <w:p w14:paraId="7851C557" w14:textId="77777777" w:rsidR="00E5733E" w:rsidRDefault="00FC6874">
            <w:pPr>
              <w:pStyle w:val="afc"/>
              <w:numPr>
                <w:ilvl w:val="0"/>
                <w:numId w:val="53"/>
              </w:numPr>
              <w:spacing w:line="259" w:lineRule="auto"/>
              <w:ind w:firstLineChars="0"/>
              <w:rPr>
                <w:rFonts w:eastAsia="Yu Mincho"/>
                <w:i/>
              </w:rPr>
              <w:pPrChange w:id="1004" w:author="Griselda WANG" w:date="2021-11-10T13:22:00Z">
                <w:pPr>
                  <w:pStyle w:val="afc"/>
                  <w:numPr>
                    <w:numId w:val="40"/>
                  </w:numPr>
                  <w:spacing w:line="259" w:lineRule="auto"/>
                  <w:ind w:left="360" w:firstLineChars="0" w:hanging="360"/>
                </w:pPr>
              </w:pPrChange>
            </w:pPr>
            <w:r>
              <w:rPr>
                <w:rFonts w:eastAsia="Yu Mincho"/>
                <w:i/>
              </w:rPr>
              <w:t xml:space="preserve">Start the measurement and take time </w:t>
            </w:r>
            <w:r>
              <w:rPr>
                <w:rFonts w:eastAsia="Yu Mincho"/>
                <w:sz w:val="16"/>
                <w:szCs w:val="16"/>
              </w:rPr>
              <w:t>T</w:t>
            </w:r>
            <w:r>
              <w:rPr>
                <w:rFonts w:eastAsia="Yu Mincho"/>
                <w:sz w:val="16"/>
                <w:szCs w:val="16"/>
                <w:vertAlign w:val="subscript"/>
              </w:rPr>
              <w:t>measure</w:t>
            </w:r>
          </w:p>
          <w:p w14:paraId="740CA37F" w14:textId="77777777" w:rsidR="00E5733E" w:rsidRDefault="00FC6874">
            <w:pPr>
              <w:rPr>
                <w:rFonts w:eastAsiaTheme="minorEastAsia"/>
                <w:lang w:val="en-US" w:eastAsia="zh-CN"/>
              </w:rPr>
            </w:pPr>
            <w:r>
              <w:rPr>
                <w:rFonts w:eastAsiaTheme="minorEastAsia"/>
                <w:lang w:eastAsia="zh-CN"/>
              </w:rPr>
              <w:t>If the opponent can elaborate more specific what else UE needs to realize the PScell change with a decode RRC change command, we are open up for discussion.</w:t>
            </w:r>
          </w:p>
        </w:tc>
      </w:tr>
    </w:tbl>
    <w:p w14:paraId="4560C7AA" w14:textId="77777777" w:rsidR="00E5733E" w:rsidRDefault="00E5733E"/>
    <w:p w14:paraId="2CD89AED" w14:textId="77777777" w:rsidR="00E5733E" w:rsidRDefault="00FC6874">
      <w:pPr>
        <w:pStyle w:val="2"/>
      </w:pPr>
      <w:r>
        <w:t>Summary</w:t>
      </w:r>
      <w:r>
        <w:rPr>
          <w:rFonts w:hint="eastAsia"/>
        </w:rPr>
        <w:t xml:space="preserve"> for 1st round </w:t>
      </w:r>
    </w:p>
    <w:p w14:paraId="0CBC4B98" w14:textId="77777777" w:rsidR="00E5733E" w:rsidRDefault="00FC6874">
      <w:pPr>
        <w:pStyle w:val="3"/>
        <w:numPr>
          <w:ilvl w:val="2"/>
          <w:numId w:val="15"/>
        </w:numPr>
        <w:ind w:left="709"/>
        <w:rPr>
          <w:sz w:val="24"/>
          <w:szCs w:val="16"/>
        </w:rPr>
      </w:pPr>
      <w:r>
        <w:rPr>
          <w:sz w:val="24"/>
          <w:szCs w:val="16"/>
        </w:rPr>
        <w:t xml:space="preserve">Open issues </w:t>
      </w:r>
    </w:p>
    <w:p w14:paraId="2EACC35D" w14:textId="77777777" w:rsidR="00E5733E" w:rsidRPr="00F654A4" w:rsidRDefault="00FC6874">
      <w:pPr>
        <w:pStyle w:val="4"/>
        <w:rPr>
          <w:lang w:val="en-US"/>
          <w:rPrChange w:id="1005" w:author="Griselda WANG" w:date="2021-11-10T11:30:00Z">
            <w:rPr/>
          </w:rPrChange>
        </w:rPr>
      </w:pPr>
      <w:r w:rsidRPr="00F654A4">
        <w:rPr>
          <w:lang w:val="en-US"/>
          <w:rPrChange w:id="1006" w:author="Griselda WANG" w:date="2021-11-10T11:30:00Z">
            <w:rPr/>
          </w:rPrChange>
        </w:rPr>
        <w:t>Issue 3-1-1: 2ms margin in Conditional PSCell change delay</w:t>
      </w:r>
    </w:p>
    <w:p w14:paraId="34CF82A7" w14:textId="77777777" w:rsidR="00E5733E" w:rsidRDefault="00FC6874">
      <w:pPr>
        <w:rPr>
          <w:b/>
          <w:u w:val="single"/>
          <w:lang w:eastAsia="ko-KR"/>
        </w:rPr>
      </w:pPr>
      <w:r>
        <w:rPr>
          <w:b/>
          <w:u w:val="single"/>
          <w:lang w:eastAsia="ko-KR"/>
        </w:rPr>
        <w:t>Issue 3-1-1: 2ms margin in Conditional PSCell change delay</w:t>
      </w:r>
    </w:p>
    <w:p w14:paraId="17D41F88" w14:textId="77777777" w:rsidR="00E5733E" w:rsidRDefault="00FC6874">
      <w:pPr>
        <w:rPr>
          <w:rFonts w:eastAsiaTheme="minorEastAsia"/>
          <w:i/>
          <w:color w:val="0070C0"/>
          <w:lang w:val="en-US" w:eastAsia="zh-CN"/>
        </w:rPr>
      </w:pPr>
      <w:r>
        <w:rPr>
          <w:rFonts w:eastAsiaTheme="minorEastAsia"/>
          <w:i/>
          <w:color w:val="0070C0"/>
          <w:lang w:val="en-US" w:eastAsia="zh-CN"/>
        </w:rPr>
        <w:t>Tentative agreements:</w:t>
      </w:r>
    </w:p>
    <w:p w14:paraId="3FCA563C" w14:textId="77777777" w:rsidR="00E5733E" w:rsidRDefault="00FC6874">
      <w:pPr>
        <w:spacing w:after="120"/>
        <w:rPr>
          <w:szCs w:val="24"/>
          <w:highlight w:val="green"/>
          <w:lang w:eastAsia="zh-CN"/>
        </w:rPr>
      </w:pPr>
      <w:r>
        <w:rPr>
          <w:highlight w:val="green"/>
          <w:lang w:eastAsia="zh-CN"/>
        </w:rPr>
        <w:t>The inter-SN conditional PSCell change requirements can reuse the existing conditional PSCell change requirements specified in clause 8.11B</w:t>
      </w:r>
      <w:r>
        <w:rPr>
          <w:szCs w:val="24"/>
          <w:highlight w:val="green"/>
          <w:lang w:eastAsia="zh-CN"/>
        </w:rPr>
        <w:t>.</w:t>
      </w:r>
    </w:p>
    <w:p w14:paraId="505B0D9E" w14:textId="77777777" w:rsidR="00E5733E" w:rsidRDefault="00FC6874">
      <w:pPr>
        <w:pStyle w:val="afc"/>
        <w:numPr>
          <w:ilvl w:val="0"/>
          <w:numId w:val="42"/>
        </w:numPr>
        <w:spacing w:after="120"/>
        <w:ind w:firstLineChars="0"/>
      </w:pPr>
      <w:r>
        <w:rPr>
          <w:highlight w:val="green"/>
        </w:rPr>
        <w:t>Existing 2ms margin in clause 8.11B shall not be removed.</w:t>
      </w:r>
      <w:r>
        <w:t xml:space="preserve"> </w:t>
      </w:r>
    </w:p>
    <w:p w14:paraId="50264DB9" w14:textId="77777777" w:rsidR="00E5733E" w:rsidRDefault="00FC6874">
      <w:pPr>
        <w:rPr>
          <w:i/>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68809E8D" w14:textId="77777777" w:rsidR="00E5733E" w:rsidRDefault="00FC6874">
      <w:pPr>
        <w:rPr>
          <w:b/>
          <w:u w:val="single"/>
          <w:lang w:eastAsia="ko-KR"/>
        </w:rPr>
      </w:pPr>
      <w:r>
        <w:rPr>
          <w:b/>
          <w:u w:val="single"/>
          <w:lang w:eastAsia="ko-KR"/>
        </w:rPr>
        <w:t xml:space="preserve">Issue 3-1-2: </w:t>
      </w:r>
      <w:r>
        <w:rPr>
          <w:b/>
          <w:sz w:val="22"/>
          <w:szCs w:val="22"/>
          <w:u w:val="single"/>
        </w:rPr>
        <w:t>T</w:t>
      </w:r>
      <w:r>
        <w:rPr>
          <w:b/>
          <w:sz w:val="22"/>
          <w:szCs w:val="22"/>
          <w:u w:val="single"/>
          <w:vertAlign w:val="subscript"/>
        </w:rPr>
        <w:t>UE_preparation</w:t>
      </w:r>
      <w:r>
        <w:rPr>
          <w:b/>
          <w:u w:val="single"/>
          <w:lang w:eastAsia="ko-KR"/>
        </w:rPr>
        <w:t xml:space="preserve"> in Conditional PSCell change delay</w:t>
      </w:r>
    </w:p>
    <w:tbl>
      <w:tblPr>
        <w:tblStyle w:val="af3"/>
        <w:tblW w:w="0" w:type="auto"/>
        <w:tblLook w:val="04A0" w:firstRow="1" w:lastRow="0" w:firstColumn="1" w:lastColumn="0" w:noHBand="0" w:noVBand="1"/>
      </w:tblPr>
      <w:tblGrid>
        <w:gridCol w:w="9631"/>
      </w:tblGrid>
      <w:tr w:rsidR="00E5733E" w14:paraId="7A9EB9EA" w14:textId="77777777">
        <w:tc>
          <w:tcPr>
            <w:tcW w:w="9631" w:type="dxa"/>
          </w:tcPr>
          <w:p w14:paraId="294F7A17" w14:textId="77777777" w:rsidR="00E5733E" w:rsidRDefault="00FC6874">
            <w:pPr>
              <w:rPr>
                <w:rFonts w:eastAsiaTheme="minorEastAsia"/>
                <w:b/>
                <w:i/>
                <w:color w:val="4472C4" w:themeColor="accent1"/>
                <w:u w:val="single"/>
                <w:lang w:eastAsia="zh-CN"/>
              </w:rPr>
            </w:pPr>
            <w:r>
              <w:rPr>
                <w:rFonts w:eastAsiaTheme="minorEastAsia" w:hint="eastAsia"/>
                <w:b/>
                <w:i/>
                <w:color w:val="4472C4" w:themeColor="accent1"/>
                <w:u w:val="single"/>
                <w:lang w:eastAsia="zh-CN"/>
              </w:rPr>
              <w:t>F</w:t>
            </w:r>
            <w:r>
              <w:rPr>
                <w:rFonts w:eastAsiaTheme="minorEastAsia"/>
                <w:b/>
                <w:i/>
                <w:color w:val="4472C4" w:themeColor="accent1"/>
                <w:u w:val="single"/>
                <w:lang w:eastAsia="zh-CN"/>
              </w:rPr>
              <w:t xml:space="preserve">or information </w:t>
            </w:r>
            <w:r>
              <w:rPr>
                <w:rFonts w:eastAsiaTheme="minorEastAsia" w:hint="eastAsia"/>
                <w:b/>
                <w:i/>
                <w:color w:val="4472C4" w:themeColor="accent1"/>
                <w:u w:val="single"/>
                <w:lang w:eastAsia="zh-CN"/>
              </w:rPr>
              <w:t>(</w:t>
            </w:r>
            <w:r>
              <w:rPr>
                <w:rFonts w:eastAsiaTheme="minorEastAsia"/>
                <w:b/>
                <w:i/>
                <w:color w:val="4472C4" w:themeColor="accent1"/>
                <w:u w:val="single"/>
                <w:lang w:eastAsia="zh-CN"/>
              </w:rPr>
              <w:t xml:space="preserve">In clause 8.11B) </w:t>
            </w:r>
          </w:p>
          <w:p w14:paraId="690B894A" w14:textId="77777777" w:rsidR="00E5733E" w:rsidRDefault="00FC6874">
            <w:pPr>
              <w:spacing w:after="60"/>
              <w:ind w:left="568" w:hanging="284"/>
              <w:rPr>
                <w:rFonts w:eastAsiaTheme="minorEastAsia"/>
                <w:bCs/>
                <w:i/>
                <w:color w:val="4472C4" w:themeColor="accent1"/>
                <w:lang w:val="en-US" w:eastAsia="zh-CN"/>
              </w:rPr>
            </w:pPr>
            <w:r>
              <w:rPr>
                <w:i/>
                <w:color w:val="4472C4" w:themeColor="accent1"/>
              </w:rPr>
              <w:t>T</w:t>
            </w:r>
            <w:r>
              <w:rPr>
                <w:i/>
                <w:color w:val="4472C4" w:themeColor="accent1"/>
                <w:vertAlign w:val="subscript"/>
              </w:rPr>
              <w:t xml:space="preserve">UE_preparation </w:t>
            </w:r>
            <w:r>
              <w:rPr>
                <w:i/>
                <w:color w:val="4472C4" w:themeColor="accent1"/>
              </w:rPr>
              <w:t>is the UE preparation time for conditional PSCell change, and starts after UE realizes the condition of PSCell change is met and identity of new PSCell is determined. T</w:t>
            </w:r>
            <w:r>
              <w:rPr>
                <w:i/>
                <w:color w:val="4472C4" w:themeColor="accent1"/>
                <w:vertAlign w:val="subscript"/>
              </w:rPr>
              <w:t>UE_preparation</w:t>
            </w:r>
            <w:r>
              <w:rPr>
                <w:i/>
                <w:color w:val="4472C4" w:themeColor="accent1"/>
              </w:rPr>
              <w:t xml:space="preserve"> is up to 10ms.</w:t>
            </w:r>
          </w:p>
        </w:tc>
      </w:tr>
    </w:tbl>
    <w:p w14:paraId="364F44A3"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1A08FA28"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Option 1(Ericsson):</w:t>
      </w:r>
      <w:r>
        <w:rPr>
          <w:rFonts w:eastAsia="宋体"/>
          <w:lang w:eastAsia="zh-CN"/>
        </w:rPr>
        <w:t xml:space="preserve"> </w:t>
      </w:r>
      <w:r>
        <w:rPr>
          <w:lang w:val="en-US"/>
        </w:rPr>
        <w:t xml:space="preserve">preparation time </w:t>
      </w:r>
      <w:r>
        <w:t>T</w:t>
      </w:r>
      <w:r>
        <w:rPr>
          <w:vertAlign w:val="subscript"/>
        </w:rPr>
        <w:t>UE_preparation</w:t>
      </w:r>
      <w:r>
        <w:t xml:space="preserve"> is changed from 10 to 8ms.</w:t>
      </w:r>
    </w:p>
    <w:p w14:paraId="65719B4F"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52600A2D" w14:textId="77777777" w:rsidR="00E5733E" w:rsidRDefault="00FC68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49735071" w14:textId="77777777" w:rsidR="00E5733E" w:rsidRDefault="00FC6874">
      <w:pPr>
        <w:pStyle w:val="4"/>
      </w:pPr>
      <w:r>
        <w:t>Sub-topic 3-2: Conditional PSCell addition</w:t>
      </w:r>
    </w:p>
    <w:p w14:paraId="67E1CEB3" w14:textId="77777777" w:rsidR="00E5733E" w:rsidRDefault="00FC6874">
      <w:pPr>
        <w:rPr>
          <w:b/>
          <w:u w:val="single"/>
          <w:lang w:eastAsia="ko-KR"/>
        </w:rPr>
      </w:pPr>
      <w:r>
        <w:rPr>
          <w:b/>
          <w:u w:val="single"/>
          <w:lang w:eastAsia="ko-KR"/>
        </w:rPr>
        <w:t>Issue 3-2-1: Tprocessing in conditional PSCell addition delay</w:t>
      </w:r>
    </w:p>
    <w:p w14:paraId="5CC38616"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3FBEAC2"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0269FC7B" w14:textId="77777777" w:rsidR="00E5733E" w:rsidRDefault="00FC6874">
      <w:pPr>
        <w:pStyle w:val="afc"/>
        <w:numPr>
          <w:ilvl w:val="1"/>
          <w:numId w:val="17"/>
        </w:numPr>
        <w:spacing w:after="120"/>
        <w:ind w:firstLineChars="0"/>
      </w:pPr>
      <w:r>
        <w:rPr>
          <w:rFonts w:eastAsia="宋体"/>
          <w:szCs w:val="24"/>
          <w:lang w:eastAsia="zh-CN"/>
        </w:rPr>
        <w:t>Option 1(Apple, ZTE, MTK, Huawei, vivo,  Nokia):</w:t>
      </w:r>
    </w:p>
    <w:p w14:paraId="3707B2A8" w14:textId="77777777" w:rsidR="00E5733E" w:rsidRDefault="00FC6874">
      <w:pPr>
        <w:pStyle w:val="afc"/>
        <w:numPr>
          <w:ilvl w:val="0"/>
          <w:numId w:val="41"/>
        </w:numPr>
        <w:spacing w:after="120"/>
        <w:ind w:firstLineChars="0"/>
      </w:pPr>
      <w:r>
        <w:t>For ENDC, Tprocessing = 20 ms if NR PSCell is in FR1, Tprocessing = 40 ms if NR PSCell is in FR2;</w:t>
      </w:r>
    </w:p>
    <w:p w14:paraId="3D5DA4CF" w14:textId="77777777" w:rsidR="00E5733E" w:rsidRDefault="00FC6874">
      <w:pPr>
        <w:pStyle w:val="afc"/>
        <w:numPr>
          <w:ilvl w:val="0"/>
          <w:numId w:val="41"/>
        </w:numPr>
        <w:spacing w:after="120"/>
        <w:ind w:firstLineChars="0"/>
      </w:pPr>
      <w:r>
        <w:t>For NRDC Tprocessing = 40 ms.</w:t>
      </w:r>
    </w:p>
    <w:p w14:paraId="4C887882" w14:textId="77777777" w:rsidR="00E5733E" w:rsidRDefault="00FC6874">
      <w:pPr>
        <w:pStyle w:val="afc"/>
        <w:numPr>
          <w:ilvl w:val="1"/>
          <w:numId w:val="17"/>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2(Qualcomm, Ericsson): </w:t>
      </w:r>
      <w:r>
        <w:rPr>
          <w:sz w:val="22"/>
          <w:szCs w:val="22"/>
          <w:lang w:val="en-US"/>
        </w:rPr>
        <w:t>T</w:t>
      </w:r>
      <w:r>
        <w:rPr>
          <w:sz w:val="22"/>
          <w:szCs w:val="22"/>
          <w:vertAlign w:val="subscript"/>
          <w:lang w:val="en-US"/>
        </w:rPr>
        <w:t>processing</w:t>
      </w:r>
      <w:r>
        <w:rPr>
          <w:sz w:val="22"/>
          <w:szCs w:val="22"/>
          <w:lang w:val="en-US"/>
        </w:rPr>
        <w:t xml:space="preserve"> = 40ms is used regardless of FR.</w:t>
      </w:r>
    </w:p>
    <w:p w14:paraId="2A83EEDE" w14:textId="77777777" w:rsidR="00E5733E" w:rsidRDefault="00FC687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226F73BF" w14:textId="77777777" w:rsidR="00E5733E" w:rsidRDefault="00FC6874">
      <w:pPr>
        <w:rPr>
          <w:b/>
          <w:u w:val="single"/>
          <w:lang w:eastAsia="ko-KR"/>
        </w:rPr>
      </w:pPr>
      <w:r>
        <w:rPr>
          <w:b/>
          <w:u w:val="single"/>
          <w:lang w:eastAsia="ko-KR"/>
        </w:rPr>
        <w:t>Issue 3-2-2: 2ms margin in conditional PSCell addition delay</w:t>
      </w:r>
    </w:p>
    <w:p w14:paraId="28B82999" w14:textId="77777777" w:rsidR="00E5733E" w:rsidRDefault="00FC6874">
      <w:pPr>
        <w:rPr>
          <w:rFonts w:eastAsiaTheme="minorEastAsia"/>
          <w:i/>
          <w:color w:val="0070C0"/>
          <w:lang w:val="en-US" w:eastAsia="zh-CN"/>
        </w:rPr>
      </w:pPr>
      <w:r>
        <w:rPr>
          <w:rFonts w:eastAsiaTheme="minorEastAsia"/>
          <w:i/>
          <w:color w:val="0070C0"/>
          <w:lang w:val="en-US" w:eastAsia="zh-CN"/>
        </w:rPr>
        <w:t>Tentative agreements:</w:t>
      </w:r>
    </w:p>
    <w:p w14:paraId="3C20A9CD" w14:textId="77777777" w:rsidR="00E5733E" w:rsidRDefault="00FC6874">
      <w:pPr>
        <w:pStyle w:val="afc"/>
        <w:numPr>
          <w:ilvl w:val="0"/>
          <w:numId w:val="42"/>
        </w:numPr>
        <w:spacing w:after="120"/>
        <w:ind w:firstLineChars="0"/>
        <w:rPr>
          <w:highlight w:val="green"/>
        </w:rPr>
      </w:pPr>
      <w:r>
        <w:rPr>
          <w:highlight w:val="green"/>
        </w:rPr>
        <w:t xml:space="preserve">2ms margin shall not be removed </w:t>
      </w:r>
      <w:r>
        <w:rPr>
          <w:highlight w:val="green"/>
          <w:lang w:eastAsia="zh-CN"/>
        </w:rPr>
        <w:t>in conditional PSCell addition delay.</w:t>
      </w:r>
      <w:r>
        <w:rPr>
          <w:highlight w:val="green"/>
        </w:rPr>
        <w:t xml:space="preserve"> </w:t>
      </w:r>
    </w:p>
    <w:p w14:paraId="4C1EE16F" w14:textId="77777777" w:rsidR="00E5733E" w:rsidRDefault="00FC6874">
      <w:pPr>
        <w:rPr>
          <w:i/>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57BB2F7F" w14:textId="77777777" w:rsidR="00E5733E" w:rsidRDefault="00FC6874">
      <w:pPr>
        <w:rPr>
          <w:b/>
          <w:u w:val="single"/>
          <w:lang w:eastAsia="ko-KR"/>
        </w:rPr>
      </w:pPr>
      <w:r>
        <w:rPr>
          <w:b/>
          <w:u w:val="single"/>
          <w:lang w:eastAsia="ko-KR"/>
        </w:rPr>
        <w:t xml:space="preserve">Issue 3-2-3: </w:t>
      </w:r>
      <w:r>
        <w:rPr>
          <w:b/>
          <w:sz w:val="22"/>
          <w:szCs w:val="22"/>
          <w:u w:val="single"/>
        </w:rPr>
        <w:t>T</w:t>
      </w:r>
      <w:r>
        <w:rPr>
          <w:b/>
          <w:sz w:val="22"/>
          <w:szCs w:val="22"/>
          <w:u w:val="single"/>
          <w:vertAlign w:val="subscript"/>
        </w:rPr>
        <w:t>UE_preparation</w:t>
      </w:r>
      <w:r>
        <w:rPr>
          <w:b/>
          <w:u w:val="single"/>
          <w:lang w:eastAsia="ko-KR"/>
        </w:rPr>
        <w:t xml:space="preserve"> in conditional PSCell addition delay</w:t>
      </w:r>
    </w:p>
    <w:p w14:paraId="431A029D" w14:textId="77777777" w:rsidR="00E5733E" w:rsidRDefault="00FC687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7E314F4" w14:textId="77777777" w:rsidR="00E5733E" w:rsidRDefault="00FC6874">
      <w:pPr>
        <w:rPr>
          <w:rFonts w:eastAsiaTheme="minorEastAsia"/>
          <w:i/>
          <w:color w:val="0070C0"/>
          <w:lang w:val="en-US" w:eastAsia="zh-CN"/>
        </w:rPr>
      </w:pPr>
      <w:r>
        <w:rPr>
          <w:rFonts w:eastAsiaTheme="minorEastAsia"/>
          <w:i/>
          <w:color w:val="0070C0"/>
          <w:lang w:val="en-US" w:eastAsia="zh-CN"/>
        </w:rPr>
        <w:t>Candidate options:</w:t>
      </w:r>
    </w:p>
    <w:p w14:paraId="3DA7BF44"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1(Ericsson): </w:t>
      </w:r>
      <w:r>
        <w:rPr>
          <w:lang w:val="en-US"/>
        </w:rPr>
        <w:t xml:space="preserve">preparation time </w:t>
      </w:r>
      <w:r>
        <w:t>T</w:t>
      </w:r>
      <w:r>
        <w:rPr>
          <w:vertAlign w:val="subscript"/>
        </w:rPr>
        <w:t>UE_preparation</w:t>
      </w:r>
      <w:r>
        <w:t xml:space="preserve"> is changed from 10 to 8ms.</w:t>
      </w:r>
    </w:p>
    <w:p w14:paraId="67615962"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1CAF01F6" w14:textId="77777777" w:rsidR="00E5733E" w:rsidRDefault="00FC6874">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further discussion.</w:t>
      </w:r>
    </w:p>
    <w:p w14:paraId="00EAE96D" w14:textId="77777777" w:rsidR="00E5733E" w:rsidRDefault="00FC6874">
      <w:pPr>
        <w:pStyle w:val="3"/>
        <w:numPr>
          <w:ilvl w:val="2"/>
          <w:numId w:val="15"/>
        </w:numPr>
        <w:ind w:left="709"/>
        <w:rPr>
          <w:sz w:val="24"/>
          <w:szCs w:val="16"/>
        </w:rPr>
      </w:pPr>
      <w:r>
        <w:rPr>
          <w:sz w:val="24"/>
          <w:szCs w:val="16"/>
        </w:rPr>
        <w:t>CRs/TPs</w:t>
      </w:r>
    </w:p>
    <w:p w14:paraId="4F09B0C5" w14:textId="77777777" w:rsidR="00E5733E" w:rsidRDefault="00FC68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1CF5BEB" w14:textId="77777777" w:rsidR="00E5733E" w:rsidRDefault="00FC687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E5733E" w14:paraId="76D8A3C3" w14:textId="77777777">
        <w:tc>
          <w:tcPr>
            <w:tcW w:w="1242" w:type="dxa"/>
          </w:tcPr>
          <w:p w14:paraId="4B063052" w14:textId="77777777" w:rsidR="00E5733E" w:rsidRDefault="00FC687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7788D7C" w14:textId="77777777" w:rsidR="00E5733E" w:rsidRDefault="00FC687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5733E" w14:paraId="3A487FD4" w14:textId="77777777">
        <w:tc>
          <w:tcPr>
            <w:tcW w:w="1242" w:type="dxa"/>
          </w:tcPr>
          <w:p w14:paraId="700F683F" w14:textId="77777777" w:rsidR="00E5733E" w:rsidRDefault="00FC687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1F3532" w14:textId="77777777" w:rsidR="00E5733E" w:rsidRDefault="00FC687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5CB87E" w14:textId="77777777" w:rsidR="00E5733E" w:rsidRDefault="00E5733E">
      <w:pPr>
        <w:rPr>
          <w:color w:val="0070C0"/>
          <w:lang w:val="en-US" w:eastAsia="zh-CN"/>
        </w:rPr>
      </w:pPr>
    </w:p>
    <w:p w14:paraId="221E7066" w14:textId="77777777" w:rsidR="00E5733E" w:rsidRDefault="00FC6874">
      <w:pPr>
        <w:pStyle w:val="2"/>
        <w:rPr>
          <w:lang w:val="en-US"/>
        </w:rPr>
      </w:pPr>
      <w:r>
        <w:rPr>
          <w:lang w:val="en-US"/>
        </w:rPr>
        <w:t>Discussion on 2nd round (if applicable)</w:t>
      </w:r>
    </w:p>
    <w:p w14:paraId="04CABC7E" w14:textId="77777777" w:rsidR="00E5733E" w:rsidRDefault="00FC6874">
      <w:pPr>
        <w:pStyle w:val="3"/>
        <w:numPr>
          <w:ilvl w:val="2"/>
          <w:numId w:val="15"/>
        </w:numPr>
        <w:ind w:left="709"/>
      </w:pPr>
      <w:r>
        <w:t>Sub-topic 3-1: Conditional PSCell Change</w:t>
      </w:r>
    </w:p>
    <w:p w14:paraId="70ADF387" w14:textId="77777777" w:rsidR="00E5733E" w:rsidRDefault="00FC6874">
      <w:pPr>
        <w:rPr>
          <w:rFonts w:eastAsia="Malgun Gothic"/>
          <w:b/>
          <w:u w:val="single"/>
          <w:lang w:eastAsia="ko-KR"/>
        </w:rPr>
      </w:pPr>
      <w:r>
        <w:rPr>
          <w:b/>
          <w:u w:val="single"/>
          <w:lang w:eastAsia="ko-KR"/>
        </w:rPr>
        <w:t xml:space="preserve">Issue 3-1-2: </w:t>
      </w:r>
      <w:r>
        <w:rPr>
          <w:b/>
          <w:sz w:val="22"/>
          <w:szCs w:val="22"/>
          <w:u w:val="single"/>
        </w:rPr>
        <w:t>T</w:t>
      </w:r>
      <w:r>
        <w:rPr>
          <w:b/>
          <w:sz w:val="22"/>
          <w:szCs w:val="22"/>
          <w:u w:val="single"/>
          <w:vertAlign w:val="subscript"/>
        </w:rPr>
        <w:t>UE_preparation</w:t>
      </w:r>
      <w:r>
        <w:rPr>
          <w:b/>
          <w:u w:val="single"/>
          <w:lang w:eastAsia="ko-KR"/>
        </w:rPr>
        <w:t xml:space="preserve"> in Conditional PSCell change delay </w:t>
      </w:r>
    </w:p>
    <w:tbl>
      <w:tblPr>
        <w:tblStyle w:val="af3"/>
        <w:tblW w:w="0" w:type="auto"/>
        <w:tblLook w:val="04A0" w:firstRow="1" w:lastRow="0" w:firstColumn="1" w:lastColumn="0" w:noHBand="0" w:noVBand="1"/>
      </w:tblPr>
      <w:tblGrid>
        <w:gridCol w:w="9631"/>
      </w:tblGrid>
      <w:tr w:rsidR="00E5733E" w14:paraId="2E0ED311" w14:textId="77777777">
        <w:tc>
          <w:tcPr>
            <w:tcW w:w="9631" w:type="dxa"/>
          </w:tcPr>
          <w:p w14:paraId="5C64865D" w14:textId="77777777" w:rsidR="00E5733E" w:rsidRDefault="00FC6874">
            <w:pPr>
              <w:rPr>
                <w:rFonts w:eastAsiaTheme="minorEastAsia"/>
                <w:b/>
                <w:i/>
                <w:color w:val="4472C4" w:themeColor="accent1"/>
                <w:u w:val="single"/>
                <w:lang w:eastAsia="zh-CN"/>
              </w:rPr>
            </w:pPr>
            <w:r>
              <w:rPr>
                <w:rFonts w:eastAsiaTheme="minorEastAsia" w:hint="eastAsia"/>
                <w:b/>
                <w:i/>
                <w:color w:val="4472C4" w:themeColor="accent1"/>
                <w:u w:val="single"/>
                <w:lang w:eastAsia="zh-CN"/>
              </w:rPr>
              <w:t>F</w:t>
            </w:r>
            <w:r>
              <w:rPr>
                <w:rFonts w:eastAsiaTheme="minorEastAsia"/>
                <w:b/>
                <w:i/>
                <w:color w:val="4472C4" w:themeColor="accent1"/>
                <w:u w:val="single"/>
                <w:lang w:eastAsia="zh-CN"/>
              </w:rPr>
              <w:t xml:space="preserve">or information </w:t>
            </w:r>
            <w:r>
              <w:rPr>
                <w:rFonts w:eastAsiaTheme="minorEastAsia" w:hint="eastAsia"/>
                <w:b/>
                <w:i/>
                <w:color w:val="4472C4" w:themeColor="accent1"/>
                <w:u w:val="single"/>
                <w:lang w:eastAsia="zh-CN"/>
              </w:rPr>
              <w:t>(</w:t>
            </w:r>
            <w:r>
              <w:rPr>
                <w:rFonts w:eastAsiaTheme="minorEastAsia"/>
                <w:b/>
                <w:i/>
                <w:color w:val="4472C4" w:themeColor="accent1"/>
                <w:u w:val="single"/>
                <w:lang w:eastAsia="zh-CN"/>
              </w:rPr>
              <w:t xml:space="preserve">In clause 8.11B) </w:t>
            </w:r>
          </w:p>
          <w:p w14:paraId="17839599" w14:textId="77777777" w:rsidR="00E5733E" w:rsidRDefault="00FC6874">
            <w:pPr>
              <w:spacing w:after="60"/>
              <w:ind w:left="568" w:hanging="284"/>
              <w:rPr>
                <w:rFonts w:eastAsiaTheme="minorEastAsia"/>
                <w:bCs/>
                <w:i/>
                <w:color w:val="4472C4" w:themeColor="accent1"/>
                <w:lang w:val="en-US" w:eastAsia="zh-CN"/>
              </w:rPr>
            </w:pPr>
            <w:r>
              <w:rPr>
                <w:i/>
                <w:color w:val="4472C4" w:themeColor="accent1"/>
              </w:rPr>
              <w:t>T</w:t>
            </w:r>
            <w:r>
              <w:rPr>
                <w:i/>
                <w:color w:val="4472C4" w:themeColor="accent1"/>
                <w:vertAlign w:val="subscript"/>
              </w:rPr>
              <w:t xml:space="preserve">UE_preparation </w:t>
            </w:r>
            <w:r>
              <w:rPr>
                <w:i/>
                <w:color w:val="4472C4" w:themeColor="accent1"/>
              </w:rPr>
              <w:t>is the UE preparation time for conditional PSCell change, and starts after UE realizes the condition of PSCell change is met and identity of new PSCell is determined. T</w:t>
            </w:r>
            <w:r>
              <w:rPr>
                <w:i/>
                <w:color w:val="4472C4" w:themeColor="accent1"/>
                <w:vertAlign w:val="subscript"/>
              </w:rPr>
              <w:t>UE_preparation</w:t>
            </w:r>
            <w:r>
              <w:rPr>
                <w:i/>
                <w:color w:val="4472C4" w:themeColor="accent1"/>
              </w:rPr>
              <w:t xml:space="preserve"> is up to 10ms.</w:t>
            </w:r>
          </w:p>
        </w:tc>
      </w:tr>
    </w:tbl>
    <w:p w14:paraId="09C40DC5"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4150E2D5"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Option 1(Ericsson):</w:t>
      </w:r>
      <w:r>
        <w:rPr>
          <w:rFonts w:eastAsia="宋体"/>
          <w:lang w:eastAsia="zh-CN"/>
        </w:rPr>
        <w:t xml:space="preserve"> </w:t>
      </w:r>
      <w:r>
        <w:rPr>
          <w:lang w:val="en-US"/>
        </w:rPr>
        <w:t xml:space="preserve">preparation time </w:t>
      </w:r>
      <w:r>
        <w:t>T</w:t>
      </w:r>
      <w:r>
        <w:rPr>
          <w:vertAlign w:val="subscript"/>
        </w:rPr>
        <w:t>UE_preparation</w:t>
      </w:r>
      <w:r>
        <w:t xml:space="preserve"> is changed from 10 to 8ms.</w:t>
      </w:r>
    </w:p>
    <w:p w14:paraId="571ADBEC"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3C73BEB5"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2C6F0F2F" w14:textId="77777777">
        <w:tc>
          <w:tcPr>
            <w:tcW w:w="1235" w:type="dxa"/>
            <w:tcBorders>
              <w:top w:val="single" w:sz="4" w:space="0" w:color="auto"/>
              <w:left w:val="single" w:sz="4" w:space="0" w:color="auto"/>
              <w:bottom w:val="single" w:sz="4" w:space="0" w:color="auto"/>
              <w:right w:val="single" w:sz="4" w:space="0" w:color="auto"/>
            </w:tcBorders>
          </w:tcPr>
          <w:p w14:paraId="3F67F4A7"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2218EC6"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7550C61" w14:textId="77777777">
        <w:tc>
          <w:tcPr>
            <w:tcW w:w="1235" w:type="dxa"/>
            <w:tcBorders>
              <w:top w:val="single" w:sz="4" w:space="0" w:color="auto"/>
              <w:left w:val="single" w:sz="4" w:space="0" w:color="auto"/>
              <w:bottom w:val="single" w:sz="4" w:space="0" w:color="auto"/>
              <w:right w:val="single" w:sz="4" w:space="0" w:color="auto"/>
            </w:tcBorders>
          </w:tcPr>
          <w:p w14:paraId="3BA63BF7" w14:textId="77777777" w:rsidR="00E5733E" w:rsidRDefault="00FC6874">
            <w:pPr>
              <w:spacing w:after="120"/>
              <w:rPr>
                <w:rFonts w:eastAsiaTheme="minorEastAsia"/>
                <w:lang w:val="en-US" w:eastAsia="zh-CN"/>
              </w:rPr>
            </w:pPr>
            <w:ins w:id="1007" w:author="Qualcomm-CH" w:date="2021-11-08T00:23: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3574DEA" w14:textId="77777777" w:rsidR="00E5733E" w:rsidRDefault="00FC6874">
            <w:pPr>
              <w:rPr>
                <w:rFonts w:eastAsiaTheme="minorEastAsia"/>
                <w:lang w:val="en-US" w:eastAsia="zh-CN"/>
              </w:rPr>
            </w:pPr>
            <w:ins w:id="1008" w:author="Qualcomm-CH" w:date="2021-11-08T00:24:00Z">
              <w:r>
                <w:rPr>
                  <w:rFonts w:eastAsiaTheme="minorEastAsia"/>
                  <w:iCs/>
                  <w:lang w:val="en-US" w:eastAsia="zh-CN"/>
                  <w:rPrChange w:id="1009" w:author="Qualcomm-CH" w:date="2021-11-08T00:24:00Z">
                    <w:rPr>
                      <w:rFonts w:eastAsiaTheme="minorEastAsia"/>
                      <w:iCs/>
                      <w:color w:val="0070C0"/>
                      <w:lang w:val="en-US" w:eastAsia="zh-CN"/>
                    </w:rPr>
                  </w:rPrChange>
                </w:rPr>
                <w:t>To us, Option 1 is not different from Issue 3-1-1. The only difference to us is where the 2ms in Issue 3-1-1 is proposed to be taken out from. As the idea of removing 2ms in Issue 3-1-1 is not agreeable, we think we should not change the playground where the same discussion can take place just to re-discuss it.</w:t>
              </w:r>
            </w:ins>
          </w:p>
        </w:tc>
      </w:tr>
      <w:tr w:rsidR="00364498" w14:paraId="6CFA9467" w14:textId="77777777">
        <w:trPr>
          <w:ins w:id="1010" w:author="Huawei" w:date="2021-11-09T19:52:00Z"/>
        </w:trPr>
        <w:tc>
          <w:tcPr>
            <w:tcW w:w="1235" w:type="dxa"/>
            <w:tcBorders>
              <w:top w:val="single" w:sz="4" w:space="0" w:color="auto"/>
              <w:left w:val="single" w:sz="4" w:space="0" w:color="auto"/>
              <w:bottom w:val="single" w:sz="4" w:space="0" w:color="auto"/>
              <w:right w:val="single" w:sz="4" w:space="0" w:color="auto"/>
            </w:tcBorders>
          </w:tcPr>
          <w:p w14:paraId="14C8E78B" w14:textId="77777777" w:rsidR="00364498" w:rsidRDefault="00364498">
            <w:pPr>
              <w:spacing w:after="120"/>
              <w:rPr>
                <w:ins w:id="1011" w:author="Huawei" w:date="2021-11-09T19:52:00Z"/>
                <w:rFonts w:eastAsiaTheme="minorEastAsia"/>
                <w:lang w:val="en-US" w:eastAsia="zh-CN"/>
              </w:rPr>
            </w:pPr>
            <w:ins w:id="1012" w:author="Huawei" w:date="2021-11-09T19:5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A676E2C" w14:textId="77777777" w:rsidR="00364498" w:rsidRPr="00364498" w:rsidRDefault="00364498">
            <w:pPr>
              <w:rPr>
                <w:ins w:id="1013" w:author="Huawei" w:date="2021-11-09T19:52:00Z"/>
                <w:rFonts w:eastAsiaTheme="minorEastAsia"/>
                <w:iCs/>
                <w:lang w:val="en-US" w:eastAsia="zh-CN"/>
              </w:rPr>
            </w:pPr>
            <w:ins w:id="1014" w:author="Huawei" w:date="2021-11-09T19:52:00Z">
              <w:r>
                <w:rPr>
                  <w:rFonts w:eastAsiaTheme="minorEastAsia"/>
                  <w:iCs/>
                  <w:lang w:val="en-US" w:eastAsia="zh-CN"/>
                </w:rPr>
                <w:t>Support option 2.</w:t>
              </w:r>
            </w:ins>
          </w:p>
        </w:tc>
      </w:tr>
      <w:tr w:rsidR="00A47837" w14:paraId="7FD4514F" w14:textId="77777777">
        <w:trPr>
          <w:ins w:id="1015" w:author="Nokia Networks" w:date="2021-11-09T19:44:00Z"/>
        </w:trPr>
        <w:tc>
          <w:tcPr>
            <w:tcW w:w="1235" w:type="dxa"/>
            <w:tcBorders>
              <w:top w:val="single" w:sz="4" w:space="0" w:color="auto"/>
              <w:left w:val="single" w:sz="4" w:space="0" w:color="auto"/>
              <w:bottom w:val="single" w:sz="4" w:space="0" w:color="auto"/>
              <w:right w:val="single" w:sz="4" w:space="0" w:color="auto"/>
            </w:tcBorders>
          </w:tcPr>
          <w:p w14:paraId="08691EE3" w14:textId="437FF705" w:rsidR="00A47837" w:rsidRDefault="00A47837" w:rsidP="00A47837">
            <w:pPr>
              <w:spacing w:after="120"/>
              <w:rPr>
                <w:ins w:id="1016" w:author="Nokia Networks" w:date="2021-11-09T19:44:00Z"/>
                <w:rFonts w:eastAsiaTheme="minorEastAsia"/>
                <w:lang w:val="en-US" w:eastAsia="zh-CN"/>
              </w:rPr>
            </w:pPr>
            <w:ins w:id="1017" w:author="Nokia Networks" w:date="2021-11-09T19:4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3D28F68" w14:textId="18C2892D" w:rsidR="00A47837" w:rsidRDefault="00A47837" w:rsidP="00A47837">
            <w:pPr>
              <w:rPr>
                <w:ins w:id="1018" w:author="Nokia Networks" w:date="2021-11-09T19:44:00Z"/>
                <w:rFonts w:eastAsiaTheme="minorEastAsia"/>
                <w:iCs/>
                <w:lang w:val="en-US" w:eastAsia="zh-CN"/>
              </w:rPr>
            </w:pPr>
            <w:ins w:id="1019" w:author="Nokia Networks" w:date="2021-11-09T19:44:00Z">
              <w:r>
                <w:rPr>
                  <w:rFonts w:eastAsiaTheme="minorEastAsia"/>
                  <w:iCs/>
                  <w:lang w:val="en-US" w:eastAsia="zh-CN"/>
                </w:rPr>
                <w:t>Option 1 - can be FFS if there is budget for reduction</w:t>
              </w:r>
            </w:ins>
          </w:p>
        </w:tc>
      </w:tr>
      <w:tr w:rsidR="003A302A" w14:paraId="5615F99C" w14:textId="77777777">
        <w:trPr>
          <w:ins w:id="1020" w:author="郑敏华" w:date="2021-11-10T10:47:00Z"/>
        </w:trPr>
        <w:tc>
          <w:tcPr>
            <w:tcW w:w="1235" w:type="dxa"/>
            <w:tcBorders>
              <w:top w:val="single" w:sz="4" w:space="0" w:color="auto"/>
              <w:left w:val="single" w:sz="4" w:space="0" w:color="auto"/>
              <w:bottom w:val="single" w:sz="4" w:space="0" w:color="auto"/>
              <w:right w:val="single" w:sz="4" w:space="0" w:color="auto"/>
            </w:tcBorders>
          </w:tcPr>
          <w:p w14:paraId="3AA3C319" w14:textId="193FF18A" w:rsidR="003A302A" w:rsidRDefault="003A302A" w:rsidP="003A302A">
            <w:pPr>
              <w:spacing w:after="120"/>
              <w:rPr>
                <w:ins w:id="1021" w:author="郑敏华" w:date="2021-11-10T10:47:00Z"/>
                <w:rFonts w:eastAsiaTheme="minorEastAsia"/>
                <w:lang w:val="en-US" w:eastAsia="zh-CN"/>
              </w:rPr>
            </w:pPr>
            <w:ins w:id="1022" w:author="郑敏华" w:date="2021-11-10T10:47: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7807504" w14:textId="45220AC8" w:rsidR="003A302A" w:rsidRDefault="003A302A" w:rsidP="003A302A">
            <w:pPr>
              <w:rPr>
                <w:ins w:id="1023" w:author="郑敏华" w:date="2021-11-10T10:47:00Z"/>
                <w:rFonts w:eastAsiaTheme="minorEastAsia"/>
                <w:iCs/>
                <w:lang w:val="en-US" w:eastAsia="zh-CN"/>
              </w:rPr>
            </w:pPr>
            <w:ins w:id="1024" w:author="郑敏华" w:date="2021-11-10T10:47:00Z">
              <w:r>
                <w:rPr>
                  <w:rFonts w:eastAsiaTheme="minorEastAsia" w:hint="eastAsia"/>
                  <w:iCs/>
                  <w:lang w:val="en-US" w:eastAsia="zh-CN"/>
                </w:rPr>
                <w:t>S</w:t>
              </w:r>
              <w:r>
                <w:rPr>
                  <w:rFonts w:eastAsiaTheme="minorEastAsia"/>
                  <w:iCs/>
                  <w:lang w:val="en-US" w:eastAsia="zh-CN"/>
                </w:rPr>
                <w:t>upport Option 2.</w:t>
              </w:r>
            </w:ins>
          </w:p>
        </w:tc>
      </w:tr>
      <w:tr w:rsidR="00390B1B" w14:paraId="751267DA" w14:textId="77777777">
        <w:trPr>
          <w:ins w:id="1025" w:author="Qiming Li" w:date="2021-11-10T12:37:00Z"/>
        </w:trPr>
        <w:tc>
          <w:tcPr>
            <w:tcW w:w="1235" w:type="dxa"/>
            <w:tcBorders>
              <w:top w:val="single" w:sz="4" w:space="0" w:color="auto"/>
              <w:left w:val="single" w:sz="4" w:space="0" w:color="auto"/>
              <w:bottom w:val="single" w:sz="4" w:space="0" w:color="auto"/>
              <w:right w:val="single" w:sz="4" w:space="0" w:color="auto"/>
            </w:tcBorders>
          </w:tcPr>
          <w:p w14:paraId="1A7CABA5" w14:textId="13D346DD" w:rsidR="00390B1B" w:rsidRDefault="00390B1B" w:rsidP="00390B1B">
            <w:pPr>
              <w:spacing w:after="120"/>
              <w:rPr>
                <w:ins w:id="1026" w:author="Qiming Li" w:date="2021-11-10T12:37:00Z"/>
                <w:rFonts w:eastAsiaTheme="minorEastAsia"/>
                <w:lang w:val="en-US" w:eastAsia="zh-CN"/>
              </w:rPr>
            </w:pPr>
            <w:ins w:id="1027" w:author="Qiming Li" w:date="2021-11-10T12: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BD1A778" w14:textId="2B523F2A" w:rsidR="00390B1B" w:rsidRDefault="00390B1B" w:rsidP="00390B1B">
            <w:pPr>
              <w:rPr>
                <w:ins w:id="1028" w:author="Qiming Li" w:date="2021-11-10T12:37:00Z"/>
                <w:rFonts w:eastAsiaTheme="minorEastAsia"/>
                <w:iCs/>
                <w:lang w:val="en-US" w:eastAsia="zh-CN"/>
              </w:rPr>
            </w:pPr>
            <w:ins w:id="1029" w:author="Qiming Li" w:date="2021-11-10T12:37:00Z">
              <w:r>
                <w:rPr>
                  <w:rFonts w:eastAsiaTheme="minorEastAsia"/>
                  <w:iCs/>
                  <w:lang w:val="en-US" w:eastAsia="zh-CN"/>
                </w:rPr>
                <w:t>Support option 2.</w:t>
              </w:r>
            </w:ins>
          </w:p>
        </w:tc>
      </w:tr>
      <w:tr w:rsidR="00410D6B" w14:paraId="2B6BD21A" w14:textId="77777777">
        <w:trPr>
          <w:ins w:id="1030" w:author="Griselda WANG" w:date="2021-11-10T13:16:00Z"/>
        </w:trPr>
        <w:tc>
          <w:tcPr>
            <w:tcW w:w="1235" w:type="dxa"/>
            <w:tcBorders>
              <w:top w:val="single" w:sz="4" w:space="0" w:color="auto"/>
              <w:left w:val="single" w:sz="4" w:space="0" w:color="auto"/>
              <w:bottom w:val="single" w:sz="4" w:space="0" w:color="auto"/>
              <w:right w:val="single" w:sz="4" w:space="0" w:color="auto"/>
            </w:tcBorders>
          </w:tcPr>
          <w:p w14:paraId="48D1CC03" w14:textId="49FA9D8B" w:rsidR="00410D6B" w:rsidRDefault="00410D6B" w:rsidP="00390B1B">
            <w:pPr>
              <w:spacing w:after="120"/>
              <w:rPr>
                <w:ins w:id="1031" w:author="Griselda WANG" w:date="2021-11-10T13:16:00Z"/>
                <w:rFonts w:eastAsiaTheme="minorEastAsia"/>
                <w:lang w:val="en-US" w:eastAsia="zh-CN"/>
              </w:rPr>
            </w:pPr>
            <w:ins w:id="1032" w:author="Griselda WANG" w:date="2021-11-10T13: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0CB9BCD" w14:textId="77777777" w:rsidR="00602DEC" w:rsidRDefault="00410D6B" w:rsidP="00410D6B">
            <w:pPr>
              <w:rPr>
                <w:ins w:id="1033" w:author="Griselda WANG" w:date="2021-11-10T13:19:00Z"/>
                <w:rFonts w:eastAsiaTheme="minorEastAsia"/>
                <w:iCs/>
                <w:lang w:val="en-US" w:eastAsia="zh-CN"/>
              </w:rPr>
            </w:pPr>
            <w:ins w:id="1034" w:author="Griselda WANG" w:date="2021-11-10T13:16:00Z">
              <w:r>
                <w:rPr>
                  <w:rFonts w:eastAsiaTheme="minorEastAsia"/>
                  <w:iCs/>
                  <w:lang w:val="en-US" w:eastAsia="zh-CN"/>
                </w:rPr>
                <w:t xml:space="preserve">In </w:t>
              </w:r>
            </w:ins>
            <w:ins w:id="1035" w:author="Griselda WANG" w:date="2021-11-10T13:17:00Z">
              <w:r>
                <w:rPr>
                  <w:rFonts w:eastAsiaTheme="minorEastAsia"/>
                  <w:iCs/>
                  <w:lang w:val="en-US" w:eastAsia="zh-CN"/>
                </w:rPr>
                <w:t>general,</w:t>
              </w:r>
            </w:ins>
            <w:ins w:id="1036" w:author="Griselda WANG" w:date="2021-11-10T13:16:00Z">
              <w:r>
                <w:rPr>
                  <w:rFonts w:eastAsiaTheme="minorEastAsia"/>
                  <w:iCs/>
                  <w:lang w:val="en-US" w:eastAsia="zh-CN"/>
                </w:rPr>
                <w:t xml:space="preserve"> we support the reduction of delay</w:t>
              </w:r>
            </w:ins>
            <w:ins w:id="1037" w:author="Griselda WANG" w:date="2021-11-10T13:17:00Z">
              <w:r>
                <w:rPr>
                  <w:rFonts w:eastAsiaTheme="minorEastAsia"/>
                  <w:iCs/>
                  <w:lang w:val="en-US" w:eastAsia="zh-CN"/>
                </w:rPr>
                <w:t xml:space="preserve">. </w:t>
              </w:r>
            </w:ins>
          </w:p>
          <w:p w14:paraId="2874BBBE" w14:textId="7B038328" w:rsidR="00410D6B" w:rsidRPr="00602DEC" w:rsidRDefault="00410D6B" w:rsidP="00410D6B">
            <w:pPr>
              <w:rPr>
                <w:ins w:id="1038" w:author="Griselda WANG" w:date="2021-11-10T13:17:00Z"/>
                <w:rFonts w:eastAsiaTheme="minorEastAsia"/>
                <w:iCs/>
                <w:lang w:val="en-US" w:eastAsia="zh-CN"/>
                <w:rPrChange w:id="1039" w:author="Griselda WANG" w:date="2021-11-10T13:19:00Z">
                  <w:rPr>
                    <w:ins w:id="1040" w:author="Griselda WANG" w:date="2021-11-10T13:17:00Z"/>
                    <w:rFonts w:eastAsiaTheme="minorEastAsia"/>
                    <w:lang w:eastAsia="zh-CN"/>
                  </w:rPr>
                </w:rPrChange>
              </w:rPr>
            </w:pPr>
            <w:ins w:id="1041" w:author="Griselda WANG" w:date="2021-11-10T13:17:00Z">
              <w:r>
                <w:rPr>
                  <w:rFonts w:eastAsiaTheme="minorEastAsia"/>
                  <w:lang w:eastAsia="zh-CN"/>
                </w:rPr>
                <w:t>To clarify the motivation to reduce the PScell change delay requirement for enhancement of mobilty etc.</w:t>
              </w:r>
            </w:ins>
          </w:p>
          <w:p w14:paraId="2153259E" w14:textId="77777777" w:rsidR="00410D6B" w:rsidRDefault="00410D6B" w:rsidP="00410D6B">
            <w:pPr>
              <w:spacing w:after="60"/>
              <w:rPr>
                <w:ins w:id="1042" w:author="Griselda WANG" w:date="2021-11-10T13:17:00Z"/>
                <w:i/>
              </w:rPr>
            </w:pPr>
            <w:ins w:id="1043" w:author="Griselda WANG" w:date="2021-11-10T13:17:00Z">
              <w:r>
                <w:rPr>
                  <w:i/>
                </w:rPr>
                <w:t>The conditional PSCell change delay is defined as in clause 8.11B.2</w:t>
              </w:r>
            </w:ins>
          </w:p>
          <w:p w14:paraId="0DD6DDB7" w14:textId="77777777" w:rsidR="00410D6B" w:rsidRDefault="00410D6B" w:rsidP="00410D6B">
            <w:pPr>
              <w:spacing w:after="60"/>
              <w:rPr>
                <w:ins w:id="1044" w:author="Griselda WANG" w:date="2021-11-10T13:17:00Z"/>
                <w:sz w:val="16"/>
                <w:szCs w:val="16"/>
                <w:vertAlign w:val="subscript"/>
                <w:lang w:val="en-US" w:eastAsia="zh-CN"/>
              </w:rPr>
            </w:pPr>
            <w:ins w:id="1045" w:author="Griselda WANG" w:date="2021-11-10T13:17:00Z">
              <w:r>
                <w:rPr>
                  <w:i/>
                </w:rPr>
                <w:t xml:space="preserve"> </w:t>
              </w:r>
              <w:r>
                <w:rPr>
                  <w:sz w:val="16"/>
                  <w:szCs w:val="16"/>
                </w:rPr>
                <w:t>T</w:t>
              </w:r>
              <w:r>
                <w:rPr>
                  <w:sz w:val="16"/>
                  <w:szCs w:val="16"/>
                  <w:vertAlign w:val="subscript"/>
                </w:rPr>
                <w:t>config_PSCell_Conditional</w:t>
              </w:r>
              <w:r>
                <w:rPr>
                  <w:sz w:val="16"/>
                  <w:szCs w:val="16"/>
                </w:rPr>
                <w:t xml:space="preserve"> = T</w:t>
              </w:r>
              <w:r>
                <w:rPr>
                  <w:sz w:val="16"/>
                  <w:szCs w:val="16"/>
                  <w:vertAlign w:val="subscript"/>
                </w:rPr>
                <w:t>RRC_processing</w:t>
              </w:r>
              <w:r>
                <w:rPr>
                  <w:sz w:val="16"/>
                  <w:szCs w:val="16"/>
                </w:rPr>
                <w:t xml:space="preserve"> + </w:t>
              </w:r>
              <w:r>
                <w:rPr>
                  <w:iCs/>
                  <w:sz w:val="16"/>
                  <w:szCs w:val="16"/>
                </w:rPr>
                <w:t>T</w:t>
              </w:r>
              <w:r>
                <w:rPr>
                  <w:iCs/>
                  <w:sz w:val="16"/>
                  <w:szCs w:val="16"/>
                  <w:vertAlign w:val="subscript"/>
                </w:rPr>
                <w:t>Event_DU</w:t>
              </w:r>
              <w:r>
                <w:rPr>
                  <w:iCs/>
                  <w:sz w:val="16"/>
                  <w:szCs w:val="16"/>
                </w:rPr>
                <w:t xml:space="preserve"> + </w:t>
              </w:r>
              <w:r>
                <w:rPr>
                  <w:sz w:val="16"/>
                  <w:szCs w:val="16"/>
                </w:rPr>
                <w:t>T</w:t>
              </w:r>
              <w:r>
                <w:rPr>
                  <w:sz w:val="16"/>
                  <w:szCs w:val="16"/>
                  <w:vertAlign w:val="subscript"/>
                </w:rPr>
                <w:t>measure</w:t>
              </w:r>
              <w:r>
                <w:rPr>
                  <w:sz w:val="16"/>
                  <w:szCs w:val="16"/>
                </w:rPr>
                <w:t xml:space="preserve"> + </w:t>
              </w:r>
              <w:r>
                <w:rPr>
                  <w:sz w:val="16"/>
                  <w:szCs w:val="16"/>
                  <w:highlight w:val="cyan"/>
                </w:rPr>
                <w:t>T</w:t>
              </w:r>
              <w:r>
                <w:rPr>
                  <w:sz w:val="16"/>
                  <w:szCs w:val="16"/>
                  <w:highlight w:val="cyan"/>
                  <w:vertAlign w:val="subscript"/>
                </w:rPr>
                <w:t>UE_preparation</w:t>
              </w:r>
              <w:r>
                <w:rPr>
                  <w:sz w:val="16"/>
                  <w:szCs w:val="16"/>
                </w:rPr>
                <w:t xml:space="preserve"> + T</w:t>
              </w:r>
              <w:r>
                <w:rPr>
                  <w:sz w:val="16"/>
                  <w:szCs w:val="16"/>
                  <w:vertAlign w:val="subscript"/>
                </w:rPr>
                <w:t>processing</w:t>
              </w:r>
              <w:r>
                <w:rPr>
                  <w:sz w:val="16"/>
                  <w:szCs w:val="16"/>
                </w:rPr>
                <w:t xml:space="preserve"> + T</w:t>
              </w:r>
              <w:r>
                <w:rPr>
                  <w:sz w:val="16"/>
                  <w:szCs w:val="16"/>
                  <w:vertAlign w:val="subscript"/>
                </w:rPr>
                <w:t>∆</w:t>
              </w:r>
              <w:r>
                <w:rPr>
                  <w:sz w:val="16"/>
                  <w:szCs w:val="16"/>
                </w:rPr>
                <w:t xml:space="preserve"> + T</w:t>
              </w:r>
              <w:r>
                <w:rPr>
                  <w:sz w:val="16"/>
                  <w:szCs w:val="16"/>
                  <w:vertAlign w:val="subscript"/>
                </w:rPr>
                <w:t>PSCell_ DU</w:t>
              </w:r>
              <w:r>
                <w:rPr>
                  <w:sz w:val="16"/>
                  <w:szCs w:val="16"/>
                </w:rPr>
                <w:t xml:space="preserve"> + </w:t>
              </w:r>
              <w:r>
                <w:rPr>
                  <w:sz w:val="16"/>
                  <w:szCs w:val="16"/>
                  <w:highlight w:val="cyan"/>
                </w:rPr>
                <w:t>2 ms</w:t>
              </w:r>
            </w:ins>
          </w:p>
          <w:p w14:paraId="07047B9E" w14:textId="77777777" w:rsidR="00410D6B" w:rsidRDefault="00410D6B" w:rsidP="00410D6B">
            <w:pPr>
              <w:rPr>
                <w:ins w:id="1046" w:author="Griselda WANG" w:date="2021-11-10T13:17:00Z"/>
                <w:rFonts w:eastAsiaTheme="minorEastAsia"/>
                <w:lang w:val="en-US" w:eastAsia="zh-CN"/>
              </w:rPr>
            </w:pPr>
          </w:p>
          <w:p w14:paraId="52071079" w14:textId="77777777" w:rsidR="00410D6B" w:rsidRDefault="00410D6B" w:rsidP="00410D6B">
            <w:pPr>
              <w:rPr>
                <w:ins w:id="1047" w:author="Griselda WANG" w:date="2021-11-10T13:17:00Z"/>
                <w:rFonts w:eastAsiaTheme="minorEastAsia"/>
                <w:lang w:val="en-US" w:eastAsia="zh-CN"/>
              </w:rPr>
            </w:pPr>
            <w:ins w:id="1048" w:author="Griselda WANG" w:date="2021-11-10T13:17:00Z">
              <w:r>
                <w:rPr>
                  <w:rFonts w:eastAsiaTheme="minorEastAsia"/>
                  <w:lang w:val="en-US" w:eastAsia="zh-CN"/>
                </w:rPr>
                <w:t>According to definition</w:t>
              </w:r>
            </w:ins>
          </w:p>
          <w:p w14:paraId="740FD502" w14:textId="77777777" w:rsidR="00410D6B" w:rsidRDefault="00410D6B" w:rsidP="00410D6B">
            <w:pPr>
              <w:rPr>
                <w:ins w:id="1049" w:author="Griselda WANG" w:date="2021-11-10T13:17:00Z"/>
                <w:i/>
              </w:rPr>
            </w:pPr>
            <w:ins w:id="1050" w:author="Griselda WANG" w:date="2021-11-10T13:17:00Z">
              <w:r>
                <w:rPr>
                  <w:i/>
                </w:rPr>
                <w:t>T</w:t>
              </w:r>
              <w:r>
                <w:rPr>
                  <w:i/>
                  <w:vertAlign w:val="subscript"/>
                </w:rPr>
                <w:t xml:space="preserve">UE_preparation </w:t>
              </w:r>
              <w:r>
                <w:rPr>
                  <w:i/>
                </w:rPr>
                <w:t>is the UE preparation time for conditional PSCell change, and starts after UE realizes the condition of PSCell change is met and identity of new PSCell is determined. T</w:t>
              </w:r>
              <w:r>
                <w:rPr>
                  <w:i/>
                  <w:vertAlign w:val="subscript"/>
                </w:rPr>
                <w:t>UE_preparation</w:t>
              </w:r>
              <w:r>
                <w:rPr>
                  <w:i/>
                </w:rPr>
                <w:t xml:space="preserve"> is up to 10ms.</w:t>
              </w:r>
            </w:ins>
          </w:p>
          <w:p w14:paraId="1E6BB2E0" w14:textId="77777777" w:rsidR="00410D6B" w:rsidRDefault="00410D6B" w:rsidP="00410D6B">
            <w:pPr>
              <w:rPr>
                <w:ins w:id="1051" w:author="Griselda WANG" w:date="2021-11-10T13:17:00Z"/>
                <w:rFonts w:eastAsiaTheme="minorEastAsia"/>
                <w:lang w:val="en-US" w:eastAsia="zh-CN"/>
              </w:rPr>
            </w:pPr>
            <w:ins w:id="1052" w:author="Griselda WANG" w:date="2021-11-10T13:17:00Z">
              <w:r>
                <w:rPr>
                  <w:rFonts w:eastAsiaTheme="minorEastAsia"/>
                  <w:lang w:val="en-US" w:eastAsia="zh-CN"/>
                </w:rPr>
                <w:t>UE should realize the conditional PSCell is commanded within 3 delay components</w:t>
              </w:r>
            </w:ins>
          </w:p>
          <w:p w14:paraId="24BA0CAD" w14:textId="77777777" w:rsidR="00410D6B" w:rsidRDefault="00410D6B">
            <w:pPr>
              <w:pStyle w:val="afc"/>
              <w:numPr>
                <w:ilvl w:val="0"/>
                <w:numId w:val="54"/>
              </w:numPr>
              <w:spacing w:line="259" w:lineRule="auto"/>
              <w:ind w:firstLineChars="0"/>
              <w:rPr>
                <w:ins w:id="1053" w:author="Griselda WANG" w:date="2021-11-10T13:17:00Z"/>
                <w:rFonts w:eastAsia="Yu Mincho"/>
                <w:i/>
              </w:rPr>
              <w:pPrChange w:id="1054" w:author="Griselda WANG" w:date="2021-11-10T13:22:00Z">
                <w:pPr>
                  <w:pStyle w:val="afc"/>
                  <w:numPr>
                    <w:numId w:val="40"/>
                  </w:numPr>
                  <w:spacing w:line="259" w:lineRule="auto"/>
                  <w:ind w:left="360" w:firstLineChars="0" w:hanging="360"/>
                </w:pPr>
              </w:pPrChange>
            </w:pPr>
            <w:ins w:id="1055" w:author="Griselda WANG" w:date="2021-11-10T13:17:00Z">
              <w:r>
                <w:rPr>
                  <w:rFonts w:eastAsia="Yu Mincho"/>
                  <w:i/>
                </w:rPr>
                <w:t xml:space="preserve">the RRC procedure delay which is the RRC change command that is coming </w:t>
              </w:r>
              <w:r>
                <w:rPr>
                  <w:sz w:val="16"/>
                  <w:szCs w:val="16"/>
                </w:rPr>
                <w:t>T</w:t>
              </w:r>
              <w:r>
                <w:rPr>
                  <w:sz w:val="16"/>
                  <w:szCs w:val="16"/>
                  <w:vertAlign w:val="subscript"/>
                </w:rPr>
                <w:t xml:space="preserve">RRC_processing </w:t>
              </w:r>
            </w:ins>
          </w:p>
          <w:p w14:paraId="1084FF66" w14:textId="77777777" w:rsidR="00410D6B" w:rsidRDefault="00410D6B">
            <w:pPr>
              <w:pStyle w:val="afc"/>
              <w:numPr>
                <w:ilvl w:val="0"/>
                <w:numId w:val="54"/>
              </w:numPr>
              <w:spacing w:line="259" w:lineRule="auto"/>
              <w:ind w:firstLineChars="0"/>
              <w:rPr>
                <w:ins w:id="1056" w:author="Griselda WANG" w:date="2021-11-10T13:17:00Z"/>
                <w:rFonts w:eastAsia="Yu Mincho"/>
                <w:i/>
              </w:rPr>
              <w:pPrChange w:id="1057" w:author="Griselda WANG" w:date="2021-11-10T13:22:00Z">
                <w:pPr>
                  <w:pStyle w:val="afc"/>
                  <w:numPr>
                    <w:numId w:val="40"/>
                  </w:numPr>
                  <w:spacing w:line="259" w:lineRule="auto"/>
                  <w:ind w:left="360" w:firstLineChars="0" w:hanging="360"/>
                </w:pPr>
              </w:pPrChange>
            </w:pPr>
            <w:ins w:id="1058" w:author="Griselda WANG" w:date="2021-11-10T13:17:00Z">
              <w:r>
                <w:rPr>
                  <w:rFonts w:eastAsia="Yu Mincho"/>
                  <w:i/>
                </w:rPr>
                <w:t xml:space="preserve">UE successfully decodes a conditional PSCell change command within the delay </w:t>
              </w:r>
              <w:r>
                <w:rPr>
                  <w:iCs/>
                  <w:sz w:val="16"/>
                  <w:szCs w:val="16"/>
                </w:rPr>
                <w:t>T</w:t>
              </w:r>
              <w:r>
                <w:rPr>
                  <w:iCs/>
                  <w:sz w:val="16"/>
                  <w:szCs w:val="16"/>
                  <w:vertAlign w:val="subscript"/>
                </w:rPr>
                <w:t>Event_DU</w:t>
              </w:r>
            </w:ins>
          </w:p>
          <w:p w14:paraId="5946A885" w14:textId="77777777" w:rsidR="00410D6B" w:rsidRDefault="00410D6B">
            <w:pPr>
              <w:pStyle w:val="afc"/>
              <w:numPr>
                <w:ilvl w:val="0"/>
                <w:numId w:val="54"/>
              </w:numPr>
              <w:spacing w:line="259" w:lineRule="auto"/>
              <w:ind w:firstLineChars="0"/>
              <w:rPr>
                <w:ins w:id="1059" w:author="Griselda WANG" w:date="2021-11-10T13:17:00Z"/>
                <w:rFonts w:eastAsia="Yu Mincho"/>
                <w:i/>
              </w:rPr>
              <w:pPrChange w:id="1060" w:author="Griselda WANG" w:date="2021-11-10T13:22:00Z">
                <w:pPr>
                  <w:pStyle w:val="afc"/>
                  <w:numPr>
                    <w:numId w:val="40"/>
                  </w:numPr>
                  <w:spacing w:line="259" w:lineRule="auto"/>
                  <w:ind w:left="360" w:firstLineChars="0" w:hanging="360"/>
                </w:pPr>
              </w:pPrChange>
            </w:pPr>
            <w:ins w:id="1061" w:author="Griselda WANG" w:date="2021-11-10T13:17:00Z">
              <w:r>
                <w:rPr>
                  <w:rFonts w:eastAsia="Yu Mincho"/>
                  <w:i/>
                </w:rPr>
                <w:t xml:space="preserve">Start the measurement and take time </w:t>
              </w:r>
              <w:r>
                <w:rPr>
                  <w:rFonts w:eastAsia="Yu Mincho"/>
                  <w:sz w:val="16"/>
                  <w:szCs w:val="16"/>
                </w:rPr>
                <w:t>T</w:t>
              </w:r>
              <w:r>
                <w:rPr>
                  <w:rFonts w:eastAsia="Yu Mincho"/>
                  <w:sz w:val="16"/>
                  <w:szCs w:val="16"/>
                  <w:vertAlign w:val="subscript"/>
                </w:rPr>
                <w:t>measure</w:t>
              </w:r>
            </w:ins>
          </w:p>
          <w:p w14:paraId="338C60D6" w14:textId="4C28B358" w:rsidR="00410D6B" w:rsidRPr="00410D6B" w:rsidRDefault="00410D6B" w:rsidP="00410D6B">
            <w:pPr>
              <w:rPr>
                <w:ins w:id="1062" w:author="Griselda WANG" w:date="2021-11-10T13:16:00Z"/>
                <w:rFonts w:eastAsiaTheme="minorEastAsia"/>
                <w:lang w:eastAsia="zh-CN"/>
                <w:rPrChange w:id="1063" w:author="Griselda WANG" w:date="2021-11-10T13:18:00Z">
                  <w:rPr>
                    <w:ins w:id="1064" w:author="Griselda WANG" w:date="2021-11-10T13:16:00Z"/>
                    <w:rFonts w:eastAsiaTheme="minorEastAsia"/>
                    <w:iCs/>
                    <w:lang w:val="en-US" w:eastAsia="zh-CN"/>
                  </w:rPr>
                </w:rPrChange>
              </w:rPr>
            </w:pPr>
            <w:ins w:id="1065" w:author="Griselda WANG" w:date="2021-11-10T13:18:00Z">
              <w:r>
                <w:rPr>
                  <w:rFonts w:eastAsiaTheme="minorEastAsia"/>
                  <w:lang w:eastAsia="zh-CN"/>
                </w:rPr>
                <w:t>Again</w:t>
              </w:r>
            </w:ins>
            <w:ins w:id="1066" w:author="Griselda WANG" w:date="2021-11-10T13:21:00Z">
              <w:r w:rsidR="00794F1D">
                <w:rPr>
                  <w:rFonts w:eastAsiaTheme="minorEastAsia"/>
                  <w:lang w:eastAsia="zh-CN"/>
                </w:rPr>
                <w:t>,</w:t>
              </w:r>
            </w:ins>
            <w:ins w:id="1067" w:author="Griselda WANG" w:date="2021-11-10T13:18:00Z">
              <w:r>
                <w:rPr>
                  <w:rFonts w:eastAsiaTheme="minorEastAsia"/>
                  <w:lang w:eastAsia="zh-CN"/>
                </w:rPr>
                <w:t xml:space="preserve"> if</w:t>
              </w:r>
            </w:ins>
            <w:ins w:id="1068" w:author="Griselda WANG" w:date="2021-11-10T13:17:00Z">
              <w:r>
                <w:rPr>
                  <w:rFonts w:eastAsiaTheme="minorEastAsia"/>
                  <w:lang w:eastAsia="zh-CN"/>
                </w:rPr>
                <w:t xml:space="preserve"> opponent</w:t>
              </w:r>
            </w:ins>
            <w:ins w:id="1069" w:author="Griselda WANG" w:date="2021-11-10T13:18:00Z">
              <w:r>
                <w:rPr>
                  <w:rFonts w:eastAsiaTheme="minorEastAsia"/>
                  <w:lang w:eastAsia="zh-CN"/>
                </w:rPr>
                <w:t>s</w:t>
              </w:r>
            </w:ins>
            <w:ins w:id="1070" w:author="Griselda WANG" w:date="2021-11-10T13:17:00Z">
              <w:r>
                <w:rPr>
                  <w:rFonts w:eastAsiaTheme="minorEastAsia"/>
                  <w:lang w:eastAsia="zh-CN"/>
                </w:rPr>
                <w:t xml:space="preserve"> can elaborate more specific what else UE needs to realize the PScell change with a decode RRC change command, we are open up for discussion.</w:t>
              </w:r>
            </w:ins>
          </w:p>
        </w:tc>
      </w:tr>
    </w:tbl>
    <w:p w14:paraId="641C2E86" w14:textId="77777777" w:rsidR="00E5733E" w:rsidRDefault="00E5733E">
      <w:pPr>
        <w:rPr>
          <w:i/>
          <w:color w:val="0070C0"/>
          <w:lang w:val="en-US" w:eastAsia="zh-CN"/>
        </w:rPr>
      </w:pPr>
    </w:p>
    <w:p w14:paraId="2831B54E" w14:textId="77777777" w:rsidR="00E5733E" w:rsidRDefault="00FC6874">
      <w:pPr>
        <w:pStyle w:val="3"/>
        <w:numPr>
          <w:ilvl w:val="2"/>
          <w:numId w:val="15"/>
        </w:numPr>
        <w:ind w:left="709"/>
      </w:pPr>
      <w:r>
        <w:t>Sub-topic 3-2: Conditional PSCell addition</w:t>
      </w:r>
    </w:p>
    <w:tbl>
      <w:tblPr>
        <w:tblStyle w:val="af3"/>
        <w:tblpPr w:leftFromText="180" w:rightFromText="180" w:vertAnchor="text" w:horzAnchor="margin" w:tblpY="162"/>
        <w:tblW w:w="0" w:type="auto"/>
        <w:tblLook w:val="04A0" w:firstRow="1" w:lastRow="0" w:firstColumn="1" w:lastColumn="0" w:noHBand="0" w:noVBand="1"/>
      </w:tblPr>
      <w:tblGrid>
        <w:gridCol w:w="9631"/>
      </w:tblGrid>
      <w:tr w:rsidR="00E5733E" w14:paraId="79037B2C" w14:textId="77777777">
        <w:tc>
          <w:tcPr>
            <w:tcW w:w="9631" w:type="dxa"/>
          </w:tcPr>
          <w:p w14:paraId="16053706" w14:textId="77777777" w:rsidR="00E5733E" w:rsidRDefault="00FC6874">
            <w:pPr>
              <w:rPr>
                <w:b/>
                <w:i/>
                <w:color w:val="00B0F0"/>
                <w:u w:val="single"/>
                <w:lang w:eastAsia="ko-KR"/>
              </w:rPr>
            </w:pPr>
            <w:r>
              <w:rPr>
                <w:b/>
                <w:i/>
                <w:color w:val="00B0F0"/>
                <w:u w:val="single"/>
                <w:lang w:eastAsia="ko-KR"/>
              </w:rPr>
              <w:t>It is agreed in RAN4#100e meeting</w:t>
            </w:r>
          </w:p>
          <w:p w14:paraId="611C91CE" w14:textId="77777777" w:rsidR="00E5733E" w:rsidRDefault="00FC6874">
            <w:pPr>
              <w:spacing w:after="120"/>
              <w:rPr>
                <w:i/>
                <w:color w:val="00B0F0"/>
                <w:szCs w:val="24"/>
                <w:lang w:eastAsia="zh-CN"/>
              </w:rPr>
            </w:pPr>
            <w:r>
              <w:rPr>
                <w:i/>
                <w:color w:val="00B0F0"/>
                <w:highlight w:val="green"/>
                <w:lang w:eastAsia="zh-CN"/>
              </w:rPr>
              <w:t>Conditional PSCell addition delay can use the existing requirements of conditional PSCell change as a baseline</w:t>
            </w:r>
            <w:r>
              <w:rPr>
                <w:i/>
                <w:color w:val="00B0F0"/>
                <w:lang w:eastAsia="zh-CN"/>
              </w:rPr>
              <w:t xml:space="preserve"> </w:t>
            </w:r>
          </w:p>
          <w:p w14:paraId="2012879F" w14:textId="77777777" w:rsidR="00E5733E" w:rsidRDefault="00FC6874">
            <w:pPr>
              <w:pStyle w:val="afc"/>
              <w:numPr>
                <w:ilvl w:val="1"/>
                <w:numId w:val="17"/>
              </w:numPr>
              <w:snapToGrid w:val="0"/>
              <w:spacing w:after="120"/>
              <w:ind w:firstLineChars="0"/>
              <w:rPr>
                <w:i/>
                <w:color w:val="00B0F0"/>
                <w:szCs w:val="24"/>
                <w:lang w:eastAsia="zh-CN"/>
              </w:rPr>
            </w:pPr>
            <w:r>
              <w:rPr>
                <w:i/>
                <w:color w:val="00B0F0"/>
                <w:szCs w:val="24"/>
                <w:lang w:eastAsia="zh-CN"/>
              </w:rPr>
              <w:t>FFS: option 3:</w:t>
            </w:r>
            <w:r>
              <w:rPr>
                <w:i/>
                <w:color w:val="00B0F0"/>
              </w:rPr>
              <w:t xml:space="preserve"> Be based on t</w:t>
            </w:r>
            <w:r>
              <w:rPr>
                <w:bCs/>
                <w:i/>
                <w:iCs/>
                <w:color w:val="00B0F0"/>
                <w:lang w:eastAsia="zh-CN"/>
              </w:rPr>
              <w:t>he existing requirements of conditional PSCell change</w:t>
            </w:r>
            <w:r>
              <w:rPr>
                <w:i/>
                <w:color w:val="00B0F0"/>
              </w:rPr>
              <w:t xml:space="preserve"> but with Tprocessing = 40ms.</w:t>
            </w:r>
          </w:p>
          <w:p w14:paraId="01E994F0" w14:textId="77777777" w:rsidR="00E5733E" w:rsidRDefault="00FC6874">
            <w:pPr>
              <w:pStyle w:val="afc"/>
              <w:numPr>
                <w:ilvl w:val="1"/>
                <w:numId w:val="17"/>
              </w:numPr>
              <w:snapToGrid w:val="0"/>
              <w:spacing w:after="120"/>
              <w:ind w:firstLineChars="0"/>
              <w:rPr>
                <w:szCs w:val="24"/>
                <w:lang w:eastAsia="zh-CN"/>
              </w:rPr>
            </w:pPr>
            <w:r>
              <w:rPr>
                <w:i/>
                <w:color w:val="00B0F0"/>
                <w:szCs w:val="24"/>
                <w:lang w:eastAsia="zh-CN"/>
              </w:rPr>
              <w:t>FFS: option 2:</w:t>
            </w:r>
            <w:r>
              <w:rPr>
                <w:i/>
                <w:color w:val="00B0F0"/>
              </w:rPr>
              <w:t xml:space="preserve"> Be based on t</w:t>
            </w:r>
            <w:r>
              <w:rPr>
                <w:bCs/>
                <w:i/>
                <w:iCs/>
                <w:color w:val="00B0F0"/>
                <w:lang w:eastAsia="zh-CN"/>
              </w:rPr>
              <w:t>he existing requirements of conditional PSCell change</w:t>
            </w:r>
            <w:r>
              <w:rPr>
                <w:i/>
                <w:color w:val="00B0F0"/>
              </w:rPr>
              <w:t xml:space="preserve"> but with removing the 2ms margin delay </w:t>
            </w:r>
          </w:p>
        </w:tc>
      </w:tr>
    </w:tbl>
    <w:p w14:paraId="15994BD6" w14:textId="77777777" w:rsidR="00E5733E" w:rsidRDefault="00E5733E">
      <w:pPr>
        <w:rPr>
          <w:b/>
          <w:u w:val="single"/>
          <w:lang w:eastAsia="ko-KR"/>
        </w:rPr>
      </w:pPr>
    </w:p>
    <w:p w14:paraId="34FF1D18" w14:textId="77777777" w:rsidR="00E5733E" w:rsidRDefault="00FC6874">
      <w:pPr>
        <w:rPr>
          <w:b/>
          <w:u w:val="single"/>
          <w:lang w:eastAsia="ko-KR"/>
        </w:rPr>
      </w:pPr>
      <w:r>
        <w:rPr>
          <w:b/>
          <w:u w:val="single"/>
          <w:lang w:eastAsia="ko-KR"/>
        </w:rPr>
        <w:t>Issue 3-2-1: Tprocessing in conditional PSCell addition delay</w:t>
      </w:r>
    </w:p>
    <w:p w14:paraId="3A0BFF15"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945888A" w14:textId="77777777" w:rsidR="00E5733E" w:rsidRDefault="00FC6874">
      <w:pPr>
        <w:pStyle w:val="afc"/>
        <w:numPr>
          <w:ilvl w:val="1"/>
          <w:numId w:val="17"/>
        </w:numPr>
        <w:spacing w:after="120"/>
        <w:ind w:firstLineChars="0"/>
      </w:pPr>
      <w:r>
        <w:rPr>
          <w:rFonts w:eastAsia="宋体"/>
          <w:szCs w:val="24"/>
          <w:lang w:eastAsia="zh-CN"/>
        </w:rPr>
        <w:t>Option 1(Apple, ZTE, MTK, Huawei, vivo,  Nokia):</w:t>
      </w:r>
    </w:p>
    <w:p w14:paraId="7B941402" w14:textId="77777777" w:rsidR="00E5733E" w:rsidRDefault="00FC6874">
      <w:pPr>
        <w:pStyle w:val="afc"/>
        <w:numPr>
          <w:ilvl w:val="0"/>
          <w:numId w:val="41"/>
        </w:numPr>
        <w:spacing w:after="120"/>
        <w:ind w:firstLineChars="0"/>
      </w:pPr>
      <w:r>
        <w:t>For ENDC, Tprocessing = 20 ms if NR PSCell is in FR1, Tprocessing = 40 ms if NR PSCell is in FR2;</w:t>
      </w:r>
    </w:p>
    <w:p w14:paraId="7AD096EB" w14:textId="77777777" w:rsidR="00E5733E" w:rsidRDefault="00FC6874">
      <w:pPr>
        <w:pStyle w:val="afc"/>
        <w:numPr>
          <w:ilvl w:val="0"/>
          <w:numId w:val="41"/>
        </w:numPr>
        <w:spacing w:after="120"/>
        <w:ind w:firstLineChars="0"/>
      </w:pPr>
      <w:r>
        <w:t>For NRDC Tprocessing = 40 ms.</w:t>
      </w:r>
    </w:p>
    <w:p w14:paraId="2F3AC1DD" w14:textId="77777777" w:rsidR="00E5733E" w:rsidRDefault="00FC6874">
      <w:pPr>
        <w:pStyle w:val="afc"/>
        <w:numPr>
          <w:ilvl w:val="1"/>
          <w:numId w:val="17"/>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2(Qualcomm, Ericsson): </w:t>
      </w:r>
      <w:r>
        <w:rPr>
          <w:sz w:val="22"/>
          <w:szCs w:val="22"/>
          <w:lang w:val="en-US"/>
        </w:rPr>
        <w:t>T</w:t>
      </w:r>
      <w:r>
        <w:rPr>
          <w:sz w:val="22"/>
          <w:szCs w:val="22"/>
          <w:vertAlign w:val="subscript"/>
          <w:lang w:val="en-US"/>
        </w:rPr>
        <w:t>processing</w:t>
      </w:r>
      <w:r>
        <w:rPr>
          <w:sz w:val="22"/>
          <w:szCs w:val="22"/>
          <w:lang w:val="en-US"/>
        </w:rPr>
        <w:t xml:space="preserve"> = 40ms is used regardless of FR.</w:t>
      </w:r>
    </w:p>
    <w:p w14:paraId="7C2C04F0"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548CB92B" w14:textId="77777777">
        <w:tc>
          <w:tcPr>
            <w:tcW w:w="1235" w:type="dxa"/>
            <w:tcBorders>
              <w:top w:val="single" w:sz="4" w:space="0" w:color="auto"/>
              <w:left w:val="single" w:sz="4" w:space="0" w:color="auto"/>
              <w:bottom w:val="single" w:sz="4" w:space="0" w:color="auto"/>
              <w:right w:val="single" w:sz="4" w:space="0" w:color="auto"/>
            </w:tcBorders>
          </w:tcPr>
          <w:p w14:paraId="3FC65A3B"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7806AC4"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4AAAA5BF" w14:textId="77777777">
        <w:tc>
          <w:tcPr>
            <w:tcW w:w="1235" w:type="dxa"/>
            <w:tcBorders>
              <w:top w:val="single" w:sz="4" w:space="0" w:color="auto"/>
              <w:left w:val="single" w:sz="4" w:space="0" w:color="auto"/>
              <w:bottom w:val="single" w:sz="4" w:space="0" w:color="auto"/>
              <w:right w:val="single" w:sz="4" w:space="0" w:color="auto"/>
            </w:tcBorders>
          </w:tcPr>
          <w:p w14:paraId="35A889E7" w14:textId="77777777" w:rsidR="00E5733E" w:rsidRDefault="00FC6874">
            <w:pPr>
              <w:spacing w:after="120"/>
              <w:rPr>
                <w:rFonts w:eastAsiaTheme="minorEastAsia"/>
                <w:lang w:val="en-US" w:eastAsia="zh-CN"/>
              </w:rPr>
            </w:pPr>
            <w:ins w:id="1071" w:author="Qualcomm-CH" w:date="2021-11-08T00:2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DBF303F" w14:textId="77777777" w:rsidR="00E5733E" w:rsidRDefault="00FC6874">
            <w:pPr>
              <w:rPr>
                <w:rFonts w:eastAsiaTheme="minorEastAsia"/>
                <w:lang w:val="en-US" w:eastAsia="zh-CN"/>
              </w:rPr>
            </w:pPr>
            <w:ins w:id="1072" w:author="Qualcomm-CH" w:date="2021-11-08T00:24:00Z">
              <w:r>
                <w:rPr>
                  <w:rFonts w:eastAsiaTheme="minorEastAsia"/>
                  <w:iCs/>
                  <w:lang w:val="en-US" w:eastAsia="zh-CN"/>
                  <w:rPrChange w:id="1073" w:author="Qualcomm-CH" w:date="2021-11-08T00:24:00Z">
                    <w:rPr>
                      <w:rFonts w:eastAsiaTheme="minorEastAsia"/>
                      <w:iCs/>
                      <w:color w:val="0070C0"/>
                      <w:lang w:val="en-US" w:eastAsia="zh-CN"/>
                    </w:rPr>
                  </w:rPrChange>
                </w:rPr>
                <w:t>Support Option 2 and agree with the technical comment provided by Ericsson in the first round.</w:t>
              </w:r>
            </w:ins>
          </w:p>
        </w:tc>
      </w:tr>
      <w:tr w:rsidR="002117FF" w14:paraId="313A7876" w14:textId="77777777">
        <w:trPr>
          <w:ins w:id="1074" w:author="Huawei" w:date="2021-11-09T19:53:00Z"/>
        </w:trPr>
        <w:tc>
          <w:tcPr>
            <w:tcW w:w="1235" w:type="dxa"/>
            <w:tcBorders>
              <w:top w:val="single" w:sz="4" w:space="0" w:color="auto"/>
              <w:left w:val="single" w:sz="4" w:space="0" w:color="auto"/>
              <w:bottom w:val="single" w:sz="4" w:space="0" w:color="auto"/>
              <w:right w:val="single" w:sz="4" w:space="0" w:color="auto"/>
            </w:tcBorders>
          </w:tcPr>
          <w:p w14:paraId="0FA56775" w14:textId="77777777" w:rsidR="002117FF" w:rsidRDefault="002117FF">
            <w:pPr>
              <w:spacing w:after="120"/>
              <w:rPr>
                <w:ins w:id="1075" w:author="Huawei" w:date="2021-11-09T19:53:00Z"/>
                <w:rFonts w:eastAsiaTheme="minorEastAsia"/>
                <w:lang w:val="en-US" w:eastAsia="zh-CN"/>
              </w:rPr>
            </w:pPr>
            <w:ins w:id="1076" w:author="Huawei" w:date="2021-11-09T19:5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77EA987" w14:textId="77777777" w:rsidR="002117FF" w:rsidRPr="002117FF" w:rsidRDefault="002117FF">
            <w:pPr>
              <w:rPr>
                <w:ins w:id="1077" w:author="Huawei" w:date="2021-11-09T19:53:00Z"/>
                <w:rFonts w:eastAsiaTheme="minorEastAsia"/>
                <w:iCs/>
                <w:lang w:val="en-US" w:eastAsia="zh-CN"/>
              </w:rPr>
            </w:pPr>
            <w:ins w:id="1078" w:author="Huawei" w:date="2021-11-09T19:53:00Z">
              <w:r>
                <w:rPr>
                  <w:rFonts w:eastAsiaTheme="minorEastAsia"/>
                  <w:iCs/>
                  <w:lang w:val="en-US" w:eastAsia="zh-CN"/>
                </w:rPr>
                <w:t>Support option 1.</w:t>
              </w:r>
            </w:ins>
          </w:p>
        </w:tc>
      </w:tr>
      <w:tr w:rsidR="00A47837" w14:paraId="3CBF4EE4" w14:textId="77777777">
        <w:trPr>
          <w:ins w:id="1079" w:author="Nokia Networks" w:date="2021-11-09T19:44:00Z"/>
        </w:trPr>
        <w:tc>
          <w:tcPr>
            <w:tcW w:w="1235" w:type="dxa"/>
            <w:tcBorders>
              <w:top w:val="single" w:sz="4" w:space="0" w:color="auto"/>
              <w:left w:val="single" w:sz="4" w:space="0" w:color="auto"/>
              <w:bottom w:val="single" w:sz="4" w:space="0" w:color="auto"/>
              <w:right w:val="single" w:sz="4" w:space="0" w:color="auto"/>
            </w:tcBorders>
          </w:tcPr>
          <w:p w14:paraId="3DA2AFEE" w14:textId="3175ED33" w:rsidR="00A47837" w:rsidRDefault="00A47837" w:rsidP="00A47837">
            <w:pPr>
              <w:spacing w:after="120"/>
              <w:rPr>
                <w:ins w:id="1080" w:author="Nokia Networks" w:date="2021-11-09T19:44:00Z"/>
                <w:rFonts w:eastAsiaTheme="minorEastAsia"/>
                <w:lang w:val="en-US" w:eastAsia="zh-CN"/>
              </w:rPr>
            </w:pPr>
            <w:ins w:id="1081" w:author="Nokia Networks" w:date="2021-11-09T19:44:00Z">
              <w:r>
                <w:rPr>
                  <w:rFonts w:eastAsiaTheme="minorEastAsia"/>
                  <w:lang w:val="en-US" w:eastAsia="zh-CN"/>
                </w:rPr>
                <w:lastRenderedPageBreak/>
                <w:t>Nokia</w:t>
              </w:r>
            </w:ins>
          </w:p>
        </w:tc>
        <w:tc>
          <w:tcPr>
            <w:tcW w:w="8396" w:type="dxa"/>
            <w:tcBorders>
              <w:top w:val="single" w:sz="4" w:space="0" w:color="auto"/>
              <w:left w:val="single" w:sz="4" w:space="0" w:color="auto"/>
              <w:bottom w:val="single" w:sz="4" w:space="0" w:color="auto"/>
              <w:right w:val="single" w:sz="4" w:space="0" w:color="auto"/>
            </w:tcBorders>
          </w:tcPr>
          <w:p w14:paraId="2543FFF6" w14:textId="1419901A" w:rsidR="00A47837" w:rsidRDefault="00A47837" w:rsidP="00A47837">
            <w:pPr>
              <w:rPr>
                <w:ins w:id="1082" w:author="Nokia Networks" w:date="2021-11-09T19:44:00Z"/>
                <w:rFonts w:eastAsiaTheme="minorEastAsia"/>
                <w:iCs/>
                <w:lang w:val="en-US" w:eastAsia="zh-CN"/>
              </w:rPr>
            </w:pPr>
            <w:ins w:id="1083" w:author="Nokia Networks" w:date="2021-11-09T19:44:00Z">
              <w:r>
                <w:rPr>
                  <w:rFonts w:eastAsiaTheme="minorEastAsia"/>
                  <w:iCs/>
                  <w:lang w:val="en-US" w:eastAsia="zh-CN"/>
                </w:rPr>
                <w:t>Preference is option 1 which is following existing framework.</w:t>
              </w:r>
            </w:ins>
          </w:p>
        </w:tc>
      </w:tr>
      <w:tr w:rsidR="00D01EAF" w14:paraId="16D761E9" w14:textId="77777777">
        <w:trPr>
          <w:ins w:id="1084" w:author="郑敏华" w:date="2021-11-10T10:47:00Z"/>
        </w:trPr>
        <w:tc>
          <w:tcPr>
            <w:tcW w:w="1235" w:type="dxa"/>
            <w:tcBorders>
              <w:top w:val="single" w:sz="4" w:space="0" w:color="auto"/>
              <w:left w:val="single" w:sz="4" w:space="0" w:color="auto"/>
              <w:bottom w:val="single" w:sz="4" w:space="0" w:color="auto"/>
              <w:right w:val="single" w:sz="4" w:space="0" w:color="auto"/>
            </w:tcBorders>
          </w:tcPr>
          <w:p w14:paraId="335EB679" w14:textId="6C939C0C" w:rsidR="00D01EAF" w:rsidRDefault="00D01EAF" w:rsidP="00D01EAF">
            <w:pPr>
              <w:spacing w:after="120"/>
              <w:rPr>
                <w:ins w:id="1085" w:author="郑敏华" w:date="2021-11-10T10:47:00Z"/>
                <w:rFonts w:eastAsiaTheme="minorEastAsia"/>
                <w:lang w:val="en-US" w:eastAsia="zh-CN"/>
              </w:rPr>
            </w:pPr>
            <w:ins w:id="1086" w:author="郑敏华" w:date="2021-11-10T10:4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38B01F8" w14:textId="75D67197" w:rsidR="00D01EAF" w:rsidRDefault="00D01EAF" w:rsidP="00D01EAF">
            <w:pPr>
              <w:rPr>
                <w:ins w:id="1087" w:author="郑敏华" w:date="2021-11-10T10:47:00Z"/>
                <w:rFonts w:eastAsiaTheme="minorEastAsia"/>
                <w:iCs/>
                <w:lang w:val="en-US" w:eastAsia="zh-CN"/>
              </w:rPr>
            </w:pPr>
            <w:ins w:id="1088" w:author="郑敏华" w:date="2021-11-10T10:47:00Z">
              <w:r w:rsidRPr="00264D13">
                <w:rPr>
                  <w:rFonts w:eastAsiaTheme="minorEastAsia"/>
                  <w:iCs/>
                  <w:lang w:val="en-US" w:eastAsia="zh-CN"/>
                </w:rPr>
                <w:t xml:space="preserve">Support Option </w:t>
              </w:r>
              <w:r>
                <w:rPr>
                  <w:rFonts w:eastAsiaTheme="minorEastAsia"/>
                  <w:iCs/>
                  <w:lang w:val="en-US" w:eastAsia="zh-CN"/>
                </w:rPr>
                <w:t>1.</w:t>
              </w:r>
            </w:ins>
          </w:p>
        </w:tc>
      </w:tr>
      <w:tr w:rsidR="00EE0C01" w14:paraId="20BF2E18" w14:textId="77777777">
        <w:trPr>
          <w:ins w:id="1089" w:author="Qiming Li" w:date="2021-11-10T12:37:00Z"/>
        </w:trPr>
        <w:tc>
          <w:tcPr>
            <w:tcW w:w="1235" w:type="dxa"/>
            <w:tcBorders>
              <w:top w:val="single" w:sz="4" w:space="0" w:color="auto"/>
              <w:left w:val="single" w:sz="4" w:space="0" w:color="auto"/>
              <w:bottom w:val="single" w:sz="4" w:space="0" w:color="auto"/>
              <w:right w:val="single" w:sz="4" w:space="0" w:color="auto"/>
            </w:tcBorders>
          </w:tcPr>
          <w:p w14:paraId="420B0FB6" w14:textId="13F1F08F" w:rsidR="00EE0C01" w:rsidRDefault="00EE0C01" w:rsidP="00EE0C01">
            <w:pPr>
              <w:spacing w:after="120"/>
              <w:rPr>
                <w:ins w:id="1090" w:author="Qiming Li" w:date="2021-11-10T12:37:00Z"/>
                <w:rFonts w:eastAsiaTheme="minorEastAsia"/>
                <w:lang w:val="en-US" w:eastAsia="zh-CN"/>
              </w:rPr>
            </w:pPr>
            <w:ins w:id="1091" w:author="Qiming Li" w:date="2021-11-10T12: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D668312" w14:textId="43A669B4" w:rsidR="00EE0C01" w:rsidRPr="00264D13" w:rsidRDefault="00EE0C01" w:rsidP="00EE0C01">
            <w:pPr>
              <w:rPr>
                <w:ins w:id="1092" w:author="Qiming Li" w:date="2021-11-10T12:37:00Z"/>
                <w:rFonts w:eastAsiaTheme="minorEastAsia"/>
                <w:iCs/>
                <w:lang w:val="en-US" w:eastAsia="zh-CN"/>
              </w:rPr>
            </w:pPr>
            <w:ins w:id="1093" w:author="Qiming Li" w:date="2021-11-10T12:37:00Z">
              <w:r>
                <w:rPr>
                  <w:rFonts w:eastAsiaTheme="minorEastAsia"/>
                  <w:iCs/>
                  <w:lang w:val="en-US" w:eastAsia="zh-CN"/>
                </w:rPr>
                <w:t>Option 1 is more aligned with current design.</w:t>
              </w:r>
            </w:ins>
          </w:p>
        </w:tc>
      </w:tr>
      <w:tr w:rsidR="000F6EBD" w14:paraId="61C23627" w14:textId="77777777">
        <w:trPr>
          <w:ins w:id="1094" w:author="Griselda WANG" w:date="2021-11-10T13:19:00Z"/>
        </w:trPr>
        <w:tc>
          <w:tcPr>
            <w:tcW w:w="1235" w:type="dxa"/>
            <w:tcBorders>
              <w:top w:val="single" w:sz="4" w:space="0" w:color="auto"/>
              <w:left w:val="single" w:sz="4" w:space="0" w:color="auto"/>
              <w:bottom w:val="single" w:sz="4" w:space="0" w:color="auto"/>
              <w:right w:val="single" w:sz="4" w:space="0" w:color="auto"/>
            </w:tcBorders>
          </w:tcPr>
          <w:p w14:paraId="1B338540" w14:textId="56BD4D79" w:rsidR="000F6EBD" w:rsidRDefault="000F6EBD" w:rsidP="00EE0C01">
            <w:pPr>
              <w:spacing w:after="120"/>
              <w:rPr>
                <w:ins w:id="1095" w:author="Griselda WANG" w:date="2021-11-10T13:19:00Z"/>
                <w:rFonts w:eastAsiaTheme="minorEastAsia"/>
                <w:lang w:val="en-US" w:eastAsia="zh-CN"/>
              </w:rPr>
            </w:pPr>
            <w:ins w:id="1096" w:author="Griselda WANG" w:date="2021-11-10T13:1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28BA193" w14:textId="6ED35D2B" w:rsidR="000F6EBD" w:rsidRDefault="000F6EBD" w:rsidP="00EE0C01">
            <w:pPr>
              <w:rPr>
                <w:ins w:id="1097" w:author="Griselda WANG" w:date="2021-11-10T13:19:00Z"/>
                <w:rFonts w:eastAsiaTheme="minorEastAsia"/>
                <w:iCs/>
                <w:lang w:val="en-US" w:eastAsia="zh-CN"/>
              </w:rPr>
            </w:pPr>
            <w:ins w:id="1098" w:author="Griselda WANG" w:date="2021-11-10T13:19:00Z">
              <w:r>
                <w:rPr>
                  <w:rFonts w:eastAsiaTheme="minorEastAsia"/>
                  <w:lang w:eastAsia="zh-CN"/>
                </w:rPr>
                <w:t xml:space="preserve">Our view here is that the UE shall not be forced to have software pre-loaded for PSCell for any of the FRs. This means that loading and configuration shall happen once the PSCell addition has been triggered. This in turn means that there would be a 40ms processing delay regardless of to which FR the added PSCell belongs. This is unnecessary complexity for putting different </w:t>
              </w:r>
              <w:r>
                <w:t>T</w:t>
              </w:r>
              <w:r>
                <w:rPr>
                  <w:vertAlign w:val="subscript"/>
                </w:rPr>
                <w:t>processing.</w:t>
              </w:r>
            </w:ins>
            <w:ins w:id="1099" w:author="Griselda WANG" w:date="2021-11-10T13:20:00Z">
              <w:r>
                <w:rPr>
                  <w:vertAlign w:val="subscript"/>
                </w:rPr>
                <w:t>.</w:t>
              </w:r>
            </w:ins>
          </w:p>
        </w:tc>
      </w:tr>
    </w:tbl>
    <w:p w14:paraId="2B2C073B" w14:textId="77777777" w:rsidR="00E5733E" w:rsidRDefault="00E5733E">
      <w:pPr>
        <w:rPr>
          <w:lang w:eastAsia="zh-CN"/>
        </w:rPr>
      </w:pPr>
    </w:p>
    <w:p w14:paraId="531E3D65" w14:textId="77777777" w:rsidR="00E5733E" w:rsidRDefault="00FC6874">
      <w:pPr>
        <w:rPr>
          <w:b/>
          <w:u w:val="single"/>
          <w:lang w:eastAsia="ko-KR"/>
        </w:rPr>
      </w:pPr>
      <w:r>
        <w:rPr>
          <w:b/>
          <w:u w:val="single"/>
          <w:lang w:eastAsia="ko-KR"/>
        </w:rPr>
        <w:t xml:space="preserve">Issue 3-2-3: </w:t>
      </w:r>
      <w:r>
        <w:rPr>
          <w:b/>
          <w:sz w:val="22"/>
          <w:szCs w:val="22"/>
          <w:u w:val="single"/>
        </w:rPr>
        <w:t>T</w:t>
      </w:r>
      <w:r>
        <w:rPr>
          <w:b/>
          <w:sz w:val="22"/>
          <w:szCs w:val="22"/>
          <w:u w:val="single"/>
          <w:vertAlign w:val="subscript"/>
        </w:rPr>
        <w:t>UE_preparation</w:t>
      </w:r>
      <w:r>
        <w:rPr>
          <w:b/>
          <w:u w:val="single"/>
          <w:lang w:eastAsia="ko-KR"/>
        </w:rPr>
        <w:t xml:space="preserve"> in conditional PSCell addition delay</w:t>
      </w:r>
    </w:p>
    <w:p w14:paraId="4A263929" w14:textId="77777777" w:rsidR="00E5733E" w:rsidRDefault="00FC6874">
      <w:pPr>
        <w:pStyle w:val="afc"/>
        <w:numPr>
          <w:ilvl w:val="0"/>
          <w:numId w:val="1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376BC232" w14:textId="77777777" w:rsidR="00E5733E" w:rsidRDefault="00FC6874">
      <w:pPr>
        <w:pStyle w:val="afc"/>
        <w:numPr>
          <w:ilvl w:val="1"/>
          <w:numId w:val="17"/>
        </w:numPr>
        <w:spacing w:after="120"/>
        <w:ind w:firstLineChars="0"/>
        <w:rPr>
          <w:rFonts w:eastAsia="宋体"/>
          <w:szCs w:val="24"/>
          <w:lang w:eastAsia="zh-CN"/>
        </w:rPr>
      </w:pPr>
      <w:r>
        <w:rPr>
          <w:rFonts w:eastAsia="宋体"/>
          <w:szCs w:val="24"/>
          <w:lang w:eastAsia="zh-CN"/>
        </w:rPr>
        <w:t xml:space="preserve">Option 1(Ericsson): </w:t>
      </w:r>
      <w:r>
        <w:rPr>
          <w:lang w:val="en-US"/>
        </w:rPr>
        <w:t xml:space="preserve">preparation time </w:t>
      </w:r>
      <w:r>
        <w:t>T</w:t>
      </w:r>
      <w:r>
        <w:rPr>
          <w:vertAlign w:val="subscript"/>
        </w:rPr>
        <w:t>UE_preparation</w:t>
      </w:r>
      <w:r>
        <w:t xml:space="preserve"> is changed from 10ms to 8ms.</w:t>
      </w:r>
    </w:p>
    <w:p w14:paraId="3C05CC02" w14:textId="77777777" w:rsidR="00E5733E" w:rsidRDefault="00FC6874">
      <w:pPr>
        <w:pStyle w:val="afc"/>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(Qualcomm, Apple, MTK, Huawei, vivo): </w:t>
      </w:r>
      <w:r>
        <w:rPr>
          <w:lang w:val="en-US"/>
        </w:rPr>
        <w:t xml:space="preserve">preparation time </w:t>
      </w:r>
      <w:r>
        <w:t>T</w:t>
      </w:r>
      <w:r>
        <w:rPr>
          <w:vertAlign w:val="subscript"/>
        </w:rPr>
        <w:t>UE_preparation</w:t>
      </w:r>
      <w:r>
        <w:t xml:space="preserve"> shall be 10ms.</w:t>
      </w:r>
    </w:p>
    <w:p w14:paraId="45704C62" w14:textId="77777777" w:rsidR="00E5733E" w:rsidRDefault="00FC6874">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E5733E" w14:paraId="3EEFDAFF" w14:textId="77777777">
        <w:tc>
          <w:tcPr>
            <w:tcW w:w="1235" w:type="dxa"/>
            <w:tcBorders>
              <w:top w:val="single" w:sz="4" w:space="0" w:color="auto"/>
              <w:left w:val="single" w:sz="4" w:space="0" w:color="auto"/>
              <w:bottom w:val="single" w:sz="4" w:space="0" w:color="auto"/>
              <w:right w:val="single" w:sz="4" w:space="0" w:color="auto"/>
            </w:tcBorders>
          </w:tcPr>
          <w:p w14:paraId="002F1569"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9550D66"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Comments</w:t>
            </w:r>
          </w:p>
        </w:tc>
      </w:tr>
      <w:tr w:rsidR="00E5733E" w14:paraId="7BA217A5" w14:textId="77777777">
        <w:tc>
          <w:tcPr>
            <w:tcW w:w="1235" w:type="dxa"/>
            <w:tcBorders>
              <w:top w:val="single" w:sz="4" w:space="0" w:color="auto"/>
              <w:left w:val="single" w:sz="4" w:space="0" w:color="auto"/>
              <w:bottom w:val="single" w:sz="4" w:space="0" w:color="auto"/>
              <w:right w:val="single" w:sz="4" w:space="0" w:color="auto"/>
            </w:tcBorders>
          </w:tcPr>
          <w:p w14:paraId="12B141CE" w14:textId="77777777" w:rsidR="00E5733E" w:rsidRDefault="00FC6874">
            <w:pPr>
              <w:spacing w:after="120"/>
              <w:rPr>
                <w:rFonts w:eastAsiaTheme="minorEastAsia"/>
                <w:lang w:val="en-US" w:eastAsia="zh-CN"/>
              </w:rPr>
            </w:pPr>
            <w:ins w:id="1100" w:author="Qualcomm-CH" w:date="2021-11-08T00:2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5363528" w14:textId="77777777" w:rsidR="00E5733E" w:rsidRDefault="00FC6874">
            <w:pPr>
              <w:rPr>
                <w:rFonts w:eastAsiaTheme="minorEastAsia"/>
                <w:lang w:val="en-US" w:eastAsia="zh-CN"/>
              </w:rPr>
            </w:pPr>
            <w:ins w:id="1101" w:author="Qualcomm-CH" w:date="2021-11-08T00:24:00Z">
              <w:r>
                <w:rPr>
                  <w:iCs/>
                  <w:lang w:eastAsia="zh-CN"/>
                  <w:rPrChange w:id="1102" w:author="Qualcomm-CH" w:date="2021-11-08T00:24:00Z">
                    <w:rPr>
                      <w:iCs/>
                      <w:color w:val="0070C0"/>
                      <w:lang w:eastAsia="zh-CN"/>
                    </w:rPr>
                  </w:rPrChange>
                </w:rPr>
                <w:t>The same comment as ours in Issue 3-1-2.</w:t>
              </w:r>
            </w:ins>
          </w:p>
        </w:tc>
      </w:tr>
      <w:tr w:rsidR="002117FF" w14:paraId="759E9DA9" w14:textId="77777777">
        <w:trPr>
          <w:ins w:id="1103" w:author="Huawei" w:date="2021-11-09T19:53:00Z"/>
        </w:trPr>
        <w:tc>
          <w:tcPr>
            <w:tcW w:w="1235" w:type="dxa"/>
            <w:tcBorders>
              <w:top w:val="single" w:sz="4" w:space="0" w:color="auto"/>
              <w:left w:val="single" w:sz="4" w:space="0" w:color="auto"/>
              <w:bottom w:val="single" w:sz="4" w:space="0" w:color="auto"/>
              <w:right w:val="single" w:sz="4" w:space="0" w:color="auto"/>
            </w:tcBorders>
          </w:tcPr>
          <w:p w14:paraId="14720629" w14:textId="77777777" w:rsidR="002117FF" w:rsidRDefault="002117FF">
            <w:pPr>
              <w:spacing w:after="120"/>
              <w:rPr>
                <w:ins w:id="1104" w:author="Huawei" w:date="2021-11-09T19:53:00Z"/>
                <w:rFonts w:eastAsiaTheme="minorEastAsia"/>
                <w:lang w:val="en-US" w:eastAsia="zh-CN"/>
              </w:rPr>
            </w:pPr>
            <w:ins w:id="1105" w:author="Huawei" w:date="2021-11-09T19:5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563180D" w14:textId="77777777" w:rsidR="002117FF" w:rsidRPr="002117FF" w:rsidRDefault="002117FF">
            <w:pPr>
              <w:rPr>
                <w:ins w:id="1106" w:author="Huawei" w:date="2021-11-09T19:53:00Z"/>
                <w:rFonts w:eastAsiaTheme="minorEastAsia"/>
                <w:iCs/>
                <w:lang w:eastAsia="zh-CN"/>
                <w:rPrChange w:id="1107" w:author="Huawei" w:date="2021-11-09T19:53:00Z">
                  <w:rPr>
                    <w:ins w:id="1108" w:author="Huawei" w:date="2021-11-09T19:53:00Z"/>
                    <w:iCs/>
                    <w:lang w:eastAsia="zh-CN"/>
                  </w:rPr>
                </w:rPrChange>
              </w:rPr>
            </w:pPr>
            <w:ins w:id="1109" w:author="Huawei" w:date="2021-11-09T19:53:00Z">
              <w:r>
                <w:rPr>
                  <w:rFonts w:eastAsiaTheme="minorEastAsia"/>
                  <w:iCs/>
                  <w:lang w:eastAsia="zh-CN"/>
                </w:rPr>
                <w:t>Support option 2.</w:t>
              </w:r>
            </w:ins>
          </w:p>
        </w:tc>
      </w:tr>
      <w:tr w:rsidR="00A47837" w14:paraId="5824D65D" w14:textId="77777777">
        <w:trPr>
          <w:ins w:id="1110" w:author="Nokia Networks" w:date="2021-11-09T19:45:00Z"/>
        </w:trPr>
        <w:tc>
          <w:tcPr>
            <w:tcW w:w="1235" w:type="dxa"/>
            <w:tcBorders>
              <w:top w:val="single" w:sz="4" w:space="0" w:color="auto"/>
              <w:left w:val="single" w:sz="4" w:space="0" w:color="auto"/>
              <w:bottom w:val="single" w:sz="4" w:space="0" w:color="auto"/>
              <w:right w:val="single" w:sz="4" w:space="0" w:color="auto"/>
            </w:tcBorders>
          </w:tcPr>
          <w:p w14:paraId="351B64C8" w14:textId="753288C8" w:rsidR="00A47837" w:rsidRDefault="00A47837" w:rsidP="00A47837">
            <w:pPr>
              <w:spacing w:after="120"/>
              <w:rPr>
                <w:ins w:id="1111" w:author="Nokia Networks" w:date="2021-11-09T19:45:00Z"/>
                <w:rFonts w:eastAsiaTheme="minorEastAsia"/>
                <w:lang w:val="en-US" w:eastAsia="zh-CN"/>
              </w:rPr>
            </w:pPr>
            <w:ins w:id="1112" w:author="Nokia Networks" w:date="2021-11-09T19:4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6F60B85" w14:textId="6C569229" w:rsidR="00A47837" w:rsidRDefault="00A47837" w:rsidP="00A47837">
            <w:pPr>
              <w:rPr>
                <w:ins w:id="1113" w:author="Nokia Networks" w:date="2021-11-09T19:45:00Z"/>
                <w:rFonts w:eastAsiaTheme="minorEastAsia"/>
                <w:iCs/>
                <w:lang w:eastAsia="zh-CN"/>
              </w:rPr>
            </w:pPr>
            <w:ins w:id="1114" w:author="Nokia Networks" w:date="2021-11-09T19:45:00Z">
              <w:r>
                <w:rPr>
                  <w:rFonts w:eastAsiaTheme="minorEastAsia"/>
                  <w:iCs/>
                  <w:lang w:val="en-US" w:eastAsia="zh-CN"/>
                </w:rPr>
                <w:t>Option 1 - can be FFS if there is budget for reduction</w:t>
              </w:r>
            </w:ins>
          </w:p>
        </w:tc>
      </w:tr>
      <w:tr w:rsidR="00386B0F" w14:paraId="28133B84" w14:textId="77777777">
        <w:trPr>
          <w:ins w:id="1115" w:author="郑敏华" w:date="2021-11-10T10:47:00Z"/>
        </w:trPr>
        <w:tc>
          <w:tcPr>
            <w:tcW w:w="1235" w:type="dxa"/>
            <w:tcBorders>
              <w:top w:val="single" w:sz="4" w:space="0" w:color="auto"/>
              <w:left w:val="single" w:sz="4" w:space="0" w:color="auto"/>
              <w:bottom w:val="single" w:sz="4" w:space="0" w:color="auto"/>
              <w:right w:val="single" w:sz="4" w:space="0" w:color="auto"/>
            </w:tcBorders>
          </w:tcPr>
          <w:p w14:paraId="3155A616" w14:textId="51737782" w:rsidR="00386B0F" w:rsidRDefault="00386B0F" w:rsidP="00386B0F">
            <w:pPr>
              <w:spacing w:after="120"/>
              <w:rPr>
                <w:ins w:id="1116" w:author="郑敏华" w:date="2021-11-10T10:47:00Z"/>
                <w:rFonts w:eastAsiaTheme="minorEastAsia"/>
                <w:lang w:val="en-US" w:eastAsia="zh-CN"/>
              </w:rPr>
            </w:pPr>
            <w:ins w:id="1117" w:author="郑敏华" w:date="2021-11-10T10:4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DD178C7" w14:textId="55BC9768" w:rsidR="00386B0F" w:rsidRDefault="00386B0F" w:rsidP="00386B0F">
            <w:pPr>
              <w:rPr>
                <w:ins w:id="1118" w:author="郑敏华" w:date="2021-11-10T10:47:00Z"/>
                <w:rFonts w:eastAsiaTheme="minorEastAsia"/>
                <w:iCs/>
                <w:lang w:val="en-US" w:eastAsia="zh-CN"/>
              </w:rPr>
            </w:pPr>
            <w:ins w:id="1119" w:author="郑敏华" w:date="2021-11-10T10:47:00Z">
              <w:r>
                <w:rPr>
                  <w:rFonts w:eastAsiaTheme="minorEastAsia"/>
                  <w:iCs/>
                  <w:lang w:eastAsia="zh-CN"/>
                </w:rPr>
                <w:t>S</w:t>
              </w:r>
              <w:r>
                <w:rPr>
                  <w:rFonts w:eastAsiaTheme="minorEastAsia" w:hint="eastAsia"/>
                  <w:iCs/>
                  <w:lang w:eastAsia="zh-CN"/>
                </w:rPr>
                <w:t>upport</w:t>
              </w:r>
              <w:r>
                <w:rPr>
                  <w:rFonts w:eastAsiaTheme="minorEastAsia"/>
                  <w:iCs/>
                  <w:lang w:eastAsia="zh-CN"/>
                </w:rPr>
                <w:t xml:space="preserve"> O</w:t>
              </w:r>
              <w:r>
                <w:rPr>
                  <w:rFonts w:eastAsiaTheme="minorEastAsia" w:hint="eastAsia"/>
                  <w:iCs/>
                  <w:lang w:eastAsia="zh-CN"/>
                </w:rPr>
                <w:t>ption</w:t>
              </w:r>
              <w:r>
                <w:rPr>
                  <w:rFonts w:eastAsiaTheme="minorEastAsia"/>
                  <w:iCs/>
                  <w:lang w:eastAsia="zh-CN"/>
                </w:rPr>
                <w:t xml:space="preserve"> 2.</w:t>
              </w:r>
            </w:ins>
          </w:p>
        </w:tc>
      </w:tr>
      <w:tr w:rsidR="00B413E2" w14:paraId="6680CED8" w14:textId="77777777">
        <w:trPr>
          <w:ins w:id="1120" w:author="Qiming Li" w:date="2021-11-10T12:38:00Z"/>
        </w:trPr>
        <w:tc>
          <w:tcPr>
            <w:tcW w:w="1235" w:type="dxa"/>
            <w:tcBorders>
              <w:top w:val="single" w:sz="4" w:space="0" w:color="auto"/>
              <w:left w:val="single" w:sz="4" w:space="0" w:color="auto"/>
              <w:bottom w:val="single" w:sz="4" w:space="0" w:color="auto"/>
              <w:right w:val="single" w:sz="4" w:space="0" w:color="auto"/>
            </w:tcBorders>
          </w:tcPr>
          <w:p w14:paraId="1F792FED" w14:textId="1EC6E820" w:rsidR="00B413E2" w:rsidRDefault="00B413E2" w:rsidP="00B413E2">
            <w:pPr>
              <w:spacing w:after="120"/>
              <w:rPr>
                <w:ins w:id="1121" w:author="Qiming Li" w:date="2021-11-10T12:38:00Z"/>
                <w:rFonts w:eastAsiaTheme="minorEastAsia"/>
                <w:lang w:val="en-US" w:eastAsia="zh-CN"/>
              </w:rPr>
            </w:pPr>
            <w:ins w:id="1122" w:author="Qiming Li" w:date="2021-11-10T12:3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7306434" w14:textId="4FC3DEB4" w:rsidR="00B413E2" w:rsidRDefault="00B413E2" w:rsidP="00B413E2">
            <w:pPr>
              <w:rPr>
                <w:ins w:id="1123" w:author="Qiming Li" w:date="2021-11-10T12:38:00Z"/>
                <w:rFonts w:eastAsiaTheme="minorEastAsia"/>
                <w:iCs/>
                <w:lang w:eastAsia="zh-CN"/>
              </w:rPr>
            </w:pPr>
            <w:ins w:id="1124" w:author="Qiming Li" w:date="2021-11-10T12:38:00Z">
              <w:r>
                <w:rPr>
                  <w:rFonts w:eastAsiaTheme="minorEastAsia"/>
                  <w:iCs/>
                  <w:lang w:val="en-US" w:eastAsia="zh-CN"/>
                </w:rPr>
                <w:t>Option 2.</w:t>
              </w:r>
            </w:ins>
          </w:p>
        </w:tc>
      </w:tr>
      <w:tr w:rsidR="001E1E11" w14:paraId="6BDDF755" w14:textId="77777777">
        <w:trPr>
          <w:ins w:id="1125" w:author="Griselda WANG" w:date="2021-11-10T13:20:00Z"/>
        </w:trPr>
        <w:tc>
          <w:tcPr>
            <w:tcW w:w="1235" w:type="dxa"/>
            <w:tcBorders>
              <w:top w:val="single" w:sz="4" w:space="0" w:color="auto"/>
              <w:left w:val="single" w:sz="4" w:space="0" w:color="auto"/>
              <w:bottom w:val="single" w:sz="4" w:space="0" w:color="auto"/>
              <w:right w:val="single" w:sz="4" w:space="0" w:color="auto"/>
            </w:tcBorders>
          </w:tcPr>
          <w:p w14:paraId="2F5AFDF4" w14:textId="201D2B8A" w:rsidR="001E1E11" w:rsidRDefault="001E1E11" w:rsidP="00B413E2">
            <w:pPr>
              <w:spacing w:after="120"/>
              <w:rPr>
                <w:ins w:id="1126" w:author="Griselda WANG" w:date="2021-11-10T13:20:00Z"/>
                <w:rFonts w:eastAsiaTheme="minorEastAsia"/>
                <w:lang w:val="en-US" w:eastAsia="zh-CN"/>
              </w:rPr>
            </w:pPr>
            <w:ins w:id="1127" w:author="Griselda WANG" w:date="2021-11-10T13:2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37677EB" w14:textId="0B4BEC84" w:rsidR="001E1E11" w:rsidRDefault="001E1E11" w:rsidP="001E1E11">
            <w:pPr>
              <w:rPr>
                <w:ins w:id="1128" w:author="Griselda WANG" w:date="2021-11-10T13:20:00Z"/>
                <w:rFonts w:eastAsiaTheme="minorEastAsia"/>
                <w:iCs/>
                <w:lang w:val="en-US" w:eastAsia="zh-CN"/>
              </w:rPr>
            </w:pPr>
            <w:ins w:id="1129" w:author="Griselda WANG" w:date="2021-11-10T13:20:00Z">
              <w:r>
                <w:rPr>
                  <w:rFonts w:eastAsiaTheme="minorEastAsia"/>
                  <w:iCs/>
                  <w:lang w:val="en-US" w:eastAsia="zh-CN"/>
                </w:rPr>
                <w:t xml:space="preserve">In general, we support the reduction of delay. </w:t>
              </w:r>
            </w:ins>
          </w:p>
          <w:p w14:paraId="12E3355C" w14:textId="77777777" w:rsidR="001E1E11" w:rsidRPr="0018443D" w:rsidRDefault="001E1E11" w:rsidP="001E1E11">
            <w:pPr>
              <w:rPr>
                <w:ins w:id="1130" w:author="Griselda WANG" w:date="2021-11-10T13:20:00Z"/>
                <w:rFonts w:eastAsiaTheme="minorEastAsia"/>
                <w:iCs/>
                <w:lang w:val="en-US" w:eastAsia="zh-CN"/>
              </w:rPr>
            </w:pPr>
            <w:ins w:id="1131" w:author="Griselda WANG" w:date="2021-11-10T13:20:00Z">
              <w:r>
                <w:rPr>
                  <w:rFonts w:eastAsiaTheme="minorEastAsia"/>
                  <w:lang w:eastAsia="zh-CN"/>
                </w:rPr>
                <w:t>To clarify the motivation to reduce the PScell change delay requirement for enhancement of mobilty etc.</w:t>
              </w:r>
            </w:ins>
          </w:p>
          <w:p w14:paraId="3182CCBC" w14:textId="77777777" w:rsidR="001E1E11" w:rsidRDefault="001E1E11" w:rsidP="001E1E11">
            <w:pPr>
              <w:spacing w:after="60"/>
              <w:rPr>
                <w:ins w:id="1132" w:author="Griselda WANG" w:date="2021-11-10T13:20:00Z"/>
                <w:i/>
              </w:rPr>
            </w:pPr>
            <w:ins w:id="1133" w:author="Griselda WANG" w:date="2021-11-10T13:20:00Z">
              <w:r>
                <w:rPr>
                  <w:i/>
                </w:rPr>
                <w:t>The conditional PSCell change delay is defined as in clause 8.11B.2</w:t>
              </w:r>
            </w:ins>
          </w:p>
          <w:p w14:paraId="01F518A0" w14:textId="77777777" w:rsidR="001E1E11" w:rsidRDefault="001E1E11" w:rsidP="001E1E11">
            <w:pPr>
              <w:spacing w:after="60"/>
              <w:rPr>
                <w:ins w:id="1134" w:author="Griselda WANG" w:date="2021-11-10T13:20:00Z"/>
                <w:sz w:val="16"/>
                <w:szCs w:val="16"/>
                <w:vertAlign w:val="subscript"/>
                <w:lang w:val="en-US" w:eastAsia="zh-CN"/>
              </w:rPr>
            </w:pPr>
            <w:ins w:id="1135" w:author="Griselda WANG" w:date="2021-11-10T13:20:00Z">
              <w:r>
                <w:rPr>
                  <w:i/>
                </w:rPr>
                <w:t xml:space="preserve"> </w:t>
              </w:r>
              <w:r>
                <w:rPr>
                  <w:sz w:val="16"/>
                  <w:szCs w:val="16"/>
                </w:rPr>
                <w:t>T</w:t>
              </w:r>
              <w:r>
                <w:rPr>
                  <w:sz w:val="16"/>
                  <w:szCs w:val="16"/>
                  <w:vertAlign w:val="subscript"/>
                </w:rPr>
                <w:t>config_PSCell_Conditional</w:t>
              </w:r>
              <w:r>
                <w:rPr>
                  <w:sz w:val="16"/>
                  <w:szCs w:val="16"/>
                </w:rPr>
                <w:t xml:space="preserve"> = T</w:t>
              </w:r>
              <w:r>
                <w:rPr>
                  <w:sz w:val="16"/>
                  <w:szCs w:val="16"/>
                  <w:vertAlign w:val="subscript"/>
                </w:rPr>
                <w:t>RRC_processing</w:t>
              </w:r>
              <w:r>
                <w:rPr>
                  <w:sz w:val="16"/>
                  <w:szCs w:val="16"/>
                </w:rPr>
                <w:t xml:space="preserve"> + </w:t>
              </w:r>
              <w:r>
                <w:rPr>
                  <w:iCs/>
                  <w:sz w:val="16"/>
                  <w:szCs w:val="16"/>
                </w:rPr>
                <w:t>T</w:t>
              </w:r>
              <w:r>
                <w:rPr>
                  <w:iCs/>
                  <w:sz w:val="16"/>
                  <w:szCs w:val="16"/>
                  <w:vertAlign w:val="subscript"/>
                </w:rPr>
                <w:t>Event_DU</w:t>
              </w:r>
              <w:r>
                <w:rPr>
                  <w:iCs/>
                  <w:sz w:val="16"/>
                  <w:szCs w:val="16"/>
                </w:rPr>
                <w:t xml:space="preserve"> + </w:t>
              </w:r>
              <w:r>
                <w:rPr>
                  <w:sz w:val="16"/>
                  <w:szCs w:val="16"/>
                </w:rPr>
                <w:t>T</w:t>
              </w:r>
              <w:r>
                <w:rPr>
                  <w:sz w:val="16"/>
                  <w:szCs w:val="16"/>
                  <w:vertAlign w:val="subscript"/>
                </w:rPr>
                <w:t>measure</w:t>
              </w:r>
              <w:r>
                <w:rPr>
                  <w:sz w:val="16"/>
                  <w:szCs w:val="16"/>
                </w:rPr>
                <w:t xml:space="preserve"> + </w:t>
              </w:r>
              <w:r>
                <w:rPr>
                  <w:sz w:val="16"/>
                  <w:szCs w:val="16"/>
                  <w:highlight w:val="cyan"/>
                </w:rPr>
                <w:t>T</w:t>
              </w:r>
              <w:r>
                <w:rPr>
                  <w:sz w:val="16"/>
                  <w:szCs w:val="16"/>
                  <w:highlight w:val="cyan"/>
                  <w:vertAlign w:val="subscript"/>
                </w:rPr>
                <w:t>UE_preparation</w:t>
              </w:r>
              <w:r>
                <w:rPr>
                  <w:sz w:val="16"/>
                  <w:szCs w:val="16"/>
                </w:rPr>
                <w:t xml:space="preserve"> + T</w:t>
              </w:r>
              <w:r>
                <w:rPr>
                  <w:sz w:val="16"/>
                  <w:szCs w:val="16"/>
                  <w:vertAlign w:val="subscript"/>
                </w:rPr>
                <w:t>processing</w:t>
              </w:r>
              <w:r>
                <w:rPr>
                  <w:sz w:val="16"/>
                  <w:szCs w:val="16"/>
                </w:rPr>
                <w:t xml:space="preserve"> + T</w:t>
              </w:r>
              <w:r>
                <w:rPr>
                  <w:sz w:val="16"/>
                  <w:szCs w:val="16"/>
                  <w:vertAlign w:val="subscript"/>
                </w:rPr>
                <w:t>∆</w:t>
              </w:r>
              <w:r>
                <w:rPr>
                  <w:sz w:val="16"/>
                  <w:szCs w:val="16"/>
                </w:rPr>
                <w:t xml:space="preserve"> + T</w:t>
              </w:r>
              <w:r>
                <w:rPr>
                  <w:sz w:val="16"/>
                  <w:szCs w:val="16"/>
                  <w:vertAlign w:val="subscript"/>
                </w:rPr>
                <w:t>PSCell_ DU</w:t>
              </w:r>
              <w:r>
                <w:rPr>
                  <w:sz w:val="16"/>
                  <w:szCs w:val="16"/>
                </w:rPr>
                <w:t xml:space="preserve"> + </w:t>
              </w:r>
              <w:r>
                <w:rPr>
                  <w:sz w:val="16"/>
                  <w:szCs w:val="16"/>
                  <w:highlight w:val="cyan"/>
                </w:rPr>
                <w:t>2 ms</w:t>
              </w:r>
            </w:ins>
          </w:p>
          <w:p w14:paraId="32BE5AD0" w14:textId="77777777" w:rsidR="001E1E11" w:rsidRDefault="001E1E11" w:rsidP="001E1E11">
            <w:pPr>
              <w:rPr>
                <w:ins w:id="1136" w:author="Griselda WANG" w:date="2021-11-10T13:20:00Z"/>
                <w:rFonts w:eastAsiaTheme="minorEastAsia"/>
                <w:lang w:val="en-US" w:eastAsia="zh-CN"/>
              </w:rPr>
            </w:pPr>
          </w:p>
          <w:p w14:paraId="4BAEA93E" w14:textId="77777777" w:rsidR="001E1E11" w:rsidRDefault="001E1E11" w:rsidP="001E1E11">
            <w:pPr>
              <w:rPr>
                <w:ins w:id="1137" w:author="Griselda WANG" w:date="2021-11-10T13:20:00Z"/>
                <w:rFonts w:eastAsiaTheme="minorEastAsia"/>
                <w:lang w:val="en-US" w:eastAsia="zh-CN"/>
              </w:rPr>
            </w:pPr>
            <w:ins w:id="1138" w:author="Griselda WANG" w:date="2021-11-10T13:20:00Z">
              <w:r>
                <w:rPr>
                  <w:rFonts w:eastAsiaTheme="minorEastAsia"/>
                  <w:lang w:val="en-US" w:eastAsia="zh-CN"/>
                </w:rPr>
                <w:t>According to definition</w:t>
              </w:r>
            </w:ins>
          </w:p>
          <w:p w14:paraId="069F8B8A" w14:textId="77777777" w:rsidR="001E1E11" w:rsidRDefault="001E1E11" w:rsidP="001E1E11">
            <w:pPr>
              <w:rPr>
                <w:ins w:id="1139" w:author="Griselda WANG" w:date="2021-11-10T13:20:00Z"/>
                <w:i/>
              </w:rPr>
            </w:pPr>
            <w:ins w:id="1140" w:author="Griselda WANG" w:date="2021-11-10T13:20:00Z">
              <w:r>
                <w:rPr>
                  <w:i/>
                </w:rPr>
                <w:t>T</w:t>
              </w:r>
              <w:r>
                <w:rPr>
                  <w:i/>
                  <w:vertAlign w:val="subscript"/>
                </w:rPr>
                <w:t xml:space="preserve">UE_preparation </w:t>
              </w:r>
              <w:r>
                <w:rPr>
                  <w:i/>
                </w:rPr>
                <w:t>is the UE preparation time for conditional PSCell change, and starts after UE realizes the condition of PSCell change is met and identity of new PSCell is determined. T</w:t>
              </w:r>
              <w:r>
                <w:rPr>
                  <w:i/>
                  <w:vertAlign w:val="subscript"/>
                </w:rPr>
                <w:t>UE_preparation</w:t>
              </w:r>
              <w:r>
                <w:rPr>
                  <w:i/>
                </w:rPr>
                <w:t xml:space="preserve"> is up to 10ms.</w:t>
              </w:r>
            </w:ins>
          </w:p>
          <w:p w14:paraId="31B8E2B5" w14:textId="77777777" w:rsidR="001E1E11" w:rsidRDefault="001E1E11" w:rsidP="001E1E11">
            <w:pPr>
              <w:rPr>
                <w:ins w:id="1141" w:author="Griselda WANG" w:date="2021-11-10T13:20:00Z"/>
                <w:rFonts w:eastAsiaTheme="minorEastAsia"/>
                <w:lang w:val="en-US" w:eastAsia="zh-CN"/>
              </w:rPr>
            </w:pPr>
            <w:ins w:id="1142" w:author="Griselda WANG" w:date="2021-11-10T13:20:00Z">
              <w:r>
                <w:rPr>
                  <w:rFonts w:eastAsiaTheme="minorEastAsia"/>
                  <w:lang w:val="en-US" w:eastAsia="zh-CN"/>
                </w:rPr>
                <w:t>UE should realize the conditional PSCell is commanded within 3 delay components</w:t>
              </w:r>
            </w:ins>
          </w:p>
          <w:p w14:paraId="1CDE0EBA" w14:textId="77777777" w:rsidR="001E1E11" w:rsidRDefault="001E1E11">
            <w:pPr>
              <w:pStyle w:val="afc"/>
              <w:numPr>
                <w:ilvl w:val="0"/>
                <w:numId w:val="51"/>
              </w:numPr>
              <w:spacing w:line="259" w:lineRule="auto"/>
              <w:ind w:firstLineChars="0"/>
              <w:rPr>
                <w:ins w:id="1143" w:author="Griselda WANG" w:date="2021-11-10T13:20:00Z"/>
                <w:rFonts w:eastAsia="Yu Mincho"/>
                <w:i/>
              </w:rPr>
              <w:pPrChange w:id="1144" w:author="Griselda WANG" w:date="2021-11-10T13:21:00Z">
                <w:pPr>
                  <w:pStyle w:val="afc"/>
                  <w:numPr>
                    <w:numId w:val="40"/>
                  </w:numPr>
                  <w:spacing w:line="259" w:lineRule="auto"/>
                  <w:ind w:left="360" w:firstLineChars="0" w:hanging="360"/>
                </w:pPr>
              </w:pPrChange>
            </w:pPr>
            <w:ins w:id="1145" w:author="Griselda WANG" w:date="2021-11-10T13:20:00Z">
              <w:r>
                <w:rPr>
                  <w:rFonts w:eastAsia="Yu Mincho"/>
                  <w:i/>
                </w:rPr>
                <w:t xml:space="preserve">the RRC procedure delay which is the RRC change command that is coming </w:t>
              </w:r>
              <w:r>
                <w:rPr>
                  <w:sz w:val="16"/>
                  <w:szCs w:val="16"/>
                </w:rPr>
                <w:t>T</w:t>
              </w:r>
              <w:r>
                <w:rPr>
                  <w:sz w:val="16"/>
                  <w:szCs w:val="16"/>
                  <w:vertAlign w:val="subscript"/>
                </w:rPr>
                <w:t xml:space="preserve">RRC_processing </w:t>
              </w:r>
            </w:ins>
          </w:p>
          <w:p w14:paraId="0DE7A84D" w14:textId="77777777" w:rsidR="001E1E11" w:rsidRDefault="001E1E11">
            <w:pPr>
              <w:pStyle w:val="afc"/>
              <w:numPr>
                <w:ilvl w:val="0"/>
                <w:numId w:val="51"/>
              </w:numPr>
              <w:spacing w:line="259" w:lineRule="auto"/>
              <w:ind w:firstLineChars="0"/>
              <w:rPr>
                <w:ins w:id="1146" w:author="Griselda WANG" w:date="2021-11-10T13:20:00Z"/>
                <w:rFonts w:eastAsia="Yu Mincho"/>
                <w:i/>
              </w:rPr>
              <w:pPrChange w:id="1147" w:author="Griselda WANG" w:date="2021-11-10T13:21:00Z">
                <w:pPr>
                  <w:pStyle w:val="afc"/>
                  <w:numPr>
                    <w:numId w:val="40"/>
                  </w:numPr>
                  <w:spacing w:line="259" w:lineRule="auto"/>
                  <w:ind w:left="360" w:firstLineChars="0" w:hanging="360"/>
                </w:pPr>
              </w:pPrChange>
            </w:pPr>
            <w:ins w:id="1148" w:author="Griselda WANG" w:date="2021-11-10T13:20:00Z">
              <w:r>
                <w:rPr>
                  <w:rFonts w:eastAsia="Yu Mincho"/>
                  <w:i/>
                </w:rPr>
                <w:t xml:space="preserve">UE successfully decodes a conditional PSCell change command within the delay </w:t>
              </w:r>
              <w:r>
                <w:rPr>
                  <w:iCs/>
                  <w:sz w:val="16"/>
                  <w:szCs w:val="16"/>
                </w:rPr>
                <w:t>T</w:t>
              </w:r>
              <w:r>
                <w:rPr>
                  <w:iCs/>
                  <w:sz w:val="16"/>
                  <w:szCs w:val="16"/>
                  <w:vertAlign w:val="subscript"/>
                </w:rPr>
                <w:t>Event_DU</w:t>
              </w:r>
            </w:ins>
          </w:p>
          <w:p w14:paraId="0B304454" w14:textId="77777777" w:rsidR="001E1E11" w:rsidRDefault="001E1E11">
            <w:pPr>
              <w:pStyle w:val="afc"/>
              <w:numPr>
                <w:ilvl w:val="0"/>
                <w:numId w:val="51"/>
              </w:numPr>
              <w:spacing w:line="259" w:lineRule="auto"/>
              <w:ind w:firstLineChars="0"/>
              <w:rPr>
                <w:ins w:id="1149" w:author="Griselda WANG" w:date="2021-11-10T13:20:00Z"/>
                <w:rFonts w:eastAsia="Yu Mincho"/>
                <w:i/>
              </w:rPr>
              <w:pPrChange w:id="1150" w:author="Griselda WANG" w:date="2021-11-10T13:21:00Z">
                <w:pPr>
                  <w:pStyle w:val="afc"/>
                  <w:numPr>
                    <w:numId w:val="40"/>
                  </w:numPr>
                  <w:spacing w:line="259" w:lineRule="auto"/>
                  <w:ind w:left="360" w:firstLineChars="0" w:hanging="360"/>
                </w:pPr>
              </w:pPrChange>
            </w:pPr>
            <w:ins w:id="1151" w:author="Griselda WANG" w:date="2021-11-10T13:20:00Z">
              <w:r>
                <w:rPr>
                  <w:rFonts w:eastAsia="Yu Mincho"/>
                  <w:i/>
                </w:rPr>
                <w:t xml:space="preserve">Start the measurement and take time </w:t>
              </w:r>
              <w:r>
                <w:rPr>
                  <w:rFonts w:eastAsia="Yu Mincho"/>
                  <w:sz w:val="16"/>
                  <w:szCs w:val="16"/>
                </w:rPr>
                <w:t>T</w:t>
              </w:r>
              <w:r>
                <w:rPr>
                  <w:rFonts w:eastAsia="Yu Mincho"/>
                  <w:sz w:val="16"/>
                  <w:szCs w:val="16"/>
                  <w:vertAlign w:val="subscript"/>
                </w:rPr>
                <w:t>measure</w:t>
              </w:r>
            </w:ins>
          </w:p>
          <w:p w14:paraId="50CD37AE" w14:textId="507527E3" w:rsidR="001E1E11" w:rsidRDefault="001E1E11" w:rsidP="001E1E11">
            <w:pPr>
              <w:rPr>
                <w:ins w:id="1152" w:author="Griselda WANG" w:date="2021-11-10T13:20:00Z"/>
                <w:rFonts w:eastAsiaTheme="minorEastAsia"/>
                <w:iCs/>
                <w:lang w:val="en-US" w:eastAsia="zh-CN"/>
              </w:rPr>
            </w:pPr>
            <w:ins w:id="1153" w:author="Griselda WANG" w:date="2021-11-10T13:20:00Z">
              <w:r>
                <w:rPr>
                  <w:rFonts w:eastAsiaTheme="minorEastAsia"/>
                  <w:lang w:eastAsia="zh-CN"/>
                </w:rPr>
                <w:t>Again</w:t>
              </w:r>
            </w:ins>
            <w:ins w:id="1154" w:author="Griselda WANG" w:date="2021-11-10T13:21:00Z">
              <w:r w:rsidR="00794F1D">
                <w:rPr>
                  <w:rFonts w:eastAsiaTheme="minorEastAsia"/>
                  <w:lang w:eastAsia="zh-CN"/>
                </w:rPr>
                <w:t>,</w:t>
              </w:r>
            </w:ins>
            <w:ins w:id="1155" w:author="Griselda WANG" w:date="2021-11-10T13:20:00Z">
              <w:r>
                <w:rPr>
                  <w:rFonts w:eastAsiaTheme="minorEastAsia"/>
                  <w:lang w:eastAsia="zh-CN"/>
                </w:rPr>
                <w:t xml:space="preserve"> if opponents can elaborate more specific what else UE needs to realize the PScell change with a decode RRC change command, we are open up for discussion.</w:t>
              </w:r>
            </w:ins>
          </w:p>
        </w:tc>
      </w:tr>
    </w:tbl>
    <w:p w14:paraId="61134ECF" w14:textId="77777777" w:rsidR="00E5733E" w:rsidRDefault="00E5733E">
      <w:pPr>
        <w:rPr>
          <w:lang w:eastAsia="zh-CN"/>
        </w:rPr>
      </w:pPr>
    </w:p>
    <w:p w14:paraId="3CC34320" w14:textId="77777777" w:rsidR="00E5733E" w:rsidRDefault="00E5733E">
      <w:pPr>
        <w:rPr>
          <w:lang w:val="en-US" w:eastAsia="zh-CN"/>
        </w:rPr>
      </w:pPr>
    </w:p>
    <w:p w14:paraId="29F2F9FE" w14:textId="77777777" w:rsidR="00E5733E" w:rsidRDefault="00E5733E">
      <w:pPr>
        <w:rPr>
          <w:lang w:val="en-US" w:eastAsia="zh-CN"/>
        </w:rPr>
      </w:pPr>
    </w:p>
    <w:p w14:paraId="696D572B" w14:textId="77777777" w:rsidR="00E5733E" w:rsidRDefault="00E5733E">
      <w:pPr>
        <w:rPr>
          <w:lang w:val="en-US"/>
        </w:rPr>
      </w:pPr>
    </w:p>
    <w:p w14:paraId="22B5FAEB" w14:textId="77777777" w:rsidR="00E5733E" w:rsidRDefault="00FC6874">
      <w:pPr>
        <w:pStyle w:val="1"/>
        <w:rPr>
          <w:lang w:val="en-US" w:eastAsia="ja-JP"/>
        </w:rPr>
      </w:pPr>
      <w:r>
        <w:rPr>
          <w:lang w:val="en-US" w:eastAsia="ja-JP"/>
        </w:rPr>
        <w:lastRenderedPageBreak/>
        <w:t>Recommendations for Tdocs</w:t>
      </w:r>
    </w:p>
    <w:p w14:paraId="3A67CB3C" w14:textId="77777777" w:rsidR="00E5733E" w:rsidRDefault="00FC6874">
      <w:pPr>
        <w:pStyle w:val="2"/>
      </w:pPr>
      <w:r>
        <w:rPr>
          <w:rFonts w:hint="eastAsia"/>
        </w:rPr>
        <w:t>1st</w:t>
      </w:r>
      <w:r>
        <w:t xml:space="preserve"> </w:t>
      </w:r>
      <w:r>
        <w:rPr>
          <w:rFonts w:hint="eastAsia"/>
        </w:rPr>
        <w:t xml:space="preserve">round </w:t>
      </w:r>
    </w:p>
    <w:p w14:paraId="3AEC89AD" w14:textId="77777777" w:rsidR="00E5733E" w:rsidRDefault="00FC6874">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E5733E" w14:paraId="5F4553EF" w14:textId="77777777">
        <w:tc>
          <w:tcPr>
            <w:tcW w:w="2058" w:type="pct"/>
          </w:tcPr>
          <w:p w14:paraId="1F6A7343" w14:textId="77777777" w:rsidR="00E5733E" w:rsidRDefault="00FC6874">
            <w:pPr>
              <w:spacing w:after="120"/>
              <w:rPr>
                <w:b/>
                <w:bCs/>
                <w:color w:val="0070C0"/>
                <w:lang w:val="en-US" w:eastAsia="zh-CN"/>
              </w:rPr>
            </w:pPr>
            <w:r>
              <w:rPr>
                <w:b/>
                <w:bCs/>
                <w:color w:val="0070C0"/>
                <w:lang w:val="en-US" w:eastAsia="zh-CN"/>
              </w:rPr>
              <w:t>Title</w:t>
            </w:r>
          </w:p>
        </w:tc>
        <w:tc>
          <w:tcPr>
            <w:tcW w:w="1325" w:type="pct"/>
          </w:tcPr>
          <w:p w14:paraId="51D49AC5" w14:textId="77777777" w:rsidR="00E5733E" w:rsidRDefault="00FC6874">
            <w:pPr>
              <w:spacing w:after="120"/>
              <w:rPr>
                <w:b/>
                <w:bCs/>
                <w:color w:val="0070C0"/>
                <w:lang w:val="en-US" w:eastAsia="zh-CN"/>
              </w:rPr>
            </w:pPr>
            <w:r>
              <w:rPr>
                <w:b/>
                <w:bCs/>
                <w:color w:val="0070C0"/>
                <w:lang w:val="en-US" w:eastAsia="zh-CN"/>
              </w:rPr>
              <w:t>Source</w:t>
            </w:r>
          </w:p>
        </w:tc>
        <w:tc>
          <w:tcPr>
            <w:tcW w:w="1617" w:type="pct"/>
          </w:tcPr>
          <w:p w14:paraId="644251B4" w14:textId="77777777" w:rsidR="00E5733E" w:rsidRDefault="00FC6874">
            <w:pPr>
              <w:spacing w:after="120"/>
              <w:rPr>
                <w:b/>
                <w:bCs/>
                <w:color w:val="0070C0"/>
                <w:lang w:val="en-US" w:eastAsia="zh-CN"/>
              </w:rPr>
            </w:pPr>
            <w:r>
              <w:rPr>
                <w:b/>
                <w:bCs/>
                <w:color w:val="0070C0"/>
                <w:lang w:val="en-US" w:eastAsia="zh-CN"/>
              </w:rPr>
              <w:t>Comments</w:t>
            </w:r>
          </w:p>
        </w:tc>
      </w:tr>
      <w:tr w:rsidR="00E5733E" w14:paraId="40D2D4EA" w14:textId="77777777">
        <w:tc>
          <w:tcPr>
            <w:tcW w:w="2058" w:type="pct"/>
          </w:tcPr>
          <w:p w14:paraId="01B1E719" w14:textId="77777777" w:rsidR="00E5733E" w:rsidRDefault="00FC6874">
            <w:pPr>
              <w:spacing w:after="120"/>
              <w:rPr>
                <w:rFonts w:eastAsiaTheme="minorEastAsia"/>
                <w:color w:val="0070C0"/>
                <w:lang w:val="en-US" w:eastAsia="zh-CN"/>
              </w:rPr>
            </w:pPr>
            <w:r>
              <w:rPr>
                <w:rFonts w:eastAsiaTheme="minorEastAsia"/>
                <w:color w:val="0070C0"/>
                <w:lang w:val="en-US" w:eastAsia="zh-CN"/>
              </w:rPr>
              <w:t>WF on R17 further Multi-RAT Dual-Connectivity enhancements</w:t>
            </w:r>
          </w:p>
        </w:tc>
        <w:tc>
          <w:tcPr>
            <w:tcW w:w="1325" w:type="pct"/>
          </w:tcPr>
          <w:p w14:paraId="20FB5372" w14:textId="77777777" w:rsidR="00E5733E" w:rsidRDefault="00FC6874">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64BCFA15" w14:textId="77777777" w:rsidR="00E5733E" w:rsidRDefault="00E5733E">
            <w:pPr>
              <w:spacing w:after="120"/>
              <w:rPr>
                <w:rFonts w:eastAsiaTheme="minorEastAsia"/>
                <w:color w:val="0070C0"/>
                <w:lang w:val="en-US" w:eastAsia="zh-CN"/>
              </w:rPr>
            </w:pPr>
          </w:p>
        </w:tc>
      </w:tr>
      <w:tr w:rsidR="00E5733E" w14:paraId="3AA22C83" w14:textId="77777777">
        <w:tc>
          <w:tcPr>
            <w:tcW w:w="2058" w:type="pct"/>
          </w:tcPr>
          <w:p w14:paraId="733EF450" w14:textId="77777777" w:rsidR="00E5733E" w:rsidRDefault="00E5733E">
            <w:pPr>
              <w:spacing w:after="120"/>
              <w:rPr>
                <w:rFonts w:eastAsiaTheme="minorEastAsia"/>
                <w:color w:val="0070C0"/>
                <w:lang w:val="en-US" w:eastAsia="zh-CN"/>
              </w:rPr>
            </w:pPr>
          </w:p>
        </w:tc>
        <w:tc>
          <w:tcPr>
            <w:tcW w:w="1325" w:type="pct"/>
          </w:tcPr>
          <w:p w14:paraId="512FA310" w14:textId="77777777" w:rsidR="00E5733E" w:rsidRDefault="00E5733E">
            <w:pPr>
              <w:spacing w:after="120"/>
              <w:rPr>
                <w:rFonts w:eastAsiaTheme="minorEastAsia"/>
                <w:color w:val="0070C0"/>
                <w:lang w:val="en-US" w:eastAsia="zh-CN"/>
              </w:rPr>
            </w:pPr>
          </w:p>
        </w:tc>
        <w:tc>
          <w:tcPr>
            <w:tcW w:w="1617" w:type="pct"/>
          </w:tcPr>
          <w:p w14:paraId="2B8F7C59" w14:textId="77777777" w:rsidR="00E5733E" w:rsidRDefault="00E5733E">
            <w:pPr>
              <w:spacing w:after="120"/>
              <w:rPr>
                <w:rFonts w:eastAsiaTheme="minorEastAsia"/>
                <w:color w:val="0070C0"/>
                <w:lang w:val="en-US" w:eastAsia="zh-CN"/>
              </w:rPr>
            </w:pPr>
          </w:p>
        </w:tc>
      </w:tr>
      <w:tr w:rsidR="00E5733E" w14:paraId="172D4E81" w14:textId="77777777">
        <w:tc>
          <w:tcPr>
            <w:tcW w:w="2058" w:type="pct"/>
          </w:tcPr>
          <w:p w14:paraId="7A9270AF" w14:textId="77777777" w:rsidR="00E5733E" w:rsidRDefault="00E5733E">
            <w:pPr>
              <w:spacing w:after="120"/>
              <w:rPr>
                <w:rFonts w:eastAsiaTheme="minorEastAsia"/>
                <w:i/>
                <w:color w:val="0070C0"/>
                <w:lang w:val="en-US" w:eastAsia="zh-CN"/>
              </w:rPr>
            </w:pPr>
          </w:p>
        </w:tc>
        <w:tc>
          <w:tcPr>
            <w:tcW w:w="1325" w:type="pct"/>
          </w:tcPr>
          <w:p w14:paraId="5EF9D445" w14:textId="77777777" w:rsidR="00E5733E" w:rsidRDefault="00E5733E">
            <w:pPr>
              <w:spacing w:after="120"/>
              <w:rPr>
                <w:rFonts w:eastAsiaTheme="minorEastAsia"/>
                <w:i/>
                <w:color w:val="0070C0"/>
                <w:lang w:val="en-US" w:eastAsia="zh-CN"/>
              </w:rPr>
            </w:pPr>
          </w:p>
        </w:tc>
        <w:tc>
          <w:tcPr>
            <w:tcW w:w="1617" w:type="pct"/>
          </w:tcPr>
          <w:p w14:paraId="31514E15" w14:textId="77777777" w:rsidR="00E5733E" w:rsidRDefault="00E5733E">
            <w:pPr>
              <w:spacing w:after="120"/>
              <w:rPr>
                <w:rFonts w:eastAsiaTheme="minorEastAsia"/>
                <w:i/>
                <w:color w:val="0070C0"/>
                <w:lang w:val="en-US" w:eastAsia="zh-CN"/>
              </w:rPr>
            </w:pPr>
          </w:p>
        </w:tc>
      </w:tr>
    </w:tbl>
    <w:p w14:paraId="40295A4B" w14:textId="77777777" w:rsidR="00E5733E" w:rsidRDefault="00E5733E">
      <w:pPr>
        <w:rPr>
          <w:lang w:val="en-US" w:eastAsia="ja-JP"/>
        </w:rPr>
      </w:pPr>
    </w:p>
    <w:p w14:paraId="0D79C844" w14:textId="77777777" w:rsidR="00E5733E" w:rsidRDefault="00FC6874">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E5733E" w14:paraId="26A349B2" w14:textId="77777777">
        <w:tc>
          <w:tcPr>
            <w:tcW w:w="1424" w:type="dxa"/>
          </w:tcPr>
          <w:p w14:paraId="14048417"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C4C205A" w14:textId="77777777" w:rsidR="00E5733E" w:rsidRDefault="00FC6874">
            <w:pPr>
              <w:spacing w:after="120"/>
              <w:rPr>
                <w:b/>
                <w:bCs/>
                <w:color w:val="0070C0"/>
                <w:lang w:val="en-US" w:eastAsia="zh-CN"/>
              </w:rPr>
            </w:pPr>
            <w:r>
              <w:rPr>
                <w:b/>
                <w:bCs/>
                <w:color w:val="0070C0"/>
                <w:lang w:val="en-US" w:eastAsia="zh-CN"/>
              </w:rPr>
              <w:t>Title</w:t>
            </w:r>
          </w:p>
        </w:tc>
        <w:tc>
          <w:tcPr>
            <w:tcW w:w="1418" w:type="dxa"/>
          </w:tcPr>
          <w:p w14:paraId="5F81E6CC" w14:textId="77777777" w:rsidR="00E5733E" w:rsidRDefault="00FC6874">
            <w:pPr>
              <w:spacing w:after="120"/>
              <w:rPr>
                <w:b/>
                <w:bCs/>
                <w:color w:val="0070C0"/>
                <w:lang w:val="en-US" w:eastAsia="zh-CN"/>
              </w:rPr>
            </w:pPr>
            <w:r>
              <w:rPr>
                <w:b/>
                <w:bCs/>
                <w:color w:val="0070C0"/>
                <w:lang w:val="en-US" w:eastAsia="zh-CN"/>
              </w:rPr>
              <w:t>Source</w:t>
            </w:r>
          </w:p>
        </w:tc>
        <w:tc>
          <w:tcPr>
            <w:tcW w:w="2409" w:type="dxa"/>
          </w:tcPr>
          <w:p w14:paraId="1580129A" w14:textId="77777777" w:rsidR="00E5733E" w:rsidRDefault="00FC687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D566666" w14:textId="77777777" w:rsidR="00E5733E" w:rsidRDefault="00FC6874">
            <w:pPr>
              <w:spacing w:after="120"/>
              <w:rPr>
                <w:b/>
                <w:bCs/>
                <w:color w:val="0070C0"/>
                <w:lang w:val="en-US" w:eastAsia="zh-CN"/>
              </w:rPr>
            </w:pPr>
            <w:r>
              <w:rPr>
                <w:b/>
                <w:bCs/>
                <w:color w:val="0070C0"/>
                <w:lang w:val="en-US" w:eastAsia="zh-CN"/>
              </w:rPr>
              <w:t>Comments</w:t>
            </w:r>
          </w:p>
        </w:tc>
      </w:tr>
      <w:tr w:rsidR="00E5733E" w14:paraId="2116D7A0" w14:textId="77777777">
        <w:tc>
          <w:tcPr>
            <w:tcW w:w="1424" w:type="dxa"/>
          </w:tcPr>
          <w:p w14:paraId="614F0834" w14:textId="77777777" w:rsidR="00E5733E" w:rsidRDefault="00E5733E">
            <w:pPr>
              <w:spacing w:after="120"/>
              <w:rPr>
                <w:rFonts w:eastAsiaTheme="minorEastAsia"/>
                <w:color w:val="0070C0"/>
                <w:lang w:val="en-US" w:eastAsia="zh-CN"/>
              </w:rPr>
            </w:pPr>
          </w:p>
        </w:tc>
        <w:tc>
          <w:tcPr>
            <w:tcW w:w="2682" w:type="dxa"/>
          </w:tcPr>
          <w:p w14:paraId="2FFAAB3A" w14:textId="77777777" w:rsidR="00E5733E" w:rsidRDefault="00E5733E">
            <w:pPr>
              <w:spacing w:after="120"/>
              <w:rPr>
                <w:rFonts w:eastAsiaTheme="minorEastAsia"/>
                <w:color w:val="0070C0"/>
                <w:lang w:val="en-US" w:eastAsia="zh-CN"/>
              </w:rPr>
            </w:pPr>
          </w:p>
        </w:tc>
        <w:tc>
          <w:tcPr>
            <w:tcW w:w="1418" w:type="dxa"/>
          </w:tcPr>
          <w:p w14:paraId="3E879EF8" w14:textId="77777777" w:rsidR="00E5733E" w:rsidRDefault="00E5733E">
            <w:pPr>
              <w:spacing w:after="120"/>
              <w:rPr>
                <w:rFonts w:eastAsiaTheme="minorEastAsia"/>
                <w:color w:val="0070C0"/>
                <w:lang w:val="en-US" w:eastAsia="zh-CN"/>
              </w:rPr>
            </w:pPr>
          </w:p>
        </w:tc>
        <w:tc>
          <w:tcPr>
            <w:tcW w:w="2409" w:type="dxa"/>
          </w:tcPr>
          <w:p w14:paraId="73EA7432" w14:textId="77777777" w:rsidR="00E5733E" w:rsidRDefault="00E5733E">
            <w:pPr>
              <w:spacing w:after="120"/>
              <w:rPr>
                <w:rFonts w:eastAsiaTheme="minorEastAsia"/>
                <w:color w:val="0070C0"/>
                <w:lang w:val="en-US" w:eastAsia="zh-CN"/>
              </w:rPr>
            </w:pPr>
          </w:p>
        </w:tc>
        <w:tc>
          <w:tcPr>
            <w:tcW w:w="1698" w:type="dxa"/>
          </w:tcPr>
          <w:p w14:paraId="047895C8" w14:textId="77777777" w:rsidR="00E5733E" w:rsidRDefault="00E5733E">
            <w:pPr>
              <w:spacing w:after="120"/>
              <w:rPr>
                <w:rFonts w:eastAsiaTheme="minorEastAsia"/>
                <w:color w:val="0070C0"/>
                <w:lang w:val="en-US" w:eastAsia="zh-CN"/>
              </w:rPr>
            </w:pPr>
          </w:p>
        </w:tc>
      </w:tr>
      <w:tr w:rsidR="00E5733E" w14:paraId="67BBC630" w14:textId="77777777">
        <w:tc>
          <w:tcPr>
            <w:tcW w:w="1424" w:type="dxa"/>
          </w:tcPr>
          <w:p w14:paraId="045AD0EC" w14:textId="77777777" w:rsidR="00E5733E" w:rsidRDefault="00E5733E">
            <w:pPr>
              <w:spacing w:after="120"/>
              <w:rPr>
                <w:rFonts w:eastAsiaTheme="minorEastAsia"/>
                <w:color w:val="0070C0"/>
                <w:lang w:val="en-US" w:eastAsia="zh-CN"/>
              </w:rPr>
            </w:pPr>
          </w:p>
        </w:tc>
        <w:tc>
          <w:tcPr>
            <w:tcW w:w="2682" w:type="dxa"/>
          </w:tcPr>
          <w:p w14:paraId="2B0D9F43" w14:textId="77777777" w:rsidR="00E5733E" w:rsidRDefault="00E5733E">
            <w:pPr>
              <w:spacing w:after="120"/>
              <w:rPr>
                <w:rFonts w:eastAsiaTheme="minorEastAsia"/>
                <w:color w:val="0070C0"/>
                <w:lang w:val="en-US" w:eastAsia="zh-CN"/>
              </w:rPr>
            </w:pPr>
          </w:p>
        </w:tc>
        <w:tc>
          <w:tcPr>
            <w:tcW w:w="1418" w:type="dxa"/>
          </w:tcPr>
          <w:p w14:paraId="44A3A9A7" w14:textId="77777777" w:rsidR="00E5733E" w:rsidRDefault="00E5733E">
            <w:pPr>
              <w:spacing w:after="120"/>
              <w:rPr>
                <w:rFonts w:eastAsiaTheme="minorEastAsia"/>
                <w:color w:val="0070C0"/>
                <w:lang w:val="en-US" w:eastAsia="zh-CN"/>
              </w:rPr>
            </w:pPr>
          </w:p>
        </w:tc>
        <w:tc>
          <w:tcPr>
            <w:tcW w:w="2409" w:type="dxa"/>
          </w:tcPr>
          <w:p w14:paraId="55B03D1D" w14:textId="77777777" w:rsidR="00E5733E" w:rsidRDefault="00E5733E">
            <w:pPr>
              <w:spacing w:after="120"/>
              <w:rPr>
                <w:rFonts w:eastAsiaTheme="minorEastAsia"/>
                <w:color w:val="0070C0"/>
                <w:lang w:val="en-US" w:eastAsia="zh-CN"/>
              </w:rPr>
            </w:pPr>
          </w:p>
        </w:tc>
        <w:tc>
          <w:tcPr>
            <w:tcW w:w="1698" w:type="dxa"/>
          </w:tcPr>
          <w:p w14:paraId="65256C62" w14:textId="77777777" w:rsidR="00E5733E" w:rsidRDefault="00E5733E">
            <w:pPr>
              <w:spacing w:after="120"/>
              <w:rPr>
                <w:rFonts w:eastAsiaTheme="minorEastAsia"/>
                <w:color w:val="0070C0"/>
                <w:lang w:val="en-US" w:eastAsia="zh-CN"/>
              </w:rPr>
            </w:pPr>
          </w:p>
        </w:tc>
      </w:tr>
      <w:tr w:rsidR="00E5733E" w14:paraId="4C19A1D3" w14:textId="77777777">
        <w:tc>
          <w:tcPr>
            <w:tcW w:w="1424" w:type="dxa"/>
          </w:tcPr>
          <w:p w14:paraId="29AF106E" w14:textId="77777777" w:rsidR="00E5733E" w:rsidRDefault="00E5733E">
            <w:pPr>
              <w:spacing w:after="120"/>
              <w:rPr>
                <w:rFonts w:eastAsiaTheme="minorEastAsia"/>
                <w:color w:val="0070C0"/>
                <w:lang w:val="en-US" w:eastAsia="zh-CN"/>
              </w:rPr>
            </w:pPr>
          </w:p>
        </w:tc>
        <w:tc>
          <w:tcPr>
            <w:tcW w:w="2682" w:type="dxa"/>
          </w:tcPr>
          <w:p w14:paraId="3C162281" w14:textId="77777777" w:rsidR="00E5733E" w:rsidRDefault="00E5733E">
            <w:pPr>
              <w:spacing w:after="120"/>
              <w:rPr>
                <w:rFonts w:eastAsiaTheme="minorEastAsia"/>
                <w:color w:val="0070C0"/>
                <w:lang w:val="en-US" w:eastAsia="zh-CN"/>
              </w:rPr>
            </w:pPr>
          </w:p>
        </w:tc>
        <w:tc>
          <w:tcPr>
            <w:tcW w:w="1418" w:type="dxa"/>
          </w:tcPr>
          <w:p w14:paraId="383680D6" w14:textId="77777777" w:rsidR="00E5733E" w:rsidRDefault="00E5733E">
            <w:pPr>
              <w:spacing w:after="120"/>
              <w:rPr>
                <w:rFonts w:eastAsiaTheme="minorEastAsia"/>
                <w:color w:val="0070C0"/>
                <w:lang w:val="en-US" w:eastAsia="zh-CN"/>
              </w:rPr>
            </w:pPr>
          </w:p>
        </w:tc>
        <w:tc>
          <w:tcPr>
            <w:tcW w:w="2409" w:type="dxa"/>
          </w:tcPr>
          <w:p w14:paraId="1DF960A5" w14:textId="77777777" w:rsidR="00E5733E" w:rsidRDefault="00E5733E">
            <w:pPr>
              <w:spacing w:after="120"/>
              <w:rPr>
                <w:rFonts w:eastAsiaTheme="minorEastAsia"/>
                <w:color w:val="0070C0"/>
                <w:lang w:val="en-US" w:eastAsia="zh-CN"/>
              </w:rPr>
            </w:pPr>
          </w:p>
        </w:tc>
        <w:tc>
          <w:tcPr>
            <w:tcW w:w="1698" w:type="dxa"/>
          </w:tcPr>
          <w:p w14:paraId="02FD57B0" w14:textId="77777777" w:rsidR="00E5733E" w:rsidRDefault="00E5733E">
            <w:pPr>
              <w:spacing w:after="120"/>
              <w:rPr>
                <w:rFonts w:eastAsiaTheme="minorEastAsia"/>
                <w:color w:val="0070C0"/>
                <w:lang w:val="en-US" w:eastAsia="zh-CN"/>
              </w:rPr>
            </w:pPr>
          </w:p>
        </w:tc>
      </w:tr>
      <w:tr w:rsidR="00E5733E" w14:paraId="3A671CBF" w14:textId="77777777">
        <w:tc>
          <w:tcPr>
            <w:tcW w:w="1424" w:type="dxa"/>
          </w:tcPr>
          <w:p w14:paraId="0E61FFE9" w14:textId="77777777" w:rsidR="00E5733E" w:rsidRDefault="00E5733E">
            <w:pPr>
              <w:spacing w:after="120"/>
              <w:rPr>
                <w:rFonts w:eastAsiaTheme="minorEastAsia"/>
                <w:color w:val="0070C0"/>
                <w:lang w:eastAsia="zh-CN"/>
              </w:rPr>
            </w:pPr>
          </w:p>
        </w:tc>
        <w:tc>
          <w:tcPr>
            <w:tcW w:w="2682" w:type="dxa"/>
          </w:tcPr>
          <w:p w14:paraId="60A35978" w14:textId="77777777" w:rsidR="00E5733E" w:rsidRDefault="00E5733E">
            <w:pPr>
              <w:spacing w:after="120"/>
              <w:rPr>
                <w:rFonts w:eastAsiaTheme="minorEastAsia"/>
                <w:i/>
                <w:color w:val="0070C0"/>
                <w:lang w:val="en-US" w:eastAsia="zh-CN"/>
              </w:rPr>
            </w:pPr>
          </w:p>
        </w:tc>
        <w:tc>
          <w:tcPr>
            <w:tcW w:w="1418" w:type="dxa"/>
          </w:tcPr>
          <w:p w14:paraId="75AC49E6" w14:textId="77777777" w:rsidR="00E5733E" w:rsidRDefault="00E5733E">
            <w:pPr>
              <w:spacing w:after="120"/>
              <w:rPr>
                <w:rFonts w:eastAsiaTheme="minorEastAsia"/>
                <w:i/>
                <w:color w:val="0070C0"/>
                <w:lang w:val="en-US" w:eastAsia="zh-CN"/>
              </w:rPr>
            </w:pPr>
          </w:p>
        </w:tc>
        <w:tc>
          <w:tcPr>
            <w:tcW w:w="2409" w:type="dxa"/>
          </w:tcPr>
          <w:p w14:paraId="6D9BFFAD" w14:textId="77777777" w:rsidR="00E5733E" w:rsidRDefault="00E5733E">
            <w:pPr>
              <w:spacing w:after="120"/>
              <w:rPr>
                <w:rFonts w:eastAsiaTheme="minorEastAsia"/>
                <w:color w:val="0070C0"/>
                <w:lang w:val="en-US" w:eastAsia="zh-CN"/>
              </w:rPr>
            </w:pPr>
          </w:p>
        </w:tc>
        <w:tc>
          <w:tcPr>
            <w:tcW w:w="1698" w:type="dxa"/>
          </w:tcPr>
          <w:p w14:paraId="14AC8B42" w14:textId="77777777" w:rsidR="00E5733E" w:rsidRDefault="00E5733E">
            <w:pPr>
              <w:spacing w:after="120"/>
              <w:rPr>
                <w:rFonts w:eastAsiaTheme="minorEastAsia"/>
                <w:i/>
                <w:color w:val="0070C0"/>
                <w:lang w:val="en-US" w:eastAsia="zh-CN"/>
              </w:rPr>
            </w:pPr>
          </w:p>
        </w:tc>
      </w:tr>
    </w:tbl>
    <w:p w14:paraId="20C6A6F4" w14:textId="77777777" w:rsidR="00E5733E" w:rsidRDefault="00E5733E">
      <w:pPr>
        <w:rPr>
          <w:lang w:eastAsia="ja-JP"/>
        </w:rPr>
      </w:pPr>
    </w:p>
    <w:p w14:paraId="7FFF90C4" w14:textId="77777777" w:rsidR="00E5733E" w:rsidRDefault="00FC6874">
      <w:pPr>
        <w:rPr>
          <w:rFonts w:eastAsiaTheme="minorEastAsia"/>
          <w:color w:val="0070C0"/>
          <w:lang w:val="en-US" w:eastAsia="zh-CN"/>
        </w:rPr>
      </w:pPr>
      <w:r>
        <w:rPr>
          <w:rFonts w:eastAsiaTheme="minorEastAsia"/>
          <w:color w:val="0070C0"/>
          <w:lang w:val="en-US" w:eastAsia="zh-CN"/>
        </w:rPr>
        <w:t>Notes:</w:t>
      </w:r>
    </w:p>
    <w:p w14:paraId="0A619CE7" w14:textId="77777777" w:rsidR="00E5733E" w:rsidRDefault="00FC6874">
      <w:pPr>
        <w:pStyle w:val="afc"/>
        <w:numPr>
          <w:ilvl w:val="0"/>
          <w:numId w:val="4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DCCFA65" w14:textId="77777777" w:rsidR="00E5733E" w:rsidRDefault="00FC6874">
      <w:pPr>
        <w:pStyle w:val="afc"/>
        <w:numPr>
          <w:ilvl w:val="0"/>
          <w:numId w:val="4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AEE28A" w14:textId="77777777" w:rsidR="00E5733E" w:rsidRDefault="00FC6874">
      <w:pPr>
        <w:pStyle w:val="afc"/>
        <w:numPr>
          <w:ilvl w:val="1"/>
          <w:numId w:val="4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35868D" w14:textId="77777777" w:rsidR="00E5733E" w:rsidRDefault="00FC6874">
      <w:pPr>
        <w:pStyle w:val="afc"/>
        <w:numPr>
          <w:ilvl w:val="1"/>
          <w:numId w:val="4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778E76" w14:textId="77777777" w:rsidR="00E5733E" w:rsidRDefault="00FC6874">
      <w:pPr>
        <w:pStyle w:val="afc"/>
        <w:numPr>
          <w:ilvl w:val="0"/>
          <w:numId w:val="4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CA12A64" w14:textId="77777777" w:rsidR="00E5733E" w:rsidRDefault="00FC6874">
      <w:pPr>
        <w:pStyle w:val="afc"/>
        <w:numPr>
          <w:ilvl w:val="0"/>
          <w:numId w:val="4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DE44340" w14:textId="77777777" w:rsidR="00E5733E" w:rsidRDefault="00E5733E">
      <w:pPr>
        <w:rPr>
          <w:rFonts w:eastAsiaTheme="minorEastAsia"/>
          <w:color w:val="0070C0"/>
          <w:lang w:val="en-US" w:eastAsia="zh-CN"/>
        </w:rPr>
      </w:pPr>
    </w:p>
    <w:p w14:paraId="48F4D115" w14:textId="77777777" w:rsidR="00E5733E" w:rsidRDefault="00FC6874">
      <w:pPr>
        <w:pStyle w:val="2"/>
      </w:pPr>
      <w:r>
        <w:t xml:space="preserve">2nd </w:t>
      </w:r>
      <w:r>
        <w:rPr>
          <w:rFonts w:hint="eastAsia"/>
        </w:rPr>
        <w:t xml:space="preserve">round </w:t>
      </w:r>
    </w:p>
    <w:p w14:paraId="7305DC81" w14:textId="77777777" w:rsidR="00E5733E" w:rsidRDefault="00E5733E">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E5733E" w14:paraId="5040764E" w14:textId="77777777">
        <w:tc>
          <w:tcPr>
            <w:tcW w:w="1424" w:type="dxa"/>
          </w:tcPr>
          <w:p w14:paraId="42E944D0" w14:textId="77777777" w:rsidR="00E5733E" w:rsidRDefault="00FC687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A01B476" w14:textId="77777777" w:rsidR="00E5733E" w:rsidRDefault="00FC6874">
            <w:pPr>
              <w:spacing w:after="120"/>
              <w:rPr>
                <w:b/>
                <w:bCs/>
                <w:color w:val="0070C0"/>
                <w:lang w:val="en-US" w:eastAsia="zh-CN"/>
              </w:rPr>
            </w:pPr>
            <w:r>
              <w:rPr>
                <w:b/>
                <w:bCs/>
                <w:color w:val="0070C0"/>
                <w:lang w:val="en-US" w:eastAsia="zh-CN"/>
              </w:rPr>
              <w:t>Title</w:t>
            </w:r>
          </w:p>
        </w:tc>
        <w:tc>
          <w:tcPr>
            <w:tcW w:w="1418" w:type="dxa"/>
          </w:tcPr>
          <w:p w14:paraId="7E74BE9F" w14:textId="77777777" w:rsidR="00E5733E" w:rsidRDefault="00FC6874">
            <w:pPr>
              <w:spacing w:after="120"/>
              <w:rPr>
                <w:b/>
                <w:bCs/>
                <w:color w:val="0070C0"/>
                <w:lang w:val="en-US" w:eastAsia="zh-CN"/>
              </w:rPr>
            </w:pPr>
            <w:r>
              <w:rPr>
                <w:b/>
                <w:bCs/>
                <w:color w:val="0070C0"/>
                <w:lang w:val="en-US" w:eastAsia="zh-CN"/>
              </w:rPr>
              <w:t>Source</w:t>
            </w:r>
          </w:p>
        </w:tc>
        <w:tc>
          <w:tcPr>
            <w:tcW w:w="2409" w:type="dxa"/>
          </w:tcPr>
          <w:p w14:paraId="5FC1DCF6" w14:textId="77777777" w:rsidR="00E5733E" w:rsidRDefault="00FC687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B46A54E" w14:textId="77777777" w:rsidR="00E5733E" w:rsidRDefault="00FC6874">
            <w:pPr>
              <w:spacing w:after="120"/>
              <w:rPr>
                <w:b/>
                <w:bCs/>
                <w:color w:val="0070C0"/>
                <w:lang w:val="en-US" w:eastAsia="zh-CN"/>
              </w:rPr>
            </w:pPr>
            <w:r>
              <w:rPr>
                <w:b/>
                <w:bCs/>
                <w:color w:val="0070C0"/>
                <w:lang w:val="en-US" w:eastAsia="zh-CN"/>
              </w:rPr>
              <w:t>Comments</w:t>
            </w:r>
          </w:p>
        </w:tc>
      </w:tr>
      <w:tr w:rsidR="00E5733E" w14:paraId="004FD59B" w14:textId="77777777">
        <w:tc>
          <w:tcPr>
            <w:tcW w:w="1424" w:type="dxa"/>
          </w:tcPr>
          <w:p w14:paraId="5407676D" w14:textId="4F2EDC3A" w:rsidR="00E5733E" w:rsidRDefault="002A782B">
            <w:pPr>
              <w:spacing w:after="120"/>
              <w:rPr>
                <w:rFonts w:eastAsiaTheme="minorEastAsia"/>
                <w:color w:val="0070C0"/>
                <w:lang w:val="en-US" w:eastAsia="zh-CN"/>
              </w:rPr>
            </w:pPr>
            <w:r w:rsidRPr="002A782B">
              <w:rPr>
                <w:rFonts w:eastAsiaTheme="minorEastAsia"/>
                <w:color w:val="0070C0"/>
                <w:lang w:val="en-US" w:eastAsia="zh-CN"/>
              </w:rPr>
              <w:t>R4-2120334</w:t>
            </w:r>
          </w:p>
        </w:tc>
        <w:tc>
          <w:tcPr>
            <w:tcW w:w="2682" w:type="dxa"/>
          </w:tcPr>
          <w:p w14:paraId="3B179950" w14:textId="195914A9" w:rsidR="00E5733E" w:rsidRDefault="002A782B">
            <w:pPr>
              <w:spacing w:after="120"/>
              <w:rPr>
                <w:rFonts w:eastAsiaTheme="minorEastAsia"/>
                <w:color w:val="0070C0"/>
                <w:lang w:val="en-US" w:eastAsia="zh-CN"/>
              </w:rPr>
            </w:pPr>
            <w:r w:rsidRPr="002A782B">
              <w:rPr>
                <w:rFonts w:eastAsiaTheme="minorEastAsia"/>
                <w:color w:val="0070C0"/>
                <w:lang w:val="en-US" w:eastAsia="zh-CN"/>
              </w:rPr>
              <w:t>WF on Multi-RAT Dual-Connectivity enhancements</w:t>
            </w:r>
          </w:p>
        </w:tc>
        <w:tc>
          <w:tcPr>
            <w:tcW w:w="1418" w:type="dxa"/>
          </w:tcPr>
          <w:p w14:paraId="13616E4D" w14:textId="01882D07" w:rsidR="00E5733E" w:rsidRDefault="002A782B">
            <w:pPr>
              <w:spacing w:after="120"/>
              <w:rPr>
                <w:rFonts w:eastAsiaTheme="minorEastAsia"/>
                <w:color w:val="0070C0"/>
                <w:lang w:val="en-US" w:eastAsia="zh-CN"/>
              </w:rPr>
            </w:pPr>
            <w:r w:rsidRPr="002A782B">
              <w:rPr>
                <w:rFonts w:eastAsiaTheme="minorEastAsia"/>
                <w:color w:val="0070C0"/>
                <w:lang w:val="en-US" w:eastAsia="zh-CN"/>
              </w:rPr>
              <w:t>Huawei, HiSilicon</w:t>
            </w:r>
          </w:p>
        </w:tc>
        <w:tc>
          <w:tcPr>
            <w:tcW w:w="2409" w:type="dxa"/>
          </w:tcPr>
          <w:p w14:paraId="1BD14A74" w14:textId="1916F279" w:rsidR="00E5733E" w:rsidRDefault="00100E0B" w:rsidP="002A782B">
            <w:pPr>
              <w:spacing w:after="120"/>
              <w:rPr>
                <w:rFonts w:eastAsiaTheme="minorEastAsia"/>
                <w:color w:val="0070C0"/>
                <w:lang w:val="en-US" w:eastAsia="zh-CN"/>
              </w:rPr>
            </w:pPr>
            <w:r>
              <w:rPr>
                <w:rFonts w:eastAsiaTheme="minorEastAsia"/>
                <w:color w:val="0070C0"/>
                <w:lang w:val="en-US" w:eastAsia="zh-CN"/>
              </w:rPr>
              <w:t>Approval</w:t>
            </w:r>
          </w:p>
        </w:tc>
        <w:tc>
          <w:tcPr>
            <w:tcW w:w="1698" w:type="dxa"/>
          </w:tcPr>
          <w:p w14:paraId="47220CBF" w14:textId="2060D384" w:rsidR="00E5733E" w:rsidRDefault="00E5733E">
            <w:pPr>
              <w:spacing w:after="120"/>
              <w:rPr>
                <w:rFonts w:eastAsiaTheme="minorEastAsia"/>
                <w:color w:val="0070C0"/>
                <w:lang w:val="en-US" w:eastAsia="zh-CN"/>
              </w:rPr>
            </w:pPr>
          </w:p>
        </w:tc>
      </w:tr>
      <w:tr w:rsidR="00E5733E" w14:paraId="6B626908" w14:textId="77777777">
        <w:tc>
          <w:tcPr>
            <w:tcW w:w="1424" w:type="dxa"/>
          </w:tcPr>
          <w:p w14:paraId="11C24319" w14:textId="380DE096" w:rsidR="00E5733E" w:rsidRDefault="002A782B">
            <w:pPr>
              <w:spacing w:after="120"/>
              <w:rPr>
                <w:rFonts w:eastAsiaTheme="minorEastAsia"/>
                <w:color w:val="0070C0"/>
                <w:lang w:val="en-US" w:eastAsia="zh-CN"/>
              </w:rPr>
            </w:pPr>
            <w:r w:rsidRPr="002A782B">
              <w:rPr>
                <w:rFonts w:eastAsiaTheme="minorEastAsia"/>
                <w:color w:val="0070C0"/>
                <w:lang w:val="en-US" w:eastAsia="zh-CN"/>
              </w:rPr>
              <w:t>R4-2120394</w:t>
            </w:r>
          </w:p>
        </w:tc>
        <w:tc>
          <w:tcPr>
            <w:tcW w:w="2682" w:type="dxa"/>
          </w:tcPr>
          <w:p w14:paraId="6494DADE" w14:textId="497D71D3" w:rsidR="00E5733E" w:rsidRDefault="002A782B">
            <w:pPr>
              <w:spacing w:after="120"/>
              <w:rPr>
                <w:rFonts w:eastAsiaTheme="minorEastAsia"/>
                <w:color w:val="0070C0"/>
                <w:lang w:val="en-US" w:eastAsia="zh-CN"/>
              </w:rPr>
            </w:pPr>
            <w:r w:rsidRPr="002A782B">
              <w:rPr>
                <w:rFonts w:eastAsiaTheme="minorEastAsia"/>
                <w:color w:val="0070C0"/>
                <w:lang w:val="en-US" w:eastAsia="zh-CN"/>
              </w:rPr>
              <w:t>LS on QCL configuration on temporary RS for efficient SCell activation in NR CA</w:t>
            </w:r>
          </w:p>
        </w:tc>
        <w:tc>
          <w:tcPr>
            <w:tcW w:w="1418" w:type="dxa"/>
          </w:tcPr>
          <w:p w14:paraId="3D9D551D" w14:textId="75FB5033" w:rsidR="00E5733E" w:rsidRDefault="002A782B">
            <w:pPr>
              <w:spacing w:after="120"/>
              <w:rPr>
                <w:rFonts w:eastAsiaTheme="minorEastAsia"/>
                <w:color w:val="0070C0"/>
                <w:lang w:val="en-US" w:eastAsia="zh-CN"/>
              </w:rPr>
            </w:pPr>
            <w:r w:rsidRPr="002A782B">
              <w:rPr>
                <w:rFonts w:eastAsiaTheme="minorEastAsia"/>
                <w:color w:val="0070C0"/>
                <w:lang w:val="en-US" w:eastAsia="zh-CN"/>
              </w:rPr>
              <w:t>Qualcomm</w:t>
            </w:r>
          </w:p>
        </w:tc>
        <w:tc>
          <w:tcPr>
            <w:tcW w:w="2409" w:type="dxa"/>
          </w:tcPr>
          <w:p w14:paraId="57D71D1D" w14:textId="436058BA" w:rsidR="00E5733E" w:rsidRDefault="002A782B">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7284CABB" w14:textId="77777777" w:rsidR="00E5733E" w:rsidRDefault="00E5733E">
            <w:pPr>
              <w:spacing w:after="120"/>
              <w:rPr>
                <w:rFonts w:eastAsiaTheme="minorEastAsia"/>
                <w:color w:val="0070C0"/>
                <w:lang w:val="en-US" w:eastAsia="zh-CN"/>
              </w:rPr>
            </w:pPr>
          </w:p>
        </w:tc>
      </w:tr>
    </w:tbl>
    <w:p w14:paraId="189203A8" w14:textId="77777777" w:rsidR="00E5733E" w:rsidRDefault="00E5733E">
      <w:pPr>
        <w:rPr>
          <w:rFonts w:eastAsiaTheme="minorEastAsia"/>
          <w:color w:val="0070C0"/>
          <w:lang w:val="en-US" w:eastAsia="zh-CN"/>
        </w:rPr>
      </w:pPr>
    </w:p>
    <w:p w14:paraId="34A30F69" w14:textId="77777777" w:rsidR="00E5733E" w:rsidRDefault="00FC6874">
      <w:pPr>
        <w:rPr>
          <w:rFonts w:eastAsiaTheme="minorEastAsia"/>
          <w:color w:val="0070C0"/>
          <w:lang w:val="en-US" w:eastAsia="zh-CN"/>
        </w:rPr>
      </w:pPr>
      <w:r>
        <w:rPr>
          <w:rFonts w:eastAsiaTheme="minorEastAsia"/>
          <w:color w:val="0070C0"/>
          <w:lang w:val="en-US" w:eastAsia="zh-CN"/>
        </w:rPr>
        <w:t>Notes:</w:t>
      </w:r>
    </w:p>
    <w:p w14:paraId="6E92FEA4" w14:textId="77777777" w:rsidR="00E5733E" w:rsidRDefault="00FC6874">
      <w:pPr>
        <w:pStyle w:val="afc"/>
        <w:numPr>
          <w:ilvl w:val="0"/>
          <w:numId w:val="4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83FCF12" w14:textId="77777777" w:rsidR="00E5733E" w:rsidRDefault="00FC6874">
      <w:pPr>
        <w:pStyle w:val="afc"/>
        <w:numPr>
          <w:ilvl w:val="0"/>
          <w:numId w:val="44"/>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62F791D2" w14:textId="77777777" w:rsidR="00E5733E" w:rsidRDefault="00FC6874">
      <w:pPr>
        <w:pStyle w:val="afc"/>
        <w:numPr>
          <w:ilvl w:val="1"/>
          <w:numId w:val="4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EA20C8A" w14:textId="77777777" w:rsidR="00E5733E" w:rsidRDefault="00FC6874">
      <w:pPr>
        <w:pStyle w:val="afc"/>
        <w:numPr>
          <w:ilvl w:val="1"/>
          <w:numId w:val="4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9C7EF83" w14:textId="77777777" w:rsidR="00E5733E" w:rsidRDefault="00FC6874">
      <w:pPr>
        <w:pStyle w:val="afc"/>
        <w:numPr>
          <w:ilvl w:val="0"/>
          <w:numId w:val="4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3C4536" w14:textId="77777777" w:rsidR="00E5733E" w:rsidRDefault="00E5733E">
      <w:pPr>
        <w:rPr>
          <w:rFonts w:ascii="Arial" w:hAnsi="Arial"/>
          <w:lang w:val="en-US" w:eastAsia="zh-CN"/>
        </w:rPr>
      </w:pPr>
    </w:p>
    <w:sectPr w:rsidR="00E5733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B939F" w14:textId="77777777" w:rsidR="00245DD5" w:rsidRDefault="00245DD5" w:rsidP="00BF3246">
      <w:pPr>
        <w:spacing w:after="0"/>
      </w:pPr>
      <w:r>
        <w:separator/>
      </w:r>
    </w:p>
  </w:endnote>
  <w:endnote w:type="continuationSeparator" w:id="0">
    <w:p w14:paraId="0F687025" w14:textId="77777777" w:rsidR="00245DD5" w:rsidRDefault="00245DD5" w:rsidP="00BF3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856BF" w14:textId="77777777" w:rsidR="00245DD5" w:rsidRDefault="00245DD5" w:rsidP="00BF3246">
      <w:pPr>
        <w:spacing w:after="0"/>
      </w:pPr>
      <w:r>
        <w:separator/>
      </w:r>
    </w:p>
  </w:footnote>
  <w:footnote w:type="continuationSeparator" w:id="0">
    <w:p w14:paraId="26F2C6DA" w14:textId="77777777" w:rsidR="00245DD5" w:rsidRDefault="00245DD5" w:rsidP="00BF32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74AE5"/>
    <w:multiLevelType w:val="multilevel"/>
    <w:tmpl w:val="01C74A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ED0370"/>
    <w:multiLevelType w:val="multilevel"/>
    <w:tmpl w:val="01ED03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64862"/>
    <w:multiLevelType w:val="multilevel"/>
    <w:tmpl w:val="05B64862"/>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FE14C8"/>
    <w:multiLevelType w:val="multilevel"/>
    <w:tmpl w:val="4CE946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6" w15:restartNumberingAfterBreak="0">
    <w:nsid w:val="0C973DC1"/>
    <w:multiLevelType w:val="hybridMultilevel"/>
    <w:tmpl w:val="D14CE8B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9F10E4"/>
    <w:multiLevelType w:val="multilevel"/>
    <w:tmpl w:val="129F10E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873A6C"/>
    <w:multiLevelType w:val="multilevel"/>
    <w:tmpl w:val="18873A6C"/>
    <w:lvl w:ilvl="0">
      <w:start w:val="8"/>
      <w:numFmt w:val="bullet"/>
      <w:lvlText w:val="-"/>
      <w:lvlJc w:val="left"/>
      <w:pPr>
        <w:ind w:left="1554" w:hanging="420"/>
      </w:pPr>
      <w:rPr>
        <w:rFonts w:ascii="Times New Roman" w:eastAsia="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9" w15:restartNumberingAfterBreak="0">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F970FA"/>
    <w:multiLevelType w:val="multilevel"/>
    <w:tmpl w:val="1AF970F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D143A1E"/>
    <w:multiLevelType w:val="multilevel"/>
    <w:tmpl w:val="4CE946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F9C4E9D"/>
    <w:multiLevelType w:val="multilevel"/>
    <w:tmpl w:val="1F9C4E9D"/>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5" w15:restartNumberingAfterBreak="0">
    <w:nsid w:val="21365A4B"/>
    <w:multiLevelType w:val="multilevel"/>
    <w:tmpl w:val="21365A4B"/>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22B707CA"/>
    <w:multiLevelType w:val="hybridMultilevel"/>
    <w:tmpl w:val="E242C0BA"/>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EF1022A"/>
    <w:multiLevelType w:val="multilevel"/>
    <w:tmpl w:val="2EF1022A"/>
    <w:lvl w:ilvl="0">
      <w:start w:val="2"/>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3B211C"/>
    <w:multiLevelType w:val="multilevel"/>
    <w:tmpl w:val="363B211C"/>
    <w:lvl w:ilvl="0">
      <w:start w:val="2"/>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C856C8E"/>
    <w:multiLevelType w:val="multilevel"/>
    <w:tmpl w:val="3C856C8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3D192113"/>
    <w:multiLevelType w:val="multilevel"/>
    <w:tmpl w:val="3D1921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AC5A3F"/>
    <w:multiLevelType w:val="multilevel"/>
    <w:tmpl w:val="43AC5A3F"/>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3DC1217"/>
    <w:multiLevelType w:val="hybridMultilevel"/>
    <w:tmpl w:val="6874B43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9B0169B"/>
    <w:multiLevelType w:val="multilevel"/>
    <w:tmpl w:val="49B0169B"/>
    <w:lvl w:ilvl="0">
      <w:start w:val="2"/>
      <w:numFmt w:val="bullet"/>
      <w:lvlText w:val="-"/>
      <w:lvlJc w:val="left"/>
      <w:pPr>
        <w:ind w:left="1556" w:hanging="420"/>
      </w:pPr>
      <w:rPr>
        <w:rFonts w:ascii="Calibri" w:eastAsia="Calibri" w:hAnsi="Calibri" w:cs="Times New Roman" w:hint="default"/>
      </w:rPr>
    </w:lvl>
    <w:lvl w:ilvl="1">
      <w:start w:val="2"/>
      <w:numFmt w:val="bullet"/>
      <w:lvlText w:val="-"/>
      <w:lvlJc w:val="left"/>
      <w:pPr>
        <w:ind w:left="1976" w:hanging="420"/>
      </w:pPr>
      <w:rPr>
        <w:rFonts w:ascii="Calibri" w:eastAsia="Calibri" w:hAnsi="Calibri" w:cs="Times New Roman"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27" w15:restartNumberingAfterBreak="0">
    <w:nsid w:val="4ADA4942"/>
    <w:multiLevelType w:val="multilevel"/>
    <w:tmpl w:val="4ADA49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E946E4"/>
    <w:multiLevelType w:val="multilevel"/>
    <w:tmpl w:val="4CE946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09940BC"/>
    <w:multiLevelType w:val="multilevel"/>
    <w:tmpl w:val="509940BC"/>
    <w:lvl w:ilvl="0">
      <w:start w:val="2"/>
      <w:numFmt w:val="bullet"/>
      <w:lvlText w:val="-"/>
      <w:lvlJc w:val="left"/>
      <w:pPr>
        <w:ind w:left="2076" w:hanging="420"/>
      </w:pPr>
      <w:rPr>
        <w:rFonts w:ascii="Calibri" w:eastAsia="宋体"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32"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85674F"/>
    <w:multiLevelType w:val="multilevel"/>
    <w:tmpl w:val="5A85674F"/>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09409B"/>
    <w:multiLevelType w:val="multilevel"/>
    <w:tmpl w:val="5B09409B"/>
    <w:lvl w:ilvl="0">
      <w:start w:val="2"/>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8F44A0"/>
    <w:multiLevelType w:val="multilevel"/>
    <w:tmpl w:val="628F44A0"/>
    <w:lvl w:ilvl="0">
      <w:start w:val="2"/>
      <w:numFmt w:val="bullet"/>
      <w:lvlText w:val="-"/>
      <w:lvlJc w:val="left"/>
      <w:pPr>
        <w:ind w:left="1820" w:hanging="420"/>
      </w:pPr>
      <w:rPr>
        <w:rFonts w:ascii="Calibri" w:eastAsia="宋体" w:hAnsi="Calibri" w:cs="Calibri"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38" w15:restartNumberingAfterBreak="0">
    <w:nsid w:val="655D6222"/>
    <w:multiLevelType w:val="multilevel"/>
    <w:tmpl w:val="655D62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C26841"/>
    <w:multiLevelType w:val="multilevel"/>
    <w:tmpl w:val="66C26841"/>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938456B"/>
    <w:multiLevelType w:val="multilevel"/>
    <w:tmpl w:val="6938456B"/>
    <w:lvl w:ilvl="0">
      <w:start w:val="1"/>
      <w:numFmt w:val="bullet"/>
      <w:lvlText w:val="•"/>
      <w:lvlJc w:val="left"/>
      <w:pPr>
        <w:ind w:left="2076" w:hanging="420"/>
      </w:pPr>
      <w:rPr>
        <w:rFonts w:ascii="Arial" w:hAnsi="Arial"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42" w15:restartNumberingAfterBreak="0">
    <w:nsid w:val="69D860BE"/>
    <w:multiLevelType w:val="multilevel"/>
    <w:tmpl w:val="4CE946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050B8A"/>
    <w:multiLevelType w:val="multilevel"/>
    <w:tmpl w:val="75050B8A"/>
    <w:lvl w:ilvl="0">
      <w:start w:val="2"/>
      <w:numFmt w:val="bullet"/>
      <w:lvlText w:val="-"/>
      <w:lvlJc w:val="left"/>
      <w:pPr>
        <w:ind w:left="2220" w:hanging="420"/>
      </w:pPr>
      <w:rPr>
        <w:rFonts w:ascii="Calibri" w:eastAsia="宋体"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5" w15:restartNumberingAfterBreak="0">
    <w:nsid w:val="79713274"/>
    <w:multiLevelType w:val="hybridMultilevel"/>
    <w:tmpl w:val="9806991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C39776E"/>
    <w:multiLevelType w:val="multilevel"/>
    <w:tmpl w:val="7C39776E"/>
    <w:lvl w:ilvl="0">
      <w:numFmt w:val="bullet"/>
      <w:lvlText w:val="-"/>
      <w:lvlJc w:val="left"/>
      <w:pPr>
        <w:ind w:left="760" w:hanging="36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8" w15:restartNumberingAfterBreak="0">
    <w:nsid w:val="7F412989"/>
    <w:multiLevelType w:val="multilevel"/>
    <w:tmpl w:val="7F412989"/>
    <w:lvl w:ilvl="0">
      <w:start w:val="1"/>
      <w:numFmt w:val="bullet"/>
      <w:lvlText w:val="o"/>
      <w:lvlJc w:val="left"/>
      <w:pPr>
        <w:ind w:left="420" w:hanging="420"/>
      </w:pPr>
      <w:rPr>
        <w:rFonts w:ascii="Courier New" w:hAnsi="Courier New"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25"/>
  </w:num>
  <w:num w:numId="3">
    <w:abstractNumId w:val="29"/>
  </w:num>
  <w:num w:numId="4">
    <w:abstractNumId w:val="30"/>
  </w:num>
  <w:num w:numId="5">
    <w:abstractNumId w:val="17"/>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7"/>
  </w:num>
  <w:num w:numId="9">
    <w:abstractNumId w:val="11"/>
  </w:num>
  <w:num w:numId="10">
    <w:abstractNumId w:val="29"/>
    <w:lvlOverride w:ilvl="0">
      <w:startOverride w:val="1"/>
    </w:lvlOverride>
  </w:num>
  <w:num w:numId="11">
    <w:abstractNumId w:val="8"/>
  </w:num>
  <w:num w:numId="12">
    <w:abstractNumId w:val="7"/>
  </w:num>
  <w:num w:numId="13">
    <w:abstractNumId w:val="36"/>
  </w:num>
  <w:num w:numId="14">
    <w:abstractNumId w:val="9"/>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6">
    <w:abstractNumId w:val="43"/>
  </w:num>
  <w:num w:numId="17">
    <w:abstractNumId w:val="33"/>
  </w:num>
  <w:num w:numId="18">
    <w:abstractNumId w:val="38"/>
  </w:num>
  <w:num w:numId="19">
    <w:abstractNumId w:val="46"/>
  </w:num>
  <w:num w:numId="20">
    <w:abstractNumId w:val="37"/>
  </w:num>
  <w:num w:numId="21">
    <w:abstractNumId w:val="0"/>
  </w:num>
  <w:num w:numId="22">
    <w:abstractNumId w:val="23"/>
  </w:num>
  <w:num w:numId="23">
    <w:abstractNumId w:val="15"/>
  </w:num>
  <w:num w:numId="24">
    <w:abstractNumId w:val="18"/>
  </w:num>
  <w:num w:numId="25">
    <w:abstractNumId w:val="26"/>
  </w:num>
  <w:num w:numId="26">
    <w:abstractNumId w:val="29"/>
    <w:lvlOverride w:ilvl="0">
      <w:startOverride w:val="1"/>
    </w:lvlOverride>
  </w:num>
  <w:num w:numId="27">
    <w:abstractNumId w:val="35"/>
  </w:num>
  <w:num w:numId="28">
    <w:abstractNumId w:val="19"/>
  </w:num>
  <w:num w:numId="29">
    <w:abstractNumId w:val="34"/>
  </w:num>
  <w:num w:numId="30">
    <w:abstractNumId w:val="39"/>
  </w:num>
  <w:num w:numId="31">
    <w:abstractNumId w:val="13"/>
  </w:num>
  <w:num w:numId="32">
    <w:abstractNumId w:val="22"/>
  </w:num>
  <w:num w:numId="33">
    <w:abstractNumId w:val="27"/>
  </w:num>
  <w:num w:numId="34">
    <w:abstractNumId w:val="44"/>
  </w:num>
  <w:num w:numId="35">
    <w:abstractNumId w:val="1"/>
  </w:num>
  <w:num w:numId="36">
    <w:abstractNumId w:val="41"/>
  </w:num>
  <w:num w:numId="37">
    <w:abstractNumId w:val="21"/>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28"/>
  </w:num>
  <w:num w:numId="41">
    <w:abstractNumId w:val="31"/>
  </w:num>
  <w:num w:numId="42">
    <w:abstractNumId w:val="48"/>
  </w:num>
  <w:num w:numId="43">
    <w:abstractNumId w:val="10"/>
  </w:num>
  <w:num w:numId="44">
    <w:abstractNumId w:val="4"/>
  </w:num>
  <w:num w:numId="45">
    <w:abstractNumId w:val="14"/>
  </w:num>
  <w:num w:numId="46">
    <w:abstractNumId w:val="40"/>
  </w:num>
  <w:num w:numId="47">
    <w:abstractNumId w:val="16"/>
  </w:num>
  <w:num w:numId="48">
    <w:abstractNumId w:val="6"/>
  </w:num>
  <w:num w:numId="49">
    <w:abstractNumId w:val="24"/>
  </w:num>
  <w:num w:numId="50">
    <w:abstractNumId w:val="45"/>
  </w:num>
  <w:num w:numId="51">
    <w:abstractNumId w:val="3"/>
  </w:num>
  <w:num w:numId="52">
    <w:abstractNumId w:val="28"/>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53">
    <w:abstractNumId w:val="42"/>
  </w:num>
  <w:num w:numId="54">
    <w:abstractNumId w:val="12"/>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riselda WANG">
    <w15:presenceInfo w15:providerId="AD" w15:userId="S::griselda.wang@ericsson.com::d0889953-c3e9-42c9-bc40-7f9b6ec29d96"/>
  </w15:person>
  <w15:person w15:author="Qualcomm-CH">
    <w15:presenceInfo w15:providerId="None" w15:userId="Qualcomm-CH"/>
  </w15:person>
  <w15:person w15:author="Ricky (ZTE)">
    <w15:presenceInfo w15:providerId="None" w15:userId="Ricky (ZTE)"/>
  </w15:person>
  <w15:person w15:author="Nokia Networks">
    <w15:presenceInfo w15:providerId="None" w15:userId="Nokia Networks"/>
  </w15:person>
  <w15:person w15:author="Qiming Li">
    <w15:presenceInfo w15:providerId="AD" w15:userId="S::li_qiming@apple.com::e8664b11-4b16-48cb-91dd-de27df1e2474"/>
  </w15:person>
  <w15:person w15:author="郑敏华">
    <w15:presenceInfo w15:providerId="AD" w15:userId="S-1-5-21-2660122827-3251746268-3620619969-195856"/>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604"/>
    <w:rsid w:val="00004165"/>
    <w:rsid w:val="000041CB"/>
    <w:rsid w:val="000047F4"/>
    <w:rsid w:val="00004B3F"/>
    <w:rsid w:val="00005BCD"/>
    <w:rsid w:val="00006C20"/>
    <w:rsid w:val="0001464A"/>
    <w:rsid w:val="0001503D"/>
    <w:rsid w:val="00015A15"/>
    <w:rsid w:val="00020C56"/>
    <w:rsid w:val="000210F3"/>
    <w:rsid w:val="000235C3"/>
    <w:rsid w:val="00023CF5"/>
    <w:rsid w:val="000256AA"/>
    <w:rsid w:val="00026ACC"/>
    <w:rsid w:val="00026BF4"/>
    <w:rsid w:val="00026C28"/>
    <w:rsid w:val="00030751"/>
    <w:rsid w:val="0003171D"/>
    <w:rsid w:val="00031897"/>
    <w:rsid w:val="00031C1D"/>
    <w:rsid w:val="00031FE5"/>
    <w:rsid w:val="00032A82"/>
    <w:rsid w:val="00035C50"/>
    <w:rsid w:val="0003771B"/>
    <w:rsid w:val="00037ECA"/>
    <w:rsid w:val="00041CE3"/>
    <w:rsid w:val="00041E3F"/>
    <w:rsid w:val="00042790"/>
    <w:rsid w:val="00043C73"/>
    <w:rsid w:val="0004421A"/>
    <w:rsid w:val="000457A1"/>
    <w:rsid w:val="00046EAD"/>
    <w:rsid w:val="00050001"/>
    <w:rsid w:val="00050274"/>
    <w:rsid w:val="00051610"/>
    <w:rsid w:val="00052041"/>
    <w:rsid w:val="00052B46"/>
    <w:rsid w:val="0005326A"/>
    <w:rsid w:val="00055294"/>
    <w:rsid w:val="00061531"/>
    <w:rsid w:val="00061F08"/>
    <w:rsid w:val="0006266D"/>
    <w:rsid w:val="00063269"/>
    <w:rsid w:val="000634E2"/>
    <w:rsid w:val="00065506"/>
    <w:rsid w:val="00066BF5"/>
    <w:rsid w:val="000671ED"/>
    <w:rsid w:val="00070BDE"/>
    <w:rsid w:val="00071B18"/>
    <w:rsid w:val="0007382E"/>
    <w:rsid w:val="00073CDF"/>
    <w:rsid w:val="000746E7"/>
    <w:rsid w:val="000766E1"/>
    <w:rsid w:val="00077FF6"/>
    <w:rsid w:val="00080D82"/>
    <w:rsid w:val="00081040"/>
    <w:rsid w:val="00081692"/>
    <w:rsid w:val="00082C46"/>
    <w:rsid w:val="00083B47"/>
    <w:rsid w:val="00085A0E"/>
    <w:rsid w:val="0008679B"/>
    <w:rsid w:val="00087548"/>
    <w:rsid w:val="00087A01"/>
    <w:rsid w:val="00092440"/>
    <w:rsid w:val="000924E1"/>
    <w:rsid w:val="000933AA"/>
    <w:rsid w:val="00093E7E"/>
    <w:rsid w:val="000A13E8"/>
    <w:rsid w:val="000A1830"/>
    <w:rsid w:val="000A2341"/>
    <w:rsid w:val="000A25EF"/>
    <w:rsid w:val="000A4121"/>
    <w:rsid w:val="000A4AA3"/>
    <w:rsid w:val="000A550E"/>
    <w:rsid w:val="000A6C69"/>
    <w:rsid w:val="000A77D5"/>
    <w:rsid w:val="000B0960"/>
    <w:rsid w:val="000B13AB"/>
    <w:rsid w:val="000B1A55"/>
    <w:rsid w:val="000B20BB"/>
    <w:rsid w:val="000B2EF6"/>
    <w:rsid w:val="000B2FA6"/>
    <w:rsid w:val="000B4510"/>
    <w:rsid w:val="000B4AA0"/>
    <w:rsid w:val="000B5260"/>
    <w:rsid w:val="000B7D58"/>
    <w:rsid w:val="000C2077"/>
    <w:rsid w:val="000C2553"/>
    <w:rsid w:val="000C38C3"/>
    <w:rsid w:val="000C4C4C"/>
    <w:rsid w:val="000C592F"/>
    <w:rsid w:val="000C5F42"/>
    <w:rsid w:val="000C6AE6"/>
    <w:rsid w:val="000C786A"/>
    <w:rsid w:val="000D09FD"/>
    <w:rsid w:val="000D0D0E"/>
    <w:rsid w:val="000D125A"/>
    <w:rsid w:val="000D1F07"/>
    <w:rsid w:val="000D26CE"/>
    <w:rsid w:val="000D3A50"/>
    <w:rsid w:val="000D44FB"/>
    <w:rsid w:val="000D574B"/>
    <w:rsid w:val="000D6CFC"/>
    <w:rsid w:val="000E2B5C"/>
    <w:rsid w:val="000E3C88"/>
    <w:rsid w:val="000E530F"/>
    <w:rsid w:val="000E537B"/>
    <w:rsid w:val="000E5606"/>
    <w:rsid w:val="000E57D0"/>
    <w:rsid w:val="000E5AC8"/>
    <w:rsid w:val="000E6E4E"/>
    <w:rsid w:val="000E6EA4"/>
    <w:rsid w:val="000E72ED"/>
    <w:rsid w:val="000E7858"/>
    <w:rsid w:val="000E7AC6"/>
    <w:rsid w:val="000F0CC0"/>
    <w:rsid w:val="000F1DC1"/>
    <w:rsid w:val="000F39CA"/>
    <w:rsid w:val="000F3CF0"/>
    <w:rsid w:val="000F5C34"/>
    <w:rsid w:val="000F6EBD"/>
    <w:rsid w:val="00100804"/>
    <w:rsid w:val="00100C33"/>
    <w:rsid w:val="00100E0B"/>
    <w:rsid w:val="00102B66"/>
    <w:rsid w:val="0010398F"/>
    <w:rsid w:val="001046CE"/>
    <w:rsid w:val="001060B7"/>
    <w:rsid w:val="00107927"/>
    <w:rsid w:val="00110684"/>
    <w:rsid w:val="00110E26"/>
    <w:rsid w:val="00111321"/>
    <w:rsid w:val="00117BD6"/>
    <w:rsid w:val="001206C2"/>
    <w:rsid w:val="00121978"/>
    <w:rsid w:val="00123422"/>
    <w:rsid w:val="00124664"/>
    <w:rsid w:val="00124B6A"/>
    <w:rsid w:val="0012524E"/>
    <w:rsid w:val="00134545"/>
    <w:rsid w:val="00136762"/>
    <w:rsid w:val="00136D4C"/>
    <w:rsid w:val="00142538"/>
    <w:rsid w:val="00142BB9"/>
    <w:rsid w:val="001433A8"/>
    <w:rsid w:val="00144F96"/>
    <w:rsid w:val="00151B25"/>
    <w:rsid w:val="00151EAC"/>
    <w:rsid w:val="00152A9E"/>
    <w:rsid w:val="0015350C"/>
    <w:rsid w:val="00153528"/>
    <w:rsid w:val="00154E68"/>
    <w:rsid w:val="00160A1A"/>
    <w:rsid w:val="00160D18"/>
    <w:rsid w:val="00160D3D"/>
    <w:rsid w:val="00162548"/>
    <w:rsid w:val="00172183"/>
    <w:rsid w:val="00172A9A"/>
    <w:rsid w:val="00173350"/>
    <w:rsid w:val="001751AB"/>
    <w:rsid w:val="00175A3F"/>
    <w:rsid w:val="00175C68"/>
    <w:rsid w:val="0017645C"/>
    <w:rsid w:val="00180216"/>
    <w:rsid w:val="00180E09"/>
    <w:rsid w:val="00183D4C"/>
    <w:rsid w:val="00183F6D"/>
    <w:rsid w:val="001856C8"/>
    <w:rsid w:val="0018670E"/>
    <w:rsid w:val="0019135A"/>
    <w:rsid w:val="00191536"/>
    <w:rsid w:val="00191D00"/>
    <w:rsid w:val="0019219A"/>
    <w:rsid w:val="00193C8D"/>
    <w:rsid w:val="00193D07"/>
    <w:rsid w:val="00195077"/>
    <w:rsid w:val="00195AB1"/>
    <w:rsid w:val="001979A2"/>
    <w:rsid w:val="001A033F"/>
    <w:rsid w:val="001A08AA"/>
    <w:rsid w:val="001A2E43"/>
    <w:rsid w:val="001A308D"/>
    <w:rsid w:val="001A3B43"/>
    <w:rsid w:val="001A42A2"/>
    <w:rsid w:val="001A4EE2"/>
    <w:rsid w:val="001A59CB"/>
    <w:rsid w:val="001B066A"/>
    <w:rsid w:val="001B4C9B"/>
    <w:rsid w:val="001B5153"/>
    <w:rsid w:val="001B6912"/>
    <w:rsid w:val="001B7991"/>
    <w:rsid w:val="001B7EB3"/>
    <w:rsid w:val="001C0A69"/>
    <w:rsid w:val="001C1409"/>
    <w:rsid w:val="001C1D65"/>
    <w:rsid w:val="001C2AE6"/>
    <w:rsid w:val="001C406F"/>
    <w:rsid w:val="001C4A89"/>
    <w:rsid w:val="001C6177"/>
    <w:rsid w:val="001C64C6"/>
    <w:rsid w:val="001D0363"/>
    <w:rsid w:val="001D10C2"/>
    <w:rsid w:val="001D12B4"/>
    <w:rsid w:val="001D257E"/>
    <w:rsid w:val="001D2ABF"/>
    <w:rsid w:val="001D3E6F"/>
    <w:rsid w:val="001D4072"/>
    <w:rsid w:val="001D4728"/>
    <w:rsid w:val="001D7D94"/>
    <w:rsid w:val="001E0556"/>
    <w:rsid w:val="001E0A28"/>
    <w:rsid w:val="001E0CC2"/>
    <w:rsid w:val="001E1C32"/>
    <w:rsid w:val="001E1E11"/>
    <w:rsid w:val="001E2C1A"/>
    <w:rsid w:val="001E4218"/>
    <w:rsid w:val="001F0B20"/>
    <w:rsid w:val="001F1DD9"/>
    <w:rsid w:val="001F3A61"/>
    <w:rsid w:val="001F3F62"/>
    <w:rsid w:val="001F5DF4"/>
    <w:rsid w:val="00200A62"/>
    <w:rsid w:val="00201CA7"/>
    <w:rsid w:val="00202925"/>
    <w:rsid w:val="00203740"/>
    <w:rsid w:val="00207C51"/>
    <w:rsid w:val="002101D1"/>
    <w:rsid w:val="0021055E"/>
    <w:rsid w:val="002117FF"/>
    <w:rsid w:val="002138EA"/>
    <w:rsid w:val="00213E6D"/>
    <w:rsid w:val="00213F84"/>
    <w:rsid w:val="00214CBA"/>
    <w:rsid w:val="00214FBD"/>
    <w:rsid w:val="00221638"/>
    <w:rsid w:val="00222897"/>
    <w:rsid w:val="00222B0C"/>
    <w:rsid w:val="00223F19"/>
    <w:rsid w:val="002258A1"/>
    <w:rsid w:val="00227D76"/>
    <w:rsid w:val="00231DD5"/>
    <w:rsid w:val="00232018"/>
    <w:rsid w:val="0023209D"/>
    <w:rsid w:val="002330D8"/>
    <w:rsid w:val="00235394"/>
    <w:rsid w:val="00235577"/>
    <w:rsid w:val="002371B2"/>
    <w:rsid w:val="002435CA"/>
    <w:rsid w:val="00243EDD"/>
    <w:rsid w:val="0024469F"/>
    <w:rsid w:val="002452CD"/>
    <w:rsid w:val="002454A6"/>
    <w:rsid w:val="00245BAD"/>
    <w:rsid w:val="00245DD5"/>
    <w:rsid w:val="002478DA"/>
    <w:rsid w:val="0025023D"/>
    <w:rsid w:val="00250AEE"/>
    <w:rsid w:val="00250B5B"/>
    <w:rsid w:val="00252A7A"/>
    <w:rsid w:val="00252DB8"/>
    <w:rsid w:val="002537BC"/>
    <w:rsid w:val="00253E96"/>
    <w:rsid w:val="0025419C"/>
    <w:rsid w:val="00255C58"/>
    <w:rsid w:val="00260EC7"/>
    <w:rsid w:val="00261539"/>
    <w:rsid w:val="0026179F"/>
    <w:rsid w:val="00262B65"/>
    <w:rsid w:val="00264822"/>
    <w:rsid w:val="00264C69"/>
    <w:rsid w:val="0026591A"/>
    <w:rsid w:val="002666AE"/>
    <w:rsid w:val="002741B8"/>
    <w:rsid w:val="00274E1A"/>
    <w:rsid w:val="002752D9"/>
    <w:rsid w:val="00275851"/>
    <w:rsid w:val="002775B1"/>
    <w:rsid w:val="002775B9"/>
    <w:rsid w:val="002811C4"/>
    <w:rsid w:val="00281C3F"/>
    <w:rsid w:val="00282213"/>
    <w:rsid w:val="00284016"/>
    <w:rsid w:val="002846D0"/>
    <w:rsid w:val="002858BF"/>
    <w:rsid w:val="002861EF"/>
    <w:rsid w:val="0028631F"/>
    <w:rsid w:val="00290BCF"/>
    <w:rsid w:val="002939AF"/>
    <w:rsid w:val="00294491"/>
    <w:rsid w:val="00294AFB"/>
    <w:rsid w:val="00294BDE"/>
    <w:rsid w:val="00294DB4"/>
    <w:rsid w:val="00295088"/>
    <w:rsid w:val="002A01CF"/>
    <w:rsid w:val="002A0CED"/>
    <w:rsid w:val="002A198F"/>
    <w:rsid w:val="002A334E"/>
    <w:rsid w:val="002A4CD0"/>
    <w:rsid w:val="002A69D4"/>
    <w:rsid w:val="002A782B"/>
    <w:rsid w:val="002A7DA6"/>
    <w:rsid w:val="002B0BE4"/>
    <w:rsid w:val="002B45D7"/>
    <w:rsid w:val="002B4655"/>
    <w:rsid w:val="002B516C"/>
    <w:rsid w:val="002B5E1D"/>
    <w:rsid w:val="002B60C1"/>
    <w:rsid w:val="002B7A4F"/>
    <w:rsid w:val="002C012F"/>
    <w:rsid w:val="002C18EA"/>
    <w:rsid w:val="002C4B52"/>
    <w:rsid w:val="002C7461"/>
    <w:rsid w:val="002D03E5"/>
    <w:rsid w:val="002D25A7"/>
    <w:rsid w:val="002D3010"/>
    <w:rsid w:val="002D36EB"/>
    <w:rsid w:val="002D6BDF"/>
    <w:rsid w:val="002E1F0B"/>
    <w:rsid w:val="002E25A9"/>
    <w:rsid w:val="002E2CE9"/>
    <w:rsid w:val="002E3BF7"/>
    <w:rsid w:val="002E403E"/>
    <w:rsid w:val="002E41C9"/>
    <w:rsid w:val="002E4C74"/>
    <w:rsid w:val="002E511E"/>
    <w:rsid w:val="002E5745"/>
    <w:rsid w:val="002E706A"/>
    <w:rsid w:val="002E7358"/>
    <w:rsid w:val="002F00C2"/>
    <w:rsid w:val="002F0478"/>
    <w:rsid w:val="002F158C"/>
    <w:rsid w:val="002F4093"/>
    <w:rsid w:val="002F5016"/>
    <w:rsid w:val="002F5636"/>
    <w:rsid w:val="003022A5"/>
    <w:rsid w:val="00303029"/>
    <w:rsid w:val="00303D62"/>
    <w:rsid w:val="00304BA4"/>
    <w:rsid w:val="00305C87"/>
    <w:rsid w:val="00306142"/>
    <w:rsid w:val="00307E51"/>
    <w:rsid w:val="003106EF"/>
    <w:rsid w:val="00311363"/>
    <w:rsid w:val="00311E0D"/>
    <w:rsid w:val="003131F4"/>
    <w:rsid w:val="00313A03"/>
    <w:rsid w:val="0031512E"/>
    <w:rsid w:val="00315464"/>
    <w:rsid w:val="003154F9"/>
    <w:rsid w:val="003155C0"/>
    <w:rsid w:val="00315867"/>
    <w:rsid w:val="00315F2A"/>
    <w:rsid w:val="003177F4"/>
    <w:rsid w:val="00321150"/>
    <w:rsid w:val="00324D99"/>
    <w:rsid w:val="00325227"/>
    <w:rsid w:val="00325607"/>
    <w:rsid w:val="003256C8"/>
    <w:rsid w:val="003256FC"/>
    <w:rsid w:val="003260D7"/>
    <w:rsid w:val="00326D41"/>
    <w:rsid w:val="003276EA"/>
    <w:rsid w:val="00330925"/>
    <w:rsid w:val="00333EBA"/>
    <w:rsid w:val="003340F2"/>
    <w:rsid w:val="00334583"/>
    <w:rsid w:val="00336697"/>
    <w:rsid w:val="0033702A"/>
    <w:rsid w:val="00340031"/>
    <w:rsid w:val="00340156"/>
    <w:rsid w:val="00340A51"/>
    <w:rsid w:val="003418CB"/>
    <w:rsid w:val="00342837"/>
    <w:rsid w:val="00344996"/>
    <w:rsid w:val="0035042A"/>
    <w:rsid w:val="00351355"/>
    <w:rsid w:val="0035141B"/>
    <w:rsid w:val="0035281A"/>
    <w:rsid w:val="0035467A"/>
    <w:rsid w:val="00354AEC"/>
    <w:rsid w:val="00355873"/>
    <w:rsid w:val="0035660F"/>
    <w:rsid w:val="00356CA9"/>
    <w:rsid w:val="0035750F"/>
    <w:rsid w:val="00360B46"/>
    <w:rsid w:val="003628B9"/>
    <w:rsid w:val="00362D8F"/>
    <w:rsid w:val="00363101"/>
    <w:rsid w:val="003643A0"/>
    <w:rsid w:val="00364498"/>
    <w:rsid w:val="003659C0"/>
    <w:rsid w:val="00366EE9"/>
    <w:rsid w:val="00367724"/>
    <w:rsid w:val="00367F5E"/>
    <w:rsid w:val="0037064B"/>
    <w:rsid w:val="003710BA"/>
    <w:rsid w:val="0037448F"/>
    <w:rsid w:val="00376026"/>
    <w:rsid w:val="003770F6"/>
    <w:rsid w:val="0037750A"/>
    <w:rsid w:val="00377CBF"/>
    <w:rsid w:val="00380715"/>
    <w:rsid w:val="00382E92"/>
    <w:rsid w:val="00383E37"/>
    <w:rsid w:val="00384562"/>
    <w:rsid w:val="003849D1"/>
    <w:rsid w:val="00386B0F"/>
    <w:rsid w:val="00390B1B"/>
    <w:rsid w:val="00393042"/>
    <w:rsid w:val="0039439B"/>
    <w:rsid w:val="00394AD5"/>
    <w:rsid w:val="00395082"/>
    <w:rsid w:val="003951C4"/>
    <w:rsid w:val="0039642D"/>
    <w:rsid w:val="003964F7"/>
    <w:rsid w:val="0039675C"/>
    <w:rsid w:val="003A2095"/>
    <w:rsid w:val="003A2E40"/>
    <w:rsid w:val="003A302A"/>
    <w:rsid w:val="003A34F9"/>
    <w:rsid w:val="003A4857"/>
    <w:rsid w:val="003A6EAE"/>
    <w:rsid w:val="003A72C7"/>
    <w:rsid w:val="003B0158"/>
    <w:rsid w:val="003B40B6"/>
    <w:rsid w:val="003B4C7F"/>
    <w:rsid w:val="003B51EA"/>
    <w:rsid w:val="003B551D"/>
    <w:rsid w:val="003B56DB"/>
    <w:rsid w:val="003B5A6C"/>
    <w:rsid w:val="003B70BF"/>
    <w:rsid w:val="003B755E"/>
    <w:rsid w:val="003C01AC"/>
    <w:rsid w:val="003C228E"/>
    <w:rsid w:val="003C4D80"/>
    <w:rsid w:val="003C51E7"/>
    <w:rsid w:val="003C5FC1"/>
    <w:rsid w:val="003C64DE"/>
    <w:rsid w:val="003C6893"/>
    <w:rsid w:val="003C6DE2"/>
    <w:rsid w:val="003D1EFD"/>
    <w:rsid w:val="003D28BF"/>
    <w:rsid w:val="003D4215"/>
    <w:rsid w:val="003D444A"/>
    <w:rsid w:val="003D4C47"/>
    <w:rsid w:val="003D7719"/>
    <w:rsid w:val="003D7916"/>
    <w:rsid w:val="003E30B7"/>
    <w:rsid w:val="003E40EE"/>
    <w:rsid w:val="003E5FA5"/>
    <w:rsid w:val="003F0BC2"/>
    <w:rsid w:val="003F1BAB"/>
    <w:rsid w:val="003F1C1B"/>
    <w:rsid w:val="003F21C9"/>
    <w:rsid w:val="003F2BE6"/>
    <w:rsid w:val="003F37A8"/>
    <w:rsid w:val="003F394F"/>
    <w:rsid w:val="003F3A2F"/>
    <w:rsid w:val="003F4E5E"/>
    <w:rsid w:val="003F7576"/>
    <w:rsid w:val="00401144"/>
    <w:rsid w:val="00404831"/>
    <w:rsid w:val="00404F8C"/>
    <w:rsid w:val="004059EA"/>
    <w:rsid w:val="00407661"/>
    <w:rsid w:val="00410314"/>
    <w:rsid w:val="00410D6B"/>
    <w:rsid w:val="00410FFC"/>
    <w:rsid w:val="004115EE"/>
    <w:rsid w:val="004116E8"/>
    <w:rsid w:val="00412063"/>
    <w:rsid w:val="004123B0"/>
    <w:rsid w:val="00412EB1"/>
    <w:rsid w:val="00413DDE"/>
    <w:rsid w:val="00414118"/>
    <w:rsid w:val="00416084"/>
    <w:rsid w:val="00416200"/>
    <w:rsid w:val="004227D2"/>
    <w:rsid w:val="00423DA5"/>
    <w:rsid w:val="00423F73"/>
    <w:rsid w:val="004244F3"/>
    <w:rsid w:val="00424F8C"/>
    <w:rsid w:val="00425EBC"/>
    <w:rsid w:val="004268BD"/>
    <w:rsid w:val="004271BA"/>
    <w:rsid w:val="00427A14"/>
    <w:rsid w:val="00430497"/>
    <w:rsid w:val="00430EA5"/>
    <w:rsid w:val="004315A7"/>
    <w:rsid w:val="004320E3"/>
    <w:rsid w:val="00432488"/>
    <w:rsid w:val="004347D0"/>
    <w:rsid w:val="00434DC1"/>
    <w:rsid w:val="004350F4"/>
    <w:rsid w:val="00440BC3"/>
    <w:rsid w:val="004412A0"/>
    <w:rsid w:val="00442337"/>
    <w:rsid w:val="004423C7"/>
    <w:rsid w:val="00442C64"/>
    <w:rsid w:val="00443329"/>
    <w:rsid w:val="00445160"/>
    <w:rsid w:val="00445CE0"/>
    <w:rsid w:val="00446408"/>
    <w:rsid w:val="00447E24"/>
    <w:rsid w:val="00450B8F"/>
    <w:rsid w:val="00450F27"/>
    <w:rsid w:val="004510E5"/>
    <w:rsid w:val="004541CB"/>
    <w:rsid w:val="004563BF"/>
    <w:rsid w:val="00456736"/>
    <w:rsid w:val="00456A75"/>
    <w:rsid w:val="00456DE4"/>
    <w:rsid w:val="00457C3A"/>
    <w:rsid w:val="00461921"/>
    <w:rsid w:val="00461E39"/>
    <w:rsid w:val="004622A9"/>
    <w:rsid w:val="00462675"/>
    <w:rsid w:val="00462D3A"/>
    <w:rsid w:val="00463521"/>
    <w:rsid w:val="00463645"/>
    <w:rsid w:val="00470404"/>
    <w:rsid w:val="00470AA7"/>
    <w:rsid w:val="00471125"/>
    <w:rsid w:val="00473461"/>
    <w:rsid w:val="00473F82"/>
    <w:rsid w:val="0047437A"/>
    <w:rsid w:val="00480E42"/>
    <w:rsid w:val="00480FB8"/>
    <w:rsid w:val="0048315F"/>
    <w:rsid w:val="00484237"/>
    <w:rsid w:val="004845A1"/>
    <w:rsid w:val="00484C5D"/>
    <w:rsid w:val="0048543E"/>
    <w:rsid w:val="004868C1"/>
    <w:rsid w:val="0048750F"/>
    <w:rsid w:val="0048776E"/>
    <w:rsid w:val="004912ED"/>
    <w:rsid w:val="00491AF5"/>
    <w:rsid w:val="00492077"/>
    <w:rsid w:val="00493A07"/>
    <w:rsid w:val="00494760"/>
    <w:rsid w:val="004948CA"/>
    <w:rsid w:val="00495666"/>
    <w:rsid w:val="004A101C"/>
    <w:rsid w:val="004A495F"/>
    <w:rsid w:val="004A7199"/>
    <w:rsid w:val="004A7544"/>
    <w:rsid w:val="004B0BF1"/>
    <w:rsid w:val="004B3A11"/>
    <w:rsid w:val="004B3BDB"/>
    <w:rsid w:val="004B5C76"/>
    <w:rsid w:val="004B6B0F"/>
    <w:rsid w:val="004C07F5"/>
    <w:rsid w:val="004C191C"/>
    <w:rsid w:val="004C54E5"/>
    <w:rsid w:val="004C5FEB"/>
    <w:rsid w:val="004C7DC8"/>
    <w:rsid w:val="004D0651"/>
    <w:rsid w:val="004D06FD"/>
    <w:rsid w:val="004D21B0"/>
    <w:rsid w:val="004D26E4"/>
    <w:rsid w:val="004D2F14"/>
    <w:rsid w:val="004D3194"/>
    <w:rsid w:val="004D737D"/>
    <w:rsid w:val="004E2659"/>
    <w:rsid w:val="004E280B"/>
    <w:rsid w:val="004E39EE"/>
    <w:rsid w:val="004E475C"/>
    <w:rsid w:val="004E56E0"/>
    <w:rsid w:val="004E7329"/>
    <w:rsid w:val="004E738A"/>
    <w:rsid w:val="004E7D31"/>
    <w:rsid w:val="004F05B7"/>
    <w:rsid w:val="004F2CB0"/>
    <w:rsid w:val="004F2DB8"/>
    <w:rsid w:val="004F674A"/>
    <w:rsid w:val="005012A3"/>
    <w:rsid w:val="005017F7"/>
    <w:rsid w:val="00501FA7"/>
    <w:rsid w:val="005034DC"/>
    <w:rsid w:val="005055FA"/>
    <w:rsid w:val="00505BFA"/>
    <w:rsid w:val="005071B4"/>
    <w:rsid w:val="00507687"/>
    <w:rsid w:val="0051057A"/>
    <w:rsid w:val="005117A9"/>
    <w:rsid w:val="00511F57"/>
    <w:rsid w:val="00512790"/>
    <w:rsid w:val="00515CBE"/>
    <w:rsid w:val="00515E2B"/>
    <w:rsid w:val="00520A90"/>
    <w:rsid w:val="00522672"/>
    <w:rsid w:val="00522A7E"/>
    <w:rsid w:val="00522F20"/>
    <w:rsid w:val="005248DD"/>
    <w:rsid w:val="005256E4"/>
    <w:rsid w:val="00526D35"/>
    <w:rsid w:val="00530400"/>
    <w:rsid w:val="005308DB"/>
    <w:rsid w:val="00530A2E"/>
    <w:rsid w:val="00530FBE"/>
    <w:rsid w:val="00532F48"/>
    <w:rsid w:val="00533159"/>
    <w:rsid w:val="005339DB"/>
    <w:rsid w:val="005346B4"/>
    <w:rsid w:val="00534959"/>
    <w:rsid w:val="00534C89"/>
    <w:rsid w:val="0053694C"/>
    <w:rsid w:val="00541573"/>
    <w:rsid w:val="005421C8"/>
    <w:rsid w:val="0054348A"/>
    <w:rsid w:val="005447C8"/>
    <w:rsid w:val="005449E4"/>
    <w:rsid w:val="00544B27"/>
    <w:rsid w:val="00546096"/>
    <w:rsid w:val="00550DE1"/>
    <w:rsid w:val="0055354F"/>
    <w:rsid w:val="005544D9"/>
    <w:rsid w:val="00554E31"/>
    <w:rsid w:val="00555E8E"/>
    <w:rsid w:val="005646CA"/>
    <w:rsid w:val="005670F1"/>
    <w:rsid w:val="00571777"/>
    <w:rsid w:val="00571D48"/>
    <w:rsid w:val="005749F6"/>
    <w:rsid w:val="00575B3A"/>
    <w:rsid w:val="00576370"/>
    <w:rsid w:val="00576995"/>
    <w:rsid w:val="00577DBB"/>
    <w:rsid w:val="00580258"/>
    <w:rsid w:val="00580FF5"/>
    <w:rsid w:val="00582E99"/>
    <w:rsid w:val="0058519C"/>
    <w:rsid w:val="0058683E"/>
    <w:rsid w:val="0059149A"/>
    <w:rsid w:val="005923A7"/>
    <w:rsid w:val="00592832"/>
    <w:rsid w:val="00593338"/>
    <w:rsid w:val="005956EE"/>
    <w:rsid w:val="00595C58"/>
    <w:rsid w:val="00596770"/>
    <w:rsid w:val="005A06E7"/>
    <w:rsid w:val="005A083E"/>
    <w:rsid w:val="005A147E"/>
    <w:rsid w:val="005A3AE8"/>
    <w:rsid w:val="005A3B51"/>
    <w:rsid w:val="005A609A"/>
    <w:rsid w:val="005A6437"/>
    <w:rsid w:val="005A6533"/>
    <w:rsid w:val="005B1CB7"/>
    <w:rsid w:val="005B1D5A"/>
    <w:rsid w:val="005B3C6C"/>
    <w:rsid w:val="005B4802"/>
    <w:rsid w:val="005C05B0"/>
    <w:rsid w:val="005C1EA6"/>
    <w:rsid w:val="005C4E5E"/>
    <w:rsid w:val="005D0B99"/>
    <w:rsid w:val="005D308E"/>
    <w:rsid w:val="005D3A48"/>
    <w:rsid w:val="005D5A8A"/>
    <w:rsid w:val="005D736D"/>
    <w:rsid w:val="005D7AF8"/>
    <w:rsid w:val="005D7B02"/>
    <w:rsid w:val="005E0E67"/>
    <w:rsid w:val="005E0F72"/>
    <w:rsid w:val="005E17BF"/>
    <w:rsid w:val="005E366A"/>
    <w:rsid w:val="005E45A3"/>
    <w:rsid w:val="005E7D5F"/>
    <w:rsid w:val="005F0A53"/>
    <w:rsid w:val="005F0A82"/>
    <w:rsid w:val="005F2145"/>
    <w:rsid w:val="005F2F7D"/>
    <w:rsid w:val="005F31DA"/>
    <w:rsid w:val="005F3D4F"/>
    <w:rsid w:val="005F4A33"/>
    <w:rsid w:val="005F5700"/>
    <w:rsid w:val="005F621E"/>
    <w:rsid w:val="005F6EEA"/>
    <w:rsid w:val="006003BA"/>
    <w:rsid w:val="00601320"/>
    <w:rsid w:val="006016E1"/>
    <w:rsid w:val="00602D27"/>
    <w:rsid w:val="00602DEC"/>
    <w:rsid w:val="00603705"/>
    <w:rsid w:val="006045B8"/>
    <w:rsid w:val="006068C2"/>
    <w:rsid w:val="00606FDE"/>
    <w:rsid w:val="00607A1C"/>
    <w:rsid w:val="00607F95"/>
    <w:rsid w:val="006144A1"/>
    <w:rsid w:val="00615EBB"/>
    <w:rsid w:val="00616096"/>
    <w:rsid w:val="006160A2"/>
    <w:rsid w:val="0062199B"/>
    <w:rsid w:val="00623393"/>
    <w:rsid w:val="00625004"/>
    <w:rsid w:val="00625847"/>
    <w:rsid w:val="00626844"/>
    <w:rsid w:val="006302AA"/>
    <w:rsid w:val="00630DF8"/>
    <w:rsid w:val="00632C54"/>
    <w:rsid w:val="006348CE"/>
    <w:rsid w:val="006363BD"/>
    <w:rsid w:val="0063662A"/>
    <w:rsid w:val="00636BF8"/>
    <w:rsid w:val="006400CF"/>
    <w:rsid w:val="006412DC"/>
    <w:rsid w:val="006421C5"/>
    <w:rsid w:val="00642BC6"/>
    <w:rsid w:val="00643AE3"/>
    <w:rsid w:val="00643D52"/>
    <w:rsid w:val="00644790"/>
    <w:rsid w:val="006455A4"/>
    <w:rsid w:val="00646486"/>
    <w:rsid w:val="00647DEF"/>
    <w:rsid w:val="006501AF"/>
    <w:rsid w:val="00650DDE"/>
    <w:rsid w:val="0065111C"/>
    <w:rsid w:val="0065505B"/>
    <w:rsid w:val="00656153"/>
    <w:rsid w:val="00663A39"/>
    <w:rsid w:val="006653F3"/>
    <w:rsid w:val="006670AC"/>
    <w:rsid w:val="0066764D"/>
    <w:rsid w:val="00667EDF"/>
    <w:rsid w:val="00671ACC"/>
    <w:rsid w:val="00672307"/>
    <w:rsid w:val="006743B2"/>
    <w:rsid w:val="00676FA0"/>
    <w:rsid w:val="006808C6"/>
    <w:rsid w:val="00682668"/>
    <w:rsid w:val="00684706"/>
    <w:rsid w:val="00690EB0"/>
    <w:rsid w:val="00692A68"/>
    <w:rsid w:val="00694235"/>
    <w:rsid w:val="00695D85"/>
    <w:rsid w:val="0069634F"/>
    <w:rsid w:val="006A30A2"/>
    <w:rsid w:val="006A5599"/>
    <w:rsid w:val="006A6D23"/>
    <w:rsid w:val="006A7ECB"/>
    <w:rsid w:val="006B0231"/>
    <w:rsid w:val="006B1373"/>
    <w:rsid w:val="006B25C5"/>
    <w:rsid w:val="006B25DE"/>
    <w:rsid w:val="006B269C"/>
    <w:rsid w:val="006B4A7D"/>
    <w:rsid w:val="006C088E"/>
    <w:rsid w:val="006C1C3B"/>
    <w:rsid w:val="006C2648"/>
    <w:rsid w:val="006C3D0D"/>
    <w:rsid w:val="006C4E43"/>
    <w:rsid w:val="006C643E"/>
    <w:rsid w:val="006C73DC"/>
    <w:rsid w:val="006D16CC"/>
    <w:rsid w:val="006D2932"/>
    <w:rsid w:val="006D3671"/>
    <w:rsid w:val="006D3AFE"/>
    <w:rsid w:val="006D4176"/>
    <w:rsid w:val="006E01A3"/>
    <w:rsid w:val="006E0A73"/>
    <w:rsid w:val="006E0FEE"/>
    <w:rsid w:val="006E109C"/>
    <w:rsid w:val="006E2D99"/>
    <w:rsid w:val="006E429F"/>
    <w:rsid w:val="006E4F8E"/>
    <w:rsid w:val="006E6C11"/>
    <w:rsid w:val="006F2879"/>
    <w:rsid w:val="006F76B3"/>
    <w:rsid w:val="006F7C0C"/>
    <w:rsid w:val="006F7E88"/>
    <w:rsid w:val="00700755"/>
    <w:rsid w:val="00701C3C"/>
    <w:rsid w:val="007039CC"/>
    <w:rsid w:val="00703B05"/>
    <w:rsid w:val="0070646B"/>
    <w:rsid w:val="007065B9"/>
    <w:rsid w:val="007112C4"/>
    <w:rsid w:val="007120F8"/>
    <w:rsid w:val="00712DF4"/>
    <w:rsid w:val="007130A2"/>
    <w:rsid w:val="007138C6"/>
    <w:rsid w:val="00714A7E"/>
    <w:rsid w:val="00715463"/>
    <w:rsid w:val="0071642C"/>
    <w:rsid w:val="00722E53"/>
    <w:rsid w:val="0072629F"/>
    <w:rsid w:val="00726CED"/>
    <w:rsid w:val="00727F8C"/>
    <w:rsid w:val="00730655"/>
    <w:rsid w:val="00730BE9"/>
    <w:rsid w:val="007312B8"/>
    <w:rsid w:val="00731D77"/>
    <w:rsid w:val="00731F30"/>
    <w:rsid w:val="00732360"/>
    <w:rsid w:val="0073357A"/>
    <w:rsid w:val="0073390A"/>
    <w:rsid w:val="00734CDA"/>
    <w:rsid w:val="00734E64"/>
    <w:rsid w:val="00734EA3"/>
    <w:rsid w:val="007350E1"/>
    <w:rsid w:val="00736B37"/>
    <w:rsid w:val="00740A35"/>
    <w:rsid w:val="00740D0C"/>
    <w:rsid w:val="0074497B"/>
    <w:rsid w:val="00744B9E"/>
    <w:rsid w:val="00745C3E"/>
    <w:rsid w:val="0074632B"/>
    <w:rsid w:val="00747C6A"/>
    <w:rsid w:val="0075167E"/>
    <w:rsid w:val="007520B4"/>
    <w:rsid w:val="00756430"/>
    <w:rsid w:val="00756961"/>
    <w:rsid w:val="0075799D"/>
    <w:rsid w:val="007603D5"/>
    <w:rsid w:val="00762D26"/>
    <w:rsid w:val="007638E6"/>
    <w:rsid w:val="007655D5"/>
    <w:rsid w:val="00767B44"/>
    <w:rsid w:val="00770CB3"/>
    <w:rsid w:val="0077148A"/>
    <w:rsid w:val="007763C1"/>
    <w:rsid w:val="00776D54"/>
    <w:rsid w:val="00777E82"/>
    <w:rsid w:val="00781359"/>
    <w:rsid w:val="00782F94"/>
    <w:rsid w:val="007840B7"/>
    <w:rsid w:val="0078439A"/>
    <w:rsid w:val="00785C0C"/>
    <w:rsid w:val="00785FEE"/>
    <w:rsid w:val="007868FF"/>
    <w:rsid w:val="00786921"/>
    <w:rsid w:val="00790ABA"/>
    <w:rsid w:val="007932E7"/>
    <w:rsid w:val="0079458E"/>
    <w:rsid w:val="00794F1D"/>
    <w:rsid w:val="00795187"/>
    <w:rsid w:val="007968C7"/>
    <w:rsid w:val="007968F8"/>
    <w:rsid w:val="00796FE0"/>
    <w:rsid w:val="0079764A"/>
    <w:rsid w:val="007A1EAA"/>
    <w:rsid w:val="007A2382"/>
    <w:rsid w:val="007A2C1B"/>
    <w:rsid w:val="007A3CAE"/>
    <w:rsid w:val="007A3EE3"/>
    <w:rsid w:val="007A4A70"/>
    <w:rsid w:val="007A531C"/>
    <w:rsid w:val="007A66C6"/>
    <w:rsid w:val="007A79E2"/>
    <w:rsid w:val="007A79FD"/>
    <w:rsid w:val="007B0B9D"/>
    <w:rsid w:val="007B26E3"/>
    <w:rsid w:val="007B3C4E"/>
    <w:rsid w:val="007B4B3C"/>
    <w:rsid w:val="007B4D6C"/>
    <w:rsid w:val="007B5902"/>
    <w:rsid w:val="007B597B"/>
    <w:rsid w:val="007B5A43"/>
    <w:rsid w:val="007B709B"/>
    <w:rsid w:val="007C06F0"/>
    <w:rsid w:val="007C0FCE"/>
    <w:rsid w:val="007C1343"/>
    <w:rsid w:val="007C5EF1"/>
    <w:rsid w:val="007C6141"/>
    <w:rsid w:val="007C7BF5"/>
    <w:rsid w:val="007D0399"/>
    <w:rsid w:val="007D19B7"/>
    <w:rsid w:val="007D3ECD"/>
    <w:rsid w:val="007D5EB8"/>
    <w:rsid w:val="007D75E5"/>
    <w:rsid w:val="007D773E"/>
    <w:rsid w:val="007E066E"/>
    <w:rsid w:val="007E1356"/>
    <w:rsid w:val="007E17A9"/>
    <w:rsid w:val="007E198A"/>
    <w:rsid w:val="007E1E55"/>
    <w:rsid w:val="007E20FC"/>
    <w:rsid w:val="007E458B"/>
    <w:rsid w:val="007E6620"/>
    <w:rsid w:val="007E6A63"/>
    <w:rsid w:val="007E7062"/>
    <w:rsid w:val="007F021B"/>
    <w:rsid w:val="007F0E1E"/>
    <w:rsid w:val="007F1979"/>
    <w:rsid w:val="007F1F50"/>
    <w:rsid w:val="007F29A7"/>
    <w:rsid w:val="007F70EA"/>
    <w:rsid w:val="008004B4"/>
    <w:rsid w:val="0080059C"/>
    <w:rsid w:val="008019E9"/>
    <w:rsid w:val="00802599"/>
    <w:rsid w:val="00805BE8"/>
    <w:rsid w:val="00806041"/>
    <w:rsid w:val="00807A10"/>
    <w:rsid w:val="008114DD"/>
    <w:rsid w:val="00816078"/>
    <w:rsid w:val="0081747A"/>
    <w:rsid w:val="008177E3"/>
    <w:rsid w:val="00820872"/>
    <w:rsid w:val="0082102B"/>
    <w:rsid w:val="008219A5"/>
    <w:rsid w:val="008234BF"/>
    <w:rsid w:val="00823AA9"/>
    <w:rsid w:val="00824BE6"/>
    <w:rsid w:val="008255B9"/>
    <w:rsid w:val="00825CD8"/>
    <w:rsid w:val="00827324"/>
    <w:rsid w:val="00827D25"/>
    <w:rsid w:val="0083108E"/>
    <w:rsid w:val="00835A73"/>
    <w:rsid w:val="00837458"/>
    <w:rsid w:val="00837AAE"/>
    <w:rsid w:val="00840127"/>
    <w:rsid w:val="008414E4"/>
    <w:rsid w:val="008429AD"/>
    <w:rsid w:val="008429DB"/>
    <w:rsid w:val="00843493"/>
    <w:rsid w:val="00845F25"/>
    <w:rsid w:val="00845F9E"/>
    <w:rsid w:val="00846B13"/>
    <w:rsid w:val="008503E2"/>
    <w:rsid w:val="00850C75"/>
    <w:rsid w:val="00850E39"/>
    <w:rsid w:val="00853576"/>
    <w:rsid w:val="0085477A"/>
    <w:rsid w:val="00855107"/>
    <w:rsid w:val="00855173"/>
    <w:rsid w:val="008557D9"/>
    <w:rsid w:val="0085594E"/>
    <w:rsid w:val="00855BF7"/>
    <w:rsid w:val="00856214"/>
    <w:rsid w:val="0085718E"/>
    <w:rsid w:val="00857327"/>
    <w:rsid w:val="00862089"/>
    <w:rsid w:val="00862CDD"/>
    <w:rsid w:val="0086334A"/>
    <w:rsid w:val="00865E90"/>
    <w:rsid w:val="00866B8C"/>
    <w:rsid w:val="00866D5B"/>
    <w:rsid w:val="00866FF5"/>
    <w:rsid w:val="0086774C"/>
    <w:rsid w:val="00870E77"/>
    <w:rsid w:val="00872CB7"/>
    <w:rsid w:val="0087332D"/>
    <w:rsid w:val="00873DE1"/>
    <w:rsid w:val="00873E1F"/>
    <w:rsid w:val="00874C16"/>
    <w:rsid w:val="008750C0"/>
    <w:rsid w:val="00876282"/>
    <w:rsid w:val="00881C6F"/>
    <w:rsid w:val="00883998"/>
    <w:rsid w:val="008849E5"/>
    <w:rsid w:val="00884F34"/>
    <w:rsid w:val="0088611F"/>
    <w:rsid w:val="00886D1F"/>
    <w:rsid w:val="00891EE1"/>
    <w:rsid w:val="00892651"/>
    <w:rsid w:val="00892CE9"/>
    <w:rsid w:val="008937CD"/>
    <w:rsid w:val="00893987"/>
    <w:rsid w:val="008945BE"/>
    <w:rsid w:val="00895BBA"/>
    <w:rsid w:val="008963EF"/>
    <w:rsid w:val="0089688E"/>
    <w:rsid w:val="00896EA5"/>
    <w:rsid w:val="00897CB9"/>
    <w:rsid w:val="008A1FBE"/>
    <w:rsid w:val="008A7630"/>
    <w:rsid w:val="008A7842"/>
    <w:rsid w:val="008A7DDC"/>
    <w:rsid w:val="008B2107"/>
    <w:rsid w:val="008B3194"/>
    <w:rsid w:val="008B5AE7"/>
    <w:rsid w:val="008B7E52"/>
    <w:rsid w:val="008C36F3"/>
    <w:rsid w:val="008C5827"/>
    <w:rsid w:val="008C60E9"/>
    <w:rsid w:val="008C6E0A"/>
    <w:rsid w:val="008D0561"/>
    <w:rsid w:val="008D1B7C"/>
    <w:rsid w:val="008D5CC2"/>
    <w:rsid w:val="008D6657"/>
    <w:rsid w:val="008D66B7"/>
    <w:rsid w:val="008E03F4"/>
    <w:rsid w:val="008E0A69"/>
    <w:rsid w:val="008E1F60"/>
    <w:rsid w:val="008E2B99"/>
    <w:rsid w:val="008E2CB0"/>
    <w:rsid w:val="008E307E"/>
    <w:rsid w:val="008E3558"/>
    <w:rsid w:val="008E3F4F"/>
    <w:rsid w:val="008F13A3"/>
    <w:rsid w:val="008F3970"/>
    <w:rsid w:val="008F483F"/>
    <w:rsid w:val="008F4DD1"/>
    <w:rsid w:val="008F5F7F"/>
    <w:rsid w:val="008F6056"/>
    <w:rsid w:val="008F6BB9"/>
    <w:rsid w:val="00902589"/>
    <w:rsid w:val="00902C07"/>
    <w:rsid w:val="00902F3C"/>
    <w:rsid w:val="009034A4"/>
    <w:rsid w:val="00905804"/>
    <w:rsid w:val="00905AC4"/>
    <w:rsid w:val="0090763D"/>
    <w:rsid w:val="00907C40"/>
    <w:rsid w:val="009101E2"/>
    <w:rsid w:val="009142A0"/>
    <w:rsid w:val="00915D73"/>
    <w:rsid w:val="00916077"/>
    <w:rsid w:val="009170A2"/>
    <w:rsid w:val="009208A6"/>
    <w:rsid w:val="00921295"/>
    <w:rsid w:val="009222EE"/>
    <w:rsid w:val="00923C38"/>
    <w:rsid w:val="00924514"/>
    <w:rsid w:val="00927316"/>
    <w:rsid w:val="00927600"/>
    <w:rsid w:val="0093133D"/>
    <w:rsid w:val="009313C5"/>
    <w:rsid w:val="00932182"/>
    <w:rsid w:val="0093276D"/>
    <w:rsid w:val="00932C0E"/>
    <w:rsid w:val="00933D12"/>
    <w:rsid w:val="009342F0"/>
    <w:rsid w:val="009347C3"/>
    <w:rsid w:val="00937065"/>
    <w:rsid w:val="00940285"/>
    <w:rsid w:val="00940A03"/>
    <w:rsid w:val="009415B0"/>
    <w:rsid w:val="0094207F"/>
    <w:rsid w:val="00945388"/>
    <w:rsid w:val="00945804"/>
    <w:rsid w:val="0094669F"/>
    <w:rsid w:val="009479D2"/>
    <w:rsid w:val="00947E7E"/>
    <w:rsid w:val="0095139A"/>
    <w:rsid w:val="00952844"/>
    <w:rsid w:val="0095365A"/>
    <w:rsid w:val="00953ADB"/>
    <w:rsid w:val="00953E16"/>
    <w:rsid w:val="009542AC"/>
    <w:rsid w:val="00961BB2"/>
    <w:rsid w:val="00962108"/>
    <w:rsid w:val="009634C8"/>
    <w:rsid w:val="009638D6"/>
    <w:rsid w:val="00964C0D"/>
    <w:rsid w:val="00964C49"/>
    <w:rsid w:val="00965369"/>
    <w:rsid w:val="009707E1"/>
    <w:rsid w:val="0097152E"/>
    <w:rsid w:val="00971756"/>
    <w:rsid w:val="0097408E"/>
    <w:rsid w:val="00974BB2"/>
    <w:rsid w:val="00974E20"/>
    <w:rsid w:val="00974FA7"/>
    <w:rsid w:val="009756E5"/>
    <w:rsid w:val="009768B9"/>
    <w:rsid w:val="00977A8C"/>
    <w:rsid w:val="00981425"/>
    <w:rsid w:val="009828E7"/>
    <w:rsid w:val="00983910"/>
    <w:rsid w:val="0098531A"/>
    <w:rsid w:val="0098556B"/>
    <w:rsid w:val="009862FC"/>
    <w:rsid w:val="00990E78"/>
    <w:rsid w:val="00992C94"/>
    <w:rsid w:val="00992DD8"/>
    <w:rsid w:val="009932AC"/>
    <w:rsid w:val="00994351"/>
    <w:rsid w:val="00996A8F"/>
    <w:rsid w:val="009A1DBF"/>
    <w:rsid w:val="009A55C3"/>
    <w:rsid w:val="009A68E6"/>
    <w:rsid w:val="009A7598"/>
    <w:rsid w:val="009B1DF8"/>
    <w:rsid w:val="009B3D20"/>
    <w:rsid w:val="009B5418"/>
    <w:rsid w:val="009B564E"/>
    <w:rsid w:val="009B5728"/>
    <w:rsid w:val="009B5B76"/>
    <w:rsid w:val="009B6F28"/>
    <w:rsid w:val="009C0727"/>
    <w:rsid w:val="009C1E3A"/>
    <w:rsid w:val="009C22D0"/>
    <w:rsid w:val="009C3B1E"/>
    <w:rsid w:val="009C3C80"/>
    <w:rsid w:val="009C492F"/>
    <w:rsid w:val="009C57EF"/>
    <w:rsid w:val="009C73DE"/>
    <w:rsid w:val="009D2FF2"/>
    <w:rsid w:val="009D3226"/>
    <w:rsid w:val="009D3385"/>
    <w:rsid w:val="009D3B84"/>
    <w:rsid w:val="009D50DE"/>
    <w:rsid w:val="009D70FF"/>
    <w:rsid w:val="009D793C"/>
    <w:rsid w:val="009E16A9"/>
    <w:rsid w:val="009E2E7C"/>
    <w:rsid w:val="009E375F"/>
    <w:rsid w:val="009E39D4"/>
    <w:rsid w:val="009E433B"/>
    <w:rsid w:val="009E5401"/>
    <w:rsid w:val="009E5830"/>
    <w:rsid w:val="009F20D3"/>
    <w:rsid w:val="009F2FBD"/>
    <w:rsid w:val="009F47B8"/>
    <w:rsid w:val="009F4953"/>
    <w:rsid w:val="009F7FBF"/>
    <w:rsid w:val="00A00A47"/>
    <w:rsid w:val="00A016CF"/>
    <w:rsid w:val="00A045A7"/>
    <w:rsid w:val="00A0758F"/>
    <w:rsid w:val="00A103D9"/>
    <w:rsid w:val="00A11672"/>
    <w:rsid w:val="00A125F6"/>
    <w:rsid w:val="00A12A2B"/>
    <w:rsid w:val="00A1436D"/>
    <w:rsid w:val="00A1570A"/>
    <w:rsid w:val="00A15CD6"/>
    <w:rsid w:val="00A15F05"/>
    <w:rsid w:val="00A166EF"/>
    <w:rsid w:val="00A1770E"/>
    <w:rsid w:val="00A17D01"/>
    <w:rsid w:val="00A20D70"/>
    <w:rsid w:val="00A211B4"/>
    <w:rsid w:val="00A22CE3"/>
    <w:rsid w:val="00A23DD9"/>
    <w:rsid w:val="00A23F98"/>
    <w:rsid w:val="00A24D6D"/>
    <w:rsid w:val="00A24FD9"/>
    <w:rsid w:val="00A25901"/>
    <w:rsid w:val="00A25A92"/>
    <w:rsid w:val="00A26074"/>
    <w:rsid w:val="00A2642B"/>
    <w:rsid w:val="00A26CF5"/>
    <w:rsid w:val="00A26E55"/>
    <w:rsid w:val="00A27F04"/>
    <w:rsid w:val="00A309A2"/>
    <w:rsid w:val="00A32536"/>
    <w:rsid w:val="00A327AD"/>
    <w:rsid w:val="00A33DDF"/>
    <w:rsid w:val="00A342BD"/>
    <w:rsid w:val="00A34547"/>
    <w:rsid w:val="00A349CF"/>
    <w:rsid w:val="00A34D8D"/>
    <w:rsid w:val="00A376B7"/>
    <w:rsid w:val="00A37EFB"/>
    <w:rsid w:val="00A41AD5"/>
    <w:rsid w:val="00A41BF5"/>
    <w:rsid w:val="00A43B09"/>
    <w:rsid w:val="00A44778"/>
    <w:rsid w:val="00A453BF"/>
    <w:rsid w:val="00A45CC2"/>
    <w:rsid w:val="00A469E7"/>
    <w:rsid w:val="00A47600"/>
    <w:rsid w:val="00A47837"/>
    <w:rsid w:val="00A50893"/>
    <w:rsid w:val="00A50C82"/>
    <w:rsid w:val="00A53F70"/>
    <w:rsid w:val="00A54800"/>
    <w:rsid w:val="00A604A4"/>
    <w:rsid w:val="00A61B7D"/>
    <w:rsid w:val="00A62ABB"/>
    <w:rsid w:val="00A64634"/>
    <w:rsid w:val="00A65871"/>
    <w:rsid w:val="00A6605B"/>
    <w:rsid w:val="00A66ADC"/>
    <w:rsid w:val="00A7147D"/>
    <w:rsid w:val="00A71911"/>
    <w:rsid w:val="00A7438F"/>
    <w:rsid w:val="00A7656A"/>
    <w:rsid w:val="00A772B8"/>
    <w:rsid w:val="00A77BED"/>
    <w:rsid w:val="00A8046C"/>
    <w:rsid w:val="00A8062F"/>
    <w:rsid w:val="00A81B15"/>
    <w:rsid w:val="00A8226B"/>
    <w:rsid w:val="00A8246C"/>
    <w:rsid w:val="00A8310B"/>
    <w:rsid w:val="00A837FF"/>
    <w:rsid w:val="00A84DC8"/>
    <w:rsid w:val="00A85DBC"/>
    <w:rsid w:val="00A874FE"/>
    <w:rsid w:val="00A87FEB"/>
    <w:rsid w:val="00A90BF4"/>
    <w:rsid w:val="00A9315A"/>
    <w:rsid w:val="00A93F9F"/>
    <w:rsid w:val="00A9420E"/>
    <w:rsid w:val="00A94C58"/>
    <w:rsid w:val="00A97648"/>
    <w:rsid w:val="00AA1CFD"/>
    <w:rsid w:val="00AA2239"/>
    <w:rsid w:val="00AA33D2"/>
    <w:rsid w:val="00AB0C57"/>
    <w:rsid w:val="00AB1195"/>
    <w:rsid w:val="00AB2541"/>
    <w:rsid w:val="00AB2BBF"/>
    <w:rsid w:val="00AB31D8"/>
    <w:rsid w:val="00AB4182"/>
    <w:rsid w:val="00AC01DB"/>
    <w:rsid w:val="00AC0F38"/>
    <w:rsid w:val="00AC27DB"/>
    <w:rsid w:val="00AC46B6"/>
    <w:rsid w:val="00AC4B4D"/>
    <w:rsid w:val="00AC5D5D"/>
    <w:rsid w:val="00AC6D6B"/>
    <w:rsid w:val="00AD16BB"/>
    <w:rsid w:val="00AD5115"/>
    <w:rsid w:val="00AD5935"/>
    <w:rsid w:val="00AD7736"/>
    <w:rsid w:val="00AE058C"/>
    <w:rsid w:val="00AE10CE"/>
    <w:rsid w:val="00AE31A2"/>
    <w:rsid w:val="00AE3318"/>
    <w:rsid w:val="00AE3AED"/>
    <w:rsid w:val="00AE56D6"/>
    <w:rsid w:val="00AE6D6A"/>
    <w:rsid w:val="00AE70C1"/>
    <w:rsid w:val="00AE70D4"/>
    <w:rsid w:val="00AE7868"/>
    <w:rsid w:val="00AF0407"/>
    <w:rsid w:val="00AF066C"/>
    <w:rsid w:val="00AF1625"/>
    <w:rsid w:val="00AF3F54"/>
    <w:rsid w:val="00AF4D8B"/>
    <w:rsid w:val="00AF5D45"/>
    <w:rsid w:val="00B0140B"/>
    <w:rsid w:val="00B01925"/>
    <w:rsid w:val="00B02EB4"/>
    <w:rsid w:val="00B03614"/>
    <w:rsid w:val="00B0385D"/>
    <w:rsid w:val="00B04298"/>
    <w:rsid w:val="00B067CA"/>
    <w:rsid w:val="00B06891"/>
    <w:rsid w:val="00B06C16"/>
    <w:rsid w:val="00B07E9E"/>
    <w:rsid w:val="00B12B26"/>
    <w:rsid w:val="00B15428"/>
    <w:rsid w:val="00B163F8"/>
    <w:rsid w:val="00B1682B"/>
    <w:rsid w:val="00B16A79"/>
    <w:rsid w:val="00B16B84"/>
    <w:rsid w:val="00B1725A"/>
    <w:rsid w:val="00B23E77"/>
    <w:rsid w:val="00B2472D"/>
    <w:rsid w:val="00B24CA0"/>
    <w:rsid w:val="00B24ED7"/>
    <w:rsid w:val="00B2549F"/>
    <w:rsid w:val="00B313E8"/>
    <w:rsid w:val="00B32A0D"/>
    <w:rsid w:val="00B32C2F"/>
    <w:rsid w:val="00B3425F"/>
    <w:rsid w:val="00B34B02"/>
    <w:rsid w:val="00B34D49"/>
    <w:rsid w:val="00B376B1"/>
    <w:rsid w:val="00B40832"/>
    <w:rsid w:val="00B4108D"/>
    <w:rsid w:val="00B413E2"/>
    <w:rsid w:val="00B434F5"/>
    <w:rsid w:val="00B46AA4"/>
    <w:rsid w:val="00B46C45"/>
    <w:rsid w:val="00B47098"/>
    <w:rsid w:val="00B5036F"/>
    <w:rsid w:val="00B545FC"/>
    <w:rsid w:val="00B55CA5"/>
    <w:rsid w:val="00B57265"/>
    <w:rsid w:val="00B61424"/>
    <w:rsid w:val="00B6219A"/>
    <w:rsid w:val="00B623F6"/>
    <w:rsid w:val="00B624A0"/>
    <w:rsid w:val="00B633AE"/>
    <w:rsid w:val="00B63ED0"/>
    <w:rsid w:val="00B6494D"/>
    <w:rsid w:val="00B6611A"/>
    <w:rsid w:val="00B665D2"/>
    <w:rsid w:val="00B66909"/>
    <w:rsid w:val="00B6737C"/>
    <w:rsid w:val="00B70518"/>
    <w:rsid w:val="00B7077A"/>
    <w:rsid w:val="00B70897"/>
    <w:rsid w:val="00B71D2A"/>
    <w:rsid w:val="00B7214D"/>
    <w:rsid w:val="00B74372"/>
    <w:rsid w:val="00B74FBB"/>
    <w:rsid w:val="00B75525"/>
    <w:rsid w:val="00B80283"/>
    <w:rsid w:val="00B8029B"/>
    <w:rsid w:val="00B8095F"/>
    <w:rsid w:val="00B80B0C"/>
    <w:rsid w:val="00B80B11"/>
    <w:rsid w:val="00B8200B"/>
    <w:rsid w:val="00B831AE"/>
    <w:rsid w:val="00B83AB7"/>
    <w:rsid w:val="00B8446C"/>
    <w:rsid w:val="00B8519A"/>
    <w:rsid w:val="00B85616"/>
    <w:rsid w:val="00B87725"/>
    <w:rsid w:val="00B877BE"/>
    <w:rsid w:val="00B87892"/>
    <w:rsid w:val="00B932C6"/>
    <w:rsid w:val="00B961FC"/>
    <w:rsid w:val="00BA259A"/>
    <w:rsid w:val="00BA259C"/>
    <w:rsid w:val="00BA29D3"/>
    <w:rsid w:val="00BA307F"/>
    <w:rsid w:val="00BA5280"/>
    <w:rsid w:val="00BA5E3A"/>
    <w:rsid w:val="00BA68F6"/>
    <w:rsid w:val="00BB0B4B"/>
    <w:rsid w:val="00BB14F1"/>
    <w:rsid w:val="00BB2370"/>
    <w:rsid w:val="00BB572E"/>
    <w:rsid w:val="00BB74FD"/>
    <w:rsid w:val="00BC1603"/>
    <w:rsid w:val="00BC306D"/>
    <w:rsid w:val="00BC356D"/>
    <w:rsid w:val="00BC5381"/>
    <w:rsid w:val="00BC5553"/>
    <w:rsid w:val="00BC5982"/>
    <w:rsid w:val="00BC60BF"/>
    <w:rsid w:val="00BC6BA9"/>
    <w:rsid w:val="00BC6E51"/>
    <w:rsid w:val="00BC7A99"/>
    <w:rsid w:val="00BD0F94"/>
    <w:rsid w:val="00BD1C61"/>
    <w:rsid w:val="00BD28BF"/>
    <w:rsid w:val="00BD4377"/>
    <w:rsid w:val="00BD47BD"/>
    <w:rsid w:val="00BD6404"/>
    <w:rsid w:val="00BD6C99"/>
    <w:rsid w:val="00BE0A8B"/>
    <w:rsid w:val="00BE125D"/>
    <w:rsid w:val="00BE33AE"/>
    <w:rsid w:val="00BE3F1C"/>
    <w:rsid w:val="00BE3F46"/>
    <w:rsid w:val="00BE556F"/>
    <w:rsid w:val="00BE5D32"/>
    <w:rsid w:val="00BF046F"/>
    <w:rsid w:val="00BF0E23"/>
    <w:rsid w:val="00BF2A0F"/>
    <w:rsid w:val="00BF3246"/>
    <w:rsid w:val="00BF4DAB"/>
    <w:rsid w:val="00BF7EBB"/>
    <w:rsid w:val="00BF7F45"/>
    <w:rsid w:val="00C00316"/>
    <w:rsid w:val="00C01D50"/>
    <w:rsid w:val="00C01F15"/>
    <w:rsid w:val="00C02986"/>
    <w:rsid w:val="00C04913"/>
    <w:rsid w:val="00C05398"/>
    <w:rsid w:val="00C056DC"/>
    <w:rsid w:val="00C10260"/>
    <w:rsid w:val="00C11317"/>
    <w:rsid w:val="00C119C9"/>
    <w:rsid w:val="00C12DE4"/>
    <w:rsid w:val="00C1329B"/>
    <w:rsid w:val="00C1572F"/>
    <w:rsid w:val="00C20385"/>
    <w:rsid w:val="00C23D66"/>
    <w:rsid w:val="00C24C05"/>
    <w:rsid w:val="00C24D2F"/>
    <w:rsid w:val="00C25CB8"/>
    <w:rsid w:val="00C26222"/>
    <w:rsid w:val="00C31283"/>
    <w:rsid w:val="00C3157D"/>
    <w:rsid w:val="00C33C48"/>
    <w:rsid w:val="00C340E5"/>
    <w:rsid w:val="00C35AA7"/>
    <w:rsid w:val="00C42939"/>
    <w:rsid w:val="00C43BA1"/>
    <w:rsid w:val="00C43DAB"/>
    <w:rsid w:val="00C4679D"/>
    <w:rsid w:val="00C4789F"/>
    <w:rsid w:val="00C47F08"/>
    <w:rsid w:val="00C5094C"/>
    <w:rsid w:val="00C514A6"/>
    <w:rsid w:val="00C51848"/>
    <w:rsid w:val="00C531FA"/>
    <w:rsid w:val="00C5436C"/>
    <w:rsid w:val="00C566E0"/>
    <w:rsid w:val="00C5739F"/>
    <w:rsid w:val="00C57CF0"/>
    <w:rsid w:val="00C60C6E"/>
    <w:rsid w:val="00C6154B"/>
    <w:rsid w:val="00C6281C"/>
    <w:rsid w:val="00C62A32"/>
    <w:rsid w:val="00C63557"/>
    <w:rsid w:val="00C649BD"/>
    <w:rsid w:val="00C65376"/>
    <w:rsid w:val="00C65891"/>
    <w:rsid w:val="00C66AC9"/>
    <w:rsid w:val="00C70055"/>
    <w:rsid w:val="00C724D3"/>
    <w:rsid w:val="00C74C34"/>
    <w:rsid w:val="00C77D3A"/>
    <w:rsid w:val="00C77DD9"/>
    <w:rsid w:val="00C8078E"/>
    <w:rsid w:val="00C83BE6"/>
    <w:rsid w:val="00C85354"/>
    <w:rsid w:val="00C86351"/>
    <w:rsid w:val="00C86ABA"/>
    <w:rsid w:val="00C91644"/>
    <w:rsid w:val="00C943F3"/>
    <w:rsid w:val="00C963A4"/>
    <w:rsid w:val="00CA01E4"/>
    <w:rsid w:val="00CA08C6"/>
    <w:rsid w:val="00CA0A77"/>
    <w:rsid w:val="00CA2729"/>
    <w:rsid w:val="00CA3057"/>
    <w:rsid w:val="00CA45F8"/>
    <w:rsid w:val="00CA4E49"/>
    <w:rsid w:val="00CA53C6"/>
    <w:rsid w:val="00CB0305"/>
    <w:rsid w:val="00CB03DB"/>
    <w:rsid w:val="00CB0784"/>
    <w:rsid w:val="00CB0AB4"/>
    <w:rsid w:val="00CB0CD9"/>
    <w:rsid w:val="00CB0FE0"/>
    <w:rsid w:val="00CB17D1"/>
    <w:rsid w:val="00CB33C7"/>
    <w:rsid w:val="00CB59A8"/>
    <w:rsid w:val="00CB6DA7"/>
    <w:rsid w:val="00CB75FE"/>
    <w:rsid w:val="00CB7E4C"/>
    <w:rsid w:val="00CC25B4"/>
    <w:rsid w:val="00CC4C1B"/>
    <w:rsid w:val="00CC5F88"/>
    <w:rsid w:val="00CC69C8"/>
    <w:rsid w:val="00CC6B8C"/>
    <w:rsid w:val="00CC77A2"/>
    <w:rsid w:val="00CC7A36"/>
    <w:rsid w:val="00CD307E"/>
    <w:rsid w:val="00CD44E2"/>
    <w:rsid w:val="00CD4B1B"/>
    <w:rsid w:val="00CD629F"/>
    <w:rsid w:val="00CD6A1B"/>
    <w:rsid w:val="00CE0A7F"/>
    <w:rsid w:val="00CE1718"/>
    <w:rsid w:val="00CE5D36"/>
    <w:rsid w:val="00CF312C"/>
    <w:rsid w:val="00CF4156"/>
    <w:rsid w:val="00CF49E5"/>
    <w:rsid w:val="00CF54C8"/>
    <w:rsid w:val="00CF635D"/>
    <w:rsid w:val="00D0036C"/>
    <w:rsid w:val="00D01EAF"/>
    <w:rsid w:val="00D03D00"/>
    <w:rsid w:val="00D05BDF"/>
    <w:rsid w:val="00D05C30"/>
    <w:rsid w:val="00D10052"/>
    <w:rsid w:val="00D11359"/>
    <w:rsid w:val="00D12CE6"/>
    <w:rsid w:val="00D13129"/>
    <w:rsid w:val="00D20908"/>
    <w:rsid w:val="00D21999"/>
    <w:rsid w:val="00D23EC3"/>
    <w:rsid w:val="00D3188C"/>
    <w:rsid w:val="00D31C1D"/>
    <w:rsid w:val="00D32696"/>
    <w:rsid w:val="00D34A31"/>
    <w:rsid w:val="00D35F9B"/>
    <w:rsid w:val="00D36B69"/>
    <w:rsid w:val="00D4006F"/>
    <w:rsid w:val="00D408DD"/>
    <w:rsid w:val="00D41C01"/>
    <w:rsid w:val="00D44F97"/>
    <w:rsid w:val="00D451DC"/>
    <w:rsid w:val="00D45D72"/>
    <w:rsid w:val="00D5039F"/>
    <w:rsid w:val="00D520E4"/>
    <w:rsid w:val="00D53A38"/>
    <w:rsid w:val="00D543DA"/>
    <w:rsid w:val="00D575DD"/>
    <w:rsid w:val="00D57DFA"/>
    <w:rsid w:val="00D60DEA"/>
    <w:rsid w:val="00D617A3"/>
    <w:rsid w:val="00D6225C"/>
    <w:rsid w:val="00D65254"/>
    <w:rsid w:val="00D65D95"/>
    <w:rsid w:val="00D67D9E"/>
    <w:rsid w:val="00D67FCF"/>
    <w:rsid w:val="00D709CE"/>
    <w:rsid w:val="00D70E35"/>
    <w:rsid w:val="00D718AC"/>
    <w:rsid w:val="00D71F73"/>
    <w:rsid w:val="00D74730"/>
    <w:rsid w:val="00D74AFD"/>
    <w:rsid w:val="00D80786"/>
    <w:rsid w:val="00D81CAB"/>
    <w:rsid w:val="00D8414F"/>
    <w:rsid w:val="00D85456"/>
    <w:rsid w:val="00D8576F"/>
    <w:rsid w:val="00D8677F"/>
    <w:rsid w:val="00D9000B"/>
    <w:rsid w:val="00D92859"/>
    <w:rsid w:val="00D92CE9"/>
    <w:rsid w:val="00D93286"/>
    <w:rsid w:val="00D93FEE"/>
    <w:rsid w:val="00D94AAE"/>
    <w:rsid w:val="00D951E2"/>
    <w:rsid w:val="00D95355"/>
    <w:rsid w:val="00D954E1"/>
    <w:rsid w:val="00D955D4"/>
    <w:rsid w:val="00D95A36"/>
    <w:rsid w:val="00D97CF4"/>
    <w:rsid w:val="00D97F0C"/>
    <w:rsid w:val="00D97F13"/>
    <w:rsid w:val="00DA0867"/>
    <w:rsid w:val="00DA2849"/>
    <w:rsid w:val="00DA2962"/>
    <w:rsid w:val="00DA3A86"/>
    <w:rsid w:val="00DA624E"/>
    <w:rsid w:val="00DA6C0F"/>
    <w:rsid w:val="00DA74BC"/>
    <w:rsid w:val="00DB0C24"/>
    <w:rsid w:val="00DB3850"/>
    <w:rsid w:val="00DC050A"/>
    <w:rsid w:val="00DC06B8"/>
    <w:rsid w:val="00DC0CE1"/>
    <w:rsid w:val="00DC18A4"/>
    <w:rsid w:val="00DC2500"/>
    <w:rsid w:val="00DC4F72"/>
    <w:rsid w:val="00DC5468"/>
    <w:rsid w:val="00DC77DC"/>
    <w:rsid w:val="00DD0453"/>
    <w:rsid w:val="00DD0C2C"/>
    <w:rsid w:val="00DD19DE"/>
    <w:rsid w:val="00DD28BC"/>
    <w:rsid w:val="00DD33FB"/>
    <w:rsid w:val="00DD5B2C"/>
    <w:rsid w:val="00DD6D08"/>
    <w:rsid w:val="00DE0728"/>
    <w:rsid w:val="00DE15E0"/>
    <w:rsid w:val="00DE2B2F"/>
    <w:rsid w:val="00DE31F0"/>
    <w:rsid w:val="00DE34A5"/>
    <w:rsid w:val="00DE3D1C"/>
    <w:rsid w:val="00DE61C6"/>
    <w:rsid w:val="00DE654B"/>
    <w:rsid w:val="00DF0020"/>
    <w:rsid w:val="00DF008E"/>
    <w:rsid w:val="00DF7150"/>
    <w:rsid w:val="00E00F56"/>
    <w:rsid w:val="00E01C7E"/>
    <w:rsid w:val="00E0227D"/>
    <w:rsid w:val="00E042FF"/>
    <w:rsid w:val="00E04B84"/>
    <w:rsid w:val="00E04F01"/>
    <w:rsid w:val="00E06466"/>
    <w:rsid w:val="00E06835"/>
    <w:rsid w:val="00E06FDA"/>
    <w:rsid w:val="00E10E30"/>
    <w:rsid w:val="00E13133"/>
    <w:rsid w:val="00E146CA"/>
    <w:rsid w:val="00E1594F"/>
    <w:rsid w:val="00E159D7"/>
    <w:rsid w:val="00E160A5"/>
    <w:rsid w:val="00E1713D"/>
    <w:rsid w:val="00E200F5"/>
    <w:rsid w:val="00E20753"/>
    <w:rsid w:val="00E207BC"/>
    <w:rsid w:val="00E20A43"/>
    <w:rsid w:val="00E2125A"/>
    <w:rsid w:val="00E217CE"/>
    <w:rsid w:val="00E23898"/>
    <w:rsid w:val="00E23C43"/>
    <w:rsid w:val="00E24B0B"/>
    <w:rsid w:val="00E25FC5"/>
    <w:rsid w:val="00E27D03"/>
    <w:rsid w:val="00E319F1"/>
    <w:rsid w:val="00E31B87"/>
    <w:rsid w:val="00E33028"/>
    <w:rsid w:val="00E332F4"/>
    <w:rsid w:val="00E33B93"/>
    <w:rsid w:val="00E33CD2"/>
    <w:rsid w:val="00E33E55"/>
    <w:rsid w:val="00E35CDA"/>
    <w:rsid w:val="00E37E98"/>
    <w:rsid w:val="00E40E90"/>
    <w:rsid w:val="00E40F01"/>
    <w:rsid w:val="00E41F5E"/>
    <w:rsid w:val="00E42BB4"/>
    <w:rsid w:val="00E45C7E"/>
    <w:rsid w:val="00E531EB"/>
    <w:rsid w:val="00E544ED"/>
    <w:rsid w:val="00E54874"/>
    <w:rsid w:val="00E54B6F"/>
    <w:rsid w:val="00E553C9"/>
    <w:rsid w:val="00E55ACA"/>
    <w:rsid w:val="00E5733E"/>
    <w:rsid w:val="00E57B74"/>
    <w:rsid w:val="00E62BFD"/>
    <w:rsid w:val="00E6496F"/>
    <w:rsid w:val="00E653D7"/>
    <w:rsid w:val="00E6576A"/>
    <w:rsid w:val="00E65B6B"/>
    <w:rsid w:val="00E65BC6"/>
    <w:rsid w:val="00E661FF"/>
    <w:rsid w:val="00E70D69"/>
    <w:rsid w:val="00E71C2C"/>
    <w:rsid w:val="00E726EB"/>
    <w:rsid w:val="00E72CF1"/>
    <w:rsid w:val="00E73AFB"/>
    <w:rsid w:val="00E7477D"/>
    <w:rsid w:val="00E7566F"/>
    <w:rsid w:val="00E80847"/>
    <w:rsid w:val="00E80B52"/>
    <w:rsid w:val="00E824C3"/>
    <w:rsid w:val="00E83834"/>
    <w:rsid w:val="00E840B3"/>
    <w:rsid w:val="00E84D10"/>
    <w:rsid w:val="00E85287"/>
    <w:rsid w:val="00E8629F"/>
    <w:rsid w:val="00E86D1B"/>
    <w:rsid w:val="00E91008"/>
    <w:rsid w:val="00E913A2"/>
    <w:rsid w:val="00E9249B"/>
    <w:rsid w:val="00E9374E"/>
    <w:rsid w:val="00E94F54"/>
    <w:rsid w:val="00E95C3A"/>
    <w:rsid w:val="00E961C5"/>
    <w:rsid w:val="00E97AD5"/>
    <w:rsid w:val="00EA0A5B"/>
    <w:rsid w:val="00EA0B5E"/>
    <w:rsid w:val="00EA1111"/>
    <w:rsid w:val="00EA1EE1"/>
    <w:rsid w:val="00EA3B4F"/>
    <w:rsid w:val="00EA3C24"/>
    <w:rsid w:val="00EA5714"/>
    <w:rsid w:val="00EA73DF"/>
    <w:rsid w:val="00EA7BBA"/>
    <w:rsid w:val="00EB1000"/>
    <w:rsid w:val="00EB17A2"/>
    <w:rsid w:val="00EB3556"/>
    <w:rsid w:val="00EB4DA8"/>
    <w:rsid w:val="00EB4E6E"/>
    <w:rsid w:val="00EB5B0E"/>
    <w:rsid w:val="00EB5D7A"/>
    <w:rsid w:val="00EB61AE"/>
    <w:rsid w:val="00EB7D1A"/>
    <w:rsid w:val="00EC026F"/>
    <w:rsid w:val="00EC1491"/>
    <w:rsid w:val="00EC1CCD"/>
    <w:rsid w:val="00EC2EA6"/>
    <w:rsid w:val="00EC322D"/>
    <w:rsid w:val="00EC5F77"/>
    <w:rsid w:val="00EC76CF"/>
    <w:rsid w:val="00ED0778"/>
    <w:rsid w:val="00ED1711"/>
    <w:rsid w:val="00ED383A"/>
    <w:rsid w:val="00ED4A90"/>
    <w:rsid w:val="00ED6F70"/>
    <w:rsid w:val="00ED7691"/>
    <w:rsid w:val="00EE016D"/>
    <w:rsid w:val="00EE0C01"/>
    <w:rsid w:val="00EE1080"/>
    <w:rsid w:val="00EE13BE"/>
    <w:rsid w:val="00EE2883"/>
    <w:rsid w:val="00EE339D"/>
    <w:rsid w:val="00EF0B01"/>
    <w:rsid w:val="00EF0DE1"/>
    <w:rsid w:val="00EF1EC5"/>
    <w:rsid w:val="00EF40C1"/>
    <w:rsid w:val="00EF4C88"/>
    <w:rsid w:val="00EF4EE8"/>
    <w:rsid w:val="00EF55EB"/>
    <w:rsid w:val="00F00DCC"/>
    <w:rsid w:val="00F0156F"/>
    <w:rsid w:val="00F0249E"/>
    <w:rsid w:val="00F04160"/>
    <w:rsid w:val="00F04A57"/>
    <w:rsid w:val="00F05AC8"/>
    <w:rsid w:val="00F06FFC"/>
    <w:rsid w:val="00F07167"/>
    <w:rsid w:val="00F072D8"/>
    <w:rsid w:val="00F07CE0"/>
    <w:rsid w:val="00F11295"/>
    <w:rsid w:val="00F115F5"/>
    <w:rsid w:val="00F13D05"/>
    <w:rsid w:val="00F14D59"/>
    <w:rsid w:val="00F1679D"/>
    <w:rsid w:val="00F1682C"/>
    <w:rsid w:val="00F170B8"/>
    <w:rsid w:val="00F2078E"/>
    <w:rsid w:val="00F20B91"/>
    <w:rsid w:val="00F21139"/>
    <w:rsid w:val="00F218AE"/>
    <w:rsid w:val="00F23481"/>
    <w:rsid w:val="00F24B8B"/>
    <w:rsid w:val="00F26E7B"/>
    <w:rsid w:val="00F27769"/>
    <w:rsid w:val="00F30D2E"/>
    <w:rsid w:val="00F31FA2"/>
    <w:rsid w:val="00F320A6"/>
    <w:rsid w:val="00F34E51"/>
    <w:rsid w:val="00F35516"/>
    <w:rsid w:val="00F35790"/>
    <w:rsid w:val="00F36430"/>
    <w:rsid w:val="00F40E4B"/>
    <w:rsid w:val="00F4125D"/>
    <w:rsid w:val="00F4136D"/>
    <w:rsid w:val="00F4212E"/>
    <w:rsid w:val="00F42C20"/>
    <w:rsid w:val="00F43E34"/>
    <w:rsid w:val="00F44FB0"/>
    <w:rsid w:val="00F45B28"/>
    <w:rsid w:val="00F46141"/>
    <w:rsid w:val="00F46849"/>
    <w:rsid w:val="00F46CC4"/>
    <w:rsid w:val="00F53053"/>
    <w:rsid w:val="00F53FE2"/>
    <w:rsid w:val="00F54BB3"/>
    <w:rsid w:val="00F57411"/>
    <w:rsid w:val="00F575FF"/>
    <w:rsid w:val="00F60A42"/>
    <w:rsid w:val="00F618EF"/>
    <w:rsid w:val="00F621D4"/>
    <w:rsid w:val="00F62926"/>
    <w:rsid w:val="00F63F32"/>
    <w:rsid w:val="00F654A4"/>
    <w:rsid w:val="00F65582"/>
    <w:rsid w:val="00F6677A"/>
    <w:rsid w:val="00F66E75"/>
    <w:rsid w:val="00F71912"/>
    <w:rsid w:val="00F72A3C"/>
    <w:rsid w:val="00F76623"/>
    <w:rsid w:val="00F77EB0"/>
    <w:rsid w:val="00F817B4"/>
    <w:rsid w:val="00F81CBD"/>
    <w:rsid w:val="00F82A33"/>
    <w:rsid w:val="00F858BC"/>
    <w:rsid w:val="00F87CDD"/>
    <w:rsid w:val="00F933F0"/>
    <w:rsid w:val="00F937A3"/>
    <w:rsid w:val="00F94715"/>
    <w:rsid w:val="00F96A3D"/>
    <w:rsid w:val="00F96A84"/>
    <w:rsid w:val="00FA11ED"/>
    <w:rsid w:val="00FA39FB"/>
    <w:rsid w:val="00FA4718"/>
    <w:rsid w:val="00FA5848"/>
    <w:rsid w:val="00FA6899"/>
    <w:rsid w:val="00FA7F3D"/>
    <w:rsid w:val="00FB0B5E"/>
    <w:rsid w:val="00FB1ABB"/>
    <w:rsid w:val="00FB29C2"/>
    <w:rsid w:val="00FB38D8"/>
    <w:rsid w:val="00FB5794"/>
    <w:rsid w:val="00FB5D0C"/>
    <w:rsid w:val="00FB653F"/>
    <w:rsid w:val="00FC051F"/>
    <w:rsid w:val="00FC06FF"/>
    <w:rsid w:val="00FC0B05"/>
    <w:rsid w:val="00FC16DF"/>
    <w:rsid w:val="00FC6874"/>
    <w:rsid w:val="00FC69B4"/>
    <w:rsid w:val="00FC6E1B"/>
    <w:rsid w:val="00FD0694"/>
    <w:rsid w:val="00FD25BE"/>
    <w:rsid w:val="00FD2E70"/>
    <w:rsid w:val="00FD329C"/>
    <w:rsid w:val="00FD36C7"/>
    <w:rsid w:val="00FD4351"/>
    <w:rsid w:val="00FD4590"/>
    <w:rsid w:val="00FD7AA7"/>
    <w:rsid w:val="00FE0783"/>
    <w:rsid w:val="00FE15D3"/>
    <w:rsid w:val="00FE2F8B"/>
    <w:rsid w:val="00FE3B61"/>
    <w:rsid w:val="00FE655E"/>
    <w:rsid w:val="00FE73B2"/>
    <w:rsid w:val="00FE78D0"/>
    <w:rsid w:val="00FF0B73"/>
    <w:rsid w:val="00FF0F47"/>
    <w:rsid w:val="00FF1A3E"/>
    <w:rsid w:val="00FF1ECA"/>
    <w:rsid w:val="00FF1FCB"/>
    <w:rsid w:val="00FF28F8"/>
    <w:rsid w:val="00FF2ECC"/>
    <w:rsid w:val="00FF52D4"/>
    <w:rsid w:val="00FF5F11"/>
    <w:rsid w:val="00FF6AA4"/>
    <w:rsid w:val="00FF6B09"/>
    <w:rsid w:val="00FF72F9"/>
    <w:rsid w:val="2FF659F0"/>
    <w:rsid w:val="6C2A43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BFAA5"/>
  <w15:docId w15:val="{6BF4F84D-D3C4-443A-AEF7-AC5D2640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uiPriority w:val="99"/>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rPr>
      <w:rFonts w:ascii="Arial" w:hAnsi="Arial"/>
      <w:sz w:val="22"/>
      <w:szCs w:val="18"/>
      <w:lang w:val="sv-SE" w:eastAsia="zh-CN"/>
    </w:rPr>
  </w:style>
  <w:style w:type="character" w:customStyle="1" w:styleId="6Char">
    <w:name w:val="标题 6 Char"/>
    <w:basedOn w:val="a0"/>
    <w:link w:val="6"/>
    <w:rPr>
      <w:rFonts w:ascii="Arial" w:hAnsi="Arial"/>
      <w:szCs w:val="18"/>
      <w:lang w:val="sv-SE" w:eastAsia="zh-CN"/>
    </w:rPr>
  </w:style>
  <w:style w:type="character" w:customStyle="1" w:styleId="7Char">
    <w:name w:val="标题 7 Char"/>
    <w:basedOn w:val="a0"/>
    <w:link w:val="7"/>
    <w:rPr>
      <w:rFonts w:ascii="Arial" w:hAnsi="Arial"/>
      <w:szCs w:val="18"/>
      <w:lang w:val="sv-SE" w:eastAsia="zh-CN"/>
    </w:rPr>
  </w:style>
  <w:style w:type="character" w:customStyle="1" w:styleId="9Char">
    <w:name w:val="标题 9 Char"/>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RAN4Proposal0">
    <w:name w:val="RAN4 Proposal"/>
    <w:basedOn w:val="afc"/>
    <w:next w:val="a"/>
    <w:pPr>
      <w:numPr>
        <w:numId w:val="4"/>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pPr>
      <w:numPr>
        <w:numId w:val="5"/>
      </w:numPr>
      <w:tabs>
        <w:tab w:val="clear" w:pos="737"/>
        <w:tab w:val="left" w:pos="720"/>
      </w:tabs>
      <w:overflowPunct w:val="0"/>
      <w:autoSpaceDE w:val="0"/>
      <w:autoSpaceDN w:val="0"/>
      <w:adjustRightInd w:val="0"/>
      <w:ind w:left="720" w:hanging="360"/>
      <w:textAlignment w:val="baseline"/>
    </w:pPr>
    <w:rPr>
      <w:lang w:eastAsia="zh-CN"/>
    </w:rPr>
  </w:style>
  <w:style w:type="character" w:customStyle="1" w:styleId="B4Char">
    <w:name w:val="B4 Char"/>
    <w:link w:val="B4"/>
    <w:rPr>
      <w:lang w:val="en-GB" w:eastAsia="en-US"/>
    </w:rPr>
  </w:style>
  <w:style w:type="paragraph" w:styleId="afd">
    <w:name w:val="Revision"/>
    <w:hidden/>
    <w:uiPriority w:val="99"/>
    <w:semiHidden/>
    <w:rsid w:val="009347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A2A7C-BED0-4C20-9886-AC6FD60C4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6658B0-7308-4CE6-9925-1D3E1EAC08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9DA324-DB15-4CFB-B446-DF531166FFDB}">
  <ds:schemaRefs>
    <ds:schemaRef ds:uri="http://schemas.microsoft.com/sharepoint/v3/contenttype/forms"/>
  </ds:schemaRefs>
</ds:datastoreItem>
</file>

<file path=customXml/itemProps5.xml><?xml version="1.0" encoding="utf-8"?>
<ds:datastoreItem xmlns:ds="http://schemas.openxmlformats.org/officeDocument/2006/customXml" ds:itemID="{3A973ED5-7FED-4984-986C-542E1BBA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79</Pages>
  <Words>28197</Words>
  <Characters>160724</Characters>
  <Application>Microsoft Office Word</Application>
  <DocSecurity>0</DocSecurity>
  <Lines>1339</Lines>
  <Paragraphs>377</Paragraphs>
  <ScaleCrop>false</ScaleCrop>
  <Company>Mediatek</Company>
  <LinksUpToDate>false</LinksUpToDate>
  <CharactersWithSpaces>188544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10263039</dc:creator>
  <cp:lastModifiedBy>Huawei</cp:lastModifiedBy>
  <cp:revision>2</cp:revision>
  <cp:lastPrinted>2019-04-25T01:09:00Z</cp:lastPrinted>
  <dcterms:created xsi:type="dcterms:W3CDTF">2021-11-12T03:25:00Z</dcterms:created>
  <dcterms:modified xsi:type="dcterms:W3CDTF">2021-11-12T03:25:00Z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(3)vk/ODmxn9IK7wGfzAVMHrpQYDhbrDDsk2IKJmfxNp7GmFxz1Ga0yjkN0B1w0XLa/4kFDZ4j1
YJKgAZF7eqrS4VOsjWjKqzfMqQcDb9inDtTxAgF8OGdHS8cmNyUkMbZnVuecDvdTRvfYci4T
hx/Wwm0p5CBNe5cUi2zMQQAcqgK8Q20RflNse6p+7F4XYgCaztlWdv9DPTUn6+BKD1TrOLkL
G4YzAGCjVhJpCSTMek</vt:lpwstr>
  </property>
  <property fmtid="{D5CDD505-2E9C-101B-9397-08002B2CF9AE}" pid="14" name="_2015_ms_pID_7253431">
    <vt:lpwstr>hClfiObArSMO+NW3vaCTU+CeuCfimAyzOiz8BE1w8JJJtZs3h3A+jx
8tiH+V9gxuiuS/2nuer6a6J0OMo87YzFWkHCWQHBV3mWP0qpkemD1MxzHwimBScOGFwDbzEr
6UGsvZJrdCff7A2mSpfuoSQSLhHqSdhLyYn3QFjwwqv20OxxJUSIA39QN1oKgWJusRaXEc1/
rY9npK5jUwooRYm3husNTLausT7wnccU0UKS</vt:lpwstr>
  </property>
  <property fmtid="{D5CDD505-2E9C-101B-9397-08002B2CF9AE}" pid="15" name="_2015_ms_pID_7253432">
    <vt:lpwstr>KQ==</vt:lpwstr>
  </property>
  <property fmtid="{D5CDD505-2E9C-101B-9397-08002B2CF9AE}" pid="16" name="KSOProductBuildVer">
    <vt:lpwstr>2052-11.8.2.9022</vt:lpwstr>
  </property>
  <property fmtid="{D5CDD505-2E9C-101B-9397-08002B2CF9AE}" pid="17" name="ContentTypeId">
    <vt:lpwstr>0x010100F3E9551B3FDDA24EBF0A209BAAD637CA</vt:lpwstr>
  </property>
</Properties>
</file>