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98091" w14:textId="1879C76D"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800E67" w:rsidRPr="00800E67">
        <w:rPr>
          <w:b/>
          <w:i/>
          <w:noProof/>
          <w:sz w:val="28"/>
        </w:rPr>
        <w:t>R4-2119061</w:t>
      </w:r>
    </w:p>
    <w:p w14:paraId="0A35FCB1"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542BC6C0" w14:textId="2F503EA8"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AB17B4" w:rsidRPr="00AB17B4">
        <w:rPr>
          <w:rFonts w:ascii="Arial" w:hAnsi="Arial" w:cs="Arial"/>
          <w:bCs/>
          <w:sz w:val="22"/>
          <w:szCs w:val="22"/>
        </w:rPr>
        <w:t>8.20.3.1.5</w:t>
      </w:r>
    </w:p>
    <w:p w14:paraId="2E749349"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94321B3"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E156BD">
        <w:rPr>
          <w:rFonts w:ascii="Arial" w:hAnsi="Arial" w:cs="Arial"/>
          <w:sz w:val="22"/>
          <w:szCs w:val="22"/>
        </w:rPr>
        <w:t xml:space="preserve">Simulation results: SSB based RSRP measurement for </w:t>
      </w:r>
      <w:proofErr w:type="spellStart"/>
      <w:r w:rsidR="00E156BD">
        <w:rPr>
          <w:rFonts w:ascii="Arial" w:hAnsi="Arial" w:cs="Arial"/>
          <w:sz w:val="22"/>
          <w:szCs w:val="22"/>
        </w:rPr>
        <w:t>RedCap</w:t>
      </w:r>
      <w:proofErr w:type="spellEnd"/>
      <w:r w:rsidR="00E156BD">
        <w:rPr>
          <w:rFonts w:ascii="Arial" w:hAnsi="Arial" w:cs="Arial"/>
          <w:sz w:val="22"/>
          <w:szCs w:val="22"/>
        </w:rPr>
        <w:t xml:space="preserve"> </w:t>
      </w:r>
      <w:r w:rsidR="00F90B2A">
        <w:rPr>
          <w:rFonts w:ascii="Arial" w:hAnsi="Arial" w:cs="Arial"/>
          <w:sz w:val="22"/>
          <w:szCs w:val="22"/>
        </w:rPr>
        <w:t xml:space="preserve">UE </w:t>
      </w:r>
      <w:r w:rsidR="00E156BD">
        <w:rPr>
          <w:rFonts w:ascii="Arial" w:hAnsi="Arial" w:cs="Arial"/>
          <w:sz w:val="22"/>
          <w:szCs w:val="22"/>
        </w:rPr>
        <w:t>1 Rx</w:t>
      </w:r>
    </w:p>
    <w:p w14:paraId="2F70A320"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F2EC6F7"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0939806" w14:textId="77777777" w:rsidR="007D7C72" w:rsidRPr="007D7C72" w:rsidRDefault="007D7C72" w:rsidP="007D7C72">
      <w:pPr>
        <w:rPr>
          <w:sz w:val="22"/>
          <w:szCs w:val="22"/>
          <w:lang w:eastAsia="zh-CN"/>
        </w:rPr>
      </w:pPr>
      <w:r w:rsidRPr="007D7C72">
        <w:rPr>
          <w:sz w:val="22"/>
          <w:szCs w:val="22"/>
          <w:lang w:eastAsia="zh-CN"/>
        </w:rPr>
        <w:t xml:space="preserve">At </w:t>
      </w:r>
      <w:proofErr w:type="gramStart"/>
      <w:r w:rsidRPr="007D7C72">
        <w:rPr>
          <w:sz w:val="22"/>
          <w:szCs w:val="22"/>
          <w:lang w:eastAsia="zh-CN"/>
        </w:rPr>
        <w:t>last</w:t>
      </w:r>
      <w:proofErr w:type="gramEnd"/>
      <w:r w:rsidRPr="007D7C72">
        <w:rPr>
          <w:sz w:val="22"/>
          <w:szCs w:val="22"/>
          <w:lang w:eastAsia="zh-CN"/>
        </w:rPr>
        <w:t xml:space="preserve"> RAN4 meeting the simulation assumptions for studying the </w:t>
      </w:r>
      <w:r w:rsidR="00AD439C">
        <w:rPr>
          <w:sz w:val="22"/>
          <w:szCs w:val="22"/>
          <w:lang w:eastAsia="zh-CN"/>
        </w:rPr>
        <w:t xml:space="preserve">SSB based RRM measurement performance for </w:t>
      </w:r>
      <w:proofErr w:type="spellStart"/>
      <w:r w:rsidR="00AD439C">
        <w:rPr>
          <w:sz w:val="22"/>
          <w:szCs w:val="22"/>
          <w:lang w:eastAsia="zh-CN"/>
        </w:rPr>
        <w:t>RedCap</w:t>
      </w:r>
      <w:proofErr w:type="spellEnd"/>
      <w:r w:rsidR="00AD439C">
        <w:rPr>
          <w:sz w:val="22"/>
          <w:szCs w:val="22"/>
          <w:lang w:eastAsia="zh-CN"/>
        </w:rPr>
        <w:t xml:space="preserve"> UE with 1 receive antenna was agreed </w:t>
      </w:r>
      <w:r w:rsidRPr="007D7C72">
        <w:rPr>
          <w:sz w:val="22"/>
          <w:szCs w:val="22"/>
          <w:lang w:eastAsia="zh-CN"/>
        </w:rPr>
        <w:t>[1]. In this contribution we present th</w:t>
      </w:r>
      <w:r w:rsidR="00F106C6">
        <w:rPr>
          <w:sz w:val="22"/>
          <w:szCs w:val="22"/>
          <w:lang w:eastAsia="zh-CN"/>
        </w:rPr>
        <w:t xml:space="preserve">e simulation results, more specifically the SSB based RSRP measurement performance and study performance degradation compared to the legacy requirements which were derived for 2 receive antennas. </w:t>
      </w:r>
    </w:p>
    <w:p w14:paraId="093BCAB1" w14:textId="77777777" w:rsidR="007D7C72" w:rsidRPr="005C6DFF" w:rsidRDefault="007D7C72" w:rsidP="00B12CC7">
      <w:pPr>
        <w:jc w:val="both"/>
        <w:rPr>
          <w:bCs/>
          <w:kern w:val="24"/>
          <w:sz w:val="22"/>
          <w:szCs w:val="22"/>
        </w:rPr>
      </w:pPr>
    </w:p>
    <w:bookmarkEnd w:id="0"/>
    <w:bookmarkEnd w:id="1"/>
    <w:p w14:paraId="55DB97BB" w14:textId="77777777" w:rsidR="00B95737" w:rsidRDefault="00B95737" w:rsidP="003F12BE">
      <w:pPr>
        <w:pStyle w:val="Heading1"/>
        <w:ind w:right="72"/>
        <w:rPr>
          <w:lang w:val="sv-SE"/>
        </w:rPr>
      </w:pPr>
      <w:r>
        <w:rPr>
          <w:lang w:val="sv-SE"/>
        </w:rPr>
        <w:t>Discussion</w:t>
      </w:r>
    </w:p>
    <w:p w14:paraId="68A472A7" w14:textId="0E6A63FC" w:rsidR="003C1540" w:rsidRDefault="00161C62" w:rsidP="00161C62">
      <w:pPr>
        <w:rPr>
          <w:lang w:eastAsia="x-none"/>
        </w:rPr>
      </w:pPr>
      <w:r w:rsidRPr="00161C62">
        <w:rPr>
          <w:lang w:eastAsia="x-none"/>
        </w:rPr>
        <w:t>The simulation results showing t</w:t>
      </w:r>
      <w:r>
        <w:rPr>
          <w:lang w:eastAsia="x-none"/>
        </w:rPr>
        <w:t>he measurement bias for the different configurations of duplex modes, SCS, propagation channels and number of receive antennas</w:t>
      </w:r>
      <w:r w:rsidR="002A31C7">
        <w:rPr>
          <w:lang w:eastAsia="x-none"/>
        </w:rPr>
        <w:t xml:space="preserve"> </w:t>
      </w:r>
      <w:r w:rsidR="00731468">
        <w:rPr>
          <w:lang w:eastAsia="x-none"/>
        </w:rPr>
        <w:t>are presented in this section</w:t>
      </w:r>
      <w:r>
        <w:rPr>
          <w:lang w:eastAsia="x-none"/>
        </w:rPr>
        <w:t xml:space="preserve">. </w:t>
      </w:r>
      <w:r w:rsidR="00494257">
        <w:rPr>
          <w:lang w:eastAsia="x-none"/>
        </w:rPr>
        <w:t>Tables in section 2.1 to 2.3 contain the summary of results where the measurement error (degradation) for 1 Rx UE are compared to the 2 Rx UEs</w:t>
      </w:r>
      <w:r w:rsidR="003C1540">
        <w:rPr>
          <w:lang w:eastAsia="x-none"/>
        </w:rPr>
        <w:t xml:space="preserve"> using 5 samples</w:t>
      </w:r>
      <w:r w:rsidR="00B2112E">
        <w:rPr>
          <w:lang w:eastAsia="x-none"/>
        </w:rPr>
        <w:t xml:space="preserve"> is shown</w:t>
      </w:r>
      <w:r w:rsidR="003C1540">
        <w:rPr>
          <w:lang w:eastAsia="x-none"/>
        </w:rPr>
        <w:t xml:space="preserve">, </w:t>
      </w:r>
      <w:r w:rsidR="00F438CC">
        <w:rPr>
          <w:lang w:eastAsia="x-none"/>
        </w:rPr>
        <w:t>i.e.</w:t>
      </w:r>
      <w:r w:rsidR="003C1540">
        <w:rPr>
          <w:lang w:eastAsia="x-none"/>
        </w:rPr>
        <w:t xml:space="preserve"> </w:t>
      </w:r>
    </w:p>
    <w:p w14:paraId="67F9EE47" w14:textId="7AA5B3B6" w:rsidR="003C1540" w:rsidRPr="00B01D97" w:rsidRDefault="003C1540" w:rsidP="003004FD">
      <w:pPr>
        <w:ind w:left="284"/>
      </w:pPr>
      <w:proofErr w:type="gramStart"/>
      <w:r w:rsidRPr="00B01D97">
        <w:t>Max(</w:t>
      </w:r>
      <w:proofErr w:type="gramEnd"/>
      <w:r w:rsidRPr="00B01D97">
        <w:t>Degradation(5%-</w:t>
      </w:r>
      <w:proofErr w:type="spellStart"/>
      <w:r w:rsidRPr="00B01D97">
        <w:t>ile</w:t>
      </w:r>
      <w:proofErr w:type="spellEnd"/>
      <w:r w:rsidRPr="00B01D97">
        <w:t>, N samples), Degradation(95%-</w:t>
      </w:r>
      <w:proofErr w:type="spellStart"/>
      <w:r w:rsidRPr="00B01D97">
        <w:t>ile</w:t>
      </w:r>
      <w:proofErr w:type="spellEnd"/>
      <w:r w:rsidRPr="00B01D97">
        <w:t xml:space="preserve">, N samples)), where, </w:t>
      </w:r>
    </w:p>
    <w:p w14:paraId="7A36FB59" w14:textId="7BF5D0A2" w:rsidR="003C1540" w:rsidRPr="00B01D97" w:rsidRDefault="003C1540" w:rsidP="003004FD">
      <w:pPr>
        <w:pStyle w:val="ListParagraph"/>
        <w:widowControl w:val="0"/>
        <w:numPr>
          <w:ilvl w:val="0"/>
          <w:numId w:val="22"/>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5%-</w:t>
      </w:r>
      <w:proofErr w:type="spellStart"/>
      <w:r w:rsidRPr="00B01D97">
        <w:rPr>
          <w:lang w:val="en-US"/>
        </w:rPr>
        <w:t>ile</w:t>
      </w:r>
      <w:proofErr w:type="spellEnd"/>
      <w:r w:rsidRPr="00B01D97">
        <w:rPr>
          <w:lang w:val="en-US"/>
        </w:rPr>
        <w:t xml:space="preserve">, N samples) := (SNR accuracy at 5%-tile with </w:t>
      </w:r>
      <w:r>
        <w:rPr>
          <w:lang w:val="en-US"/>
        </w:rPr>
        <w:t>5</w:t>
      </w:r>
      <w:r w:rsidRPr="00B01D97">
        <w:rPr>
          <w:lang w:val="en-US"/>
        </w:rPr>
        <w:t xml:space="preserve"> samples, 2Rx) - (SNR accuracy at 5%-tile with N samples, 1Rx)</w:t>
      </w:r>
    </w:p>
    <w:p w14:paraId="2A557234" w14:textId="066703B4" w:rsidR="003C1540" w:rsidRPr="00B01D97" w:rsidRDefault="003C1540" w:rsidP="003004FD">
      <w:pPr>
        <w:pStyle w:val="ListParagraph"/>
        <w:widowControl w:val="0"/>
        <w:numPr>
          <w:ilvl w:val="0"/>
          <w:numId w:val="22"/>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95%-</w:t>
      </w:r>
      <w:proofErr w:type="spellStart"/>
      <w:r w:rsidRPr="00B01D97">
        <w:rPr>
          <w:lang w:val="en-US"/>
        </w:rPr>
        <w:t>ile</w:t>
      </w:r>
      <w:proofErr w:type="spellEnd"/>
      <w:r w:rsidRPr="00B01D97">
        <w:rPr>
          <w:lang w:val="en-US"/>
        </w:rPr>
        <w:t xml:space="preserve">, N samples) := (SNR accuracy at 95%-tile with N samples, 1Rx) - (SNR accuracy at 95%-tile with </w:t>
      </w:r>
      <w:r>
        <w:rPr>
          <w:lang w:val="en-US"/>
        </w:rPr>
        <w:t>5</w:t>
      </w:r>
      <w:r w:rsidRPr="00B01D97">
        <w:rPr>
          <w:lang w:val="en-US"/>
        </w:rPr>
        <w:t xml:space="preserve"> samples, 2Rx)</w:t>
      </w:r>
    </w:p>
    <w:p w14:paraId="3AAB9DE2" w14:textId="2EB4C518" w:rsidR="003C1540" w:rsidRDefault="003C1540" w:rsidP="00161C62">
      <w:pPr>
        <w:rPr>
          <w:lang w:eastAsia="x-none"/>
        </w:rPr>
      </w:pPr>
    </w:p>
    <w:p w14:paraId="6458B9F2" w14:textId="430E813F" w:rsidR="00161C62" w:rsidRPr="00161C62" w:rsidRDefault="00494257" w:rsidP="00161C62">
      <w:pPr>
        <w:rPr>
          <w:lang w:eastAsia="x-none"/>
        </w:rPr>
      </w:pPr>
      <w:r>
        <w:rPr>
          <w:lang w:eastAsia="x-none"/>
        </w:rPr>
        <w:t xml:space="preserve"> Results for the measurement based on 5 samples are highlighted since the legacy measurements are also based on 5 samples.</w:t>
      </w:r>
    </w:p>
    <w:p w14:paraId="3AE27106" w14:textId="77777777" w:rsidR="00F955C1" w:rsidRDefault="00C603DB" w:rsidP="00AD0142">
      <w:pPr>
        <w:pStyle w:val="Heading2"/>
        <w:rPr>
          <w:lang w:val="en-US"/>
        </w:rPr>
      </w:pPr>
      <w:r w:rsidRPr="00B7028D">
        <w:rPr>
          <w:lang w:val="en-US"/>
        </w:rPr>
        <w:t>FDD 15 kHz SCS</w:t>
      </w:r>
      <w:r w:rsidR="004D12C1" w:rsidRPr="00B7028D">
        <w:rPr>
          <w:lang w:val="en-US"/>
        </w:rPr>
        <w:t xml:space="preserve"> with sync and async </w:t>
      </w:r>
    </w:p>
    <w:p w14:paraId="1C16D38A" w14:textId="24081624" w:rsidR="00DC01EB" w:rsidRDefault="003C1540" w:rsidP="00BA7F95">
      <w:pPr>
        <w:pStyle w:val="Caption"/>
      </w:pPr>
      <w:r>
        <w:t xml:space="preserve">Table </w:t>
      </w:r>
      <w:r>
        <w:fldChar w:fldCharType="begin"/>
      </w:r>
      <w:r>
        <w:instrText xml:space="preserve"> SEQ Table \* ARABIC </w:instrText>
      </w:r>
      <w:r>
        <w:fldChar w:fldCharType="separate"/>
      </w:r>
      <w:r>
        <w:rPr>
          <w:noProof/>
        </w:rPr>
        <w:t>1</w:t>
      </w:r>
      <w:r>
        <w:fldChar w:fldCharType="end"/>
      </w:r>
      <w:r>
        <w:tab/>
        <w:t>Accuracy degradation of SS-RSRP measurement due to 1 Rx (FDD SCS=15kHz).</w:t>
      </w:r>
    </w:p>
    <w:tbl>
      <w:tblPr>
        <w:tblStyle w:val="TableGrid"/>
        <w:tblW w:w="0" w:type="auto"/>
        <w:tblLook w:val="04A0" w:firstRow="1" w:lastRow="0" w:firstColumn="1" w:lastColumn="0" w:noHBand="0" w:noVBand="1"/>
      </w:tblPr>
      <w:tblGrid>
        <w:gridCol w:w="2596"/>
        <w:gridCol w:w="960"/>
        <w:gridCol w:w="960"/>
        <w:gridCol w:w="960"/>
        <w:gridCol w:w="960"/>
      </w:tblGrid>
      <w:tr w:rsidR="00607275" w:rsidRPr="00607275" w14:paraId="16BE0202" w14:textId="77777777" w:rsidTr="00607275">
        <w:trPr>
          <w:trHeight w:val="276"/>
        </w:trPr>
        <w:tc>
          <w:tcPr>
            <w:tcW w:w="2596" w:type="dxa"/>
            <w:noWrap/>
            <w:hideMark/>
          </w:tcPr>
          <w:p w14:paraId="53F97821" w14:textId="6D3076A6" w:rsidR="00607275" w:rsidRPr="00607275" w:rsidRDefault="003C1540" w:rsidP="00607275">
            <w:pPr>
              <w:rPr>
                <w:lang w:eastAsia="x-none"/>
              </w:rPr>
            </w:pPr>
            <w:r>
              <w:rPr>
                <w:lang w:eastAsia="x-none"/>
              </w:rPr>
              <w:t>Number of SSB samples</w:t>
            </w:r>
          </w:p>
        </w:tc>
        <w:tc>
          <w:tcPr>
            <w:tcW w:w="960" w:type="dxa"/>
            <w:noWrap/>
            <w:hideMark/>
          </w:tcPr>
          <w:p w14:paraId="2482597D" w14:textId="60EA8632" w:rsidR="00607275" w:rsidRPr="00607275" w:rsidRDefault="00607275" w:rsidP="00607275">
            <w:pPr>
              <w:rPr>
                <w:lang w:eastAsia="x-none"/>
              </w:rPr>
            </w:pPr>
            <w:r w:rsidRPr="00BA7F95">
              <w:rPr>
                <w:highlight w:val="yellow"/>
                <w:lang w:eastAsia="x-none"/>
              </w:rPr>
              <w:t>5</w:t>
            </w:r>
            <w:r w:rsidR="003C1540" w:rsidRPr="00BA7F95">
              <w:rPr>
                <w:highlight w:val="yellow"/>
                <w:lang w:eastAsia="x-none"/>
              </w:rPr>
              <w:t xml:space="preserve"> (Rel-15)</w:t>
            </w:r>
          </w:p>
        </w:tc>
        <w:tc>
          <w:tcPr>
            <w:tcW w:w="960" w:type="dxa"/>
            <w:noWrap/>
            <w:hideMark/>
          </w:tcPr>
          <w:p w14:paraId="37AFDF89" w14:textId="77777777" w:rsidR="00607275" w:rsidRPr="00607275" w:rsidRDefault="00607275" w:rsidP="00607275">
            <w:pPr>
              <w:rPr>
                <w:lang w:eastAsia="x-none"/>
              </w:rPr>
            </w:pPr>
            <w:r w:rsidRPr="00607275">
              <w:rPr>
                <w:lang w:eastAsia="x-none"/>
              </w:rPr>
              <w:t>6</w:t>
            </w:r>
          </w:p>
        </w:tc>
        <w:tc>
          <w:tcPr>
            <w:tcW w:w="960" w:type="dxa"/>
            <w:noWrap/>
            <w:hideMark/>
          </w:tcPr>
          <w:p w14:paraId="711F5D6A" w14:textId="77777777" w:rsidR="00607275" w:rsidRPr="00607275" w:rsidRDefault="00607275" w:rsidP="00607275">
            <w:pPr>
              <w:rPr>
                <w:lang w:eastAsia="x-none"/>
              </w:rPr>
            </w:pPr>
            <w:r w:rsidRPr="00607275">
              <w:rPr>
                <w:lang w:eastAsia="x-none"/>
              </w:rPr>
              <w:t>7</w:t>
            </w:r>
          </w:p>
        </w:tc>
        <w:tc>
          <w:tcPr>
            <w:tcW w:w="960" w:type="dxa"/>
            <w:noWrap/>
            <w:hideMark/>
          </w:tcPr>
          <w:p w14:paraId="5B4F92C2" w14:textId="77777777" w:rsidR="00607275" w:rsidRPr="00607275" w:rsidRDefault="00607275" w:rsidP="00607275">
            <w:pPr>
              <w:rPr>
                <w:lang w:eastAsia="x-none"/>
              </w:rPr>
            </w:pPr>
            <w:r w:rsidRPr="00607275">
              <w:rPr>
                <w:lang w:eastAsia="x-none"/>
              </w:rPr>
              <w:t>8</w:t>
            </w:r>
          </w:p>
        </w:tc>
      </w:tr>
      <w:tr w:rsidR="00607275" w:rsidRPr="00607275" w14:paraId="413BFE40" w14:textId="77777777" w:rsidTr="00607275">
        <w:trPr>
          <w:trHeight w:val="276"/>
        </w:trPr>
        <w:tc>
          <w:tcPr>
            <w:tcW w:w="2596" w:type="dxa"/>
            <w:noWrap/>
            <w:hideMark/>
          </w:tcPr>
          <w:p w14:paraId="125FBEED" w14:textId="3D1BA619" w:rsidR="00607275" w:rsidRPr="00607275" w:rsidRDefault="00607275">
            <w:pPr>
              <w:rPr>
                <w:lang w:eastAsia="x-none"/>
              </w:rPr>
            </w:pPr>
            <w:r>
              <w:rPr>
                <w:lang w:eastAsia="x-none"/>
              </w:rPr>
              <w:t>S</w:t>
            </w:r>
            <w:r w:rsidRPr="00607275">
              <w:rPr>
                <w:lang w:eastAsia="x-none"/>
              </w:rPr>
              <w:t>ync AWGN</w:t>
            </w:r>
          </w:p>
        </w:tc>
        <w:tc>
          <w:tcPr>
            <w:tcW w:w="960" w:type="dxa"/>
            <w:noWrap/>
            <w:hideMark/>
          </w:tcPr>
          <w:p w14:paraId="7E2C4669" w14:textId="77777777" w:rsidR="00607275" w:rsidRPr="00BA7F95" w:rsidRDefault="00607275" w:rsidP="00607275">
            <w:pPr>
              <w:rPr>
                <w:highlight w:val="yellow"/>
                <w:lang w:eastAsia="x-none"/>
              </w:rPr>
            </w:pPr>
            <w:r w:rsidRPr="00BA7F95">
              <w:rPr>
                <w:highlight w:val="yellow"/>
                <w:lang w:eastAsia="x-none"/>
              </w:rPr>
              <w:t>0.12</w:t>
            </w:r>
          </w:p>
        </w:tc>
        <w:tc>
          <w:tcPr>
            <w:tcW w:w="960" w:type="dxa"/>
            <w:noWrap/>
            <w:hideMark/>
          </w:tcPr>
          <w:p w14:paraId="039632D1" w14:textId="77777777" w:rsidR="00607275" w:rsidRPr="00607275" w:rsidRDefault="00607275" w:rsidP="00607275">
            <w:pPr>
              <w:rPr>
                <w:lang w:eastAsia="x-none"/>
              </w:rPr>
            </w:pPr>
            <w:r w:rsidRPr="00607275">
              <w:rPr>
                <w:lang w:eastAsia="x-none"/>
              </w:rPr>
              <w:t>0.09</w:t>
            </w:r>
          </w:p>
        </w:tc>
        <w:tc>
          <w:tcPr>
            <w:tcW w:w="960" w:type="dxa"/>
            <w:noWrap/>
            <w:hideMark/>
          </w:tcPr>
          <w:p w14:paraId="34283B64" w14:textId="77777777" w:rsidR="00607275" w:rsidRPr="00607275" w:rsidRDefault="00607275" w:rsidP="00607275">
            <w:pPr>
              <w:rPr>
                <w:lang w:eastAsia="x-none"/>
              </w:rPr>
            </w:pPr>
            <w:r w:rsidRPr="00607275">
              <w:rPr>
                <w:lang w:eastAsia="x-none"/>
              </w:rPr>
              <w:t>0.05</w:t>
            </w:r>
          </w:p>
        </w:tc>
        <w:tc>
          <w:tcPr>
            <w:tcW w:w="960" w:type="dxa"/>
            <w:noWrap/>
            <w:hideMark/>
          </w:tcPr>
          <w:p w14:paraId="067B3F67" w14:textId="77777777" w:rsidR="00607275" w:rsidRPr="00607275" w:rsidRDefault="00607275" w:rsidP="00607275">
            <w:pPr>
              <w:rPr>
                <w:lang w:eastAsia="x-none"/>
              </w:rPr>
            </w:pPr>
            <w:r w:rsidRPr="00607275">
              <w:rPr>
                <w:lang w:eastAsia="x-none"/>
              </w:rPr>
              <w:t>0.04</w:t>
            </w:r>
          </w:p>
        </w:tc>
      </w:tr>
      <w:tr w:rsidR="00607275" w:rsidRPr="00607275" w14:paraId="512E1BDA" w14:textId="77777777" w:rsidTr="00607275">
        <w:trPr>
          <w:trHeight w:val="276"/>
        </w:trPr>
        <w:tc>
          <w:tcPr>
            <w:tcW w:w="2596" w:type="dxa"/>
            <w:noWrap/>
            <w:hideMark/>
          </w:tcPr>
          <w:p w14:paraId="3595C10E" w14:textId="71E9D896" w:rsidR="00607275" w:rsidRPr="00607275" w:rsidRDefault="00607275">
            <w:pPr>
              <w:rPr>
                <w:lang w:eastAsia="x-none"/>
              </w:rPr>
            </w:pPr>
            <w:r>
              <w:rPr>
                <w:lang w:eastAsia="x-none"/>
              </w:rPr>
              <w:t>S</w:t>
            </w:r>
            <w:r w:rsidRPr="00607275">
              <w:rPr>
                <w:lang w:eastAsia="x-none"/>
              </w:rPr>
              <w:t>ync TDLA30</w:t>
            </w:r>
          </w:p>
        </w:tc>
        <w:tc>
          <w:tcPr>
            <w:tcW w:w="960" w:type="dxa"/>
            <w:noWrap/>
            <w:hideMark/>
          </w:tcPr>
          <w:p w14:paraId="4D1C0DD4" w14:textId="77777777" w:rsidR="00607275" w:rsidRPr="006E5276" w:rsidRDefault="00607275" w:rsidP="00607275">
            <w:pPr>
              <w:rPr>
                <w:highlight w:val="yellow"/>
                <w:lang w:eastAsia="x-none"/>
              </w:rPr>
            </w:pPr>
            <w:r w:rsidRPr="006E5276">
              <w:rPr>
                <w:highlight w:val="yellow"/>
                <w:lang w:eastAsia="x-none"/>
              </w:rPr>
              <w:t>1.02</w:t>
            </w:r>
          </w:p>
        </w:tc>
        <w:tc>
          <w:tcPr>
            <w:tcW w:w="960" w:type="dxa"/>
            <w:noWrap/>
            <w:hideMark/>
          </w:tcPr>
          <w:p w14:paraId="484B4C64" w14:textId="77777777" w:rsidR="00607275" w:rsidRPr="00607275" w:rsidRDefault="00607275" w:rsidP="00607275">
            <w:pPr>
              <w:rPr>
                <w:lang w:eastAsia="x-none"/>
              </w:rPr>
            </w:pPr>
            <w:r w:rsidRPr="00607275">
              <w:rPr>
                <w:lang w:eastAsia="x-none"/>
              </w:rPr>
              <w:t>0.83</w:t>
            </w:r>
          </w:p>
        </w:tc>
        <w:tc>
          <w:tcPr>
            <w:tcW w:w="960" w:type="dxa"/>
            <w:noWrap/>
            <w:hideMark/>
          </w:tcPr>
          <w:p w14:paraId="0BBE7205" w14:textId="77777777" w:rsidR="00607275" w:rsidRPr="00607275" w:rsidRDefault="00607275" w:rsidP="00607275">
            <w:pPr>
              <w:rPr>
                <w:lang w:eastAsia="x-none"/>
              </w:rPr>
            </w:pPr>
            <w:r w:rsidRPr="00607275">
              <w:rPr>
                <w:lang w:eastAsia="x-none"/>
              </w:rPr>
              <w:t>0.56</w:t>
            </w:r>
          </w:p>
        </w:tc>
        <w:tc>
          <w:tcPr>
            <w:tcW w:w="960" w:type="dxa"/>
            <w:noWrap/>
            <w:hideMark/>
          </w:tcPr>
          <w:p w14:paraId="2428ED8E" w14:textId="77777777" w:rsidR="00607275" w:rsidRPr="00607275" w:rsidRDefault="00607275" w:rsidP="00607275">
            <w:pPr>
              <w:rPr>
                <w:lang w:eastAsia="x-none"/>
              </w:rPr>
            </w:pPr>
            <w:r w:rsidRPr="00607275">
              <w:rPr>
                <w:lang w:eastAsia="x-none"/>
              </w:rPr>
              <w:t>0.41</w:t>
            </w:r>
          </w:p>
        </w:tc>
      </w:tr>
      <w:tr w:rsidR="00607275" w:rsidRPr="00607275" w14:paraId="39AA5E13" w14:textId="77777777" w:rsidTr="00607275">
        <w:trPr>
          <w:trHeight w:val="276"/>
        </w:trPr>
        <w:tc>
          <w:tcPr>
            <w:tcW w:w="2596" w:type="dxa"/>
            <w:noWrap/>
            <w:hideMark/>
          </w:tcPr>
          <w:p w14:paraId="70EF6E08" w14:textId="255E87AD" w:rsidR="00607275" w:rsidRPr="00607275" w:rsidRDefault="00607275">
            <w:pPr>
              <w:rPr>
                <w:lang w:eastAsia="x-none"/>
              </w:rPr>
            </w:pPr>
            <w:r>
              <w:rPr>
                <w:lang w:eastAsia="x-none"/>
              </w:rPr>
              <w:t>S</w:t>
            </w:r>
            <w:r w:rsidRPr="00607275">
              <w:rPr>
                <w:lang w:eastAsia="x-none"/>
              </w:rPr>
              <w:t>ync TDLB100</w:t>
            </w:r>
          </w:p>
        </w:tc>
        <w:tc>
          <w:tcPr>
            <w:tcW w:w="960" w:type="dxa"/>
            <w:noWrap/>
            <w:hideMark/>
          </w:tcPr>
          <w:p w14:paraId="2C5D2211" w14:textId="77777777" w:rsidR="00607275" w:rsidRPr="006E5276" w:rsidRDefault="00607275" w:rsidP="00607275">
            <w:pPr>
              <w:rPr>
                <w:highlight w:val="yellow"/>
                <w:lang w:eastAsia="x-none"/>
              </w:rPr>
            </w:pPr>
            <w:r w:rsidRPr="006E5276">
              <w:rPr>
                <w:highlight w:val="yellow"/>
                <w:lang w:eastAsia="x-none"/>
              </w:rPr>
              <w:t>0.93</w:t>
            </w:r>
          </w:p>
        </w:tc>
        <w:tc>
          <w:tcPr>
            <w:tcW w:w="960" w:type="dxa"/>
            <w:noWrap/>
            <w:hideMark/>
          </w:tcPr>
          <w:p w14:paraId="0BF0B514" w14:textId="77777777" w:rsidR="00607275" w:rsidRPr="00607275" w:rsidRDefault="00607275" w:rsidP="00607275">
            <w:pPr>
              <w:rPr>
                <w:lang w:eastAsia="x-none"/>
              </w:rPr>
            </w:pPr>
            <w:r w:rsidRPr="00607275">
              <w:rPr>
                <w:lang w:eastAsia="x-none"/>
              </w:rPr>
              <w:t>0.79</w:t>
            </w:r>
          </w:p>
        </w:tc>
        <w:tc>
          <w:tcPr>
            <w:tcW w:w="960" w:type="dxa"/>
            <w:noWrap/>
            <w:hideMark/>
          </w:tcPr>
          <w:p w14:paraId="2C5F7E02" w14:textId="77777777" w:rsidR="00607275" w:rsidRPr="00607275" w:rsidRDefault="00607275" w:rsidP="00607275">
            <w:pPr>
              <w:rPr>
                <w:lang w:eastAsia="x-none"/>
              </w:rPr>
            </w:pPr>
            <w:r w:rsidRPr="00607275">
              <w:rPr>
                <w:lang w:eastAsia="x-none"/>
              </w:rPr>
              <w:t>0.64</w:t>
            </w:r>
          </w:p>
        </w:tc>
        <w:tc>
          <w:tcPr>
            <w:tcW w:w="960" w:type="dxa"/>
            <w:noWrap/>
            <w:hideMark/>
          </w:tcPr>
          <w:p w14:paraId="6671DFFA" w14:textId="77777777" w:rsidR="00607275" w:rsidRPr="00607275" w:rsidRDefault="00607275" w:rsidP="00607275">
            <w:pPr>
              <w:rPr>
                <w:lang w:eastAsia="x-none"/>
              </w:rPr>
            </w:pPr>
            <w:r w:rsidRPr="00607275">
              <w:rPr>
                <w:lang w:eastAsia="x-none"/>
              </w:rPr>
              <w:t>0.54</w:t>
            </w:r>
          </w:p>
        </w:tc>
      </w:tr>
      <w:tr w:rsidR="00607275" w:rsidRPr="00607275" w14:paraId="16C64343" w14:textId="77777777" w:rsidTr="00607275">
        <w:trPr>
          <w:trHeight w:val="276"/>
        </w:trPr>
        <w:tc>
          <w:tcPr>
            <w:tcW w:w="2596" w:type="dxa"/>
            <w:noWrap/>
            <w:hideMark/>
          </w:tcPr>
          <w:p w14:paraId="57E7DA17" w14:textId="2B5ACA1E" w:rsidR="00607275" w:rsidRPr="00607275" w:rsidRDefault="00607275">
            <w:pPr>
              <w:rPr>
                <w:lang w:eastAsia="x-none"/>
              </w:rPr>
            </w:pPr>
            <w:r>
              <w:rPr>
                <w:lang w:eastAsia="x-none"/>
              </w:rPr>
              <w:t>S</w:t>
            </w:r>
            <w:r w:rsidRPr="00607275">
              <w:rPr>
                <w:lang w:eastAsia="x-none"/>
              </w:rPr>
              <w:t>ync1 TDLC300</w:t>
            </w:r>
          </w:p>
        </w:tc>
        <w:tc>
          <w:tcPr>
            <w:tcW w:w="960" w:type="dxa"/>
            <w:noWrap/>
            <w:hideMark/>
          </w:tcPr>
          <w:p w14:paraId="74A6805D" w14:textId="77777777" w:rsidR="00607275" w:rsidRPr="006E5276" w:rsidRDefault="00607275" w:rsidP="00607275">
            <w:pPr>
              <w:rPr>
                <w:highlight w:val="yellow"/>
                <w:lang w:eastAsia="x-none"/>
              </w:rPr>
            </w:pPr>
            <w:r w:rsidRPr="006E5276">
              <w:rPr>
                <w:highlight w:val="yellow"/>
                <w:lang w:eastAsia="x-none"/>
              </w:rPr>
              <w:t>0.99</w:t>
            </w:r>
          </w:p>
        </w:tc>
        <w:tc>
          <w:tcPr>
            <w:tcW w:w="960" w:type="dxa"/>
            <w:noWrap/>
            <w:hideMark/>
          </w:tcPr>
          <w:p w14:paraId="32977216" w14:textId="77777777" w:rsidR="00607275" w:rsidRPr="00607275" w:rsidRDefault="00607275" w:rsidP="00607275">
            <w:pPr>
              <w:rPr>
                <w:lang w:eastAsia="x-none"/>
              </w:rPr>
            </w:pPr>
            <w:r w:rsidRPr="00607275">
              <w:rPr>
                <w:lang w:eastAsia="x-none"/>
              </w:rPr>
              <w:t>0.84</w:t>
            </w:r>
          </w:p>
        </w:tc>
        <w:tc>
          <w:tcPr>
            <w:tcW w:w="960" w:type="dxa"/>
            <w:noWrap/>
            <w:hideMark/>
          </w:tcPr>
          <w:p w14:paraId="77008B08" w14:textId="77777777" w:rsidR="00607275" w:rsidRPr="00607275" w:rsidRDefault="00607275" w:rsidP="00607275">
            <w:pPr>
              <w:rPr>
                <w:lang w:eastAsia="x-none"/>
              </w:rPr>
            </w:pPr>
            <w:r w:rsidRPr="00607275">
              <w:rPr>
                <w:lang w:eastAsia="x-none"/>
              </w:rPr>
              <w:t>0.6</w:t>
            </w:r>
          </w:p>
        </w:tc>
        <w:tc>
          <w:tcPr>
            <w:tcW w:w="960" w:type="dxa"/>
            <w:noWrap/>
            <w:hideMark/>
          </w:tcPr>
          <w:p w14:paraId="6AE2B853" w14:textId="77777777" w:rsidR="00607275" w:rsidRPr="00607275" w:rsidRDefault="00607275" w:rsidP="00607275">
            <w:pPr>
              <w:rPr>
                <w:lang w:eastAsia="x-none"/>
              </w:rPr>
            </w:pPr>
            <w:r w:rsidRPr="00607275">
              <w:rPr>
                <w:lang w:eastAsia="x-none"/>
              </w:rPr>
              <w:t>0.56</w:t>
            </w:r>
          </w:p>
        </w:tc>
      </w:tr>
      <w:tr w:rsidR="00607275" w:rsidRPr="00607275" w14:paraId="3224418A" w14:textId="77777777" w:rsidTr="00607275">
        <w:trPr>
          <w:trHeight w:val="276"/>
        </w:trPr>
        <w:tc>
          <w:tcPr>
            <w:tcW w:w="2596" w:type="dxa"/>
            <w:noWrap/>
            <w:hideMark/>
          </w:tcPr>
          <w:p w14:paraId="4F0F2599" w14:textId="72F8D857" w:rsidR="00607275" w:rsidRPr="00607275" w:rsidRDefault="00607275">
            <w:pPr>
              <w:rPr>
                <w:lang w:eastAsia="x-none"/>
              </w:rPr>
            </w:pPr>
            <w:r>
              <w:rPr>
                <w:lang w:eastAsia="x-none"/>
              </w:rPr>
              <w:t>A</w:t>
            </w:r>
            <w:r w:rsidRPr="00607275">
              <w:rPr>
                <w:lang w:eastAsia="x-none"/>
              </w:rPr>
              <w:t>sync AWGN</w:t>
            </w:r>
          </w:p>
        </w:tc>
        <w:tc>
          <w:tcPr>
            <w:tcW w:w="960" w:type="dxa"/>
            <w:noWrap/>
            <w:hideMark/>
          </w:tcPr>
          <w:p w14:paraId="13224AA2" w14:textId="77777777" w:rsidR="00607275" w:rsidRPr="006E5276" w:rsidRDefault="00607275" w:rsidP="00607275">
            <w:pPr>
              <w:rPr>
                <w:highlight w:val="yellow"/>
                <w:lang w:eastAsia="x-none"/>
              </w:rPr>
            </w:pPr>
            <w:r w:rsidRPr="006E5276">
              <w:rPr>
                <w:highlight w:val="yellow"/>
                <w:lang w:eastAsia="x-none"/>
              </w:rPr>
              <w:t>0.05</w:t>
            </w:r>
          </w:p>
        </w:tc>
        <w:tc>
          <w:tcPr>
            <w:tcW w:w="960" w:type="dxa"/>
            <w:noWrap/>
            <w:hideMark/>
          </w:tcPr>
          <w:p w14:paraId="2595D97B" w14:textId="77777777" w:rsidR="00607275" w:rsidRPr="00607275" w:rsidRDefault="00607275" w:rsidP="00607275">
            <w:pPr>
              <w:rPr>
                <w:lang w:eastAsia="x-none"/>
              </w:rPr>
            </w:pPr>
            <w:r w:rsidRPr="00607275">
              <w:rPr>
                <w:lang w:eastAsia="x-none"/>
              </w:rPr>
              <w:t>0.04</w:t>
            </w:r>
          </w:p>
        </w:tc>
        <w:tc>
          <w:tcPr>
            <w:tcW w:w="960" w:type="dxa"/>
            <w:noWrap/>
            <w:hideMark/>
          </w:tcPr>
          <w:p w14:paraId="00C5191B" w14:textId="77777777" w:rsidR="00607275" w:rsidRPr="00607275" w:rsidRDefault="00607275" w:rsidP="00607275">
            <w:pPr>
              <w:rPr>
                <w:lang w:eastAsia="x-none"/>
              </w:rPr>
            </w:pPr>
            <w:r w:rsidRPr="00607275">
              <w:rPr>
                <w:lang w:eastAsia="x-none"/>
              </w:rPr>
              <w:t>0.13</w:t>
            </w:r>
          </w:p>
        </w:tc>
        <w:tc>
          <w:tcPr>
            <w:tcW w:w="960" w:type="dxa"/>
            <w:noWrap/>
            <w:hideMark/>
          </w:tcPr>
          <w:p w14:paraId="2460D6FC" w14:textId="77777777" w:rsidR="00607275" w:rsidRPr="00607275" w:rsidRDefault="00607275" w:rsidP="00607275">
            <w:pPr>
              <w:rPr>
                <w:lang w:eastAsia="x-none"/>
              </w:rPr>
            </w:pPr>
            <w:r w:rsidRPr="00607275">
              <w:rPr>
                <w:lang w:eastAsia="x-none"/>
              </w:rPr>
              <w:t>0.19</w:t>
            </w:r>
          </w:p>
        </w:tc>
      </w:tr>
      <w:tr w:rsidR="00607275" w:rsidRPr="00607275" w14:paraId="04681DD5" w14:textId="77777777" w:rsidTr="00607275">
        <w:trPr>
          <w:trHeight w:val="276"/>
        </w:trPr>
        <w:tc>
          <w:tcPr>
            <w:tcW w:w="2596" w:type="dxa"/>
            <w:noWrap/>
            <w:hideMark/>
          </w:tcPr>
          <w:p w14:paraId="33F30EC2" w14:textId="6404F59D" w:rsidR="00607275" w:rsidRPr="00607275" w:rsidRDefault="00607275">
            <w:pPr>
              <w:rPr>
                <w:lang w:eastAsia="x-none"/>
              </w:rPr>
            </w:pPr>
            <w:r>
              <w:rPr>
                <w:lang w:eastAsia="x-none"/>
              </w:rPr>
              <w:t>A</w:t>
            </w:r>
            <w:r w:rsidRPr="00607275">
              <w:rPr>
                <w:lang w:eastAsia="x-none"/>
              </w:rPr>
              <w:t>sync3 TDLA30</w:t>
            </w:r>
          </w:p>
        </w:tc>
        <w:tc>
          <w:tcPr>
            <w:tcW w:w="960" w:type="dxa"/>
            <w:noWrap/>
            <w:hideMark/>
          </w:tcPr>
          <w:p w14:paraId="0E89EC7A" w14:textId="77777777" w:rsidR="00607275" w:rsidRPr="006E5276" w:rsidRDefault="00607275" w:rsidP="00607275">
            <w:pPr>
              <w:rPr>
                <w:highlight w:val="yellow"/>
                <w:lang w:eastAsia="x-none"/>
              </w:rPr>
            </w:pPr>
            <w:r w:rsidRPr="006E5276">
              <w:rPr>
                <w:highlight w:val="yellow"/>
                <w:lang w:eastAsia="x-none"/>
              </w:rPr>
              <w:t>1.04</w:t>
            </w:r>
          </w:p>
        </w:tc>
        <w:tc>
          <w:tcPr>
            <w:tcW w:w="960" w:type="dxa"/>
            <w:noWrap/>
            <w:hideMark/>
          </w:tcPr>
          <w:p w14:paraId="5C41C4CB" w14:textId="77777777" w:rsidR="00607275" w:rsidRPr="00607275" w:rsidRDefault="00607275" w:rsidP="00607275">
            <w:pPr>
              <w:rPr>
                <w:lang w:eastAsia="x-none"/>
              </w:rPr>
            </w:pPr>
            <w:r w:rsidRPr="00607275">
              <w:rPr>
                <w:lang w:eastAsia="x-none"/>
              </w:rPr>
              <w:t>0.61</w:t>
            </w:r>
          </w:p>
        </w:tc>
        <w:tc>
          <w:tcPr>
            <w:tcW w:w="960" w:type="dxa"/>
            <w:noWrap/>
            <w:hideMark/>
          </w:tcPr>
          <w:p w14:paraId="62279857" w14:textId="77777777" w:rsidR="00607275" w:rsidRPr="00607275" w:rsidRDefault="00607275" w:rsidP="00607275">
            <w:pPr>
              <w:rPr>
                <w:lang w:eastAsia="x-none"/>
              </w:rPr>
            </w:pPr>
            <w:r w:rsidRPr="00607275">
              <w:rPr>
                <w:lang w:eastAsia="x-none"/>
              </w:rPr>
              <w:t>0.38</w:t>
            </w:r>
          </w:p>
        </w:tc>
        <w:tc>
          <w:tcPr>
            <w:tcW w:w="960" w:type="dxa"/>
            <w:noWrap/>
            <w:hideMark/>
          </w:tcPr>
          <w:p w14:paraId="240C3C0A" w14:textId="77777777" w:rsidR="00607275" w:rsidRPr="00607275" w:rsidRDefault="00607275" w:rsidP="00607275">
            <w:pPr>
              <w:rPr>
                <w:lang w:eastAsia="x-none"/>
              </w:rPr>
            </w:pPr>
            <w:r w:rsidRPr="00607275">
              <w:rPr>
                <w:lang w:eastAsia="x-none"/>
              </w:rPr>
              <w:t>0.21</w:t>
            </w:r>
          </w:p>
        </w:tc>
      </w:tr>
      <w:tr w:rsidR="00607275" w:rsidRPr="00607275" w14:paraId="1209714F" w14:textId="77777777" w:rsidTr="00607275">
        <w:trPr>
          <w:trHeight w:val="276"/>
        </w:trPr>
        <w:tc>
          <w:tcPr>
            <w:tcW w:w="2596" w:type="dxa"/>
            <w:noWrap/>
            <w:hideMark/>
          </w:tcPr>
          <w:p w14:paraId="294D31D2" w14:textId="08F0A138" w:rsidR="00607275" w:rsidRPr="00607275" w:rsidRDefault="00607275">
            <w:pPr>
              <w:rPr>
                <w:lang w:eastAsia="x-none"/>
              </w:rPr>
            </w:pPr>
            <w:r>
              <w:rPr>
                <w:lang w:eastAsia="x-none"/>
              </w:rPr>
              <w:t>A</w:t>
            </w:r>
            <w:r w:rsidRPr="00607275">
              <w:rPr>
                <w:lang w:eastAsia="x-none"/>
              </w:rPr>
              <w:t>sync3 TDLB100</w:t>
            </w:r>
          </w:p>
        </w:tc>
        <w:tc>
          <w:tcPr>
            <w:tcW w:w="960" w:type="dxa"/>
            <w:noWrap/>
            <w:hideMark/>
          </w:tcPr>
          <w:p w14:paraId="117D1D09" w14:textId="77777777" w:rsidR="00607275" w:rsidRPr="006E5276" w:rsidRDefault="00607275" w:rsidP="00607275">
            <w:pPr>
              <w:rPr>
                <w:highlight w:val="yellow"/>
                <w:lang w:eastAsia="x-none"/>
              </w:rPr>
            </w:pPr>
            <w:r w:rsidRPr="006E5276">
              <w:rPr>
                <w:highlight w:val="yellow"/>
                <w:lang w:eastAsia="x-none"/>
              </w:rPr>
              <w:t>1.12</w:t>
            </w:r>
          </w:p>
        </w:tc>
        <w:tc>
          <w:tcPr>
            <w:tcW w:w="960" w:type="dxa"/>
            <w:noWrap/>
            <w:hideMark/>
          </w:tcPr>
          <w:p w14:paraId="07CF8A49" w14:textId="77777777" w:rsidR="00607275" w:rsidRPr="00607275" w:rsidRDefault="00607275" w:rsidP="00607275">
            <w:pPr>
              <w:rPr>
                <w:lang w:eastAsia="x-none"/>
              </w:rPr>
            </w:pPr>
            <w:r w:rsidRPr="00607275">
              <w:rPr>
                <w:lang w:eastAsia="x-none"/>
              </w:rPr>
              <w:t>0.78</w:t>
            </w:r>
          </w:p>
        </w:tc>
        <w:tc>
          <w:tcPr>
            <w:tcW w:w="960" w:type="dxa"/>
            <w:noWrap/>
            <w:hideMark/>
          </w:tcPr>
          <w:p w14:paraId="3FF8C5D9" w14:textId="77777777" w:rsidR="00607275" w:rsidRPr="00607275" w:rsidRDefault="00607275" w:rsidP="00607275">
            <w:pPr>
              <w:rPr>
                <w:lang w:eastAsia="x-none"/>
              </w:rPr>
            </w:pPr>
            <w:r w:rsidRPr="00607275">
              <w:rPr>
                <w:lang w:eastAsia="x-none"/>
              </w:rPr>
              <w:t>0.64</w:t>
            </w:r>
          </w:p>
        </w:tc>
        <w:tc>
          <w:tcPr>
            <w:tcW w:w="960" w:type="dxa"/>
            <w:noWrap/>
            <w:hideMark/>
          </w:tcPr>
          <w:p w14:paraId="45CAD991" w14:textId="77777777" w:rsidR="00607275" w:rsidRPr="00607275" w:rsidRDefault="00607275" w:rsidP="00607275">
            <w:pPr>
              <w:rPr>
                <w:lang w:eastAsia="x-none"/>
              </w:rPr>
            </w:pPr>
            <w:r w:rsidRPr="00607275">
              <w:rPr>
                <w:lang w:eastAsia="x-none"/>
              </w:rPr>
              <w:t>0.49</w:t>
            </w:r>
          </w:p>
        </w:tc>
      </w:tr>
      <w:tr w:rsidR="00607275" w:rsidRPr="00607275" w14:paraId="167BA634" w14:textId="77777777" w:rsidTr="00607275">
        <w:trPr>
          <w:trHeight w:val="276"/>
        </w:trPr>
        <w:tc>
          <w:tcPr>
            <w:tcW w:w="2596" w:type="dxa"/>
            <w:noWrap/>
            <w:hideMark/>
          </w:tcPr>
          <w:p w14:paraId="0F4CB12E" w14:textId="21320082" w:rsidR="00607275" w:rsidRPr="00607275" w:rsidRDefault="00607275">
            <w:pPr>
              <w:rPr>
                <w:lang w:eastAsia="x-none"/>
              </w:rPr>
            </w:pPr>
            <w:r>
              <w:rPr>
                <w:lang w:eastAsia="x-none"/>
              </w:rPr>
              <w:t>A</w:t>
            </w:r>
            <w:r w:rsidRPr="00607275">
              <w:rPr>
                <w:lang w:eastAsia="x-none"/>
              </w:rPr>
              <w:t>sync TDLC300</w:t>
            </w:r>
          </w:p>
        </w:tc>
        <w:tc>
          <w:tcPr>
            <w:tcW w:w="960" w:type="dxa"/>
            <w:noWrap/>
            <w:hideMark/>
          </w:tcPr>
          <w:p w14:paraId="0C35DE26" w14:textId="77777777" w:rsidR="00607275" w:rsidRPr="006E5276" w:rsidRDefault="00607275" w:rsidP="00607275">
            <w:pPr>
              <w:rPr>
                <w:highlight w:val="yellow"/>
                <w:lang w:eastAsia="x-none"/>
              </w:rPr>
            </w:pPr>
            <w:r w:rsidRPr="006E5276">
              <w:rPr>
                <w:highlight w:val="yellow"/>
                <w:lang w:eastAsia="x-none"/>
              </w:rPr>
              <w:t>1.06</w:t>
            </w:r>
          </w:p>
        </w:tc>
        <w:tc>
          <w:tcPr>
            <w:tcW w:w="960" w:type="dxa"/>
            <w:noWrap/>
            <w:hideMark/>
          </w:tcPr>
          <w:p w14:paraId="09980045" w14:textId="77777777" w:rsidR="00607275" w:rsidRPr="00607275" w:rsidRDefault="00607275" w:rsidP="00607275">
            <w:pPr>
              <w:rPr>
                <w:lang w:eastAsia="x-none"/>
              </w:rPr>
            </w:pPr>
            <w:r w:rsidRPr="00607275">
              <w:rPr>
                <w:lang w:eastAsia="x-none"/>
              </w:rPr>
              <w:t>0.97</w:t>
            </w:r>
          </w:p>
        </w:tc>
        <w:tc>
          <w:tcPr>
            <w:tcW w:w="960" w:type="dxa"/>
            <w:noWrap/>
            <w:hideMark/>
          </w:tcPr>
          <w:p w14:paraId="274F0DD7" w14:textId="77777777" w:rsidR="00607275" w:rsidRPr="00607275" w:rsidRDefault="00607275" w:rsidP="00607275">
            <w:pPr>
              <w:rPr>
                <w:lang w:eastAsia="x-none"/>
              </w:rPr>
            </w:pPr>
            <w:r w:rsidRPr="00607275">
              <w:rPr>
                <w:lang w:eastAsia="x-none"/>
              </w:rPr>
              <w:t>0.82</w:t>
            </w:r>
          </w:p>
        </w:tc>
        <w:tc>
          <w:tcPr>
            <w:tcW w:w="960" w:type="dxa"/>
            <w:noWrap/>
            <w:hideMark/>
          </w:tcPr>
          <w:p w14:paraId="1ED2C27B" w14:textId="77777777" w:rsidR="00607275" w:rsidRPr="00607275" w:rsidRDefault="00607275" w:rsidP="00607275">
            <w:pPr>
              <w:rPr>
                <w:lang w:eastAsia="x-none"/>
              </w:rPr>
            </w:pPr>
            <w:r w:rsidRPr="00607275">
              <w:rPr>
                <w:lang w:eastAsia="x-none"/>
              </w:rPr>
              <w:t>0.62</w:t>
            </w:r>
          </w:p>
        </w:tc>
      </w:tr>
    </w:tbl>
    <w:p w14:paraId="7C04BD1F" w14:textId="77777777" w:rsidR="00CA4409" w:rsidRPr="00DF0B36" w:rsidRDefault="00CA4409" w:rsidP="00DF0B36">
      <w:pPr>
        <w:rPr>
          <w:lang w:val="x-none" w:eastAsia="x-none"/>
        </w:rPr>
      </w:pPr>
    </w:p>
    <w:p w14:paraId="5CD839A2" w14:textId="7C3EAD9D" w:rsidR="00B7028D" w:rsidRDefault="00967B3E" w:rsidP="00B7028D">
      <w:pPr>
        <w:pStyle w:val="Heading2"/>
        <w:rPr>
          <w:lang w:val="en-US"/>
        </w:rPr>
      </w:pPr>
      <w:r>
        <w:rPr>
          <w:lang w:val="en-US"/>
        </w:rPr>
        <w:t>TDD</w:t>
      </w:r>
      <w:r w:rsidR="00B7028D" w:rsidRPr="00B7028D">
        <w:rPr>
          <w:lang w:val="en-US"/>
        </w:rPr>
        <w:t xml:space="preserve"> </w:t>
      </w:r>
      <w:r w:rsidR="00CC73BA">
        <w:rPr>
          <w:lang w:val="en-US"/>
        </w:rPr>
        <w:t>30</w:t>
      </w:r>
      <w:r w:rsidR="00B7028D" w:rsidRPr="00B7028D">
        <w:rPr>
          <w:lang w:val="en-US"/>
        </w:rPr>
        <w:t xml:space="preserve"> kHz SCS with sync and async </w:t>
      </w:r>
    </w:p>
    <w:p w14:paraId="0B976689" w14:textId="5B635390" w:rsidR="00607275" w:rsidRDefault="003C1540" w:rsidP="007D0E43">
      <w:pPr>
        <w:pStyle w:val="Caption"/>
      </w:pPr>
      <w:r>
        <w:t xml:space="preserve">Table </w:t>
      </w:r>
      <w:r>
        <w:fldChar w:fldCharType="begin"/>
      </w:r>
      <w:r>
        <w:instrText xml:space="preserve"> SEQ Table \* ARABIC </w:instrText>
      </w:r>
      <w:r>
        <w:fldChar w:fldCharType="separate"/>
      </w:r>
      <w:r>
        <w:rPr>
          <w:noProof/>
        </w:rPr>
        <w:t>2</w:t>
      </w:r>
      <w:r>
        <w:fldChar w:fldCharType="end"/>
      </w:r>
      <w:r>
        <w:tab/>
        <w:t>Accuracy degradation of SS-RSRP measurement due to 1 Rx (TDD SCS=30kHz).</w:t>
      </w:r>
    </w:p>
    <w:tbl>
      <w:tblPr>
        <w:tblStyle w:val="TableGrid"/>
        <w:tblW w:w="0" w:type="auto"/>
        <w:tblLook w:val="04A0" w:firstRow="1" w:lastRow="0" w:firstColumn="1" w:lastColumn="0" w:noHBand="0" w:noVBand="1"/>
      </w:tblPr>
      <w:tblGrid>
        <w:gridCol w:w="2596"/>
        <w:gridCol w:w="960"/>
        <w:gridCol w:w="960"/>
        <w:gridCol w:w="960"/>
        <w:gridCol w:w="960"/>
      </w:tblGrid>
      <w:tr w:rsidR="003C1540" w:rsidRPr="00607275" w14:paraId="58722885" w14:textId="77777777" w:rsidTr="00607275">
        <w:trPr>
          <w:trHeight w:val="276"/>
        </w:trPr>
        <w:tc>
          <w:tcPr>
            <w:tcW w:w="2596" w:type="dxa"/>
            <w:noWrap/>
            <w:hideMark/>
          </w:tcPr>
          <w:p w14:paraId="13301210" w14:textId="174AC1B5" w:rsidR="003C1540" w:rsidRPr="00607275" w:rsidRDefault="003C1540" w:rsidP="003C1540">
            <w:pPr>
              <w:rPr>
                <w:lang w:eastAsia="x-none"/>
              </w:rPr>
            </w:pPr>
            <w:r>
              <w:rPr>
                <w:lang w:eastAsia="x-none"/>
              </w:rPr>
              <w:t>Number of SSB samples</w:t>
            </w:r>
          </w:p>
        </w:tc>
        <w:tc>
          <w:tcPr>
            <w:tcW w:w="960" w:type="dxa"/>
            <w:noWrap/>
            <w:hideMark/>
          </w:tcPr>
          <w:p w14:paraId="3631BD5D" w14:textId="4AF6D3BA" w:rsidR="003C1540" w:rsidRPr="00607275" w:rsidRDefault="003C1540" w:rsidP="003C1540">
            <w:pPr>
              <w:rPr>
                <w:lang w:eastAsia="x-none"/>
              </w:rPr>
            </w:pPr>
            <w:r w:rsidRPr="007D0E43">
              <w:rPr>
                <w:highlight w:val="yellow"/>
                <w:lang w:eastAsia="x-none"/>
              </w:rPr>
              <w:t>5 (Rel-15)</w:t>
            </w:r>
          </w:p>
        </w:tc>
        <w:tc>
          <w:tcPr>
            <w:tcW w:w="960" w:type="dxa"/>
            <w:noWrap/>
            <w:hideMark/>
          </w:tcPr>
          <w:p w14:paraId="2D3A728D" w14:textId="7A255E3C" w:rsidR="003C1540" w:rsidRPr="00607275" w:rsidRDefault="003C1540" w:rsidP="003C1540">
            <w:pPr>
              <w:rPr>
                <w:lang w:eastAsia="x-none"/>
              </w:rPr>
            </w:pPr>
            <w:r w:rsidRPr="00607275">
              <w:rPr>
                <w:lang w:eastAsia="x-none"/>
              </w:rPr>
              <w:t>6</w:t>
            </w:r>
          </w:p>
        </w:tc>
        <w:tc>
          <w:tcPr>
            <w:tcW w:w="960" w:type="dxa"/>
            <w:noWrap/>
            <w:hideMark/>
          </w:tcPr>
          <w:p w14:paraId="364955ED" w14:textId="069D1192" w:rsidR="003C1540" w:rsidRPr="00607275" w:rsidRDefault="003C1540" w:rsidP="003C1540">
            <w:pPr>
              <w:rPr>
                <w:lang w:eastAsia="x-none"/>
              </w:rPr>
            </w:pPr>
            <w:r w:rsidRPr="00607275">
              <w:rPr>
                <w:lang w:eastAsia="x-none"/>
              </w:rPr>
              <w:t>7</w:t>
            </w:r>
          </w:p>
        </w:tc>
        <w:tc>
          <w:tcPr>
            <w:tcW w:w="960" w:type="dxa"/>
            <w:noWrap/>
            <w:hideMark/>
          </w:tcPr>
          <w:p w14:paraId="3672429C" w14:textId="52B7C58F" w:rsidR="003C1540" w:rsidRPr="00607275" w:rsidRDefault="003C1540" w:rsidP="003C1540">
            <w:pPr>
              <w:rPr>
                <w:lang w:eastAsia="x-none"/>
              </w:rPr>
            </w:pPr>
            <w:r w:rsidRPr="00607275">
              <w:rPr>
                <w:lang w:eastAsia="x-none"/>
              </w:rPr>
              <w:t>8</w:t>
            </w:r>
          </w:p>
        </w:tc>
      </w:tr>
      <w:tr w:rsidR="00607275" w:rsidRPr="00607275" w14:paraId="21385CA8" w14:textId="77777777" w:rsidTr="00607275">
        <w:trPr>
          <w:trHeight w:val="276"/>
        </w:trPr>
        <w:tc>
          <w:tcPr>
            <w:tcW w:w="2596" w:type="dxa"/>
            <w:noWrap/>
            <w:hideMark/>
          </w:tcPr>
          <w:p w14:paraId="6F2D68A5" w14:textId="46219996" w:rsidR="00607275" w:rsidRPr="00607275" w:rsidRDefault="00607275" w:rsidP="00607275">
            <w:pPr>
              <w:rPr>
                <w:lang w:eastAsia="x-none"/>
              </w:rPr>
            </w:pPr>
            <w:r>
              <w:rPr>
                <w:lang w:eastAsia="x-none"/>
              </w:rPr>
              <w:lastRenderedPageBreak/>
              <w:t>S</w:t>
            </w:r>
            <w:r w:rsidRPr="00607275">
              <w:rPr>
                <w:lang w:eastAsia="x-none"/>
              </w:rPr>
              <w:t>ync AWGN</w:t>
            </w:r>
          </w:p>
        </w:tc>
        <w:tc>
          <w:tcPr>
            <w:tcW w:w="960" w:type="dxa"/>
            <w:noWrap/>
            <w:hideMark/>
          </w:tcPr>
          <w:p w14:paraId="3C1484B1" w14:textId="77777777" w:rsidR="00607275" w:rsidRPr="007D0E43" w:rsidRDefault="00607275" w:rsidP="00607275">
            <w:pPr>
              <w:rPr>
                <w:highlight w:val="yellow"/>
                <w:lang w:eastAsia="x-none"/>
              </w:rPr>
            </w:pPr>
            <w:r w:rsidRPr="007D0E43">
              <w:rPr>
                <w:highlight w:val="yellow"/>
                <w:lang w:eastAsia="x-none"/>
              </w:rPr>
              <w:t>0.13</w:t>
            </w:r>
          </w:p>
        </w:tc>
        <w:tc>
          <w:tcPr>
            <w:tcW w:w="960" w:type="dxa"/>
            <w:noWrap/>
            <w:hideMark/>
          </w:tcPr>
          <w:p w14:paraId="7A3352CA" w14:textId="77777777" w:rsidR="00607275" w:rsidRPr="00607275" w:rsidRDefault="00607275" w:rsidP="00607275">
            <w:pPr>
              <w:rPr>
                <w:lang w:eastAsia="x-none"/>
              </w:rPr>
            </w:pPr>
            <w:r w:rsidRPr="00607275">
              <w:rPr>
                <w:lang w:eastAsia="x-none"/>
              </w:rPr>
              <w:t>0.08</w:t>
            </w:r>
          </w:p>
        </w:tc>
        <w:tc>
          <w:tcPr>
            <w:tcW w:w="960" w:type="dxa"/>
            <w:noWrap/>
            <w:hideMark/>
          </w:tcPr>
          <w:p w14:paraId="1DFBFD15" w14:textId="77777777" w:rsidR="00607275" w:rsidRPr="00607275" w:rsidRDefault="00607275" w:rsidP="00607275">
            <w:pPr>
              <w:rPr>
                <w:lang w:eastAsia="x-none"/>
              </w:rPr>
            </w:pPr>
            <w:r w:rsidRPr="00607275">
              <w:rPr>
                <w:lang w:eastAsia="x-none"/>
              </w:rPr>
              <w:t>0.06</w:t>
            </w:r>
          </w:p>
        </w:tc>
        <w:tc>
          <w:tcPr>
            <w:tcW w:w="960" w:type="dxa"/>
            <w:noWrap/>
            <w:hideMark/>
          </w:tcPr>
          <w:p w14:paraId="6728BF1B" w14:textId="77777777" w:rsidR="00607275" w:rsidRPr="00607275" w:rsidRDefault="00607275" w:rsidP="00607275">
            <w:pPr>
              <w:rPr>
                <w:lang w:eastAsia="x-none"/>
              </w:rPr>
            </w:pPr>
            <w:r w:rsidRPr="00607275">
              <w:rPr>
                <w:lang w:eastAsia="x-none"/>
              </w:rPr>
              <w:t>0.05</w:t>
            </w:r>
          </w:p>
        </w:tc>
      </w:tr>
      <w:tr w:rsidR="00607275" w:rsidRPr="00607275" w14:paraId="7881D396" w14:textId="77777777" w:rsidTr="00607275">
        <w:trPr>
          <w:trHeight w:val="276"/>
        </w:trPr>
        <w:tc>
          <w:tcPr>
            <w:tcW w:w="2596" w:type="dxa"/>
            <w:noWrap/>
            <w:hideMark/>
          </w:tcPr>
          <w:p w14:paraId="0A475773" w14:textId="3BC5A7A7" w:rsidR="00607275" w:rsidRPr="00607275" w:rsidRDefault="00607275" w:rsidP="00607275">
            <w:pPr>
              <w:rPr>
                <w:lang w:eastAsia="x-none"/>
              </w:rPr>
            </w:pPr>
            <w:r>
              <w:rPr>
                <w:lang w:eastAsia="x-none"/>
              </w:rPr>
              <w:t>S</w:t>
            </w:r>
            <w:r w:rsidRPr="00607275">
              <w:rPr>
                <w:lang w:eastAsia="x-none"/>
              </w:rPr>
              <w:t>ync TDLA30</w:t>
            </w:r>
          </w:p>
        </w:tc>
        <w:tc>
          <w:tcPr>
            <w:tcW w:w="960" w:type="dxa"/>
            <w:noWrap/>
            <w:hideMark/>
          </w:tcPr>
          <w:p w14:paraId="6DF29604" w14:textId="77777777" w:rsidR="00607275" w:rsidRPr="007D0E43" w:rsidRDefault="00607275" w:rsidP="00607275">
            <w:pPr>
              <w:rPr>
                <w:highlight w:val="yellow"/>
                <w:lang w:eastAsia="x-none"/>
              </w:rPr>
            </w:pPr>
            <w:r w:rsidRPr="007D0E43">
              <w:rPr>
                <w:highlight w:val="yellow"/>
                <w:lang w:eastAsia="x-none"/>
              </w:rPr>
              <w:t>1.11</w:t>
            </w:r>
          </w:p>
        </w:tc>
        <w:tc>
          <w:tcPr>
            <w:tcW w:w="960" w:type="dxa"/>
            <w:noWrap/>
            <w:hideMark/>
          </w:tcPr>
          <w:p w14:paraId="0E71FCFC" w14:textId="77777777" w:rsidR="00607275" w:rsidRPr="00607275" w:rsidRDefault="00607275" w:rsidP="00607275">
            <w:pPr>
              <w:rPr>
                <w:lang w:eastAsia="x-none"/>
              </w:rPr>
            </w:pPr>
            <w:r w:rsidRPr="00607275">
              <w:rPr>
                <w:lang w:eastAsia="x-none"/>
              </w:rPr>
              <w:t>0.56</w:t>
            </w:r>
          </w:p>
        </w:tc>
        <w:tc>
          <w:tcPr>
            <w:tcW w:w="960" w:type="dxa"/>
            <w:noWrap/>
            <w:hideMark/>
          </w:tcPr>
          <w:p w14:paraId="460307D1" w14:textId="77777777" w:rsidR="00607275" w:rsidRPr="00607275" w:rsidRDefault="00607275" w:rsidP="00607275">
            <w:pPr>
              <w:rPr>
                <w:lang w:eastAsia="x-none"/>
              </w:rPr>
            </w:pPr>
            <w:r w:rsidRPr="00607275">
              <w:rPr>
                <w:lang w:eastAsia="x-none"/>
              </w:rPr>
              <w:t>0.46</w:t>
            </w:r>
          </w:p>
        </w:tc>
        <w:tc>
          <w:tcPr>
            <w:tcW w:w="960" w:type="dxa"/>
            <w:noWrap/>
            <w:hideMark/>
          </w:tcPr>
          <w:p w14:paraId="7D4FC692" w14:textId="77777777" w:rsidR="00607275" w:rsidRPr="00607275" w:rsidRDefault="00607275" w:rsidP="00607275">
            <w:pPr>
              <w:rPr>
                <w:lang w:eastAsia="x-none"/>
              </w:rPr>
            </w:pPr>
            <w:r w:rsidRPr="00607275">
              <w:rPr>
                <w:lang w:eastAsia="x-none"/>
              </w:rPr>
              <w:t>0.17</w:t>
            </w:r>
          </w:p>
        </w:tc>
      </w:tr>
      <w:tr w:rsidR="00607275" w:rsidRPr="00607275" w14:paraId="2DD356E8" w14:textId="77777777" w:rsidTr="00607275">
        <w:trPr>
          <w:trHeight w:val="276"/>
        </w:trPr>
        <w:tc>
          <w:tcPr>
            <w:tcW w:w="2596" w:type="dxa"/>
            <w:noWrap/>
            <w:hideMark/>
          </w:tcPr>
          <w:p w14:paraId="279F07C5" w14:textId="0B3904EB" w:rsidR="00607275" w:rsidRPr="00607275" w:rsidRDefault="00607275" w:rsidP="00607275">
            <w:pPr>
              <w:rPr>
                <w:lang w:eastAsia="x-none"/>
              </w:rPr>
            </w:pPr>
            <w:r>
              <w:rPr>
                <w:lang w:eastAsia="x-none"/>
              </w:rPr>
              <w:t>S</w:t>
            </w:r>
            <w:r w:rsidRPr="00607275">
              <w:rPr>
                <w:lang w:eastAsia="x-none"/>
              </w:rPr>
              <w:t>ync TDLB100</w:t>
            </w:r>
          </w:p>
        </w:tc>
        <w:tc>
          <w:tcPr>
            <w:tcW w:w="960" w:type="dxa"/>
            <w:noWrap/>
            <w:hideMark/>
          </w:tcPr>
          <w:p w14:paraId="1AF9E829" w14:textId="77777777" w:rsidR="00607275" w:rsidRPr="007D0E43" w:rsidRDefault="00607275" w:rsidP="00607275">
            <w:pPr>
              <w:rPr>
                <w:highlight w:val="yellow"/>
                <w:lang w:eastAsia="x-none"/>
              </w:rPr>
            </w:pPr>
            <w:r w:rsidRPr="007D0E43">
              <w:rPr>
                <w:highlight w:val="yellow"/>
                <w:lang w:eastAsia="x-none"/>
              </w:rPr>
              <w:t>0.62</w:t>
            </w:r>
          </w:p>
        </w:tc>
        <w:tc>
          <w:tcPr>
            <w:tcW w:w="960" w:type="dxa"/>
            <w:noWrap/>
            <w:hideMark/>
          </w:tcPr>
          <w:p w14:paraId="004C2D56" w14:textId="77777777" w:rsidR="00607275" w:rsidRPr="00607275" w:rsidRDefault="00607275" w:rsidP="00607275">
            <w:pPr>
              <w:rPr>
                <w:lang w:eastAsia="x-none"/>
              </w:rPr>
            </w:pPr>
            <w:r w:rsidRPr="00607275">
              <w:rPr>
                <w:lang w:eastAsia="x-none"/>
              </w:rPr>
              <w:t>0.47</w:t>
            </w:r>
          </w:p>
        </w:tc>
        <w:tc>
          <w:tcPr>
            <w:tcW w:w="960" w:type="dxa"/>
            <w:noWrap/>
            <w:hideMark/>
          </w:tcPr>
          <w:p w14:paraId="0573F7D0" w14:textId="77777777" w:rsidR="00607275" w:rsidRPr="00607275" w:rsidRDefault="00607275" w:rsidP="00607275">
            <w:pPr>
              <w:rPr>
                <w:lang w:eastAsia="x-none"/>
              </w:rPr>
            </w:pPr>
            <w:r w:rsidRPr="00607275">
              <w:rPr>
                <w:lang w:eastAsia="x-none"/>
              </w:rPr>
              <w:t>0.33</w:t>
            </w:r>
          </w:p>
        </w:tc>
        <w:tc>
          <w:tcPr>
            <w:tcW w:w="960" w:type="dxa"/>
            <w:noWrap/>
            <w:hideMark/>
          </w:tcPr>
          <w:p w14:paraId="4CF6A98D" w14:textId="77777777" w:rsidR="00607275" w:rsidRPr="00607275" w:rsidRDefault="00607275" w:rsidP="00607275">
            <w:pPr>
              <w:rPr>
                <w:lang w:eastAsia="x-none"/>
              </w:rPr>
            </w:pPr>
            <w:r w:rsidRPr="00607275">
              <w:rPr>
                <w:lang w:eastAsia="x-none"/>
              </w:rPr>
              <w:t>0.24</w:t>
            </w:r>
          </w:p>
        </w:tc>
      </w:tr>
      <w:tr w:rsidR="00607275" w:rsidRPr="00607275" w14:paraId="3C89B035" w14:textId="77777777" w:rsidTr="00607275">
        <w:trPr>
          <w:trHeight w:val="276"/>
        </w:trPr>
        <w:tc>
          <w:tcPr>
            <w:tcW w:w="2596" w:type="dxa"/>
            <w:noWrap/>
            <w:hideMark/>
          </w:tcPr>
          <w:p w14:paraId="1FB9DD52" w14:textId="7D1D7016" w:rsidR="00607275" w:rsidRPr="00607275" w:rsidRDefault="00607275" w:rsidP="00607275">
            <w:pPr>
              <w:rPr>
                <w:lang w:eastAsia="x-none"/>
              </w:rPr>
            </w:pPr>
            <w:r>
              <w:rPr>
                <w:lang w:eastAsia="x-none"/>
              </w:rPr>
              <w:t>S</w:t>
            </w:r>
            <w:r w:rsidRPr="00607275">
              <w:rPr>
                <w:lang w:eastAsia="x-none"/>
              </w:rPr>
              <w:t>ync1 TDLC300</w:t>
            </w:r>
          </w:p>
        </w:tc>
        <w:tc>
          <w:tcPr>
            <w:tcW w:w="960" w:type="dxa"/>
            <w:noWrap/>
            <w:hideMark/>
          </w:tcPr>
          <w:p w14:paraId="386C60DD" w14:textId="77777777" w:rsidR="00607275" w:rsidRPr="007D0E43" w:rsidRDefault="00607275" w:rsidP="00607275">
            <w:pPr>
              <w:rPr>
                <w:highlight w:val="yellow"/>
                <w:lang w:eastAsia="x-none"/>
              </w:rPr>
            </w:pPr>
            <w:r w:rsidRPr="007D0E43">
              <w:rPr>
                <w:highlight w:val="yellow"/>
                <w:lang w:eastAsia="x-none"/>
              </w:rPr>
              <w:t>1</w:t>
            </w:r>
          </w:p>
        </w:tc>
        <w:tc>
          <w:tcPr>
            <w:tcW w:w="960" w:type="dxa"/>
            <w:noWrap/>
            <w:hideMark/>
          </w:tcPr>
          <w:p w14:paraId="30CCE277" w14:textId="77777777" w:rsidR="00607275" w:rsidRPr="00607275" w:rsidRDefault="00607275" w:rsidP="00607275">
            <w:pPr>
              <w:rPr>
                <w:lang w:eastAsia="x-none"/>
              </w:rPr>
            </w:pPr>
            <w:r w:rsidRPr="00607275">
              <w:rPr>
                <w:lang w:eastAsia="x-none"/>
              </w:rPr>
              <w:t>0.76</w:t>
            </w:r>
          </w:p>
        </w:tc>
        <w:tc>
          <w:tcPr>
            <w:tcW w:w="960" w:type="dxa"/>
            <w:noWrap/>
            <w:hideMark/>
          </w:tcPr>
          <w:p w14:paraId="3F18C373" w14:textId="77777777" w:rsidR="00607275" w:rsidRPr="00607275" w:rsidRDefault="00607275" w:rsidP="00607275">
            <w:pPr>
              <w:rPr>
                <w:lang w:eastAsia="x-none"/>
              </w:rPr>
            </w:pPr>
            <w:r w:rsidRPr="00607275">
              <w:rPr>
                <w:lang w:eastAsia="x-none"/>
              </w:rPr>
              <w:t>0.55</w:t>
            </w:r>
          </w:p>
        </w:tc>
        <w:tc>
          <w:tcPr>
            <w:tcW w:w="960" w:type="dxa"/>
            <w:noWrap/>
            <w:hideMark/>
          </w:tcPr>
          <w:p w14:paraId="340EF2E9" w14:textId="77777777" w:rsidR="00607275" w:rsidRPr="00607275" w:rsidRDefault="00607275" w:rsidP="00607275">
            <w:pPr>
              <w:rPr>
                <w:lang w:eastAsia="x-none"/>
              </w:rPr>
            </w:pPr>
            <w:r w:rsidRPr="00607275">
              <w:rPr>
                <w:lang w:eastAsia="x-none"/>
              </w:rPr>
              <w:t>0.39</w:t>
            </w:r>
          </w:p>
        </w:tc>
      </w:tr>
      <w:tr w:rsidR="00607275" w:rsidRPr="00607275" w14:paraId="7853215E" w14:textId="77777777" w:rsidTr="00607275">
        <w:trPr>
          <w:trHeight w:val="276"/>
        </w:trPr>
        <w:tc>
          <w:tcPr>
            <w:tcW w:w="2596" w:type="dxa"/>
            <w:noWrap/>
            <w:hideMark/>
          </w:tcPr>
          <w:p w14:paraId="0939B9BF" w14:textId="6137B161" w:rsidR="00607275" w:rsidRPr="00607275" w:rsidRDefault="00607275" w:rsidP="00607275">
            <w:pPr>
              <w:rPr>
                <w:lang w:eastAsia="x-none"/>
              </w:rPr>
            </w:pPr>
            <w:r>
              <w:rPr>
                <w:lang w:eastAsia="x-none"/>
              </w:rPr>
              <w:t>A</w:t>
            </w:r>
            <w:r w:rsidRPr="00607275">
              <w:rPr>
                <w:lang w:eastAsia="x-none"/>
              </w:rPr>
              <w:t>sync AWGN</w:t>
            </w:r>
          </w:p>
        </w:tc>
        <w:tc>
          <w:tcPr>
            <w:tcW w:w="960" w:type="dxa"/>
            <w:noWrap/>
            <w:hideMark/>
          </w:tcPr>
          <w:p w14:paraId="06979BB9" w14:textId="77777777" w:rsidR="00607275" w:rsidRPr="007D0E43" w:rsidRDefault="00607275" w:rsidP="00607275">
            <w:pPr>
              <w:rPr>
                <w:highlight w:val="yellow"/>
                <w:lang w:eastAsia="x-none"/>
              </w:rPr>
            </w:pPr>
            <w:r w:rsidRPr="007D0E43">
              <w:rPr>
                <w:highlight w:val="yellow"/>
                <w:lang w:eastAsia="x-none"/>
              </w:rPr>
              <w:t>0.26</w:t>
            </w:r>
          </w:p>
        </w:tc>
        <w:tc>
          <w:tcPr>
            <w:tcW w:w="960" w:type="dxa"/>
            <w:noWrap/>
            <w:hideMark/>
          </w:tcPr>
          <w:p w14:paraId="013DB8B1" w14:textId="77777777" w:rsidR="00607275" w:rsidRPr="00607275" w:rsidRDefault="00607275" w:rsidP="00607275">
            <w:pPr>
              <w:rPr>
                <w:lang w:eastAsia="x-none"/>
              </w:rPr>
            </w:pPr>
            <w:r w:rsidRPr="00607275">
              <w:rPr>
                <w:lang w:eastAsia="x-none"/>
              </w:rPr>
              <w:t>0.14</w:t>
            </w:r>
          </w:p>
        </w:tc>
        <w:tc>
          <w:tcPr>
            <w:tcW w:w="960" w:type="dxa"/>
            <w:noWrap/>
            <w:hideMark/>
          </w:tcPr>
          <w:p w14:paraId="37E2FF6B" w14:textId="77777777" w:rsidR="00607275" w:rsidRPr="00607275" w:rsidRDefault="00607275" w:rsidP="00607275">
            <w:pPr>
              <w:rPr>
                <w:lang w:eastAsia="x-none"/>
              </w:rPr>
            </w:pPr>
            <w:r w:rsidRPr="00607275">
              <w:rPr>
                <w:lang w:eastAsia="x-none"/>
              </w:rPr>
              <w:t>0.07</w:t>
            </w:r>
          </w:p>
        </w:tc>
        <w:tc>
          <w:tcPr>
            <w:tcW w:w="960" w:type="dxa"/>
            <w:noWrap/>
            <w:hideMark/>
          </w:tcPr>
          <w:p w14:paraId="1A6D90A7" w14:textId="77777777" w:rsidR="00607275" w:rsidRPr="00607275" w:rsidRDefault="00607275" w:rsidP="00607275">
            <w:pPr>
              <w:rPr>
                <w:lang w:eastAsia="x-none"/>
              </w:rPr>
            </w:pPr>
            <w:r w:rsidRPr="00607275">
              <w:rPr>
                <w:lang w:eastAsia="x-none"/>
              </w:rPr>
              <w:t>0.06</w:t>
            </w:r>
          </w:p>
        </w:tc>
      </w:tr>
      <w:tr w:rsidR="00607275" w:rsidRPr="00607275" w14:paraId="0D139986" w14:textId="77777777" w:rsidTr="00607275">
        <w:trPr>
          <w:trHeight w:val="276"/>
        </w:trPr>
        <w:tc>
          <w:tcPr>
            <w:tcW w:w="2596" w:type="dxa"/>
            <w:noWrap/>
            <w:hideMark/>
          </w:tcPr>
          <w:p w14:paraId="28341706" w14:textId="062180AF" w:rsidR="00607275" w:rsidRPr="00607275" w:rsidRDefault="00607275" w:rsidP="00607275">
            <w:pPr>
              <w:rPr>
                <w:lang w:eastAsia="x-none"/>
              </w:rPr>
            </w:pPr>
            <w:r>
              <w:rPr>
                <w:lang w:eastAsia="x-none"/>
              </w:rPr>
              <w:t>A</w:t>
            </w:r>
            <w:r w:rsidRPr="00607275">
              <w:rPr>
                <w:lang w:eastAsia="x-none"/>
              </w:rPr>
              <w:t>sync3 TDLA30</w:t>
            </w:r>
          </w:p>
        </w:tc>
        <w:tc>
          <w:tcPr>
            <w:tcW w:w="960" w:type="dxa"/>
            <w:noWrap/>
            <w:hideMark/>
          </w:tcPr>
          <w:p w14:paraId="71640F07" w14:textId="77777777" w:rsidR="00607275" w:rsidRPr="007D0E43" w:rsidRDefault="00607275" w:rsidP="00607275">
            <w:pPr>
              <w:rPr>
                <w:highlight w:val="yellow"/>
                <w:lang w:eastAsia="x-none"/>
              </w:rPr>
            </w:pPr>
            <w:r w:rsidRPr="007D0E43">
              <w:rPr>
                <w:highlight w:val="yellow"/>
                <w:lang w:eastAsia="x-none"/>
              </w:rPr>
              <w:t>1.07</w:t>
            </w:r>
          </w:p>
        </w:tc>
        <w:tc>
          <w:tcPr>
            <w:tcW w:w="960" w:type="dxa"/>
            <w:noWrap/>
            <w:hideMark/>
          </w:tcPr>
          <w:p w14:paraId="26A1752F" w14:textId="77777777" w:rsidR="00607275" w:rsidRPr="00607275" w:rsidRDefault="00607275" w:rsidP="00607275">
            <w:pPr>
              <w:rPr>
                <w:lang w:eastAsia="x-none"/>
              </w:rPr>
            </w:pPr>
            <w:r w:rsidRPr="00607275">
              <w:rPr>
                <w:lang w:eastAsia="x-none"/>
              </w:rPr>
              <w:t>0.64</w:t>
            </w:r>
          </w:p>
        </w:tc>
        <w:tc>
          <w:tcPr>
            <w:tcW w:w="960" w:type="dxa"/>
            <w:noWrap/>
            <w:hideMark/>
          </w:tcPr>
          <w:p w14:paraId="1B194672" w14:textId="77777777" w:rsidR="00607275" w:rsidRPr="00607275" w:rsidRDefault="00607275" w:rsidP="00607275">
            <w:pPr>
              <w:rPr>
                <w:lang w:eastAsia="x-none"/>
              </w:rPr>
            </w:pPr>
            <w:r w:rsidRPr="00607275">
              <w:rPr>
                <w:lang w:eastAsia="x-none"/>
              </w:rPr>
              <w:t>0.49</w:t>
            </w:r>
          </w:p>
        </w:tc>
        <w:tc>
          <w:tcPr>
            <w:tcW w:w="960" w:type="dxa"/>
            <w:noWrap/>
            <w:hideMark/>
          </w:tcPr>
          <w:p w14:paraId="33B049FF" w14:textId="77777777" w:rsidR="00607275" w:rsidRPr="00607275" w:rsidRDefault="00607275" w:rsidP="00607275">
            <w:pPr>
              <w:rPr>
                <w:lang w:eastAsia="x-none"/>
              </w:rPr>
            </w:pPr>
            <w:r w:rsidRPr="00607275">
              <w:rPr>
                <w:lang w:eastAsia="x-none"/>
              </w:rPr>
              <w:t>0.28</w:t>
            </w:r>
          </w:p>
        </w:tc>
      </w:tr>
      <w:tr w:rsidR="00607275" w:rsidRPr="00607275" w14:paraId="32F26094" w14:textId="77777777" w:rsidTr="00607275">
        <w:trPr>
          <w:trHeight w:val="276"/>
        </w:trPr>
        <w:tc>
          <w:tcPr>
            <w:tcW w:w="2596" w:type="dxa"/>
            <w:noWrap/>
            <w:hideMark/>
          </w:tcPr>
          <w:p w14:paraId="43F57402" w14:textId="49E0EC65" w:rsidR="00607275" w:rsidRPr="00607275" w:rsidRDefault="00607275" w:rsidP="00607275">
            <w:pPr>
              <w:rPr>
                <w:lang w:eastAsia="x-none"/>
              </w:rPr>
            </w:pPr>
            <w:r>
              <w:rPr>
                <w:lang w:eastAsia="x-none"/>
              </w:rPr>
              <w:t>A</w:t>
            </w:r>
            <w:r w:rsidRPr="00607275">
              <w:rPr>
                <w:lang w:eastAsia="x-none"/>
              </w:rPr>
              <w:t>sync3 TDLB100</w:t>
            </w:r>
          </w:p>
        </w:tc>
        <w:tc>
          <w:tcPr>
            <w:tcW w:w="960" w:type="dxa"/>
            <w:noWrap/>
            <w:hideMark/>
          </w:tcPr>
          <w:p w14:paraId="3A7051C2" w14:textId="77777777" w:rsidR="00607275" w:rsidRPr="007D0E43" w:rsidRDefault="00607275" w:rsidP="00607275">
            <w:pPr>
              <w:rPr>
                <w:highlight w:val="yellow"/>
                <w:lang w:eastAsia="x-none"/>
              </w:rPr>
            </w:pPr>
            <w:r w:rsidRPr="007D0E43">
              <w:rPr>
                <w:highlight w:val="yellow"/>
                <w:lang w:eastAsia="x-none"/>
              </w:rPr>
              <w:t>1.1</w:t>
            </w:r>
          </w:p>
        </w:tc>
        <w:tc>
          <w:tcPr>
            <w:tcW w:w="960" w:type="dxa"/>
            <w:noWrap/>
            <w:hideMark/>
          </w:tcPr>
          <w:p w14:paraId="01FD61F0" w14:textId="77777777" w:rsidR="00607275" w:rsidRPr="00607275" w:rsidRDefault="00607275" w:rsidP="00607275">
            <w:pPr>
              <w:rPr>
                <w:lang w:eastAsia="x-none"/>
              </w:rPr>
            </w:pPr>
            <w:r w:rsidRPr="00607275">
              <w:rPr>
                <w:lang w:eastAsia="x-none"/>
              </w:rPr>
              <w:t>0.92</w:t>
            </w:r>
          </w:p>
        </w:tc>
        <w:tc>
          <w:tcPr>
            <w:tcW w:w="960" w:type="dxa"/>
            <w:noWrap/>
            <w:hideMark/>
          </w:tcPr>
          <w:p w14:paraId="70A2DB39" w14:textId="77777777" w:rsidR="00607275" w:rsidRPr="00607275" w:rsidRDefault="00607275" w:rsidP="00607275">
            <w:pPr>
              <w:rPr>
                <w:lang w:eastAsia="x-none"/>
              </w:rPr>
            </w:pPr>
            <w:r w:rsidRPr="00607275">
              <w:rPr>
                <w:lang w:eastAsia="x-none"/>
              </w:rPr>
              <w:t>0.82</w:t>
            </w:r>
          </w:p>
        </w:tc>
        <w:tc>
          <w:tcPr>
            <w:tcW w:w="960" w:type="dxa"/>
            <w:noWrap/>
            <w:hideMark/>
          </w:tcPr>
          <w:p w14:paraId="32C10BE7" w14:textId="77777777" w:rsidR="00607275" w:rsidRPr="00607275" w:rsidRDefault="00607275" w:rsidP="00607275">
            <w:pPr>
              <w:rPr>
                <w:lang w:eastAsia="x-none"/>
              </w:rPr>
            </w:pPr>
            <w:r w:rsidRPr="00607275">
              <w:rPr>
                <w:lang w:eastAsia="x-none"/>
              </w:rPr>
              <w:t>0.79</w:t>
            </w:r>
          </w:p>
        </w:tc>
      </w:tr>
      <w:tr w:rsidR="00607275" w:rsidRPr="00607275" w14:paraId="20CCF358" w14:textId="77777777" w:rsidTr="00607275">
        <w:trPr>
          <w:trHeight w:val="276"/>
        </w:trPr>
        <w:tc>
          <w:tcPr>
            <w:tcW w:w="2596" w:type="dxa"/>
            <w:noWrap/>
            <w:hideMark/>
          </w:tcPr>
          <w:p w14:paraId="176FE86F" w14:textId="421E2D55" w:rsidR="00607275" w:rsidRPr="00607275" w:rsidRDefault="00607275" w:rsidP="00607275">
            <w:pPr>
              <w:rPr>
                <w:lang w:eastAsia="x-none"/>
              </w:rPr>
            </w:pPr>
            <w:r>
              <w:rPr>
                <w:lang w:eastAsia="x-none"/>
              </w:rPr>
              <w:t>A</w:t>
            </w:r>
            <w:r w:rsidRPr="00607275">
              <w:rPr>
                <w:lang w:eastAsia="x-none"/>
              </w:rPr>
              <w:t>sync TDLC300</w:t>
            </w:r>
          </w:p>
        </w:tc>
        <w:tc>
          <w:tcPr>
            <w:tcW w:w="960" w:type="dxa"/>
            <w:noWrap/>
            <w:hideMark/>
          </w:tcPr>
          <w:p w14:paraId="3B34958F" w14:textId="77777777" w:rsidR="00607275" w:rsidRPr="007D0E43" w:rsidRDefault="00607275" w:rsidP="00607275">
            <w:pPr>
              <w:rPr>
                <w:highlight w:val="yellow"/>
                <w:lang w:eastAsia="x-none"/>
              </w:rPr>
            </w:pPr>
            <w:r w:rsidRPr="007D0E43">
              <w:rPr>
                <w:highlight w:val="yellow"/>
                <w:lang w:eastAsia="x-none"/>
              </w:rPr>
              <w:t>0.74</w:t>
            </w:r>
          </w:p>
        </w:tc>
        <w:tc>
          <w:tcPr>
            <w:tcW w:w="960" w:type="dxa"/>
            <w:noWrap/>
            <w:hideMark/>
          </w:tcPr>
          <w:p w14:paraId="6B5A615E" w14:textId="77777777" w:rsidR="00607275" w:rsidRPr="00607275" w:rsidRDefault="00607275" w:rsidP="00607275">
            <w:pPr>
              <w:rPr>
                <w:lang w:eastAsia="x-none"/>
              </w:rPr>
            </w:pPr>
            <w:r w:rsidRPr="00607275">
              <w:rPr>
                <w:lang w:eastAsia="x-none"/>
              </w:rPr>
              <w:t>0.41</w:t>
            </w:r>
          </w:p>
        </w:tc>
        <w:tc>
          <w:tcPr>
            <w:tcW w:w="960" w:type="dxa"/>
            <w:noWrap/>
            <w:hideMark/>
          </w:tcPr>
          <w:p w14:paraId="05564BDD" w14:textId="77777777" w:rsidR="00607275" w:rsidRPr="00607275" w:rsidRDefault="00607275" w:rsidP="00607275">
            <w:pPr>
              <w:rPr>
                <w:lang w:eastAsia="x-none"/>
              </w:rPr>
            </w:pPr>
            <w:r w:rsidRPr="00607275">
              <w:rPr>
                <w:lang w:eastAsia="x-none"/>
              </w:rPr>
              <w:t>0.24</w:t>
            </w:r>
          </w:p>
        </w:tc>
        <w:tc>
          <w:tcPr>
            <w:tcW w:w="960" w:type="dxa"/>
            <w:noWrap/>
            <w:hideMark/>
          </w:tcPr>
          <w:p w14:paraId="5AA90260" w14:textId="77777777" w:rsidR="00607275" w:rsidRPr="00607275" w:rsidRDefault="00607275" w:rsidP="00607275">
            <w:pPr>
              <w:rPr>
                <w:lang w:eastAsia="x-none"/>
              </w:rPr>
            </w:pPr>
            <w:r w:rsidRPr="00607275">
              <w:rPr>
                <w:lang w:eastAsia="x-none"/>
              </w:rPr>
              <w:t>0.09</w:t>
            </w:r>
          </w:p>
        </w:tc>
      </w:tr>
    </w:tbl>
    <w:p w14:paraId="0CD566B3" w14:textId="2FFEB583" w:rsidR="00607275" w:rsidRDefault="00607275" w:rsidP="00607275">
      <w:pPr>
        <w:rPr>
          <w:lang w:eastAsia="x-none"/>
        </w:rPr>
      </w:pPr>
    </w:p>
    <w:p w14:paraId="043B4AA8" w14:textId="77777777" w:rsidR="004766EC" w:rsidRPr="009A78C2" w:rsidRDefault="004766EC" w:rsidP="009A78C2">
      <w:pPr>
        <w:rPr>
          <w:lang w:val="x-none" w:eastAsia="x-none"/>
        </w:rPr>
      </w:pPr>
    </w:p>
    <w:p w14:paraId="71ABC726" w14:textId="77777777" w:rsidR="00F43E74" w:rsidRDefault="00F43E74" w:rsidP="00F43E74">
      <w:pPr>
        <w:pStyle w:val="Heading2"/>
      </w:pPr>
      <w:r>
        <w:rPr>
          <w:lang w:val="en-US"/>
        </w:rPr>
        <w:t>TDD</w:t>
      </w:r>
      <w:r w:rsidRPr="00B7028D">
        <w:rPr>
          <w:lang w:val="en-US"/>
        </w:rPr>
        <w:t xml:space="preserve"> </w:t>
      </w:r>
      <w:r>
        <w:rPr>
          <w:lang w:val="en-US"/>
        </w:rPr>
        <w:t>120</w:t>
      </w:r>
      <w:r w:rsidRPr="00B7028D">
        <w:rPr>
          <w:lang w:val="en-US"/>
        </w:rPr>
        <w:t xml:space="preserve"> kHz SCS with sync and async </w:t>
      </w:r>
    </w:p>
    <w:p w14:paraId="036C35BF" w14:textId="58B40576" w:rsidR="00607275" w:rsidRDefault="003C1540" w:rsidP="007D0E43">
      <w:pPr>
        <w:pStyle w:val="Caption"/>
      </w:pPr>
      <w:r>
        <w:t xml:space="preserve">Table </w:t>
      </w:r>
      <w:r>
        <w:rPr>
          <w:b w:val="0"/>
        </w:rPr>
        <w:fldChar w:fldCharType="begin"/>
      </w:r>
      <w:r>
        <w:instrText xml:space="preserve"> SEQ Table \* ARABIC </w:instrText>
      </w:r>
      <w:r>
        <w:rPr>
          <w:b w:val="0"/>
        </w:rPr>
        <w:fldChar w:fldCharType="separate"/>
      </w:r>
      <w:r>
        <w:rPr>
          <w:noProof/>
        </w:rPr>
        <w:t>3</w:t>
      </w:r>
      <w:r>
        <w:rPr>
          <w:b w:val="0"/>
        </w:rPr>
        <w:fldChar w:fldCharType="end"/>
      </w:r>
      <w:r>
        <w:tab/>
        <w:t>Accuracy degradation of SS-RSRP measurement due to 1 Rx (TDD SCS=120kHz).</w:t>
      </w:r>
    </w:p>
    <w:tbl>
      <w:tblPr>
        <w:tblStyle w:val="TableGrid"/>
        <w:tblW w:w="0" w:type="auto"/>
        <w:tblLook w:val="04A0" w:firstRow="1" w:lastRow="0" w:firstColumn="1" w:lastColumn="0" w:noHBand="0" w:noVBand="1"/>
      </w:tblPr>
      <w:tblGrid>
        <w:gridCol w:w="2596"/>
        <w:gridCol w:w="960"/>
        <w:gridCol w:w="960"/>
        <w:gridCol w:w="960"/>
        <w:gridCol w:w="960"/>
      </w:tblGrid>
      <w:tr w:rsidR="003C1540" w:rsidRPr="00607275" w14:paraId="4B74C16F" w14:textId="77777777" w:rsidTr="00997861">
        <w:trPr>
          <w:trHeight w:val="276"/>
        </w:trPr>
        <w:tc>
          <w:tcPr>
            <w:tcW w:w="2596" w:type="dxa"/>
            <w:noWrap/>
            <w:hideMark/>
          </w:tcPr>
          <w:p w14:paraId="69569B34" w14:textId="619C92A8" w:rsidR="003C1540" w:rsidRPr="00607275" w:rsidRDefault="003C1540" w:rsidP="003C1540">
            <w:pPr>
              <w:rPr>
                <w:lang w:eastAsia="x-none"/>
              </w:rPr>
            </w:pPr>
            <w:r>
              <w:rPr>
                <w:lang w:eastAsia="x-none"/>
              </w:rPr>
              <w:t>Number of SSB samples</w:t>
            </w:r>
          </w:p>
        </w:tc>
        <w:tc>
          <w:tcPr>
            <w:tcW w:w="960" w:type="dxa"/>
            <w:noWrap/>
            <w:hideMark/>
          </w:tcPr>
          <w:p w14:paraId="3A8D0A49" w14:textId="0D427249" w:rsidR="003C1540" w:rsidRPr="007D0E43" w:rsidRDefault="003C1540" w:rsidP="003C1540">
            <w:pPr>
              <w:rPr>
                <w:highlight w:val="yellow"/>
                <w:lang w:eastAsia="x-none"/>
              </w:rPr>
            </w:pPr>
            <w:r w:rsidRPr="007D0E43">
              <w:rPr>
                <w:highlight w:val="yellow"/>
                <w:lang w:eastAsia="x-none"/>
              </w:rPr>
              <w:t>5 (Rel-15)</w:t>
            </w:r>
          </w:p>
        </w:tc>
        <w:tc>
          <w:tcPr>
            <w:tcW w:w="960" w:type="dxa"/>
            <w:noWrap/>
            <w:hideMark/>
          </w:tcPr>
          <w:p w14:paraId="4FD057AD" w14:textId="49271C02" w:rsidR="003C1540" w:rsidRPr="00607275" w:rsidRDefault="003C1540" w:rsidP="003C1540">
            <w:pPr>
              <w:rPr>
                <w:lang w:eastAsia="x-none"/>
              </w:rPr>
            </w:pPr>
            <w:r w:rsidRPr="00607275">
              <w:rPr>
                <w:lang w:eastAsia="x-none"/>
              </w:rPr>
              <w:t>6</w:t>
            </w:r>
          </w:p>
        </w:tc>
        <w:tc>
          <w:tcPr>
            <w:tcW w:w="960" w:type="dxa"/>
            <w:noWrap/>
            <w:hideMark/>
          </w:tcPr>
          <w:p w14:paraId="06C07ACB" w14:textId="7C6A491F" w:rsidR="003C1540" w:rsidRPr="00607275" w:rsidRDefault="003C1540" w:rsidP="003C1540">
            <w:pPr>
              <w:rPr>
                <w:lang w:eastAsia="x-none"/>
              </w:rPr>
            </w:pPr>
            <w:r w:rsidRPr="00607275">
              <w:rPr>
                <w:lang w:eastAsia="x-none"/>
              </w:rPr>
              <w:t>7</w:t>
            </w:r>
          </w:p>
        </w:tc>
        <w:tc>
          <w:tcPr>
            <w:tcW w:w="960" w:type="dxa"/>
            <w:noWrap/>
            <w:hideMark/>
          </w:tcPr>
          <w:p w14:paraId="2133634A" w14:textId="148426A5" w:rsidR="003C1540" w:rsidRPr="00607275" w:rsidRDefault="003C1540" w:rsidP="003C1540">
            <w:pPr>
              <w:rPr>
                <w:lang w:eastAsia="x-none"/>
              </w:rPr>
            </w:pPr>
            <w:r w:rsidRPr="00607275">
              <w:rPr>
                <w:lang w:eastAsia="x-none"/>
              </w:rPr>
              <w:t>8</w:t>
            </w:r>
          </w:p>
        </w:tc>
      </w:tr>
      <w:tr w:rsidR="00607275" w:rsidRPr="00607275" w14:paraId="14A46828" w14:textId="77777777" w:rsidTr="00607275">
        <w:trPr>
          <w:trHeight w:val="276"/>
        </w:trPr>
        <w:tc>
          <w:tcPr>
            <w:tcW w:w="2596" w:type="dxa"/>
            <w:noWrap/>
            <w:hideMark/>
          </w:tcPr>
          <w:p w14:paraId="01D92FAA" w14:textId="25E8C5EC" w:rsidR="00607275" w:rsidRPr="00607275" w:rsidRDefault="00607275" w:rsidP="00607275">
            <w:pPr>
              <w:rPr>
                <w:lang w:eastAsia="x-none"/>
              </w:rPr>
            </w:pPr>
            <w:r>
              <w:rPr>
                <w:lang w:eastAsia="x-none"/>
              </w:rPr>
              <w:t>S</w:t>
            </w:r>
            <w:r w:rsidRPr="00607275">
              <w:rPr>
                <w:lang w:eastAsia="x-none"/>
              </w:rPr>
              <w:t>ync AWGN</w:t>
            </w:r>
          </w:p>
        </w:tc>
        <w:tc>
          <w:tcPr>
            <w:tcW w:w="960" w:type="dxa"/>
            <w:noWrap/>
            <w:hideMark/>
          </w:tcPr>
          <w:p w14:paraId="040630E1" w14:textId="77777777" w:rsidR="00607275" w:rsidRPr="007D0E43" w:rsidRDefault="00607275" w:rsidP="00607275">
            <w:pPr>
              <w:rPr>
                <w:highlight w:val="yellow"/>
                <w:lang w:eastAsia="x-none"/>
              </w:rPr>
            </w:pPr>
            <w:r w:rsidRPr="007D0E43">
              <w:rPr>
                <w:highlight w:val="yellow"/>
                <w:lang w:eastAsia="x-none"/>
              </w:rPr>
              <w:t>0.16</w:t>
            </w:r>
          </w:p>
        </w:tc>
        <w:tc>
          <w:tcPr>
            <w:tcW w:w="960" w:type="dxa"/>
            <w:noWrap/>
            <w:hideMark/>
          </w:tcPr>
          <w:p w14:paraId="7C8DC9FB" w14:textId="77777777" w:rsidR="00607275" w:rsidRPr="00607275" w:rsidRDefault="00607275" w:rsidP="00607275">
            <w:pPr>
              <w:rPr>
                <w:lang w:eastAsia="x-none"/>
              </w:rPr>
            </w:pPr>
            <w:r w:rsidRPr="00607275">
              <w:rPr>
                <w:lang w:eastAsia="x-none"/>
              </w:rPr>
              <w:t>0.12</w:t>
            </w:r>
          </w:p>
        </w:tc>
        <w:tc>
          <w:tcPr>
            <w:tcW w:w="960" w:type="dxa"/>
            <w:noWrap/>
            <w:hideMark/>
          </w:tcPr>
          <w:p w14:paraId="668A9364" w14:textId="77777777" w:rsidR="00607275" w:rsidRPr="00607275" w:rsidRDefault="00607275" w:rsidP="00607275">
            <w:pPr>
              <w:rPr>
                <w:lang w:eastAsia="x-none"/>
              </w:rPr>
            </w:pPr>
            <w:r w:rsidRPr="00607275">
              <w:rPr>
                <w:lang w:eastAsia="x-none"/>
              </w:rPr>
              <w:t>0.09</w:t>
            </w:r>
          </w:p>
        </w:tc>
        <w:tc>
          <w:tcPr>
            <w:tcW w:w="960" w:type="dxa"/>
            <w:noWrap/>
            <w:hideMark/>
          </w:tcPr>
          <w:p w14:paraId="6D453F90" w14:textId="77777777" w:rsidR="00607275" w:rsidRPr="00607275" w:rsidRDefault="00607275" w:rsidP="00607275">
            <w:pPr>
              <w:rPr>
                <w:lang w:eastAsia="x-none"/>
              </w:rPr>
            </w:pPr>
            <w:r w:rsidRPr="00607275">
              <w:rPr>
                <w:lang w:eastAsia="x-none"/>
              </w:rPr>
              <w:t>0.07</w:t>
            </w:r>
          </w:p>
        </w:tc>
      </w:tr>
      <w:tr w:rsidR="00607275" w:rsidRPr="00607275" w14:paraId="583196DE" w14:textId="77777777" w:rsidTr="00607275">
        <w:trPr>
          <w:trHeight w:val="276"/>
        </w:trPr>
        <w:tc>
          <w:tcPr>
            <w:tcW w:w="2596" w:type="dxa"/>
            <w:noWrap/>
            <w:hideMark/>
          </w:tcPr>
          <w:p w14:paraId="023C8F4A" w14:textId="3A72132E" w:rsidR="00607275" w:rsidRPr="00607275" w:rsidRDefault="00607275" w:rsidP="00607275">
            <w:pPr>
              <w:rPr>
                <w:lang w:eastAsia="x-none"/>
              </w:rPr>
            </w:pPr>
            <w:r>
              <w:rPr>
                <w:lang w:eastAsia="x-none"/>
              </w:rPr>
              <w:t>S</w:t>
            </w:r>
            <w:r w:rsidRPr="00607275">
              <w:rPr>
                <w:lang w:eastAsia="x-none"/>
              </w:rPr>
              <w:t>ync TDLA30</w:t>
            </w:r>
          </w:p>
        </w:tc>
        <w:tc>
          <w:tcPr>
            <w:tcW w:w="960" w:type="dxa"/>
            <w:noWrap/>
            <w:hideMark/>
          </w:tcPr>
          <w:p w14:paraId="6851CBAB" w14:textId="77777777" w:rsidR="00607275" w:rsidRPr="007D0E43" w:rsidRDefault="00607275" w:rsidP="00607275">
            <w:pPr>
              <w:rPr>
                <w:highlight w:val="yellow"/>
                <w:lang w:eastAsia="x-none"/>
              </w:rPr>
            </w:pPr>
            <w:r w:rsidRPr="007D0E43">
              <w:rPr>
                <w:highlight w:val="yellow"/>
                <w:lang w:eastAsia="x-none"/>
              </w:rPr>
              <w:t>1.19</w:t>
            </w:r>
          </w:p>
        </w:tc>
        <w:tc>
          <w:tcPr>
            <w:tcW w:w="960" w:type="dxa"/>
            <w:noWrap/>
            <w:hideMark/>
          </w:tcPr>
          <w:p w14:paraId="24FF4B66" w14:textId="77777777" w:rsidR="00607275" w:rsidRPr="00607275" w:rsidRDefault="00607275" w:rsidP="00607275">
            <w:pPr>
              <w:rPr>
                <w:lang w:eastAsia="x-none"/>
              </w:rPr>
            </w:pPr>
            <w:r w:rsidRPr="00607275">
              <w:rPr>
                <w:lang w:eastAsia="x-none"/>
              </w:rPr>
              <w:t>0.96</w:t>
            </w:r>
          </w:p>
        </w:tc>
        <w:tc>
          <w:tcPr>
            <w:tcW w:w="960" w:type="dxa"/>
            <w:noWrap/>
            <w:hideMark/>
          </w:tcPr>
          <w:p w14:paraId="70FC3E3A" w14:textId="77777777" w:rsidR="00607275" w:rsidRPr="00607275" w:rsidRDefault="00607275" w:rsidP="00607275">
            <w:pPr>
              <w:rPr>
                <w:lang w:eastAsia="x-none"/>
              </w:rPr>
            </w:pPr>
            <w:r w:rsidRPr="00607275">
              <w:rPr>
                <w:lang w:eastAsia="x-none"/>
              </w:rPr>
              <w:t>0.78</w:t>
            </w:r>
          </w:p>
        </w:tc>
        <w:tc>
          <w:tcPr>
            <w:tcW w:w="960" w:type="dxa"/>
            <w:noWrap/>
            <w:hideMark/>
          </w:tcPr>
          <w:p w14:paraId="17EC1D6D" w14:textId="77777777" w:rsidR="00607275" w:rsidRPr="00607275" w:rsidRDefault="00607275" w:rsidP="00607275">
            <w:pPr>
              <w:rPr>
                <w:lang w:eastAsia="x-none"/>
              </w:rPr>
            </w:pPr>
            <w:r w:rsidRPr="00607275">
              <w:rPr>
                <w:lang w:eastAsia="x-none"/>
              </w:rPr>
              <w:t>0.72</w:t>
            </w:r>
          </w:p>
        </w:tc>
      </w:tr>
      <w:tr w:rsidR="00607275" w:rsidRPr="00607275" w14:paraId="7BA2B423" w14:textId="77777777" w:rsidTr="00607275">
        <w:trPr>
          <w:trHeight w:val="276"/>
        </w:trPr>
        <w:tc>
          <w:tcPr>
            <w:tcW w:w="2596" w:type="dxa"/>
            <w:noWrap/>
            <w:hideMark/>
          </w:tcPr>
          <w:p w14:paraId="0175AC4D" w14:textId="791A29AD" w:rsidR="00607275" w:rsidRPr="00607275" w:rsidRDefault="00607275" w:rsidP="00607275">
            <w:pPr>
              <w:rPr>
                <w:lang w:eastAsia="x-none"/>
              </w:rPr>
            </w:pPr>
            <w:r>
              <w:rPr>
                <w:lang w:eastAsia="x-none"/>
              </w:rPr>
              <w:t>As</w:t>
            </w:r>
            <w:r w:rsidRPr="00607275">
              <w:rPr>
                <w:lang w:eastAsia="x-none"/>
              </w:rPr>
              <w:t>ync AWGN</w:t>
            </w:r>
          </w:p>
        </w:tc>
        <w:tc>
          <w:tcPr>
            <w:tcW w:w="960" w:type="dxa"/>
            <w:noWrap/>
            <w:hideMark/>
          </w:tcPr>
          <w:p w14:paraId="1A5FBDCC" w14:textId="77777777" w:rsidR="00607275" w:rsidRPr="007D0E43" w:rsidRDefault="00607275" w:rsidP="00607275">
            <w:pPr>
              <w:rPr>
                <w:highlight w:val="yellow"/>
                <w:lang w:eastAsia="x-none"/>
              </w:rPr>
            </w:pPr>
            <w:r w:rsidRPr="007D0E43">
              <w:rPr>
                <w:highlight w:val="yellow"/>
                <w:lang w:eastAsia="x-none"/>
              </w:rPr>
              <w:t>0.12</w:t>
            </w:r>
          </w:p>
        </w:tc>
        <w:tc>
          <w:tcPr>
            <w:tcW w:w="960" w:type="dxa"/>
            <w:noWrap/>
            <w:hideMark/>
          </w:tcPr>
          <w:p w14:paraId="6600FAF3" w14:textId="77777777" w:rsidR="00607275" w:rsidRPr="00607275" w:rsidRDefault="00607275" w:rsidP="00607275">
            <w:pPr>
              <w:rPr>
                <w:lang w:eastAsia="x-none"/>
              </w:rPr>
            </w:pPr>
            <w:r w:rsidRPr="00607275">
              <w:rPr>
                <w:lang w:eastAsia="x-none"/>
              </w:rPr>
              <w:t>0.09</w:t>
            </w:r>
          </w:p>
        </w:tc>
        <w:tc>
          <w:tcPr>
            <w:tcW w:w="960" w:type="dxa"/>
            <w:noWrap/>
            <w:hideMark/>
          </w:tcPr>
          <w:p w14:paraId="4EA81854" w14:textId="77777777" w:rsidR="00607275" w:rsidRPr="00607275" w:rsidRDefault="00607275" w:rsidP="00607275">
            <w:pPr>
              <w:rPr>
                <w:lang w:eastAsia="x-none"/>
              </w:rPr>
            </w:pPr>
            <w:r w:rsidRPr="00607275">
              <w:rPr>
                <w:lang w:eastAsia="x-none"/>
              </w:rPr>
              <w:t>0.15</w:t>
            </w:r>
          </w:p>
        </w:tc>
        <w:tc>
          <w:tcPr>
            <w:tcW w:w="960" w:type="dxa"/>
            <w:noWrap/>
            <w:hideMark/>
          </w:tcPr>
          <w:p w14:paraId="21BA1ACB" w14:textId="77777777" w:rsidR="00607275" w:rsidRPr="00607275" w:rsidRDefault="00607275" w:rsidP="00607275">
            <w:pPr>
              <w:rPr>
                <w:lang w:eastAsia="x-none"/>
              </w:rPr>
            </w:pPr>
            <w:r w:rsidRPr="00607275">
              <w:rPr>
                <w:lang w:eastAsia="x-none"/>
              </w:rPr>
              <w:t>0.21</w:t>
            </w:r>
          </w:p>
        </w:tc>
      </w:tr>
      <w:tr w:rsidR="00607275" w:rsidRPr="00607275" w14:paraId="3F144ECA" w14:textId="77777777" w:rsidTr="00607275">
        <w:trPr>
          <w:trHeight w:val="276"/>
        </w:trPr>
        <w:tc>
          <w:tcPr>
            <w:tcW w:w="2596" w:type="dxa"/>
            <w:noWrap/>
            <w:hideMark/>
          </w:tcPr>
          <w:p w14:paraId="2BE58D1D" w14:textId="64139FEE" w:rsidR="00607275" w:rsidRPr="00607275" w:rsidRDefault="00607275" w:rsidP="00607275">
            <w:pPr>
              <w:rPr>
                <w:lang w:eastAsia="x-none"/>
              </w:rPr>
            </w:pPr>
            <w:r>
              <w:rPr>
                <w:lang w:eastAsia="x-none"/>
              </w:rPr>
              <w:t>As</w:t>
            </w:r>
            <w:r w:rsidRPr="00607275">
              <w:rPr>
                <w:lang w:eastAsia="x-none"/>
              </w:rPr>
              <w:t>ync TDLA30</w:t>
            </w:r>
          </w:p>
        </w:tc>
        <w:tc>
          <w:tcPr>
            <w:tcW w:w="960" w:type="dxa"/>
            <w:noWrap/>
            <w:hideMark/>
          </w:tcPr>
          <w:p w14:paraId="206368AE" w14:textId="77777777" w:rsidR="00607275" w:rsidRPr="007D0E43" w:rsidRDefault="00607275" w:rsidP="00607275">
            <w:pPr>
              <w:rPr>
                <w:highlight w:val="yellow"/>
                <w:lang w:eastAsia="x-none"/>
              </w:rPr>
            </w:pPr>
            <w:r w:rsidRPr="007D0E43">
              <w:rPr>
                <w:highlight w:val="yellow"/>
                <w:lang w:eastAsia="x-none"/>
              </w:rPr>
              <w:t>1.21</w:t>
            </w:r>
          </w:p>
        </w:tc>
        <w:tc>
          <w:tcPr>
            <w:tcW w:w="960" w:type="dxa"/>
            <w:noWrap/>
            <w:hideMark/>
          </w:tcPr>
          <w:p w14:paraId="20B39834" w14:textId="77777777" w:rsidR="00607275" w:rsidRPr="00607275" w:rsidRDefault="00607275" w:rsidP="00607275">
            <w:pPr>
              <w:rPr>
                <w:lang w:eastAsia="x-none"/>
              </w:rPr>
            </w:pPr>
            <w:r w:rsidRPr="00607275">
              <w:rPr>
                <w:lang w:eastAsia="x-none"/>
              </w:rPr>
              <w:t>1.03</w:t>
            </w:r>
          </w:p>
        </w:tc>
        <w:tc>
          <w:tcPr>
            <w:tcW w:w="960" w:type="dxa"/>
            <w:noWrap/>
            <w:hideMark/>
          </w:tcPr>
          <w:p w14:paraId="24E2D730" w14:textId="77777777" w:rsidR="00607275" w:rsidRPr="00607275" w:rsidRDefault="00607275" w:rsidP="00607275">
            <w:pPr>
              <w:rPr>
                <w:lang w:eastAsia="x-none"/>
              </w:rPr>
            </w:pPr>
            <w:r w:rsidRPr="00607275">
              <w:rPr>
                <w:lang w:eastAsia="x-none"/>
              </w:rPr>
              <w:t>0.86</w:t>
            </w:r>
          </w:p>
        </w:tc>
        <w:tc>
          <w:tcPr>
            <w:tcW w:w="960" w:type="dxa"/>
            <w:noWrap/>
            <w:hideMark/>
          </w:tcPr>
          <w:p w14:paraId="2D660D2D" w14:textId="77777777" w:rsidR="00607275" w:rsidRPr="00607275" w:rsidRDefault="00607275" w:rsidP="00607275">
            <w:pPr>
              <w:rPr>
                <w:lang w:eastAsia="x-none"/>
              </w:rPr>
            </w:pPr>
            <w:r w:rsidRPr="00607275">
              <w:rPr>
                <w:lang w:eastAsia="x-none"/>
              </w:rPr>
              <w:t>0.84</w:t>
            </w:r>
          </w:p>
        </w:tc>
      </w:tr>
    </w:tbl>
    <w:p w14:paraId="48361063" w14:textId="1B609616" w:rsidR="005560DC" w:rsidRDefault="005560DC" w:rsidP="005560DC">
      <w:pPr>
        <w:rPr>
          <w:lang w:val="x-none" w:eastAsia="x-none"/>
        </w:rPr>
      </w:pPr>
    </w:p>
    <w:p w14:paraId="1E2BBFDA" w14:textId="77777777" w:rsidR="005560DC" w:rsidRDefault="005560DC" w:rsidP="005560DC">
      <w:pPr>
        <w:rPr>
          <w:lang w:val="x-none" w:eastAsia="x-none"/>
        </w:rPr>
      </w:pPr>
    </w:p>
    <w:p w14:paraId="0F6BDB00" w14:textId="77777777" w:rsidR="005560DC" w:rsidRPr="005560DC" w:rsidRDefault="005560DC" w:rsidP="005560DC">
      <w:pPr>
        <w:rPr>
          <w:lang w:val="x-none" w:eastAsia="x-none"/>
        </w:rPr>
      </w:pPr>
    </w:p>
    <w:p w14:paraId="37BD4972" w14:textId="77777777" w:rsidR="00F955C1" w:rsidRDefault="00874E03" w:rsidP="00AD0142">
      <w:pPr>
        <w:pStyle w:val="Heading2"/>
        <w:rPr>
          <w:lang w:val="sv-SE"/>
        </w:rPr>
      </w:pPr>
      <w:r>
        <w:rPr>
          <w:lang w:val="sv-SE"/>
        </w:rPr>
        <w:t>Discussions</w:t>
      </w:r>
    </w:p>
    <w:p w14:paraId="73B767F6" w14:textId="77777777" w:rsidR="009D7B37" w:rsidRDefault="008148B0" w:rsidP="00414733">
      <w:pPr>
        <w:rPr>
          <w:lang w:eastAsia="x-none"/>
        </w:rPr>
      </w:pPr>
      <w:r>
        <w:rPr>
          <w:lang w:eastAsia="x-none"/>
        </w:rPr>
        <w:t xml:space="preserve">The tables in sections 2.1 – 2.3 show the </w:t>
      </w:r>
      <w:r w:rsidR="003A6D1E">
        <w:rPr>
          <w:lang w:eastAsia="x-none"/>
        </w:rPr>
        <w:t xml:space="preserve">performance degradation in term of </w:t>
      </w:r>
      <w:r>
        <w:rPr>
          <w:lang w:eastAsia="x-none"/>
        </w:rPr>
        <w:t xml:space="preserve">measurement bias </w:t>
      </w:r>
      <w:r w:rsidR="003A6D1E">
        <w:rPr>
          <w:lang w:eastAsia="x-none"/>
        </w:rPr>
        <w:t>for 1 Rx UE compared to 2 Rx U</w:t>
      </w:r>
      <w:r w:rsidR="00904CC6">
        <w:rPr>
          <w:lang w:eastAsia="x-none"/>
        </w:rPr>
        <w:t xml:space="preserve">E </w:t>
      </w:r>
      <w:r>
        <w:rPr>
          <w:lang w:eastAsia="x-none"/>
        </w:rPr>
        <w:t xml:space="preserve">at 5%, 50% and 95% for 1 Rx UE. </w:t>
      </w:r>
      <w:r w:rsidR="00857971">
        <w:rPr>
          <w:lang w:eastAsia="x-none"/>
        </w:rPr>
        <w:t>The results show that the most impact is on the synch case where the measured values are subject to more interference compared to the async c</w:t>
      </w:r>
      <w:r w:rsidR="00CF0769">
        <w:rPr>
          <w:lang w:eastAsia="x-none"/>
        </w:rPr>
        <w:t xml:space="preserve">ase. </w:t>
      </w:r>
      <w:r w:rsidR="006744AF">
        <w:rPr>
          <w:lang w:eastAsia="x-none"/>
        </w:rPr>
        <w:t>It is also observed that the difference in measurement performance between the different SCS is very small</w:t>
      </w:r>
      <w:r w:rsidR="00901B56">
        <w:rPr>
          <w:lang w:eastAsia="x-none"/>
        </w:rPr>
        <w:t xml:space="preserve">. For example, the measurement bias between the 15 kHz SCS and 30 kHz SCS is very similar. </w:t>
      </w:r>
      <w:r w:rsidR="009E0E12">
        <w:rPr>
          <w:lang w:eastAsia="x-none"/>
        </w:rPr>
        <w:t>Larger impact is observed on the FR2 results (~1.5 dB) compared to FR1 (~1 dB</w:t>
      </w:r>
      <w:proofErr w:type="gramStart"/>
      <w:r w:rsidR="009E0E12">
        <w:rPr>
          <w:lang w:eastAsia="x-none"/>
        </w:rPr>
        <w:t>)</w:t>
      </w:r>
      <w:r w:rsidR="009D7B37">
        <w:rPr>
          <w:lang w:eastAsia="x-none"/>
        </w:rPr>
        <w:t>,</w:t>
      </w:r>
      <w:proofErr w:type="gramEnd"/>
      <w:r w:rsidR="009D7B37">
        <w:rPr>
          <w:lang w:eastAsia="x-none"/>
        </w:rPr>
        <w:t xml:space="preserve"> this relation can also be seen in legacy results. </w:t>
      </w:r>
    </w:p>
    <w:p w14:paraId="5E1C487E" w14:textId="77777777" w:rsidR="009D7B37" w:rsidRDefault="009D7B37" w:rsidP="00414733">
      <w:pPr>
        <w:rPr>
          <w:lang w:eastAsia="x-none"/>
        </w:rPr>
      </w:pPr>
      <w:r>
        <w:rPr>
          <w:lang w:eastAsia="x-none"/>
        </w:rPr>
        <w:t xml:space="preserve">Based on the </w:t>
      </w:r>
      <w:r w:rsidR="006609EE">
        <w:rPr>
          <w:lang w:eastAsia="x-none"/>
        </w:rPr>
        <w:t>discussions</w:t>
      </w:r>
      <w:r>
        <w:rPr>
          <w:lang w:eastAsia="x-none"/>
        </w:rPr>
        <w:t>, we make following proposal:</w:t>
      </w:r>
    </w:p>
    <w:p w14:paraId="7E15FAFD" w14:textId="77777777" w:rsidR="00EB4C81" w:rsidRDefault="00EB4C81" w:rsidP="00414733">
      <w:pPr>
        <w:rPr>
          <w:lang w:eastAsia="x-none"/>
        </w:rPr>
      </w:pPr>
    </w:p>
    <w:p w14:paraId="2C4AA75C" w14:textId="77777777" w:rsidR="009D7B37" w:rsidRPr="00862BD6" w:rsidRDefault="007C280C" w:rsidP="007C280C">
      <w:pPr>
        <w:numPr>
          <w:ilvl w:val="0"/>
          <w:numId w:val="21"/>
        </w:numPr>
        <w:rPr>
          <w:lang w:eastAsia="x-none"/>
        </w:rPr>
      </w:pPr>
      <w:r>
        <w:rPr>
          <w:b/>
          <w:bCs/>
          <w:lang w:eastAsia="x-none"/>
        </w:rPr>
        <w:t xml:space="preserve">Proposal #1: </w:t>
      </w:r>
      <w:r w:rsidR="00862BD6" w:rsidRPr="007451C1">
        <w:rPr>
          <w:lang w:eastAsia="x-none"/>
        </w:rPr>
        <w:t xml:space="preserve">Measurement period for </w:t>
      </w:r>
      <w:proofErr w:type="spellStart"/>
      <w:r w:rsidR="00862BD6" w:rsidRPr="007451C1">
        <w:rPr>
          <w:lang w:eastAsia="x-none"/>
        </w:rPr>
        <w:t>RedCap</w:t>
      </w:r>
      <w:proofErr w:type="spellEnd"/>
      <w:r w:rsidR="00862BD6" w:rsidRPr="007451C1">
        <w:rPr>
          <w:lang w:eastAsia="x-none"/>
        </w:rPr>
        <w:t xml:space="preserve"> 1 Rx UE is reused from release 15 NR requirements based on 5 samples.</w:t>
      </w:r>
    </w:p>
    <w:p w14:paraId="47033A2E" w14:textId="77777777" w:rsidR="00862BD6" w:rsidRDefault="00862BD6" w:rsidP="007C280C">
      <w:pPr>
        <w:numPr>
          <w:ilvl w:val="0"/>
          <w:numId w:val="21"/>
        </w:numPr>
        <w:rPr>
          <w:lang w:eastAsia="x-none"/>
        </w:rPr>
      </w:pPr>
      <w:r>
        <w:rPr>
          <w:b/>
          <w:bCs/>
          <w:lang w:eastAsia="x-none"/>
        </w:rPr>
        <w:t xml:space="preserve">Proposal #2: </w:t>
      </w:r>
      <w:r>
        <w:rPr>
          <w:lang w:eastAsia="x-none"/>
        </w:rPr>
        <w:t xml:space="preserve">Measurement accuracy for SSB based </w:t>
      </w:r>
      <w:proofErr w:type="spellStart"/>
      <w:r>
        <w:rPr>
          <w:lang w:eastAsia="x-none"/>
        </w:rPr>
        <w:t>RedCap</w:t>
      </w:r>
      <w:proofErr w:type="spellEnd"/>
      <w:r>
        <w:rPr>
          <w:lang w:eastAsia="x-none"/>
        </w:rPr>
        <w:t xml:space="preserve"> UE with 1 Rx is relaxed by 1 dB in FR1</w:t>
      </w:r>
      <w:r w:rsidR="00AE62EB">
        <w:rPr>
          <w:lang w:eastAsia="x-none"/>
        </w:rPr>
        <w:t xml:space="preserve"> compared to Rel-15 SSB based RSRP measurement accuracy requirements with 2 Rx</w:t>
      </w:r>
      <w:r>
        <w:rPr>
          <w:lang w:eastAsia="x-none"/>
        </w:rPr>
        <w:t>.</w:t>
      </w:r>
    </w:p>
    <w:p w14:paraId="61DBD4AB" w14:textId="77777777" w:rsidR="00303073" w:rsidRDefault="00303073" w:rsidP="00303073">
      <w:pPr>
        <w:numPr>
          <w:ilvl w:val="0"/>
          <w:numId w:val="21"/>
        </w:numPr>
        <w:rPr>
          <w:lang w:eastAsia="x-none"/>
        </w:rPr>
      </w:pPr>
      <w:r>
        <w:rPr>
          <w:b/>
          <w:bCs/>
          <w:lang w:eastAsia="x-none"/>
        </w:rPr>
        <w:t xml:space="preserve">Proposal #3: </w:t>
      </w:r>
      <w:r>
        <w:rPr>
          <w:lang w:eastAsia="x-none"/>
        </w:rPr>
        <w:t xml:space="preserve">Measurement accuracy for SSB based </w:t>
      </w:r>
      <w:proofErr w:type="spellStart"/>
      <w:r>
        <w:rPr>
          <w:lang w:eastAsia="x-none"/>
        </w:rPr>
        <w:t>RedCap</w:t>
      </w:r>
      <w:proofErr w:type="spellEnd"/>
      <w:r>
        <w:rPr>
          <w:lang w:eastAsia="x-none"/>
        </w:rPr>
        <w:t xml:space="preserve"> UE with 1 Rx is relaxed by 1.5 dB in FR2 compared to Rel-15 SSB based RSRP measurement accuracy requirements with 2 Rx.</w:t>
      </w:r>
    </w:p>
    <w:p w14:paraId="497A9BC8" w14:textId="77777777" w:rsidR="00EB4C81" w:rsidRDefault="00EB4C81" w:rsidP="001B44D4">
      <w:pPr>
        <w:pStyle w:val="Heading2"/>
        <w:numPr>
          <w:ilvl w:val="0"/>
          <w:numId w:val="0"/>
        </w:numPr>
      </w:pPr>
    </w:p>
    <w:p w14:paraId="7FB72490" w14:textId="77777777" w:rsidR="00AD3201" w:rsidRDefault="00AD3201" w:rsidP="003F12BE">
      <w:pPr>
        <w:pStyle w:val="Heading1"/>
        <w:ind w:right="72"/>
        <w:rPr>
          <w:lang w:val="sv-SE"/>
        </w:rPr>
      </w:pPr>
      <w:r>
        <w:rPr>
          <w:lang w:val="sv-SE"/>
        </w:rPr>
        <w:t>Summary</w:t>
      </w:r>
    </w:p>
    <w:p w14:paraId="3002B182" w14:textId="77777777" w:rsidR="002A2588" w:rsidRDefault="00072F53" w:rsidP="00D43C81">
      <w:pPr>
        <w:jc w:val="both"/>
        <w:rPr>
          <w:bCs/>
          <w:kern w:val="24"/>
          <w:sz w:val="22"/>
          <w:szCs w:val="22"/>
        </w:rPr>
      </w:pPr>
      <w:r>
        <w:rPr>
          <w:bCs/>
          <w:kern w:val="24"/>
          <w:sz w:val="22"/>
          <w:szCs w:val="22"/>
        </w:rPr>
        <w:t xml:space="preserve">In this contribution we have presented the simulation results for SSB based RSRP measurement for </w:t>
      </w:r>
      <w:proofErr w:type="spellStart"/>
      <w:r>
        <w:rPr>
          <w:bCs/>
          <w:kern w:val="24"/>
          <w:sz w:val="22"/>
          <w:szCs w:val="22"/>
        </w:rPr>
        <w:t>RedCap</w:t>
      </w:r>
      <w:proofErr w:type="spellEnd"/>
      <w:r>
        <w:rPr>
          <w:bCs/>
          <w:kern w:val="24"/>
          <w:sz w:val="22"/>
          <w:szCs w:val="22"/>
        </w:rPr>
        <w:t xml:space="preserve"> UE with 1 Rx for FR1 and FR2. Based on the results and discussions, we make following proposals:</w:t>
      </w:r>
    </w:p>
    <w:p w14:paraId="7260922E" w14:textId="77777777" w:rsidR="00D423BD" w:rsidRPr="00862BD6" w:rsidRDefault="00D423BD" w:rsidP="00D423BD">
      <w:pPr>
        <w:numPr>
          <w:ilvl w:val="0"/>
          <w:numId w:val="21"/>
        </w:numPr>
        <w:rPr>
          <w:lang w:eastAsia="x-none"/>
        </w:rPr>
      </w:pPr>
      <w:r>
        <w:rPr>
          <w:b/>
          <w:bCs/>
          <w:lang w:eastAsia="x-none"/>
        </w:rPr>
        <w:lastRenderedPageBreak/>
        <w:t xml:space="preserve">Proposal #1: </w:t>
      </w:r>
      <w:r w:rsidRPr="007451C1">
        <w:rPr>
          <w:lang w:eastAsia="x-none"/>
        </w:rPr>
        <w:t xml:space="preserve">Measurement period for </w:t>
      </w:r>
      <w:proofErr w:type="spellStart"/>
      <w:r w:rsidRPr="007451C1">
        <w:rPr>
          <w:lang w:eastAsia="x-none"/>
        </w:rPr>
        <w:t>RedCap</w:t>
      </w:r>
      <w:proofErr w:type="spellEnd"/>
      <w:r w:rsidRPr="007451C1">
        <w:rPr>
          <w:lang w:eastAsia="x-none"/>
        </w:rPr>
        <w:t xml:space="preserve"> 1 Rx UE is reused from release 15 NR requirements based on 5 samples.</w:t>
      </w:r>
    </w:p>
    <w:p w14:paraId="7DD4D343" w14:textId="77777777" w:rsidR="00D423BD" w:rsidRDefault="00D423BD" w:rsidP="00D423BD">
      <w:pPr>
        <w:numPr>
          <w:ilvl w:val="0"/>
          <w:numId w:val="21"/>
        </w:numPr>
        <w:rPr>
          <w:lang w:eastAsia="x-none"/>
        </w:rPr>
      </w:pPr>
      <w:r>
        <w:rPr>
          <w:b/>
          <w:bCs/>
          <w:lang w:eastAsia="x-none"/>
        </w:rPr>
        <w:t xml:space="preserve">Proposal #2: </w:t>
      </w:r>
      <w:r>
        <w:rPr>
          <w:lang w:eastAsia="x-none"/>
        </w:rPr>
        <w:t xml:space="preserve">Measurement accuracy for SSB based </w:t>
      </w:r>
      <w:proofErr w:type="spellStart"/>
      <w:r>
        <w:rPr>
          <w:lang w:eastAsia="x-none"/>
        </w:rPr>
        <w:t>RedCap</w:t>
      </w:r>
      <w:proofErr w:type="spellEnd"/>
      <w:r>
        <w:rPr>
          <w:lang w:eastAsia="x-none"/>
        </w:rPr>
        <w:t xml:space="preserve"> UE with 1 Rx is relaxed by 1 dB in FR1.</w:t>
      </w:r>
    </w:p>
    <w:p w14:paraId="68B9A88C" w14:textId="77777777" w:rsidR="00D423BD" w:rsidRDefault="00D423BD" w:rsidP="00D423BD">
      <w:pPr>
        <w:numPr>
          <w:ilvl w:val="0"/>
          <w:numId w:val="21"/>
        </w:numPr>
        <w:rPr>
          <w:lang w:eastAsia="x-none"/>
        </w:rPr>
      </w:pPr>
      <w:r>
        <w:rPr>
          <w:b/>
          <w:bCs/>
          <w:lang w:eastAsia="x-none"/>
        </w:rPr>
        <w:t xml:space="preserve">Proposal #2: </w:t>
      </w:r>
      <w:r>
        <w:rPr>
          <w:lang w:eastAsia="x-none"/>
        </w:rPr>
        <w:t xml:space="preserve">Measurement accuracy for SSB based </w:t>
      </w:r>
      <w:proofErr w:type="spellStart"/>
      <w:r>
        <w:rPr>
          <w:lang w:eastAsia="x-none"/>
        </w:rPr>
        <w:t>RedCap</w:t>
      </w:r>
      <w:proofErr w:type="spellEnd"/>
      <w:r>
        <w:rPr>
          <w:lang w:eastAsia="x-none"/>
        </w:rPr>
        <w:t xml:space="preserve"> UE with 1 Rx is relaxed by 1.5 dB in FR2.</w:t>
      </w:r>
    </w:p>
    <w:p w14:paraId="358402C3" w14:textId="77777777" w:rsidR="00C74D95" w:rsidRPr="00D423BD" w:rsidRDefault="00C74D95" w:rsidP="00D423BD">
      <w:pPr>
        <w:spacing w:after="0"/>
        <w:rPr>
          <w:color w:val="2F5496"/>
          <w:sz w:val="22"/>
          <w:szCs w:val="22"/>
          <w:lang w:eastAsia="x-none"/>
        </w:rPr>
      </w:pPr>
    </w:p>
    <w:p w14:paraId="246ACF01" w14:textId="77777777" w:rsidR="003F12BE" w:rsidRPr="00F61892" w:rsidRDefault="003F12BE" w:rsidP="003F12BE">
      <w:pPr>
        <w:pStyle w:val="Heading1"/>
        <w:ind w:right="72"/>
      </w:pPr>
      <w:r w:rsidRPr="00F61892">
        <w:rPr>
          <w:lang w:val="sv-SE"/>
        </w:rPr>
        <w:t>References</w:t>
      </w:r>
    </w:p>
    <w:p w14:paraId="30941CE0" w14:textId="77777777" w:rsidR="00D35FB9" w:rsidRPr="006A476D" w:rsidRDefault="007D7C72" w:rsidP="00D35FB9">
      <w:pPr>
        <w:pStyle w:val="ListParagraph"/>
        <w:numPr>
          <w:ilvl w:val="0"/>
          <w:numId w:val="18"/>
        </w:numPr>
        <w:spacing w:before="120" w:after="0"/>
        <w:ind w:left="357" w:hanging="357"/>
        <w:contextualSpacing w:val="0"/>
        <w:rPr>
          <w:color w:val="000000"/>
          <w:szCs w:val="22"/>
        </w:rPr>
      </w:pPr>
      <w:r w:rsidRPr="006A476D">
        <w:rPr>
          <w:color w:val="000000"/>
          <w:szCs w:val="22"/>
        </w:rPr>
        <w:t>R4-2115360</w:t>
      </w:r>
      <w:r w:rsidR="00D35FB9" w:rsidRPr="006A476D">
        <w:rPr>
          <w:color w:val="000000"/>
          <w:szCs w:val="22"/>
        </w:rPr>
        <w:t>, “</w:t>
      </w:r>
      <w:r w:rsidRPr="006A476D">
        <w:rPr>
          <w:color w:val="000000"/>
        </w:rPr>
        <w:t xml:space="preserve"> </w:t>
      </w:r>
      <w:r w:rsidRPr="006A476D">
        <w:rPr>
          <w:color w:val="000000"/>
          <w:szCs w:val="22"/>
        </w:rPr>
        <w:t>Simulation assumptions for RedCap SSB based RRM measurement performance</w:t>
      </w:r>
      <w:r w:rsidR="00D35FB9" w:rsidRPr="006A476D">
        <w:rPr>
          <w:color w:val="000000"/>
          <w:szCs w:val="22"/>
        </w:rPr>
        <w:t xml:space="preserve">”, </w:t>
      </w:r>
      <w:r w:rsidRPr="006A476D">
        <w:rPr>
          <w:color w:val="000000"/>
          <w:szCs w:val="22"/>
        </w:rPr>
        <w:t>Huawei, HiSilicon</w:t>
      </w:r>
    </w:p>
    <w:p w14:paraId="3D248A1A" w14:textId="77777777" w:rsidR="00FE3D0D" w:rsidRPr="006A476D" w:rsidRDefault="00FE3D0D" w:rsidP="00FE3D0D">
      <w:pPr>
        <w:spacing w:after="60"/>
        <w:ind w:right="74"/>
        <w:rPr>
          <w:color w:val="000000"/>
        </w:rPr>
      </w:pPr>
    </w:p>
    <w:p w14:paraId="0E5EAF1B" w14:textId="77777777" w:rsidR="002C33AF" w:rsidRPr="00CA1A66" w:rsidRDefault="002C33AF" w:rsidP="003A6D1E">
      <w:pPr>
        <w:rPr>
          <w:lang w:eastAsia="x-none"/>
        </w:rPr>
      </w:pPr>
    </w:p>
    <w:sectPr w:rsidR="002C33AF" w:rsidRPr="00CA1A6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11A7" w14:textId="77777777" w:rsidR="003D2350" w:rsidRDefault="003D2350">
      <w:r>
        <w:separator/>
      </w:r>
    </w:p>
  </w:endnote>
  <w:endnote w:type="continuationSeparator" w:id="0">
    <w:p w14:paraId="643E7C46" w14:textId="77777777" w:rsidR="003D2350" w:rsidRDefault="003D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A146A"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4E006D"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1F1A5"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24A0158B"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420E9" w14:textId="77777777" w:rsidR="003D2350" w:rsidRDefault="003D2350">
      <w:r>
        <w:separator/>
      </w:r>
    </w:p>
  </w:footnote>
  <w:footnote w:type="continuationSeparator" w:id="0">
    <w:p w14:paraId="79F867E4" w14:textId="77777777" w:rsidR="003D2350" w:rsidRDefault="003D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C2121DB"/>
    <w:multiLevelType w:val="hybridMultilevel"/>
    <w:tmpl w:val="33A80ED4"/>
    <w:lvl w:ilvl="0" w:tplc="A326928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17"/>
  </w:num>
  <w:num w:numId="4">
    <w:abstractNumId w:val="4"/>
  </w:num>
  <w:num w:numId="5">
    <w:abstractNumId w:val="6"/>
  </w:num>
  <w:num w:numId="6">
    <w:abstractNumId w:val="1"/>
  </w:num>
  <w:num w:numId="7">
    <w:abstractNumId w:val="0"/>
  </w:num>
  <w:num w:numId="8">
    <w:abstractNumId w:val="19"/>
  </w:num>
  <w:num w:numId="9">
    <w:abstractNumId w:val="10"/>
  </w:num>
  <w:num w:numId="10">
    <w:abstractNumId w:val="9"/>
  </w:num>
  <w:num w:numId="11">
    <w:abstractNumId w:val="8"/>
  </w:num>
  <w:num w:numId="12">
    <w:abstractNumId w:val="5"/>
  </w:num>
  <w:num w:numId="13">
    <w:abstractNumId w:val="12"/>
  </w:num>
  <w:num w:numId="14">
    <w:abstractNumId w:val="7"/>
  </w:num>
  <w:num w:numId="15">
    <w:abstractNumId w:val="13"/>
  </w:num>
  <w:num w:numId="16">
    <w:abstractNumId w:val="14"/>
  </w:num>
  <w:num w:numId="17">
    <w:abstractNumId w:val="15"/>
  </w:num>
  <w:num w:numId="18">
    <w:abstractNumId w:val="2"/>
  </w:num>
  <w:num w:numId="19">
    <w:abstractNumId w:val="17"/>
  </w:num>
  <w:num w:numId="20">
    <w:abstractNumId w:val="17"/>
  </w:num>
  <w:num w:numId="21">
    <w:abstractNumId w:val="3"/>
  </w:num>
  <w:num w:numId="2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53"/>
    <w:rsid w:val="00072FD3"/>
    <w:rsid w:val="00073187"/>
    <w:rsid w:val="0007321D"/>
    <w:rsid w:val="00073226"/>
    <w:rsid w:val="00073440"/>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E57"/>
    <w:rsid w:val="00096225"/>
    <w:rsid w:val="00097267"/>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00C"/>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620"/>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1C62"/>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4D4"/>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4CB"/>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1C7"/>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BC7"/>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3AF"/>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6D2C"/>
    <w:rsid w:val="002F737D"/>
    <w:rsid w:val="002F7610"/>
    <w:rsid w:val="002F77DC"/>
    <w:rsid w:val="002F791E"/>
    <w:rsid w:val="0030021E"/>
    <w:rsid w:val="003004FD"/>
    <w:rsid w:val="003009D2"/>
    <w:rsid w:val="003017D9"/>
    <w:rsid w:val="00302917"/>
    <w:rsid w:val="00302FF5"/>
    <w:rsid w:val="00303073"/>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2D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1FC0"/>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D1E"/>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540"/>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350"/>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733"/>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187"/>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393"/>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6EC"/>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25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0DE6"/>
    <w:rsid w:val="004D12C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5C1C"/>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0D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E54"/>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03F"/>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275"/>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0B8"/>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37F"/>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9EE"/>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DCA"/>
    <w:rsid w:val="00670F38"/>
    <w:rsid w:val="006728DC"/>
    <w:rsid w:val="00672C53"/>
    <w:rsid w:val="00672D88"/>
    <w:rsid w:val="00672F55"/>
    <w:rsid w:val="00673283"/>
    <w:rsid w:val="00673AB8"/>
    <w:rsid w:val="006741C0"/>
    <w:rsid w:val="006744AF"/>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76D"/>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76"/>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1E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A39"/>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468"/>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1C1"/>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E3"/>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0C"/>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E43"/>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C72"/>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E67"/>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8B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57971"/>
    <w:rsid w:val="008602EE"/>
    <w:rsid w:val="00860403"/>
    <w:rsid w:val="0086065B"/>
    <w:rsid w:val="00860AC1"/>
    <w:rsid w:val="00860E39"/>
    <w:rsid w:val="00861182"/>
    <w:rsid w:val="008613B6"/>
    <w:rsid w:val="00861F2F"/>
    <w:rsid w:val="00862147"/>
    <w:rsid w:val="008623F2"/>
    <w:rsid w:val="00862BD6"/>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4E03"/>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3C3F"/>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B56"/>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CC6"/>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478BB"/>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67B3E"/>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C2"/>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37"/>
    <w:rsid w:val="009D7BDD"/>
    <w:rsid w:val="009D7BF1"/>
    <w:rsid w:val="009D7F11"/>
    <w:rsid w:val="009E0E12"/>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4E"/>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17B4"/>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39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62EB"/>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12E"/>
    <w:rsid w:val="00B21E78"/>
    <w:rsid w:val="00B226A9"/>
    <w:rsid w:val="00B22D2A"/>
    <w:rsid w:val="00B22F37"/>
    <w:rsid w:val="00B23A76"/>
    <w:rsid w:val="00B24278"/>
    <w:rsid w:val="00B2478E"/>
    <w:rsid w:val="00B24C3E"/>
    <w:rsid w:val="00B24D70"/>
    <w:rsid w:val="00B250A4"/>
    <w:rsid w:val="00B25802"/>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28D"/>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4CD"/>
    <w:rsid w:val="00B77B41"/>
    <w:rsid w:val="00B77E96"/>
    <w:rsid w:val="00B80713"/>
    <w:rsid w:val="00B808C2"/>
    <w:rsid w:val="00B80D28"/>
    <w:rsid w:val="00B80D4A"/>
    <w:rsid w:val="00B8120C"/>
    <w:rsid w:val="00B813D5"/>
    <w:rsid w:val="00B813DA"/>
    <w:rsid w:val="00B8213F"/>
    <w:rsid w:val="00B822C8"/>
    <w:rsid w:val="00B823FD"/>
    <w:rsid w:val="00B824A3"/>
    <w:rsid w:val="00B826D7"/>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F95"/>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57FC2"/>
    <w:rsid w:val="00C60108"/>
    <w:rsid w:val="00C603DB"/>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A66"/>
    <w:rsid w:val="00CA1BA8"/>
    <w:rsid w:val="00CA2347"/>
    <w:rsid w:val="00CA2543"/>
    <w:rsid w:val="00CA25C3"/>
    <w:rsid w:val="00CA2F20"/>
    <w:rsid w:val="00CA2F65"/>
    <w:rsid w:val="00CA34FF"/>
    <w:rsid w:val="00CA398E"/>
    <w:rsid w:val="00CA42E3"/>
    <w:rsid w:val="00CA4337"/>
    <w:rsid w:val="00CA4409"/>
    <w:rsid w:val="00CA4902"/>
    <w:rsid w:val="00CA495B"/>
    <w:rsid w:val="00CA4CF5"/>
    <w:rsid w:val="00CA562B"/>
    <w:rsid w:val="00CA5EBE"/>
    <w:rsid w:val="00CA608C"/>
    <w:rsid w:val="00CA638D"/>
    <w:rsid w:val="00CA63D6"/>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3BA"/>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769"/>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7A"/>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1E3"/>
    <w:rsid w:val="00D40B8E"/>
    <w:rsid w:val="00D40EAD"/>
    <w:rsid w:val="00D41262"/>
    <w:rsid w:val="00D418EA"/>
    <w:rsid w:val="00D41BE5"/>
    <w:rsid w:val="00D41F5F"/>
    <w:rsid w:val="00D423BD"/>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1EB"/>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E7F0F"/>
    <w:rsid w:val="00DF0640"/>
    <w:rsid w:val="00DF0B36"/>
    <w:rsid w:val="00DF0E29"/>
    <w:rsid w:val="00DF14E8"/>
    <w:rsid w:val="00DF1CF6"/>
    <w:rsid w:val="00DF1EE6"/>
    <w:rsid w:val="00DF1FD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BD"/>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AA5"/>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E91"/>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C81"/>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6C6"/>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46E"/>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8CC"/>
    <w:rsid w:val="00F43E74"/>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B37"/>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2A"/>
    <w:rsid w:val="00F90BC9"/>
    <w:rsid w:val="00F91365"/>
    <w:rsid w:val="00F917D8"/>
    <w:rsid w:val="00F9187C"/>
    <w:rsid w:val="00F9272D"/>
    <w:rsid w:val="00F92850"/>
    <w:rsid w:val="00F929CB"/>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016"/>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ocId w14:val="4F0158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5416813">
      <w:bodyDiv w:val="1"/>
      <w:marLeft w:val="0"/>
      <w:marRight w:val="0"/>
      <w:marTop w:val="0"/>
      <w:marBottom w:val="0"/>
      <w:divBdr>
        <w:top w:val="none" w:sz="0" w:space="0" w:color="auto"/>
        <w:left w:val="none" w:sz="0" w:space="0" w:color="auto"/>
        <w:bottom w:val="none" w:sz="0" w:space="0" w:color="auto"/>
        <w:right w:val="none" w:sz="0" w:space="0" w:color="auto"/>
      </w:divBdr>
    </w:div>
    <w:div w:id="45882096">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794250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7523382">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85933034">
      <w:bodyDiv w:val="1"/>
      <w:marLeft w:val="0"/>
      <w:marRight w:val="0"/>
      <w:marTop w:val="0"/>
      <w:marBottom w:val="0"/>
      <w:divBdr>
        <w:top w:val="none" w:sz="0" w:space="0" w:color="auto"/>
        <w:left w:val="none" w:sz="0" w:space="0" w:color="auto"/>
        <w:bottom w:val="none" w:sz="0" w:space="0" w:color="auto"/>
        <w:right w:val="none" w:sz="0" w:space="0" w:color="auto"/>
      </w:divBdr>
    </w:div>
    <w:div w:id="791749612">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56114413">
      <w:bodyDiv w:val="1"/>
      <w:marLeft w:val="0"/>
      <w:marRight w:val="0"/>
      <w:marTop w:val="0"/>
      <w:marBottom w:val="0"/>
      <w:divBdr>
        <w:top w:val="none" w:sz="0" w:space="0" w:color="auto"/>
        <w:left w:val="none" w:sz="0" w:space="0" w:color="auto"/>
        <w:bottom w:val="none" w:sz="0" w:space="0" w:color="auto"/>
        <w:right w:val="none" w:sz="0" w:space="0" w:color="auto"/>
      </w:divBdr>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79551791">
      <w:bodyDiv w:val="1"/>
      <w:marLeft w:val="0"/>
      <w:marRight w:val="0"/>
      <w:marTop w:val="0"/>
      <w:marBottom w:val="0"/>
      <w:divBdr>
        <w:top w:val="none" w:sz="0" w:space="0" w:color="auto"/>
        <w:left w:val="none" w:sz="0" w:space="0" w:color="auto"/>
        <w:bottom w:val="none" w:sz="0" w:space="0" w:color="auto"/>
        <w:right w:val="none" w:sz="0" w:space="0" w:color="auto"/>
      </w:divBdr>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31313842">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8236540">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586519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0556999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373FECB7-38A8-4D69-A852-B443289A08A9}">
  <ds:schemaRefs>
    <ds:schemaRef ds:uri="http://purl.org/dc/elements/1.1/"/>
    <ds:schemaRef ds:uri="http://schemas.microsoft.com/office/2006/documentManagement/types"/>
    <ds:schemaRef ds:uri="http://www.w3.org/XML/1998/namespace"/>
    <ds:schemaRef ds:uri="2f282d3b-eb4a-4b09-b61f-b9593442e286"/>
    <ds:schemaRef ds:uri="http://purl.org/dc/dcmitype/"/>
    <ds:schemaRef ds:uri="http://purl.org/dc/terms/"/>
    <ds:schemaRef ds:uri="http://schemas.microsoft.com/office/2006/metadata/properties"/>
    <ds:schemaRef ds:uri="http://schemas.openxmlformats.org/package/2006/metadata/core-properties"/>
    <ds:schemaRef ds:uri="9b239327-9e80-40e4-b1b7-4394fed77a33"/>
    <ds:schemaRef ds:uri="http://schemas.microsoft.com/sharepoint/v3"/>
    <ds:schemaRef ds:uri="http://schemas.microsoft.com/office/infopath/2007/PartnerControls"/>
  </ds:schemaRefs>
</ds:datastoreItem>
</file>

<file path=customXml/itemProps3.xml><?xml version="1.0" encoding="utf-8"?>
<ds:datastoreItem xmlns:ds="http://schemas.openxmlformats.org/officeDocument/2006/customXml" ds:itemID="{C545649A-E50D-432D-A26D-64A3F05CE07D}">
  <ds:schemaRefs>
    <ds:schemaRef ds:uri="http://schemas.microsoft.com/sharepoint/v3/contenttype/forms"/>
  </ds:schemaRefs>
</ds:datastoreItem>
</file>

<file path=customXml/itemProps4.xml><?xml version="1.0" encoding="utf-8"?>
<ds:datastoreItem xmlns:ds="http://schemas.openxmlformats.org/officeDocument/2006/customXml" ds:itemID="{8B618BCF-1100-4F28-8D75-B93ABFE98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2021-10-22T20:28:00Z</dcterms:created>
  <dcterms:modified xsi:type="dcterms:W3CDTF">2021-10-22T20:28:00Z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