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4B1B" w14:textId="2C13C9EC" w:rsidR="000F01B3" w:rsidRPr="00750FFA" w:rsidRDefault="000F01B3" w:rsidP="000F01B3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84080B">
        <w:rPr>
          <w:rFonts w:cs="Arial"/>
          <w:bCs/>
          <w:sz w:val="24"/>
          <w:szCs w:val="24"/>
        </w:rPr>
        <w:t>0</w:t>
      </w:r>
      <w:r w:rsidR="0066767B">
        <w:rPr>
          <w:rFonts w:cs="Arial"/>
          <w:bCs/>
          <w:sz w:val="24"/>
          <w:szCs w:val="24"/>
        </w:rPr>
        <w:t>721</w:t>
      </w:r>
    </w:p>
    <w:p w14:paraId="79291FED" w14:textId="77777777" w:rsidR="000F01B3" w:rsidRPr="00B1740B" w:rsidRDefault="000F01B3" w:rsidP="000F01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p w14:paraId="7D59EB1D" w14:textId="68EAD43D" w:rsidR="00857A1B" w:rsidRPr="00912BD6" w:rsidRDefault="00857A1B" w:rsidP="009B1CFE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A1B" w14:paraId="27ACD341" w14:textId="77777777" w:rsidTr="00B61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BEC7" w14:textId="77777777" w:rsidR="00857A1B" w:rsidRDefault="00857A1B" w:rsidP="00B61D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57A1B" w14:paraId="72E3371C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11AF0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A1B" w14:paraId="7A3D93D4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629C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1EA6D3F6" w14:textId="77777777" w:rsidTr="00B61D08">
        <w:tc>
          <w:tcPr>
            <w:tcW w:w="142" w:type="dxa"/>
            <w:tcBorders>
              <w:left w:val="single" w:sz="4" w:space="0" w:color="auto"/>
            </w:tcBorders>
          </w:tcPr>
          <w:p w14:paraId="275D125F" w14:textId="77777777" w:rsidR="00857A1B" w:rsidRDefault="00857A1B" w:rsidP="00B61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67EA2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084E891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AC2BE" w14:textId="7033088C" w:rsidR="00857A1B" w:rsidRDefault="00297B03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0497</w:t>
            </w:r>
          </w:p>
        </w:tc>
        <w:tc>
          <w:tcPr>
            <w:tcW w:w="709" w:type="dxa"/>
          </w:tcPr>
          <w:p w14:paraId="346DB21E" w14:textId="77777777" w:rsidR="00857A1B" w:rsidRDefault="00857A1B" w:rsidP="00B61D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6E5A0" w14:textId="776D2A11" w:rsidR="00857A1B" w:rsidRDefault="0066767B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3B42093" w14:textId="77777777" w:rsidR="00857A1B" w:rsidRDefault="00857A1B" w:rsidP="00B61D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289C8" w14:textId="168835F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1201BF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CAA87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035BFC96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E52D2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41BDE751" w14:textId="77777777" w:rsidTr="00B61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5C61B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A1B" w14:paraId="53304C71" w14:textId="77777777" w:rsidTr="00B61D08">
        <w:tc>
          <w:tcPr>
            <w:tcW w:w="9641" w:type="dxa"/>
            <w:gridSpan w:val="9"/>
          </w:tcPr>
          <w:p w14:paraId="2D5FE71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18003" w14:textId="77777777" w:rsidR="00857A1B" w:rsidRDefault="00857A1B" w:rsidP="00B61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A1B" w14:paraId="4A7B3DD9" w14:textId="77777777" w:rsidTr="00B61D08">
        <w:tc>
          <w:tcPr>
            <w:tcW w:w="2835" w:type="dxa"/>
          </w:tcPr>
          <w:p w14:paraId="11C8E1B0" w14:textId="77777777" w:rsidR="00857A1B" w:rsidRDefault="00857A1B" w:rsidP="00B61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86D44F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BBD7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FF46B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0683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ADA6C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A5646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C9619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6E850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A1B" w14:paraId="2F423017" w14:textId="77777777" w:rsidTr="00B61D08">
        <w:tc>
          <w:tcPr>
            <w:tcW w:w="9640" w:type="dxa"/>
            <w:gridSpan w:val="11"/>
          </w:tcPr>
          <w:p w14:paraId="7500802D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1052539" w14:textId="77777777" w:rsidTr="00B61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3BB1DB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2EDAF" w14:textId="77777777" w:rsidR="00857A1B" w:rsidRDefault="00857A1B" w:rsidP="00B61D08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 for Cell Switch execution</w:t>
            </w:r>
          </w:p>
        </w:tc>
      </w:tr>
      <w:tr w:rsidR="00857A1B" w14:paraId="2CB9D635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2D71BC99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F89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0CB46FC6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705B73D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6D41E" w14:textId="25BF3759" w:rsidR="00857A1B" w:rsidRDefault="00073AE8" w:rsidP="00B61D08">
            <w:pPr>
              <w:pStyle w:val="CRCoverPage"/>
              <w:rPr>
                <w:rFonts w:eastAsia="MS Mincho"/>
                <w:lang w:val="en-US" w:eastAsia="ja-JP"/>
              </w:rPr>
            </w:pPr>
            <w:r w:rsidRPr="00C31246">
              <w:rPr>
                <w:rFonts w:cs="Calibri"/>
              </w:rPr>
              <w:t>Ericsson, Sony, Jio Platforms, LG Electronics, vivo, Qualcomm</w:t>
            </w:r>
            <w:r w:rsidR="005E54A4">
              <w:rPr>
                <w:rFonts w:cs="Calibri"/>
              </w:rPr>
              <w:t xml:space="preserve">, NTT </w:t>
            </w:r>
            <w:r w:rsidR="00E601A5">
              <w:rPr>
                <w:rFonts w:cs="Calibri"/>
              </w:rPr>
              <w:t>DOCOMO</w:t>
            </w:r>
            <w:r w:rsidR="00E35B21">
              <w:rPr>
                <w:rFonts w:cs="Calibri"/>
              </w:rPr>
              <w:t>, CATT</w:t>
            </w:r>
          </w:p>
        </w:tc>
      </w:tr>
      <w:tr w:rsidR="00857A1B" w14:paraId="7DEBB0AF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130AF9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CBD65E" w14:textId="77777777" w:rsidR="00857A1B" w:rsidRDefault="00857A1B" w:rsidP="00B61D08">
            <w:pPr>
              <w:pStyle w:val="CRCoverPage"/>
              <w:spacing w:after="0"/>
            </w:pPr>
            <w:r>
              <w:t>R3</w:t>
            </w:r>
          </w:p>
        </w:tc>
      </w:tr>
      <w:tr w:rsidR="00857A1B" w14:paraId="0E0FB9FD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55E61B64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A1DE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4B9D4651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C5EC773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64485" w14:textId="53013F48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>NR_Mob_Ph</w:t>
              </w:r>
              <w:r w:rsidR="002F3E22">
                <w:t>2</w:t>
              </w:r>
              <w:r w:rsidRPr="00A02838">
                <w:t xml:space="preserve">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4F6F92" w14:textId="77777777" w:rsidR="00857A1B" w:rsidRDefault="00857A1B" w:rsidP="00B61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7F1EE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912A6" w14:textId="5E17B374" w:rsidR="00857A1B" w:rsidRDefault="001201BF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</w:t>
            </w:r>
            <w:r w:rsidR="00A96210">
              <w:rPr>
                <w:noProof/>
              </w:rPr>
              <w:t>12</w:t>
            </w:r>
          </w:p>
        </w:tc>
      </w:tr>
      <w:tr w:rsidR="00857A1B" w14:paraId="2A1F846A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6B9F6D5C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35DC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8E33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399A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CB8C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C5FC538" w14:textId="77777777" w:rsidTr="00B61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7A616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49BA" w14:textId="7CA0AF50" w:rsidR="00857A1B" w:rsidRDefault="00857A1B" w:rsidP="00B61D0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0CBB" w14:textId="77777777" w:rsidR="00857A1B" w:rsidRDefault="00857A1B" w:rsidP="00B61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4990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D4CF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857A1B" w14:paraId="78AC787F" w14:textId="77777777" w:rsidTr="00B61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DBBC7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9913E" w14:textId="77777777" w:rsidR="00857A1B" w:rsidRDefault="00857A1B" w:rsidP="00B61D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05CA18" w14:textId="77777777" w:rsidR="00857A1B" w:rsidRDefault="00857A1B" w:rsidP="00B61D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DB01" w14:textId="77777777" w:rsidR="00857A1B" w:rsidRDefault="00857A1B" w:rsidP="00B61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7A1B" w14:paraId="11F89A0D" w14:textId="77777777" w:rsidTr="00B61D08">
        <w:tc>
          <w:tcPr>
            <w:tcW w:w="1843" w:type="dxa"/>
          </w:tcPr>
          <w:p w14:paraId="0B9796C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F0BE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81CACE4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A53D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AE668" w14:textId="3C3DAAF3" w:rsidR="00857A1B" w:rsidRDefault="00857A1B" w:rsidP="00B61D08">
            <w:pPr>
              <w:pStyle w:val="CRCoverPage"/>
              <w:spacing w:after="0"/>
            </w:pPr>
            <w:r>
              <w:t xml:space="preserve">In the signaling </w:t>
            </w:r>
            <w:r w:rsidR="00524010">
              <w:t>flows</w:t>
            </w:r>
            <w:r>
              <w:t xml:space="preserve"> for inter-DU LTM (</w:t>
            </w:r>
            <w:r w:rsidRPr="005A4CB3">
              <w:t>Figure 8.2.1.5-1: Inter-gNB-DU LTM</w:t>
            </w:r>
            <w:r>
              <w:t xml:space="preserve">), the order of step 18 (Cell Switch Command from source DU to the UE) and step 19 (DU-CU CELL SWITCH NOTIFICATION) </w:t>
            </w:r>
            <w:r w:rsidR="00356A6E">
              <w:t>is defined according to their numbering</w:t>
            </w:r>
            <w:r>
              <w:t xml:space="preserve">. However, different implementations may choose a different order of these messages, </w:t>
            </w:r>
            <w:r w:rsidR="00F07F98">
              <w:t>for example</w:t>
            </w:r>
            <w:r>
              <w:t>, the source DU first sends the DU-CU CELL SWITCH NOTIFICATION and then the Cell Switch Command.</w:t>
            </w:r>
          </w:p>
          <w:p w14:paraId="29E1D7B3" w14:textId="1F59C9FC" w:rsidR="00857A1B" w:rsidRDefault="00857A1B" w:rsidP="00B61D08">
            <w:pPr>
              <w:pStyle w:val="CRCoverPage"/>
              <w:spacing w:after="0"/>
            </w:pPr>
            <w:r>
              <w:t xml:space="preserve">The signaling sequence for intra-DU LTM (Figure </w:t>
            </w:r>
            <w:r w:rsidRPr="00892248">
              <w:t>8.2.1.4-1: Intra-gNB-DU LTM</w:t>
            </w:r>
            <w:r>
              <w:t>) also shows a fixed order for steps 13 (Cell Switch Command) and 14 (DU-CU CELL SWITCH NOTIFICATION). To allow the same behaviour of the source DU irrespective of the mobility scenario (inter-DU or intra-DU), different implementation can decide to use the same order between the sending of the Cell Switch Command and the sending of the DU-CU CELL SWITCH NOTIFICATION, i.e., in different implementations the order of step 13 and step 14 can be different.</w:t>
            </w:r>
          </w:p>
        </w:tc>
      </w:tr>
      <w:tr w:rsidR="00857A1B" w14:paraId="0B8BC9F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8FE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9778B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22EB55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F01B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FB95B" w14:textId="4E3EAF99" w:rsidR="00857A1B" w:rsidRDefault="00857A1B" w:rsidP="00B61D0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a note in the signalling sequence for inter-gNB-DU LTM to indicate that the order between step 18 and step 19 can be </w:t>
            </w:r>
            <w:r w:rsidR="00DC5F60">
              <w:rPr>
                <w:rFonts w:eastAsia="SimSun"/>
                <w:noProof/>
                <w:lang w:eastAsia="zh-CN"/>
              </w:rPr>
              <w:t>up to implementation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35D090AB" w14:textId="55E36788" w:rsidR="00857A1B" w:rsidRDefault="00857A1B" w:rsidP="00B61D0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a note in the signalling sequence for intra-gNB-DU LTM to indicate that the order between step 13 and step 14 can be </w:t>
            </w:r>
            <w:r w:rsidR="00DC5F60">
              <w:rPr>
                <w:rFonts w:eastAsia="SimSun"/>
                <w:noProof/>
                <w:lang w:eastAsia="zh-CN"/>
              </w:rPr>
              <w:t>up to implementation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570ACCDE" w14:textId="77777777" w:rsidR="000A1FF5" w:rsidRDefault="000A1FF5" w:rsidP="00B61D0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13411FD" w14:textId="77777777" w:rsidR="0030390A" w:rsidRPr="00201822" w:rsidRDefault="0030390A" w:rsidP="0030390A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201822">
              <w:rPr>
                <w:rFonts w:ascii="Arial" w:eastAsia="SimSun" w:hAnsi="Arial"/>
                <w:noProof/>
                <w:u w:val="single"/>
                <w:lang w:eastAsia="zh-CN"/>
              </w:rPr>
              <w:t>Impact Analysis:</w:t>
            </w:r>
          </w:p>
          <w:p w14:paraId="75A319CF" w14:textId="77777777" w:rsidR="0030390A" w:rsidRPr="006453B7" w:rsidRDefault="0030390A" w:rsidP="0030390A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0D2200A1" w14:textId="77777777" w:rsidR="0030390A" w:rsidRPr="006453B7" w:rsidRDefault="0030390A" w:rsidP="0030390A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>This CR has isolated impact with the previous version of the specification (same release).</w:t>
            </w:r>
          </w:p>
          <w:p w14:paraId="79DDEF35" w14:textId="6C7EDFA7" w:rsidR="000A1FF5" w:rsidRPr="00201A83" w:rsidRDefault="0030390A" w:rsidP="0030390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453B7">
              <w:rPr>
                <w:rFonts w:eastAsia="SimSun"/>
                <w:noProof/>
                <w:lang w:eastAsia="zh-CN"/>
              </w:rPr>
              <w:t xml:space="preserve">The impact can be considered isolated because the change only affects the </w:t>
            </w:r>
            <w:r>
              <w:rPr>
                <w:rFonts w:eastAsia="SimSun"/>
                <w:noProof/>
                <w:lang w:eastAsia="zh-CN"/>
              </w:rPr>
              <w:t>Cell Switch procedure for LTM</w:t>
            </w:r>
            <w:r w:rsidRPr="006453B7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857A1B" w14:paraId="37109AD1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E85F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57FB2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8D2EB61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24E3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CD96" w14:textId="77777777" w:rsidR="00857A1B" w:rsidRDefault="00857A1B" w:rsidP="00B61D08">
            <w:pPr>
              <w:pStyle w:val="CRCoverPage"/>
              <w:spacing w:after="0"/>
            </w:pPr>
            <w:r>
              <w:t>The order of the steps executed by the source DU at LTM execution is fixed, limiting the implementation.</w:t>
            </w:r>
          </w:p>
        </w:tc>
      </w:tr>
      <w:tr w:rsidR="00857A1B" w14:paraId="364E4792" w14:textId="77777777" w:rsidTr="00B61D08">
        <w:tc>
          <w:tcPr>
            <w:tcW w:w="2694" w:type="dxa"/>
            <w:gridSpan w:val="2"/>
          </w:tcPr>
          <w:p w14:paraId="3E9CB3B1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663C5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3E82390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C7F0F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3462F" w14:textId="2CC81CE4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8.2.1.4, 8.2.1.5</w:t>
            </w:r>
          </w:p>
        </w:tc>
      </w:tr>
      <w:tr w:rsidR="00857A1B" w14:paraId="34F5AA0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FE6B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FDB4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7AB6F47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7488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62C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DF7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24934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F095D" w14:textId="77777777" w:rsidR="00857A1B" w:rsidRDefault="00857A1B" w:rsidP="00B61D08">
            <w:pPr>
              <w:pStyle w:val="CRCoverPage"/>
              <w:spacing w:after="0"/>
              <w:ind w:left="99"/>
            </w:pPr>
          </w:p>
        </w:tc>
      </w:tr>
      <w:tr w:rsidR="00857A1B" w14:paraId="380C575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EEE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CCB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0DD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A6D6E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518F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7A1B" w14:paraId="6AF532CC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4546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6FC3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63C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F6B91E" w14:textId="77777777" w:rsidR="00857A1B" w:rsidRDefault="00857A1B" w:rsidP="00B61D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814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6CF7D70B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B56B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A6B5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E499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B0066" w14:textId="77777777" w:rsidR="00857A1B" w:rsidRDefault="00857A1B" w:rsidP="00B61D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2643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4315141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A0D3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CB26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28E38536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0CBC4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5D906" w14:textId="77777777" w:rsidR="00857A1B" w:rsidRDefault="00857A1B" w:rsidP="00B61D08">
            <w:pPr>
              <w:pStyle w:val="CRCoverPage"/>
              <w:spacing w:after="0"/>
              <w:ind w:left="100"/>
            </w:pPr>
          </w:p>
        </w:tc>
      </w:tr>
      <w:tr w:rsidR="00857A1B" w14:paraId="4643F1EA" w14:textId="77777777" w:rsidTr="00B61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A2DC7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AF7DE" w14:textId="77777777" w:rsidR="00857A1B" w:rsidRDefault="00857A1B" w:rsidP="00B61D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7A1B" w14:paraId="089F4526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477EC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EDE3F" w14:textId="14D09D13" w:rsidR="006D7CB0" w:rsidRDefault="006D7CB0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update the cover page</w:t>
            </w:r>
          </w:p>
          <w:p w14:paraId="3BBB9F92" w14:textId="39CC9076" w:rsidR="00414B78" w:rsidRDefault="00414B78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2: resubmission based on v19.1.0</w:t>
            </w:r>
          </w:p>
          <w:p w14:paraId="0CEBB903" w14:textId="71AE0325" w:rsidR="00857A1B" w:rsidRDefault="007F3FEC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resubmission</w:t>
            </w:r>
          </w:p>
          <w:p w14:paraId="3B997160" w14:textId="211D8913" w:rsidR="007F3FEC" w:rsidRDefault="007F3FEC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R3-257029</w:t>
            </w:r>
          </w:p>
        </w:tc>
      </w:tr>
    </w:tbl>
    <w:p w14:paraId="612C6B0A" w14:textId="77777777" w:rsidR="00857A1B" w:rsidRDefault="00857A1B" w:rsidP="00B61D08">
      <w:pPr>
        <w:pStyle w:val="CRCoverPage"/>
        <w:spacing w:after="0"/>
        <w:rPr>
          <w:sz w:val="8"/>
          <w:szCs w:val="8"/>
        </w:rPr>
      </w:pPr>
    </w:p>
    <w:p w14:paraId="23F9B3C5" w14:textId="77777777" w:rsidR="00857A1B" w:rsidRPr="00136801" w:rsidRDefault="00857A1B" w:rsidP="00B61D08"/>
    <w:p w14:paraId="3D724A28" w14:textId="77777777" w:rsidR="00857A1B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411652A" w14:textId="77777777" w:rsidR="002B2680" w:rsidRDefault="002B2680" w:rsidP="00B61D08">
      <w:pPr>
        <w:jc w:val="center"/>
        <w:rPr>
          <w:color w:val="FF0000"/>
        </w:rPr>
      </w:pPr>
    </w:p>
    <w:p w14:paraId="035166AF" w14:textId="77777777" w:rsidR="002B2680" w:rsidRDefault="002B2680" w:rsidP="002B2680">
      <w:pPr>
        <w:pStyle w:val="Heading4"/>
      </w:pPr>
      <w:bookmarkStart w:id="0" w:name="_Toc216893499"/>
      <w:r>
        <w:t>8.2.1.4</w:t>
      </w:r>
      <w:r>
        <w:tab/>
        <w:t xml:space="preserve">Intra-gNB-DU </w:t>
      </w:r>
      <w:r w:rsidRPr="00501FF5">
        <w:rPr>
          <w:lang w:val="en-US"/>
        </w:rPr>
        <w:t>LTM</w:t>
      </w:r>
      <w:bookmarkEnd w:id="0"/>
    </w:p>
    <w:p w14:paraId="64DD09F5" w14:textId="77777777" w:rsidR="002B2680" w:rsidRPr="00C464D5" w:rsidRDefault="002B2680" w:rsidP="002B2680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0ED3F9AA" w14:textId="77777777" w:rsidR="002B2680" w:rsidRPr="002D00DA" w:rsidRDefault="00A935F3" w:rsidP="002B2680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652834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95.15pt;height:671.8pt;mso-width-percent:0;mso-height-percent:0;mso-width-percent:0;mso-height-percent:0" o:ole="">
            <v:imagedata r:id="rId14" o:title=""/>
          </v:shape>
          <o:OLEObject Type="Embed" ProgID="Mscgen.Chart" ShapeID="_x0000_i1026" DrawAspect="Content" ObjectID="_1832418709" r:id="rId15"/>
        </w:object>
      </w:r>
    </w:p>
    <w:p w14:paraId="751DAA53" w14:textId="77777777" w:rsidR="002B2680" w:rsidRPr="00673D2E" w:rsidRDefault="002B2680" w:rsidP="002B2680">
      <w:pPr>
        <w:pStyle w:val="TF"/>
      </w:pPr>
      <w:r w:rsidRPr="00673D2E">
        <w:t>Figure 8.2.1.4-1: Intra-gNB-DU LTM</w:t>
      </w:r>
    </w:p>
    <w:p w14:paraId="0E1C1B81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6757E62C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32261CAC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7B26C188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</w:p>
    <w:p w14:paraId="18DB7073" w14:textId="77777777" w:rsidR="002B2680" w:rsidRDefault="002B2680" w:rsidP="002B2680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3575B0CA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7F0BF405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089D5E54" w14:textId="77777777" w:rsidR="002B2680" w:rsidRDefault="002B2680" w:rsidP="002B2680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</w:t>
      </w:r>
      <w:r w:rsidRPr="0070346E">
        <w:t>CU-initiated UE Context Modification</w:t>
      </w:r>
      <w:r>
        <w:t xml:space="preserve">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18386F65" w14:textId="77777777" w:rsidR="002B2680" w:rsidRDefault="002B2680" w:rsidP="002B2680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1" w:name="_Hlk208497905"/>
      <w:bookmarkStart w:id="2" w:name="_Hlk208498163"/>
      <w:r w:rsidRPr="0070346E">
        <w:t>CU-initiated UE Context Modification</w:t>
      </w:r>
      <w:bookmarkEnd w:id="1"/>
      <w:r w:rsidRPr="0070346E">
        <w:t xml:space="preserve"> procedure</w:t>
      </w:r>
      <w:bookmarkEnd w:id="2"/>
      <w:r>
        <w:rPr>
          <w:lang w:val="en-US" w:eastAsia="zh-CN"/>
        </w:rPr>
        <w:t xml:space="preserve"> to obtain the </w:t>
      </w:r>
      <w:r w:rsidRPr="0070346E">
        <w:t xml:space="preserve">CSI report configuration for </w:t>
      </w:r>
      <w:r>
        <w:t xml:space="preserve">early </w:t>
      </w:r>
      <w:r w:rsidRPr="0070346E">
        <w:t>CSI acquisition</w:t>
      </w:r>
      <w:r>
        <w:t>.</w:t>
      </w:r>
    </w:p>
    <w:p w14:paraId="481635FB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721B22E" w14:textId="77777777" w:rsidR="002B2680" w:rsidRDefault="002B2680" w:rsidP="002B2680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02BD59F1" w14:textId="77777777" w:rsidR="002B2680" w:rsidRDefault="002B2680" w:rsidP="002B2680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3530341D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154C13E8" w14:textId="77777777" w:rsidR="002B2680" w:rsidRDefault="002B2680" w:rsidP="002B2680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22A46DD2" w14:textId="77777777" w:rsidR="002B2680" w:rsidRDefault="002B2680" w:rsidP="002B2680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1915D028" w14:textId="77777777" w:rsidR="002B2680" w:rsidRDefault="002B2680" w:rsidP="002B2680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74DF5137" w14:textId="77777777" w:rsidR="002B2680" w:rsidRDefault="002B2680" w:rsidP="002B2680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4664C98D" w14:textId="0CEF4007" w:rsidR="00A66990" w:rsidRDefault="002B2680" w:rsidP="00A66990">
      <w:pPr>
        <w:pStyle w:val="B10"/>
        <w:rPr>
          <w:ins w:id="3" w:author="Ericsson User" w:date="2025-09-30T12:43:00Z" w16du:dateUtc="2025-09-30T10:43:00Z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5C04FCD8" w14:textId="0D91F182" w:rsidR="00A66990" w:rsidRPr="00A66990" w:rsidRDefault="00A66990" w:rsidP="00A66990">
      <w:pPr>
        <w:pStyle w:val="NO"/>
        <w:rPr>
          <w:rFonts w:eastAsia="Malgun Gothic"/>
        </w:rPr>
      </w:pPr>
      <w:ins w:id="4" w:author="Ericsson User" w:date="2025-09-30T12:44:00Z" w16du:dateUtc="2025-09-30T10:44:00Z">
        <w:r w:rsidRPr="00E40FE6">
          <w:rPr>
            <w:rFonts w:hint="eastAsia"/>
          </w:rPr>
          <w:t xml:space="preserve">NOTE </w:t>
        </w:r>
      </w:ins>
      <w:ins w:id="5" w:author="Ericsson User" w:date="2025-09-30T13:11:00Z" w16du:dateUtc="2025-09-30T11:11:00Z">
        <w:r>
          <w:t>x</w:t>
        </w:r>
      </w:ins>
      <w:ins w:id="6" w:author="Ericsson User" w:date="2025-09-30T12:44:00Z" w16du:dateUtc="2025-09-30T10:44:00Z">
        <w:r w:rsidRPr="00E40FE6">
          <w:rPr>
            <w:rFonts w:hint="eastAsia"/>
          </w:rPr>
          <w:t>:</w:t>
        </w:r>
        <w:r>
          <w:t xml:space="preserve"> The order in which step 13 and step 14 are executed is </w:t>
        </w:r>
      </w:ins>
      <w:ins w:id="7" w:author="Ericsson User" w:date="2025-09-30T13:11:00Z" w16du:dateUtc="2025-09-30T11:11:00Z">
        <w:r>
          <w:t xml:space="preserve">up </w:t>
        </w:r>
      </w:ins>
      <w:ins w:id="8" w:author="Ericsson User" w:date="2025-09-30T12:44:00Z" w16du:dateUtc="2025-09-30T10:44:00Z">
        <w:r>
          <w:t xml:space="preserve">to </w:t>
        </w:r>
        <w:r w:rsidRPr="003516D4">
          <w:t>implementation</w:t>
        </w:r>
        <w:r w:rsidRPr="00E40FE6">
          <w:t>.</w:t>
        </w:r>
      </w:ins>
    </w:p>
    <w:p w14:paraId="282ED253" w14:textId="77777777" w:rsidR="002B2680" w:rsidRDefault="002B2680" w:rsidP="002B2680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27478EAC" w14:textId="77777777" w:rsidR="002B2680" w:rsidRDefault="002B2680" w:rsidP="002B2680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7F393220" w14:textId="77777777" w:rsidR="002B2680" w:rsidRDefault="002B2680" w:rsidP="002B2680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5044E711" w14:textId="77777777" w:rsidR="002B2680" w:rsidRDefault="002B2680" w:rsidP="002B2680">
      <w:pPr>
        <w:pStyle w:val="B10"/>
      </w:pPr>
      <w:r>
        <w:lastRenderedPageBreak/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7E615129" w14:textId="77777777" w:rsidR="002B2680" w:rsidRDefault="002B2680" w:rsidP="002B2680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767397DD" w14:textId="77777777" w:rsidR="002B2680" w:rsidRPr="00324EDA" w:rsidRDefault="002B2680" w:rsidP="002B2680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4B95F0CC" w14:textId="77777777" w:rsidR="002B2680" w:rsidRDefault="002B2680" w:rsidP="002B2680">
      <w:pPr>
        <w:pStyle w:val="Heading4"/>
        <w:rPr>
          <w:lang w:eastAsia="ja-JP"/>
        </w:rPr>
      </w:pPr>
      <w:bookmarkStart w:id="9" w:name="_CR8_2_1_5"/>
      <w:bookmarkStart w:id="10" w:name="_Toc216893500"/>
      <w:bookmarkEnd w:id="9"/>
      <w:r>
        <w:t>8.2.1.5</w:t>
      </w:r>
      <w:r>
        <w:tab/>
        <w:t>Inter-gNB-DU LTM</w:t>
      </w:r>
      <w:bookmarkEnd w:id="10"/>
    </w:p>
    <w:p w14:paraId="52439128" w14:textId="77777777" w:rsidR="002B2680" w:rsidRPr="00357131" w:rsidRDefault="002B2680" w:rsidP="002B2680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5249D93" w14:textId="77777777" w:rsidR="002B2680" w:rsidRPr="008120A8" w:rsidRDefault="00A935F3" w:rsidP="002B2680">
      <w:pPr>
        <w:pStyle w:val="TH"/>
        <w:rPr>
          <w:lang w:eastAsia="zh-CN"/>
        </w:rPr>
      </w:pPr>
      <w:r>
        <w:rPr>
          <w:noProof/>
        </w:rPr>
        <w:object w:dxaOrig="11328" w:dyaOrig="17352" w14:anchorId="05A07576">
          <v:shape id="_x0000_i1025" type="#_x0000_t75" alt="" style="width:484.6pt;height:742.7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832418710" r:id="rId17"/>
        </w:object>
      </w:r>
    </w:p>
    <w:p w14:paraId="68BDD569" w14:textId="77777777" w:rsidR="002B2680" w:rsidRPr="002C4ACC" w:rsidRDefault="002B2680" w:rsidP="002B2680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>Figure 8.2.1.5-1</w:t>
      </w:r>
      <w:r w:rsidRPr="002C4ACC">
        <w:rPr>
          <w:lang w:eastAsia="zh-CN"/>
        </w:rPr>
        <w:t>: Inter-gNB-DU LTM</w:t>
      </w:r>
    </w:p>
    <w:p w14:paraId="55B10226" w14:textId="77777777" w:rsidR="002B2680" w:rsidRDefault="002B2680" w:rsidP="002B2680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02AC3FF4" w14:textId="77777777" w:rsidR="002B2680" w:rsidRDefault="002B2680" w:rsidP="002B2680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251E2672" w14:textId="77777777" w:rsidR="002B2680" w:rsidRDefault="002B2680" w:rsidP="002B2680">
      <w:pPr>
        <w:pStyle w:val="B10"/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10B59CBD" w14:textId="77777777" w:rsidR="002B2680" w:rsidRDefault="002B2680" w:rsidP="002B2680">
      <w:pPr>
        <w:pStyle w:val="B10"/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</w:p>
    <w:p w14:paraId="224AC76B" w14:textId="77777777" w:rsidR="002B2680" w:rsidRDefault="002B2680" w:rsidP="002B2680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29D115A9" w14:textId="77777777" w:rsidR="002B2680" w:rsidRDefault="002B2680" w:rsidP="002B2680">
      <w:pPr>
        <w:pStyle w:val="B10"/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5538BA4D" w14:textId="77777777" w:rsidR="002B2680" w:rsidRDefault="002B2680" w:rsidP="002B2680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7C5007DE" w14:textId="77777777" w:rsidR="002B2680" w:rsidRDefault="002B2680" w:rsidP="002B2680">
      <w:pPr>
        <w:pStyle w:val="B10"/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254ABF12" w14:textId="77777777" w:rsidR="002B2680" w:rsidRDefault="002B2680" w:rsidP="002B2680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3F90CCE9" w14:textId="77777777" w:rsidR="002B2680" w:rsidRDefault="002B2680" w:rsidP="002B2680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3111E967" w14:textId="77777777" w:rsidR="002B2680" w:rsidRDefault="002B2680" w:rsidP="002B2680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1733D755" w14:textId="77777777" w:rsidR="002B2680" w:rsidRDefault="002B2680" w:rsidP="002B2680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AD89339" w14:textId="77777777" w:rsidR="002B2680" w:rsidRDefault="002B2680" w:rsidP="002B2680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2194C627" w14:textId="77777777" w:rsidR="002B2680" w:rsidRDefault="002B2680" w:rsidP="002B2680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638294D7" w14:textId="77777777" w:rsidR="002B2680" w:rsidRDefault="002B2680" w:rsidP="002B2680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2394F1AC" w14:textId="77777777" w:rsidR="002B2680" w:rsidRPr="00E40FE6" w:rsidRDefault="002B2680" w:rsidP="002B2680">
      <w:pPr>
        <w:pStyle w:val="NO"/>
      </w:pPr>
      <w:r>
        <w:t>NOTE 3: The source gNB-DU may initiate the CSI-RS Coordination procedure to activate or deactivate the semi persistent CSI-RS resource(s) of some candidate cell(s) in the candidate gNB-DU(s) via gNB-CU.</w:t>
      </w:r>
    </w:p>
    <w:p w14:paraId="240806BD" w14:textId="77777777" w:rsidR="002B2680" w:rsidRPr="00186F7B" w:rsidRDefault="002B2680" w:rsidP="002B2680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62F73D6D" w14:textId="77777777" w:rsidR="002B2680" w:rsidRDefault="002B2680" w:rsidP="002B2680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41FC645A" w14:textId="77777777" w:rsidR="002B2680" w:rsidRDefault="002B2680" w:rsidP="002B2680">
      <w:pPr>
        <w:pStyle w:val="B10"/>
        <w:rPr>
          <w:lang w:val="en-US" w:eastAsia="ja-JP"/>
        </w:rPr>
      </w:pPr>
      <w:r>
        <w:rPr>
          <w:lang w:eastAsia="zh-CN"/>
        </w:rPr>
        <w:lastRenderedPageBreak/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AA29DCD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1B8C716E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219DF97C" w14:textId="1A4EC891" w:rsidR="00AD34F9" w:rsidRDefault="002B2680" w:rsidP="00AD34F9">
      <w:pPr>
        <w:pStyle w:val="B10"/>
        <w:rPr>
          <w:ins w:id="11" w:author="Ericsson User" w:date="2025-09-30T12:32:00Z" w16du:dateUtc="2025-09-30T10:32:00Z"/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30AE1665" w14:textId="4478C6E4" w:rsidR="00AD34F9" w:rsidRDefault="00AD34F9" w:rsidP="00AD34F9">
      <w:pPr>
        <w:pStyle w:val="B10"/>
        <w:rPr>
          <w:lang w:eastAsia="zh-CN"/>
        </w:rPr>
      </w:pPr>
      <w:ins w:id="12" w:author="Ericsson User" w:date="2025-09-30T12:32:00Z" w16du:dateUtc="2025-09-30T10:32:00Z">
        <w:r w:rsidRPr="00E40FE6">
          <w:rPr>
            <w:rFonts w:hint="eastAsia"/>
          </w:rPr>
          <w:t xml:space="preserve">NOTE </w:t>
        </w:r>
      </w:ins>
      <w:ins w:id="13" w:author="Ericsson User" w:date="2025-09-30T13:12:00Z" w16du:dateUtc="2025-09-30T11:12:00Z">
        <w:r>
          <w:t>y</w:t>
        </w:r>
      </w:ins>
      <w:ins w:id="14" w:author="Ericsson User" w:date="2025-09-30T12:32:00Z" w16du:dateUtc="2025-09-30T10:32:00Z">
        <w:r w:rsidRPr="00E40FE6">
          <w:rPr>
            <w:rFonts w:hint="eastAsia"/>
          </w:rPr>
          <w:t>:</w:t>
        </w:r>
        <w:r>
          <w:t xml:space="preserve"> </w:t>
        </w:r>
      </w:ins>
      <w:ins w:id="15" w:author="Ericsson User" w:date="2025-09-30T12:33:00Z" w16du:dateUtc="2025-09-30T10:33:00Z">
        <w:r>
          <w:t xml:space="preserve">The order </w:t>
        </w:r>
      </w:ins>
      <w:ins w:id="16" w:author="Ericsson User" w:date="2025-09-30T12:34:00Z" w16du:dateUtc="2025-09-30T10:34:00Z">
        <w:r>
          <w:t xml:space="preserve">in which </w:t>
        </w:r>
      </w:ins>
      <w:ins w:id="17" w:author="Ericsson User" w:date="2025-09-30T12:33:00Z" w16du:dateUtc="2025-09-30T10:33:00Z">
        <w:r>
          <w:t>step</w:t>
        </w:r>
      </w:ins>
      <w:ins w:id="18" w:author="Ericsson User" w:date="2025-09-30T12:36:00Z" w16du:dateUtc="2025-09-30T10:36:00Z">
        <w:r>
          <w:t xml:space="preserve"> </w:t>
        </w:r>
      </w:ins>
      <w:ins w:id="19" w:author="Ericsson User" w:date="2025-09-30T12:33:00Z" w16du:dateUtc="2025-09-30T10:33:00Z">
        <w:r>
          <w:t xml:space="preserve">18 and </w:t>
        </w:r>
      </w:ins>
      <w:ins w:id="20" w:author="Ericsson User" w:date="2025-09-30T12:37:00Z" w16du:dateUtc="2025-09-30T10:37:00Z">
        <w:r>
          <w:t xml:space="preserve">step </w:t>
        </w:r>
      </w:ins>
      <w:ins w:id="21" w:author="Ericsson User" w:date="2025-09-30T12:33:00Z" w16du:dateUtc="2025-09-30T10:33:00Z">
        <w:r>
          <w:t xml:space="preserve">19 </w:t>
        </w:r>
      </w:ins>
      <w:ins w:id="22" w:author="Ericsson User" w:date="2025-09-30T12:34:00Z" w16du:dateUtc="2025-09-30T10:34:00Z">
        <w:r>
          <w:t xml:space="preserve">are executed </w:t>
        </w:r>
      </w:ins>
      <w:ins w:id="23" w:author="Ericsson User" w:date="2025-09-30T12:33:00Z" w16du:dateUtc="2025-09-30T10:33:00Z">
        <w:r>
          <w:t xml:space="preserve">is </w:t>
        </w:r>
      </w:ins>
      <w:ins w:id="24" w:author="Ericsson User" w:date="2025-09-30T13:11:00Z" w16du:dateUtc="2025-09-30T11:11:00Z">
        <w:r>
          <w:t xml:space="preserve">up </w:t>
        </w:r>
      </w:ins>
      <w:ins w:id="25" w:author="Ericsson User" w:date="2025-09-30T12:33:00Z" w16du:dateUtc="2025-09-30T10:33:00Z">
        <w:r>
          <w:t xml:space="preserve">to </w:t>
        </w:r>
        <w:r w:rsidRPr="003516D4">
          <w:t>implementation</w:t>
        </w:r>
      </w:ins>
      <w:ins w:id="26" w:author="Ericsson User" w:date="2025-09-30T12:32:00Z" w16du:dateUtc="2025-09-30T10:32:00Z">
        <w:r w:rsidRPr="00E40FE6">
          <w:t>.</w:t>
        </w:r>
      </w:ins>
    </w:p>
    <w:p w14:paraId="6AD355CE" w14:textId="77777777" w:rsidR="002B2680" w:rsidRDefault="002B2680" w:rsidP="002B2680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488FA2D1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496603D1" w14:textId="77777777" w:rsidR="002B2680" w:rsidRDefault="002B2680" w:rsidP="002B2680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69AD453C" w14:textId="77777777" w:rsidR="002B2680" w:rsidRPr="009010F4" w:rsidRDefault="002B2680" w:rsidP="002B2680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</w:t>
      </w:r>
      <w:r>
        <w:t xml:space="preserve">the semi persistent </w:t>
      </w:r>
      <w:r w:rsidRPr="00E40FE6">
        <w:t xml:space="preserve">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3746069C" w14:textId="77777777" w:rsidR="002B2680" w:rsidRPr="009010F4" w:rsidRDefault="002B2680" w:rsidP="002B2680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14785329" w14:textId="77777777" w:rsidR="002B2680" w:rsidRDefault="002B2680" w:rsidP="002B2680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671B001E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11E06FE5" w14:textId="77777777" w:rsidR="002B2680" w:rsidRPr="00797559" w:rsidRDefault="002B2680" w:rsidP="002B2680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0982CA1A" w14:textId="77777777" w:rsidR="00857A1B" w:rsidRDefault="00857A1B" w:rsidP="00B61D08">
      <w:pPr>
        <w:rPr>
          <w:lang w:eastAsia="zh-CN"/>
        </w:rPr>
      </w:pPr>
    </w:p>
    <w:p w14:paraId="79900136" w14:textId="77777777" w:rsidR="00857A1B" w:rsidRPr="00BA419E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857A1B" w:rsidRPr="00BA419E" w:rsidSect="002F760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5EC38" w14:textId="77777777" w:rsidR="00A935F3" w:rsidRDefault="00A935F3">
      <w:r>
        <w:separator/>
      </w:r>
    </w:p>
  </w:endnote>
  <w:endnote w:type="continuationSeparator" w:id="0">
    <w:p w14:paraId="0A971779" w14:textId="77777777" w:rsidR="00A935F3" w:rsidRDefault="00A935F3">
      <w:r>
        <w:continuationSeparator/>
      </w:r>
    </w:p>
  </w:endnote>
  <w:endnote w:type="continuationNotice" w:id="1">
    <w:p w14:paraId="0C8B3B05" w14:textId="77777777" w:rsidR="00A935F3" w:rsidRDefault="00A935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606E" w14:textId="77777777" w:rsidR="00857A1B" w:rsidRDefault="00857A1B" w:rsidP="00B61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96ECC" w14:textId="77777777" w:rsidR="00857A1B" w:rsidRDefault="00857A1B" w:rsidP="00B61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9FB7" w14:textId="77777777" w:rsidR="00857A1B" w:rsidRDefault="00857A1B" w:rsidP="00B61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9F7EE" w14:textId="77777777" w:rsidR="00A935F3" w:rsidRDefault="00A935F3">
      <w:r>
        <w:separator/>
      </w:r>
    </w:p>
  </w:footnote>
  <w:footnote w:type="continuationSeparator" w:id="0">
    <w:p w14:paraId="676A8B5F" w14:textId="77777777" w:rsidR="00A935F3" w:rsidRDefault="00A935F3">
      <w:r>
        <w:continuationSeparator/>
      </w:r>
    </w:p>
  </w:footnote>
  <w:footnote w:type="continuationNotice" w:id="1">
    <w:p w14:paraId="0F214E52" w14:textId="77777777" w:rsidR="00A935F3" w:rsidRDefault="00A935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DFB2" w14:textId="77777777" w:rsidR="00857A1B" w:rsidRDefault="00857A1B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0B90" w14:textId="77777777" w:rsidR="00857A1B" w:rsidRDefault="00857A1B" w:rsidP="00B61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458B" w14:textId="77777777" w:rsidR="00857A1B" w:rsidRDefault="00857A1B" w:rsidP="00B61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447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1E52"/>
    <w:rsid w:val="000721AA"/>
    <w:rsid w:val="00073AE8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BE6"/>
    <w:rsid w:val="000A0FE7"/>
    <w:rsid w:val="000A1357"/>
    <w:rsid w:val="000A1704"/>
    <w:rsid w:val="000A1ABF"/>
    <w:rsid w:val="000A1FF5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1B3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1BF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FA2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41F1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592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1F1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B03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680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02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9A2"/>
    <w:rsid w:val="002F3C0F"/>
    <w:rsid w:val="002F3E22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84B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0A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6A6E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3B39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9AC"/>
    <w:rsid w:val="00414A6F"/>
    <w:rsid w:val="00414A76"/>
    <w:rsid w:val="00414AF8"/>
    <w:rsid w:val="00414B78"/>
    <w:rsid w:val="00414D67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715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7D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1B6"/>
    <w:rsid w:val="00521749"/>
    <w:rsid w:val="0052181D"/>
    <w:rsid w:val="005220A7"/>
    <w:rsid w:val="00522204"/>
    <w:rsid w:val="00522294"/>
    <w:rsid w:val="0052379A"/>
    <w:rsid w:val="00523BA1"/>
    <w:rsid w:val="00523C2B"/>
    <w:rsid w:val="00524010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095A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2AE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1BA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54A4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6767B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60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CB0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D6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3FEC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40423"/>
    <w:rsid w:val="0084047D"/>
    <w:rsid w:val="0084080B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1F7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1CFE"/>
    <w:rsid w:val="009B30E4"/>
    <w:rsid w:val="009B3132"/>
    <w:rsid w:val="009B4824"/>
    <w:rsid w:val="009B4BA0"/>
    <w:rsid w:val="009B4DF8"/>
    <w:rsid w:val="009B5E27"/>
    <w:rsid w:val="009B62B7"/>
    <w:rsid w:val="009B656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990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5F3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210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4F9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01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5FA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105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C8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DD5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5F1D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69DE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4F9"/>
    <w:rsid w:val="00DC4E54"/>
    <w:rsid w:val="00DC5059"/>
    <w:rsid w:val="00DC51A9"/>
    <w:rsid w:val="00DC54A5"/>
    <w:rsid w:val="00DC586C"/>
    <w:rsid w:val="00DC5CDC"/>
    <w:rsid w:val="00DC5D7C"/>
    <w:rsid w:val="00DC5F60"/>
    <w:rsid w:val="00DC6280"/>
    <w:rsid w:val="00DC64E1"/>
    <w:rsid w:val="00DC73B5"/>
    <w:rsid w:val="00DC7D60"/>
    <w:rsid w:val="00DD0141"/>
    <w:rsid w:val="00DD073E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5D5"/>
    <w:rsid w:val="00E166CC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B21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1A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DF9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B7F59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07F98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1F0C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755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B37"/>
    <w:rsid w:val="00F90333"/>
    <w:rsid w:val="00F90700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C5959D12-458A-734E-9426-A38FDAA1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1B2C2F-939E-4D4A-A2BD-18740E4CD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601</TotalTime>
  <Pages>8</Pages>
  <Words>2213</Words>
  <Characters>11954</Characters>
  <Application>Microsoft Office Word</Application>
  <DocSecurity>0</DocSecurity>
  <Lines>298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14007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403</cp:revision>
  <cp:lastPrinted>1900-01-03T13:59:00Z</cp:lastPrinted>
  <dcterms:created xsi:type="dcterms:W3CDTF">2025-02-22T12:10:00Z</dcterms:created>
  <dcterms:modified xsi:type="dcterms:W3CDTF">2026-02-12T15:19:00Z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