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62FD" w14:textId="446089EE" w:rsidR="0012297F" w:rsidRPr="008B7EC5" w:rsidRDefault="0012297F" w:rsidP="0012297F">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#131</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002E6DC9" w:rsidRPr="002E6DC9">
        <w:rPr>
          <w:rFonts w:ascii="Arial" w:eastAsia="MS Mincho" w:hAnsi="Arial" w:cs="Times New Roman"/>
          <w:b/>
          <w:bCs/>
          <w:iCs/>
          <w:kern w:val="0"/>
          <w:sz w:val="24"/>
          <w:szCs w:val="18"/>
        </w:rPr>
        <w:t>R3-260629</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7CD94D56" w14:textId="77777777" w:rsidR="0012297F" w:rsidRPr="009546AC" w:rsidRDefault="0012297F" w:rsidP="0012297F">
      <w:pPr>
        <w:pStyle w:val="CRCoverPage"/>
        <w:rPr>
          <w:b/>
          <w:sz w:val="24"/>
          <w:szCs w:val="24"/>
          <w:lang w:eastAsia="zh-CN"/>
        </w:rPr>
      </w:pPr>
      <w:r w:rsidRPr="009A67D9">
        <w:rPr>
          <w:b/>
          <w:sz w:val="24"/>
          <w:szCs w:val="24"/>
          <w:lang w:eastAsia="zh-CN"/>
        </w:rPr>
        <w:t>Goteborg</w:t>
      </w:r>
      <w:r w:rsidRPr="00EE4DBC">
        <w:rPr>
          <w:b/>
          <w:sz w:val="24"/>
          <w:szCs w:val="24"/>
          <w:lang w:eastAsia="zh-CN"/>
        </w:rPr>
        <w:t xml:space="preserve">, </w:t>
      </w:r>
      <w:r w:rsidRPr="009A67D9">
        <w:rPr>
          <w:b/>
          <w:sz w:val="24"/>
          <w:szCs w:val="24"/>
          <w:lang w:eastAsia="zh-CN"/>
        </w:rPr>
        <w:t>Swed</w:t>
      </w:r>
      <w:r>
        <w:rPr>
          <w:b/>
          <w:sz w:val="24"/>
          <w:szCs w:val="24"/>
          <w:lang w:eastAsia="zh-CN"/>
        </w:rPr>
        <w:t>en</w:t>
      </w:r>
      <w:r w:rsidRPr="00EE4DBC">
        <w:rPr>
          <w:b/>
          <w:sz w:val="24"/>
          <w:szCs w:val="24"/>
          <w:lang w:eastAsia="zh-CN"/>
        </w:rPr>
        <w:t xml:space="preserve">, </w:t>
      </w:r>
      <w:r>
        <w:rPr>
          <w:b/>
          <w:sz w:val="24"/>
          <w:szCs w:val="24"/>
          <w:lang w:eastAsia="zh-CN"/>
        </w:rPr>
        <w:t>9</w:t>
      </w:r>
      <w:r w:rsidRPr="00EE4DBC">
        <w:rPr>
          <w:b/>
          <w:sz w:val="24"/>
          <w:szCs w:val="24"/>
          <w:lang w:eastAsia="zh-CN"/>
        </w:rPr>
        <w:t xml:space="preserve"> – </w:t>
      </w:r>
      <w:r>
        <w:rPr>
          <w:b/>
          <w:sz w:val="24"/>
          <w:szCs w:val="24"/>
          <w:lang w:eastAsia="zh-CN"/>
        </w:rPr>
        <w:t>13</w:t>
      </w:r>
      <w:r w:rsidRPr="00EE4DBC">
        <w:rPr>
          <w:b/>
          <w:sz w:val="24"/>
          <w:szCs w:val="24"/>
          <w:lang w:eastAsia="zh-CN"/>
        </w:rPr>
        <w:t xml:space="preserve"> </w:t>
      </w:r>
      <w:r w:rsidRPr="009A67D9">
        <w:rPr>
          <w:b/>
          <w:sz w:val="24"/>
          <w:szCs w:val="24"/>
          <w:lang w:eastAsia="zh-CN"/>
        </w:rPr>
        <w:t xml:space="preserve">Feb </w:t>
      </w:r>
      <w:r w:rsidRPr="00EE4DBC">
        <w:rPr>
          <w:b/>
          <w:sz w:val="24"/>
          <w:szCs w:val="24"/>
          <w:lang w:eastAsia="zh-CN"/>
        </w:rPr>
        <w:t>202</w:t>
      </w:r>
      <w:r>
        <w:rPr>
          <w:b/>
          <w:sz w:val="24"/>
          <w:szCs w:val="24"/>
          <w:lang w:eastAsia="zh-CN"/>
        </w:rPr>
        <w:t>6</w:t>
      </w:r>
    </w:p>
    <w:p w14:paraId="1B442CD8" w14:textId="5D30448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800345" w:rsidRPr="00800345">
        <w:rPr>
          <w:rFonts w:ascii="Arial" w:eastAsia="MS Mincho" w:hAnsi="Arial" w:cs="Arial"/>
          <w:b/>
          <w:bCs/>
          <w:kern w:val="0"/>
          <w:sz w:val="24"/>
          <w:szCs w:val="20"/>
          <w:lang w:val="en-GB" w:eastAsia="en-US"/>
        </w:rPr>
        <w:t>9.2.</w:t>
      </w:r>
      <w:r w:rsidR="0012297F">
        <w:rPr>
          <w:rFonts w:ascii="Arial" w:eastAsia="MS Mincho" w:hAnsi="Arial" w:cs="Arial"/>
          <w:b/>
          <w:bCs/>
          <w:kern w:val="0"/>
          <w:sz w:val="24"/>
          <w:szCs w:val="20"/>
          <w:lang w:val="en-GB" w:eastAsia="en-US"/>
        </w:rPr>
        <w:t>2</w:t>
      </w:r>
    </w:p>
    <w:p w14:paraId="21790C73" w14:textId="7777777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682C618C"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9366D4" w:rsidRPr="009366D4">
        <w:rPr>
          <w:rFonts w:ascii="Arial" w:eastAsia="Gulim" w:hAnsi="Arial" w:cs="Arial"/>
          <w:b/>
          <w:bCs/>
          <w:kern w:val="0"/>
          <w:sz w:val="24"/>
          <w:szCs w:val="20"/>
          <w:lang w:eastAsia="ja-JP"/>
        </w:rPr>
        <w:t>Discussion on remaining issues on inter-CU LTM</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1154157F" w14:textId="62EC4578" w:rsidR="0029740B" w:rsidRDefault="0029740B" w:rsidP="005A31E6">
      <w:pPr>
        <w:widowControl/>
        <w:overflowPunct w:val="0"/>
        <w:autoSpaceDE w:val="0"/>
        <w:autoSpaceDN w:val="0"/>
        <w:spacing w:after="180"/>
        <w:jc w:val="left"/>
        <w:rPr>
          <w:rFonts w:ascii="Times New Roman" w:eastAsia="等线" w:hAnsi="Times New Roman" w:cs="Times New Roman"/>
          <w:kern w:val="0"/>
          <w:sz w:val="20"/>
          <w:szCs w:val="20"/>
        </w:rPr>
      </w:pPr>
      <w:r w:rsidRPr="0029740B">
        <w:rPr>
          <w:rFonts w:ascii="Times New Roman" w:eastAsia="等线" w:hAnsi="Times New Roman" w:cs="Times New Roman"/>
          <w:kern w:val="0"/>
          <w:sz w:val="20"/>
          <w:szCs w:val="20"/>
        </w:rPr>
        <w:t>While LTM preparation phase is complete, before the LTM triggering, a L3 measurement handover can be triggered</w:t>
      </w:r>
      <w:r>
        <w:rPr>
          <w:rFonts w:ascii="Times New Roman" w:eastAsia="等线" w:hAnsi="Times New Roman" w:cs="Times New Roman"/>
          <w:kern w:val="0"/>
          <w:sz w:val="20"/>
          <w:szCs w:val="20"/>
        </w:rPr>
        <w:t>.</w:t>
      </w:r>
      <w:r w:rsidRPr="0029740B">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w:t>
      </w:r>
      <w:r w:rsidRPr="0029740B">
        <w:rPr>
          <w:rFonts w:ascii="Times New Roman" w:eastAsia="等线" w:hAnsi="Times New Roman" w:cs="Times New Roman"/>
          <w:kern w:val="0"/>
          <w:sz w:val="20"/>
          <w:szCs w:val="20"/>
        </w:rPr>
        <w:t>egarding this scenario</w:t>
      </w:r>
      <w:r>
        <w:rPr>
          <w:rFonts w:ascii="Times New Roman" w:eastAsia="等线" w:hAnsi="Times New Roman" w:cs="Times New Roman"/>
          <w:kern w:val="0"/>
          <w:sz w:val="20"/>
          <w:szCs w:val="20"/>
        </w:rPr>
        <w:t xml:space="preserve"> on </w:t>
      </w:r>
      <w:r w:rsidRPr="0029740B">
        <w:rPr>
          <w:rFonts w:ascii="Times New Roman" w:eastAsia="等线" w:hAnsi="Times New Roman" w:cs="Times New Roman"/>
          <w:kern w:val="0"/>
          <w:sz w:val="20"/>
          <w:szCs w:val="20"/>
        </w:rPr>
        <w:t>L3 handover with LTM configurations</w:t>
      </w:r>
      <w:r>
        <w:rPr>
          <w:rFonts w:ascii="Times New Roman" w:eastAsia="等线" w:hAnsi="Times New Roman" w:cs="Times New Roman"/>
          <w:kern w:val="0"/>
          <w:sz w:val="20"/>
          <w:szCs w:val="20"/>
        </w:rPr>
        <w:t>, i</w:t>
      </w:r>
      <w:r w:rsidRPr="0029740B">
        <w:rPr>
          <w:rFonts w:ascii="Times New Roman" w:eastAsia="等线" w:hAnsi="Times New Roman" w:cs="Times New Roman"/>
          <w:kern w:val="0"/>
          <w:sz w:val="20"/>
          <w:szCs w:val="20"/>
        </w:rPr>
        <w:t xml:space="preserve">n this paper, we will analyze the </w:t>
      </w:r>
      <w:r>
        <w:rPr>
          <w:rFonts w:ascii="Times New Roman" w:eastAsia="等线" w:hAnsi="Times New Roman" w:cs="Times New Roman"/>
          <w:kern w:val="0"/>
          <w:sz w:val="20"/>
          <w:szCs w:val="20"/>
        </w:rPr>
        <w:t>potential issue</w:t>
      </w:r>
      <w:r w:rsidRPr="0029740B">
        <w:rPr>
          <w:rFonts w:ascii="Times New Roman" w:eastAsia="等线" w:hAnsi="Times New Roman" w:cs="Times New Roman"/>
          <w:kern w:val="0"/>
          <w:sz w:val="20"/>
          <w:szCs w:val="20"/>
        </w:rPr>
        <w:t xml:space="preserve"> and provide our </w:t>
      </w:r>
      <w:r>
        <w:rPr>
          <w:rFonts w:ascii="Times New Roman" w:eastAsia="等线" w:hAnsi="Times New Roman" w:cs="Times New Roman"/>
          <w:kern w:val="0"/>
          <w:sz w:val="20"/>
          <w:szCs w:val="20"/>
        </w:rPr>
        <w:t>solution.</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40CCAD51" w14:textId="0CB16416" w:rsidR="00B565C0" w:rsidRPr="00B565C0" w:rsidRDefault="008D192D" w:rsidP="00B565C0">
      <w:pPr>
        <w:widowControl/>
        <w:overflowPunct w:val="0"/>
        <w:autoSpaceDE w:val="0"/>
        <w:autoSpaceDN w:val="0"/>
        <w:spacing w:after="180"/>
        <w:jc w:val="left"/>
        <w:rPr>
          <w:rFonts w:ascii="Times New Roman" w:eastAsia="Yu Mincho" w:hAnsi="Times New Roman" w:cs="Times New Roman"/>
          <w:iCs/>
          <w:color w:val="000000"/>
          <w:kern w:val="0"/>
          <w:sz w:val="20"/>
          <w:szCs w:val="20"/>
          <w:lang w:eastAsia="ja-JP"/>
        </w:rPr>
      </w:pPr>
      <w:bookmarkStart w:id="0" w:name="_Hlk213263273"/>
      <w:r>
        <w:rPr>
          <w:rFonts w:ascii="Times New Roman" w:hAnsi="Times New Roman" w:cs="Times New Roman"/>
          <w:kern w:val="0"/>
          <w:sz w:val="20"/>
          <w:szCs w:val="20"/>
          <w:lang w:val="en-GB"/>
        </w:rPr>
        <w:t xml:space="preserve">According to RAN2 agreements and the stage-2 description below (highlighted part), L3 handover can be carried out without releasing LTM candidate configurations. </w:t>
      </w:r>
    </w:p>
    <w:p w14:paraId="0721DA51" w14:textId="0C595113" w:rsidR="00B565C0" w:rsidRPr="00B565C0" w:rsidRDefault="00B565C0" w:rsidP="00B565C0">
      <w:pPr>
        <w:widowControl/>
        <w:overflowPunct w:val="0"/>
        <w:autoSpaceDE w:val="0"/>
        <w:autoSpaceDN w:val="0"/>
        <w:spacing w:after="180"/>
        <w:jc w:val="left"/>
        <w:rPr>
          <w:rFonts w:ascii="Times New Roman" w:hAnsi="Times New Roman" w:cs="Times New Roman"/>
          <w:b/>
          <w:bCs/>
          <w:iCs/>
          <w:color w:val="000000"/>
          <w:kern w:val="0"/>
          <w:sz w:val="20"/>
          <w:szCs w:val="20"/>
        </w:rPr>
      </w:pPr>
      <w:r w:rsidRPr="00B565C0">
        <w:rPr>
          <w:rFonts w:ascii="Times New Roman" w:hAnsi="Times New Roman" w:cs="Times New Roman"/>
          <w:b/>
          <w:bCs/>
          <w:iCs/>
          <w:color w:val="000000"/>
          <w:kern w:val="0"/>
          <w:sz w:val="20"/>
          <w:szCs w:val="20"/>
        </w:rPr>
        <w:t>RAN2#127</w:t>
      </w:r>
      <w:r w:rsidR="00544D5D">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2024.8</w:t>
      </w:r>
      <w:r w:rsidR="00544D5D">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 xml:space="preserve"> agreement</w:t>
      </w:r>
    </w:p>
    <w:p w14:paraId="38C0F964" w14:textId="77777777" w:rsidR="00B565C0" w:rsidRPr="00B565C0" w:rsidRDefault="00B565C0" w:rsidP="00B565C0">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259" w:rightChars="113" w:right="237"/>
        <w:jc w:val="left"/>
        <w:rPr>
          <w:rFonts w:ascii="Times New Roman" w:eastAsia="Times New Roman" w:hAnsi="Times New Roman" w:cs="Times New Roman"/>
          <w:b/>
          <w:sz w:val="20"/>
          <w:szCs w:val="20"/>
          <w:lang w:eastAsia="ja-JP"/>
        </w:rPr>
      </w:pPr>
      <w:r w:rsidRPr="00B565C0">
        <w:rPr>
          <w:rFonts w:ascii="Times New Roman" w:eastAsia="Times New Roman" w:hAnsi="Times New Roman" w:cs="Times New Roman"/>
          <w:b/>
          <w:sz w:val="20"/>
          <w:szCs w:val="20"/>
          <w:lang w:eastAsia="ja-JP"/>
        </w:rPr>
        <w:t xml:space="preserve">LTM and L3 HO: </w:t>
      </w:r>
    </w:p>
    <w:p w14:paraId="5E2C525C" w14:textId="77777777" w:rsidR="00B565C0" w:rsidRPr="00B565C0" w:rsidRDefault="00B565C0" w:rsidP="00B565C0">
      <w:pPr>
        <w:widowControl/>
        <w:numPr>
          <w:ilvl w:val="0"/>
          <w:numId w:val="22"/>
        </w:num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L3 mobility (including both the network triggered L3 HO and CHO) can be configured to UE, while the inter-CU LTM is configured (w/o DC), and the following items can be considered (follow Rel-18 intra-CU LTM):</w:t>
      </w:r>
    </w:p>
    <w:p w14:paraId="656075E0" w14:textId="77777777" w:rsidR="00B565C0" w:rsidRPr="00B565C0" w:rsidRDefault="00B565C0" w:rsidP="00B565C0">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t xml:space="preserve">- When performing the L3 mobility (HO or CHO), </w:t>
      </w:r>
      <w:r w:rsidRPr="00B565C0">
        <w:rPr>
          <w:rFonts w:ascii="Times New Roman" w:eastAsia="Times New Roman" w:hAnsi="Times New Roman" w:cs="Times New Roman"/>
          <w:sz w:val="20"/>
          <w:szCs w:val="20"/>
          <w:highlight w:val="yellow"/>
          <w:lang w:eastAsia="ja-JP"/>
        </w:rPr>
        <w:t>the UE does not autonomously release inter-CU LTM configurations, unless these are explicitly released by the network.</w:t>
      </w:r>
    </w:p>
    <w:p w14:paraId="40970624" w14:textId="77777777" w:rsidR="00B565C0" w:rsidRPr="00B565C0" w:rsidRDefault="00B565C0" w:rsidP="00B565C0">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t>- The RRCReconfiguration message to execute an L3 mobility (HO or CHO) procedure may reconfigure inter-CU LTM configurations.</w:t>
      </w:r>
    </w:p>
    <w:p w14:paraId="7CD35EE7" w14:textId="77777777" w:rsidR="00B565C0" w:rsidRPr="00B565C0" w:rsidRDefault="00B565C0" w:rsidP="00B565C0">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259"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t>- For the execution order between CHO and LTM, Rel-18 principle is applied.</w:t>
      </w:r>
    </w:p>
    <w:p w14:paraId="53ECBD3A" w14:textId="77777777" w:rsidR="00B565C0" w:rsidRPr="00B565C0" w:rsidRDefault="00B565C0" w:rsidP="00B565C0">
      <w:pPr>
        <w:widowControl/>
        <w:overflowPunct w:val="0"/>
        <w:autoSpaceDE w:val="0"/>
        <w:autoSpaceDN w:val="0"/>
        <w:spacing w:after="180"/>
        <w:jc w:val="left"/>
        <w:rPr>
          <w:rFonts w:ascii="Times New Roman" w:eastAsia="Yu Mincho" w:hAnsi="Times New Roman" w:cs="Times New Roman"/>
          <w:iCs/>
          <w:color w:val="000000"/>
          <w:kern w:val="0"/>
          <w:sz w:val="20"/>
          <w:szCs w:val="20"/>
          <w:lang w:eastAsia="ja-JP"/>
        </w:rPr>
      </w:pPr>
    </w:p>
    <w:p w14:paraId="3C2436E8" w14:textId="5987F867" w:rsidR="00B565C0" w:rsidRPr="00B565C0" w:rsidRDefault="00B565C0" w:rsidP="00B565C0">
      <w:pPr>
        <w:widowControl/>
        <w:overflowPunct w:val="0"/>
        <w:autoSpaceDE w:val="0"/>
        <w:autoSpaceDN w:val="0"/>
        <w:spacing w:after="180"/>
        <w:jc w:val="left"/>
        <w:rPr>
          <w:rFonts w:ascii="Times New Roman" w:hAnsi="Times New Roman" w:cs="Times New Roman"/>
          <w:b/>
          <w:bCs/>
          <w:kern w:val="0"/>
          <w:sz w:val="20"/>
          <w:szCs w:val="20"/>
          <w:lang w:val="en-GB"/>
        </w:rPr>
      </w:pPr>
      <w:r w:rsidRPr="00B565C0">
        <w:rPr>
          <w:rFonts w:ascii="Times New Roman" w:hAnsi="Times New Roman" w:cs="Times New Roman" w:hint="eastAsia"/>
          <w:b/>
          <w:bCs/>
          <w:kern w:val="0"/>
          <w:sz w:val="20"/>
          <w:szCs w:val="20"/>
          <w:lang w:val="en-GB"/>
        </w:rPr>
        <w:t>T</w:t>
      </w:r>
      <w:r w:rsidRPr="00B565C0">
        <w:rPr>
          <w:rFonts w:ascii="Times New Roman" w:hAnsi="Times New Roman" w:cs="Times New Roman"/>
          <w:b/>
          <w:bCs/>
          <w:kern w:val="0"/>
          <w:sz w:val="20"/>
          <w:szCs w:val="20"/>
          <w:lang w:val="en-GB"/>
        </w:rPr>
        <w:t>S38</w:t>
      </w:r>
      <w:r w:rsidRPr="00B565C0">
        <w:rPr>
          <w:rFonts w:ascii="Times New Roman" w:hAnsi="Times New Roman" w:cs="Times New Roman" w:hint="eastAsia"/>
          <w:b/>
          <w:bCs/>
          <w:kern w:val="0"/>
          <w:sz w:val="20"/>
          <w:szCs w:val="20"/>
          <w:lang w:val="en-GB"/>
        </w:rPr>
        <w:t>.</w:t>
      </w:r>
      <w:r w:rsidRPr="00B565C0">
        <w:rPr>
          <w:rFonts w:ascii="Times New Roman" w:hAnsi="Times New Roman" w:cs="Times New Roman"/>
          <w:b/>
          <w:bCs/>
          <w:kern w:val="0"/>
          <w:sz w:val="20"/>
          <w:szCs w:val="20"/>
          <w:lang w:val="en-GB"/>
        </w:rPr>
        <w:t>300-j</w:t>
      </w:r>
      <w:r w:rsidR="00544D5D">
        <w:rPr>
          <w:rFonts w:ascii="Times New Roman" w:hAnsi="Times New Roman" w:cs="Times New Roman"/>
          <w:b/>
          <w:bCs/>
          <w:kern w:val="0"/>
          <w:sz w:val="20"/>
          <w:szCs w:val="20"/>
          <w:lang w:val="en-GB"/>
        </w:rPr>
        <w:t>1</w:t>
      </w:r>
      <w:r w:rsidRPr="00B565C0">
        <w:rPr>
          <w:rFonts w:ascii="Times New Roman" w:hAnsi="Times New Roman" w:cs="Times New Roman"/>
          <w:b/>
          <w:bCs/>
          <w:kern w:val="0"/>
          <w:sz w:val="20"/>
          <w:szCs w:val="20"/>
          <w:lang w:val="en-GB"/>
        </w:rPr>
        <w:t>0</w:t>
      </w:r>
    </w:p>
    <w:tbl>
      <w:tblPr>
        <w:tblStyle w:val="71"/>
        <w:tblW w:w="0" w:type="auto"/>
        <w:tblInd w:w="562" w:type="dxa"/>
        <w:tblLook w:val="04A0" w:firstRow="1" w:lastRow="0" w:firstColumn="1" w:lastColumn="0" w:noHBand="0" w:noVBand="1"/>
      </w:tblPr>
      <w:tblGrid>
        <w:gridCol w:w="9067"/>
      </w:tblGrid>
      <w:tr w:rsidR="00B565C0" w:rsidRPr="00B565C0" w14:paraId="4B6BDF71" w14:textId="77777777" w:rsidTr="00523BA4">
        <w:tc>
          <w:tcPr>
            <w:tcW w:w="9067" w:type="dxa"/>
          </w:tcPr>
          <w:p w14:paraId="545B3E24" w14:textId="77777777" w:rsidR="00B565C0" w:rsidRPr="00B565C0" w:rsidRDefault="00B565C0" w:rsidP="00B565C0">
            <w:pPr>
              <w:rPr>
                <w:rFonts w:eastAsia="Yu Mincho"/>
                <w:lang w:eastAsia="ja-JP"/>
              </w:rPr>
            </w:pPr>
            <w:r w:rsidRPr="00B565C0">
              <w:t xml:space="preserve">While the UE has stored LTM candidate configurations the UE can also execute any L3 handover except for DAPS handover. </w:t>
            </w:r>
            <w:r w:rsidRPr="00B565C0">
              <w:rPr>
                <w:highlight w:val="yellow"/>
              </w:rPr>
              <w:t>In the RRC message which the UE applies for any L3 handover (except DAPS), LTM candidate configurations can be added/modified/released by the target cell</w:t>
            </w:r>
            <w:r w:rsidRPr="00B565C0">
              <w:t>.</w:t>
            </w:r>
          </w:p>
        </w:tc>
      </w:tr>
    </w:tbl>
    <w:p w14:paraId="0467CF44" w14:textId="77777777" w:rsidR="00B565C0" w:rsidRPr="00B565C0" w:rsidRDefault="00B565C0" w:rsidP="00B565C0">
      <w:pPr>
        <w:widowControl/>
        <w:overflowPunct w:val="0"/>
        <w:autoSpaceDE w:val="0"/>
        <w:autoSpaceDN w:val="0"/>
        <w:spacing w:after="180"/>
        <w:jc w:val="left"/>
        <w:rPr>
          <w:rFonts w:ascii="Times New Roman" w:eastAsia="Yu Mincho" w:hAnsi="Times New Roman" w:cs="Times New Roman"/>
          <w:kern w:val="0"/>
          <w:sz w:val="20"/>
          <w:szCs w:val="20"/>
          <w:lang w:val="en-GB" w:eastAsia="ja-JP"/>
        </w:rPr>
      </w:pPr>
    </w:p>
    <w:p w14:paraId="1D8715AF" w14:textId="50517197" w:rsidR="00B565C0" w:rsidRPr="00B565C0" w:rsidRDefault="00B565C0" w:rsidP="00B565C0">
      <w:pPr>
        <w:spacing w:beforeLines="100" w:before="240"/>
        <w:rPr>
          <w:rFonts w:ascii="Times New Roman" w:hAnsi="Times New Roman" w:cs="Times New Roman"/>
          <w:kern w:val="0"/>
          <w:sz w:val="20"/>
          <w:szCs w:val="20"/>
          <w:lang w:val="en-GB"/>
        </w:rPr>
      </w:pPr>
      <w:r w:rsidRPr="00B565C0">
        <w:rPr>
          <w:rFonts w:ascii="Times New Roman" w:hAnsi="Times New Roman" w:cs="Times New Roman"/>
          <w:kern w:val="0"/>
          <w:sz w:val="20"/>
          <w:szCs w:val="20"/>
          <w:lang w:val="en-GB"/>
        </w:rPr>
        <w:t xml:space="preserve">The above highlighted part indicates that during the L3 handover, LTM candidate configurations can be added/modified/released by the target </w:t>
      </w:r>
      <w:r w:rsidR="008D192D">
        <w:rPr>
          <w:rFonts w:ascii="Times New Roman" w:hAnsi="Times New Roman" w:cs="Times New Roman"/>
          <w:kern w:val="0"/>
          <w:sz w:val="20"/>
          <w:szCs w:val="20"/>
          <w:lang w:val="en-GB"/>
        </w:rPr>
        <w:t>gNB</w:t>
      </w:r>
      <w:r w:rsidRPr="00B565C0">
        <w:rPr>
          <w:rFonts w:ascii="Times New Roman" w:hAnsi="Times New Roman" w:cs="Times New Roman"/>
          <w:kern w:val="0"/>
          <w:sz w:val="20"/>
          <w:szCs w:val="20"/>
          <w:lang w:val="en-GB"/>
        </w:rPr>
        <w:t>.</w:t>
      </w:r>
    </w:p>
    <w:p w14:paraId="5635E835" w14:textId="0F1DAA06" w:rsidR="00B565C0" w:rsidRPr="00B565C0" w:rsidRDefault="00B565C0" w:rsidP="00B565C0">
      <w:pPr>
        <w:spacing w:beforeLines="100" w:before="240"/>
        <w:rPr>
          <w:rFonts w:ascii="Times New Roman" w:hAnsi="Times New Roman" w:cs="Times New Roman"/>
          <w:kern w:val="0"/>
          <w:sz w:val="20"/>
          <w:szCs w:val="20"/>
          <w:lang w:val="en-GB"/>
        </w:rPr>
      </w:pPr>
      <w:r w:rsidRPr="00B565C0">
        <w:rPr>
          <w:rFonts w:ascii="Times New Roman" w:hAnsi="Times New Roman" w:cs="Times New Roman"/>
          <w:kern w:val="0"/>
          <w:sz w:val="20"/>
          <w:szCs w:val="20"/>
          <w:lang w:val="en-GB"/>
        </w:rPr>
        <w:t xml:space="preserve">During L3 handover, if the target gNB decides to add/modify LTM candidate cell(s) configurations based on its own decision, </w:t>
      </w:r>
      <w:r w:rsidR="008D192D">
        <w:rPr>
          <w:rFonts w:ascii="Times New Roman" w:hAnsi="Times New Roman" w:cs="Times New Roman"/>
          <w:kern w:val="0"/>
          <w:sz w:val="20"/>
          <w:szCs w:val="20"/>
          <w:lang w:val="en-GB"/>
        </w:rPr>
        <w:t>the LTM candidate configurations can be provided to the UE so that it</w:t>
      </w:r>
      <w:r w:rsidRPr="00B565C0">
        <w:rPr>
          <w:rFonts w:ascii="Times New Roman" w:hAnsi="Times New Roman" w:cs="Times New Roman"/>
          <w:kern w:val="0"/>
          <w:sz w:val="20"/>
          <w:szCs w:val="20"/>
          <w:lang w:val="en-GB"/>
        </w:rPr>
        <w:t xml:space="preserve"> can continuously perform LTM cell switch after L3 handover. To ensure the LTM cell switch after the L3 handover, the target gNB</w:t>
      </w:r>
      <w:r w:rsidR="002E7305">
        <w:rPr>
          <w:rFonts w:ascii="Times New Roman" w:hAnsi="Times New Roman" w:cs="Times New Roman"/>
          <w:kern w:val="0"/>
          <w:sz w:val="20"/>
          <w:szCs w:val="20"/>
          <w:lang w:val="en-GB"/>
        </w:rPr>
        <w:t xml:space="preserve"> </w:t>
      </w:r>
      <w:r w:rsidRPr="00B565C0">
        <w:rPr>
          <w:rFonts w:ascii="Times New Roman" w:hAnsi="Times New Roman" w:cs="Times New Roman"/>
          <w:kern w:val="0"/>
          <w:sz w:val="20"/>
          <w:szCs w:val="20"/>
          <w:lang w:val="en-GB"/>
        </w:rPr>
        <w:t>needs to obtain the information of candidate cells, which results in the following issues being not fully addressed in current specification:</w:t>
      </w:r>
    </w:p>
    <w:p w14:paraId="6D1A2B38" w14:textId="77777777" w:rsidR="00B565C0" w:rsidRPr="00B565C0" w:rsidRDefault="00B565C0" w:rsidP="00B565C0">
      <w:pPr>
        <w:widowControl/>
        <w:numPr>
          <w:ilvl w:val="0"/>
          <w:numId w:val="23"/>
        </w:numPr>
        <w:snapToGrid w:val="0"/>
        <w:spacing w:beforeLines="100" w:before="240" w:after="200"/>
        <w:jc w:val="left"/>
        <w:rPr>
          <w:rFonts w:ascii="Times New Roman" w:eastAsia="微软雅黑" w:hAnsi="Times New Roman" w:cs="Times New Roman"/>
          <w:kern w:val="0"/>
          <w:sz w:val="20"/>
          <w:szCs w:val="20"/>
          <w:lang w:val="en-GB"/>
        </w:rPr>
      </w:pPr>
      <w:r w:rsidRPr="00B565C0">
        <w:rPr>
          <w:rFonts w:ascii="Times New Roman" w:eastAsia="微软雅黑" w:hAnsi="Times New Roman" w:cs="Times New Roman"/>
          <w:kern w:val="0"/>
          <w:sz w:val="20"/>
          <w:szCs w:val="20"/>
          <w:lang w:val="en-GB"/>
        </w:rPr>
        <w:t>Issue 1: which LTM candidate configuration should be sent to the target gNB?</w:t>
      </w:r>
    </w:p>
    <w:p w14:paraId="1FF8E7C0" w14:textId="1A7B3BC5" w:rsidR="00B565C0" w:rsidRPr="00B565C0" w:rsidRDefault="00B565C0" w:rsidP="00B565C0">
      <w:pPr>
        <w:widowControl/>
        <w:snapToGrid w:val="0"/>
        <w:spacing w:beforeLines="100" w:before="240" w:after="200"/>
        <w:ind w:left="420"/>
        <w:jc w:val="left"/>
        <w:rPr>
          <w:rFonts w:ascii="Times New Roman" w:eastAsia="微软雅黑" w:hAnsi="Times New Roman" w:cs="Times New Roman"/>
          <w:kern w:val="0"/>
          <w:sz w:val="20"/>
          <w:szCs w:val="20"/>
          <w:lang w:val="en-GB"/>
        </w:rPr>
      </w:pPr>
      <w:r w:rsidRPr="00B565C0">
        <w:rPr>
          <w:rFonts w:ascii="Times New Roman" w:eastAsia="微软雅黑" w:hAnsi="Times New Roman" w:cs="Times New Roman" w:hint="eastAsia"/>
          <w:kern w:val="0"/>
          <w:sz w:val="20"/>
          <w:szCs w:val="20"/>
          <w:lang w:val="en-GB"/>
        </w:rPr>
        <w:t>T</w:t>
      </w:r>
      <w:r w:rsidRPr="00B565C0">
        <w:rPr>
          <w:rFonts w:ascii="Times New Roman" w:eastAsia="微软雅黑" w:hAnsi="Times New Roman" w:cs="Times New Roman"/>
          <w:kern w:val="0"/>
          <w:sz w:val="20"/>
          <w:szCs w:val="20"/>
          <w:lang w:val="en-GB"/>
        </w:rPr>
        <w:t xml:space="preserve">his can take the current LTM configuration update procedure as the baseline, i.e., the information contained in the LTM configuration update message should be sent to the L3 target gNB. On top of this, we identify </w:t>
      </w:r>
      <w:r w:rsidR="004F6911">
        <w:rPr>
          <w:rFonts w:ascii="Times New Roman" w:eastAsia="微软雅黑" w:hAnsi="Times New Roman" w:cs="Times New Roman"/>
          <w:kern w:val="0"/>
          <w:sz w:val="20"/>
          <w:szCs w:val="20"/>
          <w:lang w:val="en-GB"/>
        </w:rPr>
        <w:t xml:space="preserve">below </w:t>
      </w:r>
      <w:r w:rsidRPr="00B565C0">
        <w:rPr>
          <w:rFonts w:ascii="Times New Roman" w:eastAsia="微软雅黑" w:hAnsi="Times New Roman" w:cs="Times New Roman"/>
          <w:kern w:val="0"/>
          <w:sz w:val="20"/>
          <w:szCs w:val="20"/>
          <w:lang w:val="en-GB"/>
        </w:rPr>
        <w:t>information is missing:</w:t>
      </w:r>
    </w:p>
    <w:p w14:paraId="2ADF7383" w14:textId="11C0C95E" w:rsidR="00B565C0" w:rsidRPr="00B565C0" w:rsidRDefault="00B565C0" w:rsidP="00B565C0">
      <w:pPr>
        <w:widowControl/>
        <w:numPr>
          <w:ilvl w:val="1"/>
          <w:numId w:val="23"/>
        </w:numPr>
        <w:snapToGrid w:val="0"/>
        <w:spacing w:beforeLines="100" w:before="240" w:after="200"/>
        <w:jc w:val="left"/>
        <w:rPr>
          <w:rFonts w:ascii="Times New Roman" w:eastAsia="微软雅黑" w:hAnsi="Times New Roman" w:cs="Times New Roman"/>
          <w:kern w:val="0"/>
          <w:sz w:val="20"/>
          <w:szCs w:val="20"/>
          <w:lang w:val="en-GB"/>
        </w:rPr>
      </w:pPr>
      <w:r w:rsidRPr="00B565C0">
        <w:rPr>
          <w:rFonts w:ascii="Times New Roman" w:eastAsia="微软雅黑" w:hAnsi="Times New Roman" w:cs="Times New Roman"/>
          <w:kern w:val="0"/>
          <w:sz w:val="20"/>
          <w:szCs w:val="20"/>
          <w:lang w:val="en-GB"/>
        </w:rPr>
        <w:t xml:space="preserve">TA information of candidate cell: this information can help target gNB know the TA values of each candidate cell; </w:t>
      </w:r>
      <w:r w:rsidR="004F6911">
        <w:rPr>
          <w:rFonts w:ascii="Times New Roman" w:eastAsia="微软雅黑" w:hAnsi="Times New Roman" w:cs="Times New Roman"/>
          <w:kern w:val="0"/>
          <w:sz w:val="20"/>
          <w:szCs w:val="20"/>
          <w:lang w:val="en-GB"/>
        </w:rPr>
        <w:t>This can a</w:t>
      </w:r>
      <w:r w:rsidR="00B86B5F">
        <w:rPr>
          <w:rFonts w:ascii="Times New Roman" w:eastAsia="微软雅黑" w:hAnsi="Times New Roman" w:cs="Times New Roman"/>
          <w:kern w:val="0"/>
          <w:sz w:val="20"/>
          <w:szCs w:val="20"/>
          <w:lang w:val="en-GB"/>
        </w:rPr>
        <w:t xml:space="preserve">void </w:t>
      </w:r>
      <w:r w:rsidR="004F6911">
        <w:rPr>
          <w:rFonts w:ascii="Times New Roman" w:eastAsia="微软雅黑" w:hAnsi="Times New Roman" w:cs="Times New Roman"/>
          <w:kern w:val="0"/>
          <w:sz w:val="20"/>
          <w:szCs w:val="20"/>
          <w:lang w:val="en-GB"/>
        </w:rPr>
        <w:t xml:space="preserve">to </w:t>
      </w:r>
      <w:r w:rsidR="00B86B5F">
        <w:rPr>
          <w:rFonts w:ascii="Times New Roman" w:eastAsia="微软雅黑" w:hAnsi="Times New Roman" w:cs="Times New Roman"/>
          <w:kern w:val="0"/>
          <w:sz w:val="20"/>
          <w:szCs w:val="20"/>
          <w:lang w:val="en-GB"/>
        </w:rPr>
        <w:t>trigger early TA acquisition procedure toward candidate cell if TA is valid</w:t>
      </w:r>
      <w:r w:rsidR="008D192D">
        <w:rPr>
          <w:rFonts w:ascii="Times New Roman" w:eastAsia="微软雅黑" w:hAnsi="Times New Roman" w:cs="Times New Roman"/>
          <w:kern w:val="0"/>
          <w:sz w:val="20"/>
          <w:szCs w:val="20"/>
          <w:lang w:val="en-GB"/>
        </w:rPr>
        <w:t>.</w:t>
      </w:r>
      <w:r w:rsidR="00B86B5F">
        <w:rPr>
          <w:rFonts w:ascii="Times New Roman" w:eastAsia="微软雅黑" w:hAnsi="Times New Roman" w:cs="Times New Roman"/>
          <w:kern w:val="0"/>
          <w:sz w:val="20"/>
          <w:szCs w:val="20"/>
          <w:lang w:val="en-GB"/>
        </w:rPr>
        <w:t xml:space="preserve"> </w:t>
      </w:r>
      <w:r w:rsidR="008D192D">
        <w:rPr>
          <w:rFonts w:ascii="Times New Roman" w:eastAsia="微软雅黑" w:hAnsi="Times New Roman" w:cs="Times New Roman"/>
          <w:kern w:val="0"/>
          <w:sz w:val="20"/>
          <w:szCs w:val="20"/>
          <w:lang w:val="en-GB"/>
        </w:rPr>
        <w:t>Furthermore</w:t>
      </w:r>
      <w:r w:rsidR="00B86B5F">
        <w:rPr>
          <w:rFonts w:ascii="Times New Roman" w:eastAsia="微软雅黑" w:hAnsi="Times New Roman" w:cs="Times New Roman"/>
          <w:kern w:val="0"/>
          <w:sz w:val="20"/>
          <w:szCs w:val="20"/>
          <w:lang w:val="en-GB"/>
        </w:rPr>
        <w:t xml:space="preserve">, cell switch command MAC CE can </w:t>
      </w:r>
      <w:r w:rsidR="004F6911">
        <w:rPr>
          <w:rFonts w:ascii="Times New Roman" w:eastAsia="微软雅黑" w:hAnsi="Times New Roman" w:cs="Times New Roman"/>
          <w:kern w:val="0"/>
          <w:sz w:val="20"/>
          <w:szCs w:val="20"/>
          <w:lang w:val="en-GB"/>
        </w:rPr>
        <w:t>use</w:t>
      </w:r>
      <w:r w:rsidR="00B86B5F">
        <w:rPr>
          <w:rFonts w:ascii="Times New Roman" w:eastAsia="微软雅黑" w:hAnsi="Times New Roman" w:cs="Times New Roman"/>
          <w:kern w:val="0"/>
          <w:sz w:val="20"/>
          <w:szCs w:val="20"/>
          <w:lang w:val="en-GB"/>
        </w:rPr>
        <w:t xml:space="preserve"> the valid TA while following LTM is triggered.</w:t>
      </w:r>
    </w:p>
    <w:p w14:paraId="359B721C" w14:textId="77777777" w:rsidR="00B565C0" w:rsidRPr="00B565C0" w:rsidRDefault="00B565C0" w:rsidP="00B565C0">
      <w:pPr>
        <w:widowControl/>
        <w:numPr>
          <w:ilvl w:val="0"/>
          <w:numId w:val="23"/>
        </w:numPr>
        <w:snapToGrid w:val="0"/>
        <w:spacing w:beforeLines="100" w:before="240" w:after="200"/>
        <w:jc w:val="left"/>
        <w:rPr>
          <w:rFonts w:ascii="Times New Roman" w:eastAsia="微软雅黑" w:hAnsi="Times New Roman" w:cs="Times New Roman"/>
          <w:kern w:val="0"/>
          <w:sz w:val="20"/>
          <w:szCs w:val="20"/>
          <w:lang w:val="en-GB"/>
        </w:rPr>
      </w:pPr>
      <w:r w:rsidRPr="00B565C0">
        <w:rPr>
          <w:rFonts w:ascii="Times New Roman" w:eastAsia="微软雅黑" w:hAnsi="Times New Roman" w:cs="Times New Roman"/>
          <w:kern w:val="0"/>
          <w:sz w:val="20"/>
          <w:szCs w:val="20"/>
          <w:lang w:val="en-GB"/>
        </w:rPr>
        <w:lastRenderedPageBreak/>
        <w:t xml:space="preserve">Issue 2: how to transmit the LTM candidate configurations to the target gNB? </w:t>
      </w:r>
    </w:p>
    <w:p w14:paraId="542D25D1" w14:textId="44B8A1AD" w:rsidR="00B02EDC" w:rsidRDefault="00B565C0" w:rsidP="00B565C0">
      <w:pPr>
        <w:overflowPunct w:val="0"/>
        <w:autoSpaceDE w:val="0"/>
        <w:autoSpaceDN w:val="0"/>
        <w:spacing w:after="180"/>
        <w:rPr>
          <w:rFonts w:ascii="Times New Roman" w:hAnsi="Times New Roman" w:cs="Times New Roman"/>
          <w:kern w:val="0"/>
          <w:sz w:val="20"/>
          <w:szCs w:val="20"/>
          <w:lang w:val="en-GB"/>
        </w:rPr>
      </w:pPr>
      <w:r w:rsidRPr="00B565C0">
        <w:rPr>
          <w:rFonts w:ascii="Times New Roman" w:hAnsi="Times New Roman" w:cs="Times New Roman"/>
          <w:kern w:val="0"/>
          <w:sz w:val="20"/>
          <w:szCs w:val="20"/>
          <w:lang w:val="en-GB"/>
        </w:rPr>
        <w:t xml:space="preserve">After receiving the HO request message, the target gNB can determine the added/modified/released candidate cell. For the added cell, it should be the ones under the target gNB (currently, it is not supported that the target gNB starts a new inter-gNB HO preparation procedure during L3 handover procedure). For the modified candidate cell, the target gNB should derive the LTM related information from the source gNB. For the released candidate cell, the source gNB needn’t send LTM related information to the target gNB. Thus, it is beneficial to tell the source gNB the LTM candidate cells kept by the target gNB. After that, source gNB can send the LTM related information of the kept candidate cells to target gNB. One example procedure is given by the following </w:t>
      </w:r>
      <w:r w:rsidR="00303ECF">
        <w:rPr>
          <w:rFonts w:ascii="Times New Roman" w:hAnsi="Times New Roman" w:cs="Times New Roman"/>
          <w:kern w:val="0"/>
          <w:sz w:val="20"/>
          <w:szCs w:val="20"/>
          <w:lang w:val="en-GB"/>
        </w:rPr>
        <w:t>F</w:t>
      </w:r>
      <w:r w:rsidRPr="00B565C0">
        <w:rPr>
          <w:rFonts w:ascii="Times New Roman" w:hAnsi="Times New Roman" w:cs="Times New Roman"/>
          <w:kern w:val="0"/>
          <w:sz w:val="20"/>
          <w:szCs w:val="20"/>
          <w:lang w:val="en-GB"/>
        </w:rPr>
        <w:t>igure</w:t>
      </w:r>
      <w:r w:rsidR="00303ECF">
        <w:rPr>
          <w:rFonts w:ascii="Times New Roman" w:hAnsi="Times New Roman" w:cs="Times New Roman"/>
          <w:kern w:val="0"/>
          <w:sz w:val="20"/>
          <w:szCs w:val="20"/>
          <w:lang w:val="en-GB"/>
        </w:rPr>
        <w:t>.1</w:t>
      </w:r>
      <w:r w:rsidRPr="00B565C0">
        <w:rPr>
          <w:rFonts w:ascii="Times New Roman" w:hAnsi="Times New Roman" w:cs="Times New Roman"/>
          <w:kern w:val="0"/>
          <w:sz w:val="20"/>
          <w:szCs w:val="20"/>
          <w:lang w:val="en-GB"/>
        </w:rPr>
        <w:t>.</w:t>
      </w:r>
    </w:p>
    <w:p w14:paraId="33182A3E" w14:textId="76FE269F" w:rsidR="000567B5" w:rsidRDefault="007F1CA1" w:rsidP="00B565C0">
      <w:pPr>
        <w:overflowPunct w:val="0"/>
        <w:autoSpaceDE w:val="0"/>
        <w:autoSpaceDN w:val="0"/>
        <w:spacing w:after="180"/>
      </w:pPr>
      <w:r>
        <w:object w:dxaOrig="20888" w:dyaOrig="15713" w14:anchorId="648D3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2.25pt" o:ole="">
            <v:imagedata r:id="rId8" o:title=""/>
          </v:shape>
          <o:OLEObject Type="Embed" ProgID="Visio.Drawing.15" ShapeID="_x0000_i1025" DrawAspect="Content" ObjectID="_1831291300" r:id="rId9"/>
        </w:object>
      </w:r>
    </w:p>
    <w:p w14:paraId="00EB6323" w14:textId="3B159E34" w:rsidR="00303ECF" w:rsidRDefault="00303ECF" w:rsidP="00303ECF">
      <w:pPr>
        <w:spacing w:beforeLines="100" w:before="240"/>
        <w:jc w:val="cente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F</w:t>
      </w:r>
      <w:r w:rsidRPr="00715795">
        <w:rPr>
          <w:rFonts w:ascii="Times New Roman" w:hAnsi="Times New Roman" w:cs="Times New Roman"/>
          <w:b/>
          <w:bCs/>
          <w:kern w:val="0"/>
          <w:sz w:val="20"/>
          <w:szCs w:val="20"/>
          <w:lang w:val="en-GB"/>
        </w:rPr>
        <w:t>igure 1</w:t>
      </w:r>
      <w:r>
        <w:rPr>
          <w:rFonts w:ascii="Times New Roman" w:hAnsi="Times New Roman" w:cs="Times New Roman"/>
          <w:b/>
          <w:bCs/>
          <w:kern w:val="0"/>
          <w:sz w:val="20"/>
          <w:szCs w:val="20"/>
          <w:lang w:val="en-GB"/>
        </w:rPr>
        <w:t>. L3 Ho with kept LTM configuration</w:t>
      </w:r>
    </w:p>
    <w:p w14:paraId="4763003D" w14:textId="77777777" w:rsidR="00173490" w:rsidRDefault="00173490" w:rsidP="00303ECF">
      <w:pPr>
        <w:spacing w:beforeLines="100" w:before="240"/>
        <w:jc w:val="center"/>
        <w:rPr>
          <w:rFonts w:ascii="Times New Roman" w:hAnsi="Times New Roman" w:cs="Times New Roman"/>
          <w:b/>
          <w:bCs/>
          <w:kern w:val="0"/>
          <w:sz w:val="20"/>
          <w:szCs w:val="20"/>
          <w:lang w:val="en-GB"/>
        </w:rPr>
      </w:pPr>
    </w:p>
    <w:p w14:paraId="75A87A4C" w14:textId="757CC159" w:rsidR="00293441" w:rsidRDefault="00293441" w:rsidP="00B565C0">
      <w:pPr>
        <w:overflowPunct w:val="0"/>
        <w:autoSpaceDE w:val="0"/>
        <w:autoSpaceDN w:val="0"/>
        <w:spacing w:after="180"/>
      </w:pPr>
      <w:r>
        <w:rPr>
          <w:rFonts w:ascii="Times New Roman" w:hAnsi="Times New Roman" w:cs="Times New Roman"/>
          <w:kern w:val="0"/>
          <w:sz w:val="20"/>
          <w:szCs w:val="20"/>
          <w:lang w:val="en-GB"/>
        </w:rPr>
        <w:t xml:space="preserve">While target gNB decides to keep </w:t>
      </w:r>
      <w:r w:rsidR="00644156">
        <w:rPr>
          <w:rFonts w:ascii="Times New Roman" w:hAnsi="Times New Roman" w:cs="Times New Roman"/>
          <w:kern w:val="0"/>
          <w:sz w:val="20"/>
          <w:szCs w:val="20"/>
          <w:lang w:val="en-GB"/>
        </w:rPr>
        <w:t xml:space="preserve">some </w:t>
      </w:r>
      <w:r>
        <w:rPr>
          <w:rFonts w:ascii="Times New Roman" w:hAnsi="Times New Roman" w:cs="Times New Roman"/>
          <w:kern w:val="0"/>
          <w:sz w:val="20"/>
          <w:szCs w:val="20"/>
          <w:lang w:val="en-GB"/>
        </w:rPr>
        <w:t>candidate cell</w:t>
      </w:r>
      <w:r w:rsidR="00644156">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configuration and </w:t>
      </w:r>
      <w:r w:rsidR="00243F05">
        <w:rPr>
          <w:rFonts w:ascii="Times New Roman" w:hAnsi="Times New Roman" w:cs="Times New Roman"/>
          <w:kern w:val="0"/>
          <w:sz w:val="20"/>
          <w:szCs w:val="20"/>
          <w:lang w:val="en-GB"/>
        </w:rPr>
        <w:t xml:space="preserve">target gNB </w:t>
      </w:r>
      <w:r>
        <w:rPr>
          <w:rFonts w:ascii="Times New Roman" w:hAnsi="Times New Roman" w:cs="Times New Roman"/>
          <w:kern w:val="0"/>
          <w:sz w:val="20"/>
          <w:szCs w:val="20"/>
          <w:lang w:val="en-GB"/>
        </w:rPr>
        <w:t>can tell source gNB via Handover Request Acknowledge message (step.5) with an</w:t>
      </w:r>
      <w:r w:rsidRPr="00C258E0">
        <w:rPr>
          <w:rFonts w:ascii="Times New Roman" w:hAnsi="Times New Roman" w:cs="Times New Roman"/>
          <w:kern w:val="0"/>
          <w:sz w:val="20"/>
          <w:szCs w:val="20"/>
          <w:lang w:val="en-GB"/>
        </w:rPr>
        <w:t xml:space="preserve"> indication</w:t>
      </w:r>
      <w:r w:rsidR="00644156" w:rsidRPr="00C258E0">
        <w:rPr>
          <w:rFonts w:ascii="Times New Roman" w:hAnsi="Times New Roman" w:cs="Times New Roman"/>
          <w:kern w:val="0"/>
          <w:sz w:val="20"/>
          <w:szCs w:val="20"/>
          <w:lang w:val="en-GB"/>
        </w:rPr>
        <w:t>,</w:t>
      </w:r>
      <w:r w:rsidR="00644156" w:rsidRPr="00556DA7">
        <w:rPr>
          <w:rFonts w:ascii="Times New Roman" w:hAnsi="Times New Roman" w:cs="Times New Roman"/>
          <w:kern w:val="0"/>
          <w:sz w:val="20"/>
          <w:szCs w:val="20"/>
          <w:lang w:val="en-GB"/>
        </w:rPr>
        <w:t xml:space="preserve"> e.g., LTM Kept </w:t>
      </w:r>
      <w:r w:rsidR="007F1CA1" w:rsidRPr="00556DA7">
        <w:rPr>
          <w:rFonts w:ascii="Times New Roman" w:hAnsi="Times New Roman" w:cs="Times New Roman"/>
          <w:kern w:val="0"/>
          <w:sz w:val="20"/>
          <w:szCs w:val="20"/>
          <w:lang w:val="en-GB"/>
        </w:rPr>
        <w:t xml:space="preserve">Cell </w:t>
      </w:r>
      <w:r w:rsidR="00644156" w:rsidRPr="00556DA7">
        <w:rPr>
          <w:rFonts w:ascii="Times New Roman" w:hAnsi="Times New Roman" w:cs="Times New Roman"/>
          <w:kern w:val="0"/>
          <w:sz w:val="20"/>
          <w:szCs w:val="20"/>
          <w:lang w:val="en-GB"/>
        </w:rPr>
        <w:t>List</w:t>
      </w:r>
      <w:r w:rsidR="007A660A" w:rsidRPr="00CB16BD">
        <w:rPr>
          <w:rFonts w:ascii="Times New Roman" w:hAnsi="Times New Roman" w:cs="Times New Roman"/>
          <w:kern w:val="0"/>
          <w:sz w:val="20"/>
          <w:szCs w:val="20"/>
          <w:lang w:val="en-GB"/>
        </w:rPr>
        <w:t>.</w:t>
      </w:r>
      <w:r w:rsidR="007A660A">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And then source gNB</w:t>
      </w:r>
      <w:r w:rsidR="007A660A" w:rsidRPr="007A660A">
        <w:rPr>
          <w:rFonts w:ascii="Times New Roman" w:hAnsi="Times New Roman" w:cs="Times New Roman"/>
          <w:kern w:val="0"/>
          <w:sz w:val="20"/>
          <w:szCs w:val="20"/>
          <w:lang w:val="en-GB"/>
        </w:rPr>
        <w:t xml:space="preserve"> </w:t>
      </w:r>
      <w:r w:rsidR="007A660A">
        <w:rPr>
          <w:rFonts w:ascii="Times New Roman" w:hAnsi="Times New Roman" w:cs="Times New Roman"/>
          <w:kern w:val="0"/>
          <w:sz w:val="20"/>
          <w:szCs w:val="20"/>
          <w:lang w:val="en-GB"/>
        </w:rPr>
        <w:t xml:space="preserve">sends LTM </w:t>
      </w:r>
      <w:r w:rsidR="007A660A" w:rsidRPr="007A660A">
        <w:rPr>
          <w:rFonts w:ascii="Times New Roman" w:hAnsi="Times New Roman" w:cs="Times New Roman"/>
          <w:kern w:val="0"/>
          <w:sz w:val="20"/>
          <w:szCs w:val="20"/>
          <w:lang w:val="en-GB"/>
        </w:rPr>
        <w:t xml:space="preserve">related information of the kept candidate cells to target </w:t>
      </w:r>
      <w:r w:rsidR="007A660A">
        <w:rPr>
          <w:rFonts w:ascii="Times New Roman" w:hAnsi="Times New Roman" w:cs="Times New Roman"/>
          <w:kern w:val="0"/>
          <w:sz w:val="20"/>
          <w:szCs w:val="20"/>
          <w:lang w:val="en-GB"/>
        </w:rPr>
        <w:t>gNB via a LTM Configuration Update message(step.5a)</w:t>
      </w:r>
      <w:r w:rsidR="00A97345">
        <w:rPr>
          <w:rFonts w:ascii="Times New Roman" w:hAnsi="Times New Roman" w:cs="Times New Roman"/>
          <w:kern w:val="0"/>
          <w:sz w:val="20"/>
          <w:szCs w:val="20"/>
          <w:lang w:val="en-GB"/>
        </w:rPr>
        <w:t xml:space="preserve">. </w:t>
      </w:r>
      <w:r w:rsidR="00CB16BD">
        <w:rPr>
          <w:rFonts w:ascii="Times New Roman" w:hAnsi="Times New Roman" w:cs="Times New Roman" w:hint="eastAsia"/>
          <w:kern w:val="0"/>
          <w:sz w:val="20"/>
          <w:szCs w:val="20"/>
          <w:lang w:val="en-GB"/>
        </w:rPr>
        <w:t>I</w:t>
      </w:r>
      <w:r w:rsidR="002E7305">
        <w:rPr>
          <w:rFonts w:ascii="Times New Roman" w:hAnsi="Times New Roman" w:cs="Times New Roman"/>
          <w:kern w:val="0"/>
          <w:sz w:val="20"/>
          <w:szCs w:val="20"/>
          <w:lang w:val="en-GB"/>
        </w:rPr>
        <w:t>n addition</w:t>
      </w:r>
      <w:r w:rsidR="00A97345">
        <w:rPr>
          <w:rFonts w:ascii="Times New Roman" w:hAnsi="Times New Roman" w:cs="Times New Roman"/>
          <w:kern w:val="0"/>
          <w:sz w:val="20"/>
          <w:szCs w:val="20"/>
          <w:lang w:val="en-GB"/>
        </w:rPr>
        <w:t>, TA information of kept candidate cells</w:t>
      </w:r>
      <w:r w:rsidR="002E7305">
        <w:rPr>
          <w:rFonts w:ascii="Times New Roman" w:hAnsi="Times New Roman" w:cs="Times New Roman"/>
          <w:kern w:val="0"/>
          <w:sz w:val="20"/>
          <w:szCs w:val="20"/>
          <w:lang w:val="en-GB"/>
        </w:rPr>
        <w:t xml:space="preserve">, </w:t>
      </w:r>
      <w:r w:rsidR="002E7305" w:rsidRPr="00556DA7">
        <w:rPr>
          <w:rFonts w:ascii="Times New Roman" w:hAnsi="Times New Roman" w:cs="Times New Roman"/>
          <w:kern w:val="0"/>
          <w:sz w:val="20"/>
          <w:szCs w:val="20"/>
          <w:lang w:val="en-GB"/>
        </w:rPr>
        <w:t xml:space="preserve">e.g., </w:t>
      </w:r>
      <w:r w:rsidR="00481EB5" w:rsidRPr="00556DA7">
        <w:rPr>
          <w:rFonts w:ascii="Times New Roman" w:hAnsi="Times New Roman" w:cs="Times New Roman"/>
          <w:kern w:val="0"/>
          <w:sz w:val="20"/>
          <w:szCs w:val="20"/>
          <w:lang w:val="en-GB"/>
        </w:rPr>
        <w:t>re</w:t>
      </w:r>
      <w:r w:rsidR="000A1AE0" w:rsidRPr="00556DA7">
        <w:rPr>
          <w:rFonts w:ascii="Times New Roman" w:hAnsi="Times New Roman" w:cs="Times New Roman"/>
          <w:kern w:val="0"/>
          <w:sz w:val="20"/>
          <w:szCs w:val="20"/>
          <w:lang w:val="en-GB"/>
        </w:rPr>
        <w:t>using the</w:t>
      </w:r>
      <w:r w:rsidR="000A1AE0" w:rsidRPr="00CB16BD">
        <w:t xml:space="preserve"> </w:t>
      </w:r>
      <w:r w:rsidR="000A1AE0" w:rsidRPr="00556DA7">
        <w:rPr>
          <w:rFonts w:ascii="Times New Roman" w:hAnsi="Times New Roman" w:cs="Times New Roman"/>
          <w:kern w:val="0"/>
          <w:sz w:val="20"/>
          <w:szCs w:val="20"/>
          <w:lang w:val="en-GB"/>
        </w:rPr>
        <w:t>existing</w:t>
      </w:r>
      <w:r w:rsidR="00481EB5" w:rsidRPr="00556DA7">
        <w:rPr>
          <w:rFonts w:ascii="Times New Roman" w:hAnsi="Times New Roman" w:cs="Times New Roman"/>
          <w:kern w:val="0"/>
          <w:sz w:val="20"/>
          <w:szCs w:val="20"/>
          <w:lang w:val="en-GB"/>
        </w:rPr>
        <w:t xml:space="preserve"> </w:t>
      </w:r>
      <w:r w:rsidR="002E7305" w:rsidRPr="00556DA7">
        <w:rPr>
          <w:rFonts w:ascii="Times New Roman" w:hAnsi="Times New Roman" w:cs="Times New Roman"/>
          <w:kern w:val="0"/>
          <w:sz w:val="20"/>
          <w:szCs w:val="20"/>
          <w:lang w:val="en-GB"/>
        </w:rPr>
        <w:t>Cell Switch TA Information List</w:t>
      </w:r>
      <w:r w:rsidR="00481EB5" w:rsidRPr="00556DA7">
        <w:rPr>
          <w:rFonts w:ascii="Times New Roman" w:hAnsi="Times New Roman" w:cs="Times New Roman"/>
          <w:kern w:val="0"/>
          <w:sz w:val="20"/>
          <w:szCs w:val="20"/>
          <w:lang w:val="en-GB"/>
        </w:rPr>
        <w:t xml:space="preserve"> IE</w:t>
      </w:r>
      <w:r w:rsidR="00FE19E6" w:rsidRPr="00556DA7">
        <w:rPr>
          <w:rFonts w:ascii="Times New Roman" w:hAnsi="Times New Roman" w:cs="Times New Roman"/>
          <w:kern w:val="0"/>
          <w:sz w:val="20"/>
          <w:szCs w:val="20"/>
          <w:lang w:val="en-GB"/>
        </w:rPr>
        <w:t xml:space="preserve"> </w:t>
      </w:r>
      <w:r w:rsidR="00FE19E6" w:rsidRPr="00CB16BD">
        <w:rPr>
          <w:rFonts w:ascii="Times New Roman" w:hAnsi="Times New Roman" w:cs="Times New Roman"/>
          <w:kern w:val="0"/>
          <w:sz w:val="20"/>
          <w:szCs w:val="20"/>
          <w:lang w:val="en-GB"/>
        </w:rPr>
        <w:t>i</w:t>
      </w:r>
      <w:r w:rsidR="00FE19E6" w:rsidRPr="00DE0F8D">
        <w:rPr>
          <w:rFonts w:ascii="Times New Roman" w:hAnsi="Times New Roman" w:cs="Times New Roman"/>
          <w:kern w:val="0"/>
          <w:sz w:val="20"/>
          <w:szCs w:val="20"/>
          <w:lang w:val="en-GB"/>
        </w:rPr>
        <w:t xml:space="preserve">n </w:t>
      </w:r>
      <w:r w:rsidR="004B2F4F">
        <w:rPr>
          <w:rFonts w:ascii="Times New Roman" w:hAnsi="Times New Roman" w:cs="Times New Roman"/>
          <w:kern w:val="0"/>
          <w:sz w:val="20"/>
          <w:szCs w:val="20"/>
          <w:lang w:val="en-GB"/>
        </w:rPr>
        <w:t>Cell Switch Notification</w:t>
      </w:r>
      <w:r w:rsidR="008810F3">
        <w:rPr>
          <w:rFonts w:ascii="Times New Roman" w:hAnsi="Times New Roman" w:cs="Times New Roman"/>
          <w:kern w:val="0"/>
          <w:sz w:val="20"/>
          <w:szCs w:val="20"/>
          <w:lang w:val="en-GB"/>
        </w:rPr>
        <w:t xml:space="preserve"> message</w:t>
      </w:r>
      <w:r w:rsidR="002E7305" w:rsidRPr="000A1AE0">
        <w:rPr>
          <w:rFonts w:ascii="Times New Roman" w:hAnsi="Times New Roman" w:cs="Times New Roman"/>
          <w:kern w:val="0"/>
          <w:sz w:val="20"/>
          <w:szCs w:val="20"/>
          <w:lang w:val="en-GB"/>
        </w:rPr>
        <w:t>,</w:t>
      </w:r>
      <w:r w:rsidR="00A97345" w:rsidRPr="000A1AE0">
        <w:rPr>
          <w:rFonts w:ascii="Times New Roman" w:hAnsi="Times New Roman" w:cs="Times New Roman"/>
          <w:kern w:val="0"/>
          <w:sz w:val="20"/>
          <w:szCs w:val="20"/>
          <w:lang w:val="en-GB"/>
        </w:rPr>
        <w:t xml:space="preserve"> c</w:t>
      </w:r>
      <w:r w:rsidR="00A97345">
        <w:rPr>
          <w:rFonts w:ascii="Times New Roman" w:hAnsi="Times New Roman" w:cs="Times New Roman"/>
          <w:kern w:val="0"/>
          <w:sz w:val="20"/>
          <w:szCs w:val="20"/>
          <w:lang w:val="en-GB"/>
        </w:rPr>
        <w:t>an be included in LTM Configuration Update message</w:t>
      </w:r>
      <w:r w:rsidR="00FE19E6">
        <w:rPr>
          <w:rFonts w:ascii="Times New Roman" w:hAnsi="Times New Roman" w:cs="Times New Roman"/>
          <w:kern w:val="0"/>
          <w:sz w:val="20"/>
          <w:szCs w:val="20"/>
          <w:lang w:val="en-GB"/>
        </w:rPr>
        <w:t xml:space="preserve"> to tell target gNB for </w:t>
      </w:r>
      <w:r w:rsidR="00FE19E6" w:rsidRPr="00FE19E6">
        <w:rPr>
          <w:rFonts w:ascii="Times New Roman" w:hAnsi="Times New Roman" w:cs="Times New Roman"/>
          <w:kern w:val="0"/>
          <w:sz w:val="20"/>
          <w:szCs w:val="20"/>
          <w:lang w:val="en-GB"/>
        </w:rPr>
        <w:t>subsequent LTM us</w:t>
      </w:r>
      <w:r w:rsidR="00FE19E6">
        <w:rPr>
          <w:rFonts w:ascii="Times New Roman" w:hAnsi="Times New Roman" w:cs="Times New Roman"/>
          <w:kern w:val="0"/>
          <w:sz w:val="20"/>
          <w:szCs w:val="20"/>
          <w:lang w:val="en-GB"/>
        </w:rPr>
        <w:t>e</w:t>
      </w:r>
      <w:r w:rsidR="002E7305">
        <w:rPr>
          <w:rFonts w:ascii="Times New Roman" w:hAnsi="Times New Roman" w:cs="Times New Roman"/>
          <w:kern w:val="0"/>
          <w:sz w:val="20"/>
          <w:szCs w:val="20"/>
          <w:lang w:val="en-GB"/>
        </w:rPr>
        <w:t>.</w:t>
      </w:r>
      <w:r w:rsidR="005438D6">
        <w:rPr>
          <w:rFonts w:ascii="Times New Roman" w:hAnsi="Times New Roman" w:cs="Times New Roman"/>
          <w:kern w:val="0"/>
          <w:sz w:val="20"/>
          <w:szCs w:val="20"/>
          <w:lang w:val="en-GB"/>
        </w:rPr>
        <w:t xml:space="preserve"> Furthermore, the source gNB </w:t>
      </w:r>
      <w:r w:rsidR="00986AF5">
        <w:rPr>
          <w:rFonts w:ascii="Times New Roman" w:hAnsi="Times New Roman" w:cs="Times New Roman"/>
          <w:kern w:val="0"/>
          <w:sz w:val="20"/>
          <w:szCs w:val="20"/>
          <w:lang w:val="en-GB"/>
        </w:rPr>
        <w:t xml:space="preserve">can </w:t>
      </w:r>
      <w:r w:rsidR="005438D6">
        <w:rPr>
          <w:rFonts w:ascii="Times New Roman" w:hAnsi="Times New Roman" w:cs="Times New Roman"/>
          <w:kern w:val="0"/>
          <w:sz w:val="20"/>
          <w:szCs w:val="20"/>
          <w:lang w:val="en-GB"/>
        </w:rPr>
        <w:t xml:space="preserve">trigger a Handover Cancel procedure toward candidate gNB to release the corresponding candidate cell not-kept by target gNB. </w:t>
      </w:r>
    </w:p>
    <w:p w14:paraId="12D56A59" w14:textId="77777777" w:rsidR="00243F05" w:rsidRPr="00243F05" w:rsidRDefault="00243F05" w:rsidP="00243F05">
      <w:pPr>
        <w:overflowPunct w:val="0"/>
        <w:autoSpaceDE w:val="0"/>
        <w:autoSpaceDN w:val="0"/>
        <w:spacing w:after="180"/>
        <w:rPr>
          <w:rFonts w:ascii="Times New Roman" w:hAnsi="Times New Roman" w:cs="Times New Roman"/>
          <w:kern w:val="0"/>
          <w:sz w:val="20"/>
          <w:szCs w:val="20"/>
          <w:lang w:val="en-GB"/>
        </w:rPr>
      </w:pPr>
      <w:r w:rsidRPr="00243F05">
        <w:rPr>
          <w:rFonts w:ascii="Times New Roman" w:hAnsi="Times New Roman" w:cs="Times New Roman" w:hint="eastAsia"/>
          <w:kern w:val="0"/>
          <w:sz w:val="20"/>
          <w:szCs w:val="20"/>
          <w:lang w:val="en-GB"/>
        </w:rPr>
        <w:t>B</w:t>
      </w:r>
      <w:r w:rsidRPr="00243F05">
        <w:rPr>
          <w:rFonts w:ascii="Times New Roman" w:hAnsi="Times New Roman" w:cs="Times New Roman"/>
          <w:kern w:val="0"/>
          <w:sz w:val="20"/>
          <w:szCs w:val="20"/>
          <w:lang w:val="en-GB"/>
        </w:rPr>
        <w:t>ased on above discussion, we propose below enhancement for the L3 HO with kept LTM configuration so as to support following LTM can be performed from target cell to one kept candidate cell.</w:t>
      </w:r>
    </w:p>
    <w:p w14:paraId="205D848B" w14:textId="4B5D93C6" w:rsidR="00243F05" w:rsidRPr="00243F05" w:rsidRDefault="00243F05" w:rsidP="00243F05">
      <w:pPr>
        <w:widowControl/>
        <w:spacing w:before="120" w:after="120"/>
        <w:rPr>
          <w:rFonts w:asciiTheme="minorEastAsia" w:hAnsiTheme="minorEastAsia" w:cs="Times New Roman"/>
          <w:b/>
          <w:kern w:val="0"/>
          <w:sz w:val="20"/>
          <w:szCs w:val="20"/>
          <w:lang w:val="en-GB"/>
        </w:rPr>
      </w:pPr>
      <w:r w:rsidRPr="00243F05">
        <w:rPr>
          <w:rFonts w:ascii="Times New Roman" w:eastAsia="Yu Mincho" w:hAnsi="Times New Roman" w:cs="Times New Roman"/>
          <w:b/>
          <w:kern w:val="0"/>
          <w:sz w:val="20"/>
          <w:szCs w:val="20"/>
          <w:lang w:val="en-GB" w:eastAsia="en-US"/>
        </w:rPr>
        <w:t>Proposal</w:t>
      </w:r>
      <w:r w:rsidR="00172F8A">
        <w:rPr>
          <w:rFonts w:ascii="Times New Roman" w:eastAsia="Yu Mincho" w:hAnsi="Times New Roman" w:cs="Times New Roman"/>
          <w:b/>
          <w:kern w:val="0"/>
          <w:sz w:val="20"/>
          <w:szCs w:val="20"/>
          <w:lang w:val="en-GB" w:eastAsia="en-US"/>
        </w:rPr>
        <w:t xml:space="preserve"> 1</w:t>
      </w:r>
      <w:r w:rsidRPr="00243F05">
        <w:rPr>
          <w:rFonts w:ascii="Times New Roman" w:eastAsia="Yu Mincho" w:hAnsi="Times New Roman" w:cs="Times New Roman"/>
          <w:b/>
          <w:kern w:val="0"/>
          <w:sz w:val="20"/>
          <w:szCs w:val="20"/>
          <w:lang w:val="en-GB" w:eastAsia="en-US"/>
        </w:rPr>
        <w:t xml:space="preserve">: RAN3 to agree the </w:t>
      </w:r>
      <w:r>
        <w:rPr>
          <w:rFonts w:ascii="Times New Roman" w:eastAsia="Yu Mincho" w:hAnsi="Times New Roman" w:cs="Times New Roman"/>
          <w:b/>
          <w:kern w:val="0"/>
          <w:sz w:val="20"/>
          <w:szCs w:val="20"/>
          <w:lang w:val="en-GB" w:eastAsia="en-US"/>
        </w:rPr>
        <w:t>below</w:t>
      </w:r>
      <w:r w:rsidRPr="00243F05">
        <w:rPr>
          <w:rFonts w:ascii="Times New Roman" w:eastAsia="Yu Mincho" w:hAnsi="Times New Roman" w:cs="Times New Roman"/>
          <w:b/>
          <w:kern w:val="0"/>
          <w:sz w:val="20"/>
          <w:szCs w:val="20"/>
          <w:lang w:val="en-GB" w:eastAsia="en-US"/>
        </w:rPr>
        <w:t xml:space="preserve"> enhancement for the L3 HO with kept LTM configuration so as to support following LTM can be performed from target cell to candidate cell</w:t>
      </w:r>
      <w:r w:rsidRPr="00243F05">
        <w:rPr>
          <w:rFonts w:asciiTheme="minorEastAsia" w:hAnsiTheme="minorEastAsia" w:cs="Times New Roman" w:hint="eastAsia"/>
          <w:b/>
          <w:kern w:val="0"/>
          <w:sz w:val="20"/>
          <w:szCs w:val="20"/>
          <w:lang w:val="en-GB"/>
        </w:rPr>
        <w:t>.</w:t>
      </w:r>
    </w:p>
    <w:p w14:paraId="3EB2826B" w14:textId="3E433B49" w:rsidR="00243F05" w:rsidRPr="00243F05" w:rsidRDefault="00243F05" w:rsidP="00243F05">
      <w:pPr>
        <w:widowControl/>
        <w:numPr>
          <w:ilvl w:val="1"/>
          <w:numId w:val="24"/>
        </w:numPr>
        <w:snapToGrid w:val="0"/>
        <w:spacing w:before="120" w:after="120"/>
        <w:jc w:val="left"/>
        <w:rPr>
          <w:rFonts w:ascii="Times New Roman" w:eastAsia="微软雅黑" w:hAnsi="Times New Roman" w:cs="Times New Roman"/>
          <w:b/>
          <w:kern w:val="0"/>
          <w:sz w:val="20"/>
          <w:szCs w:val="20"/>
          <w:lang w:val="en-GB"/>
        </w:rPr>
      </w:pPr>
      <w:r w:rsidRPr="00243F05">
        <w:rPr>
          <w:rFonts w:ascii="Times New Roman" w:eastAsia="微软雅黑" w:hAnsi="Times New Roman" w:cs="Times New Roman"/>
          <w:b/>
          <w:kern w:val="0"/>
          <w:sz w:val="20"/>
          <w:szCs w:val="20"/>
          <w:lang w:val="en-GB"/>
        </w:rPr>
        <w:t xml:space="preserve">introduce an </w:t>
      </w:r>
      <w:r w:rsidRPr="00243F05">
        <w:rPr>
          <w:rFonts w:ascii="Times New Roman" w:eastAsia="微软雅黑" w:hAnsi="Times New Roman" w:cs="Times New Roman"/>
          <w:b/>
          <w:kern w:val="0"/>
          <w:sz w:val="20"/>
          <w:szCs w:val="20"/>
          <w:u w:val="single"/>
          <w:lang w:val="en-GB"/>
        </w:rPr>
        <w:t xml:space="preserve">LTM Kept </w:t>
      </w:r>
      <w:r w:rsidR="007F1CA1">
        <w:rPr>
          <w:rFonts w:ascii="Times New Roman" w:eastAsia="微软雅黑" w:hAnsi="Times New Roman" w:cs="Times New Roman"/>
          <w:b/>
          <w:kern w:val="0"/>
          <w:sz w:val="20"/>
          <w:szCs w:val="20"/>
          <w:u w:val="single"/>
          <w:lang w:val="en-GB"/>
        </w:rPr>
        <w:t xml:space="preserve">Cell </w:t>
      </w:r>
      <w:r w:rsidRPr="00243F05">
        <w:rPr>
          <w:rFonts w:ascii="Times New Roman" w:eastAsia="微软雅黑" w:hAnsi="Times New Roman" w:cs="Times New Roman"/>
          <w:b/>
          <w:kern w:val="0"/>
          <w:sz w:val="20"/>
          <w:szCs w:val="20"/>
          <w:u w:val="single"/>
          <w:lang w:val="en-GB"/>
        </w:rPr>
        <w:t>List</w:t>
      </w:r>
      <w:r w:rsidRPr="00243F05">
        <w:rPr>
          <w:rFonts w:ascii="Times New Roman" w:eastAsia="微软雅黑" w:hAnsi="Times New Roman" w:cs="Times New Roman"/>
          <w:b/>
          <w:bCs/>
          <w:kern w:val="0"/>
          <w:sz w:val="20"/>
          <w:szCs w:val="20"/>
          <w:lang w:val="en-GB"/>
        </w:rPr>
        <w:t xml:space="preserve"> </w:t>
      </w:r>
      <w:r>
        <w:rPr>
          <w:rFonts w:ascii="Times New Roman" w:eastAsia="微软雅黑" w:hAnsi="Times New Roman" w:cs="Times New Roman"/>
          <w:b/>
          <w:bCs/>
          <w:kern w:val="0"/>
          <w:sz w:val="20"/>
          <w:szCs w:val="20"/>
          <w:lang w:val="en-GB"/>
        </w:rPr>
        <w:t xml:space="preserve">IE </w:t>
      </w:r>
      <w:r w:rsidRPr="00243F05">
        <w:rPr>
          <w:rFonts w:ascii="Times New Roman" w:eastAsia="微软雅黑" w:hAnsi="Times New Roman" w:cs="Times New Roman"/>
          <w:b/>
          <w:kern w:val="0"/>
          <w:sz w:val="20"/>
          <w:szCs w:val="20"/>
          <w:lang w:val="en-GB"/>
        </w:rPr>
        <w:t xml:space="preserve">in the </w:t>
      </w:r>
      <w:r w:rsidRPr="00243F05">
        <w:rPr>
          <w:rFonts w:ascii="Times New Roman" w:eastAsia="微软雅黑" w:hAnsi="Times New Roman" w:cs="Times New Roman"/>
          <w:b/>
          <w:kern w:val="0"/>
          <w:sz w:val="20"/>
          <w:szCs w:val="20"/>
          <w:u w:val="single"/>
          <w:lang w:val="en-GB"/>
        </w:rPr>
        <w:t xml:space="preserve">Handover Request Acknowledge </w:t>
      </w:r>
      <w:r w:rsidRPr="00243F05">
        <w:rPr>
          <w:rFonts w:ascii="Times New Roman" w:eastAsia="微软雅黑" w:hAnsi="Times New Roman" w:cs="Times New Roman"/>
          <w:b/>
          <w:kern w:val="0"/>
          <w:sz w:val="20"/>
          <w:szCs w:val="20"/>
          <w:lang w:val="en-GB"/>
        </w:rPr>
        <w:t xml:space="preserve">message to inform source gNB the candidate cells kept by target gNB. </w:t>
      </w:r>
    </w:p>
    <w:p w14:paraId="61420601" w14:textId="74B07577" w:rsidR="00243F05" w:rsidRPr="00243F05" w:rsidRDefault="00243F05" w:rsidP="00243F05">
      <w:pPr>
        <w:widowControl/>
        <w:numPr>
          <w:ilvl w:val="1"/>
          <w:numId w:val="24"/>
        </w:numPr>
        <w:snapToGrid w:val="0"/>
        <w:spacing w:before="120" w:after="120"/>
        <w:jc w:val="left"/>
        <w:rPr>
          <w:rFonts w:ascii="Times New Roman" w:eastAsia="微软雅黑" w:hAnsi="Times New Roman" w:cs="Times New Roman"/>
          <w:b/>
          <w:kern w:val="0"/>
          <w:sz w:val="20"/>
          <w:szCs w:val="20"/>
          <w:lang w:val="en-GB"/>
        </w:rPr>
      </w:pPr>
      <w:r w:rsidRPr="00243F05">
        <w:rPr>
          <w:rFonts w:ascii="Times New Roman" w:eastAsia="微软雅黑" w:hAnsi="Times New Roman" w:cs="Times New Roman"/>
          <w:b/>
          <w:kern w:val="0"/>
          <w:sz w:val="20"/>
          <w:szCs w:val="20"/>
          <w:lang w:val="en-GB"/>
        </w:rPr>
        <w:lastRenderedPageBreak/>
        <w:t xml:space="preserve">reuse </w:t>
      </w:r>
      <w:r w:rsidRPr="00243F05">
        <w:rPr>
          <w:rFonts w:ascii="Times New Roman" w:eastAsia="微软雅黑" w:hAnsi="Times New Roman" w:cs="Times New Roman"/>
          <w:b/>
          <w:kern w:val="0"/>
          <w:sz w:val="20"/>
          <w:szCs w:val="20"/>
          <w:u w:val="single"/>
          <w:lang w:val="en-GB"/>
        </w:rPr>
        <w:t>LTM Configuration Update</w:t>
      </w:r>
      <w:r w:rsidRPr="00243F05">
        <w:rPr>
          <w:rFonts w:ascii="Times New Roman" w:eastAsia="微软雅黑" w:hAnsi="Times New Roman" w:cs="Times New Roman"/>
          <w:b/>
          <w:kern w:val="0"/>
          <w:sz w:val="20"/>
          <w:szCs w:val="20"/>
          <w:lang w:val="en-GB"/>
        </w:rPr>
        <w:t xml:space="preserve"> message to transfer the configuration of kept</w:t>
      </w:r>
      <w:r w:rsidR="00FF25FD">
        <w:rPr>
          <w:rFonts w:ascii="Times New Roman" w:eastAsia="微软雅黑" w:hAnsi="Times New Roman" w:cs="Times New Roman"/>
          <w:b/>
          <w:kern w:val="0"/>
          <w:sz w:val="20"/>
          <w:szCs w:val="20"/>
          <w:lang w:val="en-GB"/>
        </w:rPr>
        <w:t xml:space="preserve"> candidate</w:t>
      </w:r>
      <w:r w:rsidRPr="00243F05">
        <w:rPr>
          <w:rFonts w:ascii="Times New Roman" w:eastAsia="微软雅黑" w:hAnsi="Times New Roman" w:cs="Times New Roman"/>
          <w:b/>
          <w:kern w:val="0"/>
          <w:sz w:val="20"/>
          <w:szCs w:val="20"/>
          <w:lang w:val="en-GB"/>
        </w:rPr>
        <w:t xml:space="preserve"> cells from source gNB to target gNB.</w:t>
      </w:r>
      <w:r w:rsidR="00FF25FD">
        <w:rPr>
          <w:rFonts w:ascii="Times New Roman" w:eastAsia="微软雅黑" w:hAnsi="Times New Roman" w:cs="Times New Roman"/>
          <w:b/>
          <w:kern w:val="0"/>
          <w:sz w:val="20"/>
          <w:szCs w:val="20"/>
          <w:lang w:val="en-GB"/>
        </w:rPr>
        <w:t xml:space="preserve"> And </w:t>
      </w:r>
      <w:r w:rsidR="00FF25FD" w:rsidRPr="00243F05">
        <w:rPr>
          <w:rFonts w:ascii="Times New Roman" w:eastAsia="微软雅黑" w:hAnsi="Times New Roman" w:cs="Times New Roman"/>
          <w:b/>
          <w:kern w:val="0"/>
          <w:sz w:val="20"/>
          <w:szCs w:val="20"/>
          <w:lang w:val="en-GB"/>
        </w:rPr>
        <w:t>introduce an</w:t>
      </w:r>
      <w:r w:rsidR="000C6B58">
        <w:rPr>
          <w:rFonts w:ascii="Times New Roman" w:eastAsia="微软雅黑" w:hAnsi="Times New Roman" w:cs="Times New Roman"/>
          <w:b/>
          <w:kern w:val="0"/>
          <w:sz w:val="20"/>
          <w:szCs w:val="20"/>
          <w:lang w:val="en-GB"/>
        </w:rPr>
        <w:t xml:space="preserve"> existing</w:t>
      </w:r>
      <w:r w:rsidR="00FF25FD" w:rsidRPr="00243F05">
        <w:rPr>
          <w:rFonts w:ascii="Times New Roman" w:eastAsia="微软雅黑" w:hAnsi="Times New Roman" w:cs="Times New Roman"/>
          <w:b/>
          <w:kern w:val="0"/>
          <w:sz w:val="20"/>
          <w:szCs w:val="20"/>
          <w:lang w:val="en-GB"/>
        </w:rPr>
        <w:t xml:space="preserve"> </w:t>
      </w:r>
      <w:r w:rsidR="000C6B58" w:rsidRPr="000C6B58">
        <w:rPr>
          <w:rFonts w:ascii="Times New Roman" w:eastAsia="微软雅黑" w:hAnsi="Times New Roman" w:cs="Times New Roman"/>
          <w:b/>
          <w:kern w:val="0"/>
          <w:sz w:val="20"/>
          <w:szCs w:val="20"/>
          <w:u w:val="single"/>
          <w:lang w:val="en-GB"/>
        </w:rPr>
        <w:t xml:space="preserve">Cell Switch </w:t>
      </w:r>
      <w:r w:rsidR="00FF25FD" w:rsidRPr="00243F05">
        <w:rPr>
          <w:rFonts w:ascii="Times New Roman" w:eastAsia="微软雅黑" w:hAnsi="Times New Roman" w:cs="Times New Roman"/>
          <w:b/>
          <w:kern w:val="0"/>
          <w:sz w:val="20"/>
          <w:szCs w:val="20"/>
          <w:u w:val="single"/>
          <w:lang w:val="en-GB"/>
        </w:rPr>
        <w:t>TA Information List</w:t>
      </w:r>
      <w:r w:rsidR="00FF25FD" w:rsidRPr="00243F05">
        <w:rPr>
          <w:rFonts w:ascii="Times New Roman" w:eastAsia="微软雅黑" w:hAnsi="Times New Roman" w:cs="Times New Roman"/>
          <w:b/>
          <w:kern w:val="0"/>
          <w:sz w:val="20"/>
          <w:szCs w:val="20"/>
          <w:lang w:val="en-GB"/>
        </w:rPr>
        <w:t xml:space="preserve"> </w:t>
      </w:r>
      <w:r w:rsidR="000C6B58">
        <w:rPr>
          <w:rFonts w:ascii="Times New Roman" w:eastAsia="微软雅黑" w:hAnsi="Times New Roman" w:cs="Times New Roman"/>
          <w:b/>
          <w:kern w:val="0"/>
          <w:sz w:val="20"/>
          <w:szCs w:val="20"/>
          <w:lang w:val="en-GB"/>
        </w:rPr>
        <w:t xml:space="preserve">IE </w:t>
      </w:r>
      <w:r w:rsidR="00FF25FD" w:rsidRPr="00243F05">
        <w:rPr>
          <w:rFonts w:ascii="Times New Roman" w:eastAsia="微软雅黑" w:hAnsi="Times New Roman" w:cs="Times New Roman"/>
          <w:b/>
          <w:kern w:val="0"/>
          <w:sz w:val="20"/>
          <w:szCs w:val="20"/>
          <w:lang w:val="en-GB"/>
        </w:rPr>
        <w:t xml:space="preserve">in </w:t>
      </w:r>
      <w:r w:rsidR="00FF25FD" w:rsidRPr="00243F05">
        <w:rPr>
          <w:rFonts w:ascii="Times New Roman" w:eastAsia="微软雅黑" w:hAnsi="Times New Roman" w:cs="Times New Roman"/>
          <w:b/>
          <w:kern w:val="0"/>
          <w:sz w:val="20"/>
          <w:szCs w:val="20"/>
          <w:u w:val="single"/>
          <w:lang w:val="en-GB"/>
        </w:rPr>
        <w:t xml:space="preserve">LTM Configuration Update </w:t>
      </w:r>
      <w:r w:rsidR="00FF25FD" w:rsidRPr="00243F05">
        <w:rPr>
          <w:rFonts w:ascii="Times New Roman" w:eastAsia="微软雅黑" w:hAnsi="Times New Roman" w:cs="Times New Roman"/>
          <w:b/>
          <w:kern w:val="0"/>
          <w:sz w:val="20"/>
          <w:szCs w:val="20"/>
          <w:lang w:val="en-GB"/>
        </w:rPr>
        <w:t>message for subsequent LTM use</w:t>
      </w:r>
      <w:r w:rsidR="00FF25FD">
        <w:rPr>
          <w:rFonts w:ascii="Times New Roman" w:eastAsia="微软雅黑" w:hAnsi="Times New Roman" w:cs="Times New Roman"/>
          <w:b/>
          <w:kern w:val="0"/>
          <w:sz w:val="20"/>
          <w:szCs w:val="20"/>
          <w:lang w:val="en-GB"/>
        </w:rPr>
        <w:t>.</w:t>
      </w:r>
    </w:p>
    <w:p w14:paraId="487340FD" w14:textId="1092DEB8" w:rsidR="00243F05" w:rsidRPr="00243F05" w:rsidRDefault="00F4701A" w:rsidP="00B565C0">
      <w:pPr>
        <w:overflowPunct w:val="0"/>
        <w:autoSpaceDE w:val="0"/>
        <w:autoSpaceDN w:val="0"/>
        <w:spacing w:after="180"/>
        <w:rPr>
          <w:rFonts w:ascii="Times New Roman" w:eastAsia="等线" w:hAnsi="Times New Roman"/>
          <w:b/>
          <w:bCs/>
          <w:sz w:val="20"/>
          <w:szCs w:val="20"/>
          <w:lang w:val="en-GB"/>
        </w:rPr>
      </w:pPr>
      <w:r>
        <w:rPr>
          <w:rFonts w:ascii="Times New Roman" w:hAnsi="Times New Roman" w:cs="Times New Roman"/>
          <w:kern w:val="0"/>
          <w:sz w:val="20"/>
          <w:szCs w:val="20"/>
          <w:lang w:val="en-GB"/>
        </w:rPr>
        <w:t xml:space="preserve">The corresponding CR to TS38.423 </w:t>
      </w:r>
      <w:r w:rsidR="00556DA7">
        <w:rPr>
          <w:rFonts w:ascii="Times New Roman" w:hAnsi="Times New Roman" w:cs="Times New Roman"/>
          <w:kern w:val="0"/>
          <w:sz w:val="20"/>
          <w:szCs w:val="20"/>
          <w:lang w:val="en-GB"/>
        </w:rPr>
        <w:t xml:space="preserve">in [1] and CR to TS38.300 in [2] </w:t>
      </w:r>
      <w:r>
        <w:rPr>
          <w:rFonts w:ascii="Times New Roman" w:hAnsi="Times New Roman" w:cs="Times New Roman"/>
          <w:kern w:val="0"/>
          <w:sz w:val="20"/>
          <w:szCs w:val="20"/>
          <w:lang w:val="en-GB"/>
        </w:rPr>
        <w:t>ha</w:t>
      </w:r>
      <w:r w:rsidR="00556DA7">
        <w:rPr>
          <w:rFonts w:ascii="Times New Roman" w:hAnsi="Times New Roman" w:cs="Times New Roman"/>
          <w:kern w:val="0"/>
          <w:sz w:val="20"/>
          <w:szCs w:val="20"/>
          <w:lang w:val="en-GB"/>
        </w:rPr>
        <w:t>ve</w:t>
      </w:r>
      <w:r>
        <w:rPr>
          <w:rFonts w:ascii="Times New Roman" w:hAnsi="Times New Roman" w:cs="Times New Roman"/>
          <w:kern w:val="0"/>
          <w:sz w:val="20"/>
          <w:szCs w:val="20"/>
          <w:lang w:val="en-GB"/>
        </w:rPr>
        <w:t xml:space="preserve"> been provided for RAN3 to agree.</w:t>
      </w:r>
    </w:p>
    <w:bookmarkEnd w:id="0"/>
    <w:p w14:paraId="7B56BD26"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Conclusion</w:t>
      </w:r>
    </w:p>
    <w:p w14:paraId="49A35097" w14:textId="41366514" w:rsid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w:t>
      </w:r>
      <w:r w:rsidR="005C1F36">
        <w:rPr>
          <w:rFonts w:ascii="Times New Roman" w:eastAsia="Gulim" w:hAnsi="Times New Roman" w:cs="Times New Roman"/>
          <w:kern w:val="0"/>
          <w:sz w:val="20"/>
          <w:szCs w:val="20"/>
          <w:lang w:eastAsia="ja-JP"/>
        </w:rPr>
        <w:t>discusses</w:t>
      </w:r>
      <w:r w:rsidR="00FE6375">
        <w:rPr>
          <w:rFonts w:ascii="Times New Roman" w:eastAsia="Gulim" w:hAnsi="Times New Roman" w:cs="Times New Roman"/>
          <w:kern w:val="0"/>
          <w:sz w:val="20"/>
          <w:szCs w:val="20"/>
          <w:lang w:eastAsia="ja-JP"/>
        </w:rPr>
        <w:t xml:space="preserve"> the </w:t>
      </w:r>
      <w:r w:rsidR="0029740B">
        <w:rPr>
          <w:rFonts w:ascii="Times New Roman" w:eastAsia="Gulim" w:hAnsi="Times New Roman" w:cs="Times New Roman"/>
          <w:kern w:val="0"/>
          <w:sz w:val="20"/>
          <w:szCs w:val="20"/>
          <w:lang w:eastAsia="ja-JP"/>
        </w:rPr>
        <w:t>potential</w:t>
      </w:r>
      <w:r w:rsidR="00FE6375">
        <w:rPr>
          <w:rFonts w:ascii="Times New Roman" w:eastAsia="Gulim" w:hAnsi="Times New Roman" w:cs="Times New Roman"/>
          <w:kern w:val="0"/>
          <w:sz w:val="20"/>
          <w:szCs w:val="20"/>
          <w:lang w:eastAsia="ja-JP"/>
        </w:rPr>
        <w:t xml:space="preserve"> issue on</w:t>
      </w:r>
      <w:r w:rsidRPr="008B7EC5">
        <w:rPr>
          <w:rFonts w:ascii="Times New Roman" w:eastAsia="等线" w:hAnsi="Times New Roman" w:cs="Times New Roman"/>
          <w:kern w:val="0"/>
          <w:sz w:val="20"/>
          <w:szCs w:val="20"/>
        </w:rPr>
        <w:t xml:space="preserve"> </w:t>
      </w:r>
      <w:r w:rsidR="0029740B" w:rsidRPr="0029740B">
        <w:rPr>
          <w:rFonts w:ascii="Times New Roman" w:eastAsia="等线" w:hAnsi="Times New Roman" w:cs="Times New Roman"/>
          <w:kern w:val="0"/>
          <w:sz w:val="20"/>
          <w:szCs w:val="20"/>
        </w:rPr>
        <w:t>L3 handover with LTM configurations</w:t>
      </w:r>
      <w:r w:rsidR="00DB173E">
        <w:rPr>
          <w:rFonts w:ascii="Times New Roman" w:eastAsia="等线" w:hAnsi="Times New Roman" w:cs="Times New Roman"/>
          <w:kern w:val="0"/>
          <w:sz w:val="20"/>
          <w:szCs w:val="20"/>
        </w:rPr>
        <w:t xml:space="preserve"> scenario</w:t>
      </w:r>
      <w:r w:rsidR="005C1F36">
        <w:rPr>
          <w:rFonts w:ascii="Times New Roman" w:eastAsia="等线" w:hAnsi="Times New Roman" w:cs="Times New Roman"/>
          <w:kern w:val="0"/>
          <w:sz w:val="20"/>
          <w:szCs w:val="20"/>
        </w:rPr>
        <w:t xml:space="preserve">, </w:t>
      </w:r>
      <w:r w:rsidR="00F4701A">
        <w:rPr>
          <w:rFonts w:ascii="Times New Roman" w:eastAsia="等线" w:hAnsi="Times New Roman" w:cs="Times New Roman"/>
          <w:kern w:val="0"/>
          <w:sz w:val="20"/>
          <w:szCs w:val="20"/>
        </w:rPr>
        <w:t>and</w:t>
      </w:r>
      <w:r w:rsidRPr="008B7EC5">
        <w:rPr>
          <w:rFonts w:ascii="Times New Roman" w:eastAsia="等线" w:hAnsi="Times New Roman" w:cs="Times New Roman"/>
          <w:kern w:val="0"/>
          <w:sz w:val="20"/>
          <w:szCs w:val="20"/>
        </w:rPr>
        <w:t xml:space="preserve"> invite RAN3 to agree below proposal</w:t>
      </w:r>
      <w:r w:rsidR="00F4701A">
        <w:rPr>
          <w:rFonts w:ascii="Times New Roman" w:eastAsia="等线" w:hAnsi="Times New Roman" w:cs="Times New Roman"/>
          <w:kern w:val="0"/>
          <w:sz w:val="20"/>
          <w:szCs w:val="20"/>
        </w:rPr>
        <w:t xml:space="preserve"> and the</w:t>
      </w:r>
      <w:r w:rsidR="00F4701A" w:rsidRPr="00F4701A">
        <w:rPr>
          <w:rFonts w:ascii="Times New Roman" w:hAnsi="Times New Roman" w:cs="Times New Roman"/>
          <w:kern w:val="0"/>
          <w:sz w:val="20"/>
          <w:szCs w:val="20"/>
          <w:lang w:val="en-GB"/>
        </w:rPr>
        <w:t xml:space="preserve"> </w:t>
      </w:r>
      <w:r w:rsidR="00F4701A">
        <w:rPr>
          <w:rFonts w:ascii="Times New Roman" w:hAnsi="Times New Roman" w:cs="Times New Roman"/>
          <w:kern w:val="0"/>
          <w:sz w:val="20"/>
          <w:szCs w:val="20"/>
          <w:lang w:val="en-GB"/>
        </w:rPr>
        <w:t>corresponding CR</w:t>
      </w:r>
      <w:r w:rsidR="00556DA7">
        <w:rPr>
          <w:rFonts w:ascii="Times New Roman" w:hAnsi="Times New Roman" w:cs="Times New Roman"/>
          <w:kern w:val="0"/>
          <w:sz w:val="20"/>
          <w:szCs w:val="20"/>
          <w:lang w:val="en-GB"/>
        </w:rPr>
        <w:t>s</w:t>
      </w:r>
      <w:r w:rsidRPr="008B7EC5">
        <w:rPr>
          <w:rFonts w:ascii="Times New Roman" w:eastAsia="等线" w:hAnsi="Times New Roman" w:cs="Times New Roman"/>
          <w:kern w:val="0"/>
          <w:sz w:val="20"/>
          <w:szCs w:val="20"/>
        </w:rPr>
        <w:t>.</w:t>
      </w:r>
    </w:p>
    <w:p w14:paraId="072F9348" w14:textId="36FBAF5D" w:rsidR="00383998" w:rsidRPr="00243F05" w:rsidRDefault="00383998" w:rsidP="00383998">
      <w:pPr>
        <w:widowControl/>
        <w:spacing w:before="120" w:after="120"/>
        <w:rPr>
          <w:rFonts w:asciiTheme="minorEastAsia" w:hAnsiTheme="minorEastAsia" w:cs="Times New Roman"/>
          <w:b/>
          <w:kern w:val="0"/>
          <w:sz w:val="20"/>
          <w:szCs w:val="20"/>
          <w:lang w:val="en-GB"/>
        </w:rPr>
      </w:pPr>
      <w:r w:rsidRPr="00243F05">
        <w:rPr>
          <w:rFonts w:ascii="Times New Roman" w:eastAsia="Yu Mincho" w:hAnsi="Times New Roman" w:cs="Times New Roman"/>
          <w:b/>
          <w:kern w:val="0"/>
          <w:sz w:val="20"/>
          <w:szCs w:val="20"/>
          <w:lang w:val="en-GB" w:eastAsia="en-US"/>
        </w:rPr>
        <w:t xml:space="preserve">Proposal </w:t>
      </w:r>
      <w:r w:rsidR="00172F8A">
        <w:rPr>
          <w:rFonts w:ascii="Times New Roman" w:eastAsia="Yu Mincho" w:hAnsi="Times New Roman" w:cs="Times New Roman"/>
          <w:b/>
          <w:kern w:val="0"/>
          <w:sz w:val="20"/>
          <w:szCs w:val="20"/>
          <w:lang w:val="en-GB" w:eastAsia="en-US"/>
        </w:rPr>
        <w:t>1</w:t>
      </w:r>
      <w:r w:rsidRPr="00243F05">
        <w:rPr>
          <w:rFonts w:ascii="Times New Roman" w:eastAsia="Yu Mincho" w:hAnsi="Times New Roman" w:cs="Times New Roman"/>
          <w:b/>
          <w:kern w:val="0"/>
          <w:sz w:val="20"/>
          <w:szCs w:val="20"/>
          <w:lang w:val="en-GB" w:eastAsia="en-US"/>
        </w:rPr>
        <w:t xml:space="preserve">: RAN3 to agree the </w:t>
      </w:r>
      <w:r>
        <w:rPr>
          <w:rFonts w:ascii="Times New Roman" w:eastAsia="Yu Mincho" w:hAnsi="Times New Roman" w:cs="Times New Roman"/>
          <w:b/>
          <w:kern w:val="0"/>
          <w:sz w:val="20"/>
          <w:szCs w:val="20"/>
          <w:lang w:val="en-GB" w:eastAsia="en-US"/>
        </w:rPr>
        <w:t>below</w:t>
      </w:r>
      <w:r w:rsidRPr="00243F05">
        <w:rPr>
          <w:rFonts w:ascii="Times New Roman" w:eastAsia="Yu Mincho" w:hAnsi="Times New Roman" w:cs="Times New Roman"/>
          <w:b/>
          <w:kern w:val="0"/>
          <w:sz w:val="20"/>
          <w:szCs w:val="20"/>
          <w:lang w:val="en-GB" w:eastAsia="en-US"/>
        </w:rPr>
        <w:t xml:space="preserve"> enhancement for the L3 HO with kept LTM configuration so as to support following LTM can be performed from target cell to one kept </w:t>
      </w:r>
      <w:r w:rsidR="004E61BC">
        <w:rPr>
          <w:rFonts w:ascii="Times New Roman" w:eastAsia="Yu Mincho" w:hAnsi="Times New Roman" w:cs="Times New Roman"/>
          <w:b/>
          <w:kern w:val="0"/>
          <w:sz w:val="20"/>
          <w:szCs w:val="20"/>
          <w:lang w:val="en-GB" w:eastAsia="en-US"/>
        </w:rPr>
        <w:t xml:space="preserve">LTM </w:t>
      </w:r>
      <w:r w:rsidRPr="00243F05">
        <w:rPr>
          <w:rFonts w:ascii="Times New Roman" w:eastAsia="Yu Mincho" w:hAnsi="Times New Roman" w:cs="Times New Roman"/>
          <w:b/>
          <w:kern w:val="0"/>
          <w:sz w:val="20"/>
          <w:szCs w:val="20"/>
          <w:lang w:val="en-GB" w:eastAsia="en-US"/>
        </w:rPr>
        <w:t>candidate cell</w:t>
      </w:r>
      <w:r w:rsidRPr="00243F05">
        <w:rPr>
          <w:rFonts w:asciiTheme="minorEastAsia" w:hAnsiTheme="minorEastAsia" w:cs="Times New Roman" w:hint="eastAsia"/>
          <w:b/>
          <w:kern w:val="0"/>
          <w:sz w:val="20"/>
          <w:szCs w:val="20"/>
          <w:lang w:val="en-GB"/>
        </w:rPr>
        <w:t>.</w:t>
      </w:r>
    </w:p>
    <w:p w14:paraId="4731D7F8" w14:textId="0007EE2B" w:rsidR="00383998" w:rsidRPr="00243F05" w:rsidRDefault="00383998" w:rsidP="00383998">
      <w:pPr>
        <w:widowControl/>
        <w:numPr>
          <w:ilvl w:val="1"/>
          <w:numId w:val="24"/>
        </w:numPr>
        <w:snapToGrid w:val="0"/>
        <w:spacing w:before="120" w:after="120"/>
        <w:jc w:val="left"/>
        <w:rPr>
          <w:rFonts w:ascii="Times New Roman" w:eastAsia="微软雅黑" w:hAnsi="Times New Roman" w:cs="Times New Roman"/>
          <w:b/>
          <w:kern w:val="0"/>
          <w:sz w:val="20"/>
          <w:szCs w:val="20"/>
          <w:lang w:val="en-GB"/>
        </w:rPr>
      </w:pPr>
      <w:r w:rsidRPr="00243F05">
        <w:rPr>
          <w:rFonts w:ascii="Times New Roman" w:eastAsia="微软雅黑" w:hAnsi="Times New Roman" w:cs="Times New Roman"/>
          <w:b/>
          <w:kern w:val="0"/>
          <w:sz w:val="20"/>
          <w:szCs w:val="20"/>
          <w:lang w:val="en-GB"/>
        </w:rPr>
        <w:t xml:space="preserve">introduce an </w:t>
      </w:r>
      <w:r w:rsidRPr="00243F05">
        <w:rPr>
          <w:rFonts w:ascii="Times New Roman" w:eastAsia="微软雅黑" w:hAnsi="Times New Roman" w:cs="Times New Roman"/>
          <w:b/>
          <w:kern w:val="0"/>
          <w:sz w:val="20"/>
          <w:szCs w:val="20"/>
          <w:u w:val="single"/>
          <w:lang w:val="en-GB"/>
        </w:rPr>
        <w:t xml:space="preserve">LTM Kept </w:t>
      </w:r>
      <w:r w:rsidR="007F1CA1">
        <w:rPr>
          <w:rFonts w:ascii="Times New Roman" w:eastAsia="微软雅黑" w:hAnsi="Times New Roman" w:cs="Times New Roman"/>
          <w:b/>
          <w:kern w:val="0"/>
          <w:sz w:val="20"/>
          <w:szCs w:val="20"/>
          <w:u w:val="single"/>
          <w:lang w:val="en-GB"/>
        </w:rPr>
        <w:t xml:space="preserve">Cell </w:t>
      </w:r>
      <w:r w:rsidRPr="00243F05">
        <w:rPr>
          <w:rFonts w:ascii="Times New Roman" w:eastAsia="微软雅黑" w:hAnsi="Times New Roman" w:cs="Times New Roman"/>
          <w:b/>
          <w:kern w:val="0"/>
          <w:sz w:val="20"/>
          <w:szCs w:val="20"/>
          <w:u w:val="single"/>
          <w:lang w:val="en-GB"/>
        </w:rPr>
        <w:t>List</w:t>
      </w:r>
      <w:r w:rsidRPr="00243F05">
        <w:rPr>
          <w:rFonts w:ascii="Times New Roman" w:eastAsia="微软雅黑" w:hAnsi="Times New Roman" w:cs="Times New Roman"/>
          <w:b/>
          <w:bCs/>
          <w:kern w:val="0"/>
          <w:sz w:val="20"/>
          <w:szCs w:val="20"/>
          <w:lang w:val="en-GB"/>
        </w:rPr>
        <w:t xml:space="preserve"> </w:t>
      </w:r>
      <w:r>
        <w:rPr>
          <w:rFonts w:ascii="Times New Roman" w:eastAsia="微软雅黑" w:hAnsi="Times New Roman" w:cs="Times New Roman"/>
          <w:b/>
          <w:bCs/>
          <w:kern w:val="0"/>
          <w:sz w:val="20"/>
          <w:szCs w:val="20"/>
          <w:lang w:val="en-GB"/>
        </w:rPr>
        <w:t xml:space="preserve">IE </w:t>
      </w:r>
      <w:r w:rsidRPr="00243F05">
        <w:rPr>
          <w:rFonts w:ascii="Times New Roman" w:eastAsia="微软雅黑" w:hAnsi="Times New Roman" w:cs="Times New Roman"/>
          <w:b/>
          <w:kern w:val="0"/>
          <w:sz w:val="20"/>
          <w:szCs w:val="20"/>
          <w:lang w:val="en-GB"/>
        </w:rPr>
        <w:t xml:space="preserve">in the </w:t>
      </w:r>
      <w:r w:rsidRPr="00243F05">
        <w:rPr>
          <w:rFonts w:ascii="Times New Roman" w:eastAsia="微软雅黑" w:hAnsi="Times New Roman" w:cs="Times New Roman"/>
          <w:b/>
          <w:kern w:val="0"/>
          <w:sz w:val="20"/>
          <w:szCs w:val="20"/>
          <w:u w:val="single"/>
          <w:lang w:val="en-GB"/>
        </w:rPr>
        <w:t xml:space="preserve">Handover Request Acknowledge </w:t>
      </w:r>
      <w:r w:rsidRPr="00243F05">
        <w:rPr>
          <w:rFonts w:ascii="Times New Roman" w:eastAsia="微软雅黑" w:hAnsi="Times New Roman" w:cs="Times New Roman"/>
          <w:b/>
          <w:kern w:val="0"/>
          <w:sz w:val="20"/>
          <w:szCs w:val="20"/>
          <w:lang w:val="en-GB"/>
        </w:rPr>
        <w:t xml:space="preserve">message to inform source gNB the candidate cells kept by target gNB. </w:t>
      </w:r>
    </w:p>
    <w:p w14:paraId="5E372261" w14:textId="77777777" w:rsidR="00383998" w:rsidRPr="00243F05" w:rsidRDefault="00383998" w:rsidP="00383998">
      <w:pPr>
        <w:widowControl/>
        <w:numPr>
          <w:ilvl w:val="1"/>
          <w:numId w:val="24"/>
        </w:numPr>
        <w:snapToGrid w:val="0"/>
        <w:spacing w:before="120" w:after="120"/>
        <w:jc w:val="left"/>
        <w:rPr>
          <w:rFonts w:ascii="Times New Roman" w:eastAsia="微软雅黑" w:hAnsi="Times New Roman" w:cs="Times New Roman"/>
          <w:b/>
          <w:kern w:val="0"/>
          <w:sz w:val="20"/>
          <w:szCs w:val="20"/>
          <w:lang w:val="en-GB"/>
        </w:rPr>
      </w:pPr>
      <w:r w:rsidRPr="00243F05">
        <w:rPr>
          <w:rFonts w:ascii="Times New Roman" w:eastAsia="微软雅黑" w:hAnsi="Times New Roman" w:cs="Times New Roman"/>
          <w:b/>
          <w:kern w:val="0"/>
          <w:sz w:val="20"/>
          <w:szCs w:val="20"/>
          <w:lang w:val="en-GB"/>
        </w:rPr>
        <w:t xml:space="preserve">reuse </w:t>
      </w:r>
      <w:r w:rsidRPr="00243F05">
        <w:rPr>
          <w:rFonts w:ascii="Times New Roman" w:eastAsia="微软雅黑" w:hAnsi="Times New Roman" w:cs="Times New Roman"/>
          <w:b/>
          <w:kern w:val="0"/>
          <w:sz w:val="20"/>
          <w:szCs w:val="20"/>
          <w:u w:val="single"/>
          <w:lang w:val="en-GB"/>
        </w:rPr>
        <w:t>LTM Configuration Update</w:t>
      </w:r>
      <w:r w:rsidRPr="00243F05">
        <w:rPr>
          <w:rFonts w:ascii="Times New Roman" w:eastAsia="微软雅黑" w:hAnsi="Times New Roman" w:cs="Times New Roman"/>
          <w:b/>
          <w:kern w:val="0"/>
          <w:sz w:val="20"/>
          <w:szCs w:val="20"/>
          <w:lang w:val="en-GB"/>
        </w:rPr>
        <w:t xml:space="preserve"> message to transfer the configuration of kept</w:t>
      </w:r>
      <w:r>
        <w:rPr>
          <w:rFonts w:ascii="Times New Roman" w:eastAsia="微软雅黑" w:hAnsi="Times New Roman" w:cs="Times New Roman"/>
          <w:b/>
          <w:kern w:val="0"/>
          <w:sz w:val="20"/>
          <w:szCs w:val="20"/>
          <w:lang w:val="en-GB"/>
        </w:rPr>
        <w:t xml:space="preserve"> candidate</w:t>
      </w:r>
      <w:r w:rsidRPr="00243F05">
        <w:rPr>
          <w:rFonts w:ascii="Times New Roman" w:eastAsia="微软雅黑" w:hAnsi="Times New Roman" w:cs="Times New Roman"/>
          <w:b/>
          <w:kern w:val="0"/>
          <w:sz w:val="20"/>
          <w:szCs w:val="20"/>
          <w:lang w:val="en-GB"/>
        </w:rPr>
        <w:t xml:space="preserve"> cells from source gNB to target gNB.</w:t>
      </w:r>
      <w:r>
        <w:rPr>
          <w:rFonts w:ascii="Times New Roman" w:eastAsia="微软雅黑" w:hAnsi="Times New Roman" w:cs="Times New Roman"/>
          <w:b/>
          <w:kern w:val="0"/>
          <w:sz w:val="20"/>
          <w:szCs w:val="20"/>
          <w:lang w:val="en-GB"/>
        </w:rPr>
        <w:t xml:space="preserve"> And </w:t>
      </w:r>
      <w:r w:rsidRPr="00243F05">
        <w:rPr>
          <w:rFonts w:ascii="Times New Roman" w:eastAsia="微软雅黑" w:hAnsi="Times New Roman" w:cs="Times New Roman"/>
          <w:b/>
          <w:kern w:val="0"/>
          <w:sz w:val="20"/>
          <w:szCs w:val="20"/>
          <w:lang w:val="en-GB"/>
        </w:rPr>
        <w:t>introduce an</w:t>
      </w:r>
      <w:r>
        <w:rPr>
          <w:rFonts w:ascii="Times New Roman" w:eastAsia="微软雅黑" w:hAnsi="Times New Roman" w:cs="Times New Roman"/>
          <w:b/>
          <w:kern w:val="0"/>
          <w:sz w:val="20"/>
          <w:szCs w:val="20"/>
          <w:lang w:val="en-GB"/>
        </w:rPr>
        <w:t xml:space="preserve"> existing</w:t>
      </w:r>
      <w:r w:rsidRPr="00243F05">
        <w:rPr>
          <w:rFonts w:ascii="Times New Roman" w:eastAsia="微软雅黑" w:hAnsi="Times New Roman" w:cs="Times New Roman"/>
          <w:b/>
          <w:kern w:val="0"/>
          <w:sz w:val="20"/>
          <w:szCs w:val="20"/>
          <w:lang w:val="en-GB"/>
        </w:rPr>
        <w:t xml:space="preserve"> </w:t>
      </w:r>
      <w:r w:rsidRPr="000C6B58">
        <w:rPr>
          <w:rFonts w:ascii="Times New Roman" w:eastAsia="微软雅黑" w:hAnsi="Times New Roman" w:cs="Times New Roman"/>
          <w:b/>
          <w:kern w:val="0"/>
          <w:sz w:val="20"/>
          <w:szCs w:val="20"/>
          <w:u w:val="single"/>
          <w:lang w:val="en-GB"/>
        </w:rPr>
        <w:t xml:space="preserve">Cell Switch </w:t>
      </w:r>
      <w:r w:rsidRPr="00243F05">
        <w:rPr>
          <w:rFonts w:ascii="Times New Roman" w:eastAsia="微软雅黑" w:hAnsi="Times New Roman" w:cs="Times New Roman"/>
          <w:b/>
          <w:kern w:val="0"/>
          <w:sz w:val="20"/>
          <w:szCs w:val="20"/>
          <w:u w:val="single"/>
          <w:lang w:val="en-GB"/>
        </w:rPr>
        <w:t>TA Information List</w:t>
      </w:r>
      <w:r w:rsidRPr="00243F05">
        <w:rPr>
          <w:rFonts w:ascii="Times New Roman" w:eastAsia="微软雅黑" w:hAnsi="Times New Roman" w:cs="Times New Roman"/>
          <w:b/>
          <w:kern w:val="0"/>
          <w:sz w:val="20"/>
          <w:szCs w:val="20"/>
          <w:lang w:val="en-GB"/>
        </w:rPr>
        <w:t xml:space="preserve"> </w:t>
      </w:r>
      <w:r>
        <w:rPr>
          <w:rFonts w:ascii="Times New Roman" w:eastAsia="微软雅黑" w:hAnsi="Times New Roman" w:cs="Times New Roman"/>
          <w:b/>
          <w:kern w:val="0"/>
          <w:sz w:val="20"/>
          <w:szCs w:val="20"/>
          <w:lang w:val="en-GB"/>
        </w:rPr>
        <w:t xml:space="preserve">IE </w:t>
      </w:r>
      <w:r w:rsidRPr="00243F05">
        <w:rPr>
          <w:rFonts w:ascii="Times New Roman" w:eastAsia="微软雅黑" w:hAnsi="Times New Roman" w:cs="Times New Roman"/>
          <w:b/>
          <w:kern w:val="0"/>
          <w:sz w:val="20"/>
          <w:szCs w:val="20"/>
          <w:lang w:val="en-GB"/>
        </w:rPr>
        <w:t xml:space="preserve">in </w:t>
      </w:r>
      <w:r w:rsidRPr="00243F05">
        <w:rPr>
          <w:rFonts w:ascii="Times New Roman" w:eastAsia="微软雅黑" w:hAnsi="Times New Roman" w:cs="Times New Roman"/>
          <w:b/>
          <w:kern w:val="0"/>
          <w:sz w:val="20"/>
          <w:szCs w:val="20"/>
          <w:u w:val="single"/>
          <w:lang w:val="en-GB"/>
        </w:rPr>
        <w:t xml:space="preserve">LTM Configuration Update </w:t>
      </w:r>
      <w:r w:rsidRPr="00243F05">
        <w:rPr>
          <w:rFonts w:ascii="Times New Roman" w:eastAsia="微软雅黑" w:hAnsi="Times New Roman" w:cs="Times New Roman"/>
          <w:b/>
          <w:kern w:val="0"/>
          <w:sz w:val="20"/>
          <w:szCs w:val="20"/>
          <w:lang w:val="en-GB"/>
        </w:rPr>
        <w:t>message for subsequent LTM use</w:t>
      </w:r>
      <w:r>
        <w:rPr>
          <w:rFonts w:ascii="Times New Roman" w:eastAsia="微软雅黑" w:hAnsi="Times New Roman" w:cs="Times New Roman"/>
          <w:b/>
          <w:kern w:val="0"/>
          <w:sz w:val="20"/>
          <w:szCs w:val="20"/>
          <w:lang w:val="en-GB"/>
        </w:rPr>
        <w:t>.</w:t>
      </w:r>
    </w:p>
    <w:p w14:paraId="692A4C60" w14:textId="76B23BB5" w:rsidR="008B7EC5" w:rsidRPr="008B7EC5" w:rsidRDefault="00EF7B5C"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7A01C7">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748D2369" w14:textId="31705721" w:rsidR="00F4701A" w:rsidRPr="007047E3" w:rsidRDefault="00BE0851" w:rsidP="00F4701A">
      <w:pPr>
        <w:widowControl/>
        <w:overflowPunct w:val="0"/>
        <w:autoSpaceDE w:val="0"/>
        <w:autoSpaceDN w:val="0"/>
        <w:spacing w:after="180"/>
        <w:jc w:val="left"/>
        <w:rPr>
          <w:rFonts w:ascii="Times New Roman" w:eastAsia="宋体" w:hAnsi="Times New Roman" w:cs="Times New Roman"/>
          <w:kern w:val="0"/>
          <w:sz w:val="20"/>
          <w:szCs w:val="20"/>
          <w:lang w:val="en-GB"/>
        </w:rPr>
      </w:pPr>
      <w:r>
        <w:rPr>
          <w:rFonts w:ascii="Times New Roman" w:eastAsia="等线" w:hAnsi="Times New Roman" w:cs="Times New Roman"/>
          <w:kern w:val="0"/>
          <w:sz w:val="20"/>
          <w:szCs w:val="20"/>
        </w:rPr>
        <w:t xml:space="preserve">[1] </w:t>
      </w:r>
      <w:r w:rsidR="00F4701A" w:rsidRPr="00526DEA">
        <w:rPr>
          <w:rFonts w:ascii="Times New Roman" w:eastAsia="等线" w:hAnsi="Times New Roman" w:cs="Times New Roman"/>
          <w:kern w:val="0"/>
          <w:sz w:val="20"/>
          <w:szCs w:val="20"/>
        </w:rPr>
        <w:t>R3-26</w:t>
      </w:r>
      <w:r w:rsidR="002E6DC9">
        <w:rPr>
          <w:rFonts w:ascii="Times New Roman" w:eastAsia="等线" w:hAnsi="Times New Roman" w:cs="Times New Roman"/>
          <w:kern w:val="0"/>
          <w:sz w:val="20"/>
          <w:szCs w:val="20"/>
        </w:rPr>
        <w:t>0630</w:t>
      </w:r>
      <w:r w:rsidR="00F4701A" w:rsidRPr="00526DEA">
        <w:rPr>
          <w:rFonts w:ascii="Times New Roman" w:eastAsia="等线" w:hAnsi="Times New Roman" w:cs="Times New Roman"/>
          <w:kern w:val="0"/>
          <w:sz w:val="20"/>
          <w:szCs w:val="20"/>
        </w:rPr>
        <w:t>_</w:t>
      </w:r>
      <w:r w:rsidR="007F1CA1" w:rsidRPr="007F1CA1">
        <w:rPr>
          <w:rFonts w:ascii="Times New Roman" w:eastAsia="等线" w:hAnsi="Times New Roman" w:cs="Times New Roman"/>
          <w:kern w:val="0"/>
          <w:sz w:val="20"/>
          <w:szCs w:val="20"/>
        </w:rPr>
        <w:t>Xn CR_L3 HO enhancement with LTM configuration kept</w:t>
      </w:r>
    </w:p>
    <w:p w14:paraId="0110BEDA" w14:textId="3FFA6128" w:rsidR="00BE0851" w:rsidRPr="0029740B" w:rsidRDefault="00556DA7"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rPr>
        <w:t xml:space="preserve">[2] </w:t>
      </w:r>
      <w:r w:rsidRPr="00556DA7">
        <w:rPr>
          <w:rFonts w:ascii="Times New Roman" w:eastAsia="等线" w:hAnsi="Times New Roman" w:cs="Times New Roman"/>
          <w:kern w:val="0"/>
          <w:sz w:val="20"/>
          <w:szCs w:val="20"/>
          <w:lang w:val="en-GB"/>
        </w:rPr>
        <w:t>R3-26</w:t>
      </w:r>
      <w:r w:rsidR="002111FD">
        <w:rPr>
          <w:rFonts w:ascii="Times New Roman" w:eastAsia="等线" w:hAnsi="Times New Roman" w:cs="Times New Roman"/>
          <w:kern w:val="0"/>
          <w:sz w:val="20"/>
          <w:szCs w:val="20"/>
          <w:lang w:val="en-GB"/>
        </w:rPr>
        <w:t>0631</w:t>
      </w:r>
      <w:r w:rsidRPr="00556DA7">
        <w:rPr>
          <w:rFonts w:ascii="Times New Roman" w:eastAsia="等线" w:hAnsi="Times New Roman" w:cs="Times New Roman"/>
          <w:kern w:val="0"/>
          <w:sz w:val="20"/>
          <w:szCs w:val="20"/>
          <w:lang w:val="en-GB"/>
        </w:rPr>
        <w:t xml:space="preserve">_Stage2 CR_L3 HO </w:t>
      </w:r>
      <w:r w:rsidRPr="007F1CA1">
        <w:rPr>
          <w:rFonts w:ascii="Times New Roman" w:eastAsia="等线" w:hAnsi="Times New Roman" w:cs="Times New Roman"/>
          <w:kern w:val="0"/>
          <w:sz w:val="20"/>
          <w:szCs w:val="20"/>
        </w:rPr>
        <w:t>enhancement with LTM configuration kept</w:t>
      </w:r>
    </w:p>
    <w:sectPr w:rsidR="00BE0851" w:rsidRPr="0029740B"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815A" w14:textId="77777777" w:rsidR="00AE19F9" w:rsidRDefault="00AE19F9" w:rsidP="001F49B4">
      <w:r>
        <w:separator/>
      </w:r>
    </w:p>
  </w:endnote>
  <w:endnote w:type="continuationSeparator" w:id="0">
    <w:p w14:paraId="4A34AF97" w14:textId="77777777" w:rsidR="00AE19F9" w:rsidRDefault="00AE19F9"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C318" w14:textId="77777777" w:rsidR="00AE19F9" w:rsidRDefault="00AE19F9" w:rsidP="001F49B4">
      <w:r>
        <w:separator/>
      </w:r>
    </w:p>
  </w:footnote>
  <w:footnote w:type="continuationSeparator" w:id="0">
    <w:p w14:paraId="5C7AF021" w14:textId="77777777" w:rsidR="00AE19F9" w:rsidRDefault="00AE19F9"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4"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20"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2"/>
  </w:num>
  <w:num w:numId="3">
    <w:abstractNumId w:val="21"/>
  </w:num>
  <w:num w:numId="4">
    <w:abstractNumId w:val="7"/>
  </w:num>
  <w:num w:numId="5">
    <w:abstractNumId w:val="17"/>
  </w:num>
  <w:num w:numId="6">
    <w:abstractNumId w:val="8"/>
  </w:num>
  <w:num w:numId="7">
    <w:abstractNumId w:val="23"/>
  </w:num>
  <w:num w:numId="8">
    <w:abstractNumId w:val="2"/>
  </w:num>
  <w:num w:numId="9">
    <w:abstractNumId w:val="5"/>
  </w:num>
  <w:num w:numId="10">
    <w:abstractNumId w:val="5"/>
  </w:num>
  <w:num w:numId="11">
    <w:abstractNumId w:val="16"/>
  </w:num>
  <w:num w:numId="12">
    <w:abstractNumId w:val="20"/>
  </w:num>
  <w:num w:numId="13">
    <w:abstractNumId w:val="18"/>
  </w:num>
  <w:num w:numId="14">
    <w:abstractNumId w:val="10"/>
  </w:num>
  <w:num w:numId="15">
    <w:abstractNumId w:val="0"/>
  </w:num>
  <w:num w:numId="16">
    <w:abstractNumId w:val="6"/>
  </w:num>
  <w:num w:numId="17">
    <w:abstractNumId w:val="9"/>
  </w:num>
  <w:num w:numId="18">
    <w:abstractNumId w:val="19"/>
  </w:num>
  <w:num w:numId="19">
    <w:abstractNumId w:val="12"/>
  </w:num>
  <w:num w:numId="20">
    <w:abstractNumId w:val="3"/>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7DAB"/>
    <w:rsid w:val="00017E8D"/>
    <w:rsid w:val="00021B0A"/>
    <w:rsid w:val="00023162"/>
    <w:rsid w:val="00024C4F"/>
    <w:rsid w:val="000250A0"/>
    <w:rsid w:val="0002533C"/>
    <w:rsid w:val="0002567A"/>
    <w:rsid w:val="00026A0B"/>
    <w:rsid w:val="00027F70"/>
    <w:rsid w:val="00031477"/>
    <w:rsid w:val="00036EAB"/>
    <w:rsid w:val="0003729B"/>
    <w:rsid w:val="00042573"/>
    <w:rsid w:val="0004391A"/>
    <w:rsid w:val="000439DF"/>
    <w:rsid w:val="0004742B"/>
    <w:rsid w:val="0005326E"/>
    <w:rsid w:val="00053C24"/>
    <w:rsid w:val="00053CE7"/>
    <w:rsid w:val="000567B5"/>
    <w:rsid w:val="00057DBF"/>
    <w:rsid w:val="0006116A"/>
    <w:rsid w:val="000617B8"/>
    <w:rsid w:val="00062C60"/>
    <w:rsid w:val="00065EAE"/>
    <w:rsid w:val="000662F4"/>
    <w:rsid w:val="00071A1E"/>
    <w:rsid w:val="00076D7B"/>
    <w:rsid w:val="00077E33"/>
    <w:rsid w:val="00080E5A"/>
    <w:rsid w:val="0008162D"/>
    <w:rsid w:val="00085906"/>
    <w:rsid w:val="00086141"/>
    <w:rsid w:val="00087011"/>
    <w:rsid w:val="000872F5"/>
    <w:rsid w:val="00087FD6"/>
    <w:rsid w:val="00091B0E"/>
    <w:rsid w:val="00092318"/>
    <w:rsid w:val="000957CF"/>
    <w:rsid w:val="00097152"/>
    <w:rsid w:val="000A03F7"/>
    <w:rsid w:val="000A1050"/>
    <w:rsid w:val="000A1AE0"/>
    <w:rsid w:val="000A4C8D"/>
    <w:rsid w:val="000A524D"/>
    <w:rsid w:val="000A7768"/>
    <w:rsid w:val="000B3BC8"/>
    <w:rsid w:val="000B3BFD"/>
    <w:rsid w:val="000B5299"/>
    <w:rsid w:val="000B6CA1"/>
    <w:rsid w:val="000C0891"/>
    <w:rsid w:val="000C10A6"/>
    <w:rsid w:val="000C11AD"/>
    <w:rsid w:val="000C2CAA"/>
    <w:rsid w:val="000C306A"/>
    <w:rsid w:val="000C53C3"/>
    <w:rsid w:val="000C6014"/>
    <w:rsid w:val="000C6B58"/>
    <w:rsid w:val="000D1557"/>
    <w:rsid w:val="000D164B"/>
    <w:rsid w:val="000D758C"/>
    <w:rsid w:val="000E123E"/>
    <w:rsid w:val="000E2624"/>
    <w:rsid w:val="000E3150"/>
    <w:rsid w:val="000E53BC"/>
    <w:rsid w:val="000E53D3"/>
    <w:rsid w:val="000E573F"/>
    <w:rsid w:val="000E57D5"/>
    <w:rsid w:val="000E7996"/>
    <w:rsid w:val="000F32B3"/>
    <w:rsid w:val="000F3490"/>
    <w:rsid w:val="000F5664"/>
    <w:rsid w:val="000F5FA4"/>
    <w:rsid w:val="000F6854"/>
    <w:rsid w:val="000F78BD"/>
    <w:rsid w:val="00103FEA"/>
    <w:rsid w:val="0010422C"/>
    <w:rsid w:val="0011328F"/>
    <w:rsid w:val="00113993"/>
    <w:rsid w:val="00113CEF"/>
    <w:rsid w:val="001145AF"/>
    <w:rsid w:val="001158A6"/>
    <w:rsid w:val="0012297F"/>
    <w:rsid w:val="00122DDE"/>
    <w:rsid w:val="001230F8"/>
    <w:rsid w:val="00124C2B"/>
    <w:rsid w:val="001271F5"/>
    <w:rsid w:val="001274A8"/>
    <w:rsid w:val="00127DF0"/>
    <w:rsid w:val="00130A27"/>
    <w:rsid w:val="001313E0"/>
    <w:rsid w:val="001325C3"/>
    <w:rsid w:val="001346FF"/>
    <w:rsid w:val="00135119"/>
    <w:rsid w:val="001353C9"/>
    <w:rsid w:val="00135C5B"/>
    <w:rsid w:val="00136430"/>
    <w:rsid w:val="00136732"/>
    <w:rsid w:val="00137D04"/>
    <w:rsid w:val="00140121"/>
    <w:rsid w:val="00140BE6"/>
    <w:rsid w:val="001436CB"/>
    <w:rsid w:val="00143C34"/>
    <w:rsid w:val="00143E60"/>
    <w:rsid w:val="0014562A"/>
    <w:rsid w:val="0015013B"/>
    <w:rsid w:val="00150E2C"/>
    <w:rsid w:val="00152749"/>
    <w:rsid w:val="00154192"/>
    <w:rsid w:val="001542BA"/>
    <w:rsid w:val="00154A21"/>
    <w:rsid w:val="00157567"/>
    <w:rsid w:val="001576EA"/>
    <w:rsid w:val="00157B7D"/>
    <w:rsid w:val="00157BE9"/>
    <w:rsid w:val="00160703"/>
    <w:rsid w:val="001608E0"/>
    <w:rsid w:val="00162971"/>
    <w:rsid w:val="00167D37"/>
    <w:rsid w:val="00171AAE"/>
    <w:rsid w:val="00171FDA"/>
    <w:rsid w:val="0017248D"/>
    <w:rsid w:val="00172891"/>
    <w:rsid w:val="00172F8A"/>
    <w:rsid w:val="00173490"/>
    <w:rsid w:val="00175237"/>
    <w:rsid w:val="00175574"/>
    <w:rsid w:val="00175C82"/>
    <w:rsid w:val="00175D20"/>
    <w:rsid w:val="001802DF"/>
    <w:rsid w:val="00184FCB"/>
    <w:rsid w:val="00185146"/>
    <w:rsid w:val="00185D47"/>
    <w:rsid w:val="00193227"/>
    <w:rsid w:val="00193328"/>
    <w:rsid w:val="00194F76"/>
    <w:rsid w:val="001A3A9D"/>
    <w:rsid w:val="001A44F3"/>
    <w:rsid w:val="001A5622"/>
    <w:rsid w:val="001A70D2"/>
    <w:rsid w:val="001A726E"/>
    <w:rsid w:val="001A74FF"/>
    <w:rsid w:val="001B0E69"/>
    <w:rsid w:val="001B0F19"/>
    <w:rsid w:val="001B3D0F"/>
    <w:rsid w:val="001B547D"/>
    <w:rsid w:val="001B5A28"/>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E06A7"/>
    <w:rsid w:val="001E08EC"/>
    <w:rsid w:val="001E606C"/>
    <w:rsid w:val="001E6EDE"/>
    <w:rsid w:val="001E7E76"/>
    <w:rsid w:val="001F0C45"/>
    <w:rsid w:val="001F0DC2"/>
    <w:rsid w:val="001F1FD5"/>
    <w:rsid w:val="001F49B4"/>
    <w:rsid w:val="001F5368"/>
    <w:rsid w:val="001F5CC3"/>
    <w:rsid w:val="001F6008"/>
    <w:rsid w:val="001F65E4"/>
    <w:rsid w:val="001F6755"/>
    <w:rsid w:val="00202CEB"/>
    <w:rsid w:val="002057BA"/>
    <w:rsid w:val="002064D6"/>
    <w:rsid w:val="002111FD"/>
    <w:rsid w:val="00211E0F"/>
    <w:rsid w:val="00212839"/>
    <w:rsid w:val="00214A2F"/>
    <w:rsid w:val="00215354"/>
    <w:rsid w:val="00215526"/>
    <w:rsid w:val="0022141F"/>
    <w:rsid w:val="00221FC5"/>
    <w:rsid w:val="0022282C"/>
    <w:rsid w:val="002235F2"/>
    <w:rsid w:val="00224C91"/>
    <w:rsid w:val="00224E9C"/>
    <w:rsid w:val="00225208"/>
    <w:rsid w:val="002253DD"/>
    <w:rsid w:val="002254C2"/>
    <w:rsid w:val="00225528"/>
    <w:rsid w:val="002259C6"/>
    <w:rsid w:val="00225A2B"/>
    <w:rsid w:val="00227B92"/>
    <w:rsid w:val="002303D1"/>
    <w:rsid w:val="00230B04"/>
    <w:rsid w:val="00231512"/>
    <w:rsid w:val="002317D0"/>
    <w:rsid w:val="00233755"/>
    <w:rsid w:val="0023490A"/>
    <w:rsid w:val="00234ADB"/>
    <w:rsid w:val="00234BBE"/>
    <w:rsid w:val="00235B7F"/>
    <w:rsid w:val="00235D05"/>
    <w:rsid w:val="00236E62"/>
    <w:rsid w:val="00237392"/>
    <w:rsid w:val="00237543"/>
    <w:rsid w:val="002378A0"/>
    <w:rsid w:val="00240433"/>
    <w:rsid w:val="00240F6A"/>
    <w:rsid w:val="00242451"/>
    <w:rsid w:val="00243F05"/>
    <w:rsid w:val="00245C21"/>
    <w:rsid w:val="002463CF"/>
    <w:rsid w:val="00246855"/>
    <w:rsid w:val="00246DFD"/>
    <w:rsid w:val="002478A4"/>
    <w:rsid w:val="00247E65"/>
    <w:rsid w:val="00252A14"/>
    <w:rsid w:val="0025319D"/>
    <w:rsid w:val="00253D41"/>
    <w:rsid w:val="00255625"/>
    <w:rsid w:val="0025618B"/>
    <w:rsid w:val="00256AFA"/>
    <w:rsid w:val="00257464"/>
    <w:rsid w:val="00260A54"/>
    <w:rsid w:val="00260F7E"/>
    <w:rsid w:val="002610F0"/>
    <w:rsid w:val="00261781"/>
    <w:rsid w:val="00261C7D"/>
    <w:rsid w:val="002628B5"/>
    <w:rsid w:val="0026419B"/>
    <w:rsid w:val="002661B9"/>
    <w:rsid w:val="00266349"/>
    <w:rsid w:val="00270E40"/>
    <w:rsid w:val="00271AFA"/>
    <w:rsid w:val="00272116"/>
    <w:rsid w:val="00272932"/>
    <w:rsid w:val="00272BBC"/>
    <w:rsid w:val="0027417A"/>
    <w:rsid w:val="00275513"/>
    <w:rsid w:val="00281EE7"/>
    <w:rsid w:val="00282136"/>
    <w:rsid w:val="0028305F"/>
    <w:rsid w:val="0028356E"/>
    <w:rsid w:val="00285859"/>
    <w:rsid w:val="0028606E"/>
    <w:rsid w:val="00286C97"/>
    <w:rsid w:val="00286E3B"/>
    <w:rsid w:val="00287ACB"/>
    <w:rsid w:val="00292E3B"/>
    <w:rsid w:val="00293441"/>
    <w:rsid w:val="00294D4F"/>
    <w:rsid w:val="0029542E"/>
    <w:rsid w:val="00295CA4"/>
    <w:rsid w:val="002967FB"/>
    <w:rsid w:val="00297302"/>
    <w:rsid w:val="0029740B"/>
    <w:rsid w:val="0029773E"/>
    <w:rsid w:val="002A5CE7"/>
    <w:rsid w:val="002A6A6E"/>
    <w:rsid w:val="002A6BC1"/>
    <w:rsid w:val="002B1178"/>
    <w:rsid w:val="002B57A0"/>
    <w:rsid w:val="002B6CEF"/>
    <w:rsid w:val="002B6EF5"/>
    <w:rsid w:val="002B72C1"/>
    <w:rsid w:val="002B7612"/>
    <w:rsid w:val="002B7D26"/>
    <w:rsid w:val="002C097C"/>
    <w:rsid w:val="002C1483"/>
    <w:rsid w:val="002C1B23"/>
    <w:rsid w:val="002C5F24"/>
    <w:rsid w:val="002C64D9"/>
    <w:rsid w:val="002C6831"/>
    <w:rsid w:val="002C6AA0"/>
    <w:rsid w:val="002C6E2F"/>
    <w:rsid w:val="002D20C3"/>
    <w:rsid w:val="002D26C8"/>
    <w:rsid w:val="002D29B5"/>
    <w:rsid w:val="002D3101"/>
    <w:rsid w:val="002D3BB5"/>
    <w:rsid w:val="002D4F66"/>
    <w:rsid w:val="002D6E7F"/>
    <w:rsid w:val="002D784F"/>
    <w:rsid w:val="002E290F"/>
    <w:rsid w:val="002E3945"/>
    <w:rsid w:val="002E63D8"/>
    <w:rsid w:val="002E6DC9"/>
    <w:rsid w:val="002E7305"/>
    <w:rsid w:val="002E7FE9"/>
    <w:rsid w:val="002F0B50"/>
    <w:rsid w:val="002F12F5"/>
    <w:rsid w:val="002F15A1"/>
    <w:rsid w:val="002F3097"/>
    <w:rsid w:val="002F6400"/>
    <w:rsid w:val="002F7F6B"/>
    <w:rsid w:val="00300AA3"/>
    <w:rsid w:val="00301CF9"/>
    <w:rsid w:val="00302658"/>
    <w:rsid w:val="00303ECF"/>
    <w:rsid w:val="003069FA"/>
    <w:rsid w:val="00307198"/>
    <w:rsid w:val="003109E1"/>
    <w:rsid w:val="003112F0"/>
    <w:rsid w:val="003121ED"/>
    <w:rsid w:val="00314522"/>
    <w:rsid w:val="003153EC"/>
    <w:rsid w:val="00316A64"/>
    <w:rsid w:val="00317589"/>
    <w:rsid w:val="00317C4F"/>
    <w:rsid w:val="003207C9"/>
    <w:rsid w:val="00322D49"/>
    <w:rsid w:val="0032414E"/>
    <w:rsid w:val="003267BB"/>
    <w:rsid w:val="003267F8"/>
    <w:rsid w:val="00332784"/>
    <w:rsid w:val="0033426C"/>
    <w:rsid w:val="00335F17"/>
    <w:rsid w:val="00336ACD"/>
    <w:rsid w:val="0033793D"/>
    <w:rsid w:val="00341029"/>
    <w:rsid w:val="00343CDB"/>
    <w:rsid w:val="003455BA"/>
    <w:rsid w:val="00345A6F"/>
    <w:rsid w:val="003470C8"/>
    <w:rsid w:val="00347F32"/>
    <w:rsid w:val="00350AE4"/>
    <w:rsid w:val="00351D5E"/>
    <w:rsid w:val="003530BD"/>
    <w:rsid w:val="00353EA2"/>
    <w:rsid w:val="00354B7B"/>
    <w:rsid w:val="00355315"/>
    <w:rsid w:val="00356766"/>
    <w:rsid w:val="003568F4"/>
    <w:rsid w:val="00356A28"/>
    <w:rsid w:val="00357786"/>
    <w:rsid w:val="00361A3A"/>
    <w:rsid w:val="00363165"/>
    <w:rsid w:val="00365371"/>
    <w:rsid w:val="00365429"/>
    <w:rsid w:val="0036653B"/>
    <w:rsid w:val="00366A33"/>
    <w:rsid w:val="00367B00"/>
    <w:rsid w:val="00370AFF"/>
    <w:rsid w:val="003735A8"/>
    <w:rsid w:val="00373A8D"/>
    <w:rsid w:val="00373DAB"/>
    <w:rsid w:val="00375C0F"/>
    <w:rsid w:val="00376538"/>
    <w:rsid w:val="003777E0"/>
    <w:rsid w:val="003777F9"/>
    <w:rsid w:val="003808E6"/>
    <w:rsid w:val="0038219F"/>
    <w:rsid w:val="00382D49"/>
    <w:rsid w:val="00383998"/>
    <w:rsid w:val="00383B5F"/>
    <w:rsid w:val="0038443B"/>
    <w:rsid w:val="00384458"/>
    <w:rsid w:val="003860A8"/>
    <w:rsid w:val="003863AA"/>
    <w:rsid w:val="00386BAF"/>
    <w:rsid w:val="003907A9"/>
    <w:rsid w:val="00391677"/>
    <w:rsid w:val="00391FA3"/>
    <w:rsid w:val="00392F7C"/>
    <w:rsid w:val="00393745"/>
    <w:rsid w:val="00394234"/>
    <w:rsid w:val="003950A6"/>
    <w:rsid w:val="003952B3"/>
    <w:rsid w:val="00395441"/>
    <w:rsid w:val="003963B0"/>
    <w:rsid w:val="00397D04"/>
    <w:rsid w:val="003A039A"/>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3037"/>
    <w:rsid w:val="003C538E"/>
    <w:rsid w:val="003C5478"/>
    <w:rsid w:val="003C5D57"/>
    <w:rsid w:val="003D2B42"/>
    <w:rsid w:val="003D2DDA"/>
    <w:rsid w:val="003D3B62"/>
    <w:rsid w:val="003D444C"/>
    <w:rsid w:val="003D46CD"/>
    <w:rsid w:val="003D4B8C"/>
    <w:rsid w:val="003D5E30"/>
    <w:rsid w:val="003D5F62"/>
    <w:rsid w:val="003D6B73"/>
    <w:rsid w:val="003D7C80"/>
    <w:rsid w:val="003D7DD3"/>
    <w:rsid w:val="003E015D"/>
    <w:rsid w:val="003E056F"/>
    <w:rsid w:val="003E08AA"/>
    <w:rsid w:val="003E125D"/>
    <w:rsid w:val="003E21D7"/>
    <w:rsid w:val="003E2251"/>
    <w:rsid w:val="003E3A9E"/>
    <w:rsid w:val="003E3F13"/>
    <w:rsid w:val="003E4343"/>
    <w:rsid w:val="003E5BBC"/>
    <w:rsid w:val="003E667B"/>
    <w:rsid w:val="003E7FDD"/>
    <w:rsid w:val="003F032F"/>
    <w:rsid w:val="003F15CB"/>
    <w:rsid w:val="003F1DD7"/>
    <w:rsid w:val="003F4B19"/>
    <w:rsid w:val="003F6CB1"/>
    <w:rsid w:val="00400879"/>
    <w:rsid w:val="004009FA"/>
    <w:rsid w:val="00402310"/>
    <w:rsid w:val="00402AD8"/>
    <w:rsid w:val="004048AA"/>
    <w:rsid w:val="00406943"/>
    <w:rsid w:val="00407AB2"/>
    <w:rsid w:val="0041045D"/>
    <w:rsid w:val="0041227E"/>
    <w:rsid w:val="00413754"/>
    <w:rsid w:val="00414C64"/>
    <w:rsid w:val="00416276"/>
    <w:rsid w:val="00417373"/>
    <w:rsid w:val="00420667"/>
    <w:rsid w:val="00420EE8"/>
    <w:rsid w:val="0042183D"/>
    <w:rsid w:val="00422A77"/>
    <w:rsid w:val="00423C5F"/>
    <w:rsid w:val="0042568B"/>
    <w:rsid w:val="00431067"/>
    <w:rsid w:val="00431AA9"/>
    <w:rsid w:val="00432992"/>
    <w:rsid w:val="004336EE"/>
    <w:rsid w:val="00433AAF"/>
    <w:rsid w:val="00434BB6"/>
    <w:rsid w:val="0043548B"/>
    <w:rsid w:val="00435737"/>
    <w:rsid w:val="00436A31"/>
    <w:rsid w:val="00436C26"/>
    <w:rsid w:val="00444698"/>
    <w:rsid w:val="004447E2"/>
    <w:rsid w:val="00445789"/>
    <w:rsid w:val="00450D22"/>
    <w:rsid w:val="00451E57"/>
    <w:rsid w:val="00452E41"/>
    <w:rsid w:val="0045411A"/>
    <w:rsid w:val="00454BBC"/>
    <w:rsid w:val="00455F0C"/>
    <w:rsid w:val="00456B5F"/>
    <w:rsid w:val="00460D53"/>
    <w:rsid w:val="00461F04"/>
    <w:rsid w:val="0046276E"/>
    <w:rsid w:val="00465052"/>
    <w:rsid w:val="00465BEF"/>
    <w:rsid w:val="004666D0"/>
    <w:rsid w:val="00467A91"/>
    <w:rsid w:val="0047360A"/>
    <w:rsid w:val="00473964"/>
    <w:rsid w:val="004742FC"/>
    <w:rsid w:val="004751F9"/>
    <w:rsid w:val="0048031A"/>
    <w:rsid w:val="00481EB5"/>
    <w:rsid w:val="004847EC"/>
    <w:rsid w:val="00484D24"/>
    <w:rsid w:val="00485AAC"/>
    <w:rsid w:val="00486FC5"/>
    <w:rsid w:val="00491A35"/>
    <w:rsid w:val="00493560"/>
    <w:rsid w:val="00494C15"/>
    <w:rsid w:val="0049698E"/>
    <w:rsid w:val="00497B73"/>
    <w:rsid w:val="00497DD3"/>
    <w:rsid w:val="004A27D3"/>
    <w:rsid w:val="004A3E61"/>
    <w:rsid w:val="004B04AB"/>
    <w:rsid w:val="004B1081"/>
    <w:rsid w:val="004B1B67"/>
    <w:rsid w:val="004B228E"/>
    <w:rsid w:val="004B2F4F"/>
    <w:rsid w:val="004B4167"/>
    <w:rsid w:val="004B54E0"/>
    <w:rsid w:val="004B6850"/>
    <w:rsid w:val="004C04A1"/>
    <w:rsid w:val="004C052C"/>
    <w:rsid w:val="004C1E04"/>
    <w:rsid w:val="004C283D"/>
    <w:rsid w:val="004C35C0"/>
    <w:rsid w:val="004C446B"/>
    <w:rsid w:val="004C5619"/>
    <w:rsid w:val="004C5E0E"/>
    <w:rsid w:val="004C5EE1"/>
    <w:rsid w:val="004C66E6"/>
    <w:rsid w:val="004C6D92"/>
    <w:rsid w:val="004D1ED5"/>
    <w:rsid w:val="004D35C8"/>
    <w:rsid w:val="004D36AF"/>
    <w:rsid w:val="004D39B6"/>
    <w:rsid w:val="004D496C"/>
    <w:rsid w:val="004D4CBE"/>
    <w:rsid w:val="004D60ED"/>
    <w:rsid w:val="004D7BE1"/>
    <w:rsid w:val="004E015E"/>
    <w:rsid w:val="004E1A25"/>
    <w:rsid w:val="004E1D60"/>
    <w:rsid w:val="004E3848"/>
    <w:rsid w:val="004E4923"/>
    <w:rsid w:val="004E61BC"/>
    <w:rsid w:val="004E6F4C"/>
    <w:rsid w:val="004E7BBB"/>
    <w:rsid w:val="004F1798"/>
    <w:rsid w:val="004F3BF0"/>
    <w:rsid w:val="004F4545"/>
    <w:rsid w:val="004F5DBC"/>
    <w:rsid w:val="004F6911"/>
    <w:rsid w:val="0050251E"/>
    <w:rsid w:val="00507CBA"/>
    <w:rsid w:val="005133EE"/>
    <w:rsid w:val="00521A73"/>
    <w:rsid w:val="005224DB"/>
    <w:rsid w:val="00522FB2"/>
    <w:rsid w:val="005254C1"/>
    <w:rsid w:val="00525AC1"/>
    <w:rsid w:val="00525B2D"/>
    <w:rsid w:val="00525FA7"/>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4327"/>
    <w:rsid w:val="00544D5D"/>
    <w:rsid w:val="00546063"/>
    <w:rsid w:val="005503CF"/>
    <w:rsid w:val="0055153E"/>
    <w:rsid w:val="00555038"/>
    <w:rsid w:val="00556DA7"/>
    <w:rsid w:val="0055744B"/>
    <w:rsid w:val="005620C5"/>
    <w:rsid w:val="005624F7"/>
    <w:rsid w:val="005636CF"/>
    <w:rsid w:val="0056753D"/>
    <w:rsid w:val="00567BC5"/>
    <w:rsid w:val="00567F5D"/>
    <w:rsid w:val="00570BD2"/>
    <w:rsid w:val="00570EC4"/>
    <w:rsid w:val="005713FA"/>
    <w:rsid w:val="005738F6"/>
    <w:rsid w:val="005805BB"/>
    <w:rsid w:val="00581322"/>
    <w:rsid w:val="00581F65"/>
    <w:rsid w:val="005824B8"/>
    <w:rsid w:val="00583143"/>
    <w:rsid w:val="0059160A"/>
    <w:rsid w:val="0059253E"/>
    <w:rsid w:val="00593369"/>
    <w:rsid w:val="00593ADD"/>
    <w:rsid w:val="005949FB"/>
    <w:rsid w:val="005957A3"/>
    <w:rsid w:val="0059623F"/>
    <w:rsid w:val="00596FC5"/>
    <w:rsid w:val="005A1164"/>
    <w:rsid w:val="005A31E6"/>
    <w:rsid w:val="005A36B8"/>
    <w:rsid w:val="005A3E11"/>
    <w:rsid w:val="005A44AC"/>
    <w:rsid w:val="005A58A8"/>
    <w:rsid w:val="005A5B4A"/>
    <w:rsid w:val="005A7CD0"/>
    <w:rsid w:val="005B0C24"/>
    <w:rsid w:val="005B500A"/>
    <w:rsid w:val="005B5A33"/>
    <w:rsid w:val="005B60B3"/>
    <w:rsid w:val="005B6FD6"/>
    <w:rsid w:val="005C0742"/>
    <w:rsid w:val="005C1F36"/>
    <w:rsid w:val="005C3237"/>
    <w:rsid w:val="005C5010"/>
    <w:rsid w:val="005C648C"/>
    <w:rsid w:val="005C6E45"/>
    <w:rsid w:val="005C77FE"/>
    <w:rsid w:val="005D075F"/>
    <w:rsid w:val="005D1824"/>
    <w:rsid w:val="005D3FA4"/>
    <w:rsid w:val="005D57B8"/>
    <w:rsid w:val="005E036D"/>
    <w:rsid w:val="005E03E9"/>
    <w:rsid w:val="005E111A"/>
    <w:rsid w:val="005E631A"/>
    <w:rsid w:val="005F1522"/>
    <w:rsid w:val="005F3637"/>
    <w:rsid w:val="005F507B"/>
    <w:rsid w:val="00600E42"/>
    <w:rsid w:val="006012B2"/>
    <w:rsid w:val="006014B1"/>
    <w:rsid w:val="006024CA"/>
    <w:rsid w:val="00602C31"/>
    <w:rsid w:val="00603FF4"/>
    <w:rsid w:val="00604E46"/>
    <w:rsid w:val="00604E8E"/>
    <w:rsid w:val="00604FF7"/>
    <w:rsid w:val="0060502F"/>
    <w:rsid w:val="006068AA"/>
    <w:rsid w:val="0061028A"/>
    <w:rsid w:val="00611288"/>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FB4"/>
    <w:rsid w:val="00631EBA"/>
    <w:rsid w:val="00632B29"/>
    <w:rsid w:val="006336C3"/>
    <w:rsid w:val="006338AE"/>
    <w:rsid w:val="006342E0"/>
    <w:rsid w:val="006343BC"/>
    <w:rsid w:val="0063573D"/>
    <w:rsid w:val="00635902"/>
    <w:rsid w:val="00635CC9"/>
    <w:rsid w:val="006402ED"/>
    <w:rsid w:val="0064054F"/>
    <w:rsid w:val="00640996"/>
    <w:rsid w:val="006409E4"/>
    <w:rsid w:val="00640C5D"/>
    <w:rsid w:val="00643158"/>
    <w:rsid w:val="00644156"/>
    <w:rsid w:val="006441E9"/>
    <w:rsid w:val="006455DE"/>
    <w:rsid w:val="00646174"/>
    <w:rsid w:val="006501AB"/>
    <w:rsid w:val="0065147C"/>
    <w:rsid w:val="00652ACE"/>
    <w:rsid w:val="00652E03"/>
    <w:rsid w:val="00652EF1"/>
    <w:rsid w:val="006607F3"/>
    <w:rsid w:val="00660C55"/>
    <w:rsid w:val="0066123B"/>
    <w:rsid w:val="00661337"/>
    <w:rsid w:val="006614C7"/>
    <w:rsid w:val="00666C89"/>
    <w:rsid w:val="0066762F"/>
    <w:rsid w:val="00670606"/>
    <w:rsid w:val="0067257A"/>
    <w:rsid w:val="00672C18"/>
    <w:rsid w:val="006741CC"/>
    <w:rsid w:val="006757E1"/>
    <w:rsid w:val="006809E4"/>
    <w:rsid w:val="00680EA6"/>
    <w:rsid w:val="006811B4"/>
    <w:rsid w:val="006819BF"/>
    <w:rsid w:val="00681E14"/>
    <w:rsid w:val="00683298"/>
    <w:rsid w:val="00685AE4"/>
    <w:rsid w:val="00685B83"/>
    <w:rsid w:val="00686993"/>
    <w:rsid w:val="006900D5"/>
    <w:rsid w:val="006913C3"/>
    <w:rsid w:val="00692354"/>
    <w:rsid w:val="00693022"/>
    <w:rsid w:val="00693E57"/>
    <w:rsid w:val="006958D7"/>
    <w:rsid w:val="006977DB"/>
    <w:rsid w:val="00697B6E"/>
    <w:rsid w:val="006A3AE1"/>
    <w:rsid w:val="006A408F"/>
    <w:rsid w:val="006A56B3"/>
    <w:rsid w:val="006A5981"/>
    <w:rsid w:val="006A5A78"/>
    <w:rsid w:val="006A6CB2"/>
    <w:rsid w:val="006A7DD6"/>
    <w:rsid w:val="006B1206"/>
    <w:rsid w:val="006B1748"/>
    <w:rsid w:val="006B6059"/>
    <w:rsid w:val="006C026E"/>
    <w:rsid w:val="006C1FD2"/>
    <w:rsid w:val="006C2AC5"/>
    <w:rsid w:val="006C3786"/>
    <w:rsid w:val="006C5047"/>
    <w:rsid w:val="006C709C"/>
    <w:rsid w:val="006C7204"/>
    <w:rsid w:val="006C7FF7"/>
    <w:rsid w:val="006D0A10"/>
    <w:rsid w:val="006D0C1A"/>
    <w:rsid w:val="006D1E3F"/>
    <w:rsid w:val="006D4E30"/>
    <w:rsid w:val="006D4F91"/>
    <w:rsid w:val="006D6F11"/>
    <w:rsid w:val="006D7579"/>
    <w:rsid w:val="006D7EE8"/>
    <w:rsid w:val="006E02D9"/>
    <w:rsid w:val="006E2A36"/>
    <w:rsid w:val="006E2B57"/>
    <w:rsid w:val="006E3253"/>
    <w:rsid w:val="006E5BD1"/>
    <w:rsid w:val="006E6040"/>
    <w:rsid w:val="006F1196"/>
    <w:rsid w:val="006F5EC7"/>
    <w:rsid w:val="006F6983"/>
    <w:rsid w:val="006F71BC"/>
    <w:rsid w:val="006F7A16"/>
    <w:rsid w:val="007006BF"/>
    <w:rsid w:val="00700F6A"/>
    <w:rsid w:val="00702036"/>
    <w:rsid w:val="00703A75"/>
    <w:rsid w:val="007047E3"/>
    <w:rsid w:val="00704B8E"/>
    <w:rsid w:val="00704BCD"/>
    <w:rsid w:val="00705EE5"/>
    <w:rsid w:val="0071278D"/>
    <w:rsid w:val="0071466E"/>
    <w:rsid w:val="00716399"/>
    <w:rsid w:val="00716FAC"/>
    <w:rsid w:val="00725259"/>
    <w:rsid w:val="00725CB5"/>
    <w:rsid w:val="00726631"/>
    <w:rsid w:val="00733F54"/>
    <w:rsid w:val="00734439"/>
    <w:rsid w:val="00734FE9"/>
    <w:rsid w:val="0073736A"/>
    <w:rsid w:val="0074076E"/>
    <w:rsid w:val="00742ED7"/>
    <w:rsid w:val="00750BEA"/>
    <w:rsid w:val="0075266E"/>
    <w:rsid w:val="00752C36"/>
    <w:rsid w:val="00753CBB"/>
    <w:rsid w:val="00755138"/>
    <w:rsid w:val="0075531D"/>
    <w:rsid w:val="00756063"/>
    <w:rsid w:val="00760025"/>
    <w:rsid w:val="007604EB"/>
    <w:rsid w:val="00760E35"/>
    <w:rsid w:val="00762118"/>
    <w:rsid w:val="007652C0"/>
    <w:rsid w:val="007676AB"/>
    <w:rsid w:val="00767EBE"/>
    <w:rsid w:val="007706F0"/>
    <w:rsid w:val="00771099"/>
    <w:rsid w:val="00772759"/>
    <w:rsid w:val="00772E68"/>
    <w:rsid w:val="00772F59"/>
    <w:rsid w:val="00773FB3"/>
    <w:rsid w:val="00774210"/>
    <w:rsid w:val="00777522"/>
    <w:rsid w:val="00777889"/>
    <w:rsid w:val="00782DE6"/>
    <w:rsid w:val="00782F31"/>
    <w:rsid w:val="00784528"/>
    <w:rsid w:val="0078538F"/>
    <w:rsid w:val="00786FE1"/>
    <w:rsid w:val="00787991"/>
    <w:rsid w:val="0079382B"/>
    <w:rsid w:val="007948DB"/>
    <w:rsid w:val="00796577"/>
    <w:rsid w:val="0079781F"/>
    <w:rsid w:val="007978AE"/>
    <w:rsid w:val="007A01C7"/>
    <w:rsid w:val="007A2DC9"/>
    <w:rsid w:val="007A660A"/>
    <w:rsid w:val="007A7147"/>
    <w:rsid w:val="007A7368"/>
    <w:rsid w:val="007A73B5"/>
    <w:rsid w:val="007B250B"/>
    <w:rsid w:val="007B2E45"/>
    <w:rsid w:val="007B2F67"/>
    <w:rsid w:val="007B31F1"/>
    <w:rsid w:val="007C26FA"/>
    <w:rsid w:val="007C3DC2"/>
    <w:rsid w:val="007C6282"/>
    <w:rsid w:val="007C7E39"/>
    <w:rsid w:val="007C7EE2"/>
    <w:rsid w:val="007D0C57"/>
    <w:rsid w:val="007D1DE4"/>
    <w:rsid w:val="007D1F4B"/>
    <w:rsid w:val="007D2349"/>
    <w:rsid w:val="007D3490"/>
    <w:rsid w:val="007D585A"/>
    <w:rsid w:val="007D7F24"/>
    <w:rsid w:val="007E0F19"/>
    <w:rsid w:val="007E1475"/>
    <w:rsid w:val="007E1902"/>
    <w:rsid w:val="007E1D87"/>
    <w:rsid w:val="007E313B"/>
    <w:rsid w:val="007E3505"/>
    <w:rsid w:val="007E3533"/>
    <w:rsid w:val="007E3910"/>
    <w:rsid w:val="007E43BA"/>
    <w:rsid w:val="007F1CA1"/>
    <w:rsid w:val="007F1CC1"/>
    <w:rsid w:val="007F3236"/>
    <w:rsid w:val="007F3311"/>
    <w:rsid w:val="007F45D1"/>
    <w:rsid w:val="007F58FF"/>
    <w:rsid w:val="007F7487"/>
    <w:rsid w:val="00800345"/>
    <w:rsid w:val="00800390"/>
    <w:rsid w:val="008052B8"/>
    <w:rsid w:val="00805E10"/>
    <w:rsid w:val="008062A8"/>
    <w:rsid w:val="008104A6"/>
    <w:rsid w:val="008104DE"/>
    <w:rsid w:val="00810856"/>
    <w:rsid w:val="00812CBB"/>
    <w:rsid w:val="00814240"/>
    <w:rsid w:val="0081592B"/>
    <w:rsid w:val="008164CA"/>
    <w:rsid w:val="00821484"/>
    <w:rsid w:val="00821738"/>
    <w:rsid w:val="00821D1C"/>
    <w:rsid w:val="00822537"/>
    <w:rsid w:val="0082631F"/>
    <w:rsid w:val="0083131F"/>
    <w:rsid w:val="008316D6"/>
    <w:rsid w:val="008344F7"/>
    <w:rsid w:val="0083651C"/>
    <w:rsid w:val="00836F4C"/>
    <w:rsid w:val="008378E3"/>
    <w:rsid w:val="0084025C"/>
    <w:rsid w:val="00842F88"/>
    <w:rsid w:val="00855B14"/>
    <w:rsid w:val="00856C79"/>
    <w:rsid w:val="00860709"/>
    <w:rsid w:val="008617E4"/>
    <w:rsid w:val="0086333C"/>
    <w:rsid w:val="0086391C"/>
    <w:rsid w:val="0086568A"/>
    <w:rsid w:val="0086648E"/>
    <w:rsid w:val="0087083F"/>
    <w:rsid w:val="00871D25"/>
    <w:rsid w:val="00875440"/>
    <w:rsid w:val="008810F3"/>
    <w:rsid w:val="00882C48"/>
    <w:rsid w:val="00884F2F"/>
    <w:rsid w:val="008871FA"/>
    <w:rsid w:val="00891A1C"/>
    <w:rsid w:val="00893E51"/>
    <w:rsid w:val="00893FEA"/>
    <w:rsid w:val="008946F3"/>
    <w:rsid w:val="00894EB1"/>
    <w:rsid w:val="00895DE7"/>
    <w:rsid w:val="00897060"/>
    <w:rsid w:val="00897441"/>
    <w:rsid w:val="008A00CB"/>
    <w:rsid w:val="008A16C5"/>
    <w:rsid w:val="008A17AC"/>
    <w:rsid w:val="008A2FBA"/>
    <w:rsid w:val="008A336C"/>
    <w:rsid w:val="008A33B4"/>
    <w:rsid w:val="008A4082"/>
    <w:rsid w:val="008A5ACC"/>
    <w:rsid w:val="008A611F"/>
    <w:rsid w:val="008A7AEE"/>
    <w:rsid w:val="008B1225"/>
    <w:rsid w:val="008B123C"/>
    <w:rsid w:val="008B6836"/>
    <w:rsid w:val="008B6925"/>
    <w:rsid w:val="008B7EC5"/>
    <w:rsid w:val="008C131A"/>
    <w:rsid w:val="008C3117"/>
    <w:rsid w:val="008D00DC"/>
    <w:rsid w:val="008D192D"/>
    <w:rsid w:val="008D2A83"/>
    <w:rsid w:val="008D3358"/>
    <w:rsid w:val="008D5458"/>
    <w:rsid w:val="008D712B"/>
    <w:rsid w:val="008D76E5"/>
    <w:rsid w:val="008E05B3"/>
    <w:rsid w:val="008E2717"/>
    <w:rsid w:val="008E2935"/>
    <w:rsid w:val="008E2F22"/>
    <w:rsid w:val="008E5204"/>
    <w:rsid w:val="008F0BAF"/>
    <w:rsid w:val="008F4178"/>
    <w:rsid w:val="008F4CEE"/>
    <w:rsid w:val="008F62D2"/>
    <w:rsid w:val="008F6554"/>
    <w:rsid w:val="008F72A0"/>
    <w:rsid w:val="008F7D12"/>
    <w:rsid w:val="009002FF"/>
    <w:rsid w:val="00900468"/>
    <w:rsid w:val="00900CCE"/>
    <w:rsid w:val="00901D00"/>
    <w:rsid w:val="00901E7C"/>
    <w:rsid w:val="00902178"/>
    <w:rsid w:val="00902975"/>
    <w:rsid w:val="00912D9D"/>
    <w:rsid w:val="009173C1"/>
    <w:rsid w:val="00921677"/>
    <w:rsid w:val="00922C5C"/>
    <w:rsid w:val="00923B5A"/>
    <w:rsid w:val="00925261"/>
    <w:rsid w:val="00927A7F"/>
    <w:rsid w:val="00930408"/>
    <w:rsid w:val="00931882"/>
    <w:rsid w:val="00931D88"/>
    <w:rsid w:val="009351E5"/>
    <w:rsid w:val="009366D4"/>
    <w:rsid w:val="00944BD9"/>
    <w:rsid w:val="00945112"/>
    <w:rsid w:val="009468E3"/>
    <w:rsid w:val="009518F3"/>
    <w:rsid w:val="00951A3B"/>
    <w:rsid w:val="00953FB1"/>
    <w:rsid w:val="00956215"/>
    <w:rsid w:val="00956F43"/>
    <w:rsid w:val="0096194B"/>
    <w:rsid w:val="00961F5B"/>
    <w:rsid w:val="00962101"/>
    <w:rsid w:val="00963534"/>
    <w:rsid w:val="0096498F"/>
    <w:rsid w:val="009673DA"/>
    <w:rsid w:val="00967454"/>
    <w:rsid w:val="00971862"/>
    <w:rsid w:val="009729B9"/>
    <w:rsid w:val="00972C84"/>
    <w:rsid w:val="00973D65"/>
    <w:rsid w:val="00976E55"/>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F99"/>
    <w:rsid w:val="009A0715"/>
    <w:rsid w:val="009A110A"/>
    <w:rsid w:val="009A34D5"/>
    <w:rsid w:val="009A3A48"/>
    <w:rsid w:val="009A3EBA"/>
    <w:rsid w:val="009A6F34"/>
    <w:rsid w:val="009A767D"/>
    <w:rsid w:val="009B0D27"/>
    <w:rsid w:val="009B1652"/>
    <w:rsid w:val="009B1C39"/>
    <w:rsid w:val="009B26DE"/>
    <w:rsid w:val="009B2C0E"/>
    <w:rsid w:val="009B3ED0"/>
    <w:rsid w:val="009B6041"/>
    <w:rsid w:val="009B6804"/>
    <w:rsid w:val="009B7E21"/>
    <w:rsid w:val="009C1117"/>
    <w:rsid w:val="009C4B72"/>
    <w:rsid w:val="009C54C9"/>
    <w:rsid w:val="009C6F05"/>
    <w:rsid w:val="009C761A"/>
    <w:rsid w:val="009C7DFB"/>
    <w:rsid w:val="009D1A05"/>
    <w:rsid w:val="009D2FDC"/>
    <w:rsid w:val="009D3F92"/>
    <w:rsid w:val="009D56CD"/>
    <w:rsid w:val="009D61F7"/>
    <w:rsid w:val="009D7800"/>
    <w:rsid w:val="009E1254"/>
    <w:rsid w:val="009E1CCF"/>
    <w:rsid w:val="009E2BC6"/>
    <w:rsid w:val="009E3858"/>
    <w:rsid w:val="009E3D78"/>
    <w:rsid w:val="009E5360"/>
    <w:rsid w:val="009E61D8"/>
    <w:rsid w:val="009E71A3"/>
    <w:rsid w:val="009F0ED5"/>
    <w:rsid w:val="009F1A09"/>
    <w:rsid w:val="00A009B7"/>
    <w:rsid w:val="00A01A76"/>
    <w:rsid w:val="00A01B4A"/>
    <w:rsid w:val="00A05806"/>
    <w:rsid w:val="00A05B5D"/>
    <w:rsid w:val="00A10CEF"/>
    <w:rsid w:val="00A126A7"/>
    <w:rsid w:val="00A13395"/>
    <w:rsid w:val="00A14A24"/>
    <w:rsid w:val="00A20D28"/>
    <w:rsid w:val="00A221E0"/>
    <w:rsid w:val="00A221FC"/>
    <w:rsid w:val="00A24D3D"/>
    <w:rsid w:val="00A2645A"/>
    <w:rsid w:val="00A26BFE"/>
    <w:rsid w:val="00A26E1E"/>
    <w:rsid w:val="00A3474A"/>
    <w:rsid w:val="00A34D22"/>
    <w:rsid w:val="00A34E6E"/>
    <w:rsid w:val="00A36A41"/>
    <w:rsid w:val="00A372B6"/>
    <w:rsid w:val="00A374A8"/>
    <w:rsid w:val="00A37AF1"/>
    <w:rsid w:val="00A4126D"/>
    <w:rsid w:val="00A421CE"/>
    <w:rsid w:val="00A4252B"/>
    <w:rsid w:val="00A45A29"/>
    <w:rsid w:val="00A50FE4"/>
    <w:rsid w:val="00A521E5"/>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3D1E"/>
    <w:rsid w:val="00A743E7"/>
    <w:rsid w:val="00A750E9"/>
    <w:rsid w:val="00A778E3"/>
    <w:rsid w:val="00A77C4D"/>
    <w:rsid w:val="00A804A4"/>
    <w:rsid w:val="00A804FA"/>
    <w:rsid w:val="00A82113"/>
    <w:rsid w:val="00A82208"/>
    <w:rsid w:val="00A826F0"/>
    <w:rsid w:val="00A8381F"/>
    <w:rsid w:val="00A84996"/>
    <w:rsid w:val="00A85909"/>
    <w:rsid w:val="00A85A90"/>
    <w:rsid w:val="00A8608E"/>
    <w:rsid w:val="00A912F1"/>
    <w:rsid w:val="00A93F75"/>
    <w:rsid w:val="00A94B7D"/>
    <w:rsid w:val="00A965F6"/>
    <w:rsid w:val="00A97345"/>
    <w:rsid w:val="00AA3921"/>
    <w:rsid w:val="00AA43BD"/>
    <w:rsid w:val="00AB0A55"/>
    <w:rsid w:val="00AB1061"/>
    <w:rsid w:val="00AB13B1"/>
    <w:rsid w:val="00AB2BCC"/>
    <w:rsid w:val="00AB39DD"/>
    <w:rsid w:val="00AB6C4F"/>
    <w:rsid w:val="00AB6EC0"/>
    <w:rsid w:val="00AB7E14"/>
    <w:rsid w:val="00AC01D2"/>
    <w:rsid w:val="00AC07BC"/>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4104"/>
    <w:rsid w:val="00AE4FE0"/>
    <w:rsid w:val="00AE6B6F"/>
    <w:rsid w:val="00AE7CC3"/>
    <w:rsid w:val="00AF0ACF"/>
    <w:rsid w:val="00AF14E5"/>
    <w:rsid w:val="00AF1D5C"/>
    <w:rsid w:val="00AF34F7"/>
    <w:rsid w:val="00AF3EC0"/>
    <w:rsid w:val="00AF7AD2"/>
    <w:rsid w:val="00B001C5"/>
    <w:rsid w:val="00B00658"/>
    <w:rsid w:val="00B00C34"/>
    <w:rsid w:val="00B00D32"/>
    <w:rsid w:val="00B00E62"/>
    <w:rsid w:val="00B02EDC"/>
    <w:rsid w:val="00B05188"/>
    <w:rsid w:val="00B10219"/>
    <w:rsid w:val="00B1224C"/>
    <w:rsid w:val="00B12CF4"/>
    <w:rsid w:val="00B13CC1"/>
    <w:rsid w:val="00B170D9"/>
    <w:rsid w:val="00B20AA5"/>
    <w:rsid w:val="00B21A6B"/>
    <w:rsid w:val="00B25F40"/>
    <w:rsid w:val="00B262FA"/>
    <w:rsid w:val="00B304D1"/>
    <w:rsid w:val="00B32833"/>
    <w:rsid w:val="00B3301F"/>
    <w:rsid w:val="00B35801"/>
    <w:rsid w:val="00B3675C"/>
    <w:rsid w:val="00B36E54"/>
    <w:rsid w:val="00B42447"/>
    <w:rsid w:val="00B44948"/>
    <w:rsid w:val="00B449E9"/>
    <w:rsid w:val="00B44A7D"/>
    <w:rsid w:val="00B4694D"/>
    <w:rsid w:val="00B51744"/>
    <w:rsid w:val="00B5197D"/>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30AF"/>
    <w:rsid w:val="00B93D36"/>
    <w:rsid w:val="00B96837"/>
    <w:rsid w:val="00B96CF6"/>
    <w:rsid w:val="00B979CE"/>
    <w:rsid w:val="00B97FC7"/>
    <w:rsid w:val="00BA352B"/>
    <w:rsid w:val="00BA37B5"/>
    <w:rsid w:val="00BA4F79"/>
    <w:rsid w:val="00BA535C"/>
    <w:rsid w:val="00BA564D"/>
    <w:rsid w:val="00BA6C5A"/>
    <w:rsid w:val="00BA7CC7"/>
    <w:rsid w:val="00BB03F2"/>
    <w:rsid w:val="00BB04CA"/>
    <w:rsid w:val="00BB31D4"/>
    <w:rsid w:val="00BB347F"/>
    <w:rsid w:val="00BB5625"/>
    <w:rsid w:val="00BB6642"/>
    <w:rsid w:val="00BC0117"/>
    <w:rsid w:val="00BC199B"/>
    <w:rsid w:val="00BC47D0"/>
    <w:rsid w:val="00BC5B1D"/>
    <w:rsid w:val="00BD090C"/>
    <w:rsid w:val="00BD3340"/>
    <w:rsid w:val="00BD4054"/>
    <w:rsid w:val="00BD4099"/>
    <w:rsid w:val="00BD62BE"/>
    <w:rsid w:val="00BD681F"/>
    <w:rsid w:val="00BD7A18"/>
    <w:rsid w:val="00BD7CD3"/>
    <w:rsid w:val="00BE0851"/>
    <w:rsid w:val="00BE3918"/>
    <w:rsid w:val="00BE5002"/>
    <w:rsid w:val="00BE676D"/>
    <w:rsid w:val="00BE7A9A"/>
    <w:rsid w:val="00BF17A7"/>
    <w:rsid w:val="00BF2612"/>
    <w:rsid w:val="00BF41EC"/>
    <w:rsid w:val="00BF4EC3"/>
    <w:rsid w:val="00BF5DCD"/>
    <w:rsid w:val="00C00457"/>
    <w:rsid w:val="00C008DA"/>
    <w:rsid w:val="00C00A6D"/>
    <w:rsid w:val="00C00EBF"/>
    <w:rsid w:val="00C03A1E"/>
    <w:rsid w:val="00C06D0F"/>
    <w:rsid w:val="00C06D7F"/>
    <w:rsid w:val="00C07800"/>
    <w:rsid w:val="00C07E2D"/>
    <w:rsid w:val="00C106A9"/>
    <w:rsid w:val="00C12EB7"/>
    <w:rsid w:val="00C15AB1"/>
    <w:rsid w:val="00C17AAE"/>
    <w:rsid w:val="00C2089A"/>
    <w:rsid w:val="00C20DA6"/>
    <w:rsid w:val="00C2105E"/>
    <w:rsid w:val="00C212E8"/>
    <w:rsid w:val="00C24889"/>
    <w:rsid w:val="00C25833"/>
    <w:rsid w:val="00C258E0"/>
    <w:rsid w:val="00C25E1A"/>
    <w:rsid w:val="00C25FF8"/>
    <w:rsid w:val="00C2733D"/>
    <w:rsid w:val="00C27CF4"/>
    <w:rsid w:val="00C31C5E"/>
    <w:rsid w:val="00C31F42"/>
    <w:rsid w:val="00C331EA"/>
    <w:rsid w:val="00C3495A"/>
    <w:rsid w:val="00C45773"/>
    <w:rsid w:val="00C46007"/>
    <w:rsid w:val="00C50047"/>
    <w:rsid w:val="00C502DB"/>
    <w:rsid w:val="00C505F7"/>
    <w:rsid w:val="00C56BE5"/>
    <w:rsid w:val="00C570AC"/>
    <w:rsid w:val="00C61A8D"/>
    <w:rsid w:val="00C6321D"/>
    <w:rsid w:val="00C63814"/>
    <w:rsid w:val="00C63A11"/>
    <w:rsid w:val="00C647E5"/>
    <w:rsid w:val="00C6525C"/>
    <w:rsid w:val="00C67740"/>
    <w:rsid w:val="00C67961"/>
    <w:rsid w:val="00C70C9A"/>
    <w:rsid w:val="00C70FE5"/>
    <w:rsid w:val="00C72C50"/>
    <w:rsid w:val="00C74905"/>
    <w:rsid w:val="00C74FA5"/>
    <w:rsid w:val="00C777AB"/>
    <w:rsid w:val="00C77D30"/>
    <w:rsid w:val="00C80254"/>
    <w:rsid w:val="00C805CD"/>
    <w:rsid w:val="00C86526"/>
    <w:rsid w:val="00C870ED"/>
    <w:rsid w:val="00C944BB"/>
    <w:rsid w:val="00C94BBD"/>
    <w:rsid w:val="00CA0E33"/>
    <w:rsid w:val="00CA1A4D"/>
    <w:rsid w:val="00CA3E01"/>
    <w:rsid w:val="00CA7675"/>
    <w:rsid w:val="00CB0130"/>
    <w:rsid w:val="00CB0344"/>
    <w:rsid w:val="00CB0CFF"/>
    <w:rsid w:val="00CB0E22"/>
    <w:rsid w:val="00CB16BD"/>
    <w:rsid w:val="00CB16D4"/>
    <w:rsid w:val="00CB1CBF"/>
    <w:rsid w:val="00CB2439"/>
    <w:rsid w:val="00CB3587"/>
    <w:rsid w:val="00CB3C3A"/>
    <w:rsid w:val="00CB507F"/>
    <w:rsid w:val="00CB542A"/>
    <w:rsid w:val="00CB65E2"/>
    <w:rsid w:val="00CB6F2D"/>
    <w:rsid w:val="00CC2C25"/>
    <w:rsid w:val="00CC3DED"/>
    <w:rsid w:val="00CC4438"/>
    <w:rsid w:val="00CD2542"/>
    <w:rsid w:val="00CD2BE9"/>
    <w:rsid w:val="00CD45C1"/>
    <w:rsid w:val="00CD5CCE"/>
    <w:rsid w:val="00CD5E7E"/>
    <w:rsid w:val="00CD5FE7"/>
    <w:rsid w:val="00CD7007"/>
    <w:rsid w:val="00CE1E63"/>
    <w:rsid w:val="00CE3FED"/>
    <w:rsid w:val="00CE5087"/>
    <w:rsid w:val="00CE58B2"/>
    <w:rsid w:val="00CE60DB"/>
    <w:rsid w:val="00CE7635"/>
    <w:rsid w:val="00CE785F"/>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60C5"/>
    <w:rsid w:val="00D06291"/>
    <w:rsid w:val="00D1162B"/>
    <w:rsid w:val="00D12B86"/>
    <w:rsid w:val="00D14339"/>
    <w:rsid w:val="00D155DA"/>
    <w:rsid w:val="00D165D2"/>
    <w:rsid w:val="00D16687"/>
    <w:rsid w:val="00D2258F"/>
    <w:rsid w:val="00D227CC"/>
    <w:rsid w:val="00D26546"/>
    <w:rsid w:val="00D265A4"/>
    <w:rsid w:val="00D26C80"/>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37B0"/>
    <w:rsid w:val="00D479C8"/>
    <w:rsid w:val="00D5472B"/>
    <w:rsid w:val="00D55B9B"/>
    <w:rsid w:val="00D57627"/>
    <w:rsid w:val="00D57F67"/>
    <w:rsid w:val="00D60E8D"/>
    <w:rsid w:val="00D6266D"/>
    <w:rsid w:val="00D65E8D"/>
    <w:rsid w:val="00D66811"/>
    <w:rsid w:val="00D7135A"/>
    <w:rsid w:val="00D71C09"/>
    <w:rsid w:val="00D72F6E"/>
    <w:rsid w:val="00D73D19"/>
    <w:rsid w:val="00D73F87"/>
    <w:rsid w:val="00D7513F"/>
    <w:rsid w:val="00D7693C"/>
    <w:rsid w:val="00D76D0F"/>
    <w:rsid w:val="00D779F3"/>
    <w:rsid w:val="00D8368B"/>
    <w:rsid w:val="00D85524"/>
    <w:rsid w:val="00D8646F"/>
    <w:rsid w:val="00D865F9"/>
    <w:rsid w:val="00D919E9"/>
    <w:rsid w:val="00D926C1"/>
    <w:rsid w:val="00D92AA7"/>
    <w:rsid w:val="00D92AE0"/>
    <w:rsid w:val="00D93948"/>
    <w:rsid w:val="00D93F1D"/>
    <w:rsid w:val="00DA176B"/>
    <w:rsid w:val="00DA266E"/>
    <w:rsid w:val="00DA3992"/>
    <w:rsid w:val="00DA3FB4"/>
    <w:rsid w:val="00DA4CBD"/>
    <w:rsid w:val="00DA4E67"/>
    <w:rsid w:val="00DB1374"/>
    <w:rsid w:val="00DB173E"/>
    <w:rsid w:val="00DB2352"/>
    <w:rsid w:val="00DB512A"/>
    <w:rsid w:val="00DB5C1A"/>
    <w:rsid w:val="00DB5FBC"/>
    <w:rsid w:val="00DB7185"/>
    <w:rsid w:val="00DC0DEC"/>
    <w:rsid w:val="00DC2C0A"/>
    <w:rsid w:val="00DC31F7"/>
    <w:rsid w:val="00DC3875"/>
    <w:rsid w:val="00DC3FB9"/>
    <w:rsid w:val="00DC4AF8"/>
    <w:rsid w:val="00DC7865"/>
    <w:rsid w:val="00DC7A23"/>
    <w:rsid w:val="00DD03FC"/>
    <w:rsid w:val="00DD1B0B"/>
    <w:rsid w:val="00DD4401"/>
    <w:rsid w:val="00DD44F4"/>
    <w:rsid w:val="00DD466E"/>
    <w:rsid w:val="00DD4680"/>
    <w:rsid w:val="00DD548F"/>
    <w:rsid w:val="00DE0F8D"/>
    <w:rsid w:val="00DE20B2"/>
    <w:rsid w:val="00DE3387"/>
    <w:rsid w:val="00DE3685"/>
    <w:rsid w:val="00DE3767"/>
    <w:rsid w:val="00DE55EC"/>
    <w:rsid w:val="00DE605C"/>
    <w:rsid w:val="00DE6301"/>
    <w:rsid w:val="00DF03C6"/>
    <w:rsid w:val="00DF0532"/>
    <w:rsid w:val="00DF3DE6"/>
    <w:rsid w:val="00DF43A7"/>
    <w:rsid w:val="00DF4E6D"/>
    <w:rsid w:val="00E0098E"/>
    <w:rsid w:val="00E00E6E"/>
    <w:rsid w:val="00E023E3"/>
    <w:rsid w:val="00E05BB1"/>
    <w:rsid w:val="00E076AE"/>
    <w:rsid w:val="00E103F4"/>
    <w:rsid w:val="00E10A73"/>
    <w:rsid w:val="00E1126A"/>
    <w:rsid w:val="00E11423"/>
    <w:rsid w:val="00E1247E"/>
    <w:rsid w:val="00E13F5A"/>
    <w:rsid w:val="00E16045"/>
    <w:rsid w:val="00E20225"/>
    <w:rsid w:val="00E22B5D"/>
    <w:rsid w:val="00E242AB"/>
    <w:rsid w:val="00E261BF"/>
    <w:rsid w:val="00E2704F"/>
    <w:rsid w:val="00E272C9"/>
    <w:rsid w:val="00E278CB"/>
    <w:rsid w:val="00E30151"/>
    <w:rsid w:val="00E31109"/>
    <w:rsid w:val="00E32153"/>
    <w:rsid w:val="00E326A8"/>
    <w:rsid w:val="00E33D7F"/>
    <w:rsid w:val="00E359B1"/>
    <w:rsid w:val="00E36E96"/>
    <w:rsid w:val="00E4485C"/>
    <w:rsid w:val="00E44E2A"/>
    <w:rsid w:val="00E4520E"/>
    <w:rsid w:val="00E45964"/>
    <w:rsid w:val="00E46478"/>
    <w:rsid w:val="00E50374"/>
    <w:rsid w:val="00E533A1"/>
    <w:rsid w:val="00E55F07"/>
    <w:rsid w:val="00E560E9"/>
    <w:rsid w:val="00E60059"/>
    <w:rsid w:val="00E601D5"/>
    <w:rsid w:val="00E63594"/>
    <w:rsid w:val="00E64A60"/>
    <w:rsid w:val="00E658A5"/>
    <w:rsid w:val="00E672BC"/>
    <w:rsid w:val="00E700DD"/>
    <w:rsid w:val="00E77358"/>
    <w:rsid w:val="00E77A30"/>
    <w:rsid w:val="00E8168D"/>
    <w:rsid w:val="00E8343C"/>
    <w:rsid w:val="00E840E8"/>
    <w:rsid w:val="00E855DC"/>
    <w:rsid w:val="00E871EA"/>
    <w:rsid w:val="00E875B3"/>
    <w:rsid w:val="00E9078B"/>
    <w:rsid w:val="00E90ED0"/>
    <w:rsid w:val="00E91BFA"/>
    <w:rsid w:val="00E92BD8"/>
    <w:rsid w:val="00E944C6"/>
    <w:rsid w:val="00E95D94"/>
    <w:rsid w:val="00E96CB9"/>
    <w:rsid w:val="00E96F4E"/>
    <w:rsid w:val="00E97B75"/>
    <w:rsid w:val="00EA0C95"/>
    <w:rsid w:val="00EA1F92"/>
    <w:rsid w:val="00EA3D79"/>
    <w:rsid w:val="00EA44B5"/>
    <w:rsid w:val="00EA6C46"/>
    <w:rsid w:val="00EB38A5"/>
    <w:rsid w:val="00EB47BE"/>
    <w:rsid w:val="00EB5246"/>
    <w:rsid w:val="00EB6A46"/>
    <w:rsid w:val="00EB7678"/>
    <w:rsid w:val="00EC0250"/>
    <w:rsid w:val="00EC1A72"/>
    <w:rsid w:val="00EC2CB8"/>
    <w:rsid w:val="00EC4B33"/>
    <w:rsid w:val="00EC6EA1"/>
    <w:rsid w:val="00EC708D"/>
    <w:rsid w:val="00ED0F3A"/>
    <w:rsid w:val="00ED2477"/>
    <w:rsid w:val="00ED6996"/>
    <w:rsid w:val="00ED75A2"/>
    <w:rsid w:val="00EE0D32"/>
    <w:rsid w:val="00EE3D06"/>
    <w:rsid w:val="00EE3D4A"/>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200D6"/>
    <w:rsid w:val="00F210A0"/>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ACB"/>
    <w:rsid w:val="00F46640"/>
    <w:rsid w:val="00F46ED6"/>
    <w:rsid w:val="00F4701A"/>
    <w:rsid w:val="00F470AD"/>
    <w:rsid w:val="00F471DE"/>
    <w:rsid w:val="00F472E7"/>
    <w:rsid w:val="00F5032C"/>
    <w:rsid w:val="00F52263"/>
    <w:rsid w:val="00F53F6E"/>
    <w:rsid w:val="00F55A2B"/>
    <w:rsid w:val="00F56F1B"/>
    <w:rsid w:val="00F57DC9"/>
    <w:rsid w:val="00F608C5"/>
    <w:rsid w:val="00F61F90"/>
    <w:rsid w:val="00F64187"/>
    <w:rsid w:val="00F6706D"/>
    <w:rsid w:val="00F70DEE"/>
    <w:rsid w:val="00F71A24"/>
    <w:rsid w:val="00F72CAE"/>
    <w:rsid w:val="00F757FB"/>
    <w:rsid w:val="00F76F95"/>
    <w:rsid w:val="00F775ED"/>
    <w:rsid w:val="00F77C52"/>
    <w:rsid w:val="00F77CEC"/>
    <w:rsid w:val="00F80B48"/>
    <w:rsid w:val="00F81774"/>
    <w:rsid w:val="00F83E84"/>
    <w:rsid w:val="00F84125"/>
    <w:rsid w:val="00F848B4"/>
    <w:rsid w:val="00F85C37"/>
    <w:rsid w:val="00F87E1E"/>
    <w:rsid w:val="00F90A3A"/>
    <w:rsid w:val="00F91B2C"/>
    <w:rsid w:val="00F92779"/>
    <w:rsid w:val="00F93B5F"/>
    <w:rsid w:val="00F9557D"/>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C08D6"/>
    <w:rsid w:val="00FC36B3"/>
    <w:rsid w:val="00FC36C7"/>
    <w:rsid w:val="00FC4CB1"/>
    <w:rsid w:val="00FC51C7"/>
    <w:rsid w:val="00FC6D90"/>
    <w:rsid w:val="00FD0433"/>
    <w:rsid w:val="00FD27AA"/>
    <w:rsid w:val="00FD4D43"/>
    <w:rsid w:val="00FE0ECC"/>
    <w:rsid w:val="00FE19E6"/>
    <w:rsid w:val="00FE1A5B"/>
    <w:rsid w:val="00FE6375"/>
    <w:rsid w:val="00FF0540"/>
    <w:rsid w:val="00FF154F"/>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6DE"/>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2026-01-29T03:34:00Z</dcterms:created>
  <dcterms:modified xsi:type="dcterms:W3CDTF">2026-01-30T06:34:00Z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