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A634E" w14:textId="33A10E19" w:rsidR="00C107BF" w:rsidRPr="00373B83" w:rsidRDefault="00C107BF" w:rsidP="00C107BF">
      <w:pPr>
        <w:widowControl w:val="0"/>
        <w:tabs>
          <w:tab w:val="right" w:pos="9639"/>
        </w:tabs>
        <w:spacing w:after="0"/>
        <w:rPr>
          <w:rFonts w:ascii="Arial"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w:t>
      </w:r>
      <w:r>
        <w:rPr>
          <w:rFonts w:ascii="Arial" w:hAnsi="Arial"/>
          <w:b/>
          <w:bCs/>
          <w:sz w:val="24"/>
          <w:szCs w:val="24"/>
          <w:lang w:eastAsia="ko-KR"/>
        </w:rPr>
        <w:t>1</w:t>
      </w:r>
      <w:r w:rsidRPr="00B62D8F">
        <w:rPr>
          <w:rFonts w:ascii="Arial" w:eastAsia="MS Mincho" w:hAnsi="Arial"/>
          <w:b/>
          <w:bCs/>
          <w:sz w:val="24"/>
          <w:szCs w:val="24"/>
        </w:rPr>
        <w:tab/>
        <w:t>R3-2</w:t>
      </w:r>
      <w:r>
        <w:rPr>
          <w:rFonts w:ascii="Arial" w:eastAsia="MS Mincho" w:hAnsi="Arial"/>
          <w:b/>
          <w:bCs/>
          <w:sz w:val="24"/>
          <w:szCs w:val="24"/>
        </w:rPr>
        <w:t>6</w:t>
      </w:r>
      <w:r w:rsidR="00C76F57">
        <w:rPr>
          <w:rFonts w:ascii="Arial" w:eastAsiaTheme="minorEastAsia" w:hAnsi="Arial" w:hint="eastAsia"/>
          <w:b/>
          <w:bCs/>
          <w:sz w:val="24"/>
          <w:szCs w:val="24"/>
          <w:lang w:eastAsia="ko-KR"/>
        </w:rPr>
        <w:t>0504</w:t>
      </w:r>
    </w:p>
    <w:p w14:paraId="693055B7" w14:textId="77777777" w:rsidR="00C107BF" w:rsidRPr="00B62D8F" w:rsidRDefault="00C107BF" w:rsidP="00C107BF">
      <w:pPr>
        <w:widowControl w:val="0"/>
        <w:tabs>
          <w:tab w:val="right" w:pos="9639"/>
        </w:tabs>
        <w:spacing w:after="0"/>
        <w:rPr>
          <w:rFonts w:ascii="Arial" w:eastAsia="MS Mincho" w:hAnsi="Arial"/>
          <w:b/>
          <w:bCs/>
          <w:sz w:val="24"/>
          <w:szCs w:val="24"/>
        </w:rPr>
      </w:pPr>
      <w:r>
        <w:rPr>
          <w:rFonts w:ascii="Arial" w:hAnsi="Arial"/>
          <w:b/>
          <w:bCs/>
          <w:sz w:val="24"/>
          <w:szCs w:val="24"/>
          <w:lang w:eastAsia="ko-KR"/>
        </w:rPr>
        <w:t>Gothenburg</w:t>
      </w:r>
      <w:r>
        <w:rPr>
          <w:rFonts w:ascii="Arial" w:hAnsi="Arial" w:hint="eastAsia"/>
          <w:b/>
          <w:bCs/>
          <w:sz w:val="24"/>
          <w:szCs w:val="24"/>
          <w:lang w:eastAsia="ko-KR"/>
        </w:rPr>
        <w:t xml:space="preserve">, </w:t>
      </w:r>
      <w:r>
        <w:rPr>
          <w:rFonts w:ascii="Arial" w:hAnsi="Arial"/>
          <w:b/>
          <w:bCs/>
          <w:sz w:val="24"/>
          <w:szCs w:val="24"/>
          <w:lang w:eastAsia="ko-KR"/>
        </w:rPr>
        <w:t>Sweden</w:t>
      </w:r>
      <w:r w:rsidRPr="00373B83">
        <w:rPr>
          <w:rFonts w:ascii="Arial" w:hAnsi="Arial"/>
          <w:b/>
          <w:bCs/>
          <w:sz w:val="24"/>
          <w:szCs w:val="24"/>
          <w:lang w:eastAsia="ko-KR"/>
        </w:rPr>
        <w:t xml:space="preserve">, </w:t>
      </w:r>
      <w:r>
        <w:rPr>
          <w:rFonts w:ascii="Arial" w:hAnsi="Arial"/>
          <w:b/>
          <w:bCs/>
          <w:sz w:val="24"/>
          <w:szCs w:val="24"/>
          <w:lang w:eastAsia="ko-KR"/>
        </w:rPr>
        <w:t>February</w:t>
      </w:r>
      <w:r w:rsidRPr="00B62D8F">
        <w:rPr>
          <w:rFonts w:ascii="Arial" w:eastAsia="MS Mincho" w:hAnsi="Arial"/>
          <w:b/>
          <w:bCs/>
          <w:sz w:val="24"/>
          <w:szCs w:val="24"/>
        </w:rPr>
        <w:t xml:space="preserve"> </w:t>
      </w:r>
      <w:r>
        <w:rPr>
          <w:rFonts w:ascii="Arial" w:eastAsia="MS Mincho" w:hAnsi="Arial"/>
          <w:b/>
          <w:bCs/>
          <w:sz w:val="24"/>
          <w:szCs w:val="24"/>
        </w:rPr>
        <w:t>9</w:t>
      </w:r>
      <w:r w:rsidRPr="00B62D8F">
        <w:rPr>
          <w:rFonts w:ascii="Arial" w:eastAsia="MS Mincho" w:hAnsi="Arial"/>
          <w:b/>
          <w:bCs/>
          <w:sz w:val="24"/>
          <w:szCs w:val="24"/>
          <w:vertAlign w:val="superscript"/>
        </w:rPr>
        <w:t>th</w:t>
      </w:r>
      <w:r w:rsidRPr="00B62D8F">
        <w:rPr>
          <w:rFonts w:ascii="Arial" w:eastAsia="MS Mincho" w:hAnsi="Arial"/>
          <w:b/>
          <w:bCs/>
          <w:sz w:val="24"/>
          <w:szCs w:val="24"/>
        </w:rPr>
        <w:t xml:space="preserve"> – </w:t>
      </w:r>
      <w:r>
        <w:rPr>
          <w:rFonts w:ascii="Arial" w:eastAsia="MS Mincho" w:hAnsi="Arial"/>
          <w:b/>
          <w:bCs/>
          <w:sz w:val="24"/>
          <w:szCs w:val="24"/>
        </w:rPr>
        <w:t>13</w:t>
      </w:r>
      <w:r>
        <w:rPr>
          <w:rFonts w:ascii="Arial" w:hAnsi="Arial" w:hint="eastAsia"/>
          <w:b/>
          <w:bCs/>
          <w:sz w:val="24"/>
          <w:szCs w:val="24"/>
          <w:vertAlign w:val="superscript"/>
          <w:lang w:eastAsia="ko-KR"/>
        </w:rPr>
        <w:t>th</w:t>
      </w:r>
      <w:r w:rsidRPr="00B62D8F">
        <w:rPr>
          <w:rFonts w:ascii="Arial" w:eastAsia="MS Mincho" w:hAnsi="Arial"/>
          <w:b/>
          <w:bCs/>
          <w:sz w:val="24"/>
          <w:szCs w:val="24"/>
        </w:rPr>
        <w:t>, 202</w:t>
      </w:r>
      <w:bookmarkEnd w:id="0"/>
      <w:r>
        <w:rPr>
          <w:rFonts w:ascii="Arial" w:eastAsia="MS Mincho" w:hAnsi="Arial"/>
          <w:b/>
          <w:bCs/>
          <w:sz w:val="24"/>
          <w:szCs w:val="24"/>
        </w:rPr>
        <w:t>6</w:t>
      </w:r>
    </w:p>
    <w:p w14:paraId="63BF0702" w14:textId="77777777" w:rsidR="007F3C1E" w:rsidRPr="00E36C45" w:rsidRDefault="007F3C1E" w:rsidP="00E36C45">
      <w:pPr>
        <w:pStyle w:val="FirstChange"/>
        <w:jc w:val="left"/>
        <w:rPr>
          <w:rFonts w:eastAsiaTheme="minorEastAsia"/>
          <w:highlight w:val="yellow"/>
          <w:lang w:eastAsia="ko-KR"/>
        </w:rPr>
      </w:pPr>
    </w:p>
    <w:p w14:paraId="327CD5AC" w14:textId="3396C7F8" w:rsidR="007F3C1E" w:rsidRPr="00373B83"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6935AB">
        <w:rPr>
          <w:rFonts w:ascii="Arial" w:eastAsiaTheme="minorEastAsia" w:hAnsi="Arial" w:hint="eastAsia"/>
          <w:sz w:val="24"/>
          <w:lang w:val="en-US" w:eastAsia="ko-KR"/>
        </w:rPr>
        <w:t>1</w:t>
      </w:r>
      <w:r w:rsidR="0062216C">
        <w:rPr>
          <w:rFonts w:ascii="Arial" w:eastAsiaTheme="minorEastAsia" w:hAnsi="Arial" w:hint="eastAsia"/>
          <w:sz w:val="24"/>
          <w:lang w:val="en-US" w:eastAsia="ko-KR"/>
        </w:rPr>
        <w:t>3</w:t>
      </w:r>
      <w:r w:rsidR="00373B83">
        <w:rPr>
          <w:rFonts w:ascii="Arial" w:eastAsiaTheme="minorEastAsia" w:hAnsi="Arial" w:hint="eastAsia"/>
          <w:sz w:val="24"/>
          <w:lang w:val="en-US" w:eastAsia="ko-KR"/>
        </w:rPr>
        <w:t>.</w:t>
      </w:r>
      <w:r w:rsidR="00A01775">
        <w:rPr>
          <w:rFonts w:ascii="Arial" w:eastAsiaTheme="minorEastAsia" w:hAnsi="Arial" w:hint="eastAsia"/>
          <w:sz w:val="24"/>
          <w:lang w:val="en-US" w:eastAsia="ko-KR"/>
        </w:rPr>
        <w:t>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2DE1C957" w:rsidR="007F3C1E" w:rsidRPr="00796619"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94968">
        <w:rPr>
          <w:rFonts w:ascii="Arial" w:eastAsiaTheme="minorEastAsia" w:hAnsi="Arial" w:hint="eastAsia"/>
          <w:sz w:val="24"/>
          <w:lang w:val="en-US" w:eastAsia="ko-KR"/>
        </w:rPr>
        <w:t xml:space="preserve">Discussions </w:t>
      </w:r>
      <w:r w:rsidR="007966BC">
        <w:rPr>
          <w:rFonts w:ascii="Arial" w:eastAsiaTheme="minorEastAsia" w:hAnsi="Arial" w:hint="eastAsia"/>
          <w:sz w:val="24"/>
          <w:lang w:val="en-US" w:eastAsia="ko-KR"/>
        </w:rPr>
        <w:t>for ISAC RAN-CN aspects</w:t>
      </w:r>
    </w:p>
    <w:p w14:paraId="1FC40B82" w14:textId="09311C32" w:rsidR="007F3C1E" w:rsidRPr="00D37EAF"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835D06">
        <w:rPr>
          <w:rFonts w:ascii="Arial" w:eastAsiaTheme="minorEastAsia" w:hAnsi="Arial" w:hint="eastAsia"/>
          <w:sz w:val="24"/>
          <w:lang w:val="en-US" w:eastAsia="ko-KR"/>
        </w:rPr>
        <w:t>Discussion and Decision</w:t>
      </w:r>
    </w:p>
    <w:p w14:paraId="3EFA43E2" w14:textId="77777777" w:rsidR="007F3C1E" w:rsidRDefault="007F3C1E">
      <w:pPr>
        <w:pStyle w:val="Heading1"/>
      </w:pPr>
      <w:r>
        <w:t>Introduction</w:t>
      </w:r>
    </w:p>
    <w:p w14:paraId="7C7A0E4A" w14:textId="6794FF1F" w:rsidR="008C6674" w:rsidRDefault="00E158E7" w:rsidP="008C6674">
      <w:pPr>
        <w:rPr>
          <w:rFonts w:ascii="Arial" w:eastAsiaTheme="minorEastAsia" w:hAnsi="Arial" w:cs="Arial"/>
          <w:lang w:eastAsia="ko-KR"/>
        </w:rPr>
      </w:pPr>
      <w:r>
        <w:rPr>
          <w:rFonts w:ascii="Arial" w:eastAsiaTheme="minorEastAsia" w:hAnsi="Arial" w:cs="Arial" w:hint="eastAsia"/>
          <w:lang w:eastAsia="ko-KR"/>
        </w:rPr>
        <w:t xml:space="preserve">For Rel-20 5G-Advanced ISAC, </w:t>
      </w:r>
      <w:r w:rsidR="008C6674">
        <w:rPr>
          <w:rFonts w:ascii="Arial" w:eastAsiaTheme="minorEastAsia" w:hAnsi="Arial" w:cs="Arial" w:hint="eastAsia"/>
          <w:lang w:eastAsia="ko-KR"/>
        </w:rPr>
        <w:t xml:space="preserve">RAN3 </w:t>
      </w:r>
      <w:r w:rsidR="00693255">
        <w:rPr>
          <w:rFonts w:ascii="Arial" w:eastAsiaTheme="minorEastAsia" w:hAnsi="Arial" w:cs="Arial" w:hint="eastAsia"/>
          <w:lang w:eastAsia="ko-KR"/>
        </w:rPr>
        <w:t xml:space="preserve">has </w:t>
      </w:r>
      <w:r w:rsidR="008C6674">
        <w:rPr>
          <w:rFonts w:ascii="Arial" w:eastAsiaTheme="minorEastAsia" w:hAnsi="Arial" w:cs="Arial" w:hint="eastAsia"/>
          <w:lang w:eastAsia="ko-KR"/>
        </w:rPr>
        <w:t>progressed as follows:</w:t>
      </w:r>
    </w:p>
    <w:p w14:paraId="3DB80CEB" w14:textId="77777777" w:rsidR="001A4136" w:rsidRPr="002715FD" w:rsidRDefault="001A4136" w:rsidP="00693255">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Theme="minorEastAsia" w:hAnsi="Calibri" w:cs="Calibri"/>
          <w:b/>
          <w:bCs/>
          <w:sz w:val="18"/>
          <w:szCs w:val="18"/>
          <w:lang w:eastAsia="ko-KR"/>
        </w:rPr>
      </w:pPr>
      <w:r w:rsidRPr="002715FD">
        <w:rPr>
          <w:rFonts w:ascii="Calibri" w:eastAsiaTheme="minorEastAsia" w:hAnsi="Calibri" w:cs="Calibri" w:hint="eastAsia"/>
          <w:b/>
          <w:bCs/>
          <w:sz w:val="18"/>
          <w:szCs w:val="18"/>
          <w:lang w:eastAsia="ko-KR"/>
        </w:rPr>
        <w:t>RAN3-12</w:t>
      </w:r>
      <w:r w:rsidRPr="002715FD">
        <w:rPr>
          <w:rFonts w:ascii="Calibri" w:eastAsiaTheme="minorEastAsia" w:hAnsi="Calibri" w:cs="Calibri"/>
          <w:b/>
          <w:bCs/>
          <w:sz w:val="18"/>
          <w:szCs w:val="18"/>
          <w:lang w:eastAsia="ko-KR"/>
        </w:rPr>
        <w:t xml:space="preserve">9bis </w:t>
      </w:r>
      <w:r w:rsidRPr="002715FD">
        <w:rPr>
          <w:rFonts w:ascii="Calibri" w:eastAsiaTheme="minorEastAsia" w:hAnsi="Calibri" w:cs="Calibri" w:hint="eastAsia"/>
          <w:b/>
          <w:bCs/>
          <w:sz w:val="18"/>
          <w:szCs w:val="18"/>
          <w:lang w:eastAsia="ko-KR"/>
        </w:rPr>
        <w:t>(</w:t>
      </w:r>
      <w:r w:rsidRPr="002715FD">
        <w:rPr>
          <w:rFonts w:ascii="Calibri" w:eastAsiaTheme="minorEastAsia" w:hAnsi="Calibri" w:cs="Calibri"/>
          <w:b/>
          <w:bCs/>
          <w:sz w:val="18"/>
          <w:szCs w:val="18"/>
          <w:lang w:eastAsia="ko-KR"/>
        </w:rPr>
        <w:t>Prague</w:t>
      </w:r>
      <w:r w:rsidRPr="002715FD">
        <w:rPr>
          <w:rFonts w:ascii="Calibri" w:eastAsiaTheme="minorEastAsia" w:hAnsi="Calibri" w:cs="Calibri" w:hint="eastAsia"/>
          <w:b/>
          <w:bCs/>
          <w:sz w:val="18"/>
          <w:szCs w:val="18"/>
          <w:lang w:eastAsia="ko-KR"/>
        </w:rPr>
        <w:t xml:space="preserve">, </w:t>
      </w:r>
      <w:r w:rsidRPr="002715FD">
        <w:rPr>
          <w:rFonts w:ascii="Calibri" w:eastAsiaTheme="minorEastAsia" w:hAnsi="Calibri" w:cs="Calibri"/>
          <w:b/>
          <w:bCs/>
          <w:sz w:val="18"/>
          <w:szCs w:val="18"/>
          <w:lang w:eastAsia="ko-KR"/>
        </w:rPr>
        <w:t>October</w:t>
      </w:r>
      <w:r w:rsidRPr="002715FD">
        <w:rPr>
          <w:rFonts w:ascii="Calibri" w:eastAsiaTheme="minorEastAsia" w:hAnsi="Calibri" w:cs="Calibri" w:hint="eastAsia"/>
          <w:b/>
          <w:bCs/>
          <w:sz w:val="18"/>
          <w:szCs w:val="18"/>
          <w:lang w:eastAsia="ko-KR"/>
        </w:rPr>
        <w:t xml:space="preserve"> 2025)</w:t>
      </w:r>
    </w:p>
    <w:p w14:paraId="58D4705B"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Network Architecture</w:t>
      </w:r>
    </w:p>
    <w:p w14:paraId="68E73CDB"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8000"/>
          <w:sz w:val="18"/>
          <w:szCs w:val="18"/>
        </w:rPr>
        <w:t>Capture logical architecture for ISAC</w:t>
      </w:r>
    </w:p>
    <w:p w14:paraId="0A1689AF" w14:textId="77777777" w:rsidR="001A4136"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8000"/>
          <w:sz w:val="18"/>
          <w:szCs w:val="18"/>
        </w:rPr>
        <w:t>RAN3 focus on sensing protocol in coordination with SA2</w:t>
      </w:r>
    </w:p>
    <w:p w14:paraId="1DACB62C" w14:textId="77777777" w:rsidR="001A4136" w:rsidRPr="00A26501"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To continue the discussion on protocol stacks, particularly the protocol stack for sensing reporting, to be aligned with SA2 conclusions.</w:t>
      </w:r>
    </w:p>
    <w:p w14:paraId="05D58749"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RAN-CN procedures and signaling</w:t>
      </w:r>
    </w:p>
    <w:p w14:paraId="6BB3B211" w14:textId="77777777" w:rsidR="001A4136" w:rsidRPr="00421BCF"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00FF"/>
          <w:sz w:val="18"/>
          <w:szCs w:val="18"/>
        </w:rPr>
        <w:t>To continue the discussion on the necessary interface functions and the detailed signaling procedures for ISAC.</w:t>
      </w:r>
    </w:p>
    <w:p w14:paraId="67C31901" w14:textId="77777777" w:rsidR="001A4136"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p>
    <w:p w14:paraId="42A32BAE" w14:textId="77777777" w:rsidR="001A4136" w:rsidRPr="002715FD" w:rsidRDefault="001A4136" w:rsidP="00693255">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Theme="minorEastAsia" w:hAnsi="Calibri" w:cs="Calibri"/>
          <w:b/>
          <w:bCs/>
          <w:sz w:val="18"/>
          <w:szCs w:val="18"/>
          <w:lang w:eastAsia="ko-KR"/>
        </w:rPr>
      </w:pPr>
      <w:r w:rsidRPr="002715FD">
        <w:rPr>
          <w:rFonts w:ascii="Calibri" w:eastAsiaTheme="minorEastAsia" w:hAnsi="Calibri" w:cs="Calibri" w:hint="eastAsia"/>
          <w:b/>
          <w:bCs/>
          <w:sz w:val="18"/>
          <w:szCs w:val="18"/>
          <w:lang w:eastAsia="ko-KR"/>
        </w:rPr>
        <w:t>RAN3-1</w:t>
      </w:r>
      <w:r w:rsidRPr="002715FD">
        <w:rPr>
          <w:rFonts w:ascii="Calibri" w:eastAsiaTheme="minorEastAsia" w:hAnsi="Calibri" w:cs="Calibri"/>
          <w:b/>
          <w:bCs/>
          <w:sz w:val="18"/>
          <w:szCs w:val="18"/>
          <w:lang w:eastAsia="ko-KR"/>
        </w:rPr>
        <w:t xml:space="preserve">30 </w:t>
      </w:r>
      <w:r w:rsidRPr="002715FD">
        <w:rPr>
          <w:rFonts w:ascii="Calibri" w:eastAsiaTheme="minorEastAsia" w:hAnsi="Calibri" w:cs="Calibri" w:hint="eastAsia"/>
          <w:b/>
          <w:bCs/>
          <w:sz w:val="18"/>
          <w:szCs w:val="18"/>
          <w:lang w:eastAsia="ko-KR"/>
        </w:rPr>
        <w:t>(</w:t>
      </w:r>
      <w:r w:rsidRPr="002715FD">
        <w:rPr>
          <w:rFonts w:ascii="Calibri" w:eastAsiaTheme="minorEastAsia" w:hAnsi="Calibri" w:cs="Calibri"/>
          <w:b/>
          <w:bCs/>
          <w:sz w:val="18"/>
          <w:szCs w:val="18"/>
          <w:lang w:eastAsia="ko-KR"/>
        </w:rPr>
        <w:t>Dallas</w:t>
      </w:r>
      <w:r w:rsidRPr="002715FD">
        <w:rPr>
          <w:rFonts w:ascii="Calibri" w:eastAsiaTheme="minorEastAsia" w:hAnsi="Calibri" w:cs="Calibri" w:hint="eastAsia"/>
          <w:b/>
          <w:bCs/>
          <w:sz w:val="18"/>
          <w:szCs w:val="18"/>
          <w:lang w:eastAsia="ko-KR"/>
        </w:rPr>
        <w:t xml:space="preserve">, </w:t>
      </w:r>
      <w:r w:rsidRPr="002715FD">
        <w:rPr>
          <w:rFonts w:ascii="Calibri" w:eastAsiaTheme="minorEastAsia" w:hAnsi="Calibri" w:cs="Calibri"/>
          <w:b/>
          <w:bCs/>
          <w:sz w:val="18"/>
          <w:szCs w:val="18"/>
          <w:lang w:eastAsia="ko-KR"/>
        </w:rPr>
        <w:t>November</w:t>
      </w:r>
      <w:r w:rsidRPr="002715FD">
        <w:rPr>
          <w:rFonts w:ascii="Calibri" w:eastAsiaTheme="minorEastAsia" w:hAnsi="Calibri" w:cs="Calibri" w:hint="eastAsia"/>
          <w:b/>
          <w:bCs/>
          <w:sz w:val="18"/>
          <w:szCs w:val="18"/>
          <w:lang w:eastAsia="ko-KR"/>
        </w:rPr>
        <w:t xml:space="preserve"> 2025)</w:t>
      </w:r>
    </w:p>
    <w:p w14:paraId="08CF96C5"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Network Architecture</w:t>
      </w:r>
    </w:p>
    <w:p w14:paraId="1ED7ADE7"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F84FC4">
        <w:rPr>
          <w:rFonts w:ascii="Calibri" w:eastAsia="DengXian" w:hAnsi="Calibri" w:cs="Calibri"/>
          <w:b/>
          <w:color w:val="008000"/>
          <w:sz w:val="18"/>
          <w:szCs w:val="18"/>
        </w:rPr>
        <w:t xml:space="preserve">For Control Plane protocol stack, capture it is SCTP-based with </w:t>
      </w:r>
      <w:proofErr w:type="spellStart"/>
      <w:r w:rsidRPr="00F84FC4">
        <w:rPr>
          <w:rFonts w:ascii="Calibri" w:eastAsia="DengXian" w:hAnsi="Calibri" w:cs="Calibri"/>
          <w:b/>
          <w:color w:val="008000"/>
          <w:sz w:val="18"/>
          <w:szCs w:val="18"/>
        </w:rPr>
        <w:t>NxAP</w:t>
      </w:r>
      <w:proofErr w:type="spellEnd"/>
      <w:r w:rsidRPr="00F84FC4">
        <w:rPr>
          <w:rFonts w:ascii="Calibri" w:eastAsia="DengXian" w:hAnsi="Calibri" w:cs="Calibri"/>
          <w:b/>
          <w:color w:val="008000"/>
          <w:sz w:val="18"/>
          <w:szCs w:val="18"/>
        </w:rPr>
        <w:t xml:space="preserve"> (i.e. NGAP or new AP)</w:t>
      </w:r>
    </w:p>
    <w:p w14:paraId="53374272"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Focus on the following candidate protocols for sensing data transmission, based on RAN1 and SA2 progress, considering the transmission requirements (e.g., data volumes, efficiency).:</w:t>
      </w:r>
    </w:p>
    <w:p w14:paraId="09FCECDA"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 SCTP-based</w:t>
      </w:r>
    </w:p>
    <w:p w14:paraId="47172E14"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 GTP-U-based</w:t>
      </w:r>
    </w:p>
    <w:p w14:paraId="5F4F88A9"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w:t>
      </w:r>
      <w:proofErr w:type="spellStart"/>
      <w:r w:rsidRPr="002715FD">
        <w:rPr>
          <w:rFonts w:ascii="Calibri" w:eastAsia="DengXian" w:hAnsi="Calibri" w:cs="Calibri"/>
          <w:b/>
          <w:color w:val="0000FF"/>
          <w:sz w:val="18"/>
          <w:szCs w:val="18"/>
        </w:rPr>
        <w:t>Websocket</w:t>
      </w:r>
      <w:proofErr w:type="spellEnd"/>
      <w:r w:rsidRPr="002715FD">
        <w:rPr>
          <w:rFonts w:ascii="Calibri" w:eastAsia="DengXian" w:hAnsi="Calibri" w:cs="Calibri"/>
          <w:b/>
          <w:color w:val="0000FF"/>
          <w:sz w:val="18"/>
          <w:szCs w:val="18"/>
        </w:rPr>
        <w:t>-based (Streaming based data reporting for trace and MDT, refer to TS 28.532)</w:t>
      </w:r>
    </w:p>
    <w:p w14:paraId="093A9B9B" w14:textId="77777777" w:rsidR="001A4136"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00FF"/>
          <w:sz w:val="18"/>
          <w:szCs w:val="18"/>
        </w:rPr>
        <w:t>Coordination with SA2 is needed.</w:t>
      </w:r>
    </w:p>
    <w:p w14:paraId="2870457A"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RAN-CN procedures and signaling</w:t>
      </w:r>
    </w:p>
    <w:p w14:paraId="76262DB0"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8000"/>
          <w:sz w:val="18"/>
          <w:szCs w:val="18"/>
        </w:rPr>
        <w:t>WA: gNB decides TRP(s) for sensing.</w:t>
      </w:r>
    </w:p>
    <w:p w14:paraId="31B3A702"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Discuss interface connection setup if direct connectivity is agreed by SA2.</w:t>
      </w:r>
    </w:p>
    <w:p w14:paraId="541ACB1F"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Discuss the need of sensing modify/update procedure</w:t>
      </w:r>
    </w:p>
    <w:p w14:paraId="22EF4479" w14:textId="77777777" w:rsidR="001A4136"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Discuss which procedure is used to transfer the gNB information (e.g., supported sensing area) from gNB to SF for gNB selection, if signalling approach is needed.</w:t>
      </w:r>
    </w:p>
    <w:p w14:paraId="2F9B7F52" w14:textId="319D5865" w:rsidR="000A157C" w:rsidRDefault="008C6674" w:rsidP="008C6674">
      <w:pPr>
        <w:spacing w:before="240"/>
        <w:rPr>
          <w:rFonts w:ascii="Arial" w:eastAsiaTheme="minorEastAsia" w:hAnsi="Arial" w:cs="Arial"/>
          <w:lang w:eastAsia="ko-KR"/>
        </w:rPr>
      </w:pPr>
      <w:r>
        <w:rPr>
          <w:rFonts w:ascii="Arial" w:eastAsiaTheme="minorEastAsia" w:hAnsi="Arial" w:cs="Arial" w:hint="eastAsia"/>
          <w:lang w:eastAsia="ko-KR"/>
        </w:rPr>
        <w:t xml:space="preserve">Those progresses have been captured into our </w:t>
      </w:r>
      <w:r w:rsidR="00A85539">
        <w:rPr>
          <w:rFonts w:ascii="Arial" w:eastAsiaTheme="minorEastAsia" w:hAnsi="Arial" w:cs="Arial" w:hint="eastAsia"/>
          <w:lang w:eastAsia="ko-KR"/>
        </w:rPr>
        <w:t xml:space="preserve">BL </w:t>
      </w:r>
      <w:proofErr w:type="spellStart"/>
      <w:r>
        <w:rPr>
          <w:rFonts w:ascii="Arial" w:eastAsiaTheme="minorEastAsia" w:hAnsi="Arial" w:cs="Arial" w:hint="eastAsia"/>
          <w:lang w:eastAsia="ko-KR"/>
        </w:rPr>
        <w:t>pCR</w:t>
      </w:r>
      <w:proofErr w:type="spellEnd"/>
      <w:r>
        <w:rPr>
          <w:rFonts w:ascii="Arial" w:eastAsiaTheme="minorEastAsia" w:hAnsi="Arial" w:cs="Arial" w:hint="eastAsia"/>
          <w:lang w:eastAsia="ko-KR"/>
        </w:rPr>
        <w:t xml:space="preserve"> (R3-258879) </w:t>
      </w:r>
      <w:r w:rsidR="00A91F7F">
        <w:rPr>
          <w:rFonts w:ascii="Arial" w:eastAsiaTheme="minorEastAsia" w:hAnsi="Arial" w:cs="Arial" w:hint="eastAsia"/>
          <w:lang w:eastAsia="ko-KR"/>
        </w:rPr>
        <w:t xml:space="preserve">[1] </w:t>
      </w:r>
      <w:r>
        <w:rPr>
          <w:rFonts w:ascii="Arial" w:eastAsiaTheme="minorEastAsia" w:hAnsi="Arial" w:cs="Arial" w:hint="eastAsia"/>
          <w:lang w:eastAsia="ko-KR"/>
        </w:rPr>
        <w:t xml:space="preserve">with many </w:t>
      </w:r>
      <w:r w:rsidR="00A85539">
        <w:rPr>
          <w:rFonts w:ascii="Arial" w:eastAsiaTheme="minorEastAsia" w:hAnsi="Arial" w:cs="Arial" w:hint="eastAsia"/>
          <w:lang w:eastAsia="ko-KR"/>
        </w:rPr>
        <w:t>FFS</w:t>
      </w:r>
      <w:r w:rsidR="00A91F7F">
        <w:rPr>
          <w:rFonts w:ascii="Arial" w:eastAsiaTheme="minorEastAsia" w:hAnsi="Arial" w:cs="Arial" w:hint="eastAsia"/>
          <w:lang w:eastAsia="ko-KR"/>
        </w:rPr>
        <w:t>.</w:t>
      </w:r>
      <w:r w:rsidR="00A47080">
        <w:rPr>
          <w:rFonts w:ascii="Arial" w:eastAsiaTheme="minorEastAsia" w:hAnsi="Arial" w:cs="Arial" w:hint="eastAsia"/>
          <w:lang w:eastAsia="ko-KR"/>
        </w:rPr>
        <w:t xml:space="preserve"> </w:t>
      </w:r>
      <w:r w:rsidR="008E6BB1">
        <w:rPr>
          <w:rFonts w:ascii="Arial" w:eastAsiaTheme="minorEastAsia" w:hAnsi="Arial" w:cs="Arial" w:hint="eastAsia"/>
          <w:lang w:eastAsia="ko-KR"/>
        </w:rPr>
        <w:t>Meanwhile</w:t>
      </w:r>
      <w:r>
        <w:rPr>
          <w:rFonts w:ascii="Arial" w:eastAsiaTheme="minorEastAsia" w:hAnsi="Arial" w:cs="Arial" w:hint="eastAsia"/>
          <w:lang w:eastAsia="ko-KR"/>
        </w:rPr>
        <w:t>, SA2 completed their study</w:t>
      </w:r>
      <w:r w:rsidR="005562C3">
        <w:rPr>
          <w:rFonts w:ascii="Arial" w:eastAsiaTheme="minorEastAsia" w:hAnsi="Arial" w:cs="Arial" w:hint="eastAsia"/>
          <w:lang w:eastAsia="ko-KR"/>
        </w:rPr>
        <w:t xml:space="preserve"> </w:t>
      </w:r>
      <w:r w:rsidR="000A157C">
        <w:rPr>
          <w:rFonts w:ascii="Arial" w:eastAsiaTheme="minorEastAsia" w:hAnsi="Arial" w:cs="Arial" w:hint="eastAsia"/>
          <w:lang w:eastAsia="ko-KR"/>
        </w:rPr>
        <w:t xml:space="preserve">in </w:t>
      </w:r>
      <w:r w:rsidR="005562C3">
        <w:rPr>
          <w:rFonts w:ascii="Arial" w:eastAsiaTheme="minorEastAsia" w:hAnsi="Arial" w:cs="Arial" w:hint="eastAsia"/>
          <w:lang w:eastAsia="ko-KR"/>
        </w:rPr>
        <w:t xml:space="preserve">[2] </w:t>
      </w:r>
      <w:r>
        <w:rPr>
          <w:rFonts w:ascii="Arial" w:eastAsiaTheme="minorEastAsia" w:hAnsi="Arial" w:cs="Arial" w:hint="eastAsia"/>
          <w:lang w:eastAsia="ko-KR"/>
        </w:rPr>
        <w:t>with one remaining architectural aspect to be concluded this February</w:t>
      </w:r>
      <w:r w:rsidR="005562C3">
        <w:rPr>
          <w:rFonts w:ascii="Arial" w:eastAsiaTheme="minorEastAsia" w:hAnsi="Arial" w:cs="Arial" w:hint="eastAsia"/>
          <w:lang w:eastAsia="ko-KR"/>
        </w:rPr>
        <w:t xml:space="preserve">. </w:t>
      </w:r>
    </w:p>
    <w:p w14:paraId="67A4B2AF" w14:textId="4F7655CB" w:rsidR="008C6674" w:rsidRDefault="008C6674" w:rsidP="008C6674">
      <w:pPr>
        <w:spacing w:before="240"/>
        <w:rPr>
          <w:rFonts w:ascii="Arial" w:eastAsiaTheme="minorEastAsia" w:hAnsi="Arial" w:cs="Arial"/>
          <w:lang w:eastAsia="ko-KR"/>
        </w:rPr>
      </w:pPr>
      <w:r>
        <w:rPr>
          <w:rFonts w:ascii="Arial" w:eastAsiaTheme="minorEastAsia" w:hAnsi="Arial" w:cs="Arial" w:hint="eastAsia"/>
          <w:lang w:eastAsia="ko-KR"/>
        </w:rPr>
        <w:t xml:space="preserve">SA2 also </w:t>
      </w:r>
      <w:r w:rsidR="00362CE1">
        <w:rPr>
          <w:rFonts w:ascii="Arial" w:eastAsiaTheme="minorEastAsia" w:hAnsi="Arial" w:cs="Arial" w:hint="eastAsia"/>
          <w:lang w:eastAsia="ko-KR"/>
        </w:rPr>
        <w:t xml:space="preserve">requested </w:t>
      </w:r>
      <w:r>
        <w:rPr>
          <w:rFonts w:ascii="Arial" w:eastAsiaTheme="minorEastAsia" w:hAnsi="Arial" w:cs="Arial" w:hint="eastAsia"/>
          <w:lang w:eastAsia="ko-KR"/>
        </w:rPr>
        <w:t>RAN3</w:t>
      </w:r>
      <w:r w:rsidR="00362CE1">
        <w:rPr>
          <w:rFonts w:ascii="Arial" w:eastAsiaTheme="minorEastAsia" w:hAnsi="Arial" w:cs="Arial"/>
          <w:lang w:eastAsia="ko-KR"/>
        </w:rPr>
        <w:t>’</w:t>
      </w:r>
      <w:r w:rsidR="00362CE1">
        <w:rPr>
          <w:rFonts w:ascii="Arial" w:eastAsiaTheme="minorEastAsia" w:hAnsi="Arial" w:cs="Arial" w:hint="eastAsia"/>
          <w:lang w:eastAsia="ko-KR"/>
        </w:rPr>
        <w:t>s</w:t>
      </w:r>
      <w:r w:rsidR="008D6593">
        <w:rPr>
          <w:rFonts w:ascii="Arial" w:eastAsiaTheme="minorEastAsia" w:hAnsi="Arial" w:cs="Arial" w:hint="eastAsia"/>
          <w:lang w:eastAsia="ko-KR"/>
        </w:rPr>
        <w:t xml:space="preserve"> feedbacks </w:t>
      </w:r>
      <w:r>
        <w:rPr>
          <w:rFonts w:ascii="Arial" w:eastAsiaTheme="minorEastAsia" w:hAnsi="Arial" w:cs="Arial" w:hint="eastAsia"/>
          <w:lang w:eastAsia="ko-KR"/>
        </w:rPr>
        <w:t>for further progress</w:t>
      </w:r>
      <w:r w:rsidR="003638BA">
        <w:rPr>
          <w:rFonts w:ascii="Arial" w:eastAsiaTheme="minorEastAsia" w:hAnsi="Arial" w:cs="Arial" w:hint="eastAsia"/>
          <w:lang w:eastAsia="ko-KR"/>
        </w:rPr>
        <w:t xml:space="preserve"> [3]</w:t>
      </w:r>
      <w:r>
        <w:rPr>
          <w:rFonts w:ascii="Arial" w:eastAsiaTheme="minorEastAsia" w:hAnsi="Arial" w:cs="Arial" w:hint="eastAsia"/>
          <w:lang w:eastAsia="ko-KR"/>
        </w:rPr>
        <w:t>, to be reflected in their normative phase:</w:t>
      </w:r>
    </w:p>
    <w:tbl>
      <w:tblPr>
        <w:tblStyle w:val="TableGrid"/>
        <w:tblW w:w="0" w:type="auto"/>
        <w:tblLook w:val="04A0" w:firstRow="1" w:lastRow="0" w:firstColumn="1" w:lastColumn="0" w:noHBand="0" w:noVBand="1"/>
      </w:tblPr>
      <w:tblGrid>
        <w:gridCol w:w="9631"/>
      </w:tblGrid>
      <w:tr w:rsidR="008C6674" w14:paraId="18E1CEAF" w14:textId="77777777" w:rsidTr="00060EBF">
        <w:tc>
          <w:tcPr>
            <w:tcW w:w="9631" w:type="dxa"/>
          </w:tcPr>
          <w:p w14:paraId="3467C07D" w14:textId="77777777" w:rsidR="008C6674" w:rsidRPr="00312547" w:rsidRDefault="008C6674" w:rsidP="00060EBF">
            <w:pPr>
              <w:spacing w:after="0"/>
              <w:rPr>
                <w:rFonts w:ascii="Arial" w:hAnsi="Arial" w:cs="Arial"/>
                <w:b/>
                <w:sz w:val="18"/>
                <w:szCs w:val="18"/>
                <w:lang w:eastAsia="zh-CN"/>
              </w:rPr>
            </w:pPr>
            <w:r w:rsidRPr="00312547">
              <w:rPr>
                <w:rFonts w:ascii="Arial" w:hAnsi="Arial" w:cs="Arial" w:hint="eastAsia"/>
                <w:bCs/>
                <w:sz w:val="18"/>
                <w:szCs w:val="18"/>
                <w:lang w:eastAsia="zh-CN"/>
              </w:rPr>
              <w:t>The</w:t>
            </w:r>
            <w:r w:rsidRPr="00312547">
              <w:rPr>
                <w:rFonts w:ascii="Arial" w:hAnsi="Arial" w:cs="Arial"/>
                <w:bCs/>
                <w:sz w:val="18"/>
                <w:szCs w:val="18"/>
                <w:lang w:eastAsia="zh-CN"/>
              </w:rPr>
              <w:t xml:space="preserve"> </w:t>
            </w:r>
            <w:r w:rsidRPr="00312547">
              <w:rPr>
                <w:rFonts w:ascii="Arial" w:hAnsi="Arial" w:cs="Arial" w:hint="eastAsia"/>
                <w:bCs/>
                <w:sz w:val="18"/>
                <w:szCs w:val="18"/>
                <w:lang w:eastAsia="zh-CN"/>
              </w:rPr>
              <w:t>SA</w:t>
            </w:r>
            <w:r w:rsidRPr="00312547">
              <w:rPr>
                <w:rFonts w:ascii="Arial" w:hAnsi="Arial" w:cs="Arial"/>
                <w:bCs/>
                <w:sz w:val="18"/>
                <w:szCs w:val="18"/>
                <w:lang w:eastAsia="zh-CN"/>
              </w:rPr>
              <w:t xml:space="preserve">2 </w:t>
            </w:r>
            <w:proofErr w:type="spellStart"/>
            <w:r w:rsidRPr="00312547">
              <w:rPr>
                <w:rFonts w:ascii="Arial" w:hAnsi="Arial" w:cs="Arial"/>
                <w:bCs/>
                <w:sz w:val="18"/>
                <w:szCs w:val="18"/>
                <w:lang w:eastAsia="zh-CN"/>
              </w:rPr>
              <w:t>FS_</w:t>
            </w:r>
            <w:r w:rsidRPr="00312547">
              <w:rPr>
                <w:rFonts w:ascii="Arial" w:hAnsi="Arial" w:cs="Arial" w:hint="eastAsia"/>
                <w:bCs/>
                <w:sz w:val="18"/>
                <w:szCs w:val="18"/>
                <w:lang w:eastAsia="zh-CN"/>
              </w:rPr>
              <w:t>Sensing_ARC</w:t>
            </w:r>
            <w:proofErr w:type="spellEnd"/>
            <w:r w:rsidRPr="00312547">
              <w:rPr>
                <w:rFonts w:ascii="Arial" w:hAnsi="Arial" w:cs="Arial"/>
                <w:bCs/>
                <w:sz w:val="18"/>
                <w:szCs w:val="18"/>
                <w:lang w:eastAsia="zh-CN"/>
              </w:rPr>
              <w:t xml:space="preserve"> study </w:t>
            </w:r>
            <w:r w:rsidRPr="00312547">
              <w:rPr>
                <w:rFonts w:ascii="Arial" w:hAnsi="Arial" w:cs="Arial" w:hint="eastAsia"/>
                <w:bCs/>
                <w:sz w:val="18"/>
                <w:szCs w:val="18"/>
                <w:lang w:eastAsia="zh-CN"/>
              </w:rPr>
              <w:t>is</w:t>
            </w:r>
            <w:r w:rsidRPr="00312547">
              <w:rPr>
                <w:rFonts w:ascii="Arial" w:hAnsi="Arial" w:cs="Arial"/>
                <w:bCs/>
                <w:sz w:val="18"/>
                <w:szCs w:val="18"/>
                <w:lang w:eastAsia="zh-CN"/>
              </w:rPr>
              <w:t xml:space="preserve"> planned to be completed at TSG#110, Dec. 2025. </w:t>
            </w:r>
            <w:r w:rsidRPr="00312547">
              <w:rPr>
                <w:rFonts w:ascii="Arial" w:hAnsi="Arial" w:cs="Arial" w:hint="eastAsia"/>
                <w:bCs/>
                <w:sz w:val="18"/>
                <w:szCs w:val="18"/>
                <w:lang w:eastAsia="zh-CN"/>
              </w:rPr>
              <w:t>C</w:t>
            </w:r>
            <w:r w:rsidRPr="00312547">
              <w:rPr>
                <w:rFonts w:ascii="Arial" w:hAnsi="Arial" w:cs="Arial"/>
                <w:bCs/>
                <w:sz w:val="18"/>
                <w:szCs w:val="18"/>
                <w:lang w:eastAsia="zh-CN"/>
              </w:rPr>
              <w:t>onclusions have been reached and documented in the latest version of TR 23.700-14. SA2 kindly asks RAN3 to take into account the conclusions defined in clause 8 for their study.</w:t>
            </w:r>
          </w:p>
          <w:p w14:paraId="0B5037E1" w14:textId="77777777" w:rsidR="008C6674" w:rsidRPr="00312547" w:rsidRDefault="008C6674" w:rsidP="00060EBF">
            <w:pPr>
              <w:spacing w:after="0"/>
              <w:rPr>
                <w:rFonts w:ascii="Arial" w:hAnsi="Arial" w:cs="Arial"/>
                <w:bCs/>
                <w:sz w:val="18"/>
                <w:szCs w:val="18"/>
                <w:lang w:eastAsia="zh-CN"/>
              </w:rPr>
            </w:pPr>
          </w:p>
          <w:p w14:paraId="1F7C7C9F" w14:textId="77777777" w:rsidR="008C6674" w:rsidRPr="00312547" w:rsidRDefault="008C6674" w:rsidP="00060EBF">
            <w:pPr>
              <w:spacing w:after="0"/>
              <w:rPr>
                <w:rFonts w:ascii="Arial" w:hAnsi="Arial" w:cs="Arial"/>
                <w:bCs/>
                <w:sz w:val="18"/>
                <w:szCs w:val="18"/>
                <w:lang w:eastAsia="zh-CN"/>
              </w:rPr>
            </w:pPr>
            <w:r w:rsidRPr="00312547">
              <w:rPr>
                <w:rFonts w:ascii="Arial" w:hAnsi="Arial" w:cs="Arial"/>
                <w:bCs/>
                <w:sz w:val="18"/>
                <w:szCs w:val="18"/>
                <w:lang w:eastAsia="zh-CN"/>
              </w:rPr>
              <w:t>There are however some open issues requiring coordination with RAN WGs</w:t>
            </w:r>
            <w:r w:rsidRPr="00312547">
              <w:rPr>
                <w:rFonts w:ascii="Arial" w:eastAsia="맑은 고딕" w:hAnsi="Arial" w:cs="Arial" w:hint="eastAsia"/>
                <w:bCs/>
                <w:sz w:val="18"/>
                <w:szCs w:val="18"/>
                <w:lang w:eastAsia="ko-KR"/>
              </w:rPr>
              <w:t xml:space="preserve"> as below</w:t>
            </w:r>
            <w:r w:rsidRPr="00312547">
              <w:rPr>
                <w:rFonts w:ascii="Arial" w:hAnsi="Arial" w:cs="Arial"/>
                <w:bCs/>
                <w:sz w:val="18"/>
                <w:szCs w:val="18"/>
                <w:lang w:eastAsia="zh-CN"/>
              </w:rPr>
              <w:t xml:space="preserve">: </w:t>
            </w:r>
          </w:p>
          <w:p w14:paraId="05C596FD" w14:textId="77777777" w:rsidR="008C6674" w:rsidRPr="00312547" w:rsidRDefault="008C6674" w:rsidP="00060EBF">
            <w:pPr>
              <w:spacing w:after="0"/>
              <w:rPr>
                <w:rFonts w:ascii="Arial" w:eastAsia="맑은 고딕" w:hAnsi="Arial" w:cs="Arial"/>
                <w:bCs/>
                <w:sz w:val="18"/>
                <w:szCs w:val="18"/>
                <w:lang w:eastAsia="ko-KR"/>
              </w:rPr>
            </w:pPr>
          </w:p>
          <w:p w14:paraId="083E165F" w14:textId="77777777" w:rsidR="008C6674" w:rsidRPr="00312547" w:rsidRDefault="008C6674" w:rsidP="00060EBF">
            <w:pPr>
              <w:spacing w:after="0"/>
              <w:rPr>
                <w:rFonts w:ascii="Arial" w:eastAsia="맑은 고딕" w:hAnsi="Arial" w:cs="Arial"/>
                <w:b/>
                <w:bCs/>
                <w:sz w:val="18"/>
                <w:szCs w:val="18"/>
                <w:lang w:eastAsia="ko-KR"/>
              </w:rPr>
            </w:pPr>
            <w:r w:rsidRPr="00312547">
              <w:rPr>
                <w:rFonts w:ascii="Arial" w:eastAsia="맑은 고딕" w:hAnsi="Arial" w:cs="Arial"/>
                <w:b/>
                <w:bCs/>
                <w:sz w:val="18"/>
                <w:szCs w:val="18"/>
                <w:lang w:eastAsia="ko-KR"/>
              </w:rPr>
              <w:t xml:space="preserve">Q1: </w:t>
            </w:r>
            <w:bookmarkStart w:id="4" w:name="_Hlk214507229"/>
            <w:r w:rsidRPr="00312547">
              <w:rPr>
                <w:rFonts w:ascii="Arial" w:eastAsia="맑은 고딕" w:hAnsi="Arial" w:cs="Arial"/>
                <w:b/>
                <w:bCs/>
                <w:sz w:val="18"/>
                <w:szCs w:val="18"/>
                <w:lang w:eastAsia="ko-KR"/>
              </w:rPr>
              <w:t>In</w:t>
            </w:r>
            <w:r w:rsidRPr="00312547">
              <w:rPr>
                <w:rFonts w:ascii="Arial" w:eastAsia="맑은 고딕" w:hAnsi="Arial" w:cs="Arial" w:hint="eastAsia"/>
                <w:b/>
                <w:bCs/>
                <w:sz w:val="18"/>
                <w:szCs w:val="18"/>
                <w:lang w:eastAsia="ko-KR"/>
              </w:rPr>
              <w:t xml:space="preserve"> </w:t>
            </w:r>
            <w:r w:rsidRPr="00312547">
              <w:rPr>
                <w:rFonts w:ascii="Arial" w:eastAsia="맑은 고딕" w:hAnsi="Arial" w:cs="Arial"/>
                <w:b/>
                <w:bCs/>
                <w:sz w:val="18"/>
                <w:szCs w:val="18"/>
                <w:lang w:eastAsia="ko-KR"/>
              </w:rPr>
              <w:t>SA2 agreed principles, the Sensing Function</w:t>
            </w:r>
            <w:bookmarkEnd w:id="4"/>
            <w:r w:rsidRPr="00312547">
              <w:rPr>
                <w:rFonts w:ascii="Arial" w:eastAsia="맑은 고딕" w:hAnsi="Arial" w:cs="Arial"/>
                <w:b/>
                <w:bCs/>
                <w:sz w:val="18"/>
                <w:szCs w:val="18"/>
                <w:lang w:eastAsia="ko-KR"/>
              </w:rPr>
              <w:t xml:space="preserve"> selects Sensing Entity(</w:t>
            </w:r>
            <w:proofErr w:type="spellStart"/>
            <w:r w:rsidRPr="00312547">
              <w:rPr>
                <w:rFonts w:ascii="Arial" w:eastAsia="맑은 고딕" w:hAnsi="Arial" w:cs="Arial"/>
                <w:b/>
                <w:bCs/>
                <w:sz w:val="18"/>
                <w:szCs w:val="18"/>
                <w:lang w:eastAsia="ko-KR"/>
              </w:rPr>
              <w:t>ies</w:t>
            </w:r>
            <w:proofErr w:type="spellEnd"/>
            <w:r w:rsidRPr="00312547">
              <w:rPr>
                <w:rFonts w:ascii="Arial" w:eastAsia="맑은 고딕" w:hAnsi="Arial" w:cs="Arial"/>
                <w:b/>
                <w:bCs/>
                <w:sz w:val="18"/>
                <w:szCs w:val="18"/>
                <w:lang w:eastAsia="ko-KR"/>
              </w:rPr>
              <w:t>) (i.e. gNB(s)) based on supported sensing area of Sensing Entity. Is there any other information related to the gNB that SA2 should consider for Sensing Entity selection? If yes, what is th</w:t>
            </w:r>
            <w:r w:rsidRPr="00312547">
              <w:rPr>
                <w:rFonts w:asciiTheme="minorEastAsia" w:eastAsiaTheme="minorEastAsia" w:hAnsiTheme="minorEastAsia" w:cs="Arial" w:hint="eastAsia"/>
                <w:b/>
                <w:bCs/>
                <w:sz w:val="18"/>
                <w:szCs w:val="18"/>
                <w:lang w:eastAsia="zh-CN"/>
              </w:rPr>
              <w:t>is</w:t>
            </w:r>
            <w:r w:rsidRPr="00312547">
              <w:rPr>
                <w:rFonts w:ascii="Arial" w:eastAsia="맑은 고딕" w:hAnsi="Arial" w:cs="Arial"/>
                <w:b/>
                <w:bCs/>
                <w:sz w:val="18"/>
                <w:szCs w:val="18"/>
                <w:lang w:eastAsia="ko-KR"/>
              </w:rPr>
              <w:t xml:space="preserve"> information and how it should be provided to the Sensing Function (e.g. via OAM, and/or via signalling)?</w:t>
            </w:r>
          </w:p>
          <w:p w14:paraId="50ECDF4D" w14:textId="77777777" w:rsidR="008C6674" w:rsidRPr="00312547" w:rsidRDefault="008C6674" w:rsidP="00060EBF">
            <w:pPr>
              <w:spacing w:after="0"/>
              <w:rPr>
                <w:rFonts w:ascii="Arial" w:eastAsia="맑은 고딕" w:hAnsi="Arial" w:cs="Arial"/>
                <w:b/>
                <w:sz w:val="18"/>
                <w:szCs w:val="18"/>
                <w:lang w:eastAsia="ko-KR"/>
              </w:rPr>
            </w:pPr>
            <w:bookmarkStart w:id="5" w:name="_Hlk213429437"/>
          </w:p>
          <w:bookmarkEnd w:id="5"/>
          <w:p w14:paraId="2A3F6DEE" w14:textId="77777777" w:rsidR="008C6674" w:rsidRPr="00312547" w:rsidRDefault="008C6674" w:rsidP="00060EBF">
            <w:pPr>
              <w:spacing w:after="0"/>
              <w:rPr>
                <w:rFonts w:ascii="Arial" w:eastAsia="맑은 고딕" w:hAnsi="Arial" w:cs="Arial"/>
                <w:b/>
                <w:sz w:val="18"/>
                <w:szCs w:val="18"/>
                <w:lang w:eastAsia="ko-KR"/>
              </w:rPr>
            </w:pPr>
            <w:r w:rsidRPr="00312547">
              <w:rPr>
                <w:rFonts w:ascii="Arial" w:hAnsi="Arial" w:cs="Arial"/>
                <w:b/>
                <w:sz w:val="18"/>
                <w:szCs w:val="18"/>
                <w:lang w:eastAsia="zh-CN"/>
              </w:rPr>
              <w:t>Q2</w:t>
            </w:r>
            <w:r w:rsidRPr="00312547">
              <w:rPr>
                <w:rFonts w:ascii="Arial" w:eastAsia="맑은 고딕" w:hAnsi="Arial" w:cs="Arial" w:hint="eastAsia"/>
                <w:b/>
                <w:sz w:val="18"/>
                <w:szCs w:val="18"/>
                <w:lang w:eastAsia="ko-KR"/>
              </w:rPr>
              <w:t>:</w:t>
            </w:r>
            <w:r w:rsidRPr="00312547">
              <w:rPr>
                <w:rFonts w:ascii="Arial" w:hAnsi="Arial" w:cs="Arial"/>
                <w:b/>
                <w:sz w:val="18"/>
                <w:szCs w:val="18"/>
                <w:lang w:eastAsia="zh-CN"/>
              </w:rPr>
              <w:t xml:space="preserve"> What is the content of the sensing data provided by the </w:t>
            </w:r>
            <w:r w:rsidRPr="00312547">
              <w:rPr>
                <w:rFonts w:ascii="Arial" w:eastAsia="맑은 고딕" w:hAnsi="Arial" w:cs="Arial"/>
                <w:b/>
                <w:sz w:val="18"/>
                <w:szCs w:val="18"/>
                <w:lang w:eastAsia="ko-KR"/>
              </w:rPr>
              <w:t>Sensing Entity</w:t>
            </w:r>
            <w:r w:rsidRPr="00312547">
              <w:rPr>
                <w:rFonts w:ascii="Arial" w:hAnsi="Arial" w:cs="Arial"/>
                <w:b/>
                <w:sz w:val="18"/>
                <w:szCs w:val="18"/>
                <w:lang w:eastAsia="zh-CN"/>
              </w:rPr>
              <w:t xml:space="preserve"> </w:t>
            </w:r>
            <w:r w:rsidRPr="00312547">
              <w:rPr>
                <w:rFonts w:ascii="Arial" w:eastAsia="맑은 고딕" w:hAnsi="Arial" w:cs="Arial" w:hint="eastAsia"/>
                <w:b/>
                <w:sz w:val="18"/>
                <w:szCs w:val="18"/>
                <w:lang w:eastAsia="ko-KR"/>
              </w:rPr>
              <w:t xml:space="preserve">(i.e. </w:t>
            </w:r>
            <w:r w:rsidRPr="00312547">
              <w:rPr>
                <w:rFonts w:ascii="Arial" w:hAnsi="Arial" w:cs="Arial"/>
                <w:b/>
                <w:sz w:val="18"/>
                <w:szCs w:val="18"/>
                <w:lang w:eastAsia="zh-CN"/>
              </w:rPr>
              <w:t>gNB</w:t>
            </w:r>
            <w:r w:rsidRPr="00312547">
              <w:rPr>
                <w:rFonts w:ascii="Arial" w:eastAsia="맑은 고딕" w:hAnsi="Arial" w:cs="Arial" w:hint="eastAsia"/>
                <w:b/>
                <w:sz w:val="18"/>
                <w:szCs w:val="18"/>
                <w:lang w:eastAsia="ko-KR"/>
              </w:rPr>
              <w:t>)</w:t>
            </w:r>
            <w:r w:rsidRPr="00312547">
              <w:rPr>
                <w:rFonts w:ascii="Arial" w:hAnsi="Arial" w:cs="Arial"/>
                <w:b/>
                <w:sz w:val="18"/>
                <w:szCs w:val="18"/>
                <w:lang w:eastAsia="zh-CN"/>
              </w:rPr>
              <w:t xml:space="preserve"> to the Sensing Function for </w:t>
            </w:r>
            <w:r w:rsidRPr="00312547">
              <w:rPr>
                <w:rFonts w:ascii="Arial" w:eastAsia="맑은 고딕" w:hAnsi="Arial" w:cs="Arial" w:hint="eastAsia"/>
                <w:b/>
                <w:sz w:val="18"/>
                <w:szCs w:val="18"/>
                <w:lang w:eastAsia="ko-KR"/>
              </w:rPr>
              <w:t xml:space="preserve">sensing </w:t>
            </w:r>
            <w:r w:rsidRPr="00312547">
              <w:rPr>
                <w:rFonts w:ascii="Arial" w:hAnsi="Arial" w:cs="Arial"/>
                <w:b/>
                <w:sz w:val="18"/>
                <w:szCs w:val="18"/>
                <w:lang w:eastAsia="zh-CN"/>
              </w:rPr>
              <w:t>result generation?</w:t>
            </w:r>
          </w:p>
          <w:p w14:paraId="5E691EF2" w14:textId="77777777" w:rsidR="008C6674" w:rsidRPr="00312547" w:rsidRDefault="008C6674" w:rsidP="00060EBF">
            <w:pPr>
              <w:spacing w:after="0"/>
              <w:rPr>
                <w:rFonts w:ascii="Arial" w:eastAsia="맑은 고딕" w:hAnsi="Arial" w:cs="Arial"/>
                <w:b/>
                <w:sz w:val="18"/>
                <w:szCs w:val="18"/>
                <w:lang w:eastAsia="ko-KR"/>
              </w:rPr>
            </w:pPr>
          </w:p>
          <w:p w14:paraId="01D521CE" w14:textId="77777777" w:rsidR="008C6674" w:rsidRPr="00312547" w:rsidRDefault="008C6674" w:rsidP="00060EBF">
            <w:pPr>
              <w:spacing w:after="0"/>
              <w:rPr>
                <w:rFonts w:ascii="Arial" w:hAnsi="Arial" w:cs="Arial"/>
                <w:b/>
                <w:sz w:val="18"/>
                <w:szCs w:val="18"/>
                <w:lang w:eastAsia="zh-CN"/>
              </w:rPr>
            </w:pPr>
            <w:r w:rsidRPr="00312547">
              <w:rPr>
                <w:rFonts w:ascii="Arial" w:eastAsia="맑은 고딕" w:hAnsi="Arial" w:cs="Arial"/>
                <w:b/>
                <w:sz w:val="18"/>
                <w:szCs w:val="18"/>
                <w:lang w:eastAsia="ko-KR"/>
              </w:rPr>
              <w:t xml:space="preserve">Q3: For a </w:t>
            </w:r>
            <w:bookmarkStart w:id="6" w:name="_Hlk214506060"/>
            <w:r w:rsidRPr="00312547">
              <w:rPr>
                <w:rFonts w:ascii="Arial" w:eastAsia="맑은 고딕" w:hAnsi="Arial" w:cs="Arial"/>
                <w:b/>
                <w:sz w:val="18"/>
                <w:szCs w:val="18"/>
                <w:lang w:eastAsia="ko-KR"/>
              </w:rPr>
              <w:t>Sensing Service Request</w:t>
            </w:r>
            <w:bookmarkEnd w:id="6"/>
            <w:r w:rsidRPr="00312547">
              <w:rPr>
                <w:rFonts w:ascii="Arial" w:eastAsia="맑은 고딕" w:hAnsi="Arial" w:cs="Arial"/>
                <w:b/>
                <w:sz w:val="18"/>
                <w:szCs w:val="18"/>
                <w:lang w:eastAsia="ko-KR"/>
              </w:rPr>
              <w:t xml:space="preserve">, what type of reporting options (e.g. one-time and periodical options) </w:t>
            </w:r>
            <w:r w:rsidRPr="00312547">
              <w:rPr>
                <w:rFonts w:ascii="Arial" w:eastAsia="맑은 고딕" w:hAnsi="Arial" w:cs="Arial" w:hint="eastAsia"/>
                <w:b/>
                <w:sz w:val="18"/>
                <w:szCs w:val="18"/>
                <w:lang w:eastAsia="ko-KR"/>
              </w:rPr>
              <w:t xml:space="preserve">can be supported by the </w:t>
            </w:r>
            <w:r w:rsidRPr="00312547">
              <w:rPr>
                <w:rFonts w:ascii="Arial" w:eastAsia="맑은 고딕" w:hAnsi="Arial" w:cs="Arial"/>
                <w:b/>
                <w:sz w:val="18"/>
                <w:szCs w:val="18"/>
                <w:lang w:eastAsia="ko-KR"/>
              </w:rPr>
              <w:t>Sensing Entity</w:t>
            </w:r>
            <w:r w:rsidRPr="00312547">
              <w:rPr>
                <w:rFonts w:ascii="Arial" w:hAnsi="Arial" w:cs="Arial"/>
                <w:b/>
                <w:sz w:val="18"/>
                <w:szCs w:val="18"/>
                <w:lang w:eastAsia="zh-CN"/>
              </w:rPr>
              <w:t xml:space="preserve"> </w:t>
            </w:r>
            <w:r w:rsidRPr="00312547">
              <w:rPr>
                <w:rFonts w:ascii="Arial" w:eastAsia="맑은 고딕" w:hAnsi="Arial" w:cs="Arial" w:hint="eastAsia"/>
                <w:b/>
                <w:sz w:val="18"/>
                <w:szCs w:val="18"/>
                <w:lang w:eastAsia="ko-KR"/>
              </w:rPr>
              <w:t xml:space="preserve">(i.e. </w:t>
            </w:r>
            <w:r w:rsidRPr="00312547">
              <w:rPr>
                <w:rFonts w:ascii="Arial" w:hAnsi="Arial" w:cs="Arial"/>
                <w:b/>
                <w:sz w:val="18"/>
                <w:szCs w:val="18"/>
                <w:lang w:eastAsia="zh-CN"/>
              </w:rPr>
              <w:t>gNB</w:t>
            </w:r>
            <w:r w:rsidRPr="00312547">
              <w:rPr>
                <w:rFonts w:ascii="Arial" w:eastAsia="맑은 고딕" w:hAnsi="Arial" w:cs="Arial" w:hint="eastAsia"/>
                <w:b/>
                <w:sz w:val="18"/>
                <w:szCs w:val="18"/>
                <w:lang w:eastAsia="ko-KR"/>
              </w:rPr>
              <w:t>)</w:t>
            </w:r>
            <w:r w:rsidRPr="00312547">
              <w:rPr>
                <w:rFonts w:ascii="Arial" w:hAnsi="Arial" w:cs="Arial"/>
                <w:b/>
                <w:sz w:val="18"/>
                <w:szCs w:val="18"/>
                <w:lang w:eastAsia="zh-CN"/>
              </w:rPr>
              <w:t>?</w:t>
            </w:r>
          </w:p>
          <w:p w14:paraId="687E80EC" w14:textId="77777777" w:rsidR="008C6674" w:rsidRPr="00312547" w:rsidRDefault="008C6674" w:rsidP="00060EBF">
            <w:pPr>
              <w:spacing w:after="0"/>
              <w:rPr>
                <w:rFonts w:ascii="Arial" w:eastAsia="맑은 고딕" w:hAnsi="Arial" w:cs="Arial"/>
                <w:b/>
                <w:sz w:val="18"/>
                <w:szCs w:val="18"/>
                <w:lang w:eastAsia="ko-KR"/>
              </w:rPr>
            </w:pPr>
          </w:p>
          <w:p w14:paraId="5824DA91" w14:textId="77777777" w:rsidR="008C6674" w:rsidRDefault="008C6674" w:rsidP="00060EBF">
            <w:pPr>
              <w:spacing w:after="0"/>
              <w:rPr>
                <w:rFonts w:ascii="Arial" w:eastAsiaTheme="minorEastAsia" w:hAnsi="Arial" w:cs="Arial"/>
                <w:lang w:eastAsia="ko-KR"/>
              </w:rPr>
            </w:pPr>
            <w:bookmarkStart w:id="7" w:name="_Hlk213953238"/>
            <w:r w:rsidRPr="00312547">
              <w:rPr>
                <w:rFonts w:ascii="Arial" w:eastAsia="맑은 고딕" w:hAnsi="Arial" w:cs="Arial" w:hint="eastAsia"/>
                <w:b/>
                <w:sz w:val="18"/>
                <w:szCs w:val="18"/>
                <w:lang w:eastAsia="ko-KR"/>
              </w:rPr>
              <w:lastRenderedPageBreak/>
              <w:t>Q</w:t>
            </w:r>
            <w:r w:rsidRPr="00312547">
              <w:rPr>
                <w:rFonts w:ascii="Arial" w:eastAsia="맑은 고딕" w:hAnsi="Arial" w:cs="Arial"/>
                <w:b/>
                <w:sz w:val="18"/>
                <w:szCs w:val="18"/>
                <w:lang w:eastAsia="ko-KR"/>
              </w:rPr>
              <w:t>4</w:t>
            </w:r>
            <w:r w:rsidRPr="00312547">
              <w:rPr>
                <w:rFonts w:ascii="Arial" w:eastAsia="맑은 고딕" w:hAnsi="Arial" w:cs="Arial" w:hint="eastAsia"/>
                <w:b/>
                <w:sz w:val="18"/>
                <w:szCs w:val="18"/>
                <w:lang w:eastAsia="ko-KR"/>
              </w:rPr>
              <w:t xml:space="preserve">: </w:t>
            </w:r>
            <w:r w:rsidRPr="00312547">
              <w:rPr>
                <w:rFonts w:ascii="Arial" w:eastAsia="맑은 고딕" w:hAnsi="Arial" w:cs="Arial"/>
                <w:b/>
                <w:sz w:val="18"/>
                <w:szCs w:val="18"/>
                <w:lang w:eastAsia="ko-KR"/>
              </w:rPr>
              <w:t>In addition to sensing service type and target sensing service area, what are the other parameters that the Sensing Function needs to provide to the Sensing Entity (i.e. gNB) to perform the</w:t>
            </w:r>
            <w:r w:rsidRPr="00312547">
              <w:rPr>
                <w:rFonts w:ascii="Arial" w:hAnsi="Arial" w:cs="Arial"/>
                <w:b/>
                <w:sz w:val="18"/>
                <w:szCs w:val="18"/>
                <w:lang w:eastAsia="zh-CN"/>
              </w:rPr>
              <w:t xml:space="preserve"> sensing operation and provide Sensing </w:t>
            </w:r>
            <w:r w:rsidRPr="00312547">
              <w:rPr>
                <w:rFonts w:ascii="Arial" w:hAnsi="Arial" w:cs="Arial" w:hint="eastAsia"/>
                <w:b/>
                <w:sz w:val="18"/>
                <w:szCs w:val="18"/>
                <w:lang w:eastAsia="zh-CN"/>
              </w:rPr>
              <w:t>Data</w:t>
            </w:r>
            <w:r w:rsidRPr="00312547">
              <w:rPr>
                <w:rFonts w:ascii="Arial" w:hAnsi="Arial" w:cs="Arial"/>
                <w:b/>
                <w:sz w:val="18"/>
                <w:szCs w:val="18"/>
                <w:lang w:eastAsia="zh-CN"/>
              </w:rPr>
              <w:t xml:space="preserve"> with the requested </w:t>
            </w:r>
            <w:bookmarkStart w:id="8" w:name="_Hlk213954517"/>
            <w:r w:rsidRPr="00312547">
              <w:rPr>
                <w:rFonts w:ascii="Arial" w:hAnsi="Arial" w:cs="Arial"/>
                <w:b/>
                <w:sz w:val="18"/>
                <w:szCs w:val="18"/>
                <w:lang w:eastAsia="zh-CN"/>
              </w:rPr>
              <w:t>characteristics</w:t>
            </w:r>
            <w:bookmarkEnd w:id="8"/>
            <w:r w:rsidRPr="00312547">
              <w:rPr>
                <w:rFonts w:ascii="Arial" w:hAnsi="Arial" w:cs="Arial"/>
                <w:b/>
                <w:sz w:val="18"/>
                <w:szCs w:val="18"/>
                <w:lang w:eastAsia="zh-CN"/>
              </w:rPr>
              <w:t>?</w:t>
            </w:r>
            <w:bookmarkEnd w:id="7"/>
          </w:p>
        </w:tc>
      </w:tr>
    </w:tbl>
    <w:p w14:paraId="5DBD2F05" w14:textId="56286D19" w:rsidR="00BA6BA7" w:rsidRDefault="008C6674" w:rsidP="008E4603">
      <w:pPr>
        <w:spacing w:before="240"/>
        <w:rPr>
          <w:rFonts w:ascii="Arial" w:eastAsiaTheme="minorEastAsia" w:hAnsi="Arial" w:cs="Arial"/>
          <w:lang w:eastAsia="ko-KR"/>
        </w:rPr>
      </w:pPr>
      <w:r>
        <w:rPr>
          <w:rFonts w:ascii="Arial" w:eastAsiaTheme="minorEastAsia" w:hAnsi="Arial" w:cs="Arial" w:hint="eastAsia"/>
          <w:lang w:eastAsia="ko-KR"/>
        </w:rPr>
        <w:lastRenderedPageBreak/>
        <w:t>Considering these,</w:t>
      </w:r>
      <w:r w:rsidR="0003509E">
        <w:rPr>
          <w:rFonts w:ascii="Arial" w:eastAsiaTheme="minorEastAsia" w:hAnsi="Arial" w:cs="Arial" w:hint="eastAsia"/>
          <w:lang w:eastAsia="ko-KR"/>
        </w:rPr>
        <w:t xml:space="preserve"> </w:t>
      </w:r>
      <w:r w:rsidR="008E6BB1">
        <w:rPr>
          <w:rFonts w:ascii="Arial" w:eastAsiaTheme="minorEastAsia" w:hAnsi="Arial" w:cs="Arial" w:hint="eastAsia"/>
          <w:lang w:eastAsia="ko-KR"/>
        </w:rPr>
        <w:t xml:space="preserve">in </w:t>
      </w:r>
      <w:r w:rsidR="0003509E">
        <w:rPr>
          <w:rFonts w:ascii="Arial" w:eastAsiaTheme="minorEastAsia" w:hAnsi="Arial" w:cs="Arial" w:hint="eastAsia"/>
          <w:lang w:eastAsia="ko-KR"/>
        </w:rPr>
        <w:t>this contribution</w:t>
      </w:r>
      <w:r w:rsidR="008E6BB1">
        <w:rPr>
          <w:rFonts w:ascii="Arial" w:eastAsiaTheme="minorEastAsia" w:hAnsi="Arial" w:cs="Arial" w:hint="eastAsia"/>
          <w:lang w:eastAsia="ko-KR"/>
        </w:rPr>
        <w:t xml:space="preserve">, we </w:t>
      </w:r>
      <w:r>
        <w:rPr>
          <w:rFonts w:ascii="Arial" w:eastAsiaTheme="minorEastAsia" w:hAnsi="Arial" w:cs="Arial" w:hint="eastAsia"/>
          <w:lang w:eastAsia="ko-KR"/>
        </w:rPr>
        <w:t>discuss</w:t>
      </w:r>
      <w:r w:rsidR="0003509E">
        <w:rPr>
          <w:rFonts w:ascii="Arial" w:eastAsiaTheme="minorEastAsia" w:hAnsi="Arial" w:cs="Arial" w:hint="eastAsia"/>
          <w:lang w:eastAsia="ko-KR"/>
        </w:rPr>
        <w:t xml:space="preserve"> </w:t>
      </w:r>
      <w:r>
        <w:rPr>
          <w:rFonts w:ascii="Arial" w:eastAsiaTheme="minorEastAsia" w:hAnsi="Arial" w:cs="Arial" w:hint="eastAsia"/>
          <w:lang w:eastAsia="ko-KR"/>
        </w:rPr>
        <w:t xml:space="preserve">the </w:t>
      </w:r>
      <w:r w:rsidR="008140F8">
        <w:rPr>
          <w:rFonts w:ascii="Arial" w:eastAsiaTheme="minorEastAsia" w:hAnsi="Arial" w:cs="Arial" w:hint="eastAsia"/>
          <w:lang w:eastAsia="ko-KR"/>
        </w:rPr>
        <w:t xml:space="preserve">RAN-CN signalling </w:t>
      </w:r>
      <w:r>
        <w:rPr>
          <w:rFonts w:ascii="Arial" w:eastAsiaTheme="minorEastAsia" w:hAnsi="Arial" w:cs="Arial" w:hint="eastAsia"/>
          <w:lang w:eastAsia="ko-KR"/>
        </w:rPr>
        <w:t>aspects according to the scope of this agenda 13.</w:t>
      </w:r>
      <w:r w:rsidR="008140F8">
        <w:rPr>
          <w:rFonts w:ascii="Arial" w:eastAsiaTheme="minorEastAsia" w:hAnsi="Arial" w:cs="Arial" w:hint="eastAsia"/>
          <w:lang w:eastAsia="ko-KR"/>
        </w:rPr>
        <w:t>3</w:t>
      </w:r>
      <w:r w:rsidR="0003509E">
        <w:rPr>
          <w:rFonts w:ascii="Arial" w:eastAsiaTheme="minorEastAsia" w:hAnsi="Arial" w:cs="Arial" w:hint="eastAsia"/>
          <w:lang w:eastAsia="ko-KR"/>
        </w:rPr>
        <w:t>,</w:t>
      </w:r>
      <w:r>
        <w:rPr>
          <w:rFonts w:ascii="Arial" w:eastAsiaTheme="minorEastAsia" w:hAnsi="Arial" w:cs="Arial" w:hint="eastAsia"/>
          <w:lang w:eastAsia="ko-KR"/>
        </w:rPr>
        <w:t xml:space="preserve"> including </w:t>
      </w:r>
      <w:r w:rsidR="00900CBC">
        <w:rPr>
          <w:rFonts w:ascii="Arial" w:eastAsiaTheme="minorEastAsia" w:hAnsi="Arial" w:cs="Arial" w:hint="eastAsia"/>
          <w:lang w:eastAsia="ko-KR"/>
        </w:rPr>
        <w:t xml:space="preserve">the </w:t>
      </w:r>
      <w:r w:rsidR="008E6BB1">
        <w:rPr>
          <w:rFonts w:ascii="Arial" w:eastAsiaTheme="minorEastAsia" w:hAnsi="Arial" w:cs="Arial" w:hint="eastAsia"/>
          <w:lang w:eastAsia="ko-KR"/>
        </w:rPr>
        <w:t>FFS</w:t>
      </w:r>
      <w:r w:rsidR="00900CBC">
        <w:rPr>
          <w:rFonts w:ascii="Arial" w:eastAsiaTheme="minorEastAsia" w:hAnsi="Arial" w:cs="Arial" w:hint="eastAsia"/>
          <w:lang w:eastAsia="ko-KR"/>
        </w:rPr>
        <w:t xml:space="preserve"> </w:t>
      </w:r>
      <w:r w:rsidR="00875BE5">
        <w:rPr>
          <w:rFonts w:ascii="Arial" w:eastAsiaTheme="minorEastAsia" w:hAnsi="Arial" w:cs="Arial" w:hint="eastAsia"/>
          <w:lang w:eastAsia="ko-KR"/>
        </w:rPr>
        <w:t xml:space="preserve">captured </w:t>
      </w:r>
      <w:r w:rsidR="00900CBC">
        <w:rPr>
          <w:rFonts w:ascii="Arial" w:eastAsiaTheme="minorEastAsia" w:hAnsi="Arial" w:cs="Arial" w:hint="eastAsia"/>
          <w:lang w:eastAsia="ko-KR"/>
        </w:rPr>
        <w:t xml:space="preserve">and </w:t>
      </w:r>
      <w:r w:rsidR="00F42EFD">
        <w:rPr>
          <w:rFonts w:ascii="Arial" w:eastAsiaTheme="minorEastAsia" w:hAnsi="Arial" w:cs="Arial" w:hint="eastAsia"/>
          <w:lang w:eastAsia="ko-KR"/>
        </w:rPr>
        <w:t xml:space="preserve">the </w:t>
      </w:r>
      <w:r w:rsidR="00F05633">
        <w:rPr>
          <w:rFonts w:ascii="Arial" w:eastAsiaTheme="minorEastAsia" w:hAnsi="Arial" w:cs="Arial" w:hint="eastAsia"/>
          <w:lang w:eastAsia="ko-KR"/>
        </w:rPr>
        <w:t xml:space="preserve">questions from </w:t>
      </w:r>
      <w:r>
        <w:rPr>
          <w:rFonts w:ascii="Arial" w:eastAsiaTheme="minorEastAsia" w:hAnsi="Arial" w:cs="Arial" w:hint="eastAsia"/>
          <w:lang w:eastAsia="ko-KR"/>
        </w:rPr>
        <w:t>SA2.</w:t>
      </w:r>
      <w:r w:rsidR="00F0068E">
        <w:rPr>
          <w:rFonts w:ascii="Arial" w:eastAsiaTheme="minorEastAsia" w:hAnsi="Arial" w:cs="Arial" w:hint="eastAsia"/>
          <w:lang w:eastAsia="ko-KR"/>
        </w:rPr>
        <w:t xml:space="preserve"> </w:t>
      </w:r>
    </w:p>
    <w:p w14:paraId="5EE6D006" w14:textId="52DCF9BE" w:rsidR="00E62EAA" w:rsidRDefault="00BA6BA7" w:rsidP="008E4603">
      <w:pPr>
        <w:spacing w:before="240"/>
        <w:rPr>
          <w:rFonts w:ascii="Arial" w:eastAsiaTheme="minorEastAsia" w:hAnsi="Arial" w:cs="Arial"/>
          <w:lang w:eastAsia="ko-KR"/>
        </w:rPr>
      </w:pPr>
      <w:r>
        <w:rPr>
          <w:rFonts w:ascii="Arial" w:eastAsiaTheme="minorEastAsia" w:hAnsi="Arial" w:cs="Arial" w:hint="eastAsia"/>
          <w:lang w:eastAsia="ko-KR"/>
        </w:rPr>
        <w:t>The corresponding</w:t>
      </w:r>
      <w:r w:rsidR="00F0068E" w:rsidRPr="00F0068E">
        <w:rPr>
          <w:rFonts w:ascii="Arial" w:eastAsiaTheme="minorEastAsia" w:hAnsi="Arial" w:cs="Arial"/>
          <w:lang w:eastAsia="ko-KR"/>
        </w:rPr>
        <w:t xml:space="preserve"> </w:t>
      </w:r>
      <w:r w:rsidR="00F0068E">
        <w:rPr>
          <w:rFonts w:ascii="Arial" w:eastAsiaTheme="minorEastAsia" w:hAnsi="Arial" w:cs="Arial" w:hint="eastAsia"/>
          <w:lang w:eastAsia="ko-KR"/>
        </w:rPr>
        <w:t>TP is also proposed in [6].</w:t>
      </w:r>
    </w:p>
    <w:p w14:paraId="487D374E" w14:textId="77777777" w:rsidR="007627D5" w:rsidRPr="008923B7" w:rsidRDefault="007627D5" w:rsidP="008E4603">
      <w:pPr>
        <w:spacing w:before="240"/>
        <w:rPr>
          <w:rFonts w:ascii="Arial" w:eastAsiaTheme="minorEastAsia" w:hAnsi="Arial" w:cs="Arial"/>
          <w:lang w:eastAsia="ko-KR"/>
        </w:rPr>
      </w:pP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4072B4DB" w14:textId="77777777" w:rsidR="00146B31" w:rsidRPr="00146B31" w:rsidRDefault="00146B31" w:rsidP="00146B31">
      <w:pPr>
        <w:rPr>
          <w:rFonts w:ascii="Arial" w:eastAsiaTheme="minorEastAsia" w:hAnsi="Arial" w:cs="Arial"/>
          <w:lang w:val="en-US" w:eastAsia="ko-KR"/>
        </w:rPr>
      </w:pPr>
    </w:p>
    <w:p w14:paraId="6661B698" w14:textId="0DE1C45E" w:rsidR="00C454EA" w:rsidRDefault="00C454EA" w:rsidP="00C454EA">
      <w:pPr>
        <w:pStyle w:val="Heading2"/>
      </w:pPr>
      <w:r>
        <w:t xml:space="preserve">  </w:t>
      </w:r>
      <w:r w:rsidR="005A32D4">
        <w:rPr>
          <w:rFonts w:eastAsiaTheme="minorEastAsia" w:hint="eastAsia"/>
          <w:lang w:eastAsia="ko-KR"/>
        </w:rPr>
        <w:t>Direct interface setup</w:t>
      </w:r>
    </w:p>
    <w:p w14:paraId="3F1482F2" w14:textId="7AB20BCD" w:rsidR="00900CBC" w:rsidRPr="002715FD" w:rsidRDefault="00900CBC" w:rsidP="00900CBC">
      <w:pP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Discuss interface connection setup if direct connectivity is agreed by SA2.</w:t>
      </w:r>
    </w:p>
    <w:p w14:paraId="6C6DBF2B" w14:textId="24702499" w:rsidR="00900CBC" w:rsidRDefault="00900CBC" w:rsidP="00AE21B1">
      <w:pPr>
        <w:spacing w:before="180"/>
        <w:rPr>
          <w:rFonts w:ascii="Arial" w:eastAsiaTheme="minorEastAsia" w:hAnsi="Arial" w:cs="Arial"/>
          <w:lang w:val="en-US" w:eastAsia="ko-KR"/>
        </w:rPr>
      </w:pPr>
      <w:r>
        <w:rPr>
          <w:rFonts w:ascii="Arial" w:eastAsiaTheme="minorEastAsia" w:hAnsi="Arial" w:cs="Arial" w:hint="eastAsia"/>
          <w:lang w:val="en-US" w:eastAsia="ko-KR"/>
        </w:rPr>
        <w:t xml:space="preserve">For </w:t>
      </w:r>
      <w:r w:rsidR="003314B6">
        <w:rPr>
          <w:rFonts w:ascii="Arial" w:eastAsiaTheme="minorEastAsia" w:hAnsi="Arial" w:cs="Arial" w:hint="eastAsia"/>
          <w:lang w:val="en-US" w:eastAsia="ko-KR"/>
        </w:rPr>
        <w:t xml:space="preserve">the </w:t>
      </w:r>
      <w:r>
        <w:rPr>
          <w:rFonts w:ascii="Arial" w:eastAsiaTheme="minorEastAsia" w:hAnsi="Arial" w:cs="Arial" w:hint="eastAsia"/>
          <w:lang w:val="en-US" w:eastAsia="ko-KR"/>
        </w:rPr>
        <w:t>control-plane signalling</w:t>
      </w:r>
      <w:r w:rsidR="003314B6">
        <w:rPr>
          <w:rFonts w:ascii="Arial" w:eastAsiaTheme="minorEastAsia" w:hAnsi="Arial" w:cs="Arial" w:hint="eastAsia"/>
          <w:lang w:val="en-US" w:eastAsia="ko-KR"/>
        </w:rPr>
        <w:t xml:space="preserve"> in-between SE and SF</w:t>
      </w:r>
      <w:r>
        <w:rPr>
          <w:rFonts w:ascii="Arial" w:eastAsiaTheme="minorEastAsia" w:hAnsi="Arial" w:cs="Arial" w:hint="eastAsia"/>
          <w:lang w:val="en-US" w:eastAsia="ko-KR"/>
        </w:rPr>
        <w:t xml:space="preserve">, SA2 </w:t>
      </w:r>
      <w:r w:rsidR="005562C3">
        <w:rPr>
          <w:rFonts w:ascii="Arial" w:eastAsiaTheme="minorEastAsia" w:hAnsi="Arial" w:cs="Arial" w:hint="eastAsia"/>
          <w:lang w:val="en-US" w:eastAsia="ko-KR"/>
        </w:rPr>
        <w:t xml:space="preserve">could not reach consensus on whether gNB (SE) directly exchange </w:t>
      </w:r>
      <w:r w:rsidR="003314B6">
        <w:rPr>
          <w:rFonts w:ascii="Arial" w:eastAsiaTheme="minorEastAsia" w:hAnsi="Arial" w:cs="Arial" w:hint="eastAsia"/>
          <w:lang w:val="en-US" w:eastAsia="ko-KR"/>
        </w:rPr>
        <w:t>sig</w:t>
      </w:r>
      <w:r w:rsidR="005562C3">
        <w:rPr>
          <w:rFonts w:ascii="Arial" w:eastAsiaTheme="minorEastAsia" w:hAnsi="Arial" w:cs="Arial" w:hint="eastAsia"/>
          <w:lang w:val="en-US" w:eastAsia="ko-KR"/>
        </w:rPr>
        <w:t>naling with SF or via AMF, which is expected to be concluded this February</w:t>
      </w:r>
      <w:r w:rsidR="009B511C">
        <w:rPr>
          <w:rFonts w:ascii="Arial" w:eastAsiaTheme="minorEastAsia" w:hAnsi="Arial" w:cs="Arial" w:hint="eastAsia"/>
          <w:lang w:val="en-US" w:eastAsia="ko-KR"/>
        </w:rPr>
        <w:t xml:space="preserve"> [2]</w:t>
      </w:r>
      <w:r w:rsidR="005562C3">
        <w:rPr>
          <w:rFonts w:ascii="Arial" w:eastAsiaTheme="minorEastAsia" w:hAnsi="Arial" w:cs="Arial" w:hint="eastAsia"/>
          <w:lang w:val="en-US" w:eastAsia="ko-KR"/>
        </w:rPr>
        <w:t>:</w:t>
      </w:r>
    </w:p>
    <w:tbl>
      <w:tblPr>
        <w:tblStyle w:val="TableGrid"/>
        <w:tblW w:w="0" w:type="auto"/>
        <w:tblLook w:val="04A0" w:firstRow="1" w:lastRow="0" w:firstColumn="1" w:lastColumn="0" w:noHBand="0" w:noVBand="1"/>
      </w:tblPr>
      <w:tblGrid>
        <w:gridCol w:w="9631"/>
      </w:tblGrid>
      <w:tr w:rsidR="005562C3" w14:paraId="36A6551C" w14:textId="77777777" w:rsidTr="00060EBF">
        <w:tc>
          <w:tcPr>
            <w:tcW w:w="9631" w:type="dxa"/>
          </w:tcPr>
          <w:p w14:paraId="27F79937" w14:textId="77777777" w:rsidR="005562C3" w:rsidRPr="00FD06DA" w:rsidRDefault="005562C3" w:rsidP="00060EBF">
            <w:pPr>
              <w:overflowPunct w:val="0"/>
              <w:autoSpaceDE w:val="0"/>
              <w:autoSpaceDN w:val="0"/>
              <w:adjustRightInd w:val="0"/>
              <w:textAlignment w:val="baseline"/>
              <w:rPr>
                <w:rFonts w:ascii="Times New Roman" w:eastAsia="Times New Roman" w:hAnsi="Times New Roman"/>
                <w:lang w:eastAsia="en-GB"/>
              </w:rPr>
            </w:pPr>
            <w:r w:rsidRPr="00FD06DA">
              <w:rPr>
                <w:rFonts w:ascii="Times New Roman" w:eastAsia="Times New Roman" w:hAnsi="Times New Roman"/>
                <w:lang w:eastAsia="en-GB"/>
              </w:rPr>
              <w:t>To support KI#1 System Architecture to Support Sensing, the following principles are concluded:</w:t>
            </w:r>
          </w:p>
          <w:p w14:paraId="60BD9D62" w14:textId="77777777" w:rsidR="005562C3" w:rsidRPr="00FD06DA" w:rsidRDefault="005562C3" w:rsidP="00060EBF">
            <w:pPr>
              <w:overflowPunct w:val="0"/>
              <w:autoSpaceDE w:val="0"/>
              <w:autoSpaceDN w:val="0"/>
              <w:adjustRightInd w:val="0"/>
              <w:textAlignment w:val="baseline"/>
              <w:rPr>
                <w:rFonts w:ascii="Times New Roman" w:eastAsiaTheme="minorEastAsia" w:hAnsi="Times New Roman"/>
                <w:lang w:eastAsia="zh-CN"/>
              </w:rPr>
            </w:pPr>
            <w:r w:rsidRPr="00FD06DA">
              <w:rPr>
                <w:rFonts w:ascii="Times New Roman" w:eastAsia="Times New Roman" w:hAnsi="Times New Roman"/>
                <w:b/>
                <w:bCs/>
                <w:lang w:eastAsia="zh-CN"/>
              </w:rPr>
              <w:t>Principle 1:</w:t>
            </w:r>
            <w:r w:rsidRPr="00FD06DA">
              <w:rPr>
                <w:rFonts w:ascii="Times New Roman" w:eastAsia="Times New Roman" w:hAnsi="Times New Roman"/>
                <w:lang w:eastAsia="zh-CN"/>
              </w:rPr>
              <w:t xml:space="preserve"> one new Network Function (i.e. Sensing Function, SF) is defined to support Sensing Service. </w:t>
            </w:r>
            <w:r w:rsidRPr="00FD06DA">
              <w:rPr>
                <w:rFonts w:ascii="Times New Roman" w:eastAsiaTheme="minorEastAsia" w:hAnsi="Times New Roman"/>
                <w:lang w:eastAsia="zh-CN"/>
              </w:rPr>
              <w:t>the SF may contain Sensing control functionality (SCF) and Sensing Processing functionality (SPF).</w:t>
            </w:r>
          </w:p>
          <w:p w14:paraId="654BA09A" w14:textId="77777777" w:rsidR="005562C3" w:rsidRPr="00FD06DA" w:rsidRDefault="005562C3" w:rsidP="00060EBF">
            <w:pPr>
              <w:overflowPunct w:val="0"/>
              <w:autoSpaceDE w:val="0"/>
              <w:autoSpaceDN w:val="0"/>
              <w:adjustRightInd w:val="0"/>
              <w:ind w:left="568" w:hanging="284"/>
              <w:textAlignment w:val="baseline"/>
              <w:rPr>
                <w:rFonts w:ascii="Times New Roman" w:eastAsia="Times New Roman" w:hAnsi="Times New Roman"/>
                <w:lang w:eastAsia="zh-CN"/>
              </w:rPr>
            </w:pPr>
            <w:r w:rsidRPr="00FD06DA">
              <w:rPr>
                <w:rFonts w:ascii="Times New Roman" w:eastAsia="Times New Roman" w:hAnsi="Times New Roman"/>
                <w:lang w:eastAsia="zh-CN"/>
              </w:rPr>
              <w:t>-</w:t>
            </w:r>
            <w:r w:rsidRPr="00FD06DA">
              <w:rPr>
                <w:rFonts w:ascii="Times New Roman" w:eastAsia="Times New Roman" w:hAnsi="Times New Roman"/>
                <w:lang w:eastAsia="zh-CN"/>
              </w:rPr>
              <w:tab/>
              <w:t>The functionalities of SCF may support for, e.g. receiving the sensing service request, authorization of the Sensing service request, sending configuration parameters to SE, etc.</w:t>
            </w:r>
          </w:p>
          <w:p w14:paraId="215D1248" w14:textId="77777777" w:rsidR="005562C3" w:rsidRPr="00FD06DA" w:rsidRDefault="005562C3" w:rsidP="00060EBF">
            <w:pPr>
              <w:overflowPunct w:val="0"/>
              <w:autoSpaceDE w:val="0"/>
              <w:autoSpaceDN w:val="0"/>
              <w:adjustRightInd w:val="0"/>
              <w:ind w:left="568" w:hanging="284"/>
              <w:textAlignment w:val="baseline"/>
              <w:rPr>
                <w:rFonts w:ascii="Times New Roman" w:eastAsia="Times New Roman" w:hAnsi="Times New Roman"/>
                <w:lang w:eastAsia="zh-CN"/>
              </w:rPr>
            </w:pPr>
            <w:r w:rsidRPr="00FD06DA">
              <w:rPr>
                <w:rFonts w:ascii="Times New Roman" w:eastAsia="Times New Roman" w:hAnsi="Times New Roman"/>
                <w:lang w:eastAsia="zh-CN"/>
              </w:rPr>
              <w:t>-</w:t>
            </w:r>
            <w:r w:rsidRPr="00FD06DA">
              <w:rPr>
                <w:rFonts w:ascii="Times New Roman" w:eastAsia="Times New Roman" w:hAnsi="Times New Roman"/>
                <w:lang w:eastAsia="zh-CN"/>
              </w:rPr>
              <w:tab/>
              <w:t>The functionalities of SPF may support for e.g. sensing data collection, sensing result generation, etc.</w:t>
            </w:r>
          </w:p>
          <w:p w14:paraId="0A9321EF" w14:textId="77777777" w:rsidR="005562C3" w:rsidRPr="00FD06DA" w:rsidRDefault="005562C3" w:rsidP="00060EBF">
            <w:pPr>
              <w:keepLines/>
              <w:overflowPunct w:val="0"/>
              <w:autoSpaceDE w:val="0"/>
              <w:autoSpaceDN w:val="0"/>
              <w:adjustRightInd w:val="0"/>
              <w:ind w:left="1135" w:hanging="851"/>
              <w:textAlignment w:val="baseline"/>
              <w:rPr>
                <w:rFonts w:ascii="Times New Roman" w:eastAsia="Times New Roman" w:hAnsi="Times New Roman"/>
                <w:lang w:eastAsia="zh-CN"/>
              </w:rPr>
            </w:pPr>
            <w:r w:rsidRPr="00FD06DA">
              <w:rPr>
                <w:rFonts w:ascii="Times New Roman" w:eastAsia="Times New Roman" w:hAnsi="Times New Roman"/>
                <w:lang w:eastAsia="zh-CN"/>
              </w:rPr>
              <w:t>NOTE 1:</w:t>
            </w:r>
            <w:r w:rsidRPr="00FD06DA">
              <w:rPr>
                <w:rFonts w:ascii="Times New Roman" w:eastAsia="Times New Roman" w:hAnsi="Times New Roman"/>
                <w:lang w:eastAsia="zh-CN"/>
              </w:rPr>
              <w:tab/>
              <w:t>The details of functionalities of SCF or SPF will be specified during the normative work.</w:t>
            </w:r>
          </w:p>
          <w:p w14:paraId="49899621" w14:textId="77777777" w:rsidR="005562C3" w:rsidRPr="00FD06DA" w:rsidRDefault="005562C3" w:rsidP="00060EBF">
            <w:pPr>
              <w:keepLines/>
              <w:overflowPunct w:val="0"/>
              <w:autoSpaceDE w:val="0"/>
              <w:autoSpaceDN w:val="0"/>
              <w:adjustRightInd w:val="0"/>
              <w:ind w:left="1135" w:hanging="851"/>
              <w:textAlignment w:val="baseline"/>
              <w:rPr>
                <w:rFonts w:ascii="Times New Roman" w:eastAsia="Times New Roman" w:hAnsi="Times New Roman"/>
                <w:lang w:eastAsia="en-GB"/>
              </w:rPr>
            </w:pPr>
            <w:r w:rsidRPr="00FD06DA">
              <w:rPr>
                <w:rFonts w:ascii="Times New Roman" w:eastAsia="Times New Roman" w:hAnsi="Times New Roman"/>
                <w:lang w:eastAsia="zh-CN"/>
              </w:rPr>
              <w:t>NOTE 2:</w:t>
            </w:r>
            <w:r w:rsidRPr="00FD06DA">
              <w:rPr>
                <w:rFonts w:ascii="Times New Roman" w:eastAsia="Times New Roman" w:hAnsi="Times New Roman"/>
                <w:b/>
                <w:bCs/>
                <w:lang w:eastAsia="zh-CN"/>
              </w:rPr>
              <w:tab/>
            </w:r>
            <w:r w:rsidRPr="00FD06DA">
              <w:rPr>
                <w:rFonts w:ascii="Times New Roman" w:eastAsia="Times New Roman" w:hAnsi="Times New Roman"/>
                <w:lang w:eastAsia="zh-CN"/>
              </w:rPr>
              <w:t>There is no standardized interface between the SCF and SPF in Rel-20 5G-A.</w:t>
            </w:r>
          </w:p>
          <w:p w14:paraId="3E5154B1" w14:textId="77777777" w:rsidR="005562C3" w:rsidRPr="00FD06DA" w:rsidRDefault="005562C3" w:rsidP="00060EBF">
            <w:pPr>
              <w:keepLines/>
              <w:overflowPunct w:val="0"/>
              <w:autoSpaceDE w:val="0"/>
              <w:autoSpaceDN w:val="0"/>
              <w:adjustRightInd w:val="0"/>
              <w:ind w:left="1135" w:hanging="851"/>
              <w:textAlignment w:val="baseline"/>
              <w:rPr>
                <w:rFonts w:ascii="Times New Roman" w:eastAsia="Times New Roman" w:hAnsi="Times New Roman"/>
                <w:lang w:eastAsia="en-GB"/>
              </w:rPr>
            </w:pPr>
            <w:r w:rsidRPr="00FD06DA">
              <w:rPr>
                <w:rFonts w:ascii="Times New Roman" w:eastAsia="Times New Roman" w:hAnsi="Times New Roman"/>
                <w:lang w:eastAsia="en-GB"/>
              </w:rPr>
              <w:t>NOTE </w:t>
            </w:r>
            <w:r w:rsidRPr="00FD06DA">
              <w:rPr>
                <w:rFonts w:ascii="Times New Roman" w:eastAsia="Times New Roman" w:hAnsi="Times New Roman"/>
                <w:lang w:eastAsia="zh-CN"/>
              </w:rPr>
              <w:t>3</w:t>
            </w:r>
            <w:r w:rsidRPr="00FD06DA">
              <w:rPr>
                <w:rFonts w:ascii="Times New Roman" w:eastAsia="Times New Roman" w:hAnsi="Times New Roman"/>
                <w:lang w:eastAsia="en-GB"/>
              </w:rPr>
              <w:t>:</w:t>
            </w:r>
            <w:r w:rsidRPr="00FD06DA">
              <w:rPr>
                <w:rFonts w:ascii="Times New Roman" w:eastAsia="Times New Roman" w:hAnsi="Times New Roman"/>
                <w:lang w:eastAsia="en-GB"/>
              </w:rPr>
              <w:tab/>
              <w:t>How to capture the deployment options of SP</w:t>
            </w:r>
            <w:r w:rsidRPr="00FD06DA">
              <w:rPr>
                <w:rFonts w:ascii="Times New Roman" w:eastAsia="Times New Roman" w:hAnsi="Times New Roman"/>
                <w:lang w:eastAsia="zh-CN"/>
              </w:rPr>
              <w:t>F(s) functionality</w:t>
            </w:r>
            <w:r w:rsidRPr="00FD06DA">
              <w:rPr>
                <w:rFonts w:ascii="Times New Roman" w:eastAsia="Times New Roman" w:hAnsi="Times New Roman"/>
                <w:lang w:eastAsia="en-GB"/>
              </w:rPr>
              <w:t xml:space="preserve"> and SCF </w:t>
            </w:r>
            <w:r w:rsidRPr="00FD06DA">
              <w:rPr>
                <w:rFonts w:ascii="Times New Roman" w:eastAsia="Times New Roman" w:hAnsi="Times New Roman"/>
                <w:lang w:eastAsia="zh-CN"/>
              </w:rPr>
              <w:t>functionality</w:t>
            </w:r>
            <w:r w:rsidRPr="00FD06DA">
              <w:rPr>
                <w:rFonts w:ascii="Times New Roman" w:eastAsia="Times New Roman" w:hAnsi="Times New Roman"/>
                <w:lang w:eastAsia="en-GB"/>
              </w:rPr>
              <w:t xml:space="preserve"> of the same SF, e.g. co-located or separated, can be discussed during the normative phase.</w:t>
            </w:r>
          </w:p>
          <w:p w14:paraId="512AE8EF" w14:textId="77777777" w:rsidR="005562C3" w:rsidRPr="00FD06DA" w:rsidRDefault="005562C3" w:rsidP="00060EBF">
            <w:pPr>
              <w:keepLines/>
              <w:overflowPunct w:val="0"/>
              <w:autoSpaceDE w:val="0"/>
              <w:autoSpaceDN w:val="0"/>
              <w:adjustRightInd w:val="0"/>
              <w:ind w:left="1135" w:hanging="851"/>
              <w:textAlignment w:val="baseline"/>
              <w:rPr>
                <w:rFonts w:ascii="Times New Roman" w:eastAsia="Times New Roman" w:hAnsi="Times New Roman"/>
                <w:b/>
                <w:bCs/>
                <w:lang w:eastAsia="zh-CN"/>
              </w:rPr>
            </w:pPr>
            <w:r w:rsidRPr="00FD06DA">
              <w:rPr>
                <w:rFonts w:ascii="Times New Roman" w:eastAsia="Times New Roman" w:hAnsi="Times New Roman"/>
                <w:lang w:eastAsia="zh-CN"/>
              </w:rPr>
              <w:t>NOTE 4:</w:t>
            </w:r>
            <w:r w:rsidRPr="00FD06DA">
              <w:rPr>
                <w:rFonts w:ascii="Times New Roman" w:eastAsia="Times New Roman" w:hAnsi="Times New Roman"/>
                <w:lang w:eastAsia="zh-CN"/>
              </w:rPr>
              <w:tab/>
              <w:t>The final name and Acronym for Sensing Function may need further update if necessary.</w:t>
            </w:r>
          </w:p>
          <w:p w14:paraId="76370278" w14:textId="77777777" w:rsidR="005562C3" w:rsidRPr="00FD06DA" w:rsidRDefault="005562C3" w:rsidP="00060EBF">
            <w:pPr>
              <w:overflowPunct w:val="0"/>
              <w:autoSpaceDE w:val="0"/>
              <w:autoSpaceDN w:val="0"/>
              <w:adjustRightInd w:val="0"/>
              <w:textAlignment w:val="baseline"/>
              <w:rPr>
                <w:rFonts w:ascii="Times New Roman" w:eastAsia="Times New Roman" w:hAnsi="Times New Roman"/>
                <w:lang w:eastAsia="zh-CN"/>
              </w:rPr>
            </w:pPr>
            <w:r w:rsidRPr="00FD06DA">
              <w:rPr>
                <w:rFonts w:ascii="Times New Roman" w:eastAsia="Times New Roman" w:hAnsi="Times New Roman"/>
                <w:b/>
                <w:bCs/>
                <w:lang w:eastAsia="zh-CN"/>
              </w:rPr>
              <w:t>Principle 2:</w:t>
            </w:r>
            <w:r w:rsidRPr="00FD06DA">
              <w:rPr>
                <w:rFonts w:ascii="Times New Roman" w:eastAsia="Times New Roman" w:hAnsi="Times New Roman"/>
                <w:lang w:eastAsia="zh-CN"/>
              </w:rPr>
              <w:t xml:space="preserve"> No dedicated storage NF is needed to store the Sensing data and Sensing result.</w:t>
            </w:r>
          </w:p>
          <w:p w14:paraId="3766BA25" w14:textId="77777777" w:rsidR="005562C3" w:rsidRPr="00FD06DA" w:rsidRDefault="005562C3" w:rsidP="00060EBF">
            <w:pPr>
              <w:overflowPunct w:val="0"/>
              <w:autoSpaceDE w:val="0"/>
              <w:autoSpaceDN w:val="0"/>
              <w:adjustRightInd w:val="0"/>
              <w:textAlignment w:val="baseline"/>
              <w:rPr>
                <w:rFonts w:ascii="Times New Roman" w:eastAsia="Times New Roman" w:hAnsi="Times New Roman"/>
                <w:b/>
                <w:bCs/>
                <w:lang w:eastAsia="zh-CN"/>
              </w:rPr>
            </w:pPr>
            <w:r w:rsidRPr="00FD06DA">
              <w:rPr>
                <w:rFonts w:ascii="Times New Roman" w:eastAsiaTheme="minorEastAsia" w:hAnsi="Times New Roman"/>
                <w:b/>
                <w:bCs/>
                <w:lang w:eastAsia="zh-CN"/>
              </w:rPr>
              <w:t>Principle 3:</w:t>
            </w:r>
            <w:r w:rsidRPr="00FD06DA">
              <w:rPr>
                <w:rFonts w:ascii="Times New Roman" w:eastAsiaTheme="minorEastAsia" w:hAnsi="Times New Roman"/>
                <w:lang w:eastAsia="zh-CN"/>
              </w:rPr>
              <w:t xml:space="preserve"> In this study, </w:t>
            </w:r>
            <w:r w:rsidRPr="00FD06DA">
              <w:rPr>
                <w:rFonts w:ascii="Times New Roman" w:eastAsia="Times New Roman" w:hAnsi="Times New Roman"/>
                <w:lang w:eastAsia="en-GB"/>
              </w:rPr>
              <w:t>the gNB is the only entity that acts as the Sensing Entity (SE).</w:t>
            </w:r>
          </w:p>
          <w:p w14:paraId="7AFFDD5A" w14:textId="77777777" w:rsidR="005562C3" w:rsidRPr="00FD06DA" w:rsidRDefault="005562C3" w:rsidP="00060EBF">
            <w:pPr>
              <w:keepLines/>
              <w:overflowPunct w:val="0"/>
              <w:autoSpaceDE w:val="0"/>
              <w:autoSpaceDN w:val="0"/>
              <w:adjustRightInd w:val="0"/>
              <w:ind w:left="1559" w:hanging="1276"/>
              <w:textAlignment w:val="baseline"/>
              <w:rPr>
                <w:rFonts w:ascii="Times New Roman" w:eastAsia="Times New Roman" w:hAnsi="Times New Roman"/>
                <w:color w:val="FF0000"/>
                <w:lang w:eastAsia="zh-CN"/>
              </w:rPr>
            </w:pPr>
            <w:r w:rsidRPr="00FD06DA">
              <w:rPr>
                <w:rFonts w:ascii="Times New Roman" w:eastAsia="Times New Roman" w:hAnsi="Times New Roman"/>
                <w:color w:val="FF0000"/>
                <w:highlight w:val="yellow"/>
                <w:lang w:eastAsia="zh-CN"/>
              </w:rPr>
              <w:t>Editor’s Note: whether Sensing control signalling is exchanged between SE and SF directly without AMF involvement, or with AMF involvement, is FFS and will be resolved in next meeting.</w:t>
            </w:r>
          </w:p>
          <w:p w14:paraId="44DBC393" w14:textId="77777777" w:rsidR="005562C3" w:rsidRPr="00BA61C2" w:rsidRDefault="005562C3" w:rsidP="00060EBF">
            <w:pPr>
              <w:overflowPunct w:val="0"/>
              <w:autoSpaceDE w:val="0"/>
              <w:autoSpaceDN w:val="0"/>
              <w:adjustRightInd w:val="0"/>
              <w:textAlignment w:val="baseline"/>
              <w:rPr>
                <w:rFonts w:ascii="Times New Roman" w:eastAsiaTheme="minorEastAsia" w:hAnsi="Times New Roman"/>
                <w:lang w:val="en-US" w:eastAsia="ko-KR"/>
              </w:rPr>
            </w:pPr>
            <w:r w:rsidRPr="00FD06DA">
              <w:rPr>
                <w:rFonts w:ascii="Times New Roman" w:eastAsia="Times New Roman" w:hAnsi="Times New Roman"/>
                <w:b/>
                <w:bCs/>
                <w:lang w:eastAsia="zh-CN"/>
              </w:rPr>
              <w:t>Principle 4:</w:t>
            </w:r>
            <w:r w:rsidRPr="00FD06DA">
              <w:rPr>
                <w:rFonts w:ascii="Times New Roman" w:eastAsia="Times New Roman" w:hAnsi="Times New Roman"/>
                <w:lang w:eastAsia="zh-CN"/>
              </w:rPr>
              <w:t xml:space="preserve"> Sensing data delivery between SE (i.e. gNB) and SF is supported via direct connection without AMF involvement.</w:t>
            </w:r>
          </w:p>
          <w:p w14:paraId="3DEABE3C" w14:textId="77777777" w:rsidR="005562C3" w:rsidRPr="00FD06DA" w:rsidRDefault="005562C3" w:rsidP="00060EBF">
            <w:pPr>
              <w:overflowPunct w:val="0"/>
              <w:autoSpaceDE w:val="0"/>
              <w:autoSpaceDN w:val="0"/>
              <w:adjustRightInd w:val="0"/>
              <w:textAlignment w:val="baseline"/>
              <w:rPr>
                <w:rFonts w:ascii="Times New Roman" w:eastAsiaTheme="minorEastAsia" w:hAnsi="Times New Roman"/>
                <w:lang w:eastAsia="zh-CN"/>
              </w:rPr>
            </w:pPr>
            <w:r w:rsidRPr="00FD06DA">
              <w:rPr>
                <w:rFonts w:ascii="Times New Roman" w:eastAsiaTheme="minorEastAsia" w:hAnsi="Times New Roman"/>
                <w:b/>
                <w:bCs/>
                <w:lang w:eastAsia="zh-CN"/>
              </w:rPr>
              <w:t xml:space="preserve">Principle 5: </w:t>
            </w:r>
            <w:r w:rsidRPr="00FD06DA">
              <w:rPr>
                <w:rFonts w:ascii="Times New Roman" w:eastAsiaTheme="minorEastAsia" w:hAnsi="Times New Roman"/>
                <w:lang w:eastAsia="zh-CN"/>
              </w:rPr>
              <w:t>Only one SF is selected to support for one sensing service request in this release.</w:t>
            </w:r>
          </w:p>
          <w:p w14:paraId="7190E9D9" w14:textId="77777777" w:rsidR="005562C3" w:rsidRPr="00FD06DA" w:rsidRDefault="005562C3" w:rsidP="00060EBF">
            <w:pPr>
              <w:keepLines/>
              <w:overflowPunct w:val="0"/>
              <w:autoSpaceDE w:val="0"/>
              <w:autoSpaceDN w:val="0"/>
              <w:adjustRightInd w:val="0"/>
              <w:ind w:left="1135" w:hanging="851"/>
              <w:textAlignment w:val="baseline"/>
              <w:rPr>
                <w:rFonts w:ascii="Times New Roman" w:eastAsia="Times New Roman" w:hAnsi="Times New Roman"/>
                <w:lang w:eastAsia="en-GB"/>
              </w:rPr>
            </w:pPr>
            <w:r w:rsidRPr="00FD06DA">
              <w:rPr>
                <w:rFonts w:ascii="Times New Roman" w:eastAsia="Times New Roman" w:hAnsi="Times New Roman"/>
                <w:lang w:eastAsia="en-GB"/>
              </w:rPr>
              <w:t>NOTE </w:t>
            </w:r>
            <w:r w:rsidRPr="00FD06DA">
              <w:rPr>
                <w:rFonts w:ascii="Times New Roman" w:eastAsia="Times New Roman" w:hAnsi="Times New Roman"/>
                <w:lang w:eastAsia="zh-CN"/>
              </w:rPr>
              <w:t>5</w:t>
            </w:r>
            <w:r w:rsidRPr="00FD06DA">
              <w:rPr>
                <w:rFonts w:ascii="Times New Roman" w:eastAsia="Times New Roman" w:hAnsi="Times New Roman"/>
                <w:lang w:eastAsia="en-GB"/>
              </w:rPr>
              <w:t>:</w:t>
            </w:r>
            <w:r w:rsidRPr="00FD06DA">
              <w:rPr>
                <w:rFonts w:ascii="Times New Roman" w:eastAsia="Times New Roman" w:hAnsi="Times New Roman"/>
                <w:lang w:eastAsia="en-GB"/>
              </w:rPr>
              <w:tab/>
              <w:t>Privacy protection and other security aspects will be coordinated with SA WG3 and the related impact to architecture enhancement will be based on SA WG3 during the normative phase.</w:t>
            </w:r>
          </w:p>
          <w:p w14:paraId="5F6812CE" w14:textId="77777777" w:rsidR="005562C3" w:rsidRDefault="005562C3" w:rsidP="003A1678">
            <w:pPr>
              <w:keepLines/>
              <w:overflowPunct w:val="0"/>
              <w:autoSpaceDE w:val="0"/>
              <w:autoSpaceDN w:val="0"/>
              <w:adjustRightInd w:val="0"/>
              <w:spacing w:after="0"/>
              <w:ind w:left="1135" w:hanging="851"/>
              <w:textAlignment w:val="baseline"/>
              <w:rPr>
                <w:rFonts w:ascii="Arial" w:eastAsiaTheme="minorEastAsia" w:hAnsi="Arial" w:cs="Arial"/>
                <w:lang w:eastAsia="ko-KR"/>
              </w:rPr>
            </w:pPr>
            <w:r w:rsidRPr="00FD06DA">
              <w:rPr>
                <w:rFonts w:ascii="Times New Roman" w:eastAsia="Times New Roman" w:hAnsi="Times New Roman"/>
                <w:lang w:eastAsia="en-GB"/>
              </w:rPr>
              <w:t>NOTE </w:t>
            </w:r>
            <w:r w:rsidRPr="00FD06DA">
              <w:rPr>
                <w:rFonts w:ascii="Times New Roman" w:eastAsia="Times New Roman" w:hAnsi="Times New Roman"/>
                <w:lang w:eastAsia="zh-CN"/>
              </w:rPr>
              <w:t>6</w:t>
            </w:r>
            <w:r w:rsidRPr="00FD06DA">
              <w:rPr>
                <w:rFonts w:ascii="Times New Roman" w:eastAsia="Times New Roman" w:hAnsi="Times New Roman"/>
                <w:lang w:eastAsia="en-GB"/>
              </w:rPr>
              <w:t>:</w:t>
            </w:r>
            <w:r w:rsidRPr="00FD06DA">
              <w:rPr>
                <w:rFonts w:ascii="Times New Roman" w:eastAsia="Times New Roman" w:hAnsi="Times New Roman"/>
                <w:lang w:eastAsia="en-GB"/>
              </w:rPr>
              <w:tab/>
              <w:t>Other KI's conclusions will be aligned with KI#1 conclusions.</w:t>
            </w:r>
          </w:p>
        </w:tc>
      </w:tr>
    </w:tbl>
    <w:p w14:paraId="623535D2" w14:textId="1D987DA2" w:rsidR="005562C3" w:rsidRDefault="005562C3" w:rsidP="00AE1A04">
      <w:pPr>
        <w:spacing w:before="240"/>
        <w:rPr>
          <w:rFonts w:ascii="Arial" w:eastAsiaTheme="minorEastAsia" w:hAnsi="Arial" w:cs="Arial"/>
          <w:lang w:eastAsia="ko-KR"/>
        </w:rPr>
      </w:pPr>
      <w:r>
        <w:rPr>
          <w:rFonts w:ascii="Arial" w:eastAsiaTheme="minorEastAsia" w:hAnsi="Arial" w:cs="Arial" w:hint="eastAsia"/>
          <w:lang w:eastAsia="ko-KR"/>
        </w:rPr>
        <w:t xml:space="preserve">For this FFS, RAN3 can wait until SA2 concludes and discuss further if direct connectivity is agreed in SA2. </w:t>
      </w:r>
    </w:p>
    <w:p w14:paraId="2EDF8038" w14:textId="5FAB8177" w:rsidR="000E27FC" w:rsidRDefault="000E27FC" w:rsidP="000E27FC">
      <w:pPr>
        <w:rPr>
          <w:rFonts w:ascii="Arial" w:eastAsiaTheme="minorEastAsia" w:hAnsi="Arial" w:cs="Arial"/>
          <w:b/>
          <w:bCs/>
          <w:lang w:eastAsia="ko-KR"/>
        </w:rPr>
      </w:pPr>
      <w:r>
        <w:rPr>
          <w:rFonts w:ascii="Arial" w:eastAsiaTheme="minorEastAsia" w:hAnsi="Arial" w:cs="Arial" w:hint="eastAsia"/>
          <w:b/>
          <w:bCs/>
          <w:lang w:eastAsia="ko-KR"/>
        </w:rPr>
        <w:t>Proposal 1: For direct gNB(SE)-SF connectivity interface setup procedure, wait for SA2</w:t>
      </w:r>
      <w:r>
        <w:rPr>
          <w:rFonts w:ascii="Arial" w:eastAsiaTheme="minorEastAsia" w:hAnsi="Arial" w:cs="Arial"/>
          <w:b/>
          <w:bCs/>
          <w:lang w:eastAsia="ko-KR"/>
        </w:rPr>
        <w:t>’</w:t>
      </w:r>
      <w:r>
        <w:rPr>
          <w:rFonts w:ascii="Arial" w:eastAsiaTheme="minorEastAsia" w:hAnsi="Arial" w:cs="Arial" w:hint="eastAsia"/>
          <w:b/>
          <w:bCs/>
          <w:lang w:eastAsia="ko-KR"/>
        </w:rPr>
        <w:t>s conclusion</w:t>
      </w:r>
      <w:r w:rsidR="00841080" w:rsidRPr="00841080">
        <w:t xml:space="preserve"> </w:t>
      </w:r>
      <w:r w:rsidR="00841080" w:rsidRPr="00841080">
        <w:rPr>
          <w:rFonts w:ascii="Arial" w:eastAsiaTheme="minorEastAsia" w:hAnsi="Arial" w:cs="Arial"/>
          <w:b/>
          <w:bCs/>
          <w:lang w:eastAsia="ko-KR"/>
        </w:rPr>
        <w:t>on whether gNB (SE) directly exchange signaling with SF or via AMF</w:t>
      </w:r>
      <w:r>
        <w:rPr>
          <w:rFonts w:ascii="Arial" w:eastAsiaTheme="minorEastAsia" w:hAnsi="Arial" w:cs="Arial" w:hint="eastAsia"/>
          <w:b/>
          <w:bCs/>
          <w:lang w:eastAsia="ko-KR"/>
        </w:rPr>
        <w:t>.</w:t>
      </w:r>
    </w:p>
    <w:p w14:paraId="7D083635" w14:textId="77777777" w:rsidR="00900CBC" w:rsidRDefault="00900CBC" w:rsidP="00071DF4">
      <w:pPr>
        <w:rPr>
          <w:rFonts w:ascii="Arial" w:eastAsiaTheme="minorEastAsia" w:hAnsi="Arial" w:cs="Arial"/>
          <w:lang w:eastAsia="ko-KR"/>
        </w:rPr>
      </w:pPr>
    </w:p>
    <w:p w14:paraId="65FFFDC8" w14:textId="351688BC" w:rsidR="00487C23" w:rsidRDefault="00487C23" w:rsidP="00487C23">
      <w:pPr>
        <w:pStyle w:val="Heading2"/>
      </w:pPr>
      <w:r>
        <w:lastRenderedPageBreak/>
        <w:t xml:space="preserve">  </w:t>
      </w:r>
      <w:r>
        <w:rPr>
          <w:rFonts w:eastAsiaTheme="minorEastAsia" w:hint="eastAsia"/>
          <w:lang w:eastAsia="ko-KR"/>
        </w:rPr>
        <w:t>SE (gNB) selection and gNB information transfer</w:t>
      </w:r>
    </w:p>
    <w:p w14:paraId="20D7AA11" w14:textId="3571E014" w:rsidR="00A10B18" w:rsidRDefault="00A10B18" w:rsidP="00A10B18">
      <w:pPr>
        <w:rPr>
          <w:rFonts w:ascii="Arial" w:eastAsiaTheme="minorEastAsia" w:hAnsi="Arial" w:cs="Arial"/>
          <w:lang w:eastAsia="ko-KR"/>
        </w:rPr>
      </w:pPr>
      <w:r>
        <w:rPr>
          <w:rFonts w:ascii="Arial" w:eastAsiaTheme="minorEastAsia" w:hAnsi="Arial" w:cs="Arial" w:hint="eastAsia"/>
          <w:lang w:eastAsia="ko-KR"/>
        </w:rPr>
        <w:t xml:space="preserve">Regarding </w:t>
      </w:r>
      <w:r w:rsidR="002D1A85">
        <w:rPr>
          <w:rFonts w:ascii="Arial" w:eastAsiaTheme="minorEastAsia" w:hAnsi="Arial" w:cs="Arial" w:hint="eastAsia"/>
          <w:lang w:eastAsia="ko-KR"/>
        </w:rPr>
        <w:t xml:space="preserve">the following text and </w:t>
      </w:r>
      <w:r w:rsidR="005941CF">
        <w:rPr>
          <w:rFonts w:ascii="Arial" w:eastAsiaTheme="minorEastAsia" w:hAnsi="Arial" w:cs="Arial" w:hint="eastAsia"/>
          <w:lang w:eastAsia="ko-KR"/>
        </w:rPr>
        <w:t>the Editor</w:t>
      </w:r>
      <w:r w:rsidR="005941CF">
        <w:rPr>
          <w:rFonts w:ascii="Arial" w:eastAsiaTheme="minorEastAsia" w:hAnsi="Arial" w:cs="Arial"/>
          <w:lang w:eastAsia="ko-KR"/>
        </w:rPr>
        <w:t>’</w:t>
      </w:r>
      <w:r w:rsidR="005941CF">
        <w:rPr>
          <w:rFonts w:ascii="Arial" w:eastAsiaTheme="minorEastAsia" w:hAnsi="Arial" w:cs="Arial" w:hint="eastAsia"/>
          <w:lang w:eastAsia="ko-KR"/>
        </w:rPr>
        <w:t>s notes</w:t>
      </w:r>
      <w:r w:rsidR="002D1A85">
        <w:rPr>
          <w:rFonts w:ascii="Arial" w:eastAsiaTheme="minorEastAsia" w:hAnsi="Arial" w:cs="Arial" w:hint="eastAsia"/>
          <w:lang w:eastAsia="ko-KR"/>
        </w:rPr>
        <w:t xml:space="preserve"> captured in</w:t>
      </w:r>
      <w:r w:rsidR="00116E41">
        <w:rPr>
          <w:rFonts w:ascii="Arial" w:eastAsiaTheme="minorEastAsia" w:hAnsi="Arial" w:cs="Arial" w:hint="eastAsia"/>
          <w:lang w:eastAsia="ko-KR"/>
        </w:rPr>
        <w:t xml:space="preserve"> our BL</w:t>
      </w:r>
      <w:r w:rsidR="002D1A85">
        <w:rPr>
          <w:rFonts w:ascii="Arial" w:eastAsiaTheme="minorEastAsia" w:hAnsi="Arial" w:cs="Arial" w:hint="eastAsia"/>
          <w:lang w:eastAsia="ko-KR"/>
        </w:rPr>
        <w:t xml:space="preserve"> </w:t>
      </w:r>
      <w:proofErr w:type="spellStart"/>
      <w:r w:rsidR="002D1A85">
        <w:rPr>
          <w:rFonts w:ascii="Arial" w:eastAsiaTheme="minorEastAsia" w:hAnsi="Arial" w:cs="Arial" w:hint="eastAsia"/>
          <w:lang w:eastAsia="ko-KR"/>
        </w:rPr>
        <w:t>pCR</w:t>
      </w:r>
      <w:proofErr w:type="spellEnd"/>
      <w:r w:rsidR="002D1A85">
        <w:rPr>
          <w:rFonts w:ascii="Arial" w:eastAsiaTheme="minorEastAsia" w:hAnsi="Arial" w:cs="Arial" w:hint="eastAsia"/>
          <w:lang w:eastAsia="ko-KR"/>
        </w:rPr>
        <w:t xml:space="preserve"> [1]:</w:t>
      </w:r>
    </w:p>
    <w:tbl>
      <w:tblPr>
        <w:tblStyle w:val="TableGrid"/>
        <w:tblW w:w="0" w:type="auto"/>
        <w:tblLook w:val="04A0" w:firstRow="1" w:lastRow="0" w:firstColumn="1" w:lastColumn="0" w:noHBand="0" w:noVBand="1"/>
      </w:tblPr>
      <w:tblGrid>
        <w:gridCol w:w="9631"/>
      </w:tblGrid>
      <w:tr w:rsidR="00A10B18" w14:paraId="3DB1190B" w14:textId="77777777" w:rsidTr="00060EBF">
        <w:tc>
          <w:tcPr>
            <w:tcW w:w="9631" w:type="dxa"/>
          </w:tcPr>
          <w:p w14:paraId="0CA40686" w14:textId="77777777" w:rsidR="00A10B18" w:rsidRPr="00A10B18" w:rsidRDefault="00A10B18" w:rsidP="00060EBF">
            <w:pPr>
              <w:rPr>
                <w:rFonts w:ascii="Times New Roman" w:hAnsi="Times New Roman"/>
                <w:lang w:eastAsia="zh-CN"/>
              </w:rPr>
            </w:pPr>
            <w:r w:rsidRPr="00A10B18">
              <w:rPr>
                <w:rFonts w:ascii="Times New Roman" w:hAnsi="Times New Roman"/>
                <w:lang w:eastAsia="zh-CN"/>
              </w:rPr>
              <w:t xml:space="preserve">The </w:t>
            </w:r>
            <w:r w:rsidRPr="00A10B18">
              <w:rPr>
                <w:rFonts w:ascii="Times New Roman" w:hAnsi="Times New Roman"/>
                <w:highlight w:val="yellow"/>
                <w:lang w:val="en-US" w:eastAsia="zh-CN"/>
              </w:rPr>
              <w:t>SF</w:t>
            </w:r>
            <w:r w:rsidRPr="00A10B18">
              <w:rPr>
                <w:rFonts w:ascii="Times New Roman" w:hAnsi="Times New Roman"/>
                <w:highlight w:val="yellow"/>
                <w:lang w:eastAsia="zh-CN"/>
              </w:rPr>
              <w:t xml:space="preserve"> selects gNB(s)</w:t>
            </w:r>
            <w:r w:rsidRPr="00A10B18">
              <w:rPr>
                <w:rFonts w:ascii="Times New Roman" w:hAnsi="Times New Roman"/>
                <w:highlight w:val="yellow"/>
                <w:lang w:val="en-US" w:eastAsia="zh-CN"/>
              </w:rPr>
              <w:t xml:space="preserve"> for sensing</w:t>
            </w:r>
            <w:r w:rsidRPr="00A10B18">
              <w:rPr>
                <w:rFonts w:ascii="Times New Roman" w:hAnsi="Times New Roman"/>
                <w:lang w:eastAsia="zh-CN"/>
              </w:rPr>
              <w:t xml:space="preserve"> based on</w:t>
            </w:r>
            <w:r w:rsidRPr="00A10B18">
              <w:rPr>
                <w:rFonts w:ascii="Times New Roman" w:hAnsi="Times New Roman"/>
                <w:lang w:val="en-US" w:eastAsia="zh-CN"/>
              </w:rPr>
              <w:t xml:space="preserve"> </w:t>
            </w:r>
            <w:r w:rsidRPr="00A10B18">
              <w:rPr>
                <w:rFonts w:ascii="Times New Roman" w:hAnsi="Times New Roman"/>
                <w:lang w:eastAsia="zh-CN"/>
              </w:rPr>
              <w:t xml:space="preserve">at least </w:t>
            </w:r>
            <w:r w:rsidRPr="00A10B18">
              <w:rPr>
                <w:rFonts w:ascii="Times New Roman" w:hAnsi="Times New Roman"/>
                <w:lang w:val="en-US" w:eastAsia="zh-CN"/>
              </w:rPr>
              <w:t>the</w:t>
            </w:r>
            <w:r w:rsidRPr="00A10B18">
              <w:rPr>
                <w:rFonts w:ascii="Times New Roman" w:hAnsi="Times New Roman"/>
                <w:lang w:eastAsia="zh-CN"/>
              </w:rPr>
              <w:t xml:space="preserve"> information about the gNB(s). The gNB information includes the supported sensing area of the gNB.</w:t>
            </w:r>
          </w:p>
          <w:p w14:paraId="0B9B0CF0" w14:textId="77777777" w:rsidR="00A10B18" w:rsidRPr="00A10B18" w:rsidRDefault="00A10B18" w:rsidP="00060EBF">
            <w:pPr>
              <w:rPr>
                <w:rFonts w:ascii="Times New Roman" w:hAnsi="Times New Roman"/>
                <w:color w:val="FF0000"/>
                <w:highlight w:val="yellow"/>
                <w:lang w:eastAsia="zh-CN"/>
              </w:rPr>
            </w:pPr>
            <w:r w:rsidRPr="00A10B18">
              <w:rPr>
                <w:rFonts w:ascii="Times New Roman" w:hAnsi="Times New Roman"/>
                <w:color w:val="FF0000"/>
                <w:highlight w:val="yellow"/>
                <w:lang w:eastAsia="zh-CN"/>
              </w:rPr>
              <w:t>Editor</w:t>
            </w:r>
            <w:r w:rsidRPr="00A10B18">
              <w:rPr>
                <w:rFonts w:ascii="Times New Roman" w:hAnsi="Times New Roman"/>
                <w:color w:val="FF0000"/>
                <w:highlight w:val="yellow"/>
                <w:lang w:val="en-US" w:eastAsia="zh-CN"/>
              </w:rPr>
              <w:t>’</w:t>
            </w:r>
            <w:r w:rsidRPr="00A10B18">
              <w:rPr>
                <w:rFonts w:ascii="Times New Roman" w:hAnsi="Times New Roman"/>
                <w:color w:val="FF0000"/>
                <w:highlight w:val="yellow"/>
                <w:lang w:eastAsia="zh-CN"/>
              </w:rPr>
              <w:t>s note x1: FFS other information</w:t>
            </w:r>
            <w:r w:rsidRPr="00A10B18">
              <w:rPr>
                <w:rFonts w:ascii="Times New Roman" w:hAnsi="Times New Roman"/>
                <w:color w:val="FF0000"/>
                <w:highlight w:val="yellow"/>
                <w:lang w:val="en-US" w:eastAsia="zh-CN"/>
              </w:rPr>
              <w:t xml:space="preserve"> for SF to select gNB(s)</w:t>
            </w:r>
            <w:r w:rsidRPr="00A10B18">
              <w:rPr>
                <w:rFonts w:ascii="Times New Roman" w:hAnsi="Times New Roman"/>
                <w:color w:val="FF0000"/>
                <w:highlight w:val="yellow"/>
                <w:lang w:eastAsia="zh-CN"/>
              </w:rPr>
              <w:t xml:space="preserve">. </w:t>
            </w:r>
          </w:p>
          <w:p w14:paraId="564C06E3" w14:textId="77777777" w:rsidR="00A10B18" w:rsidRPr="00A10B18" w:rsidRDefault="00A10B18" w:rsidP="003A1678">
            <w:pPr>
              <w:spacing w:after="0"/>
              <w:rPr>
                <w:rFonts w:ascii="Times New Roman" w:eastAsiaTheme="minorEastAsia" w:hAnsi="Times New Roman"/>
                <w:color w:val="FF0000"/>
                <w:lang w:eastAsia="ko-KR"/>
              </w:rPr>
            </w:pPr>
            <w:r w:rsidRPr="00A10B18">
              <w:rPr>
                <w:rFonts w:ascii="Times New Roman" w:hAnsi="Times New Roman"/>
                <w:color w:val="FF0000"/>
                <w:highlight w:val="yellow"/>
                <w:lang w:eastAsia="zh-CN"/>
              </w:rPr>
              <w:t>Editor</w:t>
            </w:r>
            <w:r w:rsidRPr="00A10B18">
              <w:rPr>
                <w:rFonts w:ascii="Times New Roman" w:hAnsi="Times New Roman"/>
                <w:color w:val="FF0000"/>
                <w:highlight w:val="yellow"/>
                <w:lang w:val="en-US" w:eastAsia="zh-CN"/>
              </w:rPr>
              <w:t>’</w:t>
            </w:r>
            <w:r w:rsidRPr="00A10B18">
              <w:rPr>
                <w:rFonts w:ascii="Times New Roman" w:hAnsi="Times New Roman"/>
                <w:color w:val="FF0000"/>
                <w:highlight w:val="yellow"/>
                <w:lang w:eastAsia="zh-CN"/>
              </w:rPr>
              <w:t xml:space="preserve">s note x2: FFS whether </w:t>
            </w:r>
            <w:r w:rsidRPr="00A10B18">
              <w:rPr>
                <w:rFonts w:ascii="Times New Roman" w:hAnsi="Times New Roman"/>
                <w:color w:val="FF0000"/>
                <w:highlight w:val="yellow"/>
                <w:lang w:val="en-US" w:eastAsia="zh-CN"/>
              </w:rPr>
              <w:t xml:space="preserve">the </w:t>
            </w:r>
            <w:r w:rsidRPr="00A10B18">
              <w:rPr>
                <w:rFonts w:ascii="Times New Roman" w:hAnsi="Times New Roman"/>
                <w:color w:val="FF0000"/>
                <w:highlight w:val="yellow"/>
                <w:lang w:eastAsia="zh-CN"/>
              </w:rPr>
              <w:t>signalling approach is needed for SF to obtain the gNB information.</w:t>
            </w:r>
          </w:p>
        </w:tc>
      </w:tr>
    </w:tbl>
    <w:p w14:paraId="3DF548B2" w14:textId="77777777" w:rsidR="00A10B18" w:rsidRDefault="00A10B18" w:rsidP="00A10B18">
      <w:pPr>
        <w:spacing w:before="240"/>
        <w:contextualSpacing/>
        <w:rPr>
          <w:rFonts w:ascii="Calibri" w:eastAsiaTheme="minorEastAsia" w:hAnsi="Calibri" w:cs="Calibri"/>
          <w:b/>
          <w:color w:val="008000"/>
          <w:sz w:val="18"/>
          <w:szCs w:val="18"/>
          <w:lang w:eastAsia="ko-KR"/>
        </w:rPr>
      </w:pPr>
    </w:p>
    <w:p w14:paraId="734A29BA" w14:textId="15376FAD" w:rsidR="00AE21B1" w:rsidRPr="00AE21B1" w:rsidRDefault="00721DAB" w:rsidP="00AE21B1">
      <w:pPr>
        <w:rPr>
          <w:rFonts w:ascii="Arial" w:eastAsiaTheme="minorEastAsia" w:hAnsi="Arial" w:cs="Arial"/>
          <w:b/>
          <w:color w:val="008000"/>
          <w:sz w:val="18"/>
          <w:szCs w:val="18"/>
          <w:lang w:eastAsia="ko-KR"/>
        </w:rPr>
      </w:pPr>
      <w:r>
        <w:rPr>
          <w:rFonts w:ascii="Arial" w:eastAsiaTheme="minorEastAsia" w:hAnsi="Arial" w:cs="Arial" w:hint="eastAsia"/>
          <w:lang w:eastAsia="ko-KR"/>
        </w:rPr>
        <w:t>F</w:t>
      </w:r>
      <w:r w:rsidR="00A10B18" w:rsidRPr="00AE21B1">
        <w:rPr>
          <w:rFonts w:ascii="Arial" w:eastAsiaTheme="minorEastAsia" w:hAnsi="Arial" w:cs="Arial"/>
          <w:lang w:eastAsia="ko-KR"/>
        </w:rPr>
        <w:t xml:space="preserve">or the </w:t>
      </w:r>
      <w:r>
        <w:rPr>
          <w:rFonts w:ascii="Arial" w:eastAsiaTheme="minorEastAsia" w:hAnsi="Arial" w:cs="Arial" w:hint="eastAsia"/>
          <w:lang w:eastAsia="ko-KR"/>
        </w:rPr>
        <w:t xml:space="preserve">first </w:t>
      </w:r>
      <w:r w:rsidR="00A10B18" w:rsidRPr="00AE21B1">
        <w:rPr>
          <w:rFonts w:ascii="Arial" w:eastAsiaTheme="minorEastAsia" w:hAnsi="Arial" w:cs="Arial"/>
          <w:lang w:eastAsia="ko-KR"/>
        </w:rPr>
        <w:t>highlight</w:t>
      </w:r>
      <w:r w:rsidR="005941CF">
        <w:rPr>
          <w:rFonts w:ascii="Arial" w:eastAsiaTheme="minorEastAsia" w:hAnsi="Arial" w:cs="Arial" w:hint="eastAsia"/>
          <w:lang w:eastAsia="ko-KR"/>
        </w:rPr>
        <w:t xml:space="preserve"> text</w:t>
      </w:r>
      <w:r w:rsidR="00A10B18" w:rsidRPr="00AE21B1">
        <w:rPr>
          <w:rFonts w:ascii="Arial" w:eastAsiaTheme="minorEastAsia" w:hAnsi="Arial" w:cs="Arial"/>
          <w:lang w:eastAsia="ko-KR"/>
        </w:rPr>
        <w:t xml:space="preserve">, RAN3 needs to resolve the </w:t>
      </w:r>
      <w:r>
        <w:rPr>
          <w:rFonts w:ascii="Arial" w:eastAsiaTheme="minorEastAsia" w:hAnsi="Arial" w:cs="Arial" w:hint="eastAsia"/>
          <w:lang w:eastAsia="ko-KR"/>
        </w:rPr>
        <w:t xml:space="preserve">related </w:t>
      </w:r>
      <w:r w:rsidR="00AE21B1" w:rsidRPr="00AE21B1">
        <w:rPr>
          <w:rFonts w:ascii="Arial" w:hAnsi="Arial" w:cs="Arial"/>
          <w:b/>
          <w:color w:val="008000"/>
        </w:rPr>
        <w:t>WA</w:t>
      </w:r>
      <w:r w:rsidR="00AE21B1" w:rsidRPr="00AE21B1">
        <w:rPr>
          <w:rFonts w:ascii="Arial" w:eastAsiaTheme="minorEastAsia" w:hAnsi="Arial" w:cs="Arial"/>
          <w:b/>
          <w:color w:val="008000"/>
          <w:lang w:eastAsia="ko-KR"/>
        </w:rPr>
        <w:t>: gNB decides TRP(s</w:t>
      </w:r>
      <w:r w:rsidR="00AE21B1">
        <w:rPr>
          <w:rFonts w:ascii="Arial" w:eastAsiaTheme="minorEastAsia" w:hAnsi="Arial" w:cs="Arial" w:hint="eastAsia"/>
          <w:b/>
          <w:color w:val="008000"/>
          <w:lang w:eastAsia="ko-KR"/>
        </w:rPr>
        <w:t>)</w:t>
      </w:r>
      <w:r w:rsidR="00AE21B1" w:rsidRPr="00AE21B1">
        <w:rPr>
          <w:rFonts w:ascii="Arial" w:eastAsiaTheme="minorEastAsia" w:hAnsi="Arial" w:cs="Arial"/>
          <w:b/>
          <w:color w:val="008000"/>
          <w:lang w:eastAsia="ko-KR"/>
        </w:rPr>
        <w:t xml:space="preserve"> for se</w:t>
      </w:r>
      <w:r w:rsidR="00AE21B1">
        <w:rPr>
          <w:rFonts w:ascii="Arial" w:eastAsiaTheme="minorEastAsia" w:hAnsi="Arial" w:cs="Arial" w:hint="eastAsia"/>
          <w:b/>
          <w:color w:val="008000"/>
          <w:lang w:eastAsia="ko-KR"/>
        </w:rPr>
        <w:t>n</w:t>
      </w:r>
      <w:r w:rsidR="00AE21B1" w:rsidRPr="00AE21B1">
        <w:rPr>
          <w:rFonts w:ascii="Arial" w:eastAsiaTheme="minorEastAsia" w:hAnsi="Arial" w:cs="Arial"/>
          <w:b/>
          <w:color w:val="008000"/>
          <w:lang w:eastAsia="ko-KR"/>
        </w:rPr>
        <w:t>sing</w:t>
      </w:r>
      <w:r w:rsidR="00AE21B1" w:rsidRPr="00AE21B1">
        <w:rPr>
          <w:rFonts w:ascii="Arial" w:eastAsiaTheme="minorEastAsia" w:hAnsi="Arial" w:cs="Arial"/>
          <w:b/>
          <w:bCs/>
          <w:color w:val="00B050"/>
          <w:lang w:eastAsia="ko-KR"/>
        </w:rPr>
        <w:t>.</w:t>
      </w:r>
      <w:r w:rsidR="00A10B18" w:rsidRPr="00AE21B1">
        <w:rPr>
          <w:rFonts w:ascii="Arial" w:eastAsiaTheme="minorEastAsia" w:hAnsi="Arial" w:cs="Arial"/>
          <w:b/>
          <w:color w:val="00B050"/>
          <w:sz w:val="18"/>
          <w:szCs w:val="18"/>
          <w:lang w:eastAsia="ko-KR"/>
        </w:rPr>
        <w:t xml:space="preserve"> </w:t>
      </w:r>
    </w:p>
    <w:p w14:paraId="03D911E6" w14:textId="3E8CE939" w:rsidR="002D1A85" w:rsidRDefault="002D1A85" w:rsidP="002D1A85">
      <w:pPr>
        <w:rPr>
          <w:rFonts w:ascii="Arial" w:eastAsiaTheme="minorEastAsia" w:hAnsi="Arial" w:cs="Arial"/>
          <w:lang w:eastAsia="ko-KR"/>
        </w:rPr>
      </w:pPr>
      <w:r w:rsidRPr="002D1A85">
        <w:rPr>
          <w:rFonts w:ascii="Arial" w:eastAsiaTheme="minorEastAsia" w:hAnsi="Arial" w:cs="Arial"/>
          <w:lang w:eastAsia="ko-KR"/>
        </w:rPr>
        <w:t>The architectural designs in SA2 (from an overall system perspective) and RAN3 (from a logical architecture perspective) have consistently progressed under the principle that the gNB serves as the Sensing Entity (SE) in 5G-Advanced Rel-20</w:t>
      </w:r>
      <w:r>
        <w:rPr>
          <w:rFonts w:ascii="Arial" w:eastAsiaTheme="minorEastAsia" w:hAnsi="Arial" w:cs="Arial" w:hint="eastAsia"/>
          <w:lang w:eastAsia="ko-KR"/>
        </w:rPr>
        <w:t xml:space="preserve"> ISAC</w:t>
      </w:r>
      <w:r w:rsidRPr="002D1A85">
        <w:rPr>
          <w:rFonts w:ascii="Arial" w:eastAsiaTheme="minorEastAsia" w:hAnsi="Arial" w:cs="Arial"/>
          <w:lang w:eastAsia="ko-KR"/>
        </w:rPr>
        <w:t>. As the SE, gNB</w:t>
      </w:r>
      <w:r w:rsidR="00083257">
        <w:rPr>
          <w:rFonts w:ascii="Arial" w:eastAsiaTheme="minorEastAsia" w:hAnsi="Arial" w:cs="Arial" w:hint="eastAsia"/>
          <w:lang w:eastAsia="ko-KR"/>
        </w:rPr>
        <w:t xml:space="preserve"> (</w:t>
      </w:r>
      <w:r w:rsidRPr="002D1A85">
        <w:rPr>
          <w:rFonts w:ascii="Arial" w:eastAsiaTheme="minorEastAsia" w:hAnsi="Arial" w:cs="Arial"/>
          <w:lang w:eastAsia="ko-KR"/>
        </w:rPr>
        <w:t>not individual TRPs</w:t>
      </w:r>
      <w:r w:rsidR="00083257">
        <w:rPr>
          <w:rFonts w:ascii="Arial" w:eastAsiaTheme="minorEastAsia" w:hAnsi="Arial" w:cs="Arial" w:hint="eastAsia"/>
          <w:lang w:eastAsia="ko-KR"/>
        </w:rPr>
        <w:t>) i</w:t>
      </w:r>
      <w:r w:rsidRPr="002D1A85">
        <w:rPr>
          <w:rFonts w:ascii="Arial" w:eastAsiaTheme="minorEastAsia" w:hAnsi="Arial" w:cs="Arial"/>
          <w:lang w:eastAsia="ko-KR"/>
        </w:rPr>
        <w:t xml:space="preserve">s the entity that communicates with </w:t>
      </w:r>
      <w:r w:rsidR="00083257">
        <w:rPr>
          <w:rFonts w:ascii="Arial" w:eastAsiaTheme="minorEastAsia" w:hAnsi="Arial" w:cs="Arial" w:hint="eastAsia"/>
          <w:lang w:eastAsia="ko-KR"/>
        </w:rPr>
        <w:t>SF</w:t>
      </w:r>
      <w:r w:rsidRPr="002D1A85">
        <w:rPr>
          <w:rFonts w:ascii="Arial" w:eastAsiaTheme="minorEastAsia" w:hAnsi="Arial" w:cs="Arial"/>
          <w:lang w:eastAsia="ko-KR"/>
        </w:rPr>
        <w:t xml:space="preserve">. While TRPs are inherently involved in the physical execution of sensing, this does not </w:t>
      </w:r>
      <w:r w:rsidR="00083257">
        <w:rPr>
          <w:rFonts w:ascii="Arial" w:eastAsiaTheme="minorEastAsia" w:hAnsi="Arial" w:cs="Arial" w:hint="eastAsia"/>
          <w:lang w:eastAsia="ko-KR"/>
        </w:rPr>
        <w:t>mean</w:t>
      </w:r>
      <w:r w:rsidRPr="002D1A85">
        <w:rPr>
          <w:rFonts w:ascii="Arial" w:eastAsiaTheme="minorEastAsia" w:hAnsi="Arial" w:cs="Arial"/>
          <w:lang w:eastAsia="ko-KR"/>
        </w:rPr>
        <w:t xml:space="preserve"> that TRPs under a gNB's oversight should be visible to SF</w:t>
      </w:r>
      <w:r w:rsidR="00083257">
        <w:rPr>
          <w:rFonts w:ascii="Arial" w:eastAsiaTheme="minorEastAsia" w:hAnsi="Arial" w:cs="Arial" w:hint="eastAsia"/>
          <w:lang w:eastAsia="ko-KR"/>
        </w:rPr>
        <w:t xml:space="preserve"> and selected directly</w:t>
      </w:r>
      <w:r w:rsidRPr="002D1A85">
        <w:rPr>
          <w:rFonts w:ascii="Arial" w:eastAsiaTheme="minorEastAsia" w:hAnsi="Arial" w:cs="Arial"/>
          <w:lang w:eastAsia="ko-KR"/>
        </w:rPr>
        <w:t xml:space="preserve">. </w:t>
      </w:r>
      <w:r w:rsidR="00450F13">
        <w:rPr>
          <w:rFonts w:ascii="Arial" w:eastAsiaTheme="minorEastAsia" w:hAnsi="Arial" w:cs="Arial" w:hint="eastAsia"/>
          <w:lang w:eastAsia="ko-KR"/>
        </w:rPr>
        <w:t>Such</w:t>
      </w:r>
      <w:r w:rsidRPr="002D1A85">
        <w:rPr>
          <w:rFonts w:ascii="Arial" w:eastAsiaTheme="minorEastAsia" w:hAnsi="Arial" w:cs="Arial"/>
          <w:lang w:eastAsia="ko-KR"/>
        </w:rPr>
        <w:t xml:space="preserve"> </w:t>
      </w:r>
      <w:r w:rsidR="00450F13">
        <w:rPr>
          <w:rFonts w:ascii="Arial" w:eastAsiaTheme="minorEastAsia" w:hAnsi="Arial" w:cs="Arial" w:hint="eastAsia"/>
          <w:lang w:eastAsia="ko-KR"/>
        </w:rPr>
        <w:t xml:space="preserve">decision </w:t>
      </w:r>
      <w:r w:rsidRPr="002D1A85">
        <w:rPr>
          <w:rFonts w:ascii="Arial" w:eastAsiaTheme="minorEastAsia" w:hAnsi="Arial" w:cs="Arial"/>
          <w:lang w:eastAsia="ko-KR"/>
        </w:rPr>
        <w:t xml:space="preserve">would introduce unnecessary complexity and </w:t>
      </w:r>
      <w:r w:rsidR="00083257">
        <w:rPr>
          <w:rFonts w:ascii="Arial" w:eastAsiaTheme="minorEastAsia" w:hAnsi="Arial" w:cs="Arial" w:hint="eastAsia"/>
          <w:lang w:eastAsia="ko-KR"/>
        </w:rPr>
        <w:t>consume more</w:t>
      </w:r>
      <w:r w:rsidRPr="002D1A85">
        <w:rPr>
          <w:rFonts w:ascii="Arial" w:eastAsiaTheme="minorEastAsia" w:hAnsi="Arial" w:cs="Arial"/>
          <w:lang w:eastAsia="ko-KR"/>
        </w:rPr>
        <w:t xml:space="preserve"> architectural discussions in SA2, which already concluded its study.</w:t>
      </w:r>
    </w:p>
    <w:p w14:paraId="5DBA8910" w14:textId="5A182EB3" w:rsidR="00DA12C7" w:rsidRDefault="00DA12C7" w:rsidP="002D1A85">
      <w:pPr>
        <w:rPr>
          <w:rFonts w:ascii="Arial" w:eastAsiaTheme="minorEastAsia" w:hAnsi="Arial" w:cs="Arial"/>
          <w:lang w:eastAsia="ko-KR"/>
        </w:rPr>
      </w:pPr>
      <w:r w:rsidRPr="00DA12C7">
        <w:rPr>
          <w:rFonts w:ascii="Arial" w:eastAsiaTheme="minorEastAsia" w:hAnsi="Arial" w:cs="Arial"/>
          <w:lang w:eastAsia="ko-KR"/>
        </w:rPr>
        <w:t xml:space="preserve">Moreover, gNB (SE) </w:t>
      </w:r>
      <w:r>
        <w:rPr>
          <w:rFonts w:ascii="Arial" w:eastAsiaTheme="minorEastAsia" w:hAnsi="Arial" w:cs="Arial" w:hint="eastAsia"/>
          <w:lang w:eastAsia="ko-KR"/>
        </w:rPr>
        <w:t>has</w:t>
      </w:r>
      <w:r w:rsidRPr="00DA12C7">
        <w:rPr>
          <w:rFonts w:ascii="Arial" w:eastAsiaTheme="minorEastAsia" w:hAnsi="Arial" w:cs="Arial"/>
          <w:lang w:eastAsia="ko-KR"/>
        </w:rPr>
        <w:t xml:space="preserve"> significantly higher computing capabilities than a single TRP and </w:t>
      </w:r>
      <w:r>
        <w:rPr>
          <w:rFonts w:ascii="Arial" w:eastAsiaTheme="minorEastAsia" w:hAnsi="Arial" w:cs="Arial" w:hint="eastAsia"/>
          <w:lang w:eastAsia="ko-KR"/>
        </w:rPr>
        <w:t xml:space="preserve">may </w:t>
      </w:r>
      <w:r w:rsidRPr="00DA12C7">
        <w:rPr>
          <w:rFonts w:ascii="Arial" w:eastAsiaTheme="minorEastAsia" w:hAnsi="Arial" w:cs="Arial"/>
          <w:lang w:eastAsia="ko-KR"/>
        </w:rPr>
        <w:t>oversight a large number of TRPs under its umbrella. Based on a sensing request, gNB is best positioned to select the right TRP(s) for execution. This would also allow gNB to aggregate measurement results and do some pre-processing, which can optimize SE-SF signaling efficiency and reduces overall processing overhead. Such operational flexibility would be severely limited if SF is mandated with direct TRP selection.</w:t>
      </w:r>
    </w:p>
    <w:p w14:paraId="5D73DFF5" w14:textId="1EE0EE86" w:rsidR="002D1A85" w:rsidRDefault="00DA12C7" w:rsidP="00DA12C7">
      <w:pPr>
        <w:rPr>
          <w:rFonts w:ascii="Arial" w:eastAsiaTheme="minorEastAsia" w:hAnsi="Arial" w:cs="Arial"/>
          <w:lang w:eastAsia="ko-KR"/>
        </w:rPr>
      </w:pPr>
      <w:r>
        <w:rPr>
          <w:rFonts w:ascii="Arial" w:eastAsiaTheme="minorEastAsia" w:hAnsi="Arial" w:cs="Arial" w:hint="eastAsia"/>
          <w:lang w:eastAsia="ko-KR"/>
        </w:rPr>
        <w:t>S</w:t>
      </w:r>
      <w:r>
        <w:rPr>
          <w:rFonts w:ascii="Arial" w:eastAsiaTheme="minorEastAsia" w:hAnsi="Arial" w:cs="Arial"/>
          <w:lang w:eastAsia="ko-KR"/>
        </w:rPr>
        <w:t>u</w:t>
      </w:r>
      <w:r>
        <w:rPr>
          <w:rFonts w:ascii="Arial" w:eastAsiaTheme="minorEastAsia" w:hAnsi="Arial" w:cs="Arial" w:hint="eastAsia"/>
          <w:lang w:eastAsia="ko-KR"/>
        </w:rPr>
        <w:t xml:space="preserve">ch gNB-led management is especially critical when </w:t>
      </w:r>
      <w:r w:rsidR="001375EE">
        <w:rPr>
          <w:rFonts w:ascii="Arial" w:eastAsiaTheme="minorEastAsia" w:hAnsi="Arial" w:cs="Arial" w:hint="eastAsia"/>
          <w:lang w:eastAsia="ko-KR"/>
        </w:rPr>
        <w:t xml:space="preserve">we </w:t>
      </w:r>
      <w:r>
        <w:rPr>
          <w:rFonts w:ascii="Arial" w:eastAsiaTheme="minorEastAsia" w:hAnsi="Arial" w:cs="Arial" w:hint="eastAsia"/>
          <w:lang w:eastAsia="ko-KR"/>
        </w:rPr>
        <w:t>conside</w:t>
      </w:r>
      <w:r w:rsidR="001375EE">
        <w:rPr>
          <w:rFonts w:ascii="Arial" w:eastAsiaTheme="minorEastAsia" w:hAnsi="Arial" w:cs="Arial" w:hint="eastAsia"/>
          <w:lang w:eastAsia="ko-KR"/>
        </w:rPr>
        <w:t>r</w:t>
      </w:r>
      <w:r>
        <w:rPr>
          <w:rFonts w:ascii="Arial" w:eastAsiaTheme="minorEastAsia" w:hAnsi="Arial" w:cs="Arial" w:hint="eastAsia"/>
          <w:lang w:eastAsia="ko-KR"/>
        </w:rPr>
        <w:t xml:space="preserve"> </w:t>
      </w:r>
      <w:r w:rsidR="00E63BC9">
        <w:rPr>
          <w:rFonts w:ascii="Arial" w:eastAsiaTheme="minorEastAsia" w:hAnsi="Arial" w:cs="Arial" w:hint="eastAsia"/>
          <w:lang w:eastAsia="ko-KR"/>
        </w:rPr>
        <w:t xml:space="preserve">the </w:t>
      </w:r>
      <w:r w:rsidR="002D1A85" w:rsidRPr="002D1A85">
        <w:rPr>
          <w:rFonts w:ascii="Arial" w:eastAsiaTheme="minorEastAsia" w:hAnsi="Arial" w:cs="Arial"/>
          <w:lang w:eastAsia="ko-KR"/>
        </w:rPr>
        <w:t>levels of sensing measurement data</w:t>
      </w:r>
      <w:r w:rsidR="00450F13">
        <w:rPr>
          <w:rFonts w:ascii="Arial" w:eastAsiaTheme="minorEastAsia" w:hAnsi="Arial" w:cs="Arial" w:hint="eastAsia"/>
          <w:lang w:eastAsia="ko-KR"/>
        </w:rPr>
        <w:t xml:space="preserve"> reported</w:t>
      </w:r>
      <w:r w:rsidR="00E63BC9">
        <w:rPr>
          <w:rFonts w:ascii="Arial" w:eastAsiaTheme="minorEastAsia" w:hAnsi="Arial" w:cs="Arial" w:hint="eastAsia"/>
          <w:lang w:eastAsia="ko-KR"/>
        </w:rPr>
        <w:t xml:space="preserve"> to S</w:t>
      </w:r>
      <w:r w:rsidR="001375EE">
        <w:rPr>
          <w:rFonts w:ascii="Arial" w:eastAsiaTheme="minorEastAsia" w:hAnsi="Arial" w:cs="Arial" w:hint="eastAsia"/>
          <w:lang w:eastAsia="ko-KR"/>
        </w:rPr>
        <w:t>F, currently being discussed in RAN1</w:t>
      </w:r>
      <w:r w:rsidR="002D1A85" w:rsidRPr="002D1A85">
        <w:rPr>
          <w:rFonts w:ascii="Arial" w:eastAsiaTheme="minorEastAsia" w:hAnsi="Arial" w:cs="Arial"/>
          <w:lang w:eastAsia="ko-KR"/>
        </w:rPr>
        <w:t xml:space="preserve">. Even if RAN1 concludes that only raw data reporting is supported (e.g. Level A: per Tx/Rx antenna port, per OFDM symbol, per TRP), the transport aspects of </w:t>
      </w:r>
      <w:r>
        <w:rPr>
          <w:rFonts w:ascii="Arial" w:eastAsiaTheme="minorEastAsia" w:hAnsi="Arial" w:cs="Arial" w:hint="eastAsia"/>
          <w:lang w:eastAsia="ko-KR"/>
        </w:rPr>
        <w:t>such</w:t>
      </w:r>
      <w:r w:rsidR="002D1A85" w:rsidRPr="002D1A85">
        <w:rPr>
          <w:rFonts w:ascii="Arial" w:eastAsiaTheme="minorEastAsia" w:hAnsi="Arial" w:cs="Arial"/>
          <w:lang w:eastAsia="ko-KR"/>
        </w:rPr>
        <w:t xml:space="preserve"> reporting</w:t>
      </w:r>
      <w:r>
        <w:rPr>
          <w:rFonts w:ascii="Arial" w:eastAsiaTheme="minorEastAsia" w:hAnsi="Arial" w:cs="Arial" w:hint="eastAsia"/>
          <w:lang w:eastAsia="ko-KR"/>
        </w:rPr>
        <w:t xml:space="preserve"> remain under</w:t>
      </w:r>
      <w:r w:rsidR="002D1A85" w:rsidRPr="002D1A85">
        <w:rPr>
          <w:rFonts w:ascii="Arial" w:eastAsiaTheme="minorEastAsia" w:hAnsi="Arial" w:cs="Arial"/>
          <w:lang w:eastAsia="ko-KR"/>
        </w:rPr>
        <w:t xml:space="preserve"> the responsibility of RAN3. </w:t>
      </w:r>
      <w:r w:rsidRPr="00DA12C7">
        <w:rPr>
          <w:rFonts w:ascii="Arial" w:eastAsiaTheme="minorEastAsia" w:hAnsi="Arial" w:cs="Arial"/>
          <w:lang w:eastAsia="ko-KR"/>
        </w:rPr>
        <w:t xml:space="preserve">If SF selects TRPs directly, the transport network would have to handle raw data streams from each individual TRP, </w:t>
      </w:r>
      <w:r w:rsidR="001375EE">
        <w:rPr>
          <w:rFonts w:ascii="Arial" w:eastAsiaTheme="minorEastAsia" w:hAnsi="Arial" w:cs="Arial" w:hint="eastAsia"/>
          <w:lang w:eastAsia="ko-KR"/>
        </w:rPr>
        <w:t xml:space="preserve">which could </w:t>
      </w:r>
      <w:r w:rsidRPr="00DA12C7">
        <w:rPr>
          <w:rFonts w:ascii="Arial" w:eastAsiaTheme="minorEastAsia" w:hAnsi="Arial" w:cs="Arial"/>
          <w:lang w:eastAsia="ko-KR"/>
        </w:rPr>
        <w:t>lead to an immense burden.</w:t>
      </w:r>
      <w:r>
        <w:rPr>
          <w:rFonts w:ascii="Arial" w:eastAsiaTheme="minorEastAsia" w:hAnsi="Arial" w:cs="Arial" w:hint="eastAsia"/>
          <w:lang w:eastAsia="ko-KR"/>
        </w:rPr>
        <w:t xml:space="preserve"> </w:t>
      </w:r>
      <w:r w:rsidRPr="00DA12C7">
        <w:rPr>
          <w:rFonts w:ascii="Arial" w:eastAsiaTheme="minorEastAsia" w:hAnsi="Arial" w:cs="Arial"/>
          <w:lang w:eastAsia="ko-KR"/>
        </w:rPr>
        <w:t xml:space="preserve">By </w:t>
      </w:r>
      <w:r w:rsidR="001375EE">
        <w:rPr>
          <w:rFonts w:ascii="Arial" w:eastAsiaTheme="minorEastAsia" w:hAnsi="Arial" w:cs="Arial" w:hint="eastAsia"/>
          <w:lang w:eastAsia="ko-KR"/>
        </w:rPr>
        <w:t xml:space="preserve">making </w:t>
      </w:r>
      <w:r w:rsidRPr="00DA12C7">
        <w:rPr>
          <w:rFonts w:ascii="Arial" w:eastAsiaTheme="minorEastAsia" w:hAnsi="Arial" w:cs="Arial"/>
          <w:lang w:eastAsia="ko-KR"/>
        </w:rPr>
        <w:t>gNB decid</w:t>
      </w:r>
      <w:r w:rsidR="001375EE">
        <w:rPr>
          <w:rFonts w:ascii="Arial" w:eastAsiaTheme="minorEastAsia" w:hAnsi="Arial" w:cs="Arial" w:hint="eastAsia"/>
          <w:lang w:eastAsia="ko-KR"/>
        </w:rPr>
        <w:t>e</w:t>
      </w:r>
      <w:r w:rsidRPr="00DA12C7">
        <w:rPr>
          <w:rFonts w:ascii="Arial" w:eastAsiaTheme="minorEastAsia" w:hAnsi="Arial" w:cs="Arial"/>
          <w:lang w:eastAsia="ko-KR"/>
        </w:rPr>
        <w:t xml:space="preserve"> TRP(s) and manag</w:t>
      </w:r>
      <w:r w:rsidR="001375EE">
        <w:rPr>
          <w:rFonts w:ascii="Arial" w:eastAsiaTheme="minorEastAsia" w:hAnsi="Arial" w:cs="Arial" w:hint="eastAsia"/>
          <w:lang w:eastAsia="ko-KR"/>
        </w:rPr>
        <w:t>e</w:t>
      </w:r>
      <w:r w:rsidRPr="00DA12C7">
        <w:rPr>
          <w:rFonts w:ascii="Arial" w:eastAsiaTheme="minorEastAsia" w:hAnsi="Arial" w:cs="Arial"/>
          <w:lang w:eastAsia="ko-KR"/>
        </w:rPr>
        <w:t xml:space="preserve"> data collection, </w:t>
      </w:r>
      <w:r w:rsidR="00A41126">
        <w:rPr>
          <w:rFonts w:ascii="Arial" w:eastAsiaTheme="minorEastAsia" w:hAnsi="Arial" w:cs="Arial" w:hint="eastAsia"/>
          <w:lang w:eastAsia="ko-KR"/>
        </w:rPr>
        <w:t xml:space="preserve">the transport conditions can be jointly considered during TRP selection for sensing executions and </w:t>
      </w:r>
      <w:r w:rsidRPr="00DA12C7">
        <w:rPr>
          <w:rFonts w:ascii="Arial" w:eastAsiaTheme="minorEastAsia" w:hAnsi="Arial" w:cs="Arial"/>
          <w:lang w:eastAsia="ko-KR"/>
        </w:rPr>
        <w:t xml:space="preserve">reporting </w:t>
      </w:r>
      <w:r>
        <w:rPr>
          <w:rFonts w:ascii="Arial" w:eastAsiaTheme="minorEastAsia" w:hAnsi="Arial" w:cs="Arial" w:hint="eastAsia"/>
          <w:lang w:eastAsia="ko-KR"/>
        </w:rPr>
        <w:t>to</w:t>
      </w:r>
      <w:r w:rsidRPr="00DA12C7">
        <w:rPr>
          <w:rFonts w:ascii="Arial" w:eastAsiaTheme="minorEastAsia" w:hAnsi="Arial" w:cs="Arial"/>
          <w:lang w:eastAsia="ko-KR"/>
        </w:rPr>
        <w:t xml:space="preserve"> SF.</w:t>
      </w:r>
      <w:r w:rsidR="00E31015">
        <w:rPr>
          <w:rFonts w:ascii="Arial" w:eastAsiaTheme="minorEastAsia" w:hAnsi="Arial" w:cs="Arial" w:hint="eastAsia"/>
          <w:lang w:eastAsia="ko-KR"/>
        </w:rPr>
        <w:t xml:space="preserve"> This is </w:t>
      </w:r>
      <w:r w:rsidR="00A41126">
        <w:rPr>
          <w:rFonts w:ascii="Arial" w:eastAsiaTheme="minorEastAsia" w:hAnsi="Arial" w:cs="Arial" w:hint="eastAsia"/>
          <w:lang w:eastAsia="ko-KR"/>
        </w:rPr>
        <w:t xml:space="preserve">also </w:t>
      </w:r>
      <w:r w:rsidR="00E31015">
        <w:rPr>
          <w:rFonts w:ascii="Arial" w:eastAsiaTheme="minorEastAsia" w:hAnsi="Arial" w:cs="Arial" w:hint="eastAsia"/>
          <w:lang w:eastAsia="ko-KR"/>
        </w:rPr>
        <w:t xml:space="preserve">aligned </w:t>
      </w:r>
      <w:r w:rsidR="002D1A85" w:rsidRPr="002D1A85">
        <w:rPr>
          <w:rFonts w:ascii="Arial" w:eastAsiaTheme="minorEastAsia" w:hAnsi="Arial" w:cs="Arial"/>
          <w:lang w:eastAsia="ko-KR"/>
        </w:rPr>
        <w:t>with SA2’s conclusion in [2], which explicitly states that the SE (gNB) determines how to perform measurements and that the data format is subject to RAN3's decision:</w:t>
      </w:r>
    </w:p>
    <w:tbl>
      <w:tblPr>
        <w:tblStyle w:val="TableGrid"/>
        <w:tblW w:w="0" w:type="auto"/>
        <w:tblLook w:val="04A0" w:firstRow="1" w:lastRow="0" w:firstColumn="1" w:lastColumn="0" w:noHBand="0" w:noVBand="1"/>
      </w:tblPr>
      <w:tblGrid>
        <w:gridCol w:w="9631"/>
      </w:tblGrid>
      <w:tr w:rsidR="00083257" w14:paraId="5EF92B44" w14:textId="77777777" w:rsidTr="00060EBF">
        <w:tc>
          <w:tcPr>
            <w:tcW w:w="9631" w:type="dxa"/>
          </w:tcPr>
          <w:p w14:paraId="2B7EB688" w14:textId="3A951C9F" w:rsidR="00083257" w:rsidRPr="007B33AE" w:rsidRDefault="00083257" w:rsidP="003C5130">
            <w:pPr>
              <w:keepNext/>
              <w:keepLines/>
              <w:overflowPunct w:val="0"/>
              <w:autoSpaceDE w:val="0"/>
              <w:autoSpaceDN w:val="0"/>
              <w:adjustRightInd w:val="0"/>
              <w:textAlignment w:val="baseline"/>
              <w:outlineLvl w:val="1"/>
              <w:rPr>
                <w:rFonts w:ascii="Arial" w:eastAsiaTheme="minorEastAsia" w:hAnsi="Arial"/>
                <w:b/>
                <w:bCs/>
                <w:szCs w:val="12"/>
                <w:lang w:eastAsia="zh-CN"/>
              </w:rPr>
            </w:pPr>
            <w:bookmarkStart w:id="9" w:name="_Toc215490913"/>
            <w:r w:rsidRPr="007B33AE">
              <w:rPr>
                <w:rFonts w:ascii="Arial" w:hAnsi="Arial"/>
                <w:b/>
                <w:bCs/>
                <w:szCs w:val="12"/>
                <w:lang w:eastAsia="zh-CN"/>
              </w:rPr>
              <w:t>8.4</w:t>
            </w:r>
            <w:r w:rsidRPr="007B33AE">
              <w:rPr>
                <w:rFonts w:ascii="Arial" w:eastAsiaTheme="minorEastAsia" w:hAnsi="Arial" w:hint="eastAsia"/>
                <w:b/>
                <w:bCs/>
                <w:szCs w:val="12"/>
                <w:lang w:eastAsia="ko-KR"/>
              </w:rPr>
              <w:t xml:space="preserve">  </w:t>
            </w:r>
            <w:r w:rsidRPr="007B33AE">
              <w:rPr>
                <w:rFonts w:ascii="Arial" w:hAnsi="Arial"/>
                <w:b/>
                <w:bCs/>
                <w:szCs w:val="12"/>
                <w:lang w:eastAsia="zh-CN"/>
              </w:rPr>
              <w:tab/>
              <w:t>Conclusion for KI</w:t>
            </w:r>
            <w:r w:rsidR="007B33AE">
              <w:rPr>
                <w:rFonts w:ascii="Arial" w:eastAsiaTheme="minorEastAsia" w:hAnsi="Arial" w:hint="eastAsia"/>
                <w:b/>
                <w:bCs/>
                <w:szCs w:val="12"/>
                <w:lang w:eastAsia="ko-KR"/>
              </w:rPr>
              <w:t xml:space="preserve"> </w:t>
            </w:r>
            <w:r w:rsidRPr="007B33AE">
              <w:rPr>
                <w:rFonts w:ascii="Arial" w:hAnsi="Arial"/>
                <w:b/>
                <w:bCs/>
                <w:szCs w:val="12"/>
                <w:lang w:eastAsia="zh-CN"/>
              </w:rPr>
              <w:t>#4: Sensing Data and the Associated Information Collection and Transport</w:t>
            </w:r>
            <w:bookmarkEnd w:id="9"/>
          </w:p>
          <w:p w14:paraId="372D3F2C" w14:textId="77777777" w:rsidR="00083257" w:rsidRPr="00287B8B" w:rsidRDefault="00083257" w:rsidP="00060EBF">
            <w:pPr>
              <w:overflowPunct w:val="0"/>
              <w:autoSpaceDE w:val="0"/>
              <w:autoSpaceDN w:val="0"/>
              <w:adjustRightInd w:val="0"/>
              <w:textAlignment w:val="baseline"/>
              <w:rPr>
                <w:rFonts w:ascii="Times New Roman" w:eastAsia="맑은 고딕" w:hAnsi="Times New Roman"/>
                <w:lang w:eastAsia="en-GB"/>
              </w:rPr>
            </w:pPr>
            <w:r w:rsidRPr="00287B8B">
              <w:rPr>
                <w:rFonts w:ascii="Times New Roman" w:eastAsia="맑은 고딕" w:hAnsi="Times New Roman"/>
                <w:lang w:eastAsia="en-GB"/>
              </w:rPr>
              <w:t>The following bullets are recommended for normative work for KI#4:</w:t>
            </w:r>
          </w:p>
          <w:p w14:paraId="5DDD4490" w14:textId="77777777" w:rsidR="00083257" w:rsidRPr="006705B6" w:rsidRDefault="00083257" w:rsidP="00060EBF">
            <w:pPr>
              <w:overflowPunct w:val="0"/>
              <w:autoSpaceDE w:val="0"/>
              <w:autoSpaceDN w:val="0"/>
              <w:adjustRightInd w:val="0"/>
              <w:ind w:left="568" w:hanging="284"/>
              <w:textAlignment w:val="baseline"/>
              <w:rPr>
                <w:rFonts w:ascii="Times New Roman" w:eastAsia="Times New Roman" w:hAnsi="Times New Roman"/>
                <w:shd w:val="clear" w:color="auto" w:fill="FFFFFF"/>
                <w:lang w:eastAsia="en-GB"/>
              </w:rPr>
            </w:pPr>
            <w:r w:rsidRPr="00287B8B">
              <w:rPr>
                <w:rFonts w:ascii="Times New Roman" w:eastAsia="Times New Roman" w:hAnsi="Times New Roman"/>
                <w:lang w:eastAsia="en-GB"/>
              </w:rPr>
              <w:t>1.</w:t>
            </w:r>
            <w:r w:rsidRPr="00287B8B">
              <w:rPr>
                <w:rFonts w:ascii="Times New Roman" w:eastAsia="Times New Roman" w:hAnsi="Times New Roman"/>
                <w:lang w:eastAsia="en-GB"/>
              </w:rPr>
              <w:tab/>
              <w:t>Based on the received sensing service requirements from the Sensing Function, the</w:t>
            </w:r>
            <w:r w:rsidRPr="006705B6">
              <w:rPr>
                <w:rFonts w:ascii="Times New Roman" w:eastAsia="Times New Roman" w:hAnsi="Times New Roman"/>
                <w:lang w:eastAsia="en-GB"/>
              </w:rPr>
              <w:t xml:space="preserve"> </w:t>
            </w:r>
            <w:r w:rsidRPr="00972C8A">
              <w:rPr>
                <w:rFonts w:ascii="Times New Roman" w:eastAsia="Times New Roman" w:hAnsi="Times New Roman"/>
                <w:b/>
                <w:bCs/>
                <w:color w:val="C00000"/>
                <w:lang w:eastAsia="en-GB"/>
              </w:rPr>
              <w:t>Sensing Entity (i.e. gNB) can determine how to perform the relevant sensing measurements to collect the sensing data</w:t>
            </w:r>
            <w:r w:rsidRPr="006705B6">
              <w:rPr>
                <w:rFonts w:ascii="Times New Roman" w:eastAsia="Times New Roman" w:hAnsi="Times New Roman"/>
                <w:color w:val="C00000"/>
                <w:lang w:eastAsia="en-GB"/>
              </w:rPr>
              <w:t>.</w:t>
            </w:r>
          </w:p>
          <w:p w14:paraId="0C9C3064" w14:textId="77777777" w:rsidR="00083257" w:rsidRPr="006705B6" w:rsidRDefault="00083257" w:rsidP="003A1678">
            <w:pPr>
              <w:keepLines/>
              <w:overflowPunct w:val="0"/>
              <w:autoSpaceDE w:val="0"/>
              <w:autoSpaceDN w:val="0"/>
              <w:adjustRightInd w:val="0"/>
              <w:spacing w:after="0"/>
              <w:ind w:left="1135" w:hanging="851"/>
              <w:textAlignment w:val="baseline"/>
              <w:rPr>
                <w:rFonts w:ascii="Times New Roman" w:eastAsiaTheme="minorEastAsia" w:hAnsi="Times New Roman"/>
                <w:lang w:eastAsia="ko-KR"/>
              </w:rPr>
            </w:pPr>
            <w:r w:rsidRPr="00972C8A">
              <w:rPr>
                <w:rFonts w:ascii="Times New Roman" w:eastAsia="Times New Roman" w:hAnsi="Times New Roman"/>
                <w:lang w:eastAsia="en-GB"/>
              </w:rPr>
              <w:t>NOTE 1:</w:t>
            </w:r>
            <w:r w:rsidRPr="00972C8A">
              <w:rPr>
                <w:rFonts w:ascii="Times New Roman" w:eastAsia="Times New Roman" w:hAnsi="Times New Roman"/>
                <w:lang w:eastAsia="en-GB"/>
              </w:rPr>
              <w:tab/>
            </w:r>
            <w:r w:rsidRPr="006705B6">
              <w:rPr>
                <w:rFonts w:ascii="Times New Roman" w:eastAsia="Times New Roman" w:hAnsi="Times New Roman"/>
                <w:color w:val="C00000"/>
                <w:lang w:eastAsia="en-GB"/>
              </w:rPr>
              <w:t>The format of sensing data provided by Sensing Entity (i.e. gNB) depends on RAN WG3 decision.</w:t>
            </w:r>
          </w:p>
        </w:tc>
      </w:tr>
    </w:tbl>
    <w:p w14:paraId="2BB664FF" w14:textId="3AA2DA89" w:rsidR="009B511C" w:rsidRDefault="009B511C" w:rsidP="00E31015">
      <w:pPr>
        <w:spacing w:before="240"/>
        <w:rPr>
          <w:rFonts w:ascii="Arial" w:eastAsia="LG스마트체2.0 Regular" w:hAnsi="Arial" w:cs="Arial"/>
          <w:b/>
          <w:bCs/>
          <w:lang w:eastAsia="ko-KR"/>
        </w:rPr>
      </w:pPr>
      <w:r>
        <w:rPr>
          <w:rFonts w:ascii="Arial" w:eastAsia="LG스마트체2.0 Regular" w:hAnsi="Arial" w:cs="Arial" w:hint="eastAsia"/>
          <w:b/>
          <w:bCs/>
          <w:lang w:eastAsia="ko-KR"/>
        </w:rPr>
        <w:t xml:space="preserve">Proposal 2: RAN3 confirms </w:t>
      </w:r>
      <w:r w:rsidR="00083257">
        <w:rPr>
          <w:rFonts w:ascii="Arial" w:eastAsia="LG스마트체2.0 Regular" w:hAnsi="Arial" w:cs="Arial" w:hint="eastAsia"/>
          <w:b/>
          <w:bCs/>
          <w:lang w:eastAsia="ko-KR"/>
        </w:rPr>
        <w:t xml:space="preserve">the </w:t>
      </w:r>
      <w:r>
        <w:rPr>
          <w:rFonts w:ascii="Arial" w:eastAsia="LG스마트체2.0 Regular" w:hAnsi="Arial" w:cs="Arial" w:hint="eastAsia"/>
          <w:b/>
          <w:bCs/>
          <w:lang w:eastAsia="ko-KR"/>
        </w:rPr>
        <w:t xml:space="preserve">WA that gNB decides TRP(s) for sensing. </w:t>
      </w:r>
    </w:p>
    <w:p w14:paraId="1D6C82A3" w14:textId="77777777" w:rsidR="008F7827" w:rsidRDefault="008F7827" w:rsidP="00AE21B1">
      <w:pPr>
        <w:rPr>
          <w:rFonts w:ascii="Arial" w:eastAsia="LG스마트체2.0 Regular" w:hAnsi="Arial" w:cs="Arial"/>
          <w:lang w:eastAsia="ko-KR"/>
        </w:rPr>
      </w:pPr>
    </w:p>
    <w:p w14:paraId="74DFC962" w14:textId="7FE01817" w:rsidR="005941CF" w:rsidRPr="009B511C" w:rsidRDefault="008F7827" w:rsidP="00AE21B1">
      <w:pPr>
        <w:rPr>
          <w:rFonts w:ascii="Arial" w:eastAsiaTheme="minorEastAsia" w:hAnsi="Arial" w:cs="Arial"/>
          <w:b/>
          <w:bCs/>
          <w:lang w:eastAsia="ko-KR"/>
        </w:rPr>
      </w:pPr>
      <w:r>
        <w:rPr>
          <w:rFonts w:ascii="Arial" w:eastAsia="LG스마트체2.0 Regular" w:hAnsi="Arial" w:cs="Arial" w:hint="eastAsia"/>
          <w:lang w:eastAsia="ko-KR"/>
        </w:rPr>
        <w:t xml:space="preserve">The below FFS is related to </w:t>
      </w:r>
      <w:r w:rsidR="00453FF3">
        <w:rPr>
          <w:rFonts w:ascii="Arial" w:eastAsia="LG스마트체2.0 Regular" w:hAnsi="Arial" w:cs="Arial" w:hint="eastAsia"/>
          <w:lang w:eastAsia="ko-KR"/>
        </w:rPr>
        <w:t xml:space="preserve">the above </w:t>
      </w:r>
      <w:r>
        <w:rPr>
          <w:rFonts w:ascii="Arial" w:eastAsia="LG스마트체2.0 Regular" w:hAnsi="Arial" w:cs="Arial" w:hint="eastAsia"/>
          <w:lang w:eastAsia="ko-KR"/>
        </w:rPr>
        <w:t>two Editors</w:t>
      </w:r>
      <w:r>
        <w:rPr>
          <w:rFonts w:ascii="Arial" w:eastAsia="LG스마트체2.0 Regular" w:hAnsi="Arial" w:cs="Arial"/>
          <w:lang w:eastAsia="ko-KR"/>
        </w:rPr>
        <w:t>’</w:t>
      </w:r>
      <w:r>
        <w:rPr>
          <w:rFonts w:ascii="Arial" w:eastAsia="LG스마트체2.0 Regular" w:hAnsi="Arial" w:cs="Arial" w:hint="eastAsia"/>
          <w:lang w:eastAsia="ko-KR"/>
        </w:rPr>
        <w:t xml:space="preserve"> notes and the </w:t>
      </w:r>
      <w:r w:rsidR="00CF3D64">
        <w:rPr>
          <w:rFonts w:ascii="Arial" w:eastAsia="LG스마트체2.0 Regular" w:hAnsi="Arial" w:cs="Arial" w:hint="eastAsia"/>
          <w:lang w:eastAsia="ko-KR"/>
        </w:rPr>
        <w:t>SA2</w:t>
      </w:r>
      <w:r w:rsidR="00CF3D64">
        <w:rPr>
          <w:rFonts w:ascii="Arial" w:eastAsia="LG스마트체2.0 Regular" w:hAnsi="Arial" w:cs="Arial"/>
          <w:lang w:eastAsia="ko-KR"/>
        </w:rPr>
        <w:t>’</w:t>
      </w:r>
      <w:r w:rsidR="00CF3D64">
        <w:rPr>
          <w:rFonts w:ascii="Arial" w:eastAsia="LG스마트체2.0 Regular" w:hAnsi="Arial" w:cs="Arial" w:hint="eastAsia"/>
          <w:lang w:eastAsia="ko-KR"/>
        </w:rPr>
        <w:t xml:space="preserve">s conclusion [2] and </w:t>
      </w:r>
      <w:r>
        <w:rPr>
          <w:rFonts w:ascii="Arial" w:eastAsia="LG스마트체2.0 Regular" w:hAnsi="Arial" w:cs="Arial" w:hint="eastAsia"/>
          <w:lang w:eastAsia="ko-KR"/>
        </w:rPr>
        <w:t>first question [3]:</w:t>
      </w:r>
    </w:p>
    <w:p w14:paraId="222B068E" w14:textId="77777777" w:rsidR="005941CF" w:rsidRDefault="005941CF" w:rsidP="005941CF">
      <w:pPr>
        <w:spacing w:after="0"/>
        <w:contextualSpacing/>
        <w:rPr>
          <w:rFonts w:ascii="Calibri" w:eastAsiaTheme="minorEastAsia" w:hAnsi="Calibri" w:cs="Calibri"/>
          <w:b/>
          <w:color w:val="0000FF"/>
          <w:sz w:val="18"/>
          <w:szCs w:val="18"/>
          <w:lang w:eastAsia="ko-KR"/>
        </w:rPr>
      </w:pPr>
      <w:r w:rsidRPr="002715FD">
        <w:rPr>
          <w:rFonts w:ascii="Calibri" w:eastAsia="DengXian" w:hAnsi="Calibri" w:cs="Calibri"/>
          <w:b/>
          <w:color w:val="0000FF"/>
          <w:sz w:val="18"/>
          <w:szCs w:val="18"/>
        </w:rPr>
        <w:t>Discuss which procedure is used to transfer the gNB information (e.g., supported sensing area) from gNB to SF for gNB selection, if signalling approach is needed.</w:t>
      </w:r>
    </w:p>
    <w:p w14:paraId="2DF87337" w14:textId="77777777" w:rsidR="008F7827" w:rsidRPr="008F7827" w:rsidRDefault="008F7827" w:rsidP="005941CF">
      <w:pPr>
        <w:spacing w:after="0"/>
        <w:contextualSpacing/>
        <w:rPr>
          <w:rFonts w:ascii="Calibri" w:eastAsiaTheme="minorEastAsia" w:hAnsi="Calibri" w:cs="Calibri"/>
          <w:b/>
          <w:color w:val="008000"/>
          <w:sz w:val="18"/>
          <w:szCs w:val="18"/>
          <w:lang w:eastAsia="ko-KR"/>
        </w:rPr>
      </w:pPr>
    </w:p>
    <w:tbl>
      <w:tblPr>
        <w:tblStyle w:val="TableGrid"/>
        <w:tblW w:w="0" w:type="auto"/>
        <w:tblLook w:val="04A0" w:firstRow="1" w:lastRow="0" w:firstColumn="1" w:lastColumn="0" w:noHBand="0" w:noVBand="1"/>
      </w:tblPr>
      <w:tblGrid>
        <w:gridCol w:w="9631"/>
      </w:tblGrid>
      <w:tr w:rsidR="005941CF" w14:paraId="3D6B0032" w14:textId="77777777" w:rsidTr="00060EBF">
        <w:tc>
          <w:tcPr>
            <w:tcW w:w="9631" w:type="dxa"/>
          </w:tcPr>
          <w:p w14:paraId="0D6147D6" w14:textId="7BCED5CF" w:rsidR="005941CF" w:rsidRPr="007B33AE" w:rsidRDefault="005941CF" w:rsidP="003C5130">
            <w:pPr>
              <w:keepNext/>
              <w:keepLines/>
              <w:overflowPunct w:val="0"/>
              <w:autoSpaceDE w:val="0"/>
              <w:autoSpaceDN w:val="0"/>
              <w:adjustRightInd w:val="0"/>
              <w:textAlignment w:val="baseline"/>
              <w:outlineLvl w:val="1"/>
              <w:rPr>
                <w:rFonts w:ascii="Arial" w:eastAsiaTheme="minorEastAsia" w:hAnsi="Arial"/>
                <w:b/>
                <w:bCs/>
                <w:szCs w:val="12"/>
                <w:lang w:eastAsia="zh-CN"/>
              </w:rPr>
            </w:pPr>
            <w:bookmarkStart w:id="10" w:name="_Toc215490912"/>
            <w:r w:rsidRPr="007B33AE">
              <w:rPr>
                <w:rFonts w:ascii="Arial" w:hAnsi="Arial"/>
                <w:b/>
                <w:bCs/>
                <w:szCs w:val="12"/>
                <w:lang w:eastAsia="zh-CN"/>
              </w:rPr>
              <w:lastRenderedPageBreak/>
              <w:t>8.3</w:t>
            </w:r>
            <w:r w:rsidRPr="007B33AE">
              <w:rPr>
                <w:rFonts w:ascii="Arial" w:hAnsi="Arial"/>
                <w:b/>
                <w:bCs/>
                <w:szCs w:val="12"/>
                <w:lang w:eastAsia="zh-CN"/>
              </w:rPr>
              <w:tab/>
            </w:r>
            <w:r w:rsidRPr="007B33AE">
              <w:rPr>
                <w:rFonts w:ascii="Arial" w:eastAsiaTheme="minorEastAsia" w:hAnsi="Arial" w:hint="eastAsia"/>
                <w:b/>
                <w:bCs/>
                <w:szCs w:val="12"/>
                <w:lang w:eastAsia="ko-KR"/>
              </w:rPr>
              <w:t xml:space="preserve">    </w:t>
            </w:r>
            <w:r w:rsidRPr="007B33AE">
              <w:rPr>
                <w:rFonts w:ascii="Arial" w:hAnsi="Arial"/>
                <w:b/>
                <w:bCs/>
                <w:szCs w:val="12"/>
                <w:lang w:eastAsia="zh-CN"/>
              </w:rPr>
              <w:t>Conclusion for K</w:t>
            </w:r>
            <w:r w:rsidR="007B33AE">
              <w:rPr>
                <w:rFonts w:ascii="Arial" w:eastAsiaTheme="minorEastAsia" w:hAnsi="Arial" w:hint="eastAsia"/>
                <w:b/>
                <w:bCs/>
                <w:szCs w:val="12"/>
                <w:lang w:eastAsia="ko-KR"/>
              </w:rPr>
              <w:t>I</w:t>
            </w:r>
            <w:r w:rsidRPr="007B33AE">
              <w:rPr>
                <w:rFonts w:ascii="Arial" w:hAnsi="Arial"/>
                <w:b/>
                <w:bCs/>
                <w:szCs w:val="12"/>
                <w:lang w:eastAsia="zh-CN"/>
              </w:rPr>
              <w:t xml:space="preserve"> #3: Sensing Entity and Sensing Function Discovery and (Re-)Selection</w:t>
            </w:r>
            <w:bookmarkEnd w:id="10"/>
          </w:p>
          <w:p w14:paraId="60AF7B0E" w14:textId="4BB51AE3" w:rsidR="005941CF" w:rsidRPr="005941CF" w:rsidRDefault="005941CF" w:rsidP="005941CF">
            <w:pPr>
              <w:overflowPunct w:val="0"/>
              <w:autoSpaceDE w:val="0"/>
              <w:autoSpaceDN w:val="0"/>
              <w:adjustRightInd w:val="0"/>
              <w:textAlignment w:val="baseline"/>
              <w:rPr>
                <w:rFonts w:ascii="Times New Roman" w:eastAsia="Times New Roman" w:hAnsi="Times New Roman"/>
                <w:lang w:eastAsia="ko-KR"/>
              </w:rPr>
            </w:pPr>
            <w:r w:rsidRPr="005941CF">
              <w:rPr>
                <w:rFonts w:eastAsiaTheme="minorEastAsia" w:hint="eastAsia"/>
                <w:noProof/>
                <w:lang w:eastAsia="ko-KR"/>
              </w:rPr>
              <w:t>///</w:t>
            </w:r>
            <w:r w:rsidRPr="005941CF">
              <w:rPr>
                <w:noProof/>
              </w:rPr>
              <w:t xml:space="preserve">/////////////////////////////////////////////////////////////irrelevant </w:t>
            </w:r>
            <w:r w:rsidRPr="005941CF">
              <w:rPr>
                <w:rFonts w:eastAsiaTheme="minorEastAsia" w:hint="eastAsia"/>
                <w:noProof/>
                <w:lang w:eastAsia="ko-KR"/>
              </w:rPr>
              <w:t xml:space="preserve">texts </w:t>
            </w:r>
            <w:r w:rsidRPr="005941CF">
              <w:rPr>
                <w:noProof/>
              </w:rPr>
              <w:t>skipped/////////////////////////////////////////////////////////////////////</w:t>
            </w:r>
          </w:p>
          <w:p w14:paraId="4710AE37" w14:textId="77777777" w:rsidR="005941CF" w:rsidRPr="005941CF" w:rsidRDefault="005941CF" w:rsidP="005941CF">
            <w:pPr>
              <w:overflowPunct w:val="0"/>
              <w:autoSpaceDE w:val="0"/>
              <w:autoSpaceDN w:val="0"/>
              <w:adjustRightInd w:val="0"/>
              <w:ind w:left="568" w:hanging="284"/>
              <w:textAlignment w:val="baseline"/>
              <w:rPr>
                <w:rFonts w:ascii="Times New Roman" w:eastAsia="Times New Roman" w:hAnsi="Times New Roman"/>
                <w:lang w:eastAsia="ko-KR"/>
              </w:rPr>
            </w:pPr>
            <w:r w:rsidRPr="005941CF">
              <w:rPr>
                <w:rFonts w:ascii="Times New Roman" w:eastAsia="Times New Roman" w:hAnsi="Times New Roman"/>
                <w:lang w:eastAsia="ko-KR"/>
              </w:rPr>
              <w:t>4.</w:t>
            </w:r>
            <w:r w:rsidRPr="005941CF">
              <w:rPr>
                <w:rFonts w:ascii="Times New Roman" w:eastAsia="Times New Roman" w:hAnsi="Times New Roman"/>
                <w:lang w:eastAsia="en-GB"/>
              </w:rPr>
              <w:tab/>
              <w:t>The Sensing Function registers itself to the NRF, with its NF profile</w:t>
            </w:r>
            <w:r w:rsidRPr="005941CF">
              <w:rPr>
                <w:rFonts w:ascii="Times New Roman" w:eastAsia="Times New Roman" w:hAnsi="Times New Roman"/>
                <w:lang w:eastAsia="ko-KR"/>
              </w:rPr>
              <w:t xml:space="preserve"> that </w:t>
            </w:r>
            <w:r w:rsidRPr="005941CF">
              <w:rPr>
                <w:rFonts w:ascii="Times New Roman" w:eastAsia="Times New Roman" w:hAnsi="Times New Roman"/>
                <w:lang w:eastAsia="en-GB"/>
              </w:rPr>
              <w:t>contain</w:t>
            </w:r>
            <w:r w:rsidRPr="005941CF">
              <w:rPr>
                <w:rFonts w:ascii="Times New Roman" w:eastAsia="Times New Roman" w:hAnsi="Times New Roman"/>
                <w:lang w:eastAsia="ko-KR"/>
              </w:rPr>
              <w:t>s</w:t>
            </w:r>
            <w:r w:rsidRPr="005941CF">
              <w:rPr>
                <w:rFonts w:ascii="Times New Roman" w:eastAsia="Times New Roman" w:hAnsi="Times New Roman"/>
                <w:lang w:eastAsia="en-GB"/>
              </w:rPr>
              <w:t xml:space="preserve"> </w:t>
            </w:r>
            <w:r w:rsidRPr="005941CF">
              <w:rPr>
                <w:rFonts w:ascii="Times New Roman" w:eastAsia="Times New Roman" w:hAnsi="Times New Roman"/>
                <w:lang w:eastAsia="ko-KR"/>
              </w:rPr>
              <w:t>the following, e.g.:</w:t>
            </w:r>
          </w:p>
          <w:p w14:paraId="65F83D8F" w14:textId="77777777" w:rsidR="005941CF" w:rsidRPr="005941CF" w:rsidRDefault="005941CF" w:rsidP="005941CF">
            <w:pPr>
              <w:overflowPunct w:val="0"/>
              <w:autoSpaceDE w:val="0"/>
              <w:autoSpaceDN w:val="0"/>
              <w:adjustRightInd w:val="0"/>
              <w:ind w:left="851" w:hanging="284"/>
              <w:textAlignment w:val="baseline"/>
              <w:rPr>
                <w:rFonts w:ascii="Times New Roman" w:eastAsia="Times New Roman" w:hAnsi="Times New Roman"/>
                <w:lang w:eastAsia="ko-KR"/>
              </w:rPr>
            </w:pPr>
            <w:r w:rsidRPr="005941CF">
              <w:rPr>
                <w:rFonts w:ascii="Times New Roman" w:eastAsia="Times New Roman" w:hAnsi="Times New Roman"/>
                <w:lang w:eastAsia="ko-KR"/>
              </w:rPr>
              <w:t>-</w:t>
            </w:r>
            <w:r w:rsidRPr="005941CF">
              <w:rPr>
                <w:rFonts w:ascii="Times New Roman" w:eastAsia="Times New Roman" w:hAnsi="Times New Roman"/>
                <w:lang w:eastAsia="ko-KR"/>
              </w:rPr>
              <w:tab/>
            </w:r>
            <w:r w:rsidRPr="005941CF">
              <w:rPr>
                <w:rFonts w:ascii="Times New Roman" w:eastAsia="Times New Roman" w:hAnsi="Times New Roman"/>
                <w:lang w:eastAsia="en-GB"/>
              </w:rPr>
              <w:t>NF Type</w:t>
            </w:r>
            <w:r w:rsidRPr="005941CF">
              <w:rPr>
                <w:rFonts w:ascii="Times New Roman" w:eastAsia="Times New Roman" w:hAnsi="Times New Roman"/>
                <w:lang w:eastAsia="ko-KR"/>
              </w:rPr>
              <w:t>.</w:t>
            </w:r>
          </w:p>
          <w:p w14:paraId="7F5E7F05" w14:textId="77777777" w:rsidR="005941CF" w:rsidRPr="006705B6" w:rsidRDefault="005941CF" w:rsidP="005941CF">
            <w:pPr>
              <w:overflowPunct w:val="0"/>
              <w:autoSpaceDE w:val="0"/>
              <w:autoSpaceDN w:val="0"/>
              <w:adjustRightInd w:val="0"/>
              <w:ind w:left="851" w:hanging="284"/>
              <w:textAlignment w:val="baseline"/>
              <w:rPr>
                <w:rFonts w:ascii="Times New Roman" w:eastAsia="Times New Roman" w:hAnsi="Times New Roman"/>
                <w:lang w:eastAsia="ko-KR"/>
              </w:rPr>
            </w:pPr>
            <w:r w:rsidRPr="006705B6">
              <w:rPr>
                <w:rFonts w:ascii="Times New Roman" w:eastAsia="Times New Roman" w:hAnsi="Times New Roman"/>
                <w:lang w:eastAsia="ko-KR"/>
              </w:rPr>
              <w:t>-</w:t>
            </w:r>
            <w:r w:rsidRPr="006705B6">
              <w:rPr>
                <w:rFonts w:ascii="Times New Roman" w:eastAsia="Times New Roman" w:hAnsi="Times New Roman"/>
                <w:lang w:eastAsia="ko-KR"/>
              </w:rPr>
              <w:tab/>
              <w:t>S</w:t>
            </w:r>
            <w:r w:rsidRPr="006705B6">
              <w:rPr>
                <w:rFonts w:ascii="Times New Roman" w:eastAsia="Times New Roman" w:hAnsi="Times New Roman"/>
                <w:lang w:eastAsia="en-GB"/>
              </w:rPr>
              <w:t xml:space="preserve">upported </w:t>
            </w:r>
            <w:r w:rsidRPr="006705B6">
              <w:rPr>
                <w:rFonts w:ascii="Times New Roman" w:eastAsia="Times New Roman" w:hAnsi="Times New Roman"/>
                <w:lang w:eastAsia="ko-KR"/>
              </w:rPr>
              <w:t>s</w:t>
            </w:r>
            <w:r w:rsidRPr="006705B6">
              <w:rPr>
                <w:rFonts w:ascii="Times New Roman" w:eastAsia="Times New Roman" w:hAnsi="Times New Roman"/>
                <w:lang w:eastAsia="en-GB"/>
              </w:rPr>
              <w:t xml:space="preserve">ensing </w:t>
            </w:r>
            <w:r w:rsidRPr="006705B6">
              <w:rPr>
                <w:rFonts w:ascii="Times New Roman" w:eastAsia="Times New Roman" w:hAnsi="Times New Roman"/>
                <w:lang w:eastAsia="ko-KR"/>
              </w:rPr>
              <w:t>a</w:t>
            </w:r>
            <w:r w:rsidRPr="006705B6">
              <w:rPr>
                <w:rFonts w:ascii="Times New Roman" w:eastAsia="Times New Roman" w:hAnsi="Times New Roman"/>
                <w:lang w:eastAsia="en-GB"/>
              </w:rPr>
              <w:t>rea</w:t>
            </w:r>
            <w:r w:rsidRPr="006705B6">
              <w:rPr>
                <w:rFonts w:ascii="Times New Roman" w:eastAsia="Times New Roman" w:hAnsi="Times New Roman"/>
                <w:lang w:eastAsia="ko-KR"/>
              </w:rPr>
              <w:t xml:space="preserve"> of Sensing Function.</w:t>
            </w:r>
          </w:p>
          <w:p w14:paraId="673BEE7B" w14:textId="77777777" w:rsidR="005941CF" w:rsidRPr="006705B6" w:rsidRDefault="005941CF" w:rsidP="005941CF">
            <w:pPr>
              <w:overflowPunct w:val="0"/>
              <w:autoSpaceDE w:val="0"/>
              <w:autoSpaceDN w:val="0"/>
              <w:adjustRightInd w:val="0"/>
              <w:ind w:left="568" w:hanging="284"/>
              <w:textAlignment w:val="baseline"/>
              <w:rPr>
                <w:rFonts w:ascii="Times New Roman" w:eastAsia="Times New Roman" w:hAnsi="Times New Roman"/>
                <w:lang w:val="en-US" w:eastAsia="zh-CN"/>
              </w:rPr>
            </w:pPr>
            <w:r w:rsidRPr="006705B6">
              <w:rPr>
                <w:rFonts w:ascii="Times New Roman" w:eastAsia="Times New Roman" w:hAnsi="Times New Roman"/>
                <w:lang w:val="en-US" w:eastAsia="ko-KR"/>
              </w:rPr>
              <w:t>5.</w:t>
            </w:r>
            <w:r w:rsidRPr="006705B6">
              <w:rPr>
                <w:rFonts w:ascii="Times New Roman" w:eastAsia="Times New Roman" w:hAnsi="Times New Roman"/>
                <w:lang w:val="en-US" w:eastAsia="zh-CN"/>
              </w:rPr>
              <w:tab/>
            </w:r>
            <w:r w:rsidRPr="006705B6">
              <w:rPr>
                <w:rFonts w:ascii="Times New Roman" w:eastAsia="Times New Roman" w:hAnsi="Times New Roman"/>
                <w:lang w:eastAsia="en-GB"/>
              </w:rPr>
              <w:t xml:space="preserve">Sensing Function </w:t>
            </w:r>
            <w:r w:rsidRPr="006705B6">
              <w:rPr>
                <w:rFonts w:ascii="Times New Roman" w:eastAsia="Times New Roman" w:hAnsi="Times New Roman"/>
                <w:lang w:val="en-US" w:eastAsia="zh-CN"/>
              </w:rPr>
              <w:t>is selected based on at least supported sensing area</w:t>
            </w:r>
            <w:r w:rsidRPr="006705B6">
              <w:rPr>
                <w:rFonts w:ascii="Times New Roman" w:eastAsia="Times New Roman" w:hAnsi="Times New Roman"/>
                <w:lang w:val="en-US" w:eastAsia="ko-KR"/>
              </w:rPr>
              <w:t xml:space="preserve"> of Sensing Function</w:t>
            </w:r>
            <w:r w:rsidRPr="006705B6">
              <w:rPr>
                <w:rFonts w:ascii="Times New Roman" w:eastAsia="Times New Roman" w:hAnsi="Times New Roman"/>
                <w:lang w:val="en-US" w:eastAsia="zh-CN"/>
              </w:rPr>
              <w:t>.</w:t>
            </w:r>
          </w:p>
          <w:p w14:paraId="0138D4B5" w14:textId="77777777" w:rsidR="005941CF" w:rsidRPr="006705B6" w:rsidRDefault="005941CF" w:rsidP="005941CF">
            <w:pPr>
              <w:overflowPunct w:val="0"/>
              <w:autoSpaceDE w:val="0"/>
              <w:autoSpaceDN w:val="0"/>
              <w:adjustRightInd w:val="0"/>
              <w:ind w:left="568" w:hanging="284"/>
              <w:textAlignment w:val="baseline"/>
              <w:rPr>
                <w:rFonts w:ascii="Times New Roman" w:eastAsia="Times New Roman" w:hAnsi="Times New Roman"/>
                <w:lang w:eastAsia="en-GB"/>
              </w:rPr>
            </w:pPr>
            <w:r w:rsidRPr="006705B6">
              <w:rPr>
                <w:rFonts w:ascii="Times New Roman" w:eastAsia="Times New Roman" w:hAnsi="Times New Roman"/>
                <w:lang w:eastAsia="ko-KR"/>
              </w:rPr>
              <w:t>6.</w:t>
            </w:r>
            <w:r w:rsidRPr="006705B6">
              <w:rPr>
                <w:rFonts w:ascii="Times New Roman" w:eastAsia="Times New Roman" w:hAnsi="Times New Roman"/>
                <w:lang w:eastAsia="en-GB"/>
              </w:rPr>
              <w:tab/>
            </w:r>
            <w:r w:rsidRPr="006705B6">
              <w:rPr>
                <w:rFonts w:ascii="Times New Roman" w:eastAsia="Times New Roman" w:hAnsi="Times New Roman"/>
                <w:lang w:eastAsia="ko-KR"/>
              </w:rPr>
              <w:t xml:space="preserve">The </w:t>
            </w:r>
            <w:r w:rsidRPr="006705B6">
              <w:rPr>
                <w:rFonts w:ascii="Times New Roman" w:eastAsia="Times New Roman" w:hAnsi="Times New Roman"/>
                <w:lang w:eastAsia="en-GB"/>
              </w:rPr>
              <w:t>Sensing Function selects one or more Sensing Entit</w:t>
            </w:r>
            <w:r w:rsidRPr="006705B6">
              <w:rPr>
                <w:rFonts w:ascii="Times New Roman" w:eastAsia="Times New Roman" w:hAnsi="Times New Roman"/>
                <w:lang w:eastAsia="ko-KR"/>
              </w:rPr>
              <w:t>y(</w:t>
            </w:r>
            <w:proofErr w:type="spellStart"/>
            <w:r w:rsidRPr="006705B6">
              <w:rPr>
                <w:rFonts w:ascii="Times New Roman" w:eastAsia="Times New Roman" w:hAnsi="Times New Roman"/>
                <w:lang w:eastAsia="en-GB"/>
              </w:rPr>
              <w:t>ies</w:t>
            </w:r>
            <w:proofErr w:type="spellEnd"/>
            <w:r w:rsidRPr="006705B6">
              <w:rPr>
                <w:rFonts w:ascii="Times New Roman" w:eastAsia="Times New Roman" w:hAnsi="Times New Roman"/>
                <w:lang w:eastAsia="ko-KR"/>
              </w:rPr>
              <w:t>)</w:t>
            </w:r>
            <w:r w:rsidRPr="006705B6">
              <w:rPr>
                <w:rFonts w:ascii="Times New Roman" w:eastAsia="Times New Roman" w:hAnsi="Times New Roman"/>
                <w:lang w:eastAsia="en-GB"/>
              </w:rPr>
              <w:t xml:space="preserve"> </w:t>
            </w:r>
            <w:r w:rsidRPr="006705B6">
              <w:rPr>
                <w:rFonts w:ascii="Times New Roman" w:eastAsia="Times New Roman" w:hAnsi="Times New Roman"/>
                <w:lang w:eastAsia="ko-KR"/>
              </w:rPr>
              <w:t>(</w:t>
            </w:r>
            <w:r w:rsidRPr="006705B6">
              <w:rPr>
                <w:rFonts w:ascii="Times New Roman" w:eastAsia="Times New Roman" w:hAnsi="Times New Roman"/>
                <w:lang w:eastAsia="en-GB"/>
              </w:rPr>
              <w:t>i.e. gNB</w:t>
            </w:r>
            <w:r w:rsidRPr="006705B6">
              <w:rPr>
                <w:rFonts w:ascii="Times New Roman" w:eastAsia="Times New Roman" w:hAnsi="Times New Roman"/>
                <w:lang w:eastAsia="ko-KR"/>
              </w:rPr>
              <w:t>(</w:t>
            </w:r>
            <w:r w:rsidRPr="006705B6">
              <w:rPr>
                <w:rFonts w:ascii="Times New Roman" w:eastAsia="Times New Roman" w:hAnsi="Times New Roman"/>
                <w:lang w:eastAsia="en-GB"/>
              </w:rPr>
              <w:t>s</w:t>
            </w:r>
            <w:r w:rsidRPr="006705B6">
              <w:rPr>
                <w:rFonts w:ascii="Times New Roman" w:eastAsia="Times New Roman" w:hAnsi="Times New Roman"/>
                <w:lang w:eastAsia="ko-KR"/>
              </w:rPr>
              <w:t>))</w:t>
            </w:r>
            <w:r w:rsidRPr="006705B6">
              <w:rPr>
                <w:rFonts w:ascii="Times New Roman" w:eastAsia="Times New Roman" w:hAnsi="Times New Roman"/>
                <w:lang w:eastAsia="en-GB"/>
              </w:rPr>
              <w:t>, based on the sensing service request</w:t>
            </w:r>
            <w:r w:rsidRPr="006705B6">
              <w:rPr>
                <w:rFonts w:ascii="Times New Roman" w:eastAsia="Times New Roman" w:hAnsi="Times New Roman"/>
                <w:lang w:eastAsia="ko-KR"/>
              </w:rPr>
              <w:t xml:space="preserve"> </w:t>
            </w:r>
            <w:r w:rsidRPr="006705B6">
              <w:rPr>
                <w:rFonts w:ascii="Times New Roman" w:eastAsia="Times New Roman" w:hAnsi="Times New Roman"/>
                <w:lang w:eastAsia="en-GB"/>
              </w:rPr>
              <w:t xml:space="preserve">(e.g. </w:t>
            </w:r>
            <w:r w:rsidRPr="006705B6">
              <w:rPr>
                <w:rFonts w:ascii="Times New Roman" w:eastAsiaTheme="minorEastAsia" w:hAnsi="Times New Roman"/>
                <w:lang w:eastAsia="ko-KR"/>
              </w:rPr>
              <w:t>t</w:t>
            </w:r>
            <w:r w:rsidRPr="006705B6">
              <w:rPr>
                <w:rFonts w:ascii="Times New Roman" w:eastAsia="Times New Roman" w:hAnsi="Times New Roman"/>
                <w:lang w:eastAsia="en-GB"/>
              </w:rPr>
              <w:t>arget sensing service area)</w:t>
            </w:r>
            <w:r w:rsidRPr="006705B6">
              <w:rPr>
                <w:rFonts w:ascii="Times New Roman" w:eastAsiaTheme="minorEastAsia" w:hAnsi="Times New Roman"/>
                <w:lang w:eastAsia="ko-KR"/>
              </w:rPr>
              <w:t>,</w:t>
            </w:r>
            <w:r w:rsidRPr="006705B6">
              <w:rPr>
                <w:rFonts w:ascii="Times New Roman" w:eastAsia="Times New Roman" w:hAnsi="Times New Roman"/>
                <w:lang w:eastAsia="en-GB"/>
              </w:rPr>
              <w:t xml:space="preserve"> </w:t>
            </w:r>
            <w:r w:rsidRPr="006705B6">
              <w:rPr>
                <w:rFonts w:ascii="Times New Roman" w:eastAsia="Times New Roman" w:hAnsi="Times New Roman"/>
                <w:color w:val="C00000"/>
                <w:lang w:eastAsia="en-GB"/>
              </w:rPr>
              <w:t>supported sensing area</w:t>
            </w:r>
            <w:r w:rsidRPr="006705B6">
              <w:rPr>
                <w:rFonts w:ascii="Times New Roman" w:eastAsia="Times New Roman" w:hAnsi="Times New Roman"/>
                <w:color w:val="C00000"/>
                <w:lang w:eastAsia="ko-KR"/>
              </w:rPr>
              <w:t xml:space="preserve"> of </w:t>
            </w:r>
            <w:r w:rsidRPr="006705B6">
              <w:rPr>
                <w:rFonts w:ascii="Times New Roman" w:eastAsia="Times New Roman" w:hAnsi="Times New Roman"/>
                <w:color w:val="C00000"/>
                <w:lang w:eastAsia="en-GB"/>
              </w:rPr>
              <w:t>Sensing Entit</w:t>
            </w:r>
            <w:r w:rsidRPr="006705B6">
              <w:rPr>
                <w:rFonts w:ascii="Times New Roman" w:eastAsia="Times New Roman" w:hAnsi="Times New Roman"/>
                <w:color w:val="C00000"/>
                <w:lang w:eastAsia="ko-KR"/>
              </w:rPr>
              <w:t>y</w:t>
            </w:r>
            <w:r w:rsidRPr="006705B6">
              <w:rPr>
                <w:rFonts w:ascii="Times New Roman" w:eastAsia="Times New Roman" w:hAnsi="Times New Roman"/>
                <w:color w:val="C00000"/>
                <w:lang w:eastAsia="en-GB"/>
              </w:rPr>
              <w:t>.</w:t>
            </w:r>
          </w:p>
          <w:p w14:paraId="7C44C611" w14:textId="77777777" w:rsidR="005941CF" w:rsidRPr="006705B6" w:rsidRDefault="005941CF" w:rsidP="005941CF">
            <w:pPr>
              <w:overflowPunct w:val="0"/>
              <w:autoSpaceDE w:val="0"/>
              <w:autoSpaceDN w:val="0"/>
              <w:adjustRightInd w:val="0"/>
              <w:ind w:left="568" w:hanging="284"/>
              <w:textAlignment w:val="baseline"/>
              <w:rPr>
                <w:rFonts w:ascii="Times New Roman" w:eastAsia="Times New Roman" w:hAnsi="Times New Roman"/>
                <w:color w:val="C00000"/>
                <w:lang w:eastAsia="en-GB"/>
              </w:rPr>
            </w:pPr>
            <w:r w:rsidRPr="006705B6">
              <w:rPr>
                <w:rFonts w:ascii="Times New Roman" w:eastAsia="Times New Roman" w:hAnsi="Times New Roman"/>
                <w:lang w:eastAsia="ko-KR"/>
              </w:rPr>
              <w:t>7.</w:t>
            </w:r>
            <w:r w:rsidRPr="006705B6">
              <w:rPr>
                <w:rFonts w:ascii="Times New Roman" w:eastAsia="Times New Roman" w:hAnsi="Times New Roman"/>
                <w:lang w:eastAsia="ko-KR"/>
              </w:rPr>
              <w:tab/>
            </w:r>
            <w:r w:rsidRPr="006705B6">
              <w:rPr>
                <w:rFonts w:ascii="Times New Roman" w:eastAsia="Times New Roman" w:hAnsi="Times New Roman"/>
                <w:lang w:eastAsia="en-GB"/>
              </w:rPr>
              <w:t>The Sensing Function may re-select Sensing Entity(</w:t>
            </w:r>
            <w:proofErr w:type="spellStart"/>
            <w:r w:rsidRPr="006705B6">
              <w:rPr>
                <w:rFonts w:ascii="Times New Roman" w:eastAsia="Times New Roman" w:hAnsi="Times New Roman"/>
                <w:lang w:eastAsia="en-GB"/>
              </w:rPr>
              <w:t>ies</w:t>
            </w:r>
            <w:proofErr w:type="spellEnd"/>
            <w:r w:rsidRPr="006705B6">
              <w:rPr>
                <w:rFonts w:ascii="Times New Roman" w:eastAsia="Times New Roman" w:hAnsi="Times New Roman"/>
                <w:lang w:eastAsia="en-GB"/>
              </w:rPr>
              <w:t xml:space="preserve">) </w:t>
            </w:r>
            <w:r w:rsidRPr="006705B6">
              <w:rPr>
                <w:rFonts w:ascii="Times New Roman" w:eastAsia="Times New Roman" w:hAnsi="Times New Roman"/>
                <w:lang w:eastAsia="ko-KR"/>
              </w:rPr>
              <w:t>(</w:t>
            </w:r>
            <w:r w:rsidRPr="006705B6">
              <w:rPr>
                <w:rFonts w:ascii="Times New Roman" w:eastAsia="Times New Roman" w:hAnsi="Times New Roman"/>
                <w:lang w:eastAsia="en-GB"/>
              </w:rPr>
              <w:t>i.e. gNB(s)</w:t>
            </w:r>
            <w:r w:rsidRPr="006705B6">
              <w:rPr>
                <w:rFonts w:ascii="Times New Roman" w:eastAsia="Times New Roman" w:hAnsi="Times New Roman"/>
                <w:lang w:eastAsia="ko-KR"/>
              </w:rPr>
              <w:t>)</w:t>
            </w:r>
            <w:r w:rsidRPr="006705B6">
              <w:rPr>
                <w:rFonts w:ascii="Times New Roman" w:eastAsia="Times New Roman" w:hAnsi="Times New Roman"/>
                <w:lang w:eastAsia="en-GB"/>
              </w:rPr>
              <w:t>, based on the sensing service request (e.g. target sensing service area)</w:t>
            </w:r>
            <w:r w:rsidRPr="006705B6">
              <w:rPr>
                <w:rFonts w:ascii="Times New Roman" w:eastAsia="Times New Roman" w:hAnsi="Times New Roman"/>
                <w:lang w:eastAsia="ko-KR"/>
              </w:rPr>
              <w:t xml:space="preserve">, </w:t>
            </w:r>
            <w:r w:rsidRPr="006705B6">
              <w:rPr>
                <w:rFonts w:ascii="Times New Roman" w:eastAsia="Times New Roman" w:hAnsi="Times New Roman"/>
                <w:color w:val="C00000"/>
                <w:lang w:eastAsia="en-GB"/>
              </w:rPr>
              <w:t>supported sensing area</w:t>
            </w:r>
            <w:r w:rsidRPr="006705B6">
              <w:rPr>
                <w:rFonts w:ascii="Times New Roman" w:eastAsia="Times New Roman" w:hAnsi="Times New Roman"/>
                <w:color w:val="C00000"/>
                <w:lang w:eastAsia="ko-KR"/>
              </w:rPr>
              <w:t xml:space="preserve"> of </w:t>
            </w:r>
            <w:r w:rsidRPr="006705B6">
              <w:rPr>
                <w:rFonts w:ascii="Times New Roman" w:eastAsia="Times New Roman" w:hAnsi="Times New Roman"/>
                <w:color w:val="C00000"/>
                <w:lang w:eastAsia="en-GB"/>
              </w:rPr>
              <w:t>Sensing Entit</w:t>
            </w:r>
            <w:r w:rsidRPr="006705B6">
              <w:rPr>
                <w:rFonts w:ascii="Times New Roman" w:eastAsia="Times New Roman" w:hAnsi="Times New Roman"/>
                <w:color w:val="C00000"/>
                <w:lang w:eastAsia="ko-KR"/>
              </w:rPr>
              <w:t>y</w:t>
            </w:r>
            <w:r w:rsidRPr="006705B6">
              <w:rPr>
                <w:rFonts w:ascii="Times New Roman" w:eastAsia="Times New Roman" w:hAnsi="Times New Roman"/>
                <w:color w:val="C00000"/>
                <w:lang w:eastAsia="en-GB"/>
              </w:rPr>
              <w:t>.</w:t>
            </w:r>
          </w:p>
          <w:p w14:paraId="756F81B8" w14:textId="77777777" w:rsidR="005941CF" w:rsidRPr="006705B6" w:rsidRDefault="005941CF" w:rsidP="005941CF">
            <w:pPr>
              <w:keepLines/>
              <w:overflowPunct w:val="0"/>
              <w:autoSpaceDE w:val="0"/>
              <w:autoSpaceDN w:val="0"/>
              <w:adjustRightInd w:val="0"/>
              <w:ind w:left="1135" w:hanging="851"/>
              <w:textAlignment w:val="baseline"/>
              <w:rPr>
                <w:rFonts w:ascii="Times New Roman" w:eastAsiaTheme="minorEastAsia" w:hAnsi="Times New Roman"/>
                <w:lang w:eastAsia="ko-KR"/>
              </w:rPr>
            </w:pPr>
            <w:r w:rsidRPr="006705B6">
              <w:rPr>
                <w:rFonts w:ascii="Times New Roman" w:eastAsia="Times New Roman" w:hAnsi="Times New Roman"/>
                <w:lang w:eastAsia="en-GB"/>
              </w:rPr>
              <w:t>NOTE </w:t>
            </w:r>
            <w:r w:rsidRPr="006705B6">
              <w:rPr>
                <w:rFonts w:ascii="Times New Roman" w:eastAsiaTheme="minorEastAsia" w:hAnsi="Times New Roman"/>
                <w:lang w:eastAsia="ko-KR"/>
              </w:rPr>
              <w:t>1</w:t>
            </w:r>
            <w:r w:rsidRPr="006705B6">
              <w:rPr>
                <w:rFonts w:ascii="Times New Roman" w:eastAsia="Times New Roman" w:hAnsi="Times New Roman"/>
                <w:lang w:eastAsia="en-GB"/>
              </w:rPr>
              <w:t>:</w:t>
            </w:r>
            <w:r w:rsidRPr="006705B6">
              <w:rPr>
                <w:rFonts w:ascii="Times New Roman" w:eastAsia="Times New Roman" w:hAnsi="Times New Roman"/>
                <w:lang w:eastAsia="en-GB"/>
              </w:rPr>
              <w:tab/>
            </w:r>
            <w:r w:rsidRPr="006705B6">
              <w:rPr>
                <w:rFonts w:ascii="Times New Roman" w:eastAsiaTheme="minorEastAsia" w:hAnsi="Times New Roman"/>
                <w:color w:val="C00000"/>
                <w:lang w:eastAsia="ko-KR"/>
              </w:rPr>
              <w:t xml:space="preserve">How </w:t>
            </w:r>
            <w:r w:rsidRPr="006705B6">
              <w:rPr>
                <w:rFonts w:ascii="Times New Roman" w:eastAsia="Times New Roman" w:hAnsi="Times New Roman"/>
                <w:color w:val="C00000"/>
                <w:lang w:eastAsia="ko-KR"/>
              </w:rPr>
              <w:t xml:space="preserve">SF </w:t>
            </w:r>
            <w:r w:rsidRPr="006705B6">
              <w:rPr>
                <w:rFonts w:ascii="Times New Roman" w:eastAsiaTheme="minorEastAsia" w:hAnsi="Times New Roman"/>
                <w:color w:val="C00000"/>
                <w:lang w:eastAsia="ko-KR"/>
              </w:rPr>
              <w:t xml:space="preserve">can </w:t>
            </w:r>
            <w:r w:rsidRPr="006705B6">
              <w:rPr>
                <w:rFonts w:ascii="Times New Roman" w:eastAsia="Times New Roman" w:hAnsi="Times New Roman"/>
                <w:color w:val="C00000"/>
                <w:lang w:eastAsia="ko-KR"/>
              </w:rPr>
              <w:t xml:space="preserve">obtain </w:t>
            </w:r>
            <w:r w:rsidRPr="006705B6">
              <w:rPr>
                <w:rFonts w:ascii="Times New Roman" w:eastAsia="Times New Roman" w:hAnsi="Times New Roman"/>
                <w:color w:val="C00000"/>
                <w:lang w:eastAsia="zh-CN"/>
              </w:rPr>
              <w:t>the information of S</w:t>
            </w:r>
            <w:r w:rsidRPr="006705B6">
              <w:rPr>
                <w:rFonts w:ascii="Times New Roman" w:eastAsia="Times New Roman" w:hAnsi="Times New Roman"/>
                <w:color w:val="C00000"/>
                <w:lang w:eastAsia="ko-KR"/>
              </w:rPr>
              <w:t>E</w:t>
            </w:r>
            <w:r w:rsidRPr="006705B6">
              <w:rPr>
                <w:rFonts w:ascii="Times New Roman" w:eastAsia="Times New Roman" w:hAnsi="Times New Roman"/>
                <w:color w:val="C00000"/>
                <w:lang w:eastAsia="zh-CN"/>
              </w:rPr>
              <w:t>s</w:t>
            </w:r>
            <w:r w:rsidRPr="006705B6">
              <w:rPr>
                <w:rFonts w:ascii="Times New Roman" w:eastAsiaTheme="minorEastAsia" w:hAnsi="Times New Roman"/>
                <w:color w:val="C00000"/>
                <w:lang w:eastAsia="ko-KR"/>
              </w:rPr>
              <w:t xml:space="preserve"> (e.g. via OAM, via signalling) </w:t>
            </w:r>
            <w:r w:rsidRPr="006705B6">
              <w:rPr>
                <w:rFonts w:ascii="Times New Roman" w:eastAsia="Times New Roman" w:hAnsi="Times New Roman"/>
                <w:color w:val="C00000"/>
                <w:lang w:eastAsia="en-GB"/>
              </w:rPr>
              <w:t>will be determined during the normative phase</w:t>
            </w:r>
            <w:r w:rsidRPr="006705B6">
              <w:rPr>
                <w:rFonts w:ascii="Times New Roman" w:eastAsiaTheme="minorEastAsia" w:hAnsi="Times New Roman"/>
                <w:color w:val="C00000"/>
                <w:lang w:val="en-IN" w:eastAsia="ko-KR"/>
              </w:rPr>
              <w:t xml:space="preserve"> and require coordination with RAN WGs</w:t>
            </w:r>
            <w:r w:rsidRPr="006705B6">
              <w:rPr>
                <w:rFonts w:ascii="Times New Roman" w:eastAsia="Times New Roman" w:hAnsi="Times New Roman"/>
                <w:color w:val="C00000"/>
                <w:lang w:eastAsia="en-GB"/>
              </w:rPr>
              <w:t>.</w:t>
            </w:r>
          </w:p>
          <w:p w14:paraId="51D06BD9" w14:textId="77777777" w:rsidR="005941CF" w:rsidRPr="006705B6" w:rsidRDefault="005941CF" w:rsidP="005941CF">
            <w:pPr>
              <w:keepLines/>
              <w:overflowPunct w:val="0"/>
              <w:autoSpaceDE w:val="0"/>
              <w:autoSpaceDN w:val="0"/>
              <w:adjustRightInd w:val="0"/>
              <w:ind w:left="1135" w:hanging="851"/>
              <w:textAlignment w:val="baseline"/>
              <w:rPr>
                <w:rFonts w:ascii="Times New Roman" w:eastAsia="Times New Roman" w:hAnsi="Times New Roman"/>
                <w:lang w:eastAsia="en-GB"/>
              </w:rPr>
            </w:pPr>
            <w:r w:rsidRPr="006705B6">
              <w:rPr>
                <w:rFonts w:ascii="Times New Roman" w:eastAsia="Times New Roman" w:hAnsi="Times New Roman"/>
                <w:lang w:eastAsia="en-GB"/>
              </w:rPr>
              <w:t>NOTE</w:t>
            </w:r>
            <w:r w:rsidRPr="006705B6">
              <w:rPr>
                <w:rFonts w:ascii="Times New Roman" w:eastAsiaTheme="minorEastAsia" w:hAnsi="Times New Roman"/>
                <w:lang w:eastAsia="ko-KR"/>
              </w:rPr>
              <w:t> 2</w:t>
            </w:r>
            <w:r w:rsidRPr="006705B6">
              <w:rPr>
                <w:rFonts w:ascii="Times New Roman" w:eastAsia="Times New Roman" w:hAnsi="Times New Roman"/>
                <w:lang w:eastAsia="en-GB"/>
              </w:rPr>
              <w:t>:</w:t>
            </w:r>
            <w:r w:rsidRPr="006705B6">
              <w:rPr>
                <w:rFonts w:ascii="Times New Roman" w:eastAsiaTheme="minorEastAsia" w:hAnsi="Times New Roman"/>
                <w:lang w:eastAsia="ko-KR"/>
              </w:rPr>
              <w:tab/>
            </w:r>
            <w:r w:rsidRPr="006705B6">
              <w:rPr>
                <w:rFonts w:ascii="Times New Roman" w:eastAsiaTheme="minorEastAsia" w:hAnsi="Times New Roman"/>
                <w:color w:val="C00000"/>
                <w:lang w:eastAsia="en-GB"/>
              </w:rPr>
              <w:t>The</w:t>
            </w:r>
            <w:r w:rsidRPr="006705B6">
              <w:rPr>
                <w:rFonts w:ascii="Times New Roman" w:eastAsiaTheme="minorEastAsia" w:hAnsi="Times New Roman"/>
                <w:color w:val="C00000"/>
                <w:lang w:eastAsia="ko-KR"/>
              </w:rPr>
              <w:t xml:space="preserve"> details of the information/capability of SE and the information/capability used for SE (re-)selection </w:t>
            </w:r>
            <w:r w:rsidRPr="006705B6">
              <w:rPr>
                <w:rFonts w:ascii="Times New Roman" w:eastAsiaTheme="minorEastAsia" w:hAnsi="Times New Roman"/>
                <w:color w:val="C00000"/>
                <w:lang w:val="en-IN" w:eastAsia="ko-KR"/>
              </w:rPr>
              <w:t>will be determined during the normative phase and require coordination with RAN WGs</w:t>
            </w:r>
            <w:r w:rsidRPr="006705B6">
              <w:rPr>
                <w:rFonts w:ascii="Times New Roman" w:eastAsiaTheme="minorEastAsia" w:hAnsi="Times New Roman"/>
                <w:color w:val="C00000"/>
                <w:lang w:eastAsia="ko-KR"/>
              </w:rPr>
              <w:t>.</w:t>
            </w:r>
          </w:p>
          <w:p w14:paraId="1A1A7C54" w14:textId="77777777" w:rsidR="009E04B8" w:rsidRDefault="009E04B8" w:rsidP="009E04B8">
            <w:pPr>
              <w:pStyle w:val="EditorsNote"/>
              <w:tabs>
                <w:tab w:val="left" w:pos="284"/>
                <w:tab w:val="left" w:pos="682"/>
              </w:tabs>
              <w:spacing w:after="0"/>
              <w:ind w:left="0" w:firstLine="0"/>
              <w:contextualSpacing/>
              <w:rPr>
                <w:rFonts w:ascii="Arial" w:eastAsia="맑은 고딕" w:hAnsi="Arial" w:cs="Arial"/>
                <w:b/>
                <w:color w:val="000000" w:themeColor="text1"/>
                <w:sz w:val="18"/>
                <w:szCs w:val="18"/>
                <w:u w:val="single"/>
                <w:lang w:eastAsia="ko-KR"/>
              </w:rPr>
            </w:pPr>
          </w:p>
          <w:p w14:paraId="0F76F3FA" w14:textId="39E17A38" w:rsidR="009E04B8" w:rsidRPr="005940F3" w:rsidRDefault="009E04B8" w:rsidP="009E04B8">
            <w:pPr>
              <w:pStyle w:val="EditorsNote"/>
              <w:tabs>
                <w:tab w:val="left" w:pos="284"/>
                <w:tab w:val="left" w:pos="682"/>
              </w:tabs>
              <w:spacing w:after="0"/>
              <w:ind w:left="0" w:firstLine="0"/>
              <w:contextualSpacing/>
              <w:rPr>
                <w:rFonts w:ascii="Arial" w:eastAsia="맑은 고딕" w:hAnsi="Arial" w:cs="Arial"/>
                <w:b/>
                <w:color w:val="000000" w:themeColor="text1"/>
                <w:sz w:val="18"/>
                <w:szCs w:val="18"/>
                <w:u w:val="single"/>
                <w:lang w:eastAsia="ko-KR"/>
              </w:rPr>
            </w:pPr>
            <w:r w:rsidRPr="005940F3">
              <w:rPr>
                <w:rFonts w:ascii="Arial" w:eastAsia="맑은 고딕" w:hAnsi="Arial" w:cs="Arial" w:hint="eastAsia"/>
                <w:b/>
                <w:color w:val="000000" w:themeColor="text1"/>
                <w:sz w:val="18"/>
                <w:szCs w:val="18"/>
                <w:u w:val="single"/>
                <w:lang w:eastAsia="ko-KR"/>
              </w:rPr>
              <w:t>S</w:t>
            </w:r>
            <w:r w:rsidRPr="005940F3">
              <w:rPr>
                <w:rFonts w:ascii="Arial" w:eastAsia="맑은 고딕" w:hAnsi="Arial" w:cs="Arial"/>
                <w:b/>
                <w:color w:val="000000" w:themeColor="text1"/>
                <w:sz w:val="18"/>
                <w:szCs w:val="18"/>
                <w:u w:val="single"/>
                <w:lang w:eastAsia="ko-KR"/>
              </w:rPr>
              <w:t>A2 LS R3-260011/S2-2511045</w:t>
            </w:r>
          </w:p>
          <w:p w14:paraId="66895411" w14:textId="64F3873A" w:rsidR="005941CF" w:rsidRPr="009E04B8" w:rsidRDefault="005941CF" w:rsidP="005941CF">
            <w:pPr>
              <w:pStyle w:val="EditorsNote"/>
              <w:tabs>
                <w:tab w:val="left" w:pos="284"/>
                <w:tab w:val="left" w:pos="682"/>
              </w:tabs>
              <w:spacing w:after="0"/>
              <w:ind w:left="0" w:firstLine="0"/>
              <w:contextualSpacing/>
              <w:rPr>
                <w:rFonts w:ascii="Arial" w:eastAsia="맑은 고딕" w:hAnsi="Arial" w:cs="Arial"/>
                <w:bCs/>
                <w:color w:val="000000" w:themeColor="text1"/>
                <w:sz w:val="18"/>
                <w:szCs w:val="18"/>
                <w:lang w:eastAsia="ko-KR"/>
              </w:rPr>
            </w:pPr>
            <w:r w:rsidRPr="009E04B8">
              <w:rPr>
                <w:rFonts w:ascii="Arial" w:eastAsia="맑은 고딕" w:hAnsi="Arial" w:cs="Arial"/>
                <w:bCs/>
                <w:color w:val="000000" w:themeColor="text1"/>
                <w:sz w:val="18"/>
                <w:szCs w:val="18"/>
                <w:lang w:eastAsia="ko-KR"/>
              </w:rPr>
              <w:t>Q1) In SA2 agreed principles, the Sensing Function selects Sensing Entity(</w:t>
            </w:r>
            <w:proofErr w:type="spellStart"/>
            <w:r w:rsidRPr="009E04B8">
              <w:rPr>
                <w:rFonts w:ascii="Arial" w:eastAsia="맑은 고딕" w:hAnsi="Arial" w:cs="Arial"/>
                <w:bCs/>
                <w:color w:val="000000" w:themeColor="text1"/>
                <w:sz w:val="18"/>
                <w:szCs w:val="18"/>
                <w:lang w:eastAsia="ko-KR"/>
              </w:rPr>
              <w:t>ies</w:t>
            </w:r>
            <w:proofErr w:type="spellEnd"/>
            <w:r w:rsidRPr="009E04B8">
              <w:rPr>
                <w:rFonts w:ascii="Arial" w:eastAsia="맑은 고딕" w:hAnsi="Arial" w:cs="Arial"/>
                <w:bCs/>
                <w:color w:val="000000" w:themeColor="text1"/>
                <w:sz w:val="18"/>
                <w:szCs w:val="18"/>
                <w:lang w:eastAsia="ko-KR"/>
              </w:rPr>
              <w:t xml:space="preserve">) (i.e. gNB(s)) based on supported sensing area of Sensing Entity. Is there </w:t>
            </w:r>
            <w:r w:rsidRPr="009E04B8">
              <w:rPr>
                <w:rFonts w:ascii="Arial" w:eastAsia="맑은 고딕" w:hAnsi="Arial" w:cs="Arial"/>
                <w:b/>
                <w:color w:val="C00000"/>
                <w:sz w:val="18"/>
                <w:szCs w:val="18"/>
                <w:lang w:eastAsia="ko-KR"/>
              </w:rPr>
              <w:t>any other information related to the gNB</w:t>
            </w:r>
            <w:r w:rsidRPr="009E04B8">
              <w:rPr>
                <w:rFonts w:ascii="Arial" w:eastAsia="맑은 고딕" w:hAnsi="Arial" w:cs="Arial"/>
                <w:bCs/>
                <w:color w:val="000000" w:themeColor="text1"/>
                <w:sz w:val="18"/>
                <w:szCs w:val="18"/>
                <w:lang w:eastAsia="ko-KR"/>
              </w:rPr>
              <w:t xml:space="preserve"> that SA2 should consider for Sensing Entity selection? If yes, what is this information and how it should be provided to the Sensing Function (e.g. via </w:t>
            </w:r>
            <w:r w:rsidRPr="009E04B8">
              <w:rPr>
                <w:rFonts w:ascii="Arial" w:eastAsia="맑은 고딕" w:hAnsi="Arial" w:cs="Arial"/>
                <w:b/>
                <w:color w:val="C00000"/>
                <w:sz w:val="18"/>
                <w:szCs w:val="18"/>
                <w:lang w:eastAsia="ko-KR"/>
              </w:rPr>
              <w:t>OAM</w:t>
            </w:r>
            <w:r w:rsidRPr="009E04B8">
              <w:rPr>
                <w:rFonts w:ascii="Arial" w:eastAsia="맑은 고딕" w:hAnsi="Arial" w:cs="Arial"/>
                <w:bCs/>
                <w:color w:val="000000" w:themeColor="text1"/>
                <w:sz w:val="18"/>
                <w:szCs w:val="18"/>
                <w:lang w:eastAsia="ko-KR"/>
              </w:rPr>
              <w:t xml:space="preserve">, and/or via </w:t>
            </w:r>
            <w:r w:rsidRPr="009E04B8">
              <w:rPr>
                <w:rFonts w:ascii="Arial" w:eastAsia="맑은 고딕" w:hAnsi="Arial" w:cs="Arial"/>
                <w:b/>
                <w:color w:val="C00000"/>
                <w:sz w:val="18"/>
                <w:szCs w:val="18"/>
                <w:lang w:eastAsia="ko-KR"/>
              </w:rPr>
              <w:t>signalling</w:t>
            </w:r>
            <w:r w:rsidRPr="009E04B8">
              <w:rPr>
                <w:rFonts w:ascii="Arial" w:eastAsia="맑은 고딕" w:hAnsi="Arial" w:cs="Arial"/>
                <w:bCs/>
                <w:color w:val="000000" w:themeColor="text1"/>
                <w:sz w:val="18"/>
                <w:szCs w:val="18"/>
                <w:lang w:eastAsia="ko-KR"/>
              </w:rPr>
              <w:t>)?</w:t>
            </w:r>
          </w:p>
        </w:tc>
      </w:tr>
    </w:tbl>
    <w:p w14:paraId="66B652DD" w14:textId="25B7E3B0" w:rsidR="005941CF" w:rsidRDefault="0018504A" w:rsidP="00BA61C2">
      <w:pPr>
        <w:spacing w:before="240"/>
        <w:rPr>
          <w:rFonts w:ascii="Arial" w:eastAsiaTheme="minorEastAsia" w:hAnsi="Arial" w:cs="Arial"/>
          <w:lang w:eastAsia="ko-KR"/>
        </w:rPr>
      </w:pPr>
      <w:r>
        <w:rPr>
          <w:rFonts w:ascii="Arial" w:eastAsiaTheme="minorEastAsia" w:hAnsi="Arial" w:cs="Arial" w:hint="eastAsia"/>
          <w:lang w:eastAsia="ko-KR"/>
        </w:rPr>
        <w:t xml:space="preserve">The choice between </w:t>
      </w:r>
      <w:r w:rsidR="005941CF">
        <w:rPr>
          <w:rFonts w:ascii="Arial" w:eastAsiaTheme="minorEastAsia" w:hAnsi="Arial" w:cs="Arial" w:hint="eastAsia"/>
          <w:lang w:eastAsia="ko-KR"/>
        </w:rPr>
        <w:t>OAM vs signalling</w:t>
      </w:r>
      <w:r>
        <w:rPr>
          <w:rFonts w:ascii="Arial" w:eastAsiaTheme="minorEastAsia" w:hAnsi="Arial" w:cs="Arial" w:hint="eastAsia"/>
          <w:lang w:eastAsia="ko-KR"/>
        </w:rPr>
        <w:t xml:space="preserve"> depends on the nature of </w:t>
      </w:r>
      <w:r>
        <w:rPr>
          <w:rFonts w:ascii="Arial" w:eastAsiaTheme="minorEastAsia" w:hAnsi="Arial" w:cs="Arial"/>
          <w:lang w:eastAsia="ko-KR"/>
        </w:rPr>
        <w:t>information</w:t>
      </w:r>
      <w:r>
        <w:rPr>
          <w:rFonts w:ascii="Arial" w:eastAsiaTheme="minorEastAsia" w:hAnsi="Arial" w:cs="Arial" w:hint="eastAsia"/>
          <w:lang w:eastAsia="ko-KR"/>
        </w:rPr>
        <w:t xml:space="preserve">. OAM is </w:t>
      </w:r>
      <w:r w:rsidR="005941CF">
        <w:rPr>
          <w:rFonts w:ascii="Arial" w:eastAsiaTheme="minorEastAsia" w:hAnsi="Arial" w:cs="Arial" w:hint="eastAsia"/>
          <w:lang w:eastAsia="ko-KR"/>
        </w:rPr>
        <w:t xml:space="preserve">suitable </w:t>
      </w:r>
      <w:r w:rsidR="00BB6D2D">
        <w:rPr>
          <w:rFonts w:ascii="Arial" w:eastAsiaTheme="minorEastAsia" w:hAnsi="Arial" w:cs="Arial" w:hint="eastAsia"/>
          <w:lang w:eastAsia="ko-KR"/>
        </w:rPr>
        <w:t>when</w:t>
      </w:r>
      <w:r w:rsidR="005941CF">
        <w:rPr>
          <w:rFonts w:ascii="Arial" w:eastAsiaTheme="minorEastAsia" w:hAnsi="Arial" w:cs="Arial" w:hint="eastAsia"/>
          <w:lang w:eastAsia="ko-KR"/>
        </w:rPr>
        <w:t xml:space="preserve"> the required information is limited and static</w:t>
      </w:r>
      <w:r>
        <w:rPr>
          <w:rFonts w:ascii="Arial" w:eastAsiaTheme="minorEastAsia" w:hAnsi="Arial" w:cs="Arial" w:hint="eastAsia"/>
          <w:lang w:eastAsia="ko-KR"/>
        </w:rPr>
        <w:t xml:space="preserve">, as seen in </w:t>
      </w:r>
      <w:proofErr w:type="spellStart"/>
      <w:r w:rsidR="005941CF">
        <w:rPr>
          <w:rFonts w:ascii="Arial" w:eastAsiaTheme="minorEastAsia" w:hAnsi="Arial" w:cs="Arial" w:hint="eastAsia"/>
          <w:lang w:eastAsia="ko-KR"/>
        </w:rPr>
        <w:t>AIoT</w:t>
      </w:r>
      <w:proofErr w:type="spellEnd"/>
      <w:r>
        <w:rPr>
          <w:rFonts w:ascii="Arial" w:eastAsiaTheme="minorEastAsia" w:hAnsi="Arial" w:cs="Arial" w:hint="eastAsia"/>
          <w:lang w:eastAsia="ko-KR"/>
        </w:rPr>
        <w:t xml:space="preserve"> where </w:t>
      </w:r>
      <w:r w:rsidR="005941CF">
        <w:rPr>
          <w:rFonts w:ascii="Arial" w:eastAsiaTheme="minorEastAsia" w:hAnsi="Arial" w:cs="Arial" w:hint="eastAsia"/>
          <w:lang w:eastAsia="ko-KR"/>
        </w:rPr>
        <w:t xml:space="preserve">OAM was agreed </w:t>
      </w:r>
      <w:r>
        <w:rPr>
          <w:rFonts w:ascii="Arial" w:eastAsiaTheme="minorEastAsia" w:hAnsi="Arial" w:cs="Arial" w:hint="eastAsia"/>
          <w:lang w:eastAsia="ko-KR"/>
        </w:rPr>
        <w:t>to provide</w:t>
      </w:r>
      <w:r w:rsidR="005941CF">
        <w:rPr>
          <w:rFonts w:ascii="Arial" w:eastAsiaTheme="minorEastAsia" w:hAnsi="Arial" w:cs="Arial" w:hint="eastAsia"/>
          <w:lang w:eastAsia="ko-KR"/>
        </w:rPr>
        <w:t xml:space="preserve"> AIOTF </w:t>
      </w:r>
      <w:r>
        <w:rPr>
          <w:rFonts w:ascii="Arial" w:eastAsiaTheme="minorEastAsia" w:hAnsi="Arial" w:cs="Arial" w:hint="eastAsia"/>
          <w:lang w:eastAsia="ko-KR"/>
        </w:rPr>
        <w:t xml:space="preserve">with </w:t>
      </w:r>
      <w:r w:rsidR="005941CF">
        <w:rPr>
          <w:rFonts w:ascii="Arial" w:eastAsiaTheme="minorEastAsia" w:hAnsi="Arial" w:cs="Arial" w:hint="eastAsia"/>
          <w:lang w:eastAsia="ko-KR"/>
        </w:rPr>
        <w:t>the serving area of gNB</w:t>
      </w:r>
      <w:r w:rsidR="00BA61C2">
        <w:rPr>
          <w:rFonts w:ascii="Arial" w:eastAsiaTheme="minorEastAsia" w:hAnsi="Arial" w:cs="Arial" w:hint="eastAsia"/>
          <w:lang w:eastAsia="ko-KR"/>
        </w:rPr>
        <w:t>s</w:t>
      </w:r>
      <w:r w:rsidR="005941CF">
        <w:rPr>
          <w:rFonts w:ascii="Arial" w:eastAsiaTheme="minorEastAsia" w:hAnsi="Arial" w:cs="Arial" w:hint="eastAsia"/>
          <w:lang w:eastAsia="ko-KR"/>
        </w:rPr>
        <w:t xml:space="preserve">, etc. </w:t>
      </w:r>
      <w:r>
        <w:rPr>
          <w:rFonts w:ascii="Arial" w:eastAsiaTheme="minorEastAsia" w:hAnsi="Arial" w:cs="Arial" w:hint="eastAsia"/>
          <w:lang w:eastAsia="ko-KR"/>
        </w:rPr>
        <w:t>On the other hand, signalling</w:t>
      </w:r>
      <w:r w:rsidR="005941CF">
        <w:rPr>
          <w:rFonts w:ascii="Arial" w:eastAsiaTheme="minorEastAsia" w:hAnsi="Arial" w:cs="Arial" w:hint="eastAsia"/>
          <w:lang w:eastAsia="ko-KR"/>
        </w:rPr>
        <w:t xml:space="preserve"> </w:t>
      </w:r>
      <w:r>
        <w:rPr>
          <w:rFonts w:ascii="Arial" w:eastAsiaTheme="minorEastAsia" w:hAnsi="Arial" w:cs="Arial" w:hint="eastAsia"/>
          <w:lang w:eastAsia="ko-KR"/>
        </w:rPr>
        <w:t xml:space="preserve">would be more </w:t>
      </w:r>
      <w:r w:rsidR="005941CF">
        <w:rPr>
          <w:rFonts w:ascii="Arial" w:eastAsiaTheme="minorEastAsia" w:hAnsi="Arial" w:cs="Arial" w:hint="eastAsia"/>
          <w:lang w:eastAsia="ko-KR"/>
        </w:rPr>
        <w:t xml:space="preserve">suitable </w:t>
      </w:r>
      <w:r>
        <w:rPr>
          <w:rFonts w:ascii="Arial" w:eastAsiaTheme="minorEastAsia" w:hAnsi="Arial" w:cs="Arial" w:hint="eastAsia"/>
          <w:lang w:eastAsia="ko-KR"/>
        </w:rPr>
        <w:t>for</w:t>
      </w:r>
      <w:r w:rsidR="005941CF">
        <w:rPr>
          <w:rFonts w:ascii="Arial" w:eastAsiaTheme="minorEastAsia" w:hAnsi="Arial" w:cs="Arial" w:hint="eastAsia"/>
          <w:lang w:eastAsia="ko-KR"/>
        </w:rPr>
        <w:t xml:space="preserve"> dynamic</w:t>
      </w:r>
      <w:r>
        <w:rPr>
          <w:rFonts w:ascii="Arial" w:eastAsiaTheme="minorEastAsia" w:hAnsi="Arial" w:cs="Arial" w:hint="eastAsia"/>
          <w:lang w:eastAsia="ko-KR"/>
        </w:rPr>
        <w:t xml:space="preserve"> information transfer</w:t>
      </w:r>
      <w:r w:rsidR="005941CF">
        <w:rPr>
          <w:rFonts w:ascii="Arial" w:eastAsiaTheme="minorEastAsia" w:hAnsi="Arial" w:cs="Arial" w:hint="eastAsia"/>
          <w:lang w:eastAsia="ko-KR"/>
        </w:rPr>
        <w:t>. Th</w:t>
      </w:r>
      <w:r w:rsidR="00A214CF">
        <w:rPr>
          <w:rFonts w:ascii="Arial" w:eastAsiaTheme="minorEastAsia" w:hAnsi="Arial" w:cs="Arial" w:hint="eastAsia"/>
          <w:lang w:eastAsia="ko-KR"/>
        </w:rPr>
        <w:t>e</w:t>
      </w:r>
      <w:r w:rsidR="005941CF">
        <w:rPr>
          <w:rFonts w:ascii="Arial" w:eastAsiaTheme="minorEastAsia" w:hAnsi="Arial" w:cs="Arial" w:hint="eastAsia"/>
          <w:lang w:eastAsia="ko-KR"/>
        </w:rPr>
        <w:t xml:space="preserve"> </w:t>
      </w:r>
      <w:r>
        <w:rPr>
          <w:rFonts w:ascii="Arial" w:eastAsiaTheme="minorEastAsia" w:hAnsi="Arial" w:cs="Arial" w:hint="eastAsia"/>
          <w:lang w:eastAsia="ko-KR"/>
        </w:rPr>
        <w:t xml:space="preserve">signalling approach </w:t>
      </w:r>
      <w:r w:rsidR="005941CF">
        <w:rPr>
          <w:rFonts w:ascii="Arial" w:eastAsiaTheme="minorEastAsia" w:hAnsi="Arial" w:cs="Arial" w:hint="eastAsia"/>
          <w:lang w:eastAsia="ko-KR"/>
        </w:rPr>
        <w:t xml:space="preserve">was </w:t>
      </w:r>
      <w:r>
        <w:rPr>
          <w:rFonts w:ascii="Arial" w:eastAsiaTheme="minorEastAsia" w:hAnsi="Arial" w:cs="Arial" w:hint="eastAsia"/>
          <w:lang w:eastAsia="ko-KR"/>
        </w:rPr>
        <w:t>adopted</w:t>
      </w:r>
      <w:r w:rsidR="005941CF">
        <w:rPr>
          <w:rFonts w:ascii="Arial" w:eastAsiaTheme="minorEastAsia" w:hAnsi="Arial" w:cs="Arial" w:hint="eastAsia"/>
          <w:lang w:eastAsia="ko-KR"/>
        </w:rPr>
        <w:t xml:space="preserve"> in </w:t>
      </w:r>
      <w:r w:rsidR="00BB6D2D">
        <w:rPr>
          <w:rFonts w:ascii="Arial" w:eastAsiaTheme="minorEastAsia" w:hAnsi="Arial" w:cs="Arial" w:hint="eastAsia"/>
          <w:lang w:eastAsia="ko-KR"/>
        </w:rPr>
        <w:t>P</w:t>
      </w:r>
      <w:r w:rsidR="005941CF">
        <w:rPr>
          <w:rFonts w:ascii="Arial" w:eastAsiaTheme="minorEastAsia" w:hAnsi="Arial" w:cs="Arial"/>
          <w:lang w:eastAsia="ko-KR"/>
        </w:rPr>
        <w:t>ositioning</w:t>
      </w:r>
      <w:r w:rsidR="005941CF">
        <w:rPr>
          <w:rFonts w:ascii="Arial" w:eastAsiaTheme="minorEastAsia" w:hAnsi="Arial" w:cs="Arial" w:hint="eastAsia"/>
          <w:lang w:eastAsia="ko-KR"/>
        </w:rPr>
        <w:t xml:space="preserve"> where t</w:t>
      </w:r>
      <w:r w:rsidR="005941CF" w:rsidRPr="005941CF">
        <w:rPr>
          <w:rFonts w:ascii="Arial" w:eastAsiaTheme="minorEastAsia" w:hAnsi="Arial" w:cs="Arial"/>
          <w:lang w:eastAsia="ko-KR"/>
        </w:rPr>
        <w:t>he TRP Information Exchange procedure allow</w:t>
      </w:r>
      <w:r>
        <w:rPr>
          <w:rFonts w:ascii="Arial" w:eastAsiaTheme="minorEastAsia" w:hAnsi="Arial" w:cs="Arial" w:hint="eastAsia"/>
          <w:lang w:eastAsia="ko-KR"/>
        </w:rPr>
        <w:t>s</w:t>
      </w:r>
      <w:r w:rsidR="005941CF" w:rsidRPr="005941CF">
        <w:rPr>
          <w:rFonts w:ascii="Arial" w:eastAsiaTheme="minorEastAsia" w:hAnsi="Arial" w:cs="Arial"/>
          <w:lang w:eastAsia="ko-KR"/>
        </w:rPr>
        <w:t xml:space="preserve"> LMF to request </w:t>
      </w:r>
      <w:r w:rsidR="005941CF">
        <w:rPr>
          <w:rFonts w:ascii="Arial" w:eastAsiaTheme="minorEastAsia" w:hAnsi="Arial" w:cs="Arial" w:hint="eastAsia"/>
          <w:lang w:eastAsia="ko-KR"/>
        </w:rPr>
        <w:t>RAN</w:t>
      </w:r>
      <w:r w:rsidR="005941CF" w:rsidRPr="005941CF">
        <w:rPr>
          <w:rFonts w:ascii="Arial" w:eastAsiaTheme="minorEastAsia" w:hAnsi="Arial" w:cs="Arial"/>
          <w:lang w:eastAsia="ko-KR"/>
        </w:rPr>
        <w:t xml:space="preserve"> to provide information </w:t>
      </w:r>
      <w:r>
        <w:rPr>
          <w:rFonts w:ascii="Arial" w:eastAsiaTheme="minorEastAsia" w:hAnsi="Arial" w:cs="Arial" w:hint="eastAsia"/>
          <w:lang w:eastAsia="ko-KR"/>
        </w:rPr>
        <w:t>from the</w:t>
      </w:r>
      <w:r w:rsidR="005941CF">
        <w:rPr>
          <w:rFonts w:ascii="Arial" w:eastAsiaTheme="minorEastAsia" w:hAnsi="Arial" w:cs="Arial" w:hint="eastAsia"/>
          <w:lang w:eastAsia="ko-KR"/>
        </w:rPr>
        <w:t xml:space="preserve"> hosted </w:t>
      </w:r>
      <w:r w:rsidR="005941CF" w:rsidRPr="005941CF">
        <w:rPr>
          <w:rFonts w:ascii="Arial" w:eastAsiaTheme="minorEastAsia" w:hAnsi="Arial" w:cs="Arial"/>
          <w:lang w:eastAsia="ko-KR"/>
        </w:rPr>
        <w:t>TRPs.</w:t>
      </w:r>
      <w:r w:rsidR="005941CF">
        <w:rPr>
          <w:rFonts w:ascii="Arial" w:eastAsiaTheme="minorEastAsia" w:hAnsi="Arial" w:cs="Arial" w:hint="eastAsia"/>
          <w:lang w:eastAsia="ko-KR"/>
        </w:rPr>
        <w:t xml:space="preserve"> </w:t>
      </w:r>
    </w:p>
    <w:p w14:paraId="72235994" w14:textId="49E4FF3E" w:rsidR="005941CF" w:rsidRPr="005941CF" w:rsidRDefault="0018504A" w:rsidP="005941CF">
      <w:pPr>
        <w:rPr>
          <w:rFonts w:ascii="Arial" w:eastAsiaTheme="minorEastAsia" w:hAnsi="Arial" w:cs="Arial"/>
          <w:lang w:eastAsia="ko-KR"/>
        </w:rPr>
      </w:pPr>
      <w:r>
        <w:rPr>
          <w:rFonts w:ascii="Arial" w:eastAsiaTheme="minorEastAsia" w:hAnsi="Arial" w:cs="Arial" w:hint="eastAsia"/>
          <w:lang w:eastAsia="ko-KR"/>
        </w:rPr>
        <w:t>So far, gNB information that has been agreed is the supported sensing service area</w:t>
      </w:r>
      <w:r w:rsidR="00BB6D2D">
        <w:rPr>
          <w:rFonts w:ascii="Arial" w:eastAsiaTheme="minorEastAsia" w:hAnsi="Arial" w:cs="Arial" w:hint="eastAsia"/>
          <w:lang w:eastAsia="ko-KR"/>
        </w:rPr>
        <w:t>,</w:t>
      </w:r>
      <w:r>
        <w:rPr>
          <w:rFonts w:ascii="Arial" w:eastAsiaTheme="minorEastAsia" w:hAnsi="Arial" w:cs="Arial" w:hint="eastAsia"/>
          <w:lang w:eastAsia="ko-KR"/>
        </w:rPr>
        <w:t xml:space="preserve"> and other information is FFS. </w:t>
      </w:r>
      <w:r>
        <w:rPr>
          <w:rFonts w:ascii="Arial" w:eastAsiaTheme="minorEastAsia" w:hAnsi="Arial" w:cs="Arial"/>
          <w:lang w:eastAsia="ko-KR"/>
        </w:rPr>
        <w:t>E</w:t>
      </w:r>
      <w:r>
        <w:rPr>
          <w:rFonts w:ascii="Arial" w:eastAsiaTheme="minorEastAsia" w:hAnsi="Arial" w:cs="Arial" w:hint="eastAsia"/>
          <w:lang w:eastAsia="ko-KR"/>
        </w:rPr>
        <w:t xml:space="preserve">ven with the </w:t>
      </w:r>
      <w:r w:rsidR="00BB6D2D">
        <w:rPr>
          <w:rFonts w:ascii="Arial" w:eastAsiaTheme="minorEastAsia" w:hAnsi="Arial" w:cs="Arial" w:hint="eastAsia"/>
          <w:lang w:eastAsia="ko-KR"/>
        </w:rPr>
        <w:t xml:space="preserve">agreed </w:t>
      </w:r>
      <w:r>
        <w:rPr>
          <w:rFonts w:ascii="Arial" w:eastAsiaTheme="minorEastAsia" w:hAnsi="Arial" w:cs="Arial" w:hint="eastAsia"/>
          <w:lang w:eastAsia="ko-KR"/>
        </w:rPr>
        <w:t>sensing area, w</w:t>
      </w:r>
      <w:r w:rsidR="005941CF">
        <w:rPr>
          <w:rFonts w:ascii="Arial" w:eastAsiaTheme="minorEastAsia" w:hAnsi="Arial" w:cs="Arial" w:hint="eastAsia"/>
          <w:lang w:eastAsia="ko-KR"/>
        </w:rPr>
        <w:t xml:space="preserve">e believe the signalling approach is </w:t>
      </w:r>
      <w:r>
        <w:rPr>
          <w:rFonts w:ascii="Arial" w:eastAsiaTheme="minorEastAsia" w:hAnsi="Arial" w:cs="Arial" w:hint="eastAsia"/>
          <w:lang w:eastAsia="ko-KR"/>
        </w:rPr>
        <w:t>necessary</w:t>
      </w:r>
      <w:r w:rsidR="005941CF">
        <w:rPr>
          <w:rFonts w:ascii="Arial" w:eastAsiaTheme="minorEastAsia" w:hAnsi="Arial" w:cs="Arial" w:hint="eastAsia"/>
          <w:lang w:eastAsia="ko-KR"/>
        </w:rPr>
        <w:t xml:space="preserve">. </w:t>
      </w:r>
      <w:r>
        <w:rPr>
          <w:rFonts w:ascii="Arial" w:eastAsiaTheme="minorEastAsia" w:hAnsi="Arial" w:cs="Arial" w:hint="eastAsia"/>
          <w:lang w:eastAsia="ko-KR"/>
        </w:rPr>
        <w:t>A</w:t>
      </w:r>
      <w:r w:rsidR="002864EF">
        <w:rPr>
          <w:rFonts w:ascii="Arial" w:eastAsiaTheme="minorEastAsia" w:hAnsi="Arial" w:cs="Arial" w:hint="eastAsia"/>
          <w:lang w:eastAsia="ko-KR"/>
        </w:rPr>
        <w:t xml:space="preserve">s observed in </w:t>
      </w:r>
      <w:r w:rsidR="007D33A4">
        <w:rPr>
          <w:rFonts w:ascii="Arial" w:eastAsiaTheme="minorEastAsia" w:hAnsi="Arial" w:cs="Arial" w:hint="eastAsia"/>
          <w:lang w:eastAsia="ko-KR"/>
        </w:rPr>
        <w:t xml:space="preserve">[4], </w:t>
      </w:r>
      <w:r w:rsidR="002864EF" w:rsidRPr="002864EF">
        <w:rPr>
          <w:rFonts w:ascii="Arial" w:eastAsiaTheme="minorEastAsia" w:hAnsi="Arial" w:cs="Arial"/>
          <w:lang w:eastAsia="ko-KR"/>
        </w:rPr>
        <w:t xml:space="preserve">a gNB may activate </w:t>
      </w:r>
      <w:r w:rsidR="0015755C">
        <w:rPr>
          <w:rFonts w:ascii="Arial" w:eastAsiaTheme="minorEastAsia" w:hAnsi="Arial" w:cs="Arial" w:hint="eastAsia"/>
          <w:lang w:eastAsia="ko-KR"/>
        </w:rPr>
        <w:t xml:space="preserve">or deactivate </w:t>
      </w:r>
      <w:r>
        <w:rPr>
          <w:rFonts w:ascii="Arial" w:eastAsiaTheme="minorEastAsia" w:hAnsi="Arial" w:cs="Arial" w:hint="eastAsia"/>
          <w:lang w:eastAsia="ko-KR"/>
        </w:rPr>
        <w:t xml:space="preserve">specific </w:t>
      </w:r>
      <w:r w:rsidR="002864EF" w:rsidRPr="002864EF">
        <w:rPr>
          <w:rFonts w:ascii="Arial" w:eastAsiaTheme="minorEastAsia" w:hAnsi="Arial" w:cs="Arial"/>
          <w:lang w:eastAsia="ko-KR"/>
        </w:rPr>
        <w:t xml:space="preserve">TRPs </w:t>
      </w:r>
      <w:r>
        <w:rPr>
          <w:rFonts w:ascii="Arial" w:eastAsiaTheme="minorEastAsia" w:hAnsi="Arial" w:cs="Arial" w:hint="eastAsia"/>
          <w:lang w:eastAsia="ko-KR"/>
        </w:rPr>
        <w:t xml:space="preserve">based on </w:t>
      </w:r>
      <w:r w:rsidR="002864EF" w:rsidRPr="002864EF">
        <w:rPr>
          <w:rFonts w:ascii="Arial" w:eastAsiaTheme="minorEastAsia" w:hAnsi="Arial" w:cs="Arial"/>
          <w:lang w:eastAsia="ko-KR"/>
        </w:rPr>
        <w:t>network load or energy-saving</w:t>
      </w:r>
      <w:r>
        <w:rPr>
          <w:rFonts w:ascii="Arial" w:eastAsiaTheme="minorEastAsia" w:hAnsi="Arial" w:cs="Arial" w:hint="eastAsia"/>
          <w:lang w:eastAsia="ko-KR"/>
        </w:rPr>
        <w:t xml:space="preserve"> requirements</w:t>
      </w:r>
      <w:r w:rsidR="002864EF" w:rsidRPr="002864EF">
        <w:rPr>
          <w:rFonts w:ascii="Arial" w:eastAsiaTheme="minorEastAsia" w:hAnsi="Arial" w:cs="Arial"/>
          <w:lang w:eastAsia="ko-KR"/>
        </w:rPr>
        <w:t xml:space="preserve">, </w:t>
      </w:r>
      <w:r w:rsidR="002864EF">
        <w:rPr>
          <w:rFonts w:ascii="Arial" w:eastAsiaTheme="minorEastAsia" w:hAnsi="Arial" w:cs="Arial" w:hint="eastAsia"/>
          <w:lang w:eastAsia="ko-KR"/>
        </w:rPr>
        <w:t xml:space="preserve">so </w:t>
      </w:r>
      <w:r w:rsidR="002864EF" w:rsidRPr="002864EF">
        <w:rPr>
          <w:rFonts w:ascii="Arial" w:eastAsiaTheme="minorEastAsia" w:hAnsi="Arial" w:cs="Arial"/>
          <w:lang w:eastAsia="ko-KR"/>
        </w:rPr>
        <w:t xml:space="preserve">its supported sensing area </w:t>
      </w:r>
      <w:r>
        <w:rPr>
          <w:rFonts w:ascii="Arial" w:eastAsiaTheme="minorEastAsia" w:hAnsi="Arial" w:cs="Arial" w:hint="eastAsia"/>
          <w:lang w:eastAsia="ko-KR"/>
        </w:rPr>
        <w:t xml:space="preserve">is not static and </w:t>
      </w:r>
      <w:r w:rsidR="002864EF" w:rsidRPr="002864EF">
        <w:rPr>
          <w:rFonts w:ascii="Arial" w:eastAsiaTheme="minorEastAsia" w:hAnsi="Arial" w:cs="Arial"/>
          <w:lang w:eastAsia="ko-KR"/>
        </w:rPr>
        <w:t>may change over time</w:t>
      </w:r>
      <w:r w:rsidR="002864EF">
        <w:rPr>
          <w:rFonts w:ascii="Arial" w:eastAsiaTheme="minorEastAsia" w:hAnsi="Arial" w:cs="Arial" w:hint="eastAsia"/>
          <w:lang w:eastAsia="ko-KR"/>
        </w:rPr>
        <w:t xml:space="preserve">. Moreover, as </w:t>
      </w:r>
      <w:r w:rsidR="00961E8C">
        <w:rPr>
          <w:rFonts w:ascii="Arial" w:eastAsiaTheme="minorEastAsia" w:hAnsi="Arial" w:cs="Arial" w:hint="eastAsia"/>
          <w:lang w:eastAsia="ko-KR"/>
        </w:rPr>
        <w:t>highlighted</w:t>
      </w:r>
      <w:r w:rsidR="002864EF">
        <w:rPr>
          <w:rFonts w:ascii="Arial" w:eastAsiaTheme="minorEastAsia" w:hAnsi="Arial" w:cs="Arial" w:hint="eastAsia"/>
          <w:lang w:eastAsia="ko-KR"/>
        </w:rPr>
        <w:t xml:space="preserve"> in </w:t>
      </w:r>
      <w:r w:rsidR="007D33A4">
        <w:rPr>
          <w:rFonts w:ascii="Arial" w:eastAsiaTheme="minorEastAsia" w:hAnsi="Arial" w:cs="Arial" w:hint="eastAsia"/>
          <w:lang w:eastAsia="ko-KR"/>
        </w:rPr>
        <w:t xml:space="preserve">[5], </w:t>
      </w:r>
      <w:r w:rsidR="009A245E">
        <w:rPr>
          <w:rFonts w:ascii="Arial" w:eastAsiaTheme="minorEastAsia" w:hAnsi="Arial" w:cs="Arial" w:hint="eastAsia"/>
          <w:lang w:eastAsia="ko-KR"/>
        </w:rPr>
        <w:t>there is a d</w:t>
      </w:r>
      <w:r w:rsidR="009A245E" w:rsidRPr="009A245E">
        <w:rPr>
          <w:rFonts w:ascii="Arial" w:eastAsiaTheme="minorEastAsia" w:hAnsi="Arial" w:cs="Arial"/>
          <w:lang w:eastAsia="ko-KR"/>
        </w:rPr>
        <w:t xml:space="preserve">rawback of OAM </w:t>
      </w:r>
      <w:r w:rsidR="009A245E">
        <w:rPr>
          <w:rFonts w:ascii="Arial" w:eastAsiaTheme="minorEastAsia" w:hAnsi="Arial" w:cs="Arial" w:hint="eastAsia"/>
          <w:lang w:eastAsia="ko-KR"/>
        </w:rPr>
        <w:t>i</w:t>
      </w:r>
      <w:r w:rsidR="009A245E" w:rsidRPr="009A245E">
        <w:rPr>
          <w:rFonts w:ascii="Arial" w:eastAsiaTheme="minorEastAsia" w:hAnsi="Arial" w:cs="Arial"/>
          <w:lang w:eastAsia="ko-KR"/>
        </w:rPr>
        <w:t>n network sharing</w:t>
      </w:r>
      <w:r w:rsidR="00BB6D2D">
        <w:rPr>
          <w:rFonts w:ascii="Arial" w:eastAsiaTheme="minorEastAsia" w:hAnsi="Arial" w:cs="Arial" w:hint="eastAsia"/>
          <w:lang w:eastAsia="ko-KR"/>
        </w:rPr>
        <w:t xml:space="preserve"> scenarios</w:t>
      </w:r>
      <w:r w:rsidR="009A245E">
        <w:rPr>
          <w:rFonts w:ascii="Arial" w:eastAsiaTheme="minorEastAsia" w:hAnsi="Arial" w:cs="Arial" w:hint="eastAsia"/>
          <w:lang w:eastAsia="ko-KR"/>
        </w:rPr>
        <w:t xml:space="preserve">. </w:t>
      </w:r>
      <w:r w:rsidR="00961E8C">
        <w:rPr>
          <w:rFonts w:ascii="Arial" w:eastAsiaTheme="minorEastAsia" w:hAnsi="Arial" w:cs="Arial" w:hint="eastAsia"/>
          <w:lang w:eastAsia="ko-KR"/>
        </w:rPr>
        <w:t>When</w:t>
      </w:r>
      <w:r w:rsidR="009A245E">
        <w:rPr>
          <w:rFonts w:ascii="Arial" w:eastAsiaTheme="minorEastAsia" w:hAnsi="Arial" w:cs="Arial" w:hint="eastAsia"/>
          <w:lang w:eastAsia="ko-KR"/>
        </w:rPr>
        <w:t xml:space="preserve"> </w:t>
      </w:r>
      <w:r w:rsidR="009A245E" w:rsidRPr="009A245E">
        <w:rPr>
          <w:rFonts w:ascii="Arial" w:eastAsiaTheme="minorEastAsia" w:hAnsi="Arial" w:cs="Arial"/>
          <w:lang w:eastAsia="ko-KR"/>
        </w:rPr>
        <w:t xml:space="preserve">a shared gNB needs to connect to SFs belonging to different operators' CNs, </w:t>
      </w:r>
      <w:r w:rsidR="00961E8C">
        <w:rPr>
          <w:rFonts w:ascii="Arial" w:eastAsiaTheme="minorEastAsia" w:hAnsi="Arial" w:cs="Arial" w:hint="eastAsia"/>
          <w:lang w:eastAsia="ko-KR"/>
        </w:rPr>
        <w:t>the gNB</w:t>
      </w:r>
      <w:r w:rsidR="00961E8C">
        <w:rPr>
          <w:rFonts w:ascii="Arial" w:eastAsiaTheme="minorEastAsia" w:hAnsi="Arial" w:cs="Arial"/>
          <w:lang w:eastAsia="ko-KR"/>
        </w:rPr>
        <w:t>’</w:t>
      </w:r>
      <w:r w:rsidR="00961E8C">
        <w:rPr>
          <w:rFonts w:ascii="Arial" w:eastAsiaTheme="minorEastAsia" w:hAnsi="Arial" w:cs="Arial" w:hint="eastAsia"/>
          <w:lang w:eastAsia="ko-KR"/>
        </w:rPr>
        <w:t>s OAM is typically managed b</w:t>
      </w:r>
      <w:r w:rsidR="009A245E" w:rsidRPr="009A245E">
        <w:rPr>
          <w:rFonts w:ascii="Arial" w:eastAsiaTheme="minorEastAsia" w:hAnsi="Arial" w:cs="Arial"/>
          <w:lang w:eastAsia="ko-KR"/>
        </w:rPr>
        <w:t xml:space="preserve">y the host operator. </w:t>
      </w:r>
      <w:r w:rsidR="00961E8C">
        <w:rPr>
          <w:rFonts w:ascii="Arial" w:eastAsiaTheme="minorEastAsia" w:hAnsi="Arial" w:cs="Arial" w:hint="eastAsia"/>
          <w:lang w:eastAsia="ko-KR"/>
        </w:rPr>
        <w:t xml:space="preserve">If OAM is adopted, it is unclear </w:t>
      </w:r>
      <w:r w:rsidR="00961E8C" w:rsidRPr="00961E8C">
        <w:rPr>
          <w:rFonts w:ascii="Arial" w:eastAsiaTheme="minorEastAsia" w:hAnsi="Arial" w:cs="Arial"/>
          <w:lang w:eastAsia="ko-KR"/>
        </w:rPr>
        <w:t xml:space="preserve">whether the host operator's OAM would be </w:t>
      </w:r>
      <w:r w:rsidR="00BB6D2D">
        <w:rPr>
          <w:rFonts w:ascii="Arial" w:eastAsiaTheme="minorEastAsia" w:hAnsi="Arial" w:cs="Arial" w:hint="eastAsia"/>
          <w:lang w:eastAsia="ko-KR"/>
        </w:rPr>
        <w:t>allowed</w:t>
      </w:r>
      <w:r w:rsidR="00961E8C" w:rsidRPr="00961E8C">
        <w:rPr>
          <w:rFonts w:ascii="Arial" w:eastAsiaTheme="minorEastAsia" w:hAnsi="Arial" w:cs="Arial"/>
          <w:lang w:eastAsia="ko-KR"/>
        </w:rPr>
        <w:t xml:space="preserve"> to notify the SFs of other operators directly.</w:t>
      </w:r>
    </w:p>
    <w:p w14:paraId="5392BEC8" w14:textId="3F21964A" w:rsidR="009A245E" w:rsidRDefault="009A245E" w:rsidP="00AE21B1">
      <w:pPr>
        <w:rPr>
          <w:rFonts w:ascii="Arial" w:eastAsiaTheme="minorEastAsia" w:hAnsi="Arial" w:cs="Arial"/>
          <w:lang w:eastAsia="ko-KR"/>
        </w:rPr>
      </w:pPr>
      <w:r>
        <w:rPr>
          <w:rFonts w:ascii="Arial" w:eastAsiaTheme="minorEastAsia" w:hAnsi="Arial" w:cs="Arial" w:hint="eastAsia"/>
          <w:lang w:eastAsia="ko-KR"/>
        </w:rPr>
        <w:t xml:space="preserve">Considering these aspects, it is </w:t>
      </w:r>
      <w:r w:rsidR="00393C80">
        <w:rPr>
          <w:rFonts w:ascii="Arial" w:eastAsiaTheme="minorEastAsia" w:hAnsi="Arial" w:cs="Arial" w:hint="eastAsia"/>
          <w:lang w:eastAsia="ko-KR"/>
        </w:rPr>
        <w:t>clear that</w:t>
      </w:r>
      <w:r>
        <w:rPr>
          <w:rFonts w:ascii="Arial" w:eastAsiaTheme="minorEastAsia" w:hAnsi="Arial" w:cs="Arial" w:hint="eastAsia"/>
          <w:lang w:eastAsia="ko-KR"/>
        </w:rPr>
        <w:t xml:space="preserve"> provid</w:t>
      </w:r>
      <w:r w:rsidR="00393C80">
        <w:rPr>
          <w:rFonts w:ascii="Arial" w:eastAsiaTheme="minorEastAsia" w:hAnsi="Arial" w:cs="Arial" w:hint="eastAsia"/>
          <w:lang w:eastAsia="ko-KR"/>
        </w:rPr>
        <w:t>ing</w:t>
      </w:r>
      <w:r>
        <w:rPr>
          <w:rFonts w:ascii="Arial" w:eastAsiaTheme="minorEastAsia" w:hAnsi="Arial" w:cs="Arial" w:hint="eastAsia"/>
          <w:lang w:eastAsia="ko-KR"/>
        </w:rPr>
        <w:t xml:space="preserve"> the gNB</w:t>
      </w:r>
      <w:r>
        <w:rPr>
          <w:rFonts w:ascii="Arial" w:eastAsiaTheme="minorEastAsia" w:hAnsi="Arial" w:cs="Arial"/>
          <w:lang w:eastAsia="ko-KR"/>
        </w:rPr>
        <w:t>’</w:t>
      </w:r>
      <w:r>
        <w:rPr>
          <w:rFonts w:ascii="Arial" w:eastAsiaTheme="minorEastAsia" w:hAnsi="Arial" w:cs="Arial" w:hint="eastAsia"/>
          <w:lang w:eastAsia="ko-KR"/>
        </w:rPr>
        <w:t xml:space="preserve">s </w:t>
      </w:r>
      <w:r w:rsidR="00AB7FFE">
        <w:rPr>
          <w:rFonts w:ascii="Arial" w:eastAsiaTheme="minorEastAsia" w:hAnsi="Arial" w:cs="Arial" w:hint="eastAsia"/>
          <w:lang w:eastAsia="ko-KR"/>
        </w:rPr>
        <w:t xml:space="preserve">sensing </w:t>
      </w:r>
      <w:r>
        <w:rPr>
          <w:rFonts w:ascii="Arial" w:eastAsiaTheme="minorEastAsia" w:hAnsi="Arial" w:cs="Arial" w:hint="eastAsia"/>
          <w:lang w:eastAsia="ko-KR"/>
        </w:rPr>
        <w:t xml:space="preserve">capability </w:t>
      </w:r>
      <w:r w:rsidR="00AB7FFE">
        <w:rPr>
          <w:rFonts w:ascii="Arial" w:eastAsiaTheme="minorEastAsia" w:hAnsi="Arial" w:cs="Arial" w:hint="eastAsia"/>
          <w:lang w:eastAsia="ko-KR"/>
        </w:rPr>
        <w:t xml:space="preserve">(including </w:t>
      </w:r>
      <w:r>
        <w:rPr>
          <w:rFonts w:ascii="Arial" w:eastAsiaTheme="minorEastAsia" w:hAnsi="Arial" w:cs="Arial" w:hint="eastAsia"/>
          <w:lang w:eastAsia="ko-KR"/>
        </w:rPr>
        <w:t>service area</w:t>
      </w:r>
      <w:r w:rsidR="00AB7FFE">
        <w:rPr>
          <w:rFonts w:ascii="Arial" w:eastAsiaTheme="minorEastAsia" w:hAnsi="Arial" w:cs="Arial" w:hint="eastAsia"/>
          <w:lang w:eastAsia="ko-KR"/>
        </w:rPr>
        <w:t>)</w:t>
      </w:r>
      <w:r>
        <w:rPr>
          <w:rFonts w:ascii="Arial" w:eastAsiaTheme="minorEastAsia" w:hAnsi="Arial" w:cs="Arial" w:hint="eastAsia"/>
          <w:lang w:eastAsia="ko-KR"/>
        </w:rPr>
        <w:t xml:space="preserve"> via signalling</w:t>
      </w:r>
      <w:r w:rsidR="00393C80">
        <w:rPr>
          <w:rFonts w:ascii="Arial" w:eastAsiaTheme="minorEastAsia" w:hAnsi="Arial" w:cs="Arial" w:hint="eastAsia"/>
          <w:lang w:eastAsia="ko-KR"/>
        </w:rPr>
        <w:t xml:space="preserve"> is better</w:t>
      </w:r>
      <w:r>
        <w:rPr>
          <w:rFonts w:ascii="Arial" w:eastAsiaTheme="minorEastAsia" w:hAnsi="Arial" w:cs="Arial" w:hint="eastAsia"/>
          <w:lang w:eastAsia="ko-KR"/>
        </w:rPr>
        <w:t xml:space="preserve">. Which signalling to be </w:t>
      </w:r>
      <w:r w:rsidR="00AB7FFE">
        <w:rPr>
          <w:rFonts w:ascii="Arial" w:eastAsiaTheme="minorEastAsia" w:hAnsi="Arial" w:cs="Arial" w:hint="eastAsia"/>
          <w:lang w:eastAsia="ko-KR"/>
        </w:rPr>
        <w:t>utilized</w:t>
      </w:r>
      <w:r>
        <w:rPr>
          <w:rFonts w:ascii="Arial" w:eastAsiaTheme="minorEastAsia" w:hAnsi="Arial" w:cs="Arial" w:hint="eastAsia"/>
          <w:lang w:eastAsia="ko-KR"/>
        </w:rPr>
        <w:t xml:space="preserve"> can be discussed </w:t>
      </w:r>
      <w:r w:rsidR="00AB7FFE">
        <w:rPr>
          <w:rFonts w:ascii="Arial" w:eastAsiaTheme="minorEastAsia" w:hAnsi="Arial" w:cs="Arial" w:hint="eastAsia"/>
          <w:lang w:eastAsia="ko-KR"/>
        </w:rPr>
        <w:t xml:space="preserve">and finalized later </w:t>
      </w:r>
      <w:r>
        <w:rPr>
          <w:rFonts w:ascii="Arial" w:eastAsiaTheme="minorEastAsia" w:hAnsi="Arial" w:cs="Arial" w:hint="eastAsia"/>
          <w:lang w:eastAsia="ko-KR"/>
        </w:rPr>
        <w:t xml:space="preserve">once SA2 concludes </w:t>
      </w:r>
      <w:r w:rsidR="00AB7FFE">
        <w:rPr>
          <w:rFonts w:ascii="Arial" w:eastAsiaTheme="minorEastAsia" w:hAnsi="Arial" w:cs="Arial" w:hint="eastAsia"/>
          <w:lang w:eastAsia="ko-KR"/>
        </w:rPr>
        <w:t xml:space="preserve">the one last remaining </w:t>
      </w:r>
      <w:r w:rsidR="00DF1866">
        <w:rPr>
          <w:rFonts w:ascii="Arial" w:eastAsiaTheme="minorEastAsia" w:hAnsi="Arial" w:cs="Arial" w:hint="eastAsia"/>
          <w:lang w:eastAsia="ko-KR"/>
        </w:rPr>
        <w:t>aspect</w:t>
      </w:r>
      <w:r w:rsidR="00AB7FFE">
        <w:rPr>
          <w:rFonts w:ascii="Arial" w:eastAsiaTheme="minorEastAsia" w:hAnsi="Arial" w:cs="Arial" w:hint="eastAsia"/>
          <w:lang w:eastAsia="ko-KR"/>
        </w:rPr>
        <w:t xml:space="preserve"> of </w:t>
      </w:r>
      <w:r w:rsidRPr="009A245E">
        <w:rPr>
          <w:rFonts w:ascii="Arial" w:eastAsiaTheme="minorEastAsia" w:hAnsi="Arial" w:cs="Arial"/>
          <w:lang w:eastAsia="ko-KR"/>
        </w:rPr>
        <w:t>control-plane signaling</w:t>
      </w:r>
      <w:r w:rsidR="00393C80">
        <w:rPr>
          <w:rFonts w:ascii="Arial" w:eastAsiaTheme="minorEastAsia" w:hAnsi="Arial" w:cs="Arial" w:hint="eastAsia"/>
          <w:lang w:eastAsia="ko-KR"/>
        </w:rPr>
        <w:t xml:space="preserve"> exchange</w:t>
      </w:r>
      <w:r w:rsidRPr="009A245E">
        <w:rPr>
          <w:rFonts w:ascii="Arial" w:eastAsiaTheme="minorEastAsia" w:hAnsi="Arial" w:cs="Arial"/>
          <w:lang w:eastAsia="ko-KR"/>
        </w:rPr>
        <w:t xml:space="preserve"> </w:t>
      </w:r>
      <w:r>
        <w:rPr>
          <w:rFonts w:ascii="Arial" w:eastAsiaTheme="minorEastAsia" w:hAnsi="Arial" w:cs="Arial" w:hint="eastAsia"/>
          <w:lang w:eastAsia="ko-KR"/>
        </w:rPr>
        <w:t xml:space="preserve">directly </w:t>
      </w:r>
      <w:r w:rsidRPr="009A245E">
        <w:rPr>
          <w:rFonts w:ascii="Arial" w:eastAsiaTheme="minorEastAsia" w:hAnsi="Arial" w:cs="Arial"/>
          <w:lang w:eastAsia="ko-KR"/>
        </w:rPr>
        <w:t>with SF or via AMF</w:t>
      </w:r>
      <w:r>
        <w:rPr>
          <w:rFonts w:ascii="Arial" w:eastAsiaTheme="minorEastAsia" w:hAnsi="Arial" w:cs="Arial" w:hint="eastAsia"/>
          <w:lang w:eastAsia="ko-KR"/>
        </w:rPr>
        <w:t>.</w:t>
      </w:r>
    </w:p>
    <w:p w14:paraId="0BA3BF15" w14:textId="0D4337B0" w:rsidR="00A40026" w:rsidRDefault="009A245E" w:rsidP="00AE21B1">
      <w:pPr>
        <w:rPr>
          <w:rFonts w:ascii="Arial" w:eastAsiaTheme="minorEastAsia" w:hAnsi="Arial" w:cs="Arial"/>
          <w:lang w:eastAsia="ko-KR"/>
        </w:rPr>
      </w:pPr>
      <w:r>
        <w:rPr>
          <w:rFonts w:ascii="Arial" w:eastAsiaTheme="minorEastAsia" w:hAnsi="Arial" w:cs="Arial" w:hint="eastAsia"/>
          <w:b/>
          <w:bCs/>
          <w:lang w:eastAsia="ko-KR"/>
        </w:rPr>
        <w:t>Proposal 3: RAN3 adopts the signalling approach to provide gNB information for SF</w:t>
      </w:r>
      <w:r w:rsidR="00DF1866">
        <w:rPr>
          <w:rFonts w:ascii="Arial" w:eastAsiaTheme="minorEastAsia" w:hAnsi="Arial" w:cs="Arial"/>
          <w:b/>
          <w:bCs/>
          <w:lang w:eastAsia="ko-KR"/>
        </w:rPr>
        <w:t>’</w:t>
      </w:r>
      <w:r w:rsidR="00DF1866">
        <w:rPr>
          <w:rFonts w:ascii="Arial" w:eastAsiaTheme="minorEastAsia" w:hAnsi="Arial" w:cs="Arial" w:hint="eastAsia"/>
          <w:b/>
          <w:bCs/>
          <w:lang w:eastAsia="ko-KR"/>
        </w:rPr>
        <w:t>s</w:t>
      </w:r>
      <w:r>
        <w:rPr>
          <w:rFonts w:ascii="Arial" w:eastAsiaTheme="minorEastAsia" w:hAnsi="Arial" w:cs="Arial" w:hint="eastAsia"/>
          <w:b/>
          <w:bCs/>
          <w:lang w:eastAsia="ko-KR"/>
        </w:rPr>
        <w:t xml:space="preserve"> selection. </w:t>
      </w:r>
      <w:r>
        <w:rPr>
          <w:rFonts w:ascii="Arial" w:eastAsiaTheme="minorEastAsia" w:hAnsi="Arial" w:cs="Arial" w:hint="eastAsia"/>
          <w:lang w:eastAsia="ko-KR"/>
        </w:rPr>
        <w:t xml:space="preserve"> </w:t>
      </w:r>
    </w:p>
    <w:p w14:paraId="5F68E50C" w14:textId="102F4A76" w:rsidR="007A556A" w:rsidRDefault="007A556A" w:rsidP="007A556A">
      <w:pPr>
        <w:rPr>
          <w:rFonts w:ascii="Arial" w:eastAsiaTheme="minorEastAsia" w:hAnsi="Arial" w:cs="Arial"/>
          <w:lang w:eastAsia="ko-KR"/>
        </w:rPr>
      </w:pPr>
      <w:r w:rsidRPr="007A556A">
        <w:rPr>
          <w:rFonts w:ascii="Arial" w:eastAsiaTheme="minorEastAsia" w:hAnsi="Arial" w:cs="Arial"/>
          <w:lang w:eastAsia="ko-KR"/>
        </w:rPr>
        <w:t xml:space="preserve">Regarding the question of what information beyond the </w:t>
      </w:r>
      <w:r>
        <w:rPr>
          <w:rFonts w:ascii="Arial" w:eastAsiaTheme="minorEastAsia" w:hAnsi="Arial" w:cs="Arial"/>
          <w:lang w:eastAsia="ko-KR"/>
        </w:rPr>
        <w:t>already</w:t>
      </w:r>
      <w:r>
        <w:rPr>
          <w:rFonts w:ascii="Arial" w:eastAsiaTheme="minorEastAsia" w:hAnsi="Arial" w:cs="Arial" w:hint="eastAsia"/>
          <w:lang w:eastAsia="ko-KR"/>
        </w:rPr>
        <w:t xml:space="preserve"> agreed </w:t>
      </w:r>
      <w:r w:rsidRPr="007A556A">
        <w:rPr>
          <w:rFonts w:ascii="Arial" w:eastAsiaTheme="minorEastAsia" w:hAnsi="Arial" w:cs="Arial"/>
          <w:lang w:eastAsia="ko-KR"/>
        </w:rPr>
        <w:t xml:space="preserve">"sensing service area" is required, several parameters </w:t>
      </w:r>
      <w:r w:rsidR="00B7566B">
        <w:rPr>
          <w:rFonts w:ascii="Arial" w:eastAsiaTheme="minorEastAsia" w:hAnsi="Arial" w:cs="Arial" w:hint="eastAsia"/>
          <w:lang w:eastAsia="ko-KR"/>
        </w:rPr>
        <w:t>can be</w:t>
      </w:r>
      <w:r w:rsidRPr="007A556A">
        <w:rPr>
          <w:rFonts w:ascii="Arial" w:eastAsiaTheme="minorEastAsia" w:hAnsi="Arial" w:cs="Arial"/>
          <w:lang w:eastAsia="ko-KR"/>
        </w:rPr>
        <w:t xml:space="preserve"> considered, such as</w:t>
      </w:r>
      <w:r>
        <w:rPr>
          <w:rFonts w:ascii="Arial" w:eastAsiaTheme="minorEastAsia" w:hAnsi="Arial" w:cs="Arial" w:hint="eastAsia"/>
          <w:lang w:eastAsia="ko-KR"/>
        </w:rPr>
        <w:t xml:space="preserve"> </w:t>
      </w:r>
      <w:r w:rsidRPr="009A245E">
        <w:rPr>
          <w:rFonts w:ascii="Arial" w:eastAsiaTheme="minorEastAsia" w:hAnsi="Arial" w:cs="Arial"/>
          <w:lang w:eastAsia="ko-KR"/>
        </w:rPr>
        <w:t xml:space="preserve">supported sensing </w:t>
      </w:r>
      <w:r w:rsidR="0015755C" w:rsidRPr="009A245E">
        <w:rPr>
          <w:rFonts w:ascii="Arial" w:eastAsiaTheme="minorEastAsia" w:hAnsi="Arial" w:cs="Arial"/>
          <w:lang w:eastAsia="ko-KR"/>
        </w:rPr>
        <w:t xml:space="preserve">functionality </w:t>
      </w:r>
      <w:r w:rsidRPr="009A245E">
        <w:rPr>
          <w:rFonts w:ascii="Arial" w:eastAsiaTheme="minorEastAsia" w:hAnsi="Arial" w:cs="Arial"/>
          <w:lang w:eastAsia="ko-KR"/>
        </w:rPr>
        <w:t>(mono-static, bi-static</w:t>
      </w:r>
      <w:r w:rsidR="0015755C">
        <w:rPr>
          <w:rFonts w:ascii="Arial" w:eastAsiaTheme="minorEastAsia" w:hAnsi="Arial" w:cs="Arial" w:hint="eastAsia"/>
          <w:lang w:eastAsia="ko-KR"/>
        </w:rPr>
        <w:t>, etc.</w:t>
      </w:r>
      <w:r w:rsidRPr="009A245E">
        <w:rPr>
          <w:rFonts w:ascii="Arial" w:eastAsiaTheme="minorEastAsia" w:hAnsi="Arial" w:cs="Arial"/>
          <w:lang w:eastAsia="ko-KR"/>
        </w:rPr>
        <w:t xml:space="preserve">), </w:t>
      </w:r>
      <w:r w:rsidR="0015755C">
        <w:rPr>
          <w:rFonts w:ascii="Arial" w:eastAsiaTheme="minorEastAsia" w:hAnsi="Arial" w:cs="Arial" w:hint="eastAsia"/>
          <w:lang w:eastAsia="ko-KR"/>
        </w:rPr>
        <w:t>sensing mode</w:t>
      </w:r>
      <w:r w:rsidRPr="009A245E">
        <w:rPr>
          <w:rFonts w:ascii="Arial" w:eastAsiaTheme="minorEastAsia" w:hAnsi="Arial" w:cs="Arial"/>
          <w:lang w:eastAsia="ko-KR"/>
        </w:rPr>
        <w:t xml:space="preserve"> (Tx-only, Rx-only, Both), sensing object type, sensing resource info</w:t>
      </w:r>
      <w:r w:rsidR="00B7566B">
        <w:rPr>
          <w:rFonts w:ascii="Arial" w:eastAsiaTheme="minorEastAsia" w:hAnsi="Arial" w:cs="Arial" w:hint="eastAsia"/>
          <w:lang w:eastAsia="ko-KR"/>
        </w:rPr>
        <w:t>rmation</w:t>
      </w:r>
      <w:r w:rsidRPr="009A245E">
        <w:rPr>
          <w:rFonts w:ascii="Arial" w:eastAsiaTheme="minorEastAsia" w:hAnsi="Arial" w:cs="Arial"/>
          <w:lang w:eastAsia="ko-KR"/>
        </w:rPr>
        <w:t xml:space="preserve"> (spectrum, frequency, resolution</w:t>
      </w:r>
      <w:r>
        <w:rPr>
          <w:rFonts w:ascii="Arial" w:eastAsiaTheme="minorEastAsia" w:hAnsi="Arial" w:cs="Arial" w:hint="eastAsia"/>
          <w:lang w:eastAsia="ko-KR"/>
        </w:rPr>
        <w:t>)</w:t>
      </w:r>
      <w:r w:rsidR="00B7566B">
        <w:rPr>
          <w:rFonts w:ascii="Arial" w:eastAsiaTheme="minorEastAsia" w:hAnsi="Arial" w:cs="Arial" w:hint="eastAsia"/>
          <w:lang w:eastAsia="ko-KR"/>
        </w:rPr>
        <w:t>, and many more</w:t>
      </w:r>
      <w:r w:rsidR="001973F2">
        <w:rPr>
          <w:rFonts w:ascii="Arial" w:eastAsiaTheme="minorEastAsia" w:hAnsi="Arial" w:cs="Arial" w:hint="eastAsia"/>
          <w:lang w:eastAsia="ko-KR"/>
        </w:rPr>
        <w:t xml:space="preserve"> (as shared by companies already)</w:t>
      </w:r>
      <w:r w:rsidR="00B7566B">
        <w:rPr>
          <w:rFonts w:ascii="Arial" w:eastAsiaTheme="minorEastAsia" w:hAnsi="Arial" w:cs="Arial" w:hint="eastAsia"/>
          <w:lang w:eastAsia="ko-KR"/>
        </w:rPr>
        <w:t>.</w:t>
      </w:r>
      <w:r>
        <w:rPr>
          <w:rFonts w:ascii="Arial" w:eastAsiaTheme="minorEastAsia" w:hAnsi="Arial" w:cs="Arial" w:hint="eastAsia"/>
          <w:lang w:eastAsia="ko-KR"/>
        </w:rPr>
        <w:t xml:space="preserve"> Regardless, it is clear that </w:t>
      </w:r>
      <w:r w:rsidRPr="007A556A">
        <w:rPr>
          <w:rFonts w:ascii="Arial" w:eastAsiaTheme="minorEastAsia" w:hAnsi="Arial" w:cs="Arial"/>
          <w:lang w:eastAsia="ko-KR"/>
        </w:rPr>
        <w:t xml:space="preserve">the supported service area </w:t>
      </w:r>
      <w:r>
        <w:rPr>
          <w:rFonts w:ascii="Arial" w:eastAsiaTheme="minorEastAsia" w:hAnsi="Arial" w:cs="Arial" w:hint="eastAsia"/>
          <w:lang w:eastAsia="ko-KR"/>
        </w:rPr>
        <w:t>is</w:t>
      </w:r>
      <w:r w:rsidRPr="007A556A">
        <w:rPr>
          <w:rFonts w:ascii="Arial" w:eastAsiaTheme="minorEastAsia" w:hAnsi="Arial" w:cs="Arial"/>
          <w:lang w:eastAsia="ko-KR"/>
        </w:rPr>
        <w:t xml:space="preserve"> the most critical </w:t>
      </w:r>
      <w:r>
        <w:rPr>
          <w:rFonts w:ascii="Arial" w:eastAsiaTheme="minorEastAsia" w:hAnsi="Arial" w:cs="Arial" w:hint="eastAsia"/>
          <w:lang w:eastAsia="ko-KR"/>
        </w:rPr>
        <w:t>information</w:t>
      </w:r>
      <w:r w:rsidRPr="007A556A">
        <w:rPr>
          <w:rFonts w:ascii="Arial" w:eastAsiaTheme="minorEastAsia" w:hAnsi="Arial" w:cs="Arial"/>
          <w:lang w:eastAsia="ko-KR"/>
        </w:rPr>
        <w:t xml:space="preserve"> for the initial phase. </w:t>
      </w:r>
      <w:r>
        <w:rPr>
          <w:rFonts w:ascii="Arial" w:eastAsiaTheme="minorEastAsia" w:hAnsi="Arial" w:cs="Arial" w:hint="eastAsia"/>
          <w:lang w:eastAsia="ko-KR"/>
        </w:rPr>
        <w:t>So, w</w:t>
      </w:r>
      <w:r w:rsidRPr="007A556A">
        <w:rPr>
          <w:rFonts w:ascii="Arial" w:eastAsiaTheme="minorEastAsia" w:hAnsi="Arial" w:cs="Arial"/>
          <w:lang w:eastAsia="ko-KR"/>
        </w:rPr>
        <w:t xml:space="preserve">e </w:t>
      </w:r>
      <w:r>
        <w:rPr>
          <w:rFonts w:ascii="Arial" w:eastAsiaTheme="minorEastAsia" w:hAnsi="Arial" w:cs="Arial" w:hint="eastAsia"/>
          <w:lang w:eastAsia="ko-KR"/>
        </w:rPr>
        <w:t>propose</w:t>
      </w:r>
      <w:r w:rsidRPr="007A556A">
        <w:rPr>
          <w:rFonts w:ascii="Arial" w:eastAsiaTheme="minorEastAsia" w:hAnsi="Arial" w:cs="Arial"/>
          <w:lang w:eastAsia="ko-KR"/>
        </w:rPr>
        <w:t xml:space="preserve"> RAN3 </w:t>
      </w:r>
      <w:r>
        <w:rPr>
          <w:rFonts w:ascii="Arial" w:eastAsiaTheme="minorEastAsia" w:hAnsi="Arial" w:cs="Arial" w:hint="eastAsia"/>
          <w:lang w:eastAsia="ko-KR"/>
        </w:rPr>
        <w:t xml:space="preserve">to </w:t>
      </w:r>
      <w:r w:rsidRPr="007A556A">
        <w:rPr>
          <w:rFonts w:ascii="Arial" w:eastAsiaTheme="minorEastAsia" w:hAnsi="Arial" w:cs="Arial"/>
          <w:lang w:eastAsia="ko-KR"/>
        </w:rPr>
        <w:t>continue</w:t>
      </w:r>
      <w:r>
        <w:rPr>
          <w:rFonts w:ascii="Arial" w:eastAsiaTheme="minorEastAsia" w:hAnsi="Arial" w:cs="Arial" w:hint="eastAsia"/>
          <w:lang w:eastAsia="ko-KR"/>
        </w:rPr>
        <w:t xml:space="preserve"> discussing</w:t>
      </w:r>
      <w:r w:rsidRPr="007A556A">
        <w:rPr>
          <w:rFonts w:ascii="Arial" w:eastAsiaTheme="minorEastAsia" w:hAnsi="Arial" w:cs="Arial"/>
          <w:lang w:eastAsia="ko-KR"/>
        </w:rPr>
        <w:t xml:space="preserve"> th</w:t>
      </w:r>
      <w:r>
        <w:rPr>
          <w:rFonts w:ascii="Arial" w:eastAsiaTheme="minorEastAsia" w:hAnsi="Arial" w:cs="Arial"/>
          <w:lang w:eastAsia="ko-KR"/>
        </w:rPr>
        <w:t>is additional information</w:t>
      </w:r>
      <w:r w:rsidRPr="007A556A">
        <w:rPr>
          <w:rFonts w:ascii="Arial" w:eastAsiaTheme="minorEastAsia" w:hAnsi="Arial" w:cs="Arial"/>
          <w:lang w:eastAsia="ko-KR"/>
        </w:rPr>
        <w:t xml:space="preserve"> and provides a formal response </w:t>
      </w:r>
      <w:r>
        <w:rPr>
          <w:rFonts w:ascii="Arial" w:eastAsiaTheme="minorEastAsia" w:hAnsi="Arial" w:cs="Arial" w:hint="eastAsia"/>
          <w:lang w:eastAsia="ko-KR"/>
        </w:rPr>
        <w:t xml:space="preserve">to SA2 </w:t>
      </w:r>
      <w:r w:rsidRPr="007A556A">
        <w:rPr>
          <w:rFonts w:ascii="Arial" w:eastAsiaTheme="minorEastAsia" w:hAnsi="Arial" w:cs="Arial"/>
          <w:lang w:eastAsia="ko-KR"/>
        </w:rPr>
        <w:t>at a later stage.</w:t>
      </w:r>
    </w:p>
    <w:p w14:paraId="77886D60" w14:textId="1CFDC71B" w:rsidR="00F21001" w:rsidRPr="00F21001" w:rsidRDefault="00F21001" w:rsidP="00AE21B1">
      <w:pPr>
        <w:rPr>
          <w:rFonts w:ascii="Arial" w:eastAsiaTheme="minorEastAsia" w:hAnsi="Arial" w:cs="Arial"/>
          <w:b/>
          <w:bCs/>
          <w:lang w:eastAsia="ko-KR"/>
        </w:rPr>
      </w:pPr>
      <w:r>
        <w:rPr>
          <w:rFonts w:ascii="Arial" w:eastAsiaTheme="minorEastAsia" w:hAnsi="Arial" w:cs="Arial" w:hint="eastAsia"/>
          <w:b/>
          <w:bCs/>
          <w:lang w:eastAsia="ko-KR"/>
        </w:rPr>
        <w:t xml:space="preserve">Proposal 4: FFS what </w:t>
      </w:r>
      <w:r w:rsidR="007A556A">
        <w:rPr>
          <w:rFonts w:ascii="Arial" w:eastAsiaTheme="minorEastAsia" w:hAnsi="Arial" w:cs="Arial" w:hint="eastAsia"/>
          <w:b/>
          <w:bCs/>
          <w:lang w:eastAsia="ko-KR"/>
        </w:rPr>
        <w:t xml:space="preserve">additional </w:t>
      </w:r>
      <w:r>
        <w:rPr>
          <w:rFonts w:ascii="Arial" w:eastAsiaTheme="minorEastAsia" w:hAnsi="Arial" w:cs="Arial" w:hint="eastAsia"/>
          <w:b/>
          <w:bCs/>
          <w:lang w:eastAsia="ko-KR"/>
        </w:rPr>
        <w:t xml:space="preserve">gNB </w:t>
      </w:r>
      <w:r>
        <w:rPr>
          <w:rFonts w:ascii="Arial" w:eastAsiaTheme="minorEastAsia" w:hAnsi="Arial" w:cs="Arial"/>
          <w:b/>
          <w:bCs/>
          <w:lang w:eastAsia="ko-KR"/>
        </w:rPr>
        <w:t>info</w:t>
      </w:r>
      <w:r w:rsidR="00C343A6">
        <w:rPr>
          <w:rFonts w:ascii="Arial" w:eastAsiaTheme="minorEastAsia" w:hAnsi="Arial" w:cs="Arial" w:hint="eastAsia"/>
          <w:b/>
          <w:bCs/>
          <w:lang w:eastAsia="ko-KR"/>
        </w:rPr>
        <w:t>rmation</w:t>
      </w:r>
      <w:r w:rsidR="007A556A">
        <w:rPr>
          <w:rFonts w:ascii="Arial" w:eastAsiaTheme="minorEastAsia" w:hAnsi="Arial" w:cs="Arial" w:hint="eastAsia"/>
          <w:b/>
          <w:bCs/>
          <w:lang w:eastAsia="ko-KR"/>
        </w:rPr>
        <w:t xml:space="preserve"> </w:t>
      </w:r>
      <w:r>
        <w:rPr>
          <w:rFonts w:ascii="Arial" w:eastAsiaTheme="minorEastAsia" w:hAnsi="Arial" w:cs="Arial" w:hint="eastAsia"/>
          <w:b/>
          <w:bCs/>
          <w:lang w:eastAsia="ko-KR"/>
        </w:rPr>
        <w:t>(</w:t>
      </w:r>
      <w:r w:rsidR="007A556A">
        <w:rPr>
          <w:rFonts w:ascii="Arial" w:eastAsiaTheme="minorEastAsia" w:hAnsi="Arial" w:cs="Arial" w:hint="eastAsia"/>
          <w:b/>
          <w:bCs/>
          <w:lang w:eastAsia="ko-KR"/>
        </w:rPr>
        <w:t xml:space="preserve">beyond its </w:t>
      </w:r>
      <w:r>
        <w:rPr>
          <w:rFonts w:ascii="Arial" w:eastAsiaTheme="minorEastAsia" w:hAnsi="Arial" w:cs="Arial" w:hint="eastAsia"/>
          <w:b/>
          <w:bCs/>
          <w:lang w:eastAsia="ko-KR"/>
        </w:rPr>
        <w:t xml:space="preserve">sensing service area) is </w:t>
      </w:r>
      <w:r w:rsidR="00783227">
        <w:rPr>
          <w:rFonts w:ascii="Arial" w:eastAsiaTheme="minorEastAsia" w:hAnsi="Arial" w:cs="Arial" w:hint="eastAsia"/>
          <w:b/>
          <w:bCs/>
          <w:lang w:eastAsia="ko-KR"/>
        </w:rPr>
        <w:t>required</w:t>
      </w:r>
      <w:r>
        <w:rPr>
          <w:rFonts w:ascii="Arial" w:eastAsiaTheme="minorEastAsia" w:hAnsi="Arial" w:cs="Arial" w:hint="eastAsia"/>
          <w:b/>
          <w:bCs/>
          <w:lang w:eastAsia="ko-KR"/>
        </w:rPr>
        <w:t xml:space="preserve"> for selection</w:t>
      </w:r>
      <w:r w:rsidR="002F30F9">
        <w:rPr>
          <w:rFonts w:ascii="Arial" w:eastAsiaTheme="minorEastAsia" w:hAnsi="Arial" w:cs="Arial" w:hint="eastAsia"/>
          <w:b/>
          <w:bCs/>
          <w:lang w:eastAsia="ko-KR"/>
        </w:rPr>
        <w:t xml:space="preserve"> by SF</w:t>
      </w:r>
      <w:r>
        <w:rPr>
          <w:rFonts w:ascii="Arial" w:eastAsiaTheme="minorEastAsia" w:hAnsi="Arial" w:cs="Arial" w:hint="eastAsia"/>
          <w:b/>
          <w:bCs/>
          <w:lang w:eastAsia="ko-KR"/>
        </w:rPr>
        <w:t xml:space="preserve">. </w:t>
      </w:r>
    </w:p>
    <w:p w14:paraId="16E14026" w14:textId="77777777" w:rsidR="00A7665D" w:rsidRDefault="00A7665D" w:rsidP="00071DF4">
      <w:pPr>
        <w:rPr>
          <w:rFonts w:ascii="Arial" w:eastAsiaTheme="minorEastAsia" w:hAnsi="Arial" w:cs="Arial"/>
          <w:lang w:eastAsia="ko-KR"/>
        </w:rPr>
      </w:pPr>
    </w:p>
    <w:p w14:paraId="65AB44F4" w14:textId="383FD19B" w:rsidR="00A53E4D" w:rsidRDefault="00A53E4D" w:rsidP="00A53E4D">
      <w:pPr>
        <w:pStyle w:val="Heading2"/>
        <w:rPr>
          <w:rFonts w:eastAsiaTheme="minorEastAsia"/>
          <w:lang w:eastAsia="ko-KR"/>
        </w:rPr>
      </w:pPr>
      <w:r>
        <w:lastRenderedPageBreak/>
        <w:t xml:space="preserve">  </w:t>
      </w:r>
      <w:r>
        <w:rPr>
          <w:rFonts w:eastAsiaTheme="minorEastAsia" w:hint="eastAsia"/>
          <w:lang w:eastAsia="ko-KR"/>
        </w:rPr>
        <w:t xml:space="preserve">Procedures for </w:t>
      </w:r>
      <w:r w:rsidR="00515CDD">
        <w:rPr>
          <w:rFonts w:eastAsiaTheme="minorEastAsia" w:hint="eastAsia"/>
          <w:lang w:eastAsia="ko-KR"/>
        </w:rPr>
        <w:t xml:space="preserve">the </w:t>
      </w:r>
      <w:r>
        <w:rPr>
          <w:rFonts w:eastAsiaTheme="minorEastAsia" w:hint="eastAsia"/>
          <w:lang w:eastAsia="ko-KR"/>
        </w:rPr>
        <w:t>Sensing Information Transfer</w:t>
      </w:r>
      <w:r w:rsidR="00515CDD">
        <w:rPr>
          <w:rFonts w:eastAsiaTheme="minorEastAsia" w:hint="eastAsia"/>
          <w:lang w:eastAsia="ko-KR"/>
        </w:rPr>
        <w:t xml:space="preserve"> function</w:t>
      </w:r>
    </w:p>
    <w:p w14:paraId="1F386056" w14:textId="5DE30544" w:rsidR="00515CDD" w:rsidRDefault="00515CDD" w:rsidP="00515CDD">
      <w:pPr>
        <w:rPr>
          <w:rFonts w:ascii="Arial" w:eastAsiaTheme="minorEastAsia" w:hAnsi="Arial" w:cs="Arial"/>
          <w:lang w:eastAsia="ko-KR"/>
        </w:rPr>
      </w:pPr>
      <w:r>
        <w:rPr>
          <w:rFonts w:ascii="Arial" w:eastAsiaTheme="minorEastAsia" w:hAnsi="Arial" w:cs="Arial" w:hint="eastAsia"/>
          <w:lang w:eastAsia="ko-KR"/>
        </w:rPr>
        <w:t xml:space="preserve">RAN3 has progressed on the following 3 basic </w:t>
      </w:r>
      <w:r w:rsidR="00014EC0">
        <w:rPr>
          <w:rFonts w:ascii="Arial" w:eastAsiaTheme="minorEastAsia" w:hAnsi="Arial" w:cs="Arial" w:hint="eastAsia"/>
          <w:lang w:eastAsia="ko-KR"/>
        </w:rPr>
        <w:t>gNB(SE)</w:t>
      </w:r>
      <w:r>
        <w:rPr>
          <w:rFonts w:ascii="Arial" w:eastAsiaTheme="minorEastAsia" w:hAnsi="Arial" w:cs="Arial" w:hint="eastAsia"/>
          <w:lang w:eastAsia="ko-KR"/>
        </w:rPr>
        <w:t>-SF procedures, as captured in [1]:</w:t>
      </w:r>
    </w:p>
    <w:tbl>
      <w:tblPr>
        <w:tblStyle w:val="TableGrid"/>
        <w:tblW w:w="0" w:type="auto"/>
        <w:tblLook w:val="04A0" w:firstRow="1" w:lastRow="0" w:firstColumn="1" w:lastColumn="0" w:noHBand="0" w:noVBand="1"/>
      </w:tblPr>
      <w:tblGrid>
        <w:gridCol w:w="9631"/>
      </w:tblGrid>
      <w:tr w:rsidR="00515CDD" w14:paraId="3EA5C8BA" w14:textId="77777777" w:rsidTr="00060EBF">
        <w:tc>
          <w:tcPr>
            <w:tcW w:w="9631" w:type="dxa"/>
          </w:tcPr>
          <w:p w14:paraId="50D48720" w14:textId="1FD0BD95" w:rsidR="00515CDD" w:rsidRDefault="004073CE" w:rsidP="004073CE">
            <w:pPr>
              <w:pStyle w:val="Heading1"/>
              <w:numPr>
                <w:ilvl w:val="0"/>
                <w:numId w:val="0"/>
              </w:numPr>
              <w:ind w:left="432" w:hanging="432"/>
            </w:pPr>
            <w:r>
              <w:rPr>
                <w:rFonts w:eastAsiaTheme="minorEastAsia" w:hint="eastAsia"/>
                <w:lang w:eastAsia="ko-KR"/>
              </w:rPr>
              <w:t xml:space="preserve">3. </w:t>
            </w:r>
            <w:r w:rsidR="00515CDD">
              <w:t>RAN-CN procedures and signalling</w:t>
            </w:r>
          </w:p>
          <w:p w14:paraId="0450C632" w14:textId="77777777" w:rsidR="00515CDD" w:rsidRDefault="00515CDD" w:rsidP="00060EBF">
            <w:pPr>
              <w:rPr>
                <w:i/>
                <w:color w:val="FF0000"/>
                <w:lang w:val="en-US"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procedures</w:t>
            </w:r>
            <w:r w:rsidRPr="00042B8D">
              <w:rPr>
                <w:i/>
                <w:color w:val="FF0000"/>
                <w:lang w:val="en-US" w:eastAsia="zh-CN"/>
              </w:rPr>
              <w:t xml:space="preserve"> and</w:t>
            </w:r>
            <w:r w:rsidRPr="00042B8D">
              <w:rPr>
                <w:rFonts w:hint="eastAsia"/>
                <w:i/>
                <w:color w:val="FF0000"/>
                <w:lang w:val="en-US" w:eastAsia="zh-CN"/>
              </w:rPr>
              <w:t xml:space="preserve"> signaling</w:t>
            </w:r>
            <w:r w:rsidRPr="00042B8D">
              <w:rPr>
                <w:i/>
                <w:color w:val="FF0000"/>
                <w:lang w:val="en-US" w:eastAsia="zh-CN"/>
              </w:rPr>
              <w:t xml:space="preserve"> aspects</w:t>
            </w:r>
            <w:r w:rsidRPr="00042B8D">
              <w:rPr>
                <w:rFonts w:hint="eastAsia"/>
                <w:i/>
                <w:color w:val="FF0000"/>
                <w:lang w:val="en-US" w:eastAsia="zh-CN"/>
              </w:rPr>
              <w:t xml:space="preserve"> between RAN and CN</w:t>
            </w:r>
            <w:r w:rsidRPr="00042B8D">
              <w:rPr>
                <w:i/>
                <w:color w:val="FF0000"/>
                <w:lang w:val="en-US" w:eastAsia="zh-CN"/>
              </w:rPr>
              <w:t xml:space="preserve"> for gNB-based monostatic sensing</w:t>
            </w:r>
            <w:r w:rsidRPr="00042B8D">
              <w:rPr>
                <w:rFonts w:hint="eastAsia"/>
                <w:i/>
                <w:color w:val="FF0000"/>
                <w:lang w:val="en-US" w:eastAsia="zh-CN"/>
              </w:rPr>
              <w:t>.</w:t>
            </w:r>
          </w:p>
          <w:p w14:paraId="29D03166" w14:textId="77777777" w:rsidR="00515CDD" w:rsidRDefault="00515CDD" w:rsidP="00060EBF">
            <w:pPr>
              <w:overflowPunct w:val="0"/>
              <w:autoSpaceDE w:val="0"/>
              <w:autoSpaceDN w:val="0"/>
              <w:adjustRightInd w:val="0"/>
              <w:rPr>
                <w:rFonts w:eastAsia="맑은 고딕"/>
                <w:i/>
                <w:color w:val="FF0000"/>
              </w:rPr>
            </w:pPr>
            <w:r>
              <w:rPr>
                <w:rFonts w:eastAsia="맑은 고딕" w:hint="eastAsia"/>
                <w:i/>
                <w:color w:val="FF0000"/>
                <w:lang w:eastAsia="ko-KR"/>
              </w:rPr>
              <w:t>Editor</w:t>
            </w:r>
            <w:r>
              <w:rPr>
                <w:rFonts w:eastAsia="맑은 고딕"/>
                <w:i/>
                <w:color w:val="FF0000"/>
                <w:lang w:eastAsia="ko-KR"/>
              </w:rPr>
              <w:t>’</w:t>
            </w:r>
            <w:r>
              <w:rPr>
                <w:rFonts w:eastAsia="맑은 고딕" w:hint="eastAsia"/>
                <w:i/>
                <w:color w:val="FF0000"/>
                <w:lang w:eastAsia="ko-KR"/>
              </w:rPr>
              <w:t>s Note</w:t>
            </w:r>
            <w:r>
              <w:rPr>
                <w:rFonts w:eastAsiaTheme="minorEastAsia" w:hint="eastAsia"/>
                <w:i/>
                <w:color w:val="FF0000"/>
                <w:lang w:eastAsia="zh-CN"/>
              </w:rPr>
              <w:t xml:space="preserve"> 2</w:t>
            </w:r>
            <w:r>
              <w:rPr>
                <w:rFonts w:eastAsia="맑은 고딕" w:hint="eastAsia"/>
                <w:i/>
                <w:color w:val="FF0000"/>
                <w:lang w:eastAsia="ko-KR"/>
              </w:rPr>
              <w:t xml:space="preserve">: </w:t>
            </w:r>
            <w:r>
              <w:rPr>
                <w:rFonts w:eastAsia="맑은 고딕" w:hint="eastAsia"/>
                <w:i/>
                <w:color w:val="FF0000"/>
              </w:rPr>
              <w:t>the following may need further refinement.</w:t>
            </w:r>
            <w:r>
              <w:rPr>
                <w:rFonts w:eastAsia="맑은 고딕" w:hint="eastAsia"/>
                <w:i/>
                <w:color w:val="FF0000"/>
                <w:lang w:eastAsia="ko-KR"/>
              </w:rPr>
              <w:t xml:space="preserve"> </w:t>
            </w:r>
          </w:p>
          <w:p w14:paraId="3303E99A" w14:textId="77777777" w:rsidR="00515CDD" w:rsidRDefault="00515CDD" w:rsidP="00060EBF">
            <w:pPr>
              <w:overflowPunct w:val="0"/>
              <w:autoSpaceDE w:val="0"/>
              <w:autoSpaceDN w:val="0"/>
              <w:adjustRightInd w:val="0"/>
              <w:rPr>
                <w:rFonts w:eastAsia="DengXian"/>
                <w:lang w:eastAsia="zh-CN"/>
              </w:rPr>
            </w:pPr>
            <w:r>
              <w:rPr>
                <w:rFonts w:eastAsia="맑은 고딕" w:hint="eastAsia"/>
                <w:lang w:eastAsia="zh-CN"/>
              </w:rPr>
              <w:t>T</w:t>
            </w:r>
            <w:r>
              <w:rPr>
                <w:rFonts w:eastAsia="맑은 고딕"/>
                <w:lang w:eastAsia="ko-KR"/>
              </w:rPr>
              <w:t xml:space="preserve">he </w:t>
            </w:r>
            <w:proofErr w:type="spellStart"/>
            <w:r>
              <w:rPr>
                <w:rFonts w:eastAsia="맑은 고딕" w:hint="eastAsia"/>
                <w:lang w:val="en-US" w:eastAsia="zh-CN"/>
              </w:rPr>
              <w:t>Nx</w:t>
            </w:r>
            <w:proofErr w:type="spellEnd"/>
            <w:r>
              <w:rPr>
                <w:rFonts w:eastAsia="맑은 고딕" w:hint="eastAsia"/>
                <w:lang w:val="en-US" w:eastAsia="zh-CN"/>
              </w:rPr>
              <w:t xml:space="preserve">-AP </w:t>
            </w:r>
            <w:r>
              <w:rPr>
                <w:rFonts w:eastAsia="맑은 고딕"/>
                <w:lang w:eastAsia="ko-KR"/>
              </w:rPr>
              <w:t xml:space="preserve">protocol </w:t>
            </w:r>
            <w:r>
              <w:rPr>
                <w:rFonts w:eastAsia="DengXian" w:hint="eastAsia"/>
                <w:lang w:eastAsia="zh-CN"/>
              </w:rPr>
              <w:t>supports</w:t>
            </w:r>
            <w:r>
              <w:rPr>
                <w:rFonts w:eastAsia="맑은 고딕"/>
                <w:lang w:eastAsia="ko-KR"/>
              </w:rPr>
              <w:t xml:space="preserve"> </w:t>
            </w:r>
            <w:r>
              <w:rPr>
                <w:rFonts w:eastAsia="DengXian" w:hint="eastAsia"/>
                <w:lang w:eastAsia="zh-CN"/>
              </w:rPr>
              <w:t xml:space="preserve">the </w:t>
            </w:r>
            <w:r>
              <w:rPr>
                <w:rFonts w:eastAsia="DengXian" w:hint="eastAsia"/>
                <w:lang w:val="en-US" w:eastAsia="zh-CN"/>
              </w:rPr>
              <w:t>S</w:t>
            </w:r>
            <w:proofErr w:type="spellStart"/>
            <w:r>
              <w:rPr>
                <w:rFonts w:eastAsia="DengXian" w:hint="eastAsia"/>
                <w:lang w:eastAsia="zh-CN"/>
              </w:rPr>
              <w:t>ensing</w:t>
            </w:r>
            <w:proofErr w:type="spellEnd"/>
            <w:r>
              <w:rPr>
                <w:rFonts w:eastAsia="DengXian" w:hint="eastAsia"/>
                <w:lang w:val="en-US" w:eastAsia="zh-CN"/>
              </w:rPr>
              <w:t xml:space="preserve"> Information Transfer </w:t>
            </w:r>
            <w:r>
              <w:rPr>
                <w:rFonts w:eastAsia="DengXian" w:hint="eastAsia"/>
                <w:lang w:eastAsia="zh-CN"/>
              </w:rPr>
              <w:t>function.</w:t>
            </w:r>
          </w:p>
          <w:p w14:paraId="382580BA" w14:textId="77777777" w:rsidR="00515CDD" w:rsidRDefault="00515CDD" w:rsidP="00060EBF">
            <w:pPr>
              <w:overflowPunct w:val="0"/>
              <w:autoSpaceDE w:val="0"/>
              <w:autoSpaceDN w:val="0"/>
              <w:adjustRightInd w:val="0"/>
              <w:rPr>
                <w:rFonts w:eastAsia="맑은 고딕"/>
                <w:lang w:eastAsia="ko-KR"/>
              </w:rPr>
            </w:pPr>
            <w:r>
              <w:rPr>
                <w:rFonts w:eastAsia="DengXian"/>
                <w:lang w:eastAsia="zh-CN"/>
              </w:rPr>
              <w:t>T</w:t>
            </w:r>
            <w:r>
              <w:rPr>
                <w:rFonts w:eastAsia="DengXian" w:hint="eastAsia"/>
                <w:lang w:eastAsia="zh-CN"/>
              </w:rPr>
              <w:t xml:space="preserve">he following </w:t>
            </w:r>
            <w:r>
              <w:rPr>
                <w:rFonts w:eastAsia="DengXian"/>
                <w:lang w:val="en-US" w:eastAsia="zh-CN"/>
              </w:rPr>
              <w:t>signaling</w:t>
            </w:r>
            <w:r>
              <w:rPr>
                <w:rFonts w:eastAsia="DengXian" w:hint="eastAsia"/>
                <w:lang w:val="en-US" w:eastAsia="zh-CN"/>
              </w:rPr>
              <w:t xml:space="preserve"> </w:t>
            </w:r>
            <w:r>
              <w:rPr>
                <w:rFonts w:eastAsia="DengXian" w:hint="eastAsia"/>
                <w:lang w:eastAsia="zh-CN"/>
              </w:rPr>
              <w:t xml:space="preserve">procedures are used for </w:t>
            </w:r>
            <w:r>
              <w:rPr>
                <w:rFonts w:eastAsia="DengXian" w:hint="eastAsia"/>
                <w:lang w:val="en-US" w:eastAsia="zh-CN"/>
              </w:rPr>
              <w:t>S</w:t>
            </w:r>
            <w:proofErr w:type="spellStart"/>
            <w:r>
              <w:rPr>
                <w:rFonts w:eastAsia="DengXian" w:hint="eastAsia"/>
                <w:lang w:eastAsia="zh-CN"/>
              </w:rPr>
              <w:t>ensing</w:t>
            </w:r>
            <w:proofErr w:type="spellEnd"/>
            <w:r>
              <w:rPr>
                <w:rFonts w:eastAsia="DengXian" w:hint="eastAsia"/>
                <w:lang w:val="en-US" w:eastAsia="zh-CN"/>
              </w:rPr>
              <w:t xml:space="preserve"> Information Transfer</w:t>
            </w:r>
            <w:r>
              <w:rPr>
                <w:rFonts w:eastAsia="DengXian" w:hint="eastAsia"/>
                <w:lang w:eastAsia="zh-CN"/>
              </w:rPr>
              <w:t xml:space="preserve"> function</w:t>
            </w:r>
            <w:r>
              <w:rPr>
                <w:rFonts w:eastAsia="맑은 고딕"/>
                <w:lang w:eastAsia="ko-KR"/>
              </w:rPr>
              <w:t>:</w:t>
            </w:r>
          </w:p>
          <w:p w14:paraId="11C839DD" w14:textId="77777777" w:rsidR="00515CDD" w:rsidRDefault="00515CDD" w:rsidP="00060EBF">
            <w:pPr>
              <w:overflowPunct w:val="0"/>
              <w:autoSpaceDE w:val="0"/>
              <w:autoSpaceDN w:val="0"/>
              <w:adjustRightInd w:val="0"/>
              <w:ind w:left="568" w:hanging="284"/>
              <w:rPr>
                <w:rFonts w:eastAsia="맑은 고딕"/>
                <w:lang w:eastAsia="zh-CN"/>
              </w:rPr>
            </w:pPr>
            <w:r>
              <w:rPr>
                <w:rFonts w:eastAsia="맑은 고딕"/>
                <w:lang w:eastAsia="ko-KR"/>
              </w:rPr>
              <w:t>-</w:t>
            </w:r>
            <w:r>
              <w:rPr>
                <w:rFonts w:eastAsia="맑은 고딕"/>
                <w:lang w:eastAsia="ko-KR"/>
              </w:rPr>
              <w:tab/>
            </w:r>
            <w:r>
              <w:rPr>
                <w:rFonts w:eastAsia="맑은 고딕" w:hint="eastAsia"/>
                <w:lang w:val="en-US" w:eastAsia="zh-CN"/>
              </w:rPr>
              <w:t>S</w:t>
            </w:r>
            <w:proofErr w:type="spellStart"/>
            <w:r>
              <w:rPr>
                <w:rFonts w:eastAsia="맑은 고딕" w:hint="eastAsia"/>
                <w:lang w:eastAsia="ko-KR"/>
              </w:rPr>
              <w:t>ensing</w:t>
            </w:r>
            <w:proofErr w:type="spellEnd"/>
            <w:r>
              <w:rPr>
                <w:rFonts w:eastAsia="맑은 고딕" w:hint="eastAsia"/>
                <w:lang w:eastAsia="ko-KR"/>
              </w:rPr>
              <w:t xml:space="preserve"> Initiatio</w:t>
            </w:r>
            <w:r>
              <w:rPr>
                <w:rFonts w:eastAsia="맑은 고딕" w:hint="eastAsia"/>
                <w:lang w:eastAsia="zh-CN"/>
              </w:rPr>
              <w:t>n</w:t>
            </w:r>
            <w:r>
              <w:rPr>
                <w:rFonts w:eastAsiaTheme="minorEastAsia" w:hint="eastAsia"/>
                <w:lang w:eastAsia="zh-CN"/>
              </w:rPr>
              <w:t xml:space="preserve">: </w:t>
            </w:r>
            <w:r>
              <w:rPr>
                <w:rFonts w:eastAsiaTheme="minorEastAsia" w:hint="eastAsia"/>
                <w:lang w:val="en-US" w:eastAsia="zh-CN"/>
              </w:rPr>
              <w:t>a</w:t>
            </w:r>
            <w:r>
              <w:rPr>
                <w:rFonts w:eastAsia="맑은 고딕" w:hint="eastAsia"/>
                <w:lang w:eastAsia="zh-CN"/>
              </w:rPr>
              <w:t xml:space="preserve"> </w:t>
            </w:r>
            <w:r>
              <w:rPr>
                <w:rFonts w:eastAsia="맑은 고딕"/>
                <w:lang w:eastAsia="zh-CN"/>
              </w:rPr>
              <w:t>Class 1 procedure (</w:t>
            </w:r>
            <w:r>
              <w:rPr>
                <w:rFonts w:eastAsiaTheme="minorEastAsia" w:hint="eastAsia"/>
                <w:lang w:eastAsia="zh-CN"/>
              </w:rPr>
              <w:t xml:space="preserve">including </w:t>
            </w:r>
            <w:r>
              <w:rPr>
                <w:rFonts w:eastAsia="맑은 고딕"/>
                <w:lang w:eastAsia="zh-CN"/>
              </w:rPr>
              <w:t>Sensing Request</w:t>
            </w:r>
            <w:r>
              <w:rPr>
                <w:rFonts w:eastAsiaTheme="minorEastAsia" w:hint="eastAsia"/>
                <w:lang w:eastAsia="zh-CN"/>
              </w:rPr>
              <w:t xml:space="preserve">, Sensing </w:t>
            </w:r>
            <w:r>
              <w:rPr>
                <w:rFonts w:eastAsia="맑은 고딕"/>
                <w:lang w:eastAsia="zh-CN"/>
              </w:rPr>
              <w:t>Response</w:t>
            </w:r>
            <w:r>
              <w:rPr>
                <w:rFonts w:eastAsiaTheme="minorEastAsia" w:hint="eastAsia"/>
                <w:lang w:val="en-US" w:eastAsia="zh-CN"/>
              </w:rPr>
              <w:t xml:space="preserve"> and Sensing </w:t>
            </w:r>
            <w:r>
              <w:rPr>
                <w:rFonts w:eastAsia="맑은 고딕" w:hint="eastAsia"/>
                <w:lang w:val="en-US" w:eastAsia="zh-CN"/>
              </w:rPr>
              <w:t>Failure</w:t>
            </w:r>
            <w:r>
              <w:rPr>
                <w:rFonts w:eastAsia="맑은 고딕"/>
                <w:lang w:eastAsia="zh-CN"/>
              </w:rPr>
              <w:t>)</w:t>
            </w:r>
            <w:r>
              <w:rPr>
                <w:rFonts w:eastAsia="맑은 고딕" w:hint="eastAsia"/>
                <w:lang w:eastAsia="zh-CN"/>
              </w:rPr>
              <w:t>;</w:t>
            </w:r>
          </w:p>
          <w:p w14:paraId="4960820A" w14:textId="77777777" w:rsidR="00515CDD" w:rsidRDefault="00515CDD" w:rsidP="00060EBF">
            <w:pPr>
              <w:overflowPunct w:val="0"/>
              <w:autoSpaceDE w:val="0"/>
              <w:autoSpaceDN w:val="0"/>
              <w:adjustRightInd w:val="0"/>
              <w:ind w:left="568" w:hanging="284"/>
              <w:rPr>
                <w:rFonts w:eastAsia="맑은 고딕"/>
                <w:lang w:val="en-US" w:eastAsia="zh-CN"/>
              </w:rPr>
            </w:pPr>
            <w:r>
              <w:rPr>
                <w:rFonts w:eastAsia="맑은 고딕"/>
                <w:lang w:eastAsia="ko-KR"/>
              </w:rPr>
              <w:t>-</w:t>
            </w:r>
            <w:r>
              <w:rPr>
                <w:rFonts w:eastAsia="맑은 고딕"/>
                <w:lang w:eastAsia="ko-KR"/>
              </w:rPr>
              <w:tab/>
            </w:r>
            <w:r>
              <w:rPr>
                <w:rFonts w:eastAsia="맑은 고딕" w:hint="eastAsia"/>
                <w:lang w:eastAsia="zh-CN"/>
              </w:rPr>
              <w:t xml:space="preserve">SF-initiated </w:t>
            </w:r>
            <w:r>
              <w:rPr>
                <w:rFonts w:eastAsia="맑은 고딕" w:hint="eastAsia"/>
                <w:lang w:eastAsia="ko-KR"/>
              </w:rPr>
              <w:t xml:space="preserve">Sensing </w:t>
            </w:r>
            <w:r>
              <w:rPr>
                <w:rFonts w:eastAsia="맑은 고딕"/>
                <w:lang w:eastAsia="ko-KR"/>
              </w:rPr>
              <w:t>Abort</w:t>
            </w:r>
            <w:r>
              <w:rPr>
                <w:rFonts w:eastAsia="맑은 고딕" w:hint="eastAsia"/>
                <w:lang w:eastAsia="zh-CN"/>
              </w:rPr>
              <w:t>;</w:t>
            </w:r>
          </w:p>
          <w:p w14:paraId="1669A0A9" w14:textId="77777777" w:rsidR="00515CDD" w:rsidRDefault="00515CDD" w:rsidP="00060EBF">
            <w:pPr>
              <w:overflowPunct w:val="0"/>
              <w:autoSpaceDE w:val="0"/>
              <w:autoSpaceDN w:val="0"/>
              <w:adjustRightInd w:val="0"/>
              <w:ind w:left="568" w:hanging="284"/>
              <w:rPr>
                <w:rFonts w:eastAsia="맑은 고딕"/>
                <w:lang w:val="en-US" w:eastAsia="zh-CN"/>
              </w:rPr>
            </w:pPr>
            <w:r>
              <w:rPr>
                <w:rFonts w:eastAsia="맑은 고딕" w:hint="eastAsia"/>
                <w:lang w:eastAsia="zh-CN"/>
              </w:rPr>
              <w:t xml:space="preserve">- </w:t>
            </w:r>
            <w:r>
              <w:rPr>
                <w:rFonts w:eastAsia="맑은 고딕"/>
                <w:lang w:eastAsia="zh-CN"/>
              </w:rPr>
              <w:tab/>
            </w:r>
            <w:r>
              <w:rPr>
                <w:rFonts w:eastAsia="맑은 고딕" w:hint="eastAsia"/>
                <w:lang w:eastAsia="zh-CN"/>
              </w:rPr>
              <w:t xml:space="preserve">gNB-initiated Sensing </w:t>
            </w:r>
            <w:r>
              <w:rPr>
                <w:rFonts w:eastAsia="맑은 고딕"/>
                <w:lang w:eastAsia="zh-CN"/>
              </w:rPr>
              <w:t>Failure indication</w:t>
            </w:r>
            <w:r>
              <w:rPr>
                <w:rFonts w:eastAsiaTheme="minorEastAsia" w:hint="eastAsia"/>
                <w:lang w:val="en-US" w:eastAsia="zh-CN"/>
              </w:rPr>
              <w:t>:</w:t>
            </w:r>
            <w:r>
              <w:rPr>
                <w:rFonts w:eastAsia="맑은 고딕" w:hint="eastAsia"/>
                <w:lang w:val="en-US" w:eastAsia="zh-CN"/>
              </w:rPr>
              <w:t xml:space="preserve"> a Class 2 procedure.</w:t>
            </w:r>
          </w:p>
          <w:p w14:paraId="6D4543DD" w14:textId="77777777" w:rsidR="00515CDD" w:rsidRPr="00D72E49" w:rsidRDefault="00515CDD" w:rsidP="00060EBF">
            <w:pPr>
              <w:overflowPunct w:val="0"/>
              <w:autoSpaceDE w:val="0"/>
              <w:autoSpaceDN w:val="0"/>
              <w:adjustRightInd w:val="0"/>
              <w:rPr>
                <w:rFonts w:eastAsia="맑은 고딕"/>
                <w:i/>
                <w:color w:val="FF0000"/>
                <w:highlight w:val="yellow"/>
                <w:lang w:eastAsia="zh-CN"/>
              </w:rPr>
            </w:pPr>
            <w:r w:rsidRPr="00D72E49">
              <w:rPr>
                <w:rFonts w:eastAsia="맑은 고딕" w:hint="eastAsia"/>
                <w:i/>
                <w:color w:val="FF0000"/>
                <w:highlight w:val="yellow"/>
                <w:lang w:eastAsia="ko-KR"/>
              </w:rPr>
              <w:t>Editor</w:t>
            </w:r>
            <w:r w:rsidRPr="00D72E49">
              <w:rPr>
                <w:rFonts w:eastAsia="맑은 고딕"/>
                <w:i/>
                <w:color w:val="FF0000"/>
                <w:highlight w:val="yellow"/>
                <w:lang w:eastAsia="ko-KR"/>
              </w:rPr>
              <w:t>’</w:t>
            </w:r>
            <w:r w:rsidRPr="00D72E49">
              <w:rPr>
                <w:rFonts w:eastAsia="맑은 고딕" w:hint="eastAsia"/>
                <w:i/>
                <w:color w:val="FF0000"/>
                <w:highlight w:val="yellow"/>
                <w:lang w:eastAsia="ko-KR"/>
              </w:rPr>
              <w:t>s Note</w:t>
            </w:r>
            <w:r w:rsidRPr="00D72E49">
              <w:rPr>
                <w:rFonts w:eastAsiaTheme="minorEastAsia" w:hint="eastAsia"/>
                <w:i/>
                <w:color w:val="FF0000"/>
                <w:highlight w:val="yellow"/>
                <w:lang w:eastAsia="zh-CN"/>
              </w:rPr>
              <w:t xml:space="preserve"> 3</w:t>
            </w:r>
            <w:r w:rsidRPr="00D72E49">
              <w:rPr>
                <w:rFonts w:eastAsia="맑은 고딕" w:hint="eastAsia"/>
                <w:i/>
                <w:color w:val="FF0000"/>
                <w:highlight w:val="yellow"/>
                <w:lang w:eastAsia="ko-KR"/>
              </w:rPr>
              <w:t>:</w:t>
            </w:r>
            <w:r w:rsidRPr="00D72E49">
              <w:rPr>
                <w:rFonts w:eastAsia="맑은 고딕" w:hint="eastAsia"/>
                <w:i/>
                <w:color w:val="FF0000"/>
                <w:highlight w:val="yellow"/>
                <w:lang w:eastAsia="zh-CN"/>
              </w:rPr>
              <w:t xml:space="preserve"> FFS on other functions and procedures.</w:t>
            </w:r>
          </w:p>
          <w:p w14:paraId="154978A3" w14:textId="77777777" w:rsidR="00515CDD" w:rsidRPr="00D72E49" w:rsidRDefault="00515CDD" w:rsidP="003A1678">
            <w:pPr>
              <w:overflowPunct w:val="0"/>
              <w:autoSpaceDE w:val="0"/>
              <w:autoSpaceDN w:val="0"/>
              <w:adjustRightInd w:val="0"/>
              <w:spacing w:after="0"/>
              <w:rPr>
                <w:rFonts w:eastAsiaTheme="minorEastAsia"/>
                <w:i/>
                <w:color w:val="FF0000"/>
                <w:lang w:eastAsia="zh-CN"/>
              </w:rPr>
            </w:pPr>
            <w:r w:rsidRPr="00D72E49">
              <w:rPr>
                <w:rFonts w:eastAsia="맑은 고딕"/>
                <w:i/>
                <w:color w:val="FF0000"/>
                <w:highlight w:val="yellow"/>
                <w:lang w:eastAsia="zh-CN"/>
              </w:rPr>
              <w:t>E</w:t>
            </w:r>
            <w:r w:rsidRPr="00D72E49">
              <w:rPr>
                <w:rFonts w:eastAsia="맑은 고딕" w:hint="eastAsia"/>
                <w:i/>
                <w:color w:val="FF0000"/>
                <w:highlight w:val="yellow"/>
                <w:lang w:eastAsia="zh-CN"/>
              </w:rPr>
              <w:t>ditor</w:t>
            </w:r>
            <w:r w:rsidRPr="00D72E49">
              <w:rPr>
                <w:rFonts w:eastAsia="맑은 고딕"/>
                <w:i/>
                <w:color w:val="FF0000"/>
                <w:highlight w:val="yellow"/>
                <w:lang w:eastAsia="zh-CN"/>
              </w:rPr>
              <w:t>’</w:t>
            </w:r>
            <w:r w:rsidRPr="00D72E49">
              <w:rPr>
                <w:rFonts w:eastAsia="맑은 고딕" w:hint="eastAsia"/>
                <w:i/>
                <w:color w:val="FF0000"/>
                <w:highlight w:val="yellow"/>
                <w:lang w:eastAsia="zh-CN"/>
              </w:rPr>
              <w:t>s Note</w:t>
            </w:r>
            <w:r w:rsidRPr="00D72E49">
              <w:rPr>
                <w:rFonts w:eastAsiaTheme="minorEastAsia" w:hint="eastAsia"/>
                <w:i/>
                <w:color w:val="FF0000"/>
                <w:highlight w:val="yellow"/>
                <w:lang w:eastAsia="zh-CN"/>
              </w:rPr>
              <w:t xml:space="preserve"> 4</w:t>
            </w:r>
            <w:r w:rsidRPr="00D72E49">
              <w:rPr>
                <w:rFonts w:eastAsia="맑은 고딕" w:hint="eastAsia"/>
                <w:i/>
                <w:color w:val="FF0000"/>
                <w:highlight w:val="yellow"/>
                <w:lang w:eastAsia="zh-CN"/>
              </w:rPr>
              <w:t xml:space="preserve">: </w:t>
            </w:r>
            <w:r w:rsidRPr="00D72E49">
              <w:rPr>
                <w:rFonts w:eastAsia="맑은 고딕"/>
                <w:i/>
                <w:color w:val="FF0000"/>
                <w:highlight w:val="yellow"/>
                <w:lang w:eastAsia="zh-CN"/>
              </w:rPr>
              <w:t xml:space="preserve">FFS whether SF-initiated Sensing </w:t>
            </w:r>
            <w:r w:rsidRPr="00D72E49">
              <w:rPr>
                <w:rFonts w:eastAsia="맑은 고딕" w:hint="eastAsia"/>
                <w:i/>
                <w:color w:val="FF0000"/>
                <w:highlight w:val="yellow"/>
                <w:lang w:val="en-US" w:eastAsia="zh-CN"/>
              </w:rPr>
              <w:t>Abort</w:t>
            </w:r>
            <w:r w:rsidRPr="00D72E49">
              <w:rPr>
                <w:rFonts w:eastAsia="맑은 고딕"/>
                <w:i/>
                <w:color w:val="FF0000"/>
                <w:highlight w:val="yellow"/>
                <w:lang w:eastAsia="zh-CN"/>
              </w:rPr>
              <w:t xml:space="preserve"> procedure is class 1 or class 2</w:t>
            </w:r>
            <w:r w:rsidRPr="00D72E49">
              <w:rPr>
                <w:rFonts w:eastAsia="맑은 고딕" w:hint="eastAsia"/>
                <w:i/>
                <w:color w:val="FF0000"/>
                <w:highlight w:val="yellow"/>
                <w:lang w:val="en-US" w:eastAsia="zh-CN"/>
              </w:rPr>
              <w:t xml:space="preserve"> procedure</w:t>
            </w:r>
            <w:r w:rsidRPr="00D72E49">
              <w:rPr>
                <w:rFonts w:eastAsia="맑은 고딕"/>
                <w:i/>
                <w:color w:val="FF0000"/>
                <w:highlight w:val="yellow"/>
                <w:lang w:eastAsia="zh-CN"/>
              </w:rPr>
              <w:t>.</w:t>
            </w:r>
          </w:p>
        </w:tc>
      </w:tr>
    </w:tbl>
    <w:p w14:paraId="7912544B" w14:textId="77777777" w:rsidR="00515CDD" w:rsidRDefault="00515CDD" w:rsidP="00515CDD">
      <w:pPr>
        <w:spacing w:before="240"/>
        <w:rPr>
          <w:rFonts w:ascii="Arial" w:eastAsiaTheme="minorEastAsia" w:hAnsi="Arial" w:cs="Arial"/>
          <w:lang w:eastAsia="ko-KR"/>
        </w:rPr>
      </w:pPr>
      <w:r>
        <w:rPr>
          <w:rFonts w:ascii="Arial" w:eastAsiaTheme="minorEastAsia" w:hAnsi="Arial" w:cs="Arial" w:hint="eastAsia"/>
          <w:lang w:eastAsia="ko-KR"/>
        </w:rPr>
        <w:t>Regarding the Editor</w:t>
      </w:r>
      <w:r>
        <w:rPr>
          <w:rFonts w:ascii="Arial" w:eastAsiaTheme="minorEastAsia" w:hAnsi="Arial" w:cs="Arial"/>
          <w:lang w:eastAsia="ko-KR"/>
        </w:rPr>
        <w:t>’</w:t>
      </w:r>
      <w:r>
        <w:rPr>
          <w:rFonts w:ascii="Arial" w:eastAsiaTheme="minorEastAsia" w:hAnsi="Arial" w:cs="Arial" w:hint="eastAsia"/>
          <w:lang w:eastAsia="ko-KR"/>
        </w:rPr>
        <w:t>s Note 3, we also have the following FFS:</w:t>
      </w:r>
    </w:p>
    <w:p w14:paraId="4F38C173" w14:textId="77777777" w:rsidR="00515CDD" w:rsidRDefault="00515CDD" w:rsidP="00515CDD">
      <w:pPr>
        <w:rPr>
          <w:rFonts w:ascii="Arial" w:eastAsiaTheme="minorEastAsia" w:hAnsi="Arial" w:cs="Arial"/>
          <w:lang w:eastAsia="ko-KR"/>
        </w:rPr>
      </w:pPr>
      <w:r w:rsidRPr="002715FD">
        <w:rPr>
          <w:rFonts w:ascii="Calibri" w:eastAsia="DengXian" w:hAnsi="Calibri" w:cs="Calibri"/>
          <w:b/>
          <w:color w:val="0000FF"/>
          <w:sz w:val="18"/>
          <w:szCs w:val="18"/>
        </w:rPr>
        <w:t>Discuss the need of sensing modify/update procedure</w:t>
      </w:r>
    </w:p>
    <w:p w14:paraId="4F622A86" w14:textId="77777777" w:rsidR="00515CDD" w:rsidRDefault="00515CDD" w:rsidP="00515CDD">
      <w:pPr>
        <w:rPr>
          <w:rFonts w:ascii="Arial" w:eastAsiaTheme="minorEastAsia" w:hAnsi="Arial" w:cs="Arial"/>
          <w:lang w:eastAsia="ko-KR"/>
        </w:rPr>
      </w:pPr>
      <w:r>
        <w:rPr>
          <w:rFonts w:ascii="Arial" w:eastAsiaTheme="minorEastAsia" w:hAnsi="Arial" w:cs="Arial" w:hint="eastAsia"/>
          <w:lang w:eastAsia="ko-KR"/>
        </w:rPr>
        <w:t xml:space="preserve">Having the basic in place, there is a clear requirement for the sensing job modification. A sensing request from SF is not always limited to one-time reporting. If requested, reporting can continue and its operation remains active for a while. It would be a bad design, if the entire job has to be terminated and re-initiated whenever there is a need to update sensing parameters (e.g. reporting periodicity or specific sensing configurations). </w:t>
      </w:r>
    </w:p>
    <w:p w14:paraId="0406370B" w14:textId="5A73ED47" w:rsidR="00515CDD" w:rsidRDefault="00515CDD" w:rsidP="00515CDD">
      <w:pPr>
        <w:rPr>
          <w:rFonts w:ascii="Arial" w:eastAsiaTheme="minorEastAsia" w:hAnsi="Arial" w:cs="Arial"/>
          <w:lang w:eastAsia="ko-KR"/>
        </w:rPr>
      </w:pPr>
      <w:r>
        <w:rPr>
          <w:rFonts w:ascii="Arial" w:eastAsiaTheme="minorEastAsia" w:hAnsi="Arial" w:cs="Arial" w:hint="eastAsia"/>
          <w:lang w:eastAsia="ko-KR"/>
        </w:rPr>
        <w:t xml:space="preserve">RAN3 has already agreed to introduce </w:t>
      </w:r>
      <w:r>
        <w:rPr>
          <w:rFonts w:ascii="Arial" w:eastAsiaTheme="minorEastAsia" w:hAnsi="Arial" w:cs="Arial"/>
          <w:lang w:eastAsia="ko-KR"/>
        </w:rPr>
        <w:t>“</w:t>
      </w:r>
      <w:r>
        <w:rPr>
          <w:rFonts w:ascii="Arial" w:eastAsiaTheme="minorEastAsia" w:hAnsi="Arial" w:cs="Arial" w:hint="eastAsia"/>
          <w:lang w:eastAsia="ko-KR"/>
        </w:rPr>
        <w:t>sensing measurement ID</w:t>
      </w:r>
      <w:r>
        <w:rPr>
          <w:rFonts w:ascii="Arial" w:eastAsiaTheme="minorEastAsia" w:hAnsi="Arial" w:cs="Arial"/>
          <w:lang w:eastAsia="ko-KR"/>
        </w:rPr>
        <w:t>”</w:t>
      </w:r>
      <w:r>
        <w:rPr>
          <w:rFonts w:ascii="Arial" w:eastAsiaTheme="minorEastAsia" w:hAnsi="Arial" w:cs="Arial" w:hint="eastAsia"/>
          <w:lang w:eastAsia="ko-KR"/>
        </w:rPr>
        <w:t xml:space="preserve"> as a means of sensing-task abstraction for consistent life cycle management. T</w:t>
      </w:r>
      <w:r>
        <w:rPr>
          <w:rFonts w:ascii="Arial" w:eastAsiaTheme="minorEastAsia" w:hAnsi="Arial" w:cs="Arial"/>
          <w:lang w:eastAsia="ko-KR"/>
        </w:rPr>
        <w:t>h</w:t>
      </w:r>
      <w:r>
        <w:rPr>
          <w:rFonts w:ascii="Arial" w:eastAsiaTheme="minorEastAsia" w:hAnsi="Arial" w:cs="Arial" w:hint="eastAsia"/>
          <w:lang w:eastAsia="ko-KR"/>
        </w:rPr>
        <w:t xml:space="preserve">is ID serves as the anchor for sensing job identification, which can be used for modifying the </w:t>
      </w:r>
      <w:r w:rsidR="00014EC0">
        <w:rPr>
          <w:rFonts w:ascii="Arial" w:eastAsiaTheme="minorEastAsia" w:hAnsi="Arial" w:cs="Arial" w:hint="eastAsia"/>
          <w:lang w:eastAsia="ko-KR"/>
        </w:rPr>
        <w:t>configuration</w:t>
      </w:r>
      <w:r>
        <w:rPr>
          <w:rFonts w:ascii="Arial" w:eastAsiaTheme="minorEastAsia" w:hAnsi="Arial" w:cs="Arial" w:hint="eastAsia"/>
          <w:lang w:eastAsia="ko-KR"/>
        </w:rPr>
        <w:t xml:space="preserve"> details of on-going jobs. Following RAN3 conventions, </w:t>
      </w:r>
      <w:r w:rsidR="00CF6E08">
        <w:rPr>
          <w:rFonts w:ascii="Arial" w:eastAsiaTheme="minorEastAsia" w:hAnsi="Arial" w:cs="Arial" w:hint="eastAsia"/>
          <w:lang w:eastAsia="ko-KR"/>
        </w:rPr>
        <w:t xml:space="preserve">the </w:t>
      </w:r>
      <w:r w:rsidRPr="00374D2C">
        <w:rPr>
          <w:rFonts w:ascii="Arial" w:eastAsiaTheme="minorEastAsia" w:hAnsi="Arial" w:cs="Arial"/>
          <w:lang w:eastAsia="ko-KR"/>
        </w:rPr>
        <w:t xml:space="preserve">procedures triggered by an upstream </w:t>
      </w:r>
      <w:r>
        <w:rPr>
          <w:rFonts w:ascii="Arial" w:eastAsiaTheme="minorEastAsia" w:hAnsi="Arial" w:cs="Arial" w:hint="eastAsia"/>
          <w:lang w:eastAsia="ko-KR"/>
        </w:rPr>
        <w:t>entity</w:t>
      </w:r>
      <w:r w:rsidRPr="00374D2C">
        <w:rPr>
          <w:rFonts w:ascii="Arial" w:eastAsiaTheme="minorEastAsia" w:hAnsi="Arial" w:cs="Arial"/>
          <w:lang w:eastAsia="ko-KR"/>
        </w:rPr>
        <w:t xml:space="preserve"> (SF) are typically Class-1, while those initiated by a downstream </w:t>
      </w:r>
      <w:r>
        <w:rPr>
          <w:rFonts w:ascii="Arial" w:eastAsiaTheme="minorEastAsia" w:hAnsi="Arial" w:cs="Arial" w:hint="eastAsia"/>
          <w:lang w:eastAsia="ko-KR"/>
        </w:rPr>
        <w:t>entity</w:t>
      </w:r>
      <w:r w:rsidRPr="00374D2C">
        <w:rPr>
          <w:rFonts w:ascii="Arial" w:eastAsiaTheme="minorEastAsia" w:hAnsi="Arial" w:cs="Arial"/>
          <w:lang w:eastAsia="ko-KR"/>
        </w:rPr>
        <w:t xml:space="preserve"> (gNB) are Class-2, often serving as a trigger for subsequent actions</w:t>
      </w:r>
      <w:r>
        <w:rPr>
          <w:rFonts w:ascii="Arial" w:eastAsiaTheme="minorEastAsia" w:hAnsi="Arial" w:cs="Arial" w:hint="eastAsia"/>
          <w:lang w:eastAsia="ko-KR"/>
        </w:rPr>
        <w:t xml:space="preserve"> from the upstream entity. This is because the downstream entities outnumber the upstream entities, added/removed more frequently as network scales, and managed by the upstream entities. From this sense, the SF-initiated </w:t>
      </w:r>
      <w:r>
        <w:rPr>
          <w:rFonts w:ascii="Arial" w:eastAsiaTheme="minorEastAsia" w:hAnsi="Arial" w:cs="Arial"/>
          <w:lang w:eastAsia="ko-KR"/>
        </w:rPr>
        <w:t>modification</w:t>
      </w:r>
      <w:r>
        <w:rPr>
          <w:rFonts w:ascii="Arial" w:eastAsiaTheme="minorEastAsia" w:hAnsi="Arial" w:cs="Arial" w:hint="eastAsia"/>
          <w:lang w:eastAsia="ko-KR"/>
        </w:rPr>
        <w:t xml:space="preserve"> can also be a Class-1 procedure, and the gNB-initiated modification can be a Class-2 procedure, which may subsequently trigger an SF-initiated Class-1 modification if the SF needs to update </w:t>
      </w:r>
      <w:r w:rsidR="009A6D62">
        <w:rPr>
          <w:rFonts w:ascii="Arial" w:eastAsiaTheme="minorEastAsia" w:hAnsi="Arial" w:cs="Arial" w:hint="eastAsia"/>
          <w:lang w:eastAsia="ko-KR"/>
        </w:rPr>
        <w:t xml:space="preserve">the </w:t>
      </w:r>
      <w:r>
        <w:rPr>
          <w:rFonts w:ascii="Arial" w:eastAsiaTheme="minorEastAsia" w:hAnsi="Arial" w:cs="Arial" w:hint="eastAsia"/>
          <w:lang w:eastAsia="ko-KR"/>
        </w:rPr>
        <w:t>sensing configuration</w:t>
      </w:r>
      <w:r w:rsidR="009A6D62">
        <w:rPr>
          <w:rFonts w:ascii="Arial" w:eastAsiaTheme="minorEastAsia" w:hAnsi="Arial" w:cs="Arial" w:hint="eastAsia"/>
          <w:lang w:eastAsia="ko-KR"/>
        </w:rPr>
        <w:t xml:space="preserve"> details</w:t>
      </w:r>
      <w:r>
        <w:rPr>
          <w:rFonts w:ascii="Arial" w:eastAsiaTheme="minorEastAsia" w:hAnsi="Arial" w:cs="Arial" w:hint="eastAsia"/>
          <w:lang w:eastAsia="ko-KR"/>
        </w:rPr>
        <w:t xml:space="preserve">. </w:t>
      </w:r>
    </w:p>
    <w:p w14:paraId="7D7A44BC" w14:textId="77777777" w:rsidR="00515CDD" w:rsidRDefault="00515CDD" w:rsidP="00515CDD">
      <w:pPr>
        <w:rPr>
          <w:rFonts w:ascii="Arial" w:eastAsiaTheme="minorEastAsia" w:hAnsi="Arial" w:cs="Arial"/>
          <w:b/>
          <w:bCs/>
          <w:lang w:eastAsia="ko-KR"/>
        </w:rPr>
      </w:pPr>
      <w:r>
        <w:rPr>
          <w:rFonts w:ascii="Arial" w:eastAsiaTheme="minorEastAsia" w:hAnsi="Arial" w:cs="Arial" w:hint="eastAsia"/>
          <w:b/>
          <w:bCs/>
          <w:lang w:eastAsia="ko-KR"/>
        </w:rPr>
        <w:t xml:space="preserve">Proposal 5: RAN3 supports the sensing modification procedures initiated by the SF and gNB, as part of the Sensing Information Transfer function. </w:t>
      </w:r>
    </w:p>
    <w:p w14:paraId="56ABD2C9" w14:textId="77777777" w:rsidR="00515CDD" w:rsidRDefault="00515CDD" w:rsidP="00515CDD">
      <w:pPr>
        <w:rPr>
          <w:rFonts w:ascii="Arial" w:eastAsiaTheme="minorEastAsia" w:hAnsi="Arial" w:cs="Arial"/>
          <w:b/>
          <w:bCs/>
          <w:lang w:eastAsia="ko-KR"/>
        </w:rPr>
      </w:pPr>
      <w:r w:rsidRPr="00553E0A">
        <w:rPr>
          <w:rFonts w:ascii="Arial" w:eastAsiaTheme="minorEastAsia" w:hAnsi="Arial" w:cs="Arial"/>
          <w:b/>
          <w:bCs/>
          <w:lang w:eastAsia="ko-KR"/>
        </w:rPr>
        <w:t>Proposal 6: Following RAN3 conventions, agree that SF-initiated modification is a Class</w:t>
      </w:r>
      <w:r>
        <w:rPr>
          <w:rFonts w:ascii="Arial" w:eastAsiaTheme="minorEastAsia" w:hAnsi="Arial" w:cs="Arial" w:hint="eastAsia"/>
          <w:b/>
          <w:bCs/>
          <w:lang w:eastAsia="ko-KR"/>
        </w:rPr>
        <w:t>-</w:t>
      </w:r>
      <w:r w:rsidRPr="00553E0A">
        <w:rPr>
          <w:rFonts w:ascii="Arial" w:eastAsiaTheme="minorEastAsia" w:hAnsi="Arial" w:cs="Arial"/>
          <w:b/>
          <w:bCs/>
          <w:lang w:eastAsia="ko-KR"/>
        </w:rPr>
        <w:t>1 procedure and gNB-initiated modification is a Class</w:t>
      </w:r>
      <w:r>
        <w:rPr>
          <w:rFonts w:ascii="Arial" w:eastAsiaTheme="minorEastAsia" w:hAnsi="Arial" w:cs="Arial" w:hint="eastAsia"/>
          <w:b/>
          <w:bCs/>
          <w:lang w:eastAsia="ko-KR"/>
        </w:rPr>
        <w:t>-</w:t>
      </w:r>
      <w:r w:rsidRPr="00553E0A">
        <w:rPr>
          <w:rFonts w:ascii="Arial" w:eastAsiaTheme="minorEastAsia" w:hAnsi="Arial" w:cs="Arial"/>
          <w:b/>
          <w:bCs/>
          <w:lang w:eastAsia="ko-KR"/>
        </w:rPr>
        <w:t>2 procedure</w:t>
      </w:r>
      <w:r>
        <w:rPr>
          <w:rFonts w:ascii="Arial" w:eastAsiaTheme="minorEastAsia" w:hAnsi="Arial" w:cs="Arial" w:hint="eastAsia"/>
          <w:b/>
          <w:bCs/>
          <w:lang w:eastAsia="ko-KR"/>
        </w:rPr>
        <w:t xml:space="preserve">, the latter of which may subsequently trigger the SF-initiated Class-1 modification. </w:t>
      </w:r>
    </w:p>
    <w:p w14:paraId="18C257D7" w14:textId="5233B6A6" w:rsidR="00515CDD" w:rsidRDefault="00515CDD" w:rsidP="00515CDD">
      <w:pPr>
        <w:rPr>
          <w:rFonts w:ascii="Arial" w:eastAsiaTheme="minorEastAsia" w:hAnsi="Arial" w:cs="Arial"/>
          <w:lang w:eastAsia="ko-KR"/>
        </w:rPr>
      </w:pPr>
      <w:r>
        <w:rPr>
          <w:rFonts w:ascii="Arial" w:eastAsiaTheme="minorEastAsia" w:hAnsi="Arial" w:cs="Arial" w:hint="eastAsia"/>
          <w:lang w:eastAsia="ko-KR"/>
        </w:rPr>
        <w:t>Regarding the Editor</w:t>
      </w:r>
      <w:r>
        <w:rPr>
          <w:rFonts w:ascii="Arial" w:eastAsiaTheme="minorEastAsia" w:hAnsi="Arial" w:cs="Arial"/>
          <w:lang w:eastAsia="ko-KR"/>
        </w:rPr>
        <w:t>’</w:t>
      </w:r>
      <w:r>
        <w:rPr>
          <w:rFonts w:ascii="Arial" w:eastAsiaTheme="minorEastAsia" w:hAnsi="Arial" w:cs="Arial" w:hint="eastAsia"/>
          <w:lang w:eastAsia="ko-KR"/>
        </w:rPr>
        <w:t>s Note 4</w:t>
      </w:r>
      <w:r w:rsidR="005B1212">
        <w:rPr>
          <w:rFonts w:ascii="Arial" w:eastAsiaTheme="minorEastAsia" w:hAnsi="Arial" w:cs="Arial" w:hint="eastAsia"/>
          <w:lang w:eastAsia="ko-KR"/>
        </w:rPr>
        <w:t xml:space="preserve"> for the SF-initiated Sensing Abort</w:t>
      </w:r>
      <w:r>
        <w:rPr>
          <w:rFonts w:ascii="Arial" w:eastAsiaTheme="minorEastAsia" w:hAnsi="Arial" w:cs="Arial" w:hint="eastAsia"/>
          <w:lang w:eastAsia="ko-KR"/>
        </w:rPr>
        <w:t xml:space="preserve">, both Class-1 and Class-2 are technically </w:t>
      </w:r>
      <w:r>
        <w:rPr>
          <w:rFonts w:ascii="Arial" w:eastAsiaTheme="minorEastAsia" w:hAnsi="Arial" w:cs="Arial"/>
          <w:lang w:eastAsia="ko-KR"/>
        </w:rPr>
        <w:t>feasible</w:t>
      </w:r>
      <w:r>
        <w:rPr>
          <w:rFonts w:ascii="Arial" w:eastAsiaTheme="minorEastAsia" w:hAnsi="Arial" w:cs="Arial" w:hint="eastAsia"/>
          <w:lang w:eastAsia="ko-KR"/>
        </w:rPr>
        <w:t xml:space="preserve">. Class-1 would be appropriate from RAN3 conventions, but there is no serious concern to use Class-2 since SF can rely on the underlying SCTP for transport-level </w:t>
      </w:r>
      <w:r>
        <w:rPr>
          <w:rFonts w:ascii="Arial" w:eastAsiaTheme="minorEastAsia" w:hAnsi="Arial" w:cs="Arial"/>
          <w:lang w:eastAsia="ko-KR"/>
        </w:rPr>
        <w:t>acknowledgement</w:t>
      </w:r>
      <w:r>
        <w:rPr>
          <w:rFonts w:ascii="Arial" w:eastAsiaTheme="minorEastAsia" w:hAnsi="Arial" w:cs="Arial" w:hint="eastAsia"/>
          <w:lang w:eastAsia="ko-KR"/>
        </w:rPr>
        <w:t>. On the other hand, such tight coupling between application protocol behavior and transport layer may not be desirable. For simplicity and from application protocol standpoints, we can just move forward with Class-1.</w:t>
      </w:r>
    </w:p>
    <w:p w14:paraId="72B09F61" w14:textId="77777777" w:rsidR="00515CDD" w:rsidRDefault="00515CDD" w:rsidP="00515CDD">
      <w:pPr>
        <w:rPr>
          <w:rFonts w:ascii="Arial" w:eastAsiaTheme="minorEastAsia" w:hAnsi="Arial" w:cs="Arial"/>
          <w:lang w:eastAsia="ko-KR"/>
        </w:rPr>
      </w:pPr>
      <w:r>
        <w:rPr>
          <w:rFonts w:ascii="Arial" w:eastAsiaTheme="minorEastAsia" w:hAnsi="Arial" w:cs="Arial" w:hint="eastAsia"/>
          <w:b/>
          <w:bCs/>
          <w:lang w:eastAsia="ko-KR"/>
        </w:rPr>
        <w:t xml:space="preserve">Proposal 7: RAN3 move </w:t>
      </w:r>
      <w:r>
        <w:rPr>
          <w:rFonts w:ascii="Arial" w:eastAsiaTheme="minorEastAsia" w:hAnsi="Arial" w:cs="Arial"/>
          <w:b/>
          <w:bCs/>
          <w:lang w:eastAsia="ko-KR"/>
        </w:rPr>
        <w:t>forwards</w:t>
      </w:r>
      <w:r>
        <w:rPr>
          <w:rFonts w:ascii="Arial" w:eastAsiaTheme="minorEastAsia" w:hAnsi="Arial" w:cs="Arial" w:hint="eastAsia"/>
          <w:b/>
          <w:bCs/>
          <w:lang w:eastAsia="ko-KR"/>
        </w:rPr>
        <w:t xml:space="preserve"> with a Class-1 procedure for the SF-initiated Sensing Abort. </w:t>
      </w:r>
    </w:p>
    <w:p w14:paraId="2386616F" w14:textId="77777777" w:rsidR="00515CDD" w:rsidRDefault="00515CDD" w:rsidP="00515CDD">
      <w:pPr>
        <w:rPr>
          <w:rFonts w:ascii="Arial" w:eastAsiaTheme="minorEastAsia" w:hAnsi="Arial" w:cs="Arial"/>
          <w:lang w:eastAsia="ko-KR"/>
        </w:rPr>
      </w:pPr>
    </w:p>
    <w:p w14:paraId="5DC6EDC2" w14:textId="18AA98BB" w:rsidR="004073CE" w:rsidRDefault="004073CE" w:rsidP="004073CE">
      <w:pPr>
        <w:pStyle w:val="Heading2"/>
        <w:rPr>
          <w:rFonts w:eastAsiaTheme="minorEastAsia"/>
          <w:lang w:eastAsia="ko-KR"/>
        </w:rPr>
      </w:pPr>
      <w:r>
        <w:lastRenderedPageBreak/>
        <w:t xml:space="preserve">  </w:t>
      </w:r>
      <w:r w:rsidRPr="004073CE">
        <w:rPr>
          <w:rFonts w:eastAsiaTheme="minorEastAsia"/>
          <w:lang w:eastAsia="ko-KR"/>
        </w:rPr>
        <w:t xml:space="preserve">Sensing Initiation and Configuration </w:t>
      </w:r>
      <w:r>
        <w:rPr>
          <w:rFonts w:eastAsiaTheme="minorEastAsia" w:hint="eastAsia"/>
          <w:lang w:eastAsia="ko-KR"/>
        </w:rPr>
        <w:t>P</w:t>
      </w:r>
      <w:r w:rsidRPr="004073CE">
        <w:rPr>
          <w:rFonts w:eastAsiaTheme="minorEastAsia"/>
          <w:lang w:eastAsia="ko-KR"/>
        </w:rPr>
        <w:t>arameters</w:t>
      </w:r>
    </w:p>
    <w:p w14:paraId="3DC3D176" w14:textId="017487F0" w:rsidR="009B2C70" w:rsidRPr="00BA5B86" w:rsidRDefault="00BA5B86" w:rsidP="002B2338">
      <w:pPr>
        <w:rPr>
          <w:rFonts w:ascii="Arial" w:eastAsiaTheme="minorEastAsia" w:hAnsi="Arial" w:cs="Arial"/>
          <w:lang w:eastAsia="ko-KR"/>
        </w:rPr>
      </w:pPr>
      <w:r>
        <w:rPr>
          <w:rFonts w:ascii="Arial" w:eastAsiaTheme="minorEastAsia" w:hAnsi="Arial" w:cs="Arial" w:hint="eastAsia"/>
          <w:lang w:eastAsia="ko-KR"/>
        </w:rPr>
        <w:t xml:space="preserve">In the basic Sensing Initiation procedure, there are many </w:t>
      </w:r>
      <w:r w:rsidR="005B3F44">
        <w:rPr>
          <w:rFonts w:ascii="Arial" w:eastAsiaTheme="minorEastAsia" w:hAnsi="Arial" w:cs="Arial" w:hint="eastAsia"/>
          <w:lang w:eastAsia="ko-KR"/>
        </w:rPr>
        <w:t>FFS</w:t>
      </w:r>
      <w:r>
        <w:rPr>
          <w:rFonts w:ascii="Arial" w:eastAsiaTheme="minorEastAsia" w:hAnsi="Arial" w:cs="Arial" w:hint="eastAsia"/>
          <w:lang w:eastAsia="ko-KR"/>
        </w:rPr>
        <w:t>, which are also related to SA2</w:t>
      </w:r>
      <w:r>
        <w:rPr>
          <w:rFonts w:ascii="Arial" w:eastAsiaTheme="minorEastAsia" w:hAnsi="Arial" w:cs="Arial"/>
          <w:lang w:eastAsia="ko-KR"/>
        </w:rPr>
        <w:t>’</w:t>
      </w:r>
      <w:r>
        <w:rPr>
          <w:rFonts w:ascii="Arial" w:eastAsiaTheme="minorEastAsia" w:hAnsi="Arial" w:cs="Arial" w:hint="eastAsia"/>
          <w:lang w:eastAsia="ko-KR"/>
        </w:rPr>
        <w:t>s questions [3]:</w:t>
      </w:r>
    </w:p>
    <w:tbl>
      <w:tblPr>
        <w:tblStyle w:val="TableGrid"/>
        <w:tblW w:w="0" w:type="auto"/>
        <w:tblLook w:val="04A0" w:firstRow="1" w:lastRow="0" w:firstColumn="1" w:lastColumn="0" w:noHBand="0" w:noVBand="1"/>
      </w:tblPr>
      <w:tblGrid>
        <w:gridCol w:w="9631"/>
      </w:tblGrid>
      <w:tr w:rsidR="009B2C70" w14:paraId="7B9F523C" w14:textId="77777777" w:rsidTr="009B2C70">
        <w:tc>
          <w:tcPr>
            <w:tcW w:w="9631" w:type="dxa"/>
          </w:tcPr>
          <w:p w14:paraId="4EBEB1C3" w14:textId="77777777" w:rsidR="009B2C70" w:rsidRPr="009B2C70" w:rsidRDefault="009B2C70" w:rsidP="009B2C70">
            <w:pPr>
              <w:keepNext/>
              <w:keepLines/>
              <w:spacing w:before="180"/>
              <w:outlineLvl w:val="1"/>
              <w:rPr>
                <w:rFonts w:ascii="Arial" w:hAnsi="Arial"/>
                <w:sz w:val="32"/>
                <w:lang w:val="en-US" w:eastAsia="zh-CN"/>
              </w:rPr>
            </w:pPr>
            <w:bookmarkStart w:id="11" w:name="_Toc184196606"/>
            <w:r w:rsidRPr="009B2C70">
              <w:rPr>
                <w:rFonts w:ascii="Arial" w:hAnsi="Arial"/>
                <w:sz w:val="32"/>
                <w:lang w:val="en-US" w:eastAsia="zh-CN"/>
              </w:rPr>
              <w:t>8.x</w:t>
            </w:r>
            <w:r w:rsidRPr="009B2C70">
              <w:rPr>
                <w:rFonts w:ascii="Arial" w:hAnsi="Arial"/>
                <w:sz w:val="32"/>
                <w:lang w:val="en-US" w:eastAsia="zh-CN"/>
              </w:rPr>
              <w:tab/>
            </w:r>
            <w:bookmarkEnd w:id="11"/>
            <w:r w:rsidRPr="009B2C70">
              <w:rPr>
                <w:rFonts w:ascii="Arial" w:hAnsi="Arial"/>
                <w:sz w:val="32"/>
                <w:lang w:val="en-US" w:eastAsia="zh-CN"/>
              </w:rPr>
              <w:t>Sensing Initiation</w:t>
            </w:r>
          </w:p>
          <w:p w14:paraId="04B65F29" w14:textId="77777777" w:rsidR="009B2C70" w:rsidRPr="009B2C70" w:rsidRDefault="009B2C70" w:rsidP="009B2C70">
            <w:pPr>
              <w:keepLines/>
              <w:ind w:left="1135" w:hanging="851"/>
              <w:rPr>
                <w:rFonts w:ascii="Times New Roman" w:hAnsi="Times New Roman"/>
                <w:i/>
                <w:iCs/>
                <w:color w:val="EE0000"/>
              </w:rPr>
            </w:pPr>
            <w:r w:rsidRPr="009B2C70">
              <w:rPr>
                <w:rFonts w:ascii="Times New Roman" w:hAnsi="Times New Roman"/>
                <w:i/>
                <w:iCs/>
                <w:color w:val="EE0000"/>
              </w:rPr>
              <w:t xml:space="preserve">Editor’s Note: </w:t>
            </w:r>
            <w:r w:rsidRPr="009B2C70">
              <w:rPr>
                <w:rFonts w:ascii="Times New Roman" w:hAnsi="Times New Roman"/>
                <w:i/>
                <w:iCs/>
                <w:color w:val="EE0000"/>
                <w:lang w:val="en-US" w:eastAsia="zh-CN"/>
              </w:rPr>
              <w:t>the following may need further refinement.</w:t>
            </w:r>
            <w:r w:rsidRPr="009B2C70">
              <w:rPr>
                <w:rFonts w:ascii="Times New Roman" w:hAnsi="Times New Roman"/>
                <w:i/>
                <w:iCs/>
                <w:color w:val="EE0000"/>
              </w:rPr>
              <w:t xml:space="preserve"> </w:t>
            </w:r>
          </w:p>
          <w:p w14:paraId="636D48C9" w14:textId="77777777" w:rsidR="009B2C70" w:rsidRPr="009B2C70" w:rsidRDefault="009B2C70" w:rsidP="009B2C70">
            <w:pPr>
              <w:keepLines/>
              <w:ind w:left="1135" w:hanging="851"/>
              <w:rPr>
                <w:rFonts w:ascii="Times New Roman" w:eastAsiaTheme="minorEastAsia" w:hAnsi="Times New Roman"/>
                <w:lang w:val="en-US" w:eastAsia="zh-CN"/>
              </w:rPr>
            </w:pPr>
            <w:r w:rsidRPr="009B2C70">
              <w:rPr>
                <w:rFonts w:ascii="Times New Roman" w:eastAsia="맑은 고딕" w:hAnsi="Times New Roman"/>
                <w:lang w:eastAsia="zh-CN"/>
              </w:rPr>
              <w:t xml:space="preserve">The SF </w:t>
            </w:r>
            <w:r w:rsidRPr="009B2C70">
              <w:rPr>
                <w:rFonts w:ascii="Times New Roman" w:eastAsiaTheme="minorEastAsia" w:hAnsi="Times New Roman"/>
                <w:lang w:eastAsia="zh-CN"/>
              </w:rPr>
              <w:t>initiation</w:t>
            </w:r>
            <w:r w:rsidRPr="009B2C70">
              <w:rPr>
                <w:rFonts w:ascii="Times New Roman" w:eastAsia="맑은 고딕" w:hAnsi="Times New Roman"/>
                <w:lang w:eastAsia="zh-CN"/>
              </w:rPr>
              <w:t xml:space="preserve"> procedure is illustrated in Figure 8.</w:t>
            </w:r>
            <w:r w:rsidRPr="009B2C70">
              <w:rPr>
                <w:rFonts w:ascii="Times New Roman" w:eastAsiaTheme="minorEastAsia" w:hAnsi="Times New Roman"/>
                <w:lang w:eastAsia="zh-CN"/>
              </w:rPr>
              <w:t>x</w:t>
            </w:r>
            <w:r w:rsidRPr="009B2C70">
              <w:rPr>
                <w:rFonts w:ascii="Times New Roman" w:eastAsia="맑은 고딕" w:hAnsi="Times New Roman"/>
                <w:lang w:eastAsia="zh-CN"/>
              </w:rPr>
              <w:t>.1.</w:t>
            </w:r>
          </w:p>
          <w:p w14:paraId="728E3D41" w14:textId="77777777" w:rsidR="009B2C70" w:rsidRPr="009B2C70" w:rsidRDefault="009B2C70" w:rsidP="009B2C70">
            <w:pPr>
              <w:keepNext/>
              <w:keepLines/>
              <w:spacing w:before="60"/>
              <w:jc w:val="center"/>
              <w:rPr>
                <w:rFonts w:ascii="Arial" w:eastAsiaTheme="minorEastAsia" w:hAnsi="Arial"/>
                <w:b/>
              </w:rPr>
            </w:pPr>
            <w:r w:rsidRPr="009B2C70">
              <w:rPr>
                <w:rFonts w:ascii="Times New Roman" w:hAnsi="Times New Roman"/>
              </w:rPr>
              <w:object w:dxaOrig="5355" w:dyaOrig="2303" w14:anchorId="4E487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115.45pt" o:ole="">
                  <v:imagedata r:id="rId11" o:title=""/>
                  <o:lock v:ext="edit" aspectratio="f"/>
                </v:shape>
                <o:OLEObject Type="Embed" ProgID="Mscgen.Chart" ShapeID="_x0000_i1025" DrawAspect="Content" ObjectID="_1831201920" r:id="rId12"/>
              </w:object>
            </w:r>
          </w:p>
          <w:p w14:paraId="55D0D894" w14:textId="799D5606" w:rsidR="009B2C70" w:rsidRPr="009B2C70" w:rsidRDefault="009B2C70" w:rsidP="009B2C70">
            <w:pPr>
              <w:keepLines/>
              <w:spacing w:after="240"/>
              <w:jc w:val="center"/>
              <w:rPr>
                <w:rFonts w:ascii="Arial" w:eastAsia="DengXian" w:hAnsi="Arial"/>
                <w:b/>
                <w:bCs/>
                <w:lang w:val="en-US" w:eastAsia="zh-CN"/>
              </w:rPr>
            </w:pPr>
            <w:r w:rsidRPr="009B2C70">
              <w:rPr>
                <w:rFonts w:ascii="Arial" w:eastAsia="DengXian" w:hAnsi="Arial"/>
                <w:b/>
                <w:bCs/>
              </w:rPr>
              <w:t xml:space="preserve">Figure </w:t>
            </w:r>
            <w:r w:rsidRPr="009B2C70">
              <w:rPr>
                <w:rFonts w:ascii="Arial" w:eastAsia="DengXian" w:hAnsi="Arial"/>
                <w:b/>
                <w:bCs/>
                <w:lang w:val="en-US" w:eastAsia="zh-CN"/>
              </w:rPr>
              <w:t>8</w:t>
            </w:r>
            <w:r w:rsidRPr="009B2C70">
              <w:rPr>
                <w:rFonts w:ascii="Arial" w:eastAsia="DengXian" w:hAnsi="Arial"/>
                <w:b/>
                <w:bCs/>
              </w:rPr>
              <w:t>.</w:t>
            </w:r>
            <w:r w:rsidRPr="009B2C70">
              <w:rPr>
                <w:rFonts w:ascii="Arial" w:eastAsia="DengXian" w:hAnsi="Arial"/>
                <w:b/>
                <w:bCs/>
                <w:lang w:val="en-US" w:eastAsia="zh-CN"/>
              </w:rPr>
              <w:t>x</w:t>
            </w:r>
            <w:r w:rsidRPr="009B2C70">
              <w:rPr>
                <w:rFonts w:ascii="Arial" w:eastAsia="DengXian" w:hAnsi="Arial"/>
                <w:b/>
                <w:bCs/>
              </w:rPr>
              <w:t>-1: Message flow for</w:t>
            </w:r>
            <w:r w:rsidRPr="009B2C70">
              <w:rPr>
                <w:rFonts w:ascii="Arial" w:eastAsia="DengXian" w:hAnsi="Arial"/>
                <w:b/>
                <w:bCs/>
                <w:lang w:val="en-US" w:eastAsia="zh-CN"/>
              </w:rPr>
              <w:t xml:space="preserve"> Sensing Initiation</w:t>
            </w:r>
          </w:p>
          <w:p w14:paraId="48118A3F" w14:textId="77777777" w:rsidR="009B2C70" w:rsidRPr="009B2C70" w:rsidRDefault="009B2C70" w:rsidP="009B2C70">
            <w:pPr>
              <w:ind w:left="568" w:hanging="284"/>
              <w:rPr>
                <w:rFonts w:ascii="Times New Roman" w:hAnsi="Times New Roman"/>
                <w:lang w:val="en-US" w:eastAsia="zh-CN"/>
              </w:rPr>
            </w:pPr>
            <w:r w:rsidRPr="009B2C70">
              <w:rPr>
                <w:rFonts w:ascii="Times New Roman" w:hAnsi="Times New Roman"/>
                <w:lang w:eastAsia="zh-CN"/>
              </w:rPr>
              <w:t>1.</w:t>
            </w:r>
            <w:r w:rsidRPr="009B2C70">
              <w:rPr>
                <w:rFonts w:ascii="Times New Roman" w:hAnsi="Times New Roman"/>
                <w:lang w:eastAsia="zh-CN"/>
              </w:rPr>
              <w:tab/>
            </w:r>
            <w:r w:rsidRPr="009B2C70">
              <w:rPr>
                <w:rFonts w:ascii="Times New Roman" w:hAnsi="Times New Roman"/>
                <w:lang w:val="en-US" w:eastAsia="zh-CN"/>
              </w:rPr>
              <w:t xml:space="preserve">The SF sends Sensing Request message to the gNB, including the sensing measurement ID, the target sensing area, and the </w:t>
            </w:r>
            <w:r w:rsidRPr="00010B8F">
              <w:rPr>
                <w:rFonts w:ascii="Times New Roman" w:hAnsi="Times New Roman"/>
                <w:highlight w:val="yellow"/>
                <w:lang w:val="en-US" w:eastAsia="zh-CN"/>
              </w:rPr>
              <w:t>reporting mode (e.g., one time, periodic).</w:t>
            </w:r>
          </w:p>
          <w:p w14:paraId="63F15C9D" w14:textId="77777777" w:rsidR="009B2C70" w:rsidRPr="009B2C70" w:rsidRDefault="009B2C70" w:rsidP="009B2C70">
            <w:pPr>
              <w:overflowPunct w:val="0"/>
              <w:autoSpaceDE w:val="0"/>
              <w:autoSpaceDN w:val="0"/>
              <w:adjustRightInd w:val="0"/>
              <w:ind w:firstLineChars="150" w:firstLine="300"/>
              <w:rPr>
                <w:rFonts w:ascii="Times New Roman" w:eastAsiaTheme="minorEastAsia" w:hAnsi="Times New Roman"/>
                <w:i/>
                <w:color w:val="FF0000"/>
                <w:lang w:eastAsia="zh-CN"/>
              </w:rPr>
            </w:pPr>
            <w:r w:rsidRPr="00EE5F72">
              <w:rPr>
                <w:rFonts w:ascii="Times New Roman" w:eastAsia="맑은 고딕" w:hAnsi="Times New Roman"/>
                <w:i/>
                <w:color w:val="FF0000"/>
                <w:highlight w:val="yellow"/>
                <w:lang w:eastAsia="ko-KR"/>
              </w:rPr>
              <w:t>Editor’s Note</w:t>
            </w:r>
            <w:r w:rsidRPr="00EE5F72">
              <w:rPr>
                <w:rFonts w:ascii="Times New Roman" w:eastAsiaTheme="minorEastAsia" w:hAnsi="Times New Roman"/>
                <w:i/>
                <w:color w:val="FF0000"/>
                <w:highlight w:val="yellow"/>
                <w:lang w:eastAsia="zh-CN"/>
              </w:rPr>
              <w:t xml:space="preserve"> 2: </w:t>
            </w:r>
            <w:r w:rsidRPr="00EE5F72">
              <w:rPr>
                <w:rFonts w:ascii="Times New Roman" w:eastAsia="맑은 고딕" w:hAnsi="Times New Roman"/>
                <w:i/>
                <w:color w:val="FF0000"/>
                <w:highlight w:val="yellow"/>
                <w:lang w:eastAsia="ko-KR"/>
              </w:rPr>
              <w:t>FFS on other information</w:t>
            </w:r>
            <w:r w:rsidRPr="00EE5F72">
              <w:rPr>
                <w:rFonts w:ascii="Times New Roman" w:hAnsi="Times New Roman"/>
                <w:i/>
                <w:color w:val="FF0000"/>
                <w:highlight w:val="yellow"/>
                <w:lang w:val="en-US" w:eastAsia="zh-CN"/>
              </w:rPr>
              <w:t xml:space="preserve"> which can be included in Sensing Request message</w:t>
            </w:r>
            <w:r w:rsidRPr="00EE5F72">
              <w:rPr>
                <w:rFonts w:ascii="Times New Roman" w:eastAsiaTheme="minorEastAsia" w:hAnsi="Times New Roman"/>
                <w:i/>
                <w:color w:val="FF0000"/>
                <w:highlight w:val="yellow"/>
                <w:lang w:eastAsia="zh-CN"/>
              </w:rPr>
              <w:t>.</w:t>
            </w:r>
          </w:p>
          <w:p w14:paraId="3D7AE90C" w14:textId="77777777" w:rsidR="009B2C70" w:rsidRPr="009B2C70" w:rsidRDefault="009B2C70" w:rsidP="009B2C70">
            <w:pPr>
              <w:ind w:left="568" w:hanging="284"/>
              <w:rPr>
                <w:rFonts w:ascii="Times New Roman" w:hAnsi="Times New Roman"/>
                <w:lang w:val="en-US" w:eastAsia="zh-CN"/>
              </w:rPr>
            </w:pPr>
            <w:r w:rsidRPr="009B2C70">
              <w:rPr>
                <w:rFonts w:ascii="Times New Roman" w:eastAsia="맑은 고딕" w:hAnsi="Times New Roman"/>
                <w:i/>
                <w:color w:val="FF0000"/>
                <w:lang w:eastAsia="ko-KR"/>
              </w:rPr>
              <w:t>Editor’s Note</w:t>
            </w:r>
            <w:r w:rsidRPr="009B2C70">
              <w:rPr>
                <w:rFonts w:ascii="Times New Roman" w:eastAsiaTheme="minorEastAsia" w:hAnsi="Times New Roman"/>
                <w:i/>
                <w:color w:val="FF0000"/>
                <w:lang w:eastAsia="zh-CN"/>
              </w:rPr>
              <w:t xml:space="preserve"> 3:</w:t>
            </w:r>
            <w:r w:rsidRPr="009B2C70">
              <w:rPr>
                <w:rFonts w:ascii="Times New Roman" w:eastAsia="맑은 고딕" w:hAnsi="Times New Roman"/>
                <w:i/>
                <w:color w:val="FF0000"/>
                <w:lang w:eastAsia="ko-KR"/>
              </w:rPr>
              <w:t xml:space="preserve"> FFS on the definition of </w:t>
            </w:r>
            <w:r w:rsidRPr="009B2C70">
              <w:rPr>
                <w:rFonts w:ascii="Times New Roman" w:hAnsi="Times New Roman"/>
                <w:i/>
                <w:color w:val="FF0000"/>
                <w:lang w:val="en-US" w:eastAsia="zh-CN"/>
              </w:rPr>
              <w:t xml:space="preserve">sensing measurement ID and the target </w:t>
            </w:r>
            <w:r w:rsidRPr="009B2C70">
              <w:rPr>
                <w:rFonts w:ascii="Times New Roman" w:eastAsia="맑은 고딕" w:hAnsi="Times New Roman"/>
                <w:i/>
                <w:color w:val="FF0000"/>
                <w:lang w:eastAsia="ko-KR"/>
              </w:rPr>
              <w:t>sensing area.</w:t>
            </w:r>
          </w:p>
          <w:p w14:paraId="2F4B4E6C" w14:textId="4E529559" w:rsidR="009B2C70" w:rsidRPr="009B2C70" w:rsidRDefault="009B2C70" w:rsidP="009B2C70">
            <w:pPr>
              <w:ind w:left="568" w:hanging="284"/>
              <w:rPr>
                <w:rFonts w:ascii="Times New Roman" w:hAnsi="Times New Roman"/>
                <w:lang w:val="en-US" w:eastAsia="zh-CN"/>
              </w:rPr>
            </w:pPr>
            <w:r w:rsidRPr="009B2C70">
              <w:rPr>
                <w:rFonts w:ascii="Times New Roman" w:hAnsi="Times New Roman"/>
                <w:lang w:eastAsia="zh-CN"/>
              </w:rPr>
              <w:t>2.</w:t>
            </w:r>
            <w:r w:rsidRPr="009B2C70">
              <w:rPr>
                <w:rFonts w:ascii="Times New Roman" w:hAnsi="Times New Roman"/>
                <w:lang w:eastAsia="zh-CN"/>
              </w:rPr>
              <w:tab/>
            </w:r>
            <w:r w:rsidRPr="009B2C70">
              <w:rPr>
                <w:rFonts w:ascii="Times New Roman" w:hAnsi="Times New Roman"/>
                <w:lang w:val="en-US" w:eastAsia="zh-CN"/>
              </w:rPr>
              <w:t>The gNB sends Sensing Response message to the SF.</w:t>
            </w:r>
          </w:p>
          <w:p w14:paraId="770C4FA3" w14:textId="7988EB67" w:rsidR="009B2C70" w:rsidRPr="009B2C70" w:rsidRDefault="009B2C70" w:rsidP="009B2C70">
            <w:pPr>
              <w:ind w:left="568" w:hanging="284"/>
              <w:rPr>
                <w:rFonts w:ascii="Times New Roman" w:hAnsi="Times New Roman"/>
                <w:lang w:val="en-US" w:eastAsia="zh-CN"/>
              </w:rPr>
            </w:pPr>
            <w:r w:rsidRPr="009B2C70">
              <w:rPr>
                <w:rFonts w:ascii="Times New Roman" w:hAnsi="Times New Roman"/>
                <w:lang w:val="en-US" w:eastAsia="zh-CN"/>
              </w:rPr>
              <w:t>3.</w:t>
            </w:r>
            <w:r w:rsidRPr="009B2C70">
              <w:rPr>
                <w:rFonts w:ascii="Times New Roman" w:hAnsi="Times New Roman"/>
                <w:lang w:val="en-US" w:eastAsia="zh-CN"/>
              </w:rPr>
              <w:tab/>
              <w:t>If requested in Step 1, the gNB sends Sensing Report to the SF.</w:t>
            </w:r>
          </w:p>
          <w:p w14:paraId="2E580837" w14:textId="77777777" w:rsidR="009B2C70" w:rsidRPr="009B2C70" w:rsidRDefault="009B2C70" w:rsidP="009B2C70">
            <w:pPr>
              <w:overflowPunct w:val="0"/>
              <w:autoSpaceDE w:val="0"/>
              <w:autoSpaceDN w:val="0"/>
              <w:adjustRightInd w:val="0"/>
              <w:ind w:firstLineChars="150" w:firstLine="300"/>
              <w:rPr>
                <w:rFonts w:ascii="Times New Roman" w:eastAsia="맑은 고딕" w:hAnsi="Times New Roman"/>
                <w:i/>
                <w:color w:val="FF0000"/>
                <w:lang w:eastAsia="ko-KR"/>
              </w:rPr>
            </w:pPr>
            <w:r w:rsidRPr="00130BA7">
              <w:rPr>
                <w:rFonts w:ascii="Times New Roman" w:eastAsia="맑은 고딕" w:hAnsi="Times New Roman"/>
                <w:i/>
                <w:color w:val="FF0000"/>
                <w:lang w:eastAsia="ko-KR"/>
              </w:rPr>
              <w:t>Editor’s Note</w:t>
            </w:r>
            <w:r w:rsidRPr="00130BA7">
              <w:rPr>
                <w:rFonts w:ascii="Times New Roman" w:eastAsiaTheme="minorEastAsia" w:hAnsi="Times New Roman"/>
                <w:i/>
                <w:color w:val="FF0000"/>
                <w:lang w:eastAsia="zh-CN"/>
              </w:rPr>
              <w:t xml:space="preserve"> 4</w:t>
            </w:r>
            <w:r w:rsidRPr="00130BA7">
              <w:rPr>
                <w:rFonts w:ascii="Times New Roman" w:eastAsia="맑은 고딕" w:hAnsi="Times New Roman"/>
                <w:i/>
                <w:color w:val="FF0000"/>
                <w:lang w:eastAsia="ko-KR"/>
              </w:rPr>
              <w:t>: FFS whether Sensing Report</w:t>
            </w:r>
            <w:r w:rsidRPr="00130BA7">
              <w:rPr>
                <w:rFonts w:ascii="Times New Roman" w:eastAsiaTheme="minorEastAsia" w:hAnsi="Times New Roman"/>
                <w:i/>
                <w:color w:val="FF0000"/>
                <w:lang w:eastAsia="zh-CN"/>
              </w:rPr>
              <w:t xml:space="preserve"> </w:t>
            </w:r>
            <w:r w:rsidRPr="00130BA7">
              <w:rPr>
                <w:rFonts w:ascii="Times New Roman" w:eastAsia="맑은 고딕" w:hAnsi="Times New Roman"/>
                <w:i/>
                <w:color w:val="FF0000"/>
                <w:lang w:eastAsia="ko-KR"/>
              </w:rPr>
              <w:t xml:space="preserve">is </w:t>
            </w:r>
            <w:r w:rsidRPr="00130BA7">
              <w:rPr>
                <w:rFonts w:ascii="Times New Roman" w:hAnsi="Times New Roman"/>
                <w:i/>
                <w:color w:val="FF0000"/>
                <w:lang w:val="en-US" w:eastAsia="zh-CN"/>
              </w:rPr>
              <w:t xml:space="preserve">a </w:t>
            </w:r>
            <w:r w:rsidRPr="00130BA7">
              <w:rPr>
                <w:rFonts w:ascii="Times New Roman" w:eastAsia="맑은 고딕" w:hAnsi="Times New Roman"/>
                <w:i/>
                <w:color w:val="FF0000"/>
                <w:lang w:eastAsia="ko-KR"/>
              </w:rPr>
              <w:t>signalling procedure.</w:t>
            </w:r>
          </w:p>
          <w:p w14:paraId="731EB1FE" w14:textId="3B48CD49" w:rsidR="009B2C70" w:rsidRPr="009B2C70" w:rsidRDefault="009B2C70" w:rsidP="003A1678">
            <w:pPr>
              <w:spacing w:after="0"/>
              <w:ind w:left="568" w:hanging="284"/>
              <w:rPr>
                <w:rFonts w:ascii="Times New Roman" w:eastAsiaTheme="minorEastAsia" w:hAnsi="Times New Roman"/>
                <w:lang w:val="en-US" w:eastAsia="ko-KR"/>
              </w:rPr>
            </w:pPr>
            <w:r w:rsidRPr="008754C9">
              <w:rPr>
                <w:rFonts w:ascii="Times New Roman" w:eastAsia="맑은 고딕" w:hAnsi="Times New Roman"/>
                <w:i/>
                <w:color w:val="FF0000"/>
                <w:highlight w:val="yellow"/>
                <w:lang w:eastAsia="ko-KR"/>
              </w:rPr>
              <w:t>Editor’s Note</w:t>
            </w:r>
            <w:r w:rsidRPr="008754C9">
              <w:rPr>
                <w:rFonts w:ascii="Times New Roman" w:eastAsiaTheme="minorEastAsia" w:hAnsi="Times New Roman"/>
                <w:i/>
                <w:color w:val="FF0000"/>
                <w:highlight w:val="yellow"/>
                <w:lang w:eastAsia="zh-CN"/>
              </w:rPr>
              <w:t xml:space="preserve"> 5</w:t>
            </w:r>
            <w:r w:rsidRPr="008754C9">
              <w:rPr>
                <w:rFonts w:ascii="Times New Roman" w:eastAsia="맑은 고딕" w:hAnsi="Times New Roman"/>
                <w:i/>
                <w:color w:val="FF0000"/>
                <w:highlight w:val="yellow"/>
                <w:lang w:eastAsia="ko-KR"/>
              </w:rPr>
              <w:t xml:space="preserve">: FFS whether </w:t>
            </w:r>
            <w:r w:rsidRPr="008754C9">
              <w:rPr>
                <w:rFonts w:ascii="Times New Roman" w:eastAsiaTheme="minorEastAsia" w:hAnsi="Times New Roman"/>
                <w:i/>
                <w:color w:val="FF0000"/>
                <w:highlight w:val="yellow"/>
                <w:lang w:eastAsia="zh-CN"/>
              </w:rPr>
              <w:t xml:space="preserve">the </w:t>
            </w:r>
            <w:r w:rsidRPr="008754C9">
              <w:rPr>
                <w:rFonts w:ascii="Times New Roman" w:eastAsia="맑은 고딕" w:hAnsi="Times New Roman"/>
                <w:i/>
                <w:color w:val="FF0000"/>
                <w:highlight w:val="yellow"/>
                <w:lang w:eastAsia="ko-KR"/>
              </w:rPr>
              <w:t xml:space="preserve">sensing </w:t>
            </w:r>
            <w:r w:rsidRPr="008754C9">
              <w:rPr>
                <w:rFonts w:ascii="Times New Roman" w:eastAsiaTheme="minorEastAsia" w:hAnsi="Times New Roman"/>
                <w:i/>
                <w:color w:val="FF0000"/>
                <w:highlight w:val="yellow"/>
                <w:lang w:eastAsia="zh-CN"/>
              </w:rPr>
              <w:t>results</w:t>
            </w:r>
            <w:r w:rsidRPr="008754C9">
              <w:rPr>
                <w:rFonts w:ascii="Times New Roman" w:eastAsia="맑은 고딕" w:hAnsi="Times New Roman"/>
                <w:i/>
                <w:color w:val="FF0000"/>
                <w:highlight w:val="yellow"/>
                <w:lang w:eastAsia="ko-KR"/>
              </w:rPr>
              <w:t xml:space="preserve"> </w:t>
            </w:r>
            <w:r w:rsidRPr="008754C9">
              <w:rPr>
                <w:rFonts w:ascii="Times New Roman" w:hAnsi="Times New Roman"/>
                <w:i/>
                <w:color w:val="FF0000"/>
                <w:highlight w:val="yellow"/>
                <w:lang w:val="en-US" w:eastAsia="zh-CN"/>
              </w:rPr>
              <w:t>can be</w:t>
            </w:r>
            <w:r w:rsidRPr="008754C9">
              <w:rPr>
                <w:rFonts w:ascii="Times New Roman" w:eastAsia="맑은 고딕" w:hAnsi="Times New Roman"/>
                <w:i/>
                <w:color w:val="FF0000"/>
                <w:highlight w:val="yellow"/>
                <w:lang w:eastAsia="ko-KR"/>
              </w:rPr>
              <w:t xml:space="preserve"> included in the </w:t>
            </w:r>
            <w:r w:rsidRPr="008754C9">
              <w:rPr>
                <w:rFonts w:ascii="Times New Roman" w:eastAsiaTheme="minorEastAsia" w:hAnsi="Times New Roman"/>
                <w:i/>
                <w:color w:val="FF0000"/>
                <w:highlight w:val="yellow"/>
                <w:lang w:eastAsia="zh-CN"/>
              </w:rPr>
              <w:t>S</w:t>
            </w:r>
            <w:r w:rsidRPr="008754C9">
              <w:rPr>
                <w:rFonts w:ascii="Times New Roman" w:eastAsia="맑은 고딕" w:hAnsi="Times New Roman"/>
                <w:i/>
                <w:color w:val="FF0000"/>
                <w:highlight w:val="yellow"/>
                <w:lang w:eastAsia="ko-KR"/>
              </w:rPr>
              <w:t xml:space="preserve">ensing </w:t>
            </w:r>
            <w:r w:rsidRPr="008754C9">
              <w:rPr>
                <w:rFonts w:ascii="Times New Roman" w:eastAsiaTheme="minorEastAsia" w:hAnsi="Times New Roman"/>
                <w:i/>
                <w:color w:val="FF0000"/>
                <w:highlight w:val="yellow"/>
                <w:lang w:eastAsia="zh-CN"/>
              </w:rPr>
              <w:t>R</w:t>
            </w:r>
            <w:r w:rsidRPr="008754C9">
              <w:rPr>
                <w:rFonts w:ascii="Times New Roman" w:eastAsia="맑은 고딕" w:hAnsi="Times New Roman"/>
                <w:i/>
                <w:color w:val="FF0000"/>
                <w:highlight w:val="yellow"/>
                <w:lang w:eastAsia="ko-KR"/>
              </w:rPr>
              <w:t>esponse message.</w:t>
            </w:r>
          </w:p>
        </w:tc>
      </w:tr>
    </w:tbl>
    <w:p w14:paraId="1C62D20E" w14:textId="3C20F619" w:rsidR="00C57733" w:rsidRDefault="00010B8F" w:rsidP="00393B88">
      <w:pPr>
        <w:spacing w:before="240"/>
        <w:rPr>
          <w:rFonts w:ascii="Arial" w:eastAsiaTheme="minorEastAsia" w:hAnsi="Arial" w:cs="Arial"/>
          <w:lang w:eastAsia="ko-KR"/>
        </w:rPr>
      </w:pPr>
      <w:r>
        <w:rPr>
          <w:rFonts w:ascii="Arial" w:eastAsiaTheme="minorEastAsia" w:hAnsi="Arial" w:cs="Arial" w:hint="eastAsia"/>
          <w:lang w:eastAsia="ko-KR"/>
        </w:rPr>
        <w:t xml:space="preserve">Regarding the </w:t>
      </w:r>
      <w:r w:rsidR="00FC77AA">
        <w:rPr>
          <w:rFonts w:ascii="Arial" w:eastAsiaTheme="minorEastAsia" w:hAnsi="Arial" w:cs="Arial" w:hint="eastAsia"/>
          <w:lang w:eastAsia="ko-KR"/>
        </w:rPr>
        <w:t xml:space="preserve">reporting mode </w:t>
      </w:r>
      <w:r>
        <w:rPr>
          <w:rFonts w:ascii="Arial" w:eastAsiaTheme="minorEastAsia" w:hAnsi="Arial" w:cs="Arial" w:hint="eastAsia"/>
          <w:lang w:eastAsia="ko-KR"/>
        </w:rPr>
        <w:t>highlighted</w:t>
      </w:r>
      <w:r w:rsidR="00FC77AA">
        <w:rPr>
          <w:rFonts w:ascii="Arial" w:eastAsiaTheme="minorEastAsia" w:hAnsi="Arial" w:cs="Arial" w:hint="eastAsia"/>
          <w:lang w:eastAsia="ko-KR"/>
        </w:rPr>
        <w:t xml:space="preserve"> in Step 1</w:t>
      </w:r>
      <w:r>
        <w:rPr>
          <w:rFonts w:ascii="Arial" w:eastAsiaTheme="minorEastAsia" w:hAnsi="Arial" w:cs="Arial" w:hint="eastAsia"/>
          <w:lang w:eastAsia="ko-KR"/>
        </w:rPr>
        <w:t xml:space="preserve">, SA2 </w:t>
      </w:r>
      <w:r w:rsidR="00FC77AA">
        <w:rPr>
          <w:rFonts w:ascii="Arial" w:eastAsiaTheme="minorEastAsia" w:hAnsi="Arial" w:cs="Arial" w:hint="eastAsia"/>
          <w:lang w:eastAsia="ko-KR"/>
        </w:rPr>
        <w:t xml:space="preserve">requested feedback on the type of </w:t>
      </w:r>
      <w:r w:rsidR="00F3574E">
        <w:rPr>
          <w:rFonts w:ascii="Arial" w:eastAsiaTheme="minorEastAsia" w:hAnsi="Arial" w:cs="Arial" w:hint="eastAsia"/>
          <w:lang w:eastAsia="ko-KR"/>
        </w:rPr>
        <w:t xml:space="preserve">reporting </w:t>
      </w:r>
      <w:r w:rsidR="00FC77AA">
        <w:rPr>
          <w:rFonts w:ascii="Arial" w:eastAsiaTheme="minorEastAsia" w:hAnsi="Arial" w:cs="Arial" w:hint="eastAsia"/>
          <w:lang w:eastAsia="ko-KR"/>
        </w:rPr>
        <w:t xml:space="preserve">options that </w:t>
      </w:r>
      <w:r>
        <w:rPr>
          <w:rFonts w:ascii="Arial" w:eastAsiaTheme="minorEastAsia" w:hAnsi="Arial" w:cs="Arial" w:hint="eastAsia"/>
          <w:lang w:eastAsia="ko-KR"/>
        </w:rPr>
        <w:t>can be supported by gNB [2][3]</w:t>
      </w:r>
      <w:r w:rsidR="00927D7A">
        <w:rPr>
          <w:rFonts w:ascii="Arial" w:eastAsiaTheme="minorEastAsia" w:hAnsi="Arial" w:cs="Arial" w:hint="eastAsia"/>
          <w:lang w:eastAsia="ko-KR"/>
        </w:rPr>
        <w:t>:</w:t>
      </w:r>
      <w:r>
        <w:rPr>
          <w:rFonts w:ascii="Arial" w:eastAsiaTheme="minorEastAsia" w:hAnsi="Arial" w:cs="Arial" w:hint="eastAsia"/>
          <w:lang w:eastAsia="ko-KR"/>
        </w:rPr>
        <w:t xml:space="preserve"> </w:t>
      </w:r>
    </w:p>
    <w:tbl>
      <w:tblPr>
        <w:tblStyle w:val="TableGrid"/>
        <w:tblW w:w="0" w:type="auto"/>
        <w:tblLook w:val="04A0" w:firstRow="1" w:lastRow="0" w:firstColumn="1" w:lastColumn="0" w:noHBand="0" w:noVBand="1"/>
      </w:tblPr>
      <w:tblGrid>
        <w:gridCol w:w="9631"/>
      </w:tblGrid>
      <w:tr w:rsidR="00010B8F" w14:paraId="5A664D2C" w14:textId="77777777" w:rsidTr="00060EBF">
        <w:tc>
          <w:tcPr>
            <w:tcW w:w="9631" w:type="dxa"/>
          </w:tcPr>
          <w:p w14:paraId="422900FB" w14:textId="77777777" w:rsidR="00010B8F" w:rsidRPr="007B33AE" w:rsidRDefault="00010B8F" w:rsidP="003C5130">
            <w:pPr>
              <w:keepNext/>
              <w:keepLines/>
              <w:overflowPunct w:val="0"/>
              <w:autoSpaceDE w:val="0"/>
              <w:autoSpaceDN w:val="0"/>
              <w:adjustRightInd w:val="0"/>
              <w:textAlignment w:val="baseline"/>
              <w:outlineLvl w:val="1"/>
              <w:rPr>
                <w:rFonts w:ascii="Arial" w:eastAsiaTheme="minorEastAsia" w:hAnsi="Arial"/>
                <w:b/>
                <w:bCs/>
                <w:szCs w:val="12"/>
                <w:lang w:eastAsia="zh-CN"/>
              </w:rPr>
            </w:pPr>
            <w:r w:rsidRPr="007B33AE">
              <w:rPr>
                <w:rFonts w:ascii="Arial" w:hAnsi="Arial"/>
                <w:b/>
                <w:bCs/>
                <w:szCs w:val="12"/>
                <w:lang w:eastAsia="zh-CN"/>
              </w:rPr>
              <w:lastRenderedPageBreak/>
              <w:t>8.3</w:t>
            </w:r>
            <w:r w:rsidRPr="007B33AE">
              <w:rPr>
                <w:rFonts w:ascii="Arial" w:hAnsi="Arial"/>
                <w:b/>
                <w:bCs/>
                <w:szCs w:val="12"/>
                <w:lang w:eastAsia="zh-CN"/>
              </w:rPr>
              <w:tab/>
            </w:r>
            <w:r w:rsidRPr="007B33AE">
              <w:rPr>
                <w:rFonts w:ascii="Arial" w:eastAsiaTheme="minorEastAsia" w:hAnsi="Arial" w:hint="eastAsia"/>
                <w:b/>
                <w:bCs/>
                <w:szCs w:val="12"/>
                <w:lang w:eastAsia="ko-KR"/>
              </w:rPr>
              <w:t xml:space="preserve">    </w:t>
            </w:r>
            <w:r w:rsidRPr="007B33AE">
              <w:rPr>
                <w:rFonts w:ascii="Arial" w:hAnsi="Arial"/>
                <w:b/>
                <w:bCs/>
                <w:szCs w:val="12"/>
                <w:lang w:eastAsia="zh-CN"/>
              </w:rPr>
              <w:t>Conclusion for K</w:t>
            </w:r>
            <w:r>
              <w:rPr>
                <w:rFonts w:ascii="Arial" w:eastAsiaTheme="minorEastAsia" w:hAnsi="Arial" w:hint="eastAsia"/>
                <w:b/>
                <w:bCs/>
                <w:szCs w:val="12"/>
                <w:lang w:eastAsia="ko-KR"/>
              </w:rPr>
              <w:t>I</w:t>
            </w:r>
            <w:r w:rsidRPr="007B33AE">
              <w:rPr>
                <w:rFonts w:ascii="Arial" w:hAnsi="Arial"/>
                <w:b/>
                <w:bCs/>
                <w:szCs w:val="12"/>
                <w:lang w:eastAsia="zh-CN"/>
              </w:rPr>
              <w:t xml:space="preserve"> #3: Sensing Entity and Sensing Function Discovery and (Re-)Selection</w:t>
            </w:r>
          </w:p>
          <w:p w14:paraId="3A17814A" w14:textId="77777777" w:rsidR="00010B8F" w:rsidRPr="005941CF" w:rsidRDefault="00010B8F" w:rsidP="00010B8F">
            <w:pPr>
              <w:overflowPunct w:val="0"/>
              <w:autoSpaceDE w:val="0"/>
              <w:autoSpaceDN w:val="0"/>
              <w:adjustRightInd w:val="0"/>
              <w:textAlignment w:val="baseline"/>
              <w:rPr>
                <w:rFonts w:ascii="Times New Roman" w:eastAsia="Times New Roman" w:hAnsi="Times New Roman"/>
                <w:lang w:eastAsia="ko-KR"/>
              </w:rPr>
            </w:pPr>
            <w:r w:rsidRPr="005941CF">
              <w:rPr>
                <w:rFonts w:eastAsiaTheme="minorEastAsia" w:hint="eastAsia"/>
                <w:noProof/>
                <w:lang w:eastAsia="ko-KR"/>
              </w:rPr>
              <w:t>///</w:t>
            </w:r>
            <w:r w:rsidRPr="005941CF">
              <w:rPr>
                <w:noProof/>
              </w:rPr>
              <w:t xml:space="preserve">/////////////////////////////////////////////////////////////irrelevant </w:t>
            </w:r>
            <w:r w:rsidRPr="005941CF">
              <w:rPr>
                <w:rFonts w:eastAsiaTheme="minorEastAsia" w:hint="eastAsia"/>
                <w:noProof/>
                <w:lang w:eastAsia="ko-KR"/>
              </w:rPr>
              <w:t xml:space="preserve">texts </w:t>
            </w:r>
            <w:r w:rsidRPr="005941CF">
              <w:rPr>
                <w:noProof/>
              </w:rPr>
              <w:t>skipped/////////////////////////////////////////////////////////////////////</w:t>
            </w:r>
          </w:p>
          <w:p w14:paraId="1205CD24" w14:textId="77777777" w:rsidR="00010B8F" w:rsidRPr="00972C8A" w:rsidRDefault="00010B8F" w:rsidP="00010B8F">
            <w:pPr>
              <w:pStyle w:val="B10"/>
              <w:rPr>
                <w:lang w:eastAsia="zh-CN"/>
              </w:rPr>
            </w:pPr>
            <w:r w:rsidRPr="00010B8F">
              <w:t>4.</w:t>
            </w:r>
            <w:r w:rsidRPr="00010B8F">
              <w:tab/>
              <w:t>Based on sensing request from S</w:t>
            </w:r>
            <w:r w:rsidRPr="00010B8F">
              <w:rPr>
                <w:rFonts w:hint="eastAsia"/>
              </w:rPr>
              <w:t>ensing Function</w:t>
            </w:r>
            <w:r w:rsidRPr="00010B8F">
              <w:t>, Sensing Entity (i.e. gNB) can provide sensing data and associate</w:t>
            </w:r>
            <w:r w:rsidRPr="00972C8A">
              <w:t>d information, if any, to the Sensing Function via the direct connection.</w:t>
            </w:r>
          </w:p>
          <w:p w14:paraId="039BA4D0" w14:textId="77777777" w:rsidR="00010B8F" w:rsidRPr="00972C8A" w:rsidRDefault="00010B8F" w:rsidP="00010B8F">
            <w:pPr>
              <w:pStyle w:val="NO"/>
            </w:pPr>
            <w:r w:rsidRPr="00972C8A">
              <w:t>NOTE 4:</w:t>
            </w:r>
            <w:r w:rsidRPr="00972C8A">
              <w:tab/>
            </w:r>
            <w:r w:rsidRPr="00972C8A">
              <w:rPr>
                <w:color w:val="C00000"/>
              </w:rPr>
              <w:t xml:space="preserve">The type (one time, periodical, etc.) </w:t>
            </w:r>
            <w:r w:rsidRPr="00972C8A">
              <w:t xml:space="preserve">and content of sensing data that will be provided by Sensing Entity (i.e. </w:t>
            </w:r>
            <w:r w:rsidRPr="00972C8A">
              <w:rPr>
                <w:color w:val="C00000"/>
              </w:rPr>
              <w:t>gNB</w:t>
            </w:r>
            <w:r w:rsidRPr="00972C8A">
              <w:t xml:space="preserve">) needs to be </w:t>
            </w:r>
            <w:r w:rsidRPr="00972C8A">
              <w:rPr>
                <w:color w:val="C00000"/>
              </w:rPr>
              <w:t>coordinated with RAN WGs in the normative phase</w:t>
            </w:r>
            <w:r w:rsidRPr="00972C8A">
              <w:t>.</w:t>
            </w:r>
          </w:p>
          <w:p w14:paraId="13E1BCA8" w14:textId="77777777" w:rsidR="00010B8F" w:rsidRPr="00972C8A" w:rsidRDefault="00010B8F" w:rsidP="00010B8F">
            <w:pPr>
              <w:overflowPunct w:val="0"/>
              <w:autoSpaceDE w:val="0"/>
              <w:autoSpaceDN w:val="0"/>
              <w:adjustRightInd w:val="0"/>
              <w:textAlignment w:val="baseline"/>
              <w:rPr>
                <w:rFonts w:ascii="Times New Roman" w:eastAsia="Times New Roman" w:hAnsi="Times New Roman"/>
                <w:lang w:eastAsia="ko-KR"/>
              </w:rPr>
            </w:pPr>
            <w:r w:rsidRPr="00972C8A">
              <w:rPr>
                <w:rFonts w:eastAsiaTheme="minorEastAsia" w:hint="eastAsia"/>
                <w:noProof/>
                <w:lang w:eastAsia="ko-KR"/>
              </w:rPr>
              <w:t>///</w:t>
            </w:r>
            <w:r w:rsidRPr="00972C8A">
              <w:rPr>
                <w:noProof/>
              </w:rPr>
              <w:t xml:space="preserve">/////////////////////////////////////////////////////////////irrelevant </w:t>
            </w:r>
            <w:r w:rsidRPr="00972C8A">
              <w:rPr>
                <w:rFonts w:eastAsiaTheme="minorEastAsia" w:hint="eastAsia"/>
                <w:noProof/>
                <w:lang w:eastAsia="ko-KR"/>
              </w:rPr>
              <w:t xml:space="preserve">texts </w:t>
            </w:r>
            <w:r w:rsidRPr="00972C8A">
              <w:rPr>
                <w:noProof/>
              </w:rPr>
              <w:t>skipped/////////////////////////////////////////////////////////////////////</w:t>
            </w:r>
          </w:p>
          <w:p w14:paraId="6FC8940F" w14:textId="7FDA214E" w:rsidR="00010B8F" w:rsidRPr="00972C8A" w:rsidRDefault="00010B8F" w:rsidP="00010B8F">
            <w:pPr>
              <w:keepNext/>
              <w:keepLines/>
              <w:overflowPunct w:val="0"/>
              <w:autoSpaceDE w:val="0"/>
              <w:autoSpaceDN w:val="0"/>
              <w:adjustRightInd w:val="0"/>
              <w:spacing w:before="180"/>
              <w:textAlignment w:val="baseline"/>
              <w:outlineLvl w:val="1"/>
              <w:rPr>
                <w:rFonts w:ascii="Arial" w:eastAsiaTheme="minorEastAsia" w:hAnsi="Arial"/>
                <w:b/>
                <w:bCs/>
                <w:szCs w:val="12"/>
                <w:lang w:eastAsia="zh-CN"/>
              </w:rPr>
            </w:pPr>
            <w:r w:rsidRPr="00972C8A">
              <w:rPr>
                <w:rFonts w:ascii="Arial" w:hAnsi="Arial"/>
                <w:b/>
                <w:bCs/>
                <w:szCs w:val="12"/>
                <w:lang w:eastAsia="zh-CN"/>
              </w:rPr>
              <w:t>8.5</w:t>
            </w:r>
            <w:r w:rsidRPr="00972C8A">
              <w:rPr>
                <w:rFonts w:ascii="Arial" w:eastAsiaTheme="minorEastAsia" w:hAnsi="Arial" w:hint="eastAsia"/>
                <w:b/>
                <w:bCs/>
                <w:szCs w:val="12"/>
                <w:lang w:eastAsia="ko-KR"/>
              </w:rPr>
              <w:t xml:space="preserve">     </w:t>
            </w:r>
            <w:r w:rsidRPr="00972C8A">
              <w:rPr>
                <w:rFonts w:ascii="Arial" w:hAnsi="Arial"/>
                <w:b/>
                <w:bCs/>
                <w:szCs w:val="12"/>
                <w:lang w:eastAsia="zh-CN"/>
              </w:rPr>
              <w:tab/>
              <w:t xml:space="preserve">Conclusion for </w:t>
            </w:r>
            <w:r w:rsidR="000B7933">
              <w:rPr>
                <w:rFonts w:ascii="Arial" w:eastAsiaTheme="minorEastAsia" w:hAnsi="Arial" w:hint="eastAsia"/>
                <w:b/>
                <w:bCs/>
                <w:szCs w:val="12"/>
                <w:lang w:eastAsia="ko-KR"/>
              </w:rPr>
              <w:t>KI</w:t>
            </w:r>
            <w:r w:rsidRPr="00972C8A">
              <w:rPr>
                <w:rFonts w:ascii="Arial" w:hAnsi="Arial"/>
                <w:b/>
                <w:bCs/>
                <w:szCs w:val="12"/>
                <w:lang w:eastAsia="zh-CN"/>
              </w:rPr>
              <w:t xml:space="preserve"> #5: Sensing Result Exposure</w:t>
            </w:r>
          </w:p>
          <w:p w14:paraId="7CE503B9" w14:textId="77777777" w:rsidR="00010B8F" w:rsidRPr="00972C8A" w:rsidRDefault="00010B8F" w:rsidP="00060EBF">
            <w:pPr>
              <w:overflowPunct w:val="0"/>
              <w:autoSpaceDE w:val="0"/>
              <w:autoSpaceDN w:val="0"/>
              <w:adjustRightInd w:val="0"/>
              <w:textAlignment w:val="baseline"/>
              <w:rPr>
                <w:rFonts w:ascii="Times New Roman" w:eastAsia="Times New Roman" w:hAnsi="Times New Roman"/>
                <w:lang w:eastAsia="ko-KR"/>
              </w:rPr>
            </w:pPr>
            <w:r w:rsidRPr="00972C8A">
              <w:rPr>
                <w:rFonts w:eastAsiaTheme="minorEastAsia" w:hint="eastAsia"/>
                <w:noProof/>
                <w:lang w:eastAsia="ko-KR"/>
              </w:rPr>
              <w:t>///</w:t>
            </w:r>
            <w:r w:rsidRPr="00972C8A">
              <w:rPr>
                <w:noProof/>
              </w:rPr>
              <w:t xml:space="preserve">/////////////////////////////////////////////////////////////irrelevant </w:t>
            </w:r>
            <w:r w:rsidRPr="00972C8A">
              <w:rPr>
                <w:rFonts w:eastAsiaTheme="minorEastAsia" w:hint="eastAsia"/>
                <w:noProof/>
                <w:lang w:eastAsia="ko-KR"/>
              </w:rPr>
              <w:t xml:space="preserve">texts </w:t>
            </w:r>
            <w:r w:rsidRPr="00972C8A">
              <w:rPr>
                <w:noProof/>
              </w:rPr>
              <w:t>skipped/////////////////////////////////////////////////////////////////////</w:t>
            </w:r>
          </w:p>
          <w:p w14:paraId="6B7DE773" w14:textId="77777777" w:rsidR="00010B8F" w:rsidRPr="00972C8A" w:rsidRDefault="00010B8F" w:rsidP="00010B8F">
            <w:pPr>
              <w:pStyle w:val="B10"/>
              <w:rPr>
                <w:color w:val="C00000"/>
                <w:lang w:eastAsia="zh-CN"/>
              </w:rPr>
            </w:pPr>
            <w:r w:rsidRPr="00972C8A">
              <w:rPr>
                <w:lang w:eastAsia="zh-CN"/>
              </w:rPr>
              <w:t>3.</w:t>
            </w:r>
            <w:r w:rsidRPr="00972C8A">
              <w:rPr>
                <w:lang w:eastAsia="zh-CN"/>
              </w:rPr>
              <w:tab/>
              <w:t xml:space="preserve">The sensing results are generated based on type of a sensing service request from the Sensing Service Consumer (i.e. AF), i.e. </w:t>
            </w:r>
            <w:r w:rsidRPr="00972C8A">
              <w:rPr>
                <w:color w:val="C00000"/>
                <w:lang w:eastAsia="zh-CN"/>
              </w:rPr>
              <w:t xml:space="preserve">one-time or event-based or periodic. </w:t>
            </w:r>
          </w:p>
          <w:p w14:paraId="7FCDA66F" w14:textId="77777777" w:rsidR="009E04B8" w:rsidRDefault="009E04B8" w:rsidP="00010B8F">
            <w:pPr>
              <w:pStyle w:val="EditorsNote"/>
              <w:tabs>
                <w:tab w:val="left" w:pos="284"/>
                <w:tab w:val="left" w:pos="682"/>
              </w:tabs>
              <w:spacing w:after="0"/>
              <w:ind w:left="0" w:firstLine="0"/>
              <w:contextualSpacing/>
              <w:rPr>
                <w:rFonts w:ascii="Arial" w:eastAsia="맑은 고딕" w:hAnsi="Arial" w:cs="Arial"/>
                <w:b/>
                <w:color w:val="000000" w:themeColor="text1"/>
                <w:sz w:val="18"/>
                <w:szCs w:val="18"/>
                <w:u w:val="single"/>
                <w:lang w:eastAsia="ko-KR"/>
              </w:rPr>
            </w:pPr>
          </w:p>
          <w:p w14:paraId="5966AAB3" w14:textId="71D7D32F" w:rsidR="00010B8F" w:rsidRPr="005940F3" w:rsidRDefault="00010B8F" w:rsidP="00010B8F">
            <w:pPr>
              <w:pStyle w:val="EditorsNote"/>
              <w:tabs>
                <w:tab w:val="left" w:pos="284"/>
                <w:tab w:val="left" w:pos="682"/>
              </w:tabs>
              <w:spacing w:after="0"/>
              <w:ind w:left="0" w:firstLine="0"/>
              <w:contextualSpacing/>
              <w:rPr>
                <w:rFonts w:ascii="Arial" w:eastAsia="맑은 고딕" w:hAnsi="Arial" w:cs="Arial"/>
                <w:b/>
                <w:color w:val="000000" w:themeColor="text1"/>
                <w:sz w:val="18"/>
                <w:szCs w:val="18"/>
                <w:u w:val="single"/>
                <w:lang w:eastAsia="ko-KR"/>
              </w:rPr>
            </w:pPr>
            <w:r w:rsidRPr="005940F3">
              <w:rPr>
                <w:rFonts w:ascii="Arial" w:eastAsia="맑은 고딕" w:hAnsi="Arial" w:cs="Arial" w:hint="eastAsia"/>
                <w:b/>
                <w:color w:val="000000" w:themeColor="text1"/>
                <w:sz w:val="18"/>
                <w:szCs w:val="18"/>
                <w:u w:val="single"/>
                <w:lang w:eastAsia="ko-KR"/>
              </w:rPr>
              <w:t>S</w:t>
            </w:r>
            <w:r w:rsidRPr="005940F3">
              <w:rPr>
                <w:rFonts w:ascii="Arial" w:eastAsia="맑은 고딕" w:hAnsi="Arial" w:cs="Arial"/>
                <w:b/>
                <w:color w:val="000000" w:themeColor="text1"/>
                <w:sz w:val="18"/>
                <w:szCs w:val="18"/>
                <w:u w:val="single"/>
                <w:lang w:eastAsia="ko-KR"/>
              </w:rPr>
              <w:t>A2 LS R3-260011/S2-2511045</w:t>
            </w:r>
          </w:p>
          <w:p w14:paraId="7E1A84D1" w14:textId="391BFFAE" w:rsidR="00010B8F" w:rsidRPr="005941CF" w:rsidRDefault="00010B8F" w:rsidP="00987E0E">
            <w:pPr>
              <w:pStyle w:val="EditorsNote"/>
              <w:tabs>
                <w:tab w:val="left" w:pos="284"/>
                <w:tab w:val="left" w:pos="682"/>
              </w:tabs>
              <w:spacing w:after="0"/>
              <w:ind w:left="0" w:firstLine="0"/>
              <w:contextualSpacing/>
              <w:rPr>
                <w:rFonts w:ascii="Arial" w:eastAsia="맑은 고딕" w:hAnsi="Arial" w:cs="Arial"/>
                <w:bCs/>
                <w:color w:val="000000" w:themeColor="text1"/>
                <w:lang w:eastAsia="ko-KR"/>
              </w:rPr>
            </w:pPr>
            <w:r w:rsidRPr="00987E0E">
              <w:rPr>
                <w:rFonts w:ascii="Arial" w:eastAsia="맑은 고딕" w:hAnsi="Arial" w:cs="Arial"/>
                <w:bCs/>
                <w:color w:val="000000" w:themeColor="text1"/>
                <w:sz w:val="18"/>
                <w:szCs w:val="18"/>
                <w:lang w:eastAsia="ko-KR"/>
              </w:rPr>
              <w:t xml:space="preserve">Q3) For a Sensing Service Request, </w:t>
            </w:r>
            <w:r w:rsidRPr="00987E0E">
              <w:rPr>
                <w:rFonts w:ascii="Arial" w:eastAsia="맑은 고딕" w:hAnsi="Arial" w:cs="Arial"/>
                <w:b/>
                <w:color w:val="C00000"/>
                <w:sz w:val="18"/>
                <w:szCs w:val="18"/>
                <w:lang w:eastAsia="ko-KR"/>
              </w:rPr>
              <w:t>what type of reporting options (e.g. one-time and periodical options)</w:t>
            </w:r>
            <w:r w:rsidRPr="00987E0E">
              <w:rPr>
                <w:rFonts w:ascii="Arial" w:eastAsia="맑은 고딕" w:hAnsi="Arial" w:cs="Arial"/>
                <w:bCs/>
                <w:color w:val="000000" w:themeColor="text1"/>
                <w:sz w:val="18"/>
                <w:szCs w:val="18"/>
                <w:lang w:eastAsia="ko-KR"/>
              </w:rPr>
              <w:t xml:space="preserve"> can be </w:t>
            </w:r>
            <w:r w:rsidRPr="00987E0E">
              <w:rPr>
                <w:rFonts w:ascii="Arial" w:eastAsia="맑은 고딕" w:hAnsi="Arial" w:cs="Arial"/>
                <w:b/>
                <w:color w:val="C00000"/>
                <w:sz w:val="18"/>
                <w:szCs w:val="18"/>
                <w:lang w:eastAsia="ko-KR"/>
              </w:rPr>
              <w:t>supported</w:t>
            </w:r>
            <w:r w:rsidRPr="00987E0E">
              <w:rPr>
                <w:rFonts w:ascii="Arial" w:eastAsia="맑은 고딕" w:hAnsi="Arial" w:cs="Arial"/>
                <w:bCs/>
                <w:color w:val="C00000"/>
                <w:sz w:val="18"/>
                <w:szCs w:val="18"/>
                <w:lang w:eastAsia="ko-KR"/>
              </w:rPr>
              <w:t xml:space="preserve"> </w:t>
            </w:r>
            <w:r w:rsidRPr="00987E0E">
              <w:rPr>
                <w:rFonts w:ascii="Arial" w:eastAsia="맑은 고딕" w:hAnsi="Arial" w:cs="Arial"/>
                <w:bCs/>
                <w:color w:val="000000" w:themeColor="text1"/>
                <w:sz w:val="18"/>
                <w:szCs w:val="18"/>
                <w:lang w:eastAsia="ko-KR"/>
              </w:rPr>
              <w:t xml:space="preserve">by the Sensing Entity (i.e. </w:t>
            </w:r>
            <w:r w:rsidRPr="00987E0E">
              <w:rPr>
                <w:rFonts w:ascii="Arial" w:eastAsia="맑은 고딕" w:hAnsi="Arial" w:cs="Arial"/>
                <w:b/>
                <w:color w:val="C00000"/>
                <w:sz w:val="18"/>
                <w:szCs w:val="18"/>
                <w:lang w:eastAsia="ko-KR"/>
              </w:rPr>
              <w:t>gNB</w:t>
            </w:r>
            <w:r w:rsidRPr="00987E0E">
              <w:rPr>
                <w:rFonts w:ascii="Arial" w:eastAsia="맑은 고딕" w:hAnsi="Arial" w:cs="Arial"/>
                <w:bCs/>
                <w:color w:val="000000" w:themeColor="text1"/>
                <w:sz w:val="18"/>
                <w:szCs w:val="18"/>
                <w:lang w:eastAsia="ko-KR"/>
              </w:rPr>
              <w:t>)?</w:t>
            </w:r>
          </w:p>
        </w:tc>
      </w:tr>
    </w:tbl>
    <w:p w14:paraId="2A530C16" w14:textId="36D3EF35" w:rsidR="00F3574E" w:rsidRDefault="00F3574E" w:rsidP="00927D7A">
      <w:pPr>
        <w:spacing w:before="240"/>
        <w:rPr>
          <w:rFonts w:ascii="Arial" w:eastAsiaTheme="minorEastAsia" w:hAnsi="Arial" w:cs="Arial"/>
          <w:lang w:eastAsia="ko-KR"/>
        </w:rPr>
      </w:pPr>
      <w:r>
        <w:rPr>
          <w:rFonts w:ascii="Arial" w:eastAsiaTheme="minorEastAsia" w:hAnsi="Arial" w:cs="Arial" w:hint="eastAsia"/>
          <w:lang w:eastAsia="ko-KR"/>
        </w:rPr>
        <w:t xml:space="preserve">Note that RAN3 has already </w:t>
      </w:r>
      <w:r w:rsidR="00FC77AA">
        <w:rPr>
          <w:rFonts w:ascii="Arial" w:eastAsiaTheme="minorEastAsia" w:hAnsi="Arial" w:cs="Arial" w:hint="eastAsia"/>
          <w:lang w:eastAsia="ko-KR"/>
        </w:rPr>
        <w:t>captured</w:t>
      </w:r>
      <w:r>
        <w:rPr>
          <w:rFonts w:ascii="Arial" w:eastAsiaTheme="minorEastAsia" w:hAnsi="Arial" w:cs="Arial" w:hint="eastAsia"/>
          <w:lang w:eastAsia="ko-KR"/>
        </w:rPr>
        <w:t xml:space="preserve"> one-time or periodic </w:t>
      </w:r>
      <w:r w:rsidR="00FC77AA">
        <w:rPr>
          <w:rFonts w:ascii="Arial" w:eastAsiaTheme="minorEastAsia" w:hAnsi="Arial" w:cs="Arial" w:hint="eastAsia"/>
          <w:lang w:eastAsia="ko-KR"/>
        </w:rPr>
        <w:t>reporting</w:t>
      </w:r>
      <w:r>
        <w:rPr>
          <w:rFonts w:ascii="Arial" w:eastAsiaTheme="minorEastAsia" w:hAnsi="Arial" w:cs="Arial" w:hint="eastAsia"/>
          <w:lang w:eastAsia="ko-KR"/>
        </w:rPr>
        <w:t xml:space="preserve"> </w:t>
      </w:r>
      <w:r w:rsidR="00927D7A">
        <w:rPr>
          <w:rFonts w:ascii="Arial" w:eastAsiaTheme="minorEastAsia" w:hAnsi="Arial" w:cs="Arial" w:hint="eastAsia"/>
          <w:lang w:eastAsia="ko-KR"/>
        </w:rPr>
        <w:t>taking</w:t>
      </w:r>
      <w:r>
        <w:rPr>
          <w:rFonts w:ascii="Arial" w:eastAsiaTheme="minorEastAsia" w:hAnsi="Arial" w:cs="Arial" w:hint="eastAsia"/>
          <w:lang w:eastAsia="ko-KR"/>
        </w:rPr>
        <w:t xml:space="preserve"> SA2 progress</w:t>
      </w:r>
      <w:r w:rsidR="00927D7A">
        <w:rPr>
          <w:rFonts w:ascii="Arial" w:eastAsiaTheme="minorEastAsia" w:hAnsi="Arial" w:cs="Arial" w:hint="eastAsia"/>
          <w:lang w:eastAsia="ko-KR"/>
        </w:rPr>
        <w:t xml:space="preserve"> into account</w:t>
      </w:r>
      <w:r>
        <w:rPr>
          <w:rFonts w:ascii="Arial" w:eastAsiaTheme="minorEastAsia" w:hAnsi="Arial" w:cs="Arial" w:hint="eastAsia"/>
          <w:lang w:eastAsia="ko-KR"/>
        </w:rPr>
        <w:t xml:space="preserve">. </w:t>
      </w:r>
      <w:r w:rsidR="0092598E">
        <w:rPr>
          <w:rFonts w:ascii="Arial" w:eastAsiaTheme="minorEastAsia" w:hAnsi="Arial" w:cs="Arial" w:hint="eastAsia"/>
          <w:lang w:eastAsia="ko-KR"/>
        </w:rPr>
        <w:t>Given that, t</w:t>
      </w:r>
      <w:r>
        <w:rPr>
          <w:rFonts w:ascii="Arial" w:eastAsiaTheme="minorEastAsia" w:hAnsi="Arial" w:cs="Arial" w:hint="eastAsia"/>
          <w:lang w:eastAsia="ko-KR"/>
        </w:rPr>
        <w:t xml:space="preserve">he intent of </w:t>
      </w:r>
      <w:r w:rsidR="0092598E">
        <w:rPr>
          <w:rFonts w:ascii="Arial" w:eastAsiaTheme="minorEastAsia" w:hAnsi="Arial" w:cs="Arial" w:hint="eastAsia"/>
          <w:lang w:eastAsia="ko-KR"/>
        </w:rPr>
        <w:t>Q3</w:t>
      </w:r>
      <w:r>
        <w:rPr>
          <w:rFonts w:ascii="Arial" w:eastAsiaTheme="minorEastAsia" w:hAnsi="Arial" w:cs="Arial" w:hint="eastAsia"/>
          <w:lang w:eastAsia="ko-KR"/>
        </w:rPr>
        <w:t xml:space="preserve"> is </w:t>
      </w:r>
      <w:r w:rsidR="00FC77AA">
        <w:rPr>
          <w:rFonts w:ascii="Arial" w:eastAsiaTheme="minorEastAsia" w:hAnsi="Arial" w:cs="Arial" w:hint="eastAsia"/>
          <w:lang w:eastAsia="ko-KR"/>
        </w:rPr>
        <w:t>to address</w:t>
      </w:r>
      <w:r>
        <w:rPr>
          <w:rFonts w:ascii="Arial" w:eastAsiaTheme="minorEastAsia" w:hAnsi="Arial" w:cs="Arial" w:hint="eastAsia"/>
          <w:lang w:eastAsia="ko-KR"/>
        </w:rPr>
        <w:t xml:space="preserve"> event-based reporting</w:t>
      </w:r>
      <w:r w:rsidR="004D1044">
        <w:rPr>
          <w:rFonts w:ascii="Arial" w:eastAsiaTheme="minorEastAsia" w:hAnsi="Arial" w:cs="Arial" w:hint="eastAsia"/>
          <w:lang w:eastAsia="ko-KR"/>
        </w:rPr>
        <w:t xml:space="preserve"> from gNB (SE)</w:t>
      </w:r>
      <w:r>
        <w:rPr>
          <w:rFonts w:ascii="Arial" w:eastAsiaTheme="minorEastAsia" w:hAnsi="Arial" w:cs="Arial" w:hint="eastAsia"/>
          <w:lang w:eastAsia="ko-KR"/>
        </w:rPr>
        <w:t xml:space="preserve">, </w:t>
      </w:r>
      <w:r w:rsidR="001B0416">
        <w:rPr>
          <w:rFonts w:ascii="Arial" w:eastAsiaTheme="minorEastAsia" w:hAnsi="Arial" w:cs="Arial" w:hint="eastAsia"/>
          <w:lang w:eastAsia="ko-KR"/>
        </w:rPr>
        <w:t>since</w:t>
      </w:r>
      <w:r>
        <w:rPr>
          <w:rFonts w:ascii="Arial" w:eastAsiaTheme="minorEastAsia" w:hAnsi="Arial" w:cs="Arial" w:hint="eastAsia"/>
          <w:lang w:eastAsia="ko-KR"/>
        </w:rPr>
        <w:t xml:space="preserve"> SF already supports even-based reporting toward the service consumer in CN, in addition to one-time and periodic handling. </w:t>
      </w:r>
    </w:p>
    <w:p w14:paraId="00362160" w14:textId="434D0E78" w:rsidR="00F3574E" w:rsidRDefault="00F3574E" w:rsidP="00071DF4">
      <w:pPr>
        <w:rPr>
          <w:rFonts w:ascii="Arial" w:eastAsiaTheme="minorEastAsia" w:hAnsi="Arial" w:cs="Arial"/>
          <w:lang w:eastAsia="ko-KR"/>
        </w:rPr>
      </w:pPr>
      <w:r>
        <w:rPr>
          <w:rFonts w:ascii="Arial" w:eastAsiaTheme="minorEastAsia" w:hAnsi="Arial" w:cs="Arial" w:hint="eastAsia"/>
          <w:lang w:eastAsia="ko-KR"/>
        </w:rPr>
        <w:t xml:space="preserve">Overall, we think there is no reason to limit the functionality. </w:t>
      </w:r>
      <w:r w:rsidR="001633E7">
        <w:rPr>
          <w:rFonts w:ascii="Arial" w:eastAsiaTheme="minorEastAsia" w:hAnsi="Arial" w:cs="Arial" w:hint="eastAsia"/>
          <w:lang w:eastAsia="ko-KR"/>
        </w:rPr>
        <w:t>Also, f</w:t>
      </w:r>
      <w:r w:rsidR="00AB4AAE">
        <w:rPr>
          <w:rFonts w:ascii="Arial" w:eastAsiaTheme="minorEastAsia" w:hAnsi="Arial" w:cs="Arial" w:hint="eastAsia"/>
          <w:lang w:eastAsia="ko-KR"/>
        </w:rPr>
        <w:t xml:space="preserve">rom RAN-CN </w:t>
      </w:r>
      <w:r w:rsidR="00AB4AAE">
        <w:rPr>
          <w:rFonts w:ascii="Arial" w:eastAsiaTheme="minorEastAsia" w:hAnsi="Arial" w:cs="Arial"/>
          <w:lang w:eastAsia="ko-KR"/>
        </w:rPr>
        <w:t>transport</w:t>
      </w:r>
      <w:r w:rsidR="00AB4AAE">
        <w:rPr>
          <w:rFonts w:ascii="Arial" w:eastAsiaTheme="minorEastAsia" w:hAnsi="Arial" w:cs="Arial" w:hint="eastAsia"/>
          <w:lang w:eastAsia="ko-KR"/>
        </w:rPr>
        <w:t xml:space="preserve"> perspective, sensing</w:t>
      </w:r>
      <w:r w:rsidR="00927D7A">
        <w:rPr>
          <w:rFonts w:ascii="Arial" w:eastAsiaTheme="minorEastAsia" w:hAnsi="Arial" w:cs="Arial" w:hint="eastAsia"/>
          <w:lang w:eastAsia="ko-KR"/>
        </w:rPr>
        <w:t xml:space="preserve"> data </w:t>
      </w:r>
      <w:r w:rsidR="00FA5F36">
        <w:rPr>
          <w:rFonts w:ascii="Arial" w:eastAsiaTheme="minorEastAsia" w:hAnsi="Arial" w:cs="Arial" w:hint="eastAsia"/>
          <w:lang w:eastAsia="ko-KR"/>
        </w:rPr>
        <w:t>reporting</w:t>
      </w:r>
      <w:r w:rsidR="00AB4AAE">
        <w:rPr>
          <w:rFonts w:ascii="Arial" w:eastAsiaTheme="minorEastAsia" w:hAnsi="Arial" w:cs="Arial" w:hint="eastAsia"/>
          <w:lang w:eastAsia="ko-KR"/>
        </w:rPr>
        <w:t xml:space="preserve"> is a major burden. </w:t>
      </w:r>
      <w:r>
        <w:rPr>
          <w:rFonts w:ascii="Arial" w:eastAsiaTheme="minorEastAsia" w:hAnsi="Arial" w:cs="Arial" w:hint="eastAsia"/>
          <w:lang w:eastAsia="ko-KR"/>
        </w:rPr>
        <w:t xml:space="preserve">It would </w:t>
      </w:r>
      <w:r w:rsidR="00FC77AA">
        <w:rPr>
          <w:rFonts w:ascii="Arial" w:eastAsiaTheme="minorEastAsia" w:hAnsi="Arial" w:cs="Arial" w:hint="eastAsia"/>
          <w:lang w:eastAsia="ko-KR"/>
        </w:rPr>
        <w:t xml:space="preserve">significantly </w:t>
      </w:r>
      <w:r w:rsidR="001633E7">
        <w:rPr>
          <w:rFonts w:ascii="Arial" w:eastAsiaTheme="minorEastAsia" w:hAnsi="Arial" w:cs="Arial" w:hint="eastAsia"/>
          <w:lang w:eastAsia="ko-KR"/>
        </w:rPr>
        <w:t xml:space="preserve">reduce </w:t>
      </w:r>
      <w:r w:rsidR="00FC77AA">
        <w:rPr>
          <w:rFonts w:ascii="Arial" w:eastAsiaTheme="minorEastAsia" w:hAnsi="Arial" w:cs="Arial"/>
          <w:lang w:eastAsia="ko-KR"/>
        </w:rPr>
        <w:t>transport</w:t>
      </w:r>
      <w:r w:rsidR="00FC77AA">
        <w:rPr>
          <w:rFonts w:ascii="Arial" w:eastAsiaTheme="minorEastAsia" w:hAnsi="Arial" w:cs="Arial" w:hint="eastAsia"/>
          <w:lang w:eastAsia="ko-KR"/>
        </w:rPr>
        <w:t xml:space="preserve"> overhead</w:t>
      </w:r>
      <w:r>
        <w:rPr>
          <w:rFonts w:ascii="Arial" w:eastAsiaTheme="minorEastAsia" w:hAnsi="Arial" w:cs="Arial" w:hint="eastAsia"/>
          <w:lang w:eastAsia="ko-KR"/>
        </w:rPr>
        <w:t xml:space="preserve"> if the sensing reporting </w:t>
      </w:r>
      <w:r w:rsidR="00927D7A">
        <w:rPr>
          <w:rFonts w:ascii="Arial" w:eastAsiaTheme="minorEastAsia" w:hAnsi="Arial" w:cs="Arial" w:hint="eastAsia"/>
          <w:lang w:eastAsia="ko-KR"/>
        </w:rPr>
        <w:t>f</w:t>
      </w:r>
      <w:r w:rsidR="00AB4AAE">
        <w:rPr>
          <w:rFonts w:ascii="Arial" w:eastAsiaTheme="minorEastAsia" w:hAnsi="Arial" w:cs="Arial" w:hint="eastAsia"/>
          <w:lang w:eastAsia="ko-KR"/>
        </w:rPr>
        <w:t xml:space="preserve">rom gNB </w:t>
      </w:r>
      <w:r w:rsidR="001633E7">
        <w:rPr>
          <w:rFonts w:ascii="Arial" w:eastAsiaTheme="minorEastAsia" w:hAnsi="Arial" w:cs="Arial" w:hint="eastAsia"/>
          <w:lang w:eastAsia="ko-KR"/>
        </w:rPr>
        <w:t>is</w:t>
      </w:r>
      <w:r w:rsidR="00AB4AAE">
        <w:rPr>
          <w:rFonts w:ascii="Arial" w:eastAsiaTheme="minorEastAsia" w:hAnsi="Arial" w:cs="Arial" w:hint="eastAsia"/>
          <w:lang w:eastAsia="ko-KR"/>
        </w:rPr>
        <w:t xml:space="preserve"> </w:t>
      </w:r>
      <w:r>
        <w:rPr>
          <w:rFonts w:ascii="Arial" w:eastAsiaTheme="minorEastAsia" w:hAnsi="Arial" w:cs="Arial" w:hint="eastAsia"/>
          <w:lang w:eastAsia="ko-KR"/>
        </w:rPr>
        <w:t xml:space="preserve">opportunistically </w:t>
      </w:r>
      <w:r w:rsidR="002551FD">
        <w:rPr>
          <w:rFonts w:ascii="Arial" w:eastAsiaTheme="minorEastAsia" w:hAnsi="Arial" w:cs="Arial"/>
          <w:lang w:eastAsia="ko-KR"/>
        </w:rPr>
        <w:t>triggered</w:t>
      </w:r>
      <w:r w:rsidR="009B6CCA">
        <w:rPr>
          <w:rFonts w:ascii="Arial" w:eastAsiaTheme="minorEastAsia" w:hAnsi="Arial" w:cs="Arial" w:hint="eastAsia"/>
          <w:lang w:eastAsia="ko-KR"/>
        </w:rPr>
        <w:t xml:space="preserve"> </w:t>
      </w:r>
      <w:r w:rsidR="00AB4AAE">
        <w:rPr>
          <w:rFonts w:ascii="Arial" w:eastAsiaTheme="minorEastAsia" w:hAnsi="Arial" w:cs="Arial" w:hint="eastAsia"/>
          <w:lang w:eastAsia="ko-KR"/>
        </w:rPr>
        <w:t xml:space="preserve">based on </w:t>
      </w:r>
      <w:r w:rsidR="009B6CCA">
        <w:rPr>
          <w:rFonts w:ascii="Arial" w:eastAsiaTheme="minorEastAsia" w:hAnsi="Arial" w:cs="Arial" w:hint="eastAsia"/>
          <w:lang w:eastAsia="ko-KR"/>
        </w:rPr>
        <w:t xml:space="preserve">some </w:t>
      </w:r>
      <w:r w:rsidR="00AB4AAE">
        <w:rPr>
          <w:rFonts w:ascii="Arial" w:eastAsiaTheme="minorEastAsia" w:hAnsi="Arial" w:cs="Arial" w:hint="eastAsia"/>
          <w:lang w:eastAsia="ko-KR"/>
        </w:rPr>
        <w:t xml:space="preserve">events configured from SF. </w:t>
      </w:r>
    </w:p>
    <w:p w14:paraId="088C75A0" w14:textId="77777777" w:rsidR="0061079B" w:rsidRPr="00D51C8F" w:rsidRDefault="0061079B" w:rsidP="0061079B">
      <w:pPr>
        <w:rPr>
          <w:rFonts w:ascii="Arial" w:eastAsiaTheme="minorEastAsia" w:hAnsi="Arial" w:cs="Arial"/>
          <w:b/>
          <w:bCs/>
          <w:lang w:eastAsia="ko-KR"/>
        </w:rPr>
      </w:pPr>
      <w:r>
        <w:rPr>
          <w:rFonts w:ascii="Arial" w:eastAsiaTheme="minorEastAsia" w:hAnsi="Arial" w:cs="Arial" w:hint="eastAsia"/>
          <w:b/>
          <w:bCs/>
          <w:lang w:eastAsia="ko-KR"/>
        </w:rPr>
        <w:t xml:space="preserve">Proposal 8: RAN3 supports the event-based reporting from gNB, in addition to one-time and periodic. </w:t>
      </w:r>
    </w:p>
    <w:p w14:paraId="18873678" w14:textId="77777777" w:rsidR="00DA010C" w:rsidRDefault="00DA010C" w:rsidP="009E1D19">
      <w:pPr>
        <w:rPr>
          <w:rFonts w:ascii="Arial" w:eastAsiaTheme="minorEastAsia" w:hAnsi="Arial" w:cs="Arial"/>
          <w:lang w:eastAsia="ko-KR"/>
        </w:rPr>
      </w:pPr>
    </w:p>
    <w:p w14:paraId="6B8637AA" w14:textId="41E062D1" w:rsidR="00DA010C" w:rsidRPr="009E1D19" w:rsidRDefault="00EB4F31" w:rsidP="009E1D19">
      <w:pPr>
        <w:rPr>
          <w:rFonts w:ascii="Arial" w:eastAsiaTheme="minorEastAsia" w:hAnsi="Arial" w:cs="Arial"/>
          <w:lang w:eastAsia="ko-KR"/>
        </w:rPr>
      </w:pPr>
      <w:r>
        <w:rPr>
          <w:rFonts w:ascii="Arial" w:eastAsiaTheme="minorEastAsia" w:hAnsi="Arial" w:cs="Arial" w:hint="eastAsia"/>
          <w:lang w:eastAsia="ko-KR"/>
        </w:rPr>
        <w:t xml:space="preserve">As captured in [2], </w:t>
      </w:r>
      <w:r w:rsidR="009E1D19">
        <w:rPr>
          <w:rFonts w:ascii="Arial" w:eastAsiaTheme="minorEastAsia" w:hAnsi="Arial" w:cs="Arial" w:hint="eastAsia"/>
          <w:lang w:eastAsia="ko-KR"/>
        </w:rPr>
        <w:t xml:space="preserve">SA2 agreed to support the split </w:t>
      </w:r>
      <w:r w:rsidR="003E5B41">
        <w:rPr>
          <w:rFonts w:ascii="Arial" w:eastAsiaTheme="minorEastAsia" w:hAnsi="Arial" w:cs="Arial" w:hint="eastAsia"/>
          <w:lang w:eastAsia="ko-KR"/>
        </w:rPr>
        <w:t xml:space="preserve">deployment </w:t>
      </w:r>
      <w:r w:rsidR="009E1D19">
        <w:rPr>
          <w:rFonts w:ascii="Arial" w:eastAsiaTheme="minorEastAsia" w:hAnsi="Arial" w:cs="Arial" w:hint="eastAsia"/>
          <w:lang w:eastAsia="ko-KR"/>
        </w:rPr>
        <w:t xml:space="preserve">of SF functionality into control (SCF) and processing (SPF). </w:t>
      </w:r>
      <w:r w:rsidR="003E5B41">
        <w:rPr>
          <w:rFonts w:ascii="Arial" w:eastAsiaTheme="minorEastAsia" w:hAnsi="Arial" w:cs="Arial" w:hint="eastAsia"/>
          <w:lang w:eastAsia="ko-KR"/>
        </w:rPr>
        <w:t>In this context, the main point of the</w:t>
      </w:r>
      <w:r w:rsidR="009E1D19" w:rsidRPr="009E1D19">
        <w:rPr>
          <w:rFonts w:ascii="Arial" w:eastAsiaTheme="minorEastAsia" w:hAnsi="Arial" w:cs="Arial"/>
          <w:lang w:eastAsia="ko-KR"/>
        </w:rPr>
        <w:t xml:space="preserve"> Editor’s note 5 </w:t>
      </w:r>
      <w:r w:rsidR="003A3B18">
        <w:rPr>
          <w:rFonts w:ascii="Arial" w:eastAsiaTheme="minorEastAsia" w:hAnsi="Arial" w:cs="Arial" w:hint="eastAsia"/>
          <w:lang w:eastAsia="ko-KR"/>
        </w:rPr>
        <w:t>above</w:t>
      </w:r>
      <w:r w:rsidR="009376C9">
        <w:rPr>
          <w:rFonts w:ascii="Arial" w:eastAsiaTheme="minorEastAsia" w:hAnsi="Arial" w:cs="Arial" w:hint="eastAsia"/>
          <w:lang w:eastAsia="ko-KR"/>
        </w:rPr>
        <w:t xml:space="preserve"> </w:t>
      </w:r>
      <w:r w:rsidR="009E1D19" w:rsidRPr="009E1D19">
        <w:rPr>
          <w:rFonts w:ascii="Arial" w:eastAsiaTheme="minorEastAsia" w:hAnsi="Arial" w:cs="Arial"/>
          <w:lang w:eastAsia="ko-KR"/>
        </w:rPr>
        <w:t>is whether sensing results in</w:t>
      </w:r>
      <w:r w:rsidR="003E5B41">
        <w:rPr>
          <w:rFonts w:ascii="Arial" w:eastAsiaTheme="minorEastAsia" w:hAnsi="Arial" w:cs="Arial" w:hint="eastAsia"/>
          <w:lang w:eastAsia="ko-KR"/>
        </w:rPr>
        <w:t>cluded in</w:t>
      </w:r>
      <w:r w:rsidR="009E1D19" w:rsidRPr="009E1D19">
        <w:rPr>
          <w:rFonts w:ascii="Arial" w:eastAsiaTheme="minorEastAsia" w:hAnsi="Arial" w:cs="Arial"/>
          <w:lang w:eastAsia="ko-KR"/>
        </w:rPr>
        <w:t xml:space="preserve"> the Sensing Response message (sent to SCF) can reach </w:t>
      </w:r>
      <w:r w:rsidR="003E5B41">
        <w:rPr>
          <w:rFonts w:ascii="Arial" w:eastAsiaTheme="minorEastAsia" w:hAnsi="Arial" w:cs="Arial" w:hint="eastAsia"/>
          <w:lang w:eastAsia="ko-KR"/>
        </w:rPr>
        <w:t xml:space="preserve">to </w:t>
      </w:r>
      <w:r w:rsidR="009E1D19" w:rsidRPr="009E1D19">
        <w:rPr>
          <w:rFonts w:ascii="Arial" w:eastAsiaTheme="minorEastAsia" w:hAnsi="Arial" w:cs="Arial"/>
          <w:lang w:eastAsia="ko-KR"/>
        </w:rPr>
        <w:t>SPF</w:t>
      </w:r>
      <w:r w:rsidR="009E1D19">
        <w:rPr>
          <w:rFonts w:ascii="Arial" w:eastAsiaTheme="minorEastAsia" w:hAnsi="Arial" w:cs="Arial" w:hint="eastAsia"/>
          <w:lang w:eastAsia="ko-KR"/>
        </w:rPr>
        <w:t xml:space="preserve">. </w:t>
      </w:r>
    </w:p>
    <w:tbl>
      <w:tblPr>
        <w:tblStyle w:val="TableGrid"/>
        <w:tblW w:w="0" w:type="auto"/>
        <w:tblLook w:val="04A0" w:firstRow="1" w:lastRow="0" w:firstColumn="1" w:lastColumn="0" w:noHBand="0" w:noVBand="1"/>
      </w:tblPr>
      <w:tblGrid>
        <w:gridCol w:w="9631"/>
      </w:tblGrid>
      <w:tr w:rsidR="00DA010C" w14:paraId="61BB7203" w14:textId="77777777" w:rsidTr="00060EBF">
        <w:tc>
          <w:tcPr>
            <w:tcW w:w="9631" w:type="dxa"/>
          </w:tcPr>
          <w:p w14:paraId="17127291" w14:textId="5E138547" w:rsidR="00DA010C" w:rsidRPr="007B33AE" w:rsidRDefault="00AF6CD8" w:rsidP="003C5130">
            <w:pPr>
              <w:keepNext/>
              <w:keepLines/>
              <w:overflowPunct w:val="0"/>
              <w:autoSpaceDE w:val="0"/>
              <w:autoSpaceDN w:val="0"/>
              <w:adjustRightInd w:val="0"/>
              <w:textAlignment w:val="baseline"/>
              <w:outlineLvl w:val="1"/>
              <w:rPr>
                <w:rFonts w:ascii="Arial" w:eastAsiaTheme="minorEastAsia" w:hAnsi="Arial"/>
                <w:b/>
                <w:bCs/>
                <w:szCs w:val="12"/>
                <w:lang w:eastAsia="zh-CN"/>
              </w:rPr>
            </w:pPr>
            <w:r w:rsidRPr="00AF6CD8">
              <w:rPr>
                <w:rFonts w:ascii="Arial" w:hAnsi="Arial"/>
                <w:b/>
                <w:bCs/>
                <w:szCs w:val="12"/>
                <w:lang w:eastAsia="zh-CN"/>
              </w:rPr>
              <w:lastRenderedPageBreak/>
              <w:t>8.1</w:t>
            </w:r>
            <w:r>
              <w:rPr>
                <w:rFonts w:ascii="Arial" w:eastAsiaTheme="minorEastAsia" w:hAnsi="Arial" w:hint="eastAsia"/>
                <w:b/>
                <w:bCs/>
                <w:szCs w:val="12"/>
                <w:lang w:eastAsia="ko-KR"/>
              </w:rPr>
              <w:t xml:space="preserve"> </w:t>
            </w:r>
            <w:r w:rsidRPr="00AF6CD8">
              <w:rPr>
                <w:rFonts w:ascii="Arial" w:hAnsi="Arial"/>
                <w:b/>
                <w:bCs/>
                <w:szCs w:val="12"/>
                <w:lang w:eastAsia="zh-CN"/>
              </w:rPr>
              <w:tab/>
              <w:t xml:space="preserve">Conclusion for </w:t>
            </w:r>
            <w:r w:rsidR="002D0406">
              <w:rPr>
                <w:rFonts w:ascii="Arial" w:eastAsiaTheme="minorEastAsia" w:hAnsi="Arial" w:hint="eastAsia"/>
                <w:b/>
                <w:bCs/>
                <w:szCs w:val="12"/>
                <w:lang w:eastAsia="ko-KR"/>
              </w:rPr>
              <w:t xml:space="preserve">KI </w:t>
            </w:r>
            <w:r w:rsidRPr="00AF6CD8">
              <w:rPr>
                <w:rFonts w:ascii="Arial" w:hAnsi="Arial"/>
                <w:b/>
                <w:bCs/>
                <w:szCs w:val="12"/>
                <w:lang w:eastAsia="zh-CN"/>
              </w:rPr>
              <w:t>#1: System Architecture to Support Sensing</w:t>
            </w:r>
          </w:p>
          <w:p w14:paraId="5F2E9767" w14:textId="77777777" w:rsidR="00AF6CD8" w:rsidRPr="00AF6CD8" w:rsidRDefault="00AF6CD8" w:rsidP="00AF6CD8">
            <w:pPr>
              <w:overflowPunct w:val="0"/>
              <w:autoSpaceDE w:val="0"/>
              <w:autoSpaceDN w:val="0"/>
              <w:adjustRightInd w:val="0"/>
              <w:textAlignment w:val="baseline"/>
              <w:rPr>
                <w:rFonts w:ascii="Times New Roman" w:eastAsia="Times New Roman" w:hAnsi="Times New Roman"/>
                <w:lang w:eastAsia="en-GB"/>
              </w:rPr>
            </w:pPr>
            <w:r w:rsidRPr="00AF6CD8">
              <w:rPr>
                <w:rFonts w:ascii="Times New Roman" w:eastAsia="Times New Roman" w:hAnsi="Times New Roman"/>
                <w:lang w:eastAsia="en-GB"/>
              </w:rPr>
              <w:t>To support KI#1 System Architecture to Support Sensing, the following principles are concluded:</w:t>
            </w:r>
          </w:p>
          <w:p w14:paraId="19732DB3" w14:textId="77777777" w:rsidR="00AF6CD8" w:rsidRPr="00AF6CD8" w:rsidRDefault="00AF6CD8" w:rsidP="00AF6CD8">
            <w:pPr>
              <w:overflowPunct w:val="0"/>
              <w:autoSpaceDE w:val="0"/>
              <w:autoSpaceDN w:val="0"/>
              <w:adjustRightInd w:val="0"/>
              <w:textAlignment w:val="baseline"/>
              <w:rPr>
                <w:rFonts w:ascii="Times New Roman" w:eastAsiaTheme="minorEastAsia" w:hAnsi="Times New Roman"/>
                <w:lang w:eastAsia="zh-CN"/>
              </w:rPr>
            </w:pPr>
            <w:r w:rsidRPr="00AF6CD8">
              <w:rPr>
                <w:rFonts w:ascii="Times New Roman" w:eastAsia="Times New Roman" w:hAnsi="Times New Roman"/>
                <w:b/>
                <w:bCs/>
                <w:lang w:eastAsia="zh-CN"/>
              </w:rPr>
              <w:t>Principle 1:</w:t>
            </w:r>
            <w:r w:rsidRPr="00AF6CD8">
              <w:rPr>
                <w:rFonts w:ascii="Times New Roman" w:eastAsia="Times New Roman" w:hAnsi="Times New Roman"/>
                <w:lang w:eastAsia="zh-CN"/>
              </w:rPr>
              <w:t xml:space="preserve"> </w:t>
            </w:r>
            <w:r w:rsidRPr="00AF6CD8">
              <w:rPr>
                <w:rFonts w:ascii="Times New Roman" w:eastAsia="Times New Roman" w:hAnsi="Times New Roman"/>
                <w:color w:val="C00000"/>
                <w:lang w:eastAsia="zh-CN"/>
              </w:rPr>
              <w:t>one new Network Function (i.e. Sensing Function, SF) is defined to support Sensing Service.</w:t>
            </w:r>
            <w:r w:rsidRPr="00AF6CD8">
              <w:rPr>
                <w:rFonts w:ascii="Times New Roman" w:eastAsia="Times New Roman" w:hAnsi="Times New Roman"/>
                <w:lang w:eastAsia="zh-CN"/>
              </w:rPr>
              <w:t xml:space="preserve"> </w:t>
            </w:r>
            <w:r w:rsidRPr="00AF6CD8">
              <w:rPr>
                <w:rFonts w:ascii="Times New Roman" w:eastAsiaTheme="minorEastAsia" w:hAnsi="Times New Roman"/>
                <w:lang w:eastAsia="zh-CN"/>
              </w:rPr>
              <w:t xml:space="preserve">the </w:t>
            </w:r>
            <w:r w:rsidRPr="00AF6CD8">
              <w:rPr>
                <w:rFonts w:ascii="Times New Roman" w:eastAsiaTheme="minorEastAsia" w:hAnsi="Times New Roman"/>
                <w:color w:val="C00000"/>
                <w:lang w:eastAsia="zh-CN"/>
              </w:rPr>
              <w:t>SF may contain Sensing control functionality (SCF) and Sensing Processing functionality (SPF).</w:t>
            </w:r>
          </w:p>
          <w:p w14:paraId="72ACF95A" w14:textId="77777777" w:rsidR="00AF6CD8" w:rsidRPr="00AF6CD8" w:rsidRDefault="00AF6CD8" w:rsidP="00AF6CD8">
            <w:pPr>
              <w:overflowPunct w:val="0"/>
              <w:autoSpaceDE w:val="0"/>
              <w:autoSpaceDN w:val="0"/>
              <w:adjustRightInd w:val="0"/>
              <w:ind w:left="568" w:hanging="284"/>
              <w:textAlignment w:val="baseline"/>
              <w:rPr>
                <w:rFonts w:ascii="Times New Roman" w:eastAsia="Times New Roman" w:hAnsi="Times New Roman"/>
                <w:lang w:eastAsia="zh-CN"/>
              </w:rPr>
            </w:pPr>
            <w:r w:rsidRPr="00AF6CD8">
              <w:rPr>
                <w:rFonts w:ascii="Times New Roman" w:eastAsia="Times New Roman" w:hAnsi="Times New Roman"/>
                <w:lang w:eastAsia="zh-CN"/>
              </w:rPr>
              <w:t>-</w:t>
            </w:r>
            <w:r w:rsidRPr="00AF6CD8">
              <w:rPr>
                <w:rFonts w:ascii="Times New Roman" w:eastAsia="Times New Roman" w:hAnsi="Times New Roman"/>
                <w:lang w:eastAsia="zh-CN"/>
              </w:rPr>
              <w:tab/>
              <w:t>The functionalities of SCF may support for, e.g. receiving the sensing service request, authorization of the Sensing service request, sending configuration parameters to SE, etc.</w:t>
            </w:r>
          </w:p>
          <w:p w14:paraId="70E6DCEA" w14:textId="77777777" w:rsidR="00AF6CD8" w:rsidRPr="00AF6CD8" w:rsidRDefault="00AF6CD8" w:rsidP="00AF6CD8">
            <w:pPr>
              <w:overflowPunct w:val="0"/>
              <w:autoSpaceDE w:val="0"/>
              <w:autoSpaceDN w:val="0"/>
              <w:adjustRightInd w:val="0"/>
              <w:ind w:left="568" w:hanging="284"/>
              <w:textAlignment w:val="baseline"/>
              <w:rPr>
                <w:rFonts w:ascii="Times New Roman" w:eastAsia="Times New Roman" w:hAnsi="Times New Roman"/>
                <w:lang w:eastAsia="zh-CN"/>
              </w:rPr>
            </w:pPr>
            <w:r w:rsidRPr="00AF6CD8">
              <w:rPr>
                <w:rFonts w:ascii="Times New Roman" w:eastAsia="Times New Roman" w:hAnsi="Times New Roman"/>
                <w:lang w:eastAsia="zh-CN"/>
              </w:rPr>
              <w:t>-</w:t>
            </w:r>
            <w:r w:rsidRPr="00AF6CD8">
              <w:rPr>
                <w:rFonts w:ascii="Times New Roman" w:eastAsia="Times New Roman" w:hAnsi="Times New Roman"/>
                <w:lang w:eastAsia="zh-CN"/>
              </w:rPr>
              <w:tab/>
              <w:t>The functionalities of SPF may support for e.g. sensing data collection, sensing result generation, etc.</w:t>
            </w:r>
          </w:p>
          <w:p w14:paraId="63B5FA83" w14:textId="77777777" w:rsidR="00AF6CD8" w:rsidRPr="00AF6CD8" w:rsidRDefault="00AF6CD8" w:rsidP="00AF6CD8">
            <w:pPr>
              <w:keepLines/>
              <w:overflowPunct w:val="0"/>
              <w:autoSpaceDE w:val="0"/>
              <w:autoSpaceDN w:val="0"/>
              <w:adjustRightInd w:val="0"/>
              <w:ind w:left="1135" w:hanging="851"/>
              <w:textAlignment w:val="baseline"/>
              <w:rPr>
                <w:rFonts w:ascii="Times New Roman" w:eastAsia="Times New Roman" w:hAnsi="Times New Roman"/>
                <w:lang w:eastAsia="zh-CN"/>
              </w:rPr>
            </w:pPr>
            <w:r w:rsidRPr="00AF6CD8">
              <w:rPr>
                <w:rFonts w:ascii="Times New Roman" w:eastAsia="Times New Roman" w:hAnsi="Times New Roman"/>
                <w:lang w:eastAsia="zh-CN"/>
              </w:rPr>
              <w:t>NOTE 1:</w:t>
            </w:r>
            <w:r w:rsidRPr="00AF6CD8">
              <w:rPr>
                <w:rFonts w:ascii="Times New Roman" w:eastAsia="Times New Roman" w:hAnsi="Times New Roman"/>
                <w:lang w:eastAsia="zh-CN"/>
              </w:rPr>
              <w:tab/>
              <w:t>The details of functionalities of SCF or SPF will be specified during the normative work.</w:t>
            </w:r>
          </w:p>
          <w:p w14:paraId="57585705" w14:textId="77777777" w:rsidR="00AF6CD8" w:rsidRPr="00AF6CD8" w:rsidRDefault="00AF6CD8" w:rsidP="00AF6CD8">
            <w:pPr>
              <w:keepLines/>
              <w:overflowPunct w:val="0"/>
              <w:autoSpaceDE w:val="0"/>
              <w:autoSpaceDN w:val="0"/>
              <w:adjustRightInd w:val="0"/>
              <w:ind w:left="1135" w:hanging="851"/>
              <w:textAlignment w:val="baseline"/>
              <w:rPr>
                <w:rFonts w:ascii="Times New Roman" w:eastAsia="Times New Roman" w:hAnsi="Times New Roman"/>
                <w:lang w:eastAsia="en-GB"/>
              </w:rPr>
            </w:pPr>
            <w:r w:rsidRPr="00AF6CD8">
              <w:rPr>
                <w:rFonts w:ascii="Times New Roman" w:eastAsia="Times New Roman" w:hAnsi="Times New Roman"/>
                <w:lang w:eastAsia="zh-CN"/>
              </w:rPr>
              <w:t>NOTE 2:</w:t>
            </w:r>
            <w:r w:rsidRPr="00AF6CD8">
              <w:rPr>
                <w:rFonts w:ascii="Times New Roman" w:eastAsia="Times New Roman" w:hAnsi="Times New Roman"/>
                <w:b/>
                <w:bCs/>
                <w:lang w:eastAsia="zh-CN"/>
              </w:rPr>
              <w:tab/>
            </w:r>
            <w:r w:rsidRPr="00AF6CD8">
              <w:rPr>
                <w:rFonts w:ascii="Times New Roman" w:eastAsia="Times New Roman" w:hAnsi="Times New Roman"/>
                <w:lang w:eastAsia="zh-CN"/>
              </w:rPr>
              <w:t xml:space="preserve">There is </w:t>
            </w:r>
            <w:r w:rsidRPr="00AF6CD8">
              <w:rPr>
                <w:rFonts w:ascii="Times New Roman" w:eastAsia="Times New Roman" w:hAnsi="Times New Roman"/>
                <w:color w:val="C00000"/>
                <w:lang w:eastAsia="zh-CN"/>
              </w:rPr>
              <w:t>no standardized interface between the SCF and SPF in Rel-20 5G-A.</w:t>
            </w:r>
          </w:p>
          <w:p w14:paraId="730F3614" w14:textId="77777777" w:rsidR="00AF6CD8" w:rsidRPr="00AF6CD8" w:rsidRDefault="00AF6CD8" w:rsidP="00AF6CD8">
            <w:pPr>
              <w:keepLines/>
              <w:overflowPunct w:val="0"/>
              <w:autoSpaceDE w:val="0"/>
              <w:autoSpaceDN w:val="0"/>
              <w:adjustRightInd w:val="0"/>
              <w:ind w:left="1135" w:hanging="851"/>
              <w:textAlignment w:val="baseline"/>
              <w:rPr>
                <w:rFonts w:ascii="Times New Roman" w:eastAsia="Times New Roman" w:hAnsi="Times New Roman"/>
                <w:lang w:eastAsia="en-GB"/>
              </w:rPr>
            </w:pPr>
            <w:r w:rsidRPr="00AF6CD8">
              <w:rPr>
                <w:rFonts w:ascii="Times New Roman" w:eastAsia="Times New Roman" w:hAnsi="Times New Roman"/>
                <w:lang w:eastAsia="en-GB"/>
              </w:rPr>
              <w:t>NOTE </w:t>
            </w:r>
            <w:r w:rsidRPr="00AF6CD8">
              <w:rPr>
                <w:rFonts w:ascii="Times New Roman" w:eastAsia="Times New Roman" w:hAnsi="Times New Roman"/>
                <w:lang w:eastAsia="zh-CN"/>
              </w:rPr>
              <w:t>3</w:t>
            </w:r>
            <w:r w:rsidRPr="00AF6CD8">
              <w:rPr>
                <w:rFonts w:ascii="Times New Roman" w:eastAsia="Times New Roman" w:hAnsi="Times New Roman"/>
                <w:lang w:eastAsia="en-GB"/>
              </w:rPr>
              <w:t>:</w:t>
            </w:r>
            <w:r w:rsidRPr="00AF6CD8">
              <w:rPr>
                <w:rFonts w:ascii="Times New Roman" w:eastAsia="Times New Roman" w:hAnsi="Times New Roman"/>
                <w:lang w:eastAsia="en-GB"/>
              </w:rPr>
              <w:tab/>
            </w:r>
            <w:r w:rsidRPr="00750F58">
              <w:rPr>
                <w:rFonts w:ascii="Times New Roman" w:eastAsia="Times New Roman" w:hAnsi="Times New Roman"/>
                <w:color w:val="000000" w:themeColor="text1"/>
                <w:lang w:eastAsia="en-GB"/>
              </w:rPr>
              <w:t>How to capture the deployment options of SP</w:t>
            </w:r>
            <w:r w:rsidRPr="00750F58">
              <w:rPr>
                <w:rFonts w:ascii="Times New Roman" w:eastAsia="Times New Roman" w:hAnsi="Times New Roman"/>
                <w:color w:val="000000" w:themeColor="text1"/>
                <w:lang w:eastAsia="zh-CN"/>
              </w:rPr>
              <w:t>F(s) functionality</w:t>
            </w:r>
            <w:r w:rsidRPr="00750F58">
              <w:rPr>
                <w:rFonts w:ascii="Times New Roman" w:eastAsia="Times New Roman" w:hAnsi="Times New Roman"/>
                <w:color w:val="000000" w:themeColor="text1"/>
                <w:lang w:eastAsia="en-GB"/>
              </w:rPr>
              <w:t xml:space="preserve"> and SCF </w:t>
            </w:r>
            <w:r w:rsidRPr="00750F58">
              <w:rPr>
                <w:rFonts w:ascii="Times New Roman" w:eastAsia="Times New Roman" w:hAnsi="Times New Roman"/>
                <w:color w:val="000000" w:themeColor="text1"/>
                <w:lang w:eastAsia="zh-CN"/>
              </w:rPr>
              <w:t>functionality</w:t>
            </w:r>
            <w:r w:rsidRPr="00750F58">
              <w:rPr>
                <w:rFonts w:ascii="Times New Roman" w:eastAsia="Times New Roman" w:hAnsi="Times New Roman"/>
                <w:color w:val="000000" w:themeColor="text1"/>
                <w:lang w:eastAsia="en-GB"/>
              </w:rPr>
              <w:t xml:space="preserve"> of the same SF, e.g. co-located or separated, can be discussed during the normative phase.</w:t>
            </w:r>
          </w:p>
          <w:p w14:paraId="299A803F" w14:textId="77777777" w:rsidR="00AF6CD8" w:rsidRPr="00AF6CD8" w:rsidRDefault="00AF6CD8" w:rsidP="00AF6CD8">
            <w:pPr>
              <w:keepLines/>
              <w:overflowPunct w:val="0"/>
              <w:autoSpaceDE w:val="0"/>
              <w:autoSpaceDN w:val="0"/>
              <w:adjustRightInd w:val="0"/>
              <w:ind w:left="1135" w:hanging="851"/>
              <w:textAlignment w:val="baseline"/>
              <w:rPr>
                <w:rFonts w:ascii="Times New Roman" w:eastAsia="Times New Roman" w:hAnsi="Times New Roman"/>
                <w:b/>
                <w:bCs/>
                <w:lang w:eastAsia="zh-CN"/>
              </w:rPr>
            </w:pPr>
            <w:r w:rsidRPr="00AF6CD8">
              <w:rPr>
                <w:rFonts w:ascii="Times New Roman" w:eastAsia="Times New Roman" w:hAnsi="Times New Roman"/>
                <w:lang w:eastAsia="zh-CN"/>
              </w:rPr>
              <w:t>NOTE 4:</w:t>
            </w:r>
            <w:r w:rsidRPr="00AF6CD8">
              <w:rPr>
                <w:rFonts w:ascii="Times New Roman" w:eastAsia="Times New Roman" w:hAnsi="Times New Roman"/>
                <w:lang w:eastAsia="zh-CN"/>
              </w:rPr>
              <w:tab/>
              <w:t>The final name and Acronym for Sensing Function may need further update if necessary.</w:t>
            </w:r>
          </w:p>
          <w:p w14:paraId="3C6629EE" w14:textId="77777777" w:rsidR="00DA010C" w:rsidRPr="00972C8A" w:rsidRDefault="00DA010C" w:rsidP="00060EBF">
            <w:pPr>
              <w:overflowPunct w:val="0"/>
              <w:autoSpaceDE w:val="0"/>
              <w:autoSpaceDN w:val="0"/>
              <w:adjustRightInd w:val="0"/>
              <w:textAlignment w:val="baseline"/>
              <w:rPr>
                <w:rFonts w:ascii="Times New Roman" w:eastAsia="Times New Roman" w:hAnsi="Times New Roman"/>
                <w:lang w:eastAsia="ko-KR"/>
              </w:rPr>
            </w:pPr>
            <w:r w:rsidRPr="00972C8A">
              <w:rPr>
                <w:rFonts w:eastAsiaTheme="minorEastAsia" w:hint="eastAsia"/>
                <w:noProof/>
                <w:lang w:eastAsia="ko-KR"/>
              </w:rPr>
              <w:t>///</w:t>
            </w:r>
            <w:r w:rsidRPr="00972C8A">
              <w:rPr>
                <w:noProof/>
              </w:rPr>
              <w:t xml:space="preserve">/////////////////////////////////////////////////////////////irrelevant </w:t>
            </w:r>
            <w:r w:rsidRPr="00972C8A">
              <w:rPr>
                <w:rFonts w:eastAsiaTheme="minorEastAsia" w:hint="eastAsia"/>
                <w:noProof/>
                <w:lang w:eastAsia="ko-KR"/>
              </w:rPr>
              <w:t xml:space="preserve">texts </w:t>
            </w:r>
            <w:r w:rsidRPr="00972C8A">
              <w:rPr>
                <w:noProof/>
              </w:rPr>
              <w:t>skipped/////////////////////////////////////////////////////////////////////</w:t>
            </w:r>
          </w:p>
          <w:p w14:paraId="36635F1C" w14:textId="43480BE6" w:rsidR="00DA010C" w:rsidRPr="00972C8A" w:rsidRDefault="002D0406" w:rsidP="00060EBF">
            <w:pPr>
              <w:keepNext/>
              <w:keepLines/>
              <w:overflowPunct w:val="0"/>
              <w:autoSpaceDE w:val="0"/>
              <w:autoSpaceDN w:val="0"/>
              <w:adjustRightInd w:val="0"/>
              <w:spacing w:before="180"/>
              <w:textAlignment w:val="baseline"/>
              <w:outlineLvl w:val="1"/>
              <w:rPr>
                <w:rFonts w:ascii="Arial" w:eastAsiaTheme="minorEastAsia" w:hAnsi="Arial"/>
                <w:b/>
                <w:bCs/>
                <w:szCs w:val="12"/>
                <w:lang w:eastAsia="zh-CN"/>
              </w:rPr>
            </w:pPr>
            <w:r w:rsidRPr="002D0406">
              <w:rPr>
                <w:rFonts w:ascii="Arial" w:hAnsi="Arial"/>
                <w:b/>
                <w:bCs/>
                <w:szCs w:val="12"/>
                <w:lang w:eastAsia="zh-CN"/>
              </w:rPr>
              <w:t>8.4</w:t>
            </w:r>
            <w:r w:rsidRPr="002D0406">
              <w:rPr>
                <w:rFonts w:ascii="Arial" w:hAnsi="Arial"/>
                <w:b/>
                <w:bCs/>
                <w:szCs w:val="12"/>
                <w:lang w:eastAsia="zh-CN"/>
              </w:rPr>
              <w:tab/>
            </w:r>
            <w:r>
              <w:rPr>
                <w:rFonts w:ascii="Arial" w:eastAsiaTheme="minorEastAsia" w:hAnsi="Arial" w:hint="eastAsia"/>
                <w:b/>
                <w:bCs/>
                <w:szCs w:val="12"/>
                <w:lang w:eastAsia="ko-KR"/>
              </w:rPr>
              <w:t xml:space="preserve">     </w:t>
            </w:r>
            <w:r w:rsidRPr="002D0406">
              <w:rPr>
                <w:rFonts w:ascii="Arial" w:hAnsi="Arial"/>
                <w:b/>
                <w:bCs/>
                <w:szCs w:val="12"/>
                <w:lang w:eastAsia="zh-CN"/>
              </w:rPr>
              <w:t>Conclusion for K</w:t>
            </w:r>
            <w:r>
              <w:rPr>
                <w:rFonts w:ascii="Arial" w:eastAsiaTheme="minorEastAsia" w:hAnsi="Arial" w:hint="eastAsia"/>
                <w:b/>
                <w:bCs/>
                <w:szCs w:val="12"/>
                <w:lang w:eastAsia="ko-KR"/>
              </w:rPr>
              <w:t>I</w:t>
            </w:r>
            <w:r w:rsidRPr="002D0406">
              <w:rPr>
                <w:rFonts w:ascii="Arial" w:hAnsi="Arial"/>
                <w:b/>
                <w:bCs/>
                <w:szCs w:val="12"/>
                <w:lang w:eastAsia="zh-CN"/>
              </w:rPr>
              <w:t xml:space="preserve"> #4: Sensing Data and the Associated Information Collection and Transport</w:t>
            </w:r>
          </w:p>
          <w:p w14:paraId="1D44923C" w14:textId="77777777" w:rsidR="00DA010C" w:rsidRPr="00972C8A" w:rsidRDefault="00DA010C" w:rsidP="00060EBF">
            <w:pPr>
              <w:overflowPunct w:val="0"/>
              <w:autoSpaceDE w:val="0"/>
              <w:autoSpaceDN w:val="0"/>
              <w:adjustRightInd w:val="0"/>
              <w:textAlignment w:val="baseline"/>
              <w:rPr>
                <w:rFonts w:ascii="Times New Roman" w:eastAsia="Times New Roman" w:hAnsi="Times New Roman"/>
                <w:lang w:eastAsia="ko-KR"/>
              </w:rPr>
            </w:pPr>
            <w:r w:rsidRPr="00972C8A">
              <w:rPr>
                <w:rFonts w:eastAsiaTheme="minorEastAsia" w:hint="eastAsia"/>
                <w:noProof/>
                <w:lang w:eastAsia="ko-KR"/>
              </w:rPr>
              <w:t>///</w:t>
            </w:r>
            <w:r w:rsidRPr="00972C8A">
              <w:rPr>
                <w:noProof/>
              </w:rPr>
              <w:t xml:space="preserve">/////////////////////////////////////////////////////////////irrelevant </w:t>
            </w:r>
            <w:r w:rsidRPr="00972C8A">
              <w:rPr>
                <w:rFonts w:eastAsiaTheme="minorEastAsia" w:hint="eastAsia"/>
                <w:noProof/>
                <w:lang w:eastAsia="ko-KR"/>
              </w:rPr>
              <w:t xml:space="preserve">texts </w:t>
            </w:r>
            <w:r w:rsidRPr="00972C8A">
              <w:rPr>
                <w:noProof/>
              </w:rPr>
              <w:t>skipped/////////////////////////////////////////////////////////////////////</w:t>
            </w:r>
          </w:p>
          <w:p w14:paraId="0DF8FC68" w14:textId="77777777" w:rsidR="002D0406" w:rsidRPr="002D0406" w:rsidRDefault="002D0406" w:rsidP="002D0406">
            <w:pPr>
              <w:overflowPunct w:val="0"/>
              <w:autoSpaceDE w:val="0"/>
              <w:autoSpaceDN w:val="0"/>
              <w:adjustRightInd w:val="0"/>
              <w:ind w:left="568" w:hanging="284"/>
              <w:textAlignment w:val="baseline"/>
              <w:rPr>
                <w:rFonts w:ascii="Times New Roman" w:eastAsia="Times New Roman" w:hAnsi="Times New Roman"/>
                <w:shd w:val="clear" w:color="auto" w:fill="FFFFFF"/>
                <w:lang w:eastAsia="en-GB"/>
              </w:rPr>
            </w:pPr>
            <w:r w:rsidRPr="002D0406">
              <w:rPr>
                <w:rFonts w:ascii="Times New Roman" w:eastAsia="Times New Roman" w:hAnsi="Times New Roman"/>
                <w:lang w:eastAsia="en-GB"/>
              </w:rPr>
              <w:t>2</w:t>
            </w:r>
            <w:r w:rsidRPr="002D0406">
              <w:rPr>
                <w:rFonts w:ascii="Times New Roman" w:eastAsia="Times New Roman" w:hAnsi="Times New Roman"/>
                <w:lang w:eastAsia="en-GB"/>
              </w:rPr>
              <w:tab/>
              <w:t>Sensing Function and the Sensing Entity (i.e. gNB) may have</w:t>
            </w:r>
            <w:r w:rsidRPr="002D0406">
              <w:rPr>
                <w:rFonts w:ascii="Times New Roman" w:eastAsia="Times New Roman" w:hAnsi="Times New Roman"/>
                <w:b/>
                <w:lang w:eastAsia="en-GB"/>
              </w:rPr>
              <w:t xml:space="preserve"> </w:t>
            </w:r>
            <w:r w:rsidRPr="002D0406">
              <w:rPr>
                <w:rFonts w:ascii="Times New Roman" w:eastAsia="Times New Roman" w:hAnsi="Times New Roman"/>
                <w:color w:val="C00000"/>
                <w:lang w:eastAsia="en-GB"/>
              </w:rPr>
              <w:t>different Endpoints for control signalling messages and for sensing data Report</w:t>
            </w:r>
            <w:r w:rsidRPr="002D0406">
              <w:rPr>
                <w:rFonts w:ascii="Times New Roman" w:eastAsia="Times New Roman" w:hAnsi="Times New Roman"/>
                <w:lang w:eastAsia="en-GB"/>
              </w:rPr>
              <w:t>.</w:t>
            </w:r>
          </w:p>
          <w:p w14:paraId="23F7C8F9" w14:textId="77777777" w:rsidR="002D0406" w:rsidRPr="002D0406" w:rsidRDefault="002D0406" w:rsidP="002D0406">
            <w:pPr>
              <w:keepLines/>
              <w:overflowPunct w:val="0"/>
              <w:autoSpaceDE w:val="0"/>
              <w:autoSpaceDN w:val="0"/>
              <w:adjustRightInd w:val="0"/>
              <w:ind w:left="1135" w:hanging="851"/>
              <w:textAlignment w:val="baseline"/>
              <w:rPr>
                <w:rFonts w:ascii="Times New Roman" w:eastAsia="Times New Roman" w:hAnsi="Times New Roman"/>
                <w:lang w:eastAsia="en-GB"/>
              </w:rPr>
            </w:pPr>
            <w:r w:rsidRPr="002D0406">
              <w:rPr>
                <w:rFonts w:ascii="Times New Roman" w:eastAsia="Times New Roman" w:hAnsi="Times New Roman"/>
                <w:lang w:eastAsia="en-GB"/>
              </w:rPr>
              <w:t>NOTE</w:t>
            </w:r>
            <w:r w:rsidRPr="002D0406">
              <w:rPr>
                <w:rFonts w:ascii="Times New Roman" w:eastAsia="Times New Roman" w:hAnsi="Times New Roman"/>
                <w:lang w:val="en-US" w:eastAsia="en-GB"/>
              </w:rPr>
              <w:t> </w:t>
            </w:r>
            <w:r w:rsidRPr="002D0406">
              <w:rPr>
                <w:rFonts w:ascii="Times New Roman" w:eastAsia="Times New Roman" w:hAnsi="Times New Roman"/>
                <w:lang w:eastAsia="en-GB"/>
              </w:rPr>
              <w:t>2:</w:t>
            </w:r>
            <w:r w:rsidRPr="002D0406">
              <w:rPr>
                <w:rFonts w:ascii="Times New Roman" w:eastAsia="Times New Roman" w:hAnsi="Times New Roman"/>
                <w:lang w:eastAsia="en-GB"/>
              </w:rPr>
              <w:tab/>
            </w:r>
            <w:r w:rsidRPr="002D0406">
              <w:rPr>
                <w:rFonts w:ascii="Times New Roman" w:eastAsia="Times New Roman" w:hAnsi="Times New Roman"/>
                <w:color w:val="C00000"/>
                <w:lang w:eastAsia="en-GB"/>
              </w:rPr>
              <w:t>In case of the separate SCF and SPF deployment, the endpoints for control messages and for sensing data associates to SCF and SPF, respectively.</w:t>
            </w:r>
          </w:p>
          <w:p w14:paraId="73E5ABDB" w14:textId="77777777" w:rsidR="002D0406" w:rsidRPr="003E2240" w:rsidRDefault="002D0406" w:rsidP="002D0406">
            <w:pPr>
              <w:overflowPunct w:val="0"/>
              <w:autoSpaceDE w:val="0"/>
              <w:autoSpaceDN w:val="0"/>
              <w:adjustRightInd w:val="0"/>
              <w:ind w:left="568" w:hanging="284"/>
              <w:textAlignment w:val="baseline"/>
              <w:rPr>
                <w:rFonts w:ascii="Times New Roman" w:eastAsia="Times New Roman" w:hAnsi="Times New Roman"/>
                <w:color w:val="C00000"/>
                <w:lang w:eastAsia="en-GB"/>
              </w:rPr>
            </w:pPr>
            <w:r w:rsidRPr="002D0406">
              <w:rPr>
                <w:rFonts w:ascii="Times New Roman" w:eastAsia="Times New Roman" w:hAnsi="Times New Roman"/>
                <w:lang w:eastAsia="en-GB"/>
              </w:rPr>
              <w:t>3.</w:t>
            </w:r>
            <w:r w:rsidRPr="002D0406">
              <w:rPr>
                <w:rFonts w:ascii="Times New Roman" w:eastAsia="Times New Roman" w:hAnsi="Times New Roman"/>
                <w:lang w:eastAsia="en-GB"/>
              </w:rPr>
              <w:tab/>
            </w:r>
            <w:r w:rsidRPr="003E2240">
              <w:rPr>
                <w:rFonts w:ascii="Times New Roman" w:eastAsia="Times New Roman" w:hAnsi="Times New Roman"/>
                <w:color w:val="C00000"/>
                <w:lang w:eastAsia="ko-KR"/>
              </w:rPr>
              <w:t>Sensing data is transmitted</w:t>
            </w:r>
            <w:r w:rsidRPr="003E2240">
              <w:rPr>
                <w:rFonts w:ascii="Times New Roman" w:eastAsia="Times New Roman" w:hAnsi="Times New Roman"/>
                <w:color w:val="C00000"/>
                <w:lang w:eastAsia="en-GB"/>
              </w:rPr>
              <w:t xml:space="preserve"> </w:t>
            </w:r>
            <w:r w:rsidRPr="003E2240">
              <w:rPr>
                <w:rFonts w:ascii="Times New Roman" w:eastAsia="Times New Roman" w:hAnsi="Times New Roman"/>
                <w:color w:val="C00000"/>
                <w:lang w:eastAsia="ko-KR"/>
              </w:rPr>
              <w:t>via a direct</w:t>
            </w:r>
            <w:r w:rsidRPr="003E2240">
              <w:rPr>
                <w:rFonts w:ascii="Times New Roman" w:eastAsia="Times New Roman" w:hAnsi="Times New Roman"/>
                <w:color w:val="C00000"/>
                <w:lang w:eastAsia="en-GB"/>
              </w:rPr>
              <w:t xml:space="preserve"> </w:t>
            </w:r>
            <w:r w:rsidRPr="003E2240">
              <w:rPr>
                <w:rFonts w:ascii="Times New Roman" w:eastAsia="Times New Roman" w:hAnsi="Times New Roman"/>
                <w:color w:val="C00000"/>
                <w:lang w:eastAsia="ko-KR"/>
              </w:rPr>
              <w:t>connection</w:t>
            </w:r>
            <w:r w:rsidRPr="003E2240" w:rsidDel="00797D96">
              <w:rPr>
                <w:rFonts w:ascii="Times New Roman" w:eastAsia="Times New Roman" w:hAnsi="Times New Roman"/>
                <w:color w:val="C00000"/>
                <w:lang w:eastAsia="en-GB"/>
              </w:rPr>
              <w:t xml:space="preserve"> </w:t>
            </w:r>
            <w:r w:rsidRPr="003E2240">
              <w:rPr>
                <w:rFonts w:ascii="Times New Roman" w:eastAsia="Times New Roman" w:hAnsi="Times New Roman"/>
                <w:color w:val="C00000"/>
                <w:lang w:eastAsia="en-GB"/>
              </w:rPr>
              <w:t>which is established by exchange of connection information between the Sensing Entity and the Sensing Function.</w:t>
            </w:r>
          </w:p>
          <w:p w14:paraId="4CFEE1A0" w14:textId="77777777" w:rsidR="002D0406" w:rsidRPr="002D0406" w:rsidRDefault="002D0406" w:rsidP="002D0406">
            <w:pPr>
              <w:keepLines/>
              <w:overflowPunct w:val="0"/>
              <w:autoSpaceDE w:val="0"/>
              <w:autoSpaceDN w:val="0"/>
              <w:adjustRightInd w:val="0"/>
              <w:ind w:left="1135" w:hanging="851"/>
              <w:textAlignment w:val="baseline"/>
              <w:rPr>
                <w:rFonts w:ascii="Times New Roman" w:eastAsia="Times New Roman" w:hAnsi="Times New Roman"/>
                <w:lang w:eastAsia="en-GB"/>
              </w:rPr>
            </w:pPr>
            <w:r w:rsidRPr="002D0406">
              <w:rPr>
                <w:rFonts w:ascii="Times New Roman" w:eastAsia="Times New Roman" w:hAnsi="Times New Roman"/>
                <w:lang w:eastAsia="en-GB"/>
              </w:rPr>
              <w:t>NOTE 3:</w:t>
            </w:r>
            <w:r w:rsidRPr="002D0406">
              <w:rPr>
                <w:rFonts w:ascii="Times New Roman" w:eastAsia="Times New Roman" w:hAnsi="Times New Roman"/>
                <w:lang w:eastAsia="en-GB"/>
              </w:rPr>
              <w:tab/>
            </w:r>
            <w:r w:rsidRPr="002D0406">
              <w:rPr>
                <w:rFonts w:ascii="Times New Roman" w:eastAsia="Times New Roman" w:hAnsi="Times New Roman"/>
                <w:color w:val="C00000"/>
                <w:lang w:eastAsia="en-GB"/>
              </w:rPr>
              <w:t>How the Sensing Entity (i.e. gNB) establish the direct connection with Sensing Function for sensing data report, will be determined during normative phase and in alignment with RAN</w:t>
            </w:r>
            <w:r w:rsidRPr="002D0406">
              <w:rPr>
                <w:rFonts w:ascii="Times New Roman" w:eastAsia="Times New Roman" w:hAnsi="Times New Roman"/>
                <w:lang w:eastAsia="en-GB"/>
              </w:rPr>
              <w:t>.</w:t>
            </w:r>
          </w:p>
          <w:p w14:paraId="0988D762" w14:textId="7F7A9AFF" w:rsidR="00DA010C" w:rsidRPr="002D0406" w:rsidRDefault="002D0406" w:rsidP="003A1678">
            <w:pPr>
              <w:overflowPunct w:val="0"/>
              <w:autoSpaceDE w:val="0"/>
              <w:autoSpaceDN w:val="0"/>
              <w:adjustRightInd w:val="0"/>
              <w:spacing w:after="0"/>
              <w:textAlignment w:val="baseline"/>
              <w:rPr>
                <w:rFonts w:ascii="Times New Roman" w:eastAsiaTheme="minorEastAsia" w:hAnsi="Times New Roman"/>
                <w:lang w:eastAsia="ko-KR"/>
              </w:rPr>
            </w:pPr>
            <w:r w:rsidRPr="00972C8A">
              <w:rPr>
                <w:rFonts w:eastAsiaTheme="minorEastAsia" w:hint="eastAsia"/>
                <w:noProof/>
                <w:lang w:eastAsia="ko-KR"/>
              </w:rPr>
              <w:t>///</w:t>
            </w:r>
            <w:r w:rsidRPr="00972C8A">
              <w:rPr>
                <w:noProof/>
              </w:rPr>
              <w:t xml:space="preserve">/////////////////////////////////////////////////////////////irrelevant </w:t>
            </w:r>
            <w:r w:rsidRPr="00972C8A">
              <w:rPr>
                <w:rFonts w:eastAsiaTheme="minorEastAsia" w:hint="eastAsia"/>
                <w:noProof/>
                <w:lang w:eastAsia="ko-KR"/>
              </w:rPr>
              <w:t xml:space="preserve">texts </w:t>
            </w:r>
            <w:r w:rsidRPr="00972C8A">
              <w:rPr>
                <w:noProof/>
              </w:rPr>
              <w:t>skipped/////////////////////////////////////////////////////////////////////</w:t>
            </w:r>
          </w:p>
        </w:tc>
      </w:tr>
    </w:tbl>
    <w:p w14:paraId="5422A536" w14:textId="607EA25B" w:rsidR="00795CB5" w:rsidRDefault="009E1D19" w:rsidP="00795CB5">
      <w:pPr>
        <w:spacing w:before="240"/>
        <w:rPr>
          <w:rFonts w:ascii="Arial" w:eastAsiaTheme="minorEastAsia" w:hAnsi="Arial" w:cs="Arial"/>
          <w:lang w:eastAsia="ko-KR"/>
        </w:rPr>
      </w:pPr>
      <w:r w:rsidRPr="009E1D19">
        <w:rPr>
          <w:rFonts w:ascii="Arial" w:eastAsiaTheme="minorEastAsia" w:hAnsi="Arial" w:cs="Arial"/>
          <w:lang w:eastAsia="ko-KR"/>
        </w:rPr>
        <w:t>According to SA2 conclusion</w:t>
      </w:r>
      <w:r w:rsidR="003E5B41">
        <w:rPr>
          <w:rFonts w:ascii="Arial" w:eastAsiaTheme="minorEastAsia" w:hAnsi="Arial" w:cs="Arial" w:hint="eastAsia"/>
          <w:lang w:eastAsia="ko-KR"/>
        </w:rPr>
        <w:t>s</w:t>
      </w:r>
      <w:r w:rsidRPr="009E1D19">
        <w:rPr>
          <w:rFonts w:ascii="Arial" w:eastAsiaTheme="minorEastAsia" w:hAnsi="Arial" w:cs="Arial"/>
          <w:lang w:eastAsia="ko-KR"/>
        </w:rPr>
        <w:t>, sensing data transfer should be via a direct connection</w:t>
      </w:r>
      <w:r w:rsidR="00D718B5">
        <w:rPr>
          <w:rFonts w:ascii="Arial" w:eastAsiaTheme="minorEastAsia" w:hAnsi="Arial" w:cs="Arial" w:hint="eastAsia"/>
          <w:lang w:eastAsia="ko-KR"/>
        </w:rPr>
        <w:t xml:space="preserve"> to SF</w:t>
      </w:r>
      <w:r w:rsidR="00795CB5">
        <w:rPr>
          <w:rFonts w:ascii="Arial" w:eastAsiaTheme="minorEastAsia" w:hAnsi="Arial" w:cs="Arial" w:hint="eastAsia"/>
          <w:lang w:eastAsia="ko-KR"/>
        </w:rPr>
        <w:t xml:space="preserve">. </w:t>
      </w:r>
      <w:r w:rsidR="00795CB5" w:rsidRPr="009E1D19">
        <w:rPr>
          <w:rFonts w:ascii="Arial" w:eastAsiaTheme="minorEastAsia" w:hAnsi="Arial" w:cs="Arial"/>
          <w:lang w:eastAsia="ko-KR"/>
        </w:rPr>
        <w:t xml:space="preserve">If </w:t>
      </w:r>
      <w:r w:rsidR="00795CB5">
        <w:rPr>
          <w:rFonts w:ascii="Arial" w:eastAsiaTheme="minorEastAsia" w:hAnsi="Arial" w:cs="Arial" w:hint="eastAsia"/>
          <w:lang w:eastAsia="ko-KR"/>
        </w:rPr>
        <w:t>S</w:t>
      </w:r>
      <w:r w:rsidR="00795CB5" w:rsidRPr="009E1D19">
        <w:rPr>
          <w:rFonts w:ascii="Arial" w:eastAsiaTheme="minorEastAsia" w:hAnsi="Arial" w:cs="Arial"/>
          <w:lang w:eastAsia="ko-KR"/>
        </w:rPr>
        <w:t xml:space="preserve">F is </w:t>
      </w:r>
      <w:r w:rsidR="00795CB5">
        <w:rPr>
          <w:rFonts w:ascii="Arial" w:eastAsiaTheme="minorEastAsia" w:hAnsi="Arial" w:cs="Arial" w:hint="eastAsia"/>
          <w:lang w:eastAsia="ko-KR"/>
        </w:rPr>
        <w:t xml:space="preserve">further </w:t>
      </w:r>
      <w:r w:rsidR="00795CB5" w:rsidRPr="009E1D19">
        <w:rPr>
          <w:rFonts w:ascii="Arial" w:eastAsiaTheme="minorEastAsia" w:hAnsi="Arial" w:cs="Arial"/>
          <w:lang w:eastAsia="ko-KR"/>
        </w:rPr>
        <w:t xml:space="preserve">split, gNB (SE) </w:t>
      </w:r>
      <w:r w:rsidR="00795CB5">
        <w:rPr>
          <w:rFonts w:ascii="Arial" w:eastAsiaTheme="minorEastAsia" w:hAnsi="Arial" w:cs="Arial" w:hint="eastAsia"/>
          <w:lang w:eastAsia="ko-KR"/>
        </w:rPr>
        <w:t xml:space="preserve">should </w:t>
      </w:r>
      <w:r w:rsidR="00795CB5" w:rsidRPr="009E1D19">
        <w:rPr>
          <w:rFonts w:ascii="Arial" w:eastAsiaTheme="minorEastAsia" w:hAnsi="Arial" w:cs="Arial"/>
          <w:lang w:eastAsia="ko-KR"/>
        </w:rPr>
        <w:t xml:space="preserve">report sensing measurements directly to SPF. In </w:t>
      </w:r>
      <w:r w:rsidR="00795CB5">
        <w:rPr>
          <w:rFonts w:ascii="Arial" w:eastAsiaTheme="minorEastAsia" w:hAnsi="Arial" w:cs="Arial" w:hint="eastAsia"/>
          <w:lang w:eastAsia="ko-KR"/>
        </w:rPr>
        <w:t>this split</w:t>
      </w:r>
      <w:r w:rsidR="00795CB5" w:rsidRPr="009E1D19">
        <w:rPr>
          <w:rFonts w:ascii="Arial" w:eastAsiaTheme="minorEastAsia" w:hAnsi="Arial" w:cs="Arial"/>
          <w:lang w:eastAsia="ko-KR"/>
        </w:rPr>
        <w:t xml:space="preserve"> </w:t>
      </w:r>
      <w:r w:rsidR="00795CB5">
        <w:rPr>
          <w:rFonts w:ascii="Arial" w:eastAsiaTheme="minorEastAsia" w:hAnsi="Arial" w:cs="Arial" w:hint="eastAsia"/>
          <w:lang w:eastAsia="ko-KR"/>
        </w:rPr>
        <w:t>deployment</w:t>
      </w:r>
      <w:r w:rsidR="00795CB5" w:rsidRPr="009E1D19">
        <w:rPr>
          <w:rFonts w:ascii="Arial" w:eastAsiaTheme="minorEastAsia" w:hAnsi="Arial" w:cs="Arial"/>
          <w:lang w:eastAsia="ko-KR"/>
        </w:rPr>
        <w:t xml:space="preserve">, including sensing results in a control-plane Sensing Response message </w:t>
      </w:r>
      <w:r w:rsidR="00795CB5">
        <w:rPr>
          <w:rFonts w:ascii="Arial" w:eastAsiaTheme="minorEastAsia" w:hAnsi="Arial" w:cs="Arial" w:hint="eastAsia"/>
          <w:lang w:eastAsia="ko-KR"/>
        </w:rPr>
        <w:t>(</w:t>
      </w:r>
      <w:r w:rsidR="00795CB5" w:rsidRPr="009E1D19">
        <w:rPr>
          <w:rFonts w:ascii="Arial" w:eastAsiaTheme="minorEastAsia" w:hAnsi="Arial" w:cs="Arial"/>
          <w:lang w:eastAsia="ko-KR"/>
        </w:rPr>
        <w:t>sent to SCF</w:t>
      </w:r>
      <w:r w:rsidR="00795CB5">
        <w:rPr>
          <w:rFonts w:ascii="Arial" w:eastAsiaTheme="minorEastAsia" w:hAnsi="Arial" w:cs="Arial" w:hint="eastAsia"/>
          <w:lang w:eastAsia="ko-KR"/>
        </w:rPr>
        <w:t>)</w:t>
      </w:r>
      <w:r w:rsidR="00795CB5" w:rsidRPr="009E1D19">
        <w:rPr>
          <w:rFonts w:ascii="Arial" w:eastAsiaTheme="minorEastAsia" w:hAnsi="Arial" w:cs="Arial"/>
          <w:lang w:eastAsia="ko-KR"/>
        </w:rPr>
        <w:t xml:space="preserve"> </w:t>
      </w:r>
      <w:r w:rsidR="00795CB5">
        <w:rPr>
          <w:rFonts w:ascii="Arial" w:eastAsiaTheme="minorEastAsia" w:hAnsi="Arial" w:cs="Arial" w:hint="eastAsia"/>
          <w:lang w:eastAsia="ko-KR"/>
        </w:rPr>
        <w:t>seems</w:t>
      </w:r>
      <w:r w:rsidR="00795CB5" w:rsidRPr="009E1D19">
        <w:rPr>
          <w:rFonts w:ascii="Arial" w:eastAsiaTheme="minorEastAsia" w:hAnsi="Arial" w:cs="Arial"/>
          <w:lang w:eastAsia="ko-KR"/>
        </w:rPr>
        <w:t xml:space="preserve"> inconsistent with </w:t>
      </w:r>
      <w:r w:rsidR="00795CB5">
        <w:rPr>
          <w:rFonts w:ascii="Arial" w:eastAsiaTheme="minorEastAsia" w:hAnsi="Arial" w:cs="Arial" w:hint="eastAsia"/>
          <w:lang w:eastAsia="ko-KR"/>
        </w:rPr>
        <w:t>the principle of</w:t>
      </w:r>
      <w:r w:rsidR="00795CB5" w:rsidRPr="009E1D19">
        <w:rPr>
          <w:rFonts w:ascii="Arial" w:eastAsiaTheme="minorEastAsia" w:hAnsi="Arial" w:cs="Arial"/>
          <w:lang w:eastAsia="ko-KR"/>
        </w:rPr>
        <w:t xml:space="preserve"> direct </w:t>
      </w:r>
      <w:r w:rsidR="00795CB5">
        <w:rPr>
          <w:rFonts w:ascii="Arial" w:eastAsiaTheme="minorEastAsia" w:hAnsi="Arial" w:cs="Arial" w:hint="eastAsia"/>
          <w:lang w:eastAsia="ko-KR"/>
        </w:rPr>
        <w:t>reporting</w:t>
      </w:r>
      <w:r w:rsidR="00795CB5" w:rsidRPr="009E1D19">
        <w:rPr>
          <w:rFonts w:ascii="Arial" w:eastAsiaTheme="minorEastAsia" w:hAnsi="Arial" w:cs="Arial"/>
          <w:lang w:eastAsia="ko-KR"/>
        </w:rPr>
        <w:t>.</w:t>
      </w:r>
      <w:r w:rsidR="00795CB5">
        <w:rPr>
          <w:rFonts w:ascii="Arial" w:eastAsiaTheme="minorEastAsia" w:hAnsi="Arial" w:cs="Arial" w:hint="eastAsia"/>
          <w:lang w:eastAsia="ko-KR"/>
        </w:rPr>
        <w:t xml:space="preserve"> </w:t>
      </w:r>
    </w:p>
    <w:p w14:paraId="389F25A3" w14:textId="66DD3AB9" w:rsidR="00CB6915" w:rsidRDefault="00795CB5" w:rsidP="00795CB5">
      <w:pPr>
        <w:rPr>
          <w:rFonts w:ascii="Arial" w:eastAsiaTheme="minorEastAsia" w:hAnsi="Arial" w:cs="Arial"/>
          <w:lang w:eastAsia="ko-KR"/>
        </w:rPr>
      </w:pPr>
      <w:r>
        <w:rPr>
          <w:rFonts w:ascii="Arial" w:eastAsiaTheme="minorEastAsia" w:hAnsi="Arial" w:cs="Arial" w:hint="eastAsia"/>
          <w:lang w:eastAsia="ko-KR"/>
        </w:rPr>
        <w:t xml:space="preserve">One may argue that this is not an issue since </w:t>
      </w:r>
      <w:r w:rsidRPr="009E1D19">
        <w:rPr>
          <w:rFonts w:ascii="Arial" w:eastAsiaTheme="minorEastAsia" w:hAnsi="Arial" w:cs="Arial"/>
          <w:lang w:eastAsia="ko-KR"/>
        </w:rPr>
        <w:t xml:space="preserve">SA2 concluded that </w:t>
      </w:r>
      <w:r w:rsidRPr="00795CB5">
        <w:rPr>
          <w:rFonts w:ascii="Arial" w:eastAsiaTheme="minorEastAsia" w:hAnsi="Arial" w:cs="Arial"/>
          <w:lang w:eastAsia="ko-KR"/>
        </w:rPr>
        <w:t>there is no standardized interface between SCF and SPF</w:t>
      </w:r>
      <w:r>
        <w:rPr>
          <w:rFonts w:ascii="Arial" w:eastAsiaTheme="minorEastAsia" w:hAnsi="Arial" w:cs="Arial" w:hint="eastAsia"/>
          <w:lang w:eastAsia="ko-KR"/>
        </w:rPr>
        <w:t xml:space="preserve"> in Rel-20</w:t>
      </w:r>
      <w:r w:rsidR="00CB6915">
        <w:rPr>
          <w:rFonts w:ascii="Arial" w:eastAsiaTheme="minorEastAsia" w:hAnsi="Arial" w:cs="Arial" w:hint="eastAsia"/>
          <w:lang w:eastAsia="ko-KR"/>
        </w:rPr>
        <w:t xml:space="preserve"> </w:t>
      </w:r>
      <w:r>
        <w:rPr>
          <w:rFonts w:ascii="Arial" w:eastAsiaTheme="minorEastAsia" w:hAnsi="Arial" w:cs="Arial" w:hint="eastAsia"/>
          <w:lang w:eastAsia="ko-KR"/>
        </w:rPr>
        <w:t>and i</w:t>
      </w:r>
      <w:r w:rsidRPr="00795CB5">
        <w:rPr>
          <w:rFonts w:ascii="Arial" w:eastAsiaTheme="minorEastAsia" w:hAnsi="Arial" w:cs="Arial"/>
          <w:lang w:eastAsia="ko-KR"/>
        </w:rPr>
        <w:t xml:space="preserve">f SCF receives </w:t>
      </w:r>
      <w:r w:rsidR="00CB6915">
        <w:rPr>
          <w:rFonts w:ascii="Arial" w:eastAsiaTheme="minorEastAsia" w:hAnsi="Arial" w:cs="Arial" w:hint="eastAsia"/>
          <w:lang w:eastAsia="ko-KR"/>
        </w:rPr>
        <w:t xml:space="preserve">the </w:t>
      </w:r>
      <w:r w:rsidRPr="00795CB5">
        <w:rPr>
          <w:rFonts w:ascii="Arial" w:eastAsiaTheme="minorEastAsia" w:hAnsi="Arial" w:cs="Arial"/>
          <w:lang w:eastAsia="ko-KR"/>
        </w:rPr>
        <w:t xml:space="preserve">sensing results, </w:t>
      </w:r>
      <w:r w:rsidR="00CB6915">
        <w:rPr>
          <w:rFonts w:ascii="Arial" w:eastAsiaTheme="minorEastAsia" w:hAnsi="Arial" w:cs="Arial" w:hint="eastAsia"/>
          <w:lang w:eastAsia="ko-KR"/>
        </w:rPr>
        <w:t xml:space="preserve">the internal delivery to the right </w:t>
      </w:r>
      <w:r w:rsidRPr="00795CB5">
        <w:rPr>
          <w:rFonts w:ascii="Arial" w:eastAsiaTheme="minorEastAsia" w:hAnsi="Arial" w:cs="Arial"/>
          <w:lang w:eastAsia="ko-KR"/>
        </w:rPr>
        <w:t>SPF for processing</w:t>
      </w:r>
      <w:r w:rsidR="00CB6915">
        <w:rPr>
          <w:rFonts w:ascii="Arial" w:eastAsiaTheme="minorEastAsia" w:hAnsi="Arial" w:cs="Arial" w:hint="eastAsia"/>
          <w:lang w:eastAsia="ko-KR"/>
        </w:rPr>
        <w:t xml:space="preserve"> is </w:t>
      </w:r>
      <w:r>
        <w:rPr>
          <w:rFonts w:ascii="Arial" w:eastAsiaTheme="minorEastAsia" w:hAnsi="Arial" w:cs="Arial" w:hint="eastAsia"/>
          <w:lang w:eastAsia="ko-KR"/>
        </w:rPr>
        <w:t>an implementation matter</w:t>
      </w:r>
      <w:r w:rsidRPr="00795CB5">
        <w:rPr>
          <w:rFonts w:ascii="Arial" w:eastAsiaTheme="minorEastAsia" w:hAnsi="Arial" w:cs="Arial"/>
          <w:lang w:eastAsia="ko-KR"/>
        </w:rPr>
        <w:t>.</w:t>
      </w:r>
      <w:r>
        <w:rPr>
          <w:rFonts w:ascii="Arial" w:eastAsiaTheme="minorEastAsia" w:hAnsi="Arial" w:cs="Arial" w:hint="eastAsia"/>
          <w:lang w:eastAsia="ko-KR"/>
        </w:rPr>
        <w:t xml:space="preserve"> </w:t>
      </w:r>
      <w:r w:rsidR="00CB6915">
        <w:rPr>
          <w:rFonts w:ascii="Arial" w:eastAsiaTheme="minorEastAsia" w:hAnsi="Arial" w:cs="Arial" w:hint="eastAsia"/>
          <w:lang w:eastAsia="ko-KR"/>
        </w:rPr>
        <w:t>H</w:t>
      </w:r>
      <w:r>
        <w:rPr>
          <w:rFonts w:ascii="Arial" w:eastAsiaTheme="minorEastAsia" w:hAnsi="Arial" w:cs="Arial" w:hint="eastAsia"/>
          <w:lang w:eastAsia="ko-KR"/>
        </w:rPr>
        <w:t xml:space="preserve">owever, the main intent of </w:t>
      </w:r>
      <w:r w:rsidR="00CB6915">
        <w:rPr>
          <w:rFonts w:ascii="Arial" w:eastAsiaTheme="minorEastAsia" w:hAnsi="Arial" w:cs="Arial" w:hint="eastAsia"/>
          <w:lang w:eastAsia="ko-KR"/>
        </w:rPr>
        <w:t xml:space="preserve">requiring </w:t>
      </w:r>
      <w:r>
        <w:rPr>
          <w:rFonts w:ascii="Arial" w:eastAsiaTheme="minorEastAsia" w:hAnsi="Arial" w:cs="Arial" w:hint="eastAsia"/>
          <w:lang w:eastAsia="ko-KR"/>
        </w:rPr>
        <w:t xml:space="preserve">direct connection </w:t>
      </w:r>
      <w:r w:rsidR="00CB6915">
        <w:rPr>
          <w:rFonts w:ascii="Arial" w:eastAsiaTheme="minorEastAsia" w:hAnsi="Arial" w:cs="Arial" w:hint="eastAsia"/>
          <w:lang w:eastAsia="ko-KR"/>
        </w:rPr>
        <w:t xml:space="preserve">for data transfer </w:t>
      </w:r>
      <w:r>
        <w:rPr>
          <w:rFonts w:ascii="Arial" w:eastAsiaTheme="minorEastAsia" w:hAnsi="Arial" w:cs="Arial" w:hint="eastAsia"/>
          <w:lang w:eastAsia="ko-KR"/>
        </w:rPr>
        <w:t xml:space="preserve">is </w:t>
      </w:r>
      <w:r w:rsidR="00CB6915">
        <w:rPr>
          <w:rFonts w:ascii="Arial" w:eastAsiaTheme="minorEastAsia" w:hAnsi="Arial" w:cs="Arial" w:hint="eastAsia"/>
          <w:lang w:eastAsia="ko-KR"/>
        </w:rPr>
        <w:t>to ensure that sensing r</w:t>
      </w:r>
      <w:r>
        <w:rPr>
          <w:rFonts w:ascii="Arial" w:eastAsiaTheme="minorEastAsia" w:hAnsi="Arial" w:cs="Arial" w:hint="eastAsia"/>
          <w:lang w:eastAsia="ko-KR"/>
        </w:rPr>
        <w:t xml:space="preserve">eporting </w:t>
      </w:r>
      <w:r w:rsidR="00CB6915">
        <w:rPr>
          <w:rFonts w:ascii="Arial" w:eastAsiaTheme="minorEastAsia" w:hAnsi="Arial" w:cs="Arial" w:hint="eastAsia"/>
          <w:lang w:eastAsia="ko-KR"/>
        </w:rPr>
        <w:t>is not</w:t>
      </w:r>
      <w:r w:rsidR="00D718B5">
        <w:rPr>
          <w:rFonts w:ascii="Arial" w:eastAsiaTheme="minorEastAsia" w:hAnsi="Arial" w:cs="Arial" w:hint="eastAsia"/>
          <w:lang w:eastAsia="ko-KR"/>
        </w:rPr>
        <w:t xml:space="preserve"> relayed </w:t>
      </w:r>
      <w:r w:rsidR="00130BA7">
        <w:rPr>
          <w:rFonts w:ascii="Arial" w:eastAsiaTheme="minorEastAsia" w:hAnsi="Arial" w:cs="Arial" w:hint="eastAsia"/>
          <w:lang w:eastAsia="ko-KR"/>
        </w:rPr>
        <w:t>through</w:t>
      </w:r>
      <w:r w:rsidR="00D718B5">
        <w:rPr>
          <w:rFonts w:ascii="Arial" w:eastAsiaTheme="minorEastAsia" w:hAnsi="Arial" w:cs="Arial" w:hint="eastAsia"/>
          <w:lang w:eastAsia="ko-KR"/>
        </w:rPr>
        <w:t xml:space="preserve"> AMF. </w:t>
      </w:r>
      <w:r w:rsidR="00130BA7">
        <w:rPr>
          <w:rFonts w:ascii="Arial" w:eastAsiaTheme="minorEastAsia" w:hAnsi="Arial" w:cs="Arial" w:hint="eastAsia"/>
          <w:lang w:eastAsia="ko-KR"/>
        </w:rPr>
        <w:t>Since t</w:t>
      </w:r>
      <w:r w:rsidR="00D718B5">
        <w:rPr>
          <w:rFonts w:ascii="Arial" w:eastAsiaTheme="minorEastAsia" w:hAnsi="Arial" w:cs="Arial"/>
          <w:lang w:eastAsia="ko-KR"/>
        </w:rPr>
        <w:t>h</w:t>
      </w:r>
      <w:r w:rsidR="00D718B5">
        <w:rPr>
          <w:rFonts w:ascii="Arial" w:eastAsiaTheme="minorEastAsia" w:hAnsi="Arial" w:cs="Arial" w:hint="eastAsia"/>
          <w:lang w:eastAsia="ko-KR"/>
        </w:rPr>
        <w:t xml:space="preserve">e volume of sensing data is expected </w:t>
      </w:r>
      <w:r w:rsidR="00CB6915">
        <w:rPr>
          <w:rFonts w:ascii="Arial" w:eastAsiaTheme="minorEastAsia" w:hAnsi="Arial" w:cs="Arial" w:hint="eastAsia"/>
          <w:lang w:eastAsia="ko-KR"/>
        </w:rPr>
        <w:t>t</w:t>
      </w:r>
      <w:r w:rsidR="00D718B5">
        <w:rPr>
          <w:rFonts w:ascii="Arial" w:eastAsiaTheme="minorEastAsia" w:hAnsi="Arial" w:cs="Arial" w:hint="eastAsia"/>
          <w:lang w:eastAsia="ko-KR"/>
        </w:rPr>
        <w:t xml:space="preserve">o be </w:t>
      </w:r>
      <w:r w:rsidR="00D718B5">
        <w:rPr>
          <w:rFonts w:ascii="Arial" w:eastAsiaTheme="minorEastAsia" w:hAnsi="Arial" w:cs="Arial"/>
          <w:lang w:eastAsia="ko-KR"/>
        </w:rPr>
        <w:t>huge</w:t>
      </w:r>
      <w:r w:rsidR="00130BA7">
        <w:rPr>
          <w:rFonts w:ascii="Arial" w:eastAsiaTheme="minorEastAsia" w:hAnsi="Arial" w:cs="Arial" w:hint="eastAsia"/>
          <w:lang w:eastAsia="ko-KR"/>
        </w:rPr>
        <w:t>,</w:t>
      </w:r>
      <w:r w:rsidR="00D718B5">
        <w:rPr>
          <w:rFonts w:ascii="Arial" w:eastAsiaTheme="minorEastAsia" w:hAnsi="Arial" w:cs="Arial" w:hint="eastAsia"/>
          <w:lang w:eastAsia="ko-KR"/>
        </w:rPr>
        <w:t xml:space="preserve"> the </w:t>
      </w:r>
      <w:r w:rsidR="00CB6915">
        <w:rPr>
          <w:rFonts w:ascii="Arial" w:eastAsiaTheme="minorEastAsia" w:hAnsi="Arial" w:cs="Arial" w:hint="eastAsia"/>
          <w:lang w:eastAsia="ko-KR"/>
        </w:rPr>
        <w:t xml:space="preserve">goal </w:t>
      </w:r>
      <w:r>
        <w:rPr>
          <w:rFonts w:ascii="Arial" w:eastAsiaTheme="minorEastAsia" w:hAnsi="Arial" w:cs="Arial" w:hint="eastAsia"/>
          <w:lang w:eastAsia="ko-KR"/>
        </w:rPr>
        <w:t xml:space="preserve">is </w:t>
      </w:r>
      <w:r w:rsidR="00CB6915">
        <w:rPr>
          <w:rFonts w:ascii="Arial" w:eastAsiaTheme="minorEastAsia" w:hAnsi="Arial" w:cs="Arial" w:hint="eastAsia"/>
          <w:lang w:eastAsia="ko-KR"/>
        </w:rPr>
        <w:t>to</w:t>
      </w:r>
      <w:r w:rsidR="00D718B5">
        <w:rPr>
          <w:rFonts w:ascii="Arial" w:eastAsiaTheme="minorEastAsia" w:hAnsi="Arial" w:cs="Arial" w:hint="eastAsia"/>
          <w:lang w:eastAsia="ko-KR"/>
        </w:rPr>
        <w:t xml:space="preserve"> </w:t>
      </w:r>
      <w:r w:rsidR="00130BA7">
        <w:rPr>
          <w:rFonts w:ascii="Arial" w:eastAsiaTheme="minorEastAsia" w:hAnsi="Arial" w:cs="Arial" w:hint="eastAsia"/>
          <w:lang w:eastAsia="ko-KR"/>
        </w:rPr>
        <w:t>minimiz</w:t>
      </w:r>
      <w:r w:rsidR="00CB6915">
        <w:rPr>
          <w:rFonts w:ascii="Arial" w:eastAsiaTheme="minorEastAsia" w:hAnsi="Arial" w:cs="Arial" w:hint="eastAsia"/>
          <w:lang w:eastAsia="ko-KR"/>
        </w:rPr>
        <w:t>e the processing and transport</w:t>
      </w:r>
      <w:r w:rsidR="00130BA7">
        <w:rPr>
          <w:rFonts w:ascii="Arial" w:eastAsiaTheme="minorEastAsia" w:hAnsi="Arial" w:cs="Arial" w:hint="eastAsia"/>
          <w:lang w:eastAsia="ko-KR"/>
        </w:rPr>
        <w:t xml:space="preserve"> burdens on </w:t>
      </w:r>
      <w:r w:rsidR="00D718B5">
        <w:rPr>
          <w:rFonts w:ascii="Arial" w:eastAsiaTheme="minorEastAsia" w:hAnsi="Arial" w:cs="Arial" w:hint="eastAsia"/>
          <w:lang w:eastAsia="ko-KR"/>
        </w:rPr>
        <w:t xml:space="preserve">AMF. </w:t>
      </w:r>
    </w:p>
    <w:p w14:paraId="1A7AF90E" w14:textId="1BC40F58" w:rsidR="00CB6915" w:rsidRPr="00CB6915" w:rsidRDefault="00795CB5" w:rsidP="00795CB5">
      <w:pPr>
        <w:rPr>
          <w:rFonts w:ascii="Arial" w:eastAsiaTheme="minorEastAsia" w:hAnsi="Arial" w:cs="Arial"/>
          <w:lang w:eastAsia="ko-KR"/>
        </w:rPr>
      </w:pPr>
      <w:r>
        <w:rPr>
          <w:rFonts w:ascii="Arial" w:eastAsiaTheme="minorEastAsia" w:hAnsi="Arial" w:cs="Arial" w:hint="eastAsia"/>
          <w:lang w:eastAsia="ko-KR"/>
        </w:rPr>
        <w:t xml:space="preserve">This means that, regardless of </w:t>
      </w:r>
      <w:r w:rsidR="00CB6915">
        <w:rPr>
          <w:rFonts w:ascii="Arial" w:eastAsiaTheme="minorEastAsia" w:hAnsi="Arial" w:cs="Arial" w:hint="eastAsia"/>
          <w:lang w:eastAsia="ko-KR"/>
        </w:rPr>
        <w:t xml:space="preserve">whether SF is </w:t>
      </w:r>
      <w:r>
        <w:rPr>
          <w:rFonts w:ascii="Arial" w:eastAsiaTheme="minorEastAsia" w:hAnsi="Arial" w:cs="Arial" w:hint="eastAsia"/>
          <w:lang w:eastAsia="ko-KR"/>
        </w:rPr>
        <w:t xml:space="preserve">aggregated or disaggregated, </w:t>
      </w:r>
      <w:r w:rsidR="00064F0A">
        <w:rPr>
          <w:rFonts w:ascii="Arial" w:eastAsiaTheme="minorEastAsia" w:hAnsi="Arial" w:cs="Arial" w:hint="eastAsia"/>
          <w:lang w:eastAsia="ko-KR"/>
        </w:rPr>
        <w:t xml:space="preserve">the control-plane signalling </w:t>
      </w:r>
      <w:r w:rsidR="003D754C">
        <w:rPr>
          <w:rFonts w:ascii="Arial" w:eastAsiaTheme="minorEastAsia" w:hAnsi="Arial" w:cs="Arial" w:hint="eastAsia"/>
          <w:lang w:eastAsia="ko-KR"/>
        </w:rPr>
        <w:t xml:space="preserve">exchange </w:t>
      </w:r>
      <w:r w:rsidR="00064F0A">
        <w:rPr>
          <w:rFonts w:ascii="Arial" w:eastAsiaTheme="minorEastAsia" w:hAnsi="Arial" w:cs="Arial" w:hint="eastAsia"/>
          <w:lang w:eastAsia="ko-KR"/>
        </w:rPr>
        <w:t xml:space="preserve">via AMF </w:t>
      </w:r>
      <w:r w:rsidR="00CB6915">
        <w:rPr>
          <w:rFonts w:ascii="Arial" w:eastAsiaTheme="minorEastAsia" w:hAnsi="Arial" w:cs="Arial" w:hint="eastAsia"/>
          <w:lang w:eastAsia="ko-KR"/>
        </w:rPr>
        <w:t>(if decided so</w:t>
      </w:r>
      <w:r w:rsidR="003D754C">
        <w:rPr>
          <w:rFonts w:ascii="Arial" w:eastAsiaTheme="minorEastAsia" w:hAnsi="Arial" w:cs="Arial" w:hint="eastAsia"/>
          <w:lang w:eastAsia="ko-KR"/>
        </w:rPr>
        <w:t xml:space="preserve"> by SA2</w:t>
      </w:r>
      <w:r w:rsidR="00CB6915">
        <w:rPr>
          <w:rFonts w:ascii="Arial" w:eastAsiaTheme="minorEastAsia" w:hAnsi="Arial" w:cs="Arial" w:hint="eastAsia"/>
          <w:lang w:eastAsia="ko-KR"/>
        </w:rPr>
        <w:t xml:space="preserve">) would lead to increased </w:t>
      </w:r>
      <w:r w:rsidR="00064F0A">
        <w:rPr>
          <w:rFonts w:ascii="Arial" w:eastAsiaTheme="minorEastAsia" w:hAnsi="Arial" w:cs="Arial" w:hint="eastAsia"/>
          <w:lang w:eastAsia="ko-KR"/>
        </w:rPr>
        <w:t xml:space="preserve">burdens </w:t>
      </w:r>
      <w:r w:rsidR="00CB6915">
        <w:rPr>
          <w:rFonts w:ascii="Arial" w:eastAsiaTheme="minorEastAsia" w:hAnsi="Arial" w:cs="Arial" w:hint="eastAsia"/>
          <w:lang w:eastAsia="ko-KR"/>
        </w:rPr>
        <w:t>on</w:t>
      </w:r>
      <w:r w:rsidR="00064F0A">
        <w:rPr>
          <w:rFonts w:ascii="Arial" w:eastAsiaTheme="minorEastAsia" w:hAnsi="Arial" w:cs="Arial" w:hint="eastAsia"/>
          <w:lang w:eastAsia="ko-KR"/>
        </w:rPr>
        <w:t xml:space="preserve"> AMF </w:t>
      </w:r>
      <w:r w:rsidR="00CB6915">
        <w:rPr>
          <w:rFonts w:ascii="Arial" w:eastAsiaTheme="minorEastAsia" w:hAnsi="Arial" w:cs="Arial" w:hint="eastAsia"/>
          <w:lang w:eastAsia="ko-KR"/>
        </w:rPr>
        <w:t>when</w:t>
      </w:r>
      <w:r w:rsidR="00064F0A">
        <w:rPr>
          <w:rFonts w:ascii="Arial" w:eastAsiaTheme="minorEastAsia" w:hAnsi="Arial" w:cs="Arial" w:hint="eastAsia"/>
          <w:lang w:eastAsia="ko-KR"/>
        </w:rPr>
        <w:t xml:space="preserve"> the sensing results are included in the Sensing Response </w:t>
      </w:r>
      <w:r w:rsidR="00064F0A">
        <w:rPr>
          <w:rFonts w:ascii="Arial" w:eastAsiaTheme="minorEastAsia" w:hAnsi="Arial" w:cs="Arial"/>
          <w:lang w:eastAsia="ko-KR"/>
        </w:rPr>
        <w:t>message</w:t>
      </w:r>
      <w:r w:rsidR="00064F0A">
        <w:rPr>
          <w:rFonts w:ascii="Arial" w:eastAsiaTheme="minorEastAsia" w:hAnsi="Arial" w:cs="Arial" w:hint="eastAsia"/>
          <w:lang w:eastAsia="ko-KR"/>
        </w:rPr>
        <w:t xml:space="preserve">. </w:t>
      </w:r>
      <w:r w:rsidR="00CB6915">
        <w:rPr>
          <w:rFonts w:ascii="Arial" w:eastAsiaTheme="minorEastAsia" w:hAnsi="Arial" w:cs="Arial" w:hint="eastAsia"/>
          <w:lang w:eastAsia="ko-KR"/>
        </w:rPr>
        <w:t>S</w:t>
      </w:r>
      <w:r w:rsidR="00AA5D11">
        <w:rPr>
          <w:rFonts w:ascii="Arial" w:eastAsiaTheme="minorEastAsia" w:hAnsi="Arial" w:cs="Arial"/>
          <w:lang w:eastAsia="ko-KR"/>
        </w:rPr>
        <w:t>u</w:t>
      </w:r>
      <w:r w:rsidR="00AA5D11">
        <w:rPr>
          <w:rFonts w:ascii="Arial" w:eastAsiaTheme="minorEastAsia" w:hAnsi="Arial" w:cs="Arial" w:hint="eastAsia"/>
          <w:lang w:eastAsia="ko-KR"/>
        </w:rPr>
        <w:t>ch burden would not be trivial or one-time event; t</w:t>
      </w:r>
      <w:r w:rsidR="00064F0A">
        <w:rPr>
          <w:rFonts w:ascii="Arial" w:eastAsiaTheme="minorEastAsia" w:hAnsi="Arial" w:cs="Arial" w:hint="eastAsia"/>
          <w:lang w:eastAsia="ko-KR"/>
        </w:rPr>
        <w:t xml:space="preserve">here could be </w:t>
      </w:r>
      <w:r w:rsidR="00CB6915">
        <w:rPr>
          <w:rFonts w:ascii="Arial" w:eastAsiaTheme="minorEastAsia" w:hAnsi="Arial" w:cs="Arial" w:hint="eastAsia"/>
          <w:lang w:eastAsia="ko-KR"/>
        </w:rPr>
        <w:t>numerous</w:t>
      </w:r>
      <w:r w:rsidR="00064F0A">
        <w:rPr>
          <w:rFonts w:ascii="Arial" w:eastAsiaTheme="minorEastAsia" w:hAnsi="Arial" w:cs="Arial" w:hint="eastAsia"/>
          <w:lang w:eastAsia="ko-KR"/>
        </w:rPr>
        <w:t xml:space="preserve"> sensing jobs </w:t>
      </w:r>
      <w:r w:rsidR="00CB6915">
        <w:rPr>
          <w:rFonts w:ascii="Arial" w:eastAsiaTheme="minorEastAsia" w:hAnsi="Arial" w:cs="Arial" w:hint="eastAsia"/>
          <w:lang w:eastAsia="ko-KR"/>
        </w:rPr>
        <w:t>established</w:t>
      </w:r>
      <w:r w:rsidR="00064F0A">
        <w:rPr>
          <w:rFonts w:ascii="Arial" w:eastAsiaTheme="minorEastAsia" w:hAnsi="Arial" w:cs="Arial" w:hint="eastAsia"/>
          <w:lang w:eastAsia="ko-KR"/>
        </w:rPr>
        <w:t xml:space="preserve"> </w:t>
      </w:r>
      <w:r w:rsidR="00AA5D11">
        <w:rPr>
          <w:rFonts w:ascii="Arial" w:eastAsiaTheme="minorEastAsia" w:hAnsi="Arial" w:cs="Arial" w:hint="eastAsia"/>
          <w:lang w:eastAsia="ko-KR"/>
        </w:rPr>
        <w:t xml:space="preserve">for </w:t>
      </w:r>
      <w:r w:rsidR="00CB6915">
        <w:rPr>
          <w:rFonts w:ascii="Arial" w:eastAsiaTheme="minorEastAsia" w:hAnsi="Arial" w:cs="Arial" w:hint="eastAsia"/>
          <w:lang w:eastAsia="ko-KR"/>
        </w:rPr>
        <w:t xml:space="preserve">many </w:t>
      </w:r>
      <w:r w:rsidR="00AA5D11">
        <w:rPr>
          <w:rFonts w:ascii="Arial" w:eastAsiaTheme="minorEastAsia" w:hAnsi="Arial" w:cs="Arial" w:hint="eastAsia"/>
          <w:lang w:eastAsia="ko-KR"/>
        </w:rPr>
        <w:t>gNBs (SE) under the umbrella of a</w:t>
      </w:r>
      <w:r w:rsidR="00063731">
        <w:rPr>
          <w:rFonts w:ascii="Arial" w:eastAsiaTheme="minorEastAsia" w:hAnsi="Arial" w:cs="Arial" w:hint="eastAsia"/>
          <w:lang w:eastAsia="ko-KR"/>
        </w:rPr>
        <w:t xml:space="preserve"> single </w:t>
      </w:r>
      <w:r w:rsidR="00AA5D11">
        <w:rPr>
          <w:rFonts w:ascii="Arial" w:eastAsiaTheme="minorEastAsia" w:hAnsi="Arial" w:cs="Arial" w:hint="eastAsia"/>
          <w:lang w:eastAsia="ko-KR"/>
        </w:rPr>
        <w:t>AMF</w:t>
      </w:r>
      <w:r w:rsidR="00CB6915">
        <w:rPr>
          <w:rFonts w:ascii="Arial" w:eastAsiaTheme="minorEastAsia" w:hAnsi="Arial" w:cs="Arial" w:hint="eastAsia"/>
          <w:lang w:eastAsia="ko-KR"/>
        </w:rPr>
        <w:t xml:space="preserve">. If their reports must be relayed through AMF, it would lead to </w:t>
      </w:r>
      <w:r w:rsidR="00CB6915">
        <w:rPr>
          <w:rFonts w:ascii="Arial" w:eastAsiaTheme="minorEastAsia" w:hAnsi="Arial" w:cs="Arial"/>
          <w:lang w:eastAsia="ko-KR"/>
        </w:rPr>
        <w:t>continuous</w:t>
      </w:r>
      <w:r w:rsidR="00CB6915">
        <w:rPr>
          <w:rFonts w:ascii="Arial" w:eastAsiaTheme="minorEastAsia" w:hAnsi="Arial" w:cs="Arial" w:hint="eastAsia"/>
          <w:lang w:eastAsia="ko-KR"/>
        </w:rPr>
        <w:t xml:space="preserve"> and significant overhead. </w:t>
      </w:r>
    </w:p>
    <w:p w14:paraId="5899874D" w14:textId="27FED396" w:rsidR="00130BA7" w:rsidRDefault="00063731" w:rsidP="00CB6915">
      <w:pPr>
        <w:rPr>
          <w:rFonts w:ascii="Arial" w:eastAsiaTheme="minorEastAsia" w:hAnsi="Arial" w:cs="Arial"/>
          <w:lang w:eastAsia="ko-KR"/>
        </w:rPr>
      </w:pPr>
      <w:r>
        <w:rPr>
          <w:rFonts w:ascii="Arial" w:eastAsiaTheme="minorEastAsia" w:hAnsi="Arial" w:cs="Arial" w:hint="eastAsia"/>
          <w:lang w:eastAsia="ko-KR"/>
        </w:rPr>
        <w:t xml:space="preserve">From these observations, we think </w:t>
      </w:r>
      <w:r w:rsidR="00CB6915">
        <w:rPr>
          <w:rFonts w:ascii="Arial" w:eastAsiaTheme="minorEastAsia" w:hAnsi="Arial" w:cs="Arial" w:hint="eastAsia"/>
          <w:lang w:eastAsia="ko-KR"/>
        </w:rPr>
        <w:t xml:space="preserve">that </w:t>
      </w:r>
      <w:r>
        <w:rPr>
          <w:rFonts w:ascii="Arial" w:eastAsiaTheme="minorEastAsia" w:hAnsi="Arial" w:cs="Arial" w:hint="eastAsia"/>
          <w:lang w:eastAsia="ko-KR"/>
        </w:rPr>
        <w:t xml:space="preserve">the most straightforward way </w:t>
      </w:r>
      <w:r w:rsidR="00CB6915">
        <w:rPr>
          <w:rFonts w:ascii="Arial" w:eastAsiaTheme="minorEastAsia" w:hAnsi="Arial" w:cs="Arial" w:hint="eastAsia"/>
          <w:lang w:eastAsia="ko-KR"/>
        </w:rPr>
        <w:t xml:space="preserve">(which remains valid regardless of </w:t>
      </w:r>
      <w:r>
        <w:rPr>
          <w:rFonts w:ascii="Arial" w:eastAsiaTheme="minorEastAsia" w:hAnsi="Arial" w:cs="Arial" w:hint="eastAsia"/>
          <w:lang w:eastAsia="ko-KR"/>
        </w:rPr>
        <w:t>SA2</w:t>
      </w:r>
      <w:r>
        <w:rPr>
          <w:rFonts w:ascii="Arial" w:eastAsiaTheme="minorEastAsia" w:hAnsi="Arial" w:cs="Arial"/>
          <w:lang w:eastAsia="ko-KR"/>
        </w:rPr>
        <w:t>’</w:t>
      </w:r>
      <w:r>
        <w:rPr>
          <w:rFonts w:ascii="Arial" w:eastAsiaTheme="minorEastAsia" w:hAnsi="Arial" w:cs="Arial" w:hint="eastAsia"/>
          <w:lang w:eastAsia="ko-KR"/>
        </w:rPr>
        <w:t>s</w:t>
      </w:r>
      <w:r w:rsidR="00CB6915">
        <w:rPr>
          <w:rFonts w:ascii="Arial" w:eastAsiaTheme="minorEastAsia" w:hAnsi="Arial" w:cs="Arial" w:hint="eastAsia"/>
          <w:lang w:eastAsia="ko-KR"/>
        </w:rPr>
        <w:t xml:space="preserve"> final</w:t>
      </w:r>
      <w:r>
        <w:rPr>
          <w:rFonts w:ascii="Arial" w:eastAsiaTheme="minorEastAsia" w:hAnsi="Arial" w:cs="Arial" w:hint="eastAsia"/>
          <w:lang w:eastAsia="ko-KR"/>
        </w:rPr>
        <w:t xml:space="preserve"> decision on control-plane exchange </w:t>
      </w:r>
      <w:r w:rsidR="00C3051B">
        <w:rPr>
          <w:rFonts w:ascii="Arial" w:eastAsiaTheme="minorEastAsia" w:hAnsi="Arial" w:cs="Arial" w:hint="eastAsia"/>
          <w:lang w:eastAsia="ko-KR"/>
        </w:rPr>
        <w:t xml:space="preserve">directly or </w:t>
      </w:r>
      <w:r>
        <w:rPr>
          <w:rFonts w:ascii="Arial" w:eastAsiaTheme="minorEastAsia" w:hAnsi="Arial" w:cs="Arial" w:hint="eastAsia"/>
          <w:lang w:eastAsia="ko-KR"/>
        </w:rPr>
        <w:t>via AMF</w:t>
      </w:r>
      <w:r w:rsidR="00CB6915">
        <w:rPr>
          <w:rFonts w:ascii="Arial" w:eastAsiaTheme="minorEastAsia" w:hAnsi="Arial" w:cs="Arial" w:hint="eastAsia"/>
          <w:lang w:eastAsia="ko-KR"/>
        </w:rPr>
        <w:t>)</w:t>
      </w:r>
      <w:r>
        <w:rPr>
          <w:rFonts w:ascii="Arial" w:eastAsiaTheme="minorEastAsia" w:hAnsi="Arial" w:cs="Arial" w:hint="eastAsia"/>
          <w:lang w:eastAsia="ko-KR"/>
        </w:rPr>
        <w:t xml:space="preserve"> would be </w:t>
      </w:r>
      <w:r w:rsidR="00CB6915" w:rsidRPr="00CB6915">
        <w:rPr>
          <w:rFonts w:ascii="Arial" w:eastAsiaTheme="minorEastAsia" w:hAnsi="Arial" w:cs="Arial"/>
          <w:lang w:eastAsia="ko-KR"/>
        </w:rPr>
        <w:t>to clearly separate the Sensing Initiation procedure (Steps 1</w:t>
      </w:r>
      <w:r w:rsidR="00CB6915">
        <w:rPr>
          <w:rFonts w:ascii="Arial" w:eastAsiaTheme="minorEastAsia" w:hAnsi="Arial" w:cs="Arial" w:hint="eastAsia"/>
          <w:lang w:eastAsia="ko-KR"/>
        </w:rPr>
        <w:t>-</w:t>
      </w:r>
      <w:r w:rsidR="00CB6915" w:rsidRPr="00CB6915">
        <w:rPr>
          <w:rFonts w:ascii="Arial" w:eastAsiaTheme="minorEastAsia" w:hAnsi="Arial" w:cs="Arial"/>
          <w:lang w:eastAsia="ko-KR"/>
        </w:rPr>
        <w:t xml:space="preserve">2, associated with SCF) from </w:t>
      </w:r>
      <w:r w:rsidR="00CB6915">
        <w:rPr>
          <w:rFonts w:ascii="Arial" w:eastAsiaTheme="minorEastAsia" w:hAnsi="Arial" w:cs="Arial" w:hint="eastAsia"/>
          <w:lang w:eastAsia="ko-KR"/>
        </w:rPr>
        <w:t xml:space="preserve">the </w:t>
      </w:r>
      <w:r w:rsidR="00CB6915" w:rsidRPr="00CB6915">
        <w:rPr>
          <w:rFonts w:ascii="Arial" w:eastAsiaTheme="minorEastAsia" w:hAnsi="Arial" w:cs="Arial"/>
          <w:lang w:eastAsia="ko-KR"/>
        </w:rPr>
        <w:t>Sensing Reporting (Step 3, associated with SPF via direct connection).</w:t>
      </w:r>
      <w:r w:rsidR="00CB6915">
        <w:rPr>
          <w:rFonts w:ascii="Arial" w:eastAsiaTheme="minorEastAsia" w:hAnsi="Arial" w:cs="Arial" w:hint="eastAsia"/>
          <w:lang w:eastAsia="ko-KR"/>
        </w:rPr>
        <w:t xml:space="preserve"> </w:t>
      </w:r>
      <w:r>
        <w:rPr>
          <w:rFonts w:ascii="Arial" w:eastAsiaTheme="minorEastAsia" w:hAnsi="Arial" w:cs="Arial" w:hint="eastAsia"/>
          <w:lang w:eastAsia="ko-KR"/>
        </w:rPr>
        <w:t>In other words, if we eliminate the possibility of including the sensing results into Step 2, both principles can be satisfied with</w:t>
      </w:r>
      <w:r w:rsidR="00130BA7">
        <w:rPr>
          <w:rFonts w:ascii="Arial" w:eastAsiaTheme="minorEastAsia" w:hAnsi="Arial" w:cs="Arial" w:hint="eastAsia"/>
          <w:lang w:eastAsia="ko-KR"/>
        </w:rPr>
        <w:t xml:space="preserve">out imposing any </w:t>
      </w:r>
      <w:r w:rsidR="00CB6915">
        <w:rPr>
          <w:rFonts w:ascii="Arial" w:eastAsiaTheme="minorEastAsia" w:hAnsi="Arial" w:cs="Arial" w:hint="eastAsia"/>
          <w:lang w:eastAsia="ko-KR"/>
        </w:rPr>
        <w:t xml:space="preserve">unnecessary </w:t>
      </w:r>
      <w:r w:rsidR="00130BA7">
        <w:rPr>
          <w:rFonts w:ascii="Arial" w:eastAsiaTheme="minorEastAsia" w:hAnsi="Arial" w:cs="Arial" w:hint="eastAsia"/>
          <w:lang w:eastAsia="ko-KR"/>
        </w:rPr>
        <w:t xml:space="preserve">burdens </w:t>
      </w:r>
      <w:r w:rsidR="00CB6915">
        <w:rPr>
          <w:rFonts w:ascii="Arial" w:eastAsiaTheme="minorEastAsia" w:hAnsi="Arial" w:cs="Arial" w:hint="eastAsia"/>
          <w:lang w:eastAsia="ko-KR"/>
        </w:rPr>
        <w:t>on</w:t>
      </w:r>
      <w:r w:rsidR="00130BA7">
        <w:rPr>
          <w:rFonts w:ascii="Arial" w:eastAsiaTheme="minorEastAsia" w:hAnsi="Arial" w:cs="Arial" w:hint="eastAsia"/>
          <w:lang w:eastAsia="ko-KR"/>
        </w:rPr>
        <w:t xml:space="preserve"> AMF. </w:t>
      </w:r>
    </w:p>
    <w:p w14:paraId="7ABC9B9A" w14:textId="2985D94D" w:rsidR="00063731" w:rsidRPr="00130BA7" w:rsidRDefault="00130BA7" w:rsidP="00064F0A">
      <w:pPr>
        <w:rPr>
          <w:rFonts w:ascii="Arial" w:eastAsiaTheme="minorEastAsia" w:hAnsi="Arial" w:cs="Arial"/>
          <w:b/>
          <w:bCs/>
          <w:lang w:eastAsia="ko-KR"/>
        </w:rPr>
      </w:pPr>
      <w:r w:rsidRPr="00130BA7">
        <w:rPr>
          <w:rFonts w:ascii="Arial" w:eastAsiaTheme="minorEastAsia" w:hAnsi="Arial" w:cs="Arial" w:hint="eastAsia"/>
          <w:b/>
          <w:bCs/>
          <w:lang w:eastAsia="ko-KR"/>
        </w:rPr>
        <w:t xml:space="preserve">Proposal 9: </w:t>
      </w:r>
      <w:r>
        <w:rPr>
          <w:rFonts w:ascii="Arial" w:eastAsiaTheme="minorEastAsia" w:hAnsi="Arial" w:cs="Arial" w:hint="eastAsia"/>
          <w:b/>
          <w:bCs/>
          <w:lang w:eastAsia="ko-KR"/>
        </w:rPr>
        <w:t>RAN3 agrees that the sensing results are not included in the Sensing Response message</w:t>
      </w:r>
      <w:r w:rsidR="004F20F7">
        <w:rPr>
          <w:rFonts w:ascii="Arial" w:eastAsiaTheme="minorEastAsia" w:hAnsi="Arial" w:cs="Arial" w:hint="eastAsia"/>
          <w:b/>
          <w:bCs/>
          <w:lang w:eastAsia="ko-KR"/>
        </w:rPr>
        <w:t xml:space="preserve"> (Step 2)</w:t>
      </w:r>
      <w:r>
        <w:rPr>
          <w:rFonts w:ascii="Arial" w:eastAsiaTheme="minorEastAsia" w:hAnsi="Arial" w:cs="Arial" w:hint="eastAsia"/>
          <w:b/>
          <w:bCs/>
          <w:lang w:eastAsia="ko-KR"/>
        </w:rPr>
        <w:t xml:space="preserve">, in order to </w:t>
      </w:r>
      <w:r w:rsidR="00297ACD">
        <w:rPr>
          <w:rFonts w:ascii="Arial" w:eastAsiaTheme="minorEastAsia" w:hAnsi="Arial" w:cs="Arial" w:hint="eastAsia"/>
          <w:b/>
          <w:bCs/>
          <w:lang w:eastAsia="ko-KR"/>
        </w:rPr>
        <w:t xml:space="preserve">prevent unnecessary </w:t>
      </w:r>
      <w:r>
        <w:rPr>
          <w:rFonts w:ascii="Arial" w:eastAsiaTheme="minorEastAsia" w:hAnsi="Arial" w:cs="Arial" w:hint="eastAsia"/>
          <w:b/>
          <w:bCs/>
          <w:lang w:eastAsia="ko-KR"/>
        </w:rPr>
        <w:t xml:space="preserve">AMF </w:t>
      </w:r>
      <w:r w:rsidR="00297ACD">
        <w:rPr>
          <w:rFonts w:ascii="Arial" w:eastAsiaTheme="minorEastAsia" w:hAnsi="Arial" w:cs="Arial" w:hint="eastAsia"/>
          <w:b/>
          <w:bCs/>
          <w:lang w:eastAsia="ko-KR"/>
        </w:rPr>
        <w:t xml:space="preserve">overhead </w:t>
      </w:r>
      <w:r w:rsidR="00297ACD">
        <w:rPr>
          <w:rFonts w:ascii="Arial" w:eastAsiaTheme="minorEastAsia" w:hAnsi="Arial" w:cs="Arial"/>
          <w:b/>
          <w:bCs/>
          <w:lang w:eastAsia="ko-KR"/>
        </w:rPr>
        <w:t>caused</w:t>
      </w:r>
      <w:r w:rsidR="00297ACD">
        <w:rPr>
          <w:rFonts w:ascii="Arial" w:eastAsiaTheme="minorEastAsia" w:hAnsi="Arial" w:cs="Arial" w:hint="eastAsia"/>
          <w:b/>
          <w:bCs/>
          <w:lang w:eastAsia="ko-KR"/>
        </w:rPr>
        <w:t xml:space="preserve"> by the large volume of sensing data. </w:t>
      </w:r>
    </w:p>
    <w:p w14:paraId="353DBDED" w14:textId="710BDDEA" w:rsidR="00F72930" w:rsidRDefault="00F72930" w:rsidP="00F72930">
      <w:pPr>
        <w:rPr>
          <w:rFonts w:ascii="Arial" w:eastAsiaTheme="minorEastAsia" w:hAnsi="Arial" w:cs="Arial"/>
          <w:lang w:eastAsia="ko-KR"/>
        </w:rPr>
      </w:pPr>
      <w:r w:rsidRPr="00CD74E4">
        <w:rPr>
          <w:rFonts w:ascii="Arial" w:eastAsiaTheme="minorEastAsia" w:hAnsi="Arial" w:cs="Arial" w:hint="eastAsia"/>
          <w:lang w:eastAsia="ko-KR"/>
        </w:rPr>
        <w:lastRenderedPageBreak/>
        <w:t>Moreover,</w:t>
      </w:r>
      <w:r>
        <w:rPr>
          <w:rFonts w:ascii="Arial" w:eastAsiaTheme="minorEastAsia" w:hAnsi="Arial" w:cs="Arial" w:hint="eastAsia"/>
          <w:lang w:eastAsia="ko-KR"/>
        </w:rPr>
        <w:t xml:space="preserve"> as captured in [2], direct connection for reporting shall be established via Steps 1-2 of the Sensing Initiation procedure. </w:t>
      </w:r>
      <w:r w:rsidRPr="003E2240">
        <w:rPr>
          <w:rFonts w:ascii="Arial" w:eastAsiaTheme="minorEastAsia" w:hAnsi="Arial" w:cs="Arial"/>
          <w:lang w:eastAsia="ko-KR"/>
        </w:rPr>
        <w:t xml:space="preserve">Specifically, the Sensing Request </w:t>
      </w:r>
      <w:r>
        <w:rPr>
          <w:rFonts w:ascii="Arial" w:eastAsiaTheme="minorEastAsia" w:hAnsi="Arial" w:cs="Arial" w:hint="eastAsia"/>
          <w:lang w:eastAsia="ko-KR"/>
        </w:rPr>
        <w:t>message (</w:t>
      </w:r>
      <w:r w:rsidRPr="003E2240">
        <w:rPr>
          <w:rFonts w:ascii="Arial" w:eastAsiaTheme="minorEastAsia" w:hAnsi="Arial" w:cs="Arial"/>
          <w:lang w:eastAsia="ko-KR"/>
        </w:rPr>
        <w:t>Step 1</w:t>
      </w:r>
      <w:r>
        <w:rPr>
          <w:rFonts w:ascii="Arial" w:eastAsiaTheme="minorEastAsia" w:hAnsi="Arial" w:cs="Arial" w:hint="eastAsia"/>
          <w:lang w:eastAsia="ko-KR"/>
        </w:rPr>
        <w:t>)</w:t>
      </w:r>
      <w:r w:rsidRPr="003E2240">
        <w:rPr>
          <w:rFonts w:ascii="Arial" w:eastAsiaTheme="minorEastAsia" w:hAnsi="Arial" w:cs="Arial"/>
          <w:lang w:eastAsia="ko-KR"/>
        </w:rPr>
        <w:t xml:space="preserve"> needs to provide gNB (SE) with the destination information for </w:t>
      </w:r>
      <w:r>
        <w:rPr>
          <w:rFonts w:ascii="Arial" w:eastAsiaTheme="minorEastAsia" w:hAnsi="Arial" w:cs="Arial" w:hint="eastAsia"/>
          <w:lang w:eastAsia="ko-KR"/>
        </w:rPr>
        <w:t xml:space="preserve">the delivery of </w:t>
      </w:r>
      <w:r w:rsidRPr="003E2240">
        <w:rPr>
          <w:rFonts w:ascii="Arial" w:eastAsiaTheme="minorEastAsia" w:hAnsi="Arial" w:cs="Arial"/>
          <w:lang w:eastAsia="ko-KR"/>
        </w:rPr>
        <w:t>sensing measurements</w:t>
      </w:r>
      <w:r>
        <w:rPr>
          <w:rFonts w:ascii="Arial" w:eastAsiaTheme="minorEastAsia" w:hAnsi="Arial" w:cs="Arial" w:hint="eastAsia"/>
          <w:lang w:eastAsia="ko-KR"/>
        </w:rPr>
        <w:t xml:space="preserve"> in S</w:t>
      </w:r>
      <w:r>
        <w:rPr>
          <w:rFonts w:ascii="Arial" w:eastAsiaTheme="minorEastAsia" w:hAnsi="Arial" w:cs="Arial"/>
          <w:lang w:eastAsia="ko-KR"/>
        </w:rPr>
        <w:t>t</w:t>
      </w:r>
      <w:r>
        <w:rPr>
          <w:rFonts w:ascii="Arial" w:eastAsiaTheme="minorEastAsia" w:hAnsi="Arial" w:cs="Arial" w:hint="eastAsia"/>
          <w:lang w:eastAsia="ko-KR"/>
        </w:rPr>
        <w:t>ep 3</w:t>
      </w:r>
      <w:r w:rsidRPr="003E2240">
        <w:rPr>
          <w:rFonts w:ascii="Arial" w:eastAsiaTheme="minorEastAsia" w:hAnsi="Arial" w:cs="Arial"/>
          <w:lang w:eastAsia="ko-KR"/>
        </w:rPr>
        <w:t xml:space="preserve">. </w:t>
      </w:r>
      <w:r>
        <w:rPr>
          <w:rFonts w:ascii="Arial" w:eastAsiaTheme="minorEastAsia" w:hAnsi="Arial" w:cs="Arial" w:hint="eastAsia"/>
          <w:lang w:eastAsia="ko-KR"/>
        </w:rPr>
        <w:t xml:space="preserve">This requirement would be valid regardless of the transport protocol </w:t>
      </w:r>
      <w:r w:rsidR="001837B7">
        <w:rPr>
          <w:rFonts w:ascii="Arial" w:eastAsiaTheme="minorEastAsia" w:hAnsi="Arial" w:cs="Arial" w:hint="eastAsia"/>
          <w:lang w:eastAsia="ko-KR"/>
        </w:rPr>
        <w:t>we choose</w:t>
      </w:r>
      <w:r>
        <w:rPr>
          <w:rFonts w:ascii="Arial" w:eastAsiaTheme="minorEastAsia" w:hAnsi="Arial" w:cs="Arial" w:hint="eastAsia"/>
          <w:lang w:eastAsia="ko-KR"/>
        </w:rPr>
        <w:t xml:space="preserve"> for data reporting (SCTP, GTP-U, or WebSocket-based), or whether the Step 3 is a signalling procedure or not. </w:t>
      </w:r>
    </w:p>
    <w:p w14:paraId="1CAC0D75" w14:textId="77777777" w:rsidR="00F72930" w:rsidRPr="00CD74E4" w:rsidRDefault="00F72930" w:rsidP="00F72930">
      <w:pPr>
        <w:rPr>
          <w:rFonts w:ascii="Arial" w:eastAsiaTheme="minorEastAsia" w:hAnsi="Arial" w:cs="Arial"/>
          <w:b/>
          <w:bCs/>
          <w:lang w:eastAsia="ko-KR"/>
        </w:rPr>
      </w:pPr>
      <w:r>
        <w:rPr>
          <w:rFonts w:ascii="Arial" w:eastAsiaTheme="minorEastAsia" w:hAnsi="Arial" w:cs="Arial" w:hint="eastAsia"/>
          <w:b/>
          <w:bCs/>
          <w:lang w:eastAsia="ko-KR"/>
        </w:rPr>
        <w:t xml:space="preserve">Proposal 10: RAN3 agrees that the destination information for direct sensing reporting in Step 3 (Sensing Report) is provided to gNB (SE) in Step 1 (Sensing Request). </w:t>
      </w:r>
    </w:p>
    <w:p w14:paraId="6F86F654" w14:textId="77777777" w:rsidR="00130BA7" w:rsidRDefault="00130BA7" w:rsidP="00CE0725">
      <w:pPr>
        <w:rPr>
          <w:rFonts w:ascii="Arial" w:eastAsiaTheme="minorEastAsia" w:hAnsi="Arial" w:cs="Arial"/>
          <w:b/>
          <w:bCs/>
          <w:lang w:eastAsia="ko-KR"/>
        </w:rPr>
      </w:pPr>
    </w:p>
    <w:p w14:paraId="71EF0AE8" w14:textId="2D43DC69" w:rsidR="00EE5F72" w:rsidRDefault="003E6E53" w:rsidP="00EE5F72">
      <w:pPr>
        <w:rPr>
          <w:rFonts w:ascii="Arial" w:eastAsiaTheme="minorEastAsia" w:hAnsi="Arial" w:cs="Arial"/>
          <w:lang w:eastAsia="ko-KR"/>
        </w:rPr>
      </w:pPr>
      <w:r>
        <w:rPr>
          <w:rFonts w:ascii="Arial" w:eastAsiaTheme="minorEastAsia" w:hAnsi="Arial" w:cs="Arial" w:hint="eastAsia"/>
          <w:lang w:eastAsia="ko-KR"/>
        </w:rPr>
        <w:t>Furthermore, t</w:t>
      </w:r>
      <w:r w:rsidR="00EE5F72">
        <w:rPr>
          <w:rFonts w:ascii="Arial" w:eastAsiaTheme="minorEastAsia" w:hAnsi="Arial" w:cs="Arial" w:hint="eastAsia"/>
          <w:lang w:eastAsia="ko-KR"/>
        </w:rPr>
        <w:t>he above Editor</w:t>
      </w:r>
      <w:r w:rsidR="00EE5F72">
        <w:rPr>
          <w:rFonts w:ascii="Arial" w:eastAsiaTheme="minorEastAsia" w:hAnsi="Arial" w:cs="Arial"/>
          <w:lang w:eastAsia="ko-KR"/>
        </w:rPr>
        <w:t>’</w:t>
      </w:r>
      <w:r w:rsidR="00EE5F72">
        <w:rPr>
          <w:rFonts w:ascii="Arial" w:eastAsiaTheme="minorEastAsia" w:hAnsi="Arial" w:cs="Arial" w:hint="eastAsia"/>
          <w:lang w:eastAsia="ko-KR"/>
        </w:rPr>
        <w:t xml:space="preserve">s note 2 </w:t>
      </w:r>
      <w:r w:rsidR="00CE0725">
        <w:rPr>
          <w:rFonts w:ascii="Arial" w:eastAsiaTheme="minorEastAsia" w:hAnsi="Arial" w:cs="Arial" w:hint="eastAsia"/>
          <w:lang w:eastAsia="ko-KR"/>
        </w:rPr>
        <w:t xml:space="preserve">highlighted </w:t>
      </w:r>
      <w:r w:rsidR="00EE5F72">
        <w:rPr>
          <w:rFonts w:ascii="Arial" w:eastAsiaTheme="minorEastAsia" w:hAnsi="Arial" w:cs="Arial" w:hint="eastAsia"/>
          <w:lang w:eastAsia="ko-KR"/>
        </w:rPr>
        <w:t xml:space="preserve">is </w:t>
      </w:r>
      <w:r w:rsidR="00EE5F72">
        <w:rPr>
          <w:rFonts w:ascii="Arial" w:eastAsiaTheme="minorEastAsia" w:hAnsi="Arial" w:cs="Arial"/>
          <w:lang w:eastAsia="ko-KR"/>
        </w:rPr>
        <w:t>related</w:t>
      </w:r>
      <w:r w:rsidR="00EE5F72">
        <w:rPr>
          <w:rFonts w:ascii="Arial" w:eastAsiaTheme="minorEastAsia" w:hAnsi="Arial" w:cs="Arial" w:hint="eastAsia"/>
          <w:lang w:eastAsia="ko-KR"/>
        </w:rPr>
        <w:t xml:space="preserve"> to SA2</w:t>
      </w:r>
      <w:r w:rsidR="00EE5F72">
        <w:rPr>
          <w:rFonts w:ascii="Arial" w:eastAsiaTheme="minorEastAsia" w:hAnsi="Arial" w:cs="Arial"/>
          <w:lang w:eastAsia="ko-KR"/>
        </w:rPr>
        <w:t>’</w:t>
      </w:r>
      <w:r w:rsidR="00EE5F72">
        <w:rPr>
          <w:rFonts w:ascii="Arial" w:eastAsiaTheme="minorEastAsia" w:hAnsi="Arial" w:cs="Arial" w:hint="eastAsia"/>
          <w:lang w:eastAsia="ko-KR"/>
        </w:rPr>
        <w:t>s Q4 [3]:</w:t>
      </w:r>
    </w:p>
    <w:tbl>
      <w:tblPr>
        <w:tblStyle w:val="TableGrid"/>
        <w:tblW w:w="0" w:type="auto"/>
        <w:tblLook w:val="04A0" w:firstRow="1" w:lastRow="0" w:firstColumn="1" w:lastColumn="0" w:noHBand="0" w:noVBand="1"/>
      </w:tblPr>
      <w:tblGrid>
        <w:gridCol w:w="9631"/>
      </w:tblGrid>
      <w:tr w:rsidR="00EE5F72" w14:paraId="45EDF28E" w14:textId="77777777" w:rsidTr="00060EBF">
        <w:tc>
          <w:tcPr>
            <w:tcW w:w="9631" w:type="dxa"/>
          </w:tcPr>
          <w:p w14:paraId="02AD2EC0" w14:textId="459E3021" w:rsidR="00EE5F72" w:rsidRPr="007B33AE" w:rsidRDefault="00EE5F72" w:rsidP="003C5130">
            <w:pPr>
              <w:keepNext/>
              <w:keepLines/>
              <w:overflowPunct w:val="0"/>
              <w:autoSpaceDE w:val="0"/>
              <w:autoSpaceDN w:val="0"/>
              <w:adjustRightInd w:val="0"/>
              <w:textAlignment w:val="baseline"/>
              <w:outlineLvl w:val="1"/>
              <w:rPr>
                <w:rFonts w:ascii="Arial" w:eastAsiaTheme="minorEastAsia" w:hAnsi="Arial"/>
                <w:b/>
                <w:bCs/>
                <w:szCs w:val="12"/>
                <w:lang w:eastAsia="zh-CN"/>
              </w:rPr>
            </w:pPr>
            <w:r w:rsidRPr="00EE5F72">
              <w:rPr>
                <w:rFonts w:ascii="Arial" w:hAnsi="Arial"/>
                <w:b/>
                <w:bCs/>
                <w:szCs w:val="12"/>
                <w:lang w:eastAsia="zh-CN"/>
              </w:rPr>
              <w:t>8.5</w:t>
            </w:r>
            <w:r>
              <w:rPr>
                <w:rFonts w:ascii="Arial" w:eastAsiaTheme="minorEastAsia" w:hAnsi="Arial" w:hint="eastAsia"/>
                <w:b/>
                <w:bCs/>
                <w:szCs w:val="12"/>
                <w:lang w:eastAsia="ko-KR"/>
              </w:rPr>
              <w:t xml:space="preserve"> </w:t>
            </w:r>
            <w:r w:rsidRPr="00EE5F72">
              <w:rPr>
                <w:rFonts w:ascii="Arial" w:hAnsi="Arial"/>
                <w:b/>
                <w:bCs/>
                <w:szCs w:val="12"/>
                <w:lang w:eastAsia="zh-CN"/>
              </w:rPr>
              <w:tab/>
              <w:t xml:space="preserve">Conclusion for </w:t>
            </w:r>
            <w:r w:rsidR="000B7933">
              <w:rPr>
                <w:rFonts w:ascii="Arial" w:eastAsiaTheme="minorEastAsia" w:hAnsi="Arial" w:hint="eastAsia"/>
                <w:b/>
                <w:bCs/>
                <w:szCs w:val="12"/>
                <w:lang w:eastAsia="ko-KR"/>
              </w:rPr>
              <w:t>KI</w:t>
            </w:r>
            <w:r w:rsidRPr="00EE5F72">
              <w:rPr>
                <w:rFonts w:ascii="Arial" w:hAnsi="Arial"/>
                <w:b/>
                <w:bCs/>
                <w:szCs w:val="12"/>
                <w:lang w:eastAsia="zh-CN"/>
              </w:rPr>
              <w:t xml:space="preserve"> #5: Sensing Result Exposure</w:t>
            </w:r>
          </w:p>
          <w:p w14:paraId="48E72F27" w14:textId="77777777" w:rsidR="00EE5F72" w:rsidRPr="005941CF" w:rsidRDefault="00EE5F72" w:rsidP="00060EBF">
            <w:pPr>
              <w:overflowPunct w:val="0"/>
              <w:autoSpaceDE w:val="0"/>
              <w:autoSpaceDN w:val="0"/>
              <w:adjustRightInd w:val="0"/>
              <w:textAlignment w:val="baseline"/>
              <w:rPr>
                <w:rFonts w:ascii="Times New Roman" w:eastAsia="Times New Roman" w:hAnsi="Times New Roman"/>
                <w:lang w:eastAsia="ko-KR"/>
              </w:rPr>
            </w:pPr>
            <w:r w:rsidRPr="005941CF">
              <w:rPr>
                <w:rFonts w:eastAsiaTheme="minorEastAsia" w:hint="eastAsia"/>
                <w:noProof/>
                <w:lang w:eastAsia="ko-KR"/>
              </w:rPr>
              <w:t>///</w:t>
            </w:r>
            <w:r w:rsidRPr="005941CF">
              <w:rPr>
                <w:noProof/>
              </w:rPr>
              <w:t xml:space="preserve">/////////////////////////////////////////////////////////////irrelevant </w:t>
            </w:r>
            <w:r w:rsidRPr="005941CF">
              <w:rPr>
                <w:rFonts w:eastAsiaTheme="minorEastAsia" w:hint="eastAsia"/>
                <w:noProof/>
                <w:lang w:eastAsia="ko-KR"/>
              </w:rPr>
              <w:t xml:space="preserve">texts </w:t>
            </w:r>
            <w:r w:rsidRPr="005941CF">
              <w:rPr>
                <w:noProof/>
              </w:rPr>
              <w:t>skipped/////////////////////////////////////////////////////////////////////</w:t>
            </w:r>
          </w:p>
          <w:p w14:paraId="2D0600C8" w14:textId="77777777" w:rsidR="00EE5F72" w:rsidRPr="00972C8A" w:rsidRDefault="00EE5F72" w:rsidP="00EE5F72">
            <w:pPr>
              <w:pStyle w:val="B10"/>
              <w:rPr>
                <w:lang w:eastAsia="zh-CN"/>
              </w:rPr>
            </w:pPr>
            <w:r w:rsidRPr="007B6EEA">
              <w:rPr>
                <w:lang w:eastAsia="zh-CN"/>
              </w:rPr>
              <w:t>6</w:t>
            </w:r>
            <w:r w:rsidRPr="00972C8A">
              <w:rPr>
                <w:lang w:eastAsia="zh-CN"/>
              </w:rPr>
              <w:t>.</w:t>
            </w:r>
            <w:r w:rsidRPr="00972C8A">
              <w:rPr>
                <w:lang w:eastAsia="zh-CN"/>
              </w:rPr>
              <w:tab/>
              <w:t xml:space="preserve">Sensing </w:t>
            </w:r>
            <w:r w:rsidRPr="00972C8A">
              <w:t xml:space="preserve">service </w:t>
            </w:r>
            <w:r w:rsidRPr="00972C8A">
              <w:rPr>
                <w:lang w:eastAsia="zh-CN"/>
              </w:rPr>
              <w:t xml:space="preserve">request from the Sensing Service Consumer </w:t>
            </w:r>
            <w:r w:rsidRPr="00972C8A">
              <w:t xml:space="preserve">(i.e. AF) may include </w:t>
            </w:r>
            <w:r w:rsidRPr="00972C8A">
              <w:rPr>
                <w:color w:val="C00000"/>
              </w:rPr>
              <w:t xml:space="preserve">sensing </w:t>
            </w:r>
            <w:r w:rsidRPr="00972C8A">
              <w:rPr>
                <w:color w:val="C00000"/>
                <w:lang w:eastAsia="zh-CN"/>
              </w:rPr>
              <w:t xml:space="preserve">service type </w:t>
            </w:r>
            <w:r w:rsidRPr="00972C8A">
              <w:rPr>
                <w:lang w:eastAsia="zh-CN"/>
              </w:rPr>
              <w:t xml:space="preserve">for e.g. </w:t>
            </w:r>
            <w:r w:rsidRPr="00972C8A">
              <w:rPr>
                <w:color w:val="C00000"/>
                <w:lang w:eastAsia="zh-CN"/>
              </w:rPr>
              <w:t>object detection, object in/out of a defined area.</w:t>
            </w:r>
          </w:p>
          <w:p w14:paraId="5A58BAD1" w14:textId="77777777" w:rsidR="00EE5F72" w:rsidRPr="00972C8A" w:rsidRDefault="00EE5F72" w:rsidP="00EE5F72">
            <w:pPr>
              <w:pStyle w:val="NO"/>
            </w:pPr>
            <w:r w:rsidRPr="00972C8A">
              <w:t>NOTE 3:</w:t>
            </w:r>
            <w:r w:rsidRPr="00972C8A">
              <w:tab/>
            </w:r>
            <w:r w:rsidRPr="00972C8A">
              <w:rPr>
                <w:color w:val="C00000"/>
              </w:rPr>
              <w:t>Sensing service types are to be specified during normative phase</w:t>
            </w:r>
            <w:r w:rsidRPr="00972C8A">
              <w:t>.</w:t>
            </w:r>
          </w:p>
          <w:p w14:paraId="1903CCAE" w14:textId="77777777" w:rsidR="00EE5F72" w:rsidRPr="00972C8A" w:rsidRDefault="00EE5F72" w:rsidP="00EE5F72">
            <w:pPr>
              <w:pStyle w:val="NO"/>
              <w:rPr>
                <w:lang w:eastAsia="zh-CN"/>
              </w:rPr>
            </w:pPr>
            <w:r w:rsidRPr="00972C8A">
              <w:rPr>
                <w:lang w:eastAsia="zh-CN"/>
              </w:rPr>
              <w:t>NOTE 4:</w:t>
            </w:r>
            <w:r w:rsidRPr="00972C8A">
              <w:rPr>
                <w:lang w:eastAsia="zh-CN"/>
              </w:rPr>
              <w:tab/>
              <w:t>It is assumed that a sensing service requester and a sensing service consumer is the same entity.</w:t>
            </w:r>
          </w:p>
          <w:p w14:paraId="41CFE024" w14:textId="77777777" w:rsidR="00EE5F72" w:rsidRPr="00972C8A" w:rsidRDefault="00EE5F72" w:rsidP="00EE5F72">
            <w:pPr>
              <w:pStyle w:val="NO"/>
              <w:rPr>
                <w:lang w:eastAsia="zh-CN"/>
              </w:rPr>
            </w:pPr>
            <w:r w:rsidRPr="00972C8A">
              <w:rPr>
                <w:lang w:eastAsia="zh-CN"/>
              </w:rPr>
              <w:t>NOTE 5:</w:t>
            </w:r>
            <w:r w:rsidRPr="00972C8A">
              <w:rPr>
                <w:lang w:eastAsia="zh-CN"/>
              </w:rPr>
              <w:tab/>
              <w:t>The parameters that can be considered between the Sensing Service Consumer and the SF related to sensing request will be updated after alignment with RAN WG3 as required.</w:t>
            </w:r>
          </w:p>
          <w:p w14:paraId="048A9FD5" w14:textId="77777777" w:rsidR="00EE5F72" w:rsidRPr="00972C8A" w:rsidRDefault="00EE5F72" w:rsidP="00060EBF">
            <w:pPr>
              <w:overflowPunct w:val="0"/>
              <w:autoSpaceDE w:val="0"/>
              <w:autoSpaceDN w:val="0"/>
              <w:adjustRightInd w:val="0"/>
              <w:textAlignment w:val="baseline"/>
              <w:rPr>
                <w:rFonts w:ascii="Times New Roman" w:eastAsia="Times New Roman" w:hAnsi="Times New Roman"/>
                <w:lang w:eastAsia="ko-KR"/>
              </w:rPr>
            </w:pPr>
            <w:r w:rsidRPr="00972C8A">
              <w:rPr>
                <w:rFonts w:eastAsiaTheme="minorEastAsia" w:hint="eastAsia"/>
                <w:noProof/>
                <w:lang w:eastAsia="ko-KR"/>
              </w:rPr>
              <w:t>///</w:t>
            </w:r>
            <w:r w:rsidRPr="00972C8A">
              <w:rPr>
                <w:noProof/>
              </w:rPr>
              <w:t xml:space="preserve">/////////////////////////////////////////////////////////////irrelevant </w:t>
            </w:r>
            <w:r w:rsidRPr="00972C8A">
              <w:rPr>
                <w:rFonts w:eastAsiaTheme="minorEastAsia" w:hint="eastAsia"/>
                <w:noProof/>
                <w:lang w:eastAsia="ko-KR"/>
              </w:rPr>
              <w:t xml:space="preserve">texts </w:t>
            </w:r>
            <w:r w:rsidRPr="00972C8A">
              <w:rPr>
                <w:noProof/>
              </w:rPr>
              <w:t>skipped/////////////////////////////////////////////////////////////////////</w:t>
            </w:r>
          </w:p>
          <w:p w14:paraId="5522581D" w14:textId="45470BF8" w:rsidR="00EE5F72" w:rsidRPr="00972C8A" w:rsidRDefault="00EE5F72" w:rsidP="00060EBF">
            <w:pPr>
              <w:keepNext/>
              <w:keepLines/>
              <w:overflowPunct w:val="0"/>
              <w:autoSpaceDE w:val="0"/>
              <w:autoSpaceDN w:val="0"/>
              <w:adjustRightInd w:val="0"/>
              <w:spacing w:before="180"/>
              <w:textAlignment w:val="baseline"/>
              <w:outlineLvl w:val="1"/>
              <w:rPr>
                <w:rFonts w:ascii="Arial" w:eastAsiaTheme="minorEastAsia" w:hAnsi="Arial"/>
                <w:b/>
                <w:bCs/>
                <w:szCs w:val="12"/>
                <w:lang w:eastAsia="zh-CN"/>
              </w:rPr>
            </w:pPr>
            <w:r w:rsidRPr="00972C8A">
              <w:rPr>
                <w:rFonts w:ascii="Arial" w:hAnsi="Arial"/>
                <w:b/>
                <w:bCs/>
                <w:szCs w:val="12"/>
                <w:lang w:eastAsia="zh-CN"/>
              </w:rPr>
              <w:t>8.6</w:t>
            </w:r>
            <w:r w:rsidRPr="00972C8A">
              <w:rPr>
                <w:rFonts w:ascii="Arial" w:eastAsiaTheme="minorEastAsia" w:hAnsi="Arial" w:hint="eastAsia"/>
                <w:b/>
                <w:bCs/>
                <w:szCs w:val="12"/>
                <w:lang w:eastAsia="ko-KR"/>
              </w:rPr>
              <w:t xml:space="preserve">     </w:t>
            </w:r>
            <w:r w:rsidRPr="00972C8A">
              <w:rPr>
                <w:rFonts w:ascii="Arial" w:hAnsi="Arial"/>
                <w:b/>
                <w:bCs/>
                <w:szCs w:val="12"/>
                <w:lang w:eastAsia="zh-CN"/>
              </w:rPr>
              <w:tab/>
              <w:t xml:space="preserve">Conclusion for </w:t>
            </w:r>
            <w:r w:rsidR="000B7933">
              <w:rPr>
                <w:rFonts w:ascii="Arial" w:eastAsiaTheme="minorEastAsia" w:hAnsi="Arial" w:hint="eastAsia"/>
                <w:b/>
                <w:bCs/>
                <w:szCs w:val="12"/>
                <w:lang w:eastAsia="ko-KR"/>
              </w:rPr>
              <w:t>KI</w:t>
            </w:r>
            <w:r w:rsidRPr="00972C8A">
              <w:rPr>
                <w:rFonts w:ascii="Arial" w:hAnsi="Arial"/>
                <w:b/>
                <w:bCs/>
                <w:szCs w:val="12"/>
                <w:lang w:eastAsia="zh-CN"/>
              </w:rPr>
              <w:t xml:space="preserve"> #6: Configuration of Parameters for Sensing Entities</w:t>
            </w:r>
          </w:p>
          <w:p w14:paraId="2E53AE75" w14:textId="77777777" w:rsidR="00EE5F72" w:rsidRPr="00972C8A" w:rsidRDefault="00EE5F72" w:rsidP="00EE5F72">
            <w:pPr>
              <w:rPr>
                <w:rFonts w:eastAsia="DengXian"/>
                <w:b/>
                <w:lang w:eastAsia="zh-CN"/>
              </w:rPr>
            </w:pPr>
            <w:r w:rsidRPr="00972C8A">
              <w:rPr>
                <w:rFonts w:eastAsiaTheme="minorEastAsia"/>
                <w:lang w:eastAsia="zh-CN"/>
              </w:rPr>
              <w:t>The following conclusions are agreed for KI#6:</w:t>
            </w:r>
          </w:p>
          <w:p w14:paraId="5B5898F1" w14:textId="77777777" w:rsidR="00EE5F72" w:rsidRPr="00972C8A" w:rsidRDefault="00EE5F72" w:rsidP="00EE5F72">
            <w:pPr>
              <w:pStyle w:val="B10"/>
              <w:rPr>
                <w:rFonts w:eastAsia="DengXian"/>
                <w:lang w:eastAsia="zh-CN"/>
              </w:rPr>
            </w:pPr>
            <w:r w:rsidRPr="00972C8A">
              <w:rPr>
                <w:rFonts w:eastAsia="DengXian"/>
                <w:lang w:eastAsia="zh-CN"/>
              </w:rPr>
              <w:t>-</w:t>
            </w:r>
            <w:r w:rsidRPr="00972C8A">
              <w:rPr>
                <w:rFonts w:eastAsia="DengXian"/>
                <w:lang w:eastAsia="zh-CN"/>
              </w:rPr>
              <w:tab/>
              <w:t>Sensing Function is responsible for providing sensing parameters to gNB(s).</w:t>
            </w:r>
          </w:p>
          <w:p w14:paraId="70F0389A" w14:textId="77777777" w:rsidR="00EE5F72" w:rsidRPr="00972C8A" w:rsidRDefault="00EE5F72" w:rsidP="00EE5F72">
            <w:pPr>
              <w:pStyle w:val="B10"/>
              <w:rPr>
                <w:rFonts w:eastAsia="DengXian"/>
                <w:lang w:eastAsia="zh-CN"/>
              </w:rPr>
            </w:pPr>
            <w:r w:rsidRPr="00972C8A">
              <w:rPr>
                <w:rFonts w:eastAsia="DengXian"/>
                <w:lang w:eastAsia="zh-CN"/>
              </w:rPr>
              <w:t>-</w:t>
            </w:r>
            <w:r w:rsidRPr="00972C8A">
              <w:rPr>
                <w:rFonts w:eastAsia="DengXian"/>
                <w:lang w:eastAsia="zh-CN"/>
              </w:rPr>
              <w:tab/>
              <w:t>Sensing Function derives the sensing parameters according to the sensing service requirement (e.g. Target sensing service area, Sensing QoS) received from sensing service consumer (i.e. AF) in sensing service request.</w:t>
            </w:r>
          </w:p>
          <w:p w14:paraId="4AB87118" w14:textId="77777777" w:rsidR="00EE5F72" w:rsidRPr="00972C8A" w:rsidRDefault="00EE5F72" w:rsidP="00EE5F72">
            <w:pPr>
              <w:pStyle w:val="B10"/>
            </w:pPr>
            <w:r w:rsidRPr="00972C8A">
              <w:rPr>
                <w:rFonts w:eastAsia="DengXian"/>
                <w:lang w:eastAsia="zh-CN"/>
              </w:rPr>
              <w:t>-</w:t>
            </w:r>
            <w:r w:rsidRPr="00972C8A">
              <w:rPr>
                <w:rFonts w:eastAsia="DengXian"/>
                <w:lang w:eastAsia="zh-CN"/>
              </w:rPr>
              <w:tab/>
              <w:t>Sensing Function may update sensing parameters based on the sensing results in accordance with the sensing service request from the AF.</w:t>
            </w:r>
          </w:p>
          <w:p w14:paraId="20D77705" w14:textId="77777777" w:rsidR="00EE5F72" w:rsidRPr="00972C8A" w:rsidRDefault="00EE5F72" w:rsidP="00EE5F72">
            <w:pPr>
              <w:pStyle w:val="B10"/>
              <w:rPr>
                <w:rFonts w:eastAsiaTheme="minorEastAsia"/>
                <w:lang w:eastAsia="ko-KR"/>
              </w:rPr>
            </w:pPr>
            <w:r w:rsidRPr="00972C8A">
              <w:rPr>
                <w:rFonts w:eastAsia="DengXian"/>
                <w:lang w:eastAsia="zh-CN"/>
              </w:rPr>
              <w:t>-</w:t>
            </w:r>
            <w:r w:rsidRPr="00972C8A">
              <w:rPr>
                <w:rFonts w:eastAsia="DengXian"/>
                <w:lang w:eastAsia="zh-CN"/>
              </w:rPr>
              <w:tab/>
              <w:t xml:space="preserve">The </w:t>
            </w:r>
            <w:r w:rsidRPr="00972C8A">
              <w:rPr>
                <w:rFonts w:eastAsiaTheme="minorEastAsia"/>
                <w:color w:val="C00000"/>
                <w:lang w:eastAsia="ko-KR"/>
              </w:rPr>
              <w:t xml:space="preserve">parameters provided by SF to the Sensing Entity (SE) </w:t>
            </w:r>
            <w:r w:rsidRPr="00972C8A">
              <w:rPr>
                <w:rFonts w:eastAsiaTheme="minorEastAsia"/>
                <w:lang w:eastAsia="ko-KR"/>
              </w:rPr>
              <w:t>are as follows:</w:t>
            </w:r>
          </w:p>
          <w:p w14:paraId="04FDB15E" w14:textId="77777777" w:rsidR="00EE5F72" w:rsidRPr="00972C8A" w:rsidRDefault="00EE5F72" w:rsidP="00EE5F72">
            <w:pPr>
              <w:pStyle w:val="B2"/>
              <w:rPr>
                <w:rFonts w:eastAsiaTheme="minorEastAsia"/>
              </w:rPr>
            </w:pPr>
            <w:r w:rsidRPr="00972C8A">
              <w:rPr>
                <w:rFonts w:eastAsiaTheme="minorEastAsia"/>
              </w:rPr>
              <w:t>-</w:t>
            </w:r>
            <w:r w:rsidRPr="00972C8A">
              <w:rPr>
                <w:rFonts w:eastAsiaTheme="minorEastAsia"/>
              </w:rPr>
              <w:tab/>
              <w:t>The information required for sensing in SE: e.g.:</w:t>
            </w:r>
          </w:p>
          <w:p w14:paraId="138A1F9E" w14:textId="77777777" w:rsidR="00EE5F72" w:rsidRPr="00972C8A" w:rsidRDefault="00EE5F72" w:rsidP="00EE5F72">
            <w:pPr>
              <w:pStyle w:val="B3"/>
            </w:pPr>
            <w:r w:rsidRPr="00972C8A">
              <w:t>-</w:t>
            </w:r>
            <w:r w:rsidRPr="00972C8A">
              <w:tab/>
            </w:r>
            <w:r w:rsidRPr="00972C8A">
              <w:rPr>
                <w:color w:val="C00000"/>
              </w:rPr>
              <w:t>Target Sensing Service Area</w:t>
            </w:r>
            <w:r w:rsidRPr="00972C8A">
              <w:t>.</w:t>
            </w:r>
          </w:p>
          <w:p w14:paraId="34EBBA47" w14:textId="77777777" w:rsidR="00EE5F72" w:rsidRPr="00972C8A" w:rsidRDefault="00EE5F72" w:rsidP="00EE5F72">
            <w:pPr>
              <w:pStyle w:val="B3"/>
            </w:pPr>
            <w:r w:rsidRPr="00972C8A">
              <w:t>-</w:t>
            </w:r>
            <w:r w:rsidRPr="00972C8A">
              <w:tab/>
            </w:r>
            <w:r w:rsidRPr="00972C8A">
              <w:rPr>
                <w:color w:val="C00000"/>
              </w:rPr>
              <w:t>Sensing service duration</w:t>
            </w:r>
            <w:r w:rsidRPr="00972C8A">
              <w:t>.</w:t>
            </w:r>
          </w:p>
          <w:p w14:paraId="52561361" w14:textId="77777777" w:rsidR="00EE5F72" w:rsidRPr="00972C8A" w:rsidRDefault="00EE5F72" w:rsidP="00EE5F72">
            <w:pPr>
              <w:pStyle w:val="B2"/>
              <w:rPr>
                <w:rFonts w:eastAsiaTheme="minorEastAsia"/>
              </w:rPr>
            </w:pPr>
            <w:r w:rsidRPr="00972C8A">
              <w:rPr>
                <w:rFonts w:eastAsiaTheme="minorEastAsia"/>
              </w:rPr>
              <w:t>-</w:t>
            </w:r>
            <w:r w:rsidRPr="00972C8A">
              <w:rPr>
                <w:rFonts w:eastAsiaTheme="minorEastAsia"/>
              </w:rPr>
              <w:tab/>
              <w:t>The Information for sensing data report: e.g.:</w:t>
            </w:r>
          </w:p>
          <w:p w14:paraId="4B32450F" w14:textId="77777777" w:rsidR="00EE5F72" w:rsidRPr="00972C8A" w:rsidRDefault="00EE5F72" w:rsidP="00EE5F72">
            <w:pPr>
              <w:pStyle w:val="B3"/>
            </w:pPr>
            <w:r w:rsidRPr="00972C8A">
              <w:t>-</w:t>
            </w:r>
            <w:r w:rsidRPr="00972C8A">
              <w:tab/>
            </w:r>
            <w:r w:rsidRPr="00972C8A">
              <w:rPr>
                <w:color w:val="C00000"/>
              </w:rPr>
              <w:t>type of sensing data reporting (e.g. one time or periodic).</w:t>
            </w:r>
          </w:p>
          <w:p w14:paraId="62901B9A" w14:textId="77777777" w:rsidR="00EE5F72" w:rsidRPr="00972C8A" w:rsidRDefault="00EE5F72" w:rsidP="00EE5F72">
            <w:pPr>
              <w:pStyle w:val="NO"/>
            </w:pPr>
            <w:r w:rsidRPr="00972C8A">
              <w:t>NOTE:</w:t>
            </w:r>
            <w:r w:rsidRPr="00972C8A">
              <w:tab/>
            </w:r>
            <w:r w:rsidRPr="00972C8A">
              <w:rPr>
                <w:color w:val="C00000"/>
              </w:rPr>
              <w:t>The list of parameters provided by the Sensing Function (Sensing Control Functionality in case of split deployment) to the gNB(s) need further discussion and feedback from RAN WG3 and specified during the normative phase.</w:t>
            </w:r>
          </w:p>
          <w:p w14:paraId="10B45970" w14:textId="77777777" w:rsidR="009E04B8" w:rsidRDefault="009E04B8" w:rsidP="009E04B8">
            <w:pPr>
              <w:pStyle w:val="EditorsNote"/>
              <w:tabs>
                <w:tab w:val="left" w:pos="284"/>
                <w:tab w:val="left" w:pos="682"/>
              </w:tabs>
              <w:spacing w:after="0"/>
              <w:ind w:left="0" w:firstLine="0"/>
              <w:contextualSpacing/>
              <w:rPr>
                <w:rFonts w:ascii="Arial" w:eastAsia="맑은 고딕" w:hAnsi="Arial" w:cs="Arial"/>
                <w:b/>
                <w:color w:val="000000" w:themeColor="text1"/>
                <w:sz w:val="18"/>
                <w:szCs w:val="18"/>
                <w:u w:val="single"/>
                <w:lang w:eastAsia="ko-KR"/>
              </w:rPr>
            </w:pPr>
          </w:p>
          <w:p w14:paraId="1F137D05" w14:textId="4D53536D" w:rsidR="009E04B8" w:rsidRPr="005940F3" w:rsidRDefault="009E04B8" w:rsidP="009E04B8">
            <w:pPr>
              <w:pStyle w:val="EditorsNote"/>
              <w:tabs>
                <w:tab w:val="left" w:pos="284"/>
                <w:tab w:val="left" w:pos="682"/>
              </w:tabs>
              <w:spacing w:after="0"/>
              <w:ind w:left="0" w:firstLine="0"/>
              <w:contextualSpacing/>
              <w:rPr>
                <w:rFonts w:ascii="Arial" w:eastAsia="맑은 고딕" w:hAnsi="Arial" w:cs="Arial"/>
                <w:b/>
                <w:color w:val="000000" w:themeColor="text1"/>
                <w:sz w:val="18"/>
                <w:szCs w:val="18"/>
                <w:u w:val="single"/>
                <w:lang w:eastAsia="ko-KR"/>
              </w:rPr>
            </w:pPr>
            <w:r w:rsidRPr="005940F3">
              <w:rPr>
                <w:rFonts w:ascii="Arial" w:eastAsia="맑은 고딕" w:hAnsi="Arial" w:cs="Arial" w:hint="eastAsia"/>
                <w:b/>
                <w:color w:val="000000" w:themeColor="text1"/>
                <w:sz w:val="18"/>
                <w:szCs w:val="18"/>
                <w:u w:val="single"/>
                <w:lang w:eastAsia="ko-KR"/>
              </w:rPr>
              <w:t>S</w:t>
            </w:r>
            <w:r w:rsidRPr="005940F3">
              <w:rPr>
                <w:rFonts w:ascii="Arial" w:eastAsia="맑은 고딕" w:hAnsi="Arial" w:cs="Arial"/>
                <w:b/>
                <w:color w:val="000000" w:themeColor="text1"/>
                <w:sz w:val="18"/>
                <w:szCs w:val="18"/>
                <w:u w:val="single"/>
                <w:lang w:eastAsia="ko-KR"/>
              </w:rPr>
              <w:t>A2 LS R3-260011/S2-2511045</w:t>
            </w:r>
          </w:p>
          <w:p w14:paraId="47F966EA" w14:textId="0803A47E" w:rsidR="00EE5F72" w:rsidRPr="005941CF" w:rsidRDefault="00EE5F72" w:rsidP="00F2003B">
            <w:pPr>
              <w:pStyle w:val="EditorsNote"/>
              <w:tabs>
                <w:tab w:val="left" w:pos="284"/>
                <w:tab w:val="left" w:pos="682"/>
              </w:tabs>
              <w:spacing w:after="0"/>
              <w:ind w:left="0" w:firstLine="0"/>
              <w:contextualSpacing/>
              <w:rPr>
                <w:rFonts w:ascii="Arial" w:eastAsia="맑은 고딕" w:hAnsi="Arial" w:cs="Arial"/>
                <w:bCs/>
                <w:color w:val="000000" w:themeColor="text1"/>
                <w:lang w:eastAsia="ko-KR"/>
              </w:rPr>
            </w:pPr>
            <w:r w:rsidRPr="00987E0E">
              <w:rPr>
                <w:rFonts w:ascii="Arial" w:eastAsia="맑은 고딕" w:hAnsi="Arial" w:cs="Arial"/>
                <w:bCs/>
                <w:color w:val="000000" w:themeColor="text1"/>
                <w:sz w:val="18"/>
                <w:szCs w:val="18"/>
                <w:lang w:eastAsia="ko-KR"/>
              </w:rPr>
              <w:t>Q4</w:t>
            </w:r>
            <w:r w:rsidR="00DD1323">
              <w:rPr>
                <w:rFonts w:ascii="Arial" w:eastAsia="맑은 고딕" w:hAnsi="Arial" w:cs="Arial" w:hint="eastAsia"/>
                <w:bCs/>
                <w:color w:val="000000" w:themeColor="text1"/>
                <w:sz w:val="18"/>
                <w:szCs w:val="18"/>
                <w:lang w:eastAsia="ko-KR"/>
              </w:rPr>
              <w:t>)</w:t>
            </w:r>
            <w:r w:rsidRPr="00987E0E">
              <w:rPr>
                <w:rFonts w:ascii="Arial" w:eastAsia="맑은 고딕" w:hAnsi="Arial" w:cs="Arial"/>
                <w:bCs/>
                <w:color w:val="000000" w:themeColor="text1"/>
                <w:sz w:val="18"/>
                <w:szCs w:val="18"/>
                <w:lang w:eastAsia="ko-KR"/>
              </w:rPr>
              <w:t xml:space="preserve"> In addition to </w:t>
            </w:r>
            <w:r w:rsidRPr="00987E0E">
              <w:rPr>
                <w:rFonts w:ascii="Arial" w:eastAsia="맑은 고딕" w:hAnsi="Arial" w:cs="Arial"/>
                <w:b/>
                <w:color w:val="C00000"/>
                <w:sz w:val="18"/>
                <w:szCs w:val="18"/>
                <w:lang w:eastAsia="ko-KR"/>
              </w:rPr>
              <w:t>sensing service type</w:t>
            </w:r>
            <w:r w:rsidRPr="00987E0E">
              <w:rPr>
                <w:rFonts w:ascii="Arial" w:eastAsia="맑은 고딕" w:hAnsi="Arial" w:cs="Arial"/>
                <w:bCs/>
                <w:color w:val="C00000"/>
                <w:sz w:val="18"/>
                <w:szCs w:val="18"/>
                <w:lang w:eastAsia="ko-KR"/>
              </w:rPr>
              <w:t xml:space="preserve"> </w:t>
            </w:r>
            <w:r w:rsidRPr="00987E0E">
              <w:rPr>
                <w:rFonts w:ascii="Arial" w:eastAsia="맑은 고딕" w:hAnsi="Arial" w:cs="Arial"/>
                <w:bCs/>
                <w:color w:val="000000" w:themeColor="text1"/>
                <w:sz w:val="18"/>
                <w:szCs w:val="18"/>
                <w:lang w:eastAsia="ko-KR"/>
              </w:rPr>
              <w:t xml:space="preserve">and </w:t>
            </w:r>
            <w:r w:rsidRPr="00987E0E">
              <w:rPr>
                <w:rFonts w:ascii="Arial" w:eastAsia="맑은 고딕" w:hAnsi="Arial" w:cs="Arial"/>
                <w:b/>
                <w:color w:val="C00000"/>
                <w:sz w:val="18"/>
                <w:szCs w:val="18"/>
                <w:lang w:eastAsia="ko-KR"/>
              </w:rPr>
              <w:t>target sensing service area</w:t>
            </w:r>
            <w:r w:rsidRPr="00987E0E">
              <w:rPr>
                <w:rFonts w:ascii="Arial" w:eastAsia="맑은 고딕" w:hAnsi="Arial" w:cs="Arial"/>
                <w:bCs/>
                <w:color w:val="000000" w:themeColor="text1"/>
                <w:sz w:val="18"/>
                <w:szCs w:val="18"/>
                <w:lang w:eastAsia="ko-KR"/>
              </w:rPr>
              <w:t xml:space="preserve">, what are the </w:t>
            </w:r>
            <w:r w:rsidRPr="00987E0E">
              <w:rPr>
                <w:rFonts w:ascii="Arial" w:eastAsia="맑은 고딕" w:hAnsi="Arial" w:cs="Arial"/>
                <w:b/>
                <w:color w:val="C00000"/>
                <w:sz w:val="18"/>
                <w:szCs w:val="18"/>
                <w:lang w:eastAsia="ko-KR"/>
              </w:rPr>
              <w:t>other parameters that the Sensing Function needs to provide to the Sensing Entity (i.e. gNB)</w:t>
            </w:r>
            <w:r w:rsidRPr="00987E0E">
              <w:rPr>
                <w:rFonts w:ascii="Arial" w:eastAsia="맑은 고딕" w:hAnsi="Arial" w:cs="Arial"/>
                <w:bCs/>
                <w:color w:val="000000" w:themeColor="text1"/>
                <w:sz w:val="18"/>
                <w:szCs w:val="18"/>
                <w:lang w:eastAsia="ko-KR"/>
              </w:rPr>
              <w:t xml:space="preserve"> to perform the sensing operation and provide Sensing Data with the requested characteristics?</w:t>
            </w:r>
          </w:p>
        </w:tc>
      </w:tr>
    </w:tbl>
    <w:p w14:paraId="7165D29C" w14:textId="404C1F77" w:rsidR="00F2003B" w:rsidRDefault="00F2003B" w:rsidP="00F0446D">
      <w:pPr>
        <w:spacing w:before="240"/>
        <w:rPr>
          <w:rFonts w:ascii="Arial" w:eastAsiaTheme="minorEastAsia" w:hAnsi="Arial" w:cs="Arial"/>
          <w:lang w:eastAsia="ko-KR"/>
        </w:rPr>
      </w:pPr>
      <w:r>
        <w:rPr>
          <w:rFonts w:ascii="Arial" w:eastAsiaTheme="minorEastAsia" w:hAnsi="Arial" w:cs="Arial" w:hint="eastAsia"/>
          <w:lang w:eastAsia="ko-KR"/>
        </w:rPr>
        <w:t xml:space="preserve">From SA2 conclusion [2], </w:t>
      </w:r>
      <w:r>
        <w:rPr>
          <w:rFonts w:ascii="Arial" w:eastAsiaTheme="minorEastAsia" w:hAnsi="Arial" w:cs="Arial"/>
          <w:lang w:eastAsia="ko-KR"/>
        </w:rPr>
        <w:t>parameters</w:t>
      </w:r>
      <w:r>
        <w:rPr>
          <w:rFonts w:ascii="Arial" w:eastAsiaTheme="minorEastAsia" w:hAnsi="Arial" w:cs="Arial" w:hint="eastAsia"/>
          <w:lang w:eastAsia="ko-KR"/>
        </w:rPr>
        <w:t xml:space="preserve"> </w:t>
      </w:r>
      <w:r w:rsidR="00BA5886">
        <w:rPr>
          <w:rFonts w:ascii="Arial" w:eastAsiaTheme="minorEastAsia" w:hAnsi="Arial" w:cs="Arial" w:hint="eastAsia"/>
          <w:lang w:eastAsia="ko-KR"/>
        </w:rPr>
        <w:t xml:space="preserve">such as </w:t>
      </w:r>
      <w:r>
        <w:rPr>
          <w:rFonts w:ascii="Arial" w:eastAsiaTheme="minorEastAsia" w:hAnsi="Arial" w:cs="Arial" w:hint="eastAsia"/>
          <w:lang w:eastAsia="ko-KR"/>
        </w:rPr>
        <w:t xml:space="preserve">sensing service type, target sensing area, and sensing service duration are </w:t>
      </w:r>
      <w:r w:rsidR="00BA5886">
        <w:rPr>
          <w:rFonts w:ascii="Arial" w:eastAsiaTheme="minorEastAsia" w:hAnsi="Arial" w:cs="Arial" w:hint="eastAsia"/>
          <w:lang w:eastAsia="ko-KR"/>
        </w:rPr>
        <w:t xml:space="preserve">already under consideration </w:t>
      </w:r>
      <w:r>
        <w:rPr>
          <w:rFonts w:ascii="Arial" w:eastAsiaTheme="minorEastAsia" w:hAnsi="Arial" w:cs="Arial" w:hint="eastAsia"/>
          <w:lang w:eastAsia="ko-KR"/>
        </w:rPr>
        <w:t xml:space="preserve">to be provided to gNB (SE). </w:t>
      </w:r>
      <w:r w:rsidR="00F0446D">
        <w:rPr>
          <w:rFonts w:ascii="Arial" w:eastAsiaTheme="minorEastAsia" w:hAnsi="Arial" w:cs="Arial" w:hint="eastAsia"/>
          <w:lang w:eastAsia="ko-KR"/>
        </w:rPr>
        <w:t>In SA2, t</w:t>
      </w:r>
      <w:r>
        <w:rPr>
          <w:rFonts w:ascii="Arial" w:eastAsiaTheme="minorEastAsia" w:hAnsi="Arial" w:cs="Arial" w:hint="eastAsia"/>
          <w:lang w:eastAsia="ko-KR"/>
        </w:rPr>
        <w:t xml:space="preserve">here seems no </w:t>
      </w:r>
      <w:r w:rsidR="00BA5886">
        <w:rPr>
          <w:rFonts w:ascii="Arial" w:eastAsiaTheme="minorEastAsia" w:hAnsi="Arial" w:cs="Arial" w:hint="eastAsia"/>
          <w:lang w:eastAsia="ko-KR"/>
        </w:rPr>
        <w:t>formal</w:t>
      </w:r>
      <w:r>
        <w:rPr>
          <w:rFonts w:ascii="Arial" w:eastAsiaTheme="minorEastAsia" w:hAnsi="Arial" w:cs="Arial" w:hint="eastAsia"/>
          <w:lang w:eastAsia="ko-KR"/>
        </w:rPr>
        <w:t xml:space="preserve"> definition for sensing service type</w:t>
      </w:r>
      <w:r w:rsidR="00F0446D">
        <w:rPr>
          <w:rFonts w:ascii="Arial" w:eastAsiaTheme="minorEastAsia" w:hAnsi="Arial" w:cs="Arial" w:hint="eastAsia"/>
          <w:lang w:eastAsia="ko-KR"/>
        </w:rPr>
        <w:t xml:space="preserve"> yet</w:t>
      </w:r>
      <w:r w:rsidR="00BA5886">
        <w:rPr>
          <w:rFonts w:ascii="Arial" w:eastAsiaTheme="minorEastAsia" w:hAnsi="Arial" w:cs="Arial" w:hint="eastAsia"/>
          <w:lang w:eastAsia="ko-KR"/>
        </w:rPr>
        <w:t>,</w:t>
      </w:r>
      <w:r>
        <w:rPr>
          <w:rFonts w:ascii="Arial" w:eastAsiaTheme="minorEastAsia" w:hAnsi="Arial" w:cs="Arial" w:hint="eastAsia"/>
          <w:lang w:eastAsia="ko-KR"/>
        </w:rPr>
        <w:t xml:space="preserve"> but it is one of parameter</w:t>
      </w:r>
      <w:r w:rsidR="00BA5886">
        <w:rPr>
          <w:rFonts w:ascii="Arial" w:eastAsiaTheme="minorEastAsia" w:hAnsi="Arial" w:cs="Arial" w:hint="eastAsia"/>
          <w:lang w:eastAsia="ko-KR"/>
        </w:rPr>
        <w:t>s</w:t>
      </w:r>
      <w:r>
        <w:rPr>
          <w:rFonts w:ascii="Arial" w:eastAsiaTheme="minorEastAsia" w:hAnsi="Arial" w:cs="Arial" w:hint="eastAsia"/>
          <w:lang w:eastAsia="ko-KR"/>
        </w:rPr>
        <w:t xml:space="preserve"> </w:t>
      </w:r>
      <w:r w:rsidR="004268A9">
        <w:rPr>
          <w:rFonts w:ascii="Arial" w:eastAsiaTheme="minorEastAsia" w:hAnsi="Arial" w:cs="Arial" w:hint="eastAsia"/>
          <w:lang w:eastAsia="ko-KR"/>
        </w:rPr>
        <w:t xml:space="preserve">listed to be </w:t>
      </w:r>
      <w:r>
        <w:rPr>
          <w:rFonts w:ascii="Arial" w:eastAsiaTheme="minorEastAsia" w:hAnsi="Arial" w:cs="Arial" w:hint="eastAsia"/>
          <w:lang w:eastAsia="ko-KR"/>
        </w:rPr>
        <w:t xml:space="preserve">provided to SF from the service </w:t>
      </w:r>
      <w:r>
        <w:rPr>
          <w:rFonts w:ascii="Arial" w:eastAsiaTheme="minorEastAsia" w:hAnsi="Arial" w:cs="Arial" w:hint="eastAsia"/>
          <w:lang w:eastAsia="ko-KR"/>
        </w:rPr>
        <w:lastRenderedPageBreak/>
        <w:t>consumer</w:t>
      </w:r>
      <w:r w:rsidR="004268A9">
        <w:rPr>
          <w:rFonts w:ascii="Arial" w:eastAsiaTheme="minorEastAsia" w:hAnsi="Arial" w:cs="Arial" w:hint="eastAsia"/>
          <w:lang w:eastAsia="ko-KR"/>
        </w:rPr>
        <w:t>,</w:t>
      </w:r>
      <w:r>
        <w:rPr>
          <w:rFonts w:ascii="Arial" w:eastAsiaTheme="minorEastAsia" w:hAnsi="Arial" w:cs="Arial" w:hint="eastAsia"/>
          <w:lang w:eastAsia="ko-KR"/>
        </w:rPr>
        <w:t xml:space="preserve"> and the name </w:t>
      </w:r>
      <w:r w:rsidR="00BA5886">
        <w:rPr>
          <w:rFonts w:ascii="Arial" w:eastAsiaTheme="minorEastAsia" w:hAnsi="Arial" w:cs="Arial" w:hint="eastAsia"/>
          <w:lang w:eastAsia="ko-KR"/>
        </w:rPr>
        <w:t xml:space="preserve">clearly </w:t>
      </w:r>
      <w:r>
        <w:rPr>
          <w:rFonts w:ascii="Arial" w:eastAsiaTheme="minorEastAsia" w:hAnsi="Arial" w:cs="Arial" w:hint="eastAsia"/>
          <w:lang w:eastAsia="ko-KR"/>
        </w:rPr>
        <w:t>indicate</w:t>
      </w:r>
      <w:r w:rsidR="00BA5886">
        <w:rPr>
          <w:rFonts w:ascii="Arial" w:eastAsiaTheme="minorEastAsia" w:hAnsi="Arial" w:cs="Arial" w:hint="eastAsia"/>
          <w:lang w:eastAsia="ko-KR"/>
        </w:rPr>
        <w:t>s</w:t>
      </w:r>
      <w:r>
        <w:rPr>
          <w:rFonts w:ascii="Arial" w:eastAsiaTheme="minorEastAsia" w:hAnsi="Arial" w:cs="Arial" w:hint="eastAsia"/>
          <w:lang w:eastAsia="ko-KR"/>
        </w:rPr>
        <w:t xml:space="preserve"> the operational </w:t>
      </w:r>
      <w:r>
        <w:rPr>
          <w:rFonts w:ascii="Arial" w:eastAsiaTheme="minorEastAsia" w:hAnsi="Arial" w:cs="Arial"/>
          <w:lang w:eastAsia="ko-KR"/>
        </w:rPr>
        <w:t>“</w:t>
      </w:r>
      <w:r>
        <w:rPr>
          <w:rFonts w:ascii="Arial" w:eastAsiaTheme="minorEastAsia" w:hAnsi="Arial" w:cs="Arial" w:hint="eastAsia"/>
          <w:lang w:eastAsia="ko-KR"/>
        </w:rPr>
        <w:t>intent</w:t>
      </w:r>
      <w:r>
        <w:rPr>
          <w:rFonts w:ascii="Arial" w:eastAsiaTheme="minorEastAsia" w:hAnsi="Arial" w:cs="Arial"/>
          <w:lang w:eastAsia="ko-KR"/>
        </w:rPr>
        <w:t>”</w:t>
      </w:r>
      <w:r>
        <w:rPr>
          <w:rFonts w:ascii="Arial" w:eastAsiaTheme="minorEastAsia" w:hAnsi="Arial" w:cs="Arial" w:hint="eastAsia"/>
          <w:lang w:eastAsia="ko-KR"/>
        </w:rPr>
        <w:t xml:space="preserve"> </w:t>
      </w:r>
      <w:r w:rsidR="00BA5886">
        <w:rPr>
          <w:rFonts w:ascii="Arial" w:eastAsiaTheme="minorEastAsia" w:hAnsi="Arial" w:cs="Arial" w:hint="eastAsia"/>
          <w:lang w:eastAsia="ko-KR"/>
        </w:rPr>
        <w:t xml:space="preserve">or </w:t>
      </w:r>
      <w:r>
        <w:rPr>
          <w:rFonts w:ascii="Arial" w:eastAsiaTheme="minorEastAsia" w:hAnsi="Arial" w:cs="Arial" w:hint="eastAsia"/>
          <w:lang w:eastAsia="ko-KR"/>
        </w:rPr>
        <w:t>objective of the service request (e.g. object tracking, detection, identification</w:t>
      </w:r>
      <w:r w:rsidR="004268A9">
        <w:rPr>
          <w:rFonts w:ascii="Arial" w:eastAsiaTheme="minorEastAsia" w:hAnsi="Arial" w:cs="Arial" w:hint="eastAsia"/>
          <w:lang w:eastAsia="ko-KR"/>
        </w:rPr>
        <w:t>/classification</w:t>
      </w:r>
      <w:r>
        <w:rPr>
          <w:rFonts w:ascii="Arial" w:eastAsiaTheme="minorEastAsia" w:hAnsi="Arial" w:cs="Arial" w:hint="eastAsia"/>
          <w:lang w:eastAsia="ko-KR"/>
        </w:rPr>
        <w:t>, etc.).</w:t>
      </w:r>
    </w:p>
    <w:p w14:paraId="57D2BF90" w14:textId="14B86747" w:rsidR="00F0446D" w:rsidRDefault="00F2003B" w:rsidP="00EE5F72">
      <w:pPr>
        <w:rPr>
          <w:rFonts w:ascii="Arial" w:eastAsiaTheme="minorEastAsia" w:hAnsi="Arial" w:cs="Arial"/>
          <w:lang w:val="en-US" w:eastAsia="ko-KR"/>
        </w:rPr>
      </w:pPr>
      <w:r>
        <w:rPr>
          <w:rFonts w:ascii="Arial" w:eastAsiaTheme="minorEastAsia" w:hAnsi="Arial" w:cs="Arial" w:hint="eastAsia"/>
          <w:lang w:val="en-US" w:eastAsia="ko-KR"/>
        </w:rPr>
        <w:t>Rel-20 focuses on gNB-based mono-static sensing and targets UAV use case</w:t>
      </w:r>
      <w:r w:rsidR="00F0446D">
        <w:rPr>
          <w:rFonts w:ascii="Arial" w:eastAsiaTheme="minorEastAsia" w:hAnsi="Arial" w:cs="Arial" w:hint="eastAsia"/>
          <w:lang w:val="en-US" w:eastAsia="ko-KR"/>
        </w:rPr>
        <w:t>s</w:t>
      </w:r>
      <w:r>
        <w:rPr>
          <w:rFonts w:ascii="Arial" w:eastAsiaTheme="minorEastAsia" w:hAnsi="Arial" w:cs="Arial" w:hint="eastAsia"/>
          <w:lang w:val="en-US" w:eastAsia="ko-KR"/>
        </w:rPr>
        <w:t xml:space="preserve">. </w:t>
      </w:r>
      <w:r w:rsidR="00F0446D">
        <w:rPr>
          <w:rFonts w:ascii="Arial" w:eastAsiaTheme="minorEastAsia" w:hAnsi="Arial" w:cs="Arial" w:hint="eastAsia"/>
          <w:lang w:val="en-US" w:eastAsia="ko-KR"/>
        </w:rPr>
        <w:t xml:space="preserve">In this context, regardless of </w:t>
      </w:r>
      <w:r w:rsidR="004268A9">
        <w:rPr>
          <w:rFonts w:ascii="Arial" w:eastAsiaTheme="minorEastAsia" w:hAnsi="Arial" w:cs="Arial" w:hint="eastAsia"/>
          <w:lang w:val="en-US" w:eastAsia="ko-KR"/>
        </w:rPr>
        <w:t xml:space="preserve">intent </w:t>
      </w:r>
      <w:r w:rsidR="00F0446D">
        <w:rPr>
          <w:rFonts w:ascii="Arial" w:eastAsiaTheme="minorEastAsia" w:hAnsi="Arial" w:cs="Arial" w:hint="eastAsia"/>
          <w:lang w:val="en-US" w:eastAsia="ko-KR"/>
        </w:rPr>
        <w:t xml:space="preserve">(such as </w:t>
      </w:r>
      <w:r w:rsidR="004268A9">
        <w:rPr>
          <w:rFonts w:ascii="Arial" w:eastAsiaTheme="minorEastAsia" w:hAnsi="Arial" w:cs="Arial"/>
          <w:lang w:val="en-US" w:eastAsia="ko-KR"/>
        </w:rPr>
        <w:t>“</w:t>
      </w:r>
      <w:r w:rsidR="004268A9">
        <w:rPr>
          <w:rFonts w:ascii="Arial" w:eastAsiaTheme="minorEastAsia" w:hAnsi="Arial" w:cs="Arial" w:hint="eastAsia"/>
          <w:lang w:val="en-US" w:eastAsia="ko-KR"/>
        </w:rPr>
        <w:t>detect</w:t>
      </w:r>
      <w:r w:rsidR="004268A9">
        <w:rPr>
          <w:rFonts w:ascii="Arial" w:eastAsiaTheme="minorEastAsia" w:hAnsi="Arial" w:cs="Arial"/>
          <w:lang w:val="en-US" w:eastAsia="ko-KR"/>
        </w:rPr>
        <w:t>”</w:t>
      </w:r>
      <w:r w:rsidR="004268A9">
        <w:rPr>
          <w:rFonts w:ascii="Arial" w:eastAsiaTheme="minorEastAsia" w:hAnsi="Arial" w:cs="Arial" w:hint="eastAsia"/>
          <w:lang w:val="en-US" w:eastAsia="ko-KR"/>
        </w:rPr>
        <w:t xml:space="preserve">, </w:t>
      </w:r>
      <w:r w:rsidR="004268A9">
        <w:rPr>
          <w:rFonts w:ascii="Arial" w:eastAsiaTheme="minorEastAsia" w:hAnsi="Arial" w:cs="Arial"/>
          <w:lang w:val="en-US" w:eastAsia="ko-KR"/>
        </w:rPr>
        <w:t>“</w:t>
      </w:r>
      <w:r w:rsidR="004268A9">
        <w:rPr>
          <w:rFonts w:ascii="Arial" w:eastAsiaTheme="minorEastAsia" w:hAnsi="Arial" w:cs="Arial" w:hint="eastAsia"/>
          <w:lang w:val="en-US" w:eastAsia="ko-KR"/>
        </w:rPr>
        <w:t>track</w:t>
      </w:r>
      <w:r w:rsidR="004268A9">
        <w:rPr>
          <w:rFonts w:ascii="Arial" w:eastAsiaTheme="minorEastAsia" w:hAnsi="Arial" w:cs="Arial"/>
          <w:lang w:val="en-US" w:eastAsia="ko-KR"/>
        </w:rPr>
        <w:t>”</w:t>
      </w:r>
      <w:r w:rsidR="004268A9">
        <w:rPr>
          <w:rFonts w:ascii="Arial" w:eastAsiaTheme="minorEastAsia" w:hAnsi="Arial" w:cs="Arial" w:hint="eastAsia"/>
          <w:lang w:val="en-US" w:eastAsia="ko-KR"/>
        </w:rPr>
        <w:t xml:space="preserve">, or </w:t>
      </w:r>
      <w:r w:rsidR="004268A9">
        <w:rPr>
          <w:rFonts w:ascii="Arial" w:eastAsiaTheme="minorEastAsia" w:hAnsi="Arial" w:cs="Arial"/>
          <w:lang w:val="en-US" w:eastAsia="ko-KR"/>
        </w:rPr>
        <w:t>“</w:t>
      </w:r>
      <w:r w:rsidR="004268A9">
        <w:rPr>
          <w:rFonts w:ascii="Arial" w:eastAsiaTheme="minorEastAsia" w:hAnsi="Arial" w:cs="Arial" w:hint="eastAsia"/>
          <w:lang w:val="en-US" w:eastAsia="ko-KR"/>
        </w:rPr>
        <w:t>identify</w:t>
      </w:r>
      <w:r w:rsidR="004268A9">
        <w:rPr>
          <w:rFonts w:ascii="Arial" w:eastAsiaTheme="minorEastAsia" w:hAnsi="Arial" w:cs="Arial"/>
          <w:lang w:val="en-US" w:eastAsia="ko-KR"/>
        </w:rPr>
        <w:t>”</w:t>
      </w:r>
      <w:r w:rsidR="004268A9">
        <w:rPr>
          <w:rFonts w:ascii="Arial" w:eastAsiaTheme="minorEastAsia" w:hAnsi="Arial" w:cs="Arial" w:hint="eastAsia"/>
          <w:lang w:val="en-US" w:eastAsia="ko-KR"/>
        </w:rPr>
        <w:t xml:space="preserve"> </w:t>
      </w:r>
      <w:r w:rsidR="00F0446D">
        <w:rPr>
          <w:rFonts w:ascii="Arial" w:eastAsiaTheme="minorEastAsia" w:hAnsi="Arial" w:cs="Arial" w:hint="eastAsia"/>
          <w:lang w:val="en-US" w:eastAsia="ko-KR"/>
        </w:rPr>
        <w:t xml:space="preserve">a </w:t>
      </w:r>
      <w:r w:rsidR="004268A9">
        <w:rPr>
          <w:rFonts w:ascii="Arial" w:eastAsiaTheme="minorEastAsia" w:hAnsi="Arial" w:cs="Arial" w:hint="eastAsia"/>
          <w:lang w:val="en-US" w:eastAsia="ko-KR"/>
        </w:rPr>
        <w:t>UAV</w:t>
      </w:r>
      <w:r w:rsidR="00F0446D">
        <w:rPr>
          <w:rFonts w:ascii="Arial" w:eastAsiaTheme="minorEastAsia" w:hAnsi="Arial" w:cs="Arial" w:hint="eastAsia"/>
          <w:lang w:val="en-US" w:eastAsia="ko-KR"/>
        </w:rPr>
        <w:t>), it looks</w:t>
      </w:r>
      <w:r w:rsidR="004268A9">
        <w:rPr>
          <w:rFonts w:ascii="Arial" w:eastAsiaTheme="minorEastAsia" w:hAnsi="Arial" w:cs="Arial" w:hint="eastAsia"/>
          <w:lang w:val="en-US" w:eastAsia="ko-KR"/>
        </w:rPr>
        <w:t xml:space="preserve"> evident that spa</w:t>
      </w:r>
      <w:r w:rsidR="00BA5886">
        <w:rPr>
          <w:rFonts w:ascii="Arial" w:eastAsiaTheme="minorEastAsia" w:hAnsi="Arial" w:cs="Arial" w:hint="eastAsia"/>
          <w:lang w:val="en-US" w:eastAsia="ko-KR"/>
        </w:rPr>
        <w:t>ce</w:t>
      </w:r>
      <w:r w:rsidR="004268A9">
        <w:rPr>
          <w:rFonts w:ascii="Arial" w:eastAsiaTheme="minorEastAsia" w:hAnsi="Arial" w:cs="Arial" w:hint="eastAsia"/>
          <w:lang w:val="en-US" w:eastAsia="ko-KR"/>
        </w:rPr>
        <w:t xml:space="preserve"> </w:t>
      </w:r>
      <w:r w:rsidR="00BA5886">
        <w:rPr>
          <w:rFonts w:ascii="Arial" w:eastAsiaTheme="minorEastAsia" w:hAnsi="Arial" w:cs="Arial" w:hint="eastAsia"/>
          <w:lang w:val="en-US" w:eastAsia="ko-KR"/>
        </w:rPr>
        <w:t>and</w:t>
      </w:r>
      <w:r w:rsidR="004268A9">
        <w:rPr>
          <w:rFonts w:ascii="Arial" w:eastAsiaTheme="minorEastAsia" w:hAnsi="Arial" w:cs="Arial" w:hint="eastAsia"/>
          <w:lang w:val="en-US" w:eastAsia="ko-KR"/>
        </w:rPr>
        <w:t xml:space="preserve"> time </w:t>
      </w:r>
      <w:r w:rsidR="00D91C14">
        <w:rPr>
          <w:rFonts w:ascii="Arial" w:eastAsiaTheme="minorEastAsia" w:hAnsi="Arial" w:cs="Arial" w:hint="eastAsia"/>
          <w:lang w:val="en-US" w:eastAsia="ko-KR"/>
        </w:rPr>
        <w:t xml:space="preserve">related parameters </w:t>
      </w:r>
      <w:r w:rsidR="00F0446D">
        <w:rPr>
          <w:rFonts w:ascii="Arial" w:eastAsiaTheme="minorEastAsia" w:hAnsi="Arial" w:cs="Arial" w:hint="eastAsia"/>
          <w:lang w:val="en-US" w:eastAsia="ko-KR"/>
        </w:rPr>
        <w:t>are the common and essential operational requirements</w:t>
      </w:r>
      <w:r w:rsidR="004268A9">
        <w:rPr>
          <w:rFonts w:ascii="Arial" w:eastAsiaTheme="minorEastAsia" w:hAnsi="Arial" w:cs="Arial" w:hint="eastAsia"/>
          <w:lang w:val="en-US" w:eastAsia="ko-KR"/>
        </w:rPr>
        <w:t xml:space="preserve">. </w:t>
      </w:r>
    </w:p>
    <w:p w14:paraId="58AF9D60" w14:textId="4A954DEB" w:rsidR="00F0446D" w:rsidRDefault="00F0446D" w:rsidP="00EE5F72">
      <w:pPr>
        <w:rPr>
          <w:rFonts w:ascii="Arial" w:eastAsiaTheme="minorEastAsia" w:hAnsi="Arial" w:cs="Arial"/>
          <w:lang w:val="en-US" w:eastAsia="ko-KR"/>
        </w:rPr>
      </w:pPr>
      <w:r w:rsidRPr="00F0446D">
        <w:rPr>
          <w:rFonts w:ascii="Arial" w:eastAsiaTheme="minorEastAsia" w:hAnsi="Arial" w:cs="Arial"/>
          <w:lang w:val="en-US" w:eastAsia="ko-KR"/>
        </w:rPr>
        <w:t xml:space="preserve">For example, detecting a UAV </w:t>
      </w:r>
      <w:r w:rsidR="00402CA3">
        <w:rPr>
          <w:rFonts w:ascii="Arial" w:eastAsiaTheme="minorEastAsia" w:hAnsi="Arial" w:cs="Arial" w:hint="eastAsia"/>
          <w:lang w:val="en-US" w:eastAsia="ko-KR"/>
        </w:rPr>
        <w:t xml:space="preserve">may </w:t>
      </w:r>
      <w:r w:rsidRPr="00F0446D">
        <w:rPr>
          <w:rFonts w:ascii="Arial" w:eastAsiaTheme="minorEastAsia" w:hAnsi="Arial" w:cs="Arial"/>
          <w:lang w:val="en-US" w:eastAsia="ko-KR"/>
        </w:rPr>
        <w:t xml:space="preserve">require a specific monitoring area or time window. In case of UAV tracking, gNB </w:t>
      </w:r>
      <w:r>
        <w:rPr>
          <w:rFonts w:ascii="Arial" w:eastAsiaTheme="minorEastAsia" w:hAnsi="Arial" w:cs="Arial" w:hint="eastAsia"/>
          <w:lang w:val="en-US" w:eastAsia="ko-KR"/>
        </w:rPr>
        <w:t>may</w:t>
      </w:r>
      <w:r w:rsidRPr="00F0446D">
        <w:rPr>
          <w:rFonts w:ascii="Arial" w:eastAsiaTheme="minorEastAsia" w:hAnsi="Arial" w:cs="Arial"/>
          <w:lang w:val="en-US" w:eastAsia="ko-KR"/>
        </w:rPr>
        <w:t xml:space="preserve"> need to know permitted tracking </w:t>
      </w:r>
      <w:r>
        <w:rPr>
          <w:rFonts w:ascii="Arial" w:eastAsiaTheme="minorEastAsia" w:hAnsi="Arial" w:cs="Arial" w:hint="eastAsia"/>
          <w:lang w:val="en-US" w:eastAsia="ko-KR"/>
        </w:rPr>
        <w:t>areas</w:t>
      </w:r>
      <w:r w:rsidRPr="00F0446D">
        <w:rPr>
          <w:rFonts w:ascii="Arial" w:eastAsiaTheme="minorEastAsia" w:hAnsi="Arial" w:cs="Arial"/>
          <w:lang w:val="en-US" w:eastAsia="ko-KR"/>
        </w:rPr>
        <w:t xml:space="preserve"> or exclusion/stop zones. The </w:t>
      </w:r>
      <w:r>
        <w:rPr>
          <w:rFonts w:ascii="Arial" w:eastAsiaTheme="minorEastAsia" w:hAnsi="Arial" w:cs="Arial" w:hint="eastAsia"/>
          <w:lang w:val="en-US" w:eastAsia="ko-KR"/>
        </w:rPr>
        <w:t xml:space="preserve">listed </w:t>
      </w:r>
      <w:r w:rsidRPr="00F0446D">
        <w:rPr>
          <w:rFonts w:ascii="Arial" w:eastAsiaTheme="minorEastAsia" w:hAnsi="Arial" w:cs="Arial"/>
          <w:lang w:val="en-US" w:eastAsia="ko-KR"/>
        </w:rPr>
        <w:t>parameters</w:t>
      </w:r>
      <w:r>
        <w:rPr>
          <w:rFonts w:ascii="Arial" w:eastAsiaTheme="minorEastAsia" w:hAnsi="Arial" w:cs="Arial" w:hint="eastAsia"/>
          <w:lang w:val="en-US" w:eastAsia="ko-KR"/>
        </w:rPr>
        <w:t xml:space="preserve"> from SA2</w:t>
      </w:r>
      <w:r w:rsidRPr="00F0446D">
        <w:rPr>
          <w:rFonts w:ascii="Arial" w:eastAsiaTheme="minorEastAsia" w:hAnsi="Arial" w:cs="Arial"/>
          <w:lang w:val="en-US" w:eastAsia="ko-KR"/>
        </w:rPr>
        <w:t xml:space="preserve">, such as “target sensing service area” and “sensing service duration,” are examples of these space and time </w:t>
      </w:r>
      <w:r w:rsidR="00402CA3">
        <w:rPr>
          <w:rFonts w:ascii="Arial" w:eastAsiaTheme="minorEastAsia" w:hAnsi="Arial" w:cs="Arial" w:hint="eastAsia"/>
          <w:lang w:val="en-US" w:eastAsia="ko-KR"/>
        </w:rPr>
        <w:t xml:space="preserve">related </w:t>
      </w:r>
      <w:r>
        <w:rPr>
          <w:rFonts w:ascii="Arial" w:eastAsiaTheme="minorEastAsia" w:hAnsi="Arial" w:cs="Arial" w:hint="eastAsia"/>
          <w:lang w:val="en-US" w:eastAsia="ko-KR"/>
        </w:rPr>
        <w:t xml:space="preserve">operational </w:t>
      </w:r>
      <w:r w:rsidRPr="00F0446D">
        <w:rPr>
          <w:rFonts w:ascii="Arial" w:eastAsiaTheme="minorEastAsia" w:hAnsi="Arial" w:cs="Arial"/>
          <w:lang w:val="en-US" w:eastAsia="ko-KR"/>
        </w:rPr>
        <w:t xml:space="preserve">requirements. </w:t>
      </w:r>
      <w:r>
        <w:rPr>
          <w:rFonts w:ascii="Arial" w:eastAsiaTheme="minorEastAsia" w:hAnsi="Arial" w:cs="Arial" w:hint="eastAsia"/>
          <w:lang w:val="en-US" w:eastAsia="ko-KR"/>
        </w:rPr>
        <w:t xml:space="preserve">From this sense, </w:t>
      </w:r>
      <w:r w:rsidRPr="00F0446D">
        <w:rPr>
          <w:rFonts w:ascii="Arial" w:eastAsiaTheme="minorEastAsia" w:hAnsi="Arial" w:cs="Arial"/>
          <w:lang w:val="en-US" w:eastAsia="ko-KR"/>
        </w:rPr>
        <w:t xml:space="preserve">we </w:t>
      </w:r>
      <w:r>
        <w:rPr>
          <w:rFonts w:ascii="Arial" w:eastAsiaTheme="minorEastAsia" w:hAnsi="Arial" w:cs="Arial" w:hint="eastAsia"/>
          <w:lang w:val="en-US" w:eastAsia="ko-KR"/>
        </w:rPr>
        <w:t>think</w:t>
      </w:r>
      <w:r w:rsidRPr="00F0446D">
        <w:rPr>
          <w:rFonts w:ascii="Arial" w:eastAsiaTheme="minorEastAsia" w:hAnsi="Arial" w:cs="Arial"/>
          <w:lang w:val="en-US" w:eastAsia="ko-KR"/>
        </w:rPr>
        <w:t xml:space="preserve"> that providing </w:t>
      </w:r>
      <w:r w:rsidR="00402CA3">
        <w:rPr>
          <w:rFonts w:ascii="Arial" w:eastAsiaTheme="minorEastAsia" w:hAnsi="Arial" w:cs="Arial" w:hint="eastAsia"/>
          <w:lang w:val="en-US" w:eastAsia="ko-KR"/>
        </w:rPr>
        <w:t>such</w:t>
      </w:r>
      <w:r w:rsidRPr="00F0446D">
        <w:rPr>
          <w:rFonts w:ascii="Arial" w:eastAsiaTheme="minorEastAsia" w:hAnsi="Arial" w:cs="Arial"/>
          <w:lang w:val="en-US" w:eastAsia="ko-KR"/>
        </w:rPr>
        <w:t xml:space="preserve"> </w:t>
      </w:r>
      <w:r>
        <w:rPr>
          <w:rFonts w:ascii="Arial" w:eastAsiaTheme="minorEastAsia" w:hAnsi="Arial" w:cs="Arial" w:hint="eastAsia"/>
          <w:lang w:val="en-US" w:eastAsia="ko-KR"/>
        </w:rPr>
        <w:t>space</w:t>
      </w:r>
      <w:r w:rsidR="00402CA3">
        <w:rPr>
          <w:rFonts w:ascii="Arial" w:eastAsiaTheme="minorEastAsia" w:hAnsi="Arial" w:cs="Arial" w:hint="eastAsia"/>
          <w:lang w:val="en-US" w:eastAsia="ko-KR"/>
        </w:rPr>
        <w:t xml:space="preserve"> and </w:t>
      </w:r>
      <w:r>
        <w:rPr>
          <w:rFonts w:ascii="Arial" w:eastAsiaTheme="minorEastAsia" w:hAnsi="Arial" w:cs="Arial" w:hint="eastAsia"/>
          <w:lang w:val="en-US" w:eastAsia="ko-KR"/>
        </w:rPr>
        <w:t xml:space="preserve">time </w:t>
      </w:r>
      <w:r w:rsidR="00402CA3">
        <w:rPr>
          <w:rFonts w:ascii="Arial" w:eastAsiaTheme="minorEastAsia" w:hAnsi="Arial" w:cs="Arial" w:hint="eastAsia"/>
          <w:lang w:val="en-US" w:eastAsia="ko-KR"/>
        </w:rPr>
        <w:t xml:space="preserve">related </w:t>
      </w:r>
      <w:r w:rsidRPr="00F0446D">
        <w:rPr>
          <w:rFonts w:ascii="Arial" w:eastAsiaTheme="minorEastAsia" w:hAnsi="Arial" w:cs="Arial"/>
          <w:lang w:val="en-US" w:eastAsia="ko-KR"/>
        </w:rPr>
        <w:t>parameters</w:t>
      </w:r>
      <w:r>
        <w:rPr>
          <w:rFonts w:ascii="Arial" w:eastAsiaTheme="minorEastAsia" w:hAnsi="Arial" w:cs="Arial" w:hint="eastAsia"/>
          <w:lang w:val="en-US" w:eastAsia="ko-KR"/>
        </w:rPr>
        <w:t xml:space="preserve"> </w:t>
      </w:r>
      <w:r w:rsidRPr="00F0446D">
        <w:rPr>
          <w:rFonts w:ascii="Arial" w:eastAsiaTheme="minorEastAsia" w:hAnsi="Arial" w:cs="Arial"/>
          <w:lang w:val="en-US" w:eastAsia="ko-KR"/>
        </w:rPr>
        <w:t>tailored for each service type</w:t>
      </w:r>
      <w:r>
        <w:rPr>
          <w:rFonts w:ascii="Arial" w:eastAsiaTheme="minorEastAsia" w:hAnsi="Arial" w:cs="Arial" w:hint="eastAsia"/>
          <w:lang w:val="en-US" w:eastAsia="ko-KR"/>
        </w:rPr>
        <w:t xml:space="preserve"> </w:t>
      </w:r>
      <w:r w:rsidRPr="00F0446D">
        <w:rPr>
          <w:rFonts w:ascii="Arial" w:eastAsiaTheme="minorEastAsia" w:hAnsi="Arial" w:cs="Arial"/>
          <w:lang w:val="en-US" w:eastAsia="ko-KR"/>
        </w:rPr>
        <w:t xml:space="preserve">is essential for gNB (SE) to perform </w:t>
      </w:r>
      <w:r>
        <w:rPr>
          <w:rFonts w:ascii="Arial" w:eastAsiaTheme="minorEastAsia" w:hAnsi="Arial" w:cs="Arial" w:hint="eastAsia"/>
          <w:lang w:val="en-US" w:eastAsia="ko-KR"/>
        </w:rPr>
        <w:t>the requested</w:t>
      </w:r>
      <w:r w:rsidRPr="00F0446D">
        <w:rPr>
          <w:rFonts w:ascii="Arial" w:eastAsiaTheme="minorEastAsia" w:hAnsi="Arial" w:cs="Arial"/>
          <w:lang w:val="en-US" w:eastAsia="ko-KR"/>
        </w:rPr>
        <w:t xml:space="preserve"> sensing </w:t>
      </w:r>
      <w:r>
        <w:rPr>
          <w:rFonts w:ascii="Arial" w:eastAsiaTheme="minorEastAsia" w:hAnsi="Arial" w:cs="Arial" w:hint="eastAsia"/>
          <w:lang w:val="en-US" w:eastAsia="ko-KR"/>
        </w:rPr>
        <w:t>job</w:t>
      </w:r>
      <w:r w:rsidRPr="00F0446D">
        <w:rPr>
          <w:rFonts w:ascii="Arial" w:eastAsiaTheme="minorEastAsia" w:hAnsi="Arial" w:cs="Arial"/>
          <w:lang w:val="en-US" w:eastAsia="ko-KR"/>
        </w:rPr>
        <w:t xml:space="preserve"> effectively.</w:t>
      </w:r>
    </w:p>
    <w:p w14:paraId="4F18DAC4" w14:textId="77777777" w:rsidR="00126848" w:rsidRPr="008152CE" w:rsidRDefault="00126848" w:rsidP="00126848">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11: RAN3 agrees that the </w:t>
      </w:r>
      <w:r>
        <w:rPr>
          <w:rFonts w:ascii="Arial" w:eastAsiaTheme="minorEastAsia" w:hAnsi="Arial" w:cs="Arial"/>
          <w:b/>
          <w:bCs/>
          <w:lang w:val="en-US" w:eastAsia="ko-KR"/>
        </w:rPr>
        <w:t>sensing</w:t>
      </w:r>
      <w:r>
        <w:rPr>
          <w:rFonts w:ascii="Arial" w:eastAsiaTheme="minorEastAsia" w:hAnsi="Arial" w:cs="Arial" w:hint="eastAsia"/>
          <w:b/>
          <w:bCs/>
          <w:lang w:val="en-US" w:eastAsia="ko-KR"/>
        </w:rPr>
        <w:t xml:space="preserve"> parameters related to space and time, tailored for each sensing service type (e.g. detection, tracking, </w:t>
      </w:r>
      <w:r>
        <w:rPr>
          <w:rFonts w:ascii="Arial" w:eastAsiaTheme="minorEastAsia" w:hAnsi="Arial" w:cs="Arial"/>
          <w:b/>
          <w:bCs/>
          <w:lang w:val="en-US" w:eastAsia="ko-KR"/>
        </w:rPr>
        <w:t>identification</w:t>
      </w:r>
      <w:r>
        <w:rPr>
          <w:rFonts w:ascii="Arial" w:eastAsiaTheme="minorEastAsia" w:hAnsi="Arial" w:cs="Arial" w:hint="eastAsia"/>
          <w:b/>
          <w:bCs/>
          <w:lang w:val="en-US" w:eastAsia="ko-KR"/>
        </w:rPr>
        <w:t xml:space="preserve">, etc.) are provided to gNB (SE) for effective sensing operations. Details FFS. </w:t>
      </w:r>
    </w:p>
    <w:p w14:paraId="1C0B14DD" w14:textId="77777777" w:rsidR="00FF3C9F" w:rsidRPr="00BA754E" w:rsidRDefault="00FF3C9F" w:rsidP="000063F8">
      <w:pPr>
        <w:rPr>
          <w:rFonts w:ascii="Arial" w:eastAsiaTheme="minorEastAsia" w:hAnsi="Arial" w:cs="Arial"/>
          <w:lang w:val="en-US"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08ECD797" w14:textId="26B4ED6C" w:rsidR="00D5240E" w:rsidRPr="00D5240E" w:rsidRDefault="00D5240E" w:rsidP="00560F05">
      <w:pPr>
        <w:rPr>
          <w:rFonts w:ascii="Arial" w:eastAsiaTheme="minorEastAsia" w:hAnsi="Arial" w:cs="Arial"/>
          <w:i/>
          <w:iCs/>
          <w:noProof/>
          <w:u w:val="single"/>
          <w:lang w:eastAsia="ko-KR"/>
        </w:rPr>
      </w:pPr>
      <w:r w:rsidRPr="00D5240E">
        <w:rPr>
          <w:rFonts w:ascii="Arial" w:eastAsiaTheme="minorEastAsia" w:hAnsi="Arial" w:cs="Arial"/>
          <w:i/>
          <w:iCs/>
          <w:noProof/>
          <w:u w:val="single"/>
          <w:lang w:eastAsia="ko-KR"/>
        </w:rPr>
        <w:t>Direct interface setup</w:t>
      </w:r>
    </w:p>
    <w:p w14:paraId="6BA4F04B" w14:textId="4A33AB9E" w:rsidR="00D5240E" w:rsidRDefault="00841080" w:rsidP="00A031F3">
      <w:pPr>
        <w:rPr>
          <w:rFonts w:ascii="Arial" w:eastAsiaTheme="minorEastAsia" w:hAnsi="Arial" w:cs="Arial"/>
          <w:b/>
          <w:bCs/>
          <w:lang w:eastAsia="ko-KR"/>
        </w:rPr>
      </w:pPr>
      <w:r w:rsidRPr="00841080">
        <w:rPr>
          <w:rFonts w:ascii="Arial" w:eastAsiaTheme="minorEastAsia" w:hAnsi="Arial" w:cs="Arial"/>
          <w:b/>
          <w:bCs/>
          <w:lang w:eastAsia="ko-KR"/>
        </w:rPr>
        <w:t>Proposal 1: For direct gNB(SE)-SF connectivity interface setup procedure, wait for SA2’s conclusion on whether gNB (SE) directly exchange signaling with SF or via AMF.</w:t>
      </w:r>
    </w:p>
    <w:p w14:paraId="41673FD4" w14:textId="0C08638C" w:rsidR="00D5240E" w:rsidRPr="00D5240E" w:rsidRDefault="00D5240E" w:rsidP="00A031F3">
      <w:pPr>
        <w:rPr>
          <w:rFonts w:ascii="Arial" w:eastAsiaTheme="minorEastAsia" w:hAnsi="Arial" w:cs="Arial"/>
          <w:i/>
          <w:iCs/>
          <w:u w:val="single"/>
          <w:lang w:val="en-US" w:eastAsia="ko-KR"/>
        </w:rPr>
      </w:pPr>
      <w:r w:rsidRPr="00D5240E">
        <w:rPr>
          <w:rFonts w:ascii="Arial" w:eastAsiaTheme="minorEastAsia" w:hAnsi="Arial" w:cs="Arial"/>
          <w:i/>
          <w:iCs/>
          <w:u w:val="single"/>
          <w:lang w:val="en-US" w:eastAsia="ko-KR"/>
        </w:rPr>
        <w:t>SE (gNB) selection and gNB information transfer</w:t>
      </w:r>
    </w:p>
    <w:p w14:paraId="156FD0F9" w14:textId="3FAE2EBE" w:rsidR="00D5240E" w:rsidRDefault="00D5240E" w:rsidP="00A031F3">
      <w:pPr>
        <w:rPr>
          <w:rFonts w:ascii="Arial" w:eastAsiaTheme="minorEastAsia" w:hAnsi="Arial" w:cs="Arial"/>
          <w:b/>
          <w:bCs/>
          <w:lang w:val="en-US" w:eastAsia="ko-KR"/>
        </w:rPr>
      </w:pPr>
      <w:r>
        <w:rPr>
          <w:rFonts w:ascii="Arial" w:eastAsia="LG스마트체2.0 Regular" w:hAnsi="Arial" w:cs="Arial" w:hint="eastAsia"/>
          <w:b/>
          <w:bCs/>
          <w:lang w:eastAsia="ko-KR"/>
        </w:rPr>
        <w:t>Proposal 2: RAN3 confirms the WA that gNB decides TRP(s) for sensing.</w:t>
      </w:r>
    </w:p>
    <w:p w14:paraId="7A58E74B" w14:textId="51AB2F3F" w:rsidR="00D5240E" w:rsidRDefault="00D5240E" w:rsidP="00A031F3">
      <w:pPr>
        <w:rPr>
          <w:rFonts w:ascii="Arial" w:eastAsiaTheme="minorEastAsia" w:hAnsi="Arial" w:cs="Arial"/>
          <w:b/>
          <w:bCs/>
          <w:lang w:eastAsia="ko-KR"/>
        </w:rPr>
      </w:pPr>
      <w:r>
        <w:rPr>
          <w:rFonts w:ascii="Arial" w:eastAsiaTheme="minorEastAsia" w:hAnsi="Arial" w:cs="Arial" w:hint="eastAsia"/>
          <w:b/>
          <w:bCs/>
          <w:lang w:eastAsia="ko-KR"/>
        </w:rPr>
        <w:t>Proposal 3: RAN3 adopts the signalling approach to provide gNB information for SF</w:t>
      </w:r>
      <w:r>
        <w:rPr>
          <w:rFonts w:ascii="Arial" w:eastAsiaTheme="minorEastAsia" w:hAnsi="Arial" w:cs="Arial"/>
          <w:b/>
          <w:bCs/>
          <w:lang w:eastAsia="ko-KR"/>
        </w:rPr>
        <w:t>’</w:t>
      </w:r>
      <w:r>
        <w:rPr>
          <w:rFonts w:ascii="Arial" w:eastAsiaTheme="minorEastAsia" w:hAnsi="Arial" w:cs="Arial" w:hint="eastAsia"/>
          <w:b/>
          <w:bCs/>
          <w:lang w:eastAsia="ko-KR"/>
        </w:rPr>
        <w:t>s selection.</w:t>
      </w:r>
    </w:p>
    <w:p w14:paraId="0052738D" w14:textId="77777777" w:rsidR="00D5240E" w:rsidRPr="00F21001" w:rsidRDefault="00D5240E" w:rsidP="00D5240E">
      <w:pPr>
        <w:rPr>
          <w:rFonts w:ascii="Arial" w:eastAsiaTheme="minorEastAsia" w:hAnsi="Arial" w:cs="Arial"/>
          <w:b/>
          <w:bCs/>
          <w:lang w:eastAsia="ko-KR"/>
        </w:rPr>
      </w:pPr>
      <w:r>
        <w:rPr>
          <w:rFonts w:ascii="Arial" w:eastAsiaTheme="minorEastAsia" w:hAnsi="Arial" w:cs="Arial" w:hint="eastAsia"/>
          <w:b/>
          <w:bCs/>
          <w:lang w:eastAsia="ko-KR"/>
        </w:rPr>
        <w:t xml:space="preserve">Proposal 4: FFS what additional gNB </w:t>
      </w:r>
      <w:r>
        <w:rPr>
          <w:rFonts w:ascii="Arial" w:eastAsiaTheme="minorEastAsia" w:hAnsi="Arial" w:cs="Arial"/>
          <w:b/>
          <w:bCs/>
          <w:lang w:eastAsia="ko-KR"/>
        </w:rPr>
        <w:t>info</w:t>
      </w:r>
      <w:r>
        <w:rPr>
          <w:rFonts w:ascii="Arial" w:eastAsiaTheme="minorEastAsia" w:hAnsi="Arial" w:cs="Arial" w:hint="eastAsia"/>
          <w:b/>
          <w:bCs/>
          <w:lang w:eastAsia="ko-KR"/>
        </w:rPr>
        <w:t xml:space="preserve">rmation (beyond its sensing service area) is required for selection by SF. </w:t>
      </w:r>
    </w:p>
    <w:p w14:paraId="22F8D1CD" w14:textId="5A3209DC" w:rsidR="00D5240E" w:rsidRPr="00D5240E" w:rsidRDefault="00D5240E" w:rsidP="00A031F3">
      <w:pPr>
        <w:rPr>
          <w:rFonts w:ascii="Arial" w:eastAsiaTheme="minorEastAsia" w:hAnsi="Arial" w:cs="Arial"/>
          <w:i/>
          <w:iCs/>
          <w:u w:val="single"/>
          <w:lang w:eastAsia="ko-KR"/>
        </w:rPr>
      </w:pPr>
      <w:r w:rsidRPr="00D5240E">
        <w:rPr>
          <w:rFonts w:ascii="Arial" w:eastAsiaTheme="minorEastAsia" w:hAnsi="Arial" w:cs="Arial"/>
          <w:i/>
          <w:iCs/>
          <w:u w:val="single"/>
          <w:lang w:eastAsia="ko-KR"/>
        </w:rPr>
        <w:t>Procedures for the Sensing Information Transfer function</w:t>
      </w:r>
    </w:p>
    <w:p w14:paraId="1C4A359B" w14:textId="77777777" w:rsidR="00D5240E" w:rsidRDefault="00D5240E" w:rsidP="00D5240E">
      <w:pPr>
        <w:rPr>
          <w:rFonts w:ascii="Arial" w:eastAsiaTheme="minorEastAsia" w:hAnsi="Arial" w:cs="Arial"/>
          <w:b/>
          <w:bCs/>
          <w:lang w:eastAsia="ko-KR"/>
        </w:rPr>
      </w:pPr>
      <w:r>
        <w:rPr>
          <w:rFonts w:ascii="Arial" w:eastAsiaTheme="minorEastAsia" w:hAnsi="Arial" w:cs="Arial" w:hint="eastAsia"/>
          <w:b/>
          <w:bCs/>
          <w:lang w:eastAsia="ko-KR"/>
        </w:rPr>
        <w:t xml:space="preserve">Proposal 5: RAN3 supports the sensing modification procedures initiated by the SF and gNB, as part of the Sensing Information Transfer function. </w:t>
      </w:r>
    </w:p>
    <w:p w14:paraId="65F738AC" w14:textId="77777777" w:rsidR="00D5240E" w:rsidRDefault="00D5240E" w:rsidP="00D5240E">
      <w:pPr>
        <w:rPr>
          <w:rFonts w:ascii="Arial" w:eastAsiaTheme="minorEastAsia" w:hAnsi="Arial" w:cs="Arial"/>
          <w:b/>
          <w:bCs/>
          <w:lang w:eastAsia="ko-KR"/>
        </w:rPr>
      </w:pPr>
      <w:r w:rsidRPr="00553E0A">
        <w:rPr>
          <w:rFonts w:ascii="Arial" w:eastAsiaTheme="minorEastAsia" w:hAnsi="Arial" w:cs="Arial"/>
          <w:b/>
          <w:bCs/>
          <w:lang w:eastAsia="ko-KR"/>
        </w:rPr>
        <w:t>Proposal 6: Following RAN3 conventions, agree that SF-initiated modification is a Class</w:t>
      </w:r>
      <w:r>
        <w:rPr>
          <w:rFonts w:ascii="Arial" w:eastAsiaTheme="minorEastAsia" w:hAnsi="Arial" w:cs="Arial" w:hint="eastAsia"/>
          <w:b/>
          <w:bCs/>
          <w:lang w:eastAsia="ko-KR"/>
        </w:rPr>
        <w:t>-</w:t>
      </w:r>
      <w:r w:rsidRPr="00553E0A">
        <w:rPr>
          <w:rFonts w:ascii="Arial" w:eastAsiaTheme="minorEastAsia" w:hAnsi="Arial" w:cs="Arial"/>
          <w:b/>
          <w:bCs/>
          <w:lang w:eastAsia="ko-KR"/>
        </w:rPr>
        <w:t>1 procedure and gNB-initiated modification is a Class</w:t>
      </w:r>
      <w:r>
        <w:rPr>
          <w:rFonts w:ascii="Arial" w:eastAsiaTheme="minorEastAsia" w:hAnsi="Arial" w:cs="Arial" w:hint="eastAsia"/>
          <w:b/>
          <w:bCs/>
          <w:lang w:eastAsia="ko-KR"/>
        </w:rPr>
        <w:t>-</w:t>
      </w:r>
      <w:r w:rsidRPr="00553E0A">
        <w:rPr>
          <w:rFonts w:ascii="Arial" w:eastAsiaTheme="minorEastAsia" w:hAnsi="Arial" w:cs="Arial"/>
          <w:b/>
          <w:bCs/>
          <w:lang w:eastAsia="ko-KR"/>
        </w:rPr>
        <w:t>2 procedure</w:t>
      </w:r>
      <w:r>
        <w:rPr>
          <w:rFonts w:ascii="Arial" w:eastAsiaTheme="minorEastAsia" w:hAnsi="Arial" w:cs="Arial" w:hint="eastAsia"/>
          <w:b/>
          <w:bCs/>
          <w:lang w:eastAsia="ko-KR"/>
        </w:rPr>
        <w:t xml:space="preserve">, the latter of which may subsequently trigger the SF-initiated Class-1 modification. </w:t>
      </w:r>
    </w:p>
    <w:p w14:paraId="43E625F9" w14:textId="77777777" w:rsidR="00D5240E" w:rsidRDefault="00D5240E" w:rsidP="00D5240E">
      <w:pPr>
        <w:rPr>
          <w:rFonts w:ascii="Arial" w:eastAsiaTheme="minorEastAsia" w:hAnsi="Arial" w:cs="Arial"/>
          <w:lang w:eastAsia="ko-KR"/>
        </w:rPr>
      </w:pPr>
      <w:r>
        <w:rPr>
          <w:rFonts w:ascii="Arial" w:eastAsiaTheme="minorEastAsia" w:hAnsi="Arial" w:cs="Arial" w:hint="eastAsia"/>
          <w:b/>
          <w:bCs/>
          <w:lang w:eastAsia="ko-KR"/>
        </w:rPr>
        <w:t xml:space="preserve">Proposal 7: RAN3 move </w:t>
      </w:r>
      <w:r>
        <w:rPr>
          <w:rFonts w:ascii="Arial" w:eastAsiaTheme="minorEastAsia" w:hAnsi="Arial" w:cs="Arial"/>
          <w:b/>
          <w:bCs/>
          <w:lang w:eastAsia="ko-KR"/>
        </w:rPr>
        <w:t>forwards</w:t>
      </w:r>
      <w:r>
        <w:rPr>
          <w:rFonts w:ascii="Arial" w:eastAsiaTheme="minorEastAsia" w:hAnsi="Arial" w:cs="Arial" w:hint="eastAsia"/>
          <w:b/>
          <w:bCs/>
          <w:lang w:eastAsia="ko-KR"/>
        </w:rPr>
        <w:t xml:space="preserve"> with a Class-1 procedure for the SF-initiated Sensing Abort. </w:t>
      </w:r>
    </w:p>
    <w:p w14:paraId="06C3A2F0" w14:textId="1172F582" w:rsidR="00D5240E" w:rsidRPr="00D5240E" w:rsidRDefault="00D5240E" w:rsidP="00A031F3">
      <w:pPr>
        <w:rPr>
          <w:rFonts w:ascii="Arial" w:eastAsiaTheme="minorEastAsia" w:hAnsi="Arial" w:cs="Arial"/>
          <w:i/>
          <w:iCs/>
          <w:u w:val="single"/>
          <w:lang w:eastAsia="ko-KR"/>
        </w:rPr>
      </w:pPr>
      <w:r w:rsidRPr="00D5240E">
        <w:rPr>
          <w:rFonts w:ascii="Arial" w:eastAsiaTheme="minorEastAsia" w:hAnsi="Arial" w:cs="Arial"/>
          <w:i/>
          <w:iCs/>
          <w:u w:val="single"/>
          <w:lang w:eastAsia="ko-KR"/>
        </w:rPr>
        <w:t>Sensing Initiation and Configuration Parameters</w:t>
      </w:r>
    </w:p>
    <w:p w14:paraId="6E93FB25" w14:textId="71B9A933" w:rsidR="00D5240E" w:rsidRPr="00D51C8F" w:rsidRDefault="00D5240E" w:rsidP="00D5240E">
      <w:pPr>
        <w:rPr>
          <w:rFonts w:ascii="Arial" w:eastAsiaTheme="minorEastAsia" w:hAnsi="Arial" w:cs="Arial"/>
          <w:b/>
          <w:bCs/>
          <w:lang w:eastAsia="ko-KR"/>
        </w:rPr>
      </w:pPr>
      <w:r>
        <w:rPr>
          <w:rFonts w:ascii="Arial" w:eastAsiaTheme="minorEastAsia" w:hAnsi="Arial" w:cs="Arial" w:hint="eastAsia"/>
          <w:b/>
          <w:bCs/>
          <w:lang w:eastAsia="ko-KR"/>
        </w:rPr>
        <w:t>Proposal 8: RAN3 supports the even</w:t>
      </w:r>
      <w:r w:rsidR="0061079B">
        <w:rPr>
          <w:rFonts w:ascii="Arial" w:eastAsiaTheme="minorEastAsia" w:hAnsi="Arial" w:cs="Arial" w:hint="eastAsia"/>
          <w:b/>
          <w:bCs/>
          <w:lang w:eastAsia="ko-KR"/>
        </w:rPr>
        <w:t>t</w:t>
      </w:r>
      <w:r>
        <w:rPr>
          <w:rFonts w:ascii="Arial" w:eastAsiaTheme="minorEastAsia" w:hAnsi="Arial" w:cs="Arial" w:hint="eastAsia"/>
          <w:b/>
          <w:bCs/>
          <w:lang w:eastAsia="ko-KR"/>
        </w:rPr>
        <w:t xml:space="preserve">-based reporting from gNB, in addition to one-time and periodic. </w:t>
      </w:r>
    </w:p>
    <w:p w14:paraId="22160E58" w14:textId="77777777" w:rsidR="00DA3389" w:rsidRPr="00130BA7" w:rsidRDefault="00DA3389" w:rsidP="00DA3389">
      <w:pPr>
        <w:rPr>
          <w:rFonts w:ascii="Arial" w:eastAsiaTheme="minorEastAsia" w:hAnsi="Arial" w:cs="Arial"/>
          <w:b/>
          <w:bCs/>
          <w:lang w:eastAsia="ko-KR"/>
        </w:rPr>
      </w:pPr>
      <w:r w:rsidRPr="00130BA7">
        <w:rPr>
          <w:rFonts w:ascii="Arial" w:eastAsiaTheme="minorEastAsia" w:hAnsi="Arial" w:cs="Arial" w:hint="eastAsia"/>
          <w:b/>
          <w:bCs/>
          <w:lang w:eastAsia="ko-KR"/>
        </w:rPr>
        <w:t xml:space="preserve">Proposal 9: </w:t>
      </w:r>
      <w:r>
        <w:rPr>
          <w:rFonts w:ascii="Arial" w:eastAsiaTheme="minorEastAsia" w:hAnsi="Arial" w:cs="Arial" w:hint="eastAsia"/>
          <w:b/>
          <w:bCs/>
          <w:lang w:eastAsia="ko-KR"/>
        </w:rPr>
        <w:t xml:space="preserve">RAN3 agrees that the sensing results are not included in the Sensing Response message (Step 2), in order to prevent unnecessary AMF overhead </w:t>
      </w:r>
      <w:r>
        <w:rPr>
          <w:rFonts w:ascii="Arial" w:eastAsiaTheme="minorEastAsia" w:hAnsi="Arial" w:cs="Arial"/>
          <w:b/>
          <w:bCs/>
          <w:lang w:eastAsia="ko-KR"/>
        </w:rPr>
        <w:t>caused</w:t>
      </w:r>
      <w:r>
        <w:rPr>
          <w:rFonts w:ascii="Arial" w:eastAsiaTheme="minorEastAsia" w:hAnsi="Arial" w:cs="Arial" w:hint="eastAsia"/>
          <w:b/>
          <w:bCs/>
          <w:lang w:eastAsia="ko-KR"/>
        </w:rPr>
        <w:t xml:space="preserve"> by the large volume of sensing data. </w:t>
      </w:r>
    </w:p>
    <w:p w14:paraId="5BB81BA5" w14:textId="77777777" w:rsidR="00DA3389" w:rsidRPr="00CD74E4" w:rsidRDefault="00DA3389" w:rsidP="00DA3389">
      <w:pPr>
        <w:rPr>
          <w:rFonts w:ascii="Arial" w:eastAsiaTheme="minorEastAsia" w:hAnsi="Arial" w:cs="Arial"/>
          <w:b/>
          <w:bCs/>
          <w:lang w:eastAsia="ko-KR"/>
        </w:rPr>
      </w:pPr>
      <w:r>
        <w:rPr>
          <w:rFonts w:ascii="Arial" w:eastAsiaTheme="minorEastAsia" w:hAnsi="Arial" w:cs="Arial" w:hint="eastAsia"/>
          <w:b/>
          <w:bCs/>
          <w:lang w:eastAsia="ko-KR"/>
        </w:rPr>
        <w:t xml:space="preserve">Proposal 10: RAN3 agrees that the destination information for direct sensing reporting in Step 3 (Sensing Report) is provided to gNB (SE) in Step 1 (Sensing Request). </w:t>
      </w:r>
    </w:p>
    <w:p w14:paraId="53573B7A" w14:textId="271DEB23" w:rsidR="00D5240E" w:rsidRPr="008152CE" w:rsidRDefault="00D5240E" w:rsidP="00D5240E">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11: RAN3 agrees that the </w:t>
      </w:r>
      <w:r>
        <w:rPr>
          <w:rFonts w:ascii="Arial" w:eastAsiaTheme="minorEastAsia" w:hAnsi="Arial" w:cs="Arial"/>
          <w:b/>
          <w:bCs/>
          <w:lang w:val="en-US" w:eastAsia="ko-KR"/>
        </w:rPr>
        <w:t>sensing</w:t>
      </w:r>
      <w:r>
        <w:rPr>
          <w:rFonts w:ascii="Arial" w:eastAsiaTheme="minorEastAsia" w:hAnsi="Arial" w:cs="Arial" w:hint="eastAsia"/>
          <w:b/>
          <w:bCs/>
          <w:lang w:val="en-US" w:eastAsia="ko-KR"/>
        </w:rPr>
        <w:t xml:space="preserve"> parameters related to space and time, tailored for each sensing service type (e.g. detection, tracking, </w:t>
      </w:r>
      <w:r>
        <w:rPr>
          <w:rFonts w:ascii="Arial" w:eastAsiaTheme="minorEastAsia" w:hAnsi="Arial" w:cs="Arial"/>
          <w:b/>
          <w:bCs/>
          <w:lang w:val="en-US" w:eastAsia="ko-KR"/>
        </w:rPr>
        <w:t>identification</w:t>
      </w:r>
      <w:r w:rsidR="000C4841">
        <w:rPr>
          <w:rFonts w:ascii="Arial" w:eastAsiaTheme="minorEastAsia" w:hAnsi="Arial" w:cs="Arial" w:hint="eastAsia"/>
          <w:b/>
          <w:bCs/>
          <w:lang w:val="en-US" w:eastAsia="ko-KR"/>
        </w:rPr>
        <w:t>, etc.</w:t>
      </w:r>
      <w:r>
        <w:rPr>
          <w:rFonts w:ascii="Arial" w:eastAsiaTheme="minorEastAsia" w:hAnsi="Arial" w:cs="Arial" w:hint="eastAsia"/>
          <w:b/>
          <w:bCs/>
          <w:lang w:val="en-US" w:eastAsia="ko-KR"/>
        </w:rPr>
        <w:t xml:space="preserve">) </w:t>
      </w:r>
      <w:r w:rsidR="000C4841">
        <w:rPr>
          <w:rFonts w:ascii="Arial" w:eastAsiaTheme="minorEastAsia" w:hAnsi="Arial" w:cs="Arial" w:hint="eastAsia"/>
          <w:b/>
          <w:bCs/>
          <w:lang w:val="en-US" w:eastAsia="ko-KR"/>
        </w:rPr>
        <w:t>are</w:t>
      </w:r>
      <w:r>
        <w:rPr>
          <w:rFonts w:ascii="Arial" w:eastAsiaTheme="minorEastAsia" w:hAnsi="Arial" w:cs="Arial" w:hint="eastAsia"/>
          <w:b/>
          <w:bCs/>
          <w:lang w:val="en-US" w:eastAsia="ko-KR"/>
        </w:rPr>
        <w:t xml:space="preserve"> provided to gNB (SE) for effective sensing operations. Details FFS. </w:t>
      </w:r>
    </w:p>
    <w:p w14:paraId="19D5CB31" w14:textId="2957FF9D" w:rsidR="00C63C73" w:rsidRDefault="00C63C73" w:rsidP="00560F05">
      <w:pPr>
        <w:rPr>
          <w:rFonts w:ascii="Arial" w:eastAsiaTheme="minorEastAsia" w:hAnsi="Arial" w:cs="Arial"/>
          <w:noProof/>
          <w:lang w:val="en-US" w:eastAsia="ko-KR"/>
        </w:rPr>
      </w:pPr>
    </w:p>
    <w:p w14:paraId="7C17B438" w14:textId="198AC248" w:rsidR="006F66C8" w:rsidRDefault="00BD4703" w:rsidP="006F66C8">
      <w:pPr>
        <w:rPr>
          <w:rFonts w:ascii="Arial" w:eastAsiaTheme="minorEastAsia" w:hAnsi="Arial" w:cs="Arial"/>
          <w:noProof/>
          <w:lang w:val="en-US" w:eastAsia="ko-KR"/>
        </w:rPr>
      </w:pPr>
      <w:r>
        <w:rPr>
          <w:rFonts w:ascii="Arial" w:eastAsiaTheme="minorEastAsia" w:hAnsi="Arial" w:cs="Arial" w:hint="eastAsia"/>
          <w:noProof/>
          <w:lang w:val="en-US" w:eastAsia="ko-KR"/>
        </w:rPr>
        <w:lastRenderedPageBreak/>
        <w:t xml:space="preserve">The corresponding </w:t>
      </w:r>
      <w:r w:rsidR="006F66C8">
        <w:rPr>
          <w:rFonts w:ascii="Arial" w:eastAsiaTheme="minorEastAsia" w:hAnsi="Arial" w:cs="Arial" w:hint="eastAsia"/>
          <w:noProof/>
          <w:lang w:val="en-US" w:eastAsia="ko-KR"/>
        </w:rPr>
        <w:t>text proposal for BL pCR to TR 38.765 [</w:t>
      </w:r>
      <w:r w:rsidR="00A03D8D">
        <w:rPr>
          <w:rFonts w:ascii="Arial" w:eastAsiaTheme="minorEastAsia" w:hAnsi="Arial" w:cs="Arial" w:hint="eastAsia"/>
          <w:noProof/>
          <w:lang w:val="en-US" w:eastAsia="ko-KR"/>
        </w:rPr>
        <w:t>1</w:t>
      </w:r>
      <w:r w:rsidR="006F66C8">
        <w:rPr>
          <w:rFonts w:ascii="Arial" w:eastAsiaTheme="minorEastAsia" w:hAnsi="Arial" w:cs="Arial" w:hint="eastAsia"/>
          <w:noProof/>
          <w:lang w:val="en-US" w:eastAsia="ko-KR"/>
        </w:rPr>
        <w:t xml:space="preserve">] is provided in </w:t>
      </w:r>
      <w:r w:rsidR="00A03D8D">
        <w:rPr>
          <w:rFonts w:ascii="Arial" w:eastAsiaTheme="minorEastAsia" w:hAnsi="Arial" w:cs="Arial" w:hint="eastAsia"/>
          <w:noProof/>
          <w:lang w:val="en-US" w:eastAsia="ko-KR"/>
        </w:rPr>
        <w:t>[6]</w:t>
      </w:r>
      <w:r w:rsidR="006F66C8">
        <w:rPr>
          <w:rFonts w:ascii="Arial" w:eastAsiaTheme="minorEastAsia" w:hAnsi="Arial" w:cs="Arial" w:hint="eastAsia"/>
          <w:noProof/>
          <w:lang w:val="en-US" w:eastAsia="ko-KR"/>
        </w:rPr>
        <w:t xml:space="preserve">. </w:t>
      </w:r>
    </w:p>
    <w:p w14:paraId="27EE4D49" w14:textId="77777777" w:rsidR="006F66C8" w:rsidRPr="007533C9" w:rsidRDefault="006F66C8" w:rsidP="00560F05">
      <w:pPr>
        <w:rPr>
          <w:rFonts w:ascii="Arial" w:eastAsiaTheme="minorEastAsia" w:hAnsi="Arial" w:cs="Arial"/>
          <w:noProof/>
          <w:lang w:val="en-US" w:eastAsia="ko-KR"/>
        </w:rPr>
      </w:pPr>
    </w:p>
    <w:p w14:paraId="00B9158C" w14:textId="77777777" w:rsidR="007F3C1E" w:rsidRDefault="007F3C1E">
      <w:pPr>
        <w:pStyle w:val="Heading1"/>
        <w:rPr>
          <w:lang w:val="en-US"/>
        </w:rPr>
      </w:pPr>
      <w:r>
        <w:rPr>
          <w:lang w:val="en-US"/>
        </w:rPr>
        <w:t>Reference</w:t>
      </w:r>
    </w:p>
    <w:p w14:paraId="06E1BEC3" w14:textId="77777777" w:rsidR="00BA3548" w:rsidRDefault="00BA3548" w:rsidP="00BA3548">
      <w:pPr>
        <w:rPr>
          <w:rFonts w:ascii="Arial" w:eastAsiaTheme="minorEastAsia" w:hAnsi="Arial" w:cs="Arial"/>
          <w:lang w:val="en-US" w:eastAsia="ko-KR"/>
        </w:rPr>
      </w:pPr>
      <w:r>
        <w:rPr>
          <w:rFonts w:ascii="Arial" w:eastAsiaTheme="minorEastAsia" w:hAnsi="Arial" w:cs="Arial" w:hint="eastAsia"/>
          <w:lang w:val="en-US" w:eastAsia="ko-KR"/>
        </w:rPr>
        <w:t xml:space="preserve">[1] R3-258879, </w:t>
      </w:r>
      <w:r>
        <w:rPr>
          <w:rFonts w:ascii="Arial" w:eastAsiaTheme="minorEastAsia" w:hAnsi="Arial" w:cs="Arial"/>
          <w:lang w:val="en-US" w:eastAsia="ko-KR"/>
        </w:rPr>
        <w:t>“</w:t>
      </w:r>
      <w:r w:rsidRPr="00DD5C92">
        <w:rPr>
          <w:rFonts w:ascii="Arial" w:eastAsiaTheme="minorEastAsia" w:hAnsi="Arial" w:cs="Arial"/>
          <w:lang w:val="en-US" w:eastAsia="ko-KR"/>
        </w:rPr>
        <w:t>(</w:t>
      </w:r>
      <w:proofErr w:type="spellStart"/>
      <w:r w:rsidRPr="00DD5C92">
        <w:rPr>
          <w:rFonts w:ascii="Arial" w:eastAsiaTheme="minorEastAsia" w:hAnsi="Arial" w:cs="Arial"/>
          <w:lang w:val="en-US" w:eastAsia="ko-KR"/>
        </w:rPr>
        <w:t>pCR</w:t>
      </w:r>
      <w:proofErr w:type="spellEnd"/>
      <w:r w:rsidRPr="00DD5C92">
        <w:rPr>
          <w:rFonts w:ascii="Arial" w:eastAsiaTheme="minorEastAsia" w:hAnsi="Arial" w:cs="Arial"/>
          <w:lang w:val="en-US" w:eastAsia="ko-KR"/>
        </w:rPr>
        <w:t xml:space="preserve"> to TR 38.765) Study on Integrated Sensing And Communication (ISAC) for NR</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C94622">
        <w:rPr>
          <w:rFonts w:ascii="Arial" w:eastAsiaTheme="minorEastAsia" w:hAnsi="Arial" w:cs="Arial"/>
          <w:lang w:val="en-US" w:eastAsia="ko-KR"/>
        </w:rPr>
        <w:t>China Telecom, Xiaomi</w:t>
      </w:r>
    </w:p>
    <w:p w14:paraId="1D5FFB3C" w14:textId="77777777" w:rsidR="00BA3548" w:rsidRDefault="00BA3548" w:rsidP="00BA3548">
      <w:pPr>
        <w:rPr>
          <w:rFonts w:ascii="Arial" w:eastAsiaTheme="minorEastAsia" w:hAnsi="Arial" w:cs="Arial"/>
          <w:lang w:val="en-US" w:eastAsia="ko-KR"/>
        </w:rPr>
      </w:pPr>
      <w:r>
        <w:rPr>
          <w:rFonts w:ascii="Arial" w:eastAsiaTheme="minorEastAsia" w:hAnsi="Arial" w:cs="Arial" w:hint="eastAsia"/>
          <w:lang w:val="en-US" w:eastAsia="ko-KR"/>
        </w:rPr>
        <w:t xml:space="preserve">[2] TR 23.700-14, </w:t>
      </w:r>
      <w:r w:rsidRPr="0001775C">
        <w:rPr>
          <w:rFonts w:ascii="Arial" w:eastAsiaTheme="minorEastAsia" w:hAnsi="Arial" w:cs="Arial"/>
          <w:lang w:val="en-US" w:eastAsia="ko-KR"/>
        </w:rPr>
        <w:t>Study on Stage 2 for Integrated Sensing and Communication</w:t>
      </w:r>
      <w:r>
        <w:rPr>
          <w:rFonts w:ascii="Arial" w:eastAsiaTheme="minorEastAsia" w:hAnsi="Arial" w:cs="Arial" w:hint="eastAsia"/>
          <w:lang w:val="en-US" w:eastAsia="ko-KR"/>
        </w:rPr>
        <w:t xml:space="preserve"> (Rel-20), SA2</w:t>
      </w:r>
    </w:p>
    <w:p w14:paraId="0635EFB6" w14:textId="77777777" w:rsidR="00BA3548" w:rsidRDefault="00BA3548" w:rsidP="00BA3548">
      <w:pPr>
        <w:rPr>
          <w:rFonts w:ascii="Arial" w:eastAsiaTheme="minorEastAsia" w:hAnsi="Arial" w:cs="Arial"/>
          <w:lang w:val="en-US" w:eastAsia="ko-KR"/>
        </w:rPr>
      </w:pPr>
      <w:r>
        <w:rPr>
          <w:rFonts w:ascii="Arial" w:eastAsiaTheme="minorEastAsia" w:hAnsi="Arial" w:cs="Arial" w:hint="eastAsia"/>
          <w:lang w:val="en-US" w:eastAsia="ko-KR"/>
        </w:rPr>
        <w:t>[3] R3-260011/</w:t>
      </w:r>
      <w:r w:rsidRPr="00FD06DA">
        <w:rPr>
          <w:rFonts w:ascii="Arial" w:eastAsiaTheme="minorEastAsia" w:hAnsi="Arial" w:cs="Arial"/>
          <w:lang w:val="en-US" w:eastAsia="ko-KR"/>
        </w:rPr>
        <w:t>S2-2511045</w:t>
      </w:r>
      <w:r>
        <w:rPr>
          <w:rFonts w:ascii="Arial" w:eastAsiaTheme="minorEastAsia" w:hAnsi="Arial" w:cs="Arial" w:hint="eastAsia"/>
          <w:lang w:val="en-US" w:eastAsia="ko-KR"/>
        </w:rPr>
        <w:t xml:space="preserve">, </w:t>
      </w:r>
      <w:r w:rsidRPr="00FD06DA">
        <w:rPr>
          <w:rFonts w:ascii="Arial" w:eastAsiaTheme="minorEastAsia" w:hAnsi="Arial" w:cs="Arial"/>
          <w:lang w:val="en-US" w:eastAsia="ko-KR"/>
        </w:rPr>
        <w:t>LS on Sensing aspects related to RAN coordination</w:t>
      </w:r>
      <w:r>
        <w:rPr>
          <w:rFonts w:ascii="Arial" w:eastAsiaTheme="minorEastAsia" w:hAnsi="Arial" w:cs="Arial" w:hint="eastAsia"/>
          <w:lang w:val="en-US" w:eastAsia="ko-KR"/>
        </w:rPr>
        <w:t xml:space="preserve">, </w:t>
      </w:r>
      <w:r w:rsidRPr="00FD06DA">
        <w:rPr>
          <w:rFonts w:ascii="Arial" w:eastAsiaTheme="minorEastAsia" w:hAnsi="Arial" w:cs="Arial"/>
          <w:lang w:val="en-US" w:eastAsia="ko-KR"/>
        </w:rPr>
        <w:t>SA2</w:t>
      </w:r>
    </w:p>
    <w:p w14:paraId="4556AF23" w14:textId="568323AB" w:rsidR="002864EF" w:rsidRDefault="002864EF" w:rsidP="002864EF">
      <w:pPr>
        <w:rPr>
          <w:rFonts w:ascii="Arial" w:eastAsiaTheme="minorEastAsia" w:hAnsi="Arial" w:cs="Arial"/>
          <w:lang w:val="en-US" w:eastAsia="ko-KR"/>
        </w:rPr>
      </w:pPr>
      <w:r>
        <w:rPr>
          <w:rFonts w:ascii="Arial" w:eastAsiaTheme="minorEastAsia" w:hAnsi="Arial" w:cs="Arial" w:hint="eastAsia"/>
          <w:lang w:val="en-US" w:eastAsia="ko-KR"/>
        </w:rPr>
        <w:t xml:space="preserve">[4] </w:t>
      </w:r>
      <w:r w:rsidRPr="002864EF">
        <w:rPr>
          <w:rFonts w:ascii="Arial" w:eastAsiaTheme="minorEastAsia" w:hAnsi="Arial" w:cs="Arial"/>
          <w:lang w:val="en-US" w:eastAsia="ko-KR"/>
        </w:rPr>
        <w:t>R3-258115</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2864EF">
        <w:rPr>
          <w:rFonts w:ascii="Arial" w:eastAsiaTheme="minorEastAsia" w:hAnsi="Arial" w:cs="Arial"/>
          <w:lang w:val="en-US" w:eastAsia="ko-KR"/>
        </w:rPr>
        <w:t xml:space="preserve">(TP to </w:t>
      </w:r>
      <w:proofErr w:type="spellStart"/>
      <w:r w:rsidRPr="002864EF">
        <w:rPr>
          <w:rFonts w:ascii="Arial" w:eastAsiaTheme="minorEastAsia" w:hAnsi="Arial" w:cs="Arial"/>
          <w:lang w:val="en-US" w:eastAsia="ko-KR"/>
        </w:rPr>
        <w:t>pCR</w:t>
      </w:r>
      <w:proofErr w:type="spellEnd"/>
      <w:r w:rsidRPr="002864EF">
        <w:rPr>
          <w:rFonts w:ascii="Arial" w:eastAsiaTheme="minorEastAsia" w:hAnsi="Arial" w:cs="Arial"/>
          <w:lang w:val="en-US" w:eastAsia="ko-KR"/>
        </w:rPr>
        <w:t xml:space="preserve"> 38.765) Sensing procedures and </w:t>
      </w:r>
      <w:proofErr w:type="spellStart"/>
      <w:r w:rsidRPr="002864EF">
        <w:rPr>
          <w:rFonts w:ascii="Arial" w:eastAsiaTheme="minorEastAsia" w:hAnsi="Arial" w:cs="Arial"/>
          <w:lang w:val="en-US" w:eastAsia="ko-KR"/>
        </w:rPr>
        <w:t>singalling</w:t>
      </w:r>
      <w:proofErr w:type="spellEnd"/>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2864EF">
        <w:rPr>
          <w:rFonts w:ascii="Arial" w:eastAsiaTheme="minorEastAsia" w:hAnsi="Arial" w:cs="Arial"/>
          <w:lang w:val="en-US" w:eastAsia="ko-KR"/>
        </w:rPr>
        <w:t>Xiaom</w:t>
      </w:r>
      <w:r>
        <w:rPr>
          <w:rFonts w:ascii="Arial" w:eastAsiaTheme="minorEastAsia" w:hAnsi="Arial" w:cs="Arial" w:hint="eastAsia"/>
          <w:lang w:val="en-US" w:eastAsia="ko-KR"/>
        </w:rPr>
        <w:t>i</w:t>
      </w:r>
    </w:p>
    <w:p w14:paraId="0BA10001" w14:textId="42B520D3" w:rsidR="002864EF" w:rsidRDefault="007D33A4" w:rsidP="007D33A4">
      <w:pPr>
        <w:rPr>
          <w:rFonts w:ascii="Arial" w:eastAsiaTheme="minorEastAsia" w:hAnsi="Arial" w:cs="Arial"/>
          <w:lang w:val="en-US" w:eastAsia="ko-KR"/>
        </w:rPr>
      </w:pPr>
      <w:r>
        <w:rPr>
          <w:rFonts w:ascii="Arial" w:eastAsiaTheme="minorEastAsia" w:hAnsi="Arial" w:cs="Arial" w:hint="eastAsia"/>
          <w:lang w:val="en-US" w:eastAsia="ko-KR"/>
        </w:rPr>
        <w:t xml:space="preserve">[5] </w:t>
      </w:r>
      <w:r w:rsidRPr="007D33A4">
        <w:rPr>
          <w:rFonts w:ascii="Arial" w:eastAsiaTheme="minorEastAsia" w:hAnsi="Arial" w:cs="Arial"/>
          <w:lang w:val="en-US" w:eastAsia="ko-KR"/>
        </w:rPr>
        <w:t>R3-258359</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7D33A4">
        <w:rPr>
          <w:rFonts w:ascii="Arial" w:eastAsiaTheme="minorEastAsia" w:hAnsi="Arial" w:cs="Arial"/>
          <w:lang w:val="en-US" w:eastAsia="ko-KR"/>
        </w:rPr>
        <w:t>(TP to 38.473) On RAN-CN functions and procedures for supporting ISAC</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7D33A4">
        <w:rPr>
          <w:rFonts w:ascii="Arial" w:eastAsiaTheme="minorEastAsia" w:hAnsi="Arial" w:cs="Arial"/>
          <w:lang w:val="en-US" w:eastAsia="ko-KR"/>
        </w:rPr>
        <w:t>China Telecom, BUPT</w:t>
      </w:r>
    </w:p>
    <w:p w14:paraId="56A1DCCA" w14:textId="2E1F186F" w:rsidR="001C335C" w:rsidRPr="001A4136" w:rsidRDefault="001C335C" w:rsidP="007D33A4">
      <w:pPr>
        <w:rPr>
          <w:rFonts w:ascii="Arial" w:eastAsiaTheme="minorEastAsia" w:hAnsi="Arial" w:cs="Arial"/>
          <w:lang w:val="en-US" w:eastAsia="ko-KR"/>
        </w:rPr>
      </w:pPr>
      <w:r>
        <w:rPr>
          <w:rFonts w:ascii="Arial" w:eastAsiaTheme="minorEastAsia" w:hAnsi="Arial" w:cs="Arial" w:hint="eastAsia"/>
          <w:lang w:val="en-US" w:eastAsia="ko-KR"/>
        </w:rPr>
        <w:t xml:space="preserve">[6] </w:t>
      </w:r>
      <w:r w:rsidR="001A4136">
        <w:rPr>
          <w:rFonts w:ascii="Arial" w:eastAsiaTheme="minorEastAsia" w:hAnsi="Arial" w:cs="Arial" w:hint="eastAsia"/>
          <w:lang w:val="en-US" w:eastAsia="ko-KR"/>
        </w:rPr>
        <w:t>R3-26</w:t>
      </w:r>
      <w:r w:rsidR="000F5A9D">
        <w:rPr>
          <w:rFonts w:ascii="Arial" w:eastAsiaTheme="minorEastAsia" w:hAnsi="Arial" w:cs="Arial" w:hint="eastAsia"/>
          <w:lang w:val="en-US" w:eastAsia="ko-KR"/>
        </w:rPr>
        <w:t>0505</w:t>
      </w:r>
      <w:r w:rsidR="001A4136">
        <w:rPr>
          <w:rFonts w:ascii="Arial" w:eastAsiaTheme="minorEastAsia" w:hAnsi="Arial" w:cs="Arial" w:hint="eastAsia"/>
          <w:lang w:val="en-US" w:eastAsia="ko-KR"/>
        </w:rPr>
        <w:t xml:space="preserve">, </w:t>
      </w:r>
      <w:r w:rsidR="001A4136">
        <w:rPr>
          <w:rFonts w:ascii="Arial" w:eastAsiaTheme="minorEastAsia" w:hAnsi="Arial" w:cs="Arial"/>
          <w:lang w:val="en-US" w:eastAsia="ko-KR"/>
        </w:rPr>
        <w:t>“</w:t>
      </w:r>
      <w:r w:rsidR="001A4136" w:rsidRPr="001A4136">
        <w:rPr>
          <w:rFonts w:ascii="Arial" w:eastAsiaTheme="minorEastAsia" w:hAnsi="Arial" w:cs="Arial"/>
          <w:lang w:val="en-US" w:eastAsia="ko-KR"/>
        </w:rPr>
        <w:t xml:space="preserve">(TP to BL </w:t>
      </w:r>
      <w:proofErr w:type="spellStart"/>
      <w:r w:rsidR="001A4136" w:rsidRPr="001A4136">
        <w:rPr>
          <w:rFonts w:ascii="Arial" w:eastAsiaTheme="minorEastAsia" w:hAnsi="Arial" w:cs="Arial"/>
          <w:lang w:val="en-US" w:eastAsia="ko-KR"/>
        </w:rPr>
        <w:t>pCR</w:t>
      </w:r>
      <w:proofErr w:type="spellEnd"/>
      <w:r w:rsidR="001A4136" w:rsidRPr="001A4136">
        <w:rPr>
          <w:rFonts w:ascii="Arial" w:eastAsiaTheme="minorEastAsia" w:hAnsi="Arial" w:cs="Arial"/>
          <w:lang w:val="en-US" w:eastAsia="ko-KR"/>
        </w:rPr>
        <w:t xml:space="preserve"> to TR 38.765)</w:t>
      </w:r>
      <w:r w:rsidR="00D45442">
        <w:rPr>
          <w:rFonts w:ascii="Arial" w:eastAsiaTheme="minorEastAsia" w:hAnsi="Arial" w:cs="Arial" w:hint="eastAsia"/>
          <w:lang w:val="en-US" w:eastAsia="ko-KR"/>
        </w:rPr>
        <w:t xml:space="preserve"> </w:t>
      </w:r>
      <w:r w:rsidR="00D45442" w:rsidRPr="00D45442">
        <w:rPr>
          <w:rFonts w:ascii="Arial" w:eastAsiaTheme="minorEastAsia" w:hAnsi="Arial" w:cs="Arial"/>
          <w:lang w:val="en-US" w:eastAsia="ko-KR"/>
        </w:rPr>
        <w:t>ISAC RAN-CN aspects</w:t>
      </w:r>
      <w:r w:rsidR="001A4136">
        <w:rPr>
          <w:rFonts w:ascii="Arial" w:eastAsiaTheme="minorEastAsia" w:hAnsi="Arial" w:cs="Arial"/>
          <w:lang w:val="en-US" w:eastAsia="ko-KR"/>
        </w:rPr>
        <w:t>”</w:t>
      </w:r>
      <w:r w:rsidR="001A4136">
        <w:rPr>
          <w:rFonts w:ascii="Arial" w:eastAsiaTheme="minorEastAsia" w:hAnsi="Arial" w:cs="Arial" w:hint="eastAsia"/>
          <w:lang w:val="en-US" w:eastAsia="ko-KR"/>
        </w:rPr>
        <w:t>, LG Electronics Inc.</w:t>
      </w:r>
    </w:p>
    <w:sectPr w:rsidR="001C335C" w:rsidRPr="001A413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1E3CF" w14:textId="77777777" w:rsidR="00FE785F" w:rsidRDefault="00FE785F">
      <w:pPr>
        <w:spacing w:after="0"/>
      </w:pPr>
      <w:r>
        <w:separator/>
      </w:r>
    </w:p>
  </w:endnote>
  <w:endnote w:type="continuationSeparator" w:id="0">
    <w:p w14:paraId="67E72CE7" w14:textId="77777777" w:rsidR="00FE785F" w:rsidRDefault="00FE785F">
      <w:pPr>
        <w:spacing w:after="0"/>
      </w:pPr>
      <w:r>
        <w:continuationSeparator/>
      </w:r>
    </w:p>
  </w:endnote>
  <w:endnote w:type="continuationNotice" w:id="1">
    <w:p w14:paraId="1D710FBC" w14:textId="77777777" w:rsidR="00FE785F" w:rsidRDefault="00FE7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LG스마트체2.0 Regular">
    <w:altName w:val="맑은 고딕 Semilight"/>
    <w:charset w:val="81"/>
    <w:family w:val="swiss"/>
    <w:pitch w:val="variable"/>
    <w:sig w:usb0="00000000" w:usb1="29D72C10" w:usb2="00000010" w:usb3="00000000" w:csb0="00280005"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D9851" w14:textId="77777777" w:rsidR="00FE785F" w:rsidRDefault="00FE785F">
      <w:pPr>
        <w:spacing w:after="0"/>
      </w:pPr>
      <w:r>
        <w:separator/>
      </w:r>
    </w:p>
  </w:footnote>
  <w:footnote w:type="continuationSeparator" w:id="0">
    <w:p w14:paraId="20DFD261" w14:textId="77777777" w:rsidR="00FE785F" w:rsidRDefault="00FE785F">
      <w:pPr>
        <w:spacing w:after="0"/>
      </w:pPr>
      <w:r>
        <w:continuationSeparator/>
      </w:r>
    </w:p>
  </w:footnote>
  <w:footnote w:type="continuationNotice" w:id="1">
    <w:p w14:paraId="3D500E68" w14:textId="77777777" w:rsidR="00FE785F" w:rsidRDefault="00FE78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715E57"/>
    <w:multiLevelType w:val="hybridMultilevel"/>
    <w:tmpl w:val="F120F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061FF"/>
    <w:multiLevelType w:val="hybridMultilevel"/>
    <w:tmpl w:val="04629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7F11EC8"/>
    <w:multiLevelType w:val="hybridMultilevel"/>
    <w:tmpl w:val="19763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8ED54E8"/>
    <w:multiLevelType w:val="hybridMultilevel"/>
    <w:tmpl w:val="31AC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6A34518"/>
    <w:multiLevelType w:val="hybridMultilevel"/>
    <w:tmpl w:val="ACE420B2"/>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B821FD8"/>
    <w:multiLevelType w:val="hybridMultilevel"/>
    <w:tmpl w:val="A88A6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22187F"/>
    <w:multiLevelType w:val="hybridMultilevel"/>
    <w:tmpl w:val="C7CA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F2286"/>
    <w:multiLevelType w:val="hybridMultilevel"/>
    <w:tmpl w:val="47365274"/>
    <w:lvl w:ilvl="0" w:tplc="0EF64CF8">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4"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44F59F0"/>
    <w:multiLevelType w:val="multilevel"/>
    <w:tmpl w:val="2B26C20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70720A"/>
    <w:multiLevelType w:val="hybridMultilevel"/>
    <w:tmpl w:val="9566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3"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E826783"/>
    <w:multiLevelType w:val="hybridMultilevel"/>
    <w:tmpl w:val="989E73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D4798"/>
    <w:multiLevelType w:val="hybridMultilevel"/>
    <w:tmpl w:val="9FEE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25"/>
  </w:num>
  <w:num w:numId="2" w16cid:durableId="1782067757">
    <w:abstractNumId w:val="26"/>
  </w:num>
  <w:num w:numId="3" w16cid:durableId="764110430">
    <w:abstractNumId w:val="7"/>
  </w:num>
  <w:num w:numId="4" w16cid:durableId="1890609573">
    <w:abstractNumId w:val="47"/>
  </w:num>
  <w:num w:numId="5" w16cid:durableId="533739771">
    <w:abstractNumId w:val="44"/>
  </w:num>
  <w:num w:numId="6" w16cid:durableId="1490440775">
    <w:abstractNumId w:val="29"/>
  </w:num>
  <w:num w:numId="7" w16cid:durableId="566111216">
    <w:abstractNumId w:val="6"/>
  </w:num>
  <w:num w:numId="8" w16cid:durableId="670068220">
    <w:abstractNumId w:val="45"/>
  </w:num>
  <w:num w:numId="9" w16cid:durableId="478159820">
    <w:abstractNumId w:val="28"/>
  </w:num>
  <w:num w:numId="10" w16cid:durableId="1800952876">
    <w:abstractNumId w:val="41"/>
  </w:num>
  <w:num w:numId="11" w16cid:durableId="2049641704">
    <w:abstractNumId w:val="16"/>
  </w:num>
  <w:num w:numId="12" w16cid:durableId="140271052">
    <w:abstractNumId w:val="37"/>
  </w:num>
  <w:num w:numId="13" w16cid:durableId="12731604">
    <w:abstractNumId w:val="8"/>
  </w:num>
  <w:num w:numId="14" w16cid:durableId="1022509791">
    <w:abstractNumId w:val="48"/>
  </w:num>
  <w:num w:numId="15" w16cid:durableId="1439181995">
    <w:abstractNumId w:val="4"/>
  </w:num>
  <w:num w:numId="16" w16cid:durableId="1863739193">
    <w:abstractNumId w:val="33"/>
  </w:num>
  <w:num w:numId="17" w16cid:durableId="1642004872">
    <w:abstractNumId w:val="40"/>
  </w:num>
  <w:num w:numId="18" w16cid:durableId="1098479836">
    <w:abstractNumId w:val="38"/>
  </w:num>
  <w:num w:numId="19" w16cid:durableId="1145047610">
    <w:abstractNumId w:val="34"/>
  </w:num>
  <w:num w:numId="20" w16cid:durableId="203298323">
    <w:abstractNumId w:val="18"/>
  </w:num>
  <w:num w:numId="21" w16cid:durableId="107969611">
    <w:abstractNumId w:val="42"/>
  </w:num>
  <w:num w:numId="22" w16cid:durableId="1893542723">
    <w:abstractNumId w:val="27"/>
  </w:num>
  <w:num w:numId="23" w16cid:durableId="985742885">
    <w:abstractNumId w:val="9"/>
  </w:num>
  <w:num w:numId="24" w16cid:durableId="324161987">
    <w:abstractNumId w:val="39"/>
  </w:num>
  <w:num w:numId="25" w16cid:durableId="1221750966">
    <w:abstractNumId w:val="31"/>
  </w:num>
  <w:num w:numId="26" w16cid:durableId="595018455">
    <w:abstractNumId w:val="43"/>
  </w:num>
  <w:num w:numId="27" w16cid:durableId="1452631520">
    <w:abstractNumId w:val="11"/>
  </w:num>
  <w:num w:numId="28" w16cid:durableId="1944335893">
    <w:abstractNumId w:val="12"/>
  </w:num>
  <w:num w:numId="29" w16cid:durableId="248730958">
    <w:abstractNumId w:val="20"/>
  </w:num>
  <w:num w:numId="30" w16cid:durableId="509610769">
    <w:abstractNumId w:val="22"/>
  </w:num>
  <w:num w:numId="31" w16cid:durableId="767971259">
    <w:abstractNumId w:val="5"/>
  </w:num>
  <w:num w:numId="32" w16cid:durableId="622154137">
    <w:abstractNumId w:val="17"/>
  </w:num>
  <w:num w:numId="33" w16cid:durableId="1670325539">
    <w:abstractNumId w:val="36"/>
  </w:num>
  <w:num w:numId="34" w16cid:durableId="207184223">
    <w:abstractNumId w:val="21"/>
  </w:num>
  <w:num w:numId="35" w16cid:durableId="1234510610">
    <w:abstractNumId w:val="32"/>
  </w:num>
  <w:num w:numId="36" w16cid:durableId="483592555">
    <w:abstractNumId w:val="23"/>
  </w:num>
  <w:num w:numId="37" w16cid:durableId="1435977047">
    <w:abstractNumId w:val="1"/>
  </w:num>
  <w:num w:numId="38" w16cid:durableId="751506478">
    <w:abstractNumId w:val="19"/>
  </w:num>
  <w:num w:numId="39" w16cid:durableId="137772466">
    <w:abstractNumId w:val="10"/>
  </w:num>
  <w:num w:numId="40" w16cid:durableId="1662000014">
    <w:abstractNumId w:val="24"/>
  </w:num>
  <w:num w:numId="41" w16cid:durableId="854419706">
    <w:abstractNumId w:val="14"/>
  </w:num>
  <w:num w:numId="42" w16cid:durableId="3942785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28950578">
    <w:abstractNumId w:val="30"/>
  </w:num>
  <w:num w:numId="44" w16cid:durableId="1881091868">
    <w:abstractNumId w:val="46"/>
  </w:num>
  <w:num w:numId="45" w16cid:durableId="1974288089">
    <w:abstractNumId w:val="0"/>
  </w:num>
  <w:num w:numId="46" w16cid:durableId="634022388">
    <w:abstractNumId w:val="2"/>
  </w:num>
  <w:num w:numId="47" w16cid:durableId="1244683352">
    <w:abstractNumId w:val="35"/>
  </w:num>
  <w:num w:numId="48" w16cid:durableId="102044980">
    <w:abstractNumId w:val="15"/>
  </w:num>
  <w:num w:numId="49" w16cid:durableId="1120339043">
    <w:abstractNumId w:val="3"/>
  </w:num>
  <w:num w:numId="50" w16cid:durableId="354355458">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35433431">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45015526">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19707609">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50440768">
    <w:abstractNumId w:val="1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5A8"/>
    <w:rsid w:val="00003620"/>
    <w:rsid w:val="00003DF8"/>
    <w:rsid w:val="00004508"/>
    <w:rsid w:val="0000461E"/>
    <w:rsid w:val="00004674"/>
    <w:rsid w:val="000048CC"/>
    <w:rsid w:val="0000496F"/>
    <w:rsid w:val="00004C15"/>
    <w:rsid w:val="00004CAD"/>
    <w:rsid w:val="00004FC5"/>
    <w:rsid w:val="00005423"/>
    <w:rsid w:val="0000563C"/>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B8F"/>
    <w:rsid w:val="00010DB1"/>
    <w:rsid w:val="000110BF"/>
    <w:rsid w:val="00011415"/>
    <w:rsid w:val="00011B8D"/>
    <w:rsid w:val="00011CF2"/>
    <w:rsid w:val="0001207E"/>
    <w:rsid w:val="000127BD"/>
    <w:rsid w:val="0001333E"/>
    <w:rsid w:val="000133AC"/>
    <w:rsid w:val="00013619"/>
    <w:rsid w:val="00014737"/>
    <w:rsid w:val="000149F4"/>
    <w:rsid w:val="00014E5D"/>
    <w:rsid w:val="00014EC0"/>
    <w:rsid w:val="00015302"/>
    <w:rsid w:val="00015BD7"/>
    <w:rsid w:val="00015F05"/>
    <w:rsid w:val="000160BC"/>
    <w:rsid w:val="000167B4"/>
    <w:rsid w:val="000172E9"/>
    <w:rsid w:val="0001766E"/>
    <w:rsid w:val="0001775C"/>
    <w:rsid w:val="00017EBF"/>
    <w:rsid w:val="000201F0"/>
    <w:rsid w:val="00020415"/>
    <w:rsid w:val="00020454"/>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09E"/>
    <w:rsid w:val="000359A3"/>
    <w:rsid w:val="00035A36"/>
    <w:rsid w:val="00035BF2"/>
    <w:rsid w:val="00035E6C"/>
    <w:rsid w:val="0003603B"/>
    <w:rsid w:val="000361A9"/>
    <w:rsid w:val="000361CD"/>
    <w:rsid w:val="000362E3"/>
    <w:rsid w:val="00037300"/>
    <w:rsid w:val="00037A7A"/>
    <w:rsid w:val="00040158"/>
    <w:rsid w:val="00040CDD"/>
    <w:rsid w:val="00041864"/>
    <w:rsid w:val="00041B45"/>
    <w:rsid w:val="00041BE4"/>
    <w:rsid w:val="00041D42"/>
    <w:rsid w:val="00041D89"/>
    <w:rsid w:val="000424E8"/>
    <w:rsid w:val="00042615"/>
    <w:rsid w:val="000430AF"/>
    <w:rsid w:val="000431ED"/>
    <w:rsid w:val="000436D7"/>
    <w:rsid w:val="00044810"/>
    <w:rsid w:val="000449AB"/>
    <w:rsid w:val="00044F8D"/>
    <w:rsid w:val="00045E70"/>
    <w:rsid w:val="00045F28"/>
    <w:rsid w:val="00046AD5"/>
    <w:rsid w:val="00047222"/>
    <w:rsid w:val="00050091"/>
    <w:rsid w:val="000506DF"/>
    <w:rsid w:val="00050AC2"/>
    <w:rsid w:val="00050B96"/>
    <w:rsid w:val="00050CC1"/>
    <w:rsid w:val="00050E59"/>
    <w:rsid w:val="000511A8"/>
    <w:rsid w:val="00051723"/>
    <w:rsid w:val="000519A8"/>
    <w:rsid w:val="00051E8D"/>
    <w:rsid w:val="00052353"/>
    <w:rsid w:val="0005270E"/>
    <w:rsid w:val="0005287F"/>
    <w:rsid w:val="00052BB5"/>
    <w:rsid w:val="00052C98"/>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993"/>
    <w:rsid w:val="00060A9D"/>
    <w:rsid w:val="00060B11"/>
    <w:rsid w:val="00060C58"/>
    <w:rsid w:val="00060F39"/>
    <w:rsid w:val="00061196"/>
    <w:rsid w:val="000613BE"/>
    <w:rsid w:val="0006184B"/>
    <w:rsid w:val="00061A64"/>
    <w:rsid w:val="00061DF6"/>
    <w:rsid w:val="00061F29"/>
    <w:rsid w:val="00062121"/>
    <w:rsid w:val="000625B4"/>
    <w:rsid w:val="0006280E"/>
    <w:rsid w:val="00062814"/>
    <w:rsid w:val="00062B06"/>
    <w:rsid w:val="00062CDB"/>
    <w:rsid w:val="00063731"/>
    <w:rsid w:val="00064163"/>
    <w:rsid w:val="0006436C"/>
    <w:rsid w:val="00064512"/>
    <w:rsid w:val="0006464D"/>
    <w:rsid w:val="00064B2D"/>
    <w:rsid w:val="00064F0A"/>
    <w:rsid w:val="000655A9"/>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1DF4"/>
    <w:rsid w:val="000721BD"/>
    <w:rsid w:val="00072ACE"/>
    <w:rsid w:val="000730CE"/>
    <w:rsid w:val="00073151"/>
    <w:rsid w:val="00073402"/>
    <w:rsid w:val="00073EAB"/>
    <w:rsid w:val="0007421C"/>
    <w:rsid w:val="00074262"/>
    <w:rsid w:val="0007433C"/>
    <w:rsid w:val="00074D0F"/>
    <w:rsid w:val="0007586F"/>
    <w:rsid w:val="00076237"/>
    <w:rsid w:val="000771E8"/>
    <w:rsid w:val="00077471"/>
    <w:rsid w:val="00077775"/>
    <w:rsid w:val="00077D96"/>
    <w:rsid w:val="00077F55"/>
    <w:rsid w:val="0008003A"/>
    <w:rsid w:val="000800F6"/>
    <w:rsid w:val="000803FC"/>
    <w:rsid w:val="00080A54"/>
    <w:rsid w:val="00080E73"/>
    <w:rsid w:val="000812E2"/>
    <w:rsid w:val="0008190D"/>
    <w:rsid w:val="000823A4"/>
    <w:rsid w:val="00082CFB"/>
    <w:rsid w:val="0008312C"/>
    <w:rsid w:val="00083257"/>
    <w:rsid w:val="00083689"/>
    <w:rsid w:val="000839B7"/>
    <w:rsid w:val="000839F5"/>
    <w:rsid w:val="00083D93"/>
    <w:rsid w:val="00083ED2"/>
    <w:rsid w:val="00083FEC"/>
    <w:rsid w:val="0008404D"/>
    <w:rsid w:val="000840FA"/>
    <w:rsid w:val="0008411C"/>
    <w:rsid w:val="000847AA"/>
    <w:rsid w:val="00084856"/>
    <w:rsid w:val="000848AE"/>
    <w:rsid w:val="00084B94"/>
    <w:rsid w:val="00084E4C"/>
    <w:rsid w:val="00085690"/>
    <w:rsid w:val="00085CDF"/>
    <w:rsid w:val="00085DB7"/>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44"/>
    <w:rsid w:val="00093A65"/>
    <w:rsid w:val="00093B30"/>
    <w:rsid w:val="00093D28"/>
    <w:rsid w:val="00093DB5"/>
    <w:rsid w:val="000941ED"/>
    <w:rsid w:val="00094618"/>
    <w:rsid w:val="00094665"/>
    <w:rsid w:val="00094887"/>
    <w:rsid w:val="00094A1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AC9"/>
    <w:rsid w:val="00097AE7"/>
    <w:rsid w:val="00097BFE"/>
    <w:rsid w:val="00097E4F"/>
    <w:rsid w:val="00097FB7"/>
    <w:rsid w:val="000A03D7"/>
    <w:rsid w:val="000A04F7"/>
    <w:rsid w:val="000A0930"/>
    <w:rsid w:val="000A0DF5"/>
    <w:rsid w:val="000A0F2E"/>
    <w:rsid w:val="000A10D7"/>
    <w:rsid w:val="000A1274"/>
    <w:rsid w:val="000A1326"/>
    <w:rsid w:val="000A157C"/>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675"/>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2F94"/>
    <w:rsid w:val="000B366D"/>
    <w:rsid w:val="000B36A3"/>
    <w:rsid w:val="000B390A"/>
    <w:rsid w:val="000B3B65"/>
    <w:rsid w:val="000B46A5"/>
    <w:rsid w:val="000B49E4"/>
    <w:rsid w:val="000B6460"/>
    <w:rsid w:val="000B6B74"/>
    <w:rsid w:val="000B6DC2"/>
    <w:rsid w:val="000B700B"/>
    <w:rsid w:val="000B7572"/>
    <w:rsid w:val="000B7933"/>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841"/>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686"/>
    <w:rsid w:val="000D2716"/>
    <w:rsid w:val="000D3744"/>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28F"/>
    <w:rsid w:val="000D7A9E"/>
    <w:rsid w:val="000E0EA7"/>
    <w:rsid w:val="000E0F03"/>
    <w:rsid w:val="000E22B3"/>
    <w:rsid w:val="000E2768"/>
    <w:rsid w:val="000E27FC"/>
    <w:rsid w:val="000E2C23"/>
    <w:rsid w:val="000E3DC2"/>
    <w:rsid w:val="000E3FDE"/>
    <w:rsid w:val="000E47FD"/>
    <w:rsid w:val="000E4DF8"/>
    <w:rsid w:val="000E4FDC"/>
    <w:rsid w:val="000E50A5"/>
    <w:rsid w:val="000E50B3"/>
    <w:rsid w:val="000E52F3"/>
    <w:rsid w:val="000E539A"/>
    <w:rsid w:val="000E556A"/>
    <w:rsid w:val="000E5E9C"/>
    <w:rsid w:val="000E619D"/>
    <w:rsid w:val="000E6313"/>
    <w:rsid w:val="000E6B52"/>
    <w:rsid w:val="000E6BB2"/>
    <w:rsid w:val="000E6CEE"/>
    <w:rsid w:val="000E6E5B"/>
    <w:rsid w:val="000E74F8"/>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A9D"/>
    <w:rsid w:val="000F5C65"/>
    <w:rsid w:val="000F5D04"/>
    <w:rsid w:val="000F63D1"/>
    <w:rsid w:val="000F6CF7"/>
    <w:rsid w:val="000F6FD6"/>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4D2"/>
    <w:rsid w:val="001115FD"/>
    <w:rsid w:val="00111770"/>
    <w:rsid w:val="00111C33"/>
    <w:rsid w:val="00112132"/>
    <w:rsid w:val="001121DC"/>
    <w:rsid w:val="00112756"/>
    <w:rsid w:val="00112C69"/>
    <w:rsid w:val="00112F48"/>
    <w:rsid w:val="001132C0"/>
    <w:rsid w:val="0011360D"/>
    <w:rsid w:val="00113782"/>
    <w:rsid w:val="001138DB"/>
    <w:rsid w:val="00113C9F"/>
    <w:rsid w:val="00113FD9"/>
    <w:rsid w:val="00114364"/>
    <w:rsid w:val="0011472C"/>
    <w:rsid w:val="00114B52"/>
    <w:rsid w:val="001166A9"/>
    <w:rsid w:val="001169C9"/>
    <w:rsid w:val="00116C39"/>
    <w:rsid w:val="00116E41"/>
    <w:rsid w:val="00116E4D"/>
    <w:rsid w:val="00116E57"/>
    <w:rsid w:val="00116F20"/>
    <w:rsid w:val="00117289"/>
    <w:rsid w:val="0011748A"/>
    <w:rsid w:val="00117C69"/>
    <w:rsid w:val="00117E76"/>
    <w:rsid w:val="001200DB"/>
    <w:rsid w:val="00120158"/>
    <w:rsid w:val="00120216"/>
    <w:rsid w:val="00120A3C"/>
    <w:rsid w:val="001215E8"/>
    <w:rsid w:val="00121806"/>
    <w:rsid w:val="00121F9F"/>
    <w:rsid w:val="0012234A"/>
    <w:rsid w:val="001224F5"/>
    <w:rsid w:val="00122870"/>
    <w:rsid w:val="00122BFD"/>
    <w:rsid w:val="0012309B"/>
    <w:rsid w:val="001232DA"/>
    <w:rsid w:val="00123B5B"/>
    <w:rsid w:val="00124245"/>
    <w:rsid w:val="00124479"/>
    <w:rsid w:val="00124674"/>
    <w:rsid w:val="0012494A"/>
    <w:rsid w:val="00124F5C"/>
    <w:rsid w:val="001252AD"/>
    <w:rsid w:val="00125617"/>
    <w:rsid w:val="0012565C"/>
    <w:rsid w:val="00125FBB"/>
    <w:rsid w:val="00125FF2"/>
    <w:rsid w:val="0012632E"/>
    <w:rsid w:val="00126848"/>
    <w:rsid w:val="00127110"/>
    <w:rsid w:val="00127291"/>
    <w:rsid w:val="00127C64"/>
    <w:rsid w:val="00130BA7"/>
    <w:rsid w:val="00130E47"/>
    <w:rsid w:val="0013145F"/>
    <w:rsid w:val="0013302B"/>
    <w:rsid w:val="001331FF"/>
    <w:rsid w:val="001334BD"/>
    <w:rsid w:val="00133982"/>
    <w:rsid w:val="001341F1"/>
    <w:rsid w:val="001348D4"/>
    <w:rsid w:val="00135241"/>
    <w:rsid w:val="0013525C"/>
    <w:rsid w:val="00135DF0"/>
    <w:rsid w:val="00135E97"/>
    <w:rsid w:val="00135FE8"/>
    <w:rsid w:val="001363D7"/>
    <w:rsid w:val="00136CA7"/>
    <w:rsid w:val="00136CE4"/>
    <w:rsid w:val="001371F2"/>
    <w:rsid w:val="00137347"/>
    <w:rsid w:val="00137431"/>
    <w:rsid w:val="001375EE"/>
    <w:rsid w:val="0014028F"/>
    <w:rsid w:val="00140827"/>
    <w:rsid w:val="00141210"/>
    <w:rsid w:val="00141281"/>
    <w:rsid w:val="001413E1"/>
    <w:rsid w:val="001413E5"/>
    <w:rsid w:val="001416BD"/>
    <w:rsid w:val="0014172A"/>
    <w:rsid w:val="00141EF5"/>
    <w:rsid w:val="001420DE"/>
    <w:rsid w:val="00142207"/>
    <w:rsid w:val="0014235A"/>
    <w:rsid w:val="00142B69"/>
    <w:rsid w:val="00142E0D"/>
    <w:rsid w:val="001439EC"/>
    <w:rsid w:val="00143A32"/>
    <w:rsid w:val="00143D10"/>
    <w:rsid w:val="00143FE9"/>
    <w:rsid w:val="001440B2"/>
    <w:rsid w:val="001445A7"/>
    <w:rsid w:val="00144C35"/>
    <w:rsid w:val="00144D29"/>
    <w:rsid w:val="00144DE2"/>
    <w:rsid w:val="00145255"/>
    <w:rsid w:val="00145923"/>
    <w:rsid w:val="0014619C"/>
    <w:rsid w:val="001463BE"/>
    <w:rsid w:val="0014695E"/>
    <w:rsid w:val="00146B31"/>
    <w:rsid w:val="00146CF8"/>
    <w:rsid w:val="001470A3"/>
    <w:rsid w:val="0014729D"/>
    <w:rsid w:val="00147456"/>
    <w:rsid w:val="001475F3"/>
    <w:rsid w:val="00147820"/>
    <w:rsid w:val="00147A54"/>
    <w:rsid w:val="0015173D"/>
    <w:rsid w:val="00151F0C"/>
    <w:rsid w:val="00151FE6"/>
    <w:rsid w:val="001522A5"/>
    <w:rsid w:val="0015262C"/>
    <w:rsid w:val="00152E03"/>
    <w:rsid w:val="001538E8"/>
    <w:rsid w:val="001540A9"/>
    <w:rsid w:val="001545D8"/>
    <w:rsid w:val="00154A41"/>
    <w:rsid w:val="00154B09"/>
    <w:rsid w:val="00154C52"/>
    <w:rsid w:val="00154D44"/>
    <w:rsid w:val="0015525A"/>
    <w:rsid w:val="00155358"/>
    <w:rsid w:val="001555BB"/>
    <w:rsid w:val="001558B8"/>
    <w:rsid w:val="001558C9"/>
    <w:rsid w:val="00155B0E"/>
    <w:rsid w:val="00155B3F"/>
    <w:rsid w:val="00155F04"/>
    <w:rsid w:val="00156332"/>
    <w:rsid w:val="0015671F"/>
    <w:rsid w:val="00156C9B"/>
    <w:rsid w:val="00156FB8"/>
    <w:rsid w:val="0015755C"/>
    <w:rsid w:val="00157651"/>
    <w:rsid w:val="0016035C"/>
    <w:rsid w:val="00160416"/>
    <w:rsid w:val="0016046E"/>
    <w:rsid w:val="00160C74"/>
    <w:rsid w:val="0016151D"/>
    <w:rsid w:val="001619AC"/>
    <w:rsid w:val="00161F79"/>
    <w:rsid w:val="00162C50"/>
    <w:rsid w:val="00163152"/>
    <w:rsid w:val="001633E7"/>
    <w:rsid w:val="0016361A"/>
    <w:rsid w:val="0016378A"/>
    <w:rsid w:val="001645E5"/>
    <w:rsid w:val="001646D7"/>
    <w:rsid w:val="00164B5F"/>
    <w:rsid w:val="00164F7B"/>
    <w:rsid w:val="00165FC1"/>
    <w:rsid w:val="00165FC4"/>
    <w:rsid w:val="001661B0"/>
    <w:rsid w:val="00166A0F"/>
    <w:rsid w:val="001670D3"/>
    <w:rsid w:val="001671ED"/>
    <w:rsid w:val="001676EA"/>
    <w:rsid w:val="00167AFA"/>
    <w:rsid w:val="00167F26"/>
    <w:rsid w:val="0017003B"/>
    <w:rsid w:val="00170088"/>
    <w:rsid w:val="001705E2"/>
    <w:rsid w:val="00170A2D"/>
    <w:rsid w:val="001714B2"/>
    <w:rsid w:val="001714F9"/>
    <w:rsid w:val="00171877"/>
    <w:rsid w:val="00171DA2"/>
    <w:rsid w:val="00171FD9"/>
    <w:rsid w:val="001720AB"/>
    <w:rsid w:val="00172425"/>
    <w:rsid w:val="00172BA1"/>
    <w:rsid w:val="00172DFA"/>
    <w:rsid w:val="00173061"/>
    <w:rsid w:val="001731D2"/>
    <w:rsid w:val="00173734"/>
    <w:rsid w:val="00174579"/>
    <w:rsid w:val="001753B6"/>
    <w:rsid w:val="00175613"/>
    <w:rsid w:val="00175ADD"/>
    <w:rsid w:val="00175F88"/>
    <w:rsid w:val="001762AA"/>
    <w:rsid w:val="00176965"/>
    <w:rsid w:val="00176A5F"/>
    <w:rsid w:val="00176B30"/>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E76"/>
    <w:rsid w:val="001833C2"/>
    <w:rsid w:val="001835A8"/>
    <w:rsid w:val="001837B7"/>
    <w:rsid w:val="00183D0E"/>
    <w:rsid w:val="00184030"/>
    <w:rsid w:val="0018409B"/>
    <w:rsid w:val="0018452B"/>
    <w:rsid w:val="001848BC"/>
    <w:rsid w:val="0018504A"/>
    <w:rsid w:val="0018555B"/>
    <w:rsid w:val="001863B1"/>
    <w:rsid w:val="00186488"/>
    <w:rsid w:val="00186827"/>
    <w:rsid w:val="001871C8"/>
    <w:rsid w:val="00187506"/>
    <w:rsid w:val="00187808"/>
    <w:rsid w:val="0018788E"/>
    <w:rsid w:val="00190139"/>
    <w:rsid w:val="00190D73"/>
    <w:rsid w:val="00190DB6"/>
    <w:rsid w:val="00191018"/>
    <w:rsid w:val="0019186E"/>
    <w:rsid w:val="00191D02"/>
    <w:rsid w:val="00191D5D"/>
    <w:rsid w:val="00192120"/>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5D9F"/>
    <w:rsid w:val="00196643"/>
    <w:rsid w:val="00196D64"/>
    <w:rsid w:val="00196E57"/>
    <w:rsid w:val="0019702A"/>
    <w:rsid w:val="001970BA"/>
    <w:rsid w:val="001970FB"/>
    <w:rsid w:val="001973F2"/>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13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416"/>
    <w:rsid w:val="001B05A6"/>
    <w:rsid w:val="001B05D4"/>
    <w:rsid w:val="001B09A8"/>
    <w:rsid w:val="001B10A6"/>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EE1"/>
    <w:rsid w:val="001B4EEB"/>
    <w:rsid w:val="001B54EC"/>
    <w:rsid w:val="001B5672"/>
    <w:rsid w:val="001B6533"/>
    <w:rsid w:val="001B6770"/>
    <w:rsid w:val="001B6ADF"/>
    <w:rsid w:val="001B7DB1"/>
    <w:rsid w:val="001C163A"/>
    <w:rsid w:val="001C1C94"/>
    <w:rsid w:val="001C1E35"/>
    <w:rsid w:val="001C29D3"/>
    <w:rsid w:val="001C2B0D"/>
    <w:rsid w:val="001C335C"/>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053"/>
    <w:rsid w:val="001C76ED"/>
    <w:rsid w:val="001C7B91"/>
    <w:rsid w:val="001D0030"/>
    <w:rsid w:val="001D05E4"/>
    <w:rsid w:val="001D0EE3"/>
    <w:rsid w:val="001D0F09"/>
    <w:rsid w:val="001D2102"/>
    <w:rsid w:val="001D25AB"/>
    <w:rsid w:val="001D26EC"/>
    <w:rsid w:val="001D33DF"/>
    <w:rsid w:val="001D3496"/>
    <w:rsid w:val="001D3C39"/>
    <w:rsid w:val="001D3C56"/>
    <w:rsid w:val="001D40BD"/>
    <w:rsid w:val="001D44E7"/>
    <w:rsid w:val="001D46A5"/>
    <w:rsid w:val="001D4B9F"/>
    <w:rsid w:val="001D4C4A"/>
    <w:rsid w:val="001D5427"/>
    <w:rsid w:val="001D56B1"/>
    <w:rsid w:val="001D5C3F"/>
    <w:rsid w:val="001D5D61"/>
    <w:rsid w:val="001D6132"/>
    <w:rsid w:val="001D66AB"/>
    <w:rsid w:val="001D6C7E"/>
    <w:rsid w:val="001D6DBB"/>
    <w:rsid w:val="001D70AB"/>
    <w:rsid w:val="001D70CF"/>
    <w:rsid w:val="001D738D"/>
    <w:rsid w:val="001D786A"/>
    <w:rsid w:val="001E0528"/>
    <w:rsid w:val="001E05C1"/>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774"/>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2E61"/>
    <w:rsid w:val="001F35D0"/>
    <w:rsid w:val="001F3626"/>
    <w:rsid w:val="001F372E"/>
    <w:rsid w:val="001F3978"/>
    <w:rsid w:val="001F3F04"/>
    <w:rsid w:val="001F40F8"/>
    <w:rsid w:val="001F4131"/>
    <w:rsid w:val="001F41F0"/>
    <w:rsid w:val="001F43B6"/>
    <w:rsid w:val="001F4A5C"/>
    <w:rsid w:val="001F4A87"/>
    <w:rsid w:val="001F4F8B"/>
    <w:rsid w:val="001F50EF"/>
    <w:rsid w:val="001F57C7"/>
    <w:rsid w:val="001F57E8"/>
    <w:rsid w:val="001F5995"/>
    <w:rsid w:val="001F5A97"/>
    <w:rsid w:val="001F5AA0"/>
    <w:rsid w:val="001F5BE9"/>
    <w:rsid w:val="001F5CDA"/>
    <w:rsid w:val="001F6116"/>
    <w:rsid w:val="001F61BB"/>
    <w:rsid w:val="001F77E0"/>
    <w:rsid w:val="001F786D"/>
    <w:rsid w:val="00200058"/>
    <w:rsid w:val="00200671"/>
    <w:rsid w:val="0020075F"/>
    <w:rsid w:val="00200877"/>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EA8"/>
    <w:rsid w:val="00212FC4"/>
    <w:rsid w:val="0021352D"/>
    <w:rsid w:val="0021376F"/>
    <w:rsid w:val="00213821"/>
    <w:rsid w:val="00213C4F"/>
    <w:rsid w:val="002142D0"/>
    <w:rsid w:val="0021445D"/>
    <w:rsid w:val="0021481A"/>
    <w:rsid w:val="0021485F"/>
    <w:rsid w:val="00214D90"/>
    <w:rsid w:val="00214FCD"/>
    <w:rsid w:val="0021532E"/>
    <w:rsid w:val="00215561"/>
    <w:rsid w:val="00215CEA"/>
    <w:rsid w:val="00215DCE"/>
    <w:rsid w:val="00216055"/>
    <w:rsid w:val="00216232"/>
    <w:rsid w:val="00216290"/>
    <w:rsid w:val="0021640F"/>
    <w:rsid w:val="002170BC"/>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27D94"/>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632"/>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2358"/>
    <w:rsid w:val="0025325F"/>
    <w:rsid w:val="0025386F"/>
    <w:rsid w:val="00253CBE"/>
    <w:rsid w:val="00253CD3"/>
    <w:rsid w:val="00253E1F"/>
    <w:rsid w:val="00253F6D"/>
    <w:rsid w:val="002542F7"/>
    <w:rsid w:val="002543F0"/>
    <w:rsid w:val="00254852"/>
    <w:rsid w:val="00254C82"/>
    <w:rsid w:val="002551FD"/>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3D00"/>
    <w:rsid w:val="002641A0"/>
    <w:rsid w:val="00264625"/>
    <w:rsid w:val="00264F5F"/>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28D0"/>
    <w:rsid w:val="002735B5"/>
    <w:rsid w:val="002738D2"/>
    <w:rsid w:val="00273AA6"/>
    <w:rsid w:val="00273D70"/>
    <w:rsid w:val="0027453E"/>
    <w:rsid w:val="002745F1"/>
    <w:rsid w:val="00274E86"/>
    <w:rsid w:val="002759D7"/>
    <w:rsid w:val="00277B6D"/>
    <w:rsid w:val="00280308"/>
    <w:rsid w:val="002803C9"/>
    <w:rsid w:val="002807F3"/>
    <w:rsid w:val="002816FC"/>
    <w:rsid w:val="00281CAE"/>
    <w:rsid w:val="00282424"/>
    <w:rsid w:val="0028257F"/>
    <w:rsid w:val="002826F3"/>
    <w:rsid w:val="00282860"/>
    <w:rsid w:val="00282B88"/>
    <w:rsid w:val="00283087"/>
    <w:rsid w:val="00283218"/>
    <w:rsid w:val="00283435"/>
    <w:rsid w:val="002835A2"/>
    <w:rsid w:val="002839CF"/>
    <w:rsid w:val="00283DB2"/>
    <w:rsid w:val="0028415F"/>
    <w:rsid w:val="002841CB"/>
    <w:rsid w:val="002841F6"/>
    <w:rsid w:val="00284AF4"/>
    <w:rsid w:val="00284BFF"/>
    <w:rsid w:val="00284FC9"/>
    <w:rsid w:val="00285521"/>
    <w:rsid w:val="00286415"/>
    <w:rsid w:val="002864EF"/>
    <w:rsid w:val="00286DCA"/>
    <w:rsid w:val="00287B8B"/>
    <w:rsid w:val="00287BCF"/>
    <w:rsid w:val="0029023E"/>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80D"/>
    <w:rsid w:val="0029581E"/>
    <w:rsid w:val="00295C04"/>
    <w:rsid w:val="0029738B"/>
    <w:rsid w:val="00297885"/>
    <w:rsid w:val="00297ACD"/>
    <w:rsid w:val="00297BF6"/>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A8E"/>
    <w:rsid w:val="002B0E5E"/>
    <w:rsid w:val="002B124B"/>
    <w:rsid w:val="002B137F"/>
    <w:rsid w:val="002B183E"/>
    <w:rsid w:val="002B1AF2"/>
    <w:rsid w:val="002B1AF8"/>
    <w:rsid w:val="002B1D39"/>
    <w:rsid w:val="002B203F"/>
    <w:rsid w:val="002B2290"/>
    <w:rsid w:val="002B2338"/>
    <w:rsid w:val="002B2666"/>
    <w:rsid w:val="002B2C2C"/>
    <w:rsid w:val="002B2C9F"/>
    <w:rsid w:val="002B2E08"/>
    <w:rsid w:val="002B2EE6"/>
    <w:rsid w:val="002B3342"/>
    <w:rsid w:val="002B3BD5"/>
    <w:rsid w:val="002B3D4D"/>
    <w:rsid w:val="002B3F0C"/>
    <w:rsid w:val="002B4252"/>
    <w:rsid w:val="002B44E9"/>
    <w:rsid w:val="002B4EAA"/>
    <w:rsid w:val="002B4F2E"/>
    <w:rsid w:val="002B4F4E"/>
    <w:rsid w:val="002B555F"/>
    <w:rsid w:val="002B59E3"/>
    <w:rsid w:val="002B60A0"/>
    <w:rsid w:val="002B633E"/>
    <w:rsid w:val="002B6429"/>
    <w:rsid w:val="002B6562"/>
    <w:rsid w:val="002B6CC5"/>
    <w:rsid w:val="002B6CCA"/>
    <w:rsid w:val="002B6F14"/>
    <w:rsid w:val="002B6FB9"/>
    <w:rsid w:val="002B7068"/>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69A"/>
    <w:rsid w:val="002C689F"/>
    <w:rsid w:val="002C6CA9"/>
    <w:rsid w:val="002C6D42"/>
    <w:rsid w:val="002C6E8F"/>
    <w:rsid w:val="002C6FDA"/>
    <w:rsid w:val="002C71CC"/>
    <w:rsid w:val="002C78F7"/>
    <w:rsid w:val="002C7B06"/>
    <w:rsid w:val="002C7B20"/>
    <w:rsid w:val="002D0042"/>
    <w:rsid w:val="002D0136"/>
    <w:rsid w:val="002D02B0"/>
    <w:rsid w:val="002D0406"/>
    <w:rsid w:val="002D0D9F"/>
    <w:rsid w:val="002D11ED"/>
    <w:rsid w:val="002D14C9"/>
    <w:rsid w:val="002D1A85"/>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5EC5"/>
    <w:rsid w:val="002D60D7"/>
    <w:rsid w:val="002D6173"/>
    <w:rsid w:val="002D62E4"/>
    <w:rsid w:val="002D6876"/>
    <w:rsid w:val="002D6C48"/>
    <w:rsid w:val="002D6F72"/>
    <w:rsid w:val="002D7029"/>
    <w:rsid w:val="002D752D"/>
    <w:rsid w:val="002D7558"/>
    <w:rsid w:val="002D7882"/>
    <w:rsid w:val="002D7F01"/>
    <w:rsid w:val="002D7FBB"/>
    <w:rsid w:val="002E00BF"/>
    <w:rsid w:val="002E0336"/>
    <w:rsid w:val="002E0600"/>
    <w:rsid w:val="002E0A55"/>
    <w:rsid w:val="002E1516"/>
    <w:rsid w:val="002E1602"/>
    <w:rsid w:val="002E1A67"/>
    <w:rsid w:val="002E1D2D"/>
    <w:rsid w:val="002E1F30"/>
    <w:rsid w:val="002E1FCF"/>
    <w:rsid w:val="002E23A0"/>
    <w:rsid w:val="002E2926"/>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106A"/>
    <w:rsid w:val="002F14DE"/>
    <w:rsid w:val="002F1876"/>
    <w:rsid w:val="002F1C2B"/>
    <w:rsid w:val="002F260E"/>
    <w:rsid w:val="002F2A63"/>
    <w:rsid w:val="002F2BFA"/>
    <w:rsid w:val="002F30F9"/>
    <w:rsid w:val="002F35D5"/>
    <w:rsid w:val="002F3673"/>
    <w:rsid w:val="002F37B7"/>
    <w:rsid w:val="002F3896"/>
    <w:rsid w:val="002F3B05"/>
    <w:rsid w:val="002F3DB3"/>
    <w:rsid w:val="002F3E15"/>
    <w:rsid w:val="002F40A3"/>
    <w:rsid w:val="002F4302"/>
    <w:rsid w:val="002F45CD"/>
    <w:rsid w:val="002F5087"/>
    <w:rsid w:val="002F537B"/>
    <w:rsid w:val="002F590B"/>
    <w:rsid w:val="002F5A1B"/>
    <w:rsid w:val="002F5C26"/>
    <w:rsid w:val="002F5D34"/>
    <w:rsid w:val="002F6138"/>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72E"/>
    <w:rsid w:val="00306AFF"/>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17EF4"/>
    <w:rsid w:val="003201FA"/>
    <w:rsid w:val="003205AC"/>
    <w:rsid w:val="003206E4"/>
    <w:rsid w:val="00320AEF"/>
    <w:rsid w:val="00320C61"/>
    <w:rsid w:val="00320CF2"/>
    <w:rsid w:val="0032164F"/>
    <w:rsid w:val="003217B9"/>
    <w:rsid w:val="00321AC0"/>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1BB"/>
    <w:rsid w:val="003314B6"/>
    <w:rsid w:val="00331B21"/>
    <w:rsid w:val="003324CA"/>
    <w:rsid w:val="00333565"/>
    <w:rsid w:val="00333D7A"/>
    <w:rsid w:val="00333FB0"/>
    <w:rsid w:val="003352E3"/>
    <w:rsid w:val="00335F1B"/>
    <w:rsid w:val="003372F1"/>
    <w:rsid w:val="00337810"/>
    <w:rsid w:val="00340062"/>
    <w:rsid w:val="00340F30"/>
    <w:rsid w:val="00341514"/>
    <w:rsid w:val="0034157C"/>
    <w:rsid w:val="00341DF5"/>
    <w:rsid w:val="00341E7E"/>
    <w:rsid w:val="00341F29"/>
    <w:rsid w:val="0034304B"/>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ACC"/>
    <w:rsid w:val="00350089"/>
    <w:rsid w:val="003501A0"/>
    <w:rsid w:val="003505B7"/>
    <w:rsid w:val="00350B94"/>
    <w:rsid w:val="00350E5F"/>
    <w:rsid w:val="003512CD"/>
    <w:rsid w:val="00351C4D"/>
    <w:rsid w:val="0035231A"/>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725"/>
    <w:rsid w:val="003578C0"/>
    <w:rsid w:val="00357D5B"/>
    <w:rsid w:val="00360213"/>
    <w:rsid w:val="00360AF5"/>
    <w:rsid w:val="00360CB5"/>
    <w:rsid w:val="00361053"/>
    <w:rsid w:val="00362393"/>
    <w:rsid w:val="00362463"/>
    <w:rsid w:val="00362CE1"/>
    <w:rsid w:val="00363526"/>
    <w:rsid w:val="00363842"/>
    <w:rsid w:val="003638BA"/>
    <w:rsid w:val="00364104"/>
    <w:rsid w:val="0036543D"/>
    <w:rsid w:val="00365440"/>
    <w:rsid w:val="00365699"/>
    <w:rsid w:val="0036585B"/>
    <w:rsid w:val="003659B9"/>
    <w:rsid w:val="00367382"/>
    <w:rsid w:val="00367469"/>
    <w:rsid w:val="0036779F"/>
    <w:rsid w:val="003706E5"/>
    <w:rsid w:val="003707A8"/>
    <w:rsid w:val="00370E78"/>
    <w:rsid w:val="00370F6C"/>
    <w:rsid w:val="0037151C"/>
    <w:rsid w:val="00371D95"/>
    <w:rsid w:val="00371FCD"/>
    <w:rsid w:val="00372553"/>
    <w:rsid w:val="003725B8"/>
    <w:rsid w:val="003727AB"/>
    <w:rsid w:val="00372C8F"/>
    <w:rsid w:val="003739B8"/>
    <w:rsid w:val="00373A5E"/>
    <w:rsid w:val="00373B83"/>
    <w:rsid w:val="00373B94"/>
    <w:rsid w:val="00373DC4"/>
    <w:rsid w:val="00374100"/>
    <w:rsid w:val="00374493"/>
    <w:rsid w:val="00374982"/>
    <w:rsid w:val="00374D2C"/>
    <w:rsid w:val="00374D40"/>
    <w:rsid w:val="00375057"/>
    <w:rsid w:val="003755C0"/>
    <w:rsid w:val="0037571C"/>
    <w:rsid w:val="00375CCE"/>
    <w:rsid w:val="003762DB"/>
    <w:rsid w:val="003763AB"/>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2CE4"/>
    <w:rsid w:val="00383276"/>
    <w:rsid w:val="003832A6"/>
    <w:rsid w:val="0038341D"/>
    <w:rsid w:val="00383672"/>
    <w:rsid w:val="003837DB"/>
    <w:rsid w:val="0038394D"/>
    <w:rsid w:val="00385596"/>
    <w:rsid w:val="00385CD9"/>
    <w:rsid w:val="00385DE0"/>
    <w:rsid w:val="00385EDD"/>
    <w:rsid w:val="003861E6"/>
    <w:rsid w:val="003869B1"/>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E1"/>
    <w:rsid w:val="003938BC"/>
    <w:rsid w:val="00393A86"/>
    <w:rsid w:val="00393B88"/>
    <w:rsid w:val="00393C80"/>
    <w:rsid w:val="00394216"/>
    <w:rsid w:val="0039454D"/>
    <w:rsid w:val="003945B5"/>
    <w:rsid w:val="00394915"/>
    <w:rsid w:val="00394FF5"/>
    <w:rsid w:val="003955E2"/>
    <w:rsid w:val="00395647"/>
    <w:rsid w:val="0039565B"/>
    <w:rsid w:val="003956A1"/>
    <w:rsid w:val="00395AED"/>
    <w:rsid w:val="0039644C"/>
    <w:rsid w:val="00396B94"/>
    <w:rsid w:val="00396BD5"/>
    <w:rsid w:val="0039753F"/>
    <w:rsid w:val="00397591"/>
    <w:rsid w:val="00397EC1"/>
    <w:rsid w:val="00397F96"/>
    <w:rsid w:val="003A0209"/>
    <w:rsid w:val="003A07E0"/>
    <w:rsid w:val="003A0A33"/>
    <w:rsid w:val="003A1271"/>
    <w:rsid w:val="003A127C"/>
    <w:rsid w:val="003A1678"/>
    <w:rsid w:val="003A1A2B"/>
    <w:rsid w:val="003A1B2C"/>
    <w:rsid w:val="003A2030"/>
    <w:rsid w:val="003A2372"/>
    <w:rsid w:val="003A2C42"/>
    <w:rsid w:val="003A2D1D"/>
    <w:rsid w:val="003A3B18"/>
    <w:rsid w:val="003A3C81"/>
    <w:rsid w:val="003A42C0"/>
    <w:rsid w:val="003A4438"/>
    <w:rsid w:val="003A48D6"/>
    <w:rsid w:val="003A4D0E"/>
    <w:rsid w:val="003A52D1"/>
    <w:rsid w:val="003A5584"/>
    <w:rsid w:val="003A5842"/>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9DA"/>
    <w:rsid w:val="003B0C3B"/>
    <w:rsid w:val="003B0CB5"/>
    <w:rsid w:val="003B258D"/>
    <w:rsid w:val="003B2C5A"/>
    <w:rsid w:val="003B32A8"/>
    <w:rsid w:val="003B3944"/>
    <w:rsid w:val="003B3D3F"/>
    <w:rsid w:val="003B46C6"/>
    <w:rsid w:val="003B4DE5"/>
    <w:rsid w:val="003B560C"/>
    <w:rsid w:val="003B5FCC"/>
    <w:rsid w:val="003B6406"/>
    <w:rsid w:val="003B6DDA"/>
    <w:rsid w:val="003B6F60"/>
    <w:rsid w:val="003B79A6"/>
    <w:rsid w:val="003B7BE6"/>
    <w:rsid w:val="003C01D0"/>
    <w:rsid w:val="003C0EC2"/>
    <w:rsid w:val="003C11BF"/>
    <w:rsid w:val="003C1309"/>
    <w:rsid w:val="003C14C0"/>
    <w:rsid w:val="003C1C2A"/>
    <w:rsid w:val="003C1D4E"/>
    <w:rsid w:val="003C1FFA"/>
    <w:rsid w:val="003C2472"/>
    <w:rsid w:val="003C41AD"/>
    <w:rsid w:val="003C4394"/>
    <w:rsid w:val="003C5130"/>
    <w:rsid w:val="003C5416"/>
    <w:rsid w:val="003C54F0"/>
    <w:rsid w:val="003C5697"/>
    <w:rsid w:val="003C5C81"/>
    <w:rsid w:val="003C66AD"/>
    <w:rsid w:val="003C6E10"/>
    <w:rsid w:val="003C7011"/>
    <w:rsid w:val="003C7036"/>
    <w:rsid w:val="003C7753"/>
    <w:rsid w:val="003D0391"/>
    <w:rsid w:val="003D0FC8"/>
    <w:rsid w:val="003D1841"/>
    <w:rsid w:val="003D1E53"/>
    <w:rsid w:val="003D1FC6"/>
    <w:rsid w:val="003D1FDD"/>
    <w:rsid w:val="003D269C"/>
    <w:rsid w:val="003D28C5"/>
    <w:rsid w:val="003D2BC1"/>
    <w:rsid w:val="003D2C42"/>
    <w:rsid w:val="003D3528"/>
    <w:rsid w:val="003D36A4"/>
    <w:rsid w:val="003D3C8B"/>
    <w:rsid w:val="003D3D41"/>
    <w:rsid w:val="003D4118"/>
    <w:rsid w:val="003D4A05"/>
    <w:rsid w:val="003D50A5"/>
    <w:rsid w:val="003D5390"/>
    <w:rsid w:val="003D5456"/>
    <w:rsid w:val="003D554C"/>
    <w:rsid w:val="003D56E9"/>
    <w:rsid w:val="003D60B7"/>
    <w:rsid w:val="003D6127"/>
    <w:rsid w:val="003D641F"/>
    <w:rsid w:val="003D6988"/>
    <w:rsid w:val="003D69C4"/>
    <w:rsid w:val="003D6B7F"/>
    <w:rsid w:val="003D6C67"/>
    <w:rsid w:val="003D754C"/>
    <w:rsid w:val="003D77C3"/>
    <w:rsid w:val="003D7D65"/>
    <w:rsid w:val="003E0745"/>
    <w:rsid w:val="003E0A36"/>
    <w:rsid w:val="003E0ACB"/>
    <w:rsid w:val="003E0B31"/>
    <w:rsid w:val="003E0B82"/>
    <w:rsid w:val="003E0E16"/>
    <w:rsid w:val="003E179B"/>
    <w:rsid w:val="003E1905"/>
    <w:rsid w:val="003E1B64"/>
    <w:rsid w:val="003E1BA8"/>
    <w:rsid w:val="003E1F9A"/>
    <w:rsid w:val="003E2240"/>
    <w:rsid w:val="003E26F1"/>
    <w:rsid w:val="003E27B7"/>
    <w:rsid w:val="003E28BA"/>
    <w:rsid w:val="003E2BB6"/>
    <w:rsid w:val="003E2C99"/>
    <w:rsid w:val="003E333F"/>
    <w:rsid w:val="003E378B"/>
    <w:rsid w:val="003E38FD"/>
    <w:rsid w:val="003E4142"/>
    <w:rsid w:val="003E4A9C"/>
    <w:rsid w:val="003E5110"/>
    <w:rsid w:val="003E5136"/>
    <w:rsid w:val="003E5B41"/>
    <w:rsid w:val="003E5C64"/>
    <w:rsid w:val="003E69FD"/>
    <w:rsid w:val="003E6A48"/>
    <w:rsid w:val="003E6E53"/>
    <w:rsid w:val="003E7400"/>
    <w:rsid w:val="003E763F"/>
    <w:rsid w:val="003E7CA6"/>
    <w:rsid w:val="003E7FB3"/>
    <w:rsid w:val="003F04C9"/>
    <w:rsid w:val="003F082E"/>
    <w:rsid w:val="003F088E"/>
    <w:rsid w:val="003F0CD5"/>
    <w:rsid w:val="003F0FE0"/>
    <w:rsid w:val="003F151E"/>
    <w:rsid w:val="003F1A0E"/>
    <w:rsid w:val="003F2175"/>
    <w:rsid w:val="003F2241"/>
    <w:rsid w:val="003F2E5C"/>
    <w:rsid w:val="003F3B1C"/>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CA3"/>
    <w:rsid w:val="00402D7A"/>
    <w:rsid w:val="00402F86"/>
    <w:rsid w:val="00403246"/>
    <w:rsid w:val="00403386"/>
    <w:rsid w:val="00403527"/>
    <w:rsid w:val="00403577"/>
    <w:rsid w:val="00403672"/>
    <w:rsid w:val="00403939"/>
    <w:rsid w:val="00403D32"/>
    <w:rsid w:val="0040404C"/>
    <w:rsid w:val="0040465E"/>
    <w:rsid w:val="00404BA7"/>
    <w:rsid w:val="00404EF9"/>
    <w:rsid w:val="00405271"/>
    <w:rsid w:val="00405BCA"/>
    <w:rsid w:val="00405F8D"/>
    <w:rsid w:val="0040607A"/>
    <w:rsid w:val="004061CC"/>
    <w:rsid w:val="00406465"/>
    <w:rsid w:val="004065CD"/>
    <w:rsid w:val="00406BC1"/>
    <w:rsid w:val="0040716A"/>
    <w:rsid w:val="00407189"/>
    <w:rsid w:val="004073CE"/>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96"/>
    <w:rsid w:val="004119D9"/>
    <w:rsid w:val="004119DD"/>
    <w:rsid w:val="00411C5D"/>
    <w:rsid w:val="00411D12"/>
    <w:rsid w:val="00411E79"/>
    <w:rsid w:val="00412292"/>
    <w:rsid w:val="004124FE"/>
    <w:rsid w:val="00412ABE"/>
    <w:rsid w:val="00412BC0"/>
    <w:rsid w:val="00413988"/>
    <w:rsid w:val="00413C1B"/>
    <w:rsid w:val="00413D34"/>
    <w:rsid w:val="00414145"/>
    <w:rsid w:val="004148F0"/>
    <w:rsid w:val="004149AC"/>
    <w:rsid w:val="00414BD6"/>
    <w:rsid w:val="004152D3"/>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8A9"/>
    <w:rsid w:val="00426912"/>
    <w:rsid w:val="00427182"/>
    <w:rsid w:val="0042757D"/>
    <w:rsid w:val="00427759"/>
    <w:rsid w:val="00427E8F"/>
    <w:rsid w:val="00430798"/>
    <w:rsid w:val="004307A6"/>
    <w:rsid w:val="004307D6"/>
    <w:rsid w:val="0043174A"/>
    <w:rsid w:val="00431AF1"/>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5452"/>
    <w:rsid w:val="00435517"/>
    <w:rsid w:val="00435BEC"/>
    <w:rsid w:val="004360C5"/>
    <w:rsid w:val="00436447"/>
    <w:rsid w:val="00436722"/>
    <w:rsid w:val="00437159"/>
    <w:rsid w:val="00437232"/>
    <w:rsid w:val="0043752E"/>
    <w:rsid w:val="0043758C"/>
    <w:rsid w:val="004376C1"/>
    <w:rsid w:val="00437A47"/>
    <w:rsid w:val="00437C98"/>
    <w:rsid w:val="00437F50"/>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B4B"/>
    <w:rsid w:val="00445C08"/>
    <w:rsid w:val="0044602B"/>
    <w:rsid w:val="0044615A"/>
    <w:rsid w:val="00446DE1"/>
    <w:rsid w:val="0044704D"/>
    <w:rsid w:val="00447199"/>
    <w:rsid w:val="00447469"/>
    <w:rsid w:val="0044782E"/>
    <w:rsid w:val="00447D67"/>
    <w:rsid w:val="00447EC7"/>
    <w:rsid w:val="00450810"/>
    <w:rsid w:val="0045084C"/>
    <w:rsid w:val="00450F13"/>
    <w:rsid w:val="004518E7"/>
    <w:rsid w:val="00451BA6"/>
    <w:rsid w:val="00451C11"/>
    <w:rsid w:val="00451C48"/>
    <w:rsid w:val="00452357"/>
    <w:rsid w:val="00452372"/>
    <w:rsid w:val="00452429"/>
    <w:rsid w:val="00452547"/>
    <w:rsid w:val="0045300D"/>
    <w:rsid w:val="00453650"/>
    <w:rsid w:val="0045373C"/>
    <w:rsid w:val="00453FF3"/>
    <w:rsid w:val="00454100"/>
    <w:rsid w:val="0045427D"/>
    <w:rsid w:val="00454E08"/>
    <w:rsid w:val="004551E6"/>
    <w:rsid w:val="0045543D"/>
    <w:rsid w:val="0045547B"/>
    <w:rsid w:val="004555CD"/>
    <w:rsid w:val="004555E4"/>
    <w:rsid w:val="0045563F"/>
    <w:rsid w:val="00455688"/>
    <w:rsid w:val="00455C65"/>
    <w:rsid w:val="00455CA2"/>
    <w:rsid w:val="004567A3"/>
    <w:rsid w:val="00456D79"/>
    <w:rsid w:val="00456F87"/>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CE0"/>
    <w:rsid w:val="00464E06"/>
    <w:rsid w:val="00464E61"/>
    <w:rsid w:val="00464FE8"/>
    <w:rsid w:val="00465AD0"/>
    <w:rsid w:val="00465B7E"/>
    <w:rsid w:val="00465BA5"/>
    <w:rsid w:val="00465BF4"/>
    <w:rsid w:val="0046679D"/>
    <w:rsid w:val="00466806"/>
    <w:rsid w:val="00466AB4"/>
    <w:rsid w:val="00466FB9"/>
    <w:rsid w:val="00467183"/>
    <w:rsid w:val="00467B4C"/>
    <w:rsid w:val="00467B66"/>
    <w:rsid w:val="00467C9F"/>
    <w:rsid w:val="00470015"/>
    <w:rsid w:val="0047012E"/>
    <w:rsid w:val="004703D9"/>
    <w:rsid w:val="00470F9D"/>
    <w:rsid w:val="0047182C"/>
    <w:rsid w:val="0047196F"/>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4C81"/>
    <w:rsid w:val="004755ED"/>
    <w:rsid w:val="00475B4F"/>
    <w:rsid w:val="00475CC9"/>
    <w:rsid w:val="00476176"/>
    <w:rsid w:val="0047639F"/>
    <w:rsid w:val="004764A8"/>
    <w:rsid w:val="00476FE7"/>
    <w:rsid w:val="00477AFF"/>
    <w:rsid w:val="00477BC5"/>
    <w:rsid w:val="00477CB5"/>
    <w:rsid w:val="00480A56"/>
    <w:rsid w:val="00481AD3"/>
    <w:rsid w:val="00481BDD"/>
    <w:rsid w:val="00481FB9"/>
    <w:rsid w:val="0048202E"/>
    <w:rsid w:val="00482130"/>
    <w:rsid w:val="004821D1"/>
    <w:rsid w:val="004822C2"/>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B08"/>
    <w:rsid w:val="00486DB9"/>
    <w:rsid w:val="00486DBF"/>
    <w:rsid w:val="00486E77"/>
    <w:rsid w:val="00487C23"/>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5FD"/>
    <w:rsid w:val="00493BB0"/>
    <w:rsid w:val="004943CB"/>
    <w:rsid w:val="00495637"/>
    <w:rsid w:val="00495747"/>
    <w:rsid w:val="004958E6"/>
    <w:rsid w:val="004962C5"/>
    <w:rsid w:val="004962D6"/>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252"/>
    <w:rsid w:val="004B2615"/>
    <w:rsid w:val="004B2DFA"/>
    <w:rsid w:val="004B35BE"/>
    <w:rsid w:val="004B38AF"/>
    <w:rsid w:val="004B450D"/>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F46"/>
    <w:rsid w:val="004C3058"/>
    <w:rsid w:val="004C3C82"/>
    <w:rsid w:val="004C3CA9"/>
    <w:rsid w:val="004C4773"/>
    <w:rsid w:val="004C4A35"/>
    <w:rsid w:val="004C4D9A"/>
    <w:rsid w:val="004C509F"/>
    <w:rsid w:val="004C539B"/>
    <w:rsid w:val="004C55B3"/>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044"/>
    <w:rsid w:val="004D147E"/>
    <w:rsid w:val="004D17C6"/>
    <w:rsid w:val="004D18EE"/>
    <w:rsid w:val="004D1B41"/>
    <w:rsid w:val="004D1C6F"/>
    <w:rsid w:val="004D1CB1"/>
    <w:rsid w:val="004D2789"/>
    <w:rsid w:val="004D2969"/>
    <w:rsid w:val="004D2E04"/>
    <w:rsid w:val="004D30A7"/>
    <w:rsid w:val="004D30E0"/>
    <w:rsid w:val="004D3A70"/>
    <w:rsid w:val="004D3E7C"/>
    <w:rsid w:val="004D595A"/>
    <w:rsid w:val="004D6EA5"/>
    <w:rsid w:val="004D6FC2"/>
    <w:rsid w:val="004D746E"/>
    <w:rsid w:val="004D76C8"/>
    <w:rsid w:val="004D777B"/>
    <w:rsid w:val="004E0323"/>
    <w:rsid w:val="004E063B"/>
    <w:rsid w:val="004E0837"/>
    <w:rsid w:val="004E0C86"/>
    <w:rsid w:val="004E0CA8"/>
    <w:rsid w:val="004E0F13"/>
    <w:rsid w:val="004E10FE"/>
    <w:rsid w:val="004E13C3"/>
    <w:rsid w:val="004E155D"/>
    <w:rsid w:val="004E183C"/>
    <w:rsid w:val="004E1A98"/>
    <w:rsid w:val="004E232E"/>
    <w:rsid w:val="004E23F5"/>
    <w:rsid w:val="004E3AA1"/>
    <w:rsid w:val="004E3F41"/>
    <w:rsid w:val="004E40B5"/>
    <w:rsid w:val="004E4118"/>
    <w:rsid w:val="004E4EF1"/>
    <w:rsid w:val="004E58C0"/>
    <w:rsid w:val="004E5BC5"/>
    <w:rsid w:val="004E5CB3"/>
    <w:rsid w:val="004E6033"/>
    <w:rsid w:val="004E64A0"/>
    <w:rsid w:val="004E67BE"/>
    <w:rsid w:val="004E67CF"/>
    <w:rsid w:val="004E69F0"/>
    <w:rsid w:val="004E6CCD"/>
    <w:rsid w:val="004E79E0"/>
    <w:rsid w:val="004E7AA7"/>
    <w:rsid w:val="004E7CE5"/>
    <w:rsid w:val="004F0218"/>
    <w:rsid w:val="004F0590"/>
    <w:rsid w:val="004F07BC"/>
    <w:rsid w:val="004F08DA"/>
    <w:rsid w:val="004F0983"/>
    <w:rsid w:val="004F0B7D"/>
    <w:rsid w:val="004F0CC9"/>
    <w:rsid w:val="004F0ED5"/>
    <w:rsid w:val="004F159A"/>
    <w:rsid w:val="004F1FCA"/>
    <w:rsid w:val="004F20F7"/>
    <w:rsid w:val="004F21BD"/>
    <w:rsid w:val="004F25B6"/>
    <w:rsid w:val="004F25FB"/>
    <w:rsid w:val="004F26BF"/>
    <w:rsid w:val="004F285E"/>
    <w:rsid w:val="004F2C96"/>
    <w:rsid w:val="004F3430"/>
    <w:rsid w:val="004F37F0"/>
    <w:rsid w:val="004F3906"/>
    <w:rsid w:val="004F404B"/>
    <w:rsid w:val="004F4B02"/>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6894"/>
    <w:rsid w:val="005068F0"/>
    <w:rsid w:val="00506B22"/>
    <w:rsid w:val="00506B9E"/>
    <w:rsid w:val="005072B9"/>
    <w:rsid w:val="00507569"/>
    <w:rsid w:val="0050772F"/>
    <w:rsid w:val="00507ACD"/>
    <w:rsid w:val="00507E2B"/>
    <w:rsid w:val="00510221"/>
    <w:rsid w:val="005107F8"/>
    <w:rsid w:val="00510994"/>
    <w:rsid w:val="005109AA"/>
    <w:rsid w:val="00510BA3"/>
    <w:rsid w:val="00511476"/>
    <w:rsid w:val="005115CF"/>
    <w:rsid w:val="005120EB"/>
    <w:rsid w:val="0051212B"/>
    <w:rsid w:val="00512230"/>
    <w:rsid w:val="00512649"/>
    <w:rsid w:val="00512B7A"/>
    <w:rsid w:val="0051313C"/>
    <w:rsid w:val="005132CE"/>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CDD"/>
    <w:rsid w:val="00515DCB"/>
    <w:rsid w:val="00515E73"/>
    <w:rsid w:val="00516071"/>
    <w:rsid w:val="00516235"/>
    <w:rsid w:val="0051644C"/>
    <w:rsid w:val="0051660E"/>
    <w:rsid w:val="00516BA6"/>
    <w:rsid w:val="005175B9"/>
    <w:rsid w:val="005178E1"/>
    <w:rsid w:val="00517BE2"/>
    <w:rsid w:val="00517C69"/>
    <w:rsid w:val="00517F35"/>
    <w:rsid w:val="005201BF"/>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1D07"/>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E0A"/>
    <w:rsid w:val="00553F5C"/>
    <w:rsid w:val="00553FC5"/>
    <w:rsid w:val="005542ED"/>
    <w:rsid w:val="005543AB"/>
    <w:rsid w:val="0055489F"/>
    <w:rsid w:val="00554F0F"/>
    <w:rsid w:val="00555135"/>
    <w:rsid w:val="00555995"/>
    <w:rsid w:val="005562C3"/>
    <w:rsid w:val="00556B62"/>
    <w:rsid w:val="00556EB1"/>
    <w:rsid w:val="0055723D"/>
    <w:rsid w:val="00557287"/>
    <w:rsid w:val="00557496"/>
    <w:rsid w:val="0055767D"/>
    <w:rsid w:val="00557D81"/>
    <w:rsid w:val="00560D96"/>
    <w:rsid w:val="00560F05"/>
    <w:rsid w:val="005614A8"/>
    <w:rsid w:val="00562117"/>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652D"/>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2E5"/>
    <w:rsid w:val="00573836"/>
    <w:rsid w:val="0057409A"/>
    <w:rsid w:val="00574322"/>
    <w:rsid w:val="00574E16"/>
    <w:rsid w:val="00574F36"/>
    <w:rsid w:val="00575A1B"/>
    <w:rsid w:val="00575A95"/>
    <w:rsid w:val="00575B10"/>
    <w:rsid w:val="00575D77"/>
    <w:rsid w:val="0057628A"/>
    <w:rsid w:val="0057672A"/>
    <w:rsid w:val="005768B6"/>
    <w:rsid w:val="005768BA"/>
    <w:rsid w:val="00577044"/>
    <w:rsid w:val="005805CE"/>
    <w:rsid w:val="00580D0E"/>
    <w:rsid w:val="005820A4"/>
    <w:rsid w:val="00582410"/>
    <w:rsid w:val="00582644"/>
    <w:rsid w:val="00582667"/>
    <w:rsid w:val="00582924"/>
    <w:rsid w:val="005834B8"/>
    <w:rsid w:val="0058466B"/>
    <w:rsid w:val="00584AB1"/>
    <w:rsid w:val="00584FFD"/>
    <w:rsid w:val="0058521F"/>
    <w:rsid w:val="005859BC"/>
    <w:rsid w:val="00586090"/>
    <w:rsid w:val="0058663E"/>
    <w:rsid w:val="00586B81"/>
    <w:rsid w:val="00586C18"/>
    <w:rsid w:val="00587984"/>
    <w:rsid w:val="00587A49"/>
    <w:rsid w:val="00587EDF"/>
    <w:rsid w:val="005906E8"/>
    <w:rsid w:val="00590AE6"/>
    <w:rsid w:val="00590B2E"/>
    <w:rsid w:val="00590D9A"/>
    <w:rsid w:val="00591F9C"/>
    <w:rsid w:val="005936AB"/>
    <w:rsid w:val="00593A77"/>
    <w:rsid w:val="005940F3"/>
    <w:rsid w:val="005941CF"/>
    <w:rsid w:val="005946AC"/>
    <w:rsid w:val="00595529"/>
    <w:rsid w:val="005956CB"/>
    <w:rsid w:val="00595DBF"/>
    <w:rsid w:val="00595FAC"/>
    <w:rsid w:val="005960B5"/>
    <w:rsid w:val="005964DB"/>
    <w:rsid w:val="00596B6C"/>
    <w:rsid w:val="00597551"/>
    <w:rsid w:val="00597895"/>
    <w:rsid w:val="00597972"/>
    <w:rsid w:val="00597D0E"/>
    <w:rsid w:val="00597DC8"/>
    <w:rsid w:val="005A019B"/>
    <w:rsid w:val="005A09D5"/>
    <w:rsid w:val="005A0A04"/>
    <w:rsid w:val="005A114F"/>
    <w:rsid w:val="005A1869"/>
    <w:rsid w:val="005A1B13"/>
    <w:rsid w:val="005A20DE"/>
    <w:rsid w:val="005A2310"/>
    <w:rsid w:val="005A25E6"/>
    <w:rsid w:val="005A265F"/>
    <w:rsid w:val="005A2B80"/>
    <w:rsid w:val="005A2FD8"/>
    <w:rsid w:val="005A3061"/>
    <w:rsid w:val="005A32D4"/>
    <w:rsid w:val="005A36CF"/>
    <w:rsid w:val="005A3709"/>
    <w:rsid w:val="005A41EE"/>
    <w:rsid w:val="005A497E"/>
    <w:rsid w:val="005A4A03"/>
    <w:rsid w:val="005A4C67"/>
    <w:rsid w:val="005A4E48"/>
    <w:rsid w:val="005A4F0F"/>
    <w:rsid w:val="005A5467"/>
    <w:rsid w:val="005A583C"/>
    <w:rsid w:val="005A598D"/>
    <w:rsid w:val="005A6203"/>
    <w:rsid w:val="005A634E"/>
    <w:rsid w:val="005A63B6"/>
    <w:rsid w:val="005A645D"/>
    <w:rsid w:val="005A64E0"/>
    <w:rsid w:val="005A6C9D"/>
    <w:rsid w:val="005A6CC0"/>
    <w:rsid w:val="005A7585"/>
    <w:rsid w:val="005A7923"/>
    <w:rsid w:val="005A793F"/>
    <w:rsid w:val="005A7A24"/>
    <w:rsid w:val="005A7DA9"/>
    <w:rsid w:val="005A7E62"/>
    <w:rsid w:val="005A7EB7"/>
    <w:rsid w:val="005B022A"/>
    <w:rsid w:val="005B03DC"/>
    <w:rsid w:val="005B040A"/>
    <w:rsid w:val="005B0558"/>
    <w:rsid w:val="005B069D"/>
    <w:rsid w:val="005B1212"/>
    <w:rsid w:val="005B1462"/>
    <w:rsid w:val="005B1740"/>
    <w:rsid w:val="005B1B95"/>
    <w:rsid w:val="005B1E8D"/>
    <w:rsid w:val="005B2D00"/>
    <w:rsid w:val="005B3173"/>
    <w:rsid w:val="005B3D92"/>
    <w:rsid w:val="005B3F44"/>
    <w:rsid w:val="005B3FF0"/>
    <w:rsid w:val="005B428C"/>
    <w:rsid w:val="005B4302"/>
    <w:rsid w:val="005B45A3"/>
    <w:rsid w:val="005B4C85"/>
    <w:rsid w:val="005B5DE3"/>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D14"/>
    <w:rsid w:val="005C2488"/>
    <w:rsid w:val="005C26FF"/>
    <w:rsid w:val="005C2DA2"/>
    <w:rsid w:val="005C2EF0"/>
    <w:rsid w:val="005C311F"/>
    <w:rsid w:val="005C329F"/>
    <w:rsid w:val="005C3697"/>
    <w:rsid w:val="005C3C64"/>
    <w:rsid w:val="005C43D8"/>
    <w:rsid w:val="005C4705"/>
    <w:rsid w:val="005C492E"/>
    <w:rsid w:val="005C4E0D"/>
    <w:rsid w:val="005C4F6F"/>
    <w:rsid w:val="005C5148"/>
    <w:rsid w:val="005C5665"/>
    <w:rsid w:val="005C5EE3"/>
    <w:rsid w:val="005C6387"/>
    <w:rsid w:val="005C6388"/>
    <w:rsid w:val="005C65A2"/>
    <w:rsid w:val="005C6AAA"/>
    <w:rsid w:val="005C74E4"/>
    <w:rsid w:val="005D0666"/>
    <w:rsid w:val="005D0D1C"/>
    <w:rsid w:val="005D0F8C"/>
    <w:rsid w:val="005D1D54"/>
    <w:rsid w:val="005D1E0D"/>
    <w:rsid w:val="005D20FE"/>
    <w:rsid w:val="005D2A78"/>
    <w:rsid w:val="005D300B"/>
    <w:rsid w:val="005D3084"/>
    <w:rsid w:val="005D337E"/>
    <w:rsid w:val="005D344D"/>
    <w:rsid w:val="005D3862"/>
    <w:rsid w:val="005D39FE"/>
    <w:rsid w:val="005D4066"/>
    <w:rsid w:val="005D4727"/>
    <w:rsid w:val="005D483D"/>
    <w:rsid w:val="005D4AF1"/>
    <w:rsid w:val="005D51AC"/>
    <w:rsid w:val="005D5829"/>
    <w:rsid w:val="005D5AC7"/>
    <w:rsid w:val="005D5D62"/>
    <w:rsid w:val="005D66D5"/>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A90"/>
    <w:rsid w:val="005F35B2"/>
    <w:rsid w:val="005F370B"/>
    <w:rsid w:val="005F3939"/>
    <w:rsid w:val="005F39E4"/>
    <w:rsid w:val="005F39E6"/>
    <w:rsid w:val="005F3D75"/>
    <w:rsid w:val="005F4080"/>
    <w:rsid w:val="005F414B"/>
    <w:rsid w:val="005F4300"/>
    <w:rsid w:val="005F473C"/>
    <w:rsid w:val="005F496A"/>
    <w:rsid w:val="005F4F23"/>
    <w:rsid w:val="005F5058"/>
    <w:rsid w:val="005F5060"/>
    <w:rsid w:val="005F77DF"/>
    <w:rsid w:val="005F795A"/>
    <w:rsid w:val="005F7BEC"/>
    <w:rsid w:val="005F7D7F"/>
    <w:rsid w:val="005F7DA7"/>
    <w:rsid w:val="00600912"/>
    <w:rsid w:val="00600AD0"/>
    <w:rsid w:val="00600DA1"/>
    <w:rsid w:val="006013DD"/>
    <w:rsid w:val="0060172A"/>
    <w:rsid w:val="0060195A"/>
    <w:rsid w:val="00601BBC"/>
    <w:rsid w:val="00601D43"/>
    <w:rsid w:val="006020E6"/>
    <w:rsid w:val="006021F9"/>
    <w:rsid w:val="00602360"/>
    <w:rsid w:val="006023C2"/>
    <w:rsid w:val="006028FD"/>
    <w:rsid w:val="00602BB9"/>
    <w:rsid w:val="006033A6"/>
    <w:rsid w:val="0060367B"/>
    <w:rsid w:val="00604726"/>
    <w:rsid w:val="00605547"/>
    <w:rsid w:val="00605556"/>
    <w:rsid w:val="0060631C"/>
    <w:rsid w:val="00606736"/>
    <w:rsid w:val="00606A65"/>
    <w:rsid w:val="00606EC4"/>
    <w:rsid w:val="0060743A"/>
    <w:rsid w:val="006103C9"/>
    <w:rsid w:val="0061079B"/>
    <w:rsid w:val="00610A8D"/>
    <w:rsid w:val="00610F60"/>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6264"/>
    <w:rsid w:val="00616F70"/>
    <w:rsid w:val="0061712E"/>
    <w:rsid w:val="00617138"/>
    <w:rsid w:val="0061768E"/>
    <w:rsid w:val="0061773A"/>
    <w:rsid w:val="00617B26"/>
    <w:rsid w:val="00620672"/>
    <w:rsid w:val="006208AF"/>
    <w:rsid w:val="006209DF"/>
    <w:rsid w:val="006218B2"/>
    <w:rsid w:val="0062216C"/>
    <w:rsid w:val="006225C5"/>
    <w:rsid w:val="00622C18"/>
    <w:rsid w:val="00622D7F"/>
    <w:rsid w:val="0062361D"/>
    <w:rsid w:val="006237B6"/>
    <w:rsid w:val="00623D08"/>
    <w:rsid w:val="0062476A"/>
    <w:rsid w:val="0062528B"/>
    <w:rsid w:val="00625719"/>
    <w:rsid w:val="006258CD"/>
    <w:rsid w:val="006259C4"/>
    <w:rsid w:val="006261BF"/>
    <w:rsid w:val="0062663E"/>
    <w:rsid w:val="006269C3"/>
    <w:rsid w:val="006274F1"/>
    <w:rsid w:val="006278CC"/>
    <w:rsid w:val="00627954"/>
    <w:rsid w:val="00630231"/>
    <w:rsid w:val="006305EC"/>
    <w:rsid w:val="006312FE"/>
    <w:rsid w:val="00631B79"/>
    <w:rsid w:val="00631BB0"/>
    <w:rsid w:val="00631E46"/>
    <w:rsid w:val="006328B7"/>
    <w:rsid w:val="00632F64"/>
    <w:rsid w:val="00633257"/>
    <w:rsid w:val="00633654"/>
    <w:rsid w:val="0063380B"/>
    <w:rsid w:val="00633B33"/>
    <w:rsid w:val="00633CAB"/>
    <w:rsid w:val="006341B7"/>
    <w:rsid w:val="00634338"/>
    <w:rsid w:val="00634B98"/>
    <w:rsid w:val="00634BE9"/>
    <w:rsid w:val="0063545A"/>
    <w:rsid w:val="0063556B"/>
    <w:rsid w:val="006356B5"/>
    <w:rsid w:val="00635A1D"/>
    <w:rsid w:val="006362FE"/>
    <w:rsid w:val="006363ED"/>
    <w:rsid w:val="006364B3"/>
    <w:rsid w:val="006369EA"/>
    <w:rsid w:val="00636E26"/>
    <w:rsid w:val="00637588"/>
    <w:rsid w:val="0064024F"/>
    <w:rsid w:val="00641139"/>
    <w:rsid w:val="00641B0D"/>
    <w:rsid w:val="00641CF9"/>
    <w:rsid w:val="00642518"/>
    <w:rsid w:val="00642F88"/>
    <w:rsid w:val="00643576"/>
    <w:rsid w:val="0064381C"/>
    <w:rsid w:val="00643AE8"/>
    <w:rsid w:val="00644068"/>
    <w:rsid w:val="00644366"/>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2FF"/>
    <w:rsid w:val="00653685"/>
    <w:rsid w:val="0065375E"/>
    <w:rsid w:val="0065396E"/>
    <w:rsid w:val="00653A28"/>
    <w:rsid w:val="00654369"/>
    <w:rsid w:val="006544B1"/>
    <w:rsid w:val="00654E58"/>
    <w:rsid w:val="0065528A"/>
    <w:rsid w:val="0065540F"/>
    <w:rsid w:val="00655890"/>
    <w:rsid w:val="00655B34"/>
    <w:rsid w:val="0065616E"/>
    <w:rsid w:val="0065646A"/>
    <w:rsid w:val="0065647F"/>
    <w:rsid w:val="00656814"/>
    <w:rsid w:val="00656BF6"/>
    <w:rsid w:val="00657025"/>
    <w:rsid w:val="0065741F"/>
    <w:rsid w:val="0065769D"/>
    <w:rsid w:val="006579A2"/>
    <w:rsid w:val="0066003E"/>
    <w:rsid w:val="00660175"/>
    <w:rsid w:val="00661114"/>
    <w:rsid w:val="00661116"/>
    <w:rsid w:val="00661781"/>
    <w:rsid w:val="00662304"/>
    <w:rsid w:val="006627A5"/>
    <w:rsid w:val="006627CF"/>
    <w:rsid w:val="00662D67"/>
    <w:rsid w:val="00663C61"/>
    <w:rsid w:val="00663D52"/>
    <w:rsid w:val="00663E24"/>
    <w:rsid w:val="006655D8"/>
    <w:rsid w:val="00665BDA"/>
    <w:rsid w:val="00665D21"/>
    <w:rsid w:val="00666A28"/>
    <w:rsid w:val="00666B8D"/>
    <w:rsid w:val="00666C15"/>
    <w:rsid w:val="00666D9E"/>
    <w:rsid w:val="006678DE"/>
    <w:rsid w:val="00667E34"/>
    <w:rsid w:val="006705B6"/>
    <w:rsid w:val="006708A9"/>
    <w:rsid w:val="006708C2"/>
    <w:rsid w:val="0067093F"/>
    <w:rsid w:val="00670B38"/>
    <w:rsid w:val="00670E09"/>
    <w:rsid w:val="00670EAB"/>
    <w:rsid w:val="00671B6B"/>
    <w:rsid w:val="00671BDD"/>
    <w:rsid w:val="00671CEF"/>
    <w:rsid w:val="00671E68"/>
    <w:rsid w:val="006720EF"/>
    <w:rsid w:val="0067240C"/>
    <w:rsid w:val="006724F0"/>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779F7"/>
    <w:rsid w:val="00680048"/>
    <w:rsid w:val="0068033F"/>
    <w:rsid w:val="00680CF6"/>
    <w:rsid w:val="00680E92"/>
    <w:rsid w:val="006812AD"/>
    <w:rsid w:val="006819C8"/>
    <w:rsid w:val="00682431"/>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58D4"/>
    <w:rsid w:val="00686784"/>
    <w:rsid w:val="00686CF8"/>
    <w:rsid w:val="006871A5"/>
    <w:rsid w:val="0068742F"/>
    <w:rsid w:val="0068770E"/>
    <w:rsid w:val="0068775B"/>
    <w:rsid w:val="00687A20"/>
    <w:rsid w:val="00687E18"/>
    <w:rsid w:val="00690103"/>
    <w:rsid w:val="00690890"/>
    <w:rsid w:val="00691125"/>
    <w:rsid w:val="00691164"/>
    <w:rsid w:val="0069173F"/>
    <w:rsid w:val="0069287F"/>
    <w:rsid w:val="00692B2C"/>
    <w:rsid w:val="00693255"/>
    <w:rsid w:val="006935AB"/>
    <w:rsid w:val="00693696"/>
    <w:rsid w:val="00693AA2"/>
    <w:rsid w:val="00694517"/>
    <w:rsid w:val="00694968"/>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3E3A"/>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7B"/>
    <w:rsid w:val="006A7D99"/>
    <w:rsid w:val="006B09A2"/>
    <w:rsid w:val="006B18E0"/>
    <w:rsid w:val="006B204F"/>
    <w:rsid w:val="006B20BC"/>
    <w:rsid w:val="006B22CD"/>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B04"/>
    <w:rsid w:val="006C2D21"/>
    <w:rsid w:val="006C304B"/>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36C1"/>
    <w:rsid w:val="006D3828"/>
    <w:rsid w:val="006D42EF"/>
    <w:rsid w:val="006D44C5"/>
    <w:rsid w:val="006D465B"/>
    <w:rsid w:val="006D4C3A"/>
    <w:rsid w:val="006D51DC"/>
    <w:rsid w:val="006D52FA"/>
    <w:rsid w:val="006D56A5"/>
    <w:rsid w:val="006D59B0"/>
    <w:rsid w:val="006D61A9"/>
    <w:rsid w:val="006D68BD"/>
    <w:rsid w:val="006D729E"/>
    <w:rsid w:val="006D74A5"/>
    <w:rsid w:val="006D74F7"/>
    <w:rsid w:val="006D763E"/>
    <w:rsid w:val="006D7AE2"/>
    <w:rsid w:val="006E06BE"/>
    <w:rsid w:val="006E0F7D"/>
    <w:rsid w:val="006E154A"/>
    <w:rsid w:val="006E1DA4"/>
    <w:rsid w:val="006E263F"/>
    <w:rsid w:val="006E2A45"/>
    <w:rsid w:val="006E2F40"/>
    <w:rsid w:val="006E3ADE"/>
    <w:rsid w:val="006E400F"/>
    <w:rsid w:val="006E430D"/>
    <w:rsid w:val="006E48B5"/>
    <w:rsid w:val="006E4A95"/>
    <w:rsid w:val="006E4B15"/>
    <w:rsid w:val="006E4D96"/>
    <w:rsid w:val="006E52FD"/>
    <w:rsid w:val="006E5D30"/>
    <w:rsid w:val="006E7285"/>
    <w:rsid w:val="006E786B"/>
    <w:rsid w:val="006E7C44"/>
    <w:rsid w:val="006F0054"/>
    <w:rsid w:val="006F0803"/>
    <w:rsid w:val="006F0960"/>
    <w:rsid w:val="006F1573"/>
    <w:rsid w:val="006F184E"/>
    <w:rsid w:val="006F188F"/>
    <w:rsid w:val="006F1A3F"/>
    <w:rsid w:val="006F1A88"/>
    <w:rsid w:val="006F1B6B"/>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6C8"/>
    <w:rsid w:val="006F6B45"/>
    <w:rsid w:val="006F6C50"/>
    <w:rsid w:val="006F6EA5"/>
    <w:rsid w:val="006F6FD5"/>
    <w:rsid w:val="006F75C2"/>
    <w:rsid w:val="006F795C"/>
    <w:rsid w:val="006F7961"/>
    <w:rsid w:val="006F7CDC"/>
    <w:rsid w:val="006F7E8B"/>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0081"/>
    <w:rsid w:val="007212F7"/>
    <w:rsid w:val="00721A0E"/>
    <w:rsid w:val="00721DAB"/>
    <w:rsid w:val="0072205D"/>
    <w:rsid w:val="0072214E"/>
    <w:rsid w:val="007221DF"/>
    <w:rsid w:val="00722258"/>
    <w:rsid w:val="0072297E"/>
    <w:rsid w:val="0072299B"/>
    <w:rsid w:val="0072390A"/>
    <w:rsid w:val="007240A7"/>
    <w:rsid w:val="007252A6"/>
    <w:rsid w:val="00725398"/>
    <w:rsid w:val="007255E9"/>
    <w:rsid w:val="00725F9A"/>
    <w:rsid w:val="0072615D"/>
    <w:rsid w:val="0072666A"/>
    <w:rsid w:val="007266D3"/>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BA1"/>
    <w:rsid w:val="00732CAE"/>
    <w:rsid w:val="00733235"/>
    <w:rsid w:val="007333A7"/>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B2"/>
    <w:rsid w:val="007378D8"/>
    <w:rsid w:val="00737B57"/>
    <w:rsid w:val="00737D6E"/>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0F58"/>
    <w:rsid w:val="007513CE"/>
    <w:rsid w:val="00751577"/>
    <w:rsid w:val="00751979"/>
    <w:rsid w:val="00751A37"/>
    <w:rsid w:val="00751B0F"/>
    <w:rsid w:val="00751B25"/>
    <w:rsid w:val="00751CF0"/>
    <w:rsid w:val="0075209E"/>
    <w:rsid w:val="007522BC"/>
    <w:rsid w:val="007529F4"/>
    <w:rsid w:val="00752C02"/>
    <w:rsid w:val="00752F16"/>
    <w:rsid w:val="00753093"/>
    <w:rsid w:val="007533C9"/>
    <w:rsid w:val="0075347E"/>
    <w:rsid w:val="00753852"/>
    <w:rsid w:val="00753C4A"/>
    <w:rsid w:val="00753CDA"/>
    <w:rsid w:val="00754269"/>
    <w:rsid w:val="007542A1"/>
    <w:rsid w:val="007549F5"/>
    <w:rsid w:val="00754A27"/>
    <w:rsid w:val="00754C1A"/>
    <w:rsid w:val="00755448"/>
    <w:rsid w:val="007558E8"/>
    <w:rsid w:val="00755E78"/>
    <w:rsid w:val="00756C31"/>
    <w:rsid w:val="00756C33"/>
    <w:rsid w:val="00756FE2"/>
    <w:rsid w:val="00757C85"/>
    <w:rsid w:val="007601C2"/>
    <w:rsid w:val="00760323"/>
    <w:rsid w:val="007603A3"/>
    <w:rsid w:val="007604F1"/>
    <w:rsid w:val="00760CC3"/>
    <w:rsid w:val="00760E47"/>
    <w:rsid w:val="007612C8"/>
    <w:rsid w:val="007612D6"/>
    <w:rsid w:val="00761813"/>
    <w:rsid w:val="0076237A"/>
    <w:rsid w:val="0076246A"/>
    <w:rsid w:val="007627D5"/>
    <w:rsid w:val="00763E78"/>
    <w:rsid w:val="00764A2D"/>
    <w:rsid w:val="00764B0B"/>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3AA6"/>
    <w:rsid w:val="00774DD6"/>
    <w:rsid w:val="0077515D"/>
    <w:rsid w:val="00775A5E"/>
    <w:rsid w:val="00775AEE"/>
    <w:rsid w:val="00775EC3"/>
    <w:rsid w:val="00776519"/>
    <w:rsid w:val="00776615"/>
    <w:rsid w:val="0077664C"/>
    <w:rsid w:val="00776702"/>
    <w:rsid w:val="0077742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227"/>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0E0C"/>
    <w:rsid w:val="00791044"/>
    <w:rsid w:val="007913DA"/>
    <w:rsid w:val="00791EB9"/>
    <w:rsid w:val="0079233C"/>
    <w:rsid w:val="00792F3E"/>
    <w:rsid w:val="00793971"/>
    <w:rsid w:val="00793B8E"/>
    <w:rsid w:val="00793DE8"/>
    <w:rsid w:val="0079437C"/>
    <w:rsid w:val="0079478B"/>
    <w:rsid w:val="00794819"/>
    <w:rsid w:val="00794A0B"/>
    <w:rsid w:val="00794AE3"/>
    <w:rsid w:val="00794FCF"/>
    <w:rsid w:val="0079573C"/>
    <w:rsid w:val="007957C8"/>
    <w:rsid w:val="007959A9"/>
    <w:rsid w:val="00795CB5"/>
    <w:rsid w:val="00795DE2"/>
    <w:rsid w:val="00796619"/>
    <w:rsid w:val="007966BC"/>
    <w:rsid w:val="00797724"/>
    <w:rsid w:val="0079796D"/>
    <w:rsid w:val="007A001B"/>
    <w:rsid w:val="007A0441"/>
    <w:rsid w:val="007A05EF"/>
    <w:rsid w:val="007A0CF9"/>
    <w:rsid w:val="007A0F64"/>
    <w:rsid w:val="007A12B4"/>
    <w:rsid w:val="007A14CE"/>
    <w:rsid w:val="007A1784"/>
    <w:rsid w:val="007A21B3"/>
    <w:rsid w:val="007A2B83"/>
    <w:rsid w:val="007A2F80"/>
    <w:rsid w:val="007A3122"/>
    <w:rsid w:val="007A32E3"/>
    <w:rsid w:val="007A374C"/>
    <w:rsid w:val="007A3980"/>
    <w:rsid w:val="007A3BE5"/>
    <w:rsid w:val="007A3EB2"/>
    <w:rsid w:val="007A3F65"/>
    <w:rsid w:val="007A4256"/>
    <w:rsid w:val="007A43EB"/>
    <w:rsid w:val="007A4CD2"/>
    <w:rsid w:val="007A4CF1"/>
    <w:rsid w:val="007A546D"/>
    <w:rsid w:val="007A556A"/>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3AE"/>
    <w:rsid w:val="007B349C"/>
    <w:rsid w:val="007B3A74"/>
    <w:rsid w:val="007B3E83"/>
    <w:rsid w:val="007B3EF7"/>
    <w:rsid w:val="007B4AAC"/>
    <w:rsid w:val="007B4C8F"/>
    <w:rsid w:val="007B500F"/>
    <w:rsid w:val="007B52B3"/>
    <w:rsid w:val="007B532F"/>
    <w:rsid w:val="007B53A4"/>
    <w:rsid w:val="007B5934"/>
    <w:rsid w:val="007B5D6A"/>
    <w:rsid w:val="007B601F"/>
    <w:rsid w:val="007B6AE8"/>
    <w:rsid w:val="007B75FA"/>
    <w:rsid w:val="007B7796"/>
    <w:rsid w:val="007C03AE"/>
    <w:rsid w:val="007C041C"/>
    <w:rsid w:val="007C0B19"/>
    <w:rsid w:val="007C10CA"/>
    <w:rsid w:val="007C14EF"/>
    <w:rsid w:val="007C1B64"/>
    <w:rsid w:val="007C1E94"/>
    <w:rsid w:val="007C20C4"/>
    <w:rsid w:val="007C213A"/>
    <w:rsid w:val="007C2232"/>
    <w:rsid w:val="007C224A"/>
    <w:rsid w:val="007C2999"/>
    <w:rsid w:val="007C2B20"/>
    <w:rsid w:val="007C346F"/>
    <w:rsid w:val="007C37B9"/>
    <w:rsid w:val="007C3D0C"/>
    <w:rsid w:val="007C44AC"/>
    <w:rsid w:val="007C45DC"/>
    <w:rsid w:val="007C4846"/>
    <w:rsid w:val="007C4867"/>
    <w:rsid w:val="007C632A"/>
    <w:rsid w:val="007C65C4"/>
    <w:rsid w:val="007C709A"/>
    <w:rsid w:val="007C77E1"/>
    <w:rsid w:val="007C78FA"/>
    <w:rsid w:val="007D17A3"/>
    <w:rsid w:val="007D2289"/>
    <w:rsid w:val="007D2593"/>
    <w:rsid w:val="007D25F7"/>
    <w:rsid w:val="007D28DF"/>
    <w:rsid w:val="007D2ED4"/>
    <w:rsid w:val="007D33A4"/>
    <w:rsid w:val="007D3C2A"/>
    <w:rsid w:val="007D47A8"/>
    <w:rsid w:val="007D47F9"/>
    <w:rsid w:val="007D4ECC"/>
    <w:rsid w:val="007D5289"/>
    <w:rsid w:val="007D5655"/>
    <w:rsid w:val="007D5CE4"/>
    <w:rsid w:val="007D6912"/>
    <w:rsid w:val="007D6C3D"/>
    <w:rsid w:val="007D6CE6"/>
    <w:rsid w:val="007D765E"/>
    <w:rsid w:val="007D7B21"/>
    <w:rsid w:val="007D7B52"/>
    <w:rsid w:val="007D7D6B"/>
    <w:rsid w:val="007E02E6"/>
    <w:rsid w:val="007E0421"/>
    <w:rsid w:val="007E0B64"/>
    <w:rsid w:val="007E0D99"/>
    <w:rsid w:val="007E10AE"/>
    <w:rsid w:val="007E10CB"/>
    <w:rsid w:val="007E14FC"/>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86F"/>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66C"/>
    <w:rsid w:val="00805743"/>
    <w:rsid w:val="008059CE"/>
    <w:rsid w:val="00805FD1"/>
    <w:rsid w:val="00806184"/>
    <w:rsid w:val="00806A0D"/>
    <w:rsid w:val="00806E75"/>
    <w:rsid w:val="00806F7B"/>
    <w:rsid w:val="00807279"/>
    <w:rsid w:val="00807BD3"/>
    <w:rsid w:val="00810344"/>
    <w:rsid w:val="00810482"/>
    <w:rsid w:val="00810560"/>
    <w:rsid w:val="008115B8"/>
    <w:rsid w:val="00811A58"/>
    <w:rsid w:val="00811DC1"/>
    <w:rsid w:val="00811EB4"/>
    <w:rsid w:val="00812489"/>
    <w:rsid w:val="00812AED"/>
    <w:rsid w:val="008140F8"/>
    <w:rsid w:val="00814113"/>
    <w:rsid w:val="0081411A"/>
    <w:rsid w:val="0081449D"/>
    <w:rsid w:val="008144EA"/>
    <w:rsid w:val="0081473F"/>
    <w:rsid w:val="00814B2A"/>
    <w:rsid w:val="00814CE1"/>
    <w:rsid w:val="00814D55"/>
    <w:rsid w:val="0081511A"/>
    <w:rsid w:val="008152CE"/>
    <w:rsid w:val="008153EE"/>
    <w:rsid w:val="00815534"/>
    <w:rsid w:val="00815744"/>
    <w:rsid w:val="00815DE9"/>
    <w:rsid w:val="00815DFF"/>
    <w:rsid w:val="00815F9B"/>
    <w:rsid w:val="00816006"/>
    <w:rsid w:val="00816101"/>
    <w:rsid w:val="0081631E"/>
    <w:rsid w:val="008164B9"/>
    <w:rsid w:val="0081653E"/>
    <w:rsid w:val="00816DE5"/>
    <w:rsid w:val="00817034"/>
    <w:rsid w:val="008202F2"/>
    <w:rsid w:val="00820A86"/>
    <w:rsid w:val="0082124B"/>
    <w:rsid w:val="00821DF3"/>
    <w:rsid w:val="00821F7F"/>
    <w:rsid w:val="0082208F"/>
    <w:rsid w:val="008221A8"/>
    <w:rsid w:val="008223E0"/>
    <w:rsid w:val="008226F0"/>
    <w:rsid w:val="0082276A"/>
    <w:rsid w:val="00823412"/>
    <w:rsid w:val="0082342D"/>
    <w:rsid w:val="008238AE"/>
    <w:rsid w:val="0082394F"/>
    <w:rsid w:val="00823C08"/>
    <w:rsid w:val="008241E5"/>
    <w:rsid w:val="008244CF"/>
    <w:rsid w:val="0082454C"/>
    <w:rsid w:val="00824613"/>
    <w:rsid w:val="008253E7"/>
    <w:rsid w:val="00825570"/>
    <w:rsid w:val="00825A56"/>
    <w:rsid w:val="00825FB0"/>
    <w:rsid w:val="0082610D"/>
    <w:rsid w:val="0082614D"/>
    <w:rsid w:val="0082636D"/>
    <w:rsid w:val="00826549"/>
    <w:rsid w:val="00826A37"/>
    <w:rsid w:val="00826DD0"/>
    <w:rsid w:val="00826E0B"/>
    <w:rsid w:val="00826F62"/>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D06"/>
    <w:rsid w:val="00835F5C"/>
    <w:rsid w:val="008361F7"/>
    <w:rsid w:val="00836292"/>
    <w:rsid w:val="008368E1"/>
    <w:rsid w:val="00836CB2"/>
    <w:rsid w:val="00836F67"/>
    <w:rsid w:val="008372E8"/>
    <w:rsid w:val="00837398"/>
    <w:rsid w:val="00837BFA"/>
    <w:rsid w:val="0084009E"/>
    <w:rsid w:val="0084021A"/>
    <w:rsid w:val="0084065D"/>
    <w:rsid w:val="00840837"/>
    <w:rsid w:val="008408AD"/>
    <w:rsid w:val="00840F5E"/>
    <w:rsid w:val="0084105E"/>
    <w:rsid w:val="00841080"/>
    <w:rsid w:val="008411BE"/>
    <w:rsid w:val="0084138A"/>
    <w:rsid w:val="00841556"/>
    <w:rsid w:val="00841C7B"/>
    <w:rsid w:val="00842977"/>
    <w:rsid w:val="00842AC3"/>
    <w:rsid w:val="00842BD3"/>
    <w:rsid w:val="00842D64"/>
    <w:rsid w:val="0084312C"/>
    <w:rsid w:val="0084337F"/>
    <w:rsid w:val="008434BA"/>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CB0"/>
    <w:rsid w:val="00851F64"/>
    <w:rsid w:val="008523B4"/>
    <w:rsid w:val="00852D52"/>
    <w:rsid w:val="0085323C"/>
    <w:rsid w:val="008534A5"/>
    <w:rsid w:val="00853703"/>
    <w:rsid w:val="00853A6A"/>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845"/>
    <w:rsid w:val="00856B80"/>
    <w:rsid w:val="008577F3"/>
    <w:rsid w:val="00857B30"/>
    <w:rsid w:val="00860530"/>
    <w:rsid w:val="00860654"/>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329"/>
    <w:rsid w:val="00865C0A"/>
    <w:rsid w:val="008661C9"/>
    <w:rsid w:val="008666D2"/>
    <w:rsid w:val="00866E62"/>
    <w:rsid w:val="00866FDA"/>
    <w:rsid w:val="008671D2"/>
    <w:rsid w:val="008674D3"/>
    <w:rsid w:val="008675CE"/>
    <w:rsid w:val="008700C8"/>
    <w:rsid w:val="0087032D"/>
    <w:rsid w:val="008705EB"/>
    <w:rsid w:val="0087083D"/>
    <w:rsid w:val="0087099E"/>
    <w:rsid w:val="00872493"/>
    <w:rsid w:val="00872994"/>
    <w:rsid w:val="00872A95"/>
    <w:rsid w:val="00872FE7"/>
    <w:rsid w:val="00873670"/>
    <w:rsid w:val="00873EB2"/>
    <w:rsid w:val="008742FA"/>
    <w:rsid w:val="008750B4"/>
    <w:rsid w:val="008754C9"/>
    <w:rsid w:val="00875585"/>
    <w:rsid w:val="00875595"/>
    <w:rsid w:val="00875BE5"/>
    <w:rsid w:val="00876339"/>
    <w:rsid w:val="00876D30"/>
    <w:rsid w:val="00876EE2"/>
    <w:rsid w:val="00877878"/>
    <w:rsid w:val="008779AD"/>
    <w:rsid w:val="00877CB2"/>
    <w:rsid w:val="00877D2B"/>
    <w:rsid w:val="008809F7"/>
    <w:rsid w:val="0088120A"/>
    <w:rsid w:val="008818A3"/>
    <w:rsid w:val="00881B88"/>
    <w:rsid w:val="00882427"/>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515"/>
    <w:rsid w:val="00885807"/>
    <w:rsid w:val="00885D81"/>
    <w:rsid w:val="00886012"/>
    <w:rsid w:val="00886CBD"/>
    <w:rsid w:val="00887156"/>
    <w:rsid w:val="00887D05"/>
    <w:rsid w:val="00887E32"/>
    <w:rsid w:val="00887FF5"/>
    <w:rsid w:val="00890A61"/>
    <w:rsid w:val="00890CB1"/>
    <w:rsid w:val="008912EA"/>
    <w:rsid w:val="00891A23"/>
    <w:rsid w:val="00891BDE"/>
    <w:rsid w:val="00891D66"/>
    <w:rsid w:val="00891F18"/>
    <w:rsid w:val="00892124"/>
    <w:rsid w:val="008923B7"/>
    <w:rsid w:val="00892567"/>
    <w:rsid w:val="00892682"/>
    <w:rsid w:val="00892B77"/>
    <w:rsid w:val="00892E29"/>
    <w:rsid w:val="008939A7"/>
    <w:rsid w:val="00893D5B"/>
    <w:rsid w:val="008941EA"/>
    <w:rsid w:val="008942D6"/>
    <w:rsid w:val="00894769"/>
    <w:rsid w:val="00894946"/>
    <w:rsid w:val="008949DB"/>
    <w:rsid w:val="00894D61"/>
    <w:rsid w:val="008951C6"/>
    <w:rsid w:val="00895438"/>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B60"/>
    <w:rsid w:val="008B4E6D"/>
    <w:rsid w:val="008B5071"/>
    <w:rsid w:val="008B5338"/>
    <w:rsid w:val="008B535D"/>
    <w:rsid w:val="008B57BA"/>
    <w:rsid w:val="008B5970"/>
    <w:rsid w:val="008B5A0A"/>
    <w:rsid w:val="008B5DE2"/>
    <w:rsid w:val="008B6294"/>
    <w:rsid w:val="008B669B"/>
    <w:rsid w:val="008B66A0"/>
    <w:rsid w:val="008B6E93"/>
    <w:rsid w:val="008B6FCD"/>
    <w:rsid w:val="008B73D1"/>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471"/>
    <w:rsid w:val="008C6674"/>
    <w:rsid w:val="008C6979"/>
    <w:rsid w:val="008C7155"/>
    <w:rsid w:val="008C76DD"/>
    <w:rsid w:val="008C7781"/>
    <w:rsid w:val="008C7E35"/>
    <w:rsid w:val="008D0AD3"/>
    <w:rsid w:val="008D1039"/>
    <w:rsid w:val="008D1386"/>
    <w:rsid w:val="008D152B"/>
    <w:rsid w:val="008D19DA"/>
    <w:rsid w:val="008D23C0"/>
    <w:rsid w:val="008D23EF"/>
    <w:rsid w:val="008D2CED"/>
    <w:rsid w:val="008D306C"/>
    <w:rsid w:val="008D3273"/>
    <w:rsid w:val="008D32A6"/>
    <w:rsid w:val="008D3A01"/>
    <w:rsid w:val="008D3BB3"/>
    <w:rsid w:val="008D3C89"/>
    <w:rsid w:val="008D3F73"/>
    <w:rsid w:val="008D4CCC"/>
    <w:rsid w:val="008D5157"/>
    <w:rsid w:val="008D56A4"/>
    <w:rsid w:val="008D5C99"/>
    <w:rsid w:val="008D5E47"/>
    <w:rsid w:val="008D62B4"/>
    <w:rsid w:val="008D6593"/>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603"/>
    <w:rsid w:val="008E475D"/>
    <w:rsid w:val="008E4B7F"/>
    <w:rsid w:val="008E4CEF"/>
    <w:rsid w:val="008E4DE1"/>
    <w:rsid w:val="008E4FC9"/>
    <w:rsid w:val="008E59D2"/>
    <w:rsid w:val="008E6257"/>
    <w:rsid w:val="008E62F6"/>
    <w:rsid w:val="008E6508"/>
    <w:rsid w:val="008E670C"/>
    <w:rsid w:val="008E6AA5"/>
    <w:rsid w:val="008E6BB1"/>
    <w:rsid w:val="008E7557"/>
    <w:rsid w:val="008E79A1"/>
    <w:rsid w:val="008E7DAA"/>
    <w:rsid w:val="008F00AB"/>
    <w:rsid w:val="008F03EC"/>
    <w:rsid w:val="008F0BF0"/>
    <w:rsid w:val="008F0BF1"/>
    <w:rsid w:val="008F10F7"/>
    <w:rsid w:val="008F1386"/>
    <w:rsid w:val="008F2353"/>
    <w:rsid w:val="008F2512"/>
    <w:rsid w:val="008F2974"/>
    <w:rsid w:val="008F2C2F"/>
    <w:rsid w:val="008F2CA4"/>
    <w:rsid w:val="008F2CD3"/>
    <w:rsid w:val="008F33AA"/>
    <w:rsid w:val="008F3EE0"/>
    <w:rsid w:val="008F4243"/>
    <w:rsid w:val="008F498F"/>
    <w:rsid w:val="008F49DF"/>
    <w:rsid w:val="008F528E"/>
    <w:rsid w:val="008F5409"/>
    <w:rsid w:val="008F66C2"/>
    <w:rsid w:val="008F6825"/>
    <w:rsid w:val="008F6BAB"/>
    <w:rsid w:val="008F6C80"/>
    <w:rsid w:val="008F723E"/>
    <w:rsid w:val="008F7827"/>
    <w:rsid w:val="008F7C77"/>
    <w:rsid w:val="008F7D8F"/>
    <w:rsid w:val="008F7FF7"/>
    <w:rsid w:val="009000FB"/>
    <w:rsid w:val="00900411"/>
    <w:rsid w:val="00900CBC"/>
    <w:rsid w:val="00901084"/>
    <w:rsid w:val="009010CA"/>
    <w:rsid w:val="00901A01"/>
    <w:rsid w:val="009025E2"/>
    <w:rsid w:val="00902603"/>
    <w:rsid w:val="009031B2"/>
    <w:rsid w:val="00903EC0"/>
    <w:rsid w:val="009042A5"/>
    <w:rsid w:val="009044A0"/>
    <w:rsid w:val="00904556"/>
    <w:rsid w:val="00904AAE"/>
    <w:rsid w:val="00904EC5"/>
    <w:rsid w:val="009052A3"/>
    <w:rsid w:val="009052F0"/>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59CA"/>
    <w:rsid w:val="0091686B"/>
    <w:rsid w:val="009169DC"/>
    <w:rsid w:val="00916AEA"/>
    <w:rsid w:val="00916C2E"/>
    <w:rsid w:val="00917681"/>
    <w:rsid w:val="009176D8"/>
    <w:rsid w:val="00917A94"/>
    <w:rsid w:val="00917BA6"/>
    <w:rsid w:val="00917BC2"/>
    <w:rsid w:val="00920277"/>
    <w:rsid w:val="00920537"/>
    <w:rsid w:val="00920665"/>
    <w:rsid w:val="00921A1E"/>
    <w:rsid w:val="00921E6E"/>
    <w:rsid w:val="009224E8"/>
    <w:rsid w:val="009227C2"/>
    <w:rsid w:val="00922985"/>
    <w:rsid w:val="00922ABB"/>
    <w:rsid w:val="00922BF4"/>
    <w:rsid w:val="00922C71"/>
    <w:rsid w:val="00923099"/>
    <w:rsid w:val="00923C6C"/>
    <w:rsid w:val="0092405A"/>
    <w:rsid w:val="0092474B"/>
    <w:rsid w:val="00924863"/>
    <w:rsid w:val="0092489F"/>
    <w:rsid w:val="0092499F"/>
    <w:rsid w:val="00924B63"/>
    <w:rsid w:val="00924CC8"/>
    <w:rsid w:val="009251D5"/>
    <w:rsid w:val="0092598E"/>
    <w:rsid w:val="0092650D"/>
    <w:rsid w:val="00926B2B"/>
    <w:rsid w:val="00926BBC"/>
    <w:rsid w:val="00926EC6"/>
    <w:rsid w:val="00926FF4"/>
    <w:rsid w:val="00927181"/>
    <w:rsid w:val="009272B5"/>
    <w:rsid w:val="009278D5"/>
    <w:rsid w:val="00927BF4"/>
    <w:rsid w:val="00927CFF"/>
    <w:rsid w:val="00927D7A"/>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6C9"/>
    <w:rsid w:val="00937910"/>
    <w:rsid w:val="00937C6D"/>
    <w:rsid w:val="00940664"/>
    <w:rsid w:val="009412B1"/>
    <w:rsid w:val="0094143B"/>
    <w:rsid w:val="00941441"/>
    <w:rsid w:val="0094147C"/>
    <w:rsid w:val="0094152F"/>
    <w:rsid w:val="0094184C"/>
    <w:rsid w:val="00941DE1"/>
    <w:rsid w:val="00942598"/>
    <w:rsid w:val="009425A5"/>
    <w:rsid w:val="009429B8"/>
    <w:rsid w:val="00942F66"/>
    <w:rsid w:val="00942FD3"/>
    <w:rsid w:val="00942FF8"/>
    <w:rsid w:val="009436C9"/>
    <w:rsid w:val="0094371E"/>
    <w:rsid w:val="00943CEF"/>
    <w:rsid w:val="00943D58"/>
    <w:rsid w:val="009445B4"/>
    <w:rsid w:val="00944E34"/>
    <w:rsid w:val="0094568E"/>
    <w:rsid w:val="009456FD"/>
    <w:rsid w:val="00945D76"/>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30E5"/>
    <w:rsid w:val="0095388E"/>
    <w:rsid w:val="00954099"/>
    <w:rsid w:val="00954257"/>
    <w:rsid w:val="00954690"/>
    <w:rsid w:val="009552A3"/>
    <w:rsid w:val="00956556"/>
    <w:rsid w:val="00956E04"/>
    <w:rsid w:val="00957029"/>
    <w:rsid w:val="009573B1"/>
    <w:rsid w:val="00957691"/>
    <w:rsid w:val="00957EFD"/>
    <w:rsid w:val="0096023C"/>
    <w:rsid w:val="00960275"/>
    <w:rsid w:val="0096027D"/>
    <w:rsid w:val="009602C2"/>
    <w:rsid w:val="00960459"/>
    <w:rsid w:val="009605FB"/>
    <w:rsid w:val="009606EB"/>
    <w:rsid w:val="00960D48"/>
    <w:rsid w:val="00960E29"/>
    <w:rsid w:val="009614F1"/>
    <w:rsid w:val="0096185A"/>
    <w:rsid w:val="00961AFC"/>
    <w:rsid w:val="00961E8C"/>
    <w:rsid w:val="009620E0"/>
    <w:rsid w:val="00962712"/>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CE"/>
    <w:rsid w:val="00967C7C"/>
    <w:rsid w:val="00967E2B"/>
    <w:rsid w:val="00970571"/>
    <w:rsid w:val="00970B2C"/>
    <w:rsid w:val="00971805"/>
    <w:rsid w:val="00971DAC"/>
    <w:rsid w:val="00971F58"/>
    <w:rsid w:val="00971F5E"/>
    <w:rsid w:val="00972095"/>
    <w:rsid w:val="00972C8A"/>
    <w:rsid w:val="00972FE1"/>
    <w:rsid w:val="009736B9"/>
    <w:rsid w:val="00973AE5"/>
    <w:rsid w:val="00973B70"/>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97C"/>
    <w:rsid w:val="00981CC2"/>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8E3"/>
    <w:rsid w:val="00987B55"/>
    <w:rsid w:val="00987D41"/>
    <w:rsid w:val="00987E0E"/>
    <w:rsid w:val="009901BC"/>
    <w:rsid w:val="009907B9"/>
    <w:rsid w:val="009907D7"/>
    <w:rsid w:val="0099091A"/>
    <w:rsid w:val="00990B01"/>
    <w:rsid w:val="00990C40"/>
    <w:rsid w:val="00990E7E"/>
    <w:rsid w:val="00990F2A"/>
    <w:rsid w:val="00991039"/>
    <w:rsid w:val="00991A09"/>
    <w:rsid w:val="00991B8F"/>
    <w:rsid w:val="00991BD6"/>
    <w:rsid w:val="009920C0"/>
    <w:rsid w:val="009921BB"/>
    <w:rsid w:val="00992BA3"/>
    <w:rsid w:val="00992DE0"/>
    <w:rsid w:val="00993E9D"/>
    <w:rsid w:val="00994016"/>
    <w:rsid w:val="0099465F"/>
    <w:rsid w:val="009946D0"/>
    <w:rsid w:val="00994BEA"/>
    <w:rsid w:val="00994E46"/>
    <w:rsid w:val="00994F10"/>
    <w:rsid w:val="0099636D"/>
    <w:rsid w:val="009967BB"/>
    <w:rsid w:val="009970A6"/>
    <w:rsid w:val="0099731F"/>
    <w:rsid w:val="009974FA"/>
    <w:rsid w:val="00997CBF"/>
    <w:rsid w:val="009A012F"/>
    <w:rsid w:val="009A0741"/>
    <w:rsid w:val="009A0A67"/>
    <w:rsid w:val="009A108E"/>
    <w:rsid w:val="009A11A4"/>
    <w:rsid w:val="009A152E"/>
    <w:rsid w:val="009A1B5B"/>
    <w:rsid w:val="009A2245"/>
    <w:rsid w:val="009A245E"/>
    <w:rsid w:val="009A34AC"/>
    <w:rsid w:val="009A364B"/>
    <w:rsid w:val="009A39C4"/>
    <w:rsid w:val="009A3B89"/>
    <w:rsid w:val="009A3D65"/>
    <w:rsid w:val="009A3EEA"/>
    <w:rsid w:val="009A4477"/>
    <w:rsid w:val="009A4D02"/>
    <w:rsid w:val="009A52B3"/>
    <w:rsid w:val="009A5BC3"/>
    <w:rsid w:val="009A64B5"/>
    <w:rsid w:val="009A676E"/>
    <w:rsid w:val="009A6997"/>
    <w:rsid w:val="009A6D62"/>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5FD"/>
    <w:rsid w:val="009B26C1"/>
    <w:rsid w:val="009B2851"/>
    <w:rsid w:val="009B2C70"/>
    <w:rsid w:val="009B2E74"/>
    <w:rsid w:val="009B30EA"/>
    <w:rsid w:val="009B3652"/>
    <w:rsid w:val="009B3794"/>
    <w:rsid w:val="009B3AC9"/>
    <w:rsid w:val="009B4369"/>
    <w:rsid w:val="009B4580"/>
    <w:rsid w:val="009B4582"/>
    <w:rsid w:val="009B4C9A"/>
    <w:rsid w:val="009B5076"/>
    <w:rsid w:val="009B511C"/>
    <w:rsid w:val="009B5BF5"/>
    <w:rsid w:val="009B6795"/>
    <w:rsid w:val="009B6CCA"/>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22E"/>
    <w:rsid w:val="009C653B"/>
    <w:rsid w:val="009C690A"/>
    <w:rsid w:val="009C71A1"/>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4B8"/>
    <w:rsid w:val="009E055C"/>
    <w:rsid w:val="009E05F1"/>
    <w:rsid w:val="009E0E2B"/>
    <w:rsid w:val="009E0FC6"/>
    <w:rsid w:val="009E12B6"/>
    <w:rsid w:val="009E14EF"/>
    <w:rsid w:val="009E1765"/>
    <w:rsid w:val="009E1D19"/>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731"/>
    <w:rsid w:val="009E7850"/>
    <w:rsid w:val="009E795E"/>
    <w:rsid w:val="009F008D"/>
    <w:rsid w:val="009F0A18"/>
    <w:rsid w:val="009F0D53"/>
    <w:rsid w:val="009F0E32"/>
    <w:rsid w:val="009F1434"/>
    <w:rsid w:val="009F169E"/>
    <w:rsid w:val="009F171B"/>
    <w:rsid w:val="009F1E72"/>
    <w:rsid w:val="009F2154"/>
    <w:rsid w:val="009F2CBC"/>
    <w:rsid w:val="009F2CD1"/>
    <w:rsid w:val="009F30C7"/>
    <w:rsid w:val="009F3301"/>
    <w:rsid w:val="009F356A"/>
    <w:rsid w:val="009F361C"/>
    <w:rsid w:val="009F3828"/>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0F17"/>
    <w:rsid w:val="00A0101F"/>
    <w:rsid w:val="00A010E8"/>
    <w:rsid w:val="00A01744"/>
    <w:rsid w:val="00A01775"/>
    <w:rsid w:val="00A01776"/>
    <w:rsid w:val="00A01C97"/>
    <w:rsid w:val="00A031F3"/>
    <w:rsid w:val="00A0362D"/>
    <w:rsid w:val="00A03D8D"/>
    <w:rsid w:val="00A043B5"/>
    <w:rsid w:val="00A045FF"/>
    <w:rsid w:val="00A0490B"/>
    <w:rsid w:val="00A04A5A"/>
    <w:rsid w:val="00A04D96"/>
    <w:rsid w:val="00A04DA8"/>
    <w:rsid w:val="00A05FE4"/>
    <w:rsid w:val="00A06447"/>
    <w:rsid w:val="00A06F03"/>
    <w:rsid w:val="00A07392"/>
    <w:rsid w:val="00A073EE"/>
    <w:rsid w:val="00A074EB"/>
    <w:rsid w:val="00A07834"/>
    <w:rsid w:val="00A07B39"/>
    <w:rsid w:val="00A07E60"/>
    <w:rsid w:val="00A1005D"/>
    <w:rsid w:val="00A1043B"/>
    <w:rsid w:val="00A10B18"/>
    <w:rsid w:val="00A10C45"/>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660D"/>
    <w:rsid w:val="00A16ECB"/>
    <w:rsid w:val="00A178FB"/>
    <w:rsid w:val="00A20353"/>
    <w:rsid w:val="00A2044B"/>
    <w:rsid w:val="00A2087F"/>
    <w:rsid w:val="00A20E5B"/>
    <w:rsid w:val="00A2127F"/>
    <w:rsid w:val="00A214C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6093"/>
    <w:rsid w:val="00A26501"/>
    <w:rsid w:val="00A27392"/>
    <w:rsid w:val="00A27645"/>
    <w:rsid w:val="00A27F1D"/>
    <w:rsid w:val="00A30040"/>
    <w:rsid w:val="00A3037E"/>
    <w:rsid w:val="00A30397"/>
    <w:rsid w:val="00A30EB4"/>
    <w:rsid w:val="00A3134F"/>
    <w:rsid w:val="00A3167F"/>
    <w:rsid w:val="00A31852"/>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026"/>
    <w:rsid w:val="00A40E07"/>
    <w:rsid w:val="00A41126"/>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080"/>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3E4D"/>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42A8"/>
    <w:rsid w:val="00A643F0"/>
    <w:rsid w:val="00A64FBB"/>
    <w:rsid w:val="00A65089"/>
    <w:rsid w:val="00A651EF"/>
    <w:rsid w:val="00A6639A"/>
    <w:rsid w:val="00A6665A"/>
    <w:rsid w:val="00A66D65"/>
    <w:rsid w:val="00A67533"/>
    <w:rsid w:val="00A6763D"/>
    <w:rsid w:val="00A6767F"/>
    <w:rsid w:val="00A67E4E"/>
    <w:rsid w:val="00A704DF"/>
    <w:rsid w:val="00A708C4"/>
    <w:rsid w:val="00A70C60"/>
    <w:rsid w:val="00A70D5E"/>
    <w:rsid w:val="00A70EC3"/>
    <w:rsid w:val="00A718E6"/>
    <w:rsid w:val="00A71E21"/>
    <w:rsid w:val="00A71E79"/>
    <w:rsid w:val="00A72E49"/>
    <w:rsid w:val="00A7316E"/>
    <w:rsid w:val="00A73276"/>
    <w:rsid w:val="00A7331B"/>
    <w:rsid w:val="00A734A6"/>
    <w:rsid w:val="00A73622"/>
    <w:rsid w:val="00A7386A"/>
    <w:rsid w:val="00A743EF"/>
    <w:rsid w:val="00A74827"/>
    <w:rsid w:val="00A74BCB"/>
    <w:rsid w:val="00A74C3C"/>
    <w:rsid w:val="00A7576E"/>
    <w:rsid w:val="00A75C7C"/>
    <w:rsid w:val="00A75E93"/>
    <w:rsid w:val="00A76206"/>
    <w:rsid w:val="00A7665D"/>
    <w:rsid w:val="00A767C5"/>
    <w:rsid w:val="00A772A5"/>
    <w:rsid w:val="00A77A4C"/>
    <w:rsid w:val="00A77E0C"/>
    <w:rsid w:val="00A80344"/>
    <w:rsid w:val="00A816E6"/>
    <w:rsid w:val="00A81AB9"/>
    <w:rsid w:val="00A81E6D"/>
    <w:rsid w:val="00A81F24"/>
    <w:rsid w:val="00A823AB"/>
    <w:rsid w:val="00A834BF"/>
    <w:rsid w:val="00A83804"/>
    <w:rsid w:val="00A83E7F"/>
    <w:rsid w:val="00A83F3D"/>
    <w:rsid w:val="00A843FA"/>
    <w:rsid w:val="00A84627"/>
    <w:rsid w:val="00A8482D"/>
    <w:rsid w:val="00A84E3E"/>
    <w:rsid w:val="00A854AD"/>
    <w:rsid w:val="00A85539"/>
    <w:rsid w:val="00A858F2"/>
    <w:rsid w:val="00A859C3"/>
    <w:rsid w:val="00A85FA3"/>
    <w:rsid w:val="00A8670B"/>
    <w:rsid w:val="00A86C5A"/>
    <w:rsid w:val="00A86FC4"/>
    <w:rsid w:val="00A871B7"/>
    <w:rsid w:val="00A87441"/>
    <w:rsid w:val="00A874CB"/>
    <w:rsid w:val="00A87A3A"/>
    <w:rsid w:val="00A87BE7"/>
    <w:rsid w:val="00A90114"/>
    <w:rsid w:val="00A901AA"/>
    <w:rsid w:val="00A90222"/>
    <w:rsid w:val="00A90597"/>
    <w:rsid w:val="00A90621"/>
    <w:rsid w:val="00A906C7"/>
    <w:rsid w:val="00A9091A"/>
    <w:rsid w:val="00A90BA1"/>
    <w:rsid w:val="00A91F7F"/>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B55"/>
    <w:rsid w:val="00AA4D89"/>
    <w:rsid w:val="00AA4E4E"/>
    <w:rsid w:val="00AA51B1"/>
    <w:rsid w:val="00AA526F"/>
    <w:rsid w:val="00AA57B9"/>
    <w:rsid w:val="00AA5D11"/>
    <w:rsid w:val="00AA5E7D"/>
    <w:rsid w:val="00AA687A"/>
    <w:rsid w:val="00AA6954"/>
    <w:rsid w:val="00AA6A18"/>
    <w:rsid w:val="00AA6F77"/>
    <w:rsid w:val="00AA6F7C"/>
    <w:rsid w:val="00AA7021"/>
    <w:rsid w:val="00AA75B3"/>
    <w:rsid w:val="00AA7A73"/>
    <w:rsid w:val="00AB0309"/>
    <w:rsid w:val="00AB0BC1"/>
    <w:rsid w:val="00AB10BA"/>
    <w:rsid w:val="00AB17C8"/>
    <w:rsid w:val="00AB1BCF"/>
    <w:rsid w:val="00AB23A0"/>
    <w:rsid w:val="00AB25B0"/>
    <w:rsid w:val="00AB2E56"/>
    <w:rsid w:val="00AB370A"/>
    <w:rsid w:val="00AB3CF7"/>
    <w:rsid w:val="00AB4143"/>
    <w:rsid w:val="00AB4152"/>
    <w:rsid w:val="00AB4AAE"/>
    <w:rsid w:val="00AB4B3D"/>
    <w:rsid w:val="00AB4CB5"/>
    <w:rsid w:val="00AB4EA7"/>
    <w:rsid w:val="00AB5566"/>
    <w:rsid w:val="00AB56BA"/>
    <w:rsid w:val="00AB5A5D"/>
    <w:rsid w:val="00AB60E3"/>
    <w:rsid w:val="00AB63BF"/>
    <w:rsid w:val="00AB63EF"/>
    <w:rsid w:val="00AB6D72"/>
    <w:rsid w:val="00AB759C"/>
    <w:rsid w:val="00AB79E2"/>
    <w:rsid w:val="00AB7B34"/>
    <w:rsid w:val="00AB7FFE"/>
    <w:rsid w:val="00AC0A5D"/>
    <w:rsid w:val="00AC0BA0"/>
    <w:rsid w:val="00AC0DF4"/>
    <w:rsid w:val="00AC12BC"/>
    <w:rsid w:val="00AC14A1"/>
    <w:rsid w:val="00AC183E"/>
    <w:rsid w:val="00AC26FB"/>
    <w:rsid w:val="00AC2837"/>
    <w:rsid w:val="00AC2A10"/>
    <w:rsid w:val="00AC2C50"/>
    <w:rsid w:val="00AC2CAB"/>
    <w:rsid w:val="00AC2E31"/>
    <w:rsid w:val="00AC30C6"/>
    <w:rsid w:val="00AC37E6"/>
    <w:rsid w:val="00AC4399"/>
    <w:rsid w:val="00AC4BDC"/>
    <w:rsid w:val="00AC5308"/>
    <w:rsid w:val="00AC543D"/>
    <w:rsid w:val="00AC5B9A"/>
    <w:rsid w:val="00AC5C4E"/>
    <w:rsid w:val="00AC6426"/>
    <w:rsid w:val="00AC6DEC"/>
    <w:rsid w:val="00AC7269"/>
    <w:rsid w:val="00AC7AA0"/>
    <w:rsid w:val="00AD0154"/>
    <w:rsid w:val="00AD0303"/>
    <w:rsid w:val="00AD06DE"/>
    <w:rsid w:val="00AD0B45"/>
    <w:rsid w:val="00AD1747"/>
    <w:rsid w:val="00AD227F"/>
    <w:rsid w:val="00AD22DA"/>
    <w:rsid w:val="00AD231F"/>
    <w:rsid w:val="00AD274E"/>
    <w:rsid w:val="00AD2EFC"/>
    <w:rsid w:val="00AD38A5"/>
    <w:rsid w:val="00AD4E5B"/>
    <w:rsid w:val="00AD4F75"/>
    <w:rsid w:val="00AD52EB"/>
    <w:rsid w:val="00AD59A8"/>
    <w:rsid w:val="00AD5A72"/>
    <w:rsid w:val="00AD5C92"/>
    <w:rsid w:val="00AD5F50"/>
    <w:rsid w:val="00AD5F6F"/>
    <w:rsid w:val="00AD63AB"/>
    <w:rsid w:val="00AD67E4"/>
    <w:rsid w:val="00AD6E0C"/>
    <w:rsid w:val="00AD6F8B"/>
    <w:rsid w:val="00AE0D65"/>
    <w:rsid w:val="00AE0EFE"/>
    <w:rsid w:val="00AE1182"/>
    <w:rsid w:val="00AE143F"/>
    <w:rsid w:val="00AE1695"/>
    <w:rsid w:val="00AE193F"/>
    <w:rsid w:val="00AE1A04"/>
    <w:rsid w:val="00AE21B1"/>
    <w:rsid w:val="00AE22DC"/>
    <w:rsid w:val="00AE263C"/>
    <w:rsid w:val="00AE3282"/>
    <w:rsid w:val="00AE344E"/>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D1"/>
    <w:rsid w:val="00AF03B5"/>
    <w:rsid w:val="00AF1342"/>
    <w:rsid w:val="00AF1826"/>
    <w:rsid w:val="00AF1E00"/>
    <w:rsid w:val="00AF2090"/>
    <w:rsid w:val="00AF263A"/>
    <w:rsid w:val="00AF30D7"/>
    <w:rsid w:val="00AF3177"/>
    <w:rsid w:val="00AF3451"/>
    <w:rsid w:val="00AF3A0F"/>
    <w:rsid w:val="00AF3F20"/>
    <w:rsid w:val="00AF43B3"/>
    <w:rsid w:val="00AF4903"/>
    <w:rsid w:val="00AF4AF0"/>
    <w:rsid w:val="00AF4EB7"/>
    <w:rsid w:val="00AF5872"/>
    <w:rsid w:val="00AF5F9F"/>
    <w:rsid w:val="00AF6133"/>
    <w:rsid w:val="00AF655D"/>
    <w:rsid w:val="00AF6CD8"/>
    <w:rsid w:val="00AF6DF6"/>
    <w:rsid w:val="00AF78BA"/>
    <w:rsid w:val="00AF798B"/>
    <w:rsid w:val="00AF7AA3"/>
    <w:rsid w:val="00B00EB0"/>
    <w:rsid w:val="00B01384"/>
    <w:rsid w:val="00B016D7"/>
    <w:rsid w:val="00B018C4"/>
    <w:rsid w:val="00B01D7E"/>
    <w:rsid w:val="00B01E11"/>
    <w:rsid w:val="00B02B54"/>
    <w:rsid w:val="00B0331A"/>
    <w:rsid w:val="00B034BC"/>
    <w:rsid w:val="00B0396B"/>
    <w:rsid w:val="00B039EB"/>
    <w:rsid w:val="00B039FC"/>
    <w:rsid w:val="00B03E0E"/>
    <w:rsid w:val="00B04227"/>
    <w:rsid w:val="00B04515"/>
    <w:rsid w:val="00B04DF5"/>
    <w:rsid w:val="00B05B1E"/>
    <w:rsid w:val="00B06338"/>
    <w:rsid w:val="00B070C6"/>
    <w:rsid w:val="00B07169"/>
    <w:rsid w:val="00B0725C"/>
    <w:rsid w:val="00B0728E"/>
    <w:rsid w:val="00B074A4"/>
    <w:rsid w:val="00B07C93"/>
    <w:rsid w:val="00B10021"/>
    <w:rsid w:val="00B1017E"/>
    <w:rsid w:val="00B10411"/>
    <w:rsid w:val="00B10BDC"/>
    <w:rsid w:val="00B10D97"/>
    <w:rsid w:val="00B11663"/>
    <w:rsid w:val="00B11AF6"/>
    <w:rsid w:val="00B12057"/>
    <w:rsid w:val="00B12127"/>
    <w:rsid w:val="00B1220B"/>
    <w:rsid w:val="00B12672"/>
    <w:rsid w:val="00B12E93"/>
    <w:rsid w:val="00B12FD4"/>
    <w:rsid w:val="00B13384"/>
    <w:rsid w:val="00B1390C"/>
    <w:rsid w:val="00B13AE2"/>
    <w:rsid w:val="00B13C95"/>
    <w:rsid w:val="00B13C96"/>
    <w:rsid w:val="00B14082"/>
    <w:rsid w:val="00B1410B"/>
    <w:rsid w:val="00B14296"/>
    <w:rsid w:val="00B14346"/>
    <w:rsid w:val="00B145BC"/>
    <w:rsid w:val="00B14865"/>
    <w:rsid w:val="00B1514C"/>
    <w:rsid w:val="00B15CD9"/>
    <w:rsid w:val="00B161B3"/>
    <w:rsid w:val="00B16B97"/>
    <w:rsid w:val="00B173C6"/>
    <w:rsid w:val="00B174F6"/>
    <w:rsid w:val="00B17649"/>
    <w:rsid w:val="00B2085C"/>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48"/>
    <w:rsid w:val="00B255AE"/>
    <w:rsid w:val="00B25745"/>
    <w:rsid w:val="00B257DF"/>
    <w:rsid w:val="00B2586F"/>
    <w:rsid w:val="00B25877"/>
    <w:rsid w:val="00B259F9"/>
    <w:rsid w:val="00B25E55"/>
    <w:rsid w:val="00B264A5"/>
    <w:rsid w:val="00B26811"/>
    <w:rsid w:val="00B27917"/>
    <w:rsid w:val="00B27C94"/>
    <w:rsid w:val="00B27E19"/>
    <w:rsid w:val="00B27EF6"/>
    <w:rsid w:val="00B30006"/>
    <w:rsid w:val="00B3062E"/>
    <w:rsid w:val="00B307C1"/>
    <w:rsid w:val="00B30AF6"/>
    <w:rsid w:val="00B30FFE"/>
    <w:rsid w:val="00B31B3F"/>
    <w:rsid w:val="00B3240A"/>
    <w:rsid w:val="00B3266D"/>
    <w:rsid w:val="00B3283C"/>
    <w:rsid w:val="00B32A77"/>
    <w:rsid w:val="00B32FBB"/>
    <w:rsid w:val="00B3306B"/>
    <w:rsid w:val="00B3341E"/>
    <w:rsid w:val="00B33494"/>
    <w:rsid w:val="00B335B5"/>
    <w:rsid w:val="00B340A1"/>
    <w:rsid w:val="00B34DE7"/>
    <w:rsid w:val="00B34F22"/>
    <w:rsid w:val="00B352B9"/>
    <w:rsid w:val="00B354D5"/>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D6"/>
    <w:rsid w:val="00B42ABA"/>
    <w:rsid w:val="00B42ABC"/>
    <w:rsid w:val="00B42C62"/>
    <w:rsid w:val="00B42FC4"/>
    <w:rsid w:val="00B431EE"/>
    <w:rsid w:val="00B432A5"/>
    <w:rsid w:val="00B435FE"/>
    <w:rsid w:val="00B43652"/>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ED3"/>
    <w:rsid w:val="00B46FC9"/>
    <w:rsid w:val="00B4760C"/>
    <w:rsid w:val="00B4771A"/>
    <w:rsid w:val="00B47E40"/>
    <w:rsid w:val="00B47F57"/>
    <w:rsid w:val="00B50093"/>
    <w:rsid w:val="00B50378"/>
    <w:rsid w:val="00B50BA1"/>
    <w:rsid w:val="00B50CFA"/>
    <w:rsid w:val="00B50F81"/>
    <w:rsid w:val="00B5126F"/>
    <w:rsid w:val="00B5158D"/>
    <w:rsid w:val="00B5221E"/>
    <w:rsid w:val="00B5274D"/>
    <w:rsid w:val="00B52ED9"/>
    <w:rsid w:val="00B52F7D"/>
    <w:rsid w:val="00B530C6"/>
    <w:rsid w:val="00B5324D"/>
    <w:rsid w:val="00B54756"/>
    <w:rsid w:val="00B55347"/>
    <w:rsid w:val="00B55753"/>
    <w:rsid w:val="00B56116"/>
    <w:rsid w:val="00B565FE"/>
    <w:rsid w:val="00B56AE2"/>
    <w:rsid w:val="00B56BF4"/>
    <w:rsid w:val="00B56CB3"/>
    <w:rsid w:val="00B5732F"/>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5F5F"/>
    <w:rsid w:val="00B660C4"/>
    <w:rsid w:val="00B663BA"/>
    <w:rsid w:val="00B66DD2"/>
    <w:rsid w:val="00B66EA9"/>
    <w:rsid w:val="00B67614"/>
    <w:rsid w:val="00B67B13"/>
    <w:rsid w:val="00B67D52"/>
    <w:rsid w:val="00B701BF"/>
    <w:rsid w:val="00B711A4"/>
    <w:rsid w:val="00B7240B"/>
    <w:rsid w:val="00B72A4C"/>
    <w:rsid w:val="00B72AA0"/>
    <w:rsid w:val="00B73296"/>
    <w:rsid w:val="00B73374"/>
    <w:rsid w:val="00B737A5"/>
    <w:rsid w:val="00B737AF"/>
    <w:rsid w:val="00B737BC"/>
    <w:rsid w:val="00B743A9"/>
    <w:rsid w:val="00B74483"/>
    <w:rsid w:val="00B74A71"/>
    <w:rsid w:val="00B74B8C"/>
    <w:rsid w:val="00B75651"/>
    <w:rsid w:val="00B7566B"/>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104C"/>
    <w:rsid w:val="00B9112D"/>
    <w:rsid w:val="00B918BE"/>
    <w:rsid w:val="00B91D74"/>
    <w:rsid w:val="00B91DEC"/>
    <w:rsid w:val="00B930A9"/>
    <w:rsid w:val="00B9318B"/>
    <w:rsid w:val="00B934EF"/>
    <w:rsid w:val="00B93D22"/>
    <w:rsid w:val="00B93FF3"/>
    <w:rsid w:val="00B943E5"/>
    <w:rsid w:val="00B94A28"/>
    <w:rsid w:val="00B94ABC"/>
    <w:rsid w:val="00B94B0D"/>
    <w:rsid w:val="00B95534"/>
    <w:rsid w:val="00B955D2"/>
    <w:rsid w:val="00B96710"/>
    <w:rsid w:val="00B96B42"/>
    <w:rsid w:val="00B97685"/>
    <w:rsid w:val="00B97AA4"/>
    <w:rsid w:val="00B97FE7"/>
    <w:rsid w:val="00BA00CC"/>
    <w:rsid w:val="00BA0329"/>
    <w:rsid w:val="00BA2150"/>
    <w:rsid w:val="00BA21FB"/>
    <w:rsid w:val="00BA225B"/>
    <w:rsid w:val="00BA24CB"/>
    <w:rsid w:val="00BA2CFA"/>
    <w:rsid w:val="00BA2E29"/>
    <w:rsid w:val="00BA3548"/>
    <w:rsid w:val="00BA3E4E"/>
    <w:rsid w:val="00BA40E9"/>
    <w:rsid w:val="00BA44EF"/>
    <w:rsid w:val="00BA4727"/>
    <w:rsid w:val="00BA548D"/>
    <w:rsid w:val="00BA5558"/>
    <w:rsid w:val="00BA5565"/>
    <w:rsid w:val="00BA575D"/>
    <w:rsid w:val="00BA5886"/>
    <w:rsid w:val="00BA5B86"/>
    <w:rsid w:val="00BA5DBC"/>
    <w:rsid w:val="00BA5E8E"/>
    <w:rsid w:val="00BA61C2"/>
    <w:rsid w:val="00BA62C4"/>
    <w:rsid w:val="00BA69BA"/>
    <w:rsid w:val="00BA6BA7"/>
    <w:rsid w:val="00BA6D60"/>
    <w:rsid w:val="00BA6E50"/>
    <w:rsid w:val="00BA718F"/>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D2D"/>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559"/>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2FE"/>
    <w:rsid w:val="00BD447E"/>
    <w:rsid w:val="00BD457A"/>
    <w:rsid w:val="00BD4703"/>
    <w:rsid w:val="00BD4AF0"/>
    <w:rsid w:val="00BD4CE9"/>
    <w:rsid w:val="00BD4D57"/>
    <w:rsid w:val="00BD4E73"/>
    <w:rsid w:val="00BD5193"/>
    <w:rsid w:val="00BD5221"/>
    <w:rsid w:val="00BD5737"/>
    <w:rsid w:val="00BD5A80"/>
    <w:rsid w:val="00BD67C1"/>
    <w:rsid w:val="00BD6A92"/>
    <w:rsid w:val="00BD6DAF"/>
    <w:rsid w:val="00BD7290"/>
    <w:rsid w:val="00BD7771"/>
    <w:rsid w:val="00BD7807"/>
    <w:rsid w:val="00BD7C1B"/>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EE6"/>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CC"/>
    <w:rsid w:val="00BF0C76"/>
    <w:rsid w:val="00BF0FBC"/>
    <w:rsid w:val="00BF0FF6"/>
    <w:rsid w:val="00BF125F"/>
    <w:rsid w:val="00BF1BBD"/>
    <w:rsid w:val="00BF1CDA"/>
    <w:rsid w:val="00BF36DF"/>
    <w:rsid w:val="00BF45A1"/>
    <w:rsid w:val="00BF4901"/>
    <w:rsid w:val="00BF4B70"/>
    <w:rsid w:val="00BF4DC4"/>
    <w:rsid w:val="00BF5066"/>
    <w:rsid w:val="00BF5362"/>
    <w:rsid w:val="00BF5709"/>
    <w:rsid w:val="00BF5F96"/>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2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7BF"/>
    <w:rsid w:val="00C1085B"/>
    <w:rsid w:val="00C10D6D"/>
    <w:rsid w:val="00C10EC1"/>
    <w:rsid w:val="00C10FC7"/>
    <w:rsid w:val="00C1102F"/>
    <w:rsid w:val="00C11400"/>
    <w:rsid w:val="00C119D3"/>
    <w:rsid w:val="00C12897"/>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3C8"/>
    <w:rsid w:val="00C167A9"/>
    <w:rsid w:val="00C16A33"/>
    <w:rsid w:val="00C16BCC"/>
    <w:rsid w:val="00C16BD4"/>
    <w:rsid w:val="00C16C0A"/>
    <w:rsid w:val="00C16C6A"/>
    <w:rsid w:val="00C175EC"/>
    <w:rsid w:val="00C1799E"/>
    <w:rsid w:val="00C17DC7"/>
    <w:rsid w:val="00C204DE"/>
    <w:rsid w:val="00C207E0"/>
    <w:rsid w:val="00C20CC8"/>
    <w:rsid w:val="00C2147D"/>
    <w:rsid w:val="00C2173B"/>
    <w:rsid w:val="00C219F4"/>
    <w:rsid w:val="00C21E91"/>
    <w:rsid w:val="00C2291C"/>
    <w:rsid w:val="00C23A0C"/>
    <w:rsid w:val="00C23E83"/>
    <w:rsid w:val="00C2406F"/>
    <w:rsid w:val="00C24BA2"/>
    <w:rsid w:val="00C2534A"/>
    <w:rsid w:val="00C2634B"/>
    <w:rsid w:val="00C26449"/>
    <w:rsid w:val="00C26490"/>
    <w:rsid w:val="00C265C5"/>
    <w:rsid w:val="00C269F8"/>
    <w:rsid w:val="00C26B83"/>
    <w:rsid w:val="00C274E5"/>
    <w:rsid w:val="00C27A3F"/>
    <w:rsid w:val="00C30326"/>
    <w:rsid w:val="00C3051B"/>
    <w:rsid w:val="00C30AA0"/>
    <w:rsid w:val="00C30EDF"/>
    <w:rsid w:val="00C3149C"/>
    <w:rsid w:val="00C318EB"/>
    <w:rsid w:val="00C31A0B"/>
    <w:rsid w:val="00C31CF6"/>
    <w:rsid w:val="00C32BBE"/>
    <w:rsid w:val="00C32E73"/>
    <w:rsid w:val="00C3362C"/>
    <w:rsid w:val="00C3371A"/>
    <w:rsid w:val="00C337CA"/>
    <w:rsid w:val="00C343A6"/>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339A"/>
    <w:rsid w:val="00C435F9"/>
    <w:rsid w:val="00C43654"/>
    <w:rsid w:val="00C43E33"/>
    <w:rsid w:val="00C43FBC"/>
    <w:rsid w:val="00C440E3"/>
    <w:rsid w:val="00C4484C"/>
    <w:rsid w:val="00C44898"/>
    <w:rsid w:val="00C454EA"/>
    <w:rsid w:val="00C45EB6"/>
    <w:rsid w:val="00C464BD"/>
    <w:rsid w:val="00C46DC9"/>
    <w:rsid w:val="00C46E1A"/>
    <w:rsid w:val="00C46FE0"/>
    <w:rsid w:val="00C471DB"/>
    <w:rsid w:val="00C47818"/>
    <w:rsid w:val="00C4788F"/>
    <w:rsid w:val="00C51060"/>
    <w:rsid w:val="00C5187B"/>
    <w:rsid w:val="00C51A4E"/>
    <w:rsid w:val="00C520C7"/>
    <w:rsid w:val="00C525DF"/>
    <w:rsid w:val="00C52860"/>
    <w:rsid w:val="00C52A9C"/>
    <w:rsid w:val="00C52F02"/>
    <w:rsid w:val="00C53346"/>
    <w:rsid w:val="00C534E6"/>
    <w:rsid w:val="00C535E3"/>
    <w:rsid w:val="00C536D5"/>
    <w:rsid w:val="00C54783"/>
    <w:rsid w:val="00C5548E"/>
    <w:rsid w:val="00C55749"/>
    <w:rsid w:val="00C55E34"/>
    <w:rsid w:val="00C55FB0"/>
    <w:rsid w:val="00C564C0"/>
    <w:rsid w:val="00C56B4B"/>
    <w:rsid w:val="00C572FE"/>
    <w:rsid w:val="00C574F7"/>
    <w:rsid w:val="00C57733"/>
    <w:rsid w:val="00C57DCD"/>
    <w:rsid w:val="00C6028B"/>
    <w:rsid w:val="00C60328"/>
    <w:rsid w:val="00C60701"/>
    <w:rsid w:val="00C60B57"/>
    <w:rsid w:val="00C61077"/>
    <w:rsid w:val="00C61295"/>
    <w:rsid w:val="00C615AD"/>
    <w:rsid w:val="00C61D73"/>
    <w:rsid w:val="00C62442"/>
    <w:rsid w:val="00C626C1"/>
    <w:rsid w:val="00C63BD6"/>
    <w:rsid w:val="00C63C73"/>
    <w:rsid w:val="00C63D41"/>
    <w:rsid w:val="00C6407C"/>
    <w:rsid w:val="00C64248"/>
    <w:rsid w:val="00C644FB"/>
    <w:rsid w:val="00C645F9"/>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761"/>
    <w:rsid w:val="00C75D69"/>
    <w:rsid w:val="00C766DC"/>
    <w:rsid w:val="00C76F57"/>
    <w:rsid w:val="00C77981"/>
    <w:rsid w:val="00C77F2A"/>
    <w:rsid w:val="00C77FC2"/>
    <w:rsid w:val="00C8001F"/>
    <w:rsid w:val="00C80BB4"/>
    <w:rsid w:val="00C8163D"/>
    <w:rsid w:val="00C816ED"/>
    <w:rsid w:val="00C8185A"/>
    <w:rsid w:val="00C818B2"/>
    <w:rsid w:val="00C81FCA"/>
    <w:rsid w:val="00C822B3"/>
    <w:rsid w:val="00C82348"/>
    <w:rsid w:val="00C837E7"/>
    <w:rsid w:val="00C83B0D"/>
    <w:rsid w:val="00C8436D"/>
    <w:rsid w:val="00C845F7"/>
    <w:rsid w:val="00C848E1"/>
    <w:rsid w:val="00C84EF8"/>
    <w:rsid w:val="00C85091"/>
    <w:rsid w:val="00C85CD5"/>
    <w:rsid w:val="00C85D21"/>
    <w:rsid w:val="00C85DFF"/>
    <w:rsid w:val="00C8636C"/>
    <w:rsid w:val="00C864B0"/>
    <w:rsid w:val="00C86772"/>
    <w:rsid w:val="00C87B8B"/>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81"/>
    <w:rsid w:val="00CA36FF"/>
    <w:rsid w:val="00CA372B"/>
    <w:rsid w:val="00CA3823"/>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915"/>
    <w:rsid w:val="00CB6F25"/>
    <w:rsid w:val="00CB7332"/>
    <w:rsid w:val="00CB7698"/>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6E4"/>
    <w:rsid w:val="00CC6A43"/>
    <w:rsid w:val="00CC6D61"/>
    <w:rsid w:val="00CC701A"/>
    <w:rsid w:val="00CC7261"/>
    <w:rsid w:val="00CC73C2"/>
    <w:rsid w:val="00CC7441"/>
    <w:rsid w:val="00CD17A3"/>
    <w:rsid w:val="00CD20CC"/>
    <w:rsid w:val="00CD20FD"/>
    <w:rsid w:val="00CD305B"/>
    <w:rsid w:val="00CD342D"/>
    <w:rsid w:val="00CD3ACC"/>
    <w:rsid w:val="00CD3ADA"/>
    <w:rsid w:val="00CD3B35"/>
    <w:rsid w:val="00CD47ED"/>
    <w:rsid w:val="00CD4926"/>
    <w:rsid w:val="00CD4993"/>
    <w:rsid w:val="00CD49C1"/>
    <w:rsid w:val="00CD4E02"/>
    <w:rsid w:val="00CD507E"/>
    <w:rsid w:val="00CD5766"/>
    <w:rsid w:val="00CD5E6F"/>
    <w:rsid w:val="00CD619D"/>
    <w:rsid w:val="00CD65FD"/>
    <w:rsid w:val="00CD686F"/>
    <w:rsid w:val="00CD6AA7"/>
    <w:rsid w:val="00CD74E4"/>
    <w:rsid w:val="00CD7B16"/>
    <w:rsid w:val="00CD7FC6"/>
    <w:rsid w:val="00CE01DB"/>
    <w:rsid w:val="00CE0505"/>
    <w:rsid w:val="00CE0525"/>
    <w:rsid w:val="00CE06CF"/>
    <w:rsid w:val="00CE0725"/>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D64"/>
    <w:rsid w:val="00CF3ED2"/>
    <w:rsid w:val="00CF4586"/>
    <w:rsid w:val="00CF45B2"/>
    <w:rsid w:val="00CF465B"/>
    <w:rsid w:val="00CF4880"/>
    <w:rsid w:val="00CF4ACB"/>
    <w:rsid w:val="00CF4D23"/>
    <w:rsid w:val="00CF4FE3"/>
    <w:rsid w:val="00CF6934"/>
    <w:rsid w:val="00CF6E08"/>
    <w:rsid w:val="00CF6E49"/>
    <w:rsid w:val="00CF6EB6"/>
    <w:rsid w:val="00CF739C"/>
    <w:rsid w:val="00CF7454"/>
    <w:rsid w:val="00D000DB"/>
    <w:rsid w:val="00D002D3"/>
    <w:rsid w:val="00D0056A"/>
    <w:rsid w:val="00D00591"/>
    <w:rsid w:val="00D00668"/>
    <w:rsid w:val="00D00C62"/>
    <w:rsid w:val="00D015F4"/>
    <w:rsid w:val="00D01B51"/>
    <w:rsid w:val="00D0209E"/>
    <w:rsid w:val="00D020CF"/>
    <w:rsid w:val="00D032F1"/>
    <w:rsid w:val="00D04094"/>
    <w:rsid w:val="00D04214"/>
    <w:rsid w:val="00D046E6"/>
    <w:rsid w:val="00D047D4"/>
    <w:rsid w:val="00D04E1F"/>
    <w:rsid w:val="00D05AE6"/>
    <w:rsid w:val="00D05E2F"/>
    <w:rsid w:val="00D05F6A"/>
    <w:rsid w:val="00D06917"/>
    <w:rsid w:val="00D06A94"/>
    <w:rsid w:val="00D06AEB"/>
    <w:rsid w:val="00D07240"/>
    <w:rsid w:val="00D0724D"/>
    <w:rsid w:val="00D0737E"/>
    <w:rsid w:val="00D07442"/>
    <w:rsid w:val="00D07C6F"/>
    <w:rsid w:val="00D1019F"/>
    <w:rsid w:val="00D10634"/>
    <w:rsid w:val="00D10D7C"/>
    <w:rsid w:val="00D10FE0"/>
    <w:rsid w:val="00D111D9"/>
    <w:rsid w:val="00D11299"/>
    <w:rsid w:val="00D11605"/>
    <w:rsid w:val="00D119A2"/>
    <w:rsid w:val="00D11F83"/>
    <w:rsid w:val="00D120A7"/>
    <w:rsid w:val="00D1213F"/>
    <w:rsid w:val="00D1263A"/>
    <w:rsid w:val="00D1270F"/>
    <w:rsid w:val="00D12768"/>
    <w:rsid w:val="00D12808"/>
    <w:rsid w:val="00D1289D"/>
    <w:rsid w:val="00D129A6"/>
    <w:rsid w:val="00D13095"/>
    <w:rsid w:val="00D134A8"/>
    <w:rsid w:val="00D1354A"/>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4E"/>
    <w:rsid w:val="00D20BB8"/>
    <w:rsid w:val="00D20DC7"/>
    <w:rsid w:val="00D216A1"/>
    <w:rsid w:val="00D216E2"/>
    <w:rsid w:val="00D2187C"/>
    <w:rsid w:val="00D21930"/>
    <w:rsid w:val="00D21C06"/>
    <w:rsid w:val="00D21C54"/>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4D27"/>
    <w:rsid w:val="00D25717"/>
    <w:rsid w:val="00D2590D"/>
    <w:rsid w:val="00D25E68"/>
    <w:rsid w:val="00D26264"/>
    <w:rsid w:val="00D26411"/>
    <w:rsid w:val="00D27233"/>
    <w:rsid w:val="00D301C8"/>
    <w:rsid w:val="00D302C5"/>
    <w:rsid w:val="00D3076C"/>
    <w:rsid w:val="00D308D0"/>
    <w:rsid w:val="00D308D2"/>
    <w:rsid w:val="00D309B8"/>
    <w:rsid w:val="00D31064"/>
    <w:rsid w:val="00D3139C"/>
    <w:rsid w:val="00D320E5"/>
    <w:rsid w:val="00D324ED"/>
    <w:rsid w:val="00D32612"/>
    <w:rsid w:val="00D332CF"/>
    <w:rsid w:val="00D3375A"/>
    <w:rsid w:val="00D34005"/>
    <w:rsid w:val="00D341BB"/>
    <w:rsid w:val="00D34AAF"/>
    <w:rsid w:val="00D352D0"/>
    <w:rsid w:val="00D3542E"/>
    <w:rsid w:val="00D3572A"/>
    <w:rsid w:val="00D35735"/>
    <w:rsid w:val="00D35861"/>
    <w:rsid w:val="00D35E6E"/>
    <w:rsid w:val="00D35EF7"/>
    <w:rsid w:val="00D36788"/>
    <w:rsid w:val="00D367D3"/>
    <w:rsid w:val="00D368ED"/>
    <w:rsid w:val="00D36DF6"/>
    <w:rsid w:val="00D37057"/>
    <w:rsid w:val="00D374ED"/>
    <w:rsid w:val="00D37534"/>
    <w:rsid w:val="00D3753C"/>
    <w:rsid w:val="00D37938"/>
    <w:rsid w:val="00D37EAF"/>
    <w:rsid w:val="00D401D5"/>
    <w:rsid w:val="00D4095B"/>
    <w:rsid w:val="00D40A8B"/>
    <w:rsid w:val="00D4129C"/>
    <w:rsid w:val="00D41455"/>
    <w:rsid w:val="00D41D4D"/>
    <w:rsid w:val="00D4281B"/>
    <w:rsid w:val="00D42F10"/>
    <w:rsid w:val="00D434C8"/>
    <w:rsid w:val="00D435F3"/>
    <w:rsid w:val="00D436DF"/>
    <w:rsid w:val="00D43BD7"/>
    <w:rsid w:val="00D44F21"/>
    <w:rsid w:val="00D45117"/>
    <w:rsid w:val="00D4523E"/>
    <w:rsid w:val="00D453FC"/>
    <w:rsid w:val="00D45442"/>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1C8F"/>
    <w:rsid w:val="00D5240E"/>
    <w:rsid w:val="00D527C0"/>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723"/>
    <w:rsid w:val="00D608D1"/>
    <w:rsid w:val="00D60A86"/>
    <w:rsid w:val="00D60E88"/>
    <w:rsid w:val="00D61195"/>
    <w:rsid w:val="00D61F5B"/>
    <w:rsid w:val="00D62004"/>
    <w:rsid w:val="00D626FF"/>
    <w:rsid w:val="00D627F7"/>
    <w:rsid w:val="00D62A29"/>
    <w:rsid w:val="00D62C1F"/>
    <w:rsid w:val="00D62FDE"/>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8B5"/>
    <w:rsid w:val="00D71A57"/>
    <w:rsid w:val="00D71CBF"/>
    <w:rsid w:val="00D71D0C"/>
    <w:rsid w:val="00D7212C"/>
    <w:rsid w:val="00D7280A"/>
    <w:rsid w:val="00D72B01"/>
    <w:rsid w:val="00D72E49"/>
    <w:rsid w:val="00D73D68"/>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A9"/>
    <w:rsid w:val="00D825C4"/>
    <w:rsid w:val="00D82889"/>
    <w:rsid w:val="00D82979"/>
    <w:rsid w:val="00D829B3"/>
    <w:rsid w:val="00D830CA"/>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C14"/>
    <w:rsid w:val="00D91DB5"/>
    <w:rsid w:val="00D91F14"/>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10C"/>
    <w:rsid w:val="00DA0318"/>
    <w:rsid w:val="00DA12C7"/>
    <w:rsid w:val="00DA1442"/>
    <w:rsid w:val="00DA1B95"/>
    <w:rsid w:val="00DA200C"/>
    <w:rsid w:val="00DA215F"/>
    <w:rsid w:val="00DA2D68"/>
    <w:rsid w:val="00DA2DBC"/>
    <w:rsid w:val="00DA2F3B"/>
    <w:rsid w:val="00DA3389"/>
    <w:rsid w:val="00DA44B9"/>
    <w:rsid w:val="00DA485B"/>
    <w:rsid w:val="00DA4D5D"/>
    <w:rsid w:val="00DA50A2"/>
    <w:rsid w:val="00DA522C"/>
    <w:rsid w:val="00DA5FB7"/>
    <w:rsid w:val="00DA6450"/>
    <w:rsid w:val="00DA7154"/>
    <w:rsid w:val="00DA762F"/>
    <w:rsid w:val="00DA7D74"/>
    <w:rsid w:val="00DB0BA9"/>
    <w:rsid w:val="00DB0E7B"/>
    <w:rsid w:val="00DB2173"/>
    <w:rsid w:val="00DB2C08"/>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3D0B"/>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E26"/>
    <w:rsid w:val="00DD0FA1"/>
    <w:rsid w:val="00DD1323"/>
    <w:rsid w:val="00DD1971"/>
    <w:rsid w:val="00DD1BD4"/>
    <w:rsid w:val="00DD24FB"/>
    <w:rsid w:val="00DD2781"/>
    <w:rsid w:val="00DD27CA"/>
    <w:rsid w:val="00DD2986"/>
    <w:rsid w:val="00DD2A03"/>
    <w:rsid w:val="00DD2BD3"/>
    <w:rsid w:val="00DD2BFF"/>
    <w:rsid w:val="00DD3912"/>
    <w:rsid w:val="00DD3A7A"/>
    <w:rsid w:val="00DD3ACD"/>
    <w:rsid w:val="00DD3E27"/>
    <w:rsid w:val="00DD436E"/>
    <w:rsid w:val="00DD4411"/>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435"/>
    <w:rsid w:val="00DE65B2"/>
    <w:rsid w:val="00DE6AA3"/>
    <w:rsid w:val="00DE6EAE"/>
    <w:rsid w:val="00DE704B"/>
    <w:rsid w:val="00DF018D"/>
    <w:rsid w:val="00DF0554"/>
    <w:rsid w:val="00DF0B8A"/>
    <w:rsid w:val="00DF0E14"/>
    <w:rsid w:val="00DF14B7"/>
    <w:rsid w:val="00DF17AC"/>
    <w:rsid w:val="00DF1866"/>
    <w:rsid w:val="00DF195B"/>
    <w:rsid w:val="00DF221E"/>
    <w:rsid w:val="00DF2BD3"/>
    <w:rsid w:val="00DF3343"/>
    <w:rsid w:val="00DF3642"/>
    <w:rsid w:val="00DF386A"/>
    <w:rsid w:val="00DF3B19"/>
    <w:rsid w:val="00DF3B46"/>
    <w:rsid w:val="00DF4736"/>
    <w:rsid w:val="00DF4C19"/>
    <w:rsid w:val="00DF4C20"/>
    <w:rsid w:val="00DF4E08"/>
    <w:rsid w:val="00DF5633"/>
    <w:rsid w:val="00DF5637"/>
    <w:rsid w:val="00DF592C"/>
    <w:rsid w:val="00DF5C34"/>
    <w:rsid w:val="00DF610B"/>
    <w:rsid w:val="00DF6397"/>
    <w:rsid w:val="00DF65FB"/>
    <w:rsid w:val="00DF681E"/>
    <w:rsid w:val="00DF694A"/>
    <w:rsid w:val="00DF6C1A"/>
    <w:rsid w:val="00DF6F4F"/>
    <w:rsid w:val="00DF71D6"/>
    <w:rsid w:val="00DF7258"/>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3E2"/>
    <w:rsid w:val="00E11540"/>
    <w:rsid w:val="00E12881"/>
    <w:rsid w:val="00E13818"/>
    <w:rsid w:val="00E13DAF"/>
    <w:rsid w:val="00E14429"/>
    <w:rsid w:val="00E1469F"/>
    <w:rsid w:val="00E14A07"/>
    <w:rsid w:val="00E14ACF"/>
    <w:rsid w:val="00E14DCD"/>
    <w:rsid w:val="00E150DE"/>
    <w:rsid w:val="00E15659"/>
    <w:rsid w:val="00E156F4"/>
    <w:rsid w:val="00E158E7"/>
    <w:rsid w:val="00E15966"/>
    <w:rsid w:val="00E1676E"/>
    <w:rsid w:val="00E16E28"/>
    <w:rsid w:val="00E174F3"/>
    <w:rsid w:val="00E17546"/>
    <w:rsid w:val="00E17594"/>
    <w:rsid w:val="00E175E3"/>
    <w:rsid w:val="00E1764E"/>
    <w:rsid w:val="00E17705"/>
    <w:rsid w:val="00E17789"/>
    <w:rsid w:val="00E178C4"/>
    <w:rsid w:val="00E17C61"/>
    <w:rsid w:val="00E17CE0"/>
    <w:rsid w:val="00E17EE2"/>
    <w:rsid w:val="00E20149"/>
    <w:rsid w:val="00E201F0"/>
    <w:rsid w:val="00E20A08"/>
    <w:rsid w:val="00E20BB0"/>
    <w:rsid w:val="00E20EDE"/>
    <w:rsid w:val="00E2140F"/>
    <w:rsid w:val="00E214F0"/>
    <w:rsid w:val="00E21B40"/>
    <w:rsid w:val="00E221BC"/>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015"/>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C45"/>
    <w:rsid w:val="00E36F57"/>
    <w:rsid w:val="00E3704D"/>
    <w:rsid w:val="00E371CE"/>
    <w:rsid w:val="00E4061F"/>
    <w:rsid w:val="00E40637"/>
    <w:rsid w:val="00E40677"/>
    <w:rsid w:val="00E40BA9"/>
    <w:rsid w:val="00E40F30"/>
    <w:rsid w:val="00E4133F"/>
    <w:rsid w:val="00E413BF"/>
    <w:rsid w:val="00E41439"/>
    <w:rsid w:val="00E415ED"/>
    <w:rsid w:val="00E419B9"/>
    <w:rsid w:val="00E426FC"/>
    <w:rsid w:val="00E435CD"/>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1783"/>
    <w:rsid w:val="00E521CC"/>
    <w:rsid w:val="00E52782"/>
    <w:rsid w:val="00E52BC5"/>
    <w:rsid w:val="00E53609"/>
    <w:rsid w:val="00E5366E"/>
    <w:rsid w:val="00E53CF6"/>
    <w:rsid w:val="00E53E9E"/>
    <w:rsid w:val="00E54B32"/>
    <w:rsid w:val="00E55042"/>
    <w:rsid w:val="00E554DF"/>
    <w:rsid w:val="00E55545"/>
    <w:rsid w:val="00E555DE"/>
    <w:rsid w:val="00E55A55"/>
    <w:rsid w:val="00E55AF0"/>
    <w:rsid w:val="00E55C21"/>
    <w:rsid w:val="00E55EEA"/>
    <w:rsid w:val="00E56213"/>
    <w:rsid w:val="00E564A6"/>
    <w:rsid w:val="00E56522"/>
    <w:rsid w:val="00E578E5"/>
    <w:rsid w:val="00E579D5"/>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2EAA"/>
    <w:rsid w:val="00E631F5"/>
    <w:rsid w:val="00E6326C"/>
    <w:rsid w:val="00E63BC9"/>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6C3"/>
    <w:rsid w:val="00E72A32"/>
    <w:rsid w:val="00E72C67"/>
    <w:rsid w:val="00E7304F"/>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D6A"/>
    <w:rsid w:val="00E75D7D"/>
    <w:rsid w:val="00E75DFD"/>
    <w:rsid w:val="00E76367"/>
    <w:rsid w:val="00E763A8"/>
    <w:rsid w:val="00E805B1"/>
    <w:rsid w:val="00E806C0"/>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49EE"/>
    <w:rsid w:val="00E853A4"/>
    <w:rsid w:val="00E85E1C"/>
    <w:rsid w:val="00E8677F"/>
    <w:rsid w:val="00E87299"/>
    <w:rsid w:val="00E87424"/>
    <w:rsid w:val="00E87725"/>
    <w:rsid w:val="00E87769"/>
    <w:rsid w:val="00E87E93"/>
    <w:rsid w:val="00E87EDD"/>
    <w:rsid w:val="00E90077"/>
    <w:rsid w:val="00E900E3"/>
    <w:rsid w:val="00E901CB"/>
    <w:rsid w:val="00E90843"/>
    <w:rsid w:val="00E908CD"/>
    <w:rsid w:val="00E90DAB"/>
    <w:rsid w:val="00E91163"/>
    <w:rsid w:val="00E91349"/>
    <w:rsid w:val="00E91A73"/>
    <w:rsid w:val="00E91D62"/>
    <w:rsid w:val="00E91FFD"/>
    <w:rsid w:val="00E92025"/>
    <w:rsid w:val="00E9226E"/>
    <w:rsid w:val="00E92380"/>
    <w:rsid w:val="00E930A8"/>
    <w:rsid w:val="00E933F7"/>
    <w:rsid w:val="00E9383B"/>
    <w:rsid w:val="00E94561"/>
    <w:rsid w:val="00E94E5C"/>
    <w:rsid w:val="00E9517C"/>
    <w:rsid w:val="00E95C58"/>
    <w:rsid w:val="00E95EA4"/>
    <w:rsid w:val="00E96727"/>
    <w:rsid w:val="00E96793"/>
    <w:rsid w:val="00E96E54"/>
    <w:rsid w:val="00E97169"/>
    <w:rsid w:val="00E97CCC"/>
    <w:rsid w:val="00E97E5E"/>
    <w:rsid w:val="00E97EFE"/>
    <w:rsid w:val="00EA0209"/>
    <w:rsid w:val="00EA07B2"/>
    <w:rsid w:val="00EA0C44"/>
    <w:rsid w:val="00EA0F74"/>
    <w:rsid w:val="00EA0FF8"/>
    <w:rsid w:val="00EA120D"/>
    <w:rsid w:val="00EA16B3"/>
    <w:rsid w:val="00EA1AFF"/>
    <w:rsid w:val="00EA28A0"/>
    <w:rsid w:val="00EA2D34"/>
    <w:rsid w:val="00EA2DB5"/>
    <w:rsid w:val="00EA2DD3"/>
    <w:rsid w:val="00EA2EDC"/>
    <w:rsid w:val="00EA2FE8"/>
    <w:rsid w:val="00EA3E2F"/>
    <w:rsid w:val="00EA3E4C"/>
    <w:rsid w:val="00EA4990"/>
    <w:rsid w:val="00EA4EBE"/>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31"/>
    <w:rsid w:val="00EB4F94"/>
    <w:rsid w:val="00EB5262"/>
    <w:rsid w:val="00EB5428"/>
    <w:rsid w:val="00EB546D"/>
    <w:rsid w:val="00EB54E4"/>
    <w:rsid w:val="00EB57A4"/>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C30"/>
    <w:rsid w:val="00EB7D12"/>
    <w:rsid w:val="00EB7E51"/>
    <w:rsid w:val="00EC0904"/>
    <w:rsid w:val="00EC0A73"/>
    <w:rsid w:val="00EC0BCD"/>
    <w:rsid w:val="00EC0CCF"/>
    <w:rsid w:val="00EC1465"/>
    <w:rsid w:val="00EC15C4"/>
    <w:rsid w:val="00EC172D"/>
    <w:rsid w:val="00EC1734"/>
    <w:rsid w:val="00EC17FF"/>
    <w:rsid w:val="00EC1D0F"/>
    <w:rsid w:val="00EC1EB7"/>
    <w:rsid w:val="00EC2049"/>
    <w:rsid w:val="00EC2408"/>
    <w:rsid w:val="00EC27E0"/>
    <w:rsid w:val="00EC2A0E"/>
    <w:rsid w:val="00EC2A8D"/>
    <w:rsid w:val="00EC2E74"/>
    <w:rsid w:val="00EC3196"/>
    <w:rsid w:val="00EC33E6"/>
    <w:rsid w:val="00EC401D"/>
    <w:rsid w:val="00EC43A3"/>
    <w:rsid w:val="00EC46FA"/>
    <w:rsid w:val="00EC476F"/>
    <w:rsid w:val="00EC4F13"/>
    <w:rsid w:val="00EC556F"/>
    <w:rsid w:val="00EC56A5"/>
    <w:rsid w:val="00EC59AD"/>
    <w:rsid w:val="00EC6AB2"/>
    <w:rsid w:val="00EC7483"/>
    <w:rsid w:val="00EC7779"/>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2B2"/>
    <w:rsid w:val="00ED3943"/>
    <w:rsid w:val="00ED3CAD"/>
    <w:rsid w:val="00ED48F0"/>
    <w:rsid w:val="00ED4E92"/>
    <w:rsid w:val="00ED4F68"/>
    <w:rsid w:val="00ED5480"/>
    <w:rsid w:val="00ED57EB"/>
    <w:rsid w:val="00ED585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6E8"/>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44DE"/>
    <w:rsid w:val="00EE469F"/>
    <w:rsid w:val="00EE5A1F"/>
    <w:rsid w:val="00EE5F72"/>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68E"/>
    <w:rsid w:val="00F008C4"/>
    <w:rsid w:val="00F015B1"/>
    <w:rsid w:val="00F01A97"/>
    <w:rsid w:val="00F01BFA"/>
    <w:rsid w:val="00F01E62"/>
    <w:rsid w:val="00F02093"/>
    <w:rsid w:val="00F023CD"/>
    <w:rsid w:val="00F0310A"/>
    <w:rsid w:val="00F03EBF"/>
    <w:rsid w:val="00F0446D"/>
    <w:rsid w:val="00F0488F"/>
    <w:rsid w:val="00F04C6C"/>
    <w:rsid w:val="00F04E76"/>
    <w:rsid w:val="00F05006"/>
    <w:rsid w:val="00F050F4"/>
    <w:rsid w:val="00F05633"/>
    <w:rsid w:val="00F05D48"/>
    <w:rsid w:val="00F06003"/>
    <w:rsid w:val="00F060CE"/>
    <w:rsid w:val="00F063F1"/>
    <w:rsid w:val="00F06438"/>
    <w:rsid w:val="00F068B0"/>
    <w:rsid w:val="00F105D8"/>
    <w:rsid w:val="00F10ED0"/>
    <w:rsid w:val="00F113C3"/>
    <w:rsid w:val="00F1150D"/>
    <w:rsid w:val="00F117C8"/>
    <w:rsid w:val="00F11879"/>
    <w:rsid w:val="00F118EF"/>
    <w:rsid w:val="00F11B85"/>
    <w:rsid w:val="00F1216C"/>
    <w:rsid w:val="00F125C3"/>
    <w:rsid w:val="00F12CED"/>
    <w:rsid w:val="00F13101"/>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3B"/>
    <w:rsid w:val="00F200DB"/>
    <w:rsid w:val="00F20820"/>
    <w:rsid w:val="00F21001"/>
    <w:rsid w:val="00F21C76"/>
    <w:rsid w:val="00F21EB2"/>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4C5E"/>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484"/>
    <w:rsid w:val="00F32B32"/>
    <w:rsid w:val="00F32F86"/>
    <w:rsid w:val="00F338C6"/>
    <w:rsid w:val="00F33D59"/>
    <w:rsid w:val="00F341D2"/>
    <w:rsid w:val="00F34297"/>
    <w:rsid w:val="00F34632"/>
    <w:rsid w:val="00F34ED9"/>
    <w:rsid w:val="00F3541E"/>
    <w:rsid w:val="00F3574E"/>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D85"/>
    <w:rsid w:val="00F4228F"/>
    <w:rsid w:val="00F427B5"/>
    <w:rsid w:val="00F428AC"/>
    <w:rsid w:val="00F42E5A"/>
    <w:rsid w:val="00F42EFD"/>
    <w:rsid w:val="00F430D8"/>
    <w:rsid w:val="00F434A1"/>
    <w:rsid w:val="00F43A07"/>
    <w:rsid w:val="00F442C7"/>
    <w:rsid w:val="00F44AB8"/>
    <w:rsid w:val="00F44BBD"/>
    <w:rsid w:val="00F4521E"/>
    <w:rsid w:val="00F458EA"/>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B0D"/>
    <w:rsid w:val="00F52FC4"/>
    <w:rsid w:val="00F53226"/>
    <w:rsid w:val="00F53366"/>
    <w:rsid w:val="00F5344D"/>
    <w:rsid w:val="00F53606"/>
    <w:rsid w:val="00F538A5"/>
    <w:rsid w:val="00F53BCB"/>
    <w:rsid w:val="00F53E31"/>
    <w:rsid w:val="00F5454B"/>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432"/>
    <w:rsid w:val="00F656D4"/>
    <w:rsid w:val="00F6576C"/>
    <w:rsid w:val="00F65825"/>
    <w:rsid w:val="00F65C3F"/>
    <w:rsid w:val="00F65E8D"/>
    <w:rsid w:val="00F65F82"/>
    <w:rsid w:val="00F66120"/>
    <w:rsid w:val="00F666CD"/>
    <w:rsid w:val="00F66807"/>
    <w:rsid w:val="00F67A0C"/>
    <w:rsid w:val="00F67C60"/>
    <w:rsid w:val="00F67E05"/>
    <w:rsid w:val="00F7074C"/>
    <w:rsid w:val="00F70D4D"/>
    <w:rsid w:val="00F71603"/>
    <w:rsid w:val="00F71859"/>
    <w:rsid w:val="00F72677"/>
    <w:rsid w:val="00F726EC"/>
    <w:rsid w:val="00F72838"/>
    <w:rsid w:val="00F72930"/>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64F"/>
    <w:rsid w:val="00F7689F"/>
    <w:rsid w:val="00F768B2"/>
    <w:rsid w:val="00F76B51"/>
    <w:rsid w:val="00F772B5"/>
    <w:rsid w:val="00F77FFC"/>
    <w:rsid w:val="00F803F4"/>
    <w:rsid w:val="00F80A25"/>
    <w:rsid w:val="00F80CFF"/>
    <w:rsid w:val="00F8175E"/>
    <w:rsid w:val="00F81FC6"/>
    <w:rsid w:val="00F8235B"/>
    <w:rsid w:val="00F82DED"/>
    <w:rsid w:val="00F82E63"/>
    <w:rsid w:val="00F82FE5"/>
    <w:rsid w:val="00F833B4"/>
    <w:rsid w:val="00F83BC8"/>
    <w:rsid w:val="00F83C1A"/>
    <w:rsid w:val="00F83D68"/>
    <w:rsid w:val="00F8438C"/>
    <w:rsid w:val="00F84B5E"/>
    <w:rsid w:val="00F84C91"/>
    <w:rsid w:val="00F84D9E"/>
    <w:rsid w:val="00F8502B"/>
    <w:rsid w:val="00F8534A"/>
    <w:rsid w:val="00F85369"/>
    <w:rsid w:val="00F85AF2"/>
    <w:rsid w:val="00F85B4B"/>
    <w:rsid w:val="00F863DB"/>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36"/>
    <w:rsid w:val="00FA5FFC"/>
    <w:rsid w:val="00FA6151"/>
    <w:rsid w:val="00FA6604"/>
    <w:rsid w:val="00FA6C3F"/>
    <w:rsid w:val="00FA72B5"/>
    <w:rsid w:val="00FA73AA"/>
    <w:rsid w:val="00FA7770"/>
    <w:rsid w:val="00FB0382"/>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AD5"/>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1CC"/>
    <w:rsid w:val="00FC420F"/>
    <w:rsid w:val="00FC51D2"/>
    <w:rsid w:val="00FC54CA"/>
    <w:rsid w:val="00FC5521"/>
    <w:rsid w:val="00FC5581"/>
    <w:rsid w:val="00FC5D03"/>
    <w:rsid w:val="00FC65EE"/>
    <w:rsid w:val="00FC67E0"/>
    <w:rsid w:val="00FC68AB"/>
    <w:rsid w:val="00FC6C9B"/>
    <w:rsid w:val="00FC6E72"/>
    <w:rsid w:val="00FC74DE"/>
    <w:rsid w:val="00FC77AA"/>
    <w:rsid w:val="00FC7881"/>
    <w:rsid w:val="00FC7CD2"/>
    <w:rsid w:val="00FD0075"/>
    <w:rsid w:val="00FD15FC"/>
    <w:rsid w:val="00FD182E"/>
    <w:rsid w:val="00FD1956"/>
    <w:rsid w:val="00FD2607"/>
    <w:rsid w:val="00FD28C3"/>
    <w:rsid w:val="00FD2AFD"/>
    <w:rsid w:val="00FD2BBC"/>
    <w:rsid w:val="00FD2D0A"/>
    <w:rsid w:val="00FD2F1E"/>
    <w:rsid w:val="00FD323F"/>
    <w:rsid w:val="00FD331C"/>
    <w:rsid w:val="00FD3CFE"/>
    <w:rsid w:val="00FD42F3"/>
    <w:rsid w:val="00FD46E2"/>
    <w:rsid w:val="00FD477E"/>
    <w:rsid w:val="00FD5030"/>
    <w:rsid w:val="00FD52A8"/>
    <w:rsid w:val="00FD560E"/>
    <w:rsid w:val="00FD5B17"/>
    <w:rsid w:val="00FD5C33"/>
    <w:rsid w:val="00FD61DF"/>
    <w:rsid w:val="00FD6AEF"/>
    <w:rsid w:val="00FD7426"/>
    <w:rsid w:val="00FD7794"/>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997"/>
    <w:rsid w:val="00FE5095"/>
    <w:rsid w:val="00FE509C"/>
    <w:rsid w:val="00FE528F"/>
    <w:rsid w:val="00FE5747"/>
    <w:rsid w:val="00FE57DD"/>
    <w:rsid w:val="00FE5ABE"/>
    <w:rsid w:val="00FE5D5A"/>
    <w:rsid w:val="00FE5DB5"/>
    <w:rsid w:val="00FE602B"/>
    <w:rsid w:val="00FE661A"/>
    <w:rsid w:val="00FE677A"/>
    <w:rsid w:val="00FE6C26"/>
    <w:rsid w:val="00FE70D0"/>
    <w:rsid w:val="00FE71B2"/>
    <w:rsid w:val="00FE74EC"/>
    <w:rsid w:val="00FE785F"/>
    <w:rsid w:val="00FE79E2"/>
    <w:rsid w:val="00FF001F"/>
    <w:rsid w:val="00FF0CF3"/>
    <w:rsid w:val="00FF107A"/>
    <w:rsid w:val="00FF2178"/>
    <w:rsid w:val="00FF24A1"/>
    <w:rsid w:val="00FF28D0"/>
    <w:rsid w:val="00FF33C0"/>
    <w:rsid w:val="00FF3C9F"/>
    <w:rsid w:val="00FF3CB3"/>
    <w:rsid w:val="00FF4200"/>
    <w:rsid w:val="00FF46C3"/>
    <w:rsid w:val="00FF4EB3"/>
    <w:rsid w:val="00FF5528"/>
    <w:rsid w:val="00FF5E15"/>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136"/>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character" w:customStyle="1" w:styleId="B3Char2">
    <w:name w:val="B3 Char2"/>
    <w:rsid w:val="00EE5F7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61</TotalTime>
  <Pages>11</Pages>
  <Words>4752</Words>
  <Characters>27089</Characters>
  <Application>Microsoft Office Word</Application>
  <DocSecurity>0</DocSecurity>
  <PresentationFormat/>
  <Lines>225</Lines>
  <Paragraphs>63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31778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 (LGE)</cp:lastModifiedBy>
  <cp:revision>91</cp:revision>
  <cp:lastPrinted>2007-08-01T14:26:00Z</cp:lastPrinted>
  <dcterms:created xsi:type="dcterms:W3CDTF">2026-01-29T07:33:00Z</dcterms:created>
  <dcterms:modified xsi:type="dcterms:W3CDTF">2026-01-29T22:24:00Z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