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2B554" w14:textId="6F1A94D7" w:rsidR="00A43BE7" w:rsidRPr="00701171" w:rsidRDefault="00A43BE7" w:rsidP="00A43BE7">
      <w:pPr>
        <w:tabs>
          <w:tab w:val="right" w:pos="9639"/>
        </w:tabs>
        <w:overflowPunct w:val="0"/>
        <w:autoSpaceDE w:val="0"/>
        <w:autoSpaceDN w:val="0"/>
        <w:adjustRightInd w:val="0"/>
        <w:jc w:val="left"/>
        <w:textAlignment w:val="baseline"/>
        <w:rPr>
          <w:rFonts w:ascii="Arial" w:eastAsia="等线" w:hAnsi="Arial" w:cs="Arial"/>
          <w:b/>
          <w:bCs/>
          <w:kern w:val="0"/>
          <w:sz w:val="24"/>
          <w:szCs w:val="20"/>
          <w:lang w:val="en-US" w:eastAsia="zh-CN"/>
        </w:rPr>
      </w:pPr>
      <w:r w:rsidRPr="00F009E6">
        <w:rPr>
          <w:rFonts w:ascii="Arial" w:eastAsia="Yu Gothic Medium" w:hAnsi="Arial" w:cs="Arial"/>
          <w:b/>
          <w:bCs/>
          <w:kern w:val="0"/>
          <w:sz w:val="24"/>
          <w:szCs w:val="20"/>
          <w:lang w:val="en-US"/>
        </w:rPr>
        <w:t>3GPP TSG-RAN WG3 Meeting #</w:t>
      </w:r>
      <w:r w:rsidR="00C71D63" w:rsidRPr="00F009E6">
        <w:rPr>
          <w:rFonts w:ascii="Arial" w:eastAsia="Yu Gothic Medium" w:hAnsi="Arial" w:cs="Arial"/>
          <w:b/>
          <w:bCs/>
          <w:kern w:val="0"/>
          <w:sz w:val="24"/>
          <w:szCs w:val="20"/>
          <w:lang w:val="en-US"/>
        </w:rPr>
        <w:t>1</w:t>
      </w:r>
      <w:r w:rsidR="0060472D">
        <w:rPr>
          <w:rFonts w:ascii="Arial" w:eastAsia="等线" w:hAnsi="Arial" w:cs="Arial" w:hint="eastAsia"/>
          <w:b/>
          <w:bCs/>
          <w:kern w:val="0"/>
          <w:sz w:val="24"/>
          <w:szCs w:val="20"/>
          <w:lang w:val="en-US" w:eastAsia="zh-CN"/>
        </w:rPr>
        <w:t>31</w:t>
      </w:r>
      <w:r w:rsidRPr="00F009E6">
        <w:rPr>
          <w:rFonts w:ascii="Arial" w:eastAsia="Yu Gothic Medium" w:hAnsi="Arial" w:cs="Arial"/>
          <w:b/>
          <w:bCs/>
          <w:kern w:val="0"/>
          <w:sz w:val="24"/>
          <w:szCs w:val="20"/>
          <w:lang w:val="en-US"/>
        </w:rPr>
        <w:tab/>
      </w:r>
      <w:r w:rsidR="005B483C" w:rsidRPr="005B0CC4">
        <w:rPr>
          <w:rFonts w:ascii="Arial" w:eastAsia="Yu Gothic Medium" w:hAnsi="Arial" w:cs="Arial"/>
          <w:b/>
          <w:bCs/>
          <w:kern w:val="0"/>
          <w:sz w:val="24"/>
          <w:szCs w:val="20"/>
          <w:lang w:val="en-US"/>
        </w:rPr>
        <w:t>R3-2</w:t>
      </w:r>
      <w:r w:rsidR="0060472D" w:rsidRPr="005B0CC4">
        <w:rPr>
          <w:rFonts w:ascii="Arial" w:eastAsia="等线" w:hAnsi="Arial" w:cs="Arial" w:hint="eastAsia"/>
          <w:b/>
          <w:bCs/>
          <w:kern w:val="0"/>
          <w:sz w:val="24"/>
          <w:szCs w:val="20"/>
          <w:lang w:val="en-US" w:eastAsia="zh-CN"/>
        </w:rPr>
        <w:t>6</w:t>
      </w:r>
      <w:r w:rsidR="00343F71" w:rsidRPr="005B0CC4">
        <w:rPr>
          <w:rFonts w:ascii="Arial" w:eastAsia="等线" w:hAnsi="Arial" w:cs="Arial" w:hint="eastAsia"/>
          <w:b/>
          <w:bCs/>
          <w:kern w:val="0"/>
          <w:sz w:val="24"/>
          <w:szCs w:val="20"/>
          <w:lang w:val="en-US" w:eastAsia="zh-CN"/>
        </w:rPr>
        <w:t>0716</w:t>
      </w:r>
    </w:p>
    <w:p w14:paraId="7D034045" w14:textId="0E08A7D3" w:rsidR="00EA2522" w:rsidRPr="00F009E6" w:rsidRDefault="0060472D" w:rsidP="00A43BE7">
      <w:pPr>
        <w:tabs>
          <w:tab w:val="right" w:pos="9639"/>
        </w:tabs>
        <w:overflowPunct w:val="0"/>
        <w:autoSpaceDE w:val="0"/>
        <w:autoSpaceDN w:val="0"/>
        <w:adjustRightInd w:val="0"/>
        <w:jc w:val="left"/>
        <w:textAlignment w:val="baseline"/>
        <w:rPr>
          <w:rFonts w:ascii="Arial" w:eastAsia="Yu Gothic Medium" w:hAnsi="Arial" w:cs="Arial"/>
          <w:b/>
          <w:bCs/>
          <w:kern w:val="0"/>
          <w:sz w:val="24"/>
          <w:szCs w:val="20"/>
          <w:lang w:val="en-US"/>
        </w:rPr>
      </w:pPr>
      <w:r w:rsidRPr="0060472D">
        <w:rPr>
          <w:rFonts w:ascii="Arial" w:eastAsia="Yu Gothic Medium" w:hAnsi="Arial" w:cs="Arial" w:hint="eastAsia"/>
          <w:b/>
          <w:bCs/>
          <w:kern w:val="0"/>
          <w:sz w:val="24"/>
          <w:szCs w:val="20"/>
          <w:lang w:val="en-US"/>
        </w:rPr>
        <w:t xml:space="preserve">Gothenburg, Sweden, 9th Feb 2026 </w:t>
      </w:r>
      <w:r w:rsidRPr="0060472D">
        <w:rPr>
          <w:rFonts w:ascii="Arial" w:eastAsia="Yu Gothic Medium" w:hAnsi="Arial" w:cs="Arial" w:hint="eastAsia"/>
          <w:b/>
          <w:bCs/>
          <w:kern w:val="0"/>
          <w:sz w:val="24"/>
          <w:szCs w:val="20"/>
          <w:lang w:val="en-US"/>
        </w:rPr>
        <w:t>–</w:t>
      </w:r>
      <w:r w:rsidRPr="0060472D">
        <w:rPr>
          <w:rFonts w:ascii="Arial" w:eastAsia="Yu Gothic Medium" w:hAnsi="Arial" w:cs="Arial" w:hint="eastAsia"/>
          <w:b/>
          <w:bCs/>
          <w:kern w:val="0"/>
          <w:sz w:val="24"/>
          <w:szCs w:val="20"/>
          <w:lang w:val="en-US"/>
        </w:rPr>
        <w:t xml:space="preserve"> 13</w:t>
      </w:r>
      <w:r w:rsidR="00D3610B">
        <w:rPr>
          <w:rFonts w:ascii="Arial" w:eastAsia="等线" w:hAnsi="Arial" w:cs="Arial" w:hint="eastAsia"/>
          <w:b/>
          <w:bCs/>
          <w:kern w:val="0"/>
          <w:sz w:val="24"/>
          <w:szCs w:val="20"/>
          <w:lang w:val="en-US" w:eastAsia="zh-CN"/>
        </w:rPr>
        <w:t>th</w:t>
      </w:r>
      <w:r w:rsidRPr="0060472D">
        <w:rPr>
          <w:rFonts w:ascii="Arial" w:eastAsia="Yu Gothic Medium" w:hAnsi="Arial" w:cs="Arial" w:hint="eastAsia"/>
          <w:b/>
          <w:bCs/>
          <w:kern w:val="0"/>
          <w:sz w:val="24"/>
          <w:szCs w:val="20"/>
          <w:lang w:val="en-US"/>
        </w:rPr>
        <w:t xml:space="preserve"> Feb 2026</w:t>
      </w:r>
    </w:p>
    <w:p w14:paraId="00C5836B" w14:textId="2FFB4F37" w:rsidR="00EA2522" w:rsidRPr="00EA76A6" w:rsidRDefault="00EA2522" w:rsidP="00EA2522">
      <w:pPr>
        <w:overflowPunct w:val="0"/>
        <w:autoSpaceDE w:val="0"/>
        <w:autoSpaceDN w:val="0"/>
        <w:adjustRightInd w:val="0"/>
        <w:jc w:val="left"/>
        <w:textAlignment w:val="baseline"/>
        <w:rPr>
          <w:rFonts w:ascii="Arial" w:eastAsia="Yu Gothic Medium" w:hAnsi="Arial" w:cs="Arial"/>
          <w:b/>
          <w:bCs/>
          <w:kern w:val="0"/>
          <w:sz w:val="24"/>
          <w:szCs w:val="20"/>
          <w:lang w:val="en-US"/>
        </w:rPr>
      </w:pPr>
    </w:p>
    <w:p w14:paraId="344F4629" w14:textId="18EA009B" w:rsidR="00EA2522" w:rsidRPr="00701171" w:rsidRDefault="00EA2522" w:rsidP="005C02A8">
      <w:pPr>
        <w:widowControl/>
        <w:spacing w:after="120"/>
        <w:ind w:left="2438" w:hanging="2438"/>
        <w:jc w:val="left"/>
        <w:rPr>
          <w:rFonts w:ascii="Arial" w:eastAsia="等线" w:hAnsi="Arial" w:cs="Arial"/>
          <w:b/>
          <w:bCs/>
          <w:kern w:val="0"/>
          <w:sz w:val="24"/>
          <w:szCs w:val="20"/>
          <w:lang w:val="en-US" w:eastAsia="zh-CN"/>
        </w:rPr>
      </w:pPr>
      <w:r w:rsidRPr="00F009E6">
        <w:rPr>
          <w:rFonts w:ascii="Arial" w:eastAsia="Yu Gothic Medium" w:hAnsi="Arial" w:cs="Arial"/>
          <w:b/>
          <w:bCs/>
          <w:kern w:val="0"/>
          <w:sz w:val="24"/>
          <w:szCs w:val="20"/>
          <w:lang w:val="en-US" w:eastAsia="en-US"/>
        </w:rPr>
        <w:t>Agenda item:</w:t>
      </w:r>
      <w:r w:rsidRPr="00F009E6">
        <w:rPr>
          <w:rFonts w:ascii="Arial" w:eastAsia="Yu Gothic Medium" w:hAnsi="Arial" w:cs="Arial"/>
          <w:b/>
          <w:bCs/>
          <w:kern w:val="0"/>
          <w:sz w:val="24"/>
          <w:szCs w:val="20"/>
          <w:lang w:val="en-US"/>
        </w:rPr>
        <w:tab/>
      </w:r>
      <w:r w:rsidR="00701171" w:rsidRPr="009D729A">
        <w:rPr>
          <w:rFonts w:ascii="Arial" w:eastAsia="等线" w:hAnsi="Arial" w:cs="Arial" w:hint="eastAsia"/>
          <w:b/>
          <w:bCs/>
          <w:kern w:val="0"/>
          <w:sz w:val="24"/>
          <w:szCs w:val="20"/>
          <w:lang w:val="en-US" w:eastAsia="zh-CN"/>
        </w:rPr>
        <w:t>9</w:t>
      </w:r>
      <w:r w:rsidR="001E6D1B" w:rsidRPr="009D729A">
        <w:rPr>
          <w:rFonts w:ascii="Arial" w:eastAsia="Yu Gothic Medium" w:hAnsi="Arial" w:cs="Arial"/>
          <w:b/>
          <w:bCs/>
          <w:kern w:val="0"/>
          <w:sz w:val="24"/>
          <w:szCs w:val="20"/>
          <w:lang w:val="en-US"/>
        </w:rPr>
        <w:t>.2</w:t>
      </w:r>
      <w:r w:rsidR="00701171" w:rsidRPr="009D729A">
        <w:rPr>
          <w:rFonts w:ascii="Arial" w:eastAsia="等线" w:hAnsi="Arial" w:cs="Arial" w:hint="eastAsia"/>
          <w:b/>
          <w:bCs/>
          <w:kern w:val="0"/>
          <w:sz w:val="24"/>
          <w:szCs w:val="20"/>
          <w:lang w:val="en-US" w:eastAsia="zh-CN"/>
        </w:rPr>
        <w:t>.</w:t>
      </w:r>
      <w:r w:rsidR="009D729A" w:rsidRPr="009D729A">
        <w:rPr>
          <w:rFonts w:ascii="Arial" w:eastAsia="等线" w:hAnsi="Arial" w:cs="Arial" w:hint="eastAsia"/>
          <w:b/>
          <w:bCs/>
          <w:kern w:val="0"/>
          <w:sz w:val="24"/>
          <w:szCs w:val="20"/>
          <w:lang w:val="en-US" w:eastAsia="zh-CN"/>
        </w:rPr>
        <w:t>3</w:t>
      </w:r>
    </w:p>
    <w:p w14:paraId="604365C4" w14:textId="65B9AB9D" w:rsidR="00EA2522" w:rsidRPr="009570D7" w:rsidRDefault="00EA2522" w:rsidP="005C02A8">
      <w:pPr>
        <w:widowControl/>
        <w:overflowPunct w:val="0"/>
        <w:autoSpaceDE w:val="0"/>
        <w:autoSpaceDN w:val="0"/>
        <w:adjustRightInd w:val="0"/>
        <w:spacing w:after="180"/>
        <w:ind w:left="2438" w:hanging="2438"/>
        <w:jc w:val="left"/>
        <w:textAlignment w:val="baseline"/>
        <w:rPr>
          <w:rFonts w:ascii="Arial" w:eastAsia="等线" w:hAnsi="Arial" w:cs="Arial"/>
          <w:b/>
          <w:bCs/>
          <w:kern w:val="0"/>
          <w:sz w:val="24"/>
          <w:szCs w:val="20"/>
          <w:lang w:val="en-US" w:eastAsia="zh-CN"/>
        </w:rPr>
      </w:pPr>
      <w:r w:rsidRPr="00F009E6">
        <w:rPr>
          <w:rFonts w:ascii="Arial" w:eastAsia="Yu Gothic Medium" w:hAnsi="Arial" w:cs="Arial"/>
          <w:b/>
          <w:bCs/>
          <w:kern w:val="0"/>
          <w:sz w:val="24"/>
          <w:szCs w:val="20"/>
          <w:lang w:val="en-US" w:eastAsia="en-US"/>
        </w:rPr>
        <w:t>Title:</w:t>
      </w:r>
      <w:r w:rsidRPr="00F009E6">
        <w:rPr>
          <w:rFonts w:ascii="Arial" w:eastAsia="Yu Gothic Medium" w:hAnsi="Arial" w:cs="Arial"/>
          <w:b/>
          <w:bCs/>
          <w:kern w:val="0"/>
          <w:sz w:val="24"/>
          <w:szCs w:val="20"/>
          <w:lang w:val="en-US"/>
        </w:rPr>
        <w:tab/>
      </w:r>
      <w:r w:rsidR="00D25CD5">
        <w:rPr>
          <w:rFonts w:ascii="等线" w:eastAsia="等线" w:hAnsi="等线" w:cs="Arial" w:hint="eastAsia"/>
          <w:b/>
          <w:bCs/>
          <w:kern w:val="0"/>
          <w:sz w:val="24"/>
          <w:szCs w:val="20"/>
          <w:lang w:val="en-US" w:eastAsia="zh-CN"/>
        </w:rPr>
        <w:t>R</w:t>
      </w:r>
      <w:r w:rsidR="00E0196C" w:rsidRPr="00E0196C">
        <w:rPr>
          <w:rFonts w:ascii="Arial" w:eastAsia="等线" w:hAnsi="Arial" w:cs="Arial" w:hint="eastAsia"/>
          <w:b/>
          <w:bCs/>
          <w:kern w:val="0"/>
          <w:sz w:val="24"/>
          <w:szCs w:val="20"/>
          <w:lang w:val="en-US" w:eastAsia="zh-CN"/>
        </w:rPr>
        <w:t xml:space="preserve">emaining </w:t>
      </w:r>
      <w:r w:rsidR="00D25CD5">
        <w:rPr>
          <w:rFonts w:ascii="Arial" w:eastAsia="等线" w:hAnsi="Arial" w:cs="Arial" w:hint="eastAsia"/>
          <w:b/>
          <w:bCs/>
          <w:kern w:val="0"/>
          <w:sz w:val="24"/>
          <w:szCs w:val="20"/>
          <w:lang w:val="en-US" w:eastAsia="zh-CN"/>
        </w:rPr>
        <w:t>I</w:t>
      </w:r>
      <w:r w:rsidR="00E0196C" w:rsidRPr="00E0196C">
        <w:rPr>
          <w:rFonts w:ascii="Arial" w:eastAsia="等线" w:hAnsi="Arial" w:cs="Arial" w:hint="eastAsia"/>
          <w:b/>
          <w:bCs/>
          <w:kern w:val="0"/>
          <w:sz w:val="24"/>
          <w:szCs w:val="20"/>
          <w:lang w:val="en-US" w:eastAsia="zh-CN"/>
        </w:rPr>
        <w:t xml:space="preserve">ssue on </w:t>
      </w:r>
      <w:r w:rsidR="00D219A6" w:rsidRPr="00E0196C">
        <w:rPr>
          <w:rFonts w:ascii="Arial" w:eastAsia="Yu Gothic Medium" w:hAnsi="Arial" w:cs="Arial"/>
          <w:b/>
          <w:bCs/>
          <w:kern w:val="0"/>
          <w:sz w:val="24"/>
          <w:szCs w:val="20"/>
          <w:lang w:val="en-US"/>
        </w:rPr>
        <w:t xml:space="preserve">AIML </w:t>
      </w:r>
      <w:r w:rsidR="00032460">
        <w:rPr>
          <w:rFonts w:ascii="Arial" w:eastAsia="等线" w:hAnsi="Arial" w:cs="Arial" w:hint="eastAsia"/>
          <w:b/>
          <w:bCs/>
          <w:kern w:val="0"/>
          <w:sz w:val="24"/>
          <w:szCs w:val="20"/>
          <w:lang w:val="en-US" w:eastAsia="zh-CN"/>
        </w:rPr>
        <w:t xml:space="preserve">for </w:t>
      </w:r>
      <w:r w:rsidR="00D25CD5">
        <w:rPr>
          <w:rFonts w:ascii="Arial" w:eastAsia="等线" w:hAnsi="Arial" w:cs="Arial" w:hint="eastAsia"/>
          <w:b/>
          <w:bCs/>
          <w:kern w:val="0"/>
          <w:sz w:val="24"/>
          <w:szCs w:val="20"/>
          <w:lang w:val="en-US" w:eastAsia="zh-CN"/>
        </w:rPr>
        <w:t>P</w:t>
      </w:r>
      <w:r w:rsidR="00D219A6" w:rsidRPr="00E0196C">
        <w:rPr>
          <w:rFonts w:ascii="Arial" w:eastAsia="Yu Gothic Medium" w:hAnsi="Arial" w:cs="Arial"/>
          <w:b/>
          <w:bCs/>
          <w:kern w:val="0"/>
          <w:sz w:val="24"/>
          <w:szCs w:val="20"/>
          <w:lang w:val="en-US"/>
        </w:rPr>
        <w:t>ositioning</w:t>
      </w:r>
    </w:p>
    <w:p w14:paraId="14A3F180" w14:textId="2D5003B4" w:rsidR="00EA2522" w:rsidRPr="00F009E6" w:rsidRDefault="00EA2522" w:rsidP="005C02A8">
      <w:pPr>
        <w:widowControl/>
        <w:overflowPunct w:val="0"/>
        <w:autoSpaceDE w:val="0"/>
        <w:autoSpaceDN w:val="0"/>
        <w:adjustRightInd w:val="0"/>
        <w:spacing w:after="180"/>
        <w:ind w:left="2438" w:hanging="2438"/>
        <w:jc w:val="left"/>
        <w:textAlignment w:val="baseline"/>
        <w:rPr>
          <w:rFonts w:ascii="Arial" w:eastAsia="Yu Gothic Medium" w:hAnsi="Arial" w:cs="Arial"/>
          <w:b/>
          <w:bCs/>
          <w:kern w:val="0"/>
          <w:sz w:val="24"/>
          <w:szCs w:val="20"/>
          <w:lang w:val="en-US"/>
        </w:rPr>
      </w:pPr>
      <w:r w:rsidRPr="00F009E6">
        <w:rPr>
          <w:rFonts w:ascii="Arial" w:eastAsia="Yu Gothic Medium" w:hAnsi="Arial" w:cs="Arial"/>
          <w:b/>
          <w:bCs/>
          <w:kern w:val="0"/>
          <w:sz w:val="24"/>
          <w:szCs w:val="20"/>
          <w:lang w:val="en-US" w:eastAsia="en-US"/>
        </w:rPr>
        <w:t>Source:</w:t>
      </w:r>
      <w:r w:rsidRPr="00F009E6">
        <w:rPr>
          <w:rFonts w:ascii="Arial" w:eastAsia="Yu Gothic Medium" w:hAnsi="Arial" w:cs="Arial"/>
          <w:b/>
          <w:bCs/>
          <w:kern w:val="0"/>
          <w:sz w:val="24"/>
          <w:szCs w:val="20"/>
          <w:lang w:val="en-US"/>
        </w:rPr>
        <w:tab/>
      </w:r>
      <w:r w:rsidRPr="00F009E6">
        <w:rPr>
          <w:rFonts w:ascii="Arial" w:eastAsia="Yu Gothic Medium" w:hAnsi="Arial" w:cs="Arial"/>
          <w:b/>
          <w:bCs/>
          <w:kern w:val="0"/>
          <w:sz w:val="24"/>
          <w:szCs w:val="20"/>
          <w:lang w:val="en-US" w:eastAsia="en-US"/>
        </w:rPr>
        <w:t>NEC</w:t>
      </w:r>
    </w:p>
    <w:p w14:paraId="70747CD6" w14:textId="2C9DE211" w:rsidR="00EA2522" w:rsidRPr="00F009E6" w:rsidRDefault="00EA2522" w:rsidP="005C02A8">
      <w:pPr>
        <w:widowControl/>
        <w:overflowPunct w:val="0"/>
        <w:autoSpaceDE w:val="0"/>
        <w:autoSpaceDN w:val="0"/>
        <w:adjustRightInd w:val="0"/>
        <w:spacing w:after="120"/>
        <w:ind w:left="2438" w:hanging="2438"/>
        <w:jc w:val="left"/>
        <w:textAlignment w:val="baseline"/>
        <w:rPr>
          <w:rFonts w:ascii="Arial" w:eastAsia="Yu Gothic Medium" w:hAnsi="Arial" w:cs="Arial"/>
          <w:b/>
          <w:bCs/>
          <w:kern w:val="0"/>
          <w:sz w:val="24"/>
          <w:szCs w:val="20"/>
          <w:lang w:val="en-US"/>
        </w:rPr>
      </w:pPr>
      <w:r w:rsidRPr="00F009E6">
        <w:rPr>
          <w:rFonts w:ascii="Arial" w:eastAsia="Yu Gothic Medium" w:hAnsi="Arial" w:cs="Arial"/>
          <w:b/>
          <w:bCs/>
          <w:kern w:val="0"/>
          <w:sz w:val="24"/>
          <w:szCs w:val="20"/>
          <w:lang w:val="en-US" w:eastAsia="en-US"/>
        </w:rPr>
        <w:t>Document for:</w:t>
      </w:r>
      <w:r w:rsidRPr="00F009E6">
        <w:rPr>
          <w:rFonts w:ascii="Arial" w:eastAsia="Yu Gothic Medium" w:hAnsi="Arial" w:cs="Arial"/>
          <w:b/>
          <w:bCs/>
          <w:kern w:val="0"/>
          <w:sz w:val="24"/>
          <w:szCs w:val="20"/>
          <w:lang w:val="en-US"/>
        </w:rPr>
        <w:tab/>
      </w:r>
      <w:r w:rsidRPr="00F009E6">
        <w:rPr>
          <w:rFonts w:ascii="Arial" w:eastAsia="Yu Gothic Medium" w:hAnsi="Arial" w:cs="Arial"/>
          <w:b/>
          <w:bCs/>
          <w:kern w:val="0"/>
          <w:sz w:val="24"/>
          <w:szCs w:val="20"/>
          <w:lang w:val="en-US" w:eastAsia="en-US"/>
        </w:rPr>
        <w:t>Discussion</w:t>
      </w:r>
      <w:r w:rsidRPr="00F009E6">
        <w:rPr>
          <w:rFonts w:ascii="Arial" w:eastAsia="Yu Gothic Medium" w:hAnsi="Arial" w:cs="Arial"/>
          <w:b/>
          <w:bCs/>
          <w:kern w:val="0"/>
          <w:sz w:val="24"/>
          <w:szCs w:val="20"/>
          <w:lang w:val="en-US"/>
        </w:rPr>
        <w:t xml:space="preserve"> and Decision</w:t>
      </w:r>
    </w:p>
    <w:p w14:paraId="3FE60691" w14:textId="2C909CC5" w:rsidR="00EA2522" w:rsidRPr="00B24561" w:rsidRDefault="00EA2522" w:rsidP="00B24561">
      <w:pPr>
        <w:pStyle w:val="a9"/>
        <w:keepNext/>
        <w:keepLines/>
        <w:widowControl/>
        <w:numPr>
          <w:ilvl w:val="0"/>
          <w:numId w:val="22"/>
        </w:numPr>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B24561">
        <w:rPr>
          <w:rFonts w:ascii="Arial" w:eastAsia="Yu Gothic Medium" w:hAnsi="Arial"/>
          <w:kern w:val="0"/>
          <w:sz w:val="32"/>
          <w:szCs w:val="20"/>
          <w:lang w:eastAsia="en-US"/>
        </w:rPr>
        <w:t>Introduction</w:t>
      </w:r>
    </w:p>
    <w:p w14:paraId="4C204E1C" w14:textId="187E023E" w:rsidR="00BB7EFB" w:rsidRDefault="00781E3D" w:rsidP="000F1FFD">
      <w:pPr>
        <w:adjustRightInd w:val="0"/>
        <w:snapToGrid w:val="0"/>
        <w:spacing w:after="120"/>
        <w:rPr>
          <w:rFonts w:ascii="Times New Roman" w:eastAsia="等线" w:hAnsi="Times New Roman" w:cs="Times New Roman"/>
          <w:kern w:val="0"/>
          <w:sz w:val="20"/>
          <w:szCs w:val="20"/>
          <w:lang w:val="en-US" w:eastAsia="zh-CN"/>
        </w:rPr>
      </w:pPr>
      <w:r w:rsidRPr="00781E3D">
        <w:rPr>
          <w:rFonts w:ascii="Times New Roman" w:eastAsia="等线" w:hAnsi="Times New Roman" w:cs="Times New Roman" w:hint="eastAsia"/>
          <w:kern w:val="0"/>
          <w:sz w:val="20"/>
          <w:szCs w:val="20"/>
          <w:lang w:val="en-US" w:eastAsia="zh-CN"/>
        </w:rPr>
        <w:t>This contribution addresses a remaining specification gap for AI/ML-based positioning accuracy enhancement, specifically regarding the signaling required to correlate the two parts of the training dataset when generated by different network entities.</w:t>
      </w:r>
    </w:p>
    <w:p w14:paraId="769AA47F" w14:textId="77777777" w:rsidR="00781E3D" w:rsidRPr="0014643C" w:rsidRDefault="00781E3D" w:rsidP="000F1FFD">
      <w:pPr>
        <w:adjustRightInd w:val="0"/>
        <w:snapToGrid w:val="0"/>
        <w:spacing w:after="120"/>
        <w:rPr>
          <w:rFonts w:ascii="Times New Roman" w:hAnsi="Times New Roman" w:cs="Times New Roman"/>
          <w:kern w:val="0"/>
          <w:sz w:val="22"/>
          <w:lang w:eastAsia="zh-CN"/>
        </w:rPr>
      </w:pPr>
    </w:p>
    <w:p w14:paraId="4CCB8C1B" w14:textId="4281110F" w:rsidR="00EA2522" w:rsidRDefault="00EA2522" w:rsidP="00B24561">
      <w:pPr>
        <w:pStyle w:val="a9"/>
        <w:keepNext/>
        <w:keepLines/>
        <w:widowControl/>
        <w:numPr>
          <w:ilvl w:val="0"/>
          <w:numId w:val="22"/>
        </w:numPr>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eastAsia="en-US"/>
        </w:rPr>
      </w:pPr>
      <w:r w:rsidRPr="00CF4322">
        <w:rPr>
          <w:rFonts w:ascii="Arial" w:eastAsia="Yu Gothic Medium" w:hAnsi="Arial"/>
          <w:kern w:val="0"/>
          <w:sz w:val="32"/>
          <w:szCs w:val="20"/>
          <w:lang w:eastAsia="en-US"/>
        </w:rPr>
        <w:t>Discussion</w:t>
      </w:r>
    </w:p>
    <w:p w14:paraId="4F8DFAAC" w14:textId="3ACB2D27" w:rsidR="00287244" w:rsidRPr="00FC0850" w:rsidRDefault="00781E3D" w:rsidP="00FC0850">
      <w:pPr>
        <w:keepNext/>
        <w:keepLines/>
        <w:numPr>
          <w:ilvl w:val="1"/>
          <w:numId w:val="22"/>
        </w:numPr>
        <w:spacing w:before="160" w:after="80"/>
        <w:outlineLvl w:val="1"/>
        <w:rPr>
          <w:rFonts w:ascii="Arial" w:eastAsia="等线" w:hAnsi="Arial" w:cs="Arial"/>
          <w:color w:val="000000" w:themeColor="text1"/>
          <w:sz w:val="28"/>
          <w:szCs w:val="28"/>
          <w:lang w:val="en-US" w:eastAsia="zh-CN"/>
          <w14:ligatures w14:val="standardContextual"/>
        </w:rPr>
      </w:pPr>
      <w:r w:rsidRPr="00781E3D">
        <w:rPr>
          <w:rFonts w:ascii="Arial" w:eastAsia="等线" w:hAnsi="Arial" w:cs="Arial" w:hint="eastAsia"/>
          <w:color w:val="000000" w:themeColor="text1"/>
          <w:sz w:val="28"/>
          <w:szCs w:val="28"/>
          <w:lang w:val="en-US" w:eastAsia="zh-CN"/>
          <w14:ligatures w14:val="standardContextual"/>
        </w:rPr>
        <w:t>Specification Gap in Pairing Part A and Part B</w:t>
      </w:r>
    </w:p>
    <w:p w14:paraId="11A9C515" w14:textId="5A8EA33E" w:rsidR="00BB7EFB" w:rsidRDefault="00781E3D" w:rsidP="00701171">
      <w:pPr>
        <w:widowControl/>
        <w:spacing w:beforeLines="50" w:before="120" w:afterLines="50" w:after="120"/>
        <w:rPr>
          <w:rFonts w:ascii="Times New Roman" w:eastAsia="等线" w:hAnsi="Times New Roman" w:cs="Times New Roman"/>
          <w:color w:val="000000"/>
          <w:sz w:val="20"/>
          <w:szCs w:val="20"/>
          <w:lang w:val="en-US" w:eastAsia="zh-CN"/>
        </w:rPr>
      </w:pPr>
      <w:bookmarkStart w:id="0" w:name="_Toc193982920"/>
      <w:bookmarkStart w:id="1" w:name="_Toc196236989"/>
      <w:bookmarkStart w:id="2" w:name="_Toc197536255"/>
      <w:bookmarkStart w:id="3" w:name="_Toc205379297"/>
      <w:bookmarkStart w:id="4" w:name="_Toc205389353"/>
      <w:r w:rsidRPr="00781E3D">
        <w:rPr>
          <w:rFonts w:ascii="Times New Roman" w:eastAsia="等线" w:hAnsi="Times New Roman" w:cs="Times New Roman" w:hint="eastAsia"/>
          <w:color w:val="000000"/>
          <w:sz w:val="20"/>
          <w:szCs w:val="20"/>
          <w:lang w:val="en-US" w:eastAsia="zh-CN"/>
        </w:rPr>
        <w:t>It was agreed in RAN1 that the training data consists of</w:t>
      </w:r>
      <w:r w:rsidR="00BB7EFB">
        <w:rPr>
          <w:rFonts w:ascii="Times New Roman" w:eastAsia="等线" w:hAnsi="Times New Roman" w:cs="Times New Roman" w:hint="eastAsia"/>
          <w:color w:val="000000"/>
          <w:sz w:val="20"/>
          <w:szCs w:val="20"/>
          <w:lang w:val="en-US" w:eastAsia="zh-CN"/>
        </w:rPr>
        <w:t>:</w:t>
      </w:r>
    </w:p>
    <w:p w14:paraId="4AACFF04" w14:textId="77777777" w:rsidR="00781E3D" w:rsidRPr="00781E3D" w:rsidRDefault="00781E3D" w:rsidP="00781E3D">
      <w:pPr>
        <w:pStyle w:val="a9"/>
        <w:widowControl/>
        <w:numPr>
          <w:ilvl w:val="0"/>
          <w:numId w:val="43"/>
        </w:numPr>
        <w:spacing w:beforeLines="50" w:before="120" w:afterLines="50" w:after="120"/>
        <w:rPr>
          <w:rFonts w:ascii="Times New Roman" w:eastAsia="等线" w:hAnsi="Times New Roman" w:cs="Times New Roman"/>
          <w:color w:val="000000"/>
          <w:sz w:val="20"/>
          <w:szCs w:val="20"/>
          <w:lang w:eastAsia="zh-CN"/>
        </w:rPr>
      </w:pPr>
      <w:r w:rsidRPr="00781E3D">
        <w:rPr>
          <w:rFonts w:ascii="Times New Roman" w:eastAsia="等线" w:hAnsi="Times New Roman" w:cs="Times New Roman" w:hint="eastAsia"/>
          <w:color w:val="000000"/>
          <w:sz w:val="20"/>
          <w:szCs w:val="20"/>
          <w:lang w:eastAsia="zh-CN"/>
        </w:rPr>
        <w:t>Part A: Used for measurement extraction (generated by TRP/gNB).</w:t>
      </w:r>
    </w:p>
    <w:p w14:paraId="5BDBDE62" w14:textId="6E707E36" w:rsidR="00701171" w:rsidRPr="006F1A9C" w:rsidRDefault="00781E3D" w:rsidP="00781E3D">
      <w:pPr>
        <w:pStyle w:val="a9"/>
        <w:widowControl/>
        <w:numPr>
          <w:ilvl w:val="0"/>
          <w:numId w:val="43"/>
        </w:numPr>
        <w:spacing w:beforeLines="50" w:before="120" w:afterLines="50" w:after="120"/>
        <w:rPr>
          <w:rFonts w:ascii="Times New Roman" w:eastAsia="等线" w:hAnsi="Times New Roman" w:cs="Times New Roman"/>
          <w:color w:val="000000"/>
          <w:sz w:val="20"/>
          <w:szCs w:val="20"/>
          <w:lang w:eastAsia="zh-CN"/>
        </w:rPr>
      </w:pPr>
      <w:r w:rsidRPr="00781E3D">
        <w:rPr>
          <w:rFonts w:ascii="Times New Roman" w:eastAsia="等线" w:hAnsi="Times New Roman" w:cs="Times New Roman" w:hint="eastAsia"/>
          <w:color w:val="000000"/>
          <w:sz w:val="20"/>
          <w:szCs w:val="20"/>
          <w:lang w:eastAsia="zh-CN"/>
        </w:rPr>
        <w:t>Part B: Used for ground truth/label extraction (for Case 3a, can be generated by the LMF).</w:t>
      </w:r>
    </w:p>
    <w:p w14:paraId="52047A02" w14:textId="0F7D342A" w:rsidR="00701171" w:rsidRPr="009D729A" w:rsidRDefault="00781E3D" w:rsidP="00701171">
      <w:pPr>
        <w:widowControl/>
        <w:spacing w:beforeLines="50" w:before="120" w:afterLines="50" w:after="120"/>
        <w:rPr>
          <w:rFonts w:ascii="Times New Roman" w:eastAsia="等线" w:hAnsi="Times New Roman" w:cs="Times New Roman"/>
          <w:color w:val="000000"/>
          <w:sz w:val="20"/>
          <w:szCs w:val="20"/>
          <w:lang w:val="en-US" w:eastAsia="zh-CN"/>
        </w:rPr>
      </w:pPr>
      <w:r w:rsidRPr="00781E3D">
        <w:rPr>
          <w:rFonts w:ascii="Times New Roman" w:eastAsia="等线" w:hAnsi="Times New Roman" w:cs="Times New Roman" w:hint="eastAsia"/>
          <w:color w:val="000000"/>
          <w:sz w:val="20"/>
          <w:szCs w:val="20"/>
          <w:lang w:val="en-US" w:eastAsia="zh-CN"/>
        </w:rPr>
        <w:t>For Case 3a, Part A and Part B may be generated by different entities. To enable the correct pairing of a Part A entry with a Part B entry from separate sources, RAN1 agreed to use their respective timestamps as a key correlation element within the training dataset</w:t>
      </w:r>
      <w:r w:rsidR="006F1A9C" w:rsidRPr="006F1A9C">
        <w:rPr>
          <w:rFonts w:ascii="Times New Roman" w:eastAsia="等线" w:hAnsi="Times New Roman" w:cs="Times New Roman" w:hint="eastAsia"/>
          <w:color w:val="000000"/>
          <w:sz w:val="20"/>
          <w:szCs w:val="20"/>
          <w:lang w:val="en-US" w:eastAsia="zh-CN"/>
        </w:rPr>
        <w:t xml:space="preserve"> </w:t>
      </w:r>
      <w:r w:rsidR="006F1A9C" w:rsidRPr="0085318F">
        <w:rPr>
          <w:rFonts w:ascii="Times New Roman" w:eastAsia="等线" w:hAnsi="Times New Roman" w:cs="Times New Roman" w:hint="eastAsia"/>
          <w:color w:val="000000"/>
          <w:sz w:val="20"/>
          <w:szCs w:val="20"/>
          <w:lang w:val="en-US" w:eastAsia="zh-CN"/>
        </w:rPr>
        <w:t>[1]</w:t>
      </w:r>
      <w:r w:rsidR="006F1A9C" w:rsidRPr="006F1A9C">
        <w:rPr>
          <w:rFonts w:ascii="Times New Roman" w:eastAsia="等线" w:hAnsi="Times New Roman" w:cs="Times New Roman" w:hint="eastAsia"/>
          <w:color w:val="000000"/>
          <w:sz w:val="20"/>
          <w:szCs w:val="20"/>
          <w:lang w:val="en-US" w:eastAsia="zh-CN"/>
        </w:rPr>
        <w:t>.</w:t>
      </w:r>
    </w:p>
    <w:tbl>
      <w:tblPr>
        <w:tblStyle w:val="31"/>
        <w:tblpPr w:leftFromText="181" w:rightFromText="181" w:bottomFromText="120" w:vertAnchor="text" w:tblpY="1"/>
        <w:tblOverlap w:val="never"/>
        <w:tblW w:w="0" w:type="auto"/>
        <w:tblLook w:val="04A0" w:firstRow="1" w:lastRow="0" w:firstColumn="1" w:lastColumn="0" w:noHBand="0" w:noVBand="1"/>
      </w:tblPr>
      <w:tblGrid>
        <w:gridCol w:w="9346"/>
      </w:tblGrid>
      <w:tr w:rsidR="00701171" w:rsidRPr="00701171" w14:paraId="5CDE94B9" w14:textId="77777777" w:rsidTr="00701171">
        <w:tc>
          <w:tcPr>
            <w:tcW w:w="9346" w:type="dxa"/>
          </w:tcPr>
          <w:p w14:paraId="10C97400" w14:textId="77777777" w:rsidR="00701171" w:rsidRPr="00701171" w:rsidRDefault="00701171" w:rsidP="00701171">
            <w:pPr>
              <w:widowControl/>
              <w:spacing w:beforeLines="50" w:before="120" w:afterLines="50" w:after="120"/>
              <w:jc w:val="left"/>
              <w:rPr>
                <w:rFonts w:ascii="Times" w:eastAsia="等线" w:hAnsi="Times" w:cs="Times New Roman"/>
                <w:kern w:val="0"/>
                <w:sz w:val="20"/>
                <w:szCs w:val="24"/>
                <w:highlight w:val="green"/>
              </w:rPr>
            </w:pPr>
            <w:r w:rsidRPr="00701171">
              <w:rPr>
                <w:rFonts w:ascii="Times" w:eastAsia="等线" w:hAnsi="Times" w:cs="Times New Roman" w:hint="eastAsia"/>
                <w:kern w:val="0"/>
                <w:sz w:val="20"/>
                <w:szCs w:val="24"/>
                <w:highlight w:val="green"/>
              </w:rPr>
              <w:t>Agreement</w:t>
            </w:r>
            <w:r w:rsidRPr="00701171">
              <w:rPr>
                <w:rFonts w:ascii="Times" w:eastAsia="等线" w:hAnsi="Times" w:cs="Times New Roman" w:hint="eastAsia"/>
                <w:kern w:val="0"/>
                <w:sz w:val="20"/>
                <w:szCs w:val="24"/>
              </w:rPr>
              <w:t xml:space="preserve"> RAN1#120</w:t>
            </w:r>
          </w:p>
          <w:p w14:paraId="1B73CC3D" w14:textId="77777777" w:rsidR="00701171" w:rsidRPr="00701171" w:rsidRDefault="00701171" w:rsidP="00701171">
            <w:pPr>
              <w:widowControl/>
              <w:numPr>
                <w:ilvl w:val="0"/>
                <w:numId w:val="36"/>
              </w:numPr>
              <w:spacing w:beforeLines="50" w:before="120" w:afterLines="50" w:after="120"/>
              <w:jc w:val="left"/>
              <w:rPr>
                <w:rFonts w:ascii="Times" w:eastAsia="Batang" w:hAnsi="Times" w:cs="Times New Roman"/>
                <w:kern w:val="0"/>
                <w:sz w:val="20"/>
                <w:szCs w:val="20"/>
                <w:lang w:val="en-US" w:eastAsia="en-US"/>
              </w:rPr>
            </w:pPr>
            <w:r w:rsidRPr="00701171">
              <w:rPr>
                <w:rFonts w:ascii="Times" w:eastAsia="Batang" w:hAnsi="Times" w:cs="Times New Roman"/>
                <w:kern w:val="0"/>
                <w:sz w:val="20"/>
                <w:szCs w:val="20"/>
                <w:lang w:val="en-US" w:eastAsia="en-US"/>
              </w:rPr>
              <w:t xml:space="preserve">For training data collection of AI/ML based positioning </w:t>
            </w:r>
            <w:r w:rsidRPr="00701171">
              <w:rPr>
                <w:rFonts w:ascii="Times" w:eastAsia="等线" w:hAnsi="Times" w:cs="Times New Roman"/>
                <w:kern w:val="0"/>
                <w:sz w:val="20"/>
                <w:szCs w:val="20"/>
                <w:lang w:val="en-US"/>
              </w:rPr>
              <w:t>3a/</w:t>
            </w:r>
            <w:r w:rsidRPr="00701171">
              <w:rPr>
                <w:rFonts w:ascii="Times" w:eastAsia="Batang" w:hAnsi="Times" w:cs="Times New Roman"/>
                <w:kern w:val="0"/>
                <w:sz w:val="20"/>
                <w:szCs w:val="20"/>
                <w:lang w:val="en-US" w:eastAsia="en-US"/>
              </w:rPr>
              <w:t>3b, if Part A and Part B are generated by different entities, for pairing between a Part A entry and a Part B entry, the following is needed:</w:t>
            </w:r>
          </w:p>
          <w:p w14:paraId="446F0864" w14:textId="77777777" w:rsidR="00701171" w:rsidRPr="00701171" w:rsidRDefault="00701171" w:rsidP="00701171">
            <w:pPr>
              <w:widowControl/>
              <w:numPr>
                <w:ilvl w:val="0"/>
                <w:numId w:val="37"/>
              </w:numPr>
              <w:tabs>
                <w:tab w:val="left" w:pos="720"/>
              </w:tabs>
              <w:suppressAutoHyphens/>
              <w:spacing w:beforeLines="50" w:before="120" w:afterLines="50" w:after="120"/>
              <w:ind w:hanging="294"/>
              <w:jc w:val="left"/>
              <w:rPr>
                <w:rFonts w:ascii="Times" w:eastAsia="Batang" w:hAnsi="Times" w:cs="Times"/>
                <w:sz w:val="20"/>
                <w:szCs w:val="20"/>
                <w:lang w:val="en-US" w:eastAsia="x-none"/>
              </w:rPr>
            </w:pPr>
            <w:r w:rsidRPr="00701171">
              <w:rPr>
                <w:rFonts w:ascii="Times" w:eastAsia="Batang" w:hAnsi="Times" w:cs="Times"/>
                <w:sz w:val="20"/>
                <w:szCs w:val="20"/>
                <w:lang w:val="en-US" w:eastAsia="x-none"/>
              </w:rPr>
              <w:t xml:space="preserve">The time stamp of Part A (if Part A is transmitted) and the time stamp of Part B (if Part B is transmitted). </w:t>
            </w:r>
          </w:p>
          <w:p w14:paraId="72A1C210" w14:textId="77777777" w:rsidR="00701171" w:rsidRPr="00701171" w:rsidRDefault="00701171" w:rsidP="00701171">
            <w:pPr>
              <w:widowControl/>
              <w:numPr>
                <w:ilvl w:val="0"/>
                <w:numId w:val="36"/>
              </w:numPr>
              <w:spacing w:beforeLines="50" w:before="120" w:afterLines="50" w:after="120"/>
              <w:jc w:val="left"/>
              <w:rPr>
                <w:rFonts w:ascii="Times" w:eastAsia="Batang" w:hAnsi="Times" w:cs="Times New Roman"/>
                <w:kern w:val="0"/>
                <w:sz w:val="20"/>
                <w:szCs w:val="20"/>
                <w:lang w:val="en-US" w:eastAsia="en-US"/>
              </w:rPr>
            </w:pPr>
            <w:r w:rsidRPr="00701171">
              <w:rPr>
                <w:rFonts w:ascii="Times" w:eastAsia="Batang" w:hAnsi="Times" w:cs="Times New Roman"/>
                <w:kern w:val="0"/>
                <w:sz w:val="20"/>
                <w:szCs w:val="20"/>
                <w:lang w:val="en-US" w:eastAsia="en-US"/>
              </w:rPr>
              <w:t>FFS: other information is not precluded (</w:t>
            </w:r>
            <w:r w:rsidRPr="00701171">
              <w:rPr>
                <w:rFonts w:ascii="Times" w:eastAsia="等线" w:hAnsi="Times" w:cs="Times New Roman"/>
                <w:kern w:val="0"/>
                <w:sz w:val="20"/>
                <w:szCs w:val="20"/>
                <w:lang w:val="en-US"/>
              </w:rPr>
              <w:t xml:space="preserve">e.g., </w:t>
            </w:r>
            <w:r w:rsidRPr="00701171">
              <w:rPr>
                <w:rFonts w:ascii="Times" w:eastAsia="Batang" w:hAnsi="Times" w:cs="Times New Roman"/>
                <w:kern w:val="0"/>
                <w:sz w:val="20"/>
                <w:szCs w:val="20"/>
                <w:lang w:val="en-US" w:eastAsia="en-US"/>
              </w:rPr>
              <w:t>if Part B is valid for a duration)</w:t>
            </w:r>
          </w:p>
          <w:p w14:paraId="429EC291" w14:textId="77777777" w:rsidR="00701171" w:rsidRPr="00701171" w:rsidRDefault="00701171" w:rsidP="00701171">
            <w:pPr>
              <w:widowControl/>
              <w:spacing w:beforeLines="50" w:before="120" w:afterLines="50" w:after="120"/>
              <w:jc w:val="left"/>
              <w:rPr>
                <w:rFonts w:ascii="Times" w:eastAsia="Batang" w:hAnsi="Times" w:cs="Times New Roman"/>
                <w:kern w:val="0"/>
                <w:sz w:val="20"/>
                <w:szCs w:val="20"/>
                <w:lang w:val="en-US" w:eastAsia="en-US"/>
              </w:rPr>
            </w:pPr>
            <w:r w:rsidRPr="00701171">
              <w:rPr>
                <w:rFonts w:ascii="Times" w:eastAsia="Batang" w:hAnsi="Times" w:cs="Times New Roman"/>
                <w:kern w:val="0"/>
                <w:sz w:val="20"/>
                <w:szCs w:val="20"/>
                <w:lang w:val="en-US" w:eastAsia="en-US"/>
              </w:rPr>
              <w:t>Note: Purpose such as “training data collection” will not necessarily be specified in RAN1 specifications.</w:t>
            </w:r>
          </w:p>
          <w:p w14:paraId="5F9B1E19" w14:textId="09F00B2B" w:rsidR="00701171" w:rsidRPr="00701171" w:rsidRDefault="00701171" w:rsidP="00701171">
            <w:pPr>
              <w:widowControl/>
              <w:spacing w:beforeLines="50" w:before="120" w:afterLines="50" w:after="120"/>
              <w:jc w:val="left"/>
              <w:rPr>
                <w:rFonts w:ascii="Times" w:eastAsia="等线" w:hAnsi="Times" w:cs="Times New Roman"/>
                <w:color w:val="0070C0"/>
                <w:kern w:val="0"/>
                <w:sz w:val="20"/>
                <w:szCs w:val="20"/>
                <w:lang w:val="en-US"/>
              </w:rPr>
            </w:pPr>
            <w:r w:rsidRPr="00701171">
              <w:rPr>
                <w:rFonts w:ascii="Times" w:eastAsia="Batang" w:hAnsi="Times" w:cs="Times New Roman"/>
                <w:kern w:val="0"/>
                <w:sz w:val="20"/>
                <w:szCs w:val="20"/>
                <w:lang w:val="en-US" w:eastAsia="en-US"/>
              </w:rPr>
              <w:t xml:space="preserve">RAN1 send an LS to RAN3 and RAN2 </w:t>
            </w:r>
            <w:r w:rsidRPr="00701171">
              <w:rPr>
                <w:rFonts w:ascii="Times" w:eastAsia="等线" w:hAnsi="Times" w:cs="Times New Roman"/>
                <w:kern w:val="0"/>
                <w:sz w:val="20"/>
                <w:szCs w:val="20"/>
                <w:lang w:val="en-US"/>
              </w:rPr>
              <w:t xml:space="preserve">to inform the </w:t>
            </w:r>
            <w:r w:rsidRPr="00701171">
              <w:rPr>
                <w:rFonts w:ascii="Times" w:eastAsia="Batang" w:hAnsi="Times" w:cs="Times New Roman"/>
                <w:kern w:val="0"/>
                <w:sz w:val="20"/>
                <w:szCs w:val="20"/>
                <w:lang w:val="en-US" w:eastAsia="en-US"/>
              </w:rPr>
              <w:t>above.</w:t>
            </w:r>
          </w:p>
        </w:tc>
      </w:tr>
    </w:tbl>
    <w:bookmarkEnd w:id="0"/>
    <w:bookmarkEnd w:id="1"/>
    <w:bookmarkEnd w:id="2"/>
    <w:bookmarkEnd w:id="3"/>
    <w:bookmarkEnd w:id="4"/>
    <w:p w14:paraId="06218C3A" w14:textId="078CF8E4" w:rsidR="005308B4" w:rsidRDefault="00781E3D" w:rsidP="00211470">
      <w:pPr>
        <w:widowControl/>
        <w:spacing w:after="120"/>
        <w:rPr>
          <w:rFonts w:ascii="Times New Roman" w:eastAsia="等线" w:hAnsi="Times New Roman" w:cs="Times New Roman"/>
          <w:color w:val="000000"/>
          <w:sz w:val="20"/>
          <w:szCs w:val="20"/>
          <w:lang w:val="en-US" w:eastAsia="zh-CN"/>
        </w:rPr>
      </w:pPr>
      <w:r w:rsidRPr="00781E3D">
        <w:rPr>
          <w:rFonts w:ascii="Times New Roman" w:eastAsia="等线" w:hAnsi="Times New Roman" w:cs="Times New Roman" w:hint="eastAsia"/>
          <w:color w:val="000000"/>
          <w:sz w:val="20"/>
          <w:szCs w:val="20"/>
          <w:lang w:val="en-US" w:eastAsia="zh-CN"/>
        </w:rPr>
        <w:t>The above agreement, which is fundamental for the operational feasibility of Case 3a, has not yet been captured in the relevant normative specifications. The correlation mechanism is required for the interaction between the gNB (possessing UL measurements/Part A) and the LMF (possessing ground truth/Part B), which occurs via NRPPa signaling</w:t>
      </w:r>
      <w:r w:rsidR="006F1A9C" w:rsidRPr="006F1A9C">
        <w:rPr>
          <w:rFonts w:ascii="Times New Roman" w:eastAsia="等线" w:hAnsi="Times New Roman" w:cs="Times New Roman" w:hint="eastAsia"/>
          <w:color w:val="000000"/>
          <w:sz w:val="20"/>
          <w:szCs w:val="20"/>
          <w:lang w:val="en-US" w:eastAsia="zh-CN"/>
        </w:rPr>
        <w:t>.</w:t>
      </w:r>
    </w:p>
    <w:p w14:paraId="79C5CB93" w14:textId="51F4FDD9" w:rsidR="00BD6911" w:rsidRPr="00BF52F3" w:rsidRDefault="00781E3D" w:rsidP="00B06132">
      <w:pPr>
        <w:pStyle w:val="1st-ob-YJ"/>
        <w:spacing w:beforeLines="0" w:afterLines="0" w:after="120"/>
        <w:rPr>
          <w:rFonts w:eastAsia="等线"/>
          <w:sz w:val="20"/>
          <w:szCs w:val="20"/>
          <w14:ligatures w14:val="standardContextual"/>
        </w:rPr>
      </w:pPr>
      <w:r w:rsidRPr="00BF52F3">
        <w:rPr>
          <w:rFonts w:eastAsia="等线" w:hint="eastAsia"/>
          <w:sz w:val="20"/>
          <w:szCs w:val="20"/>
        </w:rPr>
        <w:t>The RAN1 agreement (RAN1#120) on using timestamps to pair Part A and Part B entries</w:t>
      </w:r>
      <w:r w:rsidRPr="00BF52F3">
        <w:rPr>
          <w:rFonts w:eastAsia="等线" w:hint="eastAsia"/>
          <w:sz w:val="20"/>
          <w:szCs w:val="20"/>
        </w:rPr>
        <w:t>—</w:t>
      </w:r>
      <w:r w:rsidRPr="00BF52F3">
        <w:rPr>
          <w:rFonts w:eastAsia="等线" w:hint="eastAsia"/>
          <w:sz w:val="20"/>
          <w:szCs w:val="20"/>
        </w:rPr>
        <w:t>when generated by different entities for AI/ML positioning Cases 3a/3b</w:t>
      </w:r>
      <w:r w:rsidRPr="00BF52F3">
        <w:rPr>
          <w:rFonts w:eastAsia="等线" w:hint="eastAsia"/>
          <w:sz w:val="20"/>
          <w:szCs w:val="20"/>
        </w:rPr>
        <w:t>—</w:t>
      </w:r>
      <w:r w:rsidRPr="00BF52F3">
        <w:rPr>
          <w:rFonts w:eastAsia="等线" w:hint="eastAsia"/>
          <w:sz w:val="20"/>
          <w:szCs w:val="20"/>
        </w:rPr>
        <w:t>is not reflected in the current RAN3 specifications</w:t>
      </w:r>
      <w:r w:rsidR="00BD6911" w:rsidRPr="00BF52F3">
        <w:rPr>
          <w:rFonts w:eastAsia="等线" w:hint="eastAsia"/>
          <w:sz w:val="20"/>
          <w:szCs w:val="20"/>
        </w:rPr>
        <w:t>.</w:t>
      </w:r>
    </w:p>
    <w:p w14:paraId="3434D7E3" w14:textId="7CCC8905" w:rsidR="00D9676C" w:rsidRPr="00BF52F3" w:rsidRDefault="00781E3D" w:rsidP="00D9676C">
      <w:pPr>
        <w:pStyle w:val="1st-Proposal-YJ"/>
        <w:widowControl w:val="0"/>
        <w:spacing w:beforeLines="0" w:afterLines="0" w:after="120"/>
        <w:rPr>
          <w:sz w:val="20"/>
          <w:szCs w:val="20"/>
        </w:rPr>
      </w:pPr>
      <w:bookmarkStart w:id="5" w:name="_Toc196236991"/>
      <w:bookmarkStart w:id="6" w:name="_Toc197536256"/>
      <w:bookmarkStart w:id="7" w:name="_Toc205379298"/>
      <w:bookmarkStart w:id="8" w:name="_Toc205389354"/>
      <w:bookmarkStart w:id="9" w:name="_Toc210118250"/>
      <w:bookmarkStart w:id="10" w:name="_Toc218613561"/>
      <w:r w:rsidRPr="00BF52F3">
        <w:rPr>
          <w:rFonts w:hint="eastAsia"/>
          <w:sz w:val="20"/>
          <w:szCs w:val="20"/>
        </w:rPr>
        <w:t>RAN3 should capture the essence of RAN1#120 in the relevant specification(s). Specifically, it should be normatively stated that when the LMF provides ground truth information (Part B) to the gNB for the purpose of AI/ML training data collection, it shall include a timestamp to enable the gNB to correlate this information with the corresponding UL measurement data (Part A)</w:t>
      </w:r>
      <w:r w:rsidR="006F1A9C" w:rsidRPr="00BF52F3">
        <w:rPr>
          <w:rFonts w:hint="eastAsia"/>
          <w:sz w:val="20"/>
          <w:szCs w:val="20"/>
        </w:rPr>
        <w:t>.</w:t>
      </w:r>
      <w:bookmarkEnd w:id="5"/>
      <w:bookmarkEnd w:id="6"/>
      <w:bookmarkEnd w:id="7"/>
      <w:bookmarkEnd w:id="8"/>
      <w:bookmarkEnd w:id="9"/>
      <w:bookmarkEnd w:id="10"/>
    </w:p>
    <w:p w14:paraId="1146F4E8" w14:textId="77777777" w:rsidR="00D219A6" w:rsidRDefault="00D219A6" w:rsidP="006F186F">
      <w:pPr>
        <w:widowControl/>
        <w:spacing w:after="120"/>
        <w:rPr>
          <w:rFonts w:ascii="Times New Roman" w:eastAsia="等线" w:hAnsi="Times New Roman" w:cs="Times New Roman"/>
          <w:sz w:val="20"/>
          <w:szCs w:val="20"/>
          <w:lang w:eastAsia="zh-CN"/>
          <w14:ligatures w14:val="standardContextual"/>
        </w:rPr>
      </w:pPr>
    </w:p>
    <w:p w14:paraId="1960E12E" w14:textId="3C45E644" w:rsidR="00276B65" w:rsidRPr="00FC0850" w:rsidRDefault="00781E3D" w:rsidP="00276B65">
      <w:pPr>
        <w:keepNext/>
        <w:keepLines/>
        <w:numPr>
          <w:ilvl w:val="1"/>
          <w:numId w:val="22"/>
        </w:numPr>
        <w:spacing w:before="160" w:after="80"/>
        <w:outlineLvl w:val="1"/>
        <w:rPr>
          <w:rFonts w:ascii="Arial" w:eastAsia="等线" w:hAnsi="Arial" w:cs="Arial"/>
          <w:color w:val="000000" w:themeColor="text1"/>
          <w:sz w:val="28"/>
          <w:szCs w:val="28"/>
          <w:lang w:val="en-US" w:eastAsia="zh-CN"/>
          <w14:ligatures w14:val="standardContextual"/>
        </w:rPr>
      </w:pPr>
      <w:r w:rsidRPr="00781E3D">
        <w:rPr>
          <w:rFonts w:ascii="Arial" w:eastAsia="等线" w:hAnsi="Arial" w:cs="Arial" w:hint="eastAsia"/>
          <w:color w:val="000000" w:themeColor="text1"/>
          <w:sz w:val="28"/>
          <w:szCs w:val="28"/>
          <w:lang w:val="en-US" w:eastAsia="zh-CN"/>
          <w14:ligatures w14:val="standardContextual"/>
        </w:rPr>
        <w:t>Proposed Location for Specification Capture</w:t>
      </w:r>
    </w:p>
    <w:p w14:paraId="07531532" w14:textId="438022C5" w:rsidR="00276B65" w:rsidRDefault="00781E3D" w:rsidP="006F186F">
      <w:pPr>
        <w:widowControl/>
        <w:spacing w:after="120"/>
        <w:rPr>
          <w:rFonts w:ascii="Times New Roman" w:eastAsia="等线" w:hAnsi="Times New Roman" w:cs="Times New Roman"/>
          <w:sz w:val="20"/>
          <w:szCs w:val="20"/>
          <w:lang w:val="en-US" w:eastAsia="zh-CN"/>
          <w14:ligatures w14:val="standardContextual"/>
        </w:rPr>
      </w:pPr>
      <w:r w:rsidRPr="00781E3D">
        <w:rPr>
          <w:rFonts w:ascii="Times New Roman" w:eastAsia="等线" w:hAnsi="Times New Roman" w:cs="Times New Roman" w:hint="eastAsia"/>
          <w:sz w:val="20"/>
          <w:szCs w:val="20"/>
          <w:lang w:val="en-US" w:eastAsia="zh-CN"/>
          <w14:ligatures w14:val="standardContextual"/>
        </w:rPr>
        <w:t>The required correlation mechanism involves stage-2 procedures and stage-3 signaling details. Two primary options exist</w:t>
      </w:r>
      <w:r w:rsidR="00D8469D">
        <w:rPr>
          <w:rFonts w:ascii="Times New Roman" w:eastAsia="等线" w:hAnsi="Times New Roman" w:cs="Times New Roman" w:hint="eastAsia"/>
          <w:sz w:val="20"/>
          <w:szCs w:val="20"/>
          <w:lang w:val="en-US" w:eastAsia="zh-CN"/>
          <w14:ligatures w14:val="standardContextual"/>
        </w:rPr>
        <w:t>.</w:t>
      </w:r>
    </w:p>
    <w:p w14:paraId="4CB7114C" w14:textId="77777777" w:rsidR="00781E3D" w:rsidRPr="00781E3D" w:rsidRDefault="00781E3D" w:rsidP="00781E3D">
      <w:pPr>
        <w:widowControl/>
        <w:numPr>
          <w:ilvl w:val="0"/>
          <w:numId w:val="44"/>
        </w:numPr>
        <w:spacing w:after="120"/>
        <w:rPr>
          <w:rFonts w:ascii="Times New Roman" w:eastAsia="等线" w:hAnsi="Times New Roman" w:cs="Times New Roman"/>
          <w:sz w:val="20"/>
          <w:szCs w:val="20"/>
          <w:lang w:val="en-US" w:eastAsia="zh-CN"/>
          <w14:ligatures w14:val="standardContextual"/>
        </w:rPr>
      </w:pPr>
      <w:r w:rsidRPr="00781E3D">
        <w:rPr>
          <w:rFonts w:ascii="Times New Roman" w:eastAsia="等线" w:hAnsi="Times New Roman" w:cs="Times New Roman"/>
          <w:sz w:val="20"/>
          <w:szCs w:val="20"/>
          <w:lang w:val="en-US" w:eastAsia="zh-CN"/>
          <w14:ligatures w14:val="standardContextual"/>
        </w:rPr>
        <w:t>TS 38.305 (Stage 2): Describe the procedure and information flow (e.g., that the LMF includes a timestamp in a specific message to the gNB to enable correlation).</w:t>
      </w:r>
    </w:p>
    <w:p w14:paraId="261F7A7C" w14:textId="740C1090" w:rsidR="00781E3D" w:rsidRPr="00781E3D" w:rsidRDefault="00781E3D" w:rsidP="00781E3D">
      <w:pPr>
        <w:widowControl/>
        <w:numPr>
          <w:ilvl w:val="0"/>
          <w:numId w:val="44"/>
        </w:numPr>
        <w:spacing w:after="120"/>
        <w:rPr>
          <w:rFonts w:ascii="Times New Roman" w:eastAsia="等线" w:hAnsi="Times New Roman" w:cs="Times New Roman"/>
          <w:sz w:val="20"/>
          <w:szCs w:val="20"/>
          <w:lang w:val="en-US" w:eastAsia="zh-CN"/>
          <w14:ligatures w14:val="standardContextual"/>
        </w:rPr>
      </w:pPr>
      <w:r w:rsidRPr="00781E3D">
        <w:rPr>
          <w:rFonts w:ascii="Times New Roman" w:eastAsia="等线" w:hAnsi="Times New Roman" w:cs="Times New Roman"/>
          <w:sz w:val="20"/>
          <w:szCs w:val="20"/>
          <w:lang w:val="en-US" w:eastAsia="zh-CN"/>
          <w14:ligatures w14:val="standardContextual"/>
        </w:rPr>
        <w:lastRenderedPageBreak/>
        <w:t xml:space="preserve">TS 38.455 (Stage 3): Specify the precise </w:t>
      </w:r>
      <w:r w:rsidR="009D729A">
        <w:rPr>
          <w:rFonts w:ascii="Times New Roman" w:eastAsia="等线" w:hAnsi="Times New Roman" w:cs="Times New Roman" w:hint="eastAsia"/>
          <w:sz w:val="20"/>
          <w:szCs w:val="20"/>
          <w:lang w:val="en-US" w:eastAsia="zh-CN"/>
          <w14:ligatures w14:val="standardContextual"/>
        </w:rPr>
        <w:t xml:space="preserve">meaning </w:t>
      </w:r>
      <w:r w:rsidRPr="00781E3D">
        <w:rPr>
          <w:rFonts w:ascii="Times New Roman" w:eastAsia="等线" w:hAnsi="Times New Roman" w:cs="Times New Roman"/>
          <w:sz w:val="20"/>
          <w:szCs w:val="20"/>
          <w:lang w:val="en-US" w:eastAsia="zh-CN"/>
          <w14:ligatures w14:val="standardContextual"/>
        </w:rPr>
        <w:t>of the timestamp within the relevant NRPPa message (e.g., POSITIONING DATA COLLECTION REPORT).</w:t>
      </w:r>
    </w:p>
    <w:p w14:paraId="3B8BCE3A" w14:textId="117AE71E" w:rsidR="00781E3D" w:rsidRPr="00781E3D" w:rsidRDefault="00781E3D" w:rsidP="006F186F">
      <w:pPr>
        <w:widowControl/>
        <w:spacing w:after="120"/>
        <w:rPr>
          <w:rFonts w:ascii="Times New Roman" w:eastAsia="等线" w:hAnsi="Times New Roman" w:cs="Times New Roman"/>
          <w:sz w:val="20"/>
          <w:szCs w:val="20"/>
          <w:lang w:val="en-US" w:eastAsia="zh-CN"/>
          <w14:ligatures w14:val="standardContextual"/>
        </w:rPr>
      </w:pPr>
      <w:r w:rsidRPr="00781E3D">
        <w:rPr>
          <w:rFonts w:ascii="Times New Roman" w:eastAsia="等线" w:hAnsi="Times New Roman" w:cs="Times New Roman" w:hint="eastAsia"/>
          <w:sz w:val="20"/>
          <w:szCs w:val="20"/>
          <w:lang w:val="en-US" w:eastAsia="zh-CN"/>
          <w14:ligatures w14:val="standardContextual"/>
        </w:rPr>
        <w:t>While capturing the details in the stage-3 specification (TS 38.455) is a direct method, inclusion in the stage-2 specification (TS 38.305) is equally valid and provides necessary procedural context. The critical action is to reflect RAN1</w:t>
      </w:r>
      <w:r w:rsidR="009D729A">
        <w:rPr>
          <w:rFonts w:ascii="Times New Roman" w:eastAsia="等线" w:hAnsi="Times New Roman" w:cs="Times New Roman"/>
          <w:sz w:val="20"/>
          <w:szCs w:val="20"/>
          <w:lang w:val="en-US" w:eastAsia="zh-CN"/>
          <w14:ligatures w14:val="standardContextual"/>
        </w:rPr>
        <w:t>’</w:t>
      </w:r>
      <w:r w:rsidRPr="00781E3D">
        <w:rPr>
          <w:rFonts w:ascii="Times New Roman" w:eastAsia="等线" w:hAnsi="Times New Roman" w:cs="Times New Roman" w:hint="eastAsia"/>
          <w:sz w:val="20"/>
          <w:szCs w:val="20"/>
          <w:lang w:val="en-US" w:eastAsia="zh-CN"/>
          <w14:ligatures w14:val="standardContextual"/>
        </w:rPr>
        <w:t>s agreement in at least one of these normative specifications.</w:t>
      </w:r>
    </w:p>
    <w:p w14:paraId="7AB0DBF2" w14:textId="7E22CC2F" w:rsidR="00D8469D" w:rsidRPr="006342B1" w:rsidRDefault="00781E3D" w:rsidP="00D8469D">
      <w:pPr>
        <w:pStyle w:val="1st-Proposal-YJ"/>
        <w:widowControl w:val="0"/>
        <w:spacing w:beforeLines="0" w:afterLines="0" w:after="120"/>
        <w:rPr>
          <w:sz w:val="20"/>
          <w:szCs w:val="20"/>
        </w:rPr>
      </w:pPr>
      <w:bookmarkStart w:id="11" w:name="_Toc218613562"/>
      <w:r w:rsidRPr="00781E3D">
        <w:rPr>
          <w:sz w:val="20"/>
          <w:szCs w:val="20"/>
          <w:lang w:val="en-GB"/>
        </w:rPr>
        <w:t>The above requirement should be incorporated into </w:t>
      </w:r>
      <w:r w:rsidRPr="00781E3D">
        <w:rPr>
          <w:bCs/>
          <w:sz w:val="20"/>
          <w:szCs w:val="20"/>
          <w:lang w:val="en-GB"/>
        </w:rPr>
        <w:t>TS 38.305</w:t>
      </w:r>
      <w:r w:rsidRPr="00781E3D">
        <w:rPr>
          <w:sz w:val="20"/>
          <w:szCs w:val="20"/>
          <w:lang w:val="en-GB"/>
        </w:rPr>
        <w:t xml:space="preserve"> to define the stage-2 procedure. The corresponding message </w:t>
      </w:r>
      <w:r w:rsidR="009D729A" w:rsidRPr="009D729A">
        <w:rPr>
          <w:rFonts w:eastAsia="等线"/>
          <w:bCs/>
          <w:sz w:val="20"/>
          <w:szCs w:val="20"/>
          <w:lang w:val="en-GB"/>
        </w:rPr>
        <w:t>semantics</w:t>
      </w:r>
      <w:r w:rsidR="009D729A" w:rsidRPr="009D729A">
        <w:rPr>
          <w:rFonts w:eastAsia="等线"/>
          <w:sz w:val="20"/>
          <w:szCs w:val="20"/>
          <w:lang w:val="en-GB"/>
        </w:rPr>
        <w:t> </w:t>
      </w:r>
      <w:r w:rsidRPr="00781E3D">
        <w:rPr>
          <w:sz w:val="20"/>
          <w:szCs w:val="20"/>
          <w:lang w:val="en-GB"/>
        </w:rPr>
        <w:t>details (e.g., the inclusion of the TimeStamp IE) should be specified in </w:t>
      </w:r>
      <w:r w:rsidRPr="00781E3D">
        <w:rPr>
          <w:bCs/>
          <w:sz w:val="20"/>
          <w:szCs w:val="20"/>
          <w:lang w:val="en-GB"/>
        </w:rPr>
        <w:t>TS 38.455</w:t>
      </w:r>
      <w:r w:rsidR="00302E0E" w:rsidRPr="006F1A9C">
        <w:rPr>
          <w:rFonts w:hint="eastAsia"/>
          <w:sz w:val="20"/>
          <w:szCs w:val="20"/>
        </w:rPr>
        <w:t>.</w:t>
      </w:r>
      <w:bookmarkEnd w:id="11"/>
    </w:p>
    <w:p w14:paraId="0D46CC8F" w14:textId="77777777" w:rsidR="00D8469D" w:rsidRPr="00276B65" w:rsidRDefault="00D8469D" w:rsidP="006F186F">
      <w:pPr>
        <w:widowControl/>
        <w:spacing w:after="120"/>
        <w:rPr>
          <w:rFonts w:ascii="Times New Roman" w:eastAsia="等线" w:hAnsi="Times New Roman" w:cs="Times New Roman"/>
          <w:sz w:val="20"/>
          <w:szCs w:val="20"/>
          <w:lang w:val="en-US" w:eastAsia="zh-CN"/>
          <w14:ligatures w14:val="standardContextual"/>
        </w:rPr>
      </w:pPr>
    </w:p>
    <w:p w14:paraId="4AFA246A" w14:textId="4D355B1D" w:rsidR="00EA2522" w:rsidRPr="00CF4322" w:rsidRDefault="00EA2522" w:rsidP="00B24561">
      <w:pPr>
        <w:pStyle w:val="a9"/>
        <w:keepNext/>
        <w:keepLines/>
        <w:widowControl/>
        <w:numPr>
          <w:ilvl w:val="0"/>
          <w:numId w:val="22"/>
        </w:numPr>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eastAsia="en-US"/>
        </w:rPr>
      </w:pPr>
      <w:r w:rsidRPr="00CF4322">
        <w:rPr>
          <w:rFonts w:ascii="Arial" w:eastAsia="Yu Gothic Medium" w:hAnsi="Arial"/>
          <w:kern w:val="0"/>
          <w:sz w:val="32"/>
          <w:szCs w:val="20"/>
          <w:lang w:eastAsia="en-US"/>
        </w:rPr>
        <w:t>Conclusion</w:t>
      </w:r>
    </w:p>
    <w:p w14:paraId="1249A86A" w14:textId="2F9E7BD3" w:rsidR="00667112" w:rsidRDefault="00B24561" w:rsidP="00741786">
      <w:pPr>
        <w:adjustRightInd w:val="0"/>
        <w:snapToGrid w:val="0"/>
        <w:spacing w:after="120"/>
        <w:rPr>
          <w:rFonts w:ascii="Times New Roman" w:eastAsia="宋体" w:hAnsi="Times New Roman" w:cs="Times New Roman"/>
          <w:sz w:val="20"/>
          <w:szCs w:val="20"/>
        </w:rPr>
      </w:pPr>
      <w:r w:rsidRPr="00F54143">
        <w:rPr>
          <w:rFonts w:ascii="Times New Roman" w:eastAsia="宋体" w:hAnsi="Times New Roman" w:cs="Times New Roman"/>
          <w:sz w:val="20"/>
          <w:szCs w:val="20"/>
        </w:rPr>
        <w:t xml:space="preserve">In this contribution, we discussed the issues of AI/ML for positioning accuracy enhancement. </w:t>
      </w:r>
      <w:r w:rsidR="00C23E84">
        <w:rPr>
          <w:rFonts w:ascii="Times New Roman" w:eastAsia="宋体" w:hAnsi="Times New Roman" w:cs="Times New Roman"/>
          <w:sz w:val="20"/>
          <w:szCs w:val="20"/>
          <w:lang w:eastAsia="zh-CN"/>
        </w:rPr>
        <w:t>Observation</w:t>
      </w:r>
      <w:r w:rsidR="00C23E84">
        <w:rPr>
          <w:rFonts w:ascii="Times New Roman" w:eastAsia="宋体" w:hAnsi="Times New Roman" w:cs="Times New Roman" w:hint="eastAsia"/>
          <w:sz w:val="20"/>
          <w:szCs w:val="20"/>
          <w:lang w:eastAsia="zh-CN"/>
        </w:rPr>
        <w:t xml:space="preserve"> and </w:t>
      </w:r>
      <w:r w:rsidR="006F1A9C">
        <w:rPr>
          <w:rFonts w:ascii="Times New Roman" w:eastAsia="宋体" w:hAnsi="Times New Roman" w:cs="Times New Roman" w:hint="eastAsia"/>
          <w:sz w:val="20"/>
          <w:szCs w:val="20"/>
          <w:lang w:eastAsia="zh-CN"/>
        </w:rPr>
        <w:t>P</w:t>
      </w:r>
      <w:r w:rsidRPr="00F54143">
        <w:rPr>
          <w:rFonts w:ascii="Times New Roman" w:eastAsia="宋体" w:hAnsi="Times New Roman" w:cs="Times New Roman"/>
          <w:sz w:val="20"/>
          <w:szCs w:val="20"/>
        </w:rPr>
        <w:t>roposals are summarized as following:</w:t>
      </w:r>
    </w:p>
    <w:p w14:paraId="3512B033" w14:textId="77777777" w:rsidR="00BF52F3" w:rsidRPr="00BF52F3" w:rsidRDefault="00BF52F3" w:rsidP="00BF52F3">
      <w:pPr>
        <w:adjustRightInd w:val="0"/>
        <w:snapToGrid w:val="0"/>
        <w:spacing w:after="120"/>
        <w:rPr>
          <w:rFonts w:ascii="Times New Roman" w:eastAsia="宋体" w:hAnsi="Times New Roman" w:cs="Times New Roman"/>
          <w:b/>
          <w:bCs/>
          <w:i/>
          <w:iCs/>
          <w:sz w:val="20"/>
          <w:szCs w:val="20"/>
          <w:lang w:eastAsia="zh-CN"/>
        </w:rPr>
      </w:pPr>
      <w:r w:rsidRPr="00BF52F3">
        <w:rPr>
          <w:rFonts w:ascii="Times New Roman" w:eastAsia="宋体" w:hAnsi="Times New Roman" w:cs="Times New Roman" w:hint="eastAsia"/>
          <w:b/>
          <w:bCs/>
          <w:i/>
          <w:iCs/>
          <w:sz w:val="20"/>
          <w:szCs w:val="20"/>
          <w:lang w:eastAsia="zh-CN"/>
        </w:rPr>
        <w:t xml:space="preserve">Observation 1: </w:t>
      </w:r>
      <w:r w:rsidRPr="00BF52F3">
        <w:rPr>
          <w:rFonts w:ascii="Times New Roman" w:eastAsia="宋体" w:hAnsi="Times New Roman" w:cs="Times New Roman" w:hint="eastAsia"/>
          <w:b/>
          <w:bCs/>
          <w:i/>
          <w:iCs/>
          <w:sz w:val="20"/>
          <w:szCs w:val="20"/>
          <w:lang w:eastAsia="zh-CN"/>
        </w:rPr>
        <w:tab/>
        <w:t>The RAN1 agreement (RAN1#120) on using timestamps to pair Part A and Part B entries</w:t>
      </w:r>
      <w:r w:rsidRPr="00BF52F3">
        <w:rPr>
          <w:rFonts w:ascii="Times New Roman" w:eastAsia="宋体" w:hAnsi="Times New Roman" w:cs="Times New Roman" w:hint="eastAsia"/>
          <w:b/>
          <w:bCs/>
          <w:i/>
          <w:iCs/>
          <w:sz w:val="20"/>
          <w:szCs w:val="20"/>
          <w:lang w:eastAsia="zh-CN"/>
        </w:rPr>
        <w:t>—</w:t>
      </w:r>
      <w:r w:rsidRPr="00BF52F3">
        <w:rPr>
          <w:rFonts w:ascii="Times New Roman" w:eastAsia="宋体" w:hAnsi="Times New Roman" w:cs="Times New Roman" w:hint="eastAsia"/>
          <w:b/>
          <w:bCs/>
          <w:i/>
          <w:iCs/>
          <w:sz w:val="20"/>
          <w:szCs w:val="20"/>
          <w:lang w:eastAsia="zh-CN"/>
        </w:rPr>
        <w:t>when generated by different entities for AI/ML positioning Cases 3a/3b</w:t>
      </w:r>
      <w:r w:rsidRPr="00BF52F3">
        <w:rPr>
          <w:rFonts w:ascii="Times New Roman" w:eastAsia="宋体" w:hAnsi="Times New Roman" w:cs="Times New Roman" w:hint="eastAsia"/>
          <w:b/>
          <w:bCs/>
          <w:i/>
          <w:iCs/>
          <w:sz w:val="20"/>
          <w:szCs w:val="20"/>
          <w:lang w:eastAsia="zh-CN"/>
        </w:rPr>
        <w:t>—</w:t>
      </w:r>
      <w:r w:rsidRPr="00BF52F3">
        <w:rPr>
          <w:rFonts w:ascii="Times New Roman" w:eastAsia="宋体" w:hAnsi="Times New Roman" w:cs="Times New Roman" w:hint="eastAsia"/>
          <w:b/>
          <w:bCs/>
          <w:i/>
          <w:iCs/>
          <w:sz w:val="20"/>
          <w:szCs w:val="20"/>
          <w:lang w:eastAsia="zh-CN"/>
        </w:rPr>
        <w:t>is not reflected in the current RAN3 specifications.</w:t>
      </w:r>
    </w:p>
    <w:p w14:paraId="28FE69F3" w14:textId="77777777" w:rsidR="00BF52F3" w:rsidRPr="00BF52F3" w:rsidRDefault="00BF52F3" w:rsidP="00BF52F3">
      <w:pPr>
        <w:adjustRightInd w:val="0"/>
        <w:snapToGrid w:val="0"/>
        <w:spacing w:after="120"/>
        <w:rPr>
          <w:rFonts w:ascii="Times New Roman" w:eastAsia="宋体" w:hAnsi="Times New Roman" w:cs="Times New Roman"/>
          <w:b/>
          <w:bCs/>
          <w:i/>
          <w:iCs/>
          <w:sz w:val="20"/>
          <w:szCs w:val="20"/>
          <w:lang w:eastAsia="zh-CN"/>
        </w:rPr>
      </w:pPr>
      <w:r w:rsidRPr="00BF52F3">
        <w:rPr>
          <w:rFonts w:ascii="Times New Roman" w:eastAsia="宋体" w:hAnsi="Times New Roman" w:cs="Times New Roman" w:hint="eastAsia"/>
          <w:b/>
          <w:bCs/>
          <w:i/>
          <w:iCs/>
          <w:sz w:val="20"/>
          <w:szCs w:val="20"/>
          <w:lang w:eastAsia="zh-CN"/>
        </w:rPr>
        <w:t>Proposal 1:</w:t>
      </w:r>
      <w:r w:rsidRPr="00BF52F3">
        <w:rPr>
          <w:rFonts w:ascii="Times New Roman" w:eastAsia="宋体" w:hAnsi="Times New Roman" w:cs="Times New Roman" w:hint="eastAsia"/>
          <w:b/>
          <w:bCs/>
          <w:i/>
          <w:iCs/>
          <w:sz w:val="20"/>
          <w:szCs w:val="20"/>
          <w:lang w:eastAsia="zh-CN"/>
        </w:rPr>
        <w:tab/>
        <w:t>RAN3 should capture the essence of RAN1#120 in the relevant specification(s). Specifically, it should be normatively stated that when the LMF provides ground truth information (Part B) to the gNB for the purpose of AI/ML training data collection, it shall include a timestamp to enable the gNB to correlate this information with the corresponding UL measurement data (Part A).</w:t>
      </w:r>
    </w:p>
    <w:p w14:paraId="6A19B796" w14:textId="449BD9BF" w:rsidR="00BF52F3" w:rsidRPr="00BF52F3" w:rsidRDefault="00BF52F3" w:rsidP="00BF52F3">
      <w:pPr>
        <w:adjustRightInd w:val="0"/>
        <w:snapToGrid w:val="0"/>
        <w:spacing w:after="120"/>
        <w:rPr>
          <w:rFonts w:ascii="Times New Roman" w:eastAsia="宋体" w:hAnsi="Times New Roman" w:cs="Times New Roman"/>
          <w:b/>
          <w:bCs/>
          <w:i/>
          <w:iCs/>
          <w:sz w:val="20"/>
          <w:szCs w:val="20"/>
          <w:lang w:eastAsia="zh-CN"/>
        </w:rPr>
      </w:pPr>
      <w:r w:rsidRPr="00BF52F3">
        <w:rPr>
          <w:rFonts w:ascii="Times New Roman" w:eastAsia="宋体" w:hAnsi="Times New Roman" w:cs="Times New Roman" w:hint="eastAsia"/>
          <w:b/>
          <w:bCs/>
          <w:i/>
          <w:iCs/>
          <w:sz w:val="20"/>
          <w:szCs w:val="20"/>
          <w:lang w:eastAsia="zh-CN"/>
        </w:rPr>
        <w:t>Proposal 2:</w:t>
      </w:r>
      <w:r w:rsidRPr="00BF52F3">
        <w:rPr>
          <w:rFonts w:ascii="Times New Roman" w:eastAsia="宋体" w:hAnsi="Times New Roman" w:cs="Times New Roman" w:hint="eastAsia"/>
          <w:b/>
          <w:bCs/>
          <w:i/>
          <w:iCs/>
          <w:sz w:val="20"/>
          <w:szCs w:val="20"/>
          <w:lang w:eastAsia="zh-CN"/>
        </w:rPr>
        <w:tab/>
      </w:r>
      <w:r w:rsidR="00C2406D" w:rsidRPr="00C2406D">
        <w:rPr>
          <w:rFonts w:ascii="Times New Roman" w:eastAsia="宋体" w:hAnsi="Times New Roman" w:cs="Times New Roman" w:hint="eastAsia"/>
          <w:b/>
          <w:bCs/>
          <w:i/>
          <w:iCs/>
          <w:sz w:val="20"/>
          <w:szCs w:val="20"/>
          <w:lang w:eastAsia="zh-CN"/>
        </w:rPr>
        <w:t>The above requirement should be incorporated into TS 38.305 to define the stage-2 procedure. The corresponding message semantics details (e.g., the inclusion of the TimeStamp IE) should be specified in TS 38.455.</w:t>
      </w:r>
    </w:p>
    <w:p w14:paraId="0D72AAD9" w14:textId="77777777" w:rsidR="00BF52F3" w:rsidRDefault="00BF52F3" w:rsidP="00741786">
      <w:pPr>
        <w:adjustRightInd w:val="0"/>
        <w:snapToGrid w:val="0"/>
        <w:spacing w:after="120"/>
        <w:rPr>
          <w:rFonts w:ascii="Times New Roman" w:eastAsia="宋体" w:hAnsi="Times New Roman" w:cs="Times New Roman"/>
          <w:sz w:val="20"/>
          <w:szCs w:val="20"/>
          <w:lang w:eastAsia="zh-CN"/>
        </w:rPr>
      </w:pPr>
    </w:p>
    <w:p w14:paraId="19882D02" w14:textId="77777777" w:rsidR="00EA2522" w:rsidRPr="00CF4322"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References</w:t>
      </w:r>
    </w:p>
    <w:p w14:paraId="27C2D259" w14:textId="77777777" w:rsidR="00741786" w:rsidRPr="006102B3" w:rsidRDefault="00741786" w:rsidP="00741786">
      <w:pPr>
        <w:pStyle w:val="a9"/>
        <w:numPr>
          <w:ilvl w:val="0"/>
          <w:numId w:val="20"/>
        </w:numPr>
        <w:spacing w:after="120"/>
        <w:rPr>
          <w:rFonts w:ascii="Times New Roman" w:eastAsia="宋体" w:hAnsi="Times New Roman" w:cs="Times New Roman"/>
          <w:kern w:val="0"/>
          <w:sz w:val="20"/>
          <w:szCs w:val="20"/>
          <w:lang w:val="en-GB"/>
          <w14:ligatures w14:val="none"/>
        </w:rPr>
      </w:pPr>
      <w:r>
        <w:rPr>
          <w:rFonts w:ascii="Times New Roman" w:eastAsia="宋体" w:hAnsi="Times New Roman" w:cs="Times New Roman"/>
          <w:kern w:val="0"/>
          <w:sz w:val="20"/>
          <w:szCs w:val="20"/>
        </w:rPr>
        <w:t>RAN1 Chairman’s notes</w:t>
      </w:r>
      <w:r w:rsidRPr="009759BA">
        <w:rPr>
          <w:rFonts w:ascii="Times New Roman" w:eastAsia="宋体" w:hAnsi="Times New Roman" w:cs="Times New Roman" w:hint="eastAsia"/>
          <w:kern w:val="0"/>
          <w:sz w:val="20"/>
          <w:szCs w:val="20"/>
          <w:lang w:eastAsia="zh-CN"/>
        </w:rPr>
        <w:t>,</w:t>
      </w:r>
      <w:r w:rsidRPr="009759BA">
        <w:rPr>
          <w:rFonts w:ascii="Times New Roman" w:eastAsia="宋体" w:hAnsi="Times New Roman" w:cs="Times New Roman"/>
          <w:kern w:val="0"/>
          <w:sz w:val="20"/>
          <w:szCs w:val="20"/>
          <w:lang w:eastAsia="zh-CN"/>
        </w:rPr>
        <w:t xml:space="preserve"> 3GPP RAN</w:t>
      </w:r>
      <w:r>
        <w:rPr>
          <w:rFonts w:ascii="Times New Roman" w:eastAsia="宋体" w:hAnsi="Times New Roman" w:cs="Times New Roman"/>
          <w:kern w:val="0"/>
          <w:sz w:val="20"/>
          <w:szCs w:val="20"/>
          <w:lang w:eastAsia="zh-CN"/>
        </w:rPr>
        <w:t>1</w:t>
      </w:r>
      <w:r w:rsidRPr="009759BA">
        <w:rPr>
          <w:rFonts w:ascii="Times New Roman" w:eastAsia="宋体" w:hAnsi="Times New Roman" w:cs="Times New Roman"/>
          <w:kern w:val="0"/>
          <w:sz w:val="20"/>
          <w:szCs w:val="20"/>
          <w:lang w:eastAsia="zh-CN"/>
        </w:rPr>
        <w:t xml:space="preserve"> #12</w:t>
      </w:r>
      <w:r>
        <w:rPr>
          <w:rFonts w:ascii="Times New Roman" w:eastAsia="宋体" w:hAnsi="Times New Roman" w:cs="Times New Roman"/>
          <w:kern w:val="0"/>
          <w:sz w:val="20"/>
          <w:szCs w:val="20"/>
          <w:lang w:eastAsia="zh-CN"/>
        </w:rPr>
        <w:t>0</w:t>
      </w:r>
    </w:p>
    <w:p w14:paraId="450FDF9F" w14:textId="633C07D5" w:rsidR="0017570D" w:rsidRPr="00741786" w:rsidRDefault="0017570D">
      <w:pPr>
        <w:widowControl/>
        <w:jc w:val="left"/>
        <w:rPr>
          <w:rFonts w:ascii="Arial" w:eastAsia="Yu Gothic Medium" w:hAnsi="Arial"/>
          <w:kern w:val="0"/>
          <w:sz w:val="20"/>
          <w:szCs w:val="20"/>
        </w:rPr>
      </w:pPr>
    </w:p>
    <w:p w14:paraId="588C2BAA" w14:textId="03AC42E7" w:rsidR="00184D20" w:rsidRDefault="00184D20">
      <w:pPr>
        <w:widowControl/>
        <w:jc w:val="left"/>
        <w:rPr>
          <w:rFonts w:ascii="Arial" w:eastAsia="Yu Gothic Medium" w:hAnsi="Arial"/>
          <w:kern w:val="0"/>
          <w:sz w:val="20"/>
          <w:szCs w:val="20"/>
          <w:lang w:val="en-US"/>
        </w:rPr>
      </w:pPr>
      <w:r>
        <w:rPr>
          <w:rFonts w:ascii="Arial" w:eastAsia="Yu Gothic Medium" w:hAnsi="Arial"/>
          <w:kern w:val="0"/>
          <w:sz w:val="20"/>
          <w:szCs w:val="20"/>
          <w:lang w:val="en-US"/>
        </w:rPr>
        <w:br w:type="page"/>
      </w:r>
    </w:p>
    <w:sectPr w:rsidR="00184D20" w:rsidSect="00386BA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8FF4F" w14:textId="77777777" w:rsidR="00590CB6" w:rsidRDefault="00590CB6" w:rsidP="00EA2522">
      <w:pPr>
        <w:rPr>
          <w:rFonts w:hint="eastAsia"/>
        </w:rPr>
      </w:pPr>
      <w:r>
        <w:separator/>
      </w:r>
    </w:p>
  </w:endnote>
  <w:endnote w:type="continuationSeparator" w:id="0">
    <w:p w14:paraId="1C0AB54B" w14:textId="77777777" w:rsidR="00590CB6" w:rsidRDefault="00590CB6" w:rsidP="00EA252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ZapfDingbats">
    <w:altName w:val="Segoe Print"/>
    <w:charset w:val="00"/>
    <w:family w:val="auto"/>
    <w:pitch w:val="default"/>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35F82" w14:textId="77777777" w:rsidR="00590CB6" w:rsidRDefault="00590CB6" w:rsidP="00EA2522">
      <w:pPr>
        <w:rPr>
          <w:rFonts w:hint="eastAsia"/>
        </w:rPr>
      </w:pPr>
      <w:r>
        <w:separator/>
      </w:r>
    </w:p>
  </w:footnote>
  <w:footnote w:type="continuationSeparator" w:id="0">
    <w:p w14:paraId="764FBDFE" w14:textId="77777777" w:rsidR="00590CB6" w:rsidRDefault="00590CB6" w:rsidP="00EA252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061AE"/>
    <w:multiLevelType w:val="hybridMultilevel"/>
    <w:tmpl w:val="C42C5976"/>
    <w:lvl w:ilvl="0" w:tplc="00000003">
      <w:start w:val="1"/>
      <w:numFmt w:val="bullet"/>
      <w:lvlText w:val=""/>
      <w:lvlJc w:val="left"/>
      <w:pPr>
        <w:ind w:left="420" w:hanging="420"/>
      </w:pPr>
      <w:rPr>
        <w:rFonts w:ascii="Symbol" w:hAnsi="Symbol" w:cs="Symbol" w:hint="default"/>
        <w:sz w:val="18"/>
        <w:szCs w:val="1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10082BA0"/>
    <w:multiLevelType w:val="multilevel"/>
    <w:tmpl w:val="FD9E46FC"/>
    <w:lvl w:ilvl="0">
      <w:start w:val="1"/>
      <w:numFmt w:val="decimal"/>
      <w:pStyle w:val="1st-ob-YJ"/>
      <w:lvlText w:val="Observation %1: "/>
      <w:lvlJc w:val="left"/>
      <w:pPr>
        <w:tabs>
          <w:tab w:val="num" w:pos="0"/>
        </w:tabs>
        <w:ind w:left="0" w:firstLine="0"/>
      </w:pPr>
      <w:rPr>
        <w:rFonts w:ascii="Times New Roman" w:hAnsi="Times New Roman"/>
        <w:b/>
        <w:bCs/>
        <w:i/>
        <w:iCs/>
        <w:caps w:val="0"/>
        <w:smallCaps w:val="0"/>
        <w:strike w:val="0"/>
        <w:dstrike w:val="0"/>
        <w:outline w:val="0"/>
        <w:shadow w:val="0"/>
        <w:emboss w:val="0"/>
        <w:imprint w:val="0"/>
        <w:noProof w:val="0"/>
        <w:vanish w:val="0"/>
        <w:webHidden w:val="0"/>
        <w:spacing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8A5BF2"/>
    <w:multiLevelType w:val="hybridMultilevel"/>
    <w:tmpl w:val="5FAE1958"/>
    <w:lvl w:ilvl="0" w:tplc="B0620D4C">
      <w:start w:val="1"/>
      <w:numFmt w:val="bullet"/>
      <w:lvlText w:val=""/>
      <w:lvlJc w:val="left"/>
      <w:pPr>
        <w:tabs>
          <w:tab w:val="num" w:pos="720"/>
        </w:tabs>
        <w:ind w:left="720" w:hanging="360"/>
      </w:pPr>
      <w:rPr>
        <w:rFonts w:ascii="Symbol" w:hAnsi="Symbol" w:hint="default"/>
      </w:rPr>
    </w:lvl>
    <w:lvl w:ilvl="1" w:tplc="994C8C18" w:tentative="1">
      <w:start w:val="1"/>
      <w:numFmt w:val="bullet"/>
      <w:lvlText w:val=""/>
      <w:lvlJc w:val="left"/>
      <w:pPr>
        <w:tabs>
          <w:tab w:val="num" w:pos="1440"/>
        </w:tabs>
        <w:ind w:left="1440" w:hanging="360"/>
      </w:pPr>
      <w:rPr>
        <w:rFonts w:ascii="Symbol" w:hAnsi="Symbol" w:hint="default"/>
      </w:rPr>
    </w:lvl>
    <w:lvl w:ilvl="2" w:tplc="DC4043BC" w:tentative="1">
      <w:start w:val="1"/>
      <w:numFmt w:val="bullet"/>
      <w:lvlText w:val=""/>
      <w:lvlJc w:val="left"/>
      <w:pPr>
        <w:tabs>
          <w:tab w:val="num" w:pos="2160"/>
        </w:tabs>
        <w:ind w:left="2160" w:hanging="360"/>
      </w:pPr>
      <w:rPr>
        <w:rFonts w:ascii="Symbol" w:hAnsi="Symbol" w:hint="default"/>
      </w:rPr>
    </w:lvl>
    <w:lvl w:ilvl="3" w:tplc="D65AD31A" w:tentative="1">
      <w:start w:val="1"/>
      <w:numFmt w:val="bullet"/>
      <w:lvlText w:val=""/>
      <w:lvlJc w:val="left"/>
      <w:pPr>
        <w:tabs>
          <w:tab w:val="num" w:pos="2880"/>
        </w:tabs>
        <w:ind w:left="2880" w:hanging="360"/>
      </w:pPr>
      <w:rPr>
        <w:rFonts w:ascii="Symbol" w:hAnsi="Symbol" w:hint="default"/>
      </w:rPr>
    </w:lvl>
    <w:lvl w:ilvl="4" w:tplc="04BC00A0" w:tentative="1">
      <w:start w:val="1"/>
      <w:numFmt w:val="bullet"/>
      <w:lvlText w:val=""/>
      <w:lvlJc w:val="left"/>
      <w:pPr>
        <w:tabs>
          <w:tab w:val="num" w:pos="3600"/>
        </w:tabs>
        <w:ind w:left="3600" w:hanging="360"/>
      </w:pPr>
      <w:rPr>
        <w:rFonts w:ascii="Symbol" w:hAnsi="Symbol" w:hint="default"/>
      </w:rPr>
    </w:lvl>
    <w:lvl w:ilvl="5" w:tplc="58EE1748" w:tentative="1">
      <w:start w:val="1"/>
      <w:numFmt w:val="bullet"/>
      <w:lvlText w:val=""/>
      <w:lvlJc w:val="left"/>
      <w:pPr>
        <w:tabs>
          <w:tab w:val="num" w:pos="4320"/>
        </w:tabs>
        <w:ind w:left="4320" w:hanging="360"/>
      </w:pPr>
      <w:rPr>
        <w:rFonts w:ascii="Symbol" w:hAnsi="Symbol" w:hint="default"/>
      </w:rPr>
    </w:lvl>
    <w:lvl w:ilvl="6" w:tplc="6368E38A" w:tentative="1">
      <w:start w:val="1"/>
      <w:numFmt w:val="bullet"/>
      <w:lvlText w:val=""/>
      <w:lvlJc w:val="left"/>
      <w:pPr>
        <w:tabs>
          <w:tab w:val="num" w:pos="5040"/>
        </w:tabs>
        <w:ind w:left="5040" w:hanging="360"/>
      </w:pPr>
      <w:rPr>
        <w:rFonts w:ascii="Symbol" w:hAnsi="Symbol" w:hint="default"/>
      </w:rPr>
    </w:lvl>
    <w:lvl w:ilvl="7" w:tplc="A16E8ED2" w:tentative="1">
      <w:start w:val="1"/>
      <w:numFmt w:val="bullet"/>
      <w:lvlText w:val=""/>
      <w:lvlJc w:val="left"/>
      <w:pPr>
        <w:tabs>
          <w:tab w:val="num" w:pos="5760"/>
        </w:tabs>
        <w:ind w:left="5760" w:hanging="360"/>
      </w:pPr>
      <w:rPr>
        <w:rFonts w:ascii="Symbol" w:hAnsi="Symbol" w:hint="default"/>
      </w:rPr>
    </w:lvl>
    <w:lvl w:ilvl="8" w:tplc="AF1A09A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48C502B"/>
    <w:multiLevelType w:val="multilevel"/>
    <w:tmpl w:val="A29CCE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1051CA"/>
    <w:multiLevelType w:val="hybridMultilevel"/>
    <w:tmpl w:val="E9784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804FDE"/>
    <w:multiLevelType w:val="hybridMultilevel"/>
    <w:tmpl w:val="79785F1C"/>
    <w:lvl w:ilvl="0" w:tplc="F0AC8C80">
      <w:start w:val="1"/>
      <w:numFmt w:val="bullet"/>
      <w:lvlText w:val=""/>
      <w:lvlJc w:val="left"/>
      <w:pPr>
        <w:ind w:left="530" w:hanging="420"/>
      </w:pPr>
      <w:rPr>
        <w:rFonts w:ascii="Symbol" w:hAnsi="Symbol"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13" w15:restartNumberingAfterBreak="0">
    <w:nsid w:val="3146089D"/>
    <w:multiLevelType w:val="hybridMultilevel"/>
    <w:tmpl w:val="36B635C2"/>
    <w:lvl w:ilvl="0" w:tplc="320EB6AC">
      <w:start w:val="1"/>
      <w:numFmt w:val="bullet"/>
      <w:lvlText w:val="-"/>
      <w:lvlJc w:val="left"/>
      <w:pPr>
        <w:ind w:left="420" w:hanging="420"/>
      </w:pPr>
      <w:rPr>
        <w:rFonts w:ascii="Arial" w:eastAsia="Calibri"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33525C"/>
    <w:multiLevelType w:val="multilevel"/>
    <w:tmpl w:val="153C0304"/>
    <w:lvl w:ilvl="0">
      <w:start w:val="1"/>
      <w:numFmt w:val="decimal"/>
      <w:pStyle w:val="1st-Proposal-YJ"/>
      <w:lvlText w:val="Proposal %1:"/>
      <w:lvlJc w:val="left"/>
      <w:pPr>
        <w:tabs>
          <w:tab w:val="num" w:pos="0"/>
        </w:tabs>
        <w:ind w:left="0" w:firstLine="0"/>
      </w:pPr>
      <w:rPr>
        <w:rFonts w:ascii="Times New Roman" w:eastAsia="宋体" w:hAnsi="Times New Roman" w:cs="Times New Roman" w:hint="default"/>
        <w:b/>
        <w:i/>
        <w:sz w:val="20"/>
        <w:szCs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15"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DA636B"/>
    <w:multiLevelType w:val="hybridMultilevel"/>
    <w:tmpl w:val="B45CC406"/>
    <w:lvl w:ilvl="0" w:tplc="DB9EF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76F3F0B"/>
    <w:multiLevelType w:val="multilevel"/>
    <w:tmpl w:val="476F3F0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29B1701"/>
    <w:multiLevelType w:val="hybridMultilevel"/>
    <w:tmpl w:val="D3867AEA"/>
    <w:lvl w:ilvl="0" w:tplc="F0AC8C8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AC7048"/>
    <w:multiLevelType w:val="hybridMultilevel"/>
    <w:tmpl w:val="7326DD8C"/>
    <w:lvl w:ilvl="0" w:tplc="F0AC8C80">
      <w:start w:val="1"/>
      <w:numFmt w:val="bullet"/>
      <w:lvlText w:val=""/>
      <w:lvlJc w:val="left"/>
      <w:pPr>
        <w:tabs>
          <w:tab w:val="num" w:pos="720"/>
        </w:tabs>
        <w:ind w:left="720" w:hanging="360"/>
      </w:pPr>
      <w:rPr>
        <w:rFonts w:ascii="Symbol" w:hAnsi="Symbol" w:hint="default"/>
      </w:rPr>
    </w:lvl>
    <w:lvl w:ilvl="1" w:tplc="939AE6DC" w:tentative="1">
      <w:start w:val="1"/>
      <w:numFmt w:val="bullet"/>
      <w:lvlText w:val=""/>
      <w:lvlJc w:val="left"/>
      <w:pPr>
        <w:tabs>
          <w:tab w:val="num" w:pos="1440"/>
        </w:tabs>
        <w:ind w:left="1440" w:hanging="360"/>
      </w:pPr>
      <w:rPr>
        <w:rFonts w:ascii="Symbol" w:hAnsi="Symbol" w:hint="default"/>
      </w:rPr>
    </w:lvl>
    <w:lvl w:ilvl="2" w:tplc="0338D64E" w:tentative="1">
      <w:start w:val="1"/>
      <w:numFmt w:val="bullet"/>
      <w:lvlText w:val=""/>
      <w:lvlJc w:val="left"/>
      <w:pPr>
        <w:tabs>
          <w:tab w:val="num" w:pos="2160"/>
        </w:tabs>
        <w:ind w:left="2160" w:hanging="360"/>
      </w:pPr>
      <w:rPr>
        <w:rFonts w:ascii="Symbol" w:hAnsi="Symbol" w:hint="default"/>
      </w:rPr>
    </w:lvl>
    <w:lvl w:ilvl="3" w:tplc="F41C71E4" w:tentative="1">
      <w:start w:val="1"/>
      <w:numFmt w:val="bullet"/>
      <w:lvlText w:val=""/>
      <w:lvlJc w:val="left"/>
      <w:pPr>
        <w:tabs>
          <w:tab w:val="num" w:pos="2880"/>
        </w:tabs>
        <w:ind w:left="2880" w:hanging="360"/>
      </w:pPr>
      <w:rPr>
        <w:rFonts w:ascii="Symbol" w:hAnsi="Symbol" w:hint="default"/>
      </w:rPr>
    </w:lvl>
    <w:lvl w:ilvl="4" w:tplc="BE3A3CA0" w:tentative="1">
      <w:start w:val="1"/>
      <w:numFmt w:val="bullet"/>
      <w:lvlText w:val=""/>
      <w:lvlJc w:val="left"/>
      <w:pPr>
        <w:tabs>
          <w:tab w:val="num" w:pos="3600"/>
        </w:tabs>
        <w:ind w:left="3600" w:hanging="360"/>
      </w:pPr>
      <w:rPr>
        <w:rFonts w:ascii="Symbol" w:hAnsi="Symbol" w:hint="default"/>
      </w:rPr>
    </w:lvl>
    <w:lvl w:ilvl="5" w:tplc="39442E66" w:tentative="1">
      <w:start w:val="1"/>
      <w:numFmt w:val="bullet"/>
      <w:lvlText w:val=""/>
      <w:lvlJc w:val="left"/>
      <w:pPr>
        <w:tabs>
          <w:tab w:val="num" w:pos="4320"/>
        </w:tabs>
        <w:ind w:left="4320" w:hanging="360"/>
      </w:pPr>
      <w:rPr>
        <w:rFonts w:ascii="Symbol" w:hAnsi="Symbol" w:hint="default"/>
      </w:rPr>
    </w:lvl>
    <w:lvl w:ilvl="6" w:tplc="5AFCF9BC" w:tentative="1">
      <w:start w:val="1"/>
      <w:numFmt w:val="bullet"/>
      <w:lvlText w:val=""/>
      <w:lvlJc w:val="left"/>
      <w:pPr>
        <w:tabs>
          <w:tab w:val="num" w:pos="5040"/>
        </w:tabs>
        <w:ind w:left="5040" w:hanging="360"/>
      </w:pPr>
      <w:rPr>
        <w:rFonts w:ascii="Symbol" w:hAnsi="Symbol" w:hint="default"/>
      </w:rPr>
    </w:lvl>
    <w:lvl w:ilvl="7" w:tplc="6450D378" w:tentative="1">
      <w:start w:val="1"/>
      <w:numFmt w:val="bullet"/>
      <w:lvlText w:val=""/>
      <w:lvlJc w:val="left"/>
      <w:pPr>
        <w:tabs>
          <w:tab w:val="num" w:pos="5760"/>
        </w:tabs>
        <w:ind w:left="5760" w:hanging="360"/>
      </w:pPr>
      <w:rPr>
        <w:rFonts w:ascii="Symbol" w:hAnsi="Symbol" w:hint="default"/>
      </w:rPr>
    </w:lvl>
    <w:lvl w:ilvl="8" w:tplc="2E8C048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51F1BA4"/>
    <w:multiLevelType w:val="hybridMultilevel"/>
    <w:tmpl w:val="6714E78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A6A288A"/>
    <w:multiLevelType w:val="hybridMultilevel"/>
    <w:tmpl w:val="D3A4B0EC"/>
    <w:lvl w:ilvl="0" w:tplc="040B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7"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722AA1"/>
    <w:multiLevelType w:val="hybridMultilevel"/>
    <w:tmpl w:val="8438E45C"/>
    <w:lvl w:ilvl="0" w:tplc="9A4A9D8C">
      <w:numFmt w:val="bullet"/>
      <w:lvlText w:val="-"/>
      <w:lvlJc w:val="left"/>
      <w:pPr>
        <w:ind w:left="360" w:hanging="360"/>
      </w:pPr>
      <w:rPr>
        <w:rFonts w:ascii="Times New Roman" w:eastAsia="Yu Gothic Medium"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76CA6745"/>
    <w:multiLevelType w:val="multilevel"/>
    <w:tmpl w:val="20188AE6"/>
    <w:lvl w:ilvl="0">
      <w:start w:val="1"/>
      <w:numFmt w:val="decimal"/>
      <w:lvlText w:val="%1."/>
      <w:lvlJc w:val="left"/>
      <w:pPr>
        <w:ind w:left="420" w:hanging="420"/>
      </w:pPr>
    </w:lvl>
    <w:lvl w:ilvl="1">
      <w:start w:val="1"/>
      <w:numFmt w:val="decimal"/>
      <w:isLgl/>
      <w:lvlText w:val="%1.%2"/>
      <w:lvlJc w:val="left"/>
      <w:pPr>
        <w:ind w:left="471" w:hanging="471"/>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090546180">
    <w:abstractNumId w:val="3"/>
  </w:num>
  <w:num w:numId="2" w16cid:durableId="10031333">
    <w:abstractNumId w:val="15"/>
  </w:num>
  <w:num w:numId="3" w16cid:durableId="318727014">
    <w:abstractNumId w:val="28"/>
  </w:num>
  <w:num w:numId="4" w16cid:durableId="385956911">
    <w:abstractNumId w:val="32"/>
  </w:num>
  <w:num w:numId="5" w16cid:durableId="1534222168">
    <w:abstractNumId w:val="34"/>
  </w:num>
  <w:num w:numId="6" w16cid:durableId="1791781322">
    <w:abstractNumId w:val="4"/>
  </w:num>
  <w:num w:numId="7" w16cid:durableId="163016219">
    <w:abstractNumId w:val="29"/>
  </w:num>
  <w:num w:numId="8" w16cid:durableId="531383181">
    <w:abstractNumId w:val="2"/>
  </w:num>
  <w:num w:numId="9" w16cid:durableId="2118868848">
    <w:abstractNumId w:val="7"/>
  </w:num>
  <w:num w:numId="10" w16cid:durableId="224142708">
    <w:abstractNumId w:val="23"/>
  </w:num>
  <w:num w:numId="11" w16cid:durableId="360208457">
    <w:abstractNumId w:val="9"/>
  </w:num>
  <w:num w:numId="12" w16cid:durableId="1187913810">
    <w:abstractNumId w:val="25"/>
  </w:num>
  <w:num w:numId="13" w16cid:durableId="419909374">
    <w:abstractNumId w:val="13"/>
  </w:num>
  <w:num w:numId="14" w16cid:durableId="107429674">
    <w:abstractNumId w:val="27"/>
  </w:num>
  <w:num w:numId="15" w16cid:durableId="71391941">
    <w:abstractNumId w:val="1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42906050">
    <w:abstractNumId w:val="12"/>
  </w:num>
  <w:num w:numId="17" w16cid:durableId="713626740">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5826175">
    <w:abstractNumId w:val="1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5249017">
    <w:abstractNumId w:val="19"/>
  </w:num>
  <w:num w:numId="20" w16cid:durableId="10287976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58411796">
    <w:abstractNumId w:val="26"/>
  </w:num>
  <w:num w:numId="22" w16cid:durableId="1059982595">
    <w:abstractNumId w:val="30"/>
  </w:num>
  <w:num w:numId="23" w16cid:durableId="681787594">
    <w:abstractNumId w:val="17"/>
  </w:num>
  <w:num w:numId="24" w16cid:durableId="163905962">
    <w:abstractNumId w:val="22"/>
  </w:num>
  <w:num w:numId="25" w16cid:durableId="1282768056">
    <w:abstractNumId w:val="1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59045676">
    <w:abstractNumId w:val="1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682171">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61912238">
    <w:abstractNumId w:val="27"/>
  </w:num>
  <w:num w:numId="29" w16cid:durableId="1251306415">
    <w:abstractNumId w:val="1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71117416">
    <w:abstractNumId w:val="20"/>
  </w:num>
  <w:num w:numId="31" w16cid:durableId="55279422">
    <w:abstractNumId w:val="6"/>
  </w:num>
  <w:num w:numId="32" w16cid:durableId="331565275">
    <w:abstractNumId w:val="11"/>
  </w:num>
  <w:num w:numId="33" w16cid:durableId="1622609898">
    <w:abstractNumId w:val="0"/>
  </w:num>
  <w:num w:numId="34" w16cid:durableId="677198519">
    <w:abstractNumId w:val="21"/>
  </w:num>
  <w:num w:numId="35" w16cid:durableId="1686176700">
    <w:abstractNumId w:val="16"/>
  </w:num>
  <w:num w:numId="36" w16cid:durableId="48961718">
    <w:abstractNumId w:val="18"/>
  </w:num>
  <w:num w:numId="37" w16cid:durableId="339115513">
    <w:abstractNumId w:val="31"/>
  </w:num>
  <w:num w:numId="38" w16cid:durableId="517236719">
    <w:abstractNumId w:val="1"/>
  </w:num>
  <w:num w:numId="39" w16cid:durableId="927924829">
    <w:abstractNumId w:val="33"/>
  </w:num>
  <w:num w:numId="40" w16cid:durableId="1977564891">
    <w:abstractNumId w:val="1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28042356">
    <w:abstractNumId w:val="1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32104132">
    <w:abstractNumId w:val="14"/>
  </w:num>
  <w:num w:numId="43" w16cid:durableId="1875314053">
    <w:abstractNumId w:val="24"/>
  </w:num>
  <w:num w:numId="44" w16cid:durableId="455224173">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3A63"/>
    <w:rsid w:val="00006563"/>
    <w:rsid w:val="00007B53"/>
    <w:rsid w:val="00014672"/>
    <w:rsid w:val="0001559E"/>
    <w:rsid w:val="0001682F"/>
    <w:rsid w:val="0002541D"/>
    <w:rsid w:val="0003013A"/>
    <w:rsid w:val="00031884"/>
    <w:rsid w:val="00032460"/>
    <w:rsid w:val="00034695"/>
    <w:rsid w:val="000370E7"/>
    <w:rsid w:val="00041E45"/>
    <w:rsid w:val="00050AEC"/>
    <w:rsid w:val="00050E7F"/>
    <w:rsid w:val="00056F39"/>
    <w:rsid w:val="00057C29"/>
    <w:rsid w:val="000601F0"/>
    <w:rsid w:val="0006305E"/>
    <w:rsid w:val="00073D1C"/>
    <w:rsid w:val="0007449E"/>
    <w:rsid w:val="00074CE2"/>
    <w:rsid w:val="000A00C0"/>
    <w:rsid w:val="000A1919"/>
    <w:rsid w:val="000A27DF"/>
    <w:rsid w:val="000A60F4"/>
    <w:rsid w:val="000A708C"/>
    <w:rsid w:val="000B1E53"/>
    <w:rsid w:val="000B2B85"/>
    <w:rsid w:val="000B727A"/>
    <w:rsid w:val="000B7719"/>
    <w:rsid w:val="000B7D80"/>
    <w:rsid w:val="000C1077"/>
    <w:rsid w:val="000C2B4B"/>
    <w:rsid w:val="000C5709"/>
    <w:rsid w:val="000C663A"/>
    <w:rsid w:val="000D0DA3"/>
    <w:rsid w:val="000D0EEE"/>
    <w:rsid w:val="000E4F18"/>
    <w:rsid w:val="000E6267"/>
    <w:rsid w:val="000F1D08"/>
    <w:rsid w:val="000F1FFD"/>
    <w:rsid w:val="00107625"/>
    <w:rsid w:val="00107D39"/>
    <w:rsid w:val="0011265A"/>
    <w:rsid w:val="001206E6"/>
    <w:rsid w:val="00123B3B"/>
    <w:rsid w:val="00123DC1"/>
    <w:rsid w:val="00127E13"/>
    <w:rsid w:val="0014257D"/>
    <w:rsid w:val="00144295"/>
    <w:rsid w:val="0014643C"/>
    <w:rsid w:val="001503FE"/>
    <w:rsid w:val="00151C8F"/>
    <w:rsid w:val="00151F4C"/>
    <w:rsid w:val="00153970"/>
    <w:rsid w:val="00167DC9"/>
    <w:rsid w:val="00172904"/>
    <w:rsid w:val="00172970"/>
    <w:rsid w:val="00172DF8"/>
    <w:rsid w:val="0017570D"/>
    <w:rsid w:val="0017752E"/>
    <w:rsid w:val="00184B65"/>
    <w:rsid w:val="00184D20"/>
    <w:rsid w:val="00185FC8"/>
    <w:rsid w:val="00196AF4"/>
    <w:rsid w:val="001A0E56"/>
    <w:rsid w:val="001A336D"/>
    <w:rsid w:val="001A3605"/>
    <w:rsid w:val="001A4027"/>
    <w:rsid w:val="001B06A3"/>
    <w:rsid w:val="001B4A31"/>
    <w:rsid w:val="001B4F27"/>
    <w:rsid w:val="001B71A3"/>
    <w:rsid w:val="001C1285"/>
    <w:rsid w:val="001C1C0B"/>
    <w:rsid w:val="001C3BF9"/>
    <w:rsid w:val="001D006D"/>
    <w:rsid w:val="001D3D87"/>
    <w:rsid w:val="001D5C2D"/>
    <w:rsid w:val="001E0981"/>
    <w:rsid w:val="001E3647"/>
    <w:rsid w:val="001E6D1B"/>
    <w:rsid w:val="001F33F7"/>
    <w:rsid w:val="001F4075"/>
    <w:rsid w:val="001F6AD3"/>
    <w:rsid w:val="002041ED"/>
    <w:rsid w:val="002076AA"/>
    <w:rsid w:val="002105FC"/>
    <w:rsid w:val="00211470"/>
    <w:rsid w:val="00212F03"/>
    <w:rsid w:val="00214797"/>
    <w:rsid w:val="0021522E"/>
    <w:rsid w:val="0022158D"/>
    <w:rsid w:val="0022234E"/>
    <w:rsid w:val="00223665"/>
    <w:rsid w:val="00224EB7"/>
    <w:rsid w:val="00226F9D"/>
    <w:rsid w:val="0023116C"/>
    <w:rsid w:val="00235079"/>
    <w:rsid w:val="002369E1"/>
    <w:rsid w:val="00240196"/>
    <w:rsid w:val="00244498"/>
    <w:rsid w:val="00250E42"/>
    <w:rsid w:val="002521E0"/>
    <w:rsid w:val="002555F9"/>
    <w:rsid w:val="00261D67"/>
    <w:rsid w:val="002621D3"/>
    <w:rsid w:val="00262A55"/>
    <w:rsid w:val="002648A3"/>
    <w:rsid w:val="00276B65"/>
    <w:rsid w:val="00282DA0"/>
    <w:rsid w:val="002832FD"/>
    <w:rsid w:val="002832FF"/>
    <w:rsid w:val="00284C26"/>
    <w:rsid w:val="00287244"/>
    <w:rsid w:val="00287933"/>
    <w:rsid w:val="00293A72"/>
    <w:rsid w:val="002976E9"/>
    <w:rsid w:val="002A324A"/>
    <w:rsid w:val="002A4C80"/>
    <w:rsid w:val="002A5DEC"/>
    <w:rsid w:val="002B2C8A"/>
    <w:rsid w:val="002B6E38"/>
    <w:rsid w:val="002B740B"/>
    <w:rsid w:val="002C3F75"/>
    <w:rsid w:val="002D5F7C"/>
    <w:rsid w:val="002E0A43"/>
    <w:rsid w:val="002E2AC2"/>
    <w:rsid w:val="002E55F3"/>
    <w:rsid w:val="002E7781"/>
    <w:rsid w:val="002E78A2"/>
    <w:rsid w:val="002F1D13"/>
    <w:rsid w:val="002F6DB3"/>
    <w:rsid w:val="002F72D0"/>
    <w:rsid w:val="0030112B"/>
    <w:rsid w:val="0030297D"/>
    <w:rsid w:val="00302E0E"/>
    <w:rsid w:val="00304CCD"/>
    <w:rsid w:val="00304E46"/>
    <w:rsid w:val="003217A2"/>
    <w:rsid w:val="00326C96"/>
    <w:rsid w:val="003271CE"/>
    <w:rsid w:val="00332F31"/>
    <w:rsid w:val="00340889"/>
    <w:rsid w:val="00343F71"/>
    <w:rsid w:val="00351E18"/>
    <w:rsid w:val="00355DBD"/>
    <w:rsid w:val="00361572"/>
    <w:rsid w:val="00363758"/>
    <w:rsid w:val="00367E1B"/>
    <w:rsid w:val="00381A03"/>
    <w:rsid w:val="00386BA4"/>
    <w:rsid w:val="00386FC5"/>
    <w:rsid w:val="003873A4"/>
    <w:rsid w:val="0038767D"/>
    <w:rsid w:val="00390329"/>
    <w:rsid w:val="00390550"/>
    <w:rsid w:val="003A29B6"/>
    <w:rsid w:val="003A2DED"/>
    <w:rsid w:val="003A4AC1"/>
    <w:rsid w:val="003C15D8"/>
    <w:rsid w:val="003C2330"/>
    <w:rsid w:val="003C3CD5"/>
    <w:rsid w:val="003C6567"/>
    <w:rsid w:val="003D3C0E"/>
    <w:rsid w:val="00401BB7"/>
    <w:rsid w:val="00405686"/>
    <w:rsid w:val="0041134F"/>
    <w:rsid w:val="004147FF"/>
    <w:rsid w:val="00423E49"/>
    <w:rsid w:val="00424D4D"/>
    <w:rsid w:val="00426C4C"/>
    <w:rsid w:val="004300B3"/>
    <w:rsid w:val="00435F31"/>
    <w:rsid w:val="00437F4B"/>
    <w:rsid w:val="00441090"/>
    <w:rsid w:val="004453C7"/>
    <w:rsid w:val="00451704"/>
    <w:rsid w:val="00454DC5"/>
    <w:rsid w:val="004640A6"/>
    <w:rsid w:val="0046581B"/>
    <w:rsid w:val="004668B3"/>
    <w:rsid w:val="00470B8F"/>
    <w:rsid w:val="004743A9"/>
    <w:rsid w:val="0047717A"/>
    <w:rsid w:val="004906AC"/>
    <w:rsid w:val="00491E31"/>
    <w:rsid w:val="00494821"/>
    <w:rsid w:val="00494BCB"/>
    <w:rsid w:val="00496586"/>
    <w:rsid w:val="004A0E50"/>
    <w:rsid w:val="004A3747"/>
    <w:rsid w:val="004A3E9B"/>
    <w:rsid w:val="004A4ED7"/>
    <w:rsid w:val="004A52D3"/>
    <w:rsid w:val="004A7F88"/>
    <w:rsid w:val="004B18B2"/>
    <w:rsid w:val="004B29D9"/>
    <w:rsid w:val="004B38F5"/>
    <w:rsid w:val="004D6922"/>
    <w:rsid w:val="004E0438"/>
    <w:rsid w:val="004E4E44"/>
    <w:rsid w:val="004E59C2"/>
    <w:rsid w:val="004F4633"/>
    <w:rsid w:val="004F4655"/>
    <w:rsid w:val="005004A6"/>
    <w:rsid w:val="00504F6B"/>
    <w:rsid w:val="00505915"/>
    <w:rsid w:val="00513056"/>
    <w:rsid w:val="00520F0C"/>
    <w:rsid w:val="00526487"/>
    <w:rsid w:val="00527D23"/>
    <w:rsid w:val="005303E1"/>
    <w:rsid w:val="005308B4"/>
    <w:rsid w:val="00534A02"/>
    <w:rsid w:val="005361A5"/>
    <w:rsid w:val="00536406"/>
    <w:rsid w:val="00540DCC"/>
    <w:rsid w:val="0054106C"/>
    <w:rsid w:val="00541EE0"/>
    <w:rsid w:val="00543191"/>
    <w:rsid w:val="005445AF"/>
    <w:rsid w:val="005461F7"/>
    <w:rsid w:val="00550E4A"/>
    <w:rsid w:val="00553DCE"/>
    <w:rsid w:val="005552D7"/>
    <w:rsid w:val="00557358"/>
    <w:rsid w:val="0055774C"/>
    <w:rsid w:val="005747E4"/>
    <w:rsid w:val="00584907"/>
    <w:rsid w:val="00590CB6"/>
    <w:rsid w:val="005A1B63"/>
    <w:rsid w:val="005A2342"/>
    <w:rsid w:val="005A49BF"/>
    <w:rsid w:val="005A766D"/>
    <w:rsid w:val="005B0208"/>
    <w:rsid w:val="005B0CC4"/>
    <w:rsid w:val="005B3675"/>
    <w:rsid w:val="005B483C"/>
    <w:rsid w:val="005B6C66"/>
    <w:rsid w:val="005B7212"/>
    <w:rsid w:val="005C02A8"/>
    <w:rsid w:val="005C0ACC"/>
    <w:rsid w:val="005C53AB"/>
    <w:rsid w:val="005D07BB"/>
    <w:rsid w:val="005D3029"/>
    <w:rsid w:val="005D3253"/>
    <w:rsid w:val="005D6909"/>
    <w:rsid w:val="005D7C6F"/>
    <w:rsid w:val="005E220C"/>
    <w:rsid w:val="005E2E3B"/>
    <w:rsid w:val="006017CF"/>
    <w:rsid w:val="00603936"/>
    <w:rsid w:val="0060472D"/>
    <w:rsid w:val="00605AA7"/>
    <w:rsid w:val="0060777E"/>
    <w:rsid w:val="006102B3"/>
    <w:rsid w:val="006110BB"/>
    <w:rsid w:val="00613873"/>
    <w:rsid w:val="006141B6"/>
    <w:rsid w:val="00623C54"/>
    <w:rsid w:val="00627C0B"/>
    <w:rsid w:val="00633A27"/>
    <w:rsid w:val="006342B1"/>
    <w:rsid w:val="00634C5E"/>
    <w:rsid w:val="00653029"/>
    <w:rsid w:val="00654555"/>
    <w:rsid w:val="006561B0"/>
    <w:rsid w:val="006601D8"/>
    <w:rsid w:val="00660C55"/>
    <w:rsid w:val="00663016"/>
    <w:rsid w:val="006632D5"/>
    <w:rsid w:val="00667112"/>
    <w:rsid w:val="00670A2C"/>
    <w:rsid w:val="0067400B"/>
    <w:rsid w:val="0067413B"/>
    <w:rsid w:val="00675697"/>
    <w:rsid w:val="00675E2A"/>
    <w:rsid w:val="006765EE"/>
    <w:rsid w:val="00676AD1"/>
    <w:rsid w:val="00676F0E"/>
    <w:rsid w:val="00681F0D"/>
    <w:rsid w:val="00686D21"/>
    <w:rsid w:val="00687A17"/>
    <w:rsid w:val="00690AE9"/>
    <w:rsid w:val="00692F20"/>
    <w:rsid w:val="00694374"/>
    <w:rsid w:val="006955E0"/>
    <w:rsid w:val="00696D89"/>
    <w:rsid w:val="006A1B4B"/>
    <w:rsid w:val="006A652C"/>
    <w:rsid w:val="006B2214"/>
    <w:rsid w:val="006B511A"/>
    <w:rsid w:val="006B7BD0"/>
    <w:rsid w:val="006C338D"/>
    <w:rsid w:val="006C7B86"/>
    <w:rsid w:val="006D1BD0"/>
    <w:rsid w:val="006D5283"/>
    <w:rsid w:val="006E2C3E"/>
    <w:rsid w:val="006F186F"/>
    <w:rsid w:val="006F1A6F"/>
    <w:rsid w:val="006F1A9C"/>
    <w:rsid w:val="006F2AC7"/>
    <w:rsid w:val="006F3E75"/>
    <w:rsid w:val="00700ADE"/>
    <w:rsid w:val="00701171"/>
    <w:rsid w:val="0071249C"/>
    <w:rsid w:val="007157AD"/>
    <w:rsid w:val="007169AB"/>
    <w:rsid w:val="00717CE2"/>
    <w:rsid w:val="00724904"/>
    <w:rsid w:val="007254EF"/>
    <w:rsid w:val="007277B9"/>
    <w:rsid w:val="00727E0E"/>
    <w:rsid w:val="00733774"/>
    <w:rsid w:val="007353BD"/>
    <w:rsid w:val="00736329"/>
    <w:rsid w:val="00736FAF"/>
    <w:rsid w:val="00741786"/>
    <w:rsid w:val="00756478"/>
    <w:rsid w:val="0075654F"/>
    <w:rsid w:val="00760907"/>
    <w:rsid w:val="00762832"/>
    <w:rsid w:val="00764366"/>
    <w:rsid w:val="00766794"/>
    <w:rsid w:val="007707F7"/>
    <w:rsid w:val="0077284E"/>
    <w:rsid w:val="0077345F"/>
    <w:rsid w:val="00776782"/>
    <w:rsid w:val="00777FA7"/>
    <w:rsid w:val="00781E3D"/>
    <w:rsid w:val="00782AB5"/>
    <w:rsid w:val="0079408F"/>
    <w:rsid w:val="00794B47"/>
    <w:rsid w:val="00795C81"/>
    <w:rsid w:val="007A1A7D"/>
    <w:rsid w:val="007A7EF0"/>
    <w:rsid w:val="007B20A2"/>
    <w:rsid w:val="007B470A"/>
    <w:rsid w:val="007B4972"/>
    <w:rsid w:val="007C5576"/>
    <w:rsid w:val="007D4973"/>
    <w:rsid w:val="007F545E"/>
    <w:rsid w:val="007F67B7"/>
    <w:rsid w:val="008010AA"/>
    <w:rsid w:val="008020F9"/>
    <w:rsid w:val="00810E3E"/>
    <w:rsid w:val="00811619"/>
    <w:rsid w:val="00812AD0"/>
    <w:rsid w:val="00816082"/>
    <w:rsid w:val="00821525"/>
    <w:rsid w:val="008224A4"/>
    <w:rsid w:val="00825695"/>
    <w:rsid w:val="00825D07"/>
    <w:rsid w:val="0082757A"/>
    <w:rsid w:val="0083795A"/>
    <w:rsid w:val="008408E1"/>
    <w:rsid w:val="00843459"/>
    <w:rsid w:val="0085318F"/>
    <w:rsid w:val="00856676"/>
    <w:rsid w:val="00877E63"/>
    <w:rsid w:val="008847A3"/>
    <w:rsid w:val="00897E2C"/>
    <w:rsid w:val="008A24B4"/>
    <w:rsid w:val="008B1848"/>
    <w:rsid w:val="008B6E84"/>
    <w:rsid w:val="008B73C3"/>
    <w:rsid w:val="008C5D85"/>
    <w:rsid w:val="008D44DD"/>
    <w:rsid w:val="008E2DDC"/>
    <w:rsid w:val="008E62AC"/>
    <w:rsid w:val="008F028C"/>
    <w:rsid w:val="008F2252"/>
    <w:rsid w:val="008F240B"/>
    <w:rsid w:val="008F3B60"/>
    <w:rsid w:val="008F46E1"/>
    <w:rsid w:val="008F538F"/>
    <w:rsid w:val="008F6E09"/>
    <w:rsid w:val="009018D0"/>
    <w:rsid w:val="00903091"/>
    <w:rsid w:val="00905258"/>
    <w:rsid w:val="00911962"/>
    <w:rsid w:val="00913EBA"/>
    <w:rsid w:val="009143A9"/>
    <w:rsid w:val="0091563D"/>
    <w:rsid w:val="009203E1"/>
    <w:rsid w:val="0092240F"/>
    <w:rsid w:val="00923CF2"/>
    <w:rsid w:val="0092417C"/>
    <w:rsid w:val="0092423E"/>
    <w:rsid w:val="00925B4F"/>
    <w:rsid w:val="0092752D"/>
    <w:rsid w:val="0093101C"/>
    <w:rsid w:val="0093643C"/>
    <w:rsid w:val="00937B61"/>
    <w:rsid w:val="00937EC7"/>
    <w:rsid w:val="00945EBF"/>
    <w:rsid w:val="009547F7"/>
    <w:rsid w:val="009570D7"/>
    <w:rsid w:val="00964181"/>
    <w:rsid w:val="009652D7"/>
    <w:rsid w:val="00965D7C"/>
    <w:rsid w:val="00967CE3"/>
    <w:rsid w:val="009759BA"/>
    <w:rsid w:val="00976305"/>
    <w:rsid w:val="00980EBF"/>
    <w:rsid w:val="00986976"/>
    <w:rsid w:val="009917B4"/>
    <w:rsid w:val="009A22E4"/>
    <w:rsid w:val="009A318F"/>
    <w:rsid w:val="009A40B1"/>
    <w:rsid w:val="009B365A"/>
    <w:rsid w:val="009B59B0"/>
    <w:rsid w:val="009B5B5F"/>
    <w:rsid w:val="009C66BD"/>
    <w:rsid w:val="009D71CA"/>
    <w:rsid w:val="009D729A"/>
    <w:rsid w:val="009E5298"/>
    <w:rsid w:val="009E5DCB"/>
    <w:rsid w:val="009F61E8"/>
    <w:rsid w:val="00A026B8"/>
    <w:rsid w:val="00A0490B"/>
    <w:rsid w:val="00A102F3"/>
    <w:rsid w:val="00A10416"/>
    <w:rsid w:val="00A135B6"/>
    <w:rsid w:val="00A15E8E"/>
    <w:rsid w:val="00A17EFF"/>
    <w:rsid w:val="00A254A8"/>
    <w:rsid w:val="00A261C9"/>
    <w:rsid w:val="00A30A5C"/>
    <w:rsid w:val="00A30D41"/>
    <w:rsid w:val="00A324C4"/>
    <w:rsid w:val="00A345CB"/>
    <w:rsid w:val="00A375C5"/>
    <w:rsid w:val="00A40DFC"/>
    <w:rsid w:val="00A4177A"/>
    <w:rsid w:val="00A43BE7"/>
    <w:rsid w:val="00A44B2B"/>
    <w:rsid w:val="00A52265"/>
    <w:rsid w:val="00A52296"/>
    <w:rsid w:val="00A53C0B"/>
    <w:rsid w:val="00A562BE"/>
    <w:rsid w:val="00A60B3D"/>
    <w:rsid w:val="00A622D8"/>
    <w:rsid w:val="00A66D85"/>
    <w:rsid w:val="00A67578"/>
    <w:rsid w:val="00A71550"/>
    <w:rsid w:val="00A71A94"/>
    <w:rsid w:val="00A74955"/>
    <w:rsid w:val="00A74CF6"/>
    <w:rsid w:val="00A77C99"/>
    <w:rsid w:val="00A81826"/>
    <w:rsid w:val="00A83994"/>
    <w:rsid w:val="00A87021"/>
    <w:rsid w:val="00A90BE4"/>
    <w:rsid w:val="00A94A1F"/>
    <w:rsid w:val="00A95132"/>
    <w:rsid w:val="00A96B57"/>
    <w:rsid w:val="00A97364"/>
    <w:rsid w:val="00AA1DFF"/>
    <w:rsid w:val="00AA2452"/>
    <w:rsid w:val="00AA6861"/>
    <w:rsid w:val="00AA7838"/>
    <w:rsid w:val="00AB13EB"/>
    <w:rsid w:val="00AB65FF"/>
    <w:rsid w:val="00AC093F"/>
    <w:rsid w:val="00AC3CA8"/>
    <w:rsid w:val="00AD3A4E"/>
    <w:rsid w:val="00AE2607"/>
    <w:rsid w:val="00AF0B2F"/>
    <w:rsid w:val="00AF0BEF"/>
    <w:rsid w:val="00B02F2A"/>
    <w:rsid w:val="00B03134"/>
    <w:rsid w:val="00B0355D"/>
    <w:rsid w:val="00B10D3D"/>
    <w:rsid w:val="00B11E6B"/>
    <w:rsid w:val="00B12ADD"/>
    <w:rsid w:val="00B13A29"/>
    <w:rsid w:val="00B2428A"/>
    <w:rsid w:val="00B24561"/>
    <w:rsid w:val="00B35F1D"/>
    <w:rsid w:val="00B360A1"/>
    <w:rsid w:val="00B36121"/>
    <w:rsid w:val="00B36D2B"/>
    <w:rsid w:val="00B44B3E"/>
    <w:rsid w:val="00B52D20"/>
    <w:rsid w:val="00B56E61"/>
    <w:rsid w:val="00B6188D"/>
    <w:rsid w:val="00B62009"/>
    <w:rsid w:val="00B674C6"/>
    <w:rsid w:val="00B70A7C"/>
    <w:rsid w:val="00B71065"/>
    <w:rsid w:val="00B75AA3"/>
    <w:rsid w:val="00B85003"/>
    <w:rsid w:val="00B9137B"/>
    <w:rsid w:val="00B9487F"/>
    <w:rsid w:val="00BA17F7"/>
    <w:rsid w:val="00BA6255"/>
    <w:rsid w:val="00BB4FE2"/>
    <w:rsid w:val="00BB569B"/>
    <w:rsid w:val="00BB6F14"/>
    <w:rsid w:val="00BB7316"/>
    <w:rsid w:val="00BB7EFB"/>
    <w:rsid w:val="00BC2254"/>
    <w:rsid w:val="00BC280D"/>
    <w:rsid w:val="00BC34C0"/>
    <w:rsid w:val="00BC79B8"/>
    <w:rsid w:val="00BD6911"/>
    <w:rsid w:val="00BD7181"/>
    <w:rsid w:val="00BE08E2"/>
    <w:rsid w:val="00BE1147"/>
    <w:rsid w:val="00BE78AC"/>
    <w:rsid w:val="00BF1A1D"/>
    <w:rsid w:val="00BF1A87"/>
    <w:rsid w:val="00BF52F3"/>
    <w:rsid w:val="00BF575E"/>
    <w:rsid w:val="00BF64CB"/>
    <w:rsid w:val="00BF706B"/>
    <w:rsid w:val="00C06861"/>
    <w:rsid w:val="00C10DA5"/>
    <w:rsid w:val="00C1507B"/>
    <w:rsid w:val="00C173EF"/>
    <w:rsid w:val="00C21FF5"/>
    <w:rsid w:val="00C23E84"/>
    <w:rsid w:val="00C2406D"/>
    <w:rsid w:val="00C41DA0"/>
    <w:rsid w:val="00C4206A"/>
    <w:rsid w:val="00C45571"/>
    <w:rsid w:val="00C51CB9"/>
    <w:rsid w:val="00C539EC"/>
    <w:rsid w:val="00C5664D"/>
    <w:rsid w:val="00C56EC1"/>
    <w:rsid w:val="00C57BD1"/>
    <w:rsid w:val="00C604F5"/>
    <w:rsid w:val="00C62692"/>
    <w:rsid w:val="00C71D63"/>
    <w:rsid w:val="00C737C3"/>
    <w:rsid w:val="00C848FF"/>
    <w:rsid w:val="00C93863"/>
    <w:rsid w:val="00C93F46"/>
    <w:rsid w:val="00CA073A"/>
    <w:rsid w:val="00CA4E1A"/>
    <w:rsid w:val="00CA52F9"/>
    <w:rsid w:val="00CB5144"/>
    <w:rsid w:val="00CB62A0"/>
    <w:rsid w:val="00CC215B"/>
    <w:rsid w:val="00CC3816"/>
    <w:rsid w:val="00CD1DB8"/>
    <w:rsid w:val="00CD53B2"/>
    <w:rsid w:val="00CD5CDE"/>
    <w:rsid w:val="00CD625B"/>
    <w:rsid w:val="00CE6D29"/>
    <w:rsid w:val="00CE7115"/>
    <w:rsid w:val="00CF4322"/>
    <w:rsid w:val="00D03EB6"/>
    <w:rsid w:val="00D05A81"/>
    <w:rsid w:val="00D10C7D"/>
    <w:rsid w:val="00D10F2D"/>
    <w:rsid w:val="00D170BF"/>
    <w:rsid w:val="00D219A6"/>
    <w:rsid w:val="00D25CD5"/>
    <w:rsid w:val="00D327B0"/>
    <w:rsid w:val="00D342DD"/>
    <w:rsid w:val="00D34720"/>
    <w:rsid w:val="00D3610B"/>
    <w:rsid w:val="00D3662C"/>
    <w:rsid w:val="00D45587"/>
    <w:rsid w:val="00D464E4"/>
    <w:rsid w:val="00D46C6B"/>
    <w:rsid w:val="00D474EC"/>
    <w:rsid w:val="00D51367"/>
    <w:rsid w:val="00D52D0D"/>
    <w:rsid w:val="00D56C2C"/>
    <w:rsid w:val="00D6097E"/>
    <w:rsid w:val="00D65FE2"/>
    <w:rsid w:val="00D82834"/>
    <w:rsid w:val="00D8469D"/>
    <w:rsid w:val="00D869EA"/>
    <w:rsid w:val="00D86F8A"/>
    <w:rsid w:val="00D926DD"/>
    <w:rsid w:val="00D9609D"/>
    <w:rsid w:val="00D9676C"/>
    <w:rsid w:val="00DA0F90"/>
    <w:rsid w:val="00DA260C"/>
    <w:rsid w:val="00DA299C"/>
    <w:rsid w:val="00DA4DA1"/>
    <w:rsid w:val="00DA6514"/>
    <w:rsid w:val="00DA6CF6"/>
    <w:rsid w:val="00DB0248"/>
    <w:rsid w:val="00DB2D0C"/>
    <w:rsid w:val="00DC00C9"/>
    <w:rsid w:val="00DC2D28"/>
    <w:rsid w:val="00DC379D"/>
    <w:rsid w:val="00DC57ED"/>
    <w:rsid w:val="00DC67AD"/>
    <w:rsid w:val="00DD030F"/>
    <w:rsid w:val="00DD172D"/>
    <w:rsid w:val="00DD59A8"/>
    <w:rsid w:val="00DD7D72"/>
    <w:rsid w:val="00DE4416"/>
    <w:rsid w:val="00DE54C0"/>
    <w:rsid w:val="00DF3204"/>
    <w:rsid w:val="00DF613E"/>
    <w:rsid w:val="00DF7AAB"/>
    <w:rsid w:val="00E0196C"/>
    <w:rsid w:val="00E019F3"/>
    <w:rsid w:val="00E06D19"/>
    <w:rsid w:val="00E124F5"/>
    <w:rsid w:val="00E13308"/>
    <w:rsid w:val="00E164C0"/>
    <w:rsid w:val="00E17DB0"/>
    <w:rsid w:val="00E2217A"/>
    <w:rsid w:val="00E26F12"/>
    <w:rsid w:val="00E27102"/>
    <w:rsid w:val="00E32A5C"/>
    <w:rsid w:val="00E43608"/>
    <w:rsid w:val="00E51419"/>
    <w:rsid w:val="00E66FA0"/>
    <w:rsid w:val="00E74373"/>
    <w:rsid w:val="00E82560"/>
    <w:rsid w:val="00E8452B"/>
    <w:rsid w:val="00E879DC"/>
    <w:rsid w:val="00E93A00"/>
    <w:rsid w:val="00E943EB"/>
    <w:rsid w:val="00EA2522"/>
    <w:rsid w:val="00EA76A6"/>
    <w:rsid w:val="00EC058F"/>
    <w:rsid w:val="00EC1B42"/>
    <w:rsid w:val="00EC4146"/>
    <w:rsid w:val="00EC50F7"/>
    <w:rsid w:val="00ED3432"/>
    <w:rsid w:val="00ED5C83"/>
    <w:rsid w:val="00ED7531"/>
    <w:rsid w:val="00EE0235"/>
    <w:rsid w:val="00EE02DE"/>
    <w:rsid w:val="00EE1348"/>
    <w:rsid w:val="00EE387E"/>
    <w:rsid w:val="00EE7652"/>
    <w:rsid w:val="00EE7A7A"/>
    <w:rsid w:val="00EF2924"/>
    <w:rsid w:val="00EF31EF"/>
    <w:rsid w:val="00EF407C"/>
    <w:rsid w:val="00F009E6"/>
    <w:rsid w:val="00F00A72"/>
    <w:rsid w:val="00F0152A"/>
    <w:rsid w:val="00F06ADE"/>
    <w:rsid w:val="00F06CA8"/>
    <w:rsid w:val="00F1071A"/>
    <w:rsid w:val="00F109D6"/>
    <w:rsid w:val="00F15353"/>
    <w:rsid w:val="00F21F24"/>
    <w:rsid w:val="00F3161E"/>
    <w:rsid w:val="00F35400"/>
    <w:rsid w:val="00F35E55"/>
    <w:rsid w:val="00F369D5"/>
    <w:rsid w:val="00F40F3E"/>
    <w:rsid w:val="00F41C2A"/>
    <w:rsid w:val="00F4227D"/>
    <w:rsid w:val="00F50636"/>
    <w:rsid w:val="00F51BFF"/>
    <w:rsid w:val="00F54143"/>
    <w:rsid w:val="00F559A1"/>
    <w:rsid w:val="00F62DF7"/>
    <w:rsid w:val="00F71824"/>
    <w:rsid w:val="00F73B70"/>
    <w:rsid w:val="00F76831"/>
    <w:rsid w:val="00F81B31"/>
    <w:rsid w:val="00F84B85"/>
    <w:rsid w:val="00F86AB6"/>
    <w:rsid w:val="00F94E5E"/>
    <w:rsid w:val="00F9599E"/>
    <w:rsid w:val="00FA2437"/>
    <w:rsid w:val="00FA29F8"/>
    <w:rsid w:val="00FA6587"/>
    <w:rsid w:val="00FA6EDF"/>
    <w:rsid w:val="00FB0983"/>
    <w:rsid w:val="00FB16F9"/>
    <w:rsid w:val="00FB3F8D"/>
    <w:rsid w:val="00FB5D21"/>
    <w:rsid w:val="00FC0850"/>
    <w:rsid w:val="00FC6BAA"/>
    <w:rsid w:val="00FD126F"/>
    <w:rsid w:val="00FD4DF0"/>
    <w:rsid w:val="00FD7536"/>
    <w:rsid w:val="00FE7252"/>
    <w:rsid w:val="00FF5806"/>
    <w:rsid w:val="00FF71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6B65"/>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93643C"/>
    <w:pPr>
      <w:keepNext/>
      <w:keepLines/>
      <w:spacing w:before="160" w:after="80"/>
      <w:outlineLvl w:val="1"/>
    </w:pPr>
    <w:rPr>
      <w:rFonts w:ascii="Arial" w:eastAsiaTheme="majorEastAsia" w:hAnsi="Arial" w:cs="Arial"/>
      <w:color w:val="000000" w:themeColor="text1"/>
      <w:sz w:val="28"/>
      <w:szCs w:val="28"/>
      <w:lang w:val="en-US" w:eastAsia="zh-CN"/>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nhideWhenUsed/>
    <w:qFormat/>
    <w:rsid w:val="0001682F"/>
    <w:pPr>
      <w:keepNext/>
      <w:keepLines/>
      <w:spacing w:before="80" w:after="40"/>
      <w:outlineLvl w:val="3"/>
    </w:pPr>
    <w:rPr>
      <w:rFonts w:ascii="Arial" w:eastAsiaTheme="majorEastAsia" w:hAnsi="Arial" w:cs="Arial"/>
      <w:color w:val="000000" w:themeColor="text1"/>
      <w:sz w:val="24"/>
      <w:szCs w:val="24"/>
      <w:lang w:val="en-US"/>
      <w14:ligatures w14:val="standardContextual"/>
    </w:rPr>
  </w:style>
  <w:style w:type="paragraph" w:styleId="5">
    <w:name w:val="heading 5"/>
    <w:basedOn w:val="a"/>
    <w:next w:val="a"/>
    <w:link w:val="50"/>
    <w:unhideWhenUsed/>
    <w:qFormat/>
    <w:rsid w:val="0001682F"/>
    <w:pPr>
      <w:keepNext/>
      <w:keepLines/>
      <w:spacing w:before="80" w:after="40"/>
      <w:outlineLvl w:val="4"/>
    </w:pPr>
    <w:rPr>
      <w:rFonts w:ascii="Arial" w:eastAsiaTheme="majorEastAsia" w:hAnsi="Arial" w:cs="Arial"/>
      <w:color w:val="000000" w:themeColor="text1"/>
      <w:sz w:val="22"/>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93643C"/>
    <w:rPr>
      <w:rFonts w:ascii="Arial" w:eastAsiaTheme="majorEastAsia" w:hAnsi="Arial" w:cs="Arial"/>
      <w:color w:val="000000" w:themeColor="text1"/>
      <w:sz w:val="28"/>
      <w:szCs w:val="28"/>
      <w:lang w:eastAsia="zh-CN"/>
    </w:rPr>
  </w:style>
  <w:style w:type="character" w:customStyle="1" w:styleId="30">
    <w:name w:val="标题 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0">
    <w:name w:val="标题 4 字符"/>
    <w:basedOn w:val="a0"/>
    <w:link w:val="4"/>
    <w:qFormat/>
    <w:rsid w:val="0001682F"/>
    <w:rPr>
      <w:rFonts w:ascii="Arial" w:eastAsiaTheme="majorEastAsia" w:hAnsi="Arial" w:cs="Arial"/>
      <w:color w:val="000000" w:themeColor="text1"/>
      <w:sz w:val="24"/>
      <w:szCs w:val="24"/>
    </w:rPr>
  </w:style>
  <w:style w:type="character" w:customStyle="1" w:styleId="50">
    <w:name w:val="标题 5 字符"/>
    <w:basedOn w:val="a0"/>
    <w:link w:val="5"/>
    <w:rsid w:val="0001682F"/>
    <w:rPr>
      <w:rFonts w:ascii="Arial" w:eastAsiaTheme="majorEastAsia" w:hAnsi="Arial" w:cs="Arial"/>
      <w:color w:val="000000" w:themeColor="text1"/>
      <w:sz w:val="22"/>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aliases w:val="- Bullets,목록 단락,?? ??,?????,????,Lista1,1st level - Bullet List Paragraph,List Paragraph1,Lettre d'introduction,Paragrafo elenco,Normal bullet 2,Bullet list,Numbered List,Task Body,Viñetas (Inicio Parrafo),3 Txt tabla,Zerrenda-paragrafoa,목록 단"/>
    <w:basedOn w:val="a"/>
    <w:link w:val="aa"/>
    <w:uiPriority w:val="34"/>
    <w:qFormat/>
    <w:rsid w:val="006F1A6F"/>
    <w:pPr>
      <w:ind w:left="720"/>
      <w:contextualSpacing/>
    </w:pPr>
    <w:rPr>
      <w:lang w:val="en-US"/>
      <w14:ligatures w14:val="standardContextual"/>
    </w:rPr>
  </w:style>
  <w:style w:type="character" w:styleId="ab">
    <w:name w:val="Intense Emphasis"/>
    <w:basedOn w:val="a0"/>
    <w:uiPriority w:val="21"/>
    <w:qFormat/>
    <w:rsid w:val="006F1A6F"/>
    <w:rPr>
      <w:i/>
      <w:iCs/>
      <w:color w:val="2F5496" w:themeColor="accent1" w:themeShade="BF"/>
    </w:rPr>
  </w:style>
  <w:style w:type="paragraph" w:styleId="ac">
    <w:name w:val="Intense Quote"/>
    <w:basedOn w:val="a"/>
    <w:next w:val="a"/>
    <w:link w:val="ad"/>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d">
    <w:name w:val="明显引用 字符"/>
    <w:basedOn w:val="a0"/>
    <w:link w:val="ac"/>
    <w:uiPriority w:val="30"/>
    <w:rsid w:val="006F1A6F"/>
    <w:rPr>
      <w:i/>
      <w:iCs/>
      <w:color w:val="2F5496" w:themeColor="accent1" w:themeShade="BF"/>
    </w:rPr>
  </w:style>
  <w:style w:type="character" w:styleId="ae">
    <w:name w:val="Intense Reference"/>
    <w:basedOn w:val="a0"/>
    <w:uiPriority w:val="32"/>
    <w:qFormat/>
    <w:rsid w:val="006F1A6F"/>
    <w:rPr>
      <w:b/>
      <w:bCs/>
      <w:smallCaps/>
      <w:color w:val="2F5496" w:themeColor="accent1" w:themeShade="BF"/>
      <w:spacing w:val="5"/>
    </w:rPr>
  </w:style>
  <w:style w:type="paragraph" w:styleId="af">
    <w:name w:val="header"/>
    <w:basedOn w:val="a"/>
    <w:link w:val="af0"/>
    <w:unhideWhenUsed/>
    <w:rsid w:val="00EA2522"/>
    <w:pPr>
      <w:tabs>
        <w:tab w:val="center" w:pos="4252"/>
        <w:tab w:val="right" w:pos="8504"/>
      </w:tabs>
      <w:snapToGrid w:val="0"/>
    </w:pPr>
    <w:rPr>
      <w:lang w:val="en-US"/>
      <w14:ligatures w14:val="standardContextual"/>
    </w:rPr>
  </w:style>
  <w:style w:type="character" w:customStyle="1" w:styleId="af0">
    <w:name w:val="页眉 字符"/>
    <w:basedOn w:val="a0"/>
    <w:link w:val="af"/>
    <w:rsid w:val="00EA2522"/>
  </w:style>
  <w:style w:type="paragraph" w:styleId="af1">
    <w:name w:val="footer"/>
    <w:basedOn w:val="a"/>
    <w:link w:val="af2"/>
    <w:unhideWhenUsed/>
    <w:rsid w:val="00EA2522"/>
    <w:pPr>
      <w:tabs>
        <w:tab w:val="center" w:pos="4252"/>
        <w:tab w:val="right" w:pos="8504"/>
      </w:tabs>
      <w:snapToGrid w:val="0"/>
    </w:pPr>
    <w:rPr>
      <w:lang w:val="en-US"/>
      <w14:ligatures w14:val="standardContextual"/>
    </w:rPr>
  </w:style>
  <w:style w:type="character" w:customStyle="1" w:styleId="af2">
    <w:name w:val="页脚 字符"/>
    <w:basedOn w:val="a0"/>
    <w:link w:val="af1"/>
    <w:rsid w:val="00EA2522"/>
  </w:style>
  <w:style w:type="table" w:styleId="af3">
    <w:name w:val="Table Grid"/>
    <w:basedOn w:val="a1"/>
    <w:qFormat/>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TOC9">
    <w:name w:val="toc 9"/>
    <w:basedOn w:val="TOC8"/>
    <w:uiPriority w:val="39"/>
    <w:rsid w:val="00EF407C"/>
    <w:pPr>
      <w:ind w:left="1418" w:hanging="1418"/>
    </w:pPr>
  </w:style>
  <w:style w:type="paragraph" w:styleId="TOC8">
    <w:name w:val="toc 8"/>
    <w:basedOn w:val="TOC1"/>
    <w:uiPriority w:val="39"/>
    <w:rsid w:val="00EF407C"/>
    <w:pPr>
      <w:spacing w:before="180"/>
      <w:ind w:left="2693" w:hanging="2693"/>
    </w:pPr>
    <w:rPr>
      <w:b/>
    </w:rPr>
  </w:style>
  <w:style w:type="paragraph" w:styleId="TOC1">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TOC5">
    <w:name w:val="toc 5"/>
    <w:basedOn w:val="TOC4"/>
    <w:uiPriority w:val="39"/>
    <w:rsid w:val="00EF407C"/>
    <w:pPr>
      <w:ind w:left="1701" w:hanging="1701"/>
    </w:pPr>
  </w:style>
  <w:style w:type="paragraph" w:styleId="TOC4">
    <w:name w:val="toc 4"/>
    <w:basedOn w:val="TOC3"/>
    <w:uiPriority w:val="39"/>
    <w:rsid w:val="00EF407C"/>
    <w:pPr>
      <w:ind w:left="1418" w:hanging="1418"/>
    </w:pPr>
  </w:style>
  <w:style w:type="paragraph" w:styleId="TOC3">
    <w:name w:val="toc 3"/>
    <w:basedOn w:val="TOC2"/>
    <w:uiPriority w:val="39"/>
    <w:rsid w:val="00EF407C"/>
    <w:pPr>
      <w:ind w:left="1134" w:hanging="1134"/>
    </w:pPr>
  </w:style>
  <w:style w:type="paragraph" w:styleId="TOC2">
    <w:name w:val="toc 2"/>
    <w:basedOn w:val="TOC1"/>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TOC6">
    <w:name w:val="toc 6"/>
    <w:basedOn w:val="TOC5"/>
    <w:next w:val="a"/>
    <w:uiPriority w:val="39"/>
    <w:rsid w:val="00EF407C"/>
    <w:pPr>
      <w:ind w:left="1985" w:hanging="1985"/>
    </w:pPr>
  </w:style>
  <w:style w:type="paragraph" w:styleId="TOC7">
    <w:name w:val="toc 7"/>
    <w:basedOn w:val="TOC6"/>
    <w:next w:val="a"/>
    <w:uiPriority w:val="39"/>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5">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6">
    <w:name w:val="Hyperlink"/>
    <w:uiPriority w:val="99"/>
    <w:rsid w:val="00EF407C"/>
    <w:rPr>
      <w:color w:val="0000FF"/>
      <w:u w:val="single"/>
    </w:rPr>
  </w:style>
  <w:style w:type="paragraph" w:styleId="af7">
    <w:name w:val="Document Map"/>
    <w:basedOn w:val="a"/>
    <w:link w:val="af8"/>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8">
    <w:name w:val="文档结构图 字符"/>
    <w:basedOn w:val="a0"/>
    <w:link w:val="af7"/>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9">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a">
    <w:name w:val="Balloon Text"/>
    <w:basedOn w:val="a"/>
    <w:link w:val="afb"/>
    <w:qFormat/>
    <w:rsid w:val="00EF407C"/>
    <w:pPr>
      <w:widowControl/>
      <w:spacing w:after="180" w:line="259" w:lineRule="auto"/>
      <w:jc w:val="left"/>
    </w:pPr>
    <w:rPr>
      <w:rFonts w:ascii="Tahoma" w:hAnsi="Tahoma" w:cs="Tahoma"/>
      <w:kern w:val="0"/>
      <w:sz w:val="16"/>
      <w:szCs w:val="16"/>
      <w:lang w:eastAsia="en-US"/>
    </w:rPr>
  </w:style>
  <w:style w:type="character" w:customStyle="1" w:styleId="afb">
    <w:name w:val="批注框文本 字符"/>
    <w:basedOn w:val="a0"/>
    <w:link w:val="afa"/>
    <w:qFormat/>
    <w:rsid w:val="00EF407C"/>
    <w:rPr>
      <w:rFonts w:ascii="Tahoma" w:hAnsi="Tahoma" w:cs="Tahoma"/>
      <w:kern w:val="0"/>
      <w:sz w:val="16"/>
      <w:szCs w:val="16"/>
      <w:lang w:val="en-GB" w:eastAsia="en-US"/>
      <w14:ligatures w14:val="none"/>
    </w:rPr>
  </w:style>
  <w:style w:type="paragraph" w:styleId="afc">
    <w:name w:val="annotation text"/>
    <w:basedOn w:val="a"/>
    <w:link w:val="afd"/>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d">
    <w:name w:val="批注文字 字符"/>
    <w:basedOn w:val="a0"/>
    <w:link w:val="afc"/>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qFormat/>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qFormat/>
    <w:rsid w:val="00EF407C"/>
    <w:rPr>
      <w:rFonts w:ascii="Arial" w:eastAsia="Times New Roman" w:hAnsi="Arial" w:cs="Times New Roman"/>
      <w:kern w:val="0"/>
      <w:sz w:val="20"/>
      <w:szCs w:val="20"/>
      <w:lang w:val="en-GB" w:eastAsia="en-US"/>
      <w14:ligatures w14:val="none"/>
    </w:rPr>
  </w:style>
  <w:style w:type="character" w:styleId="afe">
    <w:name w:val="annotation reference"/>
    <w:basedOn w:val="a0"/>
    <w:qFormat/>
    <w:rsid w:val="00EF407C"/>
    <w:rPr>
      <w:sz w:val="16"/>
      <w:szCs w:val="16"/>
    </w:rPr>
  </w:style>
  <w:style w:type="paragraph" w:styleId="aff">
    <w:name w:val="annotation subject"/>
    <w:basedOn w:val="afc"/>
    <w:next w:val="afc"/>
    <w:link w:val="aff0"/>
    <w:rsid w:val="00EF407C"/>
    <w:pPr>
      <w:overflowPunct w:val="0"/>
      <w:autoSpaceDE w:val="0"/>
      <w:autoSpaceDN w:val="0"/>
      <w:adjustRightInd w:val="0"/>
      <w:textAlignment w:val="baseline"/>
    </w:pPr>
    <w:rPr>
      <w:b/>
      <w:bCs/>
      <w:lang w:eastAsia="ko-KR"/>
    </w:rPr>
  </w:style>
  <w:style w:type="character" w:customStyle="1" w:styleId="aff0">
    <w:name w:val="批注主题 字符"/>
    <w:basedOn w:val="afd"/>
    <w:link w:val="aff"/>
    <w:rsid w:val="00EF407C"/>
    <w:rPr>
      <w:rFonts w:ascii="Times New Roman" w:eastAsia="Times New Roman" w:hAnsi="Times New Roman" w:cs="Times New Roman"/>
      <w:b/>
      <w:bCs/>
      <w:kern w:val="0"/>
      <w:sz w:val="20"/>
      <w:szCs w:val="20"/>
      <w:lang w:val="en-GB" w:eastAsia="ko-KR"/>
      <w14:ligatures w14:val="none"/>
    </w:rPr>
  </w:style>
  <w:style w:type="character" w:customStyle="1" w:styleId="NOZchn">
    <w:name w:val="NO Zchn"/>
    <w:qFormat/>
    <w:locked/>
    <w:rsid w:val="0001682F"/>
  </w:style>
  <w:style w:type="character" w:customStyle="1" w:styleId="B1Zchn">
    <w:name w:val="B1 Zchn"/>
    <w:qFormat/>
    <w:locked/>
    <w:rsid w:val="0001682F"/>
  </w:style>
  <w:style w:type="table" w:customStyle="1" w:styleId="12">
    <w:name w:val="网格型1"/>
    <w:basedOn w:val="a1"/>
    <w:next w:val="af3"/>
    <w:uiPriority w:val="39"/>
    <w:rsid w:val="00DA4DA1"/>
    <w:rPr>
      <w:rFonts w:ascii="CG Times (W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f3"/>
    <w:qFormat/>
    <w:rsid w:val="00D464E4"/>
    <w:pPr>
      <w:overflowPunct w:val="0"/>
      <w:autoSpaceDE w:val="0"/>
      <w:autoSpaceDN w:val="0"/>
      <w:adjustRightInd w:val="0"/>
      <w:spacing w:after="180"/>
    </w:pPr>
    <w:rPr>
      <w:rFonts w:ascii="Times New Roman" w:eastAsia="MS Mincho"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t-Proposal-YJ">
    <w:name w:val="1st-Proposal-YJ"/>
    <w:basedOn w:val="a"/>
    <w:qFormat/>
    <w:rsid w:val="00D464E4"/>
    <w:pPr>
      <w:widowControl/>
      <w:numPr>
        <w:numId w:val="15"/>
      </w:numPr>
      <w:snapToGrid w:val="0"/>
      <w:spacing w:beforeLines="50" w:afterLines="50"/>
    </w:pPr>
    <w:rPr>
      <w:rFonts w:ascii="Times New Roman" w:hAnsi="Times New Roman" w:cs="Times New Roman"/>
      <w:b/>
      <w:i/>
      <w:sz w:val="22"/>
      <w:lang w:val="en-US" w:eastAsia="zh-CN"/>
    </w:rPr>
  </w:style>
  <w:style w:type="paragraph" w:customStyle="1" w:styleId="2nd-proposal-YJ">
    <w:name w:val="2nd-proposal-YJ"/>
    <w:basedOn w:val="1st-Proposal-YJ"/>
    <w:qFormat/>
    <w:rsid w:val="00D464E4"/>
    <w:pPr>
      <w:numPr>
        <w:ilvl w:val="1"/>
      </w:numPr>
      <w:adjustRightInd w:val="0"/>
      <w:ind w:left="1702"/>
    </w:pPr>
  </w:style>
  <w:style w:type="paragraph" w:customStyle="1" w:styleId="3nd-proposal-YJ">
    <w:name w:val="3nd-proposal-YJ"/>
    <w:basedOn w:val="2nd-proposal-YJ"/>
    <w:qFormat/>
    <w:rsid w:val="00D464E4"/>
    <w:pPr>
      <w:numPr>
        <w:ilvl w:val="2"/>
      </w:numPr>
      <w:ind w:left="2494"/>
    </w:pPr>
  </w:style>
  <w:style w:type="paragraph" w:customStyle="1" w:styleId="1st-ob-YJ">
    <w:name w:val="1st-ob-YJ"/>
    <w:basedOn w:val="a"/>
    <w:qFormat/>
    <w:rsid w:val="006F2AC7"/>
    <w:pPr>
      <w:widowControl/>
      <w:numPr>
        <w:numId w:val="17"/>
      </w:numPr>
      <w:snapToGrid w:val="0"/>
      <w:spacing w:beforeLines="50" w:afterLines="50"/>
    </w:pPr>
    <w:rPr>
      <w:rFonts w:ascii="Times New Roman" w:hAnsi="Times New Roman" w:cs="Times New Roman"/>
      <w:b/>
      <w:i/>
      <w:sz w:val="22"/>
      <w:lang w:val="en-US" w:eastAsia="zh-CN"/>
    </w:rPr>
  </w:style>
  <w:style w:type="paragraph" w:customStyle="1" w:styleId="2nd-ob-YJ">
    <w:name w:val="2nd-ob-YJ"/>
    <w:basedOn w:val="a"/>
    <w:qFormat/>
    <w:rsid w:val="006F2AC7"/>
    <w:pPr>
      <w:widowControl/>
      <w:numPr>
        <w:ilvl w:val="1"/>
        <w:numId w:val="17"/>
      </w:numPr>
      <w:adjustRightInd w:val="0"/>
      <w:snapToGrid w:val="0"/>
      <w:spacing w:beforeLines="50" w:afterLines="50"/>
      <w:ind w:left="1702"/>
    </w:pPr>
    <w:rPr>
      <w:rFonts w:ascii="Times New Roman" w:hAnsi="Times New Roman" w:cs="Times New Roman"/>
      <w:b/>
      <w:i/>
      <w:sz w:val="22"/>
      <w:lang w:val="en-US" w:eastAsia="zh-CN"/>
    </w:rPr>
  </w:style>
  <w:style w:type="paragraph" w:customStyle="1" w:styleId="3nd-ob-YJ">
    <w:name w:val="3nd-ob-YJ"/>
    <w:basedOn w:val="a"/>
    <w:qFormat/>
    <w:rsid w:val="006F2AC7"/>
    <w:pPr>
      <w:widowControl/>
      <w:numPr>
        <w:ilvl w:val="2"/>
        <w:numId w:val="17"/>
      </w:numPr>
      <w:adjustRightInd w:val="0"/>
      <w:snapToGrid w:val="0"/>
      <w:spacing w:beforeLines="50" w:afterLines="50"/>
      <w:ind w:left="2494"/>
    </w:pPr>
    <w:rPr>
      <w:rFonts w:ascii="Times New Roman" w:hAnsi="Times New Roman" w:cs="Times New Roman"/>
      <w:b/>
      <w:i/>
      <w:sz w:val="22"/>
      <w:lang w:val="en-US" w:eastAsia="zh-CN"/>
    </w:rPr>
  </w:style>
  <w:style w:type="character" w:customStyle="1" w:styleId="aa">
    <w:name w:val="列表段落 字符"/>
    <w:aliases w:val="- Bullets 字符,목록 단락 字符,?? ?? 字符,????? 字符,???? 字符,Lista1 字符,1st level - Bullet List Paragraph 字符,List Paragraph1 字符,Lettre d'introduction 字符,Paragrafo elenco 字符,Normal bullet 2 字符,Bullet list 字符,Numbered List 字符,Task Body 字符,3 Txt tabla 字符,목록 단 字符"/>
    <w:link w:val="a9"/>
    <w:uiPriority w:val="34"/>
    <w:qFormat/>
    <w:locked/>
    <w:rsid w:val="00513056"/>
  </w:style>
  <w:style w:type="paragraph" w:customStyle="1" w:styleId="Discussion">
    <w:name w:val="Discussion"/>
    <w:basedOn w:val="a"/>
    <w:rsid w:val="00877E63"/>
    <w:pPr>
      <w:widowControl/>
      <w:spacing w:after="180"/>
      <w:jc w:val="left"/>
    </w:pPr>
    <w:rPr>
      <w:rFonts w:ascii="Arial" w:eastAsia="宋体" w:hAnsi="Arial" w:cs="Arial"/>
      <w:kern w:val="0"/>
      <w:sz w:val="20"/>
      <w:szCs w:val="20"/>
      <w:lang w:eastAsia="en-US"/>
    </w:rPr>
  </w:style>
  <w:style w:type="table" w:customStyle="1" w:styleId="31">
    <w:name w:val="网格型3"/>
    <w:basedOn w:val="a1"/>
    <w:next w:val="af3"/>
    <w:uiPriority w:val="39"/>
    <w:rsid w:val="00701171"/>
    <w:rPr>
      <w:szCs w:val="21"/>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094">
      <w:bodyDiv w:val="1"/>
      <w:marLeft w:val="0"/>
      <w:marRight w:val="0"/>
      <w:marTop w:val="0"/>
      <w:marBottom w:val="0"/>
      <w:divBdr>
        <w:top w:val="none" w:sz="0" w:space="0" w:color="auto"/>
        <w:left w:val="none" w:sz="0" w:space="0" w:color="auto"/>
        <w:bottom w:val="none" w:sz="0" w:space="0" w:color="auto"/>
        <w:right w:val="none" w:sz="0" w:space="0" w:color="auto"/>
      </w:divBdr>
    </w:div>
    <w:div w:id="168326400">
      <w:bodyDiv w:val="1"/>
      <w:marLeft w:val="0"/>
      <w:marRight w:val="0"/>
      <w:marTop w:val="0"/>
      <w:marBottom w:val="0"/>
      <w:divBdr>
        <w:top w:val="none" w:sz="0" w:space="0" w:color="auto"/>
        <w:left w:val="none" w:sz="0" w:space="0" w:color="auto"/>
        <w:bottom w:val="none" w:sz="0" w:space="0" w:color="auto"/>
        <w:right w:val="none" w:sz="0" w:space="0" w:color="auto"/>
      </w:divBdr>
    </w:div>
    <w:div w:id="200016318">
      <w:bodyDiv w:val="1"/>
      <w:marLeft w:val="0"/>
      <w:marRight w:val="0"/>
      <w:marTop w:val="0"/>
      <w:marBottom w:val="0"/>
      <w:divBdr>
        <w:top w:val="none" w:sz="0" w:space="0" w:color="auto"/>
        <w:left w:val="none" w:sz="0" w:space="0" w:color="auto"/>
        <w:bottom w:val="none" w:sz="0" w:space="0" w:color="auto"/>
        <w:right w:val="none" w:sz="0" w:space="0" w:color="auto"/>
      </w:divBdr>
    </w:div>
    <w:div w:id="368453837">
      <w:bodyDiv w:val="1"/>
      <w:marLeft w:val="0"/>
      <w:marRight w:val="0"/>
      <w:marTop w:val="0"/>
      <w:marBottom w:val="0"/>
      <w:divBdr>
        <w:top w:val="none" w:sz="0" w:space="0" w:color="auto"/>
        <w:left w:val="none" w:sz="0" w:space="0" w:color="auto"/>
        <w:bottom w:val="none" w:sz="0" w:space="0" w:color="auto"/>
        <w:right w:val="none" w:sz="0" w:space="0" w:color="auto"/>
      </w:divBdr>
    </w:div>
    <w:div w:id="374430784">
      <w:bodyDiv w:val="1"/>
      <w:marLeft w:val="0"/>
      <w:marRight w:val="0"/>
      <w:marTop w:val="0"/>
      <w:marBottom w:val="0"/>
      <w:divBdr>
        <w:top w:val="none" w:sz="0" w:space="0" w:color="auto"/>
        <w:left w:val="none" w:sz="0" w:space="0" w:color="auto"/>
        <w:bottom w:val="none" w:sz="0" w:space="0" w:color="auto"/>
        <w:right w:val="none" w:sz="0" w:space="0" w:color="auto"/>
      </w:divBdr>
    </w:div>
    <w:div w:id="578952654">
      <w:bodyDiv w:val="1"/>
      <w:marLeft w:val="0"/>
      <w:marRight w:val="0"/>
      <w:marTop w:val="0"/>
      <w:marBottom w:val="0"/>
      <w:divBdr>
        <w:top w:val="none" w:sz="0" w:space="0" w:color="auto"/>
        <w:left w:val="none" w:sz="0" w:space="0" w:color="auto"/>
        <w:bottom w:val="none" w:sz="0" w:space="0" w:color="auto"/>
        <w:right w:val="none" w:sz="0" w:space="0" w:color="auto"/>
      </w:divBdr>
    </w:div>
    <w:div w:id="600643491">
      <w:bodyDiv w:val="1"/>
      <w:marLeft w:val="0"/>
      <w:marRight w:val="0"/>
      <w:marTop w:val="0"/>
      <w:marBottom w:val="0"/>
      <w:divBdr>
        <w:top w:val="none" w:sz="0" w:space="0" w:color="auto"/>
        <w:left w:val="none" w:sz="0" w:space="0" w:color="auto"/>
        <w:bottom w:val="none" w:sz="0" w:space="0" w:color="auto"/>
        <w:right w:val="none" w:sz="0" w:space="0" w:color="auto"/>
      </w:divBdr>
    </w:div>
    <w:div w:id="653920214">
      <w:bodyDiv w:val="1"/>
      <w:marLeft w:val="0"/>
      <w:marRight w:val="0"/>
      <w:marTop w:val="0"/>
      <w:marBottom w:val="0"/>
      <w:divBdr>
        <w:top w:val="none" w:sz="0" w:space="0" w:color="auto"/>
        <w:left w:val="none" w:sz="0" w:space="0" w:color="auto"/>
        <w:bottom w:val="none" w:sz="0" w:space="0" w:color="auto"/>
        <w:right w:val="none" w:sz="0" w:space="0" w:color="auto"/>
      </w:divBdr>
    </w:div>
    <w:div w:id="665089715">
      <w:bodyDiv w:val="1"/>
      <w:marLeft w:val="0"/>
      <w:marRight w:val="0"/>
      <w:marTop w:val="0"/>
      <w:marBottom w:val="0"/>
      <w:divBdr>
        <w:top w:val="none" w:sz="0" w:space="0" w:color="auto"/>
        <w:left w:val="none" w:sz="0" w:space="0" w:color="auto"/>
        <w:bottom w:val="none" w:sz="0" w:space="0" w:color="auto"/>
        <w:right w:val="none" w:sz="0" w:space="0" w:color="auto"/>
      </w:divBdr>
    </w:div>
    <w:div w:id="747074417">
      <w:bodyDiv w:val="1"/>
      <w:marLeft w:val="0"/>
      <w:marRight w:val="0"/>
      <w:marTop w:val="0"/>
      <w:marBottom w:val="0"/>
      <w:divBdr>
        <w:top w:val="none" w:sz="0" w:space="0" w:color="auto"/>
        <w:left w:val="none" w:sz="0" w:space="0" w:color="auto"/>
        <w:bottom w:val="none" w:sz="0" w:space="0" w:color="auto"/>
        <w:right w:val="none" w:sz="0" w:space="0" w:color="auto"/>
      </w:divBdr>
    </w:div>
    <w:div w:id="753166462">
      <w:bodyDiv w:val="1"/>
      <w:marLeft w:val="0"/>
      <w:marRight w:val="0"/>
      <w:marTop w:val="0"/>
      <w:marBottom w:val="0"/>
      <w:divBdr>
        <w:top w:val="none" w:sz="0" w:space="0" w:color="auto"/>
        <w:left w:val="none" w:sz="0" w:space="0" w:color="auto"/>
        <w:bottom w:val="none" w:sz="0" w:space="0" w:color="auto"/>
        <w:right w:val="none" w:sz="0" w:space="0" w:color="auto"/>
      </w:divBdr>
    </w:div>
    <w:div w:id="785806364">
      <w:bodyDiv w:val="1"/>
      <w:marLeft w:val="0"/>
      <w:marRight w:val="0"/>
      <w:marTop w:val="0"/>
      <w:marBottom w:val="0"/>
      <w:divBdr>
        <w:top w:val="none" w:sz="0" w:space="0" w:color="auto"/>
        <w:left w:val="none" w:sz="0" w:space="0" w:color="auto"/>
        <w:bottom w:val="none" w:sz="0" w:space="0" w:color="auto"/>
        <w:right w:val="none" w:sz="0" w:space="0" w:color="auto"/>
      </w:divBdr>
    </w:div>
    <w:div w:id="796869786">
      <w:bodyDiv w:val="1"/>
      <w:marLeft w:val="0"/>
      <w:marRight w:val="0"/>
      <w:marTop w:val="0"/>
      <w:marBottom w:val="0"/>
      <w:divBdr>
        <w:top w:val="none" w:sz="0" w:space="0" w:color="auto"/>
        <w:left w:val="none" w:sz="0" w:space="0" w:color="auto"/>
        <w:bottom w:val="none" w:sz="0" w:space="0" w:color="auto"/>
        <w:right w:val="none" w:sz="0" w:space="0" w:color="auto"/>
      </w:divBdr>
    </w:div>
    <w:div w:id="870411070">
      <w:bodyDiv w:val="1"/>
      <w:marLeft w:val="0"/>
      <w:marRight w:val="0"/>
      <w:marTop w:val="0"/>
      <w:marBottom w:val="0"/>
      <w:divBdr>
        <w:top w:val="none" w:sz="0" w:space="0" w:color="auto"/>
        <w:left w:val="none" w:sz="0" w:space="0" w:color="auto"/>
        <w:bottom w:val="none" w:sz="0" w:space="0" w:color="auto"/>
        <w:right w:val="none" w:sz="0" w:space="0" w:color="auto"/>
      </w:divBdr>
    </w:div>
    <w:div w:id="964626743">
      <w:bodyDiv w:val="1"/>
      <w:marLeft w:val="0"/>
      <w:marRight w:val="0"/>
      <w:marTop w:val="0"/>
      <w:marBottom w:val="0"/>
      <w:divBdr>
        <w:top w:val="none" w:sz="0" w:space="0" w:color="auto"/>
        <w:left w:val="none" w:sz="0" w:space="0" w:color="auto"/>
        <w:bottom w:val="none" w:sz="0" w:space="0" w:color="auto"/>
        <w:right w:val="none" w:sz="0" w:space="0" w:color="auto"/>
      </w:divBdr>
    </w:div>
    <w:div w:id="998925754">
      <w:bodyDiv w:val="1"/>
      <w:marLeft w:val="0"/>
      <w:marRight w:val="0"/>
      <w:marTop w:val="0"/>
      <w:marBottom w:val="0"/>
      <w:divBdr>
        <w:top w:val="none" w:sz="0" w:space="0" w:color="auto"/>
        <w:left w:val="none" w:sz="0" w:space="0" w:color="auto"/>
        <w:bottom w:val="none" w:sz="0" w:space="0" w:color="auto"/>
        <w:right w:val="none" w:sz="0" w:space="0" w:color="auto"/>
      </w:divBdr>
    </w:div>
    <w:div w:id="1087574567">
      <w:bodyDiv w:val="1"/>
      <w:marLeft w:val="0"/>
      <w:marRight w:val="0"/>
      <w:marTop w:val="0"/>
      <w:marBottom w:val="0"/>
      <w:divBdr>
        <w:top w:val="none" w:sz="0" w:space="0" w:color="auto"/>
        <w:left w:val="none" w:sz="0" w:space="0" w:color="auto"/>
        <w:bottom w:val="none" w:sz="0" w:space="0" w:color="auto"/>
        <w:right w:val="none" w:sz="0" w:space="0" w:color="auto"/>
      </w:divBdr>
    </w:div>
    <w:div w:id="1231043550">
      <w:bodyDiv w:val="1"/>
      <w:marLeft w:val="0"/>
      <w:marRight w:val="0"/>
      <w:marTop w:val="0"/>
      <w:marBottom w:val="0"/>
      <w:divBdr>
        <w:top w:val="none" w:sz="0" w:space="0" w:color="auto"/>
        <w:left w:val="none" w:sz="0" w:space="0" w:color="auto"/>
        <w:bottom w:val="none" w:sz="0" w:space="0" w:color="auto"/>
        <w:right w:val="none" w:sz="0" w:space="0" w:color="auto"/>
      </w:divBdr>
    </w:div>
    <w:div w:id="1253121505">
      <w:bodyDiv w:val="1"/>
      <w:marLeft w:val="0"/>
      <w:marRight w:val="0"/>
      <w:marTop w:val="0"/>
      <w:marBottom w:val="0"/>
      <w:divBdr>
        <w:top w:val="none" w:sz="0" w:space="0" w:color="auto"/>
        <w:left w:val="none" w:sz="0" w:space="0" w:color="auto"/>
        <w:bottom w:val="none" w:sz="0" w:space="0" w:color="auto"/>
        <w:right w:val="none" w:sz="0" w:space="0" w:color="auto"/>
      </w:divBdr>
    </w:div>
    <w:div w:id="1299842909">
      <w:bodyDiv w:val="1"/>
      <w:marLeft w:val="0"/>
      <w:marRight w:val="0"/>
      <w:marTop w:val="0"/>
      <w:marBottom w:val="0"/>
      <w:divBdr>
        <w:top w:val="none" w:sz="0" w:space="0" w:color="auto"/>
        <w:left w:val="none" w:sz="0" w:space="0" w:color="auto"/>
        <w:bottom w:val="none" w:sz="0" w:space="0" w:color="auto"/>
        <w:right w:val="none" w:sz="0" w:space="0" w:color="auto"/>
      </w:divBdr>
    </w:div>
    <w:div w:id="1353653005">
      <w:bodyDiv w:val="1"/>
      <w:marLeft w:val="0"/>
      <w:marRight w:val="0"/>
      <w:marTop w:val="0"/>
      <w:marBottom w:val="0"/>
      <w:divBdr>
        <w:top w:val="none" w:sz="0" w:space="0" w:color="auto"/>
        <w:left w:val="none" w:sz="0" w:space="0" w:color="auto"/>
        <w:bottom w:val="none" w:sz="0" w:space="0" w:color="auto"/>
        <w:right w:val="none" w:sz="0" w:space="0" w:color="auto"/>
      </w:divBdr>
    </w:div>
    <w:div w:id="1364987040">
      <w:bodyDiv w:val="1"/>
      <w:marLeft w:val="0"/>
      <w:marRight w:val="0"/>
      <w:marTop w:val="0"/>
      <w:marBottom w:val="0"/>
      <w:divBdr>
        <w:top w:val="none" w:sz="0" w:space="0" w:color="auto"/>
        <w:left w:val="none" w:sz="0" w:space="0" w:color="auto"/>
        <w:bottom w:val="none" w:sz="0" w:space="0" w:color="auto"/>
        <w:right w:val="none" w:sz="0" w:space="0" w:color="auto"/>
      </w:divBdr>
    </w:div>
    <w:div w:id="1445226882">
      <w:bodyDiv w:val="1"/>
      <w:marLeft w:val="0"/>
      <w:marRight w:val="0"/>
      <w:marTop w:val="0"/>
      <w:marBottom w:val="0"/>
      <w:divBdr>
        <w:top w:val="none" w:sz="0" w:space="0" w:color="auto"/>
        <w:left w:val="none" w:sz="0" w:space="0" w:color="auto"/>
        <w:bottom w:val="none" w:sz="0" w:space="0" w:color="auto"/>
        <w:right w:val="none" w:sz="0" w:space="0" w:color="auto"/>
      </w:divBdr>
    </w:div>
    <w:div w:id="1487934106">
      <w:bodyDiv w:val="1"/>
      <w:marLeft w:val="0"/>
      <w:marRight w:val="0"/>
      <w:marTop w:val="0"/>
      <w:marBottom w:val="0"/>
      <w:divBdr>
        <w:top w:val="none" w:sz="0" w:space="0" w:color="auto"/>
        <w:left w:val="none" w:sz="0" w:space="0" w:color="auto"/>
        <w:bottom w:val="none" w:sz="0" w:space="0" w:color="auto"/>
        <w:right w:val="none" w:sz="0" w:space="0" w:color="auto"/>
      </w:divBdr>
    </w:div>
    <w:div w:id="1615940304">
      <w:bodyDiv w:val="1"/>
      <w:marLeft w:val="0"/>
      <w:marRight w:val="0"/>
      <w:marTop w:val="0"/>
      <w:marBottom w:val="0"/>
      <w:divBdr>
        <w:top w:val="none" w:sz="0" w:space="0" w:color="auto"/>
        <w:left w:val="none" w:sz="0" w:space="0" w:color="auto"/>
        <w:bottom w:val="none" w:sz="0" w:space="0" w:color="auto"/>
        <w:right w:val="none" w:sz="0" w:space="0" w:color="auto"/>
      </w:divBdr>
    </w:div>
    <w:div w:id="1730227766">
      <w:bodyDiv w:val="1"/>
      <w:marLeft w:val="0"/>
      <w:marRight w:val="0"/>
      <w:marTop w:val="0"/>
      <w:marBottom w:val="0"/>
      <w:divBdr>
        <w:top w:val="none" w:sz="0" w:space="0" w:color="auto"/>
        <w:left w:val="none" w:sz="0" w:space="0" w:color="auto"/>
        <w:bottom w:val="none" w:sz="0" w:space="0" w:color="auto"/>
        <w:right w:val="none" w:sz="0" w:space="0" w:color="auto"/>
      </w:divBdr>
    </w:div>
    <w:div w:id="1802966128">
      <w:bodyDiv w:val="1"/>
      <w:marLeft w:val="0"/>
      <w:marRight w:val="0"/>
      <w:marTop w:val="0"/>
      <w:marBottom w:val="0"/>
      <w:divBdr>
        <w:top w:val="none" w:sz="0" w:space="0" w:color="auto"/>
        <w:left w:val="none" w:sz="0" w:space="0" w:color="auto"/>
        <w:bottom w:val="none" w:sz="0" w:space="0" w:color="auto"/>
        <w:right w:val="none" w:sz="0" w:space="0" w:color="auto"/>
      </w:divBdr>
    </w:div>
    <w:div w:id="1933004935">
      <w:bodyDiv w:val="1"/>
      <w:marLeft w:val="0"/>
      <w:marRight w:val="0"/>
      <w:marTop w:val="0"/>
      <w:marBottom w:val="0"/>
      <w:divBdr>
        <w:top w:val="none" w:sz="0" w:space="0" w:color="auto"/>
        <w:left w:val="none" w:sz="0" w:space="0" w:color="auto"/>
        <w:bottom w:val="none" w:sz="0" w:space="0" w:color="auto"/>
        <w:right w:val="none" w:sz="0" w:space="0" w:color="auto"/>
      </w:divBdr>
    </w:div>
    <w:div w:id="1996032771">
      <w:bodyDiv w:val="1"/>
      <w:marLeft w:val="0"/>
      <w:marRight w:val="0"/>
      <w:marTop w:val="0"/>
      <w:marBottom w:val="0"/>
      <w:divBdr>
        <w:top w:val="none" w:sz="0" w:space="0" w:color="auto"/>
        <w:left w:val="none" w:sz="0" w:space="0" w:color="auto"/>
        <w:bottom w:val="none" w:sz="0" w:space="0" w:color="auto"/>
        <w:right w:val="none" w:sz="0" w:space="0" w:color="auto"/>
      </w:divBdr>
    </w:div>
    <w:div w:id="2009482863">
      <w:bodyDiv w:val="1"/>
      <w:marLeft w:val="0"/>
      <w:marRight w:val="0"/>
      <w:marTop w:val="0"/>
      <w:marBottom w:val="0"/>
      <w:divBdr>
        <w:top w:val="none" w:sz="0" w:space="0" w:color="auto"/>
        <w:left w:val="none" w:sz="0" w:space="0" w:color="auto"/>
        <w:bottom w:val="none" w:sz="0" w:space="0" w:color="auto"/>
        <w:right w:val="none" w:sz="0" w:space="0" w:color="auto"/>
      </w:divBdr>
    </w:div>
    <w:div w:id="2020812421">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067869619">
      <w:bodyDiv w:val="1"/>
      <w:marLeft w:val="0"/>
      <w:marRight w:val="0"/>
      <w:marTop w:val="0"/>
      <w:marBottom w:val="0"/>
      <w:divBdr>
        <w:top w:val="none" w:sz="0" w:space="0" w:color="auto"/>
        <w:left w:val="none" w:sz="0" w:space="0" w:color="auto"/>
        <w:bottom w:val="none" w:sz="0" w:space="0" w:color="auto"/>
        <w:right w:val="none" w:sz="0" w:space="0" w:color="auto"/>
      </w:divBdr>
    </w:div>
    <w:div w:id="213729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1256</TotalTime>
  <Pages>2</Pages>
  <Words>679</Words>
  <Characters>3876</Characters>
  <Application>Microsoft Office Word</Application>
  <DocSecurity>0</DocSecurity>
  <Lines>32</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NEC-Wei</cp:lastModifiedBy>
  <cp:revision>30</cp:revision>
  <dcterms:created xsi:type="dcterms:W3CDTF">2025-08-07T02:21:00Z</dcterms:created>
  <dcterms:modified xsi:type="dcterms:W3CDTF">2026-01-29T07:57:00Z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2024-09-25T19:58:00Z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1d15079e-02e9-476f-b454-c96f15f69891</vt:lpwstr>
  </property>
  <property fmtid="{D5CDD505-2E9C-101B-9397-08002B2CF9AE}" pid="8" name="MSIP_Label_278005ce-31f4-4f90-bc26-ec23758efcb0_ContentBits">
    <vt:lpwstr>0</vt:lpwstr>
  </property>
</Properties>
</file>