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#131</w:t>
        <w:tab/>
        <w:t>R3-260015</w:t>
      </w:r>
    </w:p>
    <w:p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>
      <w:pPr>
        <w:spacing w:after="0"/>
      </w:pPr>
    </w:p>
    <w:p w14:paraId="63AB51BA" w14:textId="7E69D3F1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AF1133">
        <w:rPr>
          <w:rFonts w:ascii="Arial" w:hAnsi="Arial" w:cs="Arial"/>
          <w:b/>
          <w:bCs/>
          <w:sz w:val="24"/>
          <w:szCs w:val="24"/>
        </w:rPr>
        <w:t>7</w:t>
      </w:r>
      <w:r w:rsidR="003B0B45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F2462D">
        <w:rPr>
          <w:rFonts w:ascii="Arial" w:hAnsi="Arial" w:cs="Arial"/>
          <w:b/>
          <w:bCs/>
          <w:sz w:val="28"/>
          <w:szCs w:val="24"/>
        </w:rPr>
        <w:t>1</w:t>
      </w:r>
      <w:r w:rsidR="00E80EB0">
        <w:rPr>
          <w:rFonts w:ascii="Arial" w:hAnsi="Arial" w:cs="Arial"/>
          <w:b/>
          <w:bCs/>
          <w:sz w:val="28"/>
          <w:szCs w:val="24"/>
        </w:rPr>
        <w:t>1202</w:t>
      </w:r>
    </w:p>
    <w:p w14:paraId="3E6B4129" w14:textId="2BE1A260" w:rsidR="00463675" w:rsidRPr="000F4E43" w:rsidRDefault="003B0B4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Dallas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U.S.A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</w:t>
      </w:r>
      <w:r w:rsidR="00AF1133" w:rsidRPr="00AF11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AF1133" w:rsidRPr="00AF1133">
        <w:rPr>
          <w:rFonts w:ascii="Arial" w:hAnsi="Arial" w:cs="Arial"/>
          <w:b/>
          <w:bCs/>
          <w:sz w:val="24"/>
          <w:szCs w:val="24"/>
        </w:rPr>
        <w:t>th – 2</w:t>
      </w:r>
      <w:r>
        <w:rPr>
          <w:rFonts w:ascii="Arial" w:hAnsi="Arial" w:cs="Arial"/>
          <w:b/>
          <w:bCs/>
          <w:sz w:val="24"/>
          <w:szCs w:val="24"/>
        </w:rPr>
        <w:t>1st</w:t>
      </w:r>
      <w:r w:rsidR="00AF1133" w:rsidRPr="00AF1133">
        <w:rPr>
          <w:rFonts w:ascii="Arial" w:hAnsi="Arial" w:cs="Arial"/>
          <w:b/>
          <w:bCs/>
          <w:sz w:val="24"/>
          <w:szCs w:val="24"/>
        </w:rPr>
        <w:t>, 2025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7C77CC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CA3341">
        <w:rPr>
          <w:color w:val="0D0D0D"/>
        </w:rPr>
        <w:t xml:space="preserve">LS on </w:t>
      </w:r>
      <w:r w:rsidR="003B0B45">
        <w:rPr>
          <w:color w:val="0D0D0D"/>
        </w:rPr>
        <w:t>NR to LTE mobility restriction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706AA64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B0B45" w:rsidRPr="003B0B45">
        <w:t>TEI20_NRLTEREST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78F9025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3B0B45">
        <w:rPr>
          <w:b w:val="0"/>
          <w:bCs/>
          <w:lang w:val="fr-FR"/>
        </w:rPr>
        <w:t>RAN3</w:t>
      </w:r>
      <w:r w:rsidR="00272ECB">
        <w:rPr>
          <w:b w:val="0"/>
          <w:bCs/>
          <w:lang w:val="fr-FR"/>
        </w:rPr>
        <w:t>, CT4</w:t>
      </w:r>
    </w:p>
    <w:p w14:paraId="6E0CADF1" w14:textId="217A4CD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51917C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B807B4" w:rsidRPr="00B807B4">
        <w:rPr>
          <w:b w:val="0"/>
          <w:bCs/>
          <w:color w:val="000000"/>
          <w:lang w:eastAsia="zh-CN"/>
        </w:rPr>
        <w:t>Sushmit Bhattacharjee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AE0A15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B807B4">
        <w:rPr>
          <w:b w:val="0"/>
          <w:bCs/>
          <w:color w:val="000000"/>
        </w:rPr>
        <w:t>bhattacharjee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B807B4" w:rsidRPr="000A0C3E">
        <w:rPr>
          <w:b w:val="0"/>
          <w:bCs/>
          <w:color w:val="000000"/>
        </w:rPr>
        <w:t>docomolab</w:t>
      </w:r>
      <w:proofErr w:type="spellEnd"/>
      <w:r w:rsidR="00B807B4" w:rsidRPr="000A0C3E">
        <w:rPr>
          <w:b w:val="0"/>
          <w:bCs/>
          <w:color w:val="000000"/>
        </w:rPr>
        <w:t>-euro</w:t>
      </w:r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F31F19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72B27">
        <w:t xml:space="preserve">TS 23.501 </w:t>
      </w:r>
      <w:r w:rsidR="00CD1B04">
        <w:t>CR6459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F2B40AE" w14:textId="3891D1CB" w:rsidR="003B0B45" w:rsidRDefault="003B0B45" w:rsidP="00CE6606">
      <w:pPr>
        <w:ind w:left="54"/>
        <w:rPr>
          <w:rFonts w:ascii="Arial" w:hAnsi="Arial" w:cs="Arial"/>
        </w:rPr>
      </w:pPr>
      <w:r w:rsidRPr="003B0B45">
        <w:rPr>
          <w:rFonts w:ascii="Arial" w:hAnsi="Arial" w:cs="Arial"/>
        </w:rPr>
        <w:t>In SA</w:t>
      </w:r>
      <w:r w:rsidR="00030003">
        <w:rPr>
          <w:rFonts w:ascii="Arial" w:hAnsi="Arial" w:cs="Arial"/>
        </w:rPr>
        <w:t xml:space="preserve"> WG2 Meeting #</w:t>
      </w:r>
      <w:r w:rsidRPr="003B0B45">
        <w:rPr>
          <w:rFonts w:ascii="Arial" w:hAnsi="Arial" w:cs="Arial"/>
        </w:rPr>
        <w:t xml:space="preserve">171, CR </w:t>
      </w:r>
      <w:r>
        <w:rPr>
          <w:rFonts w:ascii="Arial" w:hAnsi="Arial" w:cs="Arial"/>
        </w:rPr>
        <w:t>to</w:t>
      </w:r>
      <w:r w:rsidRPr="003B0B45">
        <w:rPr>
          <w:rFonts w:ascii="Arial" w:hAnsi="Arial" w:cs="Arial"/>
        </w:rPr>
        <w:t xml:space="preserve"> 23.501</w:t>
      </w:r>
      <w:r>
        <w:rPr>
          <w:rFonts w:ascii="Arial" w:hAnsi="Arial" w:cs="Arial"/>
        </w:rPr>
        <w:t xml:space="preserve"> (</w:t>
      </w:r>
      <w:r w:rsidRPr="00030003">
        <w:rPr>
          <w:rFonts w:ascii="Arial" w:hAnsi="Arial" w:cs="Arial"/>
          <w:b/>
          <w:bCs/>
        </w:rPr>
        <w:t>CR6459</w:t>
      </w:r>
      <w:r w:rsidR="00CD1B04">
        <w:rPr>
          <w:rFonts w:ascii="Arial" w:hAnsi="Arial" w:cs="Arial"/>
        </w:rPr>
        <w:t>, also in attachments</w:t>
      </w:r>
      <w:r>
        <w:rPr>
          <w:rFonts w:ascii="Arial" w:hAnsi="Arial" w:cs="Arial"/>
        </w:rPr>
        <w:t>)</w:t>
      </w:r>
      <w:r w:rsidRPr="003B0B45">
        <w:rPr>
          <w:rFonts w:ascii="Arial" w:hAnsi="Arial" w:cs="Arial"/>
        </w:rPr>
        <w:t xml:space="preserve"> for Inclusion of Forbidden EPS Areas in mobility restriction for NR to LTE mobility was discussed and agreed </w:t>
      </w:r>
      <w:r>
        <w:rPr>
          <w:rFonts w:ascii="Arial" w:hAnsi="Arial" w:cs="Arial"/>
        </w:rPr>
        <w:t xml:space="preserve">as part of </w:t>
      </w:r>
      <w:r w:rsidRPr="003B0B45">
        <w:rPr>
          <w:rFonts w:ascii="Arial" w:hAnsi="Arial" w:cs="Arial"/>
        </w:rPr>
        <w:t>TEI20_NRLTEREST.</w:t>
      </w:r>
    </w:p>
    <w:p w14:paraId="6D94D7FF" w14:textId="77777777" w:rsidR="003B0B45" w:rsidRDefault="003B0B45" w:rsidP="003D7772">
      <w:pPr>
        <w:ind w:left="54"/>
        <w:rPr>
          <w:rFonts w:ascii="Arial" w:hAnsi="Arial" w:cs="Arial"/>
          <w:noProof/>
          <w:lang w:eastAsia="ko-KR"/>
        </w:rPr>
      </w:pPr>
    </w:p>
    <w:p w14:paraId="6D633753" w14:textId="575E3F4D" w:rsidR="00594042" w:rsidRDefault="003B0B45" w:rsidP="00A078E9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Therefore, SA2 would kinldy request RAN3</w:t>
      </w:r>
      <w:r w:rsidR="00272ECB">
        <w:rPr>
          <w:rFonts w:ascii="Arial" w:hAnsi="Arial" w:cs="Arial"/>
          <w:noProof/>
          <w:lang w:eastAsia="ko-KR"/>
        </w:rPr>
        <w:t xml:space="preserve"> and CT4</w:t>
      </w:r>
      <w:r>
        <w:rPr>
          <w:rFonts w:ascii="Arial" w:hAnsi="Arial" w:cs="Arial"/>
          <w:noProof/>
          <w:lang w:eastAsia="ko-KR"/>
        </w:rPr>
        <w:t xml:space="preserve"> to </w:t>
      </w:r>
      <w:r w:rsidR="00022522">
        <w:rPr>
          <w:rFonts w:ascii="Arial" w:hAnsi="Arial" w:cs="Arial"/>
          <w:noProof/>
          <w:lang w:eastAsia="ko-KR"/>
        </w:rPr>
        <w:t xml:space="preserve">take this into consideration and </w:t>
      </w:r>
      <w:r w:rsidR="00272ECB">
        <w:rPr>
          <w:rFonts w:ascii="Arial" w:hAnsi="Arial" w:cs="Arial"/>
          <w:noProof/>
          <w:lang w:eastAsia="ko-KR"/>
        </w:rPr>
        <w:t>update their specifications as needed</w:t>
      </w:r>
      <w:r>
        <w:rPr>
          <w:rFonts w:ascii="Arial" w:hAnsi="Arial" w:cs="Arial"/>
          <w:noProof/>
          <w:lang w:eastAsia="ko-KR"/>
        </w:rPr>
        <w:t>.</w:t>
      </w:r>
    </w:p>
    <w:p w14:paraId="05E53F96" w14:textId="77777777" w:rsidR="008B14F6" w:rsidRDefault="008B14F6" w:rsidP="00770D83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A5FB02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D1B04">
        <w:rPr>
          <w:rFonts w:ascii="Arial" w:hAnsi="Arial" w:cs="Arial"/>
          <w:b/>
        </w:rPr>
        <w:t>RAN3</w:t>
      </w:r>
      <w:r w:rsidR="00272ECB">
        <w:rPr>
          <w:rFonts w:ascii="Arial" w:hAnsi="Arial" w:cs="Arial"/>
          <w:b/>
        </w:rPr>
        <w:t xml:space="preserve"> and CT4</w:t>
      </w:r>
      <w:r w:rsidR="00257CEE">
        <w:rPr>
          <w:rFonts w:ascii="Arial" w:hAnsi="Arial" w:cs="Arial"/>
          <w:b/>
        </w:rPr>
        <w:t xml:space="preserve">: </w:t>
      </w:r>
    </w:p>
    <w:p w14:paraId="45B1E75B" w14:textId="24830D4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D1B04" w:rsidRPr="00CD1B04">
        <w:rPr>
          <w:rFonts w:ascii="Arial" w:hAnsi="Arial" w:cs="Arial"/>
        </w:rPr>
        <w:t xml:space="preserve">SA2 kindly asks RAN3 </w:t>
      </w:r>
      <w:r w:rsidR="00272ECB">
        <w:rPr>
          <w:rFonts w:ascii="Arial" w:hAnsi="Arial" w:cs="Arial"/>
        </w:rPr>
        <w:t xml:space="preserve">and CT4 </w:t>
      </w:r>
      <w:r w:rsidR="00CD1B04" w:rsidRPr="00CD1B04">
        <w:rPr>
          <w:rFonts w:ascii="Arial" w:hAnsi="Arial" w:cs="Arial"/>
        </w:rPr>
        <w:t xml:space="preserve">to </w:t>
      </w:r>
      <w:r w:rsidR="00272ECB">
        <w:rPr>
          <w:rFonts w:ascii="Arial" w:hAnsi="Arial" w:cs="Arial"/>
        </w:rPr>
        <w:t>take this into consideration and update</w:t>
      </w:r>
      <w:r w:rsidR="00CD1B04" w:rsidRPr="00CD1B04">
        <w:rPr>
          <w:rFonts w:ascii="Arial" w:hAnsi="Arial" w:cs="Arial"/>
        </w:rPr>
        <w:t xml:space="preserve"> </w:t>
      </w:r>
      <w:r w:rsidR="00272ECB">
        <w:rPr>
          <w:rFonts w:ascii="Arial" w:hAnsi="Arial" w:cs="Arial"/>
        </w:rPr>
        <w:t xml:space="preserve">their </w:t>
      </w:r>
      <w:r w:rsidR="00CD1B04" w:rsidRPr="00CD1B04">
        <w:rPr>
          <w:rFonts w:ascii="Arial" w:hAnsi="Arial" w:cs="Arial"/>
        </w:rPr>
        <w:t>specifications</w:t>
      </w:r>
      <w:r w:rsidR="00CD1B04">
        <w:rPr>
          <w:rFonts w:ascii="Arial" w:hAnsi="Arial" w:cs="Arial"/>
        </w:rPr>
        <w:t xml:space="preserve"> </w:t>
      </w:r>
      <w:r w:rsidR="00272ECB">
        <w:rPr>
          <w:rFonts w:ascii="Arial" w:hAnsi="Arial" w:cs="Arial"/>
        </w:rPr>
        <w:t>as needed.</w:t>
      </w:r>
    </w:p>
    <w:p w14:paraId="74BB962D" w14:textId="77777777" w:rsidR="00624A77" w:rsidRDefault="00624A77" w:rsidP="00257CEE">
      <w:pPr>
        <w:ind w:left="994" w:hanging="994"/>
        <w:rPr>
          <w:rFonts w:ascii="Arial" w:hAnsi="Arial" w:cs="Arial"/>
        </w:rPr>
      </w:pPr>
    </w:p>
    <w:p w14:paraId="28919CC3" w14:textId="77777777" w:rsidR="00061A3B" w:rsidRDefault="00061A3B" w:rsidP="002751BF">
      <w:pPr>
        <w:ind w:left="994" w:hanging="994"/>
        <w:rPr>
          <w:rFonts w:ascii="Arial" w:hAnsi="Arial" w:cs="Arial"/>
        </w:rPr>
      </w:pP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6F62C801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</w:t>
      </w:r>
      <w:r w:rsidR="00CD1B04">
        <w:rPr>
          <w:rFonts w:ascii="Arial" w:hAnsi="Arial" w:cs="Arial"/>
          <w:bCs/>
          <w:lang w:val="sv-FI"/>
        </w:rPr>
        <w:t>3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CD1B04">
        <w:rPr>
          <w:rFonts w:ascii="Arial" w:hAnsi="Arial" w:cs="Arial"/>
          <w:bCs/>
        </w:rPr>
        <w:t>9</w:t>
      </w:r>
      <w:r w:rsidR="00B807B4" w:rsidRPr="002454DE">
        <w:rPr>
          <w:rFonts w:ascii="Arial" w:hAnsi="Arial" w:cs="Arial"/>
          <w:bCs/>
        </w:rPr>
        <w:t>-1</w:t>
      </w:r>
      <w:r w:rsidR="00CD1B04">
        <w:rPr>
          <w:rFonts w:ascii="Arial" w:hAnsi="Arial" w:cs="Arial"/>
          <w:bCs/>
        </w:rPr>
        <w:t>3</w:t>
      </w:r>
      <w:r w:rsidR="00B807B4" w:rsidRPr="002454DE">
        <w:rPr>
          <w:rFonts w:ascii="Arial" w:hAnsi="Arial" w:cs="Arial"/>
          <w:bCs/>
        </w:rPr>
        <w:t xml:space="preserve"> </w:t>
      </w:r>
      <w:r w:rsidR="00CD1B04">
        <w:rPr>
          <w:rFonts w:ascii="Arial" w:hAnsi="Arial" w:cs="Arial"/>
          <w:bCs/>
        </w:rPr>
        <w:t>February</w:t>
      </w:r>
      <w:r w:rsidR="00B807B4" w:rsidRPr="002454DE">
        <w:rPr>
          <w:rFonts w:ascii="Arial" w:hAnsi="Arial" w:cs="Arial"/>
          <w:bCs/>
        </w:rPr>
        <w:t xml:space="preserve"> 202</w:t>
      </w:r>
      <w:r w:rsidR="00CD1B04">
        <w:rPr>
          <w:rFonts w:ascii="Arial" w:hAnsi="Arial" w:cs="Arial"/>
          <w:bCs/>
        </w:rPr>
        <w:t>6</w:t>
      </w:r>
      <w:r w:rsidRPr="0083052B">
        <w:rPr>
          <w:rFonts w:ascii="Arial" w:hAnsi="Arial" w:cs="Arial"/>
          <w:bCs/>
          <w:lang w:val="sv-FI"/>
        </w:rPr>
        <w:tab/>
      </w:r>
      <w:r w:rsidR="00CD1B04">
        <w:rPr>
          <w:rFonts w:ascii="Arial" w:hAnsi="Arial" w:cs="Arial"/>
          <w:bCs/>
          <w:lang w:val="sv-FI"/>
        </w:rPr>
        <w:t>Goa</w:t>
      </w:r>
      <w:r>
        <w:rPr>
          <w:rFonts w:ascii="Arial" w:hAnsi="Arial" w:cs="Arial"/>
          <w:bCs/>
          <w:lang w:val="sv-FI"/>
        </w:rPr>
        <w:t xml:space="preserve">, </w:t>
      </w:r>
      <w:r w:rsidR="00CD1B04">
        <w:rPr>
          <w:rFonts w:ascii="Arial" w:hAnsi="Arial" w:cs="Arial"/>
          <w:bCs/>
          <w:lang w:val="sv-FI"/>
        </w:rPr>
        <w:t>India</w:t>
      </w:r>
    </w:p>
    <w:p w14:paraId="118BA766" w14:textId="58EF4DA5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 w:rsidR="00CD1B04">
        <w:rPr>
          <w:rFonts w:ascii="Arial" w:hAnsi="Arial" w:cs="Arial"/>
          <w:bCs/>
        </w:rPr>
        <w:t>4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</w:t>
      </w:r>
      <w:r w:rsidR="00CD1B04">
        <w:rPr>
          <w:rFonts w:ascii="Arial" w:hAnsi="Arial" w:cs="Arial"/>
          <w:bCs/>
        </w:rPr>
        <w:t>3</w:t>
      </w:r>
      <w:r w:rsidRPr="002454DE">
        <w:rPr>
          <w:rFonts w:ascii="Arial" w:hAnsi="Arial" w:cs="Arial"/>
          <w:bCs/>
        </w:rPr>
        <w:t>-</w:t>
      </w:r>
      <w:r w:rsidR="00CD1B04">
        <w:rPr>
          <w:rFonts w:ascii="Arial" w:hAnsi="Arial" w:cs="Arial"/>
          <w:bCs/>
        </w:rPr>
        <w:t>17</w:t>
      </w:r>
      <w:r w:rsidRPr="002454DE">
        <w:rPr>
          <w:rFonts w:ascii="Arial" w:hAnsi="Arial" w:cs="Arial"/>
          <w:bCs/>
        </w:rPr>
        <w:t xml:space="preserve"> </w:t>
      </w:r>
      <w:r w:rsidR="00CD1B04">
        <w:rPr>
          <w:rFonts w:ascii="Arial" w:hAnsi="Arial" w:cs="Arial"/>
          <w:bCs/>
        </w:rPr>
        <w:t>April</w:t>
      </w:r>
      <w:r w:rsidRPr="002454DE">
        <w:rPr>
          <w:rFonts w:ascii="Arial" w:hAnsi="Arial" w:cs="Arial"/>
          <w:bCs/>
        </w:rPr>
        <w:t xml:space="preserve"> 202</w:t>
      </w:r>
      <w:r w:rsidR="00CD1B04"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 w:rsidR="00CD1B04">
        <w:rPr>
          <w:rFonts w:ascii="Arial" w:hAnsi="Arial" w:cs="Arial"/>
          <w:bCs/>
        </w:rPr>
        <w:t>Malta</w:t>
      </w:r>
    </w:p>
    <w:p w14:paraId="7E06A037" w14:textId="77777777" w:rsidR="00FC2901" w:rsidRPr="002454DE" w:rsidRDefault="00FC2901" w:rsidP="00022522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74E2C" w14:textId="77777777" w:rsidR="00276F19" w:rsidRDefault="00276F19">
      <w:r>
        <w:separator/>
      </w:r>
    </w:p>
  </w:endnote>
  <w:endnote w:type="continuationSeparator" w:id="0">
    <w:p w14:paraId="6113FCCE" w14:textId="77777777" w:rsidR="00276F19" w:rsidRDefault="00276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604BF" w14:textId="77777777" w:rsidR="00276F19" w:rsidRDefault="00276F19">
      <w:r>
        <w:separator/>
      </w:r>
    </w:p>
  </w:footnote>
  <w:footnote w:type="continuationSeparator" w:id="0">
    <w:p w14:paraId="2CB5870D" w14:textId="77777777" w:rsidR="00276F19" w:rsidRDefault="00276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1175270563">
    <w:abstractNumId w:val="12"/>
  </w:num>
  <w:num w:numId="18" w16cid:durableId="2088769990">
    <w:abstractNumId w:val="17"/>
  </w:num>
  <w:num w:numId="19" w16cid:durableId="92722630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1F91"/>
    <w:rsid w:val="00022522"/>
    <w:rsid w:val="00022C70"/>
    <w:rsid w:val="000233A4"/>
    <w:rsid w:val="000275EB"/>
    <w:rsid w:val="00030003"/>
    <w:rsid w:val="0003296E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0C3E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B13"/>
    <w:rsid w:val="000F4E43"/>
    <w:rsid w:val="00100762"/>
    <w:rsid w:val="00121BEE"/>
    <w:rsid w:val="00124717"/>
    <w:rsid w:val="001269B9"/>
    <w:rsid w:val="00127D76"/>
    <w:rsid w:val="00133547"/>
    <w:rsid w:val="00137781"/>
    <w:rsid w:val="00142757"/>
    <w:rsid w:val="001707C8"/>
    <w:rsid w:val="00175A43"/>
    <w:rsid w:val="00185D30"/>
    <w:rsid w:val="00187714"/>
    <w:rsid w:val="0019075D"/>
    <w:rsid w:val="001936F8"/>
    <w:rsid w:val="001A306C"/>
    <w:rsid w:val="001A4FB5"/>
    <w:rsid w:val="001B19B7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72ECB"/>
    <w:rsid w:val="002740B8"/>
    <w:rsid w:val="002751BF"/>
    <w:rsid w:val="00276F19"/>
    <w:rsid w:val="002800AE"/>
    <w:rsid w:val="002831C0"/>
    <w:rsid w:val="0028694A"/>
    <w:rsid w:val="00287397"/>
    <w:rsid w:val="0029102D"/>
    <w:rsid w:val="00292659"/>
    <w:rsid w:val="002959D4"/>
    <w:rsid w:val="002965B7"/>
    <w:rsid w:val="0029761A"/>
    <w:rsid w:val="002A3A8D"/>
    <w:rsid w:val="002B079B"/>
    <w:rsid w:val="002B555A"/>
    <w:rsid w:val="002C09B8"/>
    <w:rsid w:val="002C3C57"/>
    <w:rsid w:val="002C6849"/>
    <w:rsid w:val="002E07ED"/>
    <w:rsid w:val="002E586D"/>
    <w:rsid w:val="003007F7"/>
    <w:rsid w:val="00300C25"/>
    <w:rsid w:val="00305252"/>
    <w:rsid w:val="00324937"/>
    <w:rsid w:val="00343BBE"/>
    <w:rsid w:val="00344778"/>
    <w:rsid w:val="0036341D"/>
    <w:rsid w:val="00372B27"/>
    <w:rsid w:val="00381387"/>
    <w:rsid w:val="003856A3"/>
    <w:rsid w:val="00387EBE"/>
    <w:rsid w:val="003A2DAF"/>
    <w:rsid w:val="003A4C02"/>
    <w:rsid w:val="003B0B45"/>
    <w:rsid w:val="003C280F"/>
    <w:rsid w:val="003C464C"/>
    <w:rsid w:val="003C6B1D"/>
    <w:rsid w:val="003C6ED3"/>
    <w:rsid w:val="003D7772"/>
    <w:rsid w:val="003E015B"/>
    <w:rsid w:val="003E1829"/>
    <w:rsid w:val="003F396C"/>
    <w:rsid w:val="003F7CB8"/>
    <w:rsid w:val="003F7D97"/>
    <w:rsid w:val="00400415"/>
    <w:rsid w:val="00416573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53E3"/>
    <w:rsid w:val="0049341F"/>
    <w:rsid w:val="00493DB4"/>
    <w:rsid w:val="004960F9"/>
    <w:rsid w:val="004A31B6"/>
    <w:rsid w:val="004A4AD5"/>
    <w:rsid w:val="004B5E3F"/>
    <w:rsid w:val="004C3C1E"/>
    <w:rsid w:val="004D6C05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309CB"/>
    <w:rsid w:val="005335A4"/>
    <w:rsid w:val="00546E18"/>
    <w:rsid w:val="00547EA9"/>
    <w:rsid w:val="00550C4A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4042"/>
    <w:rsid w:val="00595688"/>
    <w:rsid w:val="0059661B"/>
    <w:rsid w:val="005A226C"/>
    <w:rsid w:val="005A3542"/>
    <w:rsid w:val="005B456E"/>
    <w:rsid w:val="005C38C8"/>
    <w:rsid w:val="005C4DEC"/>
    <w:rsid w:val="005D0FCF"/>
    <w:rsid w:val="005E3010"/>
    <w:rsid w:val="005E682E"/>
    <w:rsid w:val="00600780"/>
    <w:rsid w:val="00603AE7"/>
    <w:rsid w:val="00610219"/>
    <w:rsid w:val="00612C41"/>
    <w:rsid w:val="0062301C"/>
    <w:rsid w:val="00624A77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E17FC"/>
    <w:rsid w:val="006E5229"/>
    <w:rsid w:val="006E5E5B"/>
    <w:rsid w:val="006F1B00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70D83"/>
    <w:rsid w:val="007724A3"/>
    <w:rsid w:val="007850F6"/>
    <w:rsid w:val="00787DEC"/>
    <w:rsid w:val="0079169F"/>
    <w:rsid w:val="00796021"/>
    <w:rsid w:val="007A1FE0"/>
    <w:rsid w:val="007B1641"/>
    <w:rsid w:val="007B4CEA"/>
    <w:rsid w:val="007C33CA"/>
    <w:rsid w:val="007D5E3F"/>
    <w:rsid w:val="007E233B"/>
    <w:rsid w:val="007E2F26"/>
    <w:rsid w:val="007E3DD4"/>
    <w:rsid w:val="007F6BB2"/>
    <w:rsid w:val="007F74BE"/>
    <w:rsid w:val="0080339C"/>
    <w:rsid w:val="00804603"/>
    <w:rsid w:val="00812DAF"/>
    <w:rsid w:val="0082187A"/>
    <w:rsid w:val="008225E1"/>
    <w:rsid w:val="008251A0"/>
    <w:rsid w:val="00825F55"/>
    <w:rsid w:val="00826256"/>
    <w:rsid w:val="00826577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AF4"/>
    <w:rsid w:val="00890947"/>
    <w:rsid w:val="008A40C7"/>
    <w:rsid w:val="008A6165"/>
    <w:rsid w:val="008A6C7D"/>
    <w:rsid w:val="008B14F6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07D0"/>
    <w:rsid w:val="009757F5"/>
    <w:rsid w:val="00976E07"/>
    <w:rsid w:val="00981150"/>
    <w:rsid w:val="00990BAF"/>
    <w:rsid w:val="0099357B"/>
    <w:rsid w:val="00996DAA"/>
    <w:rsid w:val="009A553F"/>
    <w:rsid w:val="009A7366"/>
    <w:rsid w:val="009A7576"/>
    <w:rsid w:val="009B003E"/>
    <w:rsid w:val="009B349E"/>
    <w:rsid w:val="009B7846"/>
    <w:rsid w:val="009C10AC"/>
    <w:rsid w:val="009C2467"/>
    <w:rsid w:val="009C28C4"/>
    <w:rsid w:val="009D430F"/>
    <w:rsid w:val="009D4F3B"/>
    <w:rsid w:val="009D7AE7"/>
    <w:rsid w:val="009E171F"/>
    <w:rsid w:val="009E1BD0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6E29"/>
    <w:rsid w:val="00A222AC"/>
    <w:rsid w:val="00A249A2"/>
    <w:rsid w:val="00A25793"/>
    <w:rsid w:val="00A3417B"/>
    <w:rsid w:val="00A3434A"/>
    <w:rsid w:val="00A441B5"/>
    <w:rsid w:val="00A44C42"/>
    <w:rsid w:val="00A46486"/>
    <w:rsid w:val="00A50158"/>
    <w:rsid w:val="00A63F0D"/>
    <w:rsid w:val="00A7216C"/>
    <w:rsid w:val="00A72EFA"/>
    <w:rsid w:val="00A76A5B"/>
    <w:rsid w:val="00A76B28"/>
    <w:rsid w:val="00A80196"/>
    <w:rsid w:val="00A957E4"/>
    <w:rsid w:val="00AA0BA2"/>
    <w:rsid w:val="00AA7EEF"/>
    <w:rsid w:val="00AB0ABD"/>
    <w:rsid w:val="00AC50B2"/>
    <w:rsid w:val="00AC6962"/>
    <w:rsid w:val="00AD03D0"/>
    <w:rsid w:val="00AD7C4E"/>
    <w:rsid w:val="00AE1BD2"/>
    <w:rsid w:val="00AE500E"/>
    <w:rsid w:val="00AF1133"/>
    <w:rsid w:val="00AF5D18"/>
    <w:rsid w:val="00B050F4"/>
    <w:rsid w:val="00B060B9"/>
    <w:rsid w:val="00B111AC"/>
    <w:rsid w:val="00B11FCB"/>
    <w:rsid w:val="00B14C64"/>
    <w:rsid w:val="00B3155F"/>
    <w:rsid w:val="00B31FE9"/>
    <w:rsid w:val="00B331B5"/>
    <w:rsid w:val="00B33565"/>
    <w:rsid w:val="00B33DE3"/>
    <w:rsid w:val="00B33FE3"/>
    <w:rsid w:val="00B50041"/>
    <w:rsid w:val="00B51FDA"/>
    <w:rsid w:val="00B56531"/>
    <w:rsid w:val="00B70436"/>
    <w:rsid w:val="00B74B4C"/>
    <w:rsid w:val="00B807B4"/>
    <w:rsid w:val="00B81AA1"/>
    <w:rsid w:val="00BA29CD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11E76"/>
    <w:rsid w:val="00C13CB0"/>
    <w:rsid w:val="00C157BC"/>
    <w:rsid w:val="00C230D5"/>
    <w:rsid w:val="00C23B4B"/>
    <w:rsid w:val="00C24638"/>
    <w:rsid w:val="00C25B1D"/>
    <w:rsid w:val="00C260AC"/>
    <w:rsid w:val="00C2628C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B031E"/>
    <w:rsid w:val="00CC2A7D"/>
    <w:rsid w:val="00CC7E4D"/>
    <w:rsid w:val="00CD1B04"/>
    <w:rsid w:val="00CE6606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5EC2"/>
    <w:rsid w:val="00D92AE7"/>
    <w:rsid w:val="00D9495B"/>
    <w:rsid w:val="00DA0214"/>
    <w:rsid w:val="00DA1C0E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F0595"/>
    <w:rsid w:val="00DF5F3E"/>
    <w:rsid w:val="00DF6502"/>
    <w:rsid w:val="00E0546B"/>
    <w:rsid w:val="00E072C0"/>
    <w:rsid w:val="00E07855"/>
    <w:rsid w:val="00E14409"/>
    <w:rsid w:val="00E1525A"/>
    <w:rsid w:val="00E1676B"/>
    <w:rsid w:val="00E210DB"/>
    <w:rsid w:val="00E2173E"/>
    <w:rsid w:val="00E40161"/>
    <w:rsid w:val="00E424EA"/>
    <w:rsid w:val="00E52786"/>
    <w:rsid w:val="00E536F5"/>
    <w:rsid w:val="00E701EF"/>
    <w:rsid w:val="00E74294"/>
    <w:rsid w:val="00E74A33"/>
    <w:rsid w:val="00E80EB0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5D5"/>
    <w:rsid w:val="00ED50EA"/>
    <w:rsid w:val="00EE0764"/>
    <w:rsid w:val="00EE3074"/>
    <w:rsid w:val="00EF3528"/>
    <w:rsid w:val="00EF6D04"/>
    <w:rsid w:val="00F073BD"/>
    <w:rsid w:val="00F15ADF"/>
    <w:rsid w:val="00F2462D"/>
    <w:rsid w:val="00F33ED0"/>
    <w:rsid w:val="00F33FB2"/>
    <w:rsid w:val="00F353A7"/>
    <w:rsid w:val="00F35917"/>
    <w:rsid w:val="00F374D3"/>
    <w:rsid w:val="00F463BA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2324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165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DOCOMO_r1</cp:lastModifiedBy>
  <cp:revision>9</cp:revision>
  <cp:lastPrinted>2002-04-23T08:10:00Z</cp:lastPrinted>
  <dcterms:created xsi:type="dcterms:W3CDTF">2025-11-07T09:17:00Z</dcterms:created>
  <dcterms:modified xsi:type="dcterms:W3CDTF">2025-11-19T20:18:00Z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