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F82E7" w14:textId="0557B91E" w:rsidR="00EB750B" w:rsidRPr="00750FFA" w:rsidRDefault="00EB750B" w:rsidP="00EB750B">
      <w:pPr>
        <w:pStyle w:val="Header"/>
        <w:rPr>
          <w:rFonts w:cs="Arial"/>
          <w:bCs/>
          <w:sz w:val="24"/>
          <w:szCs w:val="24"/>
        </w:rPr>
      </w:pPr>
      <w:r w:rsidRPr="00750FFA">
        <w:rPr>
          <w:rFonts w:cs="Arial"/>
          <w:bCs/>
          <w:sz w:val="24"/>
          <w:szCs w:val="24"/>
        </w:rPr>
        <w:t>3GPP TSG-RAN WG3 #</w:t>
      </w:r>
      <w:r w:rsidR="00651DD9">
        <w:rPr>
          <w:rFonts w:cs="Arial"/>
          <w:bCs/>
          <w:sz w:val="24"/>
          <w:szCs w:val="24"/>
        </w:rPr>
        <w:t>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00651DD9">
        <w:rPr>
          <w:rFonts w:cs="Arial"/>
          <w:bCs/>
          <w:sz w:val="24"/>
          <w:szCs w:val="24"/>
        </w:rPr>
        <w:tab/>
      </w:r>
      <w:r w:rsidRPr="00750FFA">
        <w:rPr>
          <w:rFonts w:cs="Arial"/>
          <w:bCs/>
          <w:sz w:val="24"/>
          <w:szCs w:val="24"/>
        </w:rPr>
        <w:t>R3-</w:t>
      </w:r>
      <w:r w:rsidRPr="00443047">
        <w:rPr>
          <w:rFonts w:cs="Arial"/>
          <w:bCs/>
          <w:sz w:val="24"/>
          <w:szCs w:val="24"/>
        </w:rPr>
        <w:t>25</w:t>
      </w:r>
      <w:r w:rsidR="004B5B9E">
        <w:rPr>
          <w:rFonts w:cs="Arial"/>
          <w:bCs/>
          <w:sz w:val="24"/>
          <w:szCs w:val="24"/>
        </w:rPr>
        <w:t>8558</w:t>
      </w:r>
    </w:p>
    <w:p w14:paraId="305D8E05" w14:textId="4CB4A167" w:rsidR="00EB750B" w:rsidRPr="00443047" w:rsidRDefault="00651DD9" w:rsidP="00EB750B">
      <w:pPr>
        <w:pStyle w:val="Header"/>
        <w:rPr>
          <w:rFonts w:cs="Arial"/>
          <w:bCs/>
          <w:sz w:val="24"/>
          <w:szCs w:val="24"/>
        </w:rPr>
      </w:pPr>
      <w:bookmarkStart w:id="0" w:name="_Hlk61362165"/>
      <w:r>
        <w:rPr>
          <w:rFonts w:cs="Arial"/>
          <w:bCs/>
          <w:sz w:val="24"/>
          <w:szCs w:val="24"/>
        </w:rPr>
        <w:t>Dallas</w:t>
      </w:r>
      <w:r w:rsidR="00EB750B" w:rsidRPr="00750FFA">
        <w:rPr>
          <w:rFonts w:cs="Arial"/>
          <w:bCs/>
          <w:sz w:val="24"/>
          <w:szCs w:val="24"/>
        </w:rPr>
        <w:t xml:space="preserve">, </w:t>
      </w:r>
      <w:r>
        <w:rPr>
          <w:rFonts w:cs="Arial"/>
          <w:bCs/>
          <w:sz w:val="24"/>
          <w:szCs w:val="24"/>
        </w:rPr>
        <w:t>US</w:t>
      </w:r>
      <w:r w:rsidR="00EF2EE2">
        <w:rPr>
          <w:rFonts w:cs="Arial"/>
          <w:bCs/>
          <w:sz w:val="24"/>
          <w:szCs w:val="24"/>
        </w:rPr>
        <w:t>A</w:t>
      </w:r>
      <w:r w:rsidR="00EB750B" w:rsidRPr="00750FFA">
        <w:rPr>
          <w:rFonts w:cs="Arial"/>
          <w:bCs/>
          <w:sz w:val="24"/>
          <w:szCs w:val="24"/>
        </w:rPr>
        <w:t xml:space="preserve">, </w:t>
      </w:r>
      <w:r w:rsidR="00EB750B">
        <w:rPr>
          <w:rFonts w:cs="Arial"/>
          <w:bCs/>
          <w:sz w:val="24"/>
          <w:szCs w:val="24"/>
        </w:rPr>
        <w:t>1</w:t>
      </w:r>
      <w:r>
        <w:rPr>
          <w:rFonts w:cs="Arial"/>
          <w:bCs/>
          <w:sz w:val="24"/>
          <w:szCs w:val="24"/>
        </w:rPr>
        <w:t>7 - 21</w:t>
      </w:r>
      <w:r w:rsidR="00EB750B" w:rsidRPr="00750FFA">
        <w:rPr>
          <w:rFonts w:cs="Arial"/>
          <w:bCs/>
          <w:sz w:val="24"/>
          <w:szCs w:val="24"/>
        </w:rPr>
        <w:t xml:space="preserve"> </w:t>
      </w:r>
      <w:r>
        <w:rPr>
          <w:rFonts w:cs="Arial"/>
          <w:bCs/>
          <w:sz w:val="24"/>
          <w:szCs w:val="24"/>
        </w:rPr>
        <w:t>November</w:t>
      </w:r>
      <w:r w:rsidR="00EB750B" w:rsidRPr="00750FFA">
        <w:rPr>
          <w:rFonts w:cs="Arial"/>
          <w:bCs/>
          <w:sz w:val="24"/>
          <w:szCs w:val="24"/>
        </w:rPr>
        <w:t xml:space="preserve"> 2025</w:t>
      </w:r>
      <w:bookmarkEnd w:id="0"/>
    </w:p>
    <w:p w14:paraId="5E080F9E" w14:textId="77777777" w:rsidR="00143AB2" w:rsidRPr="00912BD6" w:rsidRDefault="00143AB2" w:rsidP="00143AB2">
      <w:pPr>
        <w:pStyle w:val="Header"/>
        <w:rPr>
          <w:rFonts w:cs="Arial"/>
          <w:bCs/>
          <w:noProof w:val="0"/>
          <w:sz w:val="24"/>
          <w:lang w:eastAsia="ja-JP"/>
        </w:rPr>
      </w:pPr>
    </w:p>
    <w:p w14:paraId="7BAB3699" w14:textId="6E59E284" w:rsidR="00E7288A" w:rsidRPr="008B2037" w:rsidRDefault="00E7288A" w:rsidP="00E7288A">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05060C">
        <w:rPr>
          <w:rFonts w:ascii="Arial" w:eastAsia="SimSun" w:hAnsi="Arial"/>
          <w:sz w:val="24"/>
        </w:rPr>
        <w:t>Support for Modification of LTM Configurations</w:t>
      </w:r>
    </w:p>
    <w:p w14:paraId="725A7740" w14:textId="04482220"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r w:rsidR="00B62C10">
        <w:rPr>
          <w:rFonts w:ascii="Arial" w:eastAsia="SimSun" w:hAnsi="Arial"/>
          <w:sz w:val="24"/>
          <w:lang w:val="en-US" w:eastAsia="zh-CN"/>
        </w:rPr>
        <w:t xml:space="preserve">, </w:t>
      </w:r>
      <w:proofErr w:type="spellStart"/>
      <w:r w:rsidR="00B62C10">
        <w:rPr>
          <w:rFonts w:ascii="Arial" w:eastAsia="SimSun" w:hAnsi="Arial"/>
          <w:sz w:val="24"/>
          <w:lang w:val="en-US" w:eastAsia="zh-CN"/>
        </w:rPr>
        <w:t>Ofinno</w:t>
      </w:r>
      <w:proofErr w:type="spellEnd"/>
      <w:r w:rsidR="00B62C10">
        <w:rPr>
          <w:rFonts w:ascii="Arial" w:eastAsia="SimSun" w:hAnsi="Arial"/>
          <w:sz w:val="24"/>
          <w:lang w:val="en-US" w:eastAsia="zh-CN"/>
        </w:rPr>
        <w:t>, Jio Platforms</w:t>
      </w:r>
    </w:p>
    <w:p w14:paraId="139DD334" w14:textId="1478F3C9" w:rsidR="00E7288A" w:rsidRPr="008B2037" w:rsidRDefault="00E7288A" w:rsidP="00E7288A">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4330A1">
        <w:rPr>
          <w:rFonts w:ascii="Arial" w:eastAsia="SimSun" w:hAnsi="Arial"/>
          <w:sz w:val="24"/>
        </w:rPr>
        <w:t>.5</w:t>
      </w:r>
    </w:p>
    <w:p w14:paraId="28BC3C99" w14:textId="77777777"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5F084CF0" w14:textId="0BC20B46" w:rsidR="00601EDA" w:rsidRPr="00E32C90" w:rsidRDefault="00601EDA" w:rsidP="00E32C90">
      <w:pPr>
        <w:pStyle w:val="Heading1"/>
      </w:pPr>
      <w:r w:rsidRPr="00E32C90">
        <w:t>Introduction</w:t>
      </w:r>
      <w:r w:rsidR="003B75E0">
        <w:t xml:space="preserve"> </w:t>
      </w:r>
    </w:p>
    <w:p w14:paraId="709C7AE5" w14:textId="0E73887C" w:rsidR="00887143" w:rsidRDefault="00892412" w:rsidP="001A430E">
      <w:r>
        <w:t xml:space="preserve">In RAN3#129-bis meeting, </w:t>
      </w:r>
      <w:r w:rsidRPr="00892412">
        <w:t>the discussion on supporting modification of LTM configurations resulted in the following open questions for continued consideration.</w:t>
      </w:r>
    </w:p>
    <w:p w14:paraId="61F94590" w14:textId="77777777" w:rsidR="00892412" w:rsidRDefault="00892412" w:rsidP="00892412">
      <w:pPr>
        <w:widowControl w:val="0"/>
        <w:spacing w:line="276" w:lineRule="auto"/>
        <w:ind w:left="288" w:hanging="144"/>
        <w:rPr>
          <w:rFonts w:cs="Calibri"/>
          <w:b/>
          <w:color w:val="0000FF"/>
        </w:rPr>
      </w:pPr>
      <w:r>
        <w:rPr>
          <w:rFonts w:cs="Calibri"/>
          <w:b/>
          <w:color w:val="0000FF"/>
        </w:rPr>
        <w:t xml:space="preserve">Whether the modification of LTM configurations is allowed over network </w:t>
      </w:r>
      <w:proofErr w:type="spellStart"/>
      <w:r>
        <w:rPr>
          <w:rFonts w:cs="Calibri"/>
          <w:b/>
          <w:color w:val="0000FF"/>
        </w:rPr>
        <w:t>signalings</w:t>
      </w:r>
      <w:proofErr w:type="spellEnd"/>
      <w:r>
        <w:rPr>
          <w:rFonts w:cs="Calibri"/>
          <w:b/>
          <w:color w:val="0000FF"/>
        </w:rPr>
        <w:t>?</w:t>
      </w:r>
    </w:p>
    <w:p w14:paraId="32EEA30B" w14:textId="77777777" w:rsidR="00892412" w:rsidRDefault="00892412" w:rsidP="00892412">
      <w:pPr>
        <w:widowControl w:val="0"/>
        <w:spacing w:line="276" w:lineRule="auto"/>
        <w:ind w:left="288" w:hanging="144"/>
        <w:rPr>
          <w:rFonts w:cs="Calibri"/>
          <w:b/>
          <w:color w:val="0000FF"/>
        </w:rPr>
      </w:pPr>
      <w:r>
        <w:rPr>
          <w:rFonts w:cs="Calibri"/>
          <w:b/>
          <w:color w:val="0000FF"/>
        </w:rPr>
        <w:t>If yes, which configuration needs to be modified?</w:t>
      </w:r>
    </w:p>
    <w:p w14:paraId="07F1AEE5" w14:textId="77777777" w:rsidR="00892412" w:rsidRDefault="00892412" w:rsidP="00892412">
      <w:pPr>
        <w:widowControl w:val="0"/>
        <w:spacing w:line="276" w:lineRule="auto"/>
        <w:ind w:left="288" w:hanging="144"/>
        <w:rPr>
          <w:rFonts w:cs="Calibri"/>
          <w:b/>
          <w:color w:val="0000FF"/>
        </w:rPr>
      </w:pPr>
      <w:r>
        <w:rPr>
          <w:rFonts w:cs="Calibri"/>
          <w:b/>
          <w:color w:val="0000FF"/>
        </w:rPr>
        <w:t>When the LTM modification can be triggered? For example, during or after LTM preparation? Is it possible to modify during LTM execution or in subsequent LTM?</w:t>
      </w:r>
    </w:p>
    <w:p w14:paraId="5DCF4F1F" w14:textId="77777777" w:rsidR="00892412" w:rsidRDefault="00892412" w:rsidP="00892412">
      <w:pPr>
        <w:widowControl w:val="0"/>
        <w:spacing w:line="276" w:lineRule="auto"/>
        <w:ind w:left="288" w:hanging="144"/>
        <w:rPr>
          <w:rFonts w:cs="Calibri"/>
          <w:b/>
          <w:color w:val="0000FF"/>
        </w:rPr>
      </w:pPr>
      <w:r>
        <w:rPr>
          <w:rFonts w:cs="Calibri"/>
          <w:b/>
          <w:color w:val="0000FF"/>
        </w:rPr>
        <w:t>If there is any configuration that can be modified, which way is preferred?</w:t>
      </w:r>
    </w:p>
    <w:p w14:paraId="751B407C" w14:textId="77777777" w:rsidR="00892412" w:rsidRDefault="00892412" w:rsidP="00892412">
      <w:pPr>
        <w:widowControl w:val="0"/>
        <w:spacing w:line="276" w:lineRule="auto"/>
        <w:ind w:left="288" w:hanging="144"/>
        <w:rPr>
          <w:rFonts w:cs="Calibri"/>
          <w:b/>
          <w:color w:val="0000FF"/>
        </w:rPr>
      </w:pPr>
      <w:r>
        <w:rPr>
          <w:rFonts w:cs="Calibri"/>
          <w:b/>
          <w:color w:val="0000FF"/>
        </w:rPr>
        <w:t>a. Existing LTM Cancel procedure, and the source re-initiate the configuration procedure</w:t>
      </w:r>
    </w:p>
    <w:p w14:paraId="3185C84A" w14:textId="77777777" w:rsidR="00892412" w:rsidRDefault="00892412" w:rsidP="00892412">
      <w:pPr>
        <w:widowControl w:val="0"/>
        <w:spacing w:line="276" w:lineRule="auto"/>
        <w:ind w:left="288" w:hanging="144"/>
        <w:rPr>
          <w:rFonts w:cs="Calibri"/>
          <w:b/>
          <w:color w:val="0000FF"/>
        </w:rPr>
      </w:pPr>
      <w:r>
        <w:rPr>
          <w:rFonts w:cs="Calibri"/>
          <w:b/>
          <w:color w:val="0000FF"/>
        </w:rPr>
        <w:t xml:space="preserve">b. </w:t>
      </w:r>
      <w:proofErr w:type="gramStart"/>
      <w:r>
        <w:rPr>
          <w:rFonts w:cs="Calibri"/>
          <w:b/>
          <w:color w:val="0000FF"/>
        </w:rPr>
        <w:t>New</w:t>
      </w:r>
      <w:proofErr w:type="gramEnd"/>
      <w:r>
        <w:rPr>
          <w:rFonts w:cs="Calibri"/>
          <w:b/>
          <w:color w:val="0000FF"/>
        </w:rPr>
        <w:t xml:space="preserve"> procedure</w:t>
      </w:r>
    </w:p>
    <w:p w14:paraId="08CEC1F9" w14:textId="2EBA61A5" w:rsidR="00892412" w:rsidRDefault="00892412" w:rsidP="001A430E">
      <w:r w:rsidRPr="00DB62CF">
        <w:t xml:space="preserve">This contribution discusses </w:t>
      </w:r>
      <w:r>
        <w:t>the ways</w:t>
      </w:r>
      <w:r w:rsidRPr="00DB62CF">
        <w:t xml:space="preserve"> to support modification of </w:t>
      </w:r>
      <w:r>
        <w:t>LTM</w:t>
      </w:r>
      <w:r w:rsidRPr="00DB62CF">
        <w:t xml:space="preserve"> configurations over the </w:t>
      </w:r>
      <w:r>
        <w:t>network</w:t>
      </w:r>
      <w:r w:rsidRPr="00DB62CF">
        <w:t xml:space="preserve"> interface. </w:t>
      </w:r>
    </w:p>
    <w:p w14:paraId="46310A53" w14:textId="77777777" w:rsidR="00DB62CF" w:rsidRDefault="00DB62CF" w:rsidP="001A430E"/>
    <w:p w14:paraId="608D157F" w14:textId="2B60CCCA" w:rsidR="001F5DD1" w:rsidRDefault="003F70B7" w:rsidP="00F80851">
      <w:pPr>
        <w:pStyle w:val="Heading1"/>
      </w:pPr>
      <w:r w:rsidRPr="00F80851">
        <w:t>Discussion</w:t>
      </w:r>
    </w:p>
    <w:p w14:paraId="5115226E" w14:textId="2A9E2A68" w:rsidR="00F31242" w:rsidRDefault="00F31242" w:rsidP="00F31242">
      <w:pPr>
        <w:spacing w:after="200"/>
      </w:pPr>
      <w:r>
        <w:t xml:space="preserve">Currently, the specification supports add, release, and modify </w:t>
      </w:r>
      <w:r w:rsidR="00BD0E04">
        <w:t xml:space="preserve">LTM configurations </w:t>
      </w:r>
      <w:r>
        <w:t xml:space="preserve">between the source </w:t>
      </w:r>
      <w:proofErr w:type="spellStart"/>
      <w:r>
        <w:t>gNB</w:t>
      </w:r>
      <w:proofErr w:type="spellEnd"/>
      <w:r>
        <w:t xml:space="preserve"> and the UE, but such modification is not available between the source </w:t>
      </w:r>
      <w:proofErr w:type="spellStart"/>
      <w:r>
        <w:t>gNB</w:t>
      </w:r>
      <w:proofErr w:type="spellEnd"/>
      <w:r>
        <w:t xml:space="preserve"> and the candidate </w:t>
      </w:r>
      <w:proofErr w:type="spellStart"/>
      <w:r>
        <w:t>gNB</w:t>
      </w:r>
      <w:proofErr w:type="spellEnd"/>
      <w:r>
        <w:t xml:space="preserve">. Without this support, the RRC-level configuration update for LTM cannot function properly, resulting in increased </w:t>
      </w:r>
      <w:proofErr w:type="spellStart"/>
      <w:r>
        <w:t>signaling</w:t>
      </w:r>
      <w:proofErr w:type="spellEnd"/>
      <w:r>
        <w:t xml:space="preserve"> overhead. </w:t>
      </w:r>
    </w:p>
    <w:p w14:paraId="112D3F29" w14:textId="16ADE4C4" w:rsidR="00006F5E" w:rsidRDefault="00006F5E" w:rsidP="00F31242">
      <w:pPr>
        <w:spacing w:after="200"/>
      </w:pPr>
      <w:r>
        <w:t>Taking an example from TS 38.331</w:t>
      </w:r>
      <w:r w:rsidR="00EA6F90">
        <w:t xml:space="preserve">, there </w:t>
      </w:r>
      <w:r w:rsidR="00F75264">
        <w:t xml:space="preserve">are always possibilities to </w:t>
      </w:r>
      <w:r w:rsidR="00EA6F90">
        <w:t xml:space="preserve">add/mod and to release </w:t>
      </w:r>
      <w:r w:rsidR="00F75264">
        <w:t xml:space="preserve">the LTM candidate configuration, for example, </w:t>
      </w:r>
      <w:r w:rsidR="00EA6F90">
        <w:t>CSI-RS resource configurations.</w:t>
      </w:r>
    </w:p>
    <w:p w14:paraId="273FE382" w14:textId="77777777" w:rsidR="00006F5E" w:rsidRDefault="00006F5E" w:rsidP="00F31242">
      <w:pPr>
        <w:spacing w:after="200"/>
      </w:pPr>
    </w:p>
    <w:p w14:paraId="18F1C0E3" w14:textId="77777777" w:rsidR="00F75264" w:rsidRPr="0036584A" w:rsidRDefault="00F75264" w:rsidP="00F75264">
      <w:pPr>
        <w:pStyle w:val="Heading4"/>
        <w:numPr>
          <w:ilvl w:val="0"/>
          <w:numId w:val="0"/>
        </w:numPr>
        <w:ind w:left="864" w:hanging="864"/>
      </w:pPr>
      <w:bookmarkStart w:id="1" w:name="_Toc193446211"/>
      <w:bookmarkStart w:id="2" w:name="_Toc193452016"/>
      <w:bookmarkStart w:id="3" w:name="_Toc193463286"/>
      <w:bookmarkStart w:id="4" w:name="_Toc201295573"/>
      <w:bookmarkStart w:id="5" w:name="_Toc210311859"/>
      <w:bookmarkStart w:id="6" w:name="MCCQCTEMPBM_00000295"/>
      <w:r w:rsidRPr="0036584A">
        <w:t>–</w:t>
      </w:r>
      <w:r w:rsidRPr="0036584A">
        <w:tab/>
      </w:r>
      <w:r w:rsidRPr="0036584A">
        <w:rPr>
          <w:i/>
        </w:rPr>
        <w:t>LTM-Candidate</w:t>
      </w:r>
      <w:bookmarkEnd w:id="1"/>
      <w:bookmarkEnd w:id="2"/>
      <w:bookmarkEnd w:id="3"/>
      <w:bookmarkEnd w:id="4"/>
      <w:bookmarkEnd w:id="5"/>
    </w:p>
    <w:bookmarkEnd w:id="6"/>
    <w:p w14:paraId="0D817CBD" w14:textId="77777777" w:rsidR="00F75264" w:rsidRPr="0036584A" w:rsidRDefault="00F75264" w:rsidP="00F75264">
      <w:r w:rsidRPr="0036584A">
        <w:t xml:space="preserve">The IE </w:t>
      </w:r>
      <w:r w:rsidRPr="0036584A">
        <w:rPr>
          <w:i/>
        </w:rPr>
        <w:t>LTM-Candidate</w:t>
      </w:r>
      <w:r w:rsidRPr="0036584A">
        <w:t xml:space="preserve"> concerns </w:t>
      </w:r>
      <w:proofErr w:type="gramStart"/>
      <w:r w:rsidRPr="0036584A">
        <w:t>a</w:t>
      </w:r>
      <w:proofErr w:type="gramEnd"/>
      <w:r w:rsidRPr="0036584A">
        <w:t xml:space="preserve"> LTM candidate configuration to add or modify.</w:t>
      </w:r>
    </w:p>
    <w:p w14:paraId="3B9B21F2" w14:textId="77777777" w:rsidR="00F75264" w:rsidRPr="0036584A" w:rsidRDefault="00F75264" w:rsidP="00F75264">
      <w:pPr>
        <w:pStyle w:val="TH"/>
      </w:pPr>
      <w:r w:rsidRPr="0036584A">
        <w:rPr>
          <w:i/>
        </w:rPr>
        <w:t>LTM-Candidate</w:t>
      </w:r>
      <w:r w:rsidRPr="0036584A">
        <w:t xml:space="preserve"> information element</w:t>
      </w:r>
    </w:p>
    <w:p w14:paraId="49721F19" w14:textId="77777777" w:rsidR="00F75264" w:rsidRPr="0036584A" w:rsidRDefault="00F75264" w:rsidP="00F75264">
      <w:pPr>
        <w:pStyle w:val="PL"/>
        <w:rPr>
          <w:color w:val="808080"/>
        </w:rPr>
      </w:pPr>
      <w:r w:rsidRPr="0036584A">
        <w:rPr>
          <w:color w:val="808080"/>
        </w:rPr>
        <w:t>-- ASN1START</w:t>
      </w:r>
    </w:p>
    <w:p w14:paraId="3A1FE849" w14:textId="77777777" w:rsidR="00F75264" w:rsidRPr="0036584A" w:rsidRDefault="00F75264" w:rsidP="00F75264">
      <w:pPr>
        <w:pStyle w:val="PL"/>
        <w:rPr>
          <w:color w:val="808080"/>
        </w:rPr>
      </w:pPr>
      <w:r w:rsidRPr="0036584A">
        <w:rPr>
          <w:color w:val="808080"/>
        </w:rPr>
        <w:t>-- TAG-LTM-CANDIDATE-START</w:t>
      </w:r>
    </w:p>
    <w:p w14:paraId="751F0911" w14:textId="77777777" w:rsidR="00F75264" w:rsidRPr="0036584A" w:rsidRDefault="00F75264" w:rsidP="00F75264">
      <w:pPr>
        <w:pStyle w:val="PL"/>
      </w:pPr>
    </w:p>
    <w:p w14:paraId="42ABB521" w14:textId="77777777" w:rsidR="00F75264" w:rsidRPr="0036584A" w:rsidRDefault="00F75264" w:rsidP="00F75264">
      <w:pPr>
        <w:pStyle w:val="PL"/>
      </w:pPr>
      <w:r w:rsidRPr="0036584A">
        <w:t xml:space="preserve">LTM-Candidate-r18 ::=     </w:t>
      </w:r>
      <w:r w:rsidRPr="0036584A">
        <w:rPr>
          <w:color w:val="993366"/>
        </w:rPr>
        <w:t>SEQUENCE</w:t>
      </w:r>
      <w:r w:rsidRPr="0036584A">
        <w:t xml:space="preserve"> {</w:t>
      </w:r>
    </w:p>
    <w:p w14:paraId="505098AA" w14:textId="77777777" w:rsidR="00F75264" w:rsidRPr="0036584A" w:rsidRDefault="00F75264" w:rsidP="00F75264">
      <w:pPr>
        <w:pStyle w:val="PL"/>
      </w:pPr>
      <w:r w:rsidRPr="0036584A">
        <w:t xml:space="preserve">    ltm-CandidateId-r18                            LTM-CandidateId-r18,</w:t>
      </w:r>
    </w:p>
    <w:p w14:paraId="3EFD9E41" w14:textId="77777777" w:rsidR="00F75264" w:rsidRPr="0036584A" w:rsidRDefault="00F75264" w:rsidP="00F75264">
      <w:pPr>
        <w:pStyle w:val="PL"/>
        <w:rPr>
          <w:color w:val="808080"/>
        </w:rPr>
      </w:pPr>
      <w:r w:rsidRPr="0036584A">
        <w:t xml:space="preserve">    ltm-CandidatePCI-r18                           PhysCellId                                            </w:t>
      </w:r>
      <w:r w:rsidRPr="0036584A">
        <w:rPr>
          <w:color w:val="993366"/>
        </w:rPr>
        <w:t>OPTIONAL</w:t>
      </w:r>
      <w:r w:rsidRPr="0036584A">
        <w:t xml:space="preserve">,    </w:t>
      </w:r>
      <w:r w:rsidRPr="0036584A">
        <w:rPr>
          <w:color w:val="808080"/>
        </w:rPr>
        <w:t>-- Need M</w:t>
      </w:r>
    </w:p>
    <w:p w14:paraId="22ACFE0E" w14:textId="77777777" w:rsidR="00F75264" w:rsidRPr="0036584A" w:rsidRDefault="00F75264" w:rsidP="00F75264">
      <w:pPr>
        <w:pStyle w:val="PL"/>
        <w:rPr>
          <w:color w:val="808080"/>
        </w:rPr>
      </w:pPr>
      <w:r w:rsidRPr="0036584A">
        <w:t xml:space="preserve">    ltm-SSB-Config-r18                             LTM-SSB-Config-r18                                    </w:t>
      </w:r>
      <w:r w:rsidRPr="0036584A">
        <w:rPr>
          <w:color w:val="993366"/>
        </w:rPr>
        <w:t>OPTIONAL</w:t>
      </w:r>
      <w:r w:rsidRPr="0036584A">
        <w:t xml:space="preserve">,    </w:t>
      </w:r>
      <w:r w:rsidRPr="0036584A">
        <w:rPr>
          <w:color w:val="808080"/>
        </w:rPr>
        <w:t>-- Need M</w:t>
      </w:r>
    </w:p>
    <w:p w14:paraId="619B1BC7" w14:textId="77777777" w:rsidR="00F75264" w:rsidRPr="0036584A" w:rsidRDefault="00F75264" w:rsidP="00F75264">
      <w:pPr>
        <w:pStyle w:val="PL"/>
        <w:rPr>
          <w:color w:val="808080"/>
        </w:rPr>
      </w:pPr>
      <w:r w:rsidRPr="0036584A">
        <w:t xml:space="preserve">    ltm-CandidateConfig-r18                        </w:t>
      </w:r>
      <w:r w:rsidRPr="0036584A">
        <w:rPr>
          <w:color w:val="993366"/>
        </w:rPr>
        <w:t>OCTET</w:t>
      </w:r>
      <w:r w:rsidRPr="0036584A">
        <w:t xml:space="preserve"> </w:t>
      </w:r>
      <w:r w:rsidRPr="0036584A">
        <w:rPr>
          <w:color w:val="993366"/>
        </w:rPr>
        <w:t>STRING</w:t>
      </w:r>
      <w:r w:rsidRPr="0036584A">
        <w:t xml:space="preserve"> (CONTAINING RRCReconfiguration)          </w:t>
      </w:r>
      <w:r w:rsidRPr="0036584A">
        <w:rPr>
          <w:color w:val="993366"/>
        </w:rPr>
        <w:t>OPTIONAL</w:t>
      </w:r>
      <w:r w:rsidRPr="0036584A">
        <w:t xml:space="preserve">,    </w:t>
      </w:r>
      <w:r w:rsidRPr="0036584A">
        <w:rPr>
          <w:color w:val="808080"/>
        </w:rPr>
        <w:t>-- Need M</w:t>
      </w:r>
    </w:p>
    <w:p w14:paraId="16858015" w14:textId="77777777" w:rsidR="00F75264" w:rsidRPr="0036584A" w:rsidRDefault="00F75264" w:rsidP="00F75264">
      <w:pPr>
        <w:pStyle w:val="PL"/>
        <w:rPr>
          <w:color w:val="808080"/>
        </w:rPr>
      </w:pPr>
      <w:r w:rsidRPr="0036584A">
        <w:t xml:space="preserve">    ltm-ConfigComplete-r18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1A8F507E" w14:textId="77777777" w:rsidR="00F75264" w:rsidRPr="0036584A" w:rsidRDefault="00F75264" w:rsidP="00F75264">
      <w:pPr>
        <w:pStyle w:val="PL"/>
        <w:rPr>
          <w:color w:val="808080"/>
        </w:rPr>
      </w:pPr>
      <w:r w:rsidRPr="0036584A">
        <w:lastRenderedPageBreak/>
        <w:t xml:space="preserve">    ltm-EarlyUL-SyncConfig-r18                     </w:t>
      </w:r>
      <w:r w:rsidRPr="0036584A">
        <w:rPr>
          <w:color w:val="993366"/>
        </w:rPr>
        <w:t>OCTET</w:t>
      </w:r>
      <w:r w:rsidRPr="0036584A">
        <w:t xml:space="preserve"> </w:t>
      </w:r>
      <w:r w:rsidRPr="0036584A">
        <w:rPr>
          <w:color w:val="993366"/>
        </w:rPr>
        <w:t>STRING</w:t>
      </w:r>
      <w:r w:rsidRPr="0036584A">
        <w:t xml:space="preserve"> (CONTAINING EarlyUL-SyncConfig-r18)      </w:t>
      </w:r>
      <w:r w:rsidRPr="0036584A">
        <w:rPr>
          <w:color w:val="993366"/>
        </w:rPr>
        <w:t>OPTIONAL</w:t>
      </w:r>
      <w:r w:rsidRPr="0036584A">
        <w:t xml:space="preserve">,    </w:t>
      </w:r>
      <w:r w:rsidRPr="0036584A">
        <w:rPr>
          <w:color w:val="808080"/>
        </w:rPr>
        <w:t>-- Need R</w:t>
      </w:r>
    </w:p>
    <w:p w14:paraId="070FA15B" w14:textId="77777777" w:rsidR="00F75264" w:rsidRPr="0036584A" w:rsidRDefault="00F75264" w:rsidP="00F75264">
      <w:pPr>
        <w:pStyle w:val="PL"/>
        <w:rPr>
          <w:color w:val="808080"/>
        </w:rPr>
      </w:pPr>
      <w:r w:rsidRPr="0036584A">
        <w:t xml:space="preserve">    ltm-EarlyUL-SyncConfigSUL-r18                  </w:t>
      </w:r>
      <w:r w:rsidRPr="0036584A">
        <w:rPr>
          <w:color w:val="993366"/>
        </w:rPr>
        <w:t>OCTET</w:t>
      </w:r>
      <w:r w:rsidRPr="0036584A">
        <w:t xml:space="preserve"> </w:t>
      </w:r>
      <w:r w:rsidRPr="0036584A">
        <w:rPr>
          <w:color w:val="993366"/>
        </w:rPr>
        <w:t>STRING</w:t>
      </w:r>
      <w:r w:rsidRPr="0036584A">
        <w:t xml:space="preserve"> (CONTAINING EarlyUL-SyncConfig-r18)      </w:t>
      </w:r>
      <w:r w:rsidRPr="0036584A">
        <w:rPr>
          <w:color w:val="993366"/>
        </w:rPr>
        <w:t>OPTIONAL</w:t>
      </w:r>
      <w:r w:rsidRPr="0036584A">
        <w:t xml:space="preserve">,    </w:t>
      </w:r>
      <w:r w:rsidRPr="0036584A">
        <w:rPr>
          <w:color w:val="808080"/>
        </w:rPr>
        <w:t>-- Need R</w:t>
      </w:r>
    </w:p>
    <w:p w14:paraId="7DADE0A5" w14:textId="77777777" w:rsidR="00F75264" w:rsidRPr="0036584A" w:rsidRDefault="00F75264" w:rsidP="00F75264">
      <w:pPr>
        <w:pStyle w:val="PL"/>
        <w:rPr>
          <w:color w:val="808080"/>
        </w:rPr>
      </w:pPr>
      <w:r w:rsidRPr="0036584A">
        <w:t xml:space="preserve">    ltm-TCI-Info-r18                               LTM-TCI-Info-r18                                      </w:t>
      </w:r>
      <w:r w:rsidRPr="0036584A">
        <w:rPr>
          <w:color w:val="993366"/>
        </w:rPr>
        <w:t>OPTIONAL</w:t>
      </w:r>
      <w:r w:rsidRPr="0036584A">
        <w:t xml:space="preserve">,    </w:t>
      </w:r>
      <w:r w:rsidRPr="0036584A">
        <w:rPr>
          <w:color w:val="808080"/>
        </w:rPr>
        <w:t>-- Need M</w:t>
      </w:r>
    </w:p>
    <w:p w14:paraId="129009D0" w14:textId="77777777" w:rsidR="00F75264" w:rsidRPr="0036584A" w:rsidRDefault="00F75264" w:rsidP="00F75264">
      <w:pPr>
        <w:pStyle w:val="PL"/>
        <w:rPr>
          <w:color w:val="808080"/>
        </w:rPr>
      </w:pPr>
      <w:r w:rsidRPr="0036584A">
        <w:t xml:space="preserve">    ltm-NoResetID-r18                              </w:t>
      </w:r>
      <w:r w:rsidRPr="0036584A">
        <w:rPr>
          <w:color w:val="993366"/>
        </w:rPr>
        <w:t>INTEGER</w:t>
      </w:r>
      <w:r w:rsidRPr="0036584A">
        <w:t xml:space="preserve"> (1..maxNrofLTM-Configs-plus1-r18)             </w:t>
      </w:r>
      <w:r w:rsidRPr="0036584A">
        <w:rPr>
          <w:color w:val="993366"/>
        </w:rPr>
        <w:t>OPTIONAL</w:t>
      </w:r>
      <w:r w:rsidRPr="0036584A">
        <w:t xml:space="preserve">,    </w:t>
      </w:r>
      <w:r w:rsidRPr="0036584A">
        <w:rPr>
          <w:color w:val="808080"/>
        </w:rPr>
        <w:t>-- Need M</w:t>
      </w:r>
    </w:p>
    <w:p w14:paraId="3AD52B62" w14:textId="77777777" w:rsidR="00F75264" w:rsidRPr="0036584A" w:rsidRDefault="00F75264" w:rsidP="00F75264">
      <w:pPr>
        <w:pStyle w:val="PL"/>
        <w:rPr>
          <w:color w:val="808080"/>
        </w:rPr>
      </w:pPr>
      <w:r w:rsidRPr="0036584A">
        <w:t xml:space="preserve">    ltm-UE-MeasuredTA-ID-r18                       </w:t>
      </w:r>
      <w:r w:rsidRPr="0036584A">
        <w:rPr>
          <w:color w:val="993366"/>
        </w:rPr>
        <w:t>INTEGER</w:t>
      </w:r>
      <w:r w:rsidRPr="0036584A">
        <w:t xml:space="preserve"> (1..maxNrofLTM-Configs-plus1-r18)             </w:t>
      </w:r>
      <w:r w:rsidRPr="0036584A">
        <w:rPr>
          <w:color w:val="993366"/>
        </w:rPr>
        <w:t>OPTIONAL</w:t>
      </w:r>
      <w:r w:rsidRPr="0036584A">
        <w:t xml:space="preserve">,    </w:t>
      </w:r>
      <w:r w:rsidRPr="0036584A">
        <w:rPr>
          <w:color w:val="808080"/>
        </w:rPr>
        <w:t>-- Need M</w:t>
      </w:r>
    </w:p>
    <w:p w14:paraId="1EEE18A2" w14:textId="77777777" w:rsidR="00F75264" w:rsidRPr="0036584A" w:rsidRDefault="00F75264" w:rsidP="00F75264">
      <w:pPr>
        <w:pStyle w:val="PL"/>
      </w:pPr>
      <w:r w:rsidRPr="0036584A">
        <w:t xml:space="preserve">    ...,</w:t>
      </w:r>
    </w:p>
    <w:p w14:paraId="2F33C403" w14:textId="77777777" w:rsidR="00F75264" w:rsidRPr="0036584A" w:rsidRDefault="00F75264" w:rsidP="00F75264">
      <w:pPr>
        <w:pStyle w:val="PL"/>
      </w:pPr>
      <w:r w:rsidRPr="0036584A">
        <w:t xml:space="preserve">    [[</w:t>
      </w:r>
    </w:p>
    <w:p w14:paraId="6FF373AA" w14:textId="77777777" w:rsidR="00F75264" w:rsidRPr="0036584A" w:rsidRDefault="00F75264" w:rsidP="00F75264">
      <w:pPr>
        <w:pStyle w:val="PL"/>
        <w:rPr>
          <w:color w:val="808080"/>
        </w:rPr>
      </w:pPr>
      <w:r w:rsidRPr="0036584A">
        <w:t xml:space="preserve">    ltm-NoSecurityChangeID-r19                     LTM-NoSecurityChangeId-r19                            </w:t>
      </w:r>
      <w:r w:rsidRPr="0036584A">
        <w:rPr>
          <w:color w:val="993366"/>
        </w:rPr>
        <w:t>OPTIONAL</w:t>
      </w:r>
      <w:r w:rsidRPr="0036584A">
        <w:t xml:space="preserve">,    </w:t>
      </w:r>
      <w:r w:rsidRPr="0036584A">
        <w:rPr>
          <w:color w:val="808080"/>
        </w:rPr>
        <w:t>-- Need M</w:t>
      </w:r>
    </w:p>
    <w:p w14:paraId="69A93305" w14:textId="77777777" w:rsidR="00F75264" w:rsidRPr="0036584A" w:rsidRDefault="00F75264" w:rsidP="00F75264">
      <w:pPr>
        <w:pStyle w:val="PL"/>
        <w:rPr>
          <w:color w:val="808080"/>
        </w:rPr>
      </w:pPr>
      <w:r w:rsidRPr="0036584A">
        <w:t xml:space="preserve">    ltm-ExecutionCondition-r19                     SetupRelease {LTM-ExecutionConditionList-r19}         </w:t>
      </w:r>
      <w:r w:rsidRPr="0036584A">
        <w:rPr>
          <w:color w:val="993366"/>
        </w:rPr>
        <w:t>OPTIONAL</w:t>
      </w:r>
      <w:r w:rsidRPr="0036584A">
        <w:t xml:space="preserve">,    </w:t>
      </w:r>
      <w:r w:rsidRPr="0036584A">
        <w:rPr>
          <w:color w:val="808080"/>
        </w:rPr>
        <w:t>-- Need M</w:t>
      </w:r>
    </w:p>
    <w:p w14:paraId="1B17472C" w14:textId="77777777" w:rsidR="00F75264" w:rsidRPr="00AC3B97" w:rsidRDefault="00F75264" w:rsidP="00F75264">
      <w:pPr>
        <w:pStyle w:val="PL"/>
        <w:rPr>
          <w:highlight w:val="yellow"/>
        </w:rPr>
      </w:pPr>
      <w:r w:rsidRPr="0036584A">
        <w:t xml:space="preserve">    </w:t>
      </w:r>
      <w:r w:rsidRPr="00AC3B97">
        <w:rPr>
          <w:highlight w:val="yellow"/>
        </w:rPr>
        <w:t xml:space="preserve">ltm-NZP-CSI-RS-ResourceToAddModList-r19        </w:t>
      </w:r>
      <w:r w:rsidRPr="00AC3B97">
        <w:rPr>
          <w:color w:val="993366"/>
          <w:highlight w:val="yellow"/>
        </w:rPr>
        <w:t>SEQUENCE</w:t>
      </w:r>
      <w:r w:rsidRPr="00AC3B97">
        <w:rPr>
          <w:highlight w:val="yellow"/>
        </w:rPr>
        <w:t xml:space="preserve"> (</w:t>
      </w:r>
      <w:r w:rsidRPr="00AC3B97">
        <w:rPr>
          <w:color w:val="993366"/>
          <w:highlight w:val="yellow"/>
        </w:rPr>
        <w:t>SIZE</w:t>
      </w:r>
      <w:r w:rsidRPr="00AC3B97">
        <w:rPr>
          <w:highlight w:val="yellow"/>
        </w:rPr>
        <w:t xml:space="preserve"> (1..maxNrofNZP-CSI-RS-Resources))</w:t>
      </w:r>
      <w:r w:rsidRPr="00AC3B97">
        <w:rPr>
          <w:color w:val="993366"/>
          <w:highlight w:val="yellow"/>
        </w:rPr>
        <w:t xml:space="preserve"> OF</w:t>
      </w:r>
      <w:r w:rsidRPr="00AC3B97">
        <w:rPr>
          <w:highlight w:val="yellow"/>
        </w:rPr>
        <w:t xml:space="preserve"> NZP-CSI-RS-Resource</w:t>
      </w:r>
    </w:p>
    <w:p w14:paraId="67121C3A" w14:textId="77777777" w:rsidR="00F75264" w:rsidRPr="00AC3B97" w:rsidRDefault="00F75264" w:rsidP="00F75264">
      <w:pPr>
        <w:pStyle w:val="PL"/>
        <w:rPr>
          <w:color w:val="808080"/>
          <w:highlight w:val="yellow"/>
        </w:rPr>
      </w:pPr>
      <w:r w:rsidRPr="00AC3B97">
        <w:rPr>
          <w:highlight w:val="yellow"/>
        </w:rPr>
        <w:t xml:space="preserve">                                                                                                         </w:t>
      </w:r>
      <w:r w:rsidRPr="00AC3B97">
        <w:rPr>
          <w:color w:val="993366"/>
          <w:highlight w:val="yellow"/>
        </w:rPr>
        <w:t>OPTIONAL</w:t>
      </w:r>
      <w:r w:rsidRPr="00AC3B97">
        <w:rPr>
          <w:highlight w:val="yellow"/>
        </w:rPr>
        <w:t xml:space="preserve">,    </w:t>
      </w:r>
      <w:r w:rsidRPr="00AC3B97">
        <w:rPr>
          <w:color w:val="808080"/>
          <w:highlight w:val="yellow"/>
        </w:rPr>
        <w:t>-- Need N</w:t>
      </w:r>
    </w:p>
    <w:p w14:paraId="3CD1D495" w14:textId="77777777" w:rsidR="00F75264" w:rsidRPr="00AC3B97" w:rsidRDefault="00F75264" w:rsidP="00F75264">
      <w:pPr>
        <w:pStyle w:val="PL"/>
        <w:rPr>
          <w:highlight w:val="yellow"/>
        </w:rPr>
      </w:pPr>
      <w:r w:rsidRPr="00AC3B97">
        <w:rPr>
          <w:highlight w:val="yellow"/>
        </w:rPr>
        <w:t xml:space="preserve">    ltm-NZP-CSI-RS-ResourceToReleaseList-r19       </w:t>
      </w:r>
      <w:r w:rsidRPr="00AC3B97">
        <w:rPr>
          <w:color w:val="993366"/>
          <w:highlight w:val="yellow"/>
        </w:rPr>
        <w:t>SEQUENCE</w:t>
      </w:r>
      <w:r w:rsidRPr="00AC3B97">
        <w:rPr>
          <w:highlight w:val="yellow"/>
        </w:rPr>
        <w:t xml:space="preserve"> (</w:t>
      </w:r>
      <w:r w:rsidRPr="00AC3B97">
        <w:rPr>
          <w:color w:val="993366"/>
          <w:highlight w:val="yellow"/>
        </w:rPr>
        <w:t>SIZE</w:t>
      </w:r>
      <w:r w:rsidRPr="00AC3B97">
        <w:rPr>
          <w:highlight w:val="yellow"/>
        </w:rPr>
        <w:t xml:space="preserve"> (1..maxNrofNZP-CSI-RS-Resources))</w:t>
      </w:r>
      <w:r w:rsidRPr="00AC3B97">
        <w:rPr>
          <w:color w:val="993366"/>
          <w:highlight w:val="yellow"/>
        </w:rPr>
        <w:t xml:space="preserve"> OF</w:t>
      </w:r>
      <w:r w:rsidRPr="00AC3B97">
        <w:rPr>
          <w:highlight w:val="yellow"/>
        </w:rPr>
        <w:t xml:space="preserve"> NZP-CSI-RS-ResourceId</w:t>
      </w:r>
    </w:p>
    <w:p w14:paraId="58D5271A" w14:textId="77777777" w:rsidR="00F75264" w:rsidRPr="00AC3B97" w:rsidRDefault="00F75264" w:rsidP="00F75264">
      <w:pPr>
        <w:pStyle w:val="PL"/>
        <w:rPr>
          <w:color w:val="808080"/>
          <w:highlight w:val="yellow"/>
        </w:rPr>
      </w:pPr>
      <w:r w:rsidRPr="00AC3B97">
        <w:rPr>
          <w:highlight w:val="yellow"/>
        </w:rPr>
        <w:t xml:space="preserve">                                                                                                         </w:t>
      </w:r>
      <w:r w:rsidRPr="00AC3B97">
        <w:rPr>
          <w:color w:val="993366"/>
          <w:highlight w:val="yellow"/>
        </w:rPr>
        <w:t>OPTIONAL</w:t>
      </w:r>
      <w:r w:rsidRPr="00AC3B97">
        <w:rPr>
          <w:highlight w:val="yellow"/>
        </w:rPr>
        <w:t xml:space="preserve">,    </w:t>
      </w:r>
      <w:r w:rsidRPr="00AC3B97">
        <w:rPr>
          <w:color w:val="808080"/>
          <w:highlight w:val="yellow"/>
        </w:rPr>
        <w:t>-- Need N</w:t>
      </w:r>
    </w:p>
    <w:p w14:paraId="0449FB86" w14:textId="77777777" w:rsidR="00F75264" w:rsidRPr="00AC3B97" w:rsidRDefault="00F75264" w:rsidP="00F75264">
      <w:pPr>
        <w:pStyle w:val="PL"/>
        <w:rPr>
          <w:highlight w:val="yellow"/>
        </w:rPr>
      </w:pPr>
      <w:r w:rsidRPr="00AC3B97">
        <w:rPr>
          <w:highlight w:val="yellow"/>
        </w:rPr>
        <w:t xml:space="preserve">    ltm-NZP-CSI-RS-ResourceSetToAddModList-r19     </w:t>
      </w:r>
      <w:r w:rsidRPr="00AC3B97">
        <w:rPr>
          <w:color w:val="993366"/>
          <w:highlight w:val="yellow"/>
        </w:rPr>
        <w:t>SEQUENCE</w:t>
      </w:r>
      <w:r w:rsidRPr="00AC3B97">
        <w:rPr>
          <w:highlight w:val="yellow"/>
        </w:rPr>
        <w:t xml:space="preserve"> (</w:t>
      </w:r>
      <w:r w:rsidRPr="00AC3B97">
        <w:rPr>
          <w:color w:val="993366"/>
          <w:highlight w:val="yellow"/>
        </w:rPr>
        <w:t>SIZE</w:t>
      </w:r>
      <w:r w:rsidRPr="00AC3B97">
        <w:rPr>
          <w:highlight w:val="yellow"/>
        </w:rPr>
        <w:t xml:space="preserve"> (1..maxNrofNZP-CSI-RS-ResourceSets))</w:t>
      </w:r>
      <w:r w:rsidRPr="00AC3B97">
        <w:rPr>
          <w:color w:val="993366"/>
          <w:highlight w:val="yellow"/>
        </w:rPr>
        <w:t xml:space="preserve"> OF</w:t>
      </w:r>
      <w:r w:rsidRPr="00AC3B97">
        <w:rPr>
          <w:highlight w:val="yellow"/>
        </w:rPr>
        <w:t xml:space="preserve"> NZP-CSI-RS-ResourceSet</w:t>
      </w:r>
    </w:p>
    <w:p w14:paraId="2542E673" w14:textId="77777777" w:rsidR="00F75264" w:rsidRPr="00AC3B97" w:rsidRDefault="00F75264" w:rsidP="00F75264">
      <w:pPr>
        <w:pStyle w:val="PL"/>
        <w:rPr>
          <w:color w:val="808080"/>
          <w:highlight w:val="yellow"/>
        </w:rPr>
      </w:pPr>
      <w:r w:rsidRPr="00AC3B97">
        <w:rPr>
          <w:highlight w:val="yellow"/>
        </w:rPr>
        <w:t xml:space="preserve">                                                                                                         </w:t>
      </w:r>
      <w:r w:rsidRPr="00AC3B97">
        <w:rPr>
          <w:color w:val="993366"/>
          <w:highlight w:val="yellow"/>
        </w:rPr>
        <w:t>OPTIONAL</w:t>
      </w:r>
      <w:r w:rsidRPr="00AC3B97">
        <w:rPr>
          <w:highlight w:val="yellow"/>
        </w:rPr>
        <w:t xml:space="preserve">,    </w:t>
      </w:r>
      <w:r w:rsidRPr="00AC3B97">
        <w:rPr>
          <w:color w:val="808080"/>
          <w:highlight w:val="yellow"/>
        </w:rPr>
        <w:t>-- Need N</w:t>
      </w:r>
    </w:p>
    <w:p w14:paraId="128F880C" w14:textId="77777777" w:rsidR="00F75264" w:rsidRPr="0036584A" w:rsidRDefault="00F75264" w:rsidP="00F75264">
      <w:pPr>
        <w:pStyle w:val="PL"/>
      </w:pPr>
      <w:r w:rsidRPr="00AC3B97">
        <w:rPr>
          <w:highlight w:val="yellow"/>
        </w:rPr>
        <w:t xml:space="preserve">    ltm-NZP-CSI-RS-ResourceSetToReleaseList-r19    </w:t>
      </w:r>
      <w:r w:rsidRPr="00AC3B97">
        <w:rPr>
          <w:color w:val="993366"/>
          <w:highlight w:val="yellow"/>
        </w:rPr>
        <w:t>SEQUENCE</w:t>
      </w:r>
      <w:r w:rsidRPr="00AC3B97">
        <w:rPr>
          <w:highlight w:val="yellow"/>
        </w:rPr>
        <w:t xml:space="preserve"> (</w:t>
      </w:r>
      <w:r w:rsidRPr="00AC3B97">
        <w:rPr>
          <w:color w:val="993366"/>
          <w:highlight w:val="yellow"/>
        </w:rPr>
        <w:t>SIZE</w:t>
      </w:r>
      <w:r w:rsidRPr="00AC3B97">
        <w:rPr>
          <w:highlight w:val="yellow"/>
        </w:rPr>
        <w:t xml:space="preserve"> (1..maxNrofNZP-CSI-RS-ResourceSets))</w:t>
      </w:r>
      <w:r w:rsidRPr="00AC3B97">
        <w:rPr>
          <w:color w:val="993366"/>
          <w:highlight w:val="yellow"/>
        </w:rPr>
        <w:t xml:space="preserve"> OF</w:t>
      </w:r>
      <w:r w:rsidRPr="00AC3B97">
        <w:rPr>
          <w:highlight w:val="yellow"/>
        </w:rPr>
        <w:t xml:space="preserve"> NZP-CSI-RS-ResourceSetId</w:t>
      </w:r>
    </w:p>
    <w:p w14:paraId="2762E5AA" w14:textId="77777777" w:rsidR="00F75264" w:rsidRPr="0036584A" w:rsidRDefault="00F75264" w:rsidP="00F75264">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811722B" w14:textId="77777777" w:rsidR="00F75264" w:rsidRPr="0036584A" w:rsidRDefault="00F75264" w:rsidP="00F75264">
      <w:pPr>
        <w:pStyle w:val="PL"/>
        <w:rPr>
          <w:color w:val="808080"/>
        </w:rPr>
      </w:pPr>
      <w:r w:rsidRPr="0036584A">
        <w:t xml:space="preserve">    ltm-CSI-ReportConfig-r19                       LTM-CSI-ReportConfig-r18                              </w:t>
      </w:r>
      <w:r w:rsidRPr="0036584A">
        <w:rPr>
          <w:color w:val="993366"/>
        </w:rPr>
        <w:t>OPTIONAL</w:t>
      </w:r>
      <w:r w:rsidRPr="0036584A">
        <w:t xml:space="preserve">,    </w:t>
      </w:r>
      <w:r w:rsidRPr="0036584A">
        <w:rPr>
          <w:color w:val="808080"/>
        </w:rPr>
        <w:t>-- Need N</w:t>
      </w:r>
    </w:p>
    <w:p w14:paraId="70559311" w14:textId="77777777" w:rsidR="00F75264" w:rsidRPr="007F75F6" w:rsidRDefault="00F75264" w:rsidP="00F75264">
      <w:pPr>
        <w:pStyle w:val="PL"/>
        <w:rPr>
          <w:highlight w:val="yellow"/>
        </w:rPr>
      </w:pPr>
      <w:r w:rsidRPr="0036584A">
        <w:t xml:space="preserve">    </w:t>
      </w:r>
      <w:r w:rsidRPr="007F75F6">
        <w:rPr>
          <w:highlight w:val="yellow"/>
        </w:rPr>
        <w:t xml:space="preserve">ltm-CSI-IM-ResourceToAddModList-r19            </w:t>
      </w:r>
      <w:r w:rsidRPr="007F75F6">
        <w:rPr>
          <w:color w:val="993366"/>
          <w:highlight w:val="yellow"/>
        </w:rPr>
        <w:t>SEQUENCE</w:t>
      </w:r>
      <w:r w:rsidRPr="007F75F6">
        <w:rPr>
          <w:highlight w:val="yellow"/>
        </w:rPr>
        <w:t xml:space="preserve"> (</w:t>
      </w:r>
      <w:r w:rsidRPr="007F75F6">
        <w:rPr>
          <w:color w:val="993366"/>
          <w:highlight w:val="yellow"/>
        </w:rPr>
        <w:t>SIZE</w:t>
      </w:r>
      <w:r w:rsidRPr="007F75F6">
        <w:rPr>
          <w:highlight w:val="yellow"/>
        </w:rPr>
        <w:t xml:space="preserve"> (1..maxNrofCSI-IM-Resources))</w:t>
      </w:r>
      <w:r w:rsidRPr="007F75F6">
        <w:rPr>
          <w:color w:val="993366"/>
          <w:highlight w:val="yellow"/>
        </w:rPr>
        <w:t xml:space="preserve"> OF</w:t>
      </w:r>
      <w:r w:rsidRPr="007F75F6">
        <w:rPr>
          <w:highlight w:val="yellow"/>
        </w:rPr>
        <w:t xml:space="preserve"> CSI-IM-Resource</w:t>
      </w:r>
    </w:p>
    <w:p w14:paraId="1DF7DCE7" w14:textId="77777777" w:rsidR="00F75264" w:rsidRPr="007F75F6" w:rsidRDefault="00F75264" w:rsidP="00F75264">
      <w:pPr>
        <w:pStyle w:val="PL"/>
        <w:rPr>
          <w:color w:val="808080"/>
          <w:highlight w:val="yellow"/>
        </w:rPr>
      </w:pPr>
      <w:r w:rsidRPr="007F75F6">
        <w:rPr>
          <w:highlight w:val="yellow"/>
        </w:rPr>
        <w:t xml:space="preserve">                                                                                                         </w:t>
      </w:r>
      <w:r w:rsidRPr="007F75F6">
        <w:rPr>
          <w:color w:val="993366"/>
          <w:highlight w:val="yellow"/>
        </w:rPr>
        <w:t>OPTIONAL</w:t>
      </w:r>
      <w:r w:rsidRPr="007F75F6">
        <w:rPr>
          <w:highlight w:val="yellow"/>
        </w:rPr>
        <w:t xml:space="preserve">,    </w:t>
      </w:r>
      <w:r w:rsidRPr="007F75F6">
        <w:rPr>
          <w:color w:val="808080"/>
          <w:highlight w:val="yellow"/>
        </w:rPr>
        <w:t>-- Need N</w:t>
      </w:r>
    </w:p>
    <w:p w14:paraId="48E248C8" w14:textId="77777777" w:rsidR="00F75264" w:rsidRPr="007F75F6" w:rsidRDefault="00F75264" w:rsidP="00F75264">
      <w:pPr>
        <w:pStyle w:val="PL"/>
        <w:rPr>
          <w:highlight w:val="yellow"/>
        </w:rPr>
      </w:pPr>
      <w:r w:rsidRPr="007F75F6">
        <w:rPr>
          <w:highlight w:val="yellow"/>
        </w:rPr>
        <w:t xml:space="preserve">    ltm-CSI-IM-ResourceToReleaseList-r19           </w:t>
      </w:r>
      <w:r w:rsidRPr="007F75F6">
        <w:rPr>
          <w:color w:val="993366"/>
          <w:highlight w:val="yellow"/>
        </w:rPr>
        <w:t>SEQUENCE</w:t>
      </w:r>
      <w:r w:rsidRPr="007F75F6">
        <w:rPr>
          <w:highlight w:val="yellow"/>
        </w:rPr>
        <w:t xml:space="preserve"> (</w:t>
      </w:r>
      <w:r w:rsidRPr="007F75F6">
        <w:rPr>
          <w:color w:val="993366"/>
          <w:highlight w:val="yellow"/>
        </w:rPr>
        <w:t>SIZE</w:t>
      </w:r>
      <w:r w:rsidRPr="007F75F6">
        <w:rPr>
          <w:highlight w:val="yellow"/>
        </w:rPr>
        <w:t xml:space="preserve"> (1..maxNrofCSI-IM-Resources))</w:t>
      </w:r>
      <w:r w:rsidRPr="007F75F6">
        <w:rPr>
          <w:color w:val="993366"/>
          <w:highlight w:val="yellow"/>
        </w:rPr>
        <w:t xml:space="preserve"> OF</w:t>
      </w:r>
      <w:r w:rsidRPr="007F75F6">
        <w:rPr>
          <w:highlight w:val="yellow"/>
        </w:rPr>
        <w:t xml:space="preserve"> CSI-IM-ResourceId</w:t>
      </w:r>
    </w:p>
    <w:p w14:paraId="2C0F09B5" w14:textId="77777777" w:rsidR="00F75264" w:rsidRPr="007F75F6" w:rsidRDefault="00F75264" w:rsidP="00F75264">
      <w:pPr>
        <w:pStyle w:val="PL"/>
        <w:rPr>
          <w:color w:val="808080"/>
          <w:highlight w:val="yellow"/>
        </w:rPr>
      </w:pPr>
      <w:r w:rsidRPr="007F75F6">
        <w:rPr>
          <w:highlight w:val="yellow"/>
        </w:rPr>
        <w:t xml:space="preserve">                                                                                                         </w:t>
      </w:r>
      <w:r w:rsidRPr="007F75F6">
        <w:rPr>
          <w:color w:val="993366"/>
          <w:highlight w:val="yellow"/>
        </w:rPr>
        <w:t>OPTIONAL</w:t>
      </w:r>
      <w:r w:rsidRPr="007F75F6">
        <w:rPr>
          <w:highlight w:val="yellow"/>
        </w:rPr>
        <w:t xml:space="preserve">,    </w:t>
      </w:r>
      <w:r w:rsidRPr="007F75F6">
        <w:rPr>
          <w:color w:val="808080"/>
          <w:highlight w:val="yellow"/>
        </w:rPr>
        <w:t>-- Need N</w:t>
      </w:r>
    </w:p>
    <w:p w14:paraId="57F4318E" w14:textId="77777777" w:rsidR="00F75264" w:rsidRPr="007F75F6" w:rsidRDefault="00F75264" w:rsidP="00F75264">
      <w:pPr>
        <w:pStyle w:val="PL"/>
        <w:rPr>
          <w:highlight w:val="yellow"/>
        </w:rPr>
      </w:pPr>
      <w:r w:rsidRPr="007F75F6">
        <w:rPr>
          <w:highlight w:val="yellow"/>
        </w:rPr>
        <w:t xml:space="preserve">    ltm-CSI-IM-ResourceSetToAddModList-r19         </w:t>
      </w:r>
      <w:r w:rsidRPr="007F75F6">
        <w:rPr>
          <w:color w:val="993366"/>
          <w:highlight w:val="yellow"/>
        </w:rPr>
        <w:t>SEQUENCE</w:t>
      </w:r>
      <w:r w:rsidRPr="007F75F6">
        <w:rPr>
          <w:highlight w:val="yellow"/>
        </w:rPr>
        <w:t xml:space="preserve"> (</w:t>
      </w:r>
      <w:r w:rsidRPr="007F75F6">
        <w:rPr>
          <w:color w:val="993366"/>
          <w:highlight w:val="yellow"/>
        </w:rPr>
        <w:t>SIZE</w:t>
      </w:r>
      <w:r w:rsidRPr="007F75F6">
        <w:rPr>
          <w:highlight w:val="yellow"/>
        </w:rPr>
        <w:t xml:space="preserve"> (1..maxNrofCSI-IM-ResourceSets))</w:t>
      </w:r>
      <w:r w:rsidRPr="007F75F6">
        <w:rPr>
          <w:color w:val="993366"/>
          <w:highlight w:val="yellow"/>
        </w:rPr>
        <w:t xml:space="preserve"> OF</w:t>
      </w:r>
      <w:r w:rsidRPr="007F75F6">
        <w:rPr>
          <w:highlight w:val="yellow"/>
        </w:rPr>
        <w:t xml:space="preserve"> CSI-IM-ResourceSet</w:t>
      </w:r>
    </w:p>
    <w:p w14:paraId="4E1DF565" w14:textId="77777777" w:rsidR="00F75264" w:rsidRPr="007F75F6" w:rsidRDefault="00F75264" w:rsidP="00F75264">
      <w:pPr>
        <w:pStyle w:val="PL"/>
        <w:rPr>
          <w:color w:val="808080"/>
          <w:highlight w:val="yellow"/>
        </w:rPr>
      </w:pPr>
      <w:r w:rsidRPr="007F75F6">
        <w:rPr>
          <w:highlight w:val="yellow"/>
        </w:rPr>
        <w:t xml:space="preserve">                                                                                                         </w:t>
      </w:r>
      <w:r w:rsidRPr="007F75F6">
        <w:rPr>
          <w:color w:val="993366"/>
          <w:highlight w:val="yellow"/>
        </w:rPr>
        <w:t>OPTIONAL</w:t>
      </w:r>
      <w:r w:rsidRPr="007F75F6">
        <w:rPr>
          <w:highlight w:val="yellow"/>
        </w:rPr>
        <w:t xml:space="preserve">,    </w:t>
      </w:r>
      <w:r w:rsidRPr="007F75F6">
        <w:rPr>
          <w:color w:val="808080"/>
          <w:highlight w:val="yellow"/>
        </w:rPr>
        <w:t>-- Need N</w:t>
      </w:r>
    </w:p>
    <w:p w14:paraId="6E5BF13D" w14:textId="77777777" w:rsidR="00F75264" w:rsidRPr="0036584A" w:rsidRDefault="00F75264" w:rsidP="00F75264">
      <w:pPr>
        <w:pStyle w:val="PL"/>
      </w:pPr>
      <w:r w:rsidRPr="007F75F6">
        <w:rPr>
          <w:highlight w:val="yellow"/>
        </w:rPr>
        <w:t xml:space="preserve">    ltm-CSI-IM-ResourceSetToReleaseList-r19        </w:t>
      </w:r>
      <w:r w:rsidRPr="007F75F6">
        <w:rPr>
          <w:color w:val="993366"/>
          <w:highlight w:val="yellow"/>
        </w:rPr>
        <w:t>SEQUENCE</w:t>
      </w:r>
      <w:r w:rsidRPr="007F75F6">
        <w:rPr>
          <w:highlight w:val="yellow"/>
        </w:rPr>
        <w:t xml:space="preserve"> (</w:t>
      </w:r>
      <w:r w:rsidRPr="007F75F6">
        <w:rPr>
          <w:color w:val="993366"/>
          <w:highlight w:val="yellow"/>
        </w:rPr>
        <w:t>SIZE</w:t>
      </w:r>
      <w:r w:rsidRPr="007F75F6">
        <w:rPr>
          <w:highlight w:val="yellow"/>
        </w:rPr>
        <w:t xml:space="preserve"> (1..maxNrofCSI-IM-ResourceSets))</w:t>
      </w:r>
      <w:r w:rsidRPr="007F75F6">
        <w:rPr>
          <w:color w:val="993366"/>
          <w:highlight w:val="yellow"/>
        </w:rPr>
        <w:t xml:space="preserve"> OF</w:t>
      </w:r>
      <w:r w:rsidRPr="007F75F6">
        <w:rPr>
          <w:highlight w:val="yellow"/>
        </w:rPr>
        <w:t xml:space="preserve"> CSI-IM-ResourceSetId</w:t>
      </w:r>
    </w:p>
    <w:p w14:paraId="5842B149" w14:textId="77777777" w:rsidR="00F75264" w:rsidRPr="0036584A" w:rsidRDefault="00F75264" w:rsidP="00F75264">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1982E97" w14:textId="77777777" w:rsidR="00F75264" w:rsidRPr="0036584A" w:rsidRDefault="00F75264" w:rsidP="00F75264">
      <w:pPr>
        <w:pStyle w:val="PL"/>
      </w:pPr>
      <w:r w:rsidRPr="0036584A">
        <w:t xml:space="preserve">    ]]</w:t>
      </w:r>
    </w:p>
    <w:p w14:paraId="16400E01" w14:textId="77777777" w:rsidR="00F75264" w:rsidRPr="0036584A" w:rsidRDefault="00F75264" w:rsidP="00F75264">
      <w:pPr>
        <w:pStyle w:val="PL"/>
      </w:pPr>
      <w:r w:rsidRPr="0036584A">
        <w:t>}</w:t>
      </w:r>
    </w:p>
    <w:p w14:paraId="665266F4" w14:textId="77777777" w:rsidR="00F75264" w:rsidRDefault="00F75264" w:rsidP="00F31242">
      <w:pPr>
        <w:spacing w:after="200"/>
      </w:pPr>
    </w:p>
    <w:p w14:paraId="52AB7181" w14:textId="251C75F4" w:rsidR="003A018D" w:rsidRPr="00C114BB" w:rsidRDefault="00684522" w:rsidP="00F31242">
      <w:pPr>
        <w:spacing w:after="200"/>
      </w:pPr>
      <w:r w:rsidRPr="00C114BB">
        <w:t>Therefore, m</w:t>
      </w:r>
      <w:r w:rsidR="00F31242" w:rsidRPr="00C114BB">
        <w:t xml:space="preserve">odification of LTM configurations is essential to handle dynamic </w:t>
      </w:r>
      <w:r w:rsidR="00991040" w:rsidRPr="00C114BB">
        <w:t>changes</w:t>
      </w:r>
      <w:r w:rsidR="00F31242" w:rsidRPr="00C114BB">
        <w:t xml:space="preserve"> such as</w:t>
      </w:r>
      <w:r w:rsidR="003A018D" w:rsidRPr="00C114BB">
        <w:t>:</w:t>
      </w:r>
    </w:p>
    <w:p w14:paraId="1032EAA9" w14:textId="766B1CDD" w:rsidR="003A018D" w:rsidRPr="00C114BB" w:rsidRDefault="00F31242" w:rsidP="003A018D">
      <w:pPr>
        <w:pStyle w:val="ListParagraph"/>
        <w:numPr>
          <w:ilvl w:val="0"/>
          <w:numId w:val="15"/>
        </w:numPr>
        <w:spacing w:after="200"/>
        <w:rPr>
          <w:rFonts w:ascii="Times New Roman" w:hAnsi="Times New Roman"/>
          <w:sz w:val="20"/>
          <w:szCs w:val="20"/>
        </w:rPr>
      </w:pPr>
      <w:r w:rsidRPr="00C114BB">
        <w:rPr>
          <w:rFonts w:ascii="Times New Roman" w:hAnsi="Times New Roman"/>
          <w:sz w:val="20"/>
          <w:szCs w:val="20"/>
        </w:rPr>
        <w:t xml:space="preserve">CSI-RS resource configuration updates for </w:t>
      </w:r>
      <w:r w:rsidR="00520F54">
        <w:rPr>
          <w:rFonts w:ascii="Times New Roman" w:hAnsi="Times New Roman"/>
          <w:sz w:val="20"/>
          <w:szCs w:val="20"/>
        </w:rPr>
        <w:t xml:space="preserve">L1 </w:t>
      </w:r>
      <w:r w:rsidRPr="00C114BB">
        <w:rPr>
          <w:rFonts w:ascii="Times New Roman" w:hAnsi="Times New Roman"/>
          <w:sz w:val="20"/>
          <w:szCs w:val="20"/>
        </w:rPr>
        <w:t>measurement</w:t>
      </w:r>
      <w:r w:rsidR="00520F54">
        <w:rPr>
          <w:rFonts w:ascii="Times New Roman" w:hAnsi="Times New Roman"/>
          <w:sz w:val="20"/>
          <w:szCs w:val="20"/>
        </w:rPr>
        <w:t>s</w:t>
      </w:r>
      <w:r w:rsidRPr="00C114BB">
        <w:rPr>
          <w:rFonts w:ascii="Times New Roman" w:hAnsi="Times New Roman"/>
          <w:sz w:val="20"/>
          <w:szCs w:val="20"/>
        </w:rPr>
        <w:t xml:space="preserve"> and CSI acquisition</w:t>
      </w:r>
    </w:p>
    <w:p w14:paraId="30DB2EC0" w14:textId="690A0300" w:rsidR="003A018D" w:rsidRPr="00C114BB" w:rsidRDefault="00F31242" w:rsidP="003A018D">
      <w:pPr>
        <w:pStyle w:val="ListParagraph"/>
        <w:numPr>
          <w:ilvl w:val="0"/>
          <w:numId w:val="15"/>
        </w:numPr>
        <w:spacing w:after="200"/>
        <w:rPr>
          <w:rFonts w:ascii="Times New Roman" w:hAnsi="Times New Roman"/>
          <w:sz w:val="20"/>
          <w:szCs w:val="20"/>
        </w:rPr>
      </w:pPr>
      <w:r w:rsidRPr="00C114BB">
        <w:rPr>
          <w:rFonts w:ascii="Times New Roman" w:hAnsi="Times New Roman"/>
          <w:sz w:val="20"/>
          <w:szCs w:val="20"/>
        </w:rPr>
        <w:t>Early UL synchronization configuration</w:t>
      </w:r>
    </w:p>
    <w:p w14:paraId="32D6B57F" w14:textId="063F3330" w:rsidR="00F31242" w:rsidRPr="00C114BB" w:rsidRDefault="00F31242" w:rsidP="003A018D">
      <w:pPr>
        <w:pStyle w:val="ListParagraph"/>
        <w:numPr>
          <w:ilvl w:val="0"/>
          <w:numId w:val="15"/>
        </w:numPr>
        <w:spacing w:after="200"/>
        <w:rPr>
          <w:rFonts w:ascii="Times New Roman" w:hAnsi="Times New Roman"/>
          <w:sz w:val="20"/>
          <w:szCs w:val="20"/>
        </w:rPr>
      </w:pPr>
      <w:r w:rsidRPr="00C114BB">
        <w:rPr>
          <w:rFonts w:ascii="Times New Roman" w:hAnsi="Times New Roman"/>
          <w:sz w:val="20"/>
          <w:szCs w:val="20"/>
        </w:rPr>
        <w:t>CFRA resource configuration</w:t>
      </w:r>
    </w:p>
    <w:p w14:paraId="38262659" w14:textId="77777777" w:rsidR="006E0D2C" w:rsidRDefault="006E0D2C" w:rsidP="00F31242">
      <w:pPr>
        <w:spacing w:after="200"/>
      </w:pPr>
    </w:p>
    <w:p w14:paraId="218B84F2" w14:textId="11F1B05F" w:rsidR="006E0D2C" w:rsidRPr="005B1B98" w:rsidRDefault="006E0D2C" w:rsidP="006E0D2C">
      <w:pPr>
        <w:pStyle w:val="Observation"/>
        <w:numPr>
          <w:ilvl w:val="0"/>
          <w:numId w:val="6"/>
        </w:numPr>
        <w:ind w:left="1701" w:hanging="1701"/>
        <w:jc w:val="left"/>
        <w:rPr>
          <w:lang w:val="en-US"/>
        </w:rPr>
      </w:pPr>
      <w:bookmarkStart w:id="7" w:name="_Toc213360599"/>
      <w:r>
        <w:t xml:space="preserve">Modification of LTM configurations shall be supported over network interfaces to </w:t>
      </w:r>
      <w:r w:rsidR="00603808">
        <w:t>ensure</w:t>
      </w:r>
      <w:r>
        <w:t xml:space="preserve"> LTM </w:t>
      </w:r>
      <w:r w:rsidR="00603808">
        <w:t>functions properly.</w:t>
      </w:r>
      <w:bookmarkEnd w:id="7"/>
    </w:p>
    <w:p w14:paraId="43B2FC77" w14:textId="77777777" w:rsidR="006E0D2C" w:rsidRPr="006E0D2C" w:rsidRDefault="006E0D2C" w:rsidP="00F31242">
      <w:pPr>
        <w:spacing w:after="200"/>
        <w:rPr>
          <w:lang w:val="en-US"/>
        </w:rPr>
      </w:pPr>
    </w:p>
    <w:p w14:paraId="12637B7A" w14:textId="77777777" w:rsidR="000622B0" w:rsidRPr="00C114BB" w:rsidRDefault="000622B0" w:rsidP="000622B0">
      <w:pPr>
        <w:spacing w:after="200"/>
      </w:pPr>
      <w:r w:rsidRPr="00C114BB">
        <w:t xml:space="preserve">Two possible solutions were discussed. </w:t>
      </w:r>
    </w:p>
    <w:p w14:paraId="0D84C360" w14:textId="77777777" w:rsidR="000622B0" w:rsidRPr="00C114BB" w:rsidRDefault="000622B0" w:rsidP="000622B0">
      <w:pPr>
        <w:pStyle w:val="ListParagraph"/>
        <w:spacing w:after="200"/>
        <w:rPr>
          <w:rFonts w:ascii="Times New Roman" w:hAnsi="Times New Roman"/>
          <w:sz w:val="20"/>
          <w:szCs w:val="20"/>
        </w:rPr>
      </w:pPr>
      <w:r w:rsidRPr="00C114BB">
        <w:rPr>
          <w:rFonts w:ascii="Times New Roman" w:hAnsi="Times New Roman"/>
          <w:sz w:val="20"/>
          <w:szCs w:val="20"/>
        </w:rPr>
        <w:t>(a) Use the existing LTM Cancel procedure followed by re-initiation.</w:t>
      </w:r>
    </w:p>
    <w:p w14:paraId="3947FB5D" w14:textId="77777777" w:rsidR="000622B0" w:rsidRPr="00C114BB" w:rsidRDefault="000622B0" w:rsidP="000622B0">
      <w:pPr>
        <w:pStyle w:val="ListParagraph"/>
        <w:spacing w:after="200"/>
        <w:rPr>
          <w:rFonts w:ascii="Times New Roman" w:hAnsi="Times New Roman"/>
          <w:sz w:val="20"/>
          <w:szCs w:val="20"/>
        </w:rPr>
      </w:pPr>
      <w:r w:rsidRPr="00C114BB">
        <w:rPr>
          <w:rFonts w:ascii="Times New Roman" w:hAnsi="Times New Roman"/>
          <w:sz w:val="20"/>
          <w:szCs w:val="20"/>
        </w:rPr>
        <w:t xml:space="preserve">(b) Define a new dedicated modification procedure. </w:t>
      </w:r>
    </w:p>
    <w:p w14:paraId="687518D4" w14:textId="5A146D18" w:rsidR="00E013B7" w:rsidRDefault="00E013B7" w:rsidP="00E013B7">
      <w:pPr>
        <w:spacing w:after="200"/>
      </w:pPr>
      <w:r>
        <w:lastRenderedPageBreak/>
        <w:t>When considering solution (a), i.e., i</w:t>
      </w:r>
      <w:r w:rsidRPr="00C114BB">
        <w:t xml:space="preserve">n the absence of </w:t>
      </w:r>
      <w:r>
        <w:t xml:space="preserve">direct </w:t>
      </w:r>
      <w:r w:rsidRPr="00C114BB">
        <w:t xml:space="preserve">modification function over network interfaces, the source </w:t>
      </w:r>
      <w:proofErr w:type="spellStart"/>
      <w:r w:rsidRPr="00C114BB">
        <w:t>gNB</w:t>
      </w:r>
      <w:proofErr w:type="spellEnd"/>
      <w:r w:rsidRPr="00C114BB">
        <w:t xml:space="preserve"> must cancel the ongoing LTM procedure and re-initiate configuration from the beginning. This would add significant delay and </w:t>
      </w:r>
      <w:proofErr w:type="spellStart"/>
      <w:r w:rsidRPr="00C114BB">
        <w:t>signaling</w:t>
      </w:r>
      <w:proofErr w:type="spellEnd"/>
      <w:r w:rsidRPr="00C114BB">
        <w:t xml:space="preserve"> overhead, particularly in the scenarios of more than one candidate cell, which are typical in LTM deployments.</w:t>
      </w:r>
    </w:p>
    <w:p w14:paraId="558DE968" w14:textId="0AB755B5" w:rsidR="000622B0" w:rsidRPr="005B1B98" w:rsidRDefault="00AC11ED" w:rsidP="000622B0">
      <w:pPr>
        <w:pStyle w:val="Observation"/>
        <w:numPr>
          <w:ilvl w:val="0"/>
          <w:numId w:val="6"/>
        </w:numPr>
        <w:ind w:left="1701" w:hanging="1701"/>
        <w:jc w:val="left"/>
        <w:rPr>
          <w:lang w:val="en-US"/>
        </w:rPr>
      </w:pPr>
      <w:bookmarkStart w:id="8" w:name="_Toc213360600"/>
      <w:r>
        <w:t>Cancelling LTM and re-initiating the procedure</w:t>
      </w:r>
      <w:r w:rsidR="00FA71A4">
        <w:t>s</w:t>
      </w:r>
      <w:r>
        <w:t>, as well as performing a UE reconfiguration</w:t>
      </w:r>
      <w:r w:rsidR="00FA71A4">
        <w:t xml:space="preserve"> from scratch</w:t>
      </w:r>
      <w:r>
        <w:t xml:space="preserve">, results in </w:t>
      </w:r>
      <w:r w:rsidR="00E76876">
        <w:t>unnecessary</w:t>
      </w:r>
      <w:r>
        <w:t xml:space="preserve"> </w:t>
      </w:r>
      <w:proofErr w:type="spellStart"/>
      <w:r>
        <w:t>signaling</w:t>
      </w:r>
      <w:proofErr w:type="spellEnd"/>
      <w:r>
        <w:t xml:space="preserve"> overhead and unintended UE </w:t>
      </w:r>
      <w:r w:rsidR="0036142F">
        <w:t>behaviours</w:t>
      </w:r>
      <w:r>
        <w:t>.</w:t>
      </w:r>
      <w:bookmarkEnd w:id="8"/>
    </w:p>
    <w:p w14:paraId="041911CB" w14:textId="77777777" w:rsidR="00EC6410" w:rsidRDefault="00EC6410" w:rsidP="00F31242">
      <w:pPr>
        <w:spacing w:after="200"/>
        <w:rPr>
          <w:lang w:val="en-US"/>
        </w:rPr>
      </w:pPr>
    </w:p>
    <w:p w14:paraId="6AEE5DB5" w14:textId="5E236D07" w:rsidR="000622B0" w:rsidRDefault="00EC6410" w:rsidP="00F31242">
      <w:pPr>
        <w:spacing w:after="200"/>
        <w:rPr>
          <w:lang w:val="en-US"/>
        </w:rPr>
      </w:pPr>
      <w:r>
        <w:t xml:space="preserve">Thus, initiating a new procedure from the candidate </w:t>
      </w:r>
      <w:proofErr w:type="spellStart"/>
      <w:r>
        <w:t>gNB</w:t>
      </w:r>
      <w:proofErr w:type="spellEnd"/>
      <w:r>
        <w:t xml:space="preserve"> is the most straightforward approach, as it avoids unnecessary </w:t>
      </w:r>
      <w:proofErr w:type="spellStart"/>
      <w:r>
        <w:t>signaling</w:t>
      </w:r>
      <w:proofErr w:type="spellEnd"/>
      <w:r>
        <w:t xml:space="preserve"> associated with cancelling and restarting LTM or performing a UE reconfiguration</w:t>
      </w:r>
      <w:r w:rsidR="003D62D7">
        <w:t xml:space="preserve"> from the beginning</w:t>
      </w:r>
      <w:r>
        <w:t xml:space="preserve">. By allowing the candidate </w:t>
      </w:r>
      <w:proofErr w:type="spellStart"/>
      <w:r>
        <w:t>gNB</w:t>
      </w:r>
      <w:proofErr w:type="spellEnd"/>
      <w:r>
        <w:t xml:space="preserve"> to directly trigger the procedure, the network can ensure efficient resource allocation, minimize UE disruption, and </w:t>
      </w:r>
      <w:r w:rsidR="00613513">
        <w:t>keep</w:t>
      </w:r>
      <w:r>
        <w:t xml:space="preserve"> consistent state synchronization </w:t>
      </w:r>
      <w:r w:rsidR="007F5AED">
        <w:t>between</w:t>
      </w:r>
      <w:r>
        <w:t xml:space="preserve"> the involved</w:t>
      </w:r>
      <w:r w:rsidR="00550259">
        <w:t xml:space="preserve"> network</w:t>
      </w:r>
      <w:r>
        <w:t xml:space="preserve"> nodes.</w:t>
      </w:r>
    </w:p>
    <w:p w14:paraId="0F83206B" w14:textId="0362D102" w:rsidR="00DC5864" w:rsidRDefault="00324A60" w:rsidP="00EC641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9" w:name="_Toc213391743"/>
      <w:r w:rsidRPr="00324A60">
        <w:rPr>
          <w:rStyle w:val="ui-provider"/>
          <w:rFonts w:ascii="Arial" w:eastAsia="SimSun" w:hAnsi="Arial"/>
          <w:bCs/>
          <w:lang w:eastAsia="zh-CN"/>
        </w:rPr>
        <w:t xml:space="preserve">RAN3 agrees to introduce a new procedure, initiated by the candidate </w:t>
      </w:r>
      <w:proofErr w:type="spellStart"/>
      <w:r w:rsidRPr="00324A60">
        <w:rPr>
          <w:rStyle w:val="ui-provider"/>
          <w:rFonts w:ascii="Arial" w:eastAsia="SimSun" w:hAnsi="Arial"/>
          <w:bCs/>
          <w:lang w:eastAsia="zh-CN"/>
        </w:rPr>
        <w:t>gNB</w:t>
      </w:r>
      <w:proofErr w:type="spellEnd"/>
      <w:r w:rsidRPr="00324A60">
        <w:rPr>
          <w:rStyle w:val="ui-provider"/>
          <w:rFonts w:ascii="Arial" w:eastAsia="SimSun" w:hAnsi="Arial"/>
          <w:bCs/>
          <w:lang w:eastAsia="zh-CN"/>
        </w:rPr>
        <w:t xml:space="preserve">, to </w:t>
      </w:r>
      <w:r w:rsidR="009C7987">
        <w:rPr>
          <w:rStyle w:val="ui-provider"/>
          <w:rFonts w:ascii="Arial" w:eastAsia="SimSun" w:hAnsi="Arial"/>
          <w:bCs/>
          <w:lang w:eastAsia="zh-CN"/>
        </w:rPr>
        <w:t>update the</w:t>
      </w:r>
      <w:r w:rsidRPr="00324A60">
        <w:rPr>
          <w:rStyle w:val="ui-provider"/>
          <w:rFonts w:ascii="Arial" w:eastAsia="SimSun" w:hAnsi="Arial"/>
          <w:bCs/>
          <w:lang w:eastAsia="zh-CN"/>
        </w:rPr>
        <w:t xml:space="preserve"> LTM-related configurations</w:t>
      </w:r>
      <w:r w:rsidR="00DC5864">
        <w:rPr>
          <w:rStyle w:val="ui-provider"/>
          <w:rFonts w:ascii="Arial" w:eastAsia="SimSun" w:hAnsi="Arial"/>
          <w:bCs/>
          <w:lang w:eastAsia="zh-CN"/>
        </w:rPr>
        <w:t>.</w:t>
      </w:r>
      <w:bookmarkEnd w:id="9"/>
      <w:r w:rsidR="00DC5864">
        <w:rPr>
          <w:rStyle w:val="ui-provider"/>
          <w:rFonts w:ascii="Arial" w:eastAsia="SimSun" w:hAnsi="Arial"/>
          <w:bCs/>
          <w:lang w:eastAsia="zh-CN"/>
        </w:rPr>
        <w:t xml:space="preserve"> </w:t>
      </w:r>
    </w:p>
    <w:p w14:paraId="0776AF09" w14:textId="3E289A30" w:rsidR="00EC6410" w:rsidRDefault="0048678E" w:rsidP="00EC6410">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0" w:name="_Toc213391744"/>
      <w:r>
        <w:rPr>
          <w:rStyle w:val="ui-provider"/>
          <w:rFonts w:ascii="Arial" w:eastAsia="SimSun" w:hAnsi="Arial"/>
          <w:bCs/>
          <w:lang w:eastAsia="zh-CN"/>
        </w:rPr>
        <w:t>U</w:t>
      </w:r>
      <w:r w:rsidR="00DC5864">
        <w:rPr>
          <w:rStyle w:val="ui-provider"/>
          <w:rFonts w:ascii="Arial" w:eastAsia="SimSun" w:hAnsi="Arial"/>
          <w:bCs/>
          <w:lang w:eastAsia="zh-CN"/>
        </w:rPr>
        <w:t xml:space="preserve">pdated configurations </w:t>
      </w:r>
      <w:r>
        <w:rPr>
          <w:rStyle w:val="ui-provider"/>
          <w:rFonts w:ascii="Arial" w:eastAsia="SimSun" w:hAnsi="Arial"/>
          <w:bCs/>
          <w:lang w:eastAsia="zh-CN"/>
        </w:rPr>
        <w:t>would</w:t>
      </w:r>
      <w:r w:rsidR="00DC5864">
        <w:rPr>
          <w:rStyle w:val="ui-provider"/>
          <w:rFonts w:ascii="Arial" w:eastAsia="SimSun" w:hAnsi="Arial"/>
          <w:bCs/>
          <w:lang w:eastAsia="zh-CN"/>
        </w:rPr>
        <w:t xml:space="preserve"> include CSI-RS resource configurations, early UL sync and CFRA resource configurations.</w:t>
      </w:r>
      <w:bookmarkEnd w:id="10"/>
    </w:p>
    <w:p w14:paraId="317C452D" w14:textId="77777777" w:rsidR="00EC6410" w:rsidRPr="00EC6410" w:rsidRDefault="00EC6410" w:rsidP="00F31242">
      <w:pPr>
        <w:spacing w:after="200"/>
      </w:pPr>
    </w:p>
    <w:p w14:paraId="54D34DC8" w14:textId="3567F8B6" w:rsidR="00F31242" w:rsidRPr="00C114BB" w:rsidRDefault="00DD1692" w:rsidP="00F31242">
      <w:pPr>
        <w:spacing w:after="200"/>
      </w:pPr>
      <w:r>
        <w:t xml:space="preserve">Furthermore, consideration is required regarding the timing of triggering configuration modification. Based on offline </w:t>
      </w:r>
      <w:r w:rsidR="00307F32">
        <w:t>feedback</w:t>
      </w:r>
      <w:r>
        <w:t xml:space="preserve">, two relevant scenarios have been identified. The first scenario occurs during or immediately after LTM preparation, but before the </w:t>
      </w:r>
      <w:r w:rsidR="00BF1CAD">
        <w:t>first</w:t>
      </w:r>
      <w:r>
        <w:t xml:space="preserve"> LTM cell switch, where </w:t>
      </w:r>
      <w:r w:rsidR="008D66AC">
        <w:t>the</w:t>
      </w:r>
      <w:r>
        <w:t xml:space="preserve"> </w:t>
      </w:r>
      <w:r w:rsidR="00BF1CAD">
        <w:t xml:space="preserve">initial </w:t>
      </w:r>
      <w:r>
        <w:t xml:space="preserve">configurations may need to be updated. The second scenario </w:t>
      </w:r>
      <w:r w:rsidR="00B26A8C">
        <w:t>may happen</w:t>
      </w:r>
      <w:r>
        <w:t xml:space="preserve"> during subsequent LTM, when ongoing configuration updates are necessar</w:t>
      </w:r>
      <w:r w:rsidR="008B67AB">
        <w:t>y</w:t>
      </w:r>
      <w:r>
        <w:t xml:space="preserve">. The proposed procedure can address both scenarios, </w:t>
      </w:r>
      <w:r w:rsidR="009A4179">
        <w:t>to make sure</w:t>
      </w:r>
      <w:r>
        <w:t xml:space="preserve"> timely and efficient updates</w:t>
      </w:r>
      <w:r w:rsidR="00F65EAB">
        <w:t>.</w:t>
      </w:r>
    </w:p>
    <w:p w14:paraId="60131959" w14:textId="5092D43A" w:rsidR="006341C8" w:rsidRDefault="006341C8" w:rsidP="006341C8">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1" w:name="_Toc213391745"/>
      <w:r>
        <w:rPr>
          <w:rStyle w:val="ui-provider"/>
          <w:rFonts w:ascii="Arial" w:eastAsia="SimSun" w:hAnsi="Arial"/>
          <w:bCs/>
          <w:lang w:eastAsia="zh-CN"/>
        </w:rPr>
        <w:t>The c</w:t>
      </w:r>
      <w:r w:rsidRPr="006341C8">
        <w:rPr>
          <w:rStyle w:val="ui-provider"/>
          <w:rFonts w:ascii="Arial" w:eastAsia="SimSun" w:hAnsi="Arial"/>
          <w:bCs/>
          <w:lang w:eastAsia="zh-CN"/>
        </w:rPr>
        <w:t xml:space="preserve">andidate </w:t>
      </w:r>
      <w:proofErr w:type="spellStart"/>
      <w:r w:rsidRPr="006341C8">
        <w:rPr>
          <w:rStyle w:val="ui-provider"/>
          <w:rFonts w:ascii="Arial" w:eastAsia="SimSun" w:hAnsi="Arial"/>
          <w:bCs/>
          <w:lang w:eastAsia="zh-CN"/>
        </w:rPr>
        <w:t>gNB</w:t>
      </w:r>
      <w:proofErr w:type="spellEnd"/>
      <w:r w:rsidRPr="006341C8">
        <w:rPr>
          <w:rStyle w:val="ui-provider"/>
          <w:rFonts w:ascii="Arial" w:eastAsia="SimSun" w:hAnsi="Arial"/>
          <w:bCs/>
          <w:lang w:eastAsia="zh-CN"/>
        </w:rPr>
        <w:t xml:space="preserve"> </w:t>
      </w:r>
      <w:r>
        <w:rPr>
          <w:rStyle w:val="ui-provider"/>
          <w:rFonts w:ascii="Arial" w:eastAsia="SimSun" w:hAnsi="Arial"/>
          <w:bCs/>
          <w:lang w:eastAsia="zh-CN"/>
        </w:rPr>
        <w:t>may</w:t>
      </w:r>
      <w:r w:rsidRPr="006341C8">
        <w:rPr>
          <w:rStyle w:val="ui-provider"/>
          <w:rFonts w:ascii="Arial" w:eastAsia="SimSun" w:hAnsi="Arial"/>
          <w:bCs/>
          <w:lang w:eastAsia="zh-CN"/>
        </w:rPr>
        <w:t xml:space="preserve"> trigger configuration updates during both LTM preparation and subsequent LTM</w:t>
      </w:r>
      <w:r w:rsidR="009979B2">
        <w:rPr>
          <w:rStyle w:val="ui-provider"/>
          <w:rFonts w:ascii="Arial" w:eastAsia="SimSun" w:hAnsi="Arial"/>
          <w:bCs/>
          <w:lang w:eastAsia="zh-CN"/>
        </w:rPr>
        <w:t xml:space="preserve"> phase</w:t>
      </w:r>
      <w:r w:rsidR="00770C89">
        <w:rPr>
          <w:rStyle w:val="ui-provider"/>
          <w:rFonts w:ascii="Arial" w:eastAsia="SimSun" w:hAnsi="Arial"/>
          <w:bCs/>
          <w:lang w:eastAsia="zh-CN"/>
        </w:rPr>
        <w:t>s.</w:t>
      </w:r>
      <w:bookmarkEnd w:id="11"/>
    </w:p>
    <w:p w14:paraId="361DC831" w14:textId="77777777" w:rsidR="00F31242" w:rsidRPr="00C114BB" w:rsidRDefault="00F31242" w:rsidP="00F31242">
      <w:pPr>
        <w:spacing w:after="200"/>
      </w:pPr>
    </w:p>
    <w:p w14:paraId="2F95DA17" w14:textId="406F6BA6" w:rsidR="00F31242" w:rsidRDefault="00FD79E4" w:rsidP="00F31242">
      <w:pPr>
        <w:spacing w:after="200"/>
      </w:pPr>
      <w:r>
        <w:t xml:space="preserve">Regarding the specification impacts, since RRC spec already supports such add/mod/release, </w:t>
      </w:r>
      <w:r w:rsidR="000E1EFE">
        <w:t>no</w:t>
      </w:r>
      <w:r>
        <w:t xml:space="preserve"> change </w:t>
      </w:r>
      <w:r w:rsidR="000E1EFE">
        <w:t xml:space="preserve">is </w:t>
      </w:r>
      <w:r>
        <w:t>required</w:t>
      </w:r>
      <w:r w:rsidR="000E1EFE">
        <w:t xml:space="preserve"> in TS 38.331</w:t>
      </w:r>
      <w:r>
        <w:t xml:space="preserve">. For network interfaces, we need to consider </w:t>
      </w:r>
      <w:proofErr w:type="spellStart"/>
      <w:r>
        <w:t>XnAP</w:t>
      </w:r>
      <w:proofErr w:type="spellEnd"/>
      <w:r>
        <w:t xml:space="preserve"> changes.</w:t>
      </w:r>
      <w:r w:rsidR="00DC5B8B">
        <w:t xml:space="preserve"> An example of </w:t>
      </w:r>
      <w:r w:rsidR="00150639">
        <w:t>specification</w:t>
      </w:r>
      <w:r w:rsidR="00DC5B8B">
        <w:t xml:space="preserve"> </w:t>
      </w:r>
      <w:r w:rsidR="00B9584E">
        <w:t>updates</w:t>
      </w:r>
      <w:r w:rsidR="00DC5B8B">
        <w:t xml:space="preserve"> is given below.</w:t>
      </w:r>
    </w:p>
    <w:p w14:paraId="777C99CC" w14:textId="77777777" w:rsidR="00646937" w:rsidRPr="00646937" w:rsidRDefault="00646937" w:rsidP="00646937">
      <w:pPr>
        <w:pStyle w:val="Heading4"/>
        <w:keepNext w:val="0"/>
        <w:keepLines w:val="0"/>
        <w:widowControl w:val="0"/>
        <w:numPr>
          <w:ilvl w:val="0"/>
          <w:numId w:val="0"/>
        </w:numPr>
        <w:ind w:left="864" w:hanging="864"/>
        <w:rPr>
          <w:highlight w:val="green"/>
        </w:rPr>
      </w:pPr>
      <w:r w:rsidRPr="00646937">
        <w:rPr>
          <w:highlight w:val="green"/>
        </w:rPr>
        <w:t>9.1.5.x</w:t>
      </w:r>
      <w:r w:rsidRPr="00646937">
        <w:rPr>
          <w:highlight w:val="green"/>
        </w:rPr>
        <w:tab/>
        <w:t>CANDIDATE-INITIATED LTM CONFIGURATION MODIFICATION</w:t>
      </w:r>
    </w:p>
    <w:p w14:paraId="02252A8A" w14:textId="77777777" w:rsidR="00646937" w:rsidRPr="00646937" w:rsidRDefault="00646937" w:rsidP="00646937">
      <w:pPr>
        <w:widowControl w:val="0"/>
        <w:rPr>
          <w:highlight w:val="green"/>
        </w:rPr>
      </w:pPr>
      <w:r w:rsidRPr="00646937">
        <w:rPr>
          <w:highlight w:val="green"/>
        </w:rPr>
        <w:t>This message is sent by NG-RAN node</w:t>
      </w:r>
      <w:r w:rsidRPr="00646937">
        <w:rPr>
          <w:highlight w:val="green"/>
          <w:vertAlign w:val="subscript"/>
        </w:rPr>
        <w:t>1</w:t>
      </w:r>
      <w:r w:rsidRPr="00646937">
        <w:rPr>
          <w:highlight w:val="green"/>
        </w:rPr>
        <w:t xml:space="preserve"> to NG-RAN node</w:t>
      </w:r>
      <w:r w:rsidRPr="00646937">
        <w:rPr>
          <w:highlight w:val="green"/>
          <w:vertAlign w:val="subscript"/>
        </w:rPr>
        <w:t>2</w:t>
      </w:r>
      <w:r w:rsidRPr="00646937">
        <w:rPr>
          <w:highlight w:val="green"/>
        </w:rPr>
        <w:t xml:space="preserve"> is </w:t>
      </w:r>
      <w:r w:rsidRPr="00646937">
        <w:rPr>
          <w:highlight w:val="green"/>
          <w:lang w:eastAsia="zh-CN"/>
        </w:rPr>
        <w:t>to inform the NG-RAN node</w:t>
      </w:r>
      <w:r w:rsidRPr="00646937">
        <w:rPr>
          <w:highlight w:val="green"/>
          <w:vertAlign w:val="subscript"/>
          <w:lang w:eastAsia="zh-CN"/>
        </w:rPr>
        <w:t>2</w:t>
      </w:r>
      <w:r w:rsidRPr="00646937">
        <w:rPr>
          <w:highlight w:val="green"/>
          <w:lang w:eastAsia="zh-CN"/>
        </w:rPr>
        <w:t xml:space="preserve"> </w:t>
      </w:r>
      <w:r w:rsidRPr="00646937">
        <w:rPr>
          <w:highlight w:val="green"/>
        </w:rPr>
        <w:t>about the updates of LTM configurations for the UE.</w:t>
      </w:r>
    </w:p>
    <w:p w14:paraId="66DD942C" w14:textId="77777777" w:rsidR="00646937" w:rsidRPr="00646937" w:rsidRDefault="00646937" w:rsidP="00646937">
      <w:pPr>
        <w:widowControl w:val="0"/>
        <w:rPr>
          <w:highlight w:val="green"/>
        </w:rPr>
      </w:pPr>
      <w:r w:rsidRPr="00646937">
        <w:rPr>
          <w:highlight w:val="green"/>
        </w:rPr>
        <w:t>Direction: NG-RAN node</w:t>
      </w:r>
      <w:r w:rsidRPr="00646937">
        <w:rPr>
          <w:highlight w:val="green"/>
          <w:vertAlign w:val="subscript"/>
        </w:rPr>
        <w:t>1</w:t>
      </w:r>
      <w:r w:rsidRPr="00646937">
        <w:rPr>
          <w:highlight w:val="green"/>
        </w:rPr>
        <w:t xml:space="preserve"> </w:t>
      </w:r>
      <w:r w:rsidRPr="00646937">
        <w:rPr>
          <w:highlight w:val="green"/>
        </w:rPr>
        <w:sym w:font="Symbol" w:char="F0AE"/>
      </w:r>
      <w:r w:rsidRPr="00646937">
        <w:rPr>
          <w:highlight w:val="green"/>
        </w:rPr>
        <w:t xml:space="preserve"> NG-RAN node</w:t>
      </w:r>
      <w:r w:rsidRPr="00646937">
        <w:rPr>
          <w:highlight w:val="green"/>
          <w:vertAlign w:val="subscript"/>
        </w:rPr>
        <w:t>2</w:t>
      </w:r>
      <w:r w:rsidRPr="00646937">
        <w:rPr>
          <w:highlight w:val="gree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6937" w:rsidRPr="00646937" w14:paraId="65D7CE99" w14:textId="77777777" w:rsidTr="00E46276">
        <w:tc>
          <w:tcPr>
            <w:tcW w:w="2160" w:type="dxa"/>
            <w:tcBorders>
              <w:top w:val="single" w:sz="4" w:space="0" w:color="auto"/>
              <w:left w:val="single" w:sz="4" w:space="0" w:color="auto"/>
              <w:bottom w:val="single" w:sz="4" w:space="0" w:color="auto"/>
              <w:right w:val="single" w:sz="4" w:space="0" w:color="auto"/>
            </w:tcBorders>
          </w:tcPr>
          <w:p w14:paraId="5D8A43FC" w14:textId="77777777" w:rsidR="00646937" w:rsidRPr="00646937" w:rsidRDefault="00646937" w:rsidP="00E46276">
            <w:pPr>
              <w:pStyle w:val="TAH"/>
              <w:keepNext w:val="0"/>
              <w:keepLines w:val="0"/>
              <w:widowControl w:val="0"/>
              <w:rPr>
                <w:highlight w:val="green"/>
                <w:lang w:eastAsia="ja-JP"/>
              </w:rPr>
            </w:pPr>
            <w:r w:rsidRPr="00646937">
              <w:rPr>
                <w:highlight w:val="gree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C5F0FE3" w14:textId="77777777" w:rsidR="00646937" w:rsidRPr="00646937" w:rsidRDefault="00646937" w:rsidP="00E46276">
            <w:pPr>
              <w:pStyle w:val="TAH"/>
              <w:keepNext w:val="0"/>
              <w:keepLines w:val="0"/>
              <w:widowControl w:val="0"/>
              <w:rPr>
                <w:highlight w:val="green"/>
                <w:lang w:eastAsia="ja-JP"/>
              </w:rPr>
            </w:pPr>
            <w:r w:rsidRPr="00646937">
              <w:rPr>
                <w:highlight w:val="green"/>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5F13C2E" w14:textId="77777777" w:rsidR="00646937" w:rsidRPr="00646937" w:rsidRDefault="00646937" w:rsidP="00E46276">
            <w:pPr>
              <w:pStyle w:val="TAH"/>
              <w:keepNext w:val="0"/>
              <w:keepLines w:val="0"/>
              <w:widowControl w:val="0"/>
              <w:rPr>
                <w:highlight w:val="green"/>
                <w:lang w:eastAsia="ja-JP"/>
              </w:rPr>
            </w:pPr>
            <w:r w:rsidRPr="00646937">
              <w:rPr>
                <w:highlight w:val="green"/>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29E537B" w14:textId="77777777" w:rsidR="00646937" w:rsidRPr="00646937" w:rsidRDefault="00646937" w:rsidP="00E46276">
            <w:pPr>
              <w:pStyle w:val="TAH"/>
              <w:keepNext w:val="0"/>
              <w:keepLines w:val="0"/>
              <w:widowControl w:val="0"/>
              <w:rPr>
                <w:highlight w:val="green"/>
                <w:lang w:eastAsia="ja-JP"/>
              </w:rPr>
            </w:pPr>
            <w:r w:rsidRPr="00646937">
              <w:rPr>
                <w:highlight w:val="green"/>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EF553F3" w14:textId="77777777" w:rsidR="00646937" w:rsidRPr="00646937" w:rsidRDefault="00646937" w:rsidP="00E46276">
            <w:pPr>
              <w:pStyle w:val="TAH"/>
              <w:keepNext w:val="0"/>
              <w:keepLines w:val="0"/>
              <w:widowControl w:val="0"/>
              <w:rPr>
                <w:highlight w:val="green"/>
                <w:lang w:eastAsia="ja-JP"/>
              </w:rPr>
            </w:pPr>
            <w:r w:rsidRPr="00646937">
              <w:rPr>
                <w:highlight w:val="green"/>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A268F3" w14:textId="77777777" w:rsidR="00646937" w:rsidRPr="00646937" w:rsidRDefault="00646937" w:rsidP="00E46276">
            <w:pPr>
              <w:pStyle w:val="TAH"/>
              <w:keepNext w:val="0"/>
              <w:keepLines w:val="0"/>
              <w:widowControl w:val="0"/>
              <w:rPr>
                <w:highlight w:val="green"/>
                <w:lang w:eastAsia="ja-JP"/>
              </w:rPr>
            </w:pPr>
            <w:r w:rsidRPr="00646937">
              <w:rPr>
                <w:highlight w:val="green"/>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5A0D352" w14:textId="77777777" w:rsidR="00646937" w:rsidRPr="00646937" w:rsidRDefault="00646937" w:rsidP="00E46276">
            <w:pPr>
              <w:pStyle w:val="TAH"/>
              <w:keepNext w:val="0"/>
              <w:keepLines w:val="0"/>
              <w:widowControl w:val="0"/>
              <w:rPr>
                <w:highlight w:val="green"/>
                <w:lang w:eastAsia="ja-JP"/>
              </w:rPr>
            </w:pPr>
            <w:r w:rsidRPr="00646937">
              <w:rPr>
                <w:highlight w:val="green"/>
                <w:lang w:eastAsia="ja-JP"/>
              </w:rPr>
              <w:t>Assigned Criticality</w:t>
            </w:r>
          </w:p>
        </w:tc>
      </w:tr>
      <w:tr w:rsidR="00646937" w:rsidRPr="00646937" w14:paraId="09ED9F0B" w14:textId="77777777" w:rsidTr="00E46276">
        <w:tc>
          <w:tcPr>
            <w:tcW w:w="2160" w:type="dxa"/>
            <w:tcBorders>
              <w:top w:val="single" w:sz="4" w:space="0" w:color="auto"/>
              <w:left w:val="single" w:sz="4" w:space="0" w:color="auto"/>
              <w:bottom w:val="single" w:sz="4" w:space="0" w:color="auto"/>
              <w:right w:val="single" w:sz="4" w:space="0" w:color="auto"/>
            </w:tcBorders>
          </w:tcPr>
          <w:p w14:paraId="231DAD4F"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8E6E7D"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31937E" w14:textId="77777777" w:rsidR="00646937" w:rsidRPr="00646937" w:rsidRDefault="00646937" w:rsidP="00E46276">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33F419B2"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68AA219" w14:textId="77777777" w:rsidR="00646937" w:rsidRPr="00646937" w:rsidRDefault="00646937" w:rsidP="00E46276">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F796A27"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EA4889"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reject</w:t>
            </w:r>
          </w:p>
        </w:tc>
      </w:tr>
      <w:tr w:rsidR="00646937" w:rsidRPr="00646937" w14:paraId="569E56A2" w14:textId="77777777" w:rsidTr="00E46276">
        <w:tc>
          <w:tcPr>
            <w:tcW w:w="2160" w:type="dxa"/>
            <w:tcBorders>
              <w:top w:val="single" w:sz="4" w:space="0" w:color="auto"/>
              <w:left w:val="single" w:sz="4" w:space="0" w:color="auto"/>
              <w:bottom w:val="single" w:sz="4" w:space="0" w:color="auto"/>
              <w:right w:val="single" w:sz="4" w:space="0" w:color="auto"/>
            </w:tcBorders>
          </w:tcPr>
          <w:p w14:paraId="7BFB126E"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 xml:space="preserve">NG-RAN node 1 UE </w:t>
            </w:r>
            <w:proofErr w:type="spellStart"/>
            <w:r w:rsidRPr="00646937">
              <w:rPr>
                <w:highlight w:val="green"/>
                <w:lang w:eastAsia="ja-JP"/>
              </w:rPr>
              <w:t>XnAP</w:t>
            </w:r>
            <w:proofErr w:type="spellEnd"/>
            <w:r w:rsidRPr="00646937">
              <w:rPr>
                <w:highlight w:val="green"/>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9FEF0F5"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6ECF87" w14:textId="77777777" w:rsidR="00646937" w:rsidRPr="00646937" w:rsidRDefault="00646937" w:rsidP="00E46276">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5A1C56CB"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 xml:space="preserve">NG-RAN node UE </w:t>
            </w:r>
            <w:proofErr w:type="spellStart"/>
            <w:r w:rsidRPr="00646937">
              <w:rPr>
                <w:highlight w:val="green"/>
                <w:lang w:eastAsia="ja-JP"/>
              </w:rPr>
              <w:t>XnAP</w:t>
            </w:r>
            <w:proofErr w:type="spellEnd"/>
            <w:r w:rsidRPr="00646937">
              <w:rPr>
                <w:highlight w:val="green"/>
                <w:lang w:eastAsia="ja-JP"/>
              </w:rPr>
              <w:t xml:space="preserve"> ID</w:t>
            </w:r>
            <w:r w:rsidRPr="00646937">
              <w:rPr>
                <w:highlight w:val="green"/>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C3A810B"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3B752790"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7B8B5E"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reject</w:t>
            </w:r>
          </w:p>
        </w:tc>
      </w:tr>
      <w:tr w:rsidR="00646937" w:rsidRPr="00646937" w14:paraId="60594D3E" w14:textId="77777777" w:rsidTr="00E46276">
        <w:tc>
          <w:tcPr>
            <w:tcW w:w="2160" w:type="dxa"/>
            <w:tcBorders>
              <w:top w:val="single" w:sz="4" w:space="0" w:color="auto"/>
              <w:left w:val="single" w:sz="4" w:space="0" w:color="auto"/>
              <w:bottom w:val="single" w:sz="4" w:space="0" w:color="auto"/>
              <w:right w:val="single" w:sz="4" w:space="0" w:color="auto"/>
            </w:tcBorders>
          </w:tcPr>
          <w:p w14:paraId="136E7B9E"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 xml:space="preserve">NG-RAN node 2 UE </w:t>
            </w:r>
            <w:proofErr w:type="spellStart"/>
            <w:r w:rsidRPr="00646937">
              <w:rPr>
                <w:highlight w:val="green"/>
                <w:lang w:eastAsia="ja-JP"/>
              </w:rPr>
              <w:t>XnAP</w:t>
            </w:r>
            <w:proofErr w:type="spellEnd"/>
            <w:r w:rsidRPr="00646937">
              <w:rPr>
                <w:highlight w:val="green"/>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0890C0E"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A03CA4" w14:textId="77777777" w:rsidR="00646937" w:rsidRPr="00646937" w:rsidRDefault="00646937" w:rsidP="00E46276">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2434B53"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 xml:space="preserve">NG-RAN node UE </w:t>
            </w:r>
            <w:proofErr w:type="spellStart"/>
            <w:r w:rsidRPr="00646937">
              <w:rPr>
                <w:highlight w:val="green"/>
                <w:lang w:eastAsia="ja-JP"/>
              </w:rPr>
              <w:t>XnAP</w:t>
            </w:r>
            <w:proofErr w:type="spellEnd"/>
            <w:r w:rsidRPr="00646937">
              <w:rPr>
                <w:highlight w:val="green"/>
                <w:lang w:eastAsia="ja-JP"/>
              </w:rPr>
              <w:t xml:space="preserve"> ID</w:t>
            </w:r>
            <w:r w:rsidRPr="00646937">
              <w:rPr>
                <w:highlight w:val="green"/>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AAD90A3"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5F927CC1"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C8D328"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reject</w:t>
            </w:r>
          </w:p>
        </w:tc>
      </w:tr>
      <w:tr w:rsidR="00646937" w:rsidRPr="00646937" w14:paraId="1654EA51" w14:textId="77777777" w:rsidTr="00E46276">
        <w:tc>
          <w:tcPr>
            <w:tcW w:w="2160" w:type="dxa"/>
            <w:tcBorders>
              <w:top w:val="single" w:sz="4" w:space="0" w:color="auto"/>
              <w:left w:val="single" w:sz="4" w:space="0" w:color="auto"/>
              <w:bottom w:val="single" w:sz="4" w:space="0" w:color="auto"/>
              <w:right w:val="single" w:sz="4" w:space="0" w:color="auto"/>
            </w:tcBorders>
          </w:tcPr>
          <w:p w14:paraId="5CF527B3" w14:textId="77777777" w:rsidR="00646937" w:rsidRPr="00646937" w:rsidRDefault="00646937" w:rsidP="00E46276">
            <w:pPr>
              <w:pStyle w:val="TAL"/>
              <w:keepNext w:val="0"/>
              <w:keepLines w:val="0"/>
              <w:widowControl w:val="0"/>
              <w:rPr>
                <w:rFonts w:eastAsia="Times New Roman"/>
                <w:b/>
                <w:bCs/>
                <w:highlight w:val="green"/>
                <w:lang w:eastAsia="zh-CN"/>
              </w:rPr>
            </w:pPr>
            <w:r w:rsidRPr="00646937">
              <w:rPr>
                <w:b/>
                <w:bCs/>
                <w:highlight w:val="green"/>
                <w:lang w:eastAsia="ja-JP"/>
              </w:rPr>
              <w:t>LTM Configurations to Modify List</w:t>
            </w:r>
          </w:p>
        </w:tc>
        <w:tc>
          <w:tcPr>
            <w:tcW w:w="1080" w:type="dxa"/>
            <w:tcBorders>
              <w:top w:val="single" w:sz="4" w:space="0" w:color="auto"/>
              <w:left w:val="single" w:sz="4" w:space="0" w:color="auto"/>
              <w:bottom w:val="single" w:sz="4" w:space="0" w:color="auto"/>
              <w:right w:val="single" w:sz="4" w:space="0" w:color="auto"/>
            </w:tcBorders>
          </w:tcPr>
          <w:p w14:paraId="4400F89C" w14:textId="77777777" w:rsidR="00646937" w:rsidRPr="00646937" w:rsidRDefault="00646937" w:rsidP="00E46276">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44E58CD" w14:textId="77777777" w:rsidR="00646937" w:rsidRPr="00646937" w:rsidRDefault="00646937" w:rsidP="00E46276">
            <w:pPr>
              <w:pStyle w:val="TAL"/>
              <w:keepNext w:val="0"/>
              <w:keepLines w:val="0"/>
              <w:widowControl w:val="0"/>
              <w:rPr>
                <w:highlight w:val="green"/>
                <w:lang w:eastAsia="ja-JP"/>
              </w:rPr>
            </w:pPr>
            <w:r w:rsidRPr="00646937">
              <w:rPr>
                <w:i/>
                <w:iCs/>
                <w:highlight w:val="green"/>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CB1B265" w14:textId="77777777" w:rsidR="00646937" w:rsidRPr="00646937" w:rsidRDefault="00646937" w:rsidP="00E46276">
            <w:pPr>
              <w:pStyle w:val="TAL"/>
              <w:keepNext w:val="0"/>
              <w:keepLines w:val="0"/>
              <w:widowControl w:val="0"/>
              <w:rPr>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4815CB8B" w14:textId="77777777" w:rsidR="00646937" w:rsidRPr="00646937" w:rsidRDefault="00646937" w:rsidP="00E46276">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072E8145" w14:textId="77777777" w:rsidR="00646937" w:rsidRPr="00646937" w:rsidRDefault="00646937" w:rsidP="00E46276">
            <w:pPr>
              <w:pStyle w:val="TAC"/>
              <w:keepNext w:val="0"/>
              <w:keepLines w:val="0"/>
              <w:widowControl w:val="0"/>
              <w:rPr>
                <w:rFonts w:cs="Arial"/>
                <w:szCs w:val="18"/>
                <w:highlight w:val="green"/>
              </w:rPr>
            </w:pPr>
            <w:r w:rsidRPr="00646937">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21EB84"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reject</w:t>
            </w:r>
          </w:p>
        </w:tc>
      </w:tr>
      <w:tr w:rsidR="00646937" w:rsidRPr="00646937" w14:paraId="042D90F3" w14:textId="77777777" w:rsidTr="00E46276">
        <w:tc>
          <w:tcPr>
            <w:tcW w:w="2160" w:type="dxa"/>
            <w:tcBorders>
              <w:top w:val="single" w:sz="4" w:space="0" w:color="auto"/>
              <w:left w:val="single" w:sz="4" w:space="0" w:color="auto"/>
              <w:bottom w:val="single" w:sz="4" w:space="0" w:color="auto"/>
              <w:right w:val="single" w:sz="4" w:space="0" w:color="auto"/>
            </w:tcBorders>
          </w:tcPr>
          <w:p w14:paraId="52ADE437" w14:textId="77777777" w:rsidR="00646937" w:rsidRPr="00646937" w:rsidRDefault="00646937" w:rsidP="00E46276">
            <w:pPr>
              <w:pStyle w:val="TAL"/>
              <w:keepNext w:val="0"/>
              <w:keepLines w:val="0"/>
              <w:widowControl w:val="0"/>
              <w:overflowPunct w:val="0"/>
              <w:autoSpaceDE w:val="0"/>
              <w:autoSpaceDN w:val="0"/>
              <w:adjustRightInd w:val="0"/>
              <w:ind w:leftChars="50" w:left="100"/>
              <w:textAlignment w:val="baseline"/>
              <w:rPr>
                <w:b/>
                <w:bCs/>
                <w:highlight w:val="green"/>
                <w:lang w:eastAsia="ja-JP"/>
              </w:rPr>
            </w:pPr>
            <w:r w:rsidRPr="00646937">
              <w:rPr>
                <w:rFonts w:cs="Arial"/>
                <w:b/>
                <w:bCs/>
                <w:iCs/>
                <w:szCs w:val="18"/>
                <w:highlight w:val="green"/>
                <w:lang w:eastAsia="ja-JP"/>
              </w:rPr>
              <w:t>&gt;LTM Configurations to Modify Item</w:t>
            </w:r>
          </w:p>
        </w:tc>
        <w:tc>
          <w:tcPr>
            <w:tcW w:w="1080" w:type="dxa"/>
            <w:tcBorders>
              <w:top w:val="single" w:sz="4" w:space="0" w:color="auto"/>
              <w:left w:val="single" w:sz="4" w:space="0" w:color="auto"/>
              <w:bottom w:val="single" w:sz="4" w:space="0" w:color="auto"/>
              <w:right w:val="single" w:sz="4" w:space="0" w:color="auto"/>
            </w:tcBorders>
          </w:tcPr>
          <w:p w14:paraId="7418F40F" w14:textId="77777777" w:rsidR="00646937" w:rsidRPr="00646937" w:rsidRDefault="00646937" w:rsidP="00E46276">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C57DABB" w14:textId="77777777" w:rsidR="00646937" w:rsidRPr="00646937" w:rsidRDefault="00646937" w:rsidP="00E46276">
            <w:pPr>
              <w:pStyle w:val="TAL"/>
              <w:keepNext w:val="0"/>
              <w:keepLines w:val="0"/>
              <w:widowControl w:val="0"/>
              <w:rPr>
                <w:i/>
                <w:iCs/>
                <w:highlight w:val="green"/>
                <w:lang w:eastAsia="ja-JP"/>
              </w:rPr>
            </w:pPr>
            <w:r w:rsidRPr="00646937">
              <w:rPr>
                <w:bCs/>
                <w:i/>
                <w:szCs w:val="18"/>
                <w:highlight w:val="green"/>
                <w:lang w:eastAsia="ja-JP"/>
              </w:rPr>
              <w:t>1.. &lt;</w:t>
            </w:r>
            <w:proofErr w:type="spellStart"/>
            <w:r w:rsidRPr="00646937">
              <w:rPr>
                <w:bCs/>
                <w:i/>
                <w:szCs w:val="18"/>
                <w:highlight w:val="green"/>
                <w:lang w:eastAsia="ja-JP"/>
              </w:rPr>
              <w:t>maxnoof</w:t>
            </w:r>
            <w:r w:rsidRPr="00646937">
              <w:rPr>
                <w:i/>
                <w:highlight w:val="green"/>
              </w:rPr>
              <w:t>LTMCells</w:t>
            </w:r>
            <w:proofErr w:type="spellEnd"/>
            <w:r w:rsidRPr="00646937">
              <w:rPr>
                <w:bCs/>
                <w:i/>
                <w:szCs w:val="18"/>
                <w:highlight w:val="green"/>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6F3EBB" w14:textId="77777777" w:rsidR="00646937" w:rsidRPr="00646937" w:rsidRDefault="00646937" w:rsidP="00E46276">
            <w:pPr>
              <w:pStyle w:val="TAL"/>
              <w:keepNext w:val="0"/>
              <w:keepLines w:val="0"/>
              <w:widowControl w:val="0"/>
              <w:rPr>
                <w:highlight w:val="green"/>
                <w:lang w:eastAsia="ja-JP"/>
              </w:rPr>
            </w:pPr>
          </w:p>
        </w:tc>
        <w:tc>
          <w:tcPr>
            <w:tcW w:w="1728" w:type="dxa"/>
            <w:tcBorders>
              <w:top w:val="single" w:sz="4" w:space="0" w:color="auto"/>
              <w:left w:val="single" w:sz="4" w:space="0" w:color="auto"/>
              <w:bottom w:val="single" w:sz="4" w:space="0" w:color="auto"/>
              <w:right w:val="single" w:sz="4" w:space="0" w:color="auto"/>
            </w:tcBorders>
          </w:tcPr>
          <w:p w14:paraId="33C65D15" w14:textId="77777777" w:rsidR="00646937" w:rsidRPr="00646937" w:rsidRDefault="00646937" w:rsidP="00E46276">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5BEDBD9A" w14:textId="77777777" w:rsidR="00646937" w:rsidRPr="00646937" w:rsidRDefault="00646937" w:rsidP="00E46276">
            <w:pPr>
              <w:pStyle w:val="TAC"/>
              <w:keepNext w:val="0"/>
              <w:keepLines w:val="0"/>
              <w:widowControl w:val="0"/>
              <w:rPr>
                <w:highlight w:val="green"/>
                <w:lang w:eastAsia="ja-JP"/>
              </w:rPr>
            </w:pPr>
            <w:r w:rsidRPr="00646937">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8FA804" w14:textId="77777777" w:rsidR="00646937" w:rsidRPr="00646937" w:rsidRDefault="00646937" w:rsidP="00E46276">
            <w:pPr>
              <w:pStyle w:val="TAC"/>
              <w:keepNext w:val="0"/>
              <w:keepLines w:val="0"/>
              <w:widowControl w:val="0"/>
              <w:rPr>
                <w:highlight w:val="green"/>
                <w:lang w:eastAsia="ja-JP"/>
              </w:rPr>
            </w:pPr>
          </w:p>
        </w:tc>
      </w:tr>
      <w:tr w:rsidR="00646937" w:rsidRPr="00646937" w14:paraId="2C22E5B1" w14:textId="77777777" w:rsidTr="00E46276">
        <w:tc>
          <w:tcPr>
            <w:tcW w:w="2160" w:type="dxa"/>
            <w:tcBorders>
              <w:top w:val="single" w:sz="4" w:space="0" w:color="auto"/>
              <w:left w:val="single" w:sz="4" w:space="0" w:color="auto"/>
              <w:bottom w:val="single" w:sz="4" w:space="0" w:color="auto"/>
              <w:right w:val="single" w:sz="4" w:space="0" w:color="auto"/>
            </w:tcBorders>
          </w:tcPr>
          <w:p w14:paraId="631E788A" w14:textId="77777777" w:rsidR="00646937" w:rsidRPr="00646937" w:rsidRDefault="00646937" w:rsidP="00E46276">
            <w:pPr>
              <w:pStyle w:val="TAL"/>
              <w:keepNext w:val="0"/>
              <w:keepLines w:val="0"/>
              <w:widowControl w:val="0"/>
              <w:overflowPunct w:val="0"/>
              <w:autoSpaceDE w:val="0"/>
              <w:autoSpaceDN w:val="0"/>
              <w:adjustRightInd w:val="0"/>
              <w:ind w:left="227"/>
              <w:textAlignment w:val="baseline"/>
              <w:rPr>
                <w:rFonts w:eastAsia="SimSun" w:cs="Arial"/>
                <w:bCs/>
                <w:iCs/>
                <w:szCs w:val="18"/>
                <w:highlight w:val="green"/>
                <w:lang w:eastAsia="ja-JP"/>
              </w:rPr>
            </w:pPr>
            <w:bookmarkStart w:id="12" w:name="_MCCTEMPBM_CRPT75870605___2"/>
            <w:r w:rsidRPr="00646937">
              <w:rPr>
                <w:rFonts w:eastAsia="SimSun" w:cs="Arial"/>
                <w:bCs/>
                <w:iCs/>
                <w:szCs w:val="18"/>
                <w:highlight w:val="green"/>
                <w:lang w:eastAsia="ja-JP"/>
              </w:rPr>
              <w:t>&gt;&gt;Candidate Cell ID</w:t>
            </w:r>
            <w:bookmarkEnd w:id="12"/>
          </w:p>
        </w:tc>
        <w:tc>
          <w:tcPr>
            <w:tcW w:w="1080" w:type="dxa"/>
            <w:tcBorders>
              <w:top w:val="single" w:sz="4" w:space="0" w:color="auto"/>
              <w:left w:val="single" w:sz="4" w:space="0" w:color="auto"/>
              <w:bottom w:val="single" w:sz="4" w:space="0" w:color="auto"/>
              <w:right w:val="single" w:sz="4" w:space="0" w:color="auto"/>
            </w:tcBorders>
          </w:tcPr>
          <w:p w14:paraId="2303442A"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5AC6AA"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8844591" w14:textId="77777777" w:rsidR="00646937" w:rsidRPr="00646937" w:rsidRDefault="00646937" w:rsidP="00E46276">
            <w:pPr>
              <w:pStyle w:val="TAL"/>
              <w:keepNext w:val="0"/>
              <w:keepLines w:val="0"/>
              <w:widowControl w:val="0"/>
              <w:rPr>
                <w:highlight w:val="green"/>
                <w:lang w:eastAsia="ja-JP"/>
              </w:rPr>
            </w:pPr>
            <w:r w:rsidRPr="00646937">
              <w:rPr>
                <w:highlight w:val="green"/>
                <w:lang w:eastAsia="ja-JP"/>
              </w:rPr>
              <w:t>NR CGI</w:t>
            </w:r>
          </w:p>
          <w:p w14:paraId="356DB567" w14:textId="77777777" w:rsidR="00646937" w:rsidRPr="00646937" w:rsidRDefault="00646937" w:rsidP="00E46276">
            <w:pPr>
              <w:pStyle w:val="TAL"/>
              <w:keepNext w:val="0"/>
              <w:keepLines w:val="0"/>
              <w:widowControl w:val="0"/>
              <w:ind w:left="-3"/>
              <w:rPr>
                <w:highlight w:val="green"/>
                <w:lang w:eastAsia="ja-JP"/>
              </w:rPr>
            </w:pPr>
            <w:r w:rsidRPr="00646937">
              <w:rPr>
                <w:highlight w:val="green"/>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CD4EF35"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1FE9A656"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F022A"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p>
        </w:tc>
      </w:tr>
      <w:tr w:rsidR="00646937" w:rsidRPr="00646937" w14:paraId="12D6295C" w14:textId="77777777" w:rsidTr="00E46276">
        <w:tc>
          <w:tcPr>
            <w:tcW w:w="2160" w:type="dxa"/>
            <w:tcBorders>
              <w:top w:val="single" w:sz="4" w:space="0" w:color="auto"/>
              <w:left w:val="single" w:sz="4" w:space="0" w:color="auto"/>
              <w:bottom w:val="single" w:sz="4" w:space="0" w:color="auto"/>
              <w:right w:val="single" w:sz="4" w:space="0" w:color="auto"/>
            </w:tcBorders>
          </w:tcPr>
          <w:p w14:paraId="51D2885F" w14:textId="77777777" w:rsidR="00646937" w:rsidRPr="00646937" w:rsidRDefault="00646937" w:rsidP="00E46276">
            <w:pPr>
              <w:pStyle w:val="TAL"/>
              <w:keepNext w:val="0"/>
              <w:keepLines w:val="0"/>
              <w:widowControl w:val="0"/>
              <w:overflowPunct w:val="0"/>
              <w:autoSpaceDE w:val="0"/>
              <w:autoSpaceDN w:val="0"/>
              <w:adjustRightInd w:val="0"/>
              <w:ind w:left="227"/>
              <w:textAlignment w:val="baseline"/>
              <w:rPr>
                <w:rFonts w:eastAsia="SimSun" w:cs="Arial"/>
                <w:bCs/>
                <w:iCs/>
                <w:szCs w:val="18"/>
                <w:highlight w:val="green"/>
                <w:lang w:eastAsia="ja-JP"/>
              </w:rPr>
            </w:pPr>
            <w:r w:rsidRPr="00646937">
              <w:rPr>
                <w:rFonts w:eastAsia="SimSun" w:cs="Arial"/>
                <w:bCs/>
                <w:iCs/>
                <w:szCs w:val="18"/>
                <w:highlight w:val="green"/>
                <w:lang w:eastAsia="ja-JP"/>
              </w:rPr>
              <w:t>&gt;&gt;Early Sync Configuration</w:t>
            </w:r>
          </w:p>
        </w:tc>
        <w:tc>
          <w:tcPr>
            <w:tcW w:w="1080" w:type="dxa"/>
            <w:tcBorders>
              <w:top w:val="single" w:sz="4" w:space="0" w:color="auto"/>
              <w:left w:val="single" w:sz="4" w:space="0" w:color="auto"/>
              <w:bottom w:val="single" w:sz="4" w:space="0" w:color="auto"/>
              <w:right w:val="single" w:sz="4" w:space="0" w:color="auto"/>
            </w:tcBorders>
          </w:tcPr>
          <w:p w14:paraId="14C692E2"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FDB0EF"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3F798994" w14:textId="77777777" w:rsidR="00646937" w:rsidRPr="00646937" w:rsidRDefault="00646937" w:rsidP="00E46276">
            <w:pPr>
              <w:pStyle w:val="TAL"/>
              <w:keepNext w:val="0"/>
              <w:keepLines w:val="0"/>
              <w:widowControl w:val="0"/>
              <w:ind w:left="-3"/>
              <w:rPr>
                <w:highlight w:val="green"/>
                <w:lang w:eastAsia="ja-JP"/>
              </w:rPr>
            </w:pPr>
            <w:r w:rsidRPr="00646937">
              <w:rPr>
                <w:highlight w:val="green"/>
                <w:lang w:eastAsia="ja-JP"/>
              </w:rPr>
              <w:t>9.2.3.</w:t>
            </w:r>
            <w:r w:rsidRPr="00646937">
              <w:rPr>
                <w:rFonts w:hint="eastAsia"/>
                <w:highlight w:val="green"/>
                <w:lang w:eastAsia="ja-JP"/>
              </w:rPr>
              <w:t>218</w:t>
            </w:r>
          </w:p>
        </w:tc>
        <w:tc>
          <w:tcPr>
            <w:tcW w:w="1728" w:type="dxa"/>
            <w:tcBorders>
              <w:top w:val="single" w:sz="4" w:space="0" w:color="auto"/>
              <w:left w:val="single" w:sz="4" w:space="0" w:color="auto"/>
              <w:bottom w:val="single" w:sz="4" w:space="0" w:color="auto"/>
              <w:right w:val="single" w:sz="4" w:space="0" w:color="auto"/>
            </w:tcBorders>
          </w:tcPr>
          <w:p w14:paraId="349FDAEB"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39E2F47"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8A2B1"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p>
        </w:tc>
      </w:tr>
      <w:tr w:rsidR="00646937" w:rsidRPr="00646937" w14:paraId="49118239" w14:textId="77777777" w:rsidTr="00E46276">
        <w:tc>
          <w:tcPr>
            <w:tcW w:w="2160" w:type="dxa"/>
            <w:tcBorders>
              <w:top w:val="single" w:sz="4" w:space="0" w:color="auto"/>
              <w:left w:val="single" w:sz="4" w:space="0" w:color="auto"/>
              <w:bottom w:val="single" w:sz="4" w:space="0" w:color="auto"/>
              <w:right w:val="single" w:sz="4" w:space="0" w:color="auto"/>
            </w:tcBorders>
          </w:tcPr>
          <w:p w14:paraId="3CFD65B8" w14:textId="77777777" w:rsidR="00646937" w:rsidRPr="00646937" w:rsidRDefault="00646937" w:rsidP="00E46276">
            <w:pPr>
              <w:pStyle w:val="TAL"/>
              <w:keepNext w:val="0"/>
              <w:keepLines w:val="0"/>
              <w:widowControl w:val="0"/>
              <w:overflowPunct w:val="0"/>
              <w:autoSpaceDE w:val="0"/>
              <w:autoSpaceDN w:val="0"/>
              <w:adjustRightInd w:val="0"/>
              <w:ind w:left="227"/>
              <w:textAlignment w:val="baseline"/>
              <w:rPr>
                <w:rFonts w:eastAsia="SimSun" w:cs="Arial"/>
                <w:bCs/>
                <w:iCs/>
                <w:szCs w:val="18"/>
                <w:highlight w:val="green"/>
                <w:lang w:eastAsia="ja-JP"/>
              </w:rPr>
            </w:pPr>
            <w:r w:rsidRPr="00646937">
              <w:rPr>
                <w:rFonts w:eastAsia="SimSun" w:cs="Arial"/>
                <w:bCs/>
                <w:iCs/>
                <w:szCs w:val="18"/>
                <w:highlight w:val="green"/>
                <w:lang w:eastAsia="ja-JP"/>
              </w:rPr>
              <w:t xml:space="preserve">&gt;&gt;LTM CFRA Resource </w:t>
            </w:r>
            <w:r w:rsidRPr="00646937">
              <w:rPr>
                <w:rFonts w:eastAsia="SimSun" w:cs="Arial"/>
                <w:bCs/>
                <w:iCs/>
                <w:szCs w:val="18"/>
                <w:highlight w:val="green"/>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0341FA1"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AAE50E2"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1C61CF70" w14:textId="77777777" w:rsidR="00646937" w:rsidRPr="00646937" w:rsidRDefault="00646937" w:rsidP="00E46276">
            <w:pPr>
              <w:pStyle w:val="TAL"/>
              <w:keepNext w:val="0"/>
              <w:keepLines w:val="0"/>
              <w:widowControl w:val="0"/>
              <w:ind w:left="-3" w:firstLine="3"/>
              <w:rPr>
                <w:highlight w:val="green"/>
                <w:lang w:eastAsia="ja-JP"/>
              </w:rPr>
            </w:pPr>
            <w:r w:rsidRPr="00646937">
              <w:rPr>
                <w:highlight w:val="green"/>
                <w:lang w:eastAsia="ja-JP"/>
              </w:rPr>
              <w:t>9.2.3.</w:t>
            </w:r>
            <w:r w:rsidRPr="00646937">
              <w:rPr>
                <w:rFonts w:hint="eastAsia"/>
                <w:highlight w:val="green"/>
                <w:lang w:eastAsia="ja-JP"/>
              </w:rPr>
              <w:t>232</w:t>
            </w:r>
          </w:p>
        </w:tc>
        <w:tc>
          <w:tcPr>
            <w:tcW w:w="1728" w:type="dxa"/>
            <w:tcBorders>
              <w:top w:val="single" w:sz="4" w:space="0" w:color="auto"/>
              <w:left w:val="single" w:sz="4" w:space="0" w:color="auto"/>
              <w:bottom w:val="single" w:sz="4" w:space="0" w:color="auto"/>
              <w:right w:val="single" w:sz="4" w:space="0" w:color="auto"/>
            </w:tcBorders>
          </w:tcPr>
          <w:p w14:paraId="6F5FAD4A"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4487D32A"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CBFA9"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p>
        </w:tc>
      </w:tr>
      <w:tr w:rsidR="00646937" w:rsidRPr="00646937" w14:paraId="535B0512" w14:textId="77777777" w:rsidTr="00E46276">
        <w:tc>
          <w:tcPr>
            <w:tcW w:w="2160" w:type="dxa"/>
            <w:tcBorders>
              <w:top w:val="single" w:sz="4" w:space="0" w:color="auto"/>
              <w:left w:val="single" w:sz="4" w:space="0" w:color="auto"/>
              <w:bottom w:val="single" w:sz="4" w:space="0" w:color="auto"/>
              <w:right w:val="single" w:sz="4" w:space="0" w:color="auto"/>
            </w:tcBorders>
          </w:tcPr>
          <w:p w14:paraId="3FBD97A7" w14:textId="77777777" w:rsidR="00646937" w:rsidRPr="00646937" w:rsidRDefault="00646937" w:rsidP="00E46276">
            <w:pPr>
              <w:pStyle w:val="TAL"/>
              <w:keepNext w:val="0"/>
              <w:keepLines w:val="0"/>
              <w:widowControl w:val="0"/>
              <w:overflowPunct w:val="0"/>
              <w:autoSpaceDE w:val="0"/>
              <w:autoSpaceDN w:val="0"/>
              <w:adjustRightInd w:val="0"/>
              <w:ind w:left="227"/>
              <w:textAlignment w:val="baseline"/>
              <w:rPr>
                <w:rFonts w:eastAsia="SimSun" w:cs="Arial"/>
                <w:bCs/>
                <w:iCs/>
                <w:szCs w:val="18"/>
                <w:highlight w:val="green"/>
                <w:lang w:eastAsia="ja-JP"/>
              </w:rPr>
            </w:pPr>
            <w:bookmarkStart w:id="13" w:name="_MCCTEMPBM_CRPT75870048___2"/>
            <w:r w:rsidRPr="00646937">
              <w:rPr>
                <w:rFonts w:eastAsia="SimSun" w:cs="Arial"/>
                <w:bCs/>
                <w:iCs/>
                <w:szCs w:val="18"/>
                <w:highlight w:val="green"/>
                <w:lang w:eastAsia="ja-JP"/>
              </w:rPr>
              <w:t>&gt;&gt;CSI-RS Resource Configuration for L1 Measurements</w:t>
            </w:r>
            <w:bookmarkEnd w:id="13"/>
          </w:p>
        </w:tc>
        <w:tc>
          <w:tcPr>
            <w:tcW w:w="1080" w:type="dxa"/>
            <w:tcBorders>
              <w:top w:val="single" w:sz="4" w:space="0" w:color="auto"/>
              <w:left w:val="single" w:sz="4" w:space="0" w:color="auto"/>
              <w:bottom w:val="single" w:sz="4" w:space="0" w:color="auto"/>
              <w:right w:val="single" w:sz="4" w:space="0" w:color="auto"/>
            </w:tcBorders>
          </w:tcPr>
          <w:p w14:paraId="676FBE6D"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E956DB"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6B5E1AE" w14:textId="77777777" w:rsidR="00646937" w:rsidRPr="00646937" w:rsidRDefault="00646937" w:rsidP="00E46276">
            <w:pPr>
              <w:pStyle w:val="TAL"/>
              <w:keepNext w:val="0"/>
              <w:keepLines w:val="0"/>
              <w:widowControl w:val="0"/>
              <w:ind w:hanging="3"/>
              <w:rPr>
                <w:highlight w:val="green"/>
                <w:lang w:eastAsia="ja-JP"/>
              </w:rPr>
            </w:pPr>
            <w:r w:rsidRPr="00646937">
              <w:rPr>
                <w:highlight w:val="green"/>
              </w:rPr>
              <w:t>CSI-RS Resource Configuration</w:t>
            </w:r>
          </w:p>
          <w:p w14:paraId="4A9FAD0C" w14:textId="77777777" w:rsidR="00646937" w:rsidRPr="00646937" w:rsidRDefault="00646937" w:rsidP="00E46276">
            <w:pPr>
              <w:pStyle w:val="TAL"/>
              <w:keepNext w:val="0"/>
              <w:keepLines w:val="0"/>
              <w:widowControl w:val="0"/>
              <w:ind w:hanging="3"/>
              <w:rPr>
                <w:highlight w:val="green"/>
                <w:lang w:eastAsia="ja-JP"/>
              </w:rPr>
            </w:pPr>
            <w:r w:rsidRPr="00646937">
              <w:rPr>
                <w:highlight w:val="green"/>
                <w:lang w:eastAsia="ja-JP"/>
              </w:rPr>
              <w:t>9.2.3.</w:t>
            </w:r>
            <w:r w:rsidRPr="00646937">
              <w:rPr>
                <w:rFonts w:hint="eastAsia"/>
                <w:highlight w:val="green"/>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6ABE8138"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297035B6"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C93DF7" w14:textId="77777777" w:rsidR="00646937" w:rsidRPr="00646937" w:rsidRDefault="00646937" w:rsidP="00E46276">
            <w:pPr>
              <w:pStyle w:val="TAC"/>
              <w:keepNext w:val="0"/>
              <w:keepLines w:val="0"/>
              <w:widowControl w:val="0"/>
              <w:ind w:left="227"/>
              <w:rPr>
                <w:rFonts w:eastAsia="SimSun" w:cs="Arial"/>
                <w:bCs/>
                <w:iCs/>
                <w:szCs w:val="18"/>
                <w:highlight w:val="green"/>
                <w:lang w:eastAsia="ja-JP"/>
              </w:rPr>
            </w:pPr>
          </w:p>
        </w:tc>
      </w:tr>
      <w:tr w:rsidR="00646937" w14:paraId="58114075" w14:textId="77777777" w:rsidTr="00E46276">
        <w:tc>
          <w:tcPr>
            <w:tcW w:w="2160" w:type="dxa"/>
            <w:tcBorders>
              <w:top w:val="single" w:sz="4" w:space="0" w:color="auto"/>
              <w:left w:val="single" w:sz="4" w:space="0" w:color="auto"/>
              <w:bottom w:val="single" w:sz="4" w:space="0" w:color="auto"/>
              <w:right w:val="single" w:sz="4" w:space="0" w:color="auto"/>
            </w:tcBorders>
          </w:tcPr>
          <w:p w14:paraId="65DE634C" w14:textId="77777777" w:rsidR="00646937" w:rsidRPr="00646937" w:rsidRDefault="00646937" w:rsidP="00E46276">
            <w:pPr>
              <w:pStyle w:val="TAL"/>
              <w:keepNext w:val="0"/>
              <w:keepLines w:val="0"/>
              <w:widowControl w:val="0"/>
              <w:overflowPunct w:val="0"/>
              <w:autoSpaceDE w:val="0"/>
              <w:autoSpaceDN w:val="0"/>
              <w:adjustRightInd w:val="0"/>
              <w:ind w:left="227"/>
              <w:textAlignment w:val="baseline"/>
              <w:rPr>
                <w:rFonts w:eastAsia="SimSun" w:cs="Arial"/>
                <w:bCs/>
                <w:iCs/>
                <w:szCs w:val="18"/>
                <w:highlight w:val="green"/>
                <w:lang w:eastAsia="ja-JP"/>
              </w:rPr>
            </w:pPr>
            <w:bookmarkStart w:id="14" w:name="_MCCTEMPBM_CRPT75870049___2"/>
            <w:r w:rsidRPr="00646937">
              <w:rPr>
                <w:rFonts w:eastAsia="SimSun" w:cs="Arial"/>
                <w:bCs/>
                <w:iCs/>
                <w:szCs w:val="18"/>
                <w:highlight w:val="green"/>
                <w:lang w:eastAsia="ja-JP"/>
              </w:rPr>
              <w:t>&gt;&gt;CSI-RS Resource Configuration for Early CSI Acquisition</w:t>
            </w:r>
            <w:bookmarkEnd w:id="14"/>
          </w:p>
        </w:tc>
        <w:tc>
          <w:tcPr>
            <w:tcW w:w="1080" w:type="dxa"/>
            <w:tcBorders>
              <w:top w:val="single" w:sz="4" w:space="0" w:color="auto"/>
              <w:left w:val="single" w:sz="4" w:space="0" w:color="auto"/>
              <w:bottom w:val="single" w:sz="4" w:space="0" w:color="auto"/>
              <w:right w:val="single" w:sz="4" w:space="0" w:color="auto"/>
            </w:tcBorders>
          </w:tcPr>
          <w:p w14:paraId="1F9439B2"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r w:rsidRPr="00646937">
              <w:rPr>
                <w:rFonts w:eastAsia="SimSun" w:cs="Arial"/>
                <w:bCs/>
                <w:iCs/>
                <w:szCs w:val="18"/>
                <w:highlight w:val="gree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762866"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13F89684" w14:textId="77777777" w:rsidR="00646937" w:rsidRPr="00646937" w:rsidRDefault="00646937" w:rsidP="00E46276">
            <w:pPr>
              <w:pStyle w:val="TAL"/>
              <w:keepNext w:val="0"/>
              <w:keepLines w:val="0"/>
              <w:widowControl w:val="0"/>
              <w:ind w:left="-3" w:firstLine="3"/>
              <w:rPr>
                <w:highlight w:val="green"/>
                <w:lang w:eastAsia="ja-JP"/>
              </w:rPr>
            </w:pPr>
            <w:r w:rsidRPr="00646937">
              <w:rPr>
                <w:highlight w:val="green"/>
              </w:rPr>
              <w:t>CSI-RS Resource Configuration</w:t>
            </w:r>
          </w:p>
          <w:p w14:paraId="42B3080A" w14:textId="77777777" w:rsidR="00646937" w:rsidRPr="00646937" w:rsidRDefault="00646937" w:rsidP="00E46276">
            <w:pPr>
              <w:pStyle w:val="TAL"/>
              <w:keepNext w:val="0"/>
              <w:keepLines w:val="0"/>
              <w:widowControl w:val="0"/>
              <w:ind w:left="-3" w:firstLine="3"/>
              <w:rPr>
                <w:highlight w:val="green"/>
                <w:lang w:eastAsia="ja-JP"/>
              </w:rPr>
            </w:pPr>
            <w:r w:rsidRPr="00646937">
              <w:rPr>
                <w:highlight w:val="green"/>
                <w:lang w:eastAsia="ja-JP"/>
              </w:rPr>
              <w:t>9.2.3.</w:t>
            </w:r>
            <w:r w:rsidRPr="00646937">
              <w:rPr>
                <w:rFonts w:hint="eastAsia"/>
                <w:highlight w:val="green"/>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69484969" w14:textId="77777777" w:rsidR="00646937" w:rsidRPr="00646937" w:rsidRDefault="00646937" w:rsidP="00E46276">
            <w:pPr>
              <w:pStyle w:val="TAL"/>
              <w:keepNext w:val="0"/>
              <w:keepLines w:val="0"/>
              <w:widowControl w:val="0"/>
              <w:ind w:left="227"/>
              <w:rPr>
                <w:rFonts w:eastAsia="SimSun" w:cs="Arial"/>
                <w:bCs/>
                <w:iCs/>
                <w:szCs w:val="18"/>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153542EC" w14:textId="77777777" w:rsidR="00646937" w:rsidRPr="009254E8" w:rsidRDefault="00646937" w:rsidP="00E46276">
            <w:pPr>
              <w:pStyle w:val="TAC"/>
              <w:keepNext w:val="0"/>
              <w:keepLines w:val="0"/>
              <w:widowControl w:val="0"/>
              <w:ind w:left="227"/>
              <w:rPr>
                <w:rFonts w:eastAsia="SimSun" w:cs="Arial"/>
                <w:bCs/>
                <w:iCs/>
                <w:szCs w:val="18"/>
                <w:lang w:eastAsia="ja-JP"/>
              </w:rPr>
            </w:pPr>
            <w:r w:rsidRPr="00646937">
              <w:rPr>
                <w:rFonts w:eastAsia="SimSun" w:cs="Arial"/>
                <w:bCs/>
                <w:iCs/>
                <w:szCs w:val="18"/>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5224A" w14:textId="77777777" w:rsidR="00646937" w:rsidRPr="009254E8" w:rsidRDefault="00646937" w:rsidP="00E46276">
            <w:pPr>
              <w:pStyle w:val="TAC"/>
              <w:keepNext w:val="0"/>
              <w:keepLines w:val="0"/>
              <w:widowControl w:val="0"/>
              <w:ind w:left="227"/>
              <w:rPr>
                <w:rFonts w:eastAsia="SimSun" w:cs="Arial"/>
                <w:bCs/>
                <w:iCs/>
                <w:szCs w:val="18"/>
                <w:lang w:eastAsia="ja-JP"/>
              </w:rPr>
            </w:pPr>
          </w:p>
        </w:tc>
      </w:tr>
    </w:tbl>
    <w:p w14:paraId="67CF1226" w14:textId="77777777" w:rsidR="002B0A18" w:rsidRDefault="002B0A18" w:rsidP="002B0A18"/>
    <w:p w14:paraId="7FC3C15C" w14:textId="2C66B48E" w:rsidR="002B0A18" w:rsidRPr="00C114BB" w:rsidRDefault="00797640" w:rsidP="00F31242">
      <w:pPr>
        <w:spacing w:after="200"/>
      </w:pPr>
      <w:r w:rsidRPr="00797640">
        <w:t xml:space="preserve">Regarding the F1AP change, given that the CU </w:t>
      </w:r>
      <w:proofErr w:type="gramStart"/>
      <w:r w:rsidRPr="00797640">
        <w:t>is able to</w:t>
      </w:r>
      <w:proofErr w:type="gramEnd"/>
      <w:r w:rsidRPr="00797640">
        <w:t xml:space="preserve"> decide whether to include the corresponding IEs </w:t>
      </w:r>
      <w:r w:rsidR="00FC1FCE">
        <w:t>when</w:t>
      </w:r>
      <w:r w:rsidRPr="00797640">
        <w:t xml:space="preserve"> transfer</w:t>
      </w:r>
      <w:r w:rsidR="00FC1FCE">
        <w:t xml:space="preserve">ring the </w:t>
      </w:r>
      <w:r w:rsidRPr="00797640">
        <w:t>message</w:t>
      </w:r>
      <w:r w:rsidR="00FC1FCE">
        <w:t xml:space="preserve"> to the source DU</w:t>
      </w:r>
      <w:r w:rsidRPr="00797640">
        <w:t xml:space="preserve">, candidate-DU initiated modifications </w:t>
      </w:r>
      <w:r w:rsidR="00034E72">
        <w:t>would</w:t>
      </w:r>
      <w:r w:rsidRPr="00797640">
        <w:t xml:space="preserve"> not be required. Therefore, we propose to focus, at this stage, on the feasibility of supporting such modifications over </w:t>
      </w:r>
      <w:proofErr w:type="spellStart"/>
      <w:r w:rsidRPr="00797640">
        <w:t>Xn</w:t>
      </w:r>
      <w:proofErr w:type="spellEnd"/>
      <w:r w:rsidRPr="00797640">
        <w:t>.</w:t>
      </w:r>
    </w:p>
    <w:p w14:paraId="22313A45" w14:textId="26C8DF86" w:rsidR="00FD79E4" w:rsidRDefault="00D122D0" w:rsidP="00FD79E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5" w:name="_Toc213391746"/>
      <w:r>
        <w:rPr>
          <w:rStyle w:val="ui-provider"/>
          <w:rFonts w:ascii="Arial" w:eastAsia="SimSun" w:hAnsi="Arial"/>
          <w:bCs/>
          <w:lang w:eastAsia="zh-CN"/>
        </w:rPr>
        <w:t xml:space="preserve">Agree the </w:t>
      </w:r>
      <w:r w:rsidR="004A03CB">
        <w:rPr>
          <w:rStyle w:val="ui-provider"/>
          <w:rFonts w:ascii="Arial" w:eastAsia="SimSun" w:hAnsi="Arial"/>
          <w:bCs/>
          <w:lang w:eastAsia="zh-CN"/>
        </w:rPr>
        <w:t xml:space="preserve">corresponding </w:t>
      </w:r>
      <w:r>
        <w:rPr>
          <w:rStyle w:val="ui-provider"/>
          <w:rFonts w:ascii="Arial" w:eastAsia="SimSun" w:hAnsi="Arial"/>
          <w:bCs/>
          <w:lang w:eastAsia="zh-CN"/>
        </w:rPr>
        <w:t>CR</w:t>
      </w:r>
      <w:r w:rsidR="001E6C03">
        <w:rPr>
          <w:rStyle w:val="ui-provider"/>
          <w:rFonts w:ascii="Arial" w:eastAsia="SimSun" w:hAnsi="Arial"/>
          <w:bCs/>
          <w:lang w:eastAsia="zh-CN"/>
        </w:rPr>
        <w:t xml:space="preserve"> to </w:t>
      </w:r>
      <w:r>
        <w:rPr>
          <w:rStyle w:val="ui-provider"/>
          <w:rFonts w:ascii="Arial" w:eastAsia="SimSun" w:hAnsi="Arial"/>
          <w:bCs/>
          <w:lang w:eastAsia="zh-CN"/>
        </w:rPr>
        <w:t>TS 38.423</w:t>
      </w:r>
      <w:r w:rsidR="00D42392">
        <w:rPr>
          <w:rStyle w:val="ui-provider"/>
          <w:rFonts w:ascii="Arial" w:eastAsia="SimSun" w:hAnsi="Arial"/>
          <w:bCs/>
          <w:lang w:eastAsia="zh-CN"/>
        </w:rPr>
        <w:t xml:space="preserve"> in [1]</w:t>
      </w:r>
      <w:r>
        <w:rPr>
          <w:rStyle w:val="ui-provider"/>
          <w:rFonts w:ascii="Arial" w:eastAsia="SimSun" w:hAnsi="Arial"/>
          <w:bCs/>
          <w:lang w:eastAsia="zh-CN"/>
        </w:rPr>
        <w:t>.</w:t>
      </w:r>
      <w:bookmarkEnd w:id="15"/>
    </w:p>
    <w:p w14:paraId="60D17DA6" w14:textId="77777777" w:rsidR="00C45F10" w:rsidRDefault="00C45F10" w:rsidP="00F31242">
      <w:pPr>
        <w:spacing w:after="200"/>
      </w:pPr>
    </w:p>
    <w:p w14:paraId="468966BE" w14:textId="079788B2" w:rsidR="0064214C" w:rsidRDefault="0064214C" w:rsidP="0064214C">
      <w:pPr>
        <w:spacing w:after="200"/>
      </w:pPr>
      <w:r>
        <w:t xml:space="preserve">Another point raised during offline discussions concerns the support for PRACH resource release. This can be </w:t>
      </w:r>
      <w:r w:rsidR="00B44B1E">
        <w:t>considered</w:t>
      </w:r>
      <w:r>
        <w:t xml:space="preserve"> as </w:t>
      </w:r>
      <w:r w:rsidR="00722BEE">
        <w:t xml:space="preserve">part </w:t>
      </w:r>
      <w:r>
        <w:t xml:space="preserve">of LTM configuration update, as it involves previously allocated preamble index resources. Once the new procedure is agreed upon in RAN3, it can also be applied to handle PRACH resource release. Relevant </w:t>
      </w:r>
      <w:r w:rsidR="00A959C2">
        <w:t xml:space="preserve">papers </w:t>
      </w:r>
      <w:r>
        <w:t xml:space="preserve">can be found in </w:t>
      </w:r>
      <w:r w:rsidR="002855A1">
        <w:t>[2]</w:t>
      </w:r>
      <w:r w:rsidR="0075230D">
        <w:t>[3]</w:t>
      </w:r>
      <w:r w:rsidR="003F5338">
        <w:t>[4][5][6]</w:t>
      </w:r>
      <w:r>
        <w:t>.</w:t>
      </w:r>
    </w:p>
    <w:p w14:paraId="203766DC" w14:textId="02239799" w:rsidR="0064214C" w:rsidRDefault="00517306" w:rsidP="0064214C">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6" w:name="_Toc213391747"/>
      <w:r w:rsidRPr="00517306">
        <w:rPr>
          <w:rStyle w:val="ui-provider"/>
          <w:rFonts w:ascii="Arial" w:eastAsia="SimSun" w:hAnsi="Arial"/>
          <w:bCs/>
          <w:lang w:eastAsia="zh-CN"/>
        </w:rPr>
        <w:t>Once the new procedure for modifying LTM configurations is agreed, it can also be reused to release PRACH resources as part of configuration updates.</w:t>
      </w:r>
      <w:bookmarkEnd w:id="16"/>
    </w:p>
    <w:p w14:paraId="02E37D19" w14:textId="77777777" w:rsidR="00DA718A" w:rsidRPr="00C114BB" w:rsidRDefault="00DA718A" w:rsidP="00F31242">
      <w:pPr>
        <w:spacing w:after="200"/>
      </w:pPr>
    </w:p>
    <w:p w14:paraId="3E71EBC9" w14:textId="743071D0" w:rsidR="004604DA" w:rsidRDefault="004604DA" w:rsidP="00203EEA">
      <w:pPr>
        <w:pStyle w:val="Heading1"/>
      </w:pPr>
      <w:r>
        <w:t>Conclusion</w:t>
      </w:r>
    </w:p>
    <w:p w14:paraId="336F522A" w14:textId="77777777" w:rsidR="004604DA" w:rsidRPr="00203EEA" w:rsidRDefault="004604DA" w:rsidP="004604DA">
      <w:pPr>
        <w:pStyle w:val="FirstParagraph"/>
        <w:rPr>
          <w:rFonts w:ascii="Times New Roman" w:eastAsiaTheme="minorEastAsia" w:hAnsi="Times New Roman" w:cs="Times New Roman"/>
          <w:sz w:val="20"/>
          <w:szCs w:val="20"/>
          <w:lang w:val="en-GB"/>
        </w:rPr>
      </w:pPr>
      <w:r w:rsidRPr="00203EEA">
        <w:rPr>
          <w:rFonts w:ascii="Times New Roman" w:eastAsiaTheme="minorEastAsia" w:hAnsi="Times New Roman" w:cs="Times New Roman"/>
          <w:sz w:val="20"/>
          <w:szCs w:val="20"/>
          <w:lang w:val="en-GB"/>
        </w:rPr>
        <w:t xml:space="preserve">There is strong agreement that modification of LTM configurations should be supported to ensure flexible and efficient operation of LTM. This support is considered a correction rather than a new feature. Companies are invited to contribute further analysis and proposals for detailed procedures and </w:t>
      </w:r>
      <w:proofErr w:type="spellStart"/>
      <w:r w:rsidRPr="00203EEA">
        <w:rPr>
          <w:rFonts w:ascii="Times New Roman" w:eastAsiaTheme="minorEastAsia" w:hAnsi="Times New Roman" w:cs="Times New Roman"/>
          <w:sz w:val="20"/>
          <w:szCs w:val="20"/>
          <w:lang w:val="en-GB"/>
        </w:rPr>
        <w:t>signaling</w:t>
      </w:r>
      <w:proofErr w:type="spellEnd"/>
      <w:r w:rsidRPr="00203EEA">
        <w:rPr>
          <w:rFonts w:ascii="Times New Roman" w:eastAsiaTheme="minorEastAsia" w:hAnsi="Times New Roman" w:cs="Times New Roman"/>
          <w:sz w:val="20"/>
          <w:szCs w:val="20"/>
          <w:lang w:val="en-GB"/>
        </w:rPr>
        <w:t xml:space="preserve"> support.</w:t>
      </w:r>
    </w:p>
    <w:p w14:paraId="352BEB1D" w14:textId="77777777" w:rsidR="00787FCD"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360599" w:history="1">
        <w:r w:rsidR="00787FCD" w:rsidRPr="00C6218B">
          <w:rPr>
            <w:rStyle w:val="Hyperlink"/>
            <w:noProof/>
            <w:lang w:val="en-US"/>
          </w:rPr>
          <w:t>Observation 1</w:t>
        </w:r>
        <w:r w:rsidR="00787FCD">
          <w:rPr>
            <w:rFonts w:asciiTheme="minorHAnsi" w:eastAsiaTheme="minorEastAsia" w:hAnsiTheme="minorHAnsi" w:cstheme="minorBidi"/>
            <w:b w:val="0"/>
            <w:noProof/>
            <w:kern w:val="2"/>
            <w:sz w:val="24"/>
            <w:szCs w:val="24"/>
            <w:lang w:val="en-SE"/>
            <w14:ligatures w14:val="standardContextual"/>
          </w:rPr>
          <w:tab/>
        </w:r>
        <w:r w:rsidR="00787FCD" w:rsidRPr="00C6218B">
          <w:rPr>
            <w:rStyle w:val="Hyperlink"/>
            <w:noProof/>
          </w:rPr>
          <w:t>Modification of LTM configurations shall be supported over network interfaces to ensure LTM functions properly.</w:t>
        </w:r>
      </w:hyperlink>
    </w:p>
    <w:p w14:paraId="70E78DA0" w14:textId="77777777" w:rsidR="00787FCD" w:rsidRDefault="00787FCD">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60600" w:history="1">
        <w:r w:rsidRPr="00C6218B">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C6218B">
          <w:rPr>
            <w:rStyle w:val="Hyperlink"/>
            <w:noProof/>
          </w:rPr>
          <w:t>Cancelling LTM and re-initiating the procedures, as well as performing a UE reconfiguration from scratch, results in unnecessary signaling overhead and unintended UE behaviours.</w:t>
        </w:r>
      </w:hyperlink>
    </w:p>
    <w:p w14:paraId="59171CE4" w14:textId="7E312802" w:rsidR="00494E65" w:rsidRPr="008C5CEF" w:rsidRDefault="00494E65" w:rsidP="00494E65">
      <w:pPr>
        <w:rPr>
          <w:bCs/>
        </w:rPr>
      </w:pPr>
      <w:r>
        <w:fldChar w:fldCharType="end"/>
      </w:r>
    </w:p>
    <w:p w14:paraId="60A9EFE0" w14:textId="77777777" w:rsidR="006E6553"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13391743" w:history="1">
        <w:r w:rsidR="006E6553" w:rsidRPr="00DB201F">
          <w:rPr>
            <w:rStyle w:val="Hyperlink"/>
            <w:bCs/>
            <w:noProof/>
          </w:rPr>
          <w:t>Proposal 1</w:t>
        </w:r>
        <w:r w:rsidR="006E6553">
          <w:rPr>
            <w:rFonts w:asciiTheme="minorHAnsi" w:eastAsiaTheme="minorEastAsia" w:hAnsiTheme="minorHAnsi" w:cstheme="minorBidi"/>
            <w:b w:val="0"/>
            <w:noProof/>
            <w:kern w:val="2"/>
            <w:sz w:val="24"/>
            <w:szCs w:val="24"/>
            <w:lang w:val="en-SE"/>
            <w14:ligatures w14:val="standardContextual"/>
          </w:rPr>
          <w:tab/>
        </w:r>
        <w:r w:rsidR="006E6553" w:rsidRPr="00DB201F">
          <w:rPr>
            <w:rStyle w:val="Hyperlink"/>
            <w:bCs/>
            <w:noProof/>
          </w:rPr>
          <w:t>RAN3 agrees to introduce a new procedure, initiated by the candidate gNB, to update the LTM-related configurations.</w:t>
        </w:r>
      </w:hyperlink>
    </w:p>
    <w:p w14:paraId="72644375" w14:textId="77777777" w:rsidR="006E6553" w:rsidRDefault="006E655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91744" w:history="1">
        <w:r w:rsidRPr="00DB201F">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DB201F">
          <w:rPr>
            <w:rStyle w:val="Hyperlink"/>
            <w:bCs/>
            <w:noProof/>
          </w:rPr>
          <w:t>Updated configurations would include CSI-RS resource configurations, early UL sync and CFRA resource configurations.</w:t>
        </w:r>
      </w:hyperlink>
    </w:p>
    <w:p w14:paraId="0B7CCC9A" w14:textId="77777777" w:rsidR="006E6553" w:rsidRDefault="006E655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91745" w:history="1">
        <w:r w:rsidRPr="00DB201F">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DB201F">
          <w:rPr>
            <w:rStyle w:val="Hyperlink"/>
            <w:bCs/>
            <w:noProof/>
          </w:rPr>
          <w:t>The candidate gNB may trigger configuration updates during both LTM preparation and subsequent LTM phases.</w:t>
        </w:r>
      </w:hyperlink>
    </w:p>
    <w:p w14:paraId="4DC1F567" w14:textId="77777777" w:rsidR="006E6553" w:rsidRDefault="006E655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91746" w:history="1">
        <w:r w:rsidRPr="00DB201F">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DB201F">
          <w:rPr>
            <w:rStyle w:val="Hyperlink"/>
            <w:bCs/>
            <w:noProof/>
          </w:rPr>
          <w:t>Agree the corresponding CR to TS 38.423 in [1].</w:t>
        </w:r>
      </w:hyperlink>
    </w:p>
    <w:p w14:paraId="24F058DF" w14:textId="77777777" w:rsidR="006E6553" w:rsidRDefault="006E655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91747" w:history="1">
        <w:r w:rsidRPr="00DB201F">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DB201F">
          <w:rPr>
            <w:rStyle w:val="Hyperlink"/>
            <w:bCs/>
            <w:noProof/>
          </w:rPr>
          <w:t>Once the new procedure for modifying LTM configurations is agreed, it can also be reused to release PRACH resources as part of configuration updates.</w:t>
        </w:r>
      </w:hyperlink>
    </w:p>
    <w:p w14:paraId="6DE1D84B" w14:textId="338E1E6E" w:rsidR="00065E42" w:rsidRDefault="00D10FC4" w:rsidP="00F467FA">
      <w:pPr>
        <w:pStyle w:val="TableofFigures"/>
        <w:tabs>
          <w:tab w:val="right" w:leader="dot" w:pos="9629"/>
        </w:tabs>
        <w:ind w:left="0" w:firstLine="0"/>
        <w:rPr>
          <w:b w:val="0"/>
          <w:bCs/>
          <w:lang w:val="en-US"/>
        </w:rPr>
      </w:pPr>
      <w:r w:rsidRPr="00D5725A">
        <w:rPr>
          <w:b w:val="0"/>
          <w:bCs/>
          <w:lang w:val="en-US"/>
        </w:rPr>
        <w:fldChar w:fldCharType="end"/>
      </w:r>
    </w:p>
    <w:p w14:paraId="20008B8B" w14:textId="201355D2" w:rsidR="0077553F" w:rsidRDefault="0077553F" w:rsidP="0077553F">
      <w:pPr>
        <w:pStyle w:val="Heading1"/>
      </w:pPr>
      <w:r>
        <w:t>Reference</w:t>
      </w:r>
    </w:p>
    <w:p w14:paraId="6D8C3DA8" w14:textId="3C754C00" w:rsidR="00DB652B" w:rsidRDefault="00DB652B" w:rsidP="0077553F">
      <w:pPr>
        <w:rPr>
          <w:lang w:val="en-US" w:eastAsia="zh-CN"/>
        </w:rPr>
      </w:pPr>
      <w:r>
        <w:rPr>
          <w:lang w:val="en-US" w:eastAsia="zh-CN"/>
        </w:rPr>
        <w:t>[</w:t>
      </w:r>
      <w:r w:rsidR="00244B86">
        <w:rPr>
          <w:lang w:val="en-US" w:eastAsia="zh-CN"/>
        </w:rPr>
        <w:t>1</w:t>
      </w:r>
      <w:r>
        <w:rPr>
          <w:lang w:val="en-US" w:eastAsia="zh-CN"/>
        </w:rPr>
        <w:t>] R3-25</w:t>
      </w:r>
      <w:r w:rsidR="003A70F5">
        <w:rPr>
          <w:lang w:val="en-US" w:eastAsia="zh-CN"/>
        </w:rPr>
        <w:t>8559</w:t>
      </w:r>
      <w:r>
        <w:rPr>
          <w:lang w:val="en-US" w:eastAsia="zh-CN"/>
        </w:rPr>
        <w:t xml:space="preserve">, </w:t>
      </w:r>
      <w:r w:rsidR="003A70F5" w:rsidRPr="003A70F5">
        <w:rPr>
          <w:lang w:val="en-US" w:eastAsia="zh-CN"/>
        </w:rPr>
        <w:t xml:space="preserve">Support for Modification of LTM Configurations, Ericsson, </w:t>
      </w:r>
      <w:proofErr w:type="spellStart"/>
      <w:r w:rsidR="003A70F5" w:rsidRPr="003A70F5">
        <w:rPr>
          <w:lang w:val="en-US" w:eastAsia="zh-CN"/>
        </w:rPr>
        <w:t>Ofinno</w:t>
      </w:r>
      <w:proofErr w:type="spellEnd"/>
      <w:r w:rsidR="003A70F5" w:rsidRPr="003A70F5">
        <w:rPr>
          <w:lang w:val="en-US" w:eastAsia="zh-CN"/>
        </w:rPr>
        <w:t>, Jio Platforms</w:t>
      </w:r>
    </w:p>
    <w:p w14:paraId="33ABDFB0" w14:textId="05D786DC" w:rsidR="00DB652B" w:rsidRDefault="00DB652B" w:rsidP="0077553F">
      <w:pPr>
        <w:rPr>
          <w:lang w:val="en-US" w:eastAsia="zh-CN"/>
        </w:rPr>
      </w:pPr>
      <w:r>
        <w:rPr>
          <w:lang w:val="en-US" w:eastAsia="zh-CN"/>
        </w:rPr>
        <w:t>[</w:t>
      </w:r>
      <w:r w:rsidR="008D541E">
        <w:rPr>
          <w:lang w:val="en-US" w:eastAsia="zh-CN"/>
        </w:rPr>
        <w:t>2</w:t>
      </w:r>
      <w:r>
        <w:rPr>
          <w:lang w:val="en-US" w:eastAsia="zh-CN"/>
        </w:rPr>
        <w:t>] R3-25</w:t>
      </w:r>
      <w:r w:rsidR="00787E01">
        <w:rPr>
          <w:lang w:val="en-US" w:eastAsia="zh-CN"/>
        </w:rPr>
        <w:t>8555</w:t>
      </w:r>
      <w:r w:rsidR="000934A9">
        <w:rPr>
          <w:lang w:val="en-US" w:eastAsia="zh-CN"/>
        </w:rPr>
        <w:t xml:space="preserve">, </w:t>
      </w:r>
      <w:r w:rsidR="000934A9" w:rsidRPr="00D10E93">
        <w:rPr>
          <w:lang w:val="en-US" w:eastAsia="zh-CN"/>
        </w:rPr>
        <w:t xml:space="preserve">PRACH resources for </w:t>
      </w:r>
      <w:r w:rsidR="003A70F5" w:rsidRPr="00890BAD">
        <w:rPr>
          <w:lang w:val="en-US" w:eastAsia="zh-CN"/>
        </w:rPr>
        <w:t xml:space="preserve">Inter-CU </w:t>
      </w:r>
      <w:r w:rsidR="000934A9" w:rsidRPr="00D10E93">
        <w:rPr>
          <w:lang w:val="en-US" w:eastAsia="zh-CN"/>
        </w:rPr>
        <w:t>LTM, Ericsson, Jio Platforms, Lenovo, Verizon Wireless, NTT DOCOMO</w:t>
      </w:r>
      <w:r w:rsidR="00605770">
        <w:rPr>
          <w:lang w:val="en-US" w:eastAsia="zh-CN"/>
        </w:rPr>
        <w:t xml:space="preserve">, </w:t>
      </w:r>
      <w:proofErr w:type="spellStart"/>
      <w:r w:rsidR="00605770">
        <w:rPr>
          <w:lang w:val="en-US" w:eastAsia="zh-CN"/>
        </w:rPr>
        <w:t>Ofinno</w:t>
      </w:r>
      <w:proofErr w:type="spellEnd"/>
    </w:p>
    <w:p w14:paraId="16999D8D" w14:textId="66B4BE82" w:rsidR="00890BAD" w:rsidRDefault="00890BAD" w:rsidP="0077553F">
      <w:pPr>
        <w:rPr>
          <w:lang w:val="en-US" w:eastAsia="zh-CN"/>
        </w:rPr>
      </w:pPr>
      <w:r>
        <w:rPr>
          <w:lang w:val="en-US" w:eastAsia="zh-CN"/>
        </w:rPr>
        <w:lastRenderedPageBreak/>
        <w:t>[</w:t>
      </w:r>
      <w:r w:rsidR="008D541E">
        <w:rPr>
          <w:lang w:val="en-US" w:eastAsia="zh-CN"/>
        </w:rPr>
        <w:t>3</w:t>
      </w:r>
      <w:r>
        <w:rPr>
          <w:lang w:val="en-US" w:eastAsia="zh-CN"/>
        </w:rPr>
        <w:t>] R3-</w:t>
      </w:r>
      <w:r w:rsidR="00787E01">
        <w:rPr>
          <w:lang w:val="en-US" w:eastAsia="zh-CN"/>
        </w:rPr>
        <w:t>258551</w:t>
      </w:r>
      <w:r>
        <w:rPr>
          <w:lang w:val="en-US" w:eastAsia="zh-CN"/>
        </w:rPr>
        <w:t xml:space="preserve">, </w:t>
      </w:r>
      <w:r w:rsidRPr="00890BAD">
        <w:rPr>
          <w:lang w:val="en-US" w:eastAsia="zh-CN"/>
        </w:rPr>
        <w:t>PRACH resources for Inter-CU LTM</w:t>
      </w:r>
      <w:r>
        <w:rPr>
          <w:lang w:val="en-US" w:eastAsia="zh-CN"/>
        </w:rPr>
        <w:t>, TS 38.423</w:t>
      </w:r>
      <w:r w:rsidR="00E5139E">
        <w:rPr>
          <w:lang w:val="en-US" w:eastAsia="zh-CN"/>
        </w:rPr>
        <w:t xml:space="preserve">, </w:t>
      </w:r>
      <w:r w:rsidR="00E5139E" w:rsidRPr="00D10E93">
        <w:rPr>
          <w:lang w:val="en-US" w:eastAsia="zh-CN"/>
        </w:rPr>
        <w:t>Ericsson, Jio Platforms, Lenovo, Verizon Wireless, NTT DOCOMO</w:t>
      </w:r>
      <w:r w:rsidR="00605770">
        <w:rPr>
          <w:lang w:val="en-US" w:eastAsia="zh-CN"/>
        </w:rPr>
        <w:t xml:space="preserve">, </w:t>
      </w:r>
      <w:proofErr w:type="spellStart"/>
      <w:r w:rsidR="00605770">
        <w:rPr>
          <w:lang w:val="en-US" w:eastAsia="zh-CN"/>
        </w:rPr>
        <w:t>Ofinno</w:t>
      </w:r>
      <w:proofErr w:type="spellEnd"/>
    </w:p>
    <w:p w14:paraId="7B1255DD" w14:textId="36155E1E" w:rsidR="00E5139E" w:rsidRDefault="00890BAD" w:rsidP="00E5139E">
      <w:pPr>
        <w:rPr>
          <w:lang w:val="en-US" w:eastAsia="zh-CN"/>
        </w:rPr>
      </w:pPr>
      <w:r>
        <w:rPr>
          <w:lang w:val="en-US" w:eastAsia="zh-CN"/>
        </w:rPr>
        <w:t>[</w:t>
      </w:r>
      <w:r w:rsidR="008D541E">
        <w:rPr>
          <w:lang w:val="en-US" w:eastAsia="zh-CN"/>
        </w:rPr>
        <w:t>4</w:t>
      </w:r>
      <w:r>
        <w:rPr>
          <w:lang w:val="en-US" w:eastAsia="zh-CN"/>
        </w:rPr>
        <w:t>]</w:t>
      </w:r>
      <w:r w:rsidR="00E5139E">
        <w:rPr>
          <w:lang w:val="en-US" w:eastAsia="zh-CN"/>
        </w:rPr>
        <w:t xml:space="preserve"> R3-</w:t>
      </w:r>
      <w:r w:rsidR="00787E01">
        <w:rPr>
          <w:lang w:val="en-US" w:eastAsia="zh-CN"/>
        </w:rPr>
        <w:t>258552</w:t>
      </w:r>
      <w:r w:rsidR="00E5139E">
        <w:rPr>
          <w:lang w:val="en-US" w:eastAsia="zh-CN"/>
        </w:rPr>
        <w:t xml:space="preserve">, </w:t>
      </w:r>
      <w:r w:rsidR="00E5139E" w:rsidRPr="00890BAD">
        <w:rPr>
          <w:lang w:val="en-US" w:eastAsia="zh-CN"/>
        </w:rPr>
        <w:t>PRACH resources for Inter-CU LTM</w:t>
      </w:r>
      <w:r w:rsidR="00E5139E">
        <w:rPr>
          <w:lang w:val="en-US" w:eastAsia="zh-CN"/>
        </w:rPr>
        <w:t xml:space="preserve">, TS 38.473, </w:t>
      </w:r>
      <w:r w:rsidR="00E5139E" w:rsidRPr="00D10E93">
        <w:rPr>
          <w:lang w:val="en-US" w:eastAsia="zh-CN"/>
        </w:rPr>
        <w:t>Ericsson, Jio Platforms, Lenovo, Verizon Wireless, NTT DOCOMO</w:t>
      </w:r>
      <w:r w:rsidR="00605770">
        <w:rPr>
          <w:lang w:val="en-US" w:eastAsia="zh-CN"/>
        </w:rPr>
        <w:t xml:space="preserve">, </w:t>
      </w:r>
      <w:proofErr w:type="spellStart"/>
      <w:r w:rsidR="00605770">
        <w:rPr>
          <w:lang w:val="en-US" w:eastAsia="zh-CN"/>
        </w:rPr>
        <w:t>Ofinno</w:t>
      </w:r>
      <w:proofErr w:type="spellEnd"/>
    </w:p>
    <w:p w14:paraId="3B08CB06" w14:textId="5B8829C0" w:rsidR="00E5139E" w:rsidRDefault="00E5139E" w:rsidP="00E5139E">
      <w:pPr>
        <w:rPr>
          <w:lang w:val="en-US" w:eastAsia="zh-CN"/>
        </w:rPr>
      </w:pPr>
      <w:r>
        <w:rPr>
          <w:lang w:val="en-US" w:eastAsia="zh-CN"/>
        </w:rPr>
        <w:t>[</w:t>
      </w:r>
      <w:r w:rsidR="008D541E">
        <w:rPr>
          <w:lang w:val="en-US" w:eastAsia="zh-CN"/>
        </w:rPr>
        <w:t>5</w:t>
      </w:r>
      <w:r>
        <w:rPr>
          <w:lang w:val="en-US" w:eastAsia="zh-CN"/>
        </w:rPr>
        <w:t>] R3-</w:t>
      </w:r>
      <w:r w:rsidR="00787E01">
        <w:rPr>
          <w:lang w:val="en-US" w:eastAsia="zh-CN"/>
        </w:rPr>
        <w:t>258553</w:t>
      </w:r>
      <w:r>
        <w:rPr>
          <w:lang w:val="en-US" w:eastAsia="zh-CN"/>
        </w:rPr>
        <w:t xml:space="preserve">, </w:t>
      </w:r>
      <w:r w:rsidRPr="00890BAD">
        <w:rPr>
          <w:lang w:val="en-US" w:eastAsia="zh-CN"/>
        </w:rPr>
        <w:t>PRACH resources for Inter-CU LTM</w:t>
      </w:r>
      <w:r>
        <w:rPr>
          <w:lang w:val="en-US" w:eastAsia="zh-CN"/>
        </w:rPr>
        <w:t xml:space="preserve">, TS 38.401, </w:t>
      </w:r>
      <w:r w:rsidRPr="00D10E93">
        <w:rPr>
          <w:lang w:val="en-US" w:eastAsia="zh-CN"/>
        </w:rPr>
        <w:t>Ericsson, Jio Platforms, Lenovo, Verizon Wireless, NTT DOCOMO</w:t>
      </w:r>
      <w:r w:rsidR="00605770">
        <w:rPr>
          <w:lang w:val="en-US" w:eastAsia="zh-CN"/>
        </w:rPr>
        <w:t xml:space="preserve">, </w:t>
      </w:r>
      <w:proofErr w:type="spellStart"/>
      <w:r w:rsidR="00605770">
        <w:rPr>
          <w:lang w:val="en-US" w:eastAsia="zh-CN"/>
        </w:rPr>
        <w:t>Ofinno</w:t>
      </w:r>
      <w:proofErr w:type="spellEnd"/>
    </w:p>
    <w:p w14:paraId="346971A6" w14:textId="15C5B629" w:rsidR="00E5139E" w:rsidRDefault="00E5139E" w:rsidP="00E5139E">
      <w:pPr>
        <w:rPr>
          <w:lang w:val="en-US" w:eastAsia="zh-CN"/>
        </w:rPr>
      </w:pPr>
      <w:r>
        <w:rPr>
          <w:lang w:val="en-US" w:eastAsia="zh-CN"/>
        </w:rPr>
        <w:t>[</w:t>
      </w:r>
      <w:r w:rsidR="008D541E">
        <w:rPr>
          <w:lang w:val="en-US" w:eastAsia="zh-CN"/>
        </w:rPr>
        <w:t>6</w:t>
      </w:r>
      <w:r>
        <w:rPr>
          <w:lang w:val="en-US" w:eastAsia="zh-CN"/>
        </w:rPr>
        <w:t>] R3-</w:t>
      </w:r>
      <w:r w:rsidR="00787E01">
        <w:rPr>
          <w:lang w:val="en-US" w:eastAsia="zh-CN"/>
        </w:rPr>
        <w:t>258554</w:t>
      </w:r>
      <w:r>
        <w:rPr>
          <w:lang w:val="en-US" w:eastAsia="zh-CN"/>
        </w:rPr>
        <w:t xml:space="preserve">, </w:t>
      </w:r>
      <w:r w:rsidRPr="00890BAD">
        <w:rPr>
          <w:lang w:val="en-US" w:eastAsia="zh-CN"/>
        </w:rPr>
        <w:t>PRACH resources for Inter-CU LTM</w:t>
      </w:r>
      <w:r>
        <w:rPr>
          <w:lang w:val="en-US" w:eastAsia="zh-CN"/>
        </w:rPr>
        <w:t xml:space="preserve">, TS 38.300, </w:t>
      </w:r>
      <w:r w:rsidRPr="00D10E93">
        <w:rPr>
          <w:lang w:val="en-US" w:eastAsia="zh-CN"/>
        </w:rPr>
        <w:t>Ericsson, Jio Platforms, Lenovo, Verizon Wireless, NTT DOCOMO</w:t>
      </w:r>
      <w:r w:rsidR="00605770">
        <w:rPr>
          <w:lang w:val="en-US" w:eastAsia="zh-CN"/>
        </w:rPr>
        <w:t xml:space="preserve">, </w:t>
      </w:r>
      <w:proofErr w:type="spellStart"/>
      <w:r w:rsidR="00605770">
        <w:rPr>
          <w:lang w:val="en-US" w:eastAsia="zh-CN"/>
        </w:rPr>
        <w:t>Ofinno</w:t>
      </w:r>
      <w:proofErr w:type="spellEnd"/>
    </w:p>
    <w:p w14:paraId="1B5BD8A6" w14:textId="0974E830" w:rsidR="00890BAD" w:rsidRPr="0077553F" w:rsidRDefault="00890BAD" w:rsidP="0077553F">
      <w:pPr>
        <w:rPr>
          <w:lang w:val="en-US" w:eastAsia="zh-CN"/>
        </w:rPr>
      </w:pPr>
    </w:p>
    <w:sectPr w:rsidR="00890BAD" w:rsidRPr="0077553F"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40F2B" w14:textId="77777777" w:rsidR="00A97A83" w:rsidRDefault="00A97A83">
      <w:r>
        <w:separator/>
      </w:r>
    </w:p>
  </w:endnote>
  <w:endnote w:type="continuationSeparator" w:id="0">
    <w:p w14:paraId="4CD85C02" w14:textId="77777777" w:rsidR="00A97A83" w:rsidRDefault="00A97A83">
      <w:r>
        <w:continuationSeparator/>
      </w:r>
    </w:p>
  </w:endnote>
  <w:endnote w:type="continuationNotice" w:id="1">
    <w:p w14:paraId="17512240" w14:textId="77777777" w:rsidR="00A97A83" w:rsidRDefault="00A97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003CA" w14:textId="77777777" w:rsidR="00A97A83" w:rsidRDefault="00A97A83">
      <w:r>
        <w:separator/>
      </w:r>
    </w:p>
  </w:footnote>
  <w:footnote w:type="continuationSeparator" w:id="0">
    <w:p w14:paraId="502B6E7B" w14:textId="77777777" w:rsidR="00A97A83" w:rsidRDefault="00A97A83">
      <w:r>
        <w:continuationSeparator/>
      </w:r>
    </w:p>
  </w:footnote>
  <w:footnote w:type="continuationNotice" w:id="1">
    <w:p w14:paraId="2F18A55F" w14:textId="77777777" w:rsidR="00A97A83" w:rsidRDefault="00A97A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3" w15:restartNumberingAfterBreak="0">
    <w:nsid w:val="0000A991"/>
    <w:multiLevelType w:val="multilevel"/>
    <w:tmpl w:val="B2C8405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4" w15:restartNumberingAfterBreak="0">
    <w:nsid w:val="00A99411"/>
    <w:multiLevelType w:val="multilevel"/>
    <w:tmpl w:val="3008F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0DB4526C"/>
    <w:multiLevelType w:val="hybridMultilevel"/>
    <w:tmpl w:val="128000EC"/>
    <w:lvl w:ilvl="0" w:tplc="C78E2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E50A26"/>
    <w:multiLevelType w:val="multilevel"/>
    <w:tmpl w:val="ADEA7E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F04B4D"/>
    <w:multiLevelType w:val="hybridMultilevel"/>
    <w:tmpl w:val="74CA0CF4"/>
    <w:lvl w:ilvl="0" w:tplc="A3CC5AB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2"/>
  </w:num>
  <w:num w:numId="2" w16cid:durableId="1022509791">
    <w:abstractNumId w:val="13"/>
  </w:num>
  <w:num w:numId="3" w16cid:durableId="1439181995">
    <w:abstractNumId w:val="5"/>
  </w:num>
  <w:num w:numId="4" w16cid:durableId="623269068">
    <w:abstractNumId w:val="8"/>
  </w:num>
  <w:num w:numId="5" w16cid:durableId="751506478">
    <w:abstractNumId w:val="10"/>
  </w:num>
  <w:num w:numId="6" w16cid:durableId="1556044591">
    <w:abstractNumId w:val="11"/>
  </w:num>
  <w:num w:numId="7" w16cid:durableId="1840348816">
    <w:abstractNumId w:val="0"/>
  </w:num>
  <w:num w:numId="8" w16cid:durableId="682824468">
    <w:abstractNumId w:val="7"/>
  </w:num>
  <w:num w:numId="9" w16cid:durableId="1632857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433796">
    <w:abstractNumId w:val="3"/>
  </w:num>
  <w:num w:numId="11" w16cid:durableId="7484993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7379867">
    <w:abstractNumId w:val="9"/>
  </w:num>
  <w:num w:numId="13" w16cid:durableId="1602643544">
    <w:abstractNumId w:val="7"/>
  </w:num>
  <w:num w:numId="14" w16cid:durableId="422191572">
    <w:abstractNumId w:val="7"/>
  </w:num>
  <w:num w:numId="15" w16cid:durableId="966356781">
    <w:abstractNumId w:val="6"/>
  </w:num>
  <w:num w:numId="16" w16cid:durableId="950624011">
    <w:abstractNumId w:val="2"/>
  </w:num>
  <w:num w:numId="17" w16cid:durableId="60164266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6F5E"/>
    <w:rsid w:val="00007D54"/>
    <w:rsid w:val="00007EF4"/>
    <w:rsid w:val="0001106E"/>
    <w:rsid w:val="000111A5"/>
    <w:rsid w:val="000113E4"/>
    <w:rsid w:val="000115A1"/>
    <w:rsid w:val="00011B42"/>
    <w:rsid w:val="00012313"/>
    <w:rsid w:val="00013182"/>
    <w:rsid w:val="00013BCF"/>
    <w:rsid w:val="00013BDE"/>
    <w:rsid w:val="00013F4C"/>
    <w:rsid w:val="00013F97"/>
    <w:rsid w:val="000143CC"/>
    <w:rsid w:val="00014F45"/>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4E72"/>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60C"/>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F2"/>
    <w:rsid w:val="00086CA1"/>
    <w:rsid w:val="000877D7"/>
    <w:rsid w:val="000877E3"/>
    <w:rsid w:val="000900A7"/>
    <w:rsid w:val="0009071B"/>
    <w:rsid w:val="000909EE"/>
    <w:rsid w:val="00091CAF"/>
    <w:rsid w:val="00091E0C"/>
    <w:rsid w:val="0009230C"/>
    <w:rsid w:val="0009263C"/>
    <w:rsid w:val="00092745"/>
    <w:rsid w:val="00092A43"/>
    <w:rsid w:val="000934A9"/>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47F"/>
    <w:rsid w:val="000B0790"/>
    <w:rsid w:val="000B084C"/>
    <w:rsid w:val="000B0AC0"/>
    <w:rsid w:val="000B11FC"/>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1DD5"/>
    <w:rsid w:val="000C2C94"/>
    <w:rsid w:val="000C2EDB"/>
    <w:rsid w:val="000C30DF"/>
    <w:rsid w:val="000C313D"/>
    <w:rsid w:val="000C32AE"/>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1EFE"/>
    <w:rsid w:val="000E27CE"/>
    <w:rsid w:val="000E2911"/>
    <w:rsid w:val="000E3949"/>
    <w:rsid w:val="000E4482"/>
    <w:rsid w:val="000E4854"/>
    <w:rsid w:val="000E5374"/>
    <w:rsid w:val="000E53BC"/>
    <w:rsid w:val="000E5F3D"/>
    <w:rsid w:val="000E66C8"/>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438"/>
    <w:rsid w:val="00145D43"/>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48"/>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887"/>
    <w:rsid w:val="001C201C"/>
    <w:rsid w:val="001C2409"/>
    <w:rsid w:val="001C267C"/>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6C03"/>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3EEA"/>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4B86"/>
    <w:rsid w:val="002459D3"/>
    <w:rsid w:val="002459F9"/>
    <w:rsid w:val="00245BA6"/>
    <w:rsid w:val="00245CCF"/>
    <w:rsid w:val="00246279"/>
    <w:rsid w:val="00246715"/>
    <w:rsid w:val="00246E5C"/>
    <w:rsid w:val="0024747A"/>
    <w:rsid w:val="00247F96"/>
    <w:rsid w:val="0025019D"/>
    <w:rsid w:val="0025099F"/>
    <w:rsid w:val="00250AC8"/>
    <w:rsid w:val="00250DC4"/>
    <w:rsid w:val="00250F15"/>
    <w:rsid w:val="00250FF8"/>
    <w:rsid w:val="00251059"/>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71BC"/>
    <w:rsid w:val="0025755E"/>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5A1"/>
    <w:rsid w:val="00285833"/>
    <w:rsid w:val="00285A1C"/>
    <w:rsid w:val="00285D78"/>
    <w:rsid w:val="00285EB4"/>
    <w:rsid w:val="002860C4"/>
    <w:rsid w:val="00286CC2"/>
    <w:rsid w:val="00287110"/>
    <w:rsid w:val="00287553"/>
    <w:rsid w:val="00287DF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18"/>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07F32"/>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A60"/>
    <w:rsid w:val="00324BAA"/>
    <w:rsid w:val="00324C27"/>
    <w:rsid w:val="00324E34"/>
    <w:rsid w:val="003259C0"/>
    <w:rsid w:val="00325A3B"/>
    <w:rsid w:val="003266A7"/>
    <w:rsid w:val="00326BFB"/>
    <w:rsid w:val="00327128"/>
    <w:rsid w:val="00327E05"/>
    <w:rsid w:val="003303EC"/>
    <w:rsid w:val="003309DE"/>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42F"/>
    <w:rsid w:val="0036169E"/>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775"/>
    <w:rsid w:val="00393DDE"/>
    <w:rsid w:val="003953A3"/>
    <w:rsid w:val="00395B92"/>
    <w:rsid w:val="00395C6F"/>
    <w:rsid w:val="00396141"/>
    <w:rsid w:val="003962D9"/>
    <w:rsid w:val="003963B4"/>
    <w:rsid w:val="003963D0"/>
    <w:rsid w:val="003965D1"/>
    <w:rsid w:val="00396685"/>
    <w:rsid w:val="00396A61"/>
    <w:rsid w:val="0039794F"/>
    <w:rsid w:val="003A018D"/>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0F5"/>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BA2"/>
    <w:rsid w:val="003C7445"/>
    <w:rsid w:val="003D0220"/>
    <w:rsid w:val="003D0695"/>
    <w:rsid w:val="003D1A39"/>
    <w:rsid w:val="003D1FFB"/>
    <w:rsid w:val="003D2042"/>
    <w:rsid w:val="003D2CCC"/>
    <w:rsid w:val="003D4F4F"/>
    <w:rsid w:val="003D5626"/>
    <w:rsid w:val="003D570D"/>
    <w:rsid w:val="003D62D7"/>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338"/>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58B"/>
    <w:rsid w:val="00413AFB"/>
    <w:rsid w:val="00414962"/>
    <w:rsid w:val="00414A6F"/>
    <w:rsid w:val="00414A76"/>
    <w:rsid w:val="00414AF8"/>
    <w:rsid w:val="00415DA5"/>
    <w:rsid w:val="00415FE6"/>
    <w:rsid w:val="004175F7"/>
    <w:rsid w:val="0042032C"/>
    <w:rsid w:val="0042159C"/>
    <w:rsid w:val="00421741"/>
    <w:rsid w:val="004219B4"/>
    <w:rsid w:val="00421AB9"/>
    <w:rsid w:val="00422492"/>
    <w:rsid w:val="00422B9D"/>
    <w:rsid w:val="00422F8E"/>
    <w:rsid w:val="00423089"/>
    <w:rsid w:val="00423549"/>
    <w:rsid w:val="00423A13"/>
    <w:rsid w:val="004242F1"/>
    <w:rsid w:val="00424ACC"/>
    <w:rsid w:val="0042518D"/>
    <w:rsid w:val="00425F67"/>
    <w:rsid w:val="0042610E"/>
    <w:rsid w:val="00426544"/>
    <w:rsid w:val="00426639"/>
    <w:rsid w:val="0042696D"/>
    <w:rsid w:val="00431417"/>
    <w:rsid w:val="004314A5"/>
    <w:rsid w:val="0043178E"/>
    <w:rsid w:val="00431C35"/>
    <w:rsid w:val="004326BA"/>
    <w:rsid w:val="00432CF7"/>
    <w:rsid w:val="004330A1"/>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4DA"/>
    <w:rsid w:val="0046057E"/>
    <w:rsid w:val="0046084A"/>
    <w:rsid w:val="00460BB4"/>
    <w:rsid w:val="004610AB"/>
    <w:rsid w:val="00461299"/>
    <w:rsid w:val="004614D9"/>
    <w:rsid w:val="00461E3F"/>
    <w:rsid w:val="00462A06"/>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0D6C"/>
    <w:rsid w:val="00481951"/>
    <w:rsid w:val="0048287A"/>
    <w:rsid w:val="0048287B"/>
    <w:rsid w:val="00482993"/>
    <w:rsid w:val="004829E3"/>
    <w:rsid w:val="00483C62"/>
    <w:rsid w:val="00484010"/>
    <w:rsid w:val="0048402A"/>
    <w:rsid w:val="0048505F"/>
    <w:rsid w:val="00485EF6"/>
    <w:rsid w:val="004862D2"/>
    <w:rsid w:val="004866E3"/>
    <w:rsid w:val="0048678E"/>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5B9E"/>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61"/>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3833"/>
    <w:rsid w:val="005047B1"/>
    <w:rsid w:val="00504961"/>
    <w:rsid w:val="00504F6C"/>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306"/>
    <w:rsid w:val="0051751C"/>
    <w:rsid w:val="00517692"/>
    <w:rsid w:val="00517922"/>
    <w:rsid w:val="0052062D"/>
    <w:rsid w:val="00520A14"/>
    <w:rsid w:val="00520F5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470"/>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259"/>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35A"/>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2D16"/>
    <w:rsid w:val="005D33CA"/>
    <w:rsid w:val="005D3595"/>
    <w:rsid w:val="005D3BA7"/>
    <w:rsid w:val="005D4C78"/>
    <w:rsid w:val="005D5150"/>
    <w:rsid w:val="005D52B7"/>
    <w:rsid w:val="005D53CB"/>
    <w:rsid w:val="005D5DF7"/>
    <w:rsid w:val="005D6136"/>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3808"/>
    <w:rsid w:val="00604527"/>
    <w:rsid w:val="006045EC"/>
    <w:rsid w:val="0060478D"/>
    <w:rsid w:val="006047F6"/>
    <w:rsid w:val="0060498D"/>
    <w:rsid w:val="00604AAB"/>
    <w:rsid w:val="0060525A"/>
    <w:rsid w:val="006052F8"/>
    <w:rsid w:val="00605676"/>
    <w:rsid w:val="00605770"/>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3513"/>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4FA4"/>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1C8"/>
    <w:rsid w:val="0063447F"/>
    <w:rsid w:val="00635634"/>
    <w:rsid w:val="006357AC"/>
    <w:rsid w:val="00635C55"/>
    <w:rsid w:val="00635E70"/>
    <w:rsid w:val="00635F12"/>
    <w:rsid w:val="00635FEE"/>
    <w:rsid w:val="0063645E"/>
    <w:rsid w:val="00637A38"/>
    <w:rsid w:val="0064128C"/>
    <w:rsid w:val="0064214C"/>
    <w:rsid w:val="00643D31"/>
    <w:rsid w:val="00644191"/>
    <w:rsid w:val="00644ECA"/>
    <w:rsid w:val="00644FF4"/>
    <w:rsid w:val="0064509D"/>
    <w:rsid w:val="00646498"/>
    <w:rsid w:val="00646937"/>
    <w:rsid w:val="00646F09"/>
    <w:rsid w:val="006471C5"/>
    <w:rsid w:val="00647774"/>
    <w:rsid w:val="00647CC5"/>
    <w:rsid w:val="00650207"/>
    <w:rsid w:val="00650762"/>
    <w:rsid w:val="00650F0E"/>
    <w:rsid w:val="0065125F"/>
    <w:rsid w:val="00651585"/>
    <w:rsid w:val="00651A8D"/>
    <w:rsid w:val="00651DD9"/>
    <w:rsid w:val="00652C68"/>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AB6"/>
    <w:rsid w:val="00670FC1"/>
    <w:rsid w:val="00670FF3"/>
    <w:rsid w:val="00671523"/>
    <w:rsid w:val="00671AA8"/>
    <w:rsid w:val="00671F02"/>
    <w:rsid w:val="00672584"/>
    <w:rsid w:val="0067294F"/>
    <w:rsid w:val="00675CAB"/>
    <w:rsid w:val="00675E95"/>
    <w:rsid w:val="00676842"/>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522"/>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14D3"/>
    <w:rsid w:val="006C2230"/>
    <w:rsid w:val="006C23C5"/>
    <w:rsid w:val="006C2705"/>
    <w:rsid w:val="006C2764"/>
    <w:rsid w:val="006C28EB"/>
    <w:rsid w:val="006C36B0"/>
    <w:rsid w:val="006C3D98"/>
    <w:rsid w:val="006C40A6"/>
    <w:rsid w:val="006C525C"/>
    <w:rsid w:val="006C5DFF"/>
    <w:rsid w:val="006C5EBC"/>
    <w:rsid w:val="006C6105"/>
    <w:rsid w:val="006C687F"/>
    <w:rsid w:val="006C6987"/>
    <w:rsid w:val="006C74C5"/>
    <w:rsid w:val="006C7942"/>
    <w:rsid w:val="006C79DE"/>
    <w:rsid w:val="006C7B2A"/>
    <w:rsid w:val="006D055C"/>
    <w:rsid w:val="006D0717"/>
    <w:rsid w:val="006D0AE0"/>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0D2C"/>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23"/>
    <w:rsid w:val="006E6545"/>
    <w:rsid w:val="006E6553"/>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2BEE"/>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4043B"/>
    <w:rsid w:val="00740593"/>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30D"/>
    <w:rsid w:val="007525A1"/>
    <w:rsid w:val="00752780"/>
    <w:rsid w:val="0075279F"/>
    <w:rsid w:val="00752F89"/>
    <w:rsid w:val="007538AD"/>
    <w:rsid w:val="00753A75"/>
    <w:rsid w:val="0075444F"/>
    <w:rsid w:val="00755505"/>
    <w:rsid w:val="00755CAB"/>
    <w:rsid w:val="00755E94"/>
    <w:rsid w:val="00755F78"/>
    <w:rsid w:val="007561EB"/>
    <w:rsid w:val="0075641F"/>
    <w:rsid w:val="00756DAA"/>
    <w:rsid w:val="0075710E"/>
    <w:rsid w:val="007571B9"/>
    <w:rsid w:val="007576E3"/>
    <w:rsid w:val="00757B8D"/>
    <w:rsid w:val="00757DD0"/>
    <w:rsid w:val="00760135"/>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C89"/>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53F"/>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87E01"/>
    <w:rsid w:val="00787FCD"/>
    <w:rsid w:val="007906CE"/>
    <w:rsid w:val="00790F95"/>
    <w:rsid w:val="007912F4"/>
    <w:rsid w:val="007913B0"/>
    <w:rsid w:val="00791748"/>
    <w:rsid w:val="00791A3B"/>
    <w:rsid w:val="00792342"/>
    <w:rsid w:val="0079299C"/>
    <w:rsid w:val="00793187"/>
    <w:rsid w:val="007931DC"/>
    <w:rsid w:val="00794612"/>
    <w:rsid w:val="00794E2A"/>
    <w:rsid w:val="0079514B"/>
    <w:rsid w:val="00795607"/>
    <w:rsid w:val="007960C8"/>
    <w:rsid w:val="007967DA"/>
    <w:rsid w:val="00796D9A"/>
    <w:rsid w:val="00797270"/>
    <w:rsid w:val="0079735C"/>
    <w:rsid w:val="00797453"/>
    <w:rsid w:val="00797640"/>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4AA8"/>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08C8"/>
    <w:rsid w:val="007F1029"/>
    <w:rsid w:val="007F2229"/>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5FC8"/>
    <w:rsid w:val="008465A3"/>
    <w:rsid w:val="00846790"/>
    <w:rsid w:val="008468DF"/>
    <w:rsid w:val="0084722A"/>
    <w:rsid w:val="00847BE3"/>
    <w:rsid w:val="00850047"/>
    <w:rsid w:val="008503FC"/>
    <w:rsid w:val="008506DF"/>
    <w:rsid w:val="0085074F"/>
    <w:rsid w:val="00850834"/>
    <w:rsid w:val="00851059"/>
    <w:rsid w:val="00851135"/>
    <w:rsid w:val="008516EB"/>
    <w:rsid w:val="008517C8"/>
    <w:rsid w:val="00851ECD"/>
    <w:rsid w:val="00852104"/>
    <w:rsid w:val="008521DA"/>
    <w:rsid w:val="0085352D"/>
    <w:rsid w:val="008536E5"/>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143"/>
    <w:rsid w:val="00887E1A"/>
    <w:rsid w:val="00890BAD"/>
    <w:rsid w:val="008912A3"/>
    <w:rsid w:val="008918D8"/>
    <w:rsid w:val="00891E44"/>
    <w:rsid w:val="008923C2"/>
    <w:rsid w:val="0089241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637D"/>
    <w:rsid w:val="008A768D"/>
    <w:rsid w:val="008A7BDD"/>
    <w:rsid w:val="008A7D1E"/>
    <w:rsid w:val="008B0FAD"/>
    <w:rsid w:val="008B1C29"/>
    <w:rsid w:val="008B203C"/>
    <w:rsid w:val="008B2FAA"/>
    <w:rsid w:val="008B2FEB"/>
    <w:rsid w:val="008B3935"/>
    <w:rsid w:val="008B3A0F"/>
    <w:rsid w:val="008B3A37"/>
    <w:rsid w:val="008B3C83"/>
    <w:rsid w:val="008B4492"/>
    <w:rsid w:val="008B4820"/>
    <w:rsid w:val="008B52A8"/>
    <w:rsid w:val="008B5607"/>
    <w:rsid w:val="008B5736"/>
    <w:rsid w:val="008B65F1"/>
    <w:rsid w:val="008B67AB"/>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5983"/>
    <w:rsid w:val="008C64DB"/>
    <w:rsid w:val="008C71AF"/>
    <w:rsid w:val="008C7220"/>
    <w:rsid w:val="008D0355"/>
    <w:rsid w:val="008D03E5"/>
    <w:rsid w:val="008D060A"/>
    <w:rsid w:val="008D06A5"/>
    <w:rsid w:val="008D0702"/>
    <w:rsid w:val="008D0B55"/>
    <w:rsid w:val="008D0D23"/>
    <w:rsid w:val="008D1740"/>
    <w:rsid w:val="008D208D"/>
    <w:rsid w:val="008D270A"/>
    <w:rsid w:val="008D3238"/>
    <w:rsid w:val="008D32F6"/>
    <w:rsid w:val="008D4086"/>
    <w:rsid w:val="008D425D"/>
    <w:rsid w:val="008D4267"/>
    <w:rsid w:val="008D4B33"/>
    <w:rsid w:val="008D541E"/>
    <w:rsid w:val="008D6046"/>
    <w:rsid w:val="008D62A7"/>
    <w:rsid w:val="008D630A"/>
    <w:rsid w:val="008D66AC"/>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E05"/>
    <w:rsid w:val="008E5D81"/>
    <w:rsid w:val="008E6369"/>
    <w:rsid w:val="008E670B"/>
    <w:rsid w:val="008E6915"/>
    <w:rsid w:val="008E6B44"/>
    <w:rsid w:val="008E6EEB"/>
    <w:rsid w:val="008E70A2"/>
    <w:rsid w:val="008F02BC"/>
    <w:rsid w:val="008F042D"/>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0F75"/>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0DAE"/>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24C"/>
    <w:rsid w:val="009814D4"/>
    <w:rsid w:val="009814F7"/>
    <w:rsid w:val="00981639"/>
    <w:rsid w:val="009829E3"/>
    <w:rsid w:val="00982ED8"/>
    <w:rsid w:val="00982F1B"/>
    <w:rsid w:val="00983B45"/>
    <w:rsid w:val="00983CA4"/>
    <w:rsid w:val="009843C8"/>
    <w:rsid w:val="009859D7"/>
    <w:rsid w:val="0098604B"/>
    <w:rsid w:val="00986262"/>
    <w:rsid w:val="0098689B"/>
    <w:rsid w:val="00987362"/>
    <w:rsid w:val="009905FD"/>
    <w:rsid w:val="00990629"/>
    <w:rsid w:val="009907B2"/>
    <w:rsid w:val="009907FF"/>
    <w:rsid w:val="009909A7"/>
    <w:rsid w:val="00990C2F"/>
    <w:rsid w:val="00991040"/>
    <w:rsid w:val="00991461"/>
    <w:rsid w:val="00991B88"/>
    <w:rsid w:val="009920AE"/>
    <w:rsid w:val="009920CE"/>
    <w:rsid w:val="00992256"/>
    <w:rsid w:val="009923E8"/>
    <w:rsid w:val="00992E4A"/>
    <w:rsid w:val="00993376"/>
    <w:rsid w:val="00993438"/>
    <w:rsid w:val="009935F1"/>
    <w:rsid w:val="009938B5"/>
    <w:rsid w:val="0099523B"/>
    <w:rsid w:val="0099558C"/>
    <w:rsid w:val="00996BD8"/>
    <w:rsid w:val="00996BF2"/>
    <w:rsid w:val="00997013"/>
    <w:rsid w:val="009979B2"/>
    <w:rsid w:val="009A011F"/>
    <w:rsid w:val="009A0C2A"/>
    <w:rsid w:val="009A1023"/>
    <w:rsid w:val="009A21FE"/>
    <w:rsid w:val="009A225B"/>
    <w:rsid w:val="009A2477"/>
    <w:rsid w:val="009A28A9"/>
    <w:rsid w:val="009A3A54"/>
    <w:rsid w:val="009A4179"/>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987"/>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57B"/>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02A"/>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4FF0"/>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9C2"/>
    <w:rsid w:val="00A95F8E"/>
    <w:rsid w:val="00A96015"/>
    <w:rsid w:val="00A96503"/>
    <w:rsid w:val="00A96756"/>
    <w:rsid w:val="00A967B5"/>
    <w:rsid w:val="00A96993"/>
    <w:rsid w:val="00A96BCF"/>
    <w:rsid w:val="00A96F85"/>
    <w:rsid w:val="00A9738B"/>
    <w:rsid w:val="00A97A83"/>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0E56"/>
    <w:rsid w:val="00AC1171"/>
    <w:rsid w:val="00AC11CC"/>
    <w:rsid w:val="00AC11ED"/>
    <w:rsid w:val="00AC14A8"/>
    <w:rsid w:val="00AC1691"/>
    <w:rsid w:val="00AC1A1B"/>
    <w:rsid w:val="00AC1C9C"/>
    <w:rsid w:val="00AC22BC"/>
    <w:rsid w:val="00AC305B"/>
    <w:rsid w:val="00AC37B0"/>
    <w:rsid w:val="00AC3868"/>
    <w:rsid w:val="00AC3AF1"/>
    <w:rsid w:val="00AC3B97"/>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1CBC"/>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3F4E"/>
    <w:rsid w:val="00B241EA"/>
    <w:rsid w:val="00B248C6"/>
    <w:rsid w:val="00B2567B"/>
    <w:rsid w:val="00B258BB"/>
    <w:rsid w:val="00B25985"/>
    <w:rsid w:val="00B25E2C"/>
    <w:rsid w:val="00B26502"/>
    <w:rsid w:val="00B26A8C"/>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4B1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C10"/>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E46"/>
    <w:rsid w:val="00B80FCD"/>
    <w:rsid w:val="00B812C4"/>
    <w:rsid w:val="00B81704"/>
    <w:rsid w:val="00B82072"/>
    <w:rsid w:val="00B82077"/>
    <w:rsid w:val="00B8228E"/>
    <w:rsid w:val="00B8237A"/>
    <w:rsid w:val="00B82848"/>
    <w:rsid w:val="00B82991"/>
    <w:rsid w:val="00B82A0C"/>
    <w:rsid w:val="00B82BF3"/>
    <w:rsid w:val="00B82FA7"/>
    <w:rsid w:val="00B8388F"/>
    <w:rsid w:val="00B83B96"/>
    <w:rsid w:val="00B83BFE"/>
    <w:rsid w:val="00B83C76"/>
    <w:rsid w:val="00B8401F"/>
    <w:rsid w:val="00B84FDD"/>
    <w:rsid w:val="00B8572E"/>
    <w:rsid w:val="00B86E3E"/>
    <w:rsid w:val="00B8708B"/>
    <w:rsid w:val="00B871DA"/>
    <w:rsid w:val="00B87A7A"/>
    <w:rsid w:val="00B87C0A"/>
    <w:rsid w:val="00B87F5B"/>
    <w:rsid w:val="00B905D1"/>
    <w:rsid w:val="00B90739"/>
    <w:rsid w:val="00B9075B"/>
    <w:rsid w:val="00B92691"/>
    <w:rsid w:val="00B9277B"/>
    <w:rsid w:val="00B92C03"/>
    <w:rsid w:val="00B92DA0"/>
    <w:rsid w:val="00B92ED9"/>
    <w:rsid w:val="00B93124"/>
    <w:rsid w:val="00B932C8"/>
    <w:rsid w:val="00B93C2F"/>
    <w:rsid w:val="00B94878"/>
    <w:rsid w:val="00B94F9D"/>
    <w:rsid w:val="00B950D1"/>
    <w:rsid w:val="00B957E2"/>
    <w:rsid w:val="00B9584E"/>
    <w:rsid w:val="00B95E04"/>
    <w:rsid w:val="00B964D9"/>
    <w:rsid w:val="00B968C8"/>
    <w:rsid w:val="00B96C72"/>
    <w:rsid w:val="00B97DE5"/>
    <w:rsid w:val="00BA03E5"/>
    <w:rsid w:val="00BA0B67"/>
    <w:rsid w:val="00BA0DF9"/>
    <w:rsid w:val="00BA20D3"/>
    <w:rsid w:val="00BA2227"/>
    <w:rsid w:val="00BA295C"/>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3932"/>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0E04"/>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4BB"/>
    <w:rsid w:val="00C11A8E"/>
    <w:rsid w:val="00C11CB8"/>
    <w:rsid w:val="00C1230B"/>
    <w:rsid w:val="00C125C0"/>
    <w:rsid w:val="00C12934"/>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5F10"/>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0FC"/>
    <w:rsid w:val="00C679B8"/>
    <w:rsid w:val="00C67CD7"/>
    <w:rsid w:val="00C70E41"/>
    <w:rsid w:val="00C70FF9"/>
    <w:rsid w:val="00C71074"/>
    <w:rsid w:val="00C71D48"/>
    <w:rsid w:val="00C7225E"/>
    <w:rsid w:val="00C728EC"/>
    <w:rsid w:val="00C7297A"/>
    <w:rsid w:val="00C729CF"/>
    <w:rsid w:val="00C73CD9"/>
    <w:rsid w:val="00C74451"/>
    <w:rsid w:val="00C7472D"/>
    <w:rsid w:val="00C74B7E"/>
    <w:rsid w:val="00C74ED5"/>
    <w:rsid w:val="00C75092"/>
    <w:rsid w:val="00C75BA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5DA"/>
    <w:rsid w:val="00CB3790"/>
    <w:rsid w:val="00CB38BF"/>
    <w:rsid w:val="00CB3B57"/>
    <w:rsid w:val="00CB3C21"/>
    <w:rsid w:val="00CB45E6"/>
    <w:rsid w:val="00CB5036"/>
    <w:rsid w:val="00CB5343"/>
    <w:rsid w:val="00CB5425"/>
    <w:rsid w:val="00CB626A"/>
    <w:rsid w:val="00CB713E"/>
    <w:rsid w:val="00CB7AB1"/>
    <w:rsid w:val="00CB7C1D"/>
    <w:rsid w:val="00CC043E"/>
    <w:rsid w:val="00CC056E"/>
    <w:rsid w:val="00CC1912"/>
    <w:rsid w:val="00CC2219"/>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CD2"/>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5E56"/>
    <w:rsid w:val="00D363B4"/>
    <w:rsid w:val="00D363C7"/>
    <w:rsid w:val="00D3696F"/>
    <w:rsid w:val="00D36BBE"/>
    <w:rsid w:val="00D378D8"/>
    <w:rsid w:val="00D37C4E"/>
    <w:rsid w:val="00D410EF"/>
    <w:rsid w:val="00D42392"/>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410"/>
    <w:rsid w:val="00D71CEA"/>
    <w:rsid w:val="00D71F92"/>
    <w:rsid w:val="00D7223B"/>
    <w:rsid w:val="00D7239E"/>
    <w:rsid w:val="00D7284C"/>
    <w:rsid w:val="00D73729"/>
    <w:rsid w:val="00D73ABC"/>
    <w:rsid w:val="00D7437D"/>
    <w:rsid w:val="00D745C6"/>
    <w:rsid w:val="00D74831"/>
    <w:rsid w:val="00D74A58"/>
    <w:rsid w:val="00D7664F"/>
    <w:rsid w:val="00D76C3F"/>
    <w:rsid w:val="00D77005"/>
    <w:rsid w:val="00D7711C"/>
    <w:rsid w:val="00D77390"/>
    <w:rsid w:val="00D774EF"/>
    <w:rsid w:val="00D776DC"/>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4E15"/>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2DF"/>
    <w:rsid w:val="00D953EB"/>
    <w:rsid w:val="00D9551A"/>
    <w:rsid w:val="00D96000"/>
    <w:rsid w:val="00D96032"/>
    <w:rsid w:val="00D971AA"/>
    <w:rsid w:val="00D9737E"/>
    <w:rsid w:val="00D979DE"/>
    <w:rsid w:val="00D97E5A"/>
    <w:rsid w:val="00DA1B6C"/>
    <w:rsid w:val="00DA1F67"/>
    <w:rsid w:val="00DA21C6"/>
    <w:rsid w:val="00DA22E1"/>
    <w:rsid w:val="00DA2395"/>
    <w:rsid w:val="00DA2B76"/>
    <w:rsid w:val="00DA2C6C"/>
    <w:rsid w:val="00DA3049"/>
    <w:rsid w:val="00DA33D0"/>
    <w:rsid w:val="00DA3F29"/>
    <w:rsid w:val="00DA4206"/>
    <w:rsid w:val="00DA4345"/>
    <w:rsid w:val="00DA4C3E"/>
    <w:rsid w:val="00DA718A"/>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71E8"/>
    <w:rsid w:val="00DB72F5"/>
    <w:rsid w:val="00DC038D"/>
    <w:rsid w:val="00DC0B98"/>
    <w:rsid w:val="00DC0D00"/>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280"/>
    <w:rsid w:val="00DC73B5"/>
    <w:rsid w:val="00DC7A32"/>
    <w:rsid w:val="00DC7D60"/>
    <w:rsid w:val="00DD0141"/>
    <w:rsid w:val="00DD07CD"/>
    <w:rsid w:val="00DD0CA8"/>
    <w:rsid w:val="00DD11D7"/>
    <w:rsid w:val="00DD1692"/>
    <w:rsid w:val="00DD1AD3"/>
    <w:rsid w:val="00DD292C"/>
    <w:rsid w:val="00DD2E60"/>
    <w:rsid w:val="00DD2FA6"/>
    <w:rsid w:val="00DD3466"/>
    <w:rsid w:val="00DD3642"/>
    <w:rsid w:val="00DD4329"/>
    <w:rsid w:val="00DD44CC"/>
    <w:rsid w:val="00DD541A"/>
    <w:rsid w:val="00DD5569"/>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061"/>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95E"/>
    <w:rsid w:val="00E00A13"/>
    <w:rsid w:val="00E00A14"/>
    <w:rsid w:val="00E01006"/>
    <w:rsid w:val="00E013B7"/>
    <w:rsid w:val="00E019E8"/>
    <w:rsid w:val="00E01FDD"/>
    <w:rsid w:val="00E02885"/>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472"/>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39E"/>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62D"/>
    <w:rsid w:val="00E76876"/>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A6F90"/>
    <w:rsid w:val="00EB02AD"/>
    <w:rsid w:val="00EB052A"/>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42E"/>
    <w:rsid w:val="00EB6837"/>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DBC"/>
    <w:rsid w:val="00ED24AB"/>
    <w:rsid w:val="00ED2B47"/>
    <w:rsid w:val="00ED2DB9"/>
    <w:rsid w:val="00ED2E94"/>
    <w:rsid w:val="00ED3164"/>
    <w:rsid w:val="00ED36D8"/>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B2"/>
    <w:rsid w:val="00EF0947"/>
    <w:rsid w:val="00EF0A76"/>
    <w:rsid w:val="00EF1E0B"/>
    <w:rsid w:val="00EF21D9"/>
    <w:rsid w:val="00EF27D1"/>
    <w:rsid w:val="00EF2EE2"/>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6DF4"/>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6003"/>
    <w:rsid w:val="00F16D04"/>
    <w:rsid w:val="00F17231"/>
    <w:rsid w:val="00F173D6"/>
    <w:rsid w:val="00F17767"/>
    <w:rsid w:val="00F17C4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E14"/>
    <w:rsid w:val="00F26FBF"/>
    <w:rsid w:val="00F270AE"/>
    <w:rsid w:val="00F27F4E"/>
    <w:rsid w:val="00F300FB"/>
    <w:rsid w:val="00F31242"/>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8C9"/>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EAB"/>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5264"/>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8E3"/>
    <w:rsid w:val="00FA3CBB"/>
    <w:rsid w:val="00FA462F"/>
    <w:rsid w:val="00FA4781"/>
    <w:rsid w:val="00FA47EF"/>
    <w:rsid w:val="00FA51FB"/>
    <w:rsid w:val="00FA5400"/>
    <w:rsid w:val="00FA6D92"/>
    <w:rsid w:val="00FA6ED3"/>
    <w:rsid w:val="00FA71A4"/>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17F"/>
    <w:rsid w:val="00FC0883"/>
    <w:rsid w:val="00FC0B95"/>
    <w:rsid w:val="00FC0CFD"/>
    <w:rsid w:val="00FC122D"/>
    <w:rsid w:val="00FC186F"/>
    <w:rsid w:val="00FC1BA9"/>
    <w:rsid w:val="00FC1FCE"/>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063"/>
    <w:rsid w:val="00FD46D4"/>
    <w:rsid w:val="00FD5311"/>
    <w:rsid w:val="00FD5449"/>
    <w:rsid w:val="00FD5747"/>
    <w:rsid w:val="00FD5751"/>
    <w:rsid w:val="00FD5B65"/>
    <w:rsid w:val="00FD6800"/>
    <w:rsid w:val="00FD79E4"/>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EE4"/>
    <w:rsid w:val="00FF5630"/>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5E085E7-EB84-4079-979E-7649C5F1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4"/>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14"/>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uiPriority w:val="3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17"/>
      </w:numPr>
      <w:tabs>
        <w:tab w:val="clear" w:pos="1209"/>
      </w:tabs>
      <w:overflowPunct w:val="0"/>
      <w:autoSpaceDE w:val="0"/>
      <w:autoSpaceDN w:val="0"/>
      <w:adjustRightInd w:val="0"/>
      <w:ind w:left="0" w:firstLine="0"/>
      <w:contextualSpacing/>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2B85BF-C926-4DDD-BC5C-D97FFBC82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6847</TotalTime>
  <Pages>5</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12207</CharactersWithSpaces>
  <SharedDoc>false</SharedDoc>
  <HLinks>
    <vt:vector size="48" baseType="variant">
      <vt:variant>
        <vt:i4>1179709</vt:i4>
      </vt:variant>
      <vt:variant>
        <vt:i4>26</vt:i4>
      </vt:variant>
      <vt:variant>
        <vt:i4>0</vt:i4>
      </vt:variant>
      <vt:variant>
        <vt:i4>5</vt:i4>
      </vt:variant>
      <vt:variant>
        <vt:lpwstr/>
      </vt:variant>
      <vt:variant>
        <vt:lpwstr>_Toc206091044</vt:lpwstr>
      </vt:variant>
      <vt:variant>
        <vt:i4>1179709</vt:i4>
      </vt:variant>
      <vt:variant>
        <vt:i4>23</vt:i4>
      </vt:variant>
      <vt:variant>
        <vt:i4>0</vt:i4>
      </vt:variant>
      <vt:variant>
        <vt:i4>5</vt:i4>
      </vt:variant>
      <vt:variant>
        <vt:lpwstr/>
      </vt:variant>
      <vt:variant>
        <vt:lpwstr>_Toc206091043</vt:lpwstr>
      </vt:variant>
      <vt:variant>
        <vt:i4>1179709</vt:i4>
      </vt:variant>
      <vt:variant>
        <vt:i4>20</vt:i4>
      </vt:variant>
      <vt:variant>
        <vt:i4>0</vt:i4>
      </vt:variant>
      <vt:variant>
        <vt:i4>5</vt:i4>
      </vt:variant>
      <vt:variant>
        <vt:lpwstr/>
      </vt:variant>
      <vt:variant>
        <vt:lpwstr>_Toc206091042</vt:lpwstr>
      </vt:variant>
      <vt:variant>
        <vt:i4>1179709</vt:i4>
      </vt:variant>
      <vt:variant>
        <vt:i4>17</vt:i4>
      </vt:variant>
      <vt:variant>
        <vt:i4>0</vt:i4>
      </vt:variant>
      <vt:variant>
        <vt:i4>5</vt:i4>
      </vt:variant>
      <vt:variant>
        <vt:lpwstr/>
      </vt:variant>
      <vt:variant>
        <vt:lpwstr>_Toc206091041</vt:lpwstr>
      </vt:variant>
      <vt:variant>
        <vt:i4>1179709</vt:i4>
      </vt:variant>
      <vt:variant>
        <vt:i4>14</vt:i4>
      </vt:variant>
      <vt:variant>
        <vt:i4>0</vt:i4>
      </vt:variant>
      <vt:variant>
        <vt:i4>5</vt:i4>
      </vt:variant>
      <vt:variant>
        <vt:lpwstr/>
      </vt:variant>
      <vt:variant>
        <vt:lpwstr>_Toc206091040</vt:lpwstr>
      </vt:variant>
      <vt:variant>
        <vt:i4>1376317</vt:i4>
      </vt:variant>
      <vt:variant>
        <vt:i4>8</vt:i4>
      </vt:variant>
      <vt:variant>
        <vt:i4>0</vt:i4>
      </vt:variant>
      <vt:variant>
        <vt:i4>5</vt:i4>
      </vt:variant>
      <vt:variant>
        <vt:lpwstr/>
      </vt:variant>
      <vt:variant>
        <vt:lpwstr>_Toc206091039</vt:lpwstr>
      </vt:variant>
      <vt:variant>
        <vt:i4>1376317</vt:i4>
      </vt:variant>
      <vt:variant>
        <vt:i4>5</vt:i4>
      </vt:variant>
      <vt:variant>
        <vt:i4>0</vt:i4>
      </vt:variant>
      <vt:variant>
        <vt:i4>5</vt:i4>
      </vt:variant>
      <vt:variant>
        <vt:lpwstr/>
      </vt:variant>
      <vt:variant>
        <vt:lpwstr>_Toc206091038</vt:lpwstr>
      </vt:variant>
      <vt:variant>
        <vt:i4>1376317</vt:i4>
      </vt:variant>
      <vt:variant>
        <vt:i4>2</vt:i4>
      </vt:variant>
      <vt:variant>
        <vt:i4>0</vt:i4>
      </vt:variant>
      <vt:variant>
        <vt:i4>5</vt:i4>
      </vt:variant>
      <vt:variant>
        <vt:lpwstr/>
      </vt:variant>
      <vt:variant>
        <vt:lpwstr>_Toc206091037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1802</cp:revision>
  <cp:lastPrinted>1900-01-03T05:00:00Z</cp:lastPrinted>
  <dcterms:created xsi:type="dcterms:W3CDTF">2024-08-01T09:13:00Z</dcterms:created>
  <dcterms:modified xsi:type="dcterms:W3CDTF">2025-11-07T06:08:00Z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