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990E1" w14:textId="2CB74664" w:rsidR="00250853" w:rsidRPr="00750FFA" w:rsidRDefault="00250853" w:rsidP="00250853">
      <w:pPr>
        <w:pStyle w:val="Header"/>
        <w:rPr>
          <w:rFonts w:cs="Arial"/>
          <w:bCs/>
          <w:sz w:val="24"/>
          <w:szCs w:val="24"/>
        </w:rPr>
      </w:pPr>
      <w:r w:rsidRPr="00750FFA">
        <w:rPr>
          <w:rFonts w:cs="Arial"/>
          <w:bCs/>
          <w:sz w:val="24"/>
          <w:szCs w:val="24"/>
        </w:rPr>
        <w:t>3GPP TSG-RAN WG3 #129</w:t>
      </w:r>
      <w:r>
        <w:rPr>
          <w:rFonts w:cs="Arial"/>
          <w:bCs/>
          <w:sz w:val="24"/>
          <w:szCs w:val="24"/>
        </w:rPr>
        <w:t>-bis</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301884">
        <w:rPr>
          <w:rFonts w:cs="Arial"/>
          <w:bCs/>
          <w:sz w:val="24"/>
          <w:szCs w:val="24"/>
        </w:rPr>
        <w:t>7058</w:t>
      </w:r>
    </w:p>
    <w:p w14:paraId="1697DCEF" w14:textId="77777777" w:rsidR="00250853" w:rsidRPr="00443047" w:rsidRDefault="00250853" w:rsidP="00250853">
      <w:pPr>
        <w:pStyle w:val="Header"/>
        <w:rPr>
          <w:rFonts w:cs="Arial"/>
          <w:bCs/>
          <w:sz w:val="24"/>
          <w:szCs w:val="24"/>
        </w:rPr>
      </w:pPr>
      <w:bookmarkStart w:id="0" w:name="_Hlk61362165"/>
      <w:r>
        <w:rPr>
          <w:rFonts w:cs="Arial"/>
          <w:bCs/>
          <w:sz w:val="24"/>
          <w:szCs w:val="24"/>
        </w:rPr>
        <w:t>Prague</w:t>
      </w:r>
      <w:r w:rsidRPr="00750FFA">
        <w:rPr>
          <w:rFonts w:cs="Arial"/>
          <w:bCs/>
          <w:sz w:val="24"/>
          <w:szCs w:val="24"/>
        </w:rPr>
        <w:t xml:space="preserve">, </w:t>
      </w:r>
      <w:r>
        <w:rPr>
          <w:rFonts w:cs="Arial"/>
          <w:bCs/>
          <w:sz w:val="24"/>
          <w:szCs w:val="24"/>
        </w:rPr>
        <w:t>Czech Republic</w:t>
      </w:r>
      <w:r w:rsidRPr="00750FFA">
        <w:rPr>
          <w:rFonts w:cs="Arial"/>
          <w:bCs/>
          <w:sz w:val="24"/>
          <w:szCs w:val="24"/>
        </w:rPr>
        <w:t xml:space="preserve">, </w:t>
      </w:r>
      <w:r>
        <w:rPr>
          <w:rFonts w:cs="Arial"/>
          <w:bCs/>
          <w:sz w:val="24"/>
          <w:szCs w:val="24"/>
        </w:rPr>
        <w:t>13</w:t>
      </w:r>
      <w:r w:rsidRPr="00750FFA">
        <w:rPr>
          <w:rFonts w:cs="Arial"/>
          <w:bCs/>
          <w:sz w:val="24"/>
          <w:szCs w:val="24"/>
        </w:rPr>
        <w:t>-</w:t>
      </w:r>
      <w:r>
        <w:rPr>
          <w:rFonts w:cs="Arial"/>
          <w:bCs/>
          <w:sz w:val="24"/>
          <w:szCs w:val="24"/>
        </w:rPr>
        <w:t>17</w:t>
      </w:r>
      <w:r w:rsidRPr="00750FFA">
        <w:rPr>
          <w:rFonts w:cs="Arial"/>
          <w:bCs/>
          <w:sz w:val="24"/>
          <w:szCs w:val="24"/>
        </w:rPr>
        <w:t xml:space="preserve"> </w:t>
      </w:r>
      <w:r>
        <w:rPr>
          <w:rFonts w:cs="Arial"/>
          <w:bCs/>
          <w:sz w:val="24"/>
          <w:szCs w:val="24"/>
        </w:rPr>
        <w:t>October</w:t>
      </w:r>
      <w:r w:rsidRPr="00750FFA">
        <w:rPr>
          <w:rFonts w:cs="Arial"/>
          <w:bCs/>
          <w:sz w:val="24"/>
          <w:szCs w:val="24"/>
        </w:rPr>
        <w:t xml:space="preserve"> 2025</w:t>
      </w:r>
      <w:bookmarkEnd w:id="0"/>
    </w:p>
    <w:p w14:paraId="5B038474" w14:textId="77777777" w:rsidR="00250853" w:rsidRPr="00912BD6" w:rsidRDefault="00250853" w:rsidP="00250853">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0853" w14:paraId="7FE0D6EA" w14:textId="77777777" w:rsidTr="00425575">
        <w:tc>
          <w:tcPr>
            <w:tcW w:w="9641" w:type="dxa"/>
            <w:gridSpan w:val="9"/>
            <w:tcBorders>
              <w:top w:val="single" w:sz="4" w:space="0" w:color="auto"/>
              <w:left w:val="single" w:sz="4" w:space="0" w:color="auto"/>
              <w:right w:val="single" w:sz="4" w:space="0" w:color="auto"/>
            </w:tcBorders>
          </w:tcPr>
          <w:p w14:paraId="30FD48DB" w14:textId="77777777" w:rsidR="00250853" w:rsidRDefault="00250853" w:rsidP="00425575">
            <w:pPr>
              <w:pStyle w:val="CRCoverPage"/>
              <w:spacing w:after="0"/>
              <w:jc w:val="right"/>
              <w:rPr>
                <w:i/>
                <w:lang w:eastAsia="zh-CN"/>
              </w:rPr>
            </w:pPr>
            <w:r>
              <w:rPr>
                <w:i/>
                <w:sz w:val="14"/>
              </w:rPr>
              <w:t>CR-Form-v12.</w:t>
            </w:r>
            <w:r>
              <w:rPr>
                <w:rFonts w:hint="eastAsia"/>
                <w:i/>
                <w:sz w:val="14"/>
                <w:lang w:val="en-US" w:eastAsia="zh-CN"/>
              </w:rPr>
              <w:t>3</w:t>
            </w:r>
          </w:p>
        </w:tc>
      </w:tr>
      <w:tr w:rsidR="00250853" w14:paraId="2F7446E6" w14:textId="77777777" w:rsidTr="00425575">
        <w:tc>
          <w:tcPr>
            <w:tcW w:w="9641" w:type="dxa"/>
            <w:gridSpan w:val="9"/>
            <w:tcBorders>
              <w:left w:val="single" w:sz="4" w:space="0" w:color="auto"/>
              <w:right w:val="single" w:sz="4" w:space="0" w:color="auto"/>
            </w:tcBorders>
          </w:tcPr>
          <w:p w14:paraId="6FA1DBA5" w14:textId="77777777" w:rsidR="00250853" w:rsidRDefault="00250853" w:rsidP="00425575">
            <w:pPr>
              <w:pStyle w:val="CRCoverPage"/>
              <w:spacing w:after="0"/>
              <w:jc w:val="center"/>
            </w:pPr>
            <w:r>
              <w:rPr>
                <w:b/>
                <w:sz w:val="32"/>
              </w:rPr>
              <w:t>CHANGE REQUEST</w:t>
            </w:r>
          </w:p>
        </w:tc>
      </w:tr>
      <w:tr w:rsidR="00250853" w14:paraId="517FC313" w14:textId="77777777" w:rsidTr="00425575">
        <w:tc>
          <w:tcPr>
            <w:tcW w:w="9641" w:type="dxa"/>
            <w:gridSpan w:val="9"/>
            <w:tcBorders>
              <w:left w:val="single" w:sz="4" w:space="0" w:color="auto"/>
              <w:right w:val="single" w:sz="4" w:space="0" w:color="auto"/>
            </w:tcBorders>
          </w:tcPr>
          <w:p w14:paraId="1AD0A612" w14:textId="77777777" w:rsidR="00250853" w:rsidRDefault="00250853" w:rsidP="00425575">
            <w:pPr>
              <w:pStyle w:val="CRCoverPage"/>
              <w:spacing w:after="0"/>
              <w:rPr>
                <w:sz w:val="8"/>
                <w:szCs w:val="8"/>
              </w:rPr>
            </w:pPr>
          </w:p>
        </w:tc>
      </w:tr>
      <w:tr w:rsidR="00250853" w14:paraId="0794CEB7" w14:textId="77777777" w:rsidTr="00425575">
        <w:tc>
          <w:tcPr>
            <w:tcW w:w="142" w:type="dxa"/>
            <w:tcBorders>
              <w:left w:val="single" w:sz="4" w:space="0" w:color="auto"/>
            </w:tcBorders>
          </w:tcPr>
          <w:p w14:paraId="2D6B9522" w14:textId="77777777" w:rsidR="00250853" w:rsidRDefault="00250853" w:rsidP="00425575">
            <w:pPr>
              <w:pStyle w:val="CRCoverPage"/>
              <w:spacing w:after="0"/>
              <w:jc w:val="right"/>
            </w:pPr>
          </w:p>
        </w:tc>
        <w:tc>
          <w:tcPr>
            <w:tcW w:w="1559" w:type="dxa"/>
            <w:shd w:val="pct30" w:color="FFFF00" w:fill="auto"/>
          </w:tcPr>
          <w:p w14:paraId="1344FC0A" w14:textId="1F463062" w:rsidR="00250853" w:rsidRDefault="00250853" w:rsidP="00425575">
            <w:pPr>
              <w:pStyle w:val="CRCoverPage"/>
              <w:spacing w:after="0"/>
              <w:jc w:val="right"/>
              <w:rPr>
                <w:b/>
                <w:sz w:val="28"/>
              </w:rPr>
            </w:pPr>
            <w:r>
              <w:rPr>
                <w:rFonts w:eastAsia="SimSun"/>
                <w:b/>
                <w:sz w:val="28"/>
              </w:rPr>
              <w:t>37.340</w:t>
            </w:r>
          </w:p>
        </w:tc>
        <w:tc>
          <w:tcPr>
            <w:tcW w:w="709" w:type="dxa"/>
          </w:tcPr>
          <w:p w14:paraId="5885D86F" w14:textId="77777777" w:rsidR="00250853" w:rsidRDefault="00250853" w:rsidP="00425575">
            <w:pPr>
              <w:pStyle w:val="CRCoverPage"/>
              <w:spacing w:after="0"/>
              <w:jc w:val="center"/>
            </w:pPr>
            <w:r>
              <w:rPr>
                <w:b/>
                <w:sz w:val="28"/>
              </w:rPr>
              <w:t>CR</w:t>
            </w:r>
          </w:p>
        </w:tc>
        <w:tc>
          <w:tcPr>
            <w:tcW w:w="1276" w:type="dxa"/>
            <w:shd w:val="pct30" w:color="FFFF00" w:fill="auto"/>
          </w:tcPr>
          <w:p w14:paraId="21CCFB22" w14:textId="49B1CD4E" w:rsidR="00250853" w:rsidRDefault="00250853" w:rsidP="00425575">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4FCB14E7" w14:textId="77777777" w:rsidR="00250853" w:rsidRDefault="00250853" w:rsidP="00425575">
            <w:pPr>
              <w:pStyle w:val="CRCoverPage"/>
              <w:tabs>
                <w:tab w:val="right" w:pos="625"/>
              </w:tabs>
              <w:spacing w:after="0"/>
              <w:jc w:val="center"/>
            </w:pPr>
            <w:r>
              <w:rPr>
                <w:b/>
                <w:bCs/>
                <w:sz w:val="28"/>
              </w:rPr>
              <w:t>rev</w:t>
            </w:r>
          </w:p>
        </w:tc>
        <w:tc>
          <w:tcPr>
            <w:tcW w:w="992" w:type="dxa"/>
            <w:shd w:val="pct30" w:color="FFFF00" w:fill="auto"/>
          </w:tcPr>
          <w:p w14:paraId="3CEDBBAF" w14:textId="77777777" w:rsidR="00250853" w:rsidRDefault="00250853" w:rsidP="00425575">
            <w:pPr>
              <w:pStyle w:val="CRCoverPage"/>
              <w:spacing w:after="0"/>
              <w:jc w:val="center"/>
              <w:rPr>
                <w:rFonts w:eastAsia="SimSun"/>
                <w:b/>
                <w:sz w:val="28"/>
                <w:lang w:eastAsia="zh-CN"/>
              </w:rPr>
            </w:pPr>
            <w:r>
              <w:rPr>
                <w:rFonts w:eastAsia="SimSun"/>
                <w:b/>
                <w:sz w:val="28"/>
                <w:lang w:eastAsia="zh-CN"/>
              </w:rPr>
              <w:t>-</w:t>
            </w:r>
          </w:p>
        </w:tc>
        <w:tc>
          <w:tcPr>
            <w:tcW w:w="2410" w:type="dxa"/>
          </w:tcPr>
          <w:p w14:paraId="0745F348" w14:textId="77777777" w:rsidR="00250853" w:rsidRDefault="00250853" w:rsidP="00425575">
            <w:pPr>
              <w:pStyle w:val="CRCoverPage"/>
              <w:tabs>
                <w:tab w:val="right" w:pos="1825"/>
              </w:tabs>
              <w:spacing w:after="0"/>
              <w:jc w:val="center"/>
            </w:pPr>
            <w:r>
              <w:rPr>
                <w:b/>
                <w:sz w:val="28"/>
                <w:szCs w:val="28"/>
              </w:rPr>
              <w:t>Current version:</w:t>
            </w:r>
          </w:p>
        </w:tc>
        <w:tc>
          <w:tcPr>
            <w:tcW w:w="1701" w:type="dxa"/>
            <w:shd w:val="pct30" w:color="FFFF00" w:fill="auto"/>
          </w:tcPr>
          <w:p w14:paraId="2192C84E" w14:textId="77777777" w:rsidR="00250853" w:rsidRDefault="00250853" w:rsidP="00425575">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171B2630" w14:textId="77777777" w:rsidR="00250853" w:rsidRDefault="00250853" w:rsidP="00425575">
            <w:pPr>
              <w:pStyle w:val="CRCoverPage"/>
              <w:spacing w:after="0"/>
            </w:pPr>
          </w:p>
        </w:tc>
      </w:tr>
      <w:tr w:rsidR="00250853" w14:paraId="704D3E09" w14:textId="77777777" w:rsidTr="00425575">
        <w:tc>
          <w:tcPr>
            <w:tcW w:w="9641" w:type="dxa"/>
            <w:gridSpan w:val="9"/>
            <w:tcBorders>
              <w:left w:val="single" w:sz="4" w:space="0" w:color="auto"/>
              <w:right w:val="single" w:sz="4" w:space="0" w:color="auto"/>
            </w:tcBorders>
          </w:tcPr>
          <w:p w14:paraId="72CAFCB2" w14:textId="77777777" w:rsidR="00250853" w:rsidRDefault="00250853" w:rsidP="00425575">
            <w:pPr>
              <w:pStyle w:val="CRCoverPage"/>
              <w:spacing w:after="0"/>
            </w:pPr>
          </w:p>
        </w:tc>
      </w:tr>
      <w:tr w:rsidR="00250853" w14:paraId="020EA3B7" w14:textId="77777777" w:rsidTr="00425575">
        <w:tc>
          <w:tcPr>
            <w:tcW w:w="9641" w:type="dxa"/>
            <w:gridSpan w:val="9"/>
            <w:tcBorders>
              <w:top w:val="single" w:sz="4" w:space="0" w:color="auto"/>
            </w:tcBorders>
          </w:tcPr>
          <w:p w14:paraId="5E51C565" w14:textId="77777777" w:rsidR="00250853" w:rsidRDefault="00250853" w:rsidP="00425575">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250853" w14:paraId="73A1844A" w14:textId="77777777" w:rsidTr="00425575">
        <w:tc>
          <w:tcPr>
            <w:tcW w:w="9641" w:type="dxa"/>
            <w:gridSpan w:val="9"/>
          </w:tcPr>
          <w:p w14:paraId="06AB45CD" w14:textId="77777777" w:rsidR="00250853" w:rsidRDefault="00250853" w:rsidP="00425575">
            <w:pPr>
              <w:pStyle w:val="CRCoverPage"/>
              <w:spacing w:after="0"/>
              <w:rPr>
                <w:sz w:val="8"/>
                <w:szCs w:val="8"/>
              </w:rPr>
            </w:pPr>
          </w:p>
        </w:tc>
      </w:tr>
    </w:tbl>
    <w:p w14:paraId="165D1246" w14:textId="77777777" w:rsidR="00250853" w:rsidRDefault="00250853" w:rsidP="002508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0853" w14:paraId="04C7E57E" w14:textId="77777777" w:rsidTr="00425575">
        <w:tc>
          <w:tcPr>
            <w:tcW w:w="2835" w:type="dxa"/>
          </w:tcPr>
          <w:p w14:paraId="0B92B451" w14:textId="77777777" w:rsidR="00250853" w:rsidRDefault="00250853" w:rsidP="00425575">
            <w:pPr>
              <w:pStyle w:val="CRCoverPage"/>
              <w:tabs>
                <w:tab w:val="right" w:pos="2751"/>
              </w:tabs>
              <w:spacing w:after="0"/>
              <w:rPr>
                <w:b/>
                <w:i/>
              </w:rPr>
            </w:pPr>
            <w:r>
              <w:rPr>
                <w:b/>
                <w:i/>
              </w:rPr>
              <w:t>Proposed change affects:</w:t>
            </w:r>
          </w:p>
        </w:tc>
        <w:tc>
          <w:tcPr>
            <w:tcW w:w="1418" w:type="dxa"/>
          </w:tcPr>
          <w:p w14:paraId="161C3356" w14:textId="77777777" w:rsidR="00250853" w:rsidRDefault="00250853" w:rsidP="004255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A2EA7" w14:textId="77777777" w:rsidR="00250853" w:rsidRDefault="00250853" w:rsidP="00425575">
            <w:pPr>
              <w:pStyle w:val="CRCoverPage"/>
              <w:spacing w:after="0"/>
              <w:jc w:val="center"/>
              <w:rPr>
                <w:b/>
                <w:caps/>
              </w:rPr>
            </w:pPr>
          </w:p>
        </w:tc>
        <w:tc>
          <w:tcPr>
            <w:tcW w:w="709" w:type="dxa"/>
            <w:tcBorders>
              <w:left w:val="single" w:sz="4" w:space="0" w:color="auto"/>
            </w:tcBorders>
          </w:tcPr>
          <w:p w14:paraId="7D0C9049" w14:textId="77777777" w:rsidR="00250853" w:rsidRDefault="00250853" w:rsidP="004255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835A1" w14:textId="77777777" w:rsidR="00250853" w:rsidRDefault="00250853" w:rsidP="00425575">
            <w:pPr>
              <w:pStyle w:val="CRCoverPage"/>
              <w:spacing w:after="0"/>
              <w:jc w:val="center"/>
              <w:rPr>
                <w:b/>
                <w:caps/>
              </w:rPr>
            </w:pPr>
          </w:p>
        </w:tc>
        <w:tc>
          <w:tcPr>
            <w:tcW w:w="2126" w:type="dxa"/>
          </w:tcPr>
          <w:p w14:paraId="63FE5E18" w14:textId="77777777" w:rsidR="00250853" w:rsidRDefault="00250853" w:rsidP="004255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9B2E" w14:textId="77777777" w:rsidR="00250853" w:rsidRDefault="00250853" w:rsidP="00425575">
            <w:pPr>
              <w:pStyle w:val="CRCoverPage"/>
              <w:spacing w:after="0"/>
              <w:jc w:val="center"/>
              <w:rPr>
                <w:b/>
                <w:caps/>
                <w:lang w:eastAsia="zh-CN"/>
              </w:rPr>
            </w:pPr>
            <w:r>
              <w:rPr>
                <w:rFonts w:hint="eastAsia"/>
                <w:b/>
                <w:caps/>
                <w:lang w:eastAsia="zh-CN"/>
              </w:rPr>
              <w:t>X</w:t>
            </w:r>
          </w:p>
        </w:tc>
        <w:tc>
          <w:tcPr>
            <w:tcW w:w="1418" w:type="dxa"/>
            <w:tcBorders>
              <w:left w:val="nil"/>
            </w:tcBorders>
          </w:tcPr>
          <w:p w14:paraId="518A1318" w14:textId="77777777" w:rsidR="00250853" w:rsidRDefault="00250853" w:rsidP="004255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B6253" w14:textId="77777777" w:rsidR="00250853" w:rsidRDefault="00250853" w:rsidP="00425575">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0853" w14:paraId="581B5B1E" w14:textId="77777777" w:rsidTr="00425575">
        <w:tc>
          <w:tcPr>
            <w:tcW w:w="9640" w:type="dxa"/>
            <w:gridSpan w:val="11"/>
          </w:tcPr>
          <w:p w14:paraId="03BBD65D" w14:textId="77777777" w:rsidR="00250853" w:rsidRDefault="00250853" w:rsidP="00425575">
            <w:pPr>
              <w:pStyle w:val="CRCoverPage"/>
              <w:spacing w:after="0"/>
              <w:rPr>
                <w:sz w:val="8"/>
                <w:szCs w:val="8"/>
              </w:rPr>
            </w:pPr>
          </w:p>
        </w:tc>
      </w:tr>
      <w:tr w:rsidR="00250853" w14:paraId="3279C948" w14:textId="77777777" w:rsidTr="00425575">
        <w:tc>
          <w:tcPr>
            <w:tcW w:w="1843" w:type="dxa"/>
            <w:tcBorders>
              <w:top w:val="single" w:sz="4" w:space="0" w:color="auto"/>
              <w:left w:val="single" w:sz="4" w:space="0" w:color="auto"/>
            </w:tcBorders>
          </w:tcPr>
          <w:p w14:paraId="2C83639E" w14:textId="77777777" w:rsidR="00250853" w:rsidRDefault="00250853" w:rsidP="004255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17672" w14:textId="4CADF78A" w:rsidR="00250853" w:rsidRDefault="002A2E89" w:rsidP="00425575">
            <w:pPr>
              <w:pStyle w:val="CRCoverPage"/>
              <w:rPr>
                <w:lang w:val="en-US" w:eastAsia="zh-CN"/>
              </w:rPr>
            </w:pPr>
            <w:r>
              <w:rPr>
                <w:lang w:val="en-US" w:eastAsia="zh-CN"/>
              </w:rPr>
              <w:t>C</w:t>
            </w:r>
            <w:r w:rsidR="00987C74">
              <w:rPr>
                <w:lang w:val="en-US" w:eastAsia="zh-CN"/>
              </w:rPr>
              <w:t>orrection</w:t>
            </w:r>
            <w:r w:rsidR="00E106E2">
              <w:rPr>
                <w:lang w:val="en-US" w:eastAsia="zh-CN"/>
              </w:rPr>
              <w:t>s</w:t>
            </w:r>
            <w:r w:rsidR="00987C74">
              <w:rPr>
                <w:lang w:val="en-US" w:eastAsia="zh-CN"/>
              </w:rPr>
              <w:t xml:space="preserve"> for </w:t>
            </w:r>
            <w:r w:rsidR="008B7656">
              <w:rPr>
                <w:lang w:val="en-US" w:eastAsia="zh-CN"/>
              </w:rPr>
              <w:t>LTM</w:t>
            </w:r>
            <w:r>
              <w:rPr>
                <w:lang w:val="en-US" w:eastAsia="zh-CN"/>
              </w:rPr>
              <w:t xml:space="preserve"> in NR-DC</w:t>
            </w:r>
          </w:p>
        </w:tc>
      </w:tr>
      <w:tr w:rsidR="00250853" w14:paraId="04AF6B21" w14:textId="77777777" w:rsidTr="00425575">
        <w:tc>
          <w:tcPr>
            <w:tcW w:w="1843" w:type="dxa"/>
            <w:tcBorders>
              <w:left w:val="single" w:sz="4" w:space="0" w:color="auto"/>
            </w:tcBorders>
          </w:tcPr>
          <w:p w14:paraId="052BAF25" w14:textId="77777777" w:rsidR="00250853" w:rsidRDefault="00250853" w:rsidP="00425575">
            <w:pPr>
              <w:pStyle w:val="CRCoverPage"/>
              <w:spacing w:after="0"/>
              <w:rPr>
                <w:b/>
                <w:i/>
                <w:sz w:val="8"/>
                <w:szCs w:val="8"/>
              </w:rPr>
            </w:pPr>
          </w:p>
        </w:tc>
        <w:tc>
          <w:tcPr>
            <w:tcW w:w="7797" w:type="dxa"/>
            <w:gridSpan w:val="10"/>
            <w:tcBorders>
              <w:right w:val="single" w:sz="4" w:space="0" w:color="auto"/>
            </w:tcBorders>
          </w:tcPr>
          <w:p w14:paraId="77EAC5B3" w14:textId="77777777" w:rsidR="00250853" w:rsidRDefault="00250853" w:rsidP="00425575">
            <w:pPr>
              <w:pStyle w:val="CRCoverPage"/>
              <w:spacing w:after="0"/>
              <w:rPr>
                <w:sz w:val="8"/>
                <w:szCs w:val="8"/>
              </w:rPr>
            </w:pPr>
          </w:p>
        </w:tc>
      </w:tr>
      <w:tr w:rsidR="00250853" w14:paraId="723C854B" w14:textId="77777777" w:rsidTr="00425575">
        <w:tc>
          <w:tcPr>
            <w:tcW w:w="1843" w:type="dxa"/>
            <w:tcBorders>
              <w:left w:val="single" w:sz="4" w:space="0" w:color="auto"/>
            </w:tcBorders>
          </w:tcPr>
          <w:p w14:paraId="58AD7148" w14:textId="77777777" w:rsidR="00250853" w:rsidRDefault="00250853" w:rsidP="004255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DFBC03" w14:textId="77777777" w:rsidR="00250853" w:rsidRDefault="00250853" w:rsidP="00425575">
            <w:pPr>
              <w:pStyle w:val="CRCoverPage"/>
              <w:rPr>
                <w:rFonts w:eastAsia="MS Mincho"/>
                <w:lang w:val="en-US" w:eastAsia="ja-JP"/>
              </w:rPr>
            </w:pPr>
            <w:r>
              <w:rPr>
                <w:rFonts w:eastAsia="SimSun"/>
                <w:noProof/>
                <w:lang w:eastAsia="zh-CN"/>
              </w:rPr>
              <w:t>Ericsson</w:t>
            </w:r>
          </w:p>
        </w:tc>
      </w:tr>
      <w:tr w:rsidR="00250853" w14:paraId="3CE61320" w14:textId="77777777" w:rsidTr="00425575">
        <w:tc>
          <w:tcPr>
            <w:tcW w:w="1843" w:type="dxa"/>
            <w:tcBorders>
              <w:left w:val="single" w:sz="4" w:space="0" w:color="auto"/>
            </w:tcBorders>
          </w:tcPr>
          <w:p w14:paraId="16D29605" w14:textId="77777777" w:rsidR="00250853" w:rsidRDefault="00250853" w:rsidP="004255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D1F664" w14:textId="77777777" w:rsidR="00250853" w:rsidRDefault="00250853" w:rsidP="00425575">
            <w:pPr>
              <w:pStyle w:val="CRCoverPage"/>
              <w:spacing w:after="0"/>
            </w:pPr>
            <w:r>
              <w:t>R3</w:t>
            </w:r>
          </w:p>
        </w:tc>
      </w:tr>
      <w:tr w:rsidR="00250853" w14:paraId="3468AF05" w14:textId="77777777" w:rsidTr="00425575">
        <w:tc>
          <w:tcPr>
            <w:tcW w:w="1843" w:type="dxa"/>
            <w:tcBorders>
              <w:left w:val="single" w:sz="4" w:space="0" w:color="auto"/>
            </w:tcBorders>
          </w:tcPr>
          <w:p w14:paraId="61788053" w14:textId="77777777" w:rsidR="00250853" w:rsidRDefault="00250853" w:rsidP="00425575">
            <w:pPr>
              <w:pStyle w:val="CRCoverPage"/>
              <w:spacing w:after="0"/>
              <w:rPr>
                <w:b/>
                <w:i/>
                <w:sz w:val="8"/>
                <w:szCs w:val="8"/>
              </w:rPr>
            </w:pPr>
          </w:p>
        </w:tc>
        <w:tc>
          <w:tcPr>
            <w:tcW w:w="7797" w:type="dxa"/>
            <w:gridSpan w:val="10"/>
            <w:tcBorders>
              <w:right w:val="single" w:sz="4" w:space="0" w:color="auto"/>
            </w:tcBorders>
          </w:tcPr>
          <w:p w14:paraId="66DFD7DA" w14:textId="77777777" w:rsidR="00250853" w:rsidRDefault="00250853" w:rsidP="00425575">
            <w:pPr>
              <w:pStyle w:val="CRCoverPage"/>
              <w:spacing w:after="0"/>
              <w:rPr>
                <w:sz w:val="8"/>
                <w:szCs w:val="8"/>
              </w:rPr>
            </w:pPr>
          </w:p>
        </w:tc>
      </w:tr>
      <w:tr w:rsidR="00250853" w14:paraId="44F52662" w14:textId="77777777" w:rsidTr="00425575">
        <w:tc>
          <w:tcPr>
            <w:tcW w:w="1843" w:type="dxa"/>
            <w:tcBorders>
              <w:left w:val="single" w:sz="4" w:space="0" w:color="auto"/>
            </w:tcBorders>
          </w:tcPr>
          <w:p w14:paraId="2F0F3114" w14:textId="77777777" w:rsidR="00250853" w:rsidRDefault="00250853" w:rsidP="00425575">
            <w:pPr>
              <w:pStyle w:val="CRCoverPage"/>
              <w:tabs>
                <w:tab w:val="right" w:pos="1759"/>
              </w:tabs>
              <w:spacing w:after="0"/>
              <w:rPr>
                <w:b/>
                <w:i/>
              </w:rPr>
            </w:pPr>
            <w:r>
              <w:rPr>
                <w:b/>
                <w:i/>
              </w:rPr>
              <w:t>Work item code:</w:t>
            </w:r>
          </w:p>
        </w:tc>
        <w:tc>
          <w:tcPr>
            <w:tcW w:w="3686" w:type="dxa"/>
            <w:gridSpan w:val="5"/>
            <w:shd w:val="pct30" w:color="FFFF00" w:fill="auto"/>
          </w:tcPr>
          <w:p w14:paraId="74DA9312" w14:textId="77777777" w:rsidR="00250853" w:rsidRDefault="00250853" w:rsidP="00425575">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00490C55" w14:textId="77777777" w:rsidR="00250853" w:rsidRDefault="00250853" w:rsidP="00425575">
            <w:pPr>
              <w:pStyle w:val="CRCoverPage"/>
              <w:spacing w:after="0"/>
              <w:ind w:right="100"/>
            </w:pPr>
          </w:p>
        </w:tc>
        <w:tc>
          <w:tcPr>
            <w:tcW w:w="1417" w:type="dxa"/>
            <w:gridSpan w:val="3"/>
            <w:tcBorders>
              <w:left w:val="nil"/>
            </w:tcBorders>
          </w:tcPr>
          <w:p w14:paraId="0D6AD6D9" w14:textId="77777777" w:rsidR="00250853" w:rsidRDefault="00250853" w:rsidP="00425575">
            <w:pPr>
              <w:pStyle w:val="CRCoverPage"/>
              <w:spacing w:after="0"/>
              <w:jc w:val="right"/>
            </w:pPr>
            <w:r>
              <w:rPr>
                <w:b/>
                <w:i/>
              </w:rPr>
              <w:t>Date:</w:t>
            </w:r>
          </w:p>
        </w:tc>
        <w:tc>
          <w:tcPr>
            <w:tcW w:w="2127" w:type="dxa"/>
            <w:tcBorders>
              <w:right w:val="single" w:sz="4" w:space="0" w:color="auto"/>
            </w:tcBorders>
            <w:shd w:val="pct30" w:color="FFFF00" w:fill="auto"/>
          </w:tcPr>
          <w:p w14:paraId="56C0FEA0" w14:textId="77777777" w:rsidR="00250853" w:rsidRDefault="00250853" w:rsidP="00425575">
            <w:pPr>
              <w:pStyle w:val="CRCoverPage"/>
              <w:spacing w:after="0"/>
              <w:ind w:left="100"/>
              <w:rPr>
                <w:lang w:eastAsia="zh-CN"/>
              </w:rPr>
            </w:pPr>
            <w:r>
              <w:rPr>
                <w:noProof/>
              </w:rPr>
              <w:t>202</w:t>
            </w:r>
            <w:r>
              <w:rPr>
                <w:rFonts w:eastAsia="SimSun"/>
                <w:noProof/>
                <w:lang w:eastAsia="zh-CN"/>
              </w:rPr>
              <w:t>5-10-02</w:t>
            </w:r>
          </w:p>
        </w:tc>
      </w:tr>
      <w:tr w:rsidR="00250853" w14:paraId="60F73BB1" w14:textId="77777777" w:rsidTr="00425575">
        <w:tc>
          <w:tcPr>
            <w:tcW w:w="1843" w:type="dxa"/>
            <w:tcBorders>
              <w:left w:val="single" w:sz="4" w:space="0" w:color="auto"/>
            </w:tcBorders>
          </w:tcPr>
          <w:p w14:paraId="0BCE5CFD" w14:textId="77777777" w:rsidR="00250853" w:rsidRDefault="00250853" w:rsidP="00425575">
            <w:pPr>
              <w:pStyle w:val="CRCoverPage"/>
              <w:spacing w:after="0"/>
              <w:rPr>
                <w:b/>
                <w:i/>
                <w:sz w:val="8"/>
                <w:szCs w:val="8"/>
              </w:rPr>
            </w:pPr>
          </w:p>
        </w:tc>
        <w:tc>
          <w:tcPr>
            <w:tcW w:w="1986" w:type="dxa"/>
            <w:gridSpan w:val="4"/>
          </w:tcPr>
          <w:p w14:paraId="06D21228" w14:textId="77777777" w:rsidR="00250853" w:rsidRDefault="00250853" w:rsidP="00425575">
            <w:pPr>
              <w:pStyle w:val="CRCoverPage"/>
              <w:spacing w:after="0"/>
              <w:rPr>
                <w:sz w:val="8"/>
                <w:szCs w:val="8"/>
              </w:rPr>
            </w:pPr>
          </w:p>
        </w:tc>
        <w:tc>
          <w:tcPr>
            <w:tcW w:w="2267" w:type="dxa"/>
            <w:gridSpan w:val="2"/>
          </w:tcPr>
          <w:p w14:paraId="440F3D81" w14:textId="77777777" w:rsidR="00250853" w:rsidRDefault="00250853" w:rsidP="00425575">
            <w:pPr>
              <w:pStyle w:val="CRCoverPage"/>
              <w:spacing w:after="0"/>
              <w:rPr>
                <w:sz w:val="8"/>
                <w:szCs w:val="8"/>
              </w:rPr>
            </w:pPr>
          </w:p>
        </w:tc>
        <w:tc>
          <w:tcPr>
            <w:tcW w:w="1417" w:type="dxa"/>
            <w:gridSpan w:val="3"/>
          </w:tcPr>
          <w:p w14:paraId="17B767D1" w14:textId="77777777" w:rsidR="00250853" w:rsidRDefault="00250853" w:rsidP="00425575">
            <w:pPr>
              <w:pStyle w:val="CRCoverPage"/>
              <w:spacing w:after="0"/>
              <w:rPr>
                <w:sz w:val="8"/>
                <w:szCs w:val="8"/>
              </w:rPr>
            </w:pPr>
          </w:p>
        </w:tc>
        <w:tc>
          <w:tcPr>
            <w:tcW w:w="2127" w:type="dxa"/>
            <w:tcBorders>
              <w:right w:val="single" w:sz="4" w:space="0" w:color="auto"/>
            </w:tcBorders>
          </w:tcPr>
          <w:p w14:paraId="72166A41" w14:textId="77777777" w:rsidR="00250853" w:rsidRDefault="00250853" w:rsidP="00425575">
            <w:pPr>
              <w:pStyle w:val="CRCoverPage"/>
              <w:spacing w:after="0"/>
              <w:rPr>
                <w:sz w:val="8"/>
                <w:szCs w:val="8"/>
              </w:rPr>
            </w:pPr>
          </w:p>
        </w:tc>
      </w:tr>
      <w:tr w:rsidR="00250853" w14:paraId="4D644375" w14:textId="77777777" w:rsidTr="00425575">
        <w:trPr>
          <w:cantSplit/>
        </w:trPr>
        <w:tc>
          <w:tcPr>
            <w:tcW w:w="1843" w:type="dxa"/>
            <w:tcBorders>
              <w:left w:val="single" w:sz="4" w:space="0" w:color="auto"/>
            </w:tcBorders>
          </w:tcPr>
          <w:p w14:paraId="07B9EDB7" w14:textId="77777777" w:rsidR="00250853" w:rsidRDefault="00250853" w:rsidP="00425575">
            <w:pPr>
              <w:pStyle w:val="CRCoverPage"/>
              <w:tabs>
                <w:tab w:val="right" w:pos="1759"/>
              </w:tabs>
              <w:spacing w:after="0"/>
              <w:rPr>
                <w:b/>
                <w:i/>
              </w:rPr>
            </w:pPr>
            <w:r>
              <w:rPr>
                <w:b/>
                <w:i/>
              </w:rPr>
              <w:t>Category:</w:t>
            </w:r>
          </w:p>
        </w:tc>
        <w:tc>
          <w:tcPr>
            <w:tcW w:w="851" w:type="dxa"/>
            <w:shd w:val="pct30" w:color="FFFF00" w:fill="auto"/>
          </w:tcPr>
          <w:p w14:paraId="02E134FD" w14:textId="77777777" w:rsidR="00250853" w:rsidRDefault="00250853" w:rsidP="00425575">
            <w:pPr>
              <w:pStyle w:val="CRCoverPage"/>
              <w:spacing w:after="0"/>
              <w:ind w:right="-609"/>
              <w:rPr>
                <w:b/>
              </w:rPr>
            </w:pPr>
            <w:r>
              <w:rPr>
                <w:rFonts w:eastAsia="SimSun"/>
                <w:b/>
                <w:noProof/>
                <w:lang w:eastAsia="zh-CN"/>
              </w:rPr>
              <w:t>F</w:t>
            </w:r>
          </w:p>
        </w:tc>
        <w:tc>
          <w:tcPr>
            <w:tcW w:w="3402" w:type="dxa"/>
            <w:gridSpan w:val="5"/>
            <w:tcBorders>
              <w:left w:val="nil"/>
            </w:tcBorders>
          </w:tcPr>
          <w:p w14:paraId="14BA8788" w14:textId="77777777" w:rsidR="00250853" w:rsidRDefault="00250853" w:rsidP="00425575">
            <w:pPr>
              <w:pStyle w:val="CRCoverPage"/>
              <w:spacing w:after="0"/>
            </w:pPr>
          </w:p>
        </w:tc>
        <w:tc>
          <w:tcPr>
            <w:tcW w:w="1417" w:type="dxa"/>
            <w:gridSpan w:val="3"/>
            <w:tcBorders>
              <w:left w:val="nil"/>
            </w:tcBorders>
          </w:tcPr>
          <w:p w14:paraId="52EE3A09" w14:textId="77777777" w:rsidR="00250853" w:rsidRDefault="00250853" w:rsidP="00425575">
            <w:pPr>
              <w:pStyle w:val="CRCoverPage"/>
              <w:spacing w:after="0"/>
              <w:jc w:val="right"/>
              <w:rPr>
                <w:b/>
                <w:i/>
              </w:rPr>
            </w:pPr>
            <w:r>
              <w:rPr>
                <w:b/>
                <w:i/>
              </w:rPr>
              <w:t>Release:</w:t>
            </w:r>
          </w:p>
        </w:tc>
        <w:tc>
          <w:tcPr>
            <w:tcW w:w="2127" w:type="dxa"/>
            <w:tcBorders>
              <w:right w:val="single" w:sz="4" w:space="0" w:color="auto"/>
            </w:tcBorders>
            <w:shd w:val="pct30" w:color="FFFF00" w:fill="auto"/>
          </w:tcPr>
          <w:p w14:paraId="18353CA5" w14:textId="77777777" w:rsidR="00250853" w:rsidRDefault="00250853" w:rsidP="00425575">
            <w:pPr>
              <w:pStyle w:val="CRCoverPage"/>
              <w:spacing w:after="0"/>
              <w:ind w:left="100"/>
              <w:rPr>
                <w:lang w:eastAsia="zh-CN"/>
              </w:rPr>
            </w:pPr>
            <w:r>
              <w:t>Rel-1</w:t>
            </w:r>
            <w:r>
              <w:rPr>
                <w:lang w:eastAsia="zh-CN"/>
              </w:rPr>
              <w:t>9</w:t>
            </w:r>
          </w:p>
        </w:tc>
      </w:tr>
      <w:tr w:rsidR="00250853" w14:paraId="3490B687" w14:textId="77777777" w:rsidTr="00425575">
        <w:tc>
          <w:tcPr>
            <w:tcW w:w="1843" w:type="dxa"/>
            <w:tcBorders>
              <w:left w:val="single" w:sz="4" w:space="0" w:color="auto"/>
              <w:bottom w:val="single" w:sz="4" w:space="0" w:color="auto"/>
            </w:tcBorders>
          </w:tcPr>
          <w:p w14:paraId="1A7CBE37" w14:textId="77777777" w:rsidR="00250853" w:rsidRDefault="00250853" w:rsidP="00425575">
            <w:pPr>
              <w:pStyle w:val="CRCoverPage"/>
              <w:spacing w:after="0"/>
              <w:rPr>
                <w:b/>
                <w:i/>
              </w:rPr>
            </w:pPr>
          </w:p>
        </w:tc>
        <w:tc>
          <w:tcPr>
            <w:tcW w:w="4677" w:type="dxa"/>
            <w:gridSpan w:val="8"/>
            <w:tcBorders>
              <w:bottom w:val="single" w:sz="4" w:space="0" w:color="auto"/>
            </w:tcBorders>
          </w:tcPr>
          <w:p w14:paraId="3E9A0E3C" w14:textId="77777777" w:rsidR="00250853" w:rsidRDefault="00250853" w:rsidP="004255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20EDDD" w14:textId="77777777" w:rsidR="00250853" w:rsidRDefault="00250853" w:rsidP="00425575">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551F781" w14:textId="77777777" w:rsidR="00250853" w:rsidRDefault="00250853" w:rsidP="004255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50853" w14:paraId="565871A0" w14:textId="77777777" w:rsidTr="00425575">
        <w:tc>
          <w:tcPr>
            <w:tcW w:w="1843" w:type="dxa"/>
          </w:tcPr>
          <w:p w14:paraId="2EB72865" w14:textId="77777777" w:rsidR="00250853" w:rsidRDefault="00250853" w:rsidP="00425575">
            <w:pPr>
              <w:pStyle w:val="CRCoverPage"/>
              <w:spacing w:after="0"/>
              <w:rPr>
                <w:b/>
                <w:i/>
                <w:sz w:val="8"/>
                <w:szCs w:val="8"/>
              </w:rPr>
            </w:pPr>
          </w:p>
        </w:tc>
        <w:tc>
          <w:tcPr>
            <w:tcW w:w="7797" w:type="dxa"/>
            <w:gridSpan w:val="10"/>
          </w:tcPr>
          <w:p w14:paraId="43956BE1" w14:textId="77777777" w:rsidR="00250853" w:rsidRDefault="00250853" w:rsidP="00425575">
            <w:pPr>
              <w:pStyle w:val="CRCoverPage"/>
              <w:spacing w:after="0"/>
              <w:rPr>
                <w:sz w:val="8"/>
                <w:szCs w:val="8"/>
              </w:rPr>
            </w:pPr>
          </w:p>
        </w:tc>
      </w:tr>
      <w:tr w:rsidR="00250853" w14:paraId="4D1F8AB1" w14:textId="77777777" w:rsidTr="00425575">
        <w:tc>
          <w:tcPr>
            <w:tcW w:w="2694" w:type="dxa"/>
            <w:gridSpan w:val="2"/>
            <w:tcBorders>
              <w:top w:val="single" w:sz="4" w:space="0" w:color="auto"/>
              <w:left w:val="single" w:sz="4" w:space="0" w:color="auto"/>
            </w:tcBorders>
          </w:tcPr>
          <w:p w14:paraId="1A0BEDA1" w14:textId="77777777" w:rsidR="00250853" w:rsidRDefault="00250853" w:rsidP="004255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037155" w14:textId="332B6128" w:rsidR="00250853" w:rsidRDefault="000812A3" w:rsidP="00425575">
            <w:pPr>
              <w:pStyle w:val="CRCoverPage"/>
              <w:spacing w:after="0"/>
            </w:pPr>
            <w:r>
              <w:t xml:space="preserve">The </w:t>
            </w:r>
            <w:r w:rsidR="002C6CDE">
              <w:t xml:space="preserve">example </w:t>
            </w:r>
            <w:r>
              <w:t xml:space="preserve">signaling flow for inter-SN SCG LTM contains </w:t>
            </w:r>
            <w:r w:rsidR="007725BD">
              <w:t>a few errors</w:t>
            </w:r>
            <w:r w:rsidR="009D162E">
              <w:t xml:space="preserve"> and </w:t>
            </w:r>
            <w:r>
              <w:t>inaccura</w:t>
            </w:r>
            <w:r w:rsidR="00F81EE1">
              <w:t>te</w:t>
            </w:r>
            <w:r w:rsidR="009D162E">
              <w:t xml:space="preserve"> or missing information</w:t>
            </w:r>
            <w:r w:rsidR="002C6CDE">
              <w:t>.</w:t>
            </w:r>
          </w:p>
        </w:tc>
      </w:tr>
      <w:tr w:rsidR="00250853" w14:paraId="52CA8A78" w14:textId="77777777" w:rsidTr="00425575">
        <w:tc>
          <w:tcPr>
            <w:tcW w:w="2694" w:type="dxa"/>
            <w:gridSpan w:val="2"/>
            <w:tcBorders>
              <w:left w:val="single" w:sz="4" w:space="0" w:color="auto"/>
            </w:tcBorders>
          </w:tcPr>
          <w:p w14:paraId="4E1886B6" w14:textId="77777777" w:rsidR="00250853" w:rsidRDefault="00250853" w:rsidP="00425575">
            <w:pPr>
              <w:pStyle w:val="CRCoverPage"/>
              <w:spacing w:after="0"/>
              <w:rPr>
                <w:b/>
                <w:i/>
                <w:sz w:val="8"/>
                <w:szCs w:val="8"/>
              </w:rPr>
            </w:pPr>
          </w:p>
        </w:tc>
        <w:tc>
          <w:tcPr>
            <w:tcW w:w="6946" w:type="dxa"/>
            <w:gridSpan w:val="9"/>
            <w:tcBorders>
              <w:right w:val="single" w:sz="4" w:space="0" w:color="auto"/>
            </w:tcBorders>
          </w:tcPr>
          <w:p w14:paraId="1DF4C8DD" w14:textId="77777777" w:rsidR="00250853" w:rsidRDefault="00250853" w:rsidP="00425575">
            <w:pPr>
              <w:pStyle w:val="CRCoverPage"/>
              <w:spacing w:after="0"/>
              <w:rPr>
                <w:sz w:val="8"/>
                <w:szCs w:val="8"/>
              </w:rPr>
            </w:pPr>
          </w:p>
        </w:tc>
      </w:tr>
      <w:tr w:rsidR="00250853" w14:paraId="569AC72F" w14:textId="77777777" w:rsidTr="00425575">
        <w:tc>
          <w:tcPr>
            <w:tcW w:w="2694" w:type="dxa"/>
            <w:gridSpan w:val="2"/>
            <w:tcBorders>
              <w:left w:val="single" w:sz="4" w:space="0" w:color="auto"/>
            </w:tcBorders>
          </w:tcPr>
          <w:p w14:paraId="3F2F02AC" w14:textId="77777777" w:rsidR="00250853" w:rsidRDefault="00250853" w:rsidP="004255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74D1A1" w14:textId="089DD3B1" w:rsidR="00250853" w:rsidRPr="009715FA" w:rsidRDefault="009C5B76" w:rsidP="00425575">
            <w:pPr>
              <w:pStyle w:val="CRCoverPage"/>
              <w:spacing w:after="0"/>
            </w:pPr>
            <w:r>
              <w:t xml:space="preserve">In the inter-SN SCG LTM signaling flows, several IE names are corrected, descriptions for TCI state configuration and the LTM No Security Change ID </w:t>
            </w:r>
            <w:r w:rsidR="00EF4264">
              <w:t xml:space="preserve">List </w:t>
            </w:r>
            <w:r>
              <w:t>are added, and related clarifications are included.</w:t>
            </w:r>
          </w:p>
        </w:tc>
      </w:tr>
      <w:tr w:rsidR="00250853" w14:paraId="22B9718E" w14:textId="77777777" w:rsidTr="00425575">
        <w:tc>
          <w:tcPr>
            <w:tcW w:w="2694" w:type="dxa"/>
            <w:gridSpan w:val="2"/>
            <w:tcBorders>
              <w:left w:val="single" w:sz="4" w:space="0" w:color="auto"/>
            </w:tcBorders>
          </w:tcPr>
          <w:p w14:paraId="0AD82AAD" w14:textId="77777777" w:rsidR="00250853" w:rsidRDefault="00250853" w:rsidP="00425575">
            <w:pPr>
              <w:pStyle w:val="CRCoverPage"/>
              <w:spacing w:after="0"/>
              <w:rPr>
                <w:b/>
                <w:i/>
                <w:sz w:val="8"/>
                <w:szCs w:val="8"/>
              </w:rPr>
            </w:pPr>
          </w:p>
        </w:tc>
        <w:tc>
          <w:tcPr>
            <w:tcW w:w="6946" w:type="dxa"/>
            <w:gridSpan w:val="9"/>
            <w:tcBorders>
              <w:right w:val="single" w:sz="4" w:space="0" w:color="auto"/>
            </w:tcBorders>
          </w:tcPr>
          <w:p w14:paraId="21E9D5BD" w14:textId="77777777" w:rsidR="00250853" w:rsidRDefault="00250853" w:rsidP="00425575">
            <w:pPr>
              <w:pStyle w:val="CRCoverPage"/>
              <w:spacing w:after="0"/>
              <w:rPr>
                <w:sz w:val="8"/>
                <w:szCs w:val="8"/>
              </w:rPr>
            </w:pPr>
          </w:p>
        </w:tc>
      </w:tr>
      <w:tr w:rsidR="00250853" w14:paraId="4CA82378" w14:textId="77777777" w:rsidTr="00425575">
        <w:tc>
          <w:tcPr>
            <w:tcW w:w="2694" w:type="dxa"/>
            <w:gridSpan w:val="2"/>
            <w:tcBorders>
              <w:left w:val="single" w:sz="4" w:space="0" w:color="auto"/>
              <w:bottom w:val="single" w:sz="4" w:space="0" w:color="auto"/>
            </w:tcBorders>
          </w:tcPr>
          <w:p w14:paraId="3F460969" w14:textId="77777777" w:rsidR="00250853" w:rsidRDefault="00250853" w:rsidP="004255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E3DD27" w14:textId="40E11113" w:rsidR="00250853" w:rsidRDefault="00416702" w:rsidP="00425575">
            <w:pPr>
              <w:pStyle w:val="CRCoverPage"/>
              <w:spacing w:after="0"/>
            </w:pPr>
            <w:r>
              <w:t>Ambiguities remain in t</w:t>
            </w:r>
            <w:r w:rsidR="00F81EE1">
              <w:t xml:space="preserve">he </w:t>
            </w:r>
            <w:r w:rsidR="00101B6B">
              <w:t>signaling flows for</w:t>
            </w:r>
            <w:r w:rsidR="00F81EE1">
              <w:t xml:space="preserve"> inter-SN SCG </w:t>
            </w:r>
            <w:r w:rsidR="002A6C20">
              <w:t>LTM</w:t>
            </w:r>
            <w:r>
              <w:t>.</w:t>
            </w:r>
          </w:p>
        </w:tc>
      </w:tr>
      <w:tr w:rsidR="00250853" w14:paraId="6F744A05" w14:textId="77777777" w:rsidTr="00425575">
        <w:tc>
          <w:tcPr>
            <w:tcW w:w="2694" w:type="dxa"/>
            <w:gridSpan w:val="2"/>
          </w:tcPr>
          <w:p w14:paraId="696587A3" w14:textId="77777777" w:rsidR="00250853" w:rsidRDefault="00250853" w:rsidP="00425575">
            <w:pPr>
              <w:pStyle w:val="CRCoverPage"/>
              <w:spacing w:after="0"/>
              <w:rPr>
                <w:b/>
                <w:i/>
                <w:sz w:val="8"/>
                <w:szCs w:val="8"/>
              </w:rPr>
            </w:pPr>
          </w:p>
        </w:tc>
        <w:tc>
          <w:tcPr>
            <w:tcW w:w="6946" w:type="dxa"/>
            <w:gridSpan w:val="9"/>
          </w:tcPr>
          <w:p w14:paraId="77115845" w14:textId="77777777" w:rsidR="00250853" w:rsidRDefault="00250853" w:rsidP="00425575">
            <w:pPr>
              <w:pStyle w:val="CRCoverPage"/>
              <w:spacing w:after="0"/>
              <w:rPr>
                <w:sz w:val="8"/>
                <w:szCs w:val="8"/>
              </w:rPr>
            </w:pPr>
          </w:p>
        </w:tc>
      </w:tr>
      <w:tr w:rsidR="00250853" w14:paraId="7AAB0B83" w14:textId="77777777" w:rsidTr="00425575">
        <w:tc>
          <w:tcPr>
            <w:tcW w:w="2694" w:type="dxa"/>
            <w:gridSpan w:val="2"/>
            <w:tcBorders>
              <w:top w:val="single" w:sz="4" w:space="0" w:color="auto"/>
              <w:left w:val="single" w:sz="4" w:space="0" w:color="auto"/>
            </w:tcBorders>
          </w:tcPr>
          <w:p w14:paraId="5B48A4DD" w14:textId="77777777" w:rsidR="00250853" w:rsidRDefault="00250853" w:rsidP="004255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E9A6A7" w14:textId="67357A58" w:rsidR="00250853" w:rsidRDefault="00D87CCB" w:rsidP="00425575">
            <w:pPr>
              <w:pStyle w:val="CRCoverPage"/>
              <w:spacing w:after="0"/>
              <w:rPr>
                <w:lang w:eastAsia="zh-CN"/>
              </w:rPr>
            </w:pPr>
            <w:r>
              <w:rPr>
                <w:lang w:eastAsia="zh-CN"/>
              </w:rPr>
              <w:t>10.5.2</w:t>
            </w:r>
          </w:p>
        </w:tc>
      </w:tr>
      <w:tr w:rsidR="00250853" w14:paraId="60CD4551" w14:textId="77777777" w:rsidTr="00425575">
        <w:tc>
          <w:tcPr>
            <w:tcW w:w="2694" w:type="dxa"/>
            <w:gridSpan w:val="2"/>
            <w:tcBorders>
              <w:left w:val="single" w:sz="4" w:space="0" w:color="auto"/>
            </w:tcBorders>
          </w:tcPr>
          <w:p w14:paraId="0EE59F4C" w14:textId="77777777" w:rsidR="00250853" w:rsidRDefault="00250853" w:rsidP="00425575">
            <w:pPr>
              <w:pStyle w:val="CRCoverPage"/>
              <w:spacing w:after="0"/>
              <w:rPr>
                <w:b/>
                <w:i/>
                <w:sz w:val="8"/>
                <w:szCs w:val="8"/>
              </w:rPr>
            </w:pPr>
          </w:p>
        </w:tc>
        <w:tc>
          <w:tcPr>
            <w:tcW w:w="6946" w:type="dxa"/>
            <w:gridSpan w:val="9"/>
            <w:tcBorders>
              <w:right w:val="single" w:sz="4" w:space="0" w:color="auto"/>
            </w:tcBorders>
          </w:tcPr>
          <w:p w14:paraId="1A1CE015" w14:textId="77777777" w:rsidR="00250853" w:rsidRDefault="00250853" w:rsidP="00425575">
            <w:pPr>
              <w:pStyle w:val="CRCoverPage"/>
              <w:spacing w:after="0"/>
              <w:rPr>
                <w:sz w:val="8"/>
                <w:szCs w:val="8"/>
              </w:rPr>
            </w:pPr>
          </w:p>
        </w:tc>
      </w:tr>
      <w:tr w:rsidR="00250853" w14:paraId="6B86A4CC" w14:textId="77777777" w:rsidTr="00425575">
        <w:tc>
          <w:tcPr>
            <w:tcW w:w="2694" w:type="dxa"/>
            <w:gridSpan w:val="2"/>
            <w:tcBorders>
              <w:left w:val="single" w:sz="4" w:space="0" w:color="auto"/>
            </w:tcBorders>
          </w:tcPr>
          <w:p w14:paraId="3DE91D67" w14:textId="77777777" w:rsidR="00250853" w:rsidRDefault="00250853" w:rsidP="004255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19BE41" w14:textId="77777777" w:rsidR="00250853" w:rsidRDefault="00250853" w:rsidP="004255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4822D" w14:textId="77777777" w:rsidR="00250853" w:rsidRDefault="00250853" w:rsidP="00425575">
            <w:pPr>
              <w:pStyle w:val="CRCoverPage"/>
              <w:spacing w:after="0"/>
              <w:jc w:val="center"/>
              <w:rPr>
                <w:b/>
                <w:caps/>
              </w:rPr>
            </w:pPr>
            <w:r>
              <w:rPr>
                <w:b/>
                <w:caps/>
              </w:rPr>
              <w:t>N</w:t>
            </w:r>
          </w:p>
        </w:tc>
        <w:tc>
          <w:tcPr>
            <w:tcW w:w="2977" w:type="dxa"/>
            <w:gridSpan w:val="4"/>
          </w:tcPr>
          <w:p w14:paraId="2B22EBE4" w14:textId="77777777" w:rsidR="00250853" w:rsidRDefault="00250853" w:rsidP="00425575">
            <w:pPr>
              <w:pStyle w:val="CRCoverPage"/>
              <w:tabs>
                <w:tab w:val="right" w:pos="2893"/>
              </w:tabs>
              <w:spacing w:after="0"/>
            </w:pPr>
          </w:p>
        </w:tc>
        <w:tc>
          <w:tcPr>
            <w:tcW w:w="3401" w:type="dxa"/>
            <w:gridSpan w:val="3"/>
            <w:tcBorders>
              <w:right w:val="single" w:sz="4" w:space="0" w:color="auto"/>
            </w:tcBorders>
            <w:shd w:val="clear" w:color="FFFF00" w:fill="auto"/>
          </w:tcPr>
          <w:p w14:paraId="75C040E6" w14:textId="77777777" w:rsidR="00250853" w:rsidRDefault="00250853" w:rsidP="00425575">
            <w:pPr>
              <w:pStyle w:val="CRCoverPage"/>
              <w:spacing w:after="0"/>
              <w:ind w:left="99"/>
            </w:pPr>
          </w:p>
        </w:tc>
      </w:tr>
      <w:tr w:rsidR="00250853" w14:paraId="24FE104C" w14:textId="77777777" w:rsidTr="00425575">
        <w:tc>
          <w:tcPr>
            <w:tcW w:w="2694" w:type="dxa"/>
            <w:gridSpan w:val="2"/>
            <w:tcBorders>
              <w:left w:val="single" w:sz="4" w:space="0" w:color="auto"/>
            </w:tcBorders>
          </w:tcPr>
          <w:p w14:paraId="276D2005" w14:textId="77777777" w:rsidR="00250853" w:rsidRDefault="00250853" w:rsidP="004255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7227AD" w14:textId="77777777" w:rsidR="00250853" w:rsidRDefault="00250853" w:rsidP="004255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8D2BE" w14:textId="77777777" w:rsidR="00250853" w:rsidRDefault="00250853" w:rsidP="00425575">
            <w:pPr>
              <w:pStyle w:val="CRCoverPage"/>
              <w:spacing w:after="0"/>
              <w:jc w:val="center"/>
              <w:rPr>
                <w:b/>
                <w:caps/>
                <w:lang w:eastAsia="zh-CN"/>
              </w:rPr>
            </w:pPr>
            <w:r>
              <w:rPr>
                <w:rFonts w:hint="eastAsia"/>
                <w:b/>
                <w:caps/>
                <w:lang w:eastAsia="zh-CN"/>
              </w:rPr>
              <w:t>X</w:t>
            </w:r>
          </w:p>
        </w:tc>
        <w:tc>
          <w:tcPr>
            <w:tcW w:w="2977" w:type="dxa"/>
            <w:gridSpan w:val="4"/>
          </w:tcPr>
          <w:p w14:paraId="0E699406" w14:textId="77777777" w:rsidR="00250853" w:rsidRDefault="00250853" w:rsidP="004255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606B39" w14:textId="77777777" w:rsidR="00250853" w:rsidRDefault="00250853" w:rsidP="00425575">
            <w:pPr>
              <w:pStyle w:val="CRCoverPage"/>
              <w:spacing w:after="0"/>
              <w:ind w:left="99"/>
            </w:pPr>
            <w:r>
              <w:t>TS/TR ... CR ...</w:t>
            </w:r>
          </w:p>
        </w:tc>
      </w:tr>
      <w:tr w:rsidR="00250853" w14:paraId="2BD3F745" w14:textId="77777777" w:rsidTr="00425575">
        <w:tc>
          <w:tcPr>
            <w:tcW w:w="2694" w:type="dxa"/>
            <w:gridSpan w:val="2"/>
            <w:tcBorders>
              <w:left w:val="single" w:sz="4" w:space="0" w:color="auto"/>
            </w:tcBorders>
          </w:tcPr>
          <w:p w14:paraId="41C3FBFE" w14:textId="77777777" w:rsidR="00250853" w:rsidRDefault="00250853" w:rsidP="004255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A70496" w14:textId="77777777" w:rsidR="00250853" w:rsidRDefault="00250853" w:rsidP="004255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7A2A5" w14:textId="77777777" w:rsidR="00250853" w:rsidRDefault="00250853" w:rsidP="00425575">
            <w:pPr>
              <w:pStyle w:val="CRCoverPage"/>
              <w:spacing w:after="0"/>
              <w:jc w:val="center"/>
              <w:rPr>
                <w:b/>
                <w:caps/>
                <w:lang w:eastAsia="zh-CN"/>
              </w:rPr>
            </w:pPr>
            <w:r>
              <w:rPr>
                <w:rFonts w:hint="eastAsia"/>
                <w:b/>
                <w:caps/>
                <w:lang w:eastAsia="zh-CN"/>
              </w:rPr>
              <w:t>X</w:t>
            </w:r>
          </w:p>
        </w:tc>
        <w:tc>
          <w:tcPr>
            <w:tcW w:w="2977" w:type="dxa"/>
            <w:gridSpan w:val="4"/>
          </w:tcPr>
          <w:p w14:paraId="42D7579A" w14:textId="77777777" w:rsidR="00250853" w:rsidRDefault="00250853" w:rsidP="00425575">
            <w:pPr>
              <w:pStyle w:val="CRCoverPage"/>
              <w:spacing w:after="0"/>
            </w:pPr>
            <w:r>
              <w:t xml:space="preserve"> Test specifications</w:t>
            </w:r>
          </w:p>
        </w:tc>
        <w:tc>
          <w:tcPr>
            <w:tcW w:w="3401" w:type="dxa"/>
            <w:gridSpan w:val="3"/>
            <w:tcBorders>
              <w:right w:val="single" w:sz="4" w:space="0" w:color="auto"/>
            </w:tcBorders>
            <w:shd w:val="pct30" w:color="FFFF00" w:fill="auto"/>
          </w:tcPr>
          <w:p w14:paraId="5A48899B" w14:textId="77777777" w:rsidR="00250853" w:rsidRDefault="00250853" w:rsidP="00425575">
            <w:pPr>
              <w:pStyle w:val="CRCoverPage"/>
              <w:spacing w:after="0"/>
              <w:ind w:left="99"/>
            </w:pPr>
            <w:r>
              <w:t xml:space="preserve">TS/TR ... CR ... </w:t>
            </w:r>
          </w:p>
        </w:tc>
      </w:tr>
      <w:tr w:rsidR="00250853" w14:paraId="76922B3F" w14:textId="77777777" w:rsidTr="00425575">
        <w:tc>
          <w:tcPr>
            <w:tcW w:w="2694" w:type="dxa"/>
            <w:gridSpan w:val="2"/>
            <w:tcBorders>
              <w:left w:val="single" w:sz="4" w:space="0" w:color="auto"/>
            </w:tcBorders>
          </w:tcPr>
          <w:p w14:paraId="7DC1E47C" w14:textId="77777777" w:rsidR="00250853" w:rsidRDefault="00250853" w:rsidP="004255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6761C2" w14:textId="77777777" w:rsidR="00250853" w:rsidRDefault="00250853" w:rsidP="004255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E1AEE" w14:textId="77777777" w:rsidR="00250853" w:rsidRDefault="00250853" w:rsidP="00425575">
            <w:pPr>
              <w:pStyle w:val="CRCoverPage"/>
              <w:spacing w:after="0"/>
              <w:jc w:val="center"/>
              <w:rPr>
                <w:b/>
                <w:caps/>
                <w:lang w:eastAsia="zh-CN"/>
              </w:rPr>
            </w:pPr>
            <w:r>
              <w:rPr>
                <w:rFonts w:hint="eastAsia"/>
                <w:b/>
                <w:caps/>
                <w:lang w:eastAsia="zh-CN"/>
              </w:rPr>
              <w:t>X</w:t>
            </w:r>
          </w:p>
        </w:tc>
        <w:tc>
          <w:tcPr>
            <w:tcW w:w="2977" w:type="dxa"/>
            <w:gridSpan w:val="4"/>
          </w:tcPr>
          <w:p w14:paraId="54FBF2ED" w14:textId="77777777" w:rsidR="00250853" w:rsidRDefault="00250853" w:rsidP="00425575">
            <w:pPr>
              <w:pStyle w:val="CRCoverPage"/>
              <w:spacing w:after="0"/>
            </w:pPr>
            <w:r>
              <w:t xml:space="preserve"> O&amp;M Specifications</w:t>
            </w:r>
          </w:p>
        </w:tc>
        <w:tc>
          <w:tcPr>
            <w:tcW w:w="3401" w:type="dxa"/>
            <w:gridSpan w:val="3"/>
            <w:tcBorders>
              <w:right w:val="single" w:sz="4" w:space="0" w:color="auto"/>
            </w:tcBorders>
            <w:shd w:val="pct30" w:color="FFFF00" w:fill="auto"/>
          </w:tcPr>
          <w:p w14:paraId="60A35F76" w14:textId="77777777" w:rsidR="00250853" w:rsidRDefault="00250853" w:rsidP="00425575">
            <w:pPr>
              <w:pStyle w:val="CRCoverPage"/>
              <w:spacing w:after="0"/>
              <w:ind w:left="99"/>
            </w:pPr>
            <w:r>
              <w:t xml:space="preserve">TS/TR ... CR ... </w:t>
            </w:r>
          </w:p>
        </w:tc>
      </w:tr>
      <w:tr w:rsidR="00250853" w14:paraId="4EDEA35F" w14:textId="77777777" w:rsidTr="00425575">
        <w:tc>
          <w:tcPr>
            <w:tcW w:w="2694" w:type="dxa"/>
            <w:gridSpan w:val="2"/>
            <w:tcBorders>
              <w:left w:val="single" w:sz="4" w:space="0" w:color="auto"/>
            </w:tcBorders>
          </w:tcPr>
          <w:p w14:paraId="609219FA" w14:textId="77777777" w:rsidR="00250853" w:rsidRDefault="00250853" w:rsidP="00425575">
            <w:pPr>
              <w:pStyle w:val="CRCoverPage"/>
              <w:spacing w:after="0"/>
              <w:rPr>
                <w:b/>
                <w:i/>
              </w:rPr>
            </w:pPr>
          </w:p>
        </w:tc>
        <w:tc>
          <w:tcPr>
            <w:tcW w:w="6946" w:type="dxa"/>
            <w:gridSpan w:val="9"/>
            <w:tcBorders>
              <w:right w:val="single" w:sz="4" w:space="0" w:color="auto"/>
            </w:tcBorders>
          </w:tcPr>
          <w:p w14:paraId="5FFB8308" w14:textId="77777777" w:rsidR="00250853" w:rsidRDefault="00250853" w:rsidP="00425575">
            <w:pPr>
              <w:pStyle w:val="CRCoverPage"/>
              <w:spacing w:after="0"/>
            </w:pPr>
          </w:p>
        </w:tc>
      </w:tr>
      <w:tr w:rsidR="00250853" w14:paraId="2A631552" w14:textId="77777777" w:rsidTr="00425575">
        <w:tc>
          <w:tcPr>
            <w:tcW w:w="2694" w:type="dxa"/>
            <w:gridSpan w:val="2"/>
            <w:tcBorders>
              <w:left w:val="single" w:sz="4" w:space="0" w:color="auto"/>
              <w:bottom w:val="single" w:sz="4" w:space="0" w:color="auto"/>
            </w:tcBorders>
          </w:tcPr>
          <w:p w14:paraId="4E2E48B4" w14:textId="77777777" w:rsidR="00250853" w:rsidRDefault="00250853" w:rsidP="004255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0A80F62" w14:textId="77777777" w:rsidR="00250853" w:rsidRDefault="00250853" w:rsidP="00425575">
            <w:pPr>
              <w:pStyle w:val="CRCoverPage"/>
              <w:spacing w:after="0"/>
              <w:ind w:left="100"/>
            </w:pPr>
          </w:p>
        </w:tc>
      </w:tr>
      <w:tr w:rsidR="00250853" w14:paraId="236F7521" w14:textId="77777777" w:rsidTr="00425575">
        <w:tc>
          <w:tcPr>
            <w:tcW w:w="2694" w:type="dxa"/>
            <w:gridSpan w:val="2"/>
            <w:tcBorders>
              <w:top w:val="single" w:sz="4" w:space="0" w:color="auto"/>
              <w:bottom w:val="single" w:sz="4" w:space="0" w:color="auto"/>
            </w:tcBorders>
          </w:tcPr>
          <w:p w14:paraId="3635A1CA" w14:textId="77777777" w:rsidR="00250853" w:rsidRDefault="00250853" w:rsidP="004255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8C824C" w14:textId="77777777" w:rsidR="00250853" w:rsidRDefault="00250853" w:rsidP="00425575">
            <w:pPr>
              <w:pStyle w:val="CRCoverPage"/>
              <w:spacing w:after="0"/>
              <w:ind w:left="100"/>
              <w:rPr>
                <w:sz w:val="8"/>
                <w:szCs w:val="8"/>
              </w:rPr>
            </w:pPr>
          </w:p>
        </w:tc>
      </w:tr>
      <w:tr w:rsidR="00250853" w14:paraId="0E37B290" w14:textId="77777777" w:rsidTr="00425575">
        <w:tc>
          <w:tcPr>
            <w:tcW w:w="2694" w:type="dxa"/>
            <w:gridSpan w:val="2"/>
            <w:tcBorders>
              <w:top w:val="single" w:sz="4" w:space="0" w:color="auto"/>
              <w:left w:val="single" w:sz="4" w:space="0" w:color="auto"/>
              <w:bottom w:val="single" w:sz="4" w:space="0" w:color="auto"/>
            </w:tcBorders>
          </w:tcPr>
          <w:p w14:paraId="05ED2C76" w14:textId="77777777" w:rsidR="00250853" w:rsidRDefault="00250853" w:rsidP="004255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F6A8E" w14:textId="77777777" w:rsidR="00250853" w:rsidRDefault="00250853" w:rsidP="00425575">
            <w:pPr>
              <w:pStyle w:val="CRCoverPage"/>
              <w:spacing w:after="0"/>
              <w:rPr>
                <w:lang w:eastAsia="zh-CN"/>
              </w:rPr>
            </w:pPr>
          </w:p>
        </w:tc>
      </w:tr>
    </w:tbl>
    <w:p w14:paraId="09CA0439" w14:textId="77777777" w:rsidR="00250853" w:rsidRDefault="00250853" w:rsidP="00250853">
      <w:pPr>
        <w:pStyle w:val="CRCoverPage"/>
        <w:spacing w:after="0"/>
        <w:rPr>
          <w:sz w:val="8"/>
          <w:szCs w:val="8"/>
        </w:rPr>
      </w:pPr>
    </w:p>
    <w:p w14:paraId="2610C43E" w14:textId="77777777" w:rsidR="00250853" w:rsidRDefault="00250853" w:rsidP="00250853"/>
    <w:p w14:paraId="6C454793" w14:textId="77777777" w:rsidR="00250853" w:rsidRDefault="00250853" w:rsidP="00250853"/>
    <w:p w14:paraId="14438A65" w14:textId="77777777" w:rsidR="008A7203" w:rsidRDefault="008A7203" w:rsidP="00266301">
      <w:pPr>
        <w:rPr>
          <w:lang w:val="en-US" w:eastAsia="zh-CN"/>
        </w:rPr>
        <w:sectPr w:rsidR="008A7203" w:rsidSect="00E20043">
          <w:headerReference w:type="even" r:id="rId14"/>
          <w:footnotePr>
            <w:numRestart w:val="eachSect"/>
          </w:footnotePr>
          <w:pgSz w:w="11907" w:h="16840" w:code="9"/>
          <w:pgMar w:top="1134" w:right="1134" w:bottom="1418" w:left="1134" w:header="680" w:footer="567" w:gutter="0"/>
          <w:cols w:space="720"/>
          <w:docGrid w:linePitch="272"/>
        </w:sectPr>
      </w:pPr>
    </w:p>
    <w:p w14:paraId="5E6EE31F" w14:textId="77777777" w:rsidR="00266301" w:rsidRDefault="00266301" w:rsidP="00266301">
      <w:pPr>
        <w:rPr>
          <w:lang w:val="en-US" w:eastAsia="zh-CN"/>
        </w:rPr>
      </w:pPr>
    </w:p>
    <w:p w14:paraId="55E33414" w14:textId="611CBA59" w:rsidR="004D7B8C" w:rsidRPr="00C80EB3" w:rsidRDefault="004D7B8C" w:rsidP="004D7B8C">
      <w:pPr>
        <w:overflowPunct w:val="0"/>
        <w:autoSpaceDE w:val="0"/>
        <w:autoSpaceDN w:val="0"/>
        <w:adjustRightInd w:val="0"/>
        <w:jc w:val="center"/>
        <w:textAlignment w:val="baseline"/>
        <w:rPr>
          <w:color w:val="FF0000"/>
          <w:lang w:eastAsia="zh-CN"/>
        </w:rPr>
      </w:pPr>
      <w:r w:rsidRPr="00C80EB3">
        <w:rPr>
          <w:color w:val="FF0000"/>
          <w:lang w:eastAsia="zh-CN"/>
        </w:rPr>
        <w:t xml:space="preserve">&lt;&lt;&lt;&lt;&lt;&lt;&lt;&lt;&lt;&lt;&lt;&lt;&lt;&lt;&lt;&lt;&lt;&lt;&lt;&lt;&lt;&lt;&lt;&lt; </w:t>
      </w:r>
      <w:r>
        <w:rPr>
          <w:color w:val="FF0000"/>
          <w:lang w:eastAsia="zh-CN"/>
        </w:rPr>
        <w:t>Start of c</w:t>
      </w:r>
      <w:r w:rsidRPr="00C80EB3">
        <w:rPr>
          <w:color w:val="FF0000"/>
          <w:lang w:eastAsia="zh-CN"/>
        </w:rPr>
        <w:t>hange</w:t>
      </w:r>
      <w:r>
        <w:rPr>
          <w:color w:val="FF0000"/>
          <w:lang w:eastAsia="zh-CN"/>
        </w:rPr>
        <w:t>s</w:t>
      </w:r>
      <w:r w:rsidRPr="00C80EB3">
        <w:rPr>
          <w:color w:val="FF0000"/>
          <w:lang w:eastAsia="zh-CN"/>
        </w:rPr>
        <w:t xml:space="preserve"> &gt;&gt;&gt;&gt;&gt;&gt;&gt;&gt;&gt;&gt;&gt;&gt;&gt;&gt;&gt;&gt;&gt;&gt;&gt;&gt;&gt;&gt;&gt;&gt;&gt;&gt;&gt;</w:t>
      </w:r>
    </w:p>
    <w:p w14:paraId="07A00503" w14:textId="77777777" w:rsidR="00C80EB3" w:rsidRDefault="00C80EB3" w:rsidP="00266301">
      <w:pPr>
        <w:rPr>
          <w:lang w:val="en-US" w:eastAsia="zh-CN"/>
        </w:rPr>
      </w:pPr>
    </w:p>
    <w:p w14:paraId="3A57BAD9" w14:textId="77777777" w:rsidR="00840555" w:rsidRPr="00F15286" w:rsidRDefault="00840555" w:rsidP="00840555">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F15286">
        <w:rPr>
          <w:rFonts w:ascii="Arial" w:hAnsi="Arial"/>
          <w:sz w:val="32"/>
          <w:lang w:eastAsia="zh-CN"/>
        </w:rPr>
        <w:t>10.5</w:t>
      </w:r>
      <w:r w:rsidRPr="00F15286">
        <w:rPr>
          <w:rFonts w:ascii="Arial" w:hAnsi="Arial"/>
          <w:sz w:val="32"/>
          <w:lang w:eastAsia="zh-CN"/>
        </w:rPr>
        <w:tab/>
        <w:t>Secondary Node Change (MN/SN initiated)</w:t>
      </w:r>
    </w:p>
    <w:p w14:paraId="52A7DB2A" w14:textId="77777777" w:rsidR="00840555" w:rsidRDefault="00840555" w:rsidP="00840555">
      <w:pPr>
        <w:spacing w:line="259" w:lineRule="auto"/>
        <w:rPr>
          <w:rFonts w:eastAsia="SimSun"/>
          <w:color w:val="FF0000"/>
          <w:lang w:val="en-US" w:eastAsia="zh-CN"/>
        </w:rPr>
      </w:pPr>
    </w:p>
    <w:p w14:paraId="27DD5881" w14:textId="77777777" w:rsidR="002D0872" w:rsidRPr="00F15286" w:rsidRDefault="002D0872" w:rsidP="002D0872">
      <w:pPr>
        <w:spacing w:line="259" w:lineRule="auto"/>
        <w:rPr>
          <w:rFonts w:eastAsia="SimSun"/>
          <w:color w:val="FF0000"/>
          <w:lang w:val="en-US" w:eastAsia="zh-CN"/>
        </w:rPr>
      </w:pPr>
      <w:r w:rsidRPr="00F15286">
        <w:rPr>
          <w:rFonts w:eastAsia="SimSun" w:hint="eastAsia"/>
          <w:color w:val="FF0000"/>
          <w:lang w:val="en-US" w:eastAsia="zh-CN"/>
        </w:rPr>
        <w:t>*// skip unrelated part //*</w:t>
      </w:r>
    </w:p>
    <w:p w14:paraId="73519ACB" w14:textId="77777777" w:rsidR="009C16A6" w:rsidRDefault="009C16A6" w:rsidP="00840555">
      <w:pPr>
        <w:spacing w:line="259" w:lineRule="auto"/>
        <w:rPr>
          <w:rFonts w:eastAsia="SimSun"/>
          <w:color w:val="FF0000"/>
          <w:lang w:val="en-US" w:eastAsia="zh-CN"/>
        </w:rPr>
      </w:pPr>
    </w:p>
    <w:p w14:paraId="315E9302" w14:textId="77777777" w:rsidR="00102420" w:rsidRPr="00731EF5" w:rsidRDefault="00102420" w:rsidP="00102420">
      <w:pPr>
        <w:pStyle w:val="Heading3"/>
        <w:rPr>
          <w:lang w:eastAsia="zh-CN"/>
        </w:rPr>
      </w:pPr>
      <w:bookmarkStart w:id="1" w:name="_Toc29248368"/>
      <w:bookmarkStart w:id="2" w:name="_Toc37200955"/>
      <w:bookmarkStart w:id="3" w:name="_Toc46492821"/>
      <w:bookmarkStart w:id="4" w:name="_Toc52568347"/>
      <w:bookmarkStart w:id="5" w:name="_Toc201699656"/>
      <w:r w:rsidRPr="00731EF5">
        <w:rPr>
          <w:lang w:eastAsia="zh-CN"/>
        </w:rPr>
        <w:t>10.5.2</w:t>
      </w:r>
      <w:r w:rsidRPr="00731EF5">
        <w:rPr>
          <w:lang w:eastAsia="zh-CN"/>
        </w:rPr>
        <w:tab/>
        <w:t>MR-DC with 5GC</w:t>
      </w:r>
      <w:bookmarkEnd w:id="1"/>
      <w:bookmarkEnd w:id="2"/>
      <w:bookmarkEnd w:id="3"/>
      <w:bookmarkEnd w:id="4"/>
      <w:bookmarkEnd w:id="5"/>
    </w:p>
    <w:p w14:paraId="17421108" w14:textId="7785D3B3" w:rsidR="009C16A6" w:rsidRDefault="00956127" w:rsidP="00840555">
      <w:pPr>
        <w:spacing w:line="259" w:lineRule="auto"/>
        <w:rPr>
          <w:rFonts w:eastAsia="SimSun"/>
          <w:color w:val="FF0000"/>
          <w:lang w:val="en-US" w:eastAsia="zh-CN"/>
        </w:rPr>
      </w:pPr>
      <w:r w:rsidRPr="00F15286">
        <w:rPr>
          <w:rFonts w:eastAsia="SimSun" w:hint="eastAsia"/>
          <w:color w:val="FF0000"/>
          <w:lang w:val="en-US" w:eastAsia="zh-CN"/>
        </w:rPr>
        <w:t>*// skip unrelated part //*</w:t>
      </w:r>
    </w:p>
    <w:p w14:paraId="159CB1D8" w14:textId="77777777" w:rsidR="00D0604F" w:rsidRDefault="00D0604F" w:rsidP="00D0604F">
      <w:pPr>
        <w:jc w:val="both"/>
        <w:rPr>
          <w:b/>
          <w:lang w:eastAsia="zh-CN"/>
        </w:rPr>
      </w:pPr>
      <w:r w:rsidRPr="003D3EF7">
        <w:rPr>
          <w:b/>
          <w:lang w:eastAsia="zh-CN"/>
        </w:rPr>
        <w:t xml:space="preserve">SN initiated </w:t>
      </w:r>
      <w:r w:rsidRPr="00E9677F">
        <w:rPr>
          <w:b/>
          <w:lang w:eastAsia="zh-CN"/>
        </w:rPr>
        <w:t>inter-</w:t>
      </w:r>
      <w:r w:rsidRPr="003D3EF7">
        <w:rPr>
          <w:b/>
          <w:lang w:eastAsia="zh-CN"/>
        </w:rPr>
        <w:t xml:space="preserve">SN </w:t>
      </w:r>
      <w:r>
        <w:rPr>
          <w:b/>
          <w:lang w:eastAsia="zh-CN"/>
        </w:rPr>
        <w:t>SCG LTM</w:t>
      </w:r>
    </w:p>
    <w:p w14:paraId="375F6D42" w14:textId="77777777" w:rsidR="00D0604F" w:rsidRPr="00086369" w:rsidRDefault="00D0604F" w:rsidP="00D0604F">
      <w:r w:rsidRPr="003D3EF7">
        <w:t>The SN initiated</w:t>
      </w:r>
      <w:r>
        <w:t xml:space="preserve"> inter-SN SCG LTM </w:t>
      </w:r>
      <w:r w:rsidRPr="003D3EF7">
        <w:t xml:space="preserve">procedure is used </w:t>
      </w:r>
      <w:r w:rsidRPr="00086369">
        <w:t>to configure inter-SN SCG LTM.</w:t>
      </w:r>
    </w:p>
    <w:p w14:paraId="62EF42E2" w14:textId="77777777" w:rsidR="00D0604F" w:rsidRDefault="001F19D7" w:rsidP="00D0604F">
      <w:pPr>
        <w:pStyle w:val="TH"/>
      </w:pPr>
      <w:r w:rsidRPr="00085B2E">
        <w:rPr>
          <w:noProof/>
        </w:rPr>
      </w:r>
      <w:r w:rsidR="001F19D7" w:rsidRPr="00085B2E">
        <w:rPr>
          <w:noProof/>
        </w:rPr>
        <w:object w:dxaOrig="16321" w:dyaOrig="13030" w14:anchorId="06481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5pt;height:384.65pt;mso-width-percent:0;mso-height-percent:0;mso-width-percent:0;mso-height-percent:0" o:ole="">
            <v:imagedata r:id="rId15" o:title=""/>
          </v:shape>
          <o:OLEObject Type="Embed" ProgID="Visio.Drawing.15" ShapeID="_x0000_i1025" DrawAspect="Content" ObjectID="_1820951419" r:id="rId16"/>
        </w:object>
      </w:r>
    </w:p>
    <w:p w14:paraId="0FE5C400" w14:textId="77777777" w:rsidR="00D0604F" w:rsidRPr="00783839" w:rsidRDefault="00D0604F" w:rsidP="00D0604F">
      <w:pPr>
        <w:pStyle w:val="TF"/>
      </w:pPr>
      <w:r w:rsidRPr="003D3EF7">
        <w:t>Figure 10.5.2-</w:t>
      </w:r>
      <w:r w:rsidRPr="00783839">
        <w:t>5</w:t>
      </w:r>
      <w:r>
        <w:t xml:space="preserve"> </w:t>
      </w:r>
      <w:r w:rsidRPr="00E42EB9">
        <w:t>SN initiated</w:t>
      </w:r>
      <w:r w:rsidRPr="001D3374">
        <w:t xml:space="preserve"> inter-SN SCG LTM</w:t>
      </w:r>
    </w:p>
    <w:p w14:paraId="7C9CFD0D" w14:textId="77777777" w:rsidR="00D0604F" w:rsidRDefault="00D0604F" w:rsidP="00D0604F">
      <w:pPr>
        <w:ind w:leftChars="90" w:left="180"/>
        <w:jc w:val="both"/>
      </w:pPr>
      <w:r w:rsidRPr="003D3EF7">
        <w:t>Figure 10.5.2-</w:t>
      </w:r>
      <w:r w:rsidRPr="00782397">
        <w:t>5</w:t>
      </w:r>
      <w:r w:rsidRPr="003D3EF7">
        <w:t xml:space="preserve"> shows an example signalling flow for the </w:t>
      </w:r>
      <w:r>
        <w:t>inter-</w:t>
      </w:r>
      <w:r w:rsidRPr="003D3EF7">
        <w:t xml:space="preserve">SN </w:t>
      </w:r>
      <w:r>
        <w:t>SCG LTM</w:t>
      </w:r>
      <w:r w:rsidRPr="003D3EF7">
        <w:t xml:space="preserve"> initiated by the SN:</w:t>
      </w:r>
    </w:p>
    <w:p w14:paraId="2DA4DFBF" w14:textId="0DA4F135" w:rsidR="00D0604F" w:rsidRPr="00B30C47" w:rsidRDefault="00D0604F" w:rsidP="00D0604F">
      <w:pPr>
        <w:pStyle w:val="B10"/>
        <w:rPr>
          <w:lang w:eastAsia="zh-CN"/>
        </w:rPr>
      </w:pPr>
      <w:r w:rsidRPr="00B30C47">
        <w:rPr>
          <w:lang w:eastAsia="zh-CN"/>
        </w:rPr>
        <w:t>1.</w:t>
      </w:r>
      <w:r w:rsidRPr="00B30C47">
        <w:rPr>
          <w:lang w:eastAsia="zh-CN"/>
        </w:rPr>
        <w:tab/>
        <w:t xml:space="preserve">The source SN initiates the inter-SN SCG LTM procedure by sending the </w:t>
      </w:r>
      <w:r w:rsidRPr="003A1324">
        <w:rPr>
          <w:i/>
          <w:lang w:eastAsia="zh-CN"/>
        </w:rPr>
        <w:t>SN Change Required</w:t>
      </w:r>
      <w:r w:rsidRPr="00B30C47">
        <w:rPr>
          <w:lang w:eastAsia="zh-CN"/>
        </w:rPr>
        <w:t xml:space="preserve"> message with an LTM Request Indication to the MN providing a list of </w:t>
      </w:r>
      <w:ins w:id="6" w:author="Ericsson User" w:date="2025-10-02T18:45:00Z" w16du:dateUtc="2025-10-02T16:45:00Z">
        <w:r w:rsidR="00C07AAA">
          <w:rPr>
            <w:lang w:eastAsia="zh-CN"/>
          </w:rPr>
          <w:t xml:space="preserve">suggested </w:t>
        </w:r>
      </w:ins>
      <w:ins w:id="7" w:author="Ericsson User" w:date="2025-10-02T18:47:00Z" w16du:dateUtc="2025-10-02T16:47:00Z">
        <w:r w:rsidR="00FE6A98">
          <w:rPr>
            <w:lang w:eastAsia="zh-CN"/>
          </w:rPr>
          <w:t xml:space="preserve">LTM </w:t>
        </w:r>
      </w:ins>
      <w:r w:rsidRPr="00B30C47">
        <w:rPr>
          <w:lang w:eastAsia="zh-CN"/>
        </w:rPr>
        <w:t xml:space="preserve">candidate PSCell(s) for inter-SN SCG LTM preparation. The message may include an SCG reference configuration. Source SN may additionally send </w:t>
      </w:r>
      <w:r w:rsidRPr="00B30C47">
        <w:rPr>
          <w:lang w:eastAsia="zh-CN"/>
        </w:rPr>
        <w:lastRenderedPageBreak/>
        <w:t>measurement results of candidate PSCells and the upper limit for the number of PSCells that can be prepared by each candidate SN to the MN. Source SN may</w:t>
      </w:r>
      <w:r w:rsidRPr="00B30C47">
        <w:rPr>
          <w:rFonts w:hint="eastAsia"/>
          <w:lang w:eastAsia="zh-CN"/>
        </w:rPr>
        <w:t xml:space="preserve"> </w:t>
      </w:r>
      <w:r w:rsidRPr="00B30C47">
        <w:rPr>
          <w:lang w:eastAsia="zh-CN"/>
        </w:rPr>
        <w:t xml:space="preserve">send </w:t>
      </w:r>
      <w:r w:rsidRPr="00B30C47">
        <w:rPr>
          <w:rFonts w:hint="eastAsia"/>
          <w:lang w:eastAsia="zh-CN"/>
        </w:rPr>
        <w:t xml:space="preserve">L1 RS configuration </w:t>
      </w:r>
      <w:r w:rsidRPr="00B30C47">
        <w:rPr>
          <w:lang w:eastAsia="zh-CN"/>
        </w:rPr>
        <w:t xml:space="preserve">request </w:t>
      </w:r>
      <w:r w:rsidRPr="00B30C47">
        <w:rPr>
          <w:rFonts w:hint="eastAsia"/>
          <w:lang w:eastAsia="zh-CN"/>
        </w:rPr>
        <w:t>and/</w:t>
      </w:r>
      <w:r w:rsidRPr="00B30C47">
        <w:rPr>
          <w:lang w:eastAsia="zh-CN"/>
        </w:rPr>
        <w:t>or</w:t>
      </w:r>
      <w:r w:rsidRPr="00B30C47">
        <w:rPr>
          <w:rFonts w:hint="eastAsia"/>
          <w:lang w:eastAsia="zh-CN"/>
        </w:rPr>
        <w:t xml:space="preserve"> e</w:t>
      </w:r>
      <w:r w:rsidRPr="00B30C47">
        <w:rPr>
          <w:lang w:eastAsia="zh-CN"/>
        </w:rPr>
        <w:t xml:space="preserve">arly sync information request </w:t>
      </w:r>
      <w:r w:rsidRPr="00B30C47">
        <w:rPr>
          <w:rFonts w:hint="eastAsia"/>
          <w:lang w:eastAsia="zh-CN"/>
        </w:rPr>
        <w:t>for the suggested candidate PSCell(s). The</w:t>
      </w:r>
      <w:r w:rsidRPr="00B30C47">
        <w:rPr>
          <w:lang w:eastAsia="zh-CN"/>
        </w:rPr>
        <w:t xml:space="preserve"> </w:t>
      </w:r>
      <w:r w:rsidRPr="00B30C47">
        <w:rPr>
          <w:rFonts w:hint="eastAsia"/>
          <w:lang w:eastAsia="zh-CN"/>
        </w:rPr>
        <w:t>s</w:t>
      </w:r>
      <w:r w:rsidRPr="00B30C47">
        <w:rPr>
          <w:lang w:eastAsia="zh-CN"/>
        </w:rPr>
        <w:t>ource SN</w:t>
      </w:r>
      <w:r w:rsidRPr="00B30C47">
        <w:rPr>
          <w:rFonts w:hint="eastAsia"/>
          <w:lang w:eastAsia="zh-CN"/>
        </w:rPr>
        <w:t xml:space="preserve"> </w:t>
      </w:r>
      <w:r>
        <w:rPr>
          <w:rFonts w:hint="eastAsia"/>
          <w:lang w:eastAsia="zh-CN"/>
        </w:rPr>
        <w:t>may</w:t>
      </w:r>
      <w:r w:rsidRPr="00B30C47">
        <w:rPr>
          <w:lang w:eastAsia="zh-CN"/>
        </w:rPr>
        <w:t xml:space="preserve"> send the configuration ID mapping list for the </w:t>
      </w:r>
      <w:r>
        <w:rPr>
          <w:rFonts w:hint="eastAsia"/>
          <w:lang w:eastAsia="zh-CN"/>
        </w:rPr>
        <w:t xml:space="preserve">suggested </w:t>
      </w:r>
      <w:r w:rsidRPr="00B30C47">
        <w:rPr>
          <w:lang w:eastAsia="zh-CN"/>
        </w:rPr>
        <w:t>candidate PSCell(s) to the MN for subsequent inter-SN SCG LTM</w:t>
      </w:r>
      <w:r w:rsidRPr="001C7B30">
        <w:rPr>
          <w:rFonts w:hint="eastAsia"/>
          <w:lang w:eastAsia="zh-CN"/>
        </w:rPr>
        <w:t>.</w:t>
      </w:r>
    </w:p>
    <w:p w14:paraId="29287E53" w14:textId="40A0BB43" w:rsidR="00D0604F" w:rsidRPr="00B30C47" w:rsidRDefault="00D0604F" w:rsidP="00D0604F">
      <w:pPr>
        <w:pStyle w:val="B10"/>
        <w:rPr>
          <w:lang w:eastAsia="zh-CN"/>
        </w:rPr>
      </w:pPr>
      <w:r w:rsidRPr="00B30C47">
        <w:rPr>
          <w:lang w:eastAsia="zh-CN"/>
        </w:rPr>
        <w:t>2.</w:t>
      </w:r>
      <w:r w:rsidRPr="00B30C47">
        <w:rPr>
          <w:lang w:eastAsia="zh-CN"/>
        </w:rPr>
        <w:tab/>
        <w:t>T</w:t>
      </w:r>
      <w:r w:rsidRPr="00B30C47">
        <w:rPr>
          <w:rFonts w:hint="eastAsia"/>
          <w:lang w:eastAsia="zh-CN"/>
        </w:rPr>
        <w:t>he MN</w:t>
      </w:r>
      <w:r w:rsidRPr="00B30C47">
        <w:rPr>
          <w:lang w:eastAsia="zh-CN"/>
        </w:rPr>
        <w:t xml:space="preserve"> requests </w:t>
      </w:r>
      <w:r w:rsidRPr="00B30C47">
        <w:rPr>
          <w:rFonts w:hint="eastAsia"/>
          <w:lang w:eastAsia="zh-CN"/>
        </w:rPr>
        <w:t xml:space="preserve">each candidate SN to allocate resources for the UE by means of the SN Addition procedure. </w:t>
      </w:r>
      <w:r w:rsidRPr="00B30C47">
        <w:rPr>
          <w:lang w:eastAsia="zh-CN"/>
        </w:rPr>
        <w:t xml:space="preserve">The MN </w:t>
      </w:r>
      <w:r>
        <w:rPr>
          <w:rFonts w:hint="eastAsia"/>
          <w:lang w:eastAsia="zh-CN"/>
        </w:rPr>
        <w:t xml:space="preserve">provides the list of </w:t>
      </w:r>
      <w:ins w:id="8" w:author="Ericsson User" w:date="2025-10-02T18:48:00Z" w16du:dateUtc="2025-10-02T16:48:00Z">
        <w:r w:rsidR="00CE4AF1">
          <w:rPr>
            <w:lang w:eastAsia="zh-CN"/>
          </w:rPr>
          <w:t xml:space="preserve">Proposed </w:t>
        </w:r>
      </w:ins>
      <w:r w:rsidRPr="00B30C47">
        <w:rPr>
          <w:lang w:eastAsia="zh-CN"/>
        </w:rPr>
        <w:t>LTM No Security Change ID</w:t>
      </w:r>
      <w:ins w:id="9" w:author="Ericsson User" w:date="2025-10-02T18:48:00Z" w16du:dateUtc="2025-10-02T16:48:00Z">
        <w:r w:rsidR="00CE4AF1">
          <w:rPr>
            <w:lang w:eastAsia="zh-CN"/>
          </w:rPr>
          <w:t>s</w:t>
        </w:r>
      </w:ins>
      <w:r>
        <w:rPr>
          <w:lang w:eastAsia="zh-CN"/>
        </w:rPr>
        <w:t xml:space="preserve"> which</w:t>
      </w:r>
      <w:r>
        <w:rPr>
          <w:rFonts w:hint="eastAsia"/>
          <w:lang w:eastAsia="zh-CN"/>
        </w:rPr>
        <w:t xml:space="preserve"> can be used in each candidate SN</w:t>
      </w:r>
      <w:r>
        <w:rPr>
          <w:lang w:eastAsia="zh-CN"/>
        </w:rPr>
        <w:t>,</w:t>
      </w:r>
      <w:r w:rsidRPr="00B30C47">
        <w:rPr>
          <w:lang w:eastAsia="zh-CN"/>
        </w:rPr>
        <w:t xml:space="preserve"> and forwards the received measurement results to each candidate SN(s). </w:t>
      </w:r>
      <w:r w:rsidRPr="001C7B30">
        <w:rPr>
          <w:rFonts w:hint="eastAsia"/>
          <w:lang w:eastAsia="zh-CN"/>
        </w:rPr>
        <w:t xml:space="preserve">The MN </w:t>
      </w:r>
      <w:r w:rsidRPr="001C7B30">
        <w:rPr>
          <w:lang w:eastAsia="zh-CN"/>
        </w:rPr>
        <w:t xml:space="preserve">may </w:t>
      </w:r>
      <w:r w:rsidRPr="001C7B30">
        <w:rPr>
          <w:rFonts w:hint="eastAsia"/>
          <w:lang w:eastAsia="zh-CN"/>
        </w:rPr>
        <w:t>transfer</w:t>
      </w:r>
      <w:r w:rsidRPr="00B30C47">
        <w:rPr>
          <w:lang w:eastAsia="zh-CN"/>
        </w:rPr>
        <w:t xml:space="preserve"> </w:t>
      </w:r>
      <w:r w:rsidRPr="00B30C47">
        <w:rPr>
          <w:rFonts w:hint="eastAsia"/>
          <w:lang w:eastAsia="zh-CN"/>
        </w:rPr>
        <w:t xml:space="preserve">L1 RS configuration </w:t>
      </w:r>
      <w:r w:rsidRPr="00B30C47">
        <w:rPr>
          <w:lang w:eastAsia="zh-CN"/>
        </w:rPr>
        <w:t>request</w:t>
      </w:r>
      <w:r w:rsidRPr="00B30C47">
        <w:rPr>
          <w:rFonts w:hint="eastAsia"/>
          <w:lang w:eastAsia="zh-CN"/>
        </w:rPr>
        <w:t xml:space="preserve"> and</w:t>
      </w:r>
      <w:r w:rsidRPr="00B30C47">
        <w:rPr>
          <w:lang w:eastAsia="zh-CN"/>
        </w:rPr>
        <w:t>/or</w:t>
      </w:r>
      <w:r w:rsidRPr="00B30C47">
        <w:rPr>
          <w:rFonts w:hint="eastAsia"/>
          <w:lang w:eastAsia="zh-CN"/>
        </w:rPr>
        <w:t xml:space="preserve"> e</w:t>
      </w:r>
      <w:r w:rsidRPr="00B30C47">
        <w:rPr>
          <w:lang w:eastAsia="zh-CN"/>
        </w:rPr>
        <w:t>arly sync information</w:t>
      </w:r>
      <w:r w:rsidRPr="001C7B30">
        <w:rPr>
          <w:rFonts w:hint="eastAsia"/>
          <w:lang w:eastAsia="zh-CN"/>
        </w:rPr>
        <w:t xml:space="preserve"> for suggested candidate PSCell(s) to SN. The MN also provide</w:t>
      </w:r>
      <w:r w:rsidRPr="001C7B30">
        <w:rPr>
          <w:lang w:eastAsia="zh-CN"/>
        </w:rPr>
        <w:t>s</w:t>
      </w:r>
      <w:r w:rsidRPr="001C7B30">
        <w:rPr>
          <w:rFonts w:hint="eastAsia"/>
          <w:lang w:eastAsia="zh-CN"/>
        </w:rPr>
        <w:t xml:space="preserve"> </w:t>
      </w:r>
      <w:r w:rsidRPr="00B30C47">
        <w:rPr>
          <w:lang w:eastAsia="zh-CN"/>
        </w:rPr>
        <w:t>upper limit for the number of PSCells</w:t>
      </w:r>
      <w:r w:rsidRPr="001C7B30">
        <w:rPr>
          <w:rFonts w:hint="eastAsia"/>
          <w:lang w:eastAsia="zh-CN"/>
        </w:rPr>
        <w:t xml:space="preserve"> to each candidate SN.</w:t>
      </w:r>
      <w:r>
        <w:rPr>
          <w:rFonts w:hint="eastAsia"/>
          <w:lang w:eastAsia="zh-CN"/>
        </w:rPr>
        <w:t xml:space="preserve"> </w:t>
      </w:r>
      <w:r w:rsidRPr="00B30C47">
        <w:rPr>
          <w:lang w:eastAsia="zh-CN"/>
        </w:rPr>
        <w:t>The MN may select one of the candidate SN(s) and request providing the SCG reference configuration as part of the SN Addition procedure. Once obtained, the MN provides the reference configuration to other candidate SN(s).</w:t>
      </w:r>
    </w:p>
    <w:p w14:paraId="11830B20" w14:textId="77777777" w:rsidR="00D0604F" w:rsidRPr="007311E5" w:rsidRDefault="00D0604F" w:rsidP="00D0604F">
      <w:pPr>
        <w:pStyle w:val="NO"/>
        <w:rPr>
          <w:rFonts w:eastAsia="SimSun"/>
        </w:rPr>
      </w:pPr>
      <w:r w:rsidRPr="007311E5">
        <w:rPr>
          <w:rFonts w:eastAsia="SimSun"/>
        </w:rPr>
        <w:t xml:space="preserve">NOTE </w:t>
      </w:r>
      <w:r>
        <w:rPr>
          <w:rFonts w:eastAsia="SimSun"/>
        </w:rPr>
        <w:t>7</w:t>
      </w:r>
      <w:r w:rsidRPr="007311E5">
        <w:rPr>
          <w:rFonts w:eastAsia="SimSun"/>
        </w:rPr>
        <w:t>:</w:t>
      </w:r>
      <w:r w:rsidRPr="007311E5">
        <w:rPr>
          <w:rFonts w:eastAsia="SimSun"/>
        </w:rPr>
        <w:tab/>
        <w:t>The subsequent SCG LTM configurations can be included within an MN or an SN RRC message. For intra-SN SCG LTM in MN RRC message case, the source SN and the target SN shown in Figure 10.5.2-5 are the same node, and step 2 can be skipped.</w:t>
      </w:r>
    </w:p>
    <w:p w14:paraId="6B4E7D59" w14:textId="3DF7C382" w:rsidR="00D0604F" w:rsidRPr="007311E5" w:rsidRDefault="00D0604F" w:rsidP="00D0604F">
      <w:pPr>
        <w:pStyle w:val="B10"/>
        <w:rPr>
          <w:lang w:eastAsia="zh-CN"/>
        </w:rPr>
      </w:pPr>
      <w:r w:rsidRPr="007311E5">
        <w:rPr>
          <w:lang w:eastAsia="zh-CN"/>
        </w:rPr>
        <w:t>3.</w:t>
      </w:r>
      <w:r w:rsidRPr="007311E5">
        <w:rPr>
          <w:lang w:eastAsia="zh-CN"/>
        </w:rPr>
        <w:tab/>
        <w:t xml:space="preserve">The candidate SN(s) determines the LTM candidate cells based on the measurement results (if provided) and the upper limit for the number of PSCells that can be prepared by </w:t>
      </w:r>
      <w:del w:id="10" w:author="Ericsson User" w:date="2025-10-02T18:50:00Z" w16du:dateUtc="2025-10-02T16:50:00Z">
        <w:r w:rsidRPr="007311E5" w:rsidDel="00D150D9">
          <w:rPr>
            <w:lang w:eastAsia="zh-CN"/>
          </w:rPr>
          <w:delText xml:space="preserve">each </w:delText>
        </w:r>
      </w:del>
      <w:ins w:id="11" w:author="Ericsson User" w:date="2025-10-02T18:50:00Z" w16du:dateUtc="2025-10-02T16:50:00Z">
        <w:r w:rsidR="00D150D9">
          <w:rPr>
            <w:lang w:eastAsia="zh-CN"/>
          </w:rPr>
          <w:t>the</w:t>
        </w:r>
        <w:r w:rsidR="00D150D9" w:rsidRPr="007311E5">
          <w:rPr>
            <w:lang w:eastAsia="zh-CN"/>
          </w:rPr>
          <w:t xml:space="preserve"> </w:t>
        </w:r>
      </w:ins>
      <w:r w:rsidRPr="007311E5">
        <w:rPr>
          <w:lang w:eastAsia="zh-CN"/>
        </w:rPr>
        <w:t xml:space="preserve">candidate SN. The candidate SN provides the SCG part configuration of each candidate PSCell, and may also provide the L1 RS (e.g. a list of SSB or a list of CSI-RS) configuration for L1 measurement or CSI acquisition, early UL/DL sync configuration, by sending </w:t>
      </w:r>
      <w:r w:rsidRPr="003A1324">
        <w:rPr>
          <w:i/>
          <w:lang w:eastAsia="zh-CN"/>
        </w:rPr>
        <w:t>SN Addition Request Acknowledge</w:t>
      </w:r>
      <w:r w:rsidRPr="007311E5">
        <w:rPr>
          <w:lang w:eastAsia="zh-CN"/>
        </w:rPr>
        <w:t xml:space="preserve"> message to the MN.</w:t>
      </w:r>
      <w:r w:rsidRPr="00814227">
        <w:rPr>
          <w:rFonts w:hint="eastAsia"/>
          <w:lang w:eastAsia="zh-CN"/>
        </w:rPr>
        <w:t xml:space="preserve"> </w:t>
      </w:r>
      <w:r>
        <w:rPr>
          <w:rFonts w:hint="eastAsia"/>
          <w:lang w:eastAsia="zh-CN"/>
        </w:rPr>
        <w:t xml:space="preserve">The candidate SN provides the </w:t>
      </w:r>
      <w:r w:rsidRPr="00BE3E4F">
        <w:rPr>
          <w:rFonts w:hint="eastAsia"/>
          <w:lang w:eastAsia="zh-CN"/>
        </w:rPr>
        <w:t>assigned</w:t>
      </w:r>
      <w:r>
        <w:rPr>
          <w:rFonts w:hint="eastAsia"/>
          <w:lang w:eastAsia="zh-CN"/>
        </w:rPr>
        <w:t xml:space="preserve"> </w:t>
      </w:r>
      <w:r w:rsidRPr="007311E5">
        <w:rPr>
          <w:lang w:eastAsia="zh-CN"/>
        </w:rPr>
        <w:t>LTM No Security Change ID</w:t>
      </w:r>
      <w:r>
        <w:rPr>
          <w:rFonts w:hint="eastAsia"/>
          <w:lang w:eastAsia="zh-CN"/>
        </w:rPr>
        <w:t xml:space="preserve"> for each </w:t>
      </w:r>
      <w:r w:rsidRPr="005A269F">
        <w:rPr>
          <w:rFonts w:hint="eastAsia"/>
          <w:lang w:eastAsia="zh-CN"/>
        </w:rPr>
        <w:t>candidate PS</w:t>
      </w:r>
      <w:r w:rsidRPr="005A269F">
        <w:rPr>
          <w:lang w:eastAsia="zh-CN"/>
        </w:rPr>
        <w:t>C</w:t>
      </w:r>
      <w:r w:rsidRPr="005A269F">
        <w:rPr>
          <w:rFonts w:hint="eastAsia"/>
          <w:lang w:eastAsia="zh-CN"/>
        </w:rPr>
        <w:t>ell</w:t>
      </w:r>
      <w:r w:rsidRPr="005A269F">
        <w:rPr>
          <w:lang w:eastAsia="zh-CN"/>
        </w:rPr>
        <w:t>.</w:t>
      </w:r>
      <w:ins w:id="12" w:author="Ericsson User" w:date="2025-10-02T18:52:00Z" w16du:dateUtc="2025-10-02T16:52:00Z">
        <w:r w:rsidR="002A2FB9">
          <w:rPr>
            <w:lang w:eastAsia="zh-CN"/>
          </w:rPr>
          <w:t xml:space="preserve"> </w:t>
        </w:r>
        <w:r w:rsidR="002A2FB9">
          <w:rPr>
            <w:rFonts w:hint="eastAsia"/>
            <w:lang w:eastAsia="zh-CN"/>
          </w:rPr>
          <w:t xml:space="preserve">The candidate SN </w:t>
        </w:r>
        <w:r w:rsidR="00C86602">
          <w:rPr>
            <w:lang w:eastAsia="zh-CN"/>
          </w:rPr>
          <w:t xml:space="preserve">may also </w:t>
        </w:r>
        <w:r w:rsidR="002A2FB9">
          <w:rPr>
            <w:rFonts w:hint="eastAsia"/>
            <w:lang w:eastAsia="zh-CN"/>
          </w:rPr>
          <w:t>provide the</w:t>
        </w:r>
        <w:r w:rsidR="00C86602">
          <w:rPr>
            <w:lang w:eastAsia="zh-CN"/>
          </w:rPr>
          <w:t xml:space="preserve"> TCI States Configuration List</w:t>
        </w:r>
      </w:ins>
      <w:ins w:id="13" w:author="Ericsson User" w:date="2025-10-02T18:53:00Z" w16du:dateUtc="2025-10-02T16:53:00Z">
        <w:r w:rsidR="00660EF6">
          <w:rPr>
            <w:lang w:eastAsia="zh-CN"/>
          </w:rPr>
          <w:t xml:space="preserve"> </w:t>
        </w:r>
      </w:ins>
      <w:ins w:id="14" w:author="Ericsson User" w:date="2025-10-02T19:19:00Z" w16du:dateUtc="2025-10-02T17:19:00Z">
        <w:r w:rsidR="00B8170C">
          <w:rPr>
            <w:lang w:eastAsia="zh-CN"/>
          </w:rPr>
          <w:t xml:space="preserve">and </w:t>
        </w:r>
        <w:r w:rsidR="00B95E5B">
          <w:rPr>
            <w:lang w:eastAsia="zh-CN"/>
          </w:rPr>
          <w:t xml:space="preserve">an </w:t>
        </w:r>
        <w:r w:rsidR="00B95E5B" w:rsidRPr="00860CDE">
          <w:t>indication of the full or delta RRC configuration</w:t>
        </w:r>
        <w:r w:rsidR="00B95E5B">
          <w:rPr>
            <w:lang w:eastAsia="zh-CN"/>
          </w:rPr>
          <w:t xml:space="preserve"> </w:t>
        </w:r>
      </w:ins>
      <w:ins w:id="15" w:author="Ericsson User" w:date="2025-10-02T18:53:00Z" w16du:dateUtc="2025-10-02T16:53:00Z">
        <w:r w:rsidR="00660EF6">
          <w:rPr>
            <w:lang w:eastAsia="zh-CN"/>
          </w:rPr>
          <w:t>to the MN.</w:t>
        </w:r>
      </w:ins>
    </w:p>
    <w:p w14:paraId="3D2BBE69" w14:textId="77777777" w:rsidR="00D0604F" w:rsidRPr="007311E5" w:rsidRDefault="00D0604F" w:rsidP="00D0604F">
      <w:pPr>
        <w:pStyle w:val="B10"/>
        <w:rPr>
          <w:lang w:eastAsia="zh-CN"/>
        </w:rPr>
      </w:pPr>
      <w:r w:rsidRPr="007311E5">
        <w:rPr>
          <w:lang w:eastAsia="zh-CN"/>
        </w:rPr>
        <w:t>4.</w:t>
      </w:r>
      <w:r w:rsidRPr="007311E5">
        <w:rPr>
          <w:lang w:eastAsia="zh-CN"/>
        </w:rPr>
        <w:tab/>
        <w:t xml:space="preserve">For SN terminated bearers using MCG resources, the MN provides Xn-U DL TNL address information in the </w:t>
      </w:r>
      <w:r w:rsidRPr="009F04CD">
        <w:rPr>
          <w:i/>
          <w:lang w:eastAsia="zh-CN"/>
        </w:rPr>
        <w:t>Xn-U Address Indication</w:t>
      </w:r>
      <w:r w:rsidRPr="007311E5">
        <w:rPr>
          <w:lang w:eastAsia="zh-CN"/>
        </w:rPr>
        <w:t xml:space="preserve"> message to the candidate SN(s).</w:t>
      </w:r>
    </w:p>
    <w:p w14:paraId="52349E61" w14:textId="77777777" w:rsidR="00D0604F" w:rsidRPr="007311E5" w:rsidRDefault="00D0604F" w:rsidP="00D0604F">
      <w:pPr>
        <w:pStyle w:val="B10"/>
        <w:rPr>
          <w:lang w:eastAsia="zh-CN"/>
        </w:rPr>
      </w:pPr>
      <w:r w:rsidRPr="007311E5">
        <w:rPr>
          <w:lang w:eastAsia="zh-CN"/>
        </w:rPr>
        <w:t>5.</w:t>
      </w:r>
      <w:r w:rsidRPr="007311E5">
        <w:rPr>
          <w:lang w:eastAsia="zh-CN"/>
        </w:rPr>
        <w:tab/>
        <w:t xml:space="preserve">The MN sends the received L1 RS configuration, early UL/DL sync configuration of candidate cells to the source SN via </w:t>
      </w:r>
      <w:r w:rsidRPr="003A1324">
        <w:rPr>
          <w:i/>
          <w:lang w:eastAsia="zh-CN"/>
        </w:rPr>
        <w:t>SN Modification Request</w:t>
      </w:r>
      <w:r w:rsidRPr="007311E5">
        <w:rPr>
          <w:lang w:eastAsia="zh-CN"/>
        </w:rPr>
        <w:t xml:space="preserve"> message.</w:t>
      </w:r>
    </w:p>
    <w:p w14:paraId="47ACE015" w14:textId="77777777" w:rsidR="00D0604F" w:rsidRPr="007311E5" w:rsidRDefault="00D0604F" w:rsidP="00D0604F">
      <w:pPr>
        <w:pStyle w:val="B10"/>
        <w:rPr>
          <w:lang w:eastAsia="zh-CN"/>
        </w:rPr>
      </w:pPr>
      <w:r w:rsidRPr="007311E5">
        <w:rPr>
          <w:lang w:eastAsia="zh-CN"/>
        </w:rPr>
        <w:t>6.</w:t>
      </w:r>
      <w:r w:rsidRPr="007311E5">
        <w:rPr>
          <w:lang w:eastAsia="zh-CN"/>
        </w:rPr>
        <w:tab/>
        <w:t xml:space="preserve">The source SN generates the common CSI resource configuration for L1 measurement or CSI acquisition on candidate PSCells. The source SN sends the generated common CSI resource configuration and the updated source SCG configuration to the MN via </w:t>
      </w:r>
      <w:r w:rsidRPr="003A1324">
        <w:rPr>
          <w:i/>
          <w:lang w:eastAsia="zh-CN"/>
        </w:rPr>
        <w:t>SN Modification Request Acknowledge</w:t>
      </w:r>
      <w:r w:rsidRPr="007311E5">
        <w:rPr>
          <w:lang w:eastAsia="zh-CN"/>
        </w:rPr>
        <w:t xml:space="preserve"> message. The source SN sends the configuration ID mapping list for the accepted candidate PSCell(s) to the MN for subsequent inter-SN SCG LTM</w:t>
      </w:r>
      <w:r w:rsidRPr="001C7B30">
        <w:rPr>
          <w:rFonts w:hint="eastAsia"/>
          <w:lang w:eastAsia="zh-CN"/>
        </w:rPr>
        <w:t>.</w:t>
      </w:r>
    </w:p>
    <w:p w14:paraId="4E1D4E3C" w14:textId="77777777" w:rsidR="00D0604F" w:rsidRPr="007311E5" w:rsidRDefault="00D0604F" w:rsidP="00D0604F">
      <w:pPr>
        <w:pStyle w:val="B10"/>
        <w:rPr>
          <w:lang w:eastAsia="zh-CN"/>
        </w:rPr>
      </w:pPr>
      <w:r w:rsidRPr="007311E5">
        <w:rPr>
          <w:lang w:eastAsia="zh-CN"/>
        </w:rPr>
        <w:t>7.</w:t>
      </w:r>
      <w:r w:rsidRPr="007311E5">
        <w:rPr>
          <w:lang w:eastAsia="zh-CN"/>
        </w:rPr>
        <w:tab/>
        <w:t>The MN transfers, during the LTM preparation phase, configuration ID mapping lis</w:t>
      </w:r>
      <w:r>
        <w:rPr>
          <w:rFonts w:hint="eastAsia"/>
          <w:lang w:eastAsia="zh-CN"/>
        </w:rPr>
        <w:t>t,</w:t>
      </w:r>
      <w:r w:rsidRPr="007311E5">
        <w:rPr>
          <w:lang w:eastAsia="zh-CN"/>
        </w:rPr>
        <w:t xml:space="preserve"> the common CSI resource configuration and the collected information of candidate cells to each candidate SN via </w:t>
      </w:r>
      <w:r w:rsidRPr="003A1324">
        <w:rPr>
          <w:i/>
          <w:lang w:eastAsia="zh-CN"/>
        </w:rPr>
        <w:t>SN Modification Request</w:t>
      </w:r>
      <w:r w:rsidRPr="007311E5">
        <w:rPr>
          <w:lang w:eastAsia="zh-CN"/>
        </w:rPr>
        <w:t xml:space="preserve"> message. The MN</w:t>
      </w:r>
      <w:r w:rsidRPr="003C3536">
        <w:rPr>
          <w:lang w:eastAsia="zh-CN"/>
        </w:rPr>
        <w:t xml:space="preserve"> provides list</w:t>
      </w:r>
      <w:r w:rsidRPr="007311E5">
        <w:rPr>
          <w:rFonts w:hint="eastAsia"/>
          <w:lang w:eastAsia="zh-CN"/>
        </w:rPr>
        <w:t>(s)</w:t>
      </w:r>
      <w:r w:rsidRPr="003C3536">
        <w:rPr>
          <w:lang w:eastAsia="zh-CN"/>
        </w:rPr>
        <w:t xml:space="preserve"> of K</w:t>
      </w:r>
      <w:r w:rsidRPr="00054450">
        <w:rPr>
          <w:vertAlign w:val="subscript"/>
          <w:lang w:eastAsia="zh-CN"/>
        </w:rPr>
        <w:t>SN</w:t>
      </w:r>
      <w:r w:rsidRPr="003C3536">
        <w:rPr>
          <w:lang w:eastAsia="zh-CN"/>
        </w:rPr>
        <w:t xml:space="preserve"> and associated sk-Counter values</w:t>
      </w:r>
      <w:r>
        <w:rPr>
          <w:lang w:eastAsia="zh-CN"/>
        </w:rPr>
        <w:t>.</w:t>
      </w:r>
    </w:p>
    <w:p w14:paraId="554F2E02" w14:textId="77777777" w:rsidR="00D0604F" w:rsidRPr="007311E5" w:rsidRDefault="00D0604F" w:rsidP="00D0604F">
      <w:pPr>
        <w:pStyle w:val="B10"/>
        <w:rPr>
          <w:lang w:eastAsia="zh-CN"/>
        </w:rPr>
      </w:pPr>
      <w:r w:rsidRPr="007311E5">
        <w:rPr>
          <w:lang w:eastAsia="zh-CN"/>
        </w:rPr>
        <w:t>8.</w:t>
      </w:r>
      <w:r w:rsidRPr="007311E5">
        <w:rPr>
          <w:lang w:eastAsia="zh-CN"/>
        </w:rPr>
        <w:tab/>
        <w:t xml:space="preserve">The candidate SN(s) responds with the updated candidate SCG configuration to the MN via </w:t>
      </w:r>
      <w:r w:rsidRPr="003A1324">
        <w:rPr>
          <w:i/>
          <w:lang w:eastAsia="zh-CN"/>
        </w:rPr>
        <w:t>SN Modification Request Acknowledge</w:t>
      </w:r>
      <w:r w:rsidRPr="007311E5">
        <w:rPr>
          <w:lang w:eastAsia="zh-CN"/>
        </w:rPr>
        <w:t xml:space="preserve"> message. The candidate SN(s) may also provide the CSI report configuration.</w:t>
      </w:r>
    </w:p>
    <w:p w14:paraId="59A4F73D" w14:textId="77777777" w:rsidR="00D0604F" w:rsidRPr="007311E5" w:rsidRDefault="00D0604F" w:rsidP="00D0604F">
      <w:pPr>
        <w:pStyle w:val="B10"/>
        <w:rPr>
          <w:lang w:eastAsia="zh-CN"/>
        </w:rPr>
      </w:pPr>
      <w:r w:rsidRPr="007311E5">
        <w:rPr>
          <w:lang w:eastAsia="zh-CN"/>
        </w:rPr>
        <w:t>9.</w:t>
      </w:r>
      <w:r w:rsidRPr="007311E5">
        <w:rPr>
          <w:lang w:eastAsia="zh-CN"/>
        </w:rPr>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r w:rsidRPr="003A1324">
        <w:rPr>
          <w:i/>
          <w:lang w:eastAsia="zh-CN"/>
        </w:rPr>
        <w:t>RRCReconfiguration</w:t>
      </w:r>
      <w:r w:rsidRPr="007311E5">
        <w:rPr>
          <w:lang w:eastAsia="zh-CN"/>
        </w:rPr>
        <w:t xml:space="preserve"> message to the UE including the inter-SN SCG LTM configuration, i.e. a list of </w:t>
      </w:r>
      <w:r w:rsidRPr="003A1324">
        <w:rPr>
          <w:i/>
          <w:lang w:eastAsia="zh-CN"/>
        </w:rPr>
        <w:t>RRCReconfiguration</w:t>
      </w:r>
      <w:r w:rsidRPr="007311E5">
        <w:rPr>
          <w:lang w:eastAsia="zh-CN"/>
        </w:rPr>
        <w:t xml:space="preserve">* messages, in which each </w:t>
      </w:r>
      <w:r w:rsidRPr="003A1324">
        <w:rPr>
          <w:i/>
          <w:lang w:eastAsia="zh-CN"/>
        </w:rPr>
        <w:t>RRCReconfiguration</w:t>
      </w:r>
      <w:r w:rsidRPr="007311E5">
        <w:rPr>
          <w:lang w:eastAsia="zh-CN"/>
        </w:rPr>
        <w:t xml:space="preserve">* message contains the SCG configuration in the </w:t>
      </w:r>
      <w:r w:rsidRPr="003A1324">
        <w:rPr>
          <w:i/>
          <w:lang w:eastAsia="zh-CN"/>
        </w:rPr>
        <w:t>RRCReconfiguration**</w:t>
      </w:r>
      <w:r w:rsidRPr="007311E5">
        <w:rPr>
          <w:lang w:eastAsia="zh-CN"/>
        </w:rPr>
        <w:t xml:space="preserve"> message received from the candidate SN and the source SN and possibly an MCG configuration. Besides, the </w:t>
      </w:r>
      <w:r w:rsidRPr="003A1324">
        <w:rPr>
          <w:i/>
          <w:lang w:eastAsia="zh-CN"/>
        </w:rPr>
        <w:t>RRCReconfiguration</w:t>
      </w:r>
      <w:r w:rsidRPr="007311E5">
        <w:rPr>
          <w:lang w:eastAsia="zh-CN"/>
        </w:rPr>
        <w:t xml:space="preserve"> message can also include an updated MCG configuration, as well as the NR </w:t>
      </w:r>
      <w:r w:rsidRPr="003A1324">
        <w:rPr>
          <w:i/>
          <w:lang w:eastAsia="zh-CN"/>
        </w:rPr>
        <w:t>RRCReconfiguration***</w:t>
      </w:r>
      <w:r w:rsidRPr="007311E5">
        <w:rPr>
          <w:lang w:eastAsia="zh-CN"/>
        </w:rPr>
        <w:t xml:space="preserve"> message generated by the source SN, e.g., to configure </w:t>
      </w:r>
      <w:r w:rsidRPr="007311E5">
        <w:rPr>
          <w:rFonts w:hint="eastAsia"/>
          <w:lang w:eastAsia="zh-CN"/>
        </w:rPr>
        <w:t>the required measurements</w:t>
      </w:r>
      <w:r w:rsidRPr="007311E5">
        <w:rPr>
          <w:lang w:eastAsia="zh-CN"/>
        </w:rPr>
        <w:t>.</w:t>
      </w:r>
    </w:p>
    <w:p w14:paraId="28ADCA4F" w14:textId="77777777" w:rsidR="00D0604F" w:rsidRPr="007311E5" w:rsidRDefault="00D0604F" w:rsidP="00D0604F">
      <w:pPr>
        <w:pStyle w:val="B10"/>
        <w:rPr>
          <w:lang w:eastAsia="zh-CN"/>
        </w:rPr>
      </w:pPr>
      <w:r w:rsidRPr="007311E5">
        <w:rPr>
          <w:lang w:eastAsia="zh-CN"/>
        </w:rPr>
        <w:t>10.</w:t>
      </w:r>
      <w:r w:rsidRPr="007311E5">
        <w:rPr>
          <w:lang w:eastAsia="zh-CN"/>
        </w:rPr>
        <w:tab/>
        <w:t xml:space="preserve">The UE applies the </w:t>
      </w:r>
      <w:r w:rsidRPr="003A1324">
        <w:rPr>
          <w:i/>
          <w:lang w:eastAsia="zh-CN"/>
        </w:rPr>
        <w:t>RRCReconfiguration</w:t>
      </w:r>
      <w:r w:rsidRPr="007311E5">
        <w:rPr>
          <w:lang w:eastAsia="zh-CN"/>
        </w:rPr>
        <w:t xml:space="preserve"> message received in step 9, stores the inter-SN SCG LTM configuration and replies to the MN with an </w:t>
      </w:r>
      <w:r w:rsidRPr="003A1324">
        <w:rPr>
          <w:i/>
          <w:lang w:eastAsia="zh-CN"/>
        </w:rPr>
        <w:t>RRCReconfigurationComplete</w:t>
      </w:r>
      <w:r w:rsidRPr="007311E5">
        <w:rPr>
          <w:lang w:eastAsia="zh-CN"/>
        </w:rPr>
        <w:t xml:space="preserve"> message, including </w:t>
      </w:r>
      <w:r w:rsidRPr="007311E5">
        <w:rPr>
          <w:rFonts w:hint="eastAsia"/>
          <w:lang w:eastAsia="zh-CN"/>
        </w:rPr>
        <w:t xml:space="preserve">an SN </w:t>
      </w:r>
      <w:r w:rsidRPr="003A1324">
        <w:rPr>
          <w:rFonts w:hint="eastAsia"/>
          <w:i/>
          <w:lang w:eastAsia="zh-CN"/>
        </w:rPr>
        <w:t>RRCReconfigurationComplete</w:t>
      </w:r>
      <w:r w:rsidRPr="007311E5">
        <w:rPr>
          <w:lang w:eastAsia="zh-CN"/>
        </w:rPr>
        <w:t>***</w:t>
      </w:r>
      <w:r w:rsidRPr="007311E5">
        <w:rPr>
          <w:rFonts w:hint="eastAsia"/>
          <w:lang w:eastAsia="zh-CN"/>
        </w:rPr>
        <w:t xml:space="preserve"> message to the source SN.</w:t>
      </w:r>
    </w:p>
    <w:p w14:paraId="2E3708CD" w14:textId="1005DCA5" w:rsidR="00D0604F" w:rsidRPr="007311E5" w:rsidRDefault="00D0604F" w:rsidP="00D0604F">
      <w:pPr>
        <w:pStyle w:val="B10"/>
        <w:rPr>
          <w:lang w:eastAsia="zh-CN"/>
        </w:rPr>
      </w:pPr>
      <w:r w:rsidRPr="007311E5">
        <w:rPr>
          <w:lang w:eastAsia="zh-CN"/>
        </w:rPr>
        <w:t>11.</w:t>
      </w:r>
      <w:r w:rsidRPr="007311E5">
        <w:rPr>
          <w:lang w:eastAsia="zh-CN"/>
        </w:rPr>
        <w:tab/>
        <w:t>T</w:t>
      </w:r>
      <w:r w:rsidRPr="007311E5">
        <w:rPr>
          <w:rFonts w:hint="eastAsia"/>
          <w:lang w:eastAsia="zh-CN"/>
        </w:rPr>
        <w:t xml:space="preserve">he MN informs the source SN with the SN </w:t>
      </w:r>
      <w:r w:rsidRPr="009220BD">
        <w:rPr>
          <w:rFonts w:hint="eastAsia"/>
          <w:i/>
          <w:lang w:eastAsia="zh-CN"/>
        </w:rPr>
        <w:t>RRCReconfigurationComplete</w:t>
      </w:r>
      <w:r w:rsidRPr="007311E5">
        <w:rPr>
          <w:lang w:eastAsia="zh-CN"/>
        </w:rPr>
        <w:t>***</w:t>
      </w:r>
      <w:r w:rsidRPr="007311E5">
        <w:rPr>
          <w:rFonts w:hint="eastAsia"/>
          <w:lang w:eastAsia="zh-CN"/>
        </w:rPr>
        <w:t xml:space="preserve"> message via </w:t>
      </w:r>
      <w:r w:rsidRPr="009220BD">
        <w:rPr>
          <w:i/>
          <w:lang w:eastAsia="zh-CN"/>
        </w:rPr>
        <w:t>SN Change Confirm</w:t>
      </w:r>
      <w:r w:rsidRPr="007311E5">
        <w:rPr>
          <w:lang w:eastAsia="zh-CN"/>
        </w:rPr>
        <w:t xml:space="preserve"> message</w:t>
      </w:r>
      <w:r w:rsidRPr="007311E5">
        <w:rPr>
          <w:rFonts w:hint="eastAsia"/>
          <w:lang w:eastAsia="zh-CN"/>
        </w:rPr>
        <w:t xml:space="preserve"> to indicate that </w:t>
      </w:r>
      <w:r w:rsidRPr="007311E5">
        <w:rPr>
          <w:lang w:eastAsia="zh-CN"/>
        </w:rPr>
        <w:t xml:space="preserve">inter-SN </w:t>
      </w:r>
      <w:r w:rsidRPr="007311E5">
        <w:rPr>
          <w:rFonts w:hint="eastAsia"/>
          <w:lang w:eastAsia="zh-CN"/>
        </w:rPr>
        <w:t>SCG LTM is prepared</w:t>
      </w:r>
      <w:r w:rsidRPr="007311E5">
        <w:rPr>
          <w:lang w:eastAsia="zh-CN"/>
        </w:rPr>
        <w:t>, and in such case the source SN continues providing user data to the UE. If early data forwarding is applied, the MN informs the source SN the data forwarding addresses as received from the candidate SN(s). In case multiple candidate SNs are prepared, the MN includes a list of data forwarding addresses to the source SN. The MN</w:t>
      </w:r>
      <w:r w:rsidRPr="003F18BD">
        <w:rPr>
          <w:lang w:eastAsia="zh-CN"/>
        </w:rPr>
        <w:t xml:space="preserve"> </w:t>
      </w:r>
      <w:r w:rsidRPr="007311E5">
        <w:rPr>
          <w:rFonts w:hint="eastAsia"/>
          <w:lang w:eastAsia="zh-CN"/>
        </w:rPr>
        <w:t xml:space="preserve">may also </w:t>
      </w:r>
      <w:r w:rsidRPr="003F18BD">
        <w:rPr>
          <w:lang w:eastAsia="zh-CN"/>
        </w:rPr>
        <w:t>provide list</w:t>
      </w:r>
      <w:r w:rsidRPr="007311E5">
        <w:rPr>
          <w:rFonts w:hint="eastAsia"/>
          <w:lang w:eastAsia="zh-CN"/>
        </w:rPr>
        <w:t>(s)</w:t>
      </w:r>
      <w:r w:rsidRPr="003F18BD">
        <w:rPr>
          <w:lang w:eastAsia="zh-CN"/>
        </w:rPr>
        <w:t xml:space="preserve"> of K</w:t>
      </w:r>
      <w:r w:rsidRPr="006E3AE2">
        <w:rPr>
          <w:vertAlign w:val="subscript"/>
          <w:lang w:eastAsia="zh-CN"/>
        </w:rPr>
        <w:t>SN</w:t>
      </w:r>
      <w:r w:rsidRPr="003F18BD">
        <w:rPr>
          <w:lang w:eastAsia="zh-CN"/>
        </w:rPr>
        <w:t xml:space="preserve"> and associated sk-Counter values </w:t>
      </w:r>
      <w:r w:rsidRPr="007311E5">
        <w:rPr>
          <w:rFonts w:hint="eastAsia"/>
          <w:lang w:eastAsia="zh-CN"/>
        </w:rPr>
        <w:t>to the source SN</w:t>
      </w:r>
      <w:r w:rsidRPr="007311E5">
        <w:rPr>
          <w:lang w:eastAsia="zh-CN"/>
        </w:rPr>
        <w:t>.</w:t>
      </w:r>
      <w:r w:rsidR="00F05B32">
        <w:rPr>
          <w:lang w:eastAsia="zh-CN"/>
        </w:rPr>
        <w:t xml:space="preserve"> </w:t>
      </w:r>
      <w:ins w:id="16" w:author="Ericsson User" w:date="2025-10-02T19:12:00Z" w16du:dateUtc="2025-10-02T17:12:00Z">
        <w:r w:rsidR="00676B0B" w:rsidRPr="007311E5">
          <w:rPr>
            <w:lang w:eastAsia="zh-CN"/>
          </w:rPr>
          <w:t>The MN</w:t>
        </w:r>
        <w:r w:rsidR="00676B0B" w:rsidRPr="003F18BD">
          <w:rPr>
            <w:lang w:eastAsia="zh-CN"/>
          </w:rPr>
          <w:t xml:space="preserve"> </w:t>
        </w:r>
        <w:r w:rsidR="00676B0B" w:rsidRPr="007311E5">
          <w:rPr>
            <w:rFonts w:hint="eastAsia"/>
            <w:lang w:eastAsia="zh-CN"/>
          </w:rPr>
          <w:t xml:space="preserve">may also </w:t>
        </w:r>
        <w:r w:rsidR="00676B0B" w:rsidRPr="003F18BD">
          <w:rPr>
            <w:lang w:eastAsia="zh-CN"/>
          </w:rPr>
          <w:t>provide</w:t>
        </w:r>
        <w:r w:rsidR="00676B0B">
          <w:rPr>
            <w:lang w:eastAsia="zh-CN"/>
          </w:rPr>
          <w:t xml:space="preserve"> the LTM No Security Change ID</w:t>
        </w:r>
        <w:r w:rsidR="00073718">
          <w:rPr>
            <w:lang w:eastAsia="zh-CN"/>
          </w:rPr>
          <w:t xml:space="preserve"> List to the source SN </w:t>
        </w:r>
      </w:ins>
      <w:ins w:id="17" w:author="Ericsson User" w:date="2025-10-02T19:13:00Z" w16du:dateUtc="2025-10-02T17:13:00Z">
        <w:r w:rsidR="00F63911" w:rsidRPr="007311E5">
          <w:rPr>
            <w:lang w:eastAsia="zh-CN"/>
          </w:rPr>
          <w:t>for subsequent inter-SN SCG LTM</w:t>
        </w:r>
        <w:r w:rsidR="00F63911" w:rsidRPr="001C7B30">
          <w:rPr>
            <w:rFonts w:hint="eastAsia"/>
            <w:lang w:eastAsia="zh-CN"/>
          </w:rPr>
          <w:t>.</w:t>
        </w:r>
      </w:ins>
    </w:p>
    <w:p w14:paraId="10595A9F" w14:textId="77777777" w:rsidR="00D0604F" w:rsidRPr="007311E5" w:rsidRDefault="00D0604F" w:rsidP="00D0604F">
      <w:pPr>
        <w:pStyle w:val="B10"/>
        <w:rPr>
          <w:lang w:eastAsia="zh-CN"/>
        </w:rPr>
      </w:pPr>
      <w:r w:rsidRPr="007311E5">
        <w:rPr>
          <w:lang w:eastAsia="zh-CN"/>
        </w:rPr>
        <w:lastRenderedPageBreak/>
        <w:t>12.</w:t>
      </w:r>
      <w:r w:rsidRPr="007311E5">
        <w:rPr>
          <w:lang w:eastAsia="zh-CN"/>
        </w:rPr>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4EF63770" w14:textId="77777777" w:rsidR="00D0604F" w:rsidRPr="007311E5" w:rsidRDefault="00D0604F" w:rsidP="00D0604F">
      <w:pPr>
        <w:pStyle w:val="B10"/>
        <w:rPr>
          <w:lang w:eastAsia="zh-CN"/>
        </w:rPr>
      </w:pPr>
      <w:r w:rsidRPr="007311E5">
        <w:rPr>
          <w:lang w:eastAsia="zh-CN"/>
        </w:rPr>
        <w:t>13.</w:t>
      </w:r>
      <w:r w:rsidRPr="007311E5">
        <w:rPr>
          <w:lang w:eastAsia="zh-CN"/>
        </w:rPr>
        <w:tab/>
        <w:t>The UE may perform DL synchronization with LTM candidate cell(s) before receiving the cell switch command, as specified in clause 9.2.3.5.2 in TS 38.300 [3].</w:t>
      </w:r>
    </w:p>
    <w:p w14:paraId="56B9ADEF" w14:textId="77777777" w:rsidR="00D0604F" w:rsidRPr="007311E5" w:rsidRDefault="00D0604F" w:rsidP="00D0604F">
      <w:pPr>
        <w:pStyle w:val="B10"/>
        <w:rPr>
          <w:lang w:eastAsia="zh-CN"/>
        </w:rPr>
      </w:pPr>
      <w:r w:rsidRPr="007311E5">
        <w:rPr>
          <w:lang w:eastAsia="zh-CN"/>
        </w:rPr>
        <w:t>14a.</w:t>
      </w:r>
      <w:r w:rsidRPr="00731EF5">
        <w:rPr>
          <w:rFonts w:eastAsia="SimSun"/>
          <w:lang w:eastAsia="zh-CN"/>
        </w:rPr>
        <w:tab/>
      </w:r>
      <w:r w:rsidRPr="007311E5">
        <w:rPr>
          <w:lang w:eastAsia="zh-CN"/>
        </w:rPr>
        <w:t>The UE may perform UL synchronization with LTM candidate cell(s) before receiving the cell switch command, as specified in clause 9.2.3.5.2 in TS 38.300 [3].</w:t>
      </w:r>
    </w:p>
    <w:p w14:paraId="2C529965" w14:textId="57D6C1DF" w:rsidR="00D0604F" w:rsidRPr="007311E5" w:rsidRDefault="00D0604F" w:rsidP="00D0604F">
      <w:pPr>
        <w:pStyle w:val="B10"/>
        <w:rPr>
          <w:lang w:eastAsia="zh-CN"/>
        </w:rPr>
      </w:pPr>
      <w:r w:rsidRPr="007311E5">
        <w:rPr>
          <w:lang w:eastAsia="zh-CN"/>
        </w:rPr>
        <w:t>14b.</w:t>
      </w:r>
      <w:r w:rsidRPr="00731EF5">
        <w:rPr>
          <w:rFonts w:eastAsia="SimSun"/>
          <w:lang w:eastAsia="zh-CN"/>
        </w:rPr>
        <w:tab/>
      </w:r>
      <w:r w:rsidRPr="007311E5">
        <w:rPr>
          <w:lang w:eastAsia="zh-CN"/>
        </w:rPr>
        <w:t xml:space="preserve">The candidate SN(s) transfers the calculated TA value of candidate cell(s) to the source SN via the MN via the </w:t>
      </w:r>
      <w:r w:rsidRPr="00B5095A">
        <w:rPr>
          <w:i/>
          <w:lang w:eastAsia="zh-CN"/>
        </w:rPr>
        <w:t>TA Information Transfer</w:t>
      </w:r>
      <w:r w:rsidRPr="007311E5">
        <w:rPr>
          <w:rFonts w:hint="eastAsia"/>
          <w:lang w:eastAsia="zh-CN"/>
        </w:rPr>
        <w:t xml:space="preserve"> </w:t>
      </w:r>
      <w:del w:id="18" w:author="Ericsson User" w:date="2025-10-02T18:55:00Z" w16du:dateUtc="2025-10-02T16:55:00Z">
        <w:r w:rsidRPr="007311E5" w:rsidDel="007D6B1A">
          <w:rPr>
            <w:rFonts w:hint="eastAsia"/>
            <w:lang w:eastAsia="zh-CN"/>
          </w:rPr>
          <w:delText>M</w:delText>
        </w:r>
      </w:del>
      <w:ins w:id="19" w:author="Ericsson User" w:date="2025-10-02T18:55:00Z" w16du:dateUtc="2025-10-02T16:55:00Z">
        <w:r w:rsidR="007D6B1A">
          <w:rPr>
            <w:lang w:eastAsia="zh-CN"/>
          </w:rPr>
          <w:t>m</w:t>
        </w:r>
      </w:ins>
      <w:r w:rsidRPr="007311E5">
        <w:rPr>
          <w:rFonts w:hint="eastAsia"/>
          <w:lang w:eastAsia="zh-CN"/>
        </w:rPr>
        <w:t>essage</w:t>
      </w:r>
      <w:r w:rsidRPr="007311E5">
        <w:rPr>
          <w:lang w:eastAsia="zh-CN"/>
        </w:rPr>
        <w:t xml:space="preserve">. </w:t>
      </w:r>
    </w:p>
    <w:p w14:paraId="77D37CEC" w14:textId="77777777" w:rsidR="00D0604F" w:rsidRPr="007311E5" w:rsidRDefault="00D0604F" w:rsidP="00D0604F">
      <w:pPr>
        <w:pStyle w:val="B10"/>
        <w:rPr>
          <w:lang w:eastAsia="zh-CN"/>
        </w:rPr>
      </w:pPr>
      <w:r w:rsidRPr="007311E5">
        <w:rPr>
          <w:lang w:eastAsia="zh-CN"/>
        </w:rPr>
        <w:t>15.</w:t>
      </w:r>
      <w:r w:rsidRPr="007311E5">
        <w:rPr>
          <w:lang w:eastAsia="zh-CN"/>
        </w:rPr>
        <w:tab/>
        <w:t>The UE performs L1 measurements on the configured LTM candidate cell(s) and transmits L1 measurement reports to the source SN, if the L1 measurement configuration in RRCReconfiguration is received in step 9. The UE can also perform L3 measurement reporting to the source SN, including beam level measurement results on cell(s) which are configured as LTM candidate cell(s) according to the received network configuration.</w:t>
      </w:r>
    </w:p>
    <w:p w14:paraId="076C63A6" w14:textId="77777777" w:rsidR="00D0604F" w:rsidRPr="007311E5" w:rsidRDefault="00D0604F" w:rsidP="00D0604F">
      <w:pPr>
        <w:pStyle w:val="B10"/>
        <w:rPr>
          <w:lang w:eastAsia="zh-CN"/>
        </w:rPr>
      </w:pPr>
      <w:r w:rsidRPr="007311E5">
        <w:rPr>
          <w:lang w:eastAsia="zh-CN"/>
        </w:rPr>
        <w:t>16.</w:t>
      </w:r>
      <w:r w:rsidRPr="007311E5">
        <w:rPr>
          <w:lang w:eastAsia="zh-CN"/>
        </w:rPr>
        <w:tab/>
        <w:t>The source SN decides to execute cell switch to a target PSCell.</w:t>
      </w:r>
    </w:p>
    <w:p w14:paraId="643778CC" w14:textId="77777777" w:rsidR="00D0604F" w:rsidRPr="007311E5" w:rsidRDefault="00D0604F" w:rsidP="00D0604F">
      <w:pPr>
        <w:pStyle w:val="B10"/>
        <w:rPr>
          <w:lang w:eastAsia="zh-CN"/>
        </w:rPr>
      </w:pPr>
      <w:r w:rsidRPr="007311E5">
        <w:rPr>
          <w:lang w:eastAsia="zh-CN"/>
        </w:rPr>
        <w:t>17.</w:t>
      </w:r>
      <w:r w:rsidRPr="007311E5">
        <w:rPr>
          <w:lang w:eastAsia="zh-CN"/>
        </w:rPr>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w:t>
      </w:r>
    </w:p>
    <w:p w14:paraId="3F220B5E" w14:textId="77777777" w:rsidR="00D0604F" w:rsidRPr="007311E5" w:rsidRDefault="00D0604F" w:rsidP="00D0604F">
      <w:pPr>
        <w:pStyle w:val="B10"/>
        <w:rPr>
          <w:lang w:eastAsia="zh-CN"/>
        </w:rPr>
      </w:pPr>
      <w:r>
        <w:rPr>
          <w:lang w:eastAsia="zh-CN"/>
        </w:rPr>
        <w:t>18/19.</w:t>
      </w:r>
      <w:r>
        <w:rPr>
          <w:rFonts w:eastAsia="SimSun"/>
          <w:lang w:eastAsia="zh-CN"/>
        </w:rPr>
        <w:tab/>
      </w:r>
      <w:r w:rsidRPr="007311E5">
        <w:rPr>
          <w:lang w:eastAsia="zh-CN"/>
        </w:rPr>
        <w:t xml:space="preserve">The source SN sends a </w:t>
      </w:r>
      <w:r w:rsidRPr="00B5095A">
        <w:rPr>
          <w:i/>
          <w:lang w:eastAsia="zh-CN"/>
        </w:rPr>
        <w:t>Cell Switch Notification</w:t>
      </w:r>
      <w:r w:rsidRPr="007311E5">
        <w:rPr>
          <w:lang w:eastAsia="zh-CN"/>
        </w:rPr>
        <w:t xml:space="preserve"> message to indicate the triggering of LTM to the UE, includ</w:t>
      </w:r>
      <w:r w:rsidRPr="007311E5">
        <w:rPr>
          <w:rFonts w:hint="eastAsia"/>
          <w:lang w:eastAsia="zh-CN"/>
        </w:rPr>
        <w:t>ing</w:t>
      </w:r>
      <w:r w:rsidRPr="007311E5">
        <w:rPr>
          <w:lang w:eastAsia="zh-CN"/>
        </w:rPr>
        <w:t xml:space="preserve"> the target </w:t>
      </w:r>
      <w:r w:rsidRPr="007311E5">
        <w:rPr>
          <w:rFonts w:hint="eastAsia"/>
          <w:lang w:eastAsia="zh-CN"/>
        </w:rPr>
        <w:t>PS</w:t>
      </w:r>
      <w:r w:rsidRPr="007311E5">
        <w:rPr>
          <w:lang w:eastAsia="zh-CN"/>
        </w:rPr>
        <w:t xml:space="preserve">Cell ID and </w:t>
      </w:r>
      <w:r w:rsidRPr="007311E5">
        <w:rPr>
          <w:rFonts w:hint="eastAsia"/>
          <w:lang w:eastAsia="zh-CN"/>
        </w:rPr>
        <w:t>the</w:t>
      </w:r>
      <w:r w:rsidRPr="007311E5">
        <w:rPr>
          <w:lang w:eastAsia="zh-CN"/>
        </w:rPr>
        <w:t xml:space="preserve"> TCI state ID</w:t>
      </w:r>
      <w:r w:rsidRPr="007311E5">
        <w:rPr>
          <w:rFonts w:hint="eastAsia"/>
          <w:lang w:eastAsia="zh-CN"/>
        </w:rPr>
        <w:t>(s)</w:t>
      </w:r>
      <w:r w:rsidRPr="007311E5">
        <w:rPr>
          <w:lang w:eastAsia="zh-CN"/>
        </w:rPr>
        <w:t>.</w:t>
      </w:r>
    </w:p>
    <w:p w14:paraId="181AE626" w14:textId="77777777" w:rsidR="00D0604F" w:rsidRPr="007311E5" w:rsidRDefault="00D0604F" w:rsidP="00D0604F">
      <w:pPr>
        <w:pStyle w:val="B10"/>
        <w:rPr>
          <w:lang w:eastAsia="zh-CN"/>
        </w:rPr>
      </w:pPr>
      <w:r w:rsidRPr="007311E5">
        <w:rPr>
          <w:lang w:eastAsia="zh-CN"/>
        </w:rPr>
        <w:t>20.</w:t>
      </w:r>
      <w:r w:rsidRPr="007311E5">
        <w:rPr>
          <w:lang w:eastAsia="zh-CN"/>
        </w:rPr>
        <w:tab/>
        <w:t>The UE performs the random access procedure towards the target PSCell, if the UE does not have valid TA of the target PSCell.</w:t>
      </w:r>
    </w:p>
    <w:p w14:paraId="5AFC00D7" w14:textId="77777777" w:rsidR="00D0604F" w:rsidRPr="007311E5" w:rsidRDefault="00D0604F" w:rsidP="00D0604F">
      <w:pPr>
        <w:pStyle w:val="B10"/>
        <w:rPr>
          <w:lang w:eastAsia="zh-CN"/>
        </w:rPr>
      </w:pPr>
      <w:r w:rsidRPr="007311E5">
        <w:rPr>
          <w:lang w:eastAsia="zh-CN"/>
        </w:rPr>
        <w:t>21.</w:t>
      </w:r>
      <w:r>
        <w:rPr>
          <w:lang w:eastAsia="zh-CN"/>
        </w:rPr>
        <w:tab/>
      </w:r>
      <w:r w:rsidRPr="007311E5">
        <w:rPr>
          <w:lang w:eastAsia="zh-CN"/>
        </w:rPr>
        <w:t xml:space="preserve">The UE sends an MN </w:t>
      </w:r>
      <w:r w:rsidRPr="00B5095A">
        <w:rPr>
          <w:i/>
          <w:lang w:eastAsia="zh-CN"/>
        </w:rPr>
        <w:t>RRCReconfigurationComplete</w:t>
      </w:r>
      <w:r w:rsidRPr="007311E5">
        <w:rPr>
          <w:rFonts w:hint="eastAsia"/>
          <w:lang w:eastAsia="zh-CN"/>
        </w:rPr>
        <w:t>*</w:t>
      </w:r>
      <w:r w:rsidRPr="007311E5">
        <w:rPr>
          <w:lang w:eastAsia="zh-CN"/>
        </w:rPr>
        <w:t xml:space="preserve"> message to the MN, which includes an SN </w:t>
      </w:r>
      <w:r w:rsidRPr="00B5095A">
        <w:rPr>
          <w:i/>
          <w:lang w:eastAsia="zh-CN"/>
        </w:rPr>
        <w:t>RRCReconfigurationComplete</w:t>
      </w:r>
      <w:r w:rsidRPr="007311E5">
        <w:rPr>
          <w:rFonts w:hint="eastAsia"/>
          <w:lang w:eastAsia="zh-CN"/>
        </w:rPr>
        <w:t>**</w:t>
      </w:r>
      <w:r w:rsidRPr="007311E5">
        <w:rPr>
          <w:lang w:eastAsia="zh-CN"/>
        </w:rPr>
        <w:t xml:space="preserve"> message to the target SN.</w:t>
      </w:r>
    </w:p>
    <w:p w14:paraId="10B92B6C" w14:textId="77777777" w:rsidR="00D0604F" w:rsidRPr="007311E5" w:rsidRDefault="00D0604F" w:rsidP="00D0604F">
      <w:pPr>
        <w:pStyle w:val="B10"/>
        <w:rPr>
          <w:lang w:eastAsia="zh-CN"/>
        </w:rPr>
      </w:pPr>
      <w:r w:rsidRPr="007311E5">
        <w:rPr>
          <w:lang w:eastAsia="zh-CN"/>
        </w:rPr>
        <w:t>22.</w:t>
      </w:r>
      <w:r w:rsidRPr="007311E5">
        <w:rPr>
          <w:lang w:eastAsia="zh-CN"/>
        </w:rPr>
        <w:tab/>
        <w:t xml:space="preserve">The MN informs the target SN that the UE has completed the reconfiguration procedure successfully via </w:t>
      </w:r>
      <w:r w:rsidRPr="00B5095A">
        <w:rPr>
          <w:i/>
          <w:lang w:eastAsia="zh-CN"/>
        </w:rPr>
        <w:t>SN</w:t>
      </w:r>
      <w:r w:rsidRPr="007311E5">
        <w:rPr>
          <w:lang w:eastAsia="zh-CN"/>
        </w:rPr>
        <w:t xml:space="preserve"> </w:t>
      </w:r>
      <w:r w:rsidRPr="00B5095A">
        <w:rPr>
          <w:i/>
          <w:lang w:eastAsia="zh-CN"/>
        </w:rPr>
        <w:t xml:space="preserve">Reconfiguration Complete </w:t>
      </w:r>
      <w:r w:rsidRPr="007311E5">
        <w:rPr>
          <w:lang w:eastAsia="zh-CN"/>
        </w:rPr>
        <w:t xml:space="preserve">message, including the SN </w:t>
      </w:r>
      <w:r w:rsidRPr="00B5095A">
        <w:rPr>
          <w:i/>
          <w:lang w:eastAsia="zh-CN"/>
        </w:rPr>
        <w:t>RRCReconfigurationComplete</w:t>
      </w:r>
      <w:r w:rsidRPr="007311E5">
        <w:rPr>
          <w:rFonts w:hint="eastAsia"/>
          <w:lang w:eastAsia="zh-CN"/>
        </w:rPr>
        <w:t>**</w:t>
      </w:r>
      <w:r w:rsidRPr="007311E5">
        <w:rPr>
          <w:lang w:eastAsia="zh-CN"/>
        </w:rPr>
        <w:t xml:space="preserve"> message. </w:t>
      </w:r>
    </w:p>
    <w:p w14:paraId="2AC3969E" w14:textId="77777777" w:rsidR="00D0604F" w:rsidRDefault="00D0604F" w:rsidP="00D0604F">
      <w:pPr>
        <w:pStyle w:val="B10"/>
        <w:rPr>
          <w:lang w:eastAsia="zh-CN"/>
        </w:rPr>
      </w:pPr>
      <w:r w:rsidRPr="007311E5">
        <w:rPr>
          <w:rFonts w:hint="eastAsia"/>
          <w:lang w:eastAsia="zh-CN"/>
        </w:rPr>
        <w:t>23-27.</w:t>
      </w:r>
      <w:r>
        <w:rPr>
          <w:rFonts w:eastAsia="SimSun"/>
          <w:lang w:eastAsia="zh-CN"/>
        </w:rPr>
        <w:tab/>
      </w:r>
      <w:r w:rsidRPr="007228C1">
        <w:rPr>
          <w:lang w:eastAsia="zh-CN"/>
        </w:rPr>
        <w:t>The MN triggers the MN initiated SN Modification procedure to inform the last serving SN</w:t>
      </w:r>
      <w:r>
        <w:rPr>
          <w:rFonts w:hint="eastAsia"/>
          <w:lang w:eastAsia="zh-CN"/>
        </w:rPr>
        <w:t xml:space="preserve"> that UE has accessed to the target SN</w:t>
      </w:r>
      <w:r w:rsidRPr="007228C1">
        <w:rPr>
          <w:lang w:eastAsia="zh-CN"/>
        </w:rPr>
        <w:t xml:space="preserve">, </w:t>
      </w:r>
      <w:r>
        <w:rPr>
          <w:rFonts w:hint="eastAsia"/>
          <w:lang w:eastAsia="zh-CN"/>
        </w:rPr>
        <w:t xml:space="preserve">and the last serving SN </w:t>
      </w:r>
      <w:r w:rsidRPr="007311E5">
        <w:rPr>
          <w:lang w:eastAsia="zh-CN"/>
        </w:rPr>
        <w:t>to switch to the prepared state</w:t>
      </w:r>
      <w:r>
        <w:rPr>
          <w:rFonts w:hint="eastAsia"/>
          <w:lang w:eastAsia="zh-CN"/>
        </w:rPr>
        <w:t xml:space="preserve">, </w:t>
      </w:r>
      <w:r w:rsidRPr="007228C1">
        <w:rPr>
          <w:lang w:eastAsia="zh-CN"/>
        </w:rPr>
        <w:t xml:space="preserve">and if applicable, to allow provisioning of new data forwarding addresses based on the data forwarding proposals of the MN and the selected candidate SN. If applicable, </w:t>
      </w:r>
      <w:r>
        <w:rPr>
          <w:rFonts w:hint="eastAsia"/>
          <w:lang w:eastAsia="zh-CN"/>
        </w:rPr>
        <w:t xml:space="preserve">the source SN </w:t>
      </w:r>
      <w:r w:rsidRPr="007228C1">
        <w:rPr>
          <w:lang w:eastAsia="zh-CN"/>
        </w:rPr>
        <w:t xml:space="preserve">to start </w:t>
      </w:r>
      <w:r>
        <w:rPr>
          <w:rFonts w:hint="eastAsia"/>
          <w:lang w:eastAsia="zh-CN"/>
        </w:rPr>
        <w:t>normal</w:t>
      </w:r>
      <w:r w:rsidRPr="007228C1">
        <w:rPr>
          <w:lang w:eastAsia="zh-CN"/>
        </w:rPr>
        <w:t xml:space="preserve"> data forwarding</w:t>
      </w:r>
      <w:r>
        <w:rPr>
          <w:rFonts w:hint="eastAsia"/>
          <w:lang w:eastAsia="zh-CN"/>
        </w:rPr>
        <w:t xml:space="preserve">, timing is due to </w:t>
      </w:r>
      <w:r w:rsidRPr="007228C1">
        <w:rPr>
          <w:lang w:eastAsia="zh-CN"/>
        </w:rPr>
        <w:t>implementation</w:t>
      </w:r>
      <w:r>
        <w:rPr>
          <w:rFonts w:hint="eastAsia"/>
          <w:lang w:eastAsia="zh-CN"/>
        </w:rPr>
        <w:t>.</w:t>
      </w:r>
    </w:p>
    <w:p w14:paraId="2C75F0B5" w14:textId="77777777" w:rsidR="00D0604F" w:rsidRDefault="00D0604F" w:rsidP="00D0604F">
      <w:pPr>
        <w:pStyle w:val="B10"/>
        <w:rPr>
          <w:lang w:eastAsia="zh-CN"/>
        </w:rPr>
      </w:pPr>
      <w:r w:rsidRPr="007311E5">
        <w:rPr>
          <w:rFonts w:hint="eastAsia"/>
          <w:lang w:eastAsia="zh-CN"/>
        </w:rPr>
        <w:t>28.</w:t>
      </w:r>
      <w:r>
        <w:rPr>
          <w:rFonts w:hint="eastAsia"/>
          <w:lang w:eastAsia="zh-CN"/>
        </w:rPr>
        <w:tab/>
      </w:r>
      <w:r w:rsidRPr="007311E5">
        <w:rPr>
          <w:lang w:eastAsia="zh-CN"/>
        </w:rPr>
        <w:t>If applicable, a PDU Session path update procedure is triggered by the MN</w:t>
      </w:r>
      <w:r>
        <w:rPr>
          <w:rFonts w:hint="eastAsia"/>
          <w:lang w:eastAsia="zh-CN"/>
        </w:rPr>
        <w:t>.</w:t>
      </w:r>
    </w:p>
    <w:p w14:paraId="43A02A44" w14:textId="2B38EF52" w:rsidR="00D0604F" w:rsidRPr="007311E5" w:rsidRDefault="00D0604F" w:rsidP="00D0604F">
      <w:pPr>
        <w:pStyle w:val="B10"/>
        <w:rPr>
          <w:lang w:eastAsia="zh-CN"/>
        </w:rPr>
      </w:pPr>
      <w:r w:rsidRPr="007311E5">
        <w:rPr>
          <w:rFonts w:hint="eastAsia"/>
          <w:lang w:eastAsia="zh-CN"/>
        </w:rPr>
        <w:t>29.</w:t>
      </w:r>
      <w:r>
        <w:rPr>
          <w:lang w:eastAsia="zh-CN"/>
        </w:rPr>
        <w:tab/>
      </w:r>
      <w:r w:rsidRPr="007311E5">
        <w:rPr>
          <w:lang w:eastAsia="zh-CN"/>
        </w:rPr>
        <w:t xml:space="preserve">The MN may send the </w:t>
      </w:r>
      <w:r w:rsidRPr="00807B35">
        <w:rPr>
          <w:i/>
          <w:lang w:eastAsia="zh-CN"/>
        </w:rPr>
        <w:t>UE Context Release</w:t>
      </w:r>
      <w:r w:rsidRPr="007311E5">
        <w:rPr>
          <w:lang w:eastAsia="zh-CN"/>
        </w:rPr>
        <w:t xml:space="preserve"> </w:t>
      </w:r>
      <w:r w:rsidRPr="007311E5">
        <w:rPr>
          <w:rFonts w:hint="eastAsia"/>
          <w:lang w:eastAsia="zh-CN"/>
        </w:rPr>
        <w:t xml:space="preserve">message </w:t>
      </w:r>
      <w:r w:rsidRPr="007311E5">
        <w:rPr>
          <w:lang w:eastAsia="zh-CN"/>
        </w:rPr>
        <w:t xml:space="preserve">to inform the source </w:t>
      </w:r>
      <w:del w:id="20" w:author="Ericsson User" w:date="2025-10-02T19:00:00Z" w16du:dateUtc="2025-10-02T17:00:00Z">
        <w:r w:rsidRPr="007311E5" w:rsidDel="00AD0CBF">
          <w:rPr>
            <w:lang w:eastAsia="zh-CN"/>
          </w:rPr>
          <w:delText xml:space="preserve">MN </w:delText>
        </w:r>
      </w:del>
      <w:ins w:id="21" w:author="Ericsson User" w:date="2025-10-02T19:00:00Z" w16du:dateUtc="2025-10-02T17:00:00Z">
        <w:r w:rsidR="00AD0CBF">
          <w:rPr>
            <w:lang w:eastAsia="zh-CN"/>
          </w:rPr>
          <w:t>S</w:t>
        </w:r>
        <w:r w:rsidR="00AD0CBF" w:rsidRPr="007311E5">
          <w:rPr>
            <w:lang w:eastAsia="zh-CN"/>
          </w:rPr>
          <w:t xml:space="preserve">N </w:t>
        </w:r>
      </w:ins>
      <w:r w:rsidRPr="007311E5">
        <w:rPr>
          <w:lang w:eastAsia="zh-CN"/>
        </w:rPr>
        <w:t xml:space="preserve">to release radio and C-plane related resources associated to the UE context if no LTM candidate </w:t>
      </w:r>
      <w:ins w:id="22" w:author="Ericsson User" w:date="2025-10-02T19:00:00Z" w16du:dateUtc="2025-10-02T17:00:00Z">
        <w:r w:rsidR="00AD0CBF">
          <w:rPr>
            <w:lang w:eastAsia="zh-CN"/>
          </w:rPr>
          <w:t>PS</w:t>
        </w:r>
        <w:r w:rsidR="008E5DF1">
          <w:rPr>
            <w:lang w:eastAsia="zh-CN"/>
          </w:rPr>
          <w:t>C</w:t>
        </w:r>
      </w:ins>
      <w:del w:id="23" w:author="Ericsson User" w:date="2025-10-02T19:00:00Z" w16du:dateUtc="2025-10-02T17:00:00Z">
        <w:r w:rsidRPr="007311E5" w:rsidDel="008E5DF1">
          <w:rPr>
            <w:lang w:eastAsia="zh-CN"/>
          </w:rPr>
          <w:delText>c</w:delText>
        </w:r>
      </w:del>
      <w:r w:rsidRPr="007311E5">
        <w:rPr>
          <w:lang w:eastAsia="zh-CN"/>
        </w:rPr>
        <w:t xml:space="preserve">ell(s) exist in the source </w:t>
      </w:r>
      <w:del w:id="24" w:author="Ericsson User" w:date="2025-10-02T19:00:00Z" w16du:dateUtc="2025-10-02T17:00:00Z">
        <w:r w:rsidRPr="007311E5" w:rsidDel="00AD0CBF">
          <w:rPr>
            <w:lang w:eastAsia="zh-CN"/>
          </w:rPr>
          <w:delText>MN</w:delText>
        </w:r>
      </w:del>
      <w:ins w:id="25" w:author="Ericsson User" w:date="2025-10-02T19:00:00Z" w16du:dateUtc="2025-10-02T17:00:00Z">
        <w:r w:rsidR="00AD0CBF">
          <w:rPr>
            <w:lang w:eastAsia="zh-CN"/>
          </w:rPr>
          <w:t>S</w:t>
        </w:r>
        <w:r w:rsidR="00AD0CBF" w:rsidRPr="007311E5">
          <w:rPr>
            <w:lang w:eastAsia="zh-CN"/>
          </w:rPr>
          <w:t>N</w:t>
        </w:r>
      </w:ins>
      <w:r w:rsidRPr="007311E5">
        <w:rPr>
          <w:lang w:eastAsia="zh-CN"/>
        </w:rPr>
        <w:t>. Any ongoing data forwarding may continue.</w:t>
      </w:r>
    </w:p>
    <w:p w14:paraId="72825CB9" w14:textId="77777777" w:rsidR="00D0604F" w:rsidRPr="00731EF5" w:rsidRDefault="00D0604F" w:rsidP="00D0604F">
      <w:pPr>
        <w:pStyle w:val="NO"/>
        <w:rPr>
          <w:rFonts w:eastAsia="SimSun"/>
        </w:rPr>
      </w:pPr>
      <w:r w:rsidRPr="00A04667">
        <w:rPr>
          <w:rFonts w:eastAsia="SimSun"/>
        </w:rPr>
        <w:t xml:space="preserve">NOTE </w:t>
      </w:r>
      <w:r>
        <w:rPr>
          <w:rFonts w:eastAsia="SimSun"/>
        </w:rPr>
        <w:t>8</w:t>
      </w:r>
      <w:r w:rsidRPr="00A04667">
        <w:rPr>
          <w:rFonts w:eastAsia="SimSun"/>
        </w:rPr>
        <w:t>:</w:t>
      </w:r>
      <w:r w:rsidRPr="00A04667">
        <w:rPr>
          <w:rFonts w:eastAsia="SimSun"/>
        </w:rPr>
        <w:tab/>
        <w:t>The steps 12-29 can be performed multiple times for subsequent SCG LTM cell switch execution using the SCG LTM candidate configuration(s) provided in step 9.</w:t>
      </w:r>
    </w:p>
    <w:p w14:paraId="3209E184" w14:textId="6B5AF8FC" w:rsidR="00956127" w:rsidRPr="00C80EB3" w:rsidRDefault="00956127" w:rsidP="00956127">
      <w:pPr>
        <w:overflowPunct w:val="0"/>
        <w:autoSpaceDE w:val="0"/>
        <w:autoSpaceDN w:val="0"/>
        <w:adjustRightInd w:val="0"/>
        <w:jc w:val="center"/>
        <w:textAlignment w:val="baseline"/>
        <w:rPr>
          <w:color w:val="FF0000"/>
          <w:lang w:eastAsia="zh-CN"/>
        </w:rPr>
      </w:pPr>
      <w:r w:rsidRPr="00C80EB3">
        <w:rPr>
          <w:color w:val="FF0000"/>
          <w:lang w:eastAsia="zh-CN"/>
        </w:rPr>
        <w:t xml:space="preserve">&lt;&lt;&lt;&lt;&lt;&lt;&lt;&lt;&lt;&lt;&lt;&lt;&lt;&lt;&lt;&lt;&lt;&lt;&lt;&lt;&lt;&lt;&lt;&lt; </w:t>
      </w:r>
      <w:r>
        <w:rPr>
          <w:color w:val="FF0000"/>
          <w:lang w:eastAsia="zh-CN"/>
        </w:rPr>
        <w:t>End of c</w:t>
      </w:r>
      <w:r w:rsidRPr="00C80EB3">
        <w:rPr>
          <w:color w:val="FF0000"/>
          <w:lang w:eastAsia="zh-CN"/>
        </w:rPr>
        <w:t>hange</w:t>
      </w:r>
      <w:r>
        <w:rPr>
          <w:color w:val="FF0000"/>
          <w:lang w:eastAsia="zh-CN"/>
        </w:rPr>
        <w:t>s</w:t>
      </w:r>
      <w:r w:rsidRPr="00C80EB3">
        <w:rPr>
          <w:color w:val="FF0000"/>
          <w:lang w:eastAsia="zh-CN"/>
        </w:rPr>
        <w:t xml:space="preserve"> &gt;&gt;&gt;&gt;&gt;&gt;&gt;&gt;&gt;&gt;&gt;&gt;&gt;&gt;&gt;&gt;&gt;&gt;&gt;&gt;&gt;&gt;&gt;&gt;&gt;&gt;&gt;</w:t>
      </w:r>
    </w:p>
    <w:p w14:paraId="10B68025" w14:textId="4CFA1BD0" w:rsidR="0048329A" w:rsidRPr="0048329A" w:rsidRDefault="0048329A" w:rsidP="00956127">
      <w:pPr>
        <w:jc w:val="center"/>
        <w:rPr>
          <w:b/>
          <w:bCs/>
          <w:noProof/>
          <w:color w:val="FF0000"/>
          <w:lang w:eastAsia="ja-JP"/>
        </w:rPr>
      </w:pPr>
    </w:p>
    <w:sectPr w:rsidR="0048329A" w:rsidRPr="0048329A" w:rsidSect="00E2004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3C285" w14:textId="77777777" w:rsidR="00714783" w:rsidRDefault="00714783">
      <w:r>
        <w:separator/>
      </w:r>
    </w:p>
  </w:endnote>
  <w:endnote w:type="continuationSeparator" w:id="0">
    <w:p w14:paraId="3CF79FC9" w14:textId="77777777" w:rsidR="00714783" w:rsidRDefault="00714783">
      <w:r>
        <w:continuationSeparator/>
      </w:r>
    </w:p>
  </w:endnote>
  <w:endnote w:type="continuationNotice" w:id="1">
    <w:p w14:paraId="28FE88E4" w14:textId="77777777" w:rsidR="00714783" w:rsidRDefault="00714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0"/>
    <w:family w:val="auto"/>
    <w:pitch w:val="default"/>
  </w:font>
  <w:font w:name="CG Times (WN)">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11BA9" w14:textId="77777777" w:rsidR="00714783" w:rsidRDefault="00714783">
      <w:r>
        <w:separator/>
      </w:r>
    </w:p>
  </w:footnote>
  <w:footnote w:type="continuationSeparator" w:id="0">
    <w:p w14:paraId="64B5CD80" w14:textId="77777777" w:rsidR="00714783" w:rsidRDefault="00714783">
      <w:r>
        <w:continuationSeparator/>
      </w:r>
    </w:p>
  </w:footnote>
  <w:footnote w:type="continuationNotice" w:id="1">
    <w:p w14:paraId="773CDEAB" w14:textId="77777777" w:rsidR="00714783" w:rsidRDefault="00714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C738C"/>
    <w:multiLevelType w:val="hybridMultilevel"/>
    <w:tmpl w:val="0BFE53F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6"/>
  </w:num>
  <w:num w:numId="2" w16cid:durableId="1022509791">
    <w:abstractNumId w:val="47"/>
  </w:num>
  <w:num w:numId="3" w16cid:durableId="1439181995">
    <w:abstractNumId w:val="6"/>
  </w:num>
  <w:num w:numId="4" w16cid:durableId="623269068">
    <w:abstractNumId w:val="21"/>
  </w:num>
  <w:num w:numId="5" w16cid:durableId="1840348816">
    <w:abstractNumId w:val="0"/>
  </w:num>
  <w:num w:numId="6" w16cid:durableId="2136556621">
    <w:abstractNumId w:val="43"/>
  </w:num>
  <w:num w:numId="7" w16cid:durableId="1874684309">
    <w:abstractNumId w:val="33"/>
  </w:num>
  <w:num w:numId="8" w16cid:durableId="601642668">
    <w:abstractNumId w:val="1"/>
  </w:num>
  <w:num w:numId="9" w16cid:durableId="1068041678">
    <w:abstractNumId w:val="42"/>
  </w:num>
  <w:num w:numId="10" w16cid:durableId="674040943">
    <w:abstractNumId w:val="22"/>
  </w:num>
  <w:num w:numId="11" w16cid:durableId="2063168104">
    <w:abstractNumId w:val="25"/>
  </w:num>
  <w:num w:numId="12" w16cid:durableId="1067076016">
    <w:abstractNumId w:val="23"/>
  </w:num>
  <w:num w:numId="13" w16cid:durableId="788549933">
    <w:abstractNumId w:val="41"/>
  </w:num>
  <w:num w:numId="14" w16cid:durableId="644431876">
    <w:abstractNumId w:val="31"/>
  </w:num>
  <w:num w:numId="15" w16cid:durableId="1151019548">
    <w:abstractNumId w:val="30"/>
  </w:num>
  <w:num w:numId="16" w16cid:durableId="1812364014">
    <w:abstractNumId w:val="19"/>
  </w:num>
  <w:num w:numId="17" w16cid:durableId="422996872">
    <w:abstractNumId w:val="14"/>
  </w:num>
  <w:num w:numId="18" w16cid:durableId="1800951146">
    <w:abstractNumId w:val="38"/>
  </w:num>
  <w:num w:numId="19" w16cid:durableId="1711685573">
    <w:abstractNumId w:val="32"/>
  </w:num>
  <w:num w:numId="20" w16cid:durableId="1905219426">
    <w:abstractNumId w:val="9"/>
  </w:num>
  <w:num w:numId="21" w16cid:durableId="2095079757">
    <w:abstractNumId w:val="11"/>
  </w:num>
  <w:num w:numId="22" w16cid:durableId="1523326196">
    <w:abstractNumId w:val="36"/>
  </w:num>
  <w:num w:numId="23" w16cid:durableId="513962386">
    <w:abstractNumId w:val="24"/>
  </w:num>
  <w:num w:numId="24" w16cid:durableId="1565066153">
    <w:abstractNumId w:val="20"/>
  </w:num>
  <w:num w:numId="25" w16cid:durableId="1947539409">
    <w:abstractNumId w:val="27"/>
  </w:num>
  <w:num w:numId="26" w16cid:durableId="825515733">
    <w:abstractNumId w:val="28"/>
  </w:num>
  <w:num w:numId="27" w16cid:durableId="1648128304">
    <w:abstractNumId w:val="45"/>
  </w:num>
  <w:num w:numId="28" w16cid:durableId="1070272001">
    <w:abstractNumId w:val="15"/>
  </w:num>
  <w:num w:numId="29" w16cid:durableId="867373393">
    <w:abstractNumId w:val="13"/>
  </w:num>
  <w:num w:numId="30" w16cid:durableId="1654214452">
    <w:abstractNumId w:val="39"/>
  </w:num>
  <w:num w:numId="31" w16cid:durableId="92091656">
    <w:abstractNumId w:val="37"/>
  </w:num>
  <w:num w:numId="32" w16cid:durableId="1528328236">
    <w:abstractNumId w:val="7"/>
  </w:num>
  <w:num w:numId="33" w16cid:durableId="1429698951">
    <w:abstractNumId w:val="26"/>
  </w:num>
  <w:num w:numId="34" w16cid:durableId="1897154985">
    <w:abstractNumId w:val="18"/>
  </w:num>
  <w:num w:numId="35" w16cid:durableId="548692983">
    <w:abstractNumId w:val="12"/>
  </w:num>
  <w:num w:numId="36" w16cid:durableId="134295648">
    <w:abstractNumId w:val="35"/>
  </w:num>
  <w:num w:numId="37" w16cid:durableId="115802650">
    <w:abstractNumId w:val="34"/>
  </w:num>
  <w:num w:numId="38" w16cid:durableId="2016689058">
    <w:abstractNumId w:val="8"/>
  </w:num>
  <w:num w:numId="39" w16cid:durableId="1434351781">
    <w:abstractNumId w:val="16"/>
  </w:num>
  <w:num w:numId="40" w16cid:durableId="1281447926">
    <w:abstractNumId w:val="10"/>
  </w:num>
  <w:num w:numId="41" w16cid:durableId="2123106935">
    <w:abstractNumId w:val="17"/>
  </w:num>
  <w:num w:numId="42" w16cid:durableId="163652122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32705575">
    <w:abstractNumId w:val="44"/>
  </w:num>
  <w:num w:numId="44" w16cid:durableId="1266500019">
    <w:abstractNumId w:val="40"/>
  </w:num>
  <w:num w:numId="45" w16cid:durableId="866867900">
    <w:abstractNumId w:val="29"/>
  </w:num>
  <w:num w:numId="46" w16cid:durableId="1084570951">
    <w:abstractNumId w:val="4"/>
  </w:num>
  <w:num w:numId="47" w16cid:durableId="238446654">
    <w:abstractNumId w:val="5"/>
    <w:lvlOverride w:ilvl="0">
      <w:startOverride w:val="1"/>
    </w:lvlOverride>
  </w:num>
  <w:num w:numId="48" w16cid:durableId="68385495">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C68"/>
    <w:rsid w:val="000266C2"/>
    <w:rsid w:val="00026CA2"/>
    <w:rsid w:val="00026F85"/>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A2D"/>
    <w:rsid w:val="00067B1F"/>
    <w:rsid w:val="00067EC6"/>
    <w:rsid w:val="000703A3"/>
    <w:rsid w:val="00070583"/>
    <w:rsid w:val="000721AA"/>
    <w:rsid w:val="0007304C"/>
    <w:rsid w:val="00073718"/>
    <w:rsid w:val="00074827"/>
    <w:rsid w:val="00074867"/>
    <w:rsid w:val="00074C1B"/>
    <w:rsid w:val="00074C5B"/>
    <w:rsid w:val="00075323"/>
    <w:rsid w:val="00076EDC"/>
    <w:rsid w:val="0007701B"/>
    <w:rsid w:val="00077E64"/>
    <w:rsid w:val="00080573"/>
    <w:rsid w:val="000811FE"/>
    <w:rsid w:val="000812A3"/>
    <w:rsid w:val="00081F39"/>
    <w:rsid w:val="00082FCD"/>
    <w:rsid w:val="000835B1"/>
    <w:rsid w:val="0008467F"/>
    <w:rsid w:val="00084C42"/>
    <w:rsid w:val="0008552A"/>
    <w:rsid w:val="00085BC9"/>
    <w:rsid w:val="00085C0B"/>
    <w:rsid w:val="00085C87"/>
    <w:rsid w:val="000865C5"/>
    <w:rsid w:val="000868F2"/>
    <w:rsid w:val="00086CA1"/>
    <w:rsid w:val="0008774D"/>
    <w:rsid w:val="000877D7"/>
    <w:rsid w:val="000877E3"/>
    <w:rsid w:val="0009071B"/>
    <w:rsid w:val="000909EE"/>
    <w:rsid w:val="000918F5"/>
    <w:rsid w:val="00091E0C"/>
    <w:rsid w:val="0009230C"/>
    <w:rsid w:val="0009263C"/>
    <w:rsid w:val="0009272B"/>
    <w:rsid w:val="00092745"/>
    <w:rsid w:val="00092905"/>
    <w:rsid w:val="00092D45"/>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36"/>
    <w:rsid w:val="000A4A57"/>
    <w:rsid w:val="000A4DBB"/>
    <w:rsid w:val="000A54C5"/>
    <w:rsid w:val="000A5BB0"/>
    <w:rsid w:val="000A6394"/>
    <w:rsid w:val="000A649C"/>
    <w:rsid w:val="000A7114"/>
    <w:rsid w:val="000A786D"/>
    <w:rsid w:val="000A79A3"/>
    <w:rsid w:val="000A7D97"/>
    <w:rsid w:val="000B0790"/>
    <w:rsid w:val="000B084C"/>
    <w:rsid w:val="000B08CA"/>
    <w:rsid w:val="000B0AC0"/>
    <w:rsid w:val="000B0BC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2B2"/>
    <w:rsid w:val="000B79AB"/>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3AE"/>
    <w:rsid w:val="001016CD"/>
    <w:rsid w:val="00101B6B"/>
    <w:rsid w:val="00102064"/>
    <w:rsid w:val="00102420"/>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C9D"/>
    <w:rsid w:val="001265CA"/>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5F0C"/>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B60"/>
    <w:rsid w:val="001A7BD0"/>
    <w:rsid w:val="001A7F94"/>
    <w:rsid w:val="001B021E"/>
    <w:rsid w:val="001B0961"/>
    <w:rsid w:val="001B0DE6"/>
    <w:rsid w:val="001B1D6D"/>
    <w:rsid w:val="001B26FD"/>
    <w:rsid w:val="001B392B"/>
    <w:rsid w:val="001B3939"/>
    <w:rsid w:val="001B3BE0"/>
    <w:rsid w:val="001B3CFE"/>
    <w:rsid w:val="001B431E"/>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C777A"/>
    <w:rsid w:val="001D142E"/>
    <w:rsid w:val="001D1EA9"/>
    <w:rsid w:val="001D229C"/>
    <w:rsid w:val="001D23FF"/>
    <w:rsid w:val="001D2C15"/>
    <w:rsid w:val="001D3EAA"/>
    <w:rsid w:val="001D44DB"/>
    <w:rsid w:val="001D457A"/>
    <w:rsid w:val="001D4E04"/>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057"/>
    <w:rsid w:val="001E41F3"/>
    <w:rsid w:val="001E5083"/>
    <w:rsid w:val="001E5326"/>
    <w:rsid w:val="001E548D"/>
    <w:rsid w:val="001E54A3"/>
    <w:rsid w:val="001E5D4F"/>
    <w:rsid w:val="001E77A0"/>
    <w:rsid w:val="001E7872"/>
    <w:rsid w:val="001E7BE4"/>
    <w:rsid w:val="001F0376"/>
    <w:rsid w:val="001F09F9"/>
    <w:rsid w:val="001F0C75"/>
    <w:rsid w:val="001F1117"/>
    <w:rsid w:val="001F15F5"/>
    <w:rsid w:val="001F19D7"/>
    <w:rsid w:val="001F1A8B"/>
    <w:rsid w:val="001F1E10"/>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D90"/>
    <w:rsid w:val="0020270A"/>
    <w:rsid w:val="00202CC3"/>
    <w:rsid w:val="002037E8"/>
    <w:rsid w:val="00203A51"/>
    <w:rsid w:val="00203AAF"/>
    <w:rsid w:val="0020406E"/>
    <w:rsid w:val="002042B7"/>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C11"/>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7B9"/>
    <w:rsid w:val="00237482"/>
    <w:rsid w:val="00240F85"/>
    <w:rsid w:val="00241079"/>
    <w:rsid w:val="002417C2"/>
    <w:rsid w:val="002418B4"/>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853"/>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40DD"/>
    <w:rsid w:val="00264C01"/>
    <w:rsid w:val="00264EBA"/>
    <w:rsid w:val="00266301"/>
    <w:rsid w:val="0026648B"/>
    <w:rsid w:val="002666C8"/>
    <w:rsid w:val="00266E11"/>
    <w:rsid w:val="00267796"/>
    <w:rsid w:val="00267ECB"/>
    <w:rsid w:val="002701E4"/>
    <w:rsid w:val="0027047F"/>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7C1"/>
    <w:rsid w:val="00287DFF"/>
    <w:rsid w:val="00290079"/>
    <w:rsid w:val="00290D6F"/>
    <w:rsid w:val="002911E1"/>
    <w:rsid w:val="002917CD"/>
    <w:rsid w:val="00291DFE"/>
    <w:rsid w:val="00292138"/>
    <w:rsid w:val="002921D8"/>
    <w:rsid w:val="002932FC"/>
    <w:rsid w:val="00293E29"/>
    <w:rsid w:val="00293F24"/>
    <w:rsid w:val="0029414A"/>
    <w:rsid w:val="002942A9"/>
    <w:rsid w:val="00294425"/>
    <w:rsid w:val="00294CAA"/>
    <w:rsid w:val="00294E84"/>
    <w:rsid w:val="002958E9"/>
    <w:rsid w:val="00295928"/>
    <w:rsid w:val="00296CF3"/>
    <w:rsid w:val="002975D3"/>
    <w:rsid w:val="00297872"/>
    <w:rsid w:val="00297E77"/>
    <w:rsid w:val="002A076C"/>
    <w:rsid w:val="002A09D3"/>
    <w:rsid w:val="002A1108"/>
    <w:rsid w:val="002A1B6E"/>
    <w:rsid w:val="002A21BE"/>
    <w:rsid w:val="002A24F4"/>
    <w:rsid w:val="002A2E89"/>
    <w:rsid w:val="002A2FB8"/>
    <w:rsid w:val="002A2FB9"/>
    <w:rsid w:val="002A4392"/>
    <w:rsid w:val="002A59F0"/>
    <w:rsid w:val="002A5EC0"/>
    <w:rsid w:val="002A6051"/>
    <w:rsid w:val="002A6113"/>
    <w:rsid w:val="002A64FD"/>
    <w:rsid w:val="002A6C20"/>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DFC"/>
    <w:rsid w:val="002B4E51"/>
    <w:rsid w:val="002B521F"/>
    <w:rsid w:val="002B5741"/>
    <w:rsid w:val="002B5C20"/>
    <w:rsid w:val="002B5D57"/>
    <w:rsid w:val="002B60C3"/>
    <w:rsid w:val="002B6557"/>
    <w:rsid w:val="002B6D52"/>
    <w:rsid w:val="002B6FB9"/>
    <w:rsid w:val="002B7ABA"/>
    <w:rsid w:val="002C07F2"/>
    <w:rsid w:val="002C0AE0"/>
    <w:rsid w:val="002C11B5"/>
    <w:rsid w:val="002C15B2"/>
    <w:rsid w:val="002C185A"/>
    <w:rsid w:val="002C1916"/>
    <w:rsid w:val="002C1BF0"/>
    <w:rsid w:val="002C2DCD"/>
    <w:rsid w:val="002C31E3"/>
    <w:rsid w:val="002C356B"/>
    <w:rsid w:val="002C3BFE"/>
    <w:rsid w:val="002C3CF6"/>
    <w:rsid w:val="002C3E0A"/>
    <w:rsid w:val="002C4F41"/>
    <w:rsid w:val="002C5854"/>
    <w:rsid w:val="002C58BC"/>
    <w:rsid w:val="002C5A76"/>
    <w:rsid w:val="002C5BC2"/>
    <w:rsid w:val="002C6857"/>
    <w:rsid w:val="002C6CDE"/>
    <w:rsid w:val="002C7051"/>
    <w:rsid w:val="002C770C"/>
    <w:rsid w:val="002C7EA4"/>
    <w:rsid w:val="002C7ED0"/>
    <w:rsid w:val="002D0009"/>
    <w:rsid w:val="002D07E6"/>
    <w:rsid w:val="002D0872"/>
    <w:rsid w:val="002D10A6"/>
    <w:rsid w:val="002D1833"/>
    <w:rsid w:val="002D18FA"/>
    <w:rsid w:val="002D1939"/>
    <w:rsid w:val="002D2024"/>
    <w:rsid w:val="002D2146"/>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5BC"/>
    <w:rsid w:val="002F0809"/>
    <w:rsid w:val="002F0DC1"/>
    <w:rsid w:val="002F1094"/>
    <w:rsid w:val="002F1C9A"/>
    <w:rsid w:val="002F2C86"/>
    <w:rsid w:val="002F2D0A"/>
    <w:rsid w:val="002F2DDE"/>
    <w:rsid w:val="002F2F46"/>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884"/>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6D20"/>
    <w:rsid w:val="00327E05"/>
    <w:rsid w:val="003303EC"/>
    <w:rsid w:val="003309DE"/>
    <w:rsid w:val="003315C7"/>
    <w:rsid w:val="0033163E"/>
    <w:rsid w:val="00331C7F"/>
    <w:rsid w:val="003330B5"/>
    <w:rsid w:val="0033342F"/>
    <w:rsid w:val="003337DD"/>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4C3B"/>
    <w:rsid w:val="00345353"/>
    <w:rsid w:val="003455B5"/>
    <w:rsid w:val="00345E7F"/>
    <w:rsid w:val="003460A8"/>
    <w:rsid w:val="0034695F"/>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4025"/>
    <w:rsid w:val="00354721"/>
    <w:rsid w:val="00354878"/>
    <w:rsid w:val="00354D0D"/>
    <w:rsid w:val="00354E54"/>
    <w:rsid w:val="0035516B"/>
    <w:rsid w:val="00355736"/>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56B"/>
    <w:rsid w:val="003B5C02"/>
    <w:rsid w:val="003B5D84"/>
    <w:rsid w:val="003B6BBF"/>
    <w:rsid w:val="003B6EA9"/>
    <w:rsid w:val="003B6F57"/>
    <w:rsid w:val="003B7C1D"/>
    <w:rsid w:val="003C0277"/>
    <w:rsid w:val="003C07CA"/>
    <w:rsid w:val="003C0C3C"/>
    <w:rsid w:val="003C0C64"/>
    <w:rsid w:val="003C11DA"/>
    <w:rsid w:val="003C13E1"/>
    <w:rsid w:val="003C1A5F"/>
    <w:rsid w:val="003C1D14"/>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5161"/>
    <w:rsid w:val="00405355"/>
    <w:rsid w:val="00405527"/>
    <w:rsid w:val="00405AE9"/>
    <w:rsid w:val="00406C01"/>
    <w:rsid w:val="00406E2B"/>
    <w:rsid w:val="004077B1"/>
    <w:rsid w:val="0041021C"/>
    <w:rsid w:val="00410371"/>
    <w:rsid w:val="00411638"/>
    <w:rsid w:val="004116D2"/>
    <w:rsid w:val="00412702"/>
    <w:rsid w:val="00413AFB"/>
    <w:rsid w:val="00413C45"/>
    <w:rsid w:val="00414843"/>
    <w:rsid w:val="004148DE"/>
    <w:rsid w:val="00414962"/>
    <w:rsid w:val="00414A6F"/>
    <w:rsid w:val="00414A76"/>
    <w:rsid w:val="00414AF8"/>
    <w:rsid w:val="00415DA5"/>
    <w:rsid w:val="00415FE6"/>
    <w:rsid w:val="00416702"/>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8A3"/>
    <w:rsid w:val="00445CA3"/>
    <w:rsid w:val="00445F78"/>
    <w:rsid w:val="004460E6"/>
    <w:rsid w:val="004460F8"/>
    <w:rsid w:val="004462C1"/>
    <w:rsid w:val="00447A26"/>
    <w:rsid w:val="00447F77"/>
    <w:rsid w:val="0045017A"/>
    <w:rsid w:val="0045034A"/>
    <w:rsid w:val="004504A7"/>
    <w:rsid w:val="00451467"/>
    <w:rsid w:val="00451627"/>
    <w:rsid w:val="00451AC8"/>
    <w:rsid w:val="004523E7"/>
    <w:rsid w:val="00452D1D"/>
    <w:rsid w:val="00453BDE"/>
    <w:rsid w:val="00453C19"/>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D7B8C"/>
    <w:rsid w:val="004E000E"/>
    <w:rsid w:val="004E08AD"/>
    <w:rsid w:val="004E0CB5"/>
    <w:rsid w:val="004E0EFE"/>
    <w:rsid w:val="004E0FE7"/>
    <w:rsid w:val="004E1597"/>
    <w:rsid w:val="004E2194"/>
    <w:rsid w:val="004E249A"/>
    <w:rsid w:val="004E2539"/>
    <w:rsid w:val="004E310D"/>
    <w:rsid w:val="004E3F75"/>
    <w:rsid w:val="004E4125"/>
    <w:rsid w:val="004E41DF"/>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CD2"/>
    <w:rsid w:val="00503FE2"/>
    <w:rsid w:val="005047B1"/>
    <w:rsid w:val="00504961"/>
    <w:rsid w:val="00504CD4"/>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0BB"/>
    <w:rsid w:val="00536489"/>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00F"/>
    <w:rsid w:val="0056020F"/>
    <w:rsid w:val="00560BD7"/>
    <w:rsid w:val="00560D75"/>
    <w:rsid w:val="00560F63"/>
    <w:rsid w:val="00561099"/>
    <w:rsid w:val="005616D3"/>
    <w:rsid w:val="0056185E"/>
    <w:rsid w:val="00562581"/>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67F"/>
    <w:rsid w:val="005717E3"/>
    <w:rsid w:val="00571A6E"/>
    <w:rsid w:val="00571C8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71AF"/>
    <w:rsid w:val="00597509"/>
    <w:rsid w:val="005977C5"/>
    <w:rsid w:val="005977CB"/>
    <w:rsid w:val="005978E6"/>
    <w:rsid w:val="00597BE8"/>
    <w:rsid w:val="00597F7B"/>
    <w:rsid w:val="005A0B9A"/>
    <w:rsid w:val="005A178D"/>
    <w:rsid w:val="005A17F9"/>
    <w:rsid w:val="005A1E0C"/>
    <w:rsid w:val="005A2835"/>
    <w:rsid w:val="005A30E7"/>
    <w:rsid w:val="005A3232"/>
    <w:rsid w:val="005A3E8A"/>
    <w:rsid w:val="005A4349"/>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CF4"/>
    <w:rsid w:val="005F4DE9"/>
    <w:rsid w:val="005F4E19"/>
    <w:rsid w:val="005F4FD4"/>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36AE"/>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D4B"/>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0EF6"/>
    <w:rsid w:val="006610C5"/>
    <w:rsid w:val="00661708"/>
    <w:rsid w:val="00661F67"/>
    <w:rsid w:val="00662B24"/>
    <w:rsid w:val="006639F1"/>
    <w:rsid w:val="00663D0E"/>
    <w:rsid w:val="00663F59"/>
    <w:rsid w:val="00665455"/>
    <w:rsid w:val="006655DE"/>
    <w:rsid w:val="00665C47"/>
    <w:rsid w:val="00665F15"/>
    <w:rsid w:val="006664FA"/>
    <w:rsid w:val="006669AA"/>
    <w:rsid w:val="00666F79"/>
    <w:rsid w:val="0066721C"/>
    <w:rsid w:val="0066754A"/>
    <w:rsid w:val="00667640"/>
    <w:rsid w:val="00667644"/>
    <w:rsid w:val="00670729"/>
    <w:rsid w:val="00670FF3"/>
    <w:rsid w:val="00671523"/>
    <w:rsid w:val="006716DF"/>
    <w:rsid w:val="006732BF"/>
    <w:rsid w:val="00673ADD"/>
    <w:rsid w:val="006743FE"/>
    <w:rsid w:val="00675744"/>
    <w:rsid w:val="00675E39"/>
    <w:rsid w:val="00675E95"/>
    <w:rsid w:val="00676A8F"/>
    <w:rsid w:val="00676B0B"/>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4F9"/>
    <w:rsid w:val="00683A8A"/>
    <w:rsid w:val="00683BDD"/>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B41"/>
    <w:rsid w:val="00691D50"/>
    <w:rsid w:val="00692A65"/>
    <w:rsid w:val="006933B1"/>
    <w:rsid w:val="006937E2"/>
    <w:rsid w:val="00693860"/>
    <w:rsid w:val="00694024"/>
    <w:rsid w:val="006944D2"/>
    <w:rsid w:val="00694DD7"/>
    <w:rsid w:val="00694FEB"/>
    <w:rsid w:val="00695585"/>
    <w:rsid w:val="00695808"/>
    <w:rsid w:val="00696059"/>
    <w:rsid w:val="006962ED"/>
    <w:rsid w:val="00696921"/>
    <w:rsid w:val="006969AD"/>
    <w:rsid w:val="00696C9D"/>
    <w:rsid w:val="006A0070"/>
    <w:rsid w:val="006A07DA"/>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441"/>
    <w:rsid w:val="00714783"/>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877"/>
    <w:rsid w:val="00726D02"/>
    <w:rsid w:val="00726ECB"/>
    <w:rsid w:val="00726F7A"/>
    <w:rsid w:val="00727225"/>
    <w:rsid w:val="007276A6"/>
    <w:rsid w:val="00727769"/>
    <w:rsid w:val="00727CEE"/>
    <w:rsid w:val="00730BAE"/>
    <w:rsid w:val="00730E19"/>
    <w:rsid w:val="007311AD"/>
    <w:rsid w:val="00731720"/>
    <w:rsid w:val="00731C6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889"/>
    <w:rsid w:val="00761A76"/>
    <w:rsid w:val="00761F40"/>
    <w:rsid w:val="00762303"/>
    <w:rsid w:val="00762B06"/>
    <w:rsid w:val="00762F96"/>
    <w:rsid w:val="007637DC"/>
    <w:rsid w:val="007640C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5BD"/>
    <w:rsid w:val="00772637"/>
    <w:rsid w:val="007731F1"/>
    <w:rsid w:val="00773928"/>
    <w:rsid w:val="007739C8"/>
    <w:rsid w:val="00773CDC"/>
    <w:rsid w:val="00773E0D"/>
    <w:rsid w:val="00773F1B"/>
    <w:rsid w:val="0077413C"/>
    <w:rsid w:val="007744B2"/>
    <w:rsid w:val="007749BF"/>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0"/>
    <w:rsid w:val="0079514C"/>
    <w:rsid w:val="00795607"/>
    <w:rsid w:val="007967DA"/>
    <w:rsid w:val="00796F0B"/>
    <w:rsid w:val="00797045"/>
    <w:rsid w:val="00797270"/>
    <w:rsid w:val="00797453"/>
    <w:rsid w:val="007977A8"/>
    <w:rsid w:val="00797952"/>
    <w:rsid w:val="007A01E0"/>
    <w:rsid w:val="007A02AC"/>
    <w:rsid w:val="007A0F48"/>
    <w:rsid w:val="007A136B"/>
    <w:rsid w:val="007A1628"/>
    <w:rsid w:val="007A203F"/>
    <w:rsid w:val="007A208E"/>
    <w:rsid w:val="007A2727"/>
    <w:rsid w:val="007A3A16"/>
    <w:rsid w:val="007A3F5B"/>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2EC"/>
    <w:rsid w:val="007B3C53"/>
    <w:rsid w:val="007B4821"/>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15CB"/>
    <w:rsid w:val="007C16C6"/>
    <w:rsid w:val="007C1A78"/>
    <w:rsid w:val="007C2097"/>
    <w:rsid w:val="007C22CB"/>
    <w:rsid w:val="007C2502"/>
    <w:rsid w:val="007C26A6"/>
    <w:rsid w:val="007C2C84"/>
    <w:rsid w:val="007C2F39"/>
    <w:rsid w:val="007C314D"/>
    <w:rsid w:val="007C3738"/>
    <w:rsid w:val="007C378E"/>
    <w:rsid w:val="007C37A2"/>
    <w:rsid w:val="007C5087"/>
    <w:rsid w:val="007C523E"/>
    <w:rsid w:val="007C59FF"/>
    <w:rsid w:val="007C6538"/>
    <w:rsid w:val="007C664D"/>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E61"/>
    <w:rsid w:val="007D56DF"/>
    <w:rsid w:val="007D5965"/>
    <w:rsid w:val="007D59D4"/>
    <w:rsid w:val="007D6734"/>
    <w:rsid w:val="007D6A07"/>
    <w:rsid w:val="007D6B1A"/>
    <w:rsid w:val="007D7101"/>
    <w:rsid w:val="007E0293"/>
    <w:rsid w:val="007E02E8"/>
    <w:rsid w:val="007E0577"/>
    <w:rsid w:val="007E0767"/>
    <w:rsid w:val="007E098F"/>
    <w:rsid w:val="007E0D8F"/>
    <w:rsid w:val="007E0E5D"/>
    <w:rsid w:val="007E2B5F"/>
    <w:rsid w:val="007E307E"/>
    <w:rsid w:val="007E3104"/>
    <w:rsid w:val="007E32F8"/>
    <w:rsid w:val="007E335A"/>
    <w:rsid w:val="007E3441"/>
    <w:rsid w:val="007E3EBE"/>
    <w:rsid w:val="007E4388"/>
    <w:rsid w:val="007E5505"/>
    <w:rsid w:val="007E568E"/>
    <w:rsid w:val="007E653D"/>
    <w:rsid w:val="007E78B6"/>
    <w:rsid w:val="007E7A82"/>
    <w:rsid w:val="007E7B70"/>
    <w:rsid w:val="007F02C6"/>
    <w:rsid w:val="007F04EE"/>
    <w:rsid w:val="007F0F42"/>
    <w:rsid w:val="007F1029"/>
    <w:rsid w:val="007F11BE"/>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0555"/>
    <w:rsid w:val="00841376"/>
    <w:rsid w:val="0084172D"/>
    <w:rsid w:val="00841796"/>
    <w:rsid w:val="00842190"/>
    <w:rsid w:val="00842715"/>
    <w:rsid w:val="008429FD"/>
    <w:rsid w:val="00842C38"/>
    <w:rsid w:val="008435A3"/>
    <w:rsid w:val="008436D0"/>
    <w:rsid w:val="008438EE"/>
    <w:rsid w:val="00843CE2"/>
    <w:rsid w:val="00843D7E"/>
    <w:rsid w:val="00845047"/>
    <w:rsid w:val="008459D1"/>
    <w:rsid w:val="00845E7C"/>
    <w:rsid w:val="00845F34"/>
    <w:rsid w:val="00846790"/>
    <w:rsid w:val="008468DF"/>
    <w:rsid w:val="008470EE"/>
    <w:rsid w:val="00847BE3"/>
    <w:rsid w:val="00850047"/>
    <w:rsid w:val="008503FC"/>
    <w:rsid w:val="008506DF"/>
    <w:rsid w:val="0085074F"/>
    <w:rsid w:val="00850834"/>
    <w:rsid w:val="008509C0"/>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CAE"/>
    <w:rsid w:val="008743B6"/>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DD"/>
    <w:rsid w:val="00883F72"/>
    <w:rsid w:val="008843AD"/>
    <w:rsid w:val="00884AFA"/>
    <w:rsid w:val="00884EB0"/>
    <w:rsid w:val="00884F88"/>
    <w:rsid w:val="0088535E"/>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337"/>
    <w:rsid w:val="008A45A6"/>
    <w:rsid w:val="008A4FAF"/>
    <w:rsid w:val="008A5272"/>
    <w:rsid w:val="008A5AA2"/>
    <w:rsid w:val="008A63F1"/>
    <w:rsid w:val="008A6DFF"/>
    <w:rsid w:val="008A7203"/>
    <w:rsid w:val="008A768D"/>
    <w:rsid w:val="008A7F0B"/>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656"/>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507"/>
    <w:rsid w:val="008C5975"/>
    <w:rsid w:val="008C64DB"/>
    <w:rsid w:val="008C7138"/>
    <w:rsid w:val="008C7220"/>
    <w:rsid w:val="008C7EAD"/>
    <w:rsid w:val="008D03E5"/>
    <w:rsid w:val="008D060A"/>
    <w:rsid w:val="008D06A5"/>
    <w:rsid w:val="008D1740"/>
    <w:rsid w:val="008D208D"/>
    <w:rsid w:val="008D2547"/>
    <w:rsid w:val="008D270A"/>
    <w:rsid w:val="008D3238"/>
    <w:rsid w:val="008D4267"/>
    <w:rsid w:val="008D4B33"/>
    <w:rsid w:val="008D5195"/>
    <w:rsid w:val="008D56EF"/>
    <w:rsid w:val="008D577D"/>
    <w:rsid w:val="008D6046"/>
    <w:rsid w:val="008D630A"/>
    <w:rsid w:val="008D6902"/>
    <w:rsid w:val="008D7127"/>
    <w:rsid w:val="008D73C5"/>
    <w:rsid w:val="008D751B"/>
    <w:rsid w:val="008D7554"/>
    <w:rsid w:val="008E0DFD"/>
    <w:rsid w:val="008E1345"/>
    <w:rsid w:val="008E1450"/>
    <w:rsid w:val="008E149A"/>
    <w:rsid w:val="008E15BA"/>
    <w:rsid w:val="008E1774"/>
    <w:rsid w:val="008E205E"/>
    <w:rsid w:val="008E2B60"/>
    <w:rsid w:val="008E2BB5"/>
    <w:rsid w:val="008E344E"/>
    <w:rsid w:val="008E42A7"/>
    <w:rsid w:val="008E439A"/>
    <w:rsid w:val="008E43BA"/>
    <w:rsid w:val="008E4E05"/>
    <w:rsid w:val="008E5360"/>
    <w:rsid w:val="008E5B73"/>
    <w:rsid w:val="008E5D81"/>
    <w:rsid w:val="008E5DF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DDA"/>
    <w:rsid w:val="00906848"/>
    <w:rsid w:val="00907B3A"/>
    <w:rsid w:val="00910475"/>
    <w:rsid w:val="009113FA"/>
    <w:rsid w:val="00911909"/>
    <w:rsid w:val="00911B53"/>
    <w:rsid w:val="009127E2"/>
    <w:rsid w:val="00912BD6"/>
    <w:rsid w:val="00912FE0"/>
    <w:rsid w:val="00912FE7"/>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2C3"/>
    <w:rsid w:val="00920313"/>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30F1"/>
    <w:rsid w:val="009334B5"/>
    <w:rsid w:val="00933565"/>
    <w:rsid w:val="0093388A"/>
    <w:rsid w:val="00934444"/>
    <w:rsid w:val="009346F2"/>
    <w:rsid w:val="009351C7"/>
    <w:rsid w:val="009364AB"/>
    <w:rsid w:val="00936B16"/>
    <w:rsid w:val="00937FB2"/>
    <w:rsid w:val="00940893"/>
    <w:rsid w:val="00941192"/>
    <w:rsid w:val="00941E30"/>
    <w:rsid w:val="00941FCD"/>
    <w:rsid w:val="009421D2"/>
    <w:rsid w:val="00943446"/>
    <w:rsid w:val="009440B9"/>
    <w:rsid w:val="009459FB"/>
    <w:rsid w:val="009462BB"/>
    <w:rsid w:val="00946363"/>
    <w:rsid w:val="00946946"/>
    <w:rsid w:val="00947BFC"/>
    <w:rsid w:val="009507D7"/>
    <w:rsid w:val="00950E65"/>
    <w:rsid w:val="009510C0"/>
    <w:rsid w:val="00951918"/>
    <w:rsid w:val="00951D66"/>
    <w:rsid w:val="0095285F"/>
    <w:rsid w:val="00952E7C"/>
    <w:rsid w:val="009537B1"/>
    <w:rsid w:val="00953A5C"/>
    <w:rsid w:val="009543FF"/>
    <w:rsid w:val="009547DD"/>
    <w:rsid w:val="0095481E"/>
    <w:rsid w:val="00955A57"/>
    <w:rsid w:val="00955C11"/>
    <w:rsid w:val="00956127"/>
    <w:rsid w:val="009566B5"/>
    <w:rsid w:val="00956D7B"/>
    <w:rsid w:val="00957C4A"/>
    <w:rsid w:val="00960307"/>
    <w:rsid w:val="00960D5D"/>
    <w:rsid w:val="00961182"/>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87C74"/>
    <w:rsid w:val="009903F5"/>
    <w:rsid w:val="00990629"/>
    <w:rsid w:val="009907B2"/>
    <w:rsid w:val="009907FF"/>
    <w:rsid w:val="00990C2F"/>
    <w:rsid w:val="00991461"/>
    <w:rsid w:val="00991B88"/>
    <w:rsid w:val="009920CE"/>
    <w:rsid w:val="00992256"/>
    <w:rsid w:val="00992469"/>
    <w:rsid w:val="0099260D"/>
    <w:rsid w:val="00992E4A"/>
    <w:rsid w:val="00992EFA"/>
    <w:rsid w:val="00993376"/>
    <w:rsid w:val="00993438"/>
    <w:rsid w:val="009934B9"/>
    <w:rsid w:val="009935E0"/>
    <w:rsid w:val="009938B5"/>
    <w:rsid w:val="0099420A"/>
    <w:rsid w:val="0099558C"/>
    <w:rsid w:val="00996BD8"/>
    <w:rsid w:val="00996BF2"/>
    <w:rsid w:val="00997013"/>
    <w:rsid w:val="009A011F"/>
    <w:rsid w:val="009A0C2A"/>
    <w:rsid w:val="009A21FE"/>
    <w:rsid w:val="009A290D"/>
    <w:rsid w:val="009A49D7"/>
    <w:rsid w:val="009A5753"/>
    <w:rsid w:val="009A579D"/>
    <w:rsid w:val="009A5AA5"/>
    <w:rsid w:val="009A6335"/>
    <w:rsid w:val="009A6A59"/>
    <w:rsid w:val="009A6E40"/>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A1"/>
    <w:rsid w:val="009C0B65"/>
    <w:rsid w:val="009C0C59"/>
    <w:rsid w:val="009C16A6"/>
    <w:rsid w:val="009C16FE"/>
    <w:rsid w:val="009C1C1C"/>
    <w:rsid w:val="009C1CCC"/>
    <w:rsid w:val="009C1E87"/>
    <w:rsid w:val="009C239B"/>
    <w:rsid w:val="009C2991"/>
    <w:rsid w:val="009C2E5C"/>
    <w:rsid w:val="009C2EA4"/>
    <w:rsid w:val="009C3387"/>
    <w:rsid w:val="009C38C1"/>
    <w:rsid w:val="009C3B13"/>
    <w:rsid w:val="009C4055"/>
    <w:rsid w:val="009C5B76"/>
    <w:rsid w:val="009C6080"/>
    <w:rsid w:val="009C6736"/>
    <w:rsid w:val="009C6A89"/>
    <w:rsid w:val="009C6B03"/>
    <w:rsid w:val="009C7308"/>
    <w:rsid w:val="009C7B9B"/>
    <w:rsid w:val="009C7F05"/>
    <w:rsid w:val="009D162E"/>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461"/>
    <w:rsid w:val="009E1757"/>
    <w:rsid w:val="009E1EC6"/>
    <w:rsid w:val="009E2592"/>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77F"/>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3D69"/>
    <w:rsid w:val="00A042AE"/>
    <w:rsid w:val="00A0435F"/>
    <w:rsid w:val="00A04619"/>
    <w:rsid w:val="00A048A8"/>
    <w:rsid w:val="00A05183"/>
    <w:rsid w:val="00A0521D"/>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ACE"/>
    <w:rsid w:val="00A41AE6"/>
    <w:rsid w:val="00A41C37"/>
    <w:rsid w:val="00A41CA1"/>
    <w:rsid w:val="00A42709"/>
    <w:rsid w:val="00A42A33"/>
    <w:rsid w:val="00A430AE"/>
    <w:rsid w:val="00A43B3F"/>
    <w:rsid w:val="00A44151"/>
    <w:rsid w:val="00A4421C"/>
    <w:rsid w:val="00A449BE"/>
    <w:rsid w:val="00A44DB3"/>
    <w:rsid w:val="00A44EA2"/>
    <w:rsid w:val="00A44EBD"/>
    <w:rsid w:val="00A4574C"/>
    <w:rsid w:val="00A45868"/>
    <w:rsid w:val="00A45D87"/>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893"/>
    <w:rsid w:val="00A85CB8"/>
    <w:rsid w:val="00A85F4A"/>
    <w:rsid w:val="00A85F5E"/>
    <w:rsid w:val="00A8652C"/>
    <w:rsid w:val="00A86FE3"/>
    <w:rsid w:val="00A870B7"/>
    <w:rsid w:val="00A8750D"/>
    <w:rsid w:val="00A879A7"/>
    <w:rsid w:val="00A9044F"/>
    <w:rsid w:val="00A90706"/>
    <w:rsid w:val="00A90A0B"/>
    <w:rsid w:val="00A90A45"/>
    <w:rsid w:val="00A90E7C"/>
    <w:rsid w:val="00A916C3"/>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20E8"/>
    <w:rsid w:val="00AB2421"/>
    <w:rsid w:val="00AB2650"/>
    <w:rsid w:val="00AB2920"/>
    <w:rsid w:val="00AB2A8C"/>
    <w:rsid w:val="00AB3A8B"/>
    <w:rsid w:val="00AB3B60"/>
    <w:rsid w:val="00AB42D1"/>
    <w:rsid w:val="00AB43FE"/>
    <w:rsid w:val="00AB4900"/>
    <w:rsid w:val="00AB54D5"/>
    <w:rsid w:val="00AB5A1A"/>
    <w:rsid w:val="00AB6015"/>
    <w:rsid w:val="00AB6379"/>
    <w:rsid w:val="00AB67C4"/>
    <w:rsid w:val="00AB6BD8"/>
    <w:rsid w:val="00AB6DA3"/>
    <w:rsid w:val="00AB719E"/>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58E"/>
    <w:rsid w:val="00AC5820"/>
    <w:rsid w:val="00AC5D17"/>
    <w:rsid w:val="00AC606A"/>
    <w:rsid w:val="00AC61E3"/>
    <w:rsid w:val="00AC62A2"/>
    <w:rsid w:val="00AC681E"/>
    <w:rsid w:val="00AC6B5A"/>
    <w:rsid w:val="00AC713F"/>
    <w:rsid w:val="00AC74AF"/>
    <w:rsid w:val="00AC7973"/>
    <w:rsid w:val="00AD0348"/>
    <w:rsid w:val="00AD0CBF"/>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72E"/>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15C"/>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8A"/>
    <w:rsid w:val="00B57FA8"/>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5F61"/>
    <w:rsid w:val="00B76540"/>
    <w:rsid w:val="00B76D1F"/>
    <w:rsid w:val="00B77353"/>
    <w:rsid w:val="00B779B1"/>
    <w:rsid w:val="00B779FF"/>
    <w:rsid w:val="00B77A87"/>
    <w:rsid w:val="00B8091D"/>
    <w:rsid w:val="00B80E9B"/>
    <w:rsid w:val="00B812C4"/>
    <w:rsid w:val="00B81704"/>
    <w:rsid w:val="00B8170C"/>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5E5B"/>
    <w:rsid w:val="00B964D9"/>
    <w:rsid w:val="00B968C8"/>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694"/>
    <w:rsid w:val="00C03A60"/>
    <w:rsid w:val="00C042D2"/>
    <w:rsid w:val="00C04548"/>
    <w:rsid w:val="00C053C0"/>
    <w:rsid w:val="00C06272"/>
    <w:rsid w:val="00C0687F"/>
    <w:rsid w:val="00C069A7"/>
    <w:rsid w:val="00C07935"/>
    <w:rsid w:val="00C07AAA"/>
    <w:rsid w:val="00C105C8"/>
    <w:rsid w:val="00C10614"/>
    <w:rsid w:val="00C10A8D"/>
    <w:rsid w:val="00C10AAE"/>
    <w:rsid w:val="00C1104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58A"/>
    <w:rsid w:val="00C34DEF"/>
    <w:rsid w:val="00C34FC1"/>
    <w:rsid w:val="00C3535A"/>
    <w:rsid w:val="00C353AB"/>
    <w:rsid w:val="00C3546C"/>
    <w:rsid w:val="00C35ED0"/>
    <w:rsid w:val="00C36604"/>
    <w:rsid w:val="00C36882"/>
    <w:rsid w:val="00C37B7A"/>
    <w:rsid w:val="00C4036E"/>
    <w:rsid w:val="00C4096B"/>
    <w:rsid w:val="00C41227"/>
    <w:rsid w:val="00C4125D"/>
    <w:rsid w:val="00C4150B"/>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0EB3"/>
    <w:rsid w:val="00C811A0"/>
    <w:rsid w:val="00C81469"/>
    <w:rsid w:val="00C82125"/>
    <w:rsid w:val="00C8235A"/>
    <w:rsid w:val="00C825DE"/>
    <w:rsid w:val="00C82A0A"/>
    <w:rsid w:val="00C83079"/>
    <w:rsid w:val="00C837D3"/>
    <w:rsid w:val="00C83C55"/>
    <w:rsid w:val="00C84B3D"/>
    <w:rsid w:val="00C84CF4"/>
    <w:rsid w:val="00C84D17"/>
    <w:rsid w:val="00C851DB"/>
    <w:rsid w:val="00C85F00"/>
    <w:rsid w:val="00C85F04"/>
    <w:rsid w:val="00C86602"/>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1"/>
    <w:rsid w:val="00C96A40"/>
    <w:rsid w:val="00C96ECB"/>
    <w:rsid w:val="00C96F11"/>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FD5"/>
    <w:rsid w:val="00CA669F"/>
    <w:rsid w:val="00CA6946"/>
    <w:rsid w:val="00CA6961"/>
    <w:rsid w:val="00CA69AC"/>
    <w:rsid w:val="00CA69E4"/>
    <w:rsid w:val="00CA6B22"/>
    <w:rsid w:val="00CA6B59"/>
    <w:rsid w:val="00CA7C0F"/>
    <w:rsid w:val="00CA7D97"/>
    <w:rsid w:val="00CB0AF2"/>
    <w:rsid w:val="00CB0B19"/>
    <w:rsid w:val="00CB0B5B"/>
    <w:rsid w:val="00CB1085"/>
    <w:rsid w:val="00CB16D0"/>
    <w:rsid w:val="00CB16E2"/>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BE0"/>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17F"/>
    <w:rsid w:val="00CD7F82"/>
    <w:rsid w:val="00CE1A9A"/>
    <w:rsid w:val="00CE1C5F"/>
    <w:rsid w:val="00CE1E12"/>
    <w:rsid w:val="00CE2E03"/>
    <w:rsid w:val="00CE3572"/>
    <w:rsid w:val="00CE3A6F"/>
    <w:rsid w:val="00CE437F"/>
    <w:rsid w:val="00CE4633"/>
    <w:rsid w:val="00CE4AF1"/>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604F"/>
    <w:rsid w:val="00D060C2"/>
    <w:rsid w:val="00D0638D"/>
    <w:rsid w:val="00D06573"/>
    <w:rsid w:val="00D069C7"/>
    <w:rsid w:val="00D06AE8"/>
    <w:rsid w:val="00D06D51"/>
    <w:rsid w:val="00D06E38"/>
    <w:rsid w:val="00D10910"/>
    <w:rsid w:val="00D10A83"/>
    <w:rsid w:val="00D10BCA"/>
    <w:rsid w:val="00D10FC4"/>
    <w:rsid w:val="00D1176F"/>
    <w:rsid w:val="00D11848"/>
    <w:rsid w:val="00D1228C"/>
    <w:rsid w:val="00D12336"/>
    <w:rsid w:val="00D12B93"/>
    <w:rsid w:val="00D12E5C"/>
    <w:rsid w:val="00D13243"/>
    <w:rsid w:val="00D134F3"/>
    <w:rsid w:val="00D135F8"/>
    <w:rsid w:val="00D13A3C"/>
    <w:rsid w:val="00D13B76"/>
    <w:rsid w:val="00D140E2"/>
    <w:rsid w:val="00D14BD1"/>
    <w:rsid w:val="00D14D69"/>
    <w:rsid w:val="00D150D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81D"/>
    <w:rsid w:val="00D238F8"/>
    <w:rsid w:val="00D24033"/>
    <w:rsid w:val="00D2499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96F"/>
    <w:rsid w:val="00D36BBE"/>
    <w:rsid w:val="00D37196"/>
    <w:rsid w:val="00D37C4E"/>
    <w:rsid w:val="00D4017A"/>
    <w:rsid w:val="00D426E5"/>
    <w:rsid w:val="00D429D7"/>
    <w:rsid w:val="00D430B3"/>
    <w:rsid w:val="00D434BE"/>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4D9A"/>
    <w:rsid w:val="00D850C7"/>
    <w:rsid w:val="00D85852"/>
    <w:rsid w:val="00D85AE0"/>
    <w:rsid w:val="00D85B4A"/>
    <w:rsid w:val="00D877DB"/>
    <w:rsid w:val="00D87CC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912"/>
    <w:rsid w:val="00DC0A10"/>
    <w:rsid w:val="00DC0A5C"/>
    <w:rsid w:val="00DC0AF6"/>
    <w:rsid w:val="00DC0B98"/>
    <w:rsid w:val="00DC0D00"/>
    <w:rsid w:val="00DC172F"/>
    <w:rsid w:val="00DC1C4B"/>
    <w:rsid w:val="00DC1F0F"/>
    <w:rsid w:val="00DC1F8D"/>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B6E"/>
    <w:rsid w:val="00DD7F5A"/>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B75"/>
    <w:rsid w:val="00DE550F"/>
    <w:rsid w:val="00DE5F8B"/>
    <w:rsid w:val="00DE6ECD"/>
    <w:rsid w:val="00DE6EE6"/>
    <w:rsid w:val="00DE701F"/>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6E2"/>
    <w:rsid w:val="00E10AE6"/>
    <w:rsid w:val="00E10CE3"/>
    <w:rsid w:val="00E11232"/>
    <w:rsid w:val="00E11488"/>
    <w:rsid w:val="00E11A9A"/>
    <w:rsid w:val="00E11E8D"/>
    <w:rsid w:val="00E12709"/>
    <w:rsid w:val="00E13C91"/>
    <w:rsid w:val="00E13DD7"/>
    <w:rsid w:val="00E13F3D"/>
    <w:rsid w:val="00E13FD3"/>
    <w:rsid w:val="00E14054"/>
    <w:rsid w:val="00E148FD"/>
    <w:rsid w:val="00E14C63"/>
    <w:rsid w:val="00E14F62"/>
    <w:rsid w:val="00E1514D"/>
    <w:rsid w:val="00E15575"/>
    <w:rsid w:val="00E15582"/>
    <w:rsid w:val="00E16ABF"/>
    <w:rsid w:val="00E16B97"/>
    <w:rsid w:val="00E16FC9"/>
    <w:rsid w:val="00E17BAE"/>
    <w:rsid w:val="00E17C66"/>
    <w:rsid w:val="00E17F6C"/>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3E4"/>
    <w:rsid w:val="00E8099C"/>
    <w:rsid w:val="00E80A51"/>
    <w:rsid w:val="00E80B28"/>
    <w:rsid w:val="00E81DD5"/>
    <w:rsid w:val="00E81E0A"/>
    <w:rsid w:val="00E82C1B"/>
    <w:rsid w:val="00E83183"/>
    <w:rsid w:val="00E831F2"/>
    <w:rsid w:val="00E832A7"/>
    <w:rsid w:val="00E838A3"/>
    <w:rsid w:val="00E83BBB"/>
    <w:rsid w:val="00E84000"/>
    <w:rsid w:val="00E8449A"/>
    <w:rsid w:val="00E845B7"/>
    <w:rsid w:val="00E84F6A"/>
    <w:rsid w:val="00E856A0"/>
    <w:rsid w:val="00E860CB"/>
    <w:rsid w:val="00E86649"/>
    <w:rsid w:val="00E86BCE"/>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4F"/>
    <w:rsid w:val="00EB10A3"/>
    <w:rsid w:val="00EB1B78"/>
    <w:rsid w:val="00EB1FBA"/>
    <w:rsid w:val="00EB250B"/>
    <w:rsid w:val="00EB2D67"/>
    <w:rsid w:val="00EB2D9F"/>
    <w:rsid w:val="00EB353D"/>
    <w:rsid w:val="00EB365B"/>
    <w:rsid w:val="00EB3B8B"/>
    <w:rsid w:val="00EB411C"/>
    <w:rsid w:val="00EB4CCC"/>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817"/>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E01DA"/>
    <w:rsid w:val="00EE1886"/>
    <w:rsid w:val="00EE1999"/>
    <w:rsid w:val="00EE1C85"/>
    <w:rsid w:val="00EE1FC4"/>
    <w:rsid w:val="00EE2519"/>
    <w:rsid w:val="00EE2B74"/>
    <w:rsid w:val="00EE328B"/>
    <w:rsid w:val="00EE32B0"/>
    <w:rsid w:val="00EE4B52"/>
    <w:rsid w:val="00EE4BDE"/>
    <w:rsid w:val="00EE4D07"/>
    <w:rsid w:val="00EE4D17"/>
    <w:rsid w:val="00EE56C2"/>
    <w:rsid w:val="00EE5C88"/>
    <w:rsid w:val="00EE5E16"/>
    <w:rsid w:val="00EE6219"/>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264"/>
    <w:rsid w:val="00EF4A55"/>
    <w:rsid w:val="00EF4FFD"/>
    <w:rsid w:val="00EF5738"/>
    <w:rsid w:val="00EF5EB4"/>
    <w:rsid w:val="00EF6266"/>
    <w:rsid w:val="00EF66D1"/>
    <w:rsid w:val="00EF6A0C"/>
    <w:rsid w:val="00EF6DA2"/>
    <w:rsid w:val="00EF7110"/>
    <w:rsid w:val="00EF7BC6"/>
    <w:rsid w:val="00EF7C67"/>
    <w:rsid w:val="00F00009"/>
    <w:rsid w:val="00F000F1"/>
    <w:rsid w:val="00F0036E"/>
    <w:rsid w:val="00F00659"/>
    <w:rsid w:val="00F006D1"/>
    <w:rsid w:val="00F00957"/>
    <w:rsid w:val="00F00A38"/>
    <w:rsid w:val="00F00A83"/>
    <w:rsid w:val="00F00B90"/>
    <w:rsid w:val="00F00CB1"/>
    <w:rsid w:val="00F01118"/>
    <w:rsid w:val="00F01BC7"/>
    <w:rsid w:val="00F0233D"/>
    <w:rsid w:val="00F023F4"/>
    <w:rsid w:val="00F027EF"/>
    <w:rsid w:val="00F02C2D"/>
    <w:rsid w:val="00F032EE"/>
    <w:rsid w:val="00F03570"/>
    <w:rsid w:val="00F0455E"/>
    <w:rsid w:val="00F048BC"/>
    <w:rsid w:val="00F04A5E"/>
    <w:rsid w:val="00F04AC9"/>
    <w:rsid w:val="00F05189"/>
    <w:rsid w:val="00F0523C"/>
    <w:rsid w:val="00F052FD"/>
    <w:rsid w:val="00F05B32"/>
    <w:rsid w:val="00F05DE2"/>
    <w:rsid w:val="00F06859"/>
    <w:rsid w:val="00F069E1"/>
    <w:rsid w:val="00F070BA"/>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21B1"/>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EA4"/>
    <w:rsid w:val="00F45277"/>
    <w:rsid w:val="00F4530C"/>
    <w:rsid w:val="00F45B70"/>
    <w:rsid w:val="00F45DFE"/>
    <w:rsid w:val="00F46522"/>
    <w:rsid w:val="00F46931"/>
    <w:rsid w:val="00F46AAD"/>
    <w:rsid w:val="00F46EDD"/>
    <w:rsid w:val="00F4709C"/>
    <w:rsid w:val="00F47455"/>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06A"/>
    <w:rsid w:val="00F560AE"/>
    <w:rsid w:val="00F56AE5"/>
    <w:rsid w:val="00F56EA1"/>
    <w:rsid w:val="00F578A0"/>
    <w:rsid w:val="00F57C28"/>
    <w:rsid w:val="00F603A1"/>
    <w:rsid w:val="00F603F3"/>
    <w:rsid w:val="00F60473"/>
    <w:rsid w:val="00F60606"/>
    <w:rsid w:val="00F60A61"/>
    <w:rsid w:val="00F610F8"/>
    <w:rsid w:val="00F6174A"/>
    <w:rsid w:val="00F61BFB"/>
    <w:rsid w:val="00F63143"/>
    <w:rsid w:val="00F63824"/>
    <w:rsid w:val="00F63884"/>
    <w:rsid w:val="00F63911"/>
    <w:rsid w:val="00F63C6B"/>
    <w:rsid w:val="00F63CCA"/>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5AAC"/>
    <w:rsid w:val="00F7628C"/>
    <w:rsid w:val="00F76301"/>
    <w:rsid w:val="00F76437"/>
    <w:rsid w:val="00F76B17"/>
    <w:rsid w:val="00F770A3"/>
    <w:rsid w:val="00F7771E"/>
    <w:rsid w:val="00F803E2"/>
    <w:rsid w:val="00F8067B"/>
    <w:rsid w:val="00F80A1B"/>
    <w:rsid w:val="00F80D80"/>
    <w:rsid w:val="00F81A9F"/>
    <w:rsid w:val="00F81E29"/>
    <w:rsid w:val="00F81EE1"/>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22D"/>
    <w:rsid w:val="00FC186F"/>
    <w:rsid w:val="00FC18FE"/>
    <w:rsid w:val="00FC1BA9"/>
    <w:rsid w:val="00FC223D"/>
    <w:rsid w:val="00FC2C92"/>
    <w:rsid w:val="00FC34DE"/>
    <w:rsid w:val="00FC54D0"/>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352E"/>
    <w:rsid w:val="00FE3C5B"/>
    <w:rsid w:val="00FE44F6"/>
    <w:rsid w:val="00FE497F"/>
    <w:rsid w:val="00FE4A65"/>
    <w:rsid w:val="00FE5129"/>
    <w:rsid w:val="00FE51C5"/>
    <w:rsid w:val="00FE52F3"/>
    <w:rsid w:val="00FE5510"/>
    <w:rsid w:val="00FE5F3C"/>
    <w:rsid w:val="00FE60F4"/>
    <w:rsid w:val="00FE6A98"/>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9"/>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343</TotalTime>
  <Pages>4</Pages>
  <Words>1655</Words>
  <Characters>9436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182</cp:revision>
  <cp:lastPrinted>1900-01-02T19:59:00Z</cp:lastPrinted>
  <dcterms:created xsi:type="dcterms:W3CDTF">2025-05-07T21:23:00Z</dcterms:created>
  <dcterms:modified xsi:type="dcterms:W3CDTF">2025-10-02T20:50:00Z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