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50D1A621"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740BE8">
        <w:rPr>
          <w:b/>
          <w:bCs/>
          <w:sz w:val="24"/>
          <w:szCs w:val="24"/>
        </w:rPr>
        <w:t>9</w:t>
      </w:r>
      <w:r w:rsidR="004D78AB">
        <w:rPr>
          <w:b/>
          <w:bCs/>
          <w:sz w:val="24"/>
          <w:szCs w:val="24"/>
        </w:rPr>
        <w:t>bis</w:t>
      </w:r>
      <w:r w:rsidR="008B2037" w:rsidRPr="00D34BE6">
        <w:rPr>
          <w:b/>
          <w:bCs/>
          <w:sz w:val="24"/>
          <w:szCs w:val="24"/>
        </w:rPr>
        <w:tab/>
      </w:r>
      <w:r w:rsidR="00AD5429" w:rsidRPr="00AD5429">
        <w:rPr>
          <w:b/>
          <w:bCs/>
          <w:sz w:val="24"/>
          <w:szCs w:val="24"/>
        </w:rPr>
        <w:t>R3-256973</w:t>
      </w:r>
    </w:p>
    <w:p w14:paraId="06EE6357" w14:textId="1479EC94" w:rsidR="008B2037" w:rsidRPr="008B2037" w:rsidRDefault="004D78AB" w:rsidP="008B2037">
      <w:pPr>
        <w:pStyle w:val="CRCoverPage"/>
        <w:tabs>
          <w:tab w:val="right" w:pos="9639"/>
          <w:tab w:val="right" w:pos="13323"/>
        </w:tabs>
        <w:spacing w:after="0"/>
        <w:rPr>
          <w:rFonts w:eastAsia="SimSun"/>
          <w:b/>
          <w:sz w:val="24"/>
          <w:szCs w:val="24"/>
        </w:rPr>
      </w:pPr>
      <w:r>
        <w:rPr>
          <w:b/>
          <w:bCs/>
          <w:sz w:val="24"/>
          <w:szCs w:val="24"/>
          <w:lang w:eastAsia="zh-CN"/>
        </w:rPr>
        <w:t>Prague</w:t>
      </w:r>
      <w:r w:rsidR="00740BE8">
        <w:rPr>
          <w:b/>
          <w:bCs/>
          <w:sz w:val="24"/>
          <w:szCs w:val="24"/>
          <w:lang w:eastAsia="zh-CN"/>
        </w:rPr>
        <w:t xml:space="preserve">, </w:t>
      </w:r>
      <w:r>
        <w:rPr>
          <w:b/>
          <w:bCs/>
          <w:sz w:val="24"/>
          <w:szCs w:val="24"/>
          <w:lang w:eastAsia="zh-CN"/>
        </w:rPr>
        <w:t>Czech Republic</w:t>
      </w:r>
      <w:r w:rsidR="00740BE8">
        <w:rPr>
          <w:b/>
          <w:bCs/>
          <w:sz w:val="24"/>
          <w:szCs w:val="24"/>
          <w:lang w:eastAsia="zh-CN"/>
        </w:rPr>
        <w:t xml:space="preserve">, </w:t>
      </w:r>
      <w:r>
        <w:rPr>
          <w:b/>
          <w:bCs/>
          <w:sz w:val="24"/>
          <w:szCs w:val="24"/>
          <w:lang w:eastAsia="zh-CN"/>
        </w:rPr>
        <w:t>13</w:t>
      </w:r>
      <w:r w:rsidR="007155DB" w:rsidRPr="007155DB">
        <w:rPr>
          <w:b/>
          <w:bCs/>
          <w:sz w:val="24"/>
          <w:szCs w:val="24"/>
          <w:vertAlign w:val="superscript"/>
          <w:lang w:eastAsia="zh-CN"/>
        </w:rPr>
        <w:t>th</w:t>
      </w:r>
      <w:r w:rsidR="007155DB">
        <w:rPr>
          <w:b/>
          <w:bCs/>
          <w:sz w:val="24"/>
          <w:szCs w:val="24"/>
          <w:lang w:eastAsia="zh-CN"/>
        </w:rPr>
        <w:t xml:space="preserve"> – </w:t>
      </w:r>
      <w:r>
        <w:rPr>
          <w:b/>
          <w:bCs/>
          <w:sz w:val="24"/>
          <w:szCs w:val="24"/>
          <w:lang w:eastAsia="zh-CN"/>
        </w:rPr>
        <w:t>17</w:t>
      </w:r>
      <w:r w:rsidR="00740BE8" w:rsidRPr="00740BE8">
        <w:rPr>
          <w:b/>
          <w:bCs/>
          <w:sz w:val="24"/>
          <w:szCs w:val="24"/>
          <w:vertAlign w:val="superscript"/>
          <w:lang w:eastAsia="zh-CN"/>
        </w:rPr>
        <w:t>th</w:t>
      </w:r>
      <w:r w:rsidR="00740BE8">
        <w:rPr>
          <w:b/>
          <w:bCs/>
          <w:sz w:val="24"/>
          <w:szCs w:val="24"/>
          <w:lang w:eastAsia="zh-CN"/>
        </w:rPr>
        <w:t xml:space="preserve"> </w:t>
      </w:r>
      <w:r>
        <w:rPr>
          <w:b/>
          <w:bCs/>
          <w:sz w:val="24"/>
          <w:szCs w:val="24"/>
          <w:lang w:eastAsia="zh-CN"/>
        </w:rPr>
        <w:t>October</w:t>
      </w:r>
      <w:r w:rsidR="007155DB">
        <w:rPr>
          <w:b/>
          <w:bCs/>
          <w:sz w:val="24"/>
          <w:szCs w:val="24"/>
          <w:lang w:eastAsia="zh-CN"/>
        </w:rPr>
        <w:t>, 2025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06AEBD87"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40BE8">
        <w:rPr>
          <w:rFonts w:ascii="Arial" w:eastAsia="SimSun" w:hAnsi="Arial"/>
          <w:sz w:val="24"/>
        </w:rPr>
        <w:t>Further d</w:t>
      </w:r>
      <w:r w:rsidR="007C0658" w:rsidRPr="007C0658">
        <w:rPr>
          <w:rFonts w:ascii="Arial" w:eastAsia="SimSun" w:hAnsi="Arial"/>
          <w:sz w:val="24"/>
          <w:lang w:eastAsia="zh-CN"/>
        </w:rPr>
        <w:t xml:space="preserve">iscussion on </w:t>
      </w:r>
      <w:r w:rsidR="00CC507F">
        <w:rPr>
          <w:rFonts w:ascii="Arial" w:eastAsia="SimSun" w:hAnsi="Arial"/>
          <w:sz w:val="24"/>
          <w:lang w:eastAsia="zh-CN"/>
        </w:rPr>
        <w:t>per</w:t>
      </w:r>
      <w:r w:rsidR="00740BE8">
        <w:rPr>
          <w:rFonts w:ascii="Arial" w:eastAsia="SimSun" w:hAnsi="Arial"/>
          <w:sz w:val="24"/>
          <w:lang w:eastAsia="zh-CN"/>
        </w:rPr>
        <w:t xml:space="preserve">-UE </w:t>
      </w:r>
      <w:r w:rsidR="00CC507F">
        <w:rPr>
          <w:rFonts w:ascii="Arial" w:eastAsia="SimSun" w:hAnsi="Arial"/>
          <w:sz w:val="24"/>
          <w:lang w:eastAsia="zh-CN"/>
        </w:rPr>
        <w:t xml:space="preserve">UE performance in </w:t>
      </w:r>
      <w:r w:rsidR="007C0658" w:rsidRPr="007C0658">
        <w:rPr>
          <w:rFonts w:ascii="Arial" w:eastAsia="SimSun" w:hAnsi="Arial"/>
          <w:sz w:val="24"/>
          <w:lang w:eastAsia="zh-CN"/>
        </w:rPr>
        <w:t>AI/ML</w:t>
      </w:r>
      <w:r w:rsidR="004D78AB">
        <w:rPr>
          <w:rFonts w:ascii="Arial" w:eastAsia="SimSun" w:hAnsi="Arial"/>
          <w:sz w:val="24"/>
          <w:lang w:eastAsia="zh-CN"/>
        </w:rPr>
        <w:t xml:space="preserve"> for NG-RAN</w:t>
      </w:r>
    </w:p>
    <w:p w14:paraId="74AE0F71" w14:textId="40B31BC9"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1552E8">
        <w:rPr>
          <w:rFonts w:ascii="Arial" w:eastAsia="SimSun" w:hAnsi="Arial"/>
          <w:sz w:val="24"/>
          <w:lang w:val="en-US" w:eastAsia="zh-CN"/>
        </w:rPr>
        <w:t xml:space="preserve">, </w:t>
      </w:r>
      <w:proofErr w:type="spellStart"/>
      <w:r w:rsidR="001552E8">
        <w:rPr>
          <w:rFonts w:ascii="Arial" w:eastAsia="SimSun" w:hAnsi="Arial"/>
          <w:sz w:val="24"/>
          <w:lang w:val="en-US" w:eastAsia="zh-CN"/>
        </w:rPr>
        <w:t>FiberCop</w:t>
      </w:r>
      <w:proofErr w:type="spellEnd"/>
      <w:r w:rsidR="001552E8">
        <w:rPr>
          <w:rFonts w:ascii="Arial" w:eastAsia="SimSun" w:hAnsi="Arial"/>
          <w:sz w:val="24"/>
          <w:lang w:val="en-US" w:eastAsia="zh-CN"/>
        </w:rPr>
        <w:t>, BT</w:t>
      </w:r>
      <w:r w:rsidR="00D71F1D">
        <w:rPr>
          <w:rFonts w:ascii="Arial" w:eastAsia="SimSun" w:hAnsi="Arial"/>
          <w:sz w:val="24"/>
          <w:lang w:val="en-US" w:eastAsia="zh-CN"/>
        </w:rPr>
        <w:t>, Jio Platforms</w:t>
      </w:r>
    </w:p>
    <w:p w14:paraId="54935823" w14:textId="10152297"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4D78AB">
        <w:rPr>
          <w:rFonts w:ascii="Arial" w:eastAsia="SimSun" w:hAnsi="Arial"/>
          <w:sz w:val="24"/>
        </w:rPr>
        <w:t>8.1</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79A533E4" w14:textId="27C5FBB9" w:rsidR="004D78AB" w:rsidRPr="004D78AB" w:rsidRDefault="004D78AB" w:rsidP="004D78AB">
      <w:pPr>
        <w:overflowPunct w:val="0"/>
        <w:autoSpaceDE w:val="0"/>
        <w:autoSpaceDN w:val="0"/>
        <w:adjustRightInd w:val="0"/>
        <w:spacing w:before="120"/>
        <w:jc w:val="both"/>
        <w:rPr>
          <w:rFonts w:eastAsia="DengXian"/>
          <w:lang w:eastAsia="zh-CN"/>
        </w:rPr>
      </w:pPr>
      <w:r w:rsidRPr="004D78AB">
        <w:rPr>
          <w:rFonts w:eastAsia="DengXian"/>
          <w:lang w:eastAsia="zh-CN"/>
        </w:rPr>
        <w:t xml:space="preserve">In the context of the Rel-18 “Artificial Intelligence (AI)/Machine Learning (ML) for NG-RAN” RAN3 introduced in TS 38.423 </w:t>
      </w:r>
      <w:r w:rsidR="005E0687">
        <w:rPr>
          <w:rFonts w:eastAsia="DengXian"/>
          <w:lang w:eastAsia="zh-CN"/>
        </w:rPr>
        <w:fldChar w:fldCharType="begin"/>
      </w:r>
      <w:r w:rsidR="005E0687">
        <w:rPr>
          <w:rFonts w:eastAsia="DengXian"/>
          <w:lang w:eastAsia="zh-CN"/>
        </w:rPr>
        <w:instrText xml:space="preserve"> REF _Ref210234399 \r \h </w:instrText>
      </w:r>
      <w:r w:rsidR="005E0687">
        <w:rPr>
          <w:rFonts w:eastAsia="DengXian"/>
          <w:lang w:eastAsia="zh-CN"/>
        </w:rPr>
      </w:r>
      <w:r w:rsidR="005E0687">
        <w:rPr>
          <w:rFonts w:eastAsia="DengXian"/>
          <w:lang w:eastAsia="zh-CN"/>
        </w:rPr>
        <w:fldChar w:fldCharType="separate"/>
      </w:r>
      <w:r w:rsidR="005E0687">
        <w:rPr>
          <w:rFonts w:eastAsia="DengXian"/>
          <w:lang w:eastAsia="zh-CN"/>
        </w:rPr>
        <w:t>[1]</w:t>
      </w:r>
      <w:r w:rsidR="005E0687">
        <w:rPr>
          <w:rFonts w:eastAsia="DengXian"/>
          <w:lang w:eastAsia="zh-CN"/>
        </w:rPr>
        <w:fldChar w:fldCharType="end"/>
      </w:r>
      <w:r w:rsidR="005E0687">
        <w:rPr>
          <w:rFonts w:eastAsia="DengXian"/>
          <w:lang w:eastAsia="zh-CN"/>
        </w:rPr>
        <w:t xml:space="preserve"> </w:t>
      </w:r>
      <w:r w:rsidRPr="004D78AB">
        <w:rPr>
          <w:rFonts w:eastAsia="DengXian"/>
          <w:lang w:eastAsia="zh-CN"/>
        </w:rPr>
        <w:t xml:space="preserve">a set of metrics representing the per-UE UE performance that could be requested by the source </w:t>
      </w:r>
      <w:proofErr w:type="spellStart"/>
      <w:r w:rsidRPr="004D78AB">
        <w:rPr>
          <w:rFonts w:eastAsia="DengXian"/>
          <w:lang w:eastAsia="zh-CN"/>
        </w:rPr>
        <w:t>gNB</w:t>
      </w:r>
      <w:proofErr w:type="spellEnd"/>
      <w:r w:rsidRPr="004D78AB">
        <w:rPr>
          <w:rFonts w:eastAsia="DengXian"/>
          <w:lang w:eastAsia="zh-CN"/>
        </w:rPr>
        <w:t xml:space="preserve"> to be reported by the target </w:t>
      </w:r>
      <w:proofErr w:type="spellStart"/>
      <w:r w:rsidRPr="004D78AB">
        <w:rPr>
          <w:rFonts w:eastAsia="DengXian"/>
          <w:lang w:eastAsia="zh-CN"/>
        </w:rPr>
        <w:t>gNB</w:t>
      </w:r>
      <w:proofErr w:type="spellEnd"/>
      <w:r w:rsidRPr="004D78AB">
        <w:rPr>
          <w:rFonts w:eastAsia="DengXian"/>
          <w:lang w:eastAsia="zh-CN"/>
        </w:rPr>
        <w:t xml:space="preserve"> via the Data Collection Reporting (Initiation) procedures after an AI/ML-driven mobility decision. </w:t>
      </w:r>
    </w:p>
    <w:p w14:paraId="51C49FEF" w14:textId="77777777" w:rsidR="004D78AB" w:rsidRPr="004D78AB" w:rsidRDefault="004D78AB" w:rsidP="004D78AB">
      <w:pPr>
        <w:overflowPunct w:val="0"/>
        <w:autoSpaceDE w:val="0"/>
        <w:autoSpaceDN w:val="0"/>
        <w:adjustRightInd w:val="0"/>
        <w:jc w:val="both"/>
        <w:rPr>
          <w:rFonts w:eastAsia="DengXian"/>
          <w:lang w:eastAsia="zh-CN"/>
        </w:rPr>
      </w:pPr>
      <w:r w:rsidRPr="004D78AB">
        <w:rPr>
          <w:rFonts w:eastAsia="DengXian"/>
          <w:lang w:eastAsia="zh-CN"/>
        </w:rPr>
        <w:t xml:space="preserve">UE performance metrics, i.e., Average UE Throughput DL/UL, Average Packet Delay DL/UL and Average Packet Loss DL, are intended to be collected by the target </w:t>
      </w:r>
      <w:proofErr w:type="spellStart"/>
      <w:r w:rsidRPr="004D78AB">
        <w:rPr>
          <w:rFonts w:eastAsia="DengXian"/>
          <w:lang w:eastAsia="zh-CN"/>
        </w:rPr>
        <w:t>gNB</w:t>
      </w:r>
      <w:proofErr w:type="spellEnd"/>
      <w:r w:rsidRPr="004D78AB">
        <w:rPr>
          <w:rFonts w:eastAsia="DengXian"/>
          <w:lang w:eastAsia="zh-CN"/>
        </w:rPr>
        <w:t xml:space="preserve"> on a per-UE basis. </w:t>
      </w:r>
    </w:p>
    <w:p w14:paraId="7F387DD8" w14:textId="2FE7E0D0" w:rsidR="004D78AB" w:rsidRDefault="004D78AB" w:rsidP="005E0687">
      <w:pPr>
        <w:overflowPunct w:val="0"/>
        <w:autoSpaceDE w:val="0"/>
        <w:autoSpaceDN w:val="0"/>
        <w:adjustRightInd w:val="0"/>
        <w:spacing w:after="120"/>
        <w:jc w:val="both"/>
        <w:rPr>
          <w:rFonts w:eastAsia="DengXian"/>
          <w:lang w:eastAsia="zh-CN"/>
        </w:rPr>
      </w:pPr>
      <w:r w:rsidRPr="004D78AB">
        <w:rPr>
          <w:rFonts w:eastAsia="DengXian"/>
          <w:lang w:eastAsia="zh-CN"/>
        </w:rPr>
        <w:t xml:space="preserve">However, there is no clear understanding on how a </w:t>
      </w:r>
      <w:proofErr w:type="spellStart"/>
      <w:r w:rsidRPr="004D78AB">
        <w:rPr>
          <w:rFonts w:eastAsia="DengXian"/>
          <w:lang w:eastAsia="zh-CN"/>
        </w:rPr>
        <w:t>gNB</w:t>
      </w:r>
      <w:proofErr w:type="spellEnd"/>
      <w:r w:rsidRPr="004D78AB">
        <w:rPr>
          <w:rFonts w:eastAsia="DengXian"/>
          <w:lang w:eastAsia="zh-CN"/>
        </w:rPr>
        <w:t xml:space="preserve"> could derive </w:t>
      </w:r>
      <w:r>
        <w:rPr>
          <w:rFonts w:eastAsia="DengXian"/>
          <w:lang w:eastAsia="zh-CN"/>
        </w:rPr>
        <w:t xml:space="preserve">such </w:t>
      </w:r>
      <w:r w:rsidRPr="004D78AB">
        <w:rPr>
          <w:rFonts w:eastAsia="DengXian"/>
          <w:lang w:eastAsia="zh-CN"/>
        </w:rPr>
        <w:t>per-UE metrics</w:t>
      </w:r>
      <w:r>
        <w:rPr>
          <w:rFonts w:eastAsia="DengXian"/>
          <w:lang w:eastAsia="zh-CN"/>
        </w:rPr>
        <w:t>, and for that reason RAN3 initiated an LS exchange with SA5 in order to check whether existing measurements in TS 28.558</w:t>
      </w:r>
      <w:r w:rsidR="005E0687">
        <w:rPr>
          <w:rFonts w:eastAsia="DengXian"/>
          <w:lang w:eastAsia="zh-CN"/>
        </w:rPr>
        <w:t xml:space="preserve"> </w:t>
      </w:r>
      <w:r w:rsidR="005E0687">
        <w:rPr>
          <w:rFonts w:eastAsia="DengXian"/>
          <w:lang w:eastAsia="zh-CN"/>
        </w:rPr>
        <w:fldChar w:fldCharType="begin"/>
      </w:r>
      <w:r w:rsidR="005E0687">
        <w:rPr>
          <w:rFonts w:eastAsia="DengXian"/>
          <w:lang w:eastAsia="zh-CN"/>
        </w:rPr>
        <w:instrText xml:space="preserve"> REF _Ref210234565 \r \h </w:instrText>
      </w:r>
      <w:r w:rsidR="005E0687">
        <w:rPr>
          <w:rFonts w:eastAsia="DengXian"/>
          <w:lang w:eastAsia="zh-CN"/>
        </w:rPr>
      </w:r>
      <w:r w:rsidR="005E0687">
        <w:rPr>
          <w:rFonts w:eastAsia="DengXian"/>
          <w:lang w:eastAsia="zh-CN"/>
        </w:rPr>
        <w:fldChar w:fldCharType="separate"/>
      </w:r>
      <w:r w:rsidR="005E0687">
        <w:rPr>
          <w:rFonts w:eastAsia="DengXian"/>
          <w:lang w:eastAsia="zh-CN"/>
        </w:rPr>
        <w:t>[2]</w:t>
      </w:r>
      <w:r w:rsidR="005E0687">
        <w:rPr>
          <w:rFonts w:eastAsia="DengXian"/>
          <w:lang w:eastAsia="zh-CN"/>
        </w:rPr>
        <w:fldChar w:fldCharType="end"/>
      </w:r>
      <w:r>
        <w:rPr>
          <w:rFonts w:eastAsia="DengXian"/>
          <w:lang w:eastAsia="zh-CN"/>
        </w:rPr>
        <w:t xml:space="preserve"> could accommodate the RAN3 requirements, or new measurements need to be specified</w:t>
      </w:r>
      <w:r w:rsidRPr="004D78AB">
        <w:rPr>
          <w:rFonts w:eastAsia="DengXian"/>
          <w:lang w:eastAsia="zh-CN"/>
        </w:rPr>
        <w:t>.</w:t>
      </w:r>
    </w:p>
    <w:p w14:paraId="21947463" w14:textId="3CC17EBC" w:rsidR="00326854" w:rsidRDefault="004D78AB" w:rsidP="005E0687">
      <w:pPr>
        <w:overflowPunct w:val="0"/>
        <w:autoSpaceDE w:val="0"/>
        <w:autoSpaceDN w:val="0"/>
        <w:adjustRightInd w:val="0"/>
        <w:spacing w:after="120"/>
        <w:jc w:val="both"/>
        <w:rPr>
          <w:rFonts w:eastAsia="DengXian"/>
          <w:lang w:eastAsia="zh-CN"/>
        </w:rPr>
      </w:pPr>
      <w:r>
        <w:rPr>
          <w:rFonts w:eastAsia="DengXian"/>
          <w:lang w:eastAsia="zh-CN"/>
        </w:rPr>
        <w:t xml:space="preserve">This contribution discusses the impacts on RAN3 specifications pertaining the latest reply LS from SA5 in </w:t>
      </w:r>
      <w:r w:rsidR="005E0687">
        <w:rPr>
          <w:rFonts w:eastAsia="DengXian"/>
          <w:lang w:eastAsia="zh-CN"/>
        </w:rPr>
        <w:fldChar w:fldCharType="begin"/>
      </w:r>
      <w:r w:rsidR="005E0687">
        <w:rPr>
          <w:rFonts w:eastAsia="DengXian"/>
          <w:lang w:eastAsia="zh-CN"/>
        </w:rPr>
        <w:instrText xml:space="preserve"> REF _Ref210234597 \r \h </w:instrText>
      </w:r>
      <w:r w:rsidR="005E0687">
        <w:rPr>
          <w:rFonts w:eastAsia="DengXian"/>
          <w:lang w:eastAsia="zh-CN"/>
        </w:rPr>
      </w:r>
      <w:r w:rsidR="005E0687">
        <w:rPr>
          <w:rFonts w:eastAsia="DengXian"/>
          <w:lang w:eastAsia="zh-CN"/>
        </w:rPr>
        <w:fldChar w:fldCharType="separate"/>
      </w:r>
      <w:r w:rsidR="005E0687">
        <w:rPr>
          <w:rFonts w:eastAsia="DengXian"/>
          <w:lang w:eastAsia="zh-CN"/>
        </w:rPr>
        <w:t>[3]</w:t>
      </w:r>
      <w:r w:rsidR="005E0687">
        <w:rPr>
          <w:rFonts w:eastAsia="DengXian"/>
          <w:lang w:eastAsia="zh-CN"/>
        </w:rPr>
        <w:fldChar w:fldCharType="end"/>
      </w:r>
      <w:r>
        <w:rPr>
          <w:rFonts w:eastAsia="DengXian"/>
          <w:lang w:eastAsia="zh-CN"/>
        </w:rPr>
        <w:t xml:space="preserve"> and provides corresponding Rel-18 and Rel-19 CRs to impacted specifications.</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42877FCC" w14:textId="14E5F789" w:rsidR="00E1014A"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In the</w:t>
      </w:r>
      <w:r w:rsidR="00E1014A">
        <w:rPr>
          <w:rFonts w:cs="Arial"/>
          <w:lang w:eastAsia="zh-CN"/>
        </w:rPr>
        <w:t xml:space="preserve"> latest version of Rel-18 TS 38.423 (V18.6.0 – June 2025) the </w:t>
      </w:r>
      <w:r w:rsidR="00E1014A" w:rsidRPr="00E1014A">
        <w:rPr>
          <w:rFonts w:cs="Arial"/>
          <w:i/>
          <w:iCs/>
          <w:lang w:eastAsia="zh-CN"/>
        </w:rPr>
        <w:t>UE Performance</w:t>
      </w:r>
      <w:r w:rsidR="00E1014A">
        <w:rPr>
          <w:rFonts w:cs="Arial"/>
          <w:lang w:eastAsia="zh-CN"/>
        </w:rPr>
        <w:t xml:space="preserve"> IE is defined as follows:</w:t>
      </w:r>
    </w:p>
    <w:tbl>
      <w:tblPr>
        <w:tblStyle w:val="TableGrid"/>
        <w:tblW w:w="9792" w:type="dxa"/>
        <w:tblLook w:val="04A0" w:firstRow="1" w:lastRow="0" w:firstColumn="1" w:lastColumn="0" w:noHBand="0" w:noVBand="1"/>
      </w:tblPr>
      <w:tblGrid>
        <w:gridCol w:w="9946"/>
      </w:tblGrid>
      <w:tr w:rsidR="00E1014A" w14:paraId="310CC56E" w14:textId="77777777" w:rsidTr="00E1014A">
        <w:tc>
          <w:tcPr>
            <w:tcW w:w="9792" w:type="dxa"/>
          </w:tcPr>
          <w:p w14:paraId="14FF0273" w14:textId="77777777" w:rsidR="00E1014A" w:rsidRPr="00E1014A" w:rsidRDefault="00E1014A" w:rsidP="00E1014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0" w:name="_Toc200462112"/>
            <w:r w:rsidRPr="00E1014A">
              <w:rPr>
                <w:rFonts w:ascii="Arial" w:eastAsia="SimSun" w:hAnsi="Arial"/>
                <w:sz w:val="24"/>
                <w:lang w:eastAsia="ko-KR"/>
              </w:rPr>
              <w:t>9.2.3.179</w:t>
            </w:r>
            <w:r w:rsidRPr="00E1014A">
              <w:rPr>
                <w:rFonts w:ascii="Arial" w:eastAsia="SimSun" w:hAnsi="Arial"/>
                <w:sz w:val="24"/>
                <w:lang w:eastAsia="ko-KR"/>
              </w:rPr>
              <w:tab/>
              <w:t>UE Performance</w:t>
            </w:r>
            <w:bookmarkEnd w:id="0"/>
          </w:p>
          <w:p w14:paraId="160DBE76" w14:textId="77777777" w:rsidR="00E1014A" w:rsidRPr="00E1014A" w:rsidRDefault="00E1014A" w:rsidP="00E1014A">
            <w:pPr>
              <w:overflowPunct w:val="0"/>
              <w:autoSpaceDE w:val="0"/>
              <w:autoSpaceDN w:val="0"/>
              <w:adjustRightInd w:val="0"/>
              <w:spacing w:after="180"/>
              <w:textAlignment w:val="baseline"/>
              <w:rPr>
                <w:rFonts w:eastAsia="SimSun"/>
                <w:lang w:eastAsia="ko-KR"/>
              </w:rPr>
            </w:pPr>
            <w:r w:rsidRPr="00E1014A">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E1014A" w:rsidRPr="00E1014A" w14:paraId="3762CB4E" w14:textId="77777777" w:rsidTr="00632482">
              <w:trPr>
                <w:cantSplit/>
                <w:tblHeader/>
              </w:trPr>
              <w:tc>
                <w:tcPr>
                  <w:tcW w:w="2451" w:type="dxa"/>
                  <w:tcBorders>
                    <w:top w:val="single" w:sz="4" w:space="0" w:color="auto"/>
                    <w:left w:val="single" w:sz="4" w:space="0" w:color="auto"/>
                    <w:bottom w:val="single" w:sz="4" w:space="0" w:color="auto"/>
                    <w:right w:val="single" w:sz="4" w:space="0" w:color="auto"/>
                  </w:tcBorders>
                </w:tcPr>
                <w:p w14:paraId="28506FB0" w14:textId="77777777" w:rsidR="00E1014A" w:rsidRPr="00E1014A" w:rsidRDefault="00E1014A" w:rsidP="00E1014A">
                  <w:pPr>
                    <w:keepNext/>
                    <w:keepLines/>
                    <w:overflowPunct w:val="0"/>
                    <w:autoSpaceDE w:val="0"/>
                    <w:autoSpaceDN w:val="0"/>
                    <w:adjustRightInd w:val="0"/>
                    <w:jc w:val="center"/>
                    <w:textAlignment w:val="baseline"/>
                    <w:rPr>
                      <w:rFonts w:ascii="Arial" w:eastAsia="Malgun Gothic" w:hAnsi="Arial"/>
                      <w:b/>
                      <w:sz w:val="18"/>
                      <w:lang w:eastAsia="ko-KR"/>
                    </w:rPr>
                  </w:pPr>
                  <w:r w:rsidRPr="00E1014A">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30D97CF8" w14:textId="77777777" w:rsidR="00E1014A" w:rsidRPr="00E1014A" w:rsidRDefault="00E1014A" w:rsidP="00E1014A">
                  <w:pPr>
                    <w:keepNext/>
                    <w:keepLines/>
                    <w:overflowPunct w:val="0"/>
                    <w:autoSpaceDE w:val="0"/>
                    <w:autoSpaceDN w:val="0"/>
                    <w:adjustRightInd w:val="0"/>
                    <w:jc w:val="center"/>
                    <w:textAlignment w:val="baseline"/>
                    <w:rPr>
                      <w:rFonts w:ascii="Arial" w:eastAsia="Malgun Gothic" w:hAnsi="Arial"/>
                      <w:b/>
                      <w:sz w:val="18"/>
                      <w:lang w:eastAsia="ko-KR"/>
                    </w:rPr>
                  </w:pPr>
                  <w:r w:rsidRPr="00E1014A">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229BFB41" w14:textId="77777777" w:rsidR="00E1014A" w:rsidRPr="00E1014A" w:rsidRDefault="00E1014A" w:rsidP="00E1014A">
                  <w:pPr>
                    <w:keepNext/>
                    <w:keepLines/>
                    <w:overflowPunct w:val="0"/>
                    <w:autoSpaceDE w:val="0"/>
                    <w:autoSpaceDN w:val="0"/>
                    <w:adjustRightInd w:val="0"/>
                    <w:jc w:val="center"/>
                    <w:textAlignment w:val="baseline"/>
                    <w:rPr>
                      <w:rFonts w:ascii="Arial" w:eastAsia="Malgun Gothic" w:hAnsi="Arial"/>
                      <w:b/>
                      <w:sz w:val="18"/>
                      <w:lang w:eastAsia="ko-KR"/>
                    </w:rPr>
                  </w:pPr>
                  <w:r w:rsidRPr="00E1014A">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5502B930" w14:textId="77777777" w:rsidR="00E1014A" w:rsidRPr="00E1014A" w:rsidRDefault="00E1014A" w:rsidP="00E1014A">
                  <w:pPr>
                    <w:keepNext/>
                    <w:keepLines/>
                    <w:overflowPunct w:val="0"/>
                    <w:autoSpaceDE w:val="0"/>
                    <w:autoSpaceDN w:val="0"/>
                    <w:adjustRightInd w:val="0"/>
                    <w:jc w:val="center"/>
                    <w:textAlignment w:val="baseline"/>
                    <w:rPr>
                      <w:rFonts w:ascii="Arial" w:eastAsia="Malgun Gothic" w:hAnsi="Arial"/>
                      <w:b/>
                      <w:sz w:val="18"/>
                      <w:lang w:eastAsia="ko-KR"/>
                    </w:rPr>
                  </w:pPr>
                  <w:r w:rsidRPr="00E1014A">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48758B4" w14:textId="77777777" w:rsidR="00E1014A" w:rsidRPr="00E1014A" w:rsidRDefault="00E1014A" w:rsidP="00E1014A">
                  <w:pPr>
                    <w:keepNext/>
                    <w:keepLines/>
                    <w:overflowPunct w:val="0"/>
                    <w:autoSpaceDE w:val="0"/>
                    <w:autoSpaceDN w:val="0"/>
                    <w:adjustRightInd w:val="0"/>
                    <w:jc w:val="center"/>
                    <w:textAlignment w:val="baseline"/>
                    <w:rPr>
                      <w:rFonts w:ascii="Arial" w:eastAsia="Malgun Gothic" w:hAnsi="Arial"/>
                      <w:b/>
                      <w:sz w:val="18"/>
                      <w:lang w:eastAsia="ko-KR"/>
                    </w:rPr>
                  </w:pPr>
                  <w:r w:rsidRPr="00E1014A">
                    <w:rPr>
                      <w:rFonts w:ascii="Arial" w:eastAsia="Malgun Gothic" w:hAnsi="Arial"/>
                      <w:b/>
                      <w:sz w:val="18"/>
                      <w:lang w:eastAsia="ko-KR"/>
                    </w:rPr>
                    <w:t>Semantics Description</w:t>
                  </w:r>
                </w:p>
              </w:tc>
            </w:tr>
            <w:tr w:rsidR="00E1014A" w:rsidRPr="00E1014A" w14:paraId="409E0B5F" w14:textId="77777777" w:rsidTr="00632482">
              <w:trPr>
                <w:cantSplit/>
              </w:trPr>
              <w:tc>
                <w:tcPr>
                  <w:tcW w:w="2451" w:type="dxa"/>
                  <w:tcBorders>
                    <w:top w:val="single" w:sz="4" w:space="0" w:color="auto"/>
                    <w:left w:val="single" w:sz="4" w:space="0" w:color="auto"/>
                    <w:bottom w:val="single" w:sz="4" w:space="0" w:color="auto"/>
                    <w:right w:val="single" w:sz="4" w:space="0" w:color="auto"/>
                  </w:tcBorders>
                </w:tcPr>
                <w:p w14:paraId="641E47F9"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r w:rsidRPr="00E1014A">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78BC1716"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r w:rsidRPr="00E1014A">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62CE9BF4"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B41CE50"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ko-KR"/>
                    </w:rPr>
                  </w:pPr>
                  <w:r w:rsidRPr="00E1014A">
                    <w:rPr>
                      <w:rFonts w:ascii="Arial" w:eastAsia="SimSun" w:hAnsi="Arial"/>
                      <w:sz w:val="18"/>
                      <w:lang w:eastAsia="ko-KR"/>
                    </w:rPr>
                    <w:t>Bit Rate</w:t>
                  </w:r>
                </w:p>
                <w:p w14:paraId="16949168"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zh-CN"/>
                    </w:rPr>
                  </w:pPr>
                  <w:r w:rsidRPr="00E1014A">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5C9AFB0D" w14:textId="77777777" w:rsidR="00E1014A" w:rsidRPr="00E1014A" w:rsidRDefault="00E1014A" w:rsidP="00E1014A">
                  <w:pPr>
                    <w:keepNext/>
                    <w:keepLines/>
                    <w:overflowPunct w:val="0"/>
                    <w:autoSpaceDE w:val="0"/>
                    <w:autoSpaceDN w:val="0"/>
                    <w:adjustRightInd w:val="0"/>
                    <w:textAlignment w:val="baseline"/>
                    <w:rPr>
                      <w:rFonts w:ascii="Arial" w:eastAsia="SimSun" w:hAnsi="Arial"/>
                      <w:bCs/>
                      <w:sz w:val="18"/>
                      <w:lang w:eastAsia="zh-CN"/>
                    </w:rPr>
                  </w:pPr>
                  <w:r w:rsidRPr="00E1014A">
                    <w:rPr>
                      <w:rFonts w:ascii="Arial" w:eastAsia="SimSun" w:hAnsi="Arial"/>
                      <w:bCs/>
                      <w:sz w:val="18"/>
                      <w:lang w:eastAsia="zh-CN"/>
                    </w:rPr>
                    <w:t>Corresponds to Average UE Throughput DL per-UE as specified in TS 28.558 [</w:t>
                  </w:r>
                  <w:r w:rsidRPr="00E1014A">
                    <w:rPr>
                      <w:rFonts w:ascii="Arial" w:eastAsia="Malgun Gothic" w:hAnsi="Arial" w:hint="eastAsia"/>
                      <w:bCs/>
                      <w:sz w:val="18"/>
                      <w:lang w:eastAsia="ko-KR"/>
                    </w:rPr>
                    <w:t>58</w:t>
                  </w:r>
                  <w:r w:rsidRPr="00E1014A">
                    <w:rPr>
                      <w:rFonts w:ascii="Arial" w:eastAsia="SimSun" w:hAnsi="Arial"/>
                      <w:bCs/>
                      <w:sz w:val="18"/>
                      <w:lang w:eastAsia="zh-CN"/>
                    </w:rPr>
                    <w:t>] clause 6.3.1.4.1.</w:t>
                  </w:r>
                </w:p>
              </w:tc>
            </w:tr>
            <w:tr w:rsidR="00E1014A" w:rsidRPr="00E1014A" w14:paraId="1D72C6FF" w14:textId="77777777" w:rsidTr="00632482">
              <w:trPr>
                <w:cantSplit/>
              </w:trPr>
              <w:tc>
                <w:tcPr>
                  <w:tcW w:w="2451" w:type="dxa"/>
                  <w:tcBorders>
                    <w:top w:val="single" w:sz="4" w:space="0" w:color="auto"/>
                    <w:left w:val="single" w:sz="4" w:space="0" w:color="auto"/>
                    <w:bottom w:val="single" w:sz="4" w:space="0" w:color="auto"/>
                    <w:right w:val="single" w:sz="4" w:space="0" w:color="auto"/>
                  </w:tcBorders>
                </w:tcPr>
                <w:p w14:paraId="0A2719B3"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r w:rsidRPr="00E1014A">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1911A7DE"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r w:rsidRPr="00E1014A">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561C032"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217221F"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ko-KR"/>
                    </w:rPr>
                  </w:pPr>
                  <w:r w:rsidRPr="00E1014A">
                    <w:rPr>
                      <w:rFonts w:ascii="Arial" w:eastAsia="SimSun" w:hAnsi="Arial"/>
                      <w:sz w:val="18"/>
                      <w:lang w:eastAsia="ko-KR"/>
                    </w:rPr>
                    <w:t>Bit Rate</w:t>
                  </w:r>
                </w:p>
                <w:p w14:paraId="6C84BE93"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zh-CN"/>
                    </w:rPr>
                  </w:pPr>
                  <w:r w:rsidRPr="00E1014A">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B8FF9E6" w14:textId="77777777" w:rsidR="00E1014A" w:rsidRPr="00E1014A" w:rsidRDefault="00E1014A" w:rsidP="00E1014A">
                  <w:pPr>
                    <w:keepNext/>
                    <w:keepLines/>
                    <w:overflowPunct w:val="0"/>
                    <w:autoSpaceDE w:val="0"/>
                    <w:autoSpaceDN w:val="0"/>
                    <w:adjustRightInd w:val="0"/>
                    <w:textAlignment w:val="baseline"/>
                    <w:rPr>
                      <w:rFonts w:ascii="Arial" w:eastAsia="SimSun" w:hAnsi="Arial"/>
                      <w:bCs/>
                      <w:sz w:val="18"/>
                      <w:lang w:eastAsia="zh-CN"/>
                    </w:rPr>
                  </w:pPr>
                  <w:r w:rsidRPr="00E1014A">
                    <w:rPr>
                      <w:rFonts w:ascii="Arial" w:eastAsia="SimSun" w:hAnsi="Arial"/>
                      <w:bCs/>
                      <w:sz w:val="18"/>
                      <w:lang w:eastAsia="zh-CN"/>
                    </w:rPr>
                    <w:t>Corresponds to Average UE Throughput UL per-UE as specified in TS 28.558 [</w:t>
                  </w:r>
                  <w:r w:rsidRPr="00E1014A">
                    <w:rPr>
                      <w:rFonts w:ascii="Arial" w:eastAsia="Malgun Gothic" w:hAnsi="Arial" w:hint="eastAsia"/>
                      <w:bCs/>
                      <w:sz w:val="18"/>
                      <w:lang w:eastAsia="ko-KR"/>
                    </w:rPr>
                    <w:t>58</w:t>
                  </w:r>
                  <w:r w:rsidRPr="00E1014A">
                    <w:rPr>
                      <w:rFonts w:ascii="Arial" w:eastAsia="SimSun" w:hAnsi="Arial"/>
                      <w:bCs/>
                      <w:sz w:val="18"/>
                      <w:lang w:eastAsia="zh-CN"/>
                    </w:rPr>
                    <w:t>] clause 6.3.1.4.2.</w:t>
                  </w:r>
                </w:p>
              </w:tc>
            </w:tr>
            <w:tr w:rsidR="00E1014A" w:rsidRPr="00E1014A" w14:paraId="345C5937" w14:textId="77777777" w:rsidTr="00632482">
              <w:trPr>
                <w:cantSplit/>
              </w:trPr>
              <w:tc>
                <w:tcPr>
                  <w:tcW w:w="2451" w:type="dxa"/>
                  <w:tcBorders>
                    <w:top w:val="single" w:sz="4" w:space="0" w:color="auto"/>
                    <w:left w:val="single" w:sz="4" w:space="0" w:color="auto"/>
                    <w:bottom w:val="single" w:sz="4" w:space="0" w:color="auto"/>
                    <w:right w:val="single" w:sz="4" w:space="0" w:color="auto"/>
                  </w:tcBorders>
                </w:tcPr>
                <w:p w14:paraId="5748E154"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val="en-US" w:eastAsia="zh-CN"/>
                    </w:rPr>
                  </w:pPr>
                  <w:r w:rsidRPr="00E1014A">
                    <w:rPr>
                      <w:rFonts w:ascii="Arial" w:eastAsia="SimSun" w:hAnsi="Arial" w:hint="eastAsia"/>
                      <w:sz w:val="18"/>
                      <w:lang w:eastAsia="zh-CN"/>
                    </w:rPr>
                    <w:t>A</w:t>
                  </w:r>
                  <w:r w:rsidRPr="00E1014A">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21F9324D"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zh-CN"/>
                    </w:rPr>
                  </w:pPr>
                  <w:r w:rsidRPr="00E1014A">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00B8531"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501A51C"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highlight w:val="yellow"/>
                      <w:lang w:eastAsia="zh-CN"/>
                    </w:rPr>
                  </w:pPr>
                  <w:r w:rsidRPr="00E1014A">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2B27E3D6" w14:textId="77777777" w:rsidR="00E1014A" w:rsidRPr="00E1014A" w:rsidRDefault="00E1014A" w:rsidP="00E1014A">
                  <w:pPr>
                    <w:keepNext/>
                    <w:keepLines/>
                    <w:overflowPunct w:val="0"/>
                    <w:autoSpaceDE w:val="0"/>
                    <w:autoSpaceDN w:val="0"/>
                    <w:adjustRightInd w:val="0"/>
                    <w:textAlignment w:val="baseline"/>
                    <w:rPr>
                      <w:rFonts w:ascii="Arial" w:eastAsia="SimSun" w:hAnsi="Arial"/>
                      <w:bCs/>
                      <w:sz w:val="18"/>
                      <w:lang w:eastAsia="zh-CN"/>
                    </w:rPr>
                  </w:pPr>
                </w:p>
              </w:tc>
            </w:tr>
            <w:tr w:rsidR="00E1014A" w:rsidRPr="00E1014A" w14:paraId="28C8CF3E" w14:textId="77777777" w:rsidTr="00632482">
              <w:trPr>
                <w:cantSplit/>
              </w:trPr>
              <w:tc>
                <w:tcPr>
                  <w:tcW w:w="2451" w:type="dxa"/>
                  <w:tcBorders>
                    <w:top w:val="single" w:sz="4" w:space="0" w:color="auto"/>
                    <w:left w:val="single" w:sz="4" w:space="0" w:color="auto"/>
                    <w:bottom w:val="single" w:sz="4" w:space="0" w:color="auto"/>
                    <w:right w:val="single" w:sz="4" w:space="0" w:color="auto"/>
                  </w:tcBorders>
                </w:tcPr>
                <w:p w14:paraId="55D76FF7"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val="en-US" w:eastAsia="zh-CN"/>
                    </w:rPr>
                  </w:pPr>
                  <w:r w:rsidRPr="00E1014A">
                    <w:rPr>
                      <w:rFonts w:ascii="Arial" w:eastAsia="SimSun" w:hAnsi="Arial" w:hint="eastAsia"/>
                      <w:sz w:val="18"/>
                      <w:lang w:eastAsia="zh-CN"/>
                    </w:rPr>
                    <w:t>A</w:t>
                  </w:r>
                  <w:r w:rsidRPr="00E1014A">
                    <w:rPr>
                      <w:rFonts w:ascii="Arial" w:eastAsia="SimSun" w:hAnsi="Arial"/>
                      <w:sz w:val="18"/>
                      <w:lang w:eastAsia="zh-CN"/>
                    </w:rPr>
                    <w:t>verage Packet Loss</w:t>
                  </w:r>
                  <w:r w:rsidRPr="00E1014A">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44EF4087"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zh-CN"/>
                    </w:rPr>
                  </w:pPr>
                  <w:r w:rsidRPr="00E1014A">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8B672B" w14:textId="77777777" w:rsidR="00E1014A" w:rsidRPr="00E1014A" w:rsidRDefault="00E1014A" w:rsidP="00E1014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4019437"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lang w:eastAsia="ko-KR"/>
                    </w:rPr>
                  </w:pPr>
                  <w:r w:rsidRPr="00E1014A">
                    <w:rPr>
                      <w:rFonts w:ascii="Arial" w:eastAsia="SimSun" w:hAnsi="Arial"/>
                      <w:sz w:val="18"/>
                      <w:lang w:eastAsia="ko-KR"/>
                    </w:rPr>
                    <w:t>Packet Loss Rate</w:t>
                  </w:r>
                </w:p>
                <w:p w14:paraId="2B9FF9A4" w14:textId="77777777" w:rsidR="00E1014A" w:rsidRPr="00E1014A" w:rsidRDefault="00E1014A" w:rsidP="00E1014A">
                  <w:pPr>
                    <w:keepNext/>
                    <w:keepLines/>
                    <w:overflowPunct w:val="0"/>
                    <w:autoSpaceDE w:val="0"/>
                    <w:autoSpaceDN w:val="0"/>
                    <w:adjustRightInd w:val="0"/>
                    <w:textAlignment w:val="baseline"/>
                    <w:rPr>
                      <w:rFonts w:ascii="Arial" w:eastAsia="SimSun" w:hAnsi="Arial"/>
                      <w:sz w:val="18"/>
                      <w:highlight w:val="yellow"/>
                      <w:lang w:eastAsia="zh-CN"/>
                    </w:rPr>
                  </w:pPr>
                  <w:r w:rsidRPr="00E1014A">
                    <w:rPr>
                      <w:rFonts w:ascii="Arial" w:eastAsia="SimSun"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3338E57E" w14:textId="77777777" w:rsidR="00E1014A" w:rsidRPr="00E1014A" w:rsidRDefault="00E1014A" w:rsidP="00E1014A">
                  <w:pPr>
                    <w:keepNext/>
                    <w:keepLines/>
                    <w:overflowPunct w:val="0"/>
                    <w:autoSpaceDE w:val="0"/>
                    <w:autoSpaceDN w:val="0"/>
                    <w:adjustRightInd w:val="0"/>
                    <w:textAlignment w:val="baseline"/>
                    <w:rPr>
                      <w:rFonts w:ascii="Arial" w:eastAsia="SimSun" w:hAnsi="Arial"/>
                      <w:bCs/>
                      <w:sz w:val="18"/>
                      <w:lang w:eastAsia="zh-CN"/>
                    </w:rPr>
                  </w:pPr>
                </w:p>
              </w:tc>
            </w:tr>
          </w:tbl>
          <w:p w14:paraId="581176F0" w14:textId="1A5EAD81" w:rsidR="00E1014A" w:rsidRDefault="00E1014A" w:rsidP="00B52E50">
            <w:pPr>
              <w:overflowPunct w:val="0"/>
              <w:autoSpaceDE w:val="0"/>
              <w:autoSpaceDN w:val="0"/>
              <w:adjustRightInd w:val="0"/>
              <w:spacing w:before="120" w:after="120"/>
              <w:jc w:val="both"/>
              <w:rPr>
                <w:rFonts w:cs="Arial"/>
                <w:lang w:eastAsia="zh-CN"/>
              </w:rPr>
            </w:pPr>
            <w:r w:rsidRPr="00E1014A">
              <w:rPr>
                <w:rFonts w:cs="Arial"/>
                <w:color w:val="FFFFFF" w:themeColor="background1"/>
                <w:sz w:val="2"/>
                <w:szCs w:val="2"/>
                <w:lang w:eastAsia="zh-CN"/>
              </w:rPr>
              <w:t>a</w:t>
            </w:r>
          </w:p>
        </w:tc>
      </w:tr>
    </w:tbl>
    <w:p w14:paraId="4C42E33F" w14:textId="1D20197D" w:rsidR="00F32390" w:rsidRDefault="00E1014A" w:rsidP="005E0687">
      <w:pPr>
        <w:overflowPunct w:val="0"/>
        <w:autoSpaceDE w:val="0"/>
        <w:autoSpaceDN w:val="0"/>
        <w:adjustRightInd w:val="0"/>
        <w:spacing w:before="120" w:after="120"/>
        <w:jc w:val="both"/>
        <w:rPr>
          <w:rFonts w:cs="Arial"/>
          <w:lang w:eastAsia="zh-CN"/>
        </w:rPr>
      </w:pPr>
      <w:r>
        <w:rPr>
          <w:rFonts w:cs="Arial"/>
          <w:lang w:eastAsia="zh-CN"/>
        </w:rPr>
        <w:t xml:space="preserve">Back in past RAN3 meetings it was brought up to the attention of the companies that there is the need to ensure that, for a UE subject to an AI/ML-driven mobility decision, the UE performance metrics are derived consistently in both the source </w:t>
      </w:r>
      <w:proofErr w:type="spellStart"/>
      <w:r>
        <w:rPr>
          <w:rFonts w:cs="Arial"/>
          <w:lang w:eastAsia="zh-CN"/>
        </w:rPr>
        <w:t>gNB</w:t>
      </w:r>
      <w:proofErr w:type="spellEnd"/>
      <w:r>
        <w:rPr>
          <w:rFonts w:cs="Arial"/>
          <w:lang w:eastAsia="zh-CN"/>
        </w:rPr>
        <w:t xml:space="preserve"> and target </w:t>
      </w:r>
      <w:proofErr w:type="spellStart"/>
      <w:r>
        <w:rPr>
          <w:rFonts w:cs="Arial"/>
          <w:lang w:eastAsia="zh-CN"/>
        </w:rPr>
        <w:t>gNB</w:t>
      </w:r>
      <w:proofErr w:type="spellEnd"/>
      <w:r>
        <w:rPr>
          <w:rFonts w:cs="Arial"/>
          <w:lang w:eastAsia="zh-CN"/>
        </w:rPr>
        <w:t xml:space="preserve">, so to enable the possibility to actually compare UE performance before and after the mobility action. Therefore, RAN3 started discussing how to fulfil such requirement, and the outcome of such discussion was essentially the investigation of </w:t>
      </w:r>
      <w:r w:rsidR="00F32390">
        <w:rPr>
          <w:rFonts w:cs="Arial"/>
          <w:lang w:eastAsia="zh-CN"/>
        </w:rPr>
        <w:t xml:space="preserve">UE-level </w:t>
      </w:r>
      <w:r>
        <w:rPr>
          <w:rFonts w:cs="Arial"/>
          <w:lang w:eastAsia="zh-CN"/>
        </w:rPr>
        <w:t xml:space="preserve">measurements defined by SA5 in TS 28.558 which, in turn, resulted in requesting clarifications to SA5 on </w:t>
      </w:r>
      <w:r w:rsidR="00F32390">
        <w:rPr>
          <w:rFonts w:cs="Arial"/>
          <w:lang w:eastAsia="zh-CN"/>
        </w:rPr>
        <w:t xml:space="preserve">existing </w:t>
      </w:r>
      <w:r>
        <w:rPr>
          <w:rFonts w:cs="Arial"/>
          <w:lang w:eastAsia="zh-CN"/>
        </w:rPr>
        <w:t>measurements in TS 28.558</w:t>
      </w:r>
      <w:r w:rsidR="00F32390">
        <w:rPr>
          <w:rFonts w:cs="Arial"/>
          <w:lang w:eastAsia="zh-CN"/>
        </w:rPr>
        <w:t xml:space="preserve"> as well as asking for the introduction of new measurements</w:t>
      </w:r>
      <w:r>
        <w:rPr>
          <w:rFonts w:cs="Arial"/>
          <w:lang w:eastAsia="zh-CN"/>
        </w:rPr>
        <w:t>.</w:t>
      </w:r>
    </w:p>
    <w:p w14:paraId="433712F2" w14:textId="4985E047" w:rsidR="00F32390" w:rsidRDefault="00F32390" w:rsidP="005E0687">
      <w:pPr>
        <w:overflowPunct w:val="0"/>
        <w:autoSpaceDE w:val="0"/>
        <w:autoSpaceDN w:val="0"/>
        <w:adjustRightInd w:val="0"/>
        <w:spacing w:after="120"/>
        <w:jc w:val="both"/>
        <w:rPr>
          <w:rFonts w:cs="Arial"/>
          <w:lang w:eastAsia="zh-CN"/>
        </w:rPr>
      </w:pPr>
      <w:r>
        <w:rPr>
          <w:rFonts w:cs="Arial"/>
          <w:lang w:eastAsia="zh-CN"/>
        </w:rPr>
        <w:t xml:space="preserve">In the last LS sent by RAN3 in </w:t>
      </w:r>
      <w:r w:rsidR="005E0687">
        <w:rPr>
          <w:rFonts w:cs="Arial"/>
          <w:lang w:eastAsia="zh-CN"/>
        </w:rPr>
        <w:fldChar w:fldCharType="begin"/>
      </w:r>
      <w:r w:rsidR="005E0687">
        <w:rPr>
          <w:rFonts w:cs="Arial"/>
          <w:lang w:eastAsia="zh-CN"/>
        </w:rPr>
        <w:instrText xml:space="preserve"> REF _Ref210234714 \r \h </w:instrText>
      </w:r>
      <w:r w:rsidR="005E0687">
        <w:rPr>
          <w:rFonts w:cs="Arial"/>
          <w:lang w:eastAsia="zh-CN"/>
        </w:rPr>
      </w:r>
      <w:r w:rsidR="005E0687">
        <w:rPr>
          <w:rFonts w:cs="Arial"/>
          <w:lang w:eastAsia="zh-CN"/>
        </w:rPr>
        <w:fldChar w:fldCharType="separate"/>
      </w:r>
      <w:r w:rsidR="005E0687">
        <w:rPr>
          <w:rFonts w:cs="Arial"/>
          <w:lang w:eastAsia="zh-CN"/>
        </w:rPr>
        <w:t>[4]</w:t>
      </w:r>
      <w:r w:rsidR="005E0687">
        <w:rPr>
          <w:rFonts w:cs="Arial"/>
          <w:lang w:eastAsia="zh-CN"/>
        </w:rPr>
        <w:fldChar w:fldCharType="end"/>
      </w:r>
      <w:r>
        <w:rPr>
          <w:rFonts w:cs="Arial"/>
          <w:lang w:eastAsia="zh-CN"/>
        </w:rPr>
        <w:t>, RAN3 asked clarifications specifically for the Average Packet Delay DL/UL and Average Packet Loss DL (and UL) measurements, in particular:</w:t>
      </w:r>
    </w:p>
    <w:p w14:paraId="5D7D7099" w14:textId="77777777" w:rsidR="00F32390" w:rsidRDefault="00F32390" w:rsidP="00DE32DE">
      <w:pPr>
        <w:pStyle w:val="ListParagraph"/>
        <w:numPr>
          <w:ilvl w:val="0"/>
          <w:numId w:val="47"/>
        </w:numPr>
        <w:overflowPunct w:val="0"/>
        <w:autoSpaceDE w:val="0"/>
        <w:autoSpaceDN w:val="0"/>
        <w:adjustRightInd w:val="0"/>
        <w:spacing w:before="120"/>
        <w:ind w:left="778" w:firstLineChars="0"/>
        <w:jc w:val="both"/>
        <w:rPr>
          <w:rFonts w:cs="Arial"/>
          <w:lang w:eastAsia="zh-CN"/>
        </w:rPr>
      </w:pPr>
      <w:r w:rsidRPr="00F32390">
        <w:rPr>
          <w:rFonts w:cs="Arial"/>
          <w:lang w:eastAsia="zh-CN"/>
        </w:rPr>
        <w:t>whether per-DRB per-UE aggregation of packet delay measurements is already supported or needs to be specified (if feasible)</w:t>
      </w:r>
      <w:r>
        <w:rPr>
          <w:rFonts w:cs="Arial"/>
          <w:lang w:eastAsia="zh-CN"/>
        </w:rPr>
        <w:t>;</w:t>
      </w:r>
    </w:p>
    <w:p w14:paraId="55560A2D" w14:textId="21E66D7C" w:rsidR="00E1014A" w:rsidRDefault="00DE32DE" w:rsidP="00DE32DE">
      <w:pPr>
        <w:pStyle w:val="ListParagraph"/>
        <w:numPr>
          <w:ilvl w:val="0"/>
          <w:numId w:val="47"/>
        </w:numPr>
        <w:overflowPunct w:val="0"/>
        <w:autoSpaceDE w:val="0"/>
        <w:autoSpaceDN w:val="0"/>
        <w:adjustRightInd w:val="0"/>
        <w:spacing w:after="120"/>
        <w:ind w:left="778" w:firstLineChars="0"/>
        <w:jc w:val="both"/>
        <w:rPr>
          <w:rFonts w:cs="Arial"/>
          <w:lang w:eastAsia="zh-CN"/>
        </w:rPr>
      </w:pPr>
      <w:r w:rsidRPr="00DE32DE">
        <w:rPr>
          <w:rFonts w:cs="Arial"/>
          <w:lang w:eastAsia="zh-CN"/>
        </w:rPr>
        <w:t>whether packet loss measurements could be specified with a per-DRB per-UE granularity in the UL and DL at PDCP layer, that could also be aggregated to reflect a per-UE metric</w:t>
      </w:r>
      <w:r>
        <w:rPr>
          <w:rFonts w:cs="Arial"/>
          <w:lang w:eastAsia="zh-CN"/>
        </w:rPr>
        <w:t>.</w:t>
      </w:r>
    </w:p>
    <w:p w14:paraId="2002FFF2" w14:textId="7675EEC0" w:rsidR="00DE32DE" w:rsidRDefault="00DE32DE" w:rsidP="00DE32DE">
      <w:pPr>
        <w:overflowPunct w:val="0"/>
        <w:autoSpaceDE w:val="0"/>
        <w:autoSpaceDN w:val="0"/>
        <w:adjustRightInd w:val="0"/>
        <w:spacing w:after="120"/>
        <w:jc w:val="both"/>
        <w:rPr>
          <w:rFonts w:cs="Arial"/>
          <w:lang w:eastAsia="zh-CN"/>
        </w:rPr>
      </w:pPr>
      <w:r>
        <w:rPr>
          <w:rFonts w:cs="Arial"/>
          <w:lang w:eastAsia="zh-CN"/>
        </w:rPr>
        <w:lastRenderedPageBreak/>
        <w:t xml:space="preserve">In </w:t>
      </w:r>
      <w:r>
        <w:rPr>
          <w:rFonts w:cs="Arial"/>
          <w:lang w:eastAsia="zh-CN"/>
        </w:rPr>
        <w:fldChar w:fldCharType="begin"/>
      </w:r>
      <w:r>
        <w:rPr>
          <w:rFonts w:cs="Arial"/>
          <w:lang w:eastAsia="zh-CN"/>
        </w:rPr>
        <w:instrText xml:space="preserve"> REF _Ref209713874 \r \h </w:instrText>
      </w:r>
      <w:r>
        <w:rPr>
          <w:rFonts w:cs="Arial"/>
          <w:lang w:eastAsia="zh-CN"/>
        </w:rPr>
      </w:r>
      <w:r>
        <w:rPr>
          <w:rFonts w:cs="Arial"/>
          <w:lang w:eastAsia="zh-CN"/>
        </w:rPr>
        <w:fldChar w:fldCharType="separate"/>
      </w:r>
      <w:r w:rsidR="00405A3F">
        <w:rPr>
          <w:rFonts w:cs="Arial"/>
          <w:lang w:eastAsia="zh-CN"/>
        </w:rPr>
        <w:t>[3]</w:t>
      </w:r>
      <w:r>
        <w:rPr>
          <w:rFonts w:cs="Arial"/>
          <w:lang w:eastAsia="zh-CN"/>
        </w:rPr>
        <w:fldChar w:fldCharType="end"/>
      </w:r>
      <w:r>
        <w:rPr>
          <w:rFonts w:cs="Arial"/>
          <w:lang w:eastAsia="zh-CN"/>
        </w:rPr>
        <w:t xml:space="preserve"> SA5 replied as follows:</w:t>
      </w:r>
    </w:p>
    <w:tbl>
      <w:tblPr>
        <w:tblStyle w:val="TableGrid"/>
        <w:tblW w:w="0" w:type="auto"/>
        <w:tblLook w:val="04A0" w:firstRow="1" w:lastRow="0" w:firstColumn="1" w:lastColumn="0" w:noHBand="0" w:noVBand="1"/>
      </w:tblPr>
      <w:tblGrid>
        <w:gridCol w:w="9629"/>
      </w:tblGrid>
      <w:tr w:rsidR="00DE32DE" w14:paraId="4B19271F" w14:textId="77777777" w:rsidTr="00DE32DE">
        <w:tc>
          <w:tcPr>
            <w:tcW w:w="9629" w:type="dxa"/>
          </w:tcPr>
          <w:p w14:paraId="6FCF9B4B" w14:textId="77777777" w:rsidR="00DE32DE" w:rsidRPr="00353D9D" w:rsidRDefault="00DE32DE" w:rsidP="00DE32DE">
            <w:pPr>
              <w:keepNext/>
              <w:keepLines/>
              <w:numPr>
                <w:ilvl w:val="0"/>
                <w:numId w:val="48"/>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353D9D">
              <w:rPr>
                <w:rFonts w:ascii="Arial" w:eastAsia="Times New Roman" w:hAnsi="Arial"/>
                <w:sz w:val="36"/>
                <w:lang w:eastAsia="en-GB"/>
              </w:rPr>
              <w:t>Overall description</w:t>
            </w:r>
          </w:p>
          <w:p w14:paraId="0A856C62" w14:textId="77777777" w:rsidR="00DE32DE" w:rsidRDefault="00DE32DE" w:rsidP="00DE32DE">
            <w:pPr>
              <w:spacing w:before="120" w:after="120"/>
              <w:rPr>
                <w:lang w:eastAsia="zh-CN"/>
              </w:rPr>
            </w:pPr>
            <w:r>
              <w:rPr>
                <w:lang w:eastAsia="zh-CN"/>
              </w:rPr>
              <w:t xml:space="preserve">SA5 would like to thank RAN3 </w:t>
            </w:r>
            <w:r w:rsidRPr="00F04F8A">
              <w:rPr>
                <w:lang w:eastAsia="zh-CN"/>
              </w:rPr>
              <w:t xml:space="preserve">for the reply LS on </w:t>
            </w:r>
            <w:r>
              <w:t>per-UE UE performance metrics</w:t>
            </w:r>
            <w:r w:rsidRPr="00A42720">
              <w:rPr>
                <w:lang w:eastAsia="zh-CN"/>
              </w:rPr>
              <w:t>.</w:t>
            </w:r>
            <w:r w:rsidRPr="00E559D4">
              <w:rPr>
                <w:rFonts w:eastAsia="DengXian"/>
                <w:iCs/>
              </w:rPr>
              <w:t xml:space="preserve"> </w:t>
            </w:r>
            <w:r w:rsidRPr="00704B18">
              <w:rPr>
                <w:rFonts w:eastAsia="DengXian"/>
                <w:iCs/>
              </w:rPr>
              <w:t xml:space="preserve">SA5 has been asked </w:t>
            </w:r>
            <w:r w:rsidRPr="00E559D4">
              <w:rPr>
                <w:rFonts w:eastAsia="DengXian"/>
                <w:iCs/>
              </w:rPr>
              <w:t>to check the feasibility of the principles agreed by RAN3, to specify a solution that reflects such principles (if feasible) and to provide feedback to RAN3.</w:t>
            </w:r>
          </w:p>
          <w:p w14:paraId="3B9BA0E0" w14:textId="77777777" w:rsidR="00DE32DE" w:rsidRDefault="00DE32DE" w:rsidP="00DE32DE">
            <w:pPr>
              <w:spacing w:before="120" w:after="120"/>
              <w:rPr>
                <w:rFonts w:eastAsia="DengXian"/>
                <w:b/>
                <w:iCs/>
              </w:rPr>
            </w:pPr>
            <w:r w:rsidRPr="0051727E">
              <w:rPr>
                <w:rFonts w:eastAsia="DengXian"/>
                <w:b/>
                <w:iCs/>
              </w:rPr>
              <w:t xml:space="preserve">RAN3: </w:t>
            </w:r>
          </w:p>
          <w:p w14:paraId="5C7790D5" w14:textId="77777777" w:rsidR="00DE32DE" w:rsidRDefault="00DE32DE" w:rsidP="00DE32DE">
            <w:pPr>
              <w:spacing w:before="120" w:after="120"/>
              <w:rPr>
                <w:lang w:eastAsia="zh-CN"/>
              </w:rPr>
            </w:pPr>
            <w:r>
              <w:rPr>
                <w:b/>
                <w:bCs/>
                <w:u w:val="single"/>
              </w:rPr>
              <w:t xml:space="preserve">For </w:t>
            </w:r>
            <w:r w:rsidRPr="00FA312C">
              <w:rPr>
                <w:b/>
                <w:bCs/>
                <w:u w:val="single"/>
              </w:rPr>
              <w:t xml:space="preserve">Average </w:t>
            </w:r>
            <w:r>
              <w:rPr>
                <w:b/>
                <w:bCs/>
                <w:u w:val="single"/>
              </w:rPr>
              <w:t xml:space="preserve">packet </w:t>
            </w:r>
            <w:r w:rsidRPr="00FA312C">
              <w:rPr>
                <w:b/>
                <w:bCs/>
                <w:u w:val="single"/>
              </w:rPr>
              <w:t>delay measurements:</w:t>
            </w:r>
          </w:p>
          <w:p w14:paraId="71FC24F3" w14:textId="77777777" w:rsidR="00DE32DE" w:rsidRDefault="00DE32DE" w:rsidP="00DE32DE">
            <w:pPr>
              <w:spacing w:before="120" w:after="120"/>
              <w:rPr>
                <w:rFonts w:eastAsia="DengXian"/>
                <w:b/>
                <w:iCs/>
              </w:rPr>
            </w:pPr>
            <w:r w:rsidRPr="00E45CFB">
              <w:rPr>
                <w:rFonts w:eastAsia="DengXian"/>
                <w:b/>
                <w:iCs/>
              </w:rPr>
              <w:t>RAN3 would like to ask SA5 whether the measurements are aggregated per-DRB per-UE to reflect corresponding per-UE metrics. If such per UE aggregation is not supported and if such UE aggregation is feasible, RAN3 would like to ask SA5 to specify these measurements.</w:t>
            </w:r>
          </w:p>
          <w:p w14:paraId="71227BDB" w14:textId="77777777" w:rsidR="00DE32DE" w:rsidRDefault="00DE32DE" w:rsidP="00DE32DE">
            <w:pPr>
              <w:textAlignment w:val="baseline"/>
            </w:pPr>
            <w:r w:rsidRPr="005B0052">
              <w:rPr>
                <w:b/>
              </w:rPr>
              <w:t>SA5’s answer</w:t>
            </w:r>
            <w:r>
              <w:t xml:space="preserve">: SA5 confirms that </w:t>
            </w:r>
            <w:r w:rsidRPr="000C332C">
              <w:t>RAN3</w:t>
            </w:r>
            <w:r>
              <w:t>’s assumption is correct and the measurements defined in TS 28.558 clause 6.3.1.1 are</w:t>
            </w:r>
            <w:r w:rsidRPr="00DF3A4F">
              <w:t xml:space="preserve"> </w:t>
            </w:r>
            <w:r>
              <w:t>aggregated</w:t>
            </w:r>
            <w:r w:rsidRPr="00DF3A4F">
              <w:t xml:space="preserve"> </w:t>
            </w:r>
            <w:r>
              <w:t>per-DRB per-UE to reflect corresponding per-UE metrics.</w:t>
            </w:r>
          </w:p>
          <w:p w14:paraId="52F66AE2" w14:textId="77777777" w:rsidR="00DE32DE" w:rsidRDefault="00DE32DE" w:rsidP="00DE32DE">
            <w:pPr>
              <w:spacing w:before="120" w:after="120"/>
              <w:rPr>
                <w:rFonts w:eastAsia="DengXian"/>
                <w:b/>
                <w:iCs/>
              </w:rPr>
            </w:pPr>
          </w:p>
          <w:p w14:paraId="526F3059" w14:textId="77777777" w:rsidR="00DE32DE" w:rsidRDefault="00DE32DE" w:rsidP="00DE32DE">
            <w:pPr>
              <w:spacing w:before="120" w:after="120"/>
              <w:rPr>
                <w:b/>
                <w:bCs/>
                <w:u w:val="single"/>
              </w:rPr>
            </w:pPr>
            <w:r>
              <w:rPr>
                <w:b/>
                <w:bCs/>
                <w:u w:val="single"/>
              </w:rPr>
              <w:t xml:space="preserve">For </w:t>
            </w:r>
            <w:r w:rsidRPr="00FA312C">
              <w:rPr>
                <w:b/>
                <w:bCs/>
                <w:u w:val="single"/>
              </w:rPr>
              <w:t>Average packet loss measurements:</w:t>
            </w:r>
          </w:p>
          <w:p w14:paraId="0E9EB4C8" w14:textId="77777777" w:rsidR="00DE32DE" w:rsidRPr="006D25EA" w:rsidRDefault="00DE32DE" w:rsidP="00DE32DE">
            <w:pPr>
              <w:spacing w:before="120" w:after="120"/>
              <w:rPr>
                <w:rFonts w:eastAsia="DengXian"/>
                <w:b/>
                <w:iCs/>
              </w:rPr>
            </w:pPr>
            <w:r w:rsidRPr="007C1040">
              <w:rPr>
                <w:rFonts w:eastAsia="DengXian"/>
                <w:b/>
                <w:iCs/>
              </w:rPr>
              <w:t>RAN3 would like to further ask whether it is feasible to specify the above Packet Loss Rate metrics with a per-DRB per-UE granularity in the UL and DL at PDCP layer, which may also be aggregated to reflect a per-UE Packet Loss Rate metric.</w:t>
            </w:r>
          </w:p>
          <w:p w14:paraId="224BA582" w14:textId="5CEA551E" w:rsidR="00DE32DE" w:rsidRPr="00DE32DE" w:rsidRDefault="00DE32DE" w:rsidP="00DE32DE">
            <w:pPr>
              <w:spacing w:after="120"/>
              <w:rPr>
                <w:rFonts w:eastAsia="DengXian"/>
                <w:iCs/>
              </w:rPr>
            </w:pPr>
            <w:r w:rsidRPr="005B0052">
              <w:rPr>
                <w:b/>
              </w:rPr>
              <w:t>SA5’s answer</w:t>
            </w:r>
            <w:r>
              <w:t xml:space="preserve">: </w:t>
            </w:r>
            <w:r w:rsidRPr="00704B18">
              <w:rPr>
                <w:rFonts w:eastAsia="DengXian"/>
                <w:iCs/>
              </w:rPr>
              <w:t xml:space="preserve">SA5 </w:t>
            </w:r>
            <w:r>
              <w:rPr>
                <w:rFonts w:eastAsia="DengXian"/>
                <w:iCs/>
              </w:rPr>
              <w:t xml:space="preserve">confirms that it is feasible to specify the </w:t>
            </w:r>
            <w:r w:rsidRPr="006122E8">
              <w:rPr>
                <w:rFonts w:eastAsia="DengXian"/>
                <w:iCs/>
              </w:rPr>
              <w:t>packet loss</w:t>
            </w:r>
            <w:r>
              <w:rPr>
                <w:rFonts w:eastAsia="DengXian"/>
                <w:iCs/>
              </w:rPr>
              <w:t>/drop</w:t>
            </w:r>
            <w:r w:rsidRPr="006122E8">
              <w:rPr>
                <w:rFonts w:eastAsia="DengXian"/>
                <w:iCs/>
              </w:rPr>
              <w:t xml:space="preserve"> measurements</w:t>
            </w:r>
            <w:r>
              <w:rPr>
                <w:rFonts w:eastAsia="DengXian"/>
                <w:iCs/>
              </w:rPr>
              <w:t xml:space="preserve"> </w:t>
            </w:r>
            <w:r w:rsidRPr="006122E8">
              <w:rPr>
                <w:rFonts w:eastAsia="DengXian"/>
                <w:iCs/>
              </w:rPr>
              <w:t>with a per-DRB per-UE granularity.</w:t>
            </w:r>
            <w:r>
              <w:rPr>
                <w:rFonts w:eastAsia="DengXian"/>
                <w:iCs/>
              </w:rPr>
              <w:t xml:space="preserve"> </w:t>
            </w:r>
            <w:r>
              <w:rPr>
                <w:lang w:eastAsia="zh-CN"/>
              </w:rPr>
              <w:t xml:space="preserve">SA5 has </w:t>
            </w:r>
            <w:r>
              <w:rPr>
                <w:rFonts w:hint="eastAsia"/>
                <w:lang w:eastAsia="zh-CN"/>
              </w:rPr>
              <w:t>specified</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w:t>
            </w:r>
            <w:r w:rsidRPr="006122E8">
              <w:rPr>
                <w:rFonts w:eastAsia="DengXian"/>
                <w:iCs/>
              </w:rPr>
              <w:t>packet loss</w:t>
            </w:r>
            <w:r>
              <w:rPr>
                <w:rFonts w:eastAsia="DengXian"/>
                <w:iCs/>
              </w:rPr>
              <w:t xml:space="preserve"> </w:t>
            </w:r>
            <w:r>
              <w:rPr>
                <w:rFonts w:eastAsia="DengXian" w:hint="eastAsia"/>
                <w:iCs/>
                <w:lang w:eastAsia="zh-CN"/>
              </w:rPr>
              <w:t>and</w:t>
            </w:r>
            <w:r>
              <w:rPr>
                <w:rFonts w:eastAsia="DengXian"/>
                <w:iCs/>
              </w:rPr>
              <w:t xml:space="preserve"> drop rate</w:t>
            </w:r>
            <w:r w:rsidRPr="006122E8">
              <w:rPr>
                <w:rFonts w:eastAsia="DengXian"/>
                <w:iCs/>
              </w:rPr>
              <w:t xml:space="preserve"> measurements</w:t>
            </w:r>
            <w:r w:rsidDel="002618CA">
              <w:rPr>
                <w:lang w:eastAsia="zh-CN"/>
              </w:rPr>
              <w:t xml:space="preserve"> </w:t>
            </w:r>
            <w:r>
              <w:rPr>
                <w:lang w:eastAsia="zh-CN"/>
              </w:rPr>
              <w:t>in TS 28.558</w:t>
            </w:r>
            <w:r>
              <w:rPr>
                <w:rFonts w:hint="eastAsia"/>
                <w:lang w:eastAsia="zh-CN"/>
              </w:rPr>
              <w:t>.</w:t>
            </w:r>
          </w:p>
        </w:tc>
      </w:tr>
    </w:tbl>
    <w:p w14:paraId="7C17017B" w14:textId="5117FAE7" w:rsidR="00F32390" w:rsidRDefault="00DE32DE" w:rsidP="00B52E50">
      <w:pPr>
        <w:overflowPunct w:val="0"/>
        <w:autoSpaceDE w:val="0"/>
        <w:autoSpaceDN w:val="0"/>
        <w:adjustRightInd w:val="0"/>
        <w:spacing w:before="120" w:after="120"/>
        <w:jc w:val="both"/>
        <w:rPr>
          <w:rFonts w:cs="Arial"/>
          <w:lang w:eastAsia="zh-CN"/>
        </w:rPr>
      </w:pPr>
      <w:r>
        <w:rPr>
          <w:rFonts w:cs="Arial"/>
          <w:lang w:eastAsia="zh-CN"/>
        </w:rPr>
        <w:t xml:space="preserve">We now discuss the impact on RAN3 specifications according to the reply LS from SA5 in </w:t>
      </w:r>
      <w:r>
        <w:rPr>
          <w:rFonts w:cs="Arial"/>
          <w:lang w:eastAsia="zh-CN"/>
        </w:rPr>
        <w:fldChar w:fldCharType="begin"/>
      </w:r>
      <w:r>
        <w:rPr>
          <w:rFonts w:cs="Arial"/>
          <w:lang w:eastAsia="zh-CN"/>
        </w:rPr>
        <w:instrText xml:space="preserve"> REF _Ref209713874 \r \h </w:instrText>
      </w:r>
      <w:r>
        <w:rPr>
          <w:rFonts w:cs="Arial"/>
          <w:lang w:eastAsia="zh-CN"/>
        </w:rPr>
      </w:r>
      <w:r>
        <w:rPr>
          <w:rFonts w:cs="Arial"/>
          <w:lang w:eastAsia="zh-CN"/>
        </w:rPr>
        <w:fldChar w:fldCharType="separate"/>
      </w:r>
      <w:r w:rsidR="00405A3F">
        <w:rPr>
          <w:rFonts w:cs="Arial"/>
          <w:lang w:eastAsia="zh-CN"/>
        </w:rPr>
        <w:t>[3]</w:t>
      </w:r>
      <w:r>
        <w:rPr>
          <w:rFonts w:cs="Arial"/>
          <w:lang w:eastAsia="zh-CN"/>
        </w:rPr>
        <w:fldChar w:fldCharType="end"/>
      </w:r>
      <w:r>
        <w:rPr>
          <w:rFonts w:cs="Arial"/>
          <w:lang w:eastAsia="zh-CN"/>
        </w:rPr>
        <w:t>.</w:t>
      </w:r>
    </w:p>
    <w:p w14:paraId="6B037E8A" w14:textId="4C1A371F" w:rsidR="00DE32DE" w:rsidRDefault="00486412" w:rsidP="00B52E50">
      <w:pPr>
        <w:overflowPunct w:val="0"/>
        <w:autoSpaceDE w:val="0"/>
        <w:autoSpaceDN w:val="0"/>
        <w:adjustRightInd w:val="0"/>
        <w:spacing w:before="120" w:after="120"/>
        <w:jc w:val="both"/>
        <w:rPr>
          <w:rFonts w:cs="Arial"/>
          <w:b/>
          <w:bCs/>
          <w:u w:val="single"/>
          <w:lang w:eastAsia="zh-CN"/>
        </w:rPr>
      </w:pPr>
      <w:r>
        <w:rPr>
          <w:rFonts w:cs="Arial"/>
          <w:b/>
          <w:bCs/>
          <w:u w:val="single"/>
          <w:lang w:eastAsia="zh-CN"/>
        </w:rPr>
        <w:t xml:space="preserve">Rel-18 </w:t>
      </w:r>
      <w:r w:rsidR="00C83BB5">
        <w:rPr>
          <w:rFonts w:cs="Arial"/>
          <w:b/>
          <w:bCs/>
          <w:u w:val="single"/>
          <w:lang w:eastAsia="zh-CN"/>
        </w:rPr>
        <w:t xml:space="preserve">and Rel-19 </w:t>
      </w:r>
      <w:proofErr w:type="spellStart"/>
      <w:r w:rsidR="00DE32DE" w:rsidRPr="00DE32DE">
        <w:rPr>
          <w:rFonts w:cs="Arial"/>
          <w:b/>
          <w:bCs/>
          <w:u w:val="single"/>
          <w:lang w:eastAsia="zh-CN"/>
        </w:rPr>
        <w:t>XnAP</w:t>
      </w:r>
      <w:proofErr w:type="spellEnd"/>
    </w:p>
    <w:p w14:paraId="2D0C9930" w14:textId="6D93FC58" w:rsidR="00DE32DE" w:rsidRDefault="00DE32DE" w:rsidP="00405A3F">
      <w:pPr>
        <w:overflowPunct w:val="0"/>
        <w:autoSpaceDE w:val="0"/>
        <w:autoSpaceDN w:val="0"/>
        <w:adjustRightInd w:val="0"/>
        <w:spacing w:before="120" w:after="120"/>
        <w:jc w:val="both"/>
        <w:rPr>
          <w:rFonts w:cs="Arial"/>
          <w:lang w:eastAsia="zh-CN"/>
        </w:rPr>
      </w:pPr>
      <w:r w:rsidRPr="00DE32DE">
        <w:rPr>
          <w:rFonts w:cs="Arial"/>
          <w:lang w:eastAsia="zh-CN"/>
        </w:rPr>
        <w:t>For the Average Packet Delay</w:t>
      </w:r>
      <w:r>
        <w:rPr>
          <w:rFonts w:cs="Arial"/>
          <w:lang w:eastAsia="zh-CN"/>
        </w:rPr>
        <w:t>, following the same approach agreed in RAN3 for the Average UE Throughput DL/UL</w:t>
      </w:r>
      <w:r w:rsidR="00791626">
        <w:rPr>
          <w:rFonts w:cs="Arial"/>
          <w:lang w:eastAsia="zh-CN"/>
        </w:rPr>
        <w:t xml:space="preserve"> – whose </w:t>
      </w:r>
      <w:r w:rsidRPr="00CE432E">
        <w:rPr>
          <w:rFonts w:cs="Arial"/>
          <w:lang w:eastAsia="zh-CN"/>
        </w:rPr>
        <w:t xml:space="preserve">semantics description </w:t>
      </w:r>
      <w:r>
        <w:rPr>
          <w:rFonts w:cs="Arial"/>
          <w:lang w:eastAsia="zh-CN"/>
        </w:rPr>
        <w:t xml:space="preserve">was enhanced by adding </w:t>
      </w:r>
      <w:r w:rsidRPr="00CE432E">
        <w:rPr>
          <w:rFonts w:cs="Arial"/>
          <w:lang w:eastAsia="zh-CN"/>
        </w:rPr>
        <w:t>reference</w:t>
      </w:r>
      <w:r>
        <w:rPr>
          <w:rFonts w:cs="Arial"/>
          <w:lang w:eastAsia="zh-CN"/>
        </w:rPr>
        <w:t>s</w:t>
      </w:r>
      <w:r w:rsidRPr="00CE432E">
        <w:rPr>
          <w:rFonts w:cs="Arial"/>
          <w:lang w:eastAsia="zh-CN"/>
        </w:rPr>
        <w:t xml:space="preserve"> to </w:t>
      </w:r>
      <w:r>
        <w:rPr>
          <w:rFonts w:cs="Arial"/>
          <w:lang w:eastAsia="zh-CN"/>
        </w:rPr>
        <w:t xml:space="preserve">existing measurements in </w:t>
      </w:r>
      <w:r w:rsidRPr="00CE432E">
        <w:rPr>
          <w:rFonts w:cs="Arial"/>
          <w:lang w:eastAsia="zh-CN"/>
        </w:rPr>
        <w:t xml:space="preserve">SA5’s TS 28.558 </w:t>
      </w:r>
      <w:r>
        <w:rPr>
          <w:rFonts w:cs="Arial"/>
          <w:lang w:eastAsia="zh-CN"/>
        </w:rPr>
        <w:t xml:space="preserve">(clauses 6.3.1.4.1 and 6.3.1.4.2) </w:t>
      </w:r>
      <w:r w:rsidR="00791626">
        <w:rPr>
          <w:rFonts w:cs="Arial"/>
          <w:lang w:eastAsia="zh-CN"/>
        </w:rPr>
        <w:t xml:space="preserve">based on the SA5 confirmation that </w:t>
      </w:r>
      <w:r>
        <w:rPr>
          <w:rFonts w:cs="Arial"/>
          <w:lang w:eastAsia="zh-CN"/>
        </w:rPr>
        <w:t xml:space="preserve">such measurements can be provided per-UE as explained </w:t>
      </w:r>
      <w:r w:rsidR="00791626">
        <w:rPr>
          <w:rFonts w:cs="Arial"/>
          <w:lang w:eastAsia="zh-CN"/>
        </w:rPr>
        <w:t xml:space="preserve">in </w:t>
      </w:r>
      <w:r>
        <w:rPr>
          <w:rFonts w:cs="Arial"/>
          <w:lang w:eastAsia="zh-CN"/>
        </w:rPr>
        <w:t xml:space="preserve">by SA5 in </w:t>
      </w:r>
      <w:r w:rsidR="00791626">
        <w:rPr>
          <w:rFonts w:cs="Arial"/>
          <w:lang w:eastAsia="zh-CN"/>
        </w:rPr>
        <w:fldChar w:fldCharType="begin"/>
      </w:r>
      <w:r w:rsidR="00791626">
        <w:rPr>
          <w:rFonts w:cs="Arial"/>
          <w:lang w:eastAsia="zh-CN"/>
        </w:rPr>
        <w:instrText xml:space="preserve"> REF _Ref209716174 \r \h </w:instrText>
      </w:r>
      <w:r w:rsidR="00791626">
        <w:rPr>
          <w:rFonts w:cs="Arial"/>
          <w:lang w:eastAsia="zh-CN"/>
        </w:rPr>
      </w:r>
      <w:r w:rsidR="00791626">
        <w:rPr>
          <w:rFonts w:cs="Arial"/>
          <w:lang w:eastAsia="zh-CN"/>
        </w:rPr>
        <w:fldChar w:fldCharType="separate"/>
      </w:r>
      <w:r w:rsidR="00405A3F">
        <w:rPr>
          <w:rFonts w:cs="Arial"/>
          <w:lang w:eastAsia="zh-CN"/>
        </w:rPr>
        <w:t>[5]</w:t>
      </w:r>
      <w:r w:rsidR="00791626">
        <w:rPr>
          <w:rFonts w:cs="Arial"/>
          <w:lang w:eastAsia="zh-CN"/>
        </w:rPr>
        <w:fldChar w:fldCharType="end"/>
      </w:r>
      <w:r>
        <w:rPr>
          <w:rFonts w:cs="Arial"/>
          <w:lang w:eastAsia="zh-CN"/>
        </w:rPr>
        <w:t>)</w:t>
      </w:r>
      <w:r w:rsidR="00791626">
        <w:rPr>
          <w:rFonts w:cs="Arial"/>
          <w:lang w:eastAsia="zh-CN"/>
        </w:rPr>
        <w:t xml:space="preserve">, </w:t>
      </w:r>
      <w:r w:rsidR="00791626" w:rsidRPr="002207F1">
        <w:rPr>
          <w:rFonts w:cs="Arial"/>
          <w:lang w:eastAsia="zh-CN"/>
        </w:rPr>
        <w:t xml:space="preserve">it is proposed to add a semantics description with a reference to the </w:t>
      </w:r>
      <w:r w:rsidR="002207F1" w:rsidRPr="002207F1">
        <w:rPr>
          <w:rFonts w:cs="Arial"/>
          <w:lang w:eastAsia="zh-CN"/>
        </w:rPr>
        <w:t xml:space="preserve">Packet delay measurement as </w:t>
      </w:r>
      <w:r w:rsidR="00791626" w:rsidRPr="002207F1">
        <w:rPr>
          <w:rFonts w:cs="Arial"/>
          <w:lang w:eastAsia="zh-CN"/>
        </w:rPr>
        <w:t>in clause 6.3.1.1 of TS 28.558. Note that a similar</w:t>
      </w:r>
      <w:r w:rsidR="002207F1" w:rsidRPr="002207F1">
        <w:rPr>
          <w:rFonts w:cs="Arial"/>
          <w:lang w:eastAsia="zh-CN"/>
        </w:rPr>
        <w:t xml:space="preserve"> semantics description has been</w:t>
      </w:r>
      <w:r w:rsidR="002207F1">
        <w:rPr>
          <w:rFonts w:cs="Arial"/>
          <w:lang w:eastAsia="zh-CN"/>
        </w:rPr>
        <w:t xml:space="preserve"> already agreed for the Rel-19 </w:t>
      </w:r>
      <w:proofErr w:type="spellStart"/>
      <w:r w:rsidR="002207F1">
        <w:rPr>
          <w:rFonts w:cs="Arial"/>
          <w:lang w:eastAsia="zh-CN"/>
        </w:rPr>
        <w:t>XnAP</w:t>
      </w:r>
      <w:proofErr w:type="spellEnd"/>
      <w:r w:rsidR="002207F1">
        <w:rPr>
          <w:rFonts w:cs="Arial"/>
          <w:lang w:eastAsia="zh-CN"/>
        </w:rPr>
        <w:t xml:space="preserve"> BLCR for the </w:t>
      </w:r>
      <w:r w:rsidR="002207F1" w:rsidRPr="002207F1">
        <w:rPr>
          <w:rFonts w:cs="Arial"/>
          <w:i/>
          <w:iCs/>
          <w:lang w:eastAsia="zh-CN"/>
        </w:rPr>
        <w:t>Slice Based UE Performance</w:t>
      </w:r>
      <w:r w:rsidR="002207F1">
        <w:rPr>
          <w:rFonts w:cs="Arial"/>
          <w:lang w:eastAsia="zh-CN"/>
        </w:rPr>
        <w:t xml:space="preserve"> IE.</w:t>
      </w:r>
      <w:r w:rsidR="00791626">
        <w:rPr>
          <w:rFonts w:cs="Arial"/>
          <w:lang w:eastAsia="zh-CN"/>
        </w:rPr>
        <w:t xml:space="preserve"> </w:t>
      </w:r>
    </w:p>
    <w:p w14:paraId="46E95C1B" w14:textId="7868A868" w:rsidR="002207F1" w:rsidRDefault="002207F1" w:rsidP="00405A3F">
      <w:pPr>
        <w:overflowPunct w:val="0"/>
        <w:autoSpaceDE w:val="0"/>
        <w:autoSpaceDN w:val="0"/>
        <w:adjustRightInd w:val="0"/>
        <w:spacing w:after="120"/>
        <w:jc w:val="both"/>
        <w:rPr>
          <w:rFonts w:cs="Arial"/>
          <w:b/>
          <w:bCs/>
          <w:lang w:eastAsia="zh-CN"/>
        </w:rPr>
      </w:pPr>
      <w:r w:rsidRPr="002207F1">
        <w:rPr>
          <w:rFonts w:cs="Arial"/>
          <w:b/>
          <w:bCs/>
          <w:lang w:eastAsia="zh-CN"/>
        </w:rPr>
        <w:t xml:space="preserve">Proposal 1: RAN3 to agree to add a reference to clause 6.3.1.1 of TS 28.558 (Packet delay) for the </w:t>
      </w:r>
      <w:r w:rsidRPr="002207F1">
        <w:rPr>
          <w:rFonts w:cs="Arial"/>
          <w:b/>
          <w:bCs/>
          <w:i/>
          <w:iCs/>
          <w:lang w:eastAsia="zh-CN"/>
        </w:rPr>
        <w:t>Average Packet Delay</w:t>
      </w:r>
      <w:r w:rsidRPr="002207F1">
        <w:rPr>
          <w:rFonts w:cs="Arial"/>
          <w:b/>
          <w:bCs/>
          <w:lang w:eastAsia="zh-CN"/>
        </w:rPr>
        <w:t xml:space="preserve"> IE within the </w:t>
      </w:r>
      <w:r w:rsidRPr="002207F1">
        <w:rPr>
          <w:rFonts w:cs="Arial"/>
          <w:b/>
          <w:bCs/>
          <w:i/>
          <w:iCs/>
          <w:lang w:eastAsia="zh-CN"/>
        </w:rPr>
        <w:t>UE Performance</w:t>
      </w:r>
      <w:r w:rsidRPr="002207F1">
        <w:rPr>
          <w:rFonts w:cs="Arial"/>
          <w:b/>
          <w:bCs/>
          <w:lang w:eastAsia="zh-CN"/>
        </w:rPr>
        <w:t xml:space="preserve"> IE. </w:t>
      </w:r>
    </w:p>
    <w:p w14:paraId="2DFF7040" w14:textId="77777777" w:rsidR="002207F1" w:rsidRDefault="002207F1" w:rsidP="00405A3F">
      <w:pPr>
        <w:overflowPunct w:val="0"/>
        <w:autoSpaceDE w:val="0"/>
        <w:autoSpaceDN w:val="0"/>
        <w:adjustRightInd w:val="0"/>
        <w:spacing w:after="120"/>
        <w:jc w:val="both"/>
        <w:rPr>
          <w:rFonts w:cs="Arial"/>
          <w:lang w:eastAsia="zh-CN"/>
        </w:rPr>
      </w:pPr>
      <w:r w:rsidRPr="002207F1">
        <w:rPr>
          <w:rFonts w:cs="Arial"/>
          <w:lang w:eastAsia="zh-CN"/>
        </w:rPr>
        <w:t xml:space="preserve">For </w:t>
      </w:r>
      <w:r>
        <w:rPr>
          <w:rFonts w:cs="Arial"/>
          <w:lang w:eastAsia="zh-CN"/>
        </w:rPr>
        <w:t>the average packet loss measurements, instead, SA5 agreed in their last meeting to introduce the following measurements in TS 28.558, starting from Rel-18:</w:t>
      </w:r>
    </w:p>
    <w:p w14:paraId="62118CF9" w14:textId="216C8806" w:rsidR="002207F1" w:rsidRPr="002207F1" w:rsidRDefault="002207F1" w:rsidP="002207F1">
      <w:pPr>
        <w:pStyle w:val="ListParagraph"/>
        <w:numPr>
          <w:ilvl w:val="0"/>
          <w:numId w:val="49"/>
        </w:numPr>
        <w:overflowPunct w:val="0"/>
        <w:autoSpaceDE w:val="0"/>
        <w:autoSpaceDN w:val="0"/>
        <w:adjustRightInd w:val="0"/>
        <w:spacing w:before="120" w:after="120"/>
        <w:ind w:firstLineChars="0"/>
        <w:jc w:val="both"/>
        <w:rPr>
          <w:rFonts w:cs="Arial"/>
          <w:lang w:eastAsia="zh-CN"/>
        </w:rPr>
      </w:pPr>
      <w:r>
        <w:rPr>
          <w:rFonts w:cs="Arial"/>
          <w:lang w:eastAsia="zh-CN"/>
        </w:rPr>
        <w:t>f</w:t>
      </w:r>
      <w:r w:rsidRPr="002207F1">
        <w:rPr>
          <w:rFonts w:cs="Arial"/>
          <w:lang w:eastAsia="zh-CN"/>
        </w:rPr>
        <w:t xml:space="preserve">or non-split </w:t>
      </w:r>
      <w:proofErr w:type="spellStart"/>
      <w:r w:rsidRPr="002207F1">
        <w:rPr>
          <w:rFonts w:cs="Arial"/>
          <w:lang w:eastAsia="zh-CN"/>
        </w:rPr>
        <w:t>gNB</w:t>
      </w:r>
      <w:proofErr w:type="spellEnd"/>
      <w:r w:rsidRPr="002207F1">
        <w:rPr>
          <w:rFonts w:cs="Arial"/>
          <w:lang w:eastAsia="zh-CN"/>
        </w:rPr>
        <w:t xml:space="preserve"> deployment scenario</w:t>
      </w:r>
      <w:r>
        <w:rPr>
          <w:rFonts w:cs="Arial"/>
          <w:lang w:eastAsia="zh-CN"/>
        </w:rPr>
        <w:t xml:space="preserve">: </w:t>
      </w:r>
      <w:r w:rsidRPr="002207F1">
        <w:rPr>
          <w:rFonts w:cs="Arial"/>
          <w:b/>
          <w:bCs/>
          <w:lang w:eastAsia="zh-CN"/>
        </w:rPr>
        <w:t xml:space="preserve">DL PDCP SDU Drop Rate in </w:t>
      </w:r>
      <w:proofErr w:type="spellStart"/>
      <w:r w:rsidRPr="002207F1">
        <w:rPr>
          <w:rFonts w:cs="Arial"/>
          <w:b/>
          <w:bCs/>
          <w:lang w:eastAsia="zh-CN"/>
        </w:rPr>
        <w:t>gNB</w:t>
      </w:r>
      <w:proofErr w:type="spellEnd"/>
      <w:r>
        <w:rPr>
          <w:rFonts w:cs="Arial"/>
          <w:lang w:eastAsia="zh-CN"/>
        </w:rPr>
        <w:t xml:space="preserve"> and </w:t>
      </w:r>
      <w:r w:rsidRPr="002207F1">
        <w:rPr>
          <w:rFonts w:cs="Arial"/>
          <w:b/>
          <w:bCs/>
          <w:lang w:eastAsia="zh-CN"/>
        </w:rPr>
        <w:t>UL PDCP SDU Loss Rate</w:t>
      </w:r>
    </w:p>
    <w:p w14:paraId="2227EFB4" w14:textId="77777777" w:rsidR="00486412" w:rsidRDefault="002207F1" w:rsidP="00486412">
      <w:pPr>
        <w:pStyle w:val="ListParagraph"/>
        <w:numPr>
          <w:ilvl w:val="0"/>
          <w:numId w:val="49"/>
        </w:numPr>
        <w:overflowPunct w:val="0"/>
        <w:autoSpaceDE w:val="0"/>
        <w:autoSpaceDN w:val="0"/>
        <w:adjustRightInd w:val="0"/>
        <w:spacing w:before="120" w:after="120"/>
        <w:ind w:firstLineChars="0"/>
        <w:jc w:val="both"/>
        <w:rPr>
          <w:rFonts w:cs="Arial"/>
          <w:lang w:eastAsia="zh-CN"/>
        </w:rPr>
      </w:pPr>
      <w:r w:rsidRPr="002207F1">
        <w:rPr>
          <w:rFonts w:cs="Arial"/>
          <w:lang w:eastAsia="zh-CN"/>
        </w:rPr>
        <w:t xml:space="preserve">for split </w:t>
      </w:r>
      <w:proofErr w:type="spellStart"/>
      <w:r w:rsidRPr="002207F1">
        <w:rPr>
          <w:rFonts w:cs="Arial"/>
          <w:lang w:eastAsia="zh-CN"/>
        </w:rPr>
        <w:t>gNB</w:t>
      </w:r>
      <w:proofErr w:type="spellEnd"/>
      <w:r w:rsidRPr="002207F1">
        <w:rPr>
          <w:rFonts w:cs="Arial"/>
          <w:lang w:eastAsia="zh-CN"/>
        </w:rPr>
        <w:t xml:space="preserve"> deployment scenario: </w:t>
      </w:r>
      <w:r w:rsidRPr="002207F1">
        <w:rPr>
          <w:rFonts w:cs="Arial"/>
          <w:b/>
          <w:bCs/>
          <w:lang w:eastAsia="zh-CN"/>
        </w:rPr>
        <w:t xml:space="preserve">DL PDCP SDU Drop Rate in </w:t>
      </w:r>
      <w:proofErr w:type="spellStart"/>
      <w:r w:rsidRPr="002207F1">
        <w:rPr>
          <w:rFonts w:cs="Arial"/>
          <w:b/>
          <w:bCs/>
          <w:lang w:eastAsia="zh-CN"/>
        </w:rPr>
        <w:t>gNB</w:t>
      </w:r>
      <w:proofErr w:type="spellEnd"/>
      <w:r w:rsidRPr="002207F1">
        <w:rPr>
          <w:rFonts w:cs="Arial"/>
          <w:b/>
          <w:bCs/>
          <w:lang w:eastAsia="zh-CN"/>
        </w:rPr>
        <w:t>-CU-UP</w:t>
      </w:r>
      <w:r w:rsidRPr="00486412">
        <w:rPr>
          <w:rFonts w:cs="Arial"/>
          <w:lang w:eastAsia="zh-CN"/>
        </w:rPr>
        <w:t xml:space="preserve"> (note that the</w:t>
      </w:r>
      <w:r w:rsidR="00486412" w:rsidRPr="00486412">
        <w:rPr>
          <w:rFonts w:cs="Arial"/>
          <w:lang w:eastAsia="zh-CN"/>
        </w:rPr>
        <w:t xml:space="preserve"> UL PDCP SDU Loss Rate </w:t>
      </w:r>
      <w:bookmarkStart w:id="1" w:name="_Hlk176967758"/>
      <w:r w:rsidR="00486412">
        <w:rPr>
          <w:rFonts w:cs="Arial"/>
          <w:lang w:eastAsia="zh-CN"/>
        </w:rPr>
        <w:t xml:space="preserve">for the split </w:t>
      </w:r>
      <w:proofErr w:type="spellStart"/>
      <w:r w:rsidR="00486412">
        <w:rPr>
          <w:rFonts w:cs="Arial"/>
          <w:lang w:eastAsia="zh-CN"/>
        </w:rPr>
        <w:t>gNB</w:t>
      </w:r>
      <w:proofErr w:type="spellEnd"/>
      <w:r w:rsidR="00486412">
        <w:rPr>
          <w:rFonts w:cs="Arial"/>
          <w:lang w:eastAsia="zh-CN"/>
        </w:rPr>
        <w:t xml:space="preserve"> scenario has already been specified in TS 28.558 clause </w:t>
      </w:r>
      <w:r w:rsidR="00486412" w:rsidRPr="00486412">
        <w:t>6.3.1.3.1</w:t>
      </w:r>
      <w:bookmarkEnd w:id="1"/>
      <w:r w:rsidR="00486412">
        <w:t>)</w:t>
      </w:r>
      <w:r w:rsidRPr="00486412">
        <w:rPr>
          <w:rFonts w:cs="Arial"/>
          <w:lang w:eastAsia="zh-CN"/>
        </w:rPr>
        <w:t xml:space="preserve"> </w:t>
      </w:r>
    </w:p>
    <w:p w14:paraId="48BF806E" w14:textId="45C567C4" w:rsidR="00486412" w:rsidRDefault="00486412" w:rsidP="00486412">
      <w:pPr>
        <w:pStyle w:val="ListParagraph"/>
        <w:overflowPunct w:val="0"/>
        <w:autoSpaceDE w:val="0"/>
        <w:autoSpaceDN w:val="0"/>
        <w:adjustRightInd w:val="0"/>
        <w:spacing w:before="120" w:after="120"/>
        <w:ind w:firstLineChars="0" w:firstLine="0"/>
        <w:jc w:val="both"/>
        <w:rPr>
          <w:rFonts w:cs="Arial"/>
          <w:lang w:eastAsia="zh-CN"/>
        </w:rPr>
      </w:pPr>
      <w:r>
        <w:rPr>
          <w:rFonts w:cs="Arial"/>
          <w:lang w:eastAsia="zh-CN"/>
        </w:rPr>
        <w:t xml:space="preserve">Based on the specification work in SA5, it should be straightforward to also enhance the semantics description of the </w:t>
      </w:r>
      <w:r w:rsidRPr="00486412">
        <w:rPr>
          <w:rFonts w:cs="Arial"/>
          <w:i/>
          <w:iCs/>
          <w:lang w:eastAsia="zh-CN"/>
        </w:rPr>
        <w:t>Average Packet Loss DL</w:t>
      </w:r>
      <w:r>
        <w:rPr>
          <w:rFonts w:cs="Arial"/>
          <w:lang w:eastAsia="zh-CN"/>
        </w:rPr>
        <w:t xml:space="preserve"> IE by adding a reference to the </w:t>
      </w:r>
      <w:r w:rsidRPr="00A90F9D">
        <w:rPr>
          <w:rFonts w:cs="Arial"/>
          <w:b/>
          <w:bCs/>
          <w:lang w:eastAsia="zh-CN"/>
        </w:rPr>
        <w:t xml:space="preserve">DL PDCP SDU Drop Rate in </w:t>
      </w:r>
      <w:proofErr w:type="spellStart"/>
      <w:r w:rsidRPr="00A90F9D">
        <w:rPr>
          <w:rFonts w:cs="Arial"/>
          <w:b/>
          <w:bCs/>
          <w:lang w:eastAsia="zh-CN"/>
        </w:rPr>
        <w:t>gNB</w:t>
      </w:r>
      <w:proofErr w:type="spellEnd"/>
      <w:r>
        <w:rPr>
          <w:rFonts w:cs="Arial"/>
          <w:lang w:eastAsia="zh-CN"/>
        </w:rPr>
        <w:t xml:space="preserve"> as specified in TS 28.558 clause </w:t>
      </w:r>
      <w:r w:rsidR="00405A3F" w:rsidRPr="00405A3F">
        <w:rPr>
          <w:rFonts w:cs="Arial"/>
          <w:lang w:eastAsia="zh-CN"/>
        </w:rPr>
        <w:t>6.3.1.6.1.1</w:t>
      </w:r>
      <w:r>
        <w:rPr>
          <w:rFonts w:cs="Arial"/>
          <w:lang w:eastAsia="zh-CN"/>
        </w:rPr>
        <w:t xml:space="preserve">. </w:t>
      </w:r>
    </w:p>
    <w:p w14:paraId="695ED898" w14:textId="485B1A8E" w:rsidR="00486412" w:rsidRDefault="00486412" w:rsidP="00486412">
      <w:pPr>
        <w:pStyle w:val="ListParagraph"/>
        <w:overflowPunct w:val="0"/>
        <w:autoSpaceDE w:val="0"/>
        <w:autoSpaceDN w:val="0"/>
        <w:adjustRightInd w:val="0"/>
        <w:spacing w:before="120" w:after="120"/>
        <w:ind w:firstLineChars="0" w:firstLine="0"/>
        <w:jc w:val="both"/>
        <w:rPr>
          <w:rFonts w:cs="Arial"/>
          <w:b/>
          <w:bCs/>
          <w:lang w:eastAsia="zh-CN"/>
        </w:rPr>
      </w:pPr>
      <w:r w:rsidRPr="00486412">
        <w:rPr>
          <w:rFonts w:cs="Arial"/>
          <w:b/>
          <w:bCs/>
          <w:lang w:eastAsia="zh-CN"/>
        </w:rPr>
        <w:t xml:space="preserve">Proposal </w:t>
      </w:r>
      <w:r>
        <w:rPr>
          <w:rFonts w:cs="Arial"/>
          <w:b/>
          <w:bCs/>
          <w:lang w:eastAsia="zh-CN"/>
        </w:rPr>
        <w:t>2</w:t>
      </w:r>
      <w:r w:rsidRPr="00486412">
        <w:rPr>
          <w:rFonts w:cs="Arial"/>
          <w:b/>
          <w:bCs/>
          <w:lang w:eastAsia="zh-CN"/>
        </w:rPr>
        <w:t xml:space="preserve">: RAN3 to agree to add a reference to clause </w:t>
      </w:r>
      <w:r w:rsidR="00405A3F" w:rsidRPr="00405A3F">
        <w:rPr>
          <w:rFonts w:cs="Arial"/>
          <w:b/>
          <w:bCs/>
          <w:lang w:eastAsia="zh-CN"/>
        </w:rPr>
        <w:t>6.3.1.6.1.1</w:t>
      </w:r>
      <w:r w:rsidR="00405A3F">
        <w:rPr>
          <w:rFonts w:cs="Arial"/>
          <w:b/>
          <w:bCs/>
          <w:lang w:eastAsia="zh-CN"/>
        </w:rPr>
        <w:t xml:space="preserve"> </w:t>
      </w:r>
      <w:r w:rsidRPr="00486412">
        <w:rPr>
          <w:rFonts w:cs="Arial"/>
          <w:b/>
          <w:bCs/>
          <w:lang w:eastAsia="zh-CN"/>
        </w:rPr>
        <w:t xml:space="preserve">of TS 28.558 (DL PDCP SDU Drop Rate in </w:t>
      </w:r>
      <w:proofErr w:type="spellStart"/>
      <w:r w:rsidRPr="00486412">
        <w:rPr>
          <w:rFonts w:cs="Arial"/>
          <w:b/>
          <w:bCs/>
          <w:lang w:eastAsia="zh-CN"/>
        </w:rPr>
        <w:t>gNB</w:t>
      </w:r>
      <w:proofErr w:type="spellEnd"/>
      <w:r w:rsidRPr="00486412">
        <w:rPr>
          <w:rFonts w:cs="Arial"/>
          <w:b/>
          <w:bCs/>
          <w:lang w:eastAsia="zh-CN"/>
        </w:rPr>
        <w:t xml:space="preserve">) for the </w:t>
      </w:r>
      <w:r w:rsidRPr="00486412">
        <w:rPr>
          <w:rFonts w:cs="Arial"/>
          <w:b/>
          <w:bCs/>
          <w:i/>
          <w:iCs/>
          <w:lang w:eastAsia="zh-CN"/>
        </w:rPr>
        <w:t xml:space="preserve">Average Packet </w:t>
      </w:r>
      <w:r>
        <w:rPr>
          <w:rFonts w:cs="Arial"/>
          <w:b/>
          <w:bCs/>
          <w:i/>
          <w:iCs/>
          <w:lang w:eastAsia="zh-CN"/>
        </w:rPr>
        <w:t>Loss DL</w:t>
      </w:r>
      <w:r w:rsidRPr="00486412">
        <w:rPr>
          <w:rFonts w:cs="Arial"/>
          <w:b/>
          <w:bCs/>
          <w:lang w:eastAsia="zh-CN"/>
        </w:rPr>
        <w:t xml:space="preserve"> IE within the </w:t>
      </w:r>
      <w:r w:rsidRPr="00486412">
        <w:rPr>
          <w:rFonts w:cs="Arial"/>
          <w:b/>
          <w:bCs/>
          <w:i/>
          <w:iCs/>
          <w:lang w:eastAsia="zh-CN"/>
        </w:rPr>
        <w:t>UE Performance</w:t>
      </w:r>
      <w:r w:rsidRPr="00486412">
        <w:rPr>
          <w:rFonts w:cs="Arial"/>
          <w:b/>
          <w:bCs/>
          <w:lang w:eastAsia="zh-CN"/>
        </w:rPr>
        <w:t xml:space="preserve"> IE. </w:t>
      </w:r>
    </w:p>
    <w:p w14:paraId="75C01228" w14:textId="4B4BABAB" w:rsidR="00486412" w:rsidRDefault="00486412" w:rsidP="00486412">
      <w:pPr>
        <w:overflowPunct w:val="0"/>
        <w:autoSpaceDE w:val="0"/>
        <w:autoSpaceDN w:val="0"/>
        <w:adjustRightInd w:val="0"/>
        <w:spacing w:before="120" w:after="120"/>
        <w:jc w:val="both"/>
        <w:rPr>
          <w:rFonts w:cs="Arial"/>
          <w:lang w:eastAsia="zh-CN"/>
        </w:rPr>
      </w:pPr>
      <w:r>
        <w:rPr>
          <w:rFonts w:cs="Arial"/>
          <w:lang w:eastAsia="zh-CN"/>
        </w:rPr>
        <w:t xml:space="preserve">Still on the </w:t>
      </w:r>
      <w:r w:rsidRPr="00486412">
        <w:rPr>
          <w:rFonts w:cs="Arial"/>
          <w:i/>
          <w:iCs/>
          <w:lang w:eastAsia="zh-CN"/>
        </w:rPr>
        <w:t>Average Packet Loss DL</w:t>
      </w:r>
      <w:r>
        <w:rPr>
          <w:rFonts w:cs="Arial"/>
          <w:lang w:eastAsia="zh-CN"/>
        </w:rPr>
        <w:t xml:space="preserve"> IE, there were previous discussions in RAN3 concerning the current encoding of the IE itself. Different contributions in the past, e.g., </w:t>
      </w:r>
      <w:r>
        <w:rPr>
          <w:rFonts w:cs="Arial"/>
          <w:lang w:eastAsia="zh-CN"/>
        </w:rPr>
        <w:fldChar w:fldCharType="begin"/>
      </w:r>
      <w:r>
        <w:rPr>
          <w:rFonts w:cs="Arial"/>
          <w:lang w:eastAsia="zh-CN"/>
        </w:rPr>
        <w:instrText xml:space="preserve"> REF _Ref209773322 \r \h </w:instrText>
      </w:r>
      <w:r>
        <w:rPr>
          <w:rFonts w:cs="Arial"/>
          <w:lang w:eastAsia="zh-CN"/>
        </w:rPr>
      </w:r>
      <w:r>
        <w:rPr>
          <w:rFonts w:cs="Arial"/>
          <w:lang w:eastAsia="zh-CN"/>
        </w:rPr>
        <w:fldChar w:fldCharType="separate"/>
      </w:r>
      <w:r w:rsidR="0009325A">
        <w:rPr>
          <w:rFonts w:cs="Arial"/>
          <w:lang w:eastAsia="zh-CN"/>
        </w:rPr>
        <w:t>[6]</w:t>
      </w:r>
      <w:r>
        <w:rPr>
          <w:rFonts w:cs="Arial"/>
          <w:lang w:eastAsia="zh-CN"/>
        </w:rPr>
        <w:fldChar w:fldCharType="end"/>
      </w:r>
      <w:r>
        <w:rPr>
          <w:rFonts w:cs="Arial"/>
          <w:lang w:eastAsia="zh-CN"/>
        </w:rPr>
        <w:t xml:space="preserve"> detailed the shortcomings of the Rel-18 encoding of the </w:t>
      </w:r>
      <w:r w:rsidRPr="00953D7D">
        <w:rPr>
          <w:rFonts w:cs="Arial"/>
          <w:i/>
          <w:iCs/>
          <w:lang w:eastAsia="zh-CN"/>
        </w:rPr>
        <w:t>Average Packet Loss DL</w:t>
      </w:r>
      <w:r>
        <w:rPr>
          <w:rFonts w:cs="Arial"/>
          <w:lang w:eastAsia="zh-CN"/>
        </w:rPr>
        <w:t xml:space="preserve"> IE in </w:t>
      </w:r>
      <w:proofErr w:type="spellStart"/>
      <w:r>
        <w:rPr>
          <w:rFonts w:cs="Arial"/>
          <w:lang w:eastAsia="zh-CN"/>
        </w:rPr>
        <w:t>XnAP</w:t>
      </w:r>
      <w:proofErr w:type="spellEnd"/>
      <w:r>
        <w:rPr>
          <w:rFonts w:cs="Arial"/>
          <w:lang w:eastAsia="zh-CN"/>
        </w:rPr>
        <w:t xml:space="preserve">, and RAN3 agreed in RAN3#127bis the following </w:t>
      </w:r>
      <w:r>
        <w:rPr>
          <w:rFonts w:cs="Arial"/>
          <w:lang w:eastAsia="zh-CN"/>
        </w:rPr>
        <w:fldChar w:fldCharType="begin"/>
      </w:r>
      <w:r>
        <w:rPr>
          <w:rFonts w:cs="Arial"/>
          <w:lang w:eastAsia="zh-CN"/>
        </w:rPr>
        <w:instrText xml:space="preserve"> REF _Ref209773405 \r \h </w:instrText>
      </w:r>
      <w:r>
        <w:rPr>
          <w:rFonts w:cs="Arial"/>
          <w:lang w:eastAsia="zh-CN"/>
        </w:rPr>
      </w:r>
      <w:r>
        <w:rPr>
          <w:rFonts w:cs="Arial"/>
          <w:lang w:eastAsia="zh-CN"/>
        </w:rPr>
        <w:fldChar w:fldCharType="separate"/>
      </w:r>
      <w:r w:rsidR="0009325A">
        <w:rPr>
          <w:rFonts w:cs="Arial"/>
          <w:lang w:eastAsia="zh-CN"/>
        </w:rPr>
        <w:t>[7]</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486412" w14:paraId="717F6A2E" w14:textId="77777777" w:rsidTr="00632482">
        <w:tc>
          <w:tcPr>
            <w:tcW w:w="9629" w:type="dxa"/>
          </w:tcPr>
          <w:p w14:paraId="64858655" w14:textId="77777777" w:rsidR="00486412" w:rsidRDefault="00486412" w:rsidP="00632482">
            <w:pPr>
              <w:overflowPunct w:val="0"/>
              <w:autoSpaceDE w:val="0"/>
              <w:autoSpaceDN w:val="0"/>
              <w:adjustRightInd w:val="0"/>
              <w:spacing w:before="120" w:after="120"/>
              <w:jc w:val="both"/>
              <w:rPr>
                <w:rFonts w:cs="Arial"/>
                <w:lang w:eastAsia="zh-CN"/>
              </w:rPr>
            </w:pPr>
            <w:r w:rsidRPr="006F2CFF">
              <w:rPr>
                <w:rFonts w:eastAsia="SimSun" w:cs="Calibri"/>
                <w:b/>
                <w:bCs/>
                <w:color w:val="008000"/>
                <w:sz w:val="18"/>
                <w:szCs w:val="24"/>
                <w:lang w:val="en-US" w:eastAsia="zh-CN"/>
              </w:rPr>
              <w:t xml:space="preserve">A Rel18 correction to the </w:t>
            </w:r>
            <w:r w:rsidRPr="006F2CFF">
              <w:rPr>
                <w:rFonts w:eastAsia="SimSun" w:cs="Calibri"/>
                <w:b/>
                <w:bCs/>
                <w:i/>
                <w:iCs/>
                <w:color w:val="008000"/>
                <w:sz w:val="18"/>
                <w:szCs w:val="24"/>
                <w:lang w:val="en-US" w:eastAsia="zh-CN"/>
              </w:rPr>
              <w:t xml:space="preserve">Average Packet Loss DL </w:t>
            </w:r>
            <w:r w:rsidRPr="006F2CFF">
              <w:rPr>
                <w:rFonts w:eastAsia="SimSun" w:cs="Calibri"/>
                <w:b/>
                <w:bCs/>
                <w:color w:val="008000"/>
                <w:sz w:val="18"/>
                <w:szCs w:val="24"/>
                <w:lang w:val="en-US" w:eastAsia="zh-CN"/>
              </w:rPr>
              <w:t>IE may be made when agreements on whether and how to specify Average Packet Loss in Rel19 are taken.</w:t>
            </w:r>
          </w:p>
        </w:tc>
      </w:tr>
    </w:tbl>
    <w:p w14:paraId="7CF682C4" w14:textId="77777777" w:rsidR="00486412" w:rsidRDefault="00486412" w:rsidP="00486412">
      <w:pPr>
        <w:overflowPunct w:val="0"/>
        <w:autoSpaceDE w:val="0"/>
        <w:autoSpaceDN w:val="0"/>
        <w:adjustRightInd w:val="0"/>
        <w:spacing w:before="120"/>
        <w:jc w:val="both"/>
        <w:rPr>
          <w:rFonts w:cs="Arial"/>
          <w:lang w:eastAsia="zh-CN"/>
        </w:rPr>
      </w:pPr>
      <w:r>
        <w:rPr>
          <w:rFonts w:cs="Arial"/>
          <w:lang w:eastAsia="zh-CN"/>
        </w:rPr>
        <w:t xml:space="preserve">In Rel-19, for the </w:t>
      </w:r>
      <w:r w:rsidRPr="00486412">
        <w:rPr>
          <w:rFonts w:cs="Arial"/>
          <w:i/>
          <w:iCs/>
          <w:lang w:eastAsia="zh-CN"/>
        </w:rPr>
        <w:t>Slice Based UE Performance</w:t>
      </w:r>
      <w:r>
        <w:rPr>
          <w:rFonts w:cs="Arial"/>
          <w:lang w:eastAsia="zh-CN"/>
        </w:rPr>
        <w:t xml:space="preserve"> IE in </w:t>
      </w:r>
      <w:proofErr w:type="spellStart"/>
      <w:r>
        <w:rPr>
          <w:rFonts w:cs="Arial"/>
          <w:lang w:eastAsia="zh-CN"/>
        </w:rPr>
        <w:t>XnAP</w:t>
      </w:r>
      <w:proofErr w:type="spellEnd"/>
      <w:r>
        <w:rPr>
          <w:rFonts w:cs="Arial"/>
          <w:lang w:eastAsia="zh-CN"/>
        </w:rPr>
        <w:t xml:space="preserve"> (as well as for the </w:t>
      </w:r>
      <w:r w:rsidRPr="006D3778">
        <w:rPr>
          <w:rFonts w:cs="Arial"/>
          <w:i/>
          <w:iCs/>
          <w:lang w:eastAsia="zh-CN"/>
        </w:rPr>
        <w:t>UE Performance</w:t>
      </w:r>
      <w:r>
        <w:rPr>
          <w:rFonts w:cs="Arial"/>
          <w:lang w:eastAsia="zh-CN"/>
        </w:rPr>
        <w:t xml:space="preserve"> IE in E1AP), the encoding of the Slice Average Packet Loss DL/UL was agreed to be an INTEGER type, ranging from 0 to 10</w:t>
      </w:r>
      <w:r w:rsidRPr="00A90F9D">
        <w:rPr>
          <w:rFonts w:cs="Arial"/>
          <w:vertAlign w:val="superscript"/>
          <w:lang w:eastAsia="zh-CN"/>
        </w:rPr>
        <w:t>6</w:t>
      </w:r>
      <w:r>
        <w:rPr>
          <w:rFonts w:cs="Arial"/>
          <w:lang w:eastAsia="zh-CN"/>
        </w:rPr>
        <w:t>, with extension mark.</w:t>
      </w:r>
    </w:p>
    <w:p w14:paraId="3A3AF3B7" w14:textId="2AA47212" w:rsidR="00486412" w:rsidRDefault="00486412" w:rsidP="0009325A">
      <w:pPr>
        <w:overflowPunct w:val="0"/>
        <w:autoSpaceDE w:val="0"/>
        <w:autoSpaceDN w:val="0"/>
        <w:adjustRightInd w:val="0"/>
        <w:spacing w:before="120"/>
        <w:jc w:val="both"/>
        <w:rPr>
          <w:rFonts w:cs="Arial"/>
          <w:lang w:eastAsia="zh-CN"/>
        </w:rPr>
      </w:pPr>
      <w:r>
        <w:rPr>
          <w:rFonts w:cs="Arial"/>
          <w:lang w:eastAsia="zh-CN"/>
        </w:rPr>
        <w:lastRenderedPageBreak/>
        <w:t xml:space="preserve">Therefore, we propose to change the encoding of the Rel-18 </w:t>
      </w:r>
      <w:r w:rsidRPr="006D3778">
        <w:rPr>
          <w:rFonts w:cs="Arial"/>
          <w:i/>
          <w:iCs/>
          <w:lang w:eastAsia="zh-CN"/>
        </w:rPr>
        <w:t>Average Packet Loss DL</w:t>
      </w:r>
      <w:r>
        <w:rPr>
          <w:rFonts w:cs="Arial"/>
          <w:lang w:eastAsia="zh-CN"/>
        </w:rPr>
        <w:t xml:space="preserve"> IE, aligning it with the encoding used </w:t>
      </w:r>
      <w:r w:rsidR="006D3778">
        <w:rPr>
          <w:rFonts w:cs="Arial"/>
          <w:lang w:eastAsia="zh-CN"/>
        </w:rPr>
        <w:t xml:space="preserve">for the </w:t>
      </w:r>
      <w:r w:rsidR="006D3778" w:rsidRPr="00486412">
        <w:rPr>
          <w:rFonts w:cs="Arial"/>
          <w:i/>
          <w:iCs/>
          <w:lang w:eastAsia="zh-CN"/>
        </w:rPr>
        <w:t>Slice Based UE Performance</w:t>
      </w:r>
      <w:r w:rsidR="006D3778">
        <w:rPr>
          <w:rFonts w:cs="Arial"/>
          <w:lang w:eastAsia="zh-CN"/>
        </w:rPr>
        <w:t xml:space="preserve"> IE in </w:t>
      </w:r>
      <w:proofErr w:type="spellStart"/>
      <w:r w:rsidR="006D3778">
        <w:rPr>
          <w:rFonts w:cs="Arial"/>
          <w:lang w:eastAsia="zh-CN"/>
        </w:rPr>
        <w:t>XnAP</w:t>
      </w:r>
      <w:proofErr w:type="spellEnd"/>
      <w:r>
        <w:rPr>
          <w:rFonts w:cs="Arial"/>
          <w:lang w:eastAsia="zh-CN"/>
        </w:rPr>
        <w:t xml:space="preserve"> </w:t>
      </w:r>
      <w:r w:rsidR="006D3778">
        <w:rPr>
          <w:rFonts w:cs="Arial"/>
          <w:lang w:eastAsia="zh-CN"/>
        </w:rPr>
        <w:t xml:space="preserve">(as well as for the </w:t>
      </w:r>
      <w:r w:rsidR="006D3778" w:rsidRPr="006D3778">
        <w:rPr>
          <w:rFonts w:cs="Arial"/>
          <w:i/>
          <w:iCs/>
          <w:lang w:eastAsia="zh-CN"/>
        </w:rPr>
        <w:t>UE Performance</w:t>
      </w:r>
      <w:r w:rsidR="006D3778">
        <w:rPr>
          <w:rFonts w:cs="Arial"/>
          <w:lang w:eastAsia="zh-CN"/>
        </w:rPr>
        <w:t xml:space="preserve"> IE in E1AP).</w:t>
      </w:r>
    </w:p>
    <w:p w14:paraId="2E5549FC" w14:textId="1E04FE7D" w:rsidR="006D3778" w:rsidRDefault="006D3778" w:rsidP="006D3778">
      <w:pPr>
        <w:pStyle w:val="ListParagraph"/>
        <w:overflowPunct w:val="0"/>
        <w:autoSpaceDE w:val="0"/>
        <w:autoSpaceDN w:val="0"/>
        <w:adjustRightInd w:val="0"/>
        <w:spacing w:before="120" w:after="120"/>
        <w:ind w:firstLineChars="0" w:firstLine="0"/>
        <w:jc w:val="both"/>
        <w:rPr>
          <w:rFonts w:cs="Arial"/>
          <w:b/>
          <w:bCs/>
          <w:lang w:eastAsia="zh-CN"/>
        </w:rPr>
      </w:pPr>
      <w:r w:rsidRPr="00486412">
        <w:rPr>
          <w:rFonts w:cs="Arial"/>
          <w:b/>
          <w:bCs/>
          <w:lang w:eastAsia="zh-CN"/>
        </w:rPr>
        <w:t xml:space="preserve">Proposal </w:t>
      </w:r>
      <w:r>
        <w:rPr>
          <w:rFonts w:cs="Arial"/>
          <w:b/>
          <w:bCs/>
          <w:lang w:eastAsia="zh-CN"/>
        </w:rPr>
        <w:t>3</w:t>
      </w:r>
      <w:r w:rsidRPr="00486412">
        <w:rPr>
          <w:rFonts w:cs="Arial"/>
          <w:b/>
          <w:bCs/>
          <w:lang w:eastAsia="zh-CN"/>
        </w:rPr>
        <w:t xml:space="preserve">: RAN3 to agree to </w:t>
      </w:r>
      <w:r>
        <w:rPr>
          <w:rFonts w:cs="Arial"/>
          <w:b/>
          <w:bCs/>
          <w:lang w:eastAsia="zh-CN"/>
        </w:rPr>
        <w:t xml:space="preserve">change the encoding of the Rel-18 </w:t>
      </w:r>
      <w:r w:rsidRPr="00486412">
        <w:rPr>
          <w:rFonts w:cs="Arial"/>
          <w:b/>
          <w:bCs/>
          <w:i/>
          <w:iCs/>
          <w:lang w:eastAsia="zh-CN"/>
        </w:rPr>
        <w:t xml:space="preserve">Average Packet </w:t>
      </w:r>
      <w:r>
        <w:rPr>
          <w:rFonts w:cs="Arial"/>
          <w:b/>
          <w:bCs/>
          <w:i/>
          <w:iCs/>
          <w:lang w:eastAsia="zh-CN"/>
        </w:rPr>
        <w:t>Loss DL</w:t>
      </w:r>
      <w:r w:rsidRPr="00486412">
        <w:rPr>
          <w:rFonts w:cs="Arial"/>
          <w:b/>
          <w:bCs/>
          <w:lang w:eastAsia="zh-CN"/>
        </w:rPr>
        <w:t xml:space="preserve"> IE within the </w:t>
      </w:r>
      <w:r w:rsidRPr="00486412">
        <w:rPr>
          <w:rFonts w:cs="Arial"/>
          <w:b/>
          <w:bCs/>
          <w:i/>
          <w:iCs/>
          <w:lang w:eastAsia="zh-CN"/>
        </w:rPr>
        <w:t>UE Performance</w:t>
      </w:r>
      <w:r w:rsidRPr="00486412">
        <w:rPr>
          <w:rFonts w:cs="Arial"/>
          <w:b/>
          <w:bCs/>
          <w:lang w:eastAsia="zh-CN"/>
        </w:rPr>
        <w:t xml:space="preserve"> IE</w:t>
      </w:r>
      <w:r>
        <w:rPr>
          <w:rFonts w:cs="Arial"/>
          <w:b/>
          <w:bCs/>
          <w:lang w:eastAsia="zh-CN"/>
        </w:rPr>
        <w:t xml:space="preserve">, aligning it </w:t>
      </w:r>
      <w:r w:rsidRPr="006D3778">
        <w:rPr>
          <w:rFonts w:cs="Arial"/>
          <w:b/>
          <w:bCs/>
          <w:lang w:eastAsia="zh-CN"/>
        </w:rPr>
        <w:t>with the encoding used</w:t>
      </w:r>
      <w:r>
        <w:rPr>
          <w:rFonts w:cs="Arial"/>
          <w:b/>
          <w:bCs/>
          <w:lang w:eastAsia="zh-CN"/>
        </w:rPr>
        <w:t xml:space="preserve"> in Rel-19</w:t>
      </w:r>
      <w:r w:rsidRPr="006D3778">
        <w:rPr>
          <w:rFonts w:cs="Arial"/>
          <w:b/>
          <w:bCs/>
          <w:lang w:eastAsia="zh-CN"/>
        </w:rPr>
        <w:t xml:space="preserve"> for the </w:t>
      </w:r>
      <w:r w:rsidRPr="006D3778">
        <w:rPr>
          <w:rFonts w:cs="Arial"/>
          <w:b/>
          <w:bCs/>
          <w:i/>
          <w:iCs/>
          <w:lang w:eastAsia="zh-CN"/>
        </w:rPr>
        <w:t>Slice Based UE Performance</w:t>
      </w:r>
      <w:r w:rsidRPr="006D3778">
        <w:rPr>
          <w:rFonts w:cs="Arial"/>
          <w:b/>
          <w:bCs/>
          <w:lang w:eastAsia="zh-CN"/>
        </w:rPr>
        <w:t xml:space="preserve"> IE in </w:t>
      </w:r>
      <w:proofErr w:type="spellStart"/>
      <w:r w:rsidRPr="006D3778">
        <w:rPr>
          <w:rFonts w:cs="Arial"/>
          <w:b/>
          <w:bCs/>
          <w:lang w:eastAsia="zh-CN"/>
        </w:rPr>
        <w:t>XnAP</w:t>
      </w:r>
      <w:proofErr w:type="spellEnd"/>
      <w:r w:rsidRPr="006D3778">
        <w:rPr>
          <w:rFonts w:cs="Arial"/>
          <w:b/>
          <w:bCs/>
          <w:lang w:eastAsia="zh-CN"/>
        </w:rPr>
        <w:t xml:space="preserve"> (as well as for the </w:t>
      </w:r>
      <w:r w:rsidRPr="006D3778">
        <w:rPr>
          <w:rFonts w:cs="Arial"/>
          <w:b/>
          <w:bCs/>
          <w:i/>
          <w:iCs/>
          <w:lang w:eastAsia="zh-CN"/>
        </w:rPr>
        <w:t>UE Performance</w:t>
      </w:r>
      <w:r w:rsidRPr="006D3778">
        <w:rPr>
          <w:rFonts w:cs="Arial"/>
          <w:b/>
          <w:bCs/>
          <w:lang w:eastAsia="zh-CN"/>
        </w:rPr>
        <w:t xml:space="preserve"> IE in E1AP)</w:t>
      </w:r>
      <w:r w:rsidRPr="00486412">
        <w:rPr>
          <w:rFonts w:cs="Arial"/>
          <w:b/>
          <w:bCs/>
          <w:lang w:eastAsia="zh-CN"/>
        </w:rPr>
        <w:t xml:space="preserve">. </w:t>
      </w:r>
    </w:p>
    <w:p w14:paraId="40A3CAB1" w14:textId="211DC579" w:rsidR="006D3778" w:rsidRDefault="006D3778" w:rsidP="006D3778">
      <w:pPr>
        <w:overflowPunct w:val="0"/>
        <w:autoSpaceDE w:val="0"/>
        <w:autoSpaceDN w:val="0"/>
        <w:adjustRightInd w:val="0"/>
        <w:spacing w:before="120"/>
        <w:jc w:val="both"/>
        <w:rPr>
          <w:rFonts w:cs="Arial"/>
          <w:lang w:eastAsia="zh-CN"/>
        </w:rPr>
      </w:pPr>
      <w:r w:rsidRPr="006D3778">
        <w:rPr>
          <w:rFonts w:cs="Arial"/>
          <w:lang w:eastAsia="zh-CN"/>
        </w:rPr>
        <w:t xml:space="preserve">Proposal 3 can be implemented by considering </w:t>
      </w:r>
      <w:r>
        <w:rPr>
          <w:rFonts w:cs="Arial"/>
          <w:lang w:eastAsia="zh-CN"/>
        </w:rPr>
        <w:t xml:space="preserve">either </w:t>
      </w:r>
      <w:r w:rsidRPr="006D3778">
        <w:rPr>
          <w:rFonts w:cs="Arial"/>
          <w:lang w:eastAsia="zh-CN"/>
        </w:rPr>
        <w:t xml:space="preserve">a non-backwards compatible </w:t>
      </w:r>
      <w:r>
        <w:rPr>
          <w:rFonts w:cs="Arial"/>
          <w:lang w:eastAsia="zh-CN"/>
        </w:rPr>
        <w:t xml:space="preserve">(NBC) </w:t>
      </w:r>
      <w:r w:rsidRPr="006D3778">
        <w:rPr>
          <w:rFonts w:cs="Arial"/>
          <w:lang w:eastAsia="zh-CN"/>
        </w:rPr>
        <w:t>change, o</w:t>
      </w:r>
      <w:r>
        <w:rPr>
          <w:rFonts w:cs="Arial"/>
          <w:lang w:eastAsia="zh-CN"/>
        </w:rPr>
        <w:t>r in a backwards compatible (BC) manner. The most straightforward approach is a NBC change, which should still be acceptable. We are anyway open to discuss introducing the change in Proposal 3 as a BC change.</w:t>
      </w:r>
    </w:p>
    <w:p w14:paraId="52A5C1A8" w14:textId="43C56C58" w:rsidR="006D3778" w:rsidRPr="006D3778" w:rsidRDefault="006D3778" w:rsidP="0009325A">
      <w:pPr>
        <w:overflowPunct w:val="0"/>
        <w:autoSpaceDE w:val="0"/>
        <w:autoSpaceDN w:val="0"/>
        <w:adjustRightInd w:val="0"/>
        <w:spacing w:before="120"/>
        <w:jc w:val="both"/>
        <w:rPr>
          <w:rFonts w:cs="Arial"/>
          <w:b/>
          <w:bCs/>
          <w:lang w:eastAsia="zh-CN"/>
        </w:rPr>
      </w:pPr>
      <w:r w:rsidRPr="006D3778">
        <w:rPr>
          <w:rFonts w:cs="Arial"/>
          <w:b/>
          <w:bCs/>
          <w:lang w:eastAsia="zh-CN"/>
        </w:rPr>
        <w:t xml:space="preserve">Proposal 4: If Proposal 3 is agreed, RAN3 to discuss whether the change of the encoding of the Rel-18 </w:t>
      </w:r>
      <w:r w:rsidRPr="006D3778">
        <w:rPr>
          <w:rFonts w:cs="Arial"/>
          <w:b/>
          <w:bCs/>
          <w:i/>
          <w:iCs/>
          <w:lang w:eastAsia="zh-CN"/>
        </w:rPr>
        <w:t>Average Packet Loss DL</w:t>
      </w:r>
      <w:r w:rsidRPr="006D3778">
        <w:rPr>
          <w:rFonts w:cs="Arial"/>
          <w:b/>
          <w:bCs/>
          <w:lang w:eastAsia="zh-CN"/>
        </w:rPr>
        <w:t xml:space="preserve"> IE should be NBC or BC.</w:t>
      </w:r>
    </w:p>
    <w:p w14:paraId="01B8EC7E" w14:textId="55A0F347" w:rsidR="006D3778" w:rsidRDefault="006D3778" w:rsidP="0009325A">
      <w:pPr>
        <w:overflowPunct w:val="0"/>
        <w:autoSpaceDE w:val="0"/>
        <w:autoSpaceDN w:val="0"/>
        <w:adjustRightInd w:val="0"/>
        <w:spacing w:before="120"/>
        <w:jc w:val="both"/>
        <w:rPr>
          <w:rFonts w:cs="Arial"/>
          <w:lang w:eastAsia="zh-CN"/>
        </w:rPr>
      </w:pPr>
      <w:r>
        <w:rPr>
          <w:rFonts w:cs="Arial"/>
          <w:lang w:eastAsia="zh-CN"/>
        </w:rPr>
        <w:t>The above proposals are reflected in the Rel-18 CR</w:t>
      </w:r>
      <w:r w:rsidR="00970565">
        <w:rPr>
          <w:rFonts w:cs="Arial"/>
          <w:lang w:eastAsia="zh-CN"/>
        </w:rPr>
        <w:t>s</w:t>
      </w:r>
      <w:r>
        <w:rPr>
          <w:rFonts w:cs="Arial"/>
          <w:lang w:eastAsia="zh-CN"/>
        </w:rPr>
        <w:t xml:space="preserve"> to TS 38.423 in </w:t>
      </w:r>
      <w:r w:rsidR="000E0480">
        <w:rPr>
          <w:rFonts w:cs="Arial"/>
          <w:lang w:eastAsia="zh-CN"/>
        </w:rPr>
        <w:fldChar w:fldCharType="begin"/>
      </w:r>
      <w:r w:rsidR="000E0480">
        <w:rPr>
          <w:rFonts w:cs="Arial"/>
          <w:lang w:eastAsia="zh-CN"/>
        </w:rPr>
        <w:instrText xml:space="preserve"> REF _Ref209774308 \r \h </w:instrText>
      </w:r>
      <w:r w:rsidR="000E0480">
        <w:rPr>
          <w:rFonts w:cs="Arial"/>
          <w:lang w:eastAsia="zh-CN"/>
        </w:rPr>
      </w:r>
      <w:r w:rsidR="000E0480">
        <w:rPr>
          <w:rFonts w:cs="Arial"/>
          <w:lang w:eastAsia="zh-CN"/>
        </w:rPr>
        <w:fldChar w:fldCharType="separate"/>
      </w:r>
      <w:r w:rsidR="0009325A">
        <w:rPr>
          <w:rFonts w:cs="Arial"/>
          <w:lang w:eastAsia="zh-CN"/>
        </w:rPr>
        <w:t>[8]</w:t>
      </w:r>
      <w:r w:rsidR="000E0480">
        <w:rPr>
          <w:rFonts w:cs="Arial"/>
          <w:lang w:eastAsia="zh-CN"/>
        </w:rPr>
        <w:fldChar w:fldCharType="end"/>
      </w:r>
      <w:r w:rsidR="000E0480">
        <w:rPr>
          <w:rFonts w:cs="Arial"/>
          <w:lang w:eastAsia="zh-CN"/>
        </w:rPr>
        <w:t xml:space="preserve"> </w:t>
      </w:r>
      <w:r w:rsidR="00970565">
        <w:rPr>
          <w:rFonts w:cs="Arial"/>
          <w:lang w:eastAsia="zh-CN"/>
        </w:rPr>
        <w:t xml:space="preserve">(NBC) and </w:t>
      </w:r>
      <w:r w:rsidR="00826451">
        <w:rPr>
          <w:rFonts w:cs="Arial"/>
          <w:lang w:eastAsia="zh-CN"/>
        </w:rPr>
        <w:fldChar w:fldCharType="begin"/>
      </w:r>
      <w:r w:rsidR="00826451">
        <w:rPr>
          <w:rFonts w:cs="Arial"/>
          <w:lang w:eastAsia="zh-CN"/>
        </w:rPr>
        <w:instrText xml:space="preserve"> REF _Ref209779378 \r \h </w:instrText>
      </w:r>
      <w:r w:rsidR="00826451">
        <w:rPr>
          <w:rFonts w:cs="Arial"/>
          <w:lang w:eastAsia="zh-CN"/>
        </w:rPr>
      </w:r>
      <w:r w:rsidR="00826451">
        <w:rPr>
          <w:rFonts w:cs="Arial"/>
          <w:lang w:eastAsia="zh-CN"/>
        </w:rPr>
        <w:fldChar w:fldCharType="separate"/>
      </w:r>
      <w:r w:rsidR="0009325A">
        <w:rPr>
          <w:rFonts w:cs="Arial"/>
          <w:lang w:eastAsia="zh-CN"/>
        </w:rPr>
        <w:t>[9]</w:t>
      </w:r>
      <w:r w:rsidR="00826451">
        <w:rPr>
          <w:rFonts w:cs="Arial"/>
          <w:lang w:eastAsia="zh-CN"/>
        </w:rPr>
        <w:fldChar w:fldCharType="end"/>
      </w:r>
      <w:r w:rsidR="00826451">
        <w:rPr>
          <w:rFonts w:cs="Arial"/>
          <w:lang w:eastAsia="zh-CN"/>
        </w:rPr>
        <w:t xml:space="preserve"> </w:t>
      </w:r>
      <w:r w:rsidR="00970565">
        <w:rPr>
          <w:rFonts w:cs="Arial"/>
          <w:lang w:eastAsia="zh-CN"/>
        </w:rPr>
        <w:t xml:space="preserve">(BC), as well as </w:t>
      </w:r>
      <w:r w:rsidR="000E0480">
        <w:rPr>
          <w:rFonts w:cs="Arial"/>
          <w:lang w:eastAsia="zh-CN"/>
        </w:rPr>
        <w:t>in the corresponding Rel-19 mirror CR</w:t>
      </w:r>
      <w:r w:rsidR="00970565">
        <w:rPr>
          <w:rFonts w:cs="Arial"/>
          <w:lang w:eastAsia="zh-CN"/>
        </w:rPr>
        <w:t>s</w:t>
      </w:r>
      <w:r w:rsidR="000E0480">
        <w:rPr>
          <w:rFonts w:cs="Arial"/>
          <w:lang w:eastAsia="zh-CN"/>
        </w:rPr>
        <w:t xml:space="preserve"> towards the same specification in </w:t>
      </w:r>
      <w:r w:rsidR="00826451">
        <w:rPr>
          <w:rFonts w:cs="Arial"/>
          <w:lang w:eastAsia="zh-CN"/>
        </w:rPr>
        <w:fldChar w:fldCharType="begin"/>
      </w:r>
      <w:r w:rsidR="00826451">
        <w:rPr>
          <w:rFonts w:cs="Arial"/>
          <w:lang w:eastAsia="zh-CN"/>
        </w:rPr>
        <w:instrText xml:space="preserve"> REF _Ref209774368 \r \h </w:instrText>
      </w:r>
      <w:r w:rsidR="00826451">
        <w:rPr>
          <w:rFonts w:cs="Arial"/>
          <w:lang w:eastAsia="zh-CN"/>
        </w:rPr>
      </w:r>
      <w:r w:rsidR="00826451">
        <w:rPr>
          <w:rFonts w:cs="Arial"/>
          <w:lang w:eastAsia="zh-CN"/>
        </w:rPr>
        <w:fldChar w:fldCharType="separate"/>
      </w:r>
      <w:r w:rsidR="0009325A">
        <w:rPr>
          <w:rFonts w:cs="Arial"/>
          <w:lang w:eastAsia="zh-CN"/>
        </w:rPr>
        <w:t>[10]</w:t>
      </w:r>
      <w:r w:rsidR="00826451">
        <w:rPr>
          <w:rFonts w:cs="Arial"/>
          <w:lang w:eastAsia="zh-CN"/>
        </w:rPr>
        <w:fldChar w:fldCharType="end"/>
      </w:r>
      <w:r w:rsidR="00970565">
        <w:rPr>
          <w:rFonts w:cs="Arial"/>
          <w:lang w:eastAsia="zh-CN"/>
        </w:rPr>
        <w:t xml:space="preserve"> (mirror of </w:t>
      </w:r>
      <w:r w:rsidR="00970565">
        <w:rPr>
          <w:rFonts w:cs="Arial"/>
          <w:lang w:eastAsia="zh-CN"/>
        </w:rPr>
        <w:fldChar w:fldCharType="begin"/>
      </w:r>
      <w:r w:rsidR="00970565">
        <w:rPr>
          <w:rFonts w:cs="Arial"/>
          <w:lang w:eastAsia="zh-CN"/>
        </w:rPr>
        <w:instrText xml:space="preserve"> REF _Ref209774308 \r \h </w:instrText>
      </w:r>
      <w:r w:rsidR="00970565">
        <w:rPr>
          <w:rFonts w:cs="Arial"/>
          <w:lang w:eastAsia="zh-CN"/>
        </w:rPr>
      </w:r>
      <w:r w:rsidR="00970565">
        <w:rPr>
          <w:rFonts w:cs="Arial"/>
          <w:lang w:eastAsia="zh-CN"/>
        </w:rPr>
        <w:fldChar w:fldCharType="separate"/>
      </w:r>
      <w:r w:rsidR="0009325A">
        <w:rPr>
          <w:rFonts w:cs="Arial"/>
          <w:lang w:eastAsia="zh-CN"/>
        </w:rPr>
        <w:t>[8]</w:t>
      </w:r>
      <w:r w:rsidR="00970565">
        <w:rPr>
          <w:rFonts w:cs="Arial"/>
          <w:lang w:eastAsia="zh-CN"/>
        </w:rPr>
        <w:fldChar w:fldCharType="end"/>
      </w:r>
      <w:r w:rsidR="00970565">
        <w:rPr>
          <w:rFonts w:cs="Arial"/>
          <w:lang w:eastAsia="zh-CN"/>
        </w:rPr>
        <w:t xml:space="preserve">) and </w:t>
      </w:r>
      <w:r w:rsidR="00826451">
        <w:rPr>
          <w:rFonts w:cs="Arial"/>
          <w:lang w:eastAsia="zh-CN"/>
        </w:rPr>
        <w:fldChar w:fldCharType="begin"/>
      </w:r>
      <w:r w:rsidR="00826451">
        <w:rPr>
          <w:rFonts w:cs="Arial"/>
          <w:lang w:eastAsia="zh-CN"/>
        </w:rPr>
        <w:instrText xml:space="preserve"> REF _Ref209779409 \r \h </w:instrText>
      </w:r>
      <w:r w:rsidR="00826451">
        <w:rPr>
          <w:rFonts w:cs="Arial"/>
          <w:lang w:eastAsia="zh-CN"/>
        </w:rPr>
      </w:r>
      <w:r w:rsidR="00826451">
        <w:rPr>
          <w:rFonts w:cs="Arial"/>
          <w:lang w:eastAsia="zh-CN"/>
        </w:rPr>
        <w:fldChar w:fldCharType="separate"/>
      </w:r>
      <w:r w:rsidR="0009325A">
        <w:rPr>
          <w:rFonts w:cs="Arial"/>
          <w:lang w:eastAsia="zh-CN"/>
        </w:rPr>
        <w:t>[11]</w:t>
      </w:r>
      <w:r w:rsidR="00826451">
        <w:rPr>
          <w:rFonts w:cs="Arial"/>
          <w:lang w:eastAsia="zh-CN"/>
        </w:rPr>
        <w:fldChar w:fldCharType="end"/>
      </w:r>
      <w:r w:rsidR="00826451">
        <w:rPr>
          <w:rFonts w:cs="Arial"/>
          <w:lang w:eastAsia="zh-CN"/>
        </w:rPr>
        <w:t xml:space="preserve"> </w:t>
      </w:r>
      <w:r w:rsidR="00970565">
        <w:rPr>
          <w:rFonts w:cs="Arial"/>
          <w:lang w:eastAsia="zh-CN"/>
        </w:rPr>
        <w:t xml:space="preserve">(mirror of </w:t>
      </w:r>
      <w:r w:rsidR="00826451">
        <w:rPr>
          <w:rFonts w:cs="Arial"/>
          <w:lang w:eastAsia="zh-CN"/>
        </w:rPr>
        <w:fldChar w:fldCharType="begin"/>
      </w:r>
      <w:r w:rsidR="00826451">
        <w:rPr>
          <w:rFonts w:cs="Arial"/>
          <w:lang w:eastAsia="zh-CN"/>
        </w:rPr>
        <w:instrText xml:space="preserve"> REF _Ref209779378 \r \h </w:instrText>
      </w:r>
      <w:r w:rsidR="00826451">
        <w:rPr>
          <w:rFonts w:cs="Arial"/>
          <w:lang w:eastAsia="zh-CN"/>
        </w:rPr>
      </w:r>
      <w:r w:rsidR="00826451">
        <w:rPr>
          <w:rFonts w:cs="Arial"/>
          <w:lang w:eastAsia="zh-CN"/>
        </w:rPr>
        <w:fldChar w:fldCharType="separate"/>
      </w:r>
      <w:r w:rsidR="0009325A">
        <w:rPr>
          <w:rFonts w:cs="Arial"/>
          <w:lang w:eastAsia="zh-CN"/>
        </w:rPr>
        <w:t>[9]</w:t>
      </w:r>
      <w:r w:rsidR="00826451">
        <w:rPr>
          <w:rFonts w:cs="Arial"/>
          <w:lang w:eastAsia="zh-CN"/>
        </w:rPr>
        <w:fldChar w:fldCharType="end"/>
      </w:r>
      <w:r w:rsidR="00970565">
        <w:rPr>
          <w:rFonts w:cs="Arial"/>
          <w:lang w:eastAsia="zh-CN"/>
        </w:rPr>
        <w:t>)</w:t>
      </w:r>
      <w:r w:rsidR="000E0480">
        <w:rPr>
          <w:rFonts w:cs="Arial"/>
          <w:lang w:eastAsia="zh-CN"/>
        </w:rPr>
        <w:t>.</w:t>
      </w:r>
      <w:r w:rsidR="00C36E8D">
        <w:rPr>
          <w:rFonts w:cs="Arial"/>
          <w:lang w:eastAsia="zh-CN"/>
        </w:rPr>
        <w:t xml:space="preserve"> </w:t>
      </w:r>
    </w:p>
    <w:p w14:paraId="150AE551" w14:textId="19080D73" w:rsidR="00EC562F" w:rsidRDefault="00EC562F" w:rsidP="00EC562F">
      <w:pPr>
        <w:overflowPunct w:val="0"/>
        <w:autoSpaceDE w:val="0"/>
        <w:autoSpaceDN w:val="0"/>
        <w:adjustRightInd w:val="0"/>
        <w:spacing w:before="120" w:after="120"/>
        <w:jc w:val="both"/>
        <w:rPr>
          <w:rFonts w:cs="Arial"/>
          <w:lang w:eastAsia="zh-CN"/>
        </w:rPr>
      </w:pPr>
      <w:r>
        <w:rPr>
          <w:rFonts w:cs="Arial"/>
          <w:lang w:eastAsia="zh-CN"/>
        </w:rPr>
        <w:t xml:space="preserve">As part of the discussions on the AI/ML-based Network Slicing use case in Rel-19, RAN3 agreed to introduce the </w:t>
      </w:r>
      <w:r w:rsidRPr="00EC562F">
        <w:rPr>
          <w:rFonts w:cs="Arial"/>
          <w:i/>
          <w:iCs/>
          <w:lang w:eastAsia="zh-CN"/>
        </w:rPr>
        <w:t>Slice Based UE Performance</w:t>
      </w:r>
      <w:r>
        <w:rPr>
          <w:rFonts w:cs="Arial"/>
          <w:lang w:eastAsia="zh-CN"/>
        </w:rPr>
        <w:t xml:space="preserve"> IE which includes metrics for UE performance to be reported with a per-UE per-slice granularity:</w:t>
      </w:r>
    </w:p>
    <w:tbl>
      <w:tblPr>
        <w:tblStyle w:val="TableGrid"/>
        <w:tblW w:w="9792" w:type="dxa"/>
        <w:tblLook w:val="04A0" w:firstRow="1" w:lastRow="0" w:firstColumn="1" w:lastColumn="0" w:noHBand="0" w:noVBand="1"/>
      </w:tblPr>
      <w:tblGrid>
        <w:gridCol w:w="9946"/>
      </w:tblGrid>
      <w:tr w:rsidR="00EC562F" w14:paraId="580435E8" w14:textId="77777777" w:rsidTr="00EC562F">
        <w:tc>
          <w:tcPr>
            <w:tcW w:w="9792" w:type="dxa"/>
          </w:tcPr>
          <w:p w14:paraId="17FC3BEE" w14:textId="77777777" w:rsidR="0009325A" w:rsidRPr="0009325A" w:rsidRDefault="0009325A" w:rsidP="0009325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 w:name="_Toc209707087"/>
            <w:r w:rsidRPr="0009325A">
              <w:rPr>
                <w:rFonts w:ascii="Arial" w:eastAsia="SimSun" w:hAnsi="Arial"/>
                <w:sz w:val="24"/>
                <w:lang w:eastAsia="ko-KR"/>
              </w:rPr>
              <w:t>9.2.3.</w:t>
            </w:r>
            <w:r w:rsidRPr="0009325A">
              <w:rPr>
                <w:rFonts w:ascii="Arial" w:eastAsia="Malgun Gothic" w:hAnsi="Arial" w:hint="eastAsia"/>
                <w:sz w:val="24"/>
                <w:lang w:eastAsia="ko-KR"/>
              </w:rPr>
              <w:t>238</w:t>
            </w:r>
            <w:r w:rsidRPr="0009325A">
              <w:rPr>
                <w:rFonts w:ascii="Arial" w:eastAsia="SimSun" w:hAnsi="Arial"/>
                <w:sz w:val="24"/>
                <w:lang w:eastAsia="ko-KR"/>
              </w:rPr>
              <w:tab/>
              <w:t>Slice Based UE Performance</w:t>
            </w:r>
            <w:bookmarkEnd w:id="2"/>
          </w:p>
          <w:p w14:paraId="4293CEF6" w14:textId="77777777" w:rsidR="0009325A" w:rsidRPr="0009325A" w:rsidRDefault="0009325A" w:rsidP="0009325A">
            <w:pPr>
              <w:overflowPunct w:val="0"/>
              <w:autoSpaceDE w:val="0"/>
              <w:autoSpaceDN w:val="0"/>
              <w:adjustRightInd w:val="0"/>
              <w:spacing w:after="180"/>
              <w:textAlignment w:val="baseline"/>
              <w:rPr>
                <w:rFonts w:eastAsia="SimSun"/>
                <w:lang w:eastAsia="ko-KR"/>
              </w:rPr>
            </w:pPr>
            <w:r w:rsidRPr="0009325A">
              <w:rPr>
                <w:rFonts w:eastAsia="SimSun"/>
                <w:lang w:eastAsia="ko-KR"/>
              </w:rPr>
              <w:t>This IE represents UE performance metrics per S-NSSAI.</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80"/>
              <w:gridCol w:w="1428"/>
              <w:gridCol w:w="1882"/>
              <w:gridCol w:w="2880"/>
            </w:tblGrid>
            <w:tr w:rsidR="0009325A" w:rsidRPr="0009325A" w14:paraId="64EBB9BE" w14:textId="77777777" w:rsidTr="002E642C">
              <w:trPr>
                <w:tblHeader/>
              </w:trPr>
              <w:tc>
                <w:tcPr>
                  <w:tcW w:w="2450" w:type="dxa"/>
                  <w:tcBorders>
                    <w:top w:val="single" w:sz="4" w:space="0" w:color="auto"/>
                    <w:left w:val="single" w:sz="4" w:space="0" w:color="auto"/>
                    <w:bottom w:val="single" w:sz="4" w:space="0" w:color="auto"/>
                    <w:right w:val="single" w:sz="4" w:space="0" w:color="auto"/>
                  </w:tcBorders>
                  <w:hideMark/>
                </w:tcPr>
                <w:p w14:paraId="3B77815E" w14:textId="77777777" w:rsidR="0009325A" w:rsidRPr="0009325A" w:rsidRDefault="0009325A" w:rsidP="0009325A">
                  <w:pPr>
                    <w:keepNext/>
                    <w:keepLines/>
                    <w:overflowPunct w:val="0"/>
                    <w:autoSpaceDE w:val="0"/>
                    <w:autoSpaceDN w:val="0"/>
                    <w:adjustRightInd w:val="0"/>
                    <w:jc w:val="center"/>
                    <w:textAlignment w:val="baseline"/>
                    <w:rPr>
                      <w:rFonts w:ascii="Arial" w:eastAsia="MS Mincho" w:hAnsi="Arial"/>
                      <w:b/>
                      <w:sz w:val="18"/>
                      <w:lang w:eastAsia="ja-JP"/>
                    </w:rPr>
                  </w:pPr>
                  <w:r w:rsidRPr="0009325A">
                    <w:rPr>
                      <w:rFonts w:ascii="Arial" w:eastAsia="MS Mincho" w:hAnsi="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2AAD05B" w14:textId="77777777" w:rsidR="0009325A" w:rsidRPr="0009325A" w:rsidRDefault="0009325A" w:rsidP="0009325A">
                  <w:pPr>
                    <w:keepNext/>
                    <w:keepLines/>
                    <w:overflowPunct w:val="0"/>
                    <w:autoSpaceDE w:val="0"/>
                    <w:autoSpaceDN w:val="0"/>
                    <w:adjustRightInd w:val="0"/>
                    <w:jc w:val="center"/>
                    <w:textAlignment w:val="baseline"/>
                    <w:rPr>
                      <w:rFonts w:ascii="Arial" w:eastAsia="MS Mincho" w:hAnsi="Arial"/>
                      <w:b/>
                      <w:sz w:val="18"/>
                      <w:lang w:val="en-US" w:eastAsia="ja-JP"/>
                    </w:rPr>
                  </w:pPr>
                  <w:r w:rsidRPr="0009325A">
                    <w:rPr>
                      <w:rFonts w:ascii="Arial" w:eastAsia="MS Mincho" w:hAnsi="Arial"/>
                      <w:b/>
                      <w:sz w:val="18"/>
                      <w:lang w:val="en-US" w:eastAsia="ja-JP"/>
                    </w:rPr>
                    <w:t>Presence</w:t>
                  </w:r>
                </w:p>
              </w:tc>
              <w:tc>
                <w:tcPr>
                  <w:tcW w:w="1428" w:type="dxa"/>
                  <w:tcBorders>
                    <w:top w:val="single" w:sz="4" w:space="0" w:color="auto"/>
                    <w:left w:val="single" w:sz="4" w:space="0" w:color="auto"/>
                    <w:bottom w:val="single" w:sz="4" w:space="0" w:color="auto"/>
                    <w:right w:val="single" w:sz="4" w:space="0" w:color="auto"/>
                  </w:tcBorders>
                  <w:hideMark/>
                </w:tcPr>
                <w:p w14:paraId="1E0831C4" w14:textId="77777777" w:rsidR="0009325A" w:rsidRPr="0009325A" w:rsidRDefault="0009325A" w:rsidP="0009325A">
                  <w:pPr>
                    <w:keepNext/>
                    <w:keepLines/>
                    <w:overflowPunct w:val="0"/>
                    <w:autoSpaceDE w:val="0"/>
                    <w:autoSpaceDN w:val="0"/>
                    <w:adjustRightInd w:val="0"/>
                    <w:jc w:val="center"/>
                    <w:textAlignment w:val="baseline"/>
                    <w:rPr>
                      <w:rFonts w:ascii="Arial" w:eastAsia="MS Mincho" w:hAnsi="Arial"/>
                      <w:b/>
                      <w:sz w:val="18"/>
                      <w:lang w:val="en-US" w:eastAsia="ja-JP"/>
                    </w:rPr>
                  </w:pPr>
                  <w:r w:rsidRPr="0009325A">
                    <w:rPr>
                      <w:rFonts w:ascii="Arial" w:eastAsia="MS Mincho" w:hAnsi="Arial"/>
                      <w:b/>
                      <w:sz w:val="18"/>
                      <w:lang w:val="en-US" w:eastAsia="ja-JP"/>
                    </w:rPr>
                    <w:t>Range</w:t>
                  </w:r>
                </w:p>
              </w:tc>
              <w:tc>
                <w:tcPr>
                  <w:tcW w:w="1882" w:type="dxa"/>
                  <w:tcBorders>
                    <w:top w:val="single" w:sz="4" w:space="0" w:color="auto"/>
                    <w:left w:val="single" w:sz="4" w:space="0" w:color="auto"/>
                    <w:bottom w:val="single" w:sz="4" w:space="0" w:color="auto"/>
                    <w:right w:val="single" w:sz="4" w:space="0" w:color="auto"/>
                  </w:tcBorders>
                  <w:hideMark/>
                </w:tcPr>
                <w:p w14:paraId="3B69E5AC" w14:textId="77777777" w:rsidR="0009325A" w:rsidRPr="0009325A" w:rsidRDefault="0009325A" w:rsidP="0009325A">
                  <w:pPr>
                    <w:keepNext/>
                    <w:keepLines/>
                    <w:overflowPunct w:val="0"/>
                    <w:autoSpaceDE w:val="0"/>
                    <w:autoSpaceDN w:val="0"/>
                    <w:adjustRightInd w:val="0"/>
                    <w:jc w:val="center"/>
                    <w:textAlignment w:val="baseline"/>
                    <w:rPr>
                      <w:rFonts w:ascii="Arial" w:eastAsia="MS Mincho" w:hAnsi="Arial"/>
                      <w:b/>
                      <w:sz w:val="18"/>
                      <w:lang w:val="en-US" w:eastAsia="ja-JP"/>
                    </w:rPr>
                  </w:pPr>
                  <w:r w:rsidRPr="0009325A">
                    <w:rPr>
                      <w:rFonts w:ascii="Arial" w:eastAsia="MS Mincho" w:hAnsi="Arial"/>
                      <w:b/>
                      <w:sz w:val="18"/>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89CDD89" w14:textId="77777777" w:rsidR="0009325A" w:rsidRPr="0009325A" w:rsidRDefault="0009325A" w:rsidP="0009325A">
                  <w:pPr>
                    <w:keepNext/>
                    <w:keepLines/>
                    <w:overflowPunct w:val="0"/>
                    <w:autoSpaceDE w:val="0"/>
                    <w:autoSpaceDN w:val="0"/>
                    <w:adjustRightInd w:val="0"/>
                    <w:jc w:val="center"/>
                    <w:textAlignment w:val="baseline"/>
                    <w:rPr>
                      <w:rFonts w:ascii="Arial" w:eastAsia="MS Mincho" w:hAnsi="Arial"/>
                      <w:b/>
                      <w:sz w:val="18"/>
                      <w:lang w:val="en-US" w:eastAsia="ja-JP"/>
                    </w:rPr>
                  </w:pPr>
                  <w:r w:rsidRPr="0009325A">
                    <w:rPr>
                      <w:rFonts w:ascii="Arial" w:eastAsia="MS Mincho" w:hAnsi="Arial"/>
                      <w:b/>
                      <w:sz w:val="18"/>
                      <w:lang w:val="en-US" w:eastAsia="ja-JP"/>
                    </w:rPr>
                    <w:t>Semantics description</w:t>
                  </w:r>
                </w:p>
              </w:tc>
            </w:tr>
            <w:tr w:rsidR="0009325A" w:rsidRPr="0009325A" w14:paraId="4D902C8F" w14:textId="77777777" w:rsidTr="002E642C">
              <w:trPr>
                <w:cantSplit/>
              </w:trPr>
              <w:tc>
                <w:tcPr>
                  <w:tcW w:w="2450" w:type="dxa"/>
                  <w:tcBorders>
                    <w:top w:val="single" w:sz="4" w:space="0" w:color="auto"/>
                    <w:left w:val="single" w:sz="4" w:space="0" w:color="auto"/>
                    <w:bottom w:val="single" w:sz="4" w:space="0" w:color="auto"/>
                    <w:right w:val="single" w:sz="4" w:space="0" w:color="auto"/>
                  </w:tcBorders>
                  <w:hideMark/>
                </w:tcPr>
                <w:p w14:paraId="42419A38"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r w:rsidRPr="0009325A">
                    <w:rPr>
                      <w:rFonts w:ascii="Arial" w:eastAsia="SimSun" w:hAnsi="Arial"/>
                      <w:sz w:val="18"/>
                      <w:lang w:eastAsia="zh-CN"/>
                    </w:rPr>
                    <w:t>Slice Average UE Throughput DL</w:t>
                  </w:r>
                </w:p>
              </w:tc>
              <w:tc>
                <w:tcPr>
                  <w:tcW w:w="1080" w:type="dxa"/>
                  <w:tcBorders>
                    <w:top w:val="single" w:sz="4" w:space="0" w:color="auto"/>
                    <w:left w:val="single" w:sz="4" w:space="0" w:color="auto"/>
                    <w:bottom w:val="single" w:sz="4" w:space="0" w:color="auto"/>
                    <w:right w:val="single" w:sz="4" w:space="0" w:color="auto"/>
                  </w:tcBorders>
                  <w:hideMark/>
                </w:tcPr>
                <w:p w14:paraId="69C63B45"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r w:rsidRPr="0009325A">
                    <w:rPr>
                      <w:rFonts w:ascii="Arial" w:eastAsia="Malgun Gothic" w:hAnsi="Arial"/>
                      <w:sz w:val="18"/>
                      <w:lang w:eastAsia="ko-KR"/>
                    </w:rPr>
                    <w:t>O</w:t>
                  </w:r>
                </w:p>
              </w:tc>
              <w:tc>
                <w:tcPr>
                  <w:tcW w:w="1428" w:type="dxa"/>
                  <w:tcBorders>
                    <w:top w:val="single" w:sz="4" w:space="0" w:color="auto"/>
                    <w:left w:val="single" w:sz="4" w:space="0" w:color="auto"/>
                    <w:bottom w:val="single" w:sz="4" w:space="0" w:color="auto"/>
                    <w:right w:val="single" w:sz="4" w:space="0" w:color="auto"/>
                  </w:tcBorders>
                </w:tcPr>
                <w:p w14:paraId="74DCB99A"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52C94C98" w14:textId="77777777" w:rsidR="0009325A" w:rsidRPr="0009325A" w:rsidRDefault="0009325A" w:rsidP="0009325A">
                  <w:pPr>
                    <w:keepNext/>
                    <w:keepLines/>
                    <w:overflowPunct w:val="0"/>
                    <w:autoSpaceDE w:val="0"/>
                    <w:autoSpaceDN w:val="0"/>
                    <w:adjustRightInd w:val="0"/>
                    <w:textAlignment w:val="baseline"/>
                    <w:rPr>
                      <w:rFonts w:ascii="Arial" w:eastAsia="SimSun" w:hAnsi="Arial" w:cs="Arial"/>
                      <w:sz w:val="18"/>
                      <w:szCs w:val="18"/>
                      <w:lang w:eastAsia="ja-JP"/>
                    </w:rPr>
                  </w:pPr>
                  <w:r w:rsidRPr="0009325A">
                    <w:rPr>
                      <w:rFonts w:ascii="Arial" w:eastAsia="SimSun" w:hAnsi="Arial" w:cs="Arial"/>
                      <w:sz w:val="18"/>
                      <w:szCs w:val="18"/>
                      <w:lang w:eastAsia="ja-JP"/>
                    </w:rPr>
                    <w:t>Bit Rate</w:t>
                  </w:r>
                </w:p>
                <w:p w14:paraId="0F8C429B"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zh-CN"/>
                    </w:rPr>
                  </w:pPr>
                  <w:r w:rsidRPr="0009325A">
                    <w:rPr>
                      <w:rFonts w:ascii="Arial" w:eastAsia="SimSun" w:hAnsi="Arial" w:cs="Arial"/>
                      <w:sz w:val="18"/>
                      <w:szCs w:val="18"/>
                      <w:lang w:eastAsia="ja-JP"/>
                    </w:rPr>
                    <w:t>9.2.3.4</w:t>
                  </w:r>
                </w:p>
              </w:tc>
              <w:tc>
                <w:tcPr>
                  <w:tcW w:w="2880" w:type="dxa"/>
                  <w:tcBorders>
                    <w:top w:val="single" w:sz="4" w:space="0" w:color="auto"/>
                    <w:left w:val="single" w:sz="4" w:space="0" w:color="auto"/>
                    <w:bottom w:val="single" w:sz="4" w:space="0" w:color="auto"/>
                    <w:right w:val="single" w:sz="4" w:space="0" w:color="auto"/>
                  </w:tcBorders>
                </w:tcPr>
                <w:p w14:paraId="12E3F08E" w14:textId="77777777" w:rsidR="0009325A" w:rsidRPr="0009325A" w:rsidRDefault="0009325A" w:rsidP="0009325A">
                  <w:pPr>
                    <w:keepNext/>
                    <w:keepLines/>
                    <w:overflowPunct w:val="0"/>
                    <w:autoSpaceDE w:val="0"/>
                    <w:autoSpaceDN w:val="0"/>
                    <w:adjustRightInd w:val="0"/>
                    <w:textAlignment w:val="baseline"/>
                    <w:rPr>
                      <w:rFonts w:ascii="Arial" w:eastAsia="SimSun" w:hAnsi="Arial"/>
                      <w:bCs/>
                      <w:sz w:val="18"/>
                      <w:lang w:eastAsia="zh-CN"/>
                    </w:rPr>
                  </w:pPr>
                  <w:r w:rsidRPr="0009325A">
                    <w:rPr>
                      <w:rFonts w:ascii="Arial" w:eastAsia="SimSun" w:hAnsi="Arial"/>
                      <w:bCs/>
                      <w:sz w:val="18"/>
                      <w:lang w:eastAsia="zh-CN"/>
                    </w:rPr>
                    <w:t>Corresponds to Average UE Throughput DL per S-NSSAI as specified in TS 28.558 [58] clause 6.3.1.4.1.</w:t>
                  </w:r>
                </w:p>
              </w:tc>
            </w:tr>
            <w:tr w:rsidR="0009325A" w:rsidRPr="0009325A" w14:paraId="178D9213" w14:textId="77777777" w:rsidTr="002E642C">
              <w:trPr>
                <w:cantSplit/>
              </w:trPr>
              <w:tc>
                <w:tcPr>
                  <w:tcW w:w="2450" w:type="dxa"/>
                  <w:tcBorders>
                    <w:top w:val="single" w:sz="4" w:space="0" w:color="auto"/>
                    <w:left w:val="single" w:sz="4" w:space="0" w:color="auto"/>
                    <w:bottom w:val="single" w:sz="4" w:space="0" w:color="auto"/>
                    <w:right w:val="single" w:sz="4" w:space="0" w:color="auto"/>
                  </w:tcBorders>
                  <w:hideMark/>
                </w:tcPr>
                <w:p w14:paraId="2F0A53E6"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r w:rsidRPr="0009325A">
                    <w:rPr>
                      <w:rFonts w:ascii="Arial" w:eastAsia="SimSun" w:hAnsi="Arial"/>
                      <w:sz w:val="18"/>
                      <w:lang w:eastAsia="zh-CN"/>
                    </w:rPr>
                    <w:t>Slice Average UE Throughput UL</w:t>
                  </w:r>
                </w:p>
              </w:tc>
              <w:tc>
                <w:tcPr>
                  <w:tcW w:w="1080" w:type="dxa"/>
                  <w:tcBorders>
                    <w:top w:val="single" w:sz="4" w:space="0" w:color="auto"/>
                    <w:left w:val="single" w:sz="4" w:space="0" w:color="auto"/>
                    <w:bottom w:val="single" w:sz="4" w:space="0" w:color="auto"/>
                    <w:right w:val="single" w:sz="4" w:space="0" w:color="auto"/>
                  </w:tcBorders>
                  <w:hideMark/>
                </w:tcPr>
                <w:p w14:paraId="3A417240"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r w:rsidRPr="0009325A">
                    <w:rPr>
                      <w:rFonts w:ascii="Arial" w:eastAsia="Malgun Gothic" w:hAnsi="Arial"/>
                      <w:sz w:val="18"/>
                      <w:lang w:eastAsia="ko-KR"/>
                    </w:rPr>
                    <w:t>O</w:t>
                  </w:r>
                </w:p>
              </w:tc>
              <w:tc>
                <w:tcPr>
                  <w:tcW w:w="1428" w:type="dxa"/>
                  <w:tcBorders>
                    <w:top w:val="single" w:sz="4" w:space="0" w:color="auto"/>
                    <w:left w:val="single" w:sz="4" w:space="0" w:color="auto"/>
                    <w:bottom w:val="single" w:sz="4" w:space="0" w:color="auto"/>
                    <w:right w:val="single" w:sz="4" w:space="0" w:color="auto"/>
                  </w:tcBorders>
                </w:tcPr>
                <w:p w14:paraId="7BC8D6F7"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62EBBA23"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cs="Arial"/>
                      <w:sz w:val="18"/>
                      <w:szCs w:val="18"/>
                      <w:lang w:eastAsia="zh-CN"/>
                    </w:rPr>
                  </w:pPr>
                  <w:r w:rsidRPr="0009325A">
                    <w:rPr>
                      <w:rFonts w:ascii="Arial" w:eastAsia="Malgun Gothic" w:hAnsi="Arial" w:cs="Arial"/>
                      <w:sz w:val="18"/>
                      <w:szCs w:val="18"/>
                      <w:lang w:eastAsia="zh-CN"/>
                    </w:rPr>
                    <w:t>Bit Rate</w:t>
                  </w:r>
                </w:p>
                <w:p w14:paraId="0850CD06"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zh-CN"/>
                    </w:rPr>
                  </w:pPr>
                  <w:r w:rsidRPr="0009325A">
                    <w:rPr>
                      <w:rFonts w:ascii="Arial" w:eastAsia="Malgun Gothic" w:hAnsi="Arial" w:cs="Arial" w:hint="eastAsia"/>
                      <w:sz w:val="18"/>
                      <w:szCs w:val="18"/>
                      <w:lang w:eastAsia="zh-CN"/>
                    </w:rPr>
                    <w:t>9.2.3.4</w:t>
                  </w:r>
                </w:p>
              </w:tc>
              <w:tc>
                <w:tcPr>
                  <w:tcW w:w="2880" w:type="dxa"/>
                  <w:tcBorders>
                    <w:top w:val="single" w:sz="4" w:space="0" w:color="auto"/>
                    <w:left w:val="single" w:sz="4" w:space="0" w:color="auto"/>
                    <w:bottom w:val="single" w:sz="4" w:space="0" w:color="auto"/>
                    <w:right w:val="single" w:sz="4" w:space="0" w:color="auto"/>
                  </w:tcBorders>
                </w:tcPr>
                <w:p w14:paraId="1ED61FC5" w14:textId="77777777" w:rsidR="0009325A" w:rsidRPr="0009325A" w:rsidRDefault="0009325A" w:rsidP="0009325A">
                  <w:pPr>
                    <w:keepNext/>
                    <w:keepLines/>
                    <w:overflowPunct w:val="0"/>
                    <w:autoSpaceDE w:val="0"/>
                    <w:autoSpaceDN w:val="0"/>
                    <w:adjustRightInd w:val="0"/>
                    <w:textAlignment w:val="baseline"/>
                    <w:rPr>
                      <w:rFonts w:ascii="Arial" w:eastAsia="SimSun" w:hAnsi="Arial"/>
                      <w:bCs/>
                      <w:sz w:val="18"/>
                      <w:lang w:eastAsia="zh-CN"/>
                    </w:rPr>
                  </w:pPr>
                  <w:r w:rsidRPr="0009325A">
                    <w:rPr>
                      <w:rFonts w:ascii="Arial" w:eastAsia="SimSun" w:hAnsi="Arial"/>
                      <w:bCs/>
                      <w:sz w:val="18"/>
                      <w:lang w:eastAsia="zh-CN"/>
                    </w:rPr>
                    <w:t>Corresponds to Average UE Throughput UL per S-NSSAI as specified in TS 28.558 [58] clause 6.3.1.4.2.</w:t>
                  </w:r>
                </w:p>
              </w:tc>
            </w:tr>
            <w:tr w:rsidR="0009325A" w:rsidRPr="0009325A" w14:paraId="6E5356B3" w14:textId="77777777" w:rsidTr="002E642C">
              <w:trPr>
                <w:cantSplit/>
              </w:trPr>
              <w:tc>
                <w:tcPr>
                  <w:tcW w:w="2450" w:type="dxa"/>
                  <w:tcBorders>
                    <w:top w:val="single" w:sz="4" w:space="0" w:color="auto"/>
                    <w:left w:val="single" w:sz="4" w:space="0" w:color="auto"/>
                    <w:bottom w:val="single" w:sz="4" w:space="0" w:color="auto"/>
                    <w:right w:val="single" w:sz="4" w:space="0" w:color="auto"/>
                  </w:tcBorders>
                  <w:hideMark/>
                </w:tcPr>
                <w:p w14:paraId="2D299DA6"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val="en-US" w:eastAsia="zh-CN"/>
                    </w:rPr>
                  </w:pPr>
                  <w:r w:rsidRPr="0009325A">
                    <w:rPr>
                      <w:rFonts w:ascii="Arial" w:eastAsia="SimSun" w:hAnsi="Arial"/>
                      <w:sz w:val="18"/>
                      <w:lang w:eastAsia="zh-CN"/>
                    </w:rPr>
                    <w:t>Slice Average Packet Delay</w:t>
                  </w:r>
                </w:p>
              </w:tc>
              <w:tc>
                <w:tcPr>
                  <w:tcW w:w="1080" w:type="dxa"/>
                  <w:tcBorders>
                    <w:top w:val="single" w:sz="4" w:space="0" w:color="auto"/>
                    <w:left w:val="single" w:sz="4" w:space="0" w:color="auto"/>
                    <w:bottom w:val="single" w:sz="4" w:space="0" w:color="auto"/>
                    <w:right w:val="single" w:sz="4" w:space="0" w:color="auto"/>
                  </w:tcBorders>
                  <w:hideMark/>
                </w:tcPr>
                <w:p w14:paraId="3091AC5E"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eastAsia="zh-CN"/>
                    </w:rPr>
                  </w:pPr>
                  <w:r w:rsidRPr="0009325A">
                    <w:rPr>
                      <w:rFonts w:ascii="Arial" w:eastAsia="SimSun" w:hAnsi="Arial"/>
                      <w:sz w:val="18"/>
                      <w:lang w:eastAsia="zh-CN"/>
                    </w:rPr>
                    <w:t>O</w:t>
                  </w:r>
                </w:p>
              </w:tc>
              <w:tc>
                <w:tcPr>
                  <w:tcW w:w="1428" w:type="dxa"/>
                  <w:tcBorders>
                    <w:top w:val="single" w:sz="4" w:space="0" w:color="auto"/>
                    <w:left w:val="single" w:sz="4" w:space="0" w:color="auto"/>
                    <w:bottom w:val="single" w:sz="4" w:space="0" w:color="auto"/>
                    <w:right w:val="single" w:sz="4" w:space="0" w:color="auto"/>
                  </w:tcBorders>
                </w:tcPr>
                <w:p w14:paraId="5F8E5B6D"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73565729"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eastAsia="zh-CN"/>
                    </w:rPr>
                  </w:pPr>
                  <w:r w:rsidRPr="0009325A">
                    <w:rPr>
                      <w:rFonts w:ascii="Arial" w:eastAsia="SimSun" w:hAnsi="Arial"/>
                      <w:sz w:val="18"/>
                      <w:lang w:eastAsia="zh-CN"/>
                    </w:rPr>
                    <w:t>Average Packet Delay</w:t>
                  </w:r>
                </w:p>
                <w:p w14:paraId="525AB5AE"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highlight w:val="yellow"/>
                      <w:lang w:eastAsia="zh-CN"/>
                    </w:rPr>
                  </w:pPr>
                  <w:r w:rsidRPr="0009325A">
                    <w:rPr>
                      <w:rFonts w:ascii="Arial" w:eastAsia="SimSun" w:hAnsi="Arial"/>
                      <w:sz w:val="18"/>
                      <w:lang w:eastAsia="zh-CN"/>
                    </w:rPr>
                    <w:t>9.2.3.187</w:t>
                  </w:r>
                </w:p>
              </w:tc>
              <w:tc>
                <w:tcPr>
                  <w:tcW w:w="2880" w:type="dxa"/>
                  <w:tcBorders>
                    <w:top w:val="single" w:sz="4" w:space="0" w:color="auto"/>
                    <w:left w:val="single" w:sz="4" w:space="0" w:color="auto"/>
                    <w:bottom w:val="single" w:sz="4" w:space="0" w:color="auto"/>
                    <w:right w:val="single" w:sz="4" w:space="0" w:color="auto"/>
                  </w:tcBorders>
                </w:tcPr>
                <w:p w14:paraId="7CF8C2BA"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bCs/>
                      <w:sz w:val="18"/>
                      <w:lang w:eastAsia="zh-CN"/>
                    </w:rPr>
                  </w:pPr>
                  <w:r w:rsidRPr="0009325A">
                    <w:rPr>
                      <w:rFonts w:ascii="Arial" w:eastAsia="SimSun" w:hAnsi="Arial"/>
                      <w:bCs/>
                      <w:sz w:val="18"/>
                      <w:lang w:eastAsia="zh-CN"/>
                    </w:rPr>
                    <w:t>Corresponds to the Average Packet Delay per S-NSSAI as specified in TS 28.558 [58], clause 6.3.1.1.</w:t>
                  </w:r>
                </w:p>
              </w:tc>
            </w:tr>
            <w:tr w:rsidR="0009325A" w:rsidRPr="0009325A" w14:paraId="77E0436D" w14:textId="77777777" w:rsidTr="002E642C">
              <w:trPr>
                <w:cantSplit/>
              </w:trPr>
              <w:tc>
                <w:tcPr>
                  <w:tcW w:w="2450" w:type="dxa"/>
                  <w:tcBorders>
                    <w:top w:val="single" w:sz="4" w:space="0" w:color="auto"/>
                    <w:left w:val="single" w:sz="4" w:space="0" w:color="auto"/>
                    <w:bottom w:val="single" w:sz="4" w:space="0" w:color="auto"/>
                    <w:right w:val="single" w:sz="4" w:space="0" w:color="auto"/>
                  </w:tcBorders>
                  <w:hideMark/>
                </w:tcPr>
                <w:p w14:paraId="0E31F80F"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val="en-US" w:eastAsia="zh-CN"/>
                    </w:rPr>
                  </w:pPr>
                  <w:r w:rsidRPr="0009325A">
                    <w:rPr>
                      <w:rFonts w:ascii="Arial" w:eastAsia="SimSun" w:hAnsi="Arial"/>
                      <w:sz w:val="18"/>
                      <w:lang w:eastAsia="zh-CN"/>
                    </w:rPr>
                    <w:t>Slice Average Packet Loss</w:t>
                  </w:r>
                  <w:r w:rsidRPr="0009325A">
                    <w:rPr>
                      <w:rFonts w:ascii="Arial" w:eastAsia="SimSun" w:hAnsi="Arial"/>
                      <w:sz w:val="18"/>
                      <w:lang w:val="en-US" w:eastAsia="zh-CN"/>
                    </w:rPr>
                    <w:t xml:space="preserve"> DL</w:t>
                  </w:r>
                </w:p>
              </w:tc>
              <w:tc>
                <w:tcPr>
                  <w:tcW w:w="1080" w:type="dxa"/>
                  <w:tcBorders>
                    <w:top w:val="single" w:sz="4" w:space="0" w:color="auto"/>
                    <w:left w:val="single" w:sz="4" w:space="0" w:color="auto"/>
                    <w:bottom w:val="single" w:sz="4" w:space="0" w:color="auto"/>
                    <w:right w:val="single" w:sz="4" w:space="0" w:color="auto"/>
                  </w:tcBorders>
                  <w:hideMark/>
                </w:tcPr>
                <w:p w14:paraId="2E0601A3"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eastAsia="zh-CN"/>
                    </w:rPr>
                  </w:pPr>
                  <w:r w:rsidRPr="0009325A">
                    <w:rPr>
                      <w:rFonts w:ascii="Arial" w:eastAsia="SimSun" w:hAnsi="Arial"/>
                      <w:sz w:val="18"/>
                      <w:lang w:eastAsia="zh-CN"/>
                    </w:rPr>
                    <w:t>O</w:t>
                  </w:r>
                </w:p>
              </w:tc>
              <w:tc>
                <w:tcPr>
                  <w:tcW w:w="1428" w:type="dxa"/>
                  <w:tcBorders>
                    <w:top w:val="single" w:sz="4" w:space="0" w:color="auto"/>
                    <w:left w:val="single" w:sz="4" w:space="0" w:color="auto"/>
                    <w:bottom w:val="single" w:sz="4" w:space="0" w:color="auto"/>
                    <w:right w:val="single" w:sz="4" w:space="0" w:color="auto"/>
                  </w:tcBorders>
                </w:tcPr>
                <w:p w14:paraId="377987CF"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4C5BCF83"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highlight w:val="yellow"/>
                      <w:lang w:eastAsia="zh-CN"/>
                    </w:rPr>
                  </w:pPr>
                  <w:r w:rsidRPr="0009325A">
                    <w:rPr>
                      <w:rFonts w:ascii="Arial" w:eastAsia="SimSun" w:hAnsi="Arial" w:cs="Arial"/>
                      <w:sz w:val="18"/>
                      <w:lang w:eastAsia="ja-JP"/>
                    </w:rPr>
                    <w:t>INTEGER (0..1000000, ...)</w:t>
                  </w:r>
                  <w:r w:rsidRPr="0009325A">
                    <w:rPr>
                      <w:rFonts w:ascii="Arial" w:eastAsia="MS Mincho" w:hAnsi="Arial" w:cs="Calibri" w:hint="eastAsia"/>
                      <w:sz w:val="18"/>
                      <w:szCs w:val="22"/>
                      <w:lang w:eastAsia="ko-KR"/>
                    </w:rPr>
                    <w:t xml:space="preserve"> </w:t>
                  </w:r>
                </w:p>
              </w:tc>
              <w:tc>
                <w:tcPr>
                  <w:tcW w:w="2880" w:type="dxa"/>
                  <w:tcBorders>
                    <w:top w:val="single" w:sz="4" w:space="0" w:color="auto"/>
                    <w:left w:val="single" w:sz="4" w:space="0" w:color="auto"/>
                    <w:bottom w:val="single" w:sz="4" w:space="0" w:color="auto"/>
                    <w:right w:val="single" w:sz="4" w:space="0" w:color="auto"/>
                  </w:tcBorders>
                </w:tcPr>
                <w:p w14:paraId="7934C115"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bCs/>
                      <w:sz w:val="18"/>
                      <w:lang w:eastAsia="zh-CN"/>
                    </w:rPr>
                  </w:pPr>
                  <w:r w:rsidRPr="0009325A">
                    <w:rPr>
                      <w:rFonts w:ascii="Arial" w:eastAsia="SimSun" w:hAnsi="Arial"/>
                      <w:bCs/>
                      <w:sz w:val="18"/>
                      <w:lang w:eastAsia="zh-CN"/>
                    </w:rPr>
                    <w:t>Corresponds to DL PDCP SDU Drop Rate per S-NSSAI.</w:t>
                  </w:r>
                </w:p>
              </w:tc>
            </w:tr>
            <w:tr w:rsidR="0009325A" w:rsidRPr="0009325A" w14:paraId="24F25486" w14:textId="77777777" w:rsidTr="002E642C">
              <w:trPr>
                <w:cantSplit/>
              </w:trPr>
              <w:tc>
                <w:tcPr>
                  <w:tcW w:w="2450" w:type="dxa"/>
                  <w:tcBorders>
                    <w:top w:val="single" w:sz="4" w:space="0" w:color="auto"/>
                    <w:left w:val="single" w:sz="4" w:space="0" w:color="auto"/>
                    <w:bottom w:val="single" w:sz="4" w:space="0" w:color="auto"/>
                    <w:right w:val="single" w:sz="4" w:space="0" w:color="auto"/>
                  </w:tcBorders>
                </w:tcPr>
                <w:p w14:paraId="7187B617"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eastAsia="zh-CN"/>
                    </w:rPr>
                  </w:pPr>
                  <w:r w:rsidRPr="0009325A">
                    <w:rPr>
                      <w:rFonts w:ascii="Arial" w:eastAsia="SimSun" w:hAnsi="Arial"/>
                      <w:sz w:val="18"/>
                      <w:lang w:eastAsia="zh-CN"/>
                    </w:rPr>
                    <w:t>Slice Average Packet Loss</w:t>
                  </w:r>
                  <w:r w:rsidRPr="0009325A">
                    <w:rPr>
                      <w:rFonts w:ascii="Arial" w:eastAsia="SimSun" w:hAnsi="Arial"/>
                      <w:sz w:val="18"/>
                      <w:lang w:val="en-US" w:eastAsia="zh-CN"/>
                    </w:rPr>
                    <w:t xml:space="preserve"> UL</w:t>
                  </w:r>
                </w:p>
              </w:tc>
              <w:tc>
                <w:tcPr>
                  <w:tcW w:w="1080" w:type="dxa"/>
                  <w:tcBorders>
                    <w:top w:val="single" w:sz="4" w:space="0" w:color="auto"/>
                    <w:left w:val="single" w:sz="4" w:space="0" w:color="auto"/>
                    <w:bottom w:val="single" w:sz="4" w:space="0" w:color="auto"/>
                    <w:right w:val="single" w:sz="4" w:space="0" w:color="auto"/>
                  </w:tcBorders>
                </w:tcPr>
                <w:p w14:paraId="7E61762E" w14:textId="77777777" w:rsidR="0009325A" w:rsidRPr="0009325A" w:rsidRDefault="0009325A" w:rsidP="0009325A">
                  <w:pPr>
                    <w:keepNext/>
                    <w:keepLines/>
                    <w:overflowPunct w:val="0"/>
                    <w:autoSpaceDE w:val="0"/>
                    <w:autoSpaceDN w:val="0"/>
                    <w:adjustRightInd w:val="0"/>
                    <w:textAlignment w:val="baseline"/>
                    <w:rPr>
                      <w:rFonts w:ascii="Arial" w:eastAsia="SimSun" w:hAnsi="Arial"/>
                      <w:sz w:val="18"/>
                      <w:lang w:eastAsia="zh-CN"/>
                    </w:rPr>
                  </w:pPr>
                  <w:r w:rsidRPr="0009325A">
                    <w:rPr>
                      <w:rFonts w:ascii="Arial" w:eastAsia="SimSun" w:hAnsi="Arial"/>
                      <w:sz w:val="18"/>
                      <w:lang w:eastAsia="zh-CN"/>
                    </w:rPr>
                    <w:t>O</w:t>
                  </w:r>
                </w:p>
              </w:tc>
              <w:tc>
                <w:tcPr>
                  <w:tcW w:w="1428" w:type="dxa"/>
                  <w:tcBorders>
                    <w:top w:val="single" w:sz="4" w:space="0" w:color="auto"/>
                    <w:left w:val="single" w:sz="4" w:space="0" w:color="auto"/>
                    <w:bottom w:val="single" w:sz="4" w:space="0" w:color="auto"/>
                    <w:right w:val="single" w:sz="4" w:space="0" w:color="auto"/>
                  </w:tcBorders>
                </w:tcPr>
                <w:p w14:paraId="7BFFBD37"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tcPr>
                <w:p w14:paraId="1D0AE696" w14:textId="77777777" w:rsidR="0009325A" w:rsidRPr="0009325A" w:rsidRDefault="0009325A" w:rsidP="0009325A">
                  <w:pPr>
                    <w:keepNext/>
                    <w:keepLines/>
                    <w:overflowPunct w:val="0"/>
                    <w:autoSpaceDE w:val="0"/>
                    <w:autoSpaceDN w:val="0"/>
                    <w:adjustRightInd w:val="0"/>
                    <w:textAlignment w:val="baseline"/>
                    <w:rPr>
                      <w:rFonts w:ascii="Arial" w:eastAsia="SimSun" w:hAnsi="Arial" w:cs="Arial"/>
                      <w:sz w:val="18"/>
                      <w:lang w:eastAsia="ja-JP"/>
                    </w:rPr>
                  </w:pPr>
                  <w:r w:rsidRPr="0009325A">
                    <w:rPr>
                      <w:rFonts w:ascii="Arial" w:eastAsia="SimSun" w:hAnsi="Arial" w:cs="Arial"/>
                      <w:sz w:val="18"/>
                      <w:lang w:eastAsia="ja-JP"/>
                    </w:rPr>
                    <w:t>INTEGER (0..1000000, ...)</w:t>
                  </w:r>
                  <w:r w:rsidRPr="0009325A">
                    <w:rPr>
                      <w:rFonts w:ascii="Arial" w:eastAsia="MS Mincho" w:hAnsi="Arial" w:cs="Calibri" w:hint="eastAsia"/>
                      <w:sz w:val="18"/>
                      <w:szCs w:val="22"/>
                      <w:lang w:eastAsia="ko-KR"/>
                    </w:rPr>
                    <w:t xml:space="preserve"> </w:t>
                  </w:r>
                </w:p>
              </w:tc>
              <w:tc>
                <w:tcPr>
                  <w:tcW w:w="2880" w:type="dxa"/>
                  <w:tcBorders>
                    <w:top w:val="single" w:sz="4" w:space="0" w:color="auto"/>
                    <w:left w:val="single" w:sz="4" w:space="0" w:color="auto"/>
                    <w:bottom w:val="single" w:sz="4" w:space="0" w:color="auto"/>
                    <w:right w:val="single" w:sz="4" w:space="0" w:color="auto"/>
                  </w:tcBorders>
                </w:tcPr>
                <w:p w14:paraId="463CC8DB" w14:textId="77777777" w:rsidR="0009325A" w:rsidRPr="0009325A" w:rsidRDefault="0009325A" w:rsidP="0009325A">
                  <w:pPr>
                    <w:keepNext/>
                    <w:keepLines/>
                    <w:overflowPunct w:val="0"/>
                    <w:autoSpaceDE w:val="0"/>
                    <w:autoSpaceDN w:val="0"/>
                    <w:adjustRightInd w:val="0"/>
                    <w:textAlignment w:val="baseline"/>
                    <w:rPr>
                      <w:rFonts w:ascii="Arial" w:eastAsia="Malgun Gothic" w:hAnsi="Arial"/>
                      <w:bCs/>
                      <w:sz w:val="18"/>
                      <w:lang w:eastAsia="zh-CN"/>
                    </w:rPr>
                  </w:pPr>
                  <w:r w:rsidRPr="0009325A">
                    <w:rPr>
                      <w:rFonts w:ascii="Arial" w:eastAsia="SimSun" w:hAnsi="Arial"/>
                      <w:bCs/>
                      <w:sz w:val="18"/>
                      <w:lang w:eastAsia="zh-CN"/>
                    </w:rPr>
                    <w:t>Corresponds to UL PDCP SDU Loss Rate per S-NSSAI.</w:t>
                  </w:r>
                </w:p>
              </w:tc>
            </w:tr>
          </w:tbl>
          <w:p w14:paraId="361ED5FE" w14:textId="0813CD52" w:rsidR="00EC562F" w:rsidRDefault="00EC562F" w:rsidP="00486412">
            <w:pPr>
              <w:overflowPunct w:val="0"/>
              <w:autoSpaceDE w:val="0"/>
              <w:autoSpaceDN w:val="0"/>
              <w:adjustRightInd w:val="0"/>
              <w:spacing w:before="120"/>
              <w:jc w:val="both"/>
              <w:rPr>
                <w:rFonts w:cs="Arial"/>
                <w:lang w:eastAsia="zh-CN"/>
              </w:rPr>
            </w:pPr>
            <w:r w:rsidRPr="00EC562F">
              <w:rPr>
                <w:rFonts w:cs="Arial"/>
                <w:color w:val="FFFFFF" w:themeColor="background1"/>
                <w:sz w:val="2"/>
                <w:szCs w:val="2"/>
                <w:lang w:eastAsia="zh-CN"/>
              </w:rPr>
              <w:t>a</w:t>
            </w:r>
          </w:p>
        </w:tc>
      </w:tr>
    </w:tbl>
    <w:p w14:paraId="64F8A794" w14:textId="4C8B31AF" w:rsidR="00EC562F" w:rsidRDefault="00EC562F" w:rsidP="00EC562F">
      <w:pPr>
        <w:overflowPunct w:val="0"/>
        <w:autoSpaceDE w:val="0"/>
        <w:autoSpaceDN w:val="0"/>
        <w:adjustRightInd w:val="0"/>
        <w:spacing w:before="120" w:after="120"/>
        <w:jc w:val="both"/>
        <w:rPr>
          <w:rFonts w:cs="Arial"/>
          <w:lang w:eastAsia="zh-CN"/>
        </w:rPr>
      </w:pPr>
      <w:r>
        <w:rPr>
          <w:rFonts w:cs="Arial"/>
          <w:lang w:eastAsia="zh-CN"/>
        </w:rPr>
        <w:t xml:space="preserve">In our understanding, the feedback from SA5 in their reply LS in </w:t>
      </w:r>
      <w:r w:rsidR="004E2111">
        <w:rPr>
          <w:rFonts w:cs="Arial"/>
          <w:lang w:eastAsia="zh-CN"/>
        </w:rPr>
        <w:fldChar w:fldCharType="begin"/>
      </w:r>
      <w:r w:rsidR="004E2111">
        <w:rPr>
          <w:rFonts w:cs="Arial"/>
          <w:lang w:eastAsia="zh-CN"/>
        </w:rPr>
        <w:instrText xml:space="preserve"> REF _Ref210234597 \r \h </w:instrText>
      </w:r>
      <w:r w:rsidR="004E2111">
        <w:rPr>
          <w:rFonts w:cs="Arial"/>
          <w:lang w:eastAsia="zh-CN"/>
        </w:rPr>
      </w:r>
      <w:r w:rsidR="004E2111">
        <w:rPr>
          <w:rFonts w:cs="Arial"/>
          <w:lang w:eastAsia="zh-CN"/>
        </w:rPr>
        <w:fldChar w:fldCharType="separate"/>
      </w:r>
      <w:r w:rsidR="004E2111">
        <w:rPr>
          <w:rFonts w:cs="Arial"/>
          <w:lang w:eastAsia="zh-CN"/>
        </w:rPr>
        <w:t>[3]</w:t>
      </w:r>
      <w:r w:rsidR="004E2111">
        <w:rPr>
          <w:rFonts w:cs="Arial"/>
          <w:lang w:eastAsia="zh-CN"/>
        </w:rPr>
        <w:fldChar w:fldCharType="end"/>
      </w:r>
      <w:r>
        <w:rPr>
          <w:rFonts w:cs="Arial"/>
          <w:lang w:eastAsia="zh-CN"/>
        </w:rPr>
        <w:t xml:space="preserve"> on the PDCP-level measurements for the average packet loss DL/UL also applies to the per-UE per-slice granularity</w:t>
      </w:r>
      <w:r w:rsidR="00A90F9D">
        <w:rPr>
          <w:rFonts w:cs="Arial"/>
          <w:lang w:eastAsia="zh-CN"/>
        </w:rPr>
        <w:t xml:space="preserve"> of these measurements</w:t>
      </w:r>
      <w:r>
        <w:rPr>
          <w:rFonts w:cs="Arial"/>
          <w:lang w:eastAsia="zh-CN"/>
        </w:rPr>
        <w:t xml:space="preserve">: in fact, in the description of the new measurements for the packet loss DL/UL agreed to be introduced in TS 28.558 since Rel-18, it is stated that such measurements can also be reported per supported S-NSSAI – refer for instance to the DL PDCP SDU Drop Rate in </w:t>
      </w:r>
      <w:proofErr w:type="spellStart"/>
      <w:r>
        <w:rPr>
          <w:rFonts w:cs="Arial"/>
          <w:lang w:eastAsia="zh-CN"/>
        </w:rPr>
        <w:t>gNB</w:t>
      </w:r>
      <w:proofErr w:type="spellEnd"/>
      <w:r>
        <w:rPr>
          <w:rFonts w:cs="Arial"/>
          <w:lang w:eastAsia="zh-CN"/>
        </w:rPr>
        <w:t xml:space="preserve"> measurement agreed by SA5 </w:t>
      </w:r>
      <w:r w:rsidR="001713FA">
        <w:rPr>
          <w:rFonts w:cs="Arial"/>
          <w:lang w:eastAsia="zh-CN"/>
        </w:rPr>
        <w:t>reflected in the latest Rel-18 version of TS 28.558 (V18.4.0 – 2025-09)</w:t>
      </w:r>
      <w:r>
        <w:rPr>
          <w:rFonts w:cs="Arial"/>
          <w:lang w:eastAsia="zh-CN"/>
        </w:rPr>
        <w:t>:</w:t>
      </w:r>
    </w:p>
    <w:tbl>
      <w:tblPr>
        <w:tblStyle w:val="TableGrid"/>
        <w:tblW w:w="0" w:type="auto"/>
        <w:tblLook w:val="04A0" w:firstRow="1" w:lastRow="0" w:firstColumn="1" w:lastColumn="0" w:noHBand="0" w:noVBand="1"/>
      </w:tblPr>
      <w:tblGrid>
        <w:gridCol w:w="9629"/>
      </w:tblGrid>
      <w:tr w:rsidR="00EC562F" w14:paraId="70FFB6DE" w14:textId="77777777" w:rsidTr="00EC562F">
        <w:tc>
          <w:tcPr>
            <w:tcW w:w="9629" w:type="dxa"/>
          </w:tcPr>
          <w:p w14:paraId="3CC9571C" w14:textId="77777777" w:rsidR="001713FA" w:rsidRPr="001713FA" w:rsidRDefault="001713FA" w:rsidP="001713FA">
            <w:pPr>
              <w:keepNext/>
              <w:keepLines/>
              <w:spacing w:before="120" w:after="180"/>
              <w:ind w:left="1418" w:hanging="1418"/>
              <w:outlineLvl w:val="3"/>
              <w:rPr>
                <w:rFonts w:ascii="Arial" w:eastAsia="SimSun" w:hAnsi="Arial"/>
                <w:sz w:val="24"/>
              </w:rPr>
            </w:pPr>
            <w:bookmarkStart w:id="3" w:name="_Toc210130745"/>
            <w:r w:rsidRPr="001713FA">
              <w:rPr>
                <w:rFonts w:ascii="Arial" w:eastAsia="SimSun" w:hAnsi="Arial"/>
                <w:sz w:val="24"/>
              </w:rPr>
              <w:t>6.3.1.6</w:t>
            </w:r>
            <w:r w:rsidRPr="001713FA">
              <w:rPr>
                <w:rFonts w:ascii="Arial" w:eastAsia="SimSun" w:hAnsi="Arial"/>
                <w:sz w:val="24"/>
              </w:rPr>
              <w:tab/>
              <w:t>UE Packet</w:t>
            </w:r>
            <w:r w:rsidRPr="001713FA">
              <w:rPr>
                <w:rFonts w:ascii="Arial" w:eastAsia="SimSun" w:hAnsi="Arial"/>
                <w:color w:val="000000"/>
                <w:sz w:val="24"/>
              </w:rPr>
              <w:t xml:space="preserve"> Drop Rate</w:t>
            </w:r>
            <w:bookmarkEnd w:id="3"/>
          </w:p>
          <w:p w14:paraId="131F95B5" w14:textId="77777777" w:rsidR="001713FA" w:rsidRPr="001713FA" w:rsidRDefault="001713FA" w:rsidP="001713FA">
            <w:pPr>
              <w:keepNext/>
              <w:keepLines/>
              <w:spacing w:before="120" w:after="180"/>
              <w:ind w:left="1701" w:hanging="1701"/>
              <w:outlineLvl w:val="4"/>
              <w:rPr>
                <w:rFonts w:ascii="Arial" w:eastAsia="SimSun" w:hAnsi="Arial"/>
                <w:sz w:val="22"/>
              </w:rPr>
            </w:pPr>
            <w:bookmarkStart w:id="4" w:name="_Toc210130746"/>
            <w:r w:rsidRPr="001713FA">
              <w:rPr>
                <w:rFonts w:ascii="Arial" w:eastAsia="SimSun" w:hAnsi="Arial"/>
                <w:sz w:val="22"/>
              </w:rPr>
              <w:t>6.3.1.6.1</w:t>
            </w:r>
            <w:r w:rsidRPr="001713FA">
              <w:rPr>
                <w:rFonts w:ascii="Arial" w:eastAsia="SimSun" w:hAnsi="Arial"/>
                <w:sz w:val="22"/>
              </w:rPr>
              <w:tab/>
              <w:t xml:space="preserve">Measurements valid for non-split </w:t>
            </w:r>
            <w:proofErr w:type="spellStart"/>
            <w:r w:rsidRPr="001713FA">
              <w:rPr>
                <w:rFonts w:ascii="Arial" w:eastAsia="SimSun" w:hAnsi="Arial"/>
                <w:sz w:val="22"/>
              </w:rPr>
              <w:t>gNB</w:t>
            </w:r>
            <w:proofErr w:type="spellEnd"/>
            <w:r w:rsidRPr="001713FA">
              <w:rPr>
                <w:rFonts w:ascii="Arial" w:eastAsia="SimSun" w:hAnsi="Arial"/>
                <w:sz w:val="22"/>
              </w:rPr>
              <w:t xml:space="preserve"> deployment scenario</w:t>
            </w:r>
            <w:bookmarkEnd w:id="4"/>
          </w:p>
          <w:p w14:paraId="060B681F" w14:textId="3DBEEDA3" w:rsidR="00EC562F" w:rsidRPr="00EC562F" w:rsidRDefault="001713FA" w:rsidP="001713FA">
            <w:pPr>
              <w:keepNext/>
              <w:keepLines/>
              <w:spacing w:before="120" w:after="180"/>
              <w:ind w:left="1985" w:hanging="1985"/>
              <w:outlineLvl w:val="5"/>
              <w:rPr>
                <w:rFonts w:ascii="Arial" w:eastAsia="Times New Roman" w:hAnsi="Arial"/>
              </w:rPr>
            </w:pPr>
            <w:bookmarkStart w:id="5" w:name="_Toc202522591"/>
            <w:r w:rsidRPr="001713FA">
              <w:rPr>
                <w:rFonts w:eastAsia="SimSun"/>
              </w:rPr>
              <w:t>6.3.1.6.1.1</w:t>
            </w:r>
            <w:r w:rsidRPr="001713FA">
              <w:rPr>
                <w:rFonts w:eastAsia="SimSun"/>
              </w:rPr>
              <w:tab/>
            </w:r>
            <w:bookmarkEnd w:id="5"/>
            <w:r w:rsidRPr="001713FA">
              <w:rPr>
                <w:rFonts w:eastAsia="SimSun"/>
              </w:rPr>
              <w:t xml:space="preserve">DL PDCP SDU Drop Rate in </w:t>
            </w:r>
            <w:proofErr w:type="spellStart"/>
            <w:r w:rsidRPr="001713FA">
              <w:rPr>
                <w:rFonts w:eastAsia="SimSun"/>
              </w:rPr>
              <w:t>gNB</w:t>
            </w:r>
            <w:proofErr w:type="spellEnd"/>
          </w:p>
          <w:p w14:paraId="014F0ADD" w14:textId="284B7EA4" w:rsidR="00EC562F" w:rsidRPr="00EC562F" w:rsidRDefault="00EC562F" w:rsidP="001713FA">
            <w:pPr>
              <w:overflowPunct w:val="0"/>
              <w:autoSpaceDE w:val="0"/>
              <w:autoSpaceDN w:val="0"/>
              <w:adjustRightInd w:val="0"/>
              <w:spacing w:after="120"/>
              <w:ind w:left="288" w:hanging="288"/>
              <w:jc w:val="center"/>
              <w:textAlignment w:val="baseline"/>
              <w:rPr>
                <w:rFonts w:eastAsia="Times New Roman"/>
                <w:i/>
                <w:iCs/>
                <w:color w:val="FF0000"/>
              </w:rPr>
            </w:pPr>
            <w:r w:rsidRPr="00EC562F">
              <w:rPr>
                <w:rFonts w:eastAsia="Times New Roman"/>
                <w:i/>
                <w:iCs/>
                <w:color w:val="FF0000"/>
              </w:rPr>
              <w:t>*** skip non-relevant parts ***</w:t>
            </w:r>
          </w:p>
          <w:p w14:paraId="54483400" w14:textId="727AE7B8" w:rsidR="00EC562F" w:rsidRPr="00EC562F" w:rsidRDefault="001713FA" w:rsidP="001713FA">
            <w:pPr>
              <w:spacing w:after="180"/>
              <w:ind w:left="568" w:hanging="284"/>
              <w:rPr>
                <w:rFonts w:eastAsia="Times New Roman"/>
              </w:rPr>
            </w:pPr>
            <w:r w:rsidRPr="001713FA">
              <w:rPr>
                <w:rFonts w:eastAsia="SimSun"/>
              </w:rPr>
              <w:t>c)</w:t>
            </w:r>
            <w:r w:rsidRPr="001713FA">
              <w:rPr>
                <w:rFonts w:eastAsia="SimSun"/>
              </w:rPr>
              <w:tab/>
              <w:t xml:space="preserve">This measurement is obtained as: 1000000*Number of dropped DL PDCP SDU packets whose contexts are removed from the </w:t>
            </w:r>
            <w:proofErr w:type="spellStart"/>
            <w:r w:rsidRPr="001713FA">
              <w:rPr>
                <w:rFonts w:eastAsia="SimSun"/>
              </w:rPr>
              <w:t>gNB</w:t>
            </w:r>
            <w:proofErr w:type="spellEnd"/>
            <w:r w:rsidRPr="001713FA">
              <w:rPr>
                <w:rFonts w:eastAsia="SimSun"/>
              </w:rPr>
              <w:t xml:space="preserve"> without any part of it having been transmitted on the </w:t>
            </w:r>
            <w:proofErr w:type="spellStart"/>
            <w:r w:rsidRPr="001713FA">
              <w:rPr>
                <w:rFonts w:eastAsia="SimSun"/>
              </w:rPr>
              <w:t>Xn</w:t>
            </w:r>
            <w:proofErr w:type="spellEnd"/>
            <w:r w:rsidRPr="001713FA">
              <w:rPr>
                <w:rFonts w:eastAsia="SimSun"/>
              </w:rPr>
              <w:t xml:space="preserve">-U or X2-U interface, of a data radio bearer, divided by </w:t>
            </w:r>
            <w:r w:rsidRPr="001713FA">
              <w:rPr>
                <w:rFonts w:eastAsia="SimSun" w:cs="Arial"/>
                <w:kern w:val="2"/>
              </w:rPr>
              <w:t>Number of DL PDCP SDU packets for data radio bearers that have entered PDCP-SAP after being decoded from GTP-U packets.</w:t>
            </w:r>
            <w:r w:rsidRPr="001713FA">
              <w:rPr>
                <w:rFonts w:eastAsia="SimSun"/>
              </w:rPr>
              <w:t xml:space="preserve"> </w:t>
            </w:r>
            <w:r w:rsidRPr="001713FA">
              <w:rPr>
                <w:rFonts w:eastAsia="SimSun"/>
                <w:highlight w:val="yellow"/>
              </w:rPr>
              <w:t>Separate counters are optionally maintained</w:t>
            </w:r>
            <w:r w:rsidRPr="001713FA">
              <w:rPr>
                <w:rFonts w:eastAsia="SimSun"/>
              </w:rPr>
              <w:t xml:space="preserve"> for mapped 5QI (or QCI for EN-DC) and </w:t>
            </w:r>
            <w:r w:rsidRPr="001713FA">
              <w:rPr>
                <w:rFonts w:eastAsia="SimSun"/>
                <w:highlight w:val="yellow"/>
              </w:rPr>
              <w:t>per supported S-NSSAI</w:t>
            </w:r>
            <w:r w:rsidRPr="001713FA">
              <w:rPr>
                <w:rFonts w:eastAsia="SimSun"/>
              </w:rPr>
              <w:t>.</w:t>
            </w:r>
          </w:p>
        </w:tc>
      </w:tr>
    </w:tbl>
    <w:p w14:paraId="5A8C06F4" w14:textId="632D0AC7" w:rsidR="00A90F9D" w:rsidRPr="00A90F9D" w:rsidRDefault="00A90F9D" w:rsidP="00A90F9D">
      <w:pPr>
        <w:overflowPunct w:val="0"/>
        <w:autoSpaceDE w:val="0"/>
        <w:autoSpaceDN w:val="0"/>
        <w:adjustRightInd w:val="0"/>
        <w:spacing w:before="120"/>
        <w:jc w:val="both"/>
        <w:rPr>
          <w:rFonts w:cs="Arial"/>
          <w:lang w:eastAsia="zh-CN"/>
        </w:rPr>
      </w:pPr>
      <w:r>
        <w:rPr>
          <w:rFonts w:cs="Arial"/>
          <w:lang w:eastAsia="zh-CN"/>
        </w:rPr>
        <w:t xml:space="preserve">Based on the above, we propose to </w:t>
      </w:r>
      <w:r w:rsidRPr="00A90F9D">
        <w:rPr>
          <w:rFonts w:cs="Arial"/>
          <w:lang w:eastAsia="zh-CN"/>
        </w:rPr>
        <w:t xml:space="preserve">enhance the semantics description of the </w:t>
      </w:r>
      <w:r w:rsidRPr="00A90F9D">
        <w:rPr>
          <w:rFonts w:cs="Arial"/>
          <w:i/>
          <w:iCs/>
          <w:lang w:eastAsia="zh-CN"/>
        </w:rPr>
        <w:t>Slice Average Packet Loss DL</w:t>
      </w:r>
      <w:r w:rsidRPr="00A90F9D">
        <w:rPr>
          <w:rFonts w:cs="Arial"/>
          <w:lang w:eastAsia="zh-CN"/>
        </w:rPr>
        <w:t xml:space="preserve"> </w:t>
      </w:r>
      <w:r>
        <w:rPr>
          <w:rFonts w:cs="Arial"/>
          <w:lang w:eastAsia="zh-CN"/>
        </w:rPr>
        <w:t xml:space="preserve">and </w:t>
      </w:r>
      <w:r w:rsidRPr="00A90F9D">
        <w:rPr>
          <w:rFonts w:cs="Arial"/>
          <w:i/>
          <w:iCs/>
          <w:lang w:eastAsia="zh-CN"/>
        </w:rPr>
        <w:t xml:space="preserve">Slice Average Packet Loss </w:t>
      </w:r>
      <w:r>
        <w:rPr>
          <w:rFonts w:cs="Arial"/>
          <w:i/>
          <w:iCs/>
          <w:lang w:eastAsia="zh-CN"/>
        </w:rPr>
        <w:t>U</w:t>
      </w:r>
      <w:r w:rsidRPr="00A90F9D">
        <w:rPr>
          <w:rFonts w:cs="Arial"/>
          <w:i/>
          <w:iCs/>
          <w:lang w:eastAsia="zh-CN"/>
        </w:rPr>
        <w:t>L</w:t>
      </w:r>
      <w:r w:rsidRPr="00A90F9D">
        <w:rPr>
          <w:rFonts w:cs="Arial"/>
          <w:lang w:eastAsia="zh-CN"/>
        </w:rPr>
        <w:t xml:space="preserve"> IE</w:t>
      </w:r>
      <w:r>
        <w:rPr>
          <w:rFonts w:cs="Arial"/>
          <w:lang w:eastAsia="zh-CN"/>
        </w:rPr>
        <w:t xml:space="preserve">s included in the </w:t>
      </w:r>
      <w:r w:rsidRPr="00A90F9D">
        <w:rPr>
          <w:rFonts w:cs="Arial"/>
          <w:i/>
          <w:iCs/>
          <w:lang w:eastAsia="zh-CN"/>
        </w:rPr>
        <w:t>Slice Based UE Performance</w:t>
      </w:r>
      <w:r>
        <w:rPr>
          <w:rFonts w:cs="Arial"/>
          <w:lang w:eastAsia="zh-CN"/>
        </w:rPr>
        <w:t xml:space="preserve"> IE</w:t>
      </w:r>
      <w:r w:rsidRPr="00A90F9D">
        <w:rPr>
          <w:rFonts w:cs="Arial"/>
          <w:lang w:eastAsia="zh-CN"/>
        </w:rPr>
        <w:t xml:space="preserve"> by adding a reference to the </w:t>
      </w:r>
      <w:r w:rsidRPr="0058391D">
        <w:rPr>
          <w:rFonts w:cs="Arial"/>
          <w:b/>
          <w:bCs/>
          <w:lang w:eastAsia="zh-CN"/>
        </w:rPr>
        <w:t xml:space="preserve">DL PDCP SDU Drop Rate in </w:t>
      </w:r>
      <w:proofErr w:type="spellStart"/>
      <w:r w:rsidRPr="0058391D">
        <w:rPr>
          <w:rFonts w:cs="Arial"/>
          <w:b/>
          <w:bCs/>
          <w:lang w:eastAsia="zh-CN"/>
        </w:rPr>
        <w:t>gNB</w:t>
      </w:r>
      <w:proofErr w:type="spellEnd"/>
      <w:r w:rsidRPr="00A90F9D">
        <w:rPr>
          <w:rFonts w:cs="Arial"/>
          <w:lang w:eastAsia="zh-CN"/>
        </w:rPr>
        <w:t xml:space="preserve"> </w:t>
      </w:r>
      <w:r>
        <w:rPr>
          <w:rFonts w:cs="Arial"/>
          <w:lang w:eastAsia="zh-CN"/>
        </w:rPr>
        <w:t xml:space="preserve">and </w:t>
      </w:r>
      <w:r w:rsidRPr="0058391D">
        <w:rPr>
          <w:rFonts w:cs="Arial"/>
          <w:b/>
          <w:bCs/>
          <w:lang w:eastAsia="zh-CN"/>
        </w:rPr>
        <w:t>UL PDCP SDU Loss Rate</w:t>
      </w:r>
      <w:r>
        <w:rPr>
          <w:rFonts w:cs="Arial"/>
          <w:lang w:eastAsia="zh-CN"/>
        </w:rPr>
        <w:t xml:space="preserve"> measurements </w:t>
      </w:r>
      <w:r w:rsidRPr="00A90F9D">
        <w:rPr>
          <w:rFonts w:cs="Arial"/>
          <w:lang w:eastAsia="zh-CN"/>
        </w:rPr>
        <w:t xml:space="preserve">as specified in TS 28.558 clause </w:t>
      </w:r>
      <w:r w:rsidR="001713FA" w:rsidRPr="001713FA">
        <w:rPr>
          <w:rFonts w:cs="Arial"/>
          <w:lang w:eastAsia="zh-CN"/>
        </w:rPr>
        <w:t>6.3.1.6.1.1</w:t>
      </w:r>
      <w:r w:rsidR="001713FA">
        <w:rPr>
          <w:rFonts w:cs="Arial"/>
          <w:lang w:eastAsia="zh-CN"/>
        </w:rPr>
        <w:t xml:space="preserve"> </w:t>
      </w:r>
      <w:r>
        <w:rPr>
          <w:rFonts w:cs="Arial"/>
          <w:lang w:eastAsia="zh-CN"/>
        </w:rPr>
        <w:t xml:space="preserve">and </w:t>
      </w:r>
      <w:r w:rsidR="001713FA" w:rsidRPr="001713FA">
        <w:rPr>
          <w:rFonts w:cs="Arial"/>
          <w:lang w:eastAsia="zh-CN"/>
        </w:rPr>
        <w:t>6.3.1.7.1</w:t>
      </w:r>
      <w:r>
        <w:rPr>
          <w:rFonts w:cs="Arial"/>
          <w:lang w:eastAsia="zh-CN"/>
        </w:rPr>
        <w:t>, respectively</w:t>
      </w:r>
      <w:r w:rsidRPr="00A90F9D">
        <w:rPr>
          <w:rFonts w:cs="Arial"/>
          <w:lang w:eastAsia="zh-CN"/>
        </w:rPr>
        <w:t xml:space="preserve">. </w:t>
      </w:r>
    </w:p>
    <w:p w14:paraId="22420588" w14:textId="6A61E1EB" w:rsidR="00EC562F" w:rsidRPr="00A90F9D" w:rsidRDefault="00A90F9D" w:rsidP="00A90F9D">
      <w:pPr>
        <w:overflowPunct w:val="0"/>
        <w:autoSpaceDE w:val="0"/>
        <w:autoSpaceDN w:val="0"/>
        <w:adjustRightInd w:val="0"/>
        <w:spacing w:before="120"/>
        <w:jc w:val="both"/>
        <w:rPr>
          <w:rFonts w:cs="Arial"/>
          <w:b/>
          <w:bCs/>
          <w:lang w:eastAsia="zh-CN"/>
        </w:rPr>
      </w:pPr>
      <w:r w:rsidRPr="00A90F9D">
        <w:rPr>
          <w:rFonts w:cs="Arial"/>
          <w:b/>
          <w:bCs/>
          <w:lang w:eastAsia="zh-CN"/>
        </w:rPr>
        <w:lastRenderedPageBreak/>
        <w:t>Proposal 5: RAN3 to agree to add a reference to clause</w:t>
      </w:r>
      <w:r>
        <w:rPr>
          <w:rFonts w:cs="Arial"/>
          <w:b/>
          <w:bCs/>
          <w:lang w:eastAsia="zh-CN"/>
        </w:rPr>
        <w:t>s</w:t>
      </w:r>
      <w:r w:rsidRPr="00A90F9D">
        <w:rPr>
          <w:rFonts w:cs="Arial"/>
          <w:b/>
          <w:bCs/>
          <w:lang w:eastAsia="zh-CN"/>
        </w:rPr>
        <w:t xml:space="preserve"> </w:t>
      </w:r>
      <w:r w:rsidR="001713FA" w:rsidRPr="001713FA">
        <w:rPr>
          <w:rFonts w:cs="Arial"/>
          <w:b/>
          <w:bCs/>
          <w:lang w:eastAsia="zh-CN"/>
        </w:rPr>
        <w:t xml:space="preserve">6.3.1.6.1.1 </w:t>
      </w:r>
      <w:r>
        <w:rPr>
          <w:rFonts w:cs="Arial"/>
          <w:b/>
          <w:bCs/>
          <w:lang w:eastAsia="zh-CN"/>
        </w:rPr>
        <w:t xml:space="preserve">and </w:t>
      </w:r>
      <w:r w:rsidR="001713FA" w:rsidRPr="001713FA">
        <w:rPr>
          <w:rFonts w:cs="Arial"/>
          <w:b/>
          <w:bCs/>
          <w:lang w:eastAsia="zh-CN"/>
        </w:rPr>
        <w:t>6.3.1.7.1</w:t>
      </w:r>
      <w:r w:rsidR="001713FA">
        <w:rPr>
          <w:rFonts w:cs="Arial"/>
          <w:b/>
          <w:bCs/>
          <w:lang w:eastAsia="zh-CN"/>
        </w:rPr>
        <w:t xml:space="preserve"> </w:t>
      </w:r>
      <w:r w:rsidRPr="00A90F9D">
        <w:rPr>
          <w:rFonts w:cs="Arial"/>
          <w:b/>
          <w:bCs/>
          <w:lang w:eastAsia="zh-CN"/>
        </w:rPr>
        <w:t xml:space="preserve">of TS 28.558 (DL PDCP SDU Drop Rate in </w:t>
      </w:r>
      <w:proofErr w:type="spellStart"/>
      <w:r w:rsidRPr="00A90F9D">
        <w:rPr>
          <w:rFonts w:cs="Arial"/>
          <w:b/>
          <w:bCs/>
          <w:lang w:eastAsia="zh-CN"/>
        </w:rPr>
        <w:t>gNB</w:t>
      </w:r>
      <w:proofErr w:type="spellEnd"/>
      <w:r>
        <w:rPr>
          <w:rFonts w:cs="Arial"/>
          <w:b/>
          <w:bCs/>
          <w:lang w:eastAsia="zh-CN"/>
        </w:rPr>
        <w:t xml:space="preserve"> and </w:t>
      </w:r>
      <w:r w:rsidRPr="00A90F9D">
        <w:rPr>
          <w:rFonts w:cs="Arial"/>
          <w:b/>
          <w:bCs/>
          <w:lang w:eastAsia="zh-CN"/>
        </w:rPr>
        <w:t>UL PDCP SDU Loss Rate</w:t>
      </w:r>
      <w:r>
        <w:rPr>
          <w:rFonts w:cs="Arial"/>
          <w:b/>
          <w:bCs/>
          <w:lang w:eastAsia="zh-CN"/>
        </w:rPr>
        <w:t>, respectively</w:t>
      </w:r>
      <w:r w:rsidRPr="00A90F9D">
        <w:rPr>
          <w:rFonts w:cs="Arial"/>
          <w:b/>
          <w:bCs/>
          <w:lang w:eastAsia="zh-CN"/>
        </w:rPr>
        <w:t xml:space="preserve">) for the </w:t>
      </w:r>
      <w:r w:rsidRPr="00A90F9D">
        <w:rPr>
          <w:rFonts w:cs="Arial"/>
          <w:b/>
          <w:bCs/>
          <w:i/>
          <w:iCs/>
          <w:lang w:eastAsia="zh-CN"/>
        </w:rPr>
        <w:t>Slice Average Packet Loss DL</w:t>
      </w:r>
      <w:r w:rsidRPr="00A90F9D">
        <w:rPr>
          <w:rFonts w:cs="Arial"/>
          <w:b/>
          <w:bCs/>
          <w:lang w:eastAsia="zh-CN"/>
        </w:rPr>
        <w:t xml:space="preserve"> </w:t>
      </w:r>
      <w:r>
        <w:rPr>
          <w:rFonts w:cs="Arial"/>
          <w:b/>
          <w:bCs/>
          <w:lang w:eastAsia="zh-CN"/>
        </w:rPr>
        <w:t xml:space="preserve">and </w:t>
      </w:r>
      <w:r w:rsidRPr="00A90F9D">
        <w:rPr>
          <w:rFonts w:cs="Arial"/>
          <w:b/>
          <w:bCs/>
          <w:i/>
          <w:iCs/>
          <w:lang w:eastAsia="zh-CN"/>
        </w:rPr>
        <w:t xml:space="preserve">Slice Average Packet Loss </w:t>
      </w:r>
      <w:r>
        <w:rPr>
          <w:rFonts w:cs="Arial"/>
          <w:b/>
          <w:bCs/>
          <w:i/>
          <w:iCs/>
          <w:lang w:eastAsia="zh-CN"/>
        </w:rPr>
        <w:t>U</w:t>
      </w:r>
      <w:r w:rsidRPr="00A90F9D">
        <w:rPr>
          <w:rFonts w:cs="Arial"/>
          <w:b/>
          <w:bCs/>
          <w:i/>
          <w:iCs/>
          <w:lang w:eastAsia="zh-CN"/>
        </w:rPr>
        <w:t>L</w:t>
      </w:r>
      <w:r w:rsidRPr="00A90F9D">
        <w:rPr>
          <w:rFonts w:cs="Arial"/>
          <w:b/>
          <w:bCs/>
          <w:lang w:eastAsia="zh-CN"/>
        </w:rPr>
        <w:t xml:space="preserve"> IE</w:t>
      </w:r>
      <w:r>
        <w:rPr>
          <w:rFonts w:cs="Arial"/>
          <w:b/>
          <w:bCs/>
          <w:lang w:eastAsia="zh-CN"/>
        </w:rPr>
        <w:t>s</w:t>
      </w:r>
      <w:r w:rsidRPr="00A90F9D">
        <w:rPr>
          <w:rFonts w:cs="Arial"/>
          <w:b/>
          <w:bCs/>
          <w:lang w:eastAsia="zh-CN"/>
        </w:rPr>
        <w:t xml:space="preserve"> </w:t>
      </w:r>
      <w:r>
        <w:rPr>
          <w:rFonts w:cs="Arial"/>
          <w:b/>
          <w:bCs/>
          <w:lang w:eastAsia="zh-CN"/>
        </w:rPr>
        <w:t xml:space="preserve">included in the </w:t>
      </w:r>
      <w:r w:rsidRPr="00A90F9D">
        <w:rPr>
          <w:rFonts w:cs="Arial"/>
          <w:b/>
          <w:bCs/>
          <w:i/>
          <w:iCs/>
          <w:lang w:eastAsia="zh-CN"/>
        </w:rPr>
        <w:t>Slice Based UE Performance</w:t>
      </w:r>
      <w:r w:rsidRPr="00A90F9D">
        <w:rPr>
          <w:rFonts w:cs="Arial"/>
          <w:b/>
          <w:bCs/>
          <w:lang w:eastAsia="zh-CN"/>
        </w:rPr>
        <w:t xml:space="preserve"> IE.</w:t>
      </w:r>
    </w:p>
    <w:p w14:paraId="3F9A8ACA" w14:textId="48CF24B0" w:rsidR="00EC562F" w:rsidRDefault="00A90F9D" w:rsidP="00486412">
      <w:pPr>
        <w:overflowPunct w:val="0"/>
        <w:autoSpaceDE w:val="0"/>
        <w:autoSpaceDN w:val="0"/>
        <w:adjustRightInd w:val="0"/>
        <w:spacing w:before="120"/>
        <w:jc w:val="both"/>
        <w:rPr>
          <w:rFonts w:cs="Arial"/>
          <w:lang w:eastAsia="zh-CN"/>
        </w:rPr>
      </w:pPr>
      <w:r>
        <w:rPr>
          <w:rFonts w:cs="Arial"/>
          <w:lang w:eastAsia="zh-CN"/>
        </w:rPr>
        <w:t xml:space="preserve">The above proposal is reflected in the Rel-19 CR to TS 38.423 in </w:t>
      </w:r>
      <w:r w:rsidR="00E65D00">
        <w:rPr>
          <w:rFonts w:cs="Arial"/>
          <w:lang w:eastAsia="zh-CN"/>
        </w:rPr>
        <w:fldChar w:fldCharType="begin"/>
      </w:r>
      <w:r w:rsidR="00E65D00">
        <w:rPr>
          <w:rFonts w:cs="Arial"/>
          <w:lang w:eastAsia="zh-CN"/>
        </w:rPr>
        <w:instrText xml:space="preserve"> REF _Ref209782771 \r \h </w:instrText>
      </w:r>
      <w:r w:rsidR="00E65D00">
        <w:rPr>
          <w:rFonts w:cs="Arial"/>
          <w:lang w:eastAsia="zh-CN"/>
        </w:rPr>
      </w:r>
      <w:r w:rsidR="00E65D00">
        <w:rPr>
          <w:rFonts w:cs="Arial"/>
          <w:lang w:eastAsia="zh-CN"/>
        </w:rPr>
        <w:fldChar w:fldCharType="separate"/>
      </w:r>
      <w:r w:rsidR="001713FA">
        <w:rPr>
          <w:rFonts w:cs="Arial"/>
          <w:lang w:eastAsia="zh-CN"/>
        </w:rPr>
        <w:t>[12]</w:t>
      </w:r>
      <w:r w:rsidR="00E65D00">
        <w:rPr>
          <w:rFonts w:cs="Arial"/>
          <w:lang w:eastAsia="zh-CN"/>
        </w:rPr>
        <w:fldChar w:fldCharType="end"/>
      </w:r>
      <w:r>
        <w:rPr>
          <w:rFonts w:cs="Arial"/>
          <w:lang w:eastAsia="zh-CN"/>
        </w:rPr>
        <w:t>.</w:t>
      </w:r>
    </w:p>
    <w:p w14:paraId="4EBA2BC1" w14:textId="4001A544" w:rsidR="00262D26" w:rsidRDefault="00262D26" w:rsidP="00486412">
      <w:pPr>
        <w:overflowPunct w:val="0"/>
        <w:autoSpaceDE w:val="0"/>
        <w:autoSpaceDN w:val="0"/>
        <w:adjustRightInd w:val="0"/>
        <w:spacing w:before="120"/>
        <w:jc w:val="both"/>
        <w:rPr>
          <w:rFonts w:cs="Arial"/>
          <w:lang w:eastAsia="zh-CN"/>
        </w:rPr>
      </w:pPr>
      <w:r w:rsidRPr="00FD17AE">
        <w:rPr>
          <w:rFonts w:cs="Arial"/>
          <w:lang w:eastAsia="zh-CN"/>
        </w:rPr>
        <w:t>SA5</w:t>
      </w:r>
      <w:r>
        <w:rPr>
          <w:rFonts w:cs="Arial"/>
          <w:lang w:eastAsia="zh-CN"/>
        </w:rPr>
        <w:t xml:space="preserve"> also agreed to introduce in TS 28.558, since Rel-18, the </w:t>
      </w:r>
      <w:r w:rsidRPr="0058391D">
        <w:rPr>
          <w:rFonts w:cs="Arial"/>
          <w:b/>
          <w:bCs/>
          <w:lang w:eastAsia="zh-CN"/>
        </w:rPr>
        <w:t>UL PDCP SDU Loss Rate</w:t>
      </w:r>
      <w:r>
        <w:rPr>
          <w:rFonts w:cs="Arial"/>
          <w:lang w:eastAsia="zh-CN"/>
        </w:rPr>
        <w:t xml:space="preserve"> measurements for both split and non-split </w:t>
      </w:r>
      <w:proofErr w:type="spellStart"/>
      <w:r>
        <w:rPr>
          <w:rFonts w:cs="Arial"/>
          <w:lang w:eastAsia="zh-CN"/>
        </w:rPr>
        <w:t>gNB</w:t>
      </w:r>
      <w:proofErr w:type="spellEnd"/>
      <w:r>
        <w:rPr>
          <w:rFonts w:cs="Arial"/>
          <w:lang w:eastAsia="zh-CN"/>
        </w:rPr>
        <w:t xml:space="preserve"> scenarios. Therefore, also considering that in Rel-19 E1AP’s </w:t>
      </w:r>
      <w:r w:rsidRPr="00262D26">
        <w:rPr>
          <w:rFonts w:cs="Arial"/>
          <w:i/>
          <w:iCs/>
          <w:lang w:eastAsia="zh-CN"/>
        </w:rPr>
        <w:t>UE Performance</w:t>
      </w:r>
      <w:r>
        <w:rPr>
          <w:rFonts w:cs="Arial"/>
          <w:lang w:eastAsia="zh-CN"/>
        </w:rPr>
        <w:t xml:space="preserve"> IE the </w:t>
      </w:r>
      <w:r w:rsidRPr="00262D26">
        <w:rPr>
          <w:rFonts w:cs="Arial"/>
          <w:i/>
          <w:iCs/>
          <w:lang w:eastAsia="zh-CN"/>
        </w:rPr>
        <w:t>Average Packet Loss UL</w:t>
      </w:r>
      <w:r>
        <w:rPr>
          <w:rFonts w:cs="Arial"/>
          <w:lang w:eastAsia="zh-CN"/>
        </w:rPr>
        <w:t xml:space="preserve"> measurement has been agreed to be part of UE performance metrics exchanged over the E1 interface, we think that also in Rel-18 such measurement should be added to ensure feature parity between split and non-split architecture</w:t>
      </w:r>
      <w:r w:rsidR="0058391D">
        <w:rPr>
          <w:rFonts w:cs="Arial"/>
          <w:lang w:eastAsia="zh-CN"/>
        </w:rPr>
        <w:t>s</w:t>
      </w:r>
      <w:r>
        <w:rPr>
          <w:rFonts w:cs="Arial"/>
          <w:lang w:eastAsia="zh-CN"/>
        </w:rPr>
        <w:t>.</w:t>
      </w:r>
    </w:p>
    <w:p w14:paraId="6571067C" w14:textId="05614314" w:rsidR="00262D26" w:rsidRDefault="00262D26" w:rsidP="00262D26">
      <w:pPr>
        <w:overflowPunct w:val="0"/>
        <w:autoSpaceDE w:val="0"/>
        <w:autoSpaceDN w:val="0"/>
        <w:adjustRightInd w:val="0"/>
        <w:spacing w:before="120"/>
        <w:jc w:val="both"/>
        <w:rPr>
          <w:rFonts w:cs="Arial"/>
          <w:b/>
          <w:bCs/>
          <w:lang w:eastAsia="zh-CN"/>
        </w:rPr>
      </w:pPr>
      <w:r w:rsidRPr="006D3778">
        <w:rPr>
          <w:rFonts w:cs="Arial"/>
          <w:b/>
          <w:bCs/>
          <w:lang w:eastAsia="zh-CN"/>
        </w:rPr>
        <w:t>Proposal</w:t>
      </w:r>
      <w:r w:rsidR="00E65D00">
        <w:rPr>
          <w:rFonts w:cs="Arial"/>
          <w:b/>
          <w:bCs/>
          <w:lang w:eastAsia="zh-CN"/>
        </w:rPr>
        <w:t xml:space="preserve"> 6</w:t>
      </w:r>
      <w:r w:rsidRPr="006D3778">
        <w:rPr>
          <w:rFonts w:cs="Arial"/>
          <w:b/>
          <w:bCs/>
          <w:lang w:eastAsia="zh-CN"/>
        </w:rPr>
        <w:t xml:space="preserve">: </w:t>
      </w:r>
      <w:r>
        <w:rPr>
          <w:rFonts w:cs="Arial"/>
          <w:b/>
          <w:bCs/>
          <w:lang w:eastAsia="zh-CN"/>
        </w:rPr>
        <w:t xml:space="preserve">RAN3 to agree to introduce, since Rel-18, the </w:t>
      </w:r>
      <w:r w:rsidRPr="00262D26">
        <w:rPr>
          <w:rFonts w:cs="Arial"/>
          <w:b/>
          <w:bCs/>
          <w:i/>
          <w:iCs/>
          <w:lang w:eastAsia="zh-CN"/>
        </w:rPr>
        <w:t>Average Packet Loss UL</w:t>
      </w:r>
      <w:r>
        <w:rPr>
          <w:rFonts w:cs="Arial"/>
          <w:b/>
          <w:bCs/>
          <w:lang w:eastAsia="zh-CN"/>
        </w:rPr>
        <w:t xml:space="preserve"> IE in the </w:t>
      </w:r>
      <w:r w:rsidRPr="00262D26">
        <w:rPr>
          <w:rFonts w:cs="Arial"/>
          <w:b/>
          <w:bCs/>
          <w:i/>
          <w:iCs/>
          <w:lang w:eastAsia="zh-CN"/>
        </w:rPr>
        <w:t>UE Performance</w:t>
      </w:r>
      <w:r>
        <w:rPr>
          <w:rFonts w:cs="Arial"/>
          <w:b/>
          <w:bCs/>
          <w:lang w:eastAsia="zh-CN"/>
        </w:rPr>
        <w:t xml:space="preserve"> IE, by adding a reference to </w:t>
      </w:r>
      <w:r w:rsidRPr="00486412">
        <w:rPr>
          <w:rFonts w:cs="Arial"/>
          <w:b/>
          <w:bCs/>
          <w:lang w:eastAsia="zh-CN"/>
        </w:rPr>
        <w:t xml:space="preserve">clause </w:t>
      </w:r>
      <w:r w:rsidR="00FD17AE" w:rsidRPr="00FD17AE">
        <w:rPr>
          <w:rFonts w:cs="Arial"/>
          <w:b/>
          <w:bCs/>
          <w:lang w:eastAsia="zh-CN"/>
        </w:rPr>
        <w:t>6.3.1.7.1</w:t>
      </w:r>
      <w:r w:rsidR="00FD17AE">
        <w:rPr>
          <w:rFonts w:cs="Arial"/>
          <w:b/>
          <w:bCs/>
          <w:lang w:eastAsia="zh-CN"/>
        </w:rPr>
        <w:t xml:space="preserve"> </w:t>
      </w:r>
      <w:r w:rsidRPr="00486412">
        <w:rPr>
          <w:rFonts w:cs="Arial"/>
          <w:b/>
          <w:bCs/>
          <w:lang w:eastAsia="zh-CN"/>
        </w:rPr>
        <w:t>of TS 28.558 (</w:t>
      </w:r>
      <w:r w:rsidRPr="00262D26">
        <w:rPr>
          <w:rFonts w:cs="Arial"/>
          <w:b/>
          <w:bCs/>
          <w:lang w:eastAsia="zh-CN"/>
        </w:rPr>
        <w:t>UL PDCP SDU Loss Rate</w:t>
      </w:r>
      <w:r w:rsidRPr="00486412">
        <w:rPr>
          <w:rFonts w:cs="Arial"/>
          <w:b/>
          <w:bCs/>
          <w:lang w:eastAsia="zh-CN"/>
        </w:rPr>
        <w:t>)</w:t>
      </w:r>
      <w:r>
        <w:rPr>
          <w:rFonts w:cs="Arial"/>
          <w:b/>
          <w:bCs/>
          <w:lang w:eastAsia="zh-CN"/>
        </w:rPr>
        <w:t xml:space="preserve"> in the corresponding semantics description.</w:t>
      </w:r>
    </w:p>
    <w:p w14:paraId="7E6B2169" w14:textId="2A7DF414" w:rsidR="00D66829" w:rsidRPr="006D3778" w:rsidRDefault="00D66829" w:rsidP="00262D26">
      <w:pPr>
        <w:overflowPunct w:val="0"/>
        <w:autoSpaceDE w:val="0"/>
        <w:autoSpaceDN w:val="0"/>
        <w:adjustRightInd w:val="0"/>
        <w:spacing w:before="120"/>
        <w:jc w:val="both"/>
        <w:rPr>
          <w:rFonts w:cs="Arial"/>
          <w:b/>
          <w:bCs/>
          <w:lang w:eastAsia="zh-CN"/>
        </w:rPr>
      </w:pPr>
      <w:r>
        <w:rPr>
          <w:rFonts w:cs="Arial"/>
          <w:lang w:eastAsia="zh-CN"/>
        </w:rPr>
        <w:t xml:space="preserve">The above Proposal </w:t>
      </w:r>
      <w:r w:rsidR="00E65D00">
        <w:rPr>
          <w:rFonts w:cs="Arial"/>
          <w:lang w:eastAsia="zh-CN"/>
        </w:rPr>
        <w:t>6</w:t>
      </w:r>
      <w:r>
        <w:rPr>
          <w:rFonts w:cs="Arial"/>
          <w:lang w:eastAsia="zh-CN"/>
        </w:rPr>
        <w:t xml:space="preserve"> is reflected in the Rel-18 CR to TS 38.423 in </w:t>
      </w:r>
      <w:r>
        <w:rPr>
          <w:rFonts w:cs="Arial"/>
          <w:lang w:eastAsia="zh-CN"/>
        </w:rPr>
        <w:fldChar w:fldCharType="begin"/>
      </w:r>
      <w:r>
        <w:rPr>
          <w:rFonts w:cs="Arial"/>
          <w:lang w:eastAsia="zh-CN"/>
        </w:rPr>
        <w:instrText xml:space="preserve"> REF _Ref209774970 \r \h </w:instrText>
      </w:r>
      <w:r>
        <w:rPr>
          <w:rFonts w:cs="Arial"/>
          <w:lang w:eastAsia="zh-CN"/>
        </w:rPr>
      </w:r>
      <w:r>
        <w:rPr>
          <w:rFonts w:cs="Arial"/>
          <w:lang w:eastAsia="zh-CN"/>
        </w:rPr>
        <w:fldChar w:fldCharType="separate"/>
      </w:r>
      <w:r w:rsidR="00FD17AE">
        <w:rPr>
          <w:rFonts w:cs="Arial"/>
          <w:lang w:eastAsia="zh-CN"/>
        </w:rPr>
        <w:t>[13]</w:t>
      </w:r>
      <w:r>
        <w:rPr>
          <w:rFonts w:cs="Arial"/>
          <w:lang w:eastAsia="zh-CN"/>
        </w:rPr>
        <w:fldChar w:fldCharType="end"/>
      </w:r>
      <w:r>
        <w:rPr>
          <w:rFonts w:cs="Arial"/>
          <w:lang w:eastAsia="zh-CN"/>
        </w:rPr>
        <w:t xml:space="preserve"> and in the corresponding Rel-19 mirror CR towards the same specification in </w:t>
      </w:r>
      <w:r>
        <w:rPr>
          <w:rFonts w:cs="Arial"/>
          <w:lang w:eastAsia="zh-CN"/>
        </w:rPr>
        <w:fldChar w:fldCharType="begin"/>
      </w:r>
      <w:r>
        <w:rPr>
          <w:rFonts w:cs="Arial"/>
          <w:lang w:eastAsia="zh-CN"/>
        </w:rPr>
        <w:instrText xml:space="preserve"> REF _Ref209774974 \r \h </w:instrText>
      </w:r>
      <w:r>
        <w:rPr>
          <w:rFonts w:cs="Arial"/>
          <w:lang w:eastAsia="zh-CN"/>
        </w:rPr>
      </w:r>
      <w:r>
        <w:rPr>
          <w:rFonts w:cs="Arial"/>
          <w:lang w:eastAsia="zh-CN"/>
        </w:rPr>
        <w:fldChar w:fldCharType="separate"/>
      </w:r>
      <w:r w:rsidR="00FD17AE">
        <w:rPr>
          <w:rFonts w:cs="Arial"/>
          <w:lang w:eastAsia="zh-CN"/>
        </w:rPr>
        <w:t>[14]</w:t>
      </w:r>
      <w:r>
        <w:rPr>
          <w:rFonts w:cs="Arial"/>
          <w:lang w:eastAsia="zh-CN"/>
        </w:rPr>
        <w:fldChar w:fldCharType="end"/>
      </w:r>
      <w:r>
        <w:rPr>
          <w:rFonts w:cs="Arial"/>
          <w:lang w:eastAsia="zh-CN"/>
        </w:rPr>
        <w:t>.</w:t>
      </w:r>
    </w:p>
    <w:p w14:paraId="1C9834D6" w14:textId="071FA81E" w:rsidR="00262D26" w:rsidRDefault="00C83BB5" w:rsidP="00C83BB5">
      <w:pPr>
        <w:overflowPunct w:val="0"/>
        <w:autoSpaceDE w:val="0"/>
        <w:autoSpaceDN w:val="0"/>
        <w:adjustRightInd w:val="0"/>
        <w:spacing w:before="120" w:after="120"/>
        <w:jc w:val="both"/>
        <w:rPr>
          <w:rFonts w:cs="Arial"/>
          <w:b/>
          <w:bCs/>
          <w:u w:val="single"/>
          <w:lang w:eastAsia="zh-CN"/>
        </w:rPr>
      </w:pPr>
      <w:r w:rsidRPr="00C83BB5">
        <w:rPr>
          <w:rFonts w:cs="Arial"/>
          <w:b/>
          <w:bCs/>
          <w:u w:val="single"/>
          <w:lang w:eastAsia="zh-CN"/>
        </w:rPr>
        <w:t>Rel-19 E1AP</w:t>
      </w:r>
    </w:p>
    <w:p w14:paraId="64814B02" w14:textId="04928110" w:rsidR="00C83BB5" w:rsidRDefault="00C83BB5" w:rsidP="00C83BB5">
      <w:pPr>
        <w:overflowPunct w:val="0"/>
        <w:autoSpaceDE w:val="0"/>
        <w:autoSpaceDN w:val="0"/>
        <w:adjustRightInd w:val="0"/>
        <w:spacing w:before="120" w:after="120"/>
        <w:jc w:val="both"/>
        <w:rPr>
          <w:rFonts w:cs="Arial"/>
          <w:lang w:eastAsia="zh-CN"/>
        </w:rPr>
      </w:pPr>
      <w:r>
        <w:rPr>
          <w:rFonts w:cs="Arial"/>
          <w:lang w:eastAsia="zh-CN"/>
        </w:rPr>
        <w:t xml:space="preserve">For the split architecture support of AI/ML for NG-RAN discussed in Rel-19 RAN3 agreed to exchange the Average Packet Loss DL/UL and the </w:t>
      </w:r>
      <w:r w:rsidRPr="00C83BB5">
        <w:rPr>
          <w:rFonts w:cs="Arial"/>
          <w:lang w:eastAsia="zh-CN"/>
        </w:rPr>
        <w:t xml:space="preserve">Average Packet Delay </w:t>
      </w:r>
      <w:r>
        <w:rPr>
          <w:rFonts w:cs="Arial"/>
          <w:lang w:eastAsia="zh-CN"/>
        </w:rPr>
        <w:t xml:space="preserve">over the E1 interface, from the </w:t>
      </w:r>
      <w:proofErr w:type="spellStart"/>
      <w:r>
        <w:rPr>
          <w:rFonts w:cs="Arial"/>
          <w:lang w:eastAsia="zh-CN"/>
        </w:rPr>
        <w:t>gNB</w:t>
      </w:r>
      <w:proofErr w:type="spellEnd"/>
      <w:r>
        <w:rPr>
          <w:rFonts w:cs="Arial"/>
          <w:lang w:eastAsia="zh-CN"/>
        </w:rPr>
        <w:t xml:space="preserve">-CU-UP to the </w:t>
      </w:r>
      <w:proofErr w:type="spellStart"/>
      <w:r>
        <w:rPr>
          <w:rFonts w:cs="Arial"/>
          <w:lang w:eastAsia="zh-CN"/>
        </w:rPr>
        <w:t>gNB</w:t>
      </w:r>
      <w:proofErr w:type="spellEnd"/>
      <w:r>
        <w:rPr>
          <w:rFonts w:cs="Arial"/>
          <w:lang w:eastAsia="zh-CN"/>
        </w:rPr>
        <w:t xml:space="preserve">-CU-CP upon request. </w:t>
      </w:r>
      <w:r w:rsidRPr="00C83BB5">
        <w:rPr>
          <w:rFonts w:cs="Arial"/>
          <w:lang w:eastAsia="zh-CN"/>
        </w:rPr>
        <w:t xml:space="preserve">In </w:t>
      </w:r>
      <w:r>
        <w:rPr>
          <w:rFonts w:cs="Arial"/>
          <w:lang w:eastAsia="zh-CN"/>
        </w:rPr>
        <w:t>Rel-19 E1AP the following has been specified:</w:t>
      </w:r>
    </w:p>
    <w:tbl>
      <w:tblPr>
        <w:tblStyle w:val="TableGrid"/>
        <w:tblW w:w="9792" w:type="dxa"/>
        <w:tblLook w:val="04A0" w:firstRow="1" w:lastRow="0" w:firstColumn="1" w:lastColumn="0" w:noHBand="0" w:noVBand="1"/>
      </w:tblPr>
      <w:tblGrid>
        <w:gridCol w:w="9946"/>
      </w:tblGrid>
      <w:tr w:rsidR="00C83BB5" w14:paraId="67185628" w14:textId="77777777" w:rsidTr="00C83BB5">
        <w:tc>
          <w:tcPr>
            <w:tcW w:w="9792" w:type="dxa"/>
          </w:tcPr>
          <w:p w14:paraId="4E438EEC" w14:textId="77777777" w:rsidR="0096660E" w:rsidRPr="0096660E" w:rsidRDefault="0096660E" w:rsidP="0096660E">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6" w:name="_Toc192842891"/>
            <w:bookmarkStart w:id="7" w:name="_Toc209691557"/>
            <w:r w:rsidRPr="0096660E">
              <w:rPr>
                <w:rFonts w:ascii="Arial" w:eastAsia="Times New Roman" w:hAnsi="Arial"/>
                <w:sz w:val="24"/>
                <w:lang w:eastAsia="ko-KR"/>
              </w:rPr>
              <w:t>9.3.1.149</w:t>
            </w:r>
            <w:r w:rsidRPr="0096660E">
              <w:rPr>
                <w:rFonts w:ascii="Arial" w:eastAsia="Times New Roman" w:hAnsi="Arial"/>
                <w:sz w:val="24"/>
                <w:lang w:eastAsia="ko-KR"/>
              </w:rPr>
              <w:tab/>
              <w:t>UE Performance</w:t>
            </w:r>
            <w:bookmarkEnd w:id="6"/>
            <w:bookmarkEnd w:id="7"/>
          </w:p>
          <w:p w14:paraId="10CED718" w14:textId="77777777" w:rsidR="0096660E" w:rsidRPr="0096660E" w:rsidRDefault="0096660E" w:rsidP="0096660E">
            <w:pPr>
              <w:overflowPunct w:val="0"/>
              <w:autoSpaceDE w:val="0"/>
              <w:autoSpaceDN w:val="0"/>
              <w:adjustRightInd w:val="0"/>
              <w:spacing w:after="180"/>
              <w:rPr>
                <w:rFonts w:eastAsia="Times New Roman"/>
                <w:lang w:eastAsia="ko-KR"/>
              </w:rPr>
            </w:pPr>
            <w:r w:rsidRPr="0096660E">
              <w:rPr>
                <w:rFonts w:eastAsia="Times New Roma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073"/>
              <w:gridCol w:w="1362"/>
              <w:gridCol w:w="2317"/>
              <w:gridCol w:w="2691"/>
            </w:tblGrid>
            <w:tr w:rsidR="0096660E" w:rsidRPr="0096660E" w14:paraId="57B6DF37" w14:textId="77777777" w:rsidTr="0096660E">
              <w:trPr>
                <w:cantSplit/>
                <w:tblHeader/>
              </w:trPr>
              <w:tc>
                <w:tcPr>
                  <w:tcW w:w="2448" w:type="dxa"/>
                  <w:tcBorders>
                    <w:top w:val="single" w:sz="4" w:space="0" w:color="auto"/>
                    <w:left w:val="single" w:sz="4" w:space="0" w:color="auto"/>
                    <w:bottom w:val="single" w:sz="4" w:space="0" w:color="auto"/>
                    <w:right w:val="single" w:sz="4" w:space="0" w:color="auto"/>
                  </w:tcBorders>
                  <w:hideMark/>
                </w:tcPr>
                <w:p w14:paraId="6A1E61A6" w14:textId="77777777" w:rsidR="0096660E" w:rsidRPr="0096660E" w:rsidRDefault="0096660E" w:rsidP="0096660E">
                  <w:pPr>
                    <w:keepNext/>
                    <w:keepLines/>
                    <w:overflowPunct w:val="0"/>
                    <w:autoSpaceDE w:val="0"/>
                    <w:autoSpaceDN w:val="0"/>
                    <w:adjustRightInd w:val="0"/>
                    <w:jc w:val="center"/>
                    <w:rPr>
                      <w:rFonts w:ascii="Arial" w:eastAsia="Malgun Gothic" w:hAnsi="Arial" w:cs="Arial"/>
                      <w:b/>
                      <w:sz w:val="18"/>
                      <w:lang w:val="en-US" w:eastAsia="zh-CN"/>
                    </w:rPr>
                  </w:pPr>
                  <w:r w:rsidRPr="0096660E">
                    <w:rPr>
                      <w:rFonts w:ascii="Arial" w:eastAsia="Malgun Gothic" w:hAnsi="Arial" w:cs="Arial"/>
                      <w:b/>
                      <w:sz w:val="18"/>
                      <w:lang w:val="en-US"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A950468" w14:textId="77777777" w:rsidR="0096660E" w:rsidRPr="0096660E" w:rsidRDefault="0096660E" w:rsidP="0096660E">
                  <w:pPr>
                    <w:keepNext/>
                    <w:keepLines/>
                    <w:overflowPunct w:val="0"/>
                    <w:autoSpaceDE w:val="0"/>
                    <w:autoSpaceDN w:val="0"/>
                    <w:adjustRightInd w:val="0"/>
                    <w:jc w:val="center"/>
                    <w:rPr>
                      <w:rFonts w:ascii="Arial" w:eastAsia="Malgun Gothic" w:hAnsi="Arial" w:cs="Arial"/>
                      <w:b/>
                      <w:sz w:val="18"/>
                      <w:lang w:val="en-US" w:eastAsia="zh-CN"/>
                    </w:rPr>
                  </w:pPr>
                  <w:r w:rsidRPr="0096660E">
                    <w:rPr>
                      <w:rFonts w:ascii="Arial" w:eastAsia="Malgun Gothic" w:hAnsi="Arial" w:cs="Arial"/>
                      <w:b/>
                      <w:sz w:val="18"/>
                      <w:lang w:val="en-US"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31D6E139" w14:textId="77777777" w:rsidR="0096660E" w:rsidRPr="0096660E" w:rsidRDefault="0096660E" w:rsidP="0096660E">
                  <w:pPr>
                    <w:keepNext/>
                    <w:keepLines/>
                    <w:overflowPunct w:val="0"/>
                    <w:autoSpaceDE w:val="0"/>
                    <w:autoSpaceDN w:val="0"/>
                    <w:adjustRightInd w:val="0"/>
                    <w:jc w:val="center"/>
                    <w:rPr>
                      <w:rFonts w:ascii="Arial" w:eastAsia="Malgun Gothic" w:hAnsi="Arial" w:cs="Arial"/>
                      <w:b/>
                      <w:sz w:val="18"/>
                      <w:lang w:val="en-US" w:eastAsia="zh-CN"/>
                    </w:rPr>
                  </w:pPr>
                  <w:r w:rsidRPr="0096660E">
                    <w:rPr>
                      <w:rFonts w:ascii="Arial" w:eastAsia="Malgun Gothic" w:hAnsi="Arial" w:cs="Arial"/>
                      <w:b/>
                      <w:sz w:val="18"/>
                      <w:lang w:val="en-US"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1B8B2093" w14:textId="77777777" w:rsidR="0096660E" w:rsidRPr="0096660E" w:rsidRDefault="0096660E" w:rsidP="0096660E">
                  <w:pPr>
                    <w:keepNext/>
                    <w:keepLines/>
                    <w:overflowPunct w:val="0"/>
                    <w:autoSpaceDE w:val="0"/>
                    <w:autoSpaceDN w:val="0"/>
                    <w:adjustRightInd w:val="0"/>
                    <w:jc w:val="center"/>
                    <w:rPr>
                      <w:rFonts w:ascii="Arial" w:eastAsia="Malgun Gothic" w:hAnsi="Arial" w:cs="Arial"/>
                      <w:b/>
                      <w:sz w:val="18"/>
                      <w:lang w:val="en-US" w:eastAsia="zh-CN"/>
                    </w:rPr>
                  </w:pPr>
                  <w:r w:rsidRPr="0096660E">
                    <w:rPr>
                      <w:rFonts w:ascii="Arial" w:eastAsia="Malgun Gothic" w:hAnsi="Arial" w:cs="Arial"/>
                      <w:b/>
                      <w:sz w:val="18"/>
                      <w:lang w:val="en-US" w:eastAsia="zh-CN"/>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36D6B36" w14:textId="77777777" w:rsidR="0096660E" w:rsidRPr="0096660E" w:rsidRDefault="0096660E" w:rsidP="0096660E">
                  <w:pPr>
                    <w:keepNext/>
                    <w:keepLines/>
                    <w:overflowPunct w:val="0"/>
                    <w:autoSpaceDE w:val="0"/>
                    <w:autoSpaceDN w:val="0"/>
                    <w:adjustRightInd w:val="0"/>
                    <w:jc w:val="center"/>
                    <w:rPr>
                      <w:rFonts w:ascii="Arial" w:eastAsia="Malgun Gothic" w:hAnsi="Arial" w:cs="Arial"/>
                      <w:b/>
                      <w:sz w:val="18"/>
                      <w:lang w:val="en-US" w:eastAsia="zh-CN"/>
                    </w:rPr>
                  </w:pPr>
                  <w:r w:rsidRPr="0096660E">
                    <w:rPr>
                      <w:rFonts w:ascii="Arial" w:eastAsia="Malgun Gothic" w:hAnsi="Arial" w:cs="Arial"/>
                      <w:b/>
                      <w:sz w:val="18"/>
                      <w:lang w:val="en-US" w:eastAsia="zh-CN"/>
                    </w:rPr>
                    <w:t>Semantics Description</w:t>
                  </w:r>
                </w:p>
              </w:tc>
            </w:tr>
            <w:tr w:rsidR="0096660E" w:rsidRPr="0096660E" w14:paraId="05CD521A" w14:textId="77777777" w:rsidTr="0096660E">
              <w:trPr>
                <w:cantSplit/>
              </w:trPr>
              <w:tc>
                <w:tcPr>
                  <w:tcW w:w="2448" w:type="dxa"/>
                  <w:tcBorders>
                    <w:top w:val="single" w:sz="4" w:space="0" w:color="auto"/>
                    <w:left w:val="single" w:sz="4" w:space="0" w:color="auto"/>
                    <w:bottom w:val="single" w:sz="4" w:space="0" w:color="auto"/>
                    <w:right w:val="single" w:sz="4" w:space="0" w:color="auto"/>
                  </w:tcBorders>
                  <w:hideMark/>
                </w:tcPr>
                <w:p w14:paraId="1D9E30B3"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Times New Roman" w:hAnsi="Arial" w:cs="Arial"/>
                      <w:sz w:val="18"/>
                      <w:lang w:val="en-US" w:eastAsia="zh-CN"/>
                    </w:rPr>
                    <w:t>Average Packet Delay</w:t>
                  </w:r>
                </w:p>
              </w:tc>
              <w:tc>
                <w:tcPr>
                  <w:tcW w:w="1080" w:type="dxa"/>
                  <w:tcBorders>
                    <w:top w:val="single" w:sz="4" w:space="0" w:color="auto"/>
                    <w:left w:val="single" w:sz="4" w:space="0" w:color="auto"/>
                    <w:bottom w:val="single" w:sz="4" w:space="0" w:color="auto"/>
                    <w:right w:val="single" w:sz="4" w:space="0" w:color="auto"/>
                  </w:tcBorders>
                  <w:hideMark/>
                </w:tcPr>
                <w:p w14:paraId="58BF1632"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eastAsia="zh-CN"/>
                    </w:rPr>
                  </w:pPr>
                  <w:r w:rsidRPr="0096660E">
                    <w:rPr>
                      <w:rFonts w:ascii="Arial" w:eastAsia="Times New Roman" w:hAnsi="Arial" w:cs="Arial"/>
                      <w:sz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5C36DD5" w14:textId="77777777" w:rsidR="0096660E" w:rsidRPr="0096660E" w:rsidRDefault="0096660E" w:rsidP="0096660E">
                  <w:pPr>
                    <w:keepNext/>
                    <w:keepLines/>
                    <w:overflowPunct w:val="0"/>
                    <w:autoSpaceDE w:val="0"/>
                    <w:autoSpaceDN w:val="0"/>
                    <w:adjustRightInd w:val="0"/>
                    <w:rPr>
                      <w:rFonts w:ascii="Arial" w:eastAsia="Malgun Gothic" w:hAnsi="Arial" w:cs="Arial"/>
                      <w:sz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25594CE9" w14:textId="77777777" w:rsidR="0096660E" w:rsidRPr="0096660E" w:rsidRDefault="0096660E" w:rsidP="0096660E">
                  <w:pPr>
                    <w:keepNext/>
                    <w:keepLines/>
                    <w:overflowPunct w:val="0"/>
                    <w:autoSpaceDE w:val="0"/>
                    <w:autoSpaceDN w:val="0"/>
                    <w:adjustRightInd w:val="0"/>
                    <w:rPr>
                      <w:rFonts w:ascii="Arial" w:eastAsia="Times New Roman" w:hAnsi="Arial" w:cs="Arial"/>
                      <w:sz w:val="18"/>
                      <w:highlight w:val="yellow"/>
                      <w:lang w:val="en-US" w:eastAsia="zh-CN"/>
                    </w:rPr>
                  </w:pPr>
                  <w:r w:rsidRPr="0096660E">
                    <w:rPr>
                      <w:rFonts w:ascii="Arial" w:eastAsia="Times New Roman" w:hAnsi="Arial" w:cs="Arial"/>
                      <w:sz w:val="18"/>
                      <w:lang w:val="en-US" w:eastAsia="zh-CN"/>
                    </w:rPr>
                    <w:t>9.3.1.150</w:t>
                  </w:r>
                </w:p>
              </w:tc>
              <w:tc>
                <w:tcPr>
                  <w:tcW w:w="2881" w:type="dxa"/>
                  <w:tcBorders>
                    <w:top w:val="single" w:sz="4" w:space="0" w:color="auto"/>
                    <w:left w:val="single" w:sz="4" w:space="0" w:color="auto"/>
                    <w:bottom w:val="single" w:sz="4" w:space="0" w:color="auto"/>
                    <w:right w:val="single" w:sz="4" w:space="0" w:color="auto"/>
                  </w:tcBorders>
                </w:tcPr>
                <w:p w14:paraId="6DE859E3" w14:textId="77777777" w:rsidR="0096660E" w:rsidRPr="0096660E" w:rsidRDefault="0096660E" w:rsidP="0096660E">
                  <w:pPr>
                    <w:keepNext/>
                    <w:keepLines/>
                    <w:overflowPunct w:val="0"/>
                    <w:autoSpaceDE w:val="0"/>
                    <w:autoSpaceDN w:val="0"/>
                    <w:adjustRightInd w:val="0"/>
                    <w:rPr>
                      <w:rFonts w:ascii="Arial" w:eastAsia="Times New Roman" w:hAnsi="Arial" w:cs="Arial"/>
                      <w:bCs/>
                      <w:sz w:val="18"/>
                      <w:lang w:val="en-US" w:eastAsia="zh-CN"/>
                    </w:rPr>
                  </w:pPr>
                </w:p>
              </w:tc>
            </w:tr>
            <w:tr w:rsidR="0096660E" w:rsidRPr="0096660E" w14:paraId="712F703B" w14:textId="77777777" w:rsidTr="0096660E">
              <w:trPr>
                <w:cantSplit/>
              </w:trPr>
              <w:tc>
                <w:tcPr>
                  <w:tcW w:w="2448" w:type="dxa"/>
                  <w:tcBorders>
                    <w:top w:val="single" w:sz="4" w:space="0" w:color="auto"/>
                    <w:left w:val="single" w:sz="4" w:space="0" w:color="auto"/>
                    <w:bottom w:val="single" w:sz="4" w:space="0" w:color="auto"/>
                    <w:right w:val="single" w:sz="4" w:space="0" w:color="auto"/>
                  </w:tcBorders>
                  <w:hideMark/>
                </w:tcPr>
                <w:p w14:paraId="30D37402"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Times New Roman" w:hAnsi="Arial" w:cs="Arial"/>
                      <w:sz w:val="18"/>
                      <w:lang w:val="en-US" w:eastAsia="zh-CN"/>
                    </w:rPr>
                    <w:t>Average Packet Loss DL</w:t>
                  </w:r>
                </w:p>
              </w:tc>
              <w:tc>
                <w:tcPr>
                  <w:tcW w:w="1080" w:type="dxa"/>
                  <w:tcBorders>
                    <w:top w:val="single" w:sz="4" w:space="0" w:color="auto"/>
                    <w:left w:val="single" w:sz="4" w:space="0" w:color="auto"/>
                    <w:bottom w:val="single" w:sz="4" w:space="0" w:color="auto"/>
                    <w:right w:val="single" w:sz="4" w:space="0" w:color="auto"/>
                  </w:tcBorders>
                  <w:hideMark/>
                </w:tcPr>
                <w:p w14:paraId="3B162BEC"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eastAsia="zh-CN"/>
                    </w:rPr>
                  </w:pPr>
                  <w:r w:rsidRPr="0096660E">
                    <w:rPr>
                      <w:rFonts w:ascii="Arial" w:eastAsia="Times New Roman" w:hAnsi="Arial" w:cs="Arial"/>
                      <w:sz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C9FC33E" w14:textId="77777777" w:rsidR="0096660E" w:rsidRPr="0096660E" w:rsidRDefault="0096660E" w:rsidP="0096660E">
                  <w:pPr>
                    <w:keepNext/>
                    <w:keepLines/>
                    <w:overflowPunct w:val="0"/>
                    <w:autoSpaceDE w:val="0"/>
                    <w:autoSpaceDN w:val="0"/>
                    <w:adjustRightInd w:val="0"/>
                    <w:rPr>
                      <w:rFonts w:ascii="Arial" w:eastAsia="Malgun Gothic" w:hAnsi="Arial" w:cs="Arial"/>
                      <w:sz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811F870"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SimSun" w:hAnsi="Arial" w:cs="Arial"/>
                      <w:sz w:val="18"/>
                      <w:lang w:val="en-US" w:eastAsia="zh-CN"/>
                    </w:rPr>
                    <w:t>INTEGER(0..1000000, …)</w:t>
                  </w:r>
                </w:p>
              </w:tc>
              <w:tc>
                <w:tcPr>
                  <w:tcW w:w="2881" w:type="dxa"/>
                  <w:tcBorders>
                    <w:top w:val="single" w:sz="4" w:space="0" w:color="auto"/>
                    <w:left w:val="single" w:sz="4" w:space="0" w:color="auto"/>
                    <w:bottom w:val="single" w:sz="4" w:space="0" w:color="auto"/>
                    <w:right w:val="single" w:sz="4" w:space="0" w:color="auto"/>
                  </w:tcBorders>
                  <w:hideMark/>
                </w:tcPr>
                <w:p w14:paraId="6474D580" w14:textId="77777777" w:rsidR="0096660E" w:rsidRPr="0096660E" w:rsidRDefault="0096660E" w:rsidP="0096660E">
                  <w:pPr>
                    <w:keepNext/>
                    <w:keepLines/>
                    <w:overflowPunct w:val="0"/>
                    <w:autoSpaceDE w:val="0"/>
                    <w:autoSpaceDN w:val="0"/>
                    <w:adjustRightInd w:val="0"/>
                    <w:rPr>
                      <w:rFonts w:ascii="Arial" w:eastAsia="Times New Roman" w:hAnsi="Arial" w:cs="Arial"/>
                      <w:bCs/>
                      <w:sz w:val="18"/>
                      <w:lang w:val="en-US" w:eastAsia="zh-CN"/>
                    </w:rPr>
                  </w:pPr>
                  <w:r w:rsidRPr="0096660E">
                    <w:rPr>
                      <w:rFonts w:ascii="Arial" w:eastAsia="Times New Roman" w:hAnsi="Arial" w:cs="Arial"/>
                      <w:sz w:val="18"/>
                      <w:lang w:val="en-US" w:eastAsia="zh-CN"/>
                    </w:rPr>
                    <w:t>Corresponds to DL PDCP SDU Drop Rate.</w:t>
                  </w:r>
                </w:p>
              </w:tc>
            </w:tr>
            <w:tr w:rsidR="0096660E" w:rsidRPr="0096660E" w14:paraId="15F4BEB1" w14:textId="77777777" w:rsidTr="0096660E">
              <w:trPr>
                <w:cantSplit/>
              </w:trPr>
              <w:tc>
                <w:tcPr>
                  <w:tcW w:w="2448" w:type="dxa"/>
                  <w:tcBorders>
                    <w:top w:val="single" w:sz="4" w:space="0" w:color="auto"/>
                    <w:left w:val="single" w:sz="4" w:space="0" w:color="auto"/>
                    <w:bottom w:val="single" w:sz="4" w:space="0" w:color="auto"/>
                    <w:right w:val="single" w:sz="4" w:space="0" w:color="auto"/>
                  </w:tcBorders>
                  <w:hideMark/>
                </w:tcPr>
                <w:p w14:paraId="43F17461"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Times New Roman" w:hAnsi="Arial" w:cs="Arial"/>
                      <w:sz w:val="18"/>
                      <w:lang w:val="en-US" w:eastAsia="zh-CN"/>
                    </w:rPr>
                    <w:t>Average Packet Loss UL</w:t>
                  </w:r>
                </w:p>
              </w:tc>
              <w:tc>
                <w:tcPr>
                  <w:tcW w:w="1080" w:type="dxa"/>
                  <w:tcBorders>
                    <w:top w:val="single" w:sz="4" w:space="0" w:color="auto"/>
                    <w:left w:val="single" w:sz="4" w:space="0" w:color="auto"/>
                    <w:bottom w:val="single" w:sz="4" w:space="0" w:color="auto"/>
                    <w:right w:val="single" w:sz="4" w:space="0" w:color="auto"/>
                  </w:tcBorders>
                  <w:hideMark/>
                </w:tcPr>
                <w:p w14:paraId="210A8B47"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Times New Roman" w:hAnsi="Arial" w:cs="Arial"/>
                      <w:sz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2C8DD4B2" w14:textId="77777777" w:rsidR="0096660E" w:rsidRPr="0096660E" w:rsidRDefault="0096660E" w:rsidP="0096660E">
                  <w:pPr>
                    <w:keepNext/>
                    <w:keepLines/>
                    <w:overflowPunct w:val="0"/>
                    <w:autoSpaceDE w:val="0"/>
                    <w:autoSpaceDN w:val="0"/>
                    <w:adjustRightInd w:val="0"/>
                    <w:rPr>
                      <w:rFonts w:ascii="Arial" w:eastAsia="Malgun Gothic" w:hAnsi="Arial" w:cs="Arial"/>
                      <w:sz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58258974" w14:textId="77777777" w:rsidR="0096660E" w:rsidRPr="0096660E" w:rsidRDefault="0096660E" w:rsidP="0096660E">
                  <w:pPr>
                    <w:keepNext/>
                    <w:keepLines/>
                    <w:overflowPunct w:val="0"/>
                    <w:autoSpaceDE w:val="0"/>
                    <w:autoSpaceDN w:val="0"/>
                    <w:adjustRightInd w:val="0"/>
                    <w:rPr>
                      <w:rFonts w:ascii="Arial" w:eastAsia="Times New Roman" w:hAnsi="Arial" w:cs="Arial"/>
                      <w:sz w:val="18"/>
                      <w:lang w:val="en-US" w:eastAsia="zh-CN"/>
                    </w:rPr>
                  </w:pPr>
                  <w:r w:rsidRPr="0096660E">
                    <w:rPr>
                      <w:rFonts w:ascii="Arial" w:eastAsia="SimSun" w:hAnsi="Arial" w:cs="Arial"/>
                      <w:sz w:val="18"/>
                      <w:lang w:val="en-US" w:eastAsia="zh-CN"/>
                    </w:rPr>
                    <w:t>INTEGER(0..1000000, …)</w:t>
                  </w:r>
                </w:p>
              </w:tc>
              <w:tc>
                <w:tcPr>
                  <w:tcW w:w="2881" w:type="dxa"/>
                  <w:tcBorders>
                    <w:top w:val="single" w:sz="4" w:space="0" w:color="auto"/>
                    <w:left w:val="single" w:sz="4" w:space="0" w:color="auto"/>
                    <w:bottom w:val="single" w:sz="4" w:space="0" w:color="auto"/>
                    <w:right w:val="single" w:sz="4" w:space="0" w:color="auto"/>
                  </w:tcBorders>
                  <w:hideMark/>
                </w:tcPr>
                <w:p w14:paraId="33170A59" w14:textId="77777777" w:rsidR="0096660E" w:rsidRPr="0096660E" w:rsidRDefault="0096660E" w:rsidP="0096660E">
                  <w:pPr>
                    <w:keepNext/>
                    <w:keepLines/>
                    <w:overflowPunct w:val="0"/>
                    <w:autoSpaceDE w:val="0"/>
                    <w:autoSpaceDN w:val="0"/>
                    <w:adjustRightInd w:val="0"/>
                    <w:rPr>
                      <w:rFonts w:ascii="Arial" w:eastAsia="Times New Roman" w:hAnsi="Arial" w:cs="Arial"/>
                      <w:bCs/>
                      <w:sz w:val="18"/>
                      <w:lang w:val="en-US" w:eastAsia="zh-CN"/>
                    </w:rPr>
                  </w:pPr>
                  <w:r w:rsidRPr="0096660E">
                    <w:rPr>
                      <w:rFonts w:ascii="Arial" w:eastAsia="Times New Roman" w:hAnsi="Arial" w:cs="Arial"/>
                      <w:bCs/>
                      <w:sz w:val="18"/>
                      <w:lang w:val="en-US" w:eastAsia="zh-CN"/>
                    </w:rPr>
                    <w:t>Corresponds to UL PDCP SDU Loss Rate.</w:t>
                  </w:r>
                </w:p>
              </w:tc>
            </w:tr>
          </w:tbl>
          <w:p w14:paraId="0CD51F24" w14:textId="344A412E" w:rsidR="00C83BB5" w:rsidRDefault="00C83BB5" w:rsidP="00C83BB5">
            <w:pPr>
              <w:overflowPunct w:val="0"/>
              <w:autoSpaceDE w:val="0"/>
              <w:autoSpaceDN w:val="0"/>
              <w:adjustRightInd w:val="0"/>
              <w:spacing w:before="120" w:after="120"/>
              <w:jc w:val="both"/>
              <w:rPr>
                <w:rFonts w:cs="Arial"/>
                <w:lang w:eastAsia="zh-CN"/>
              </w:rPr>
            </w:pPr>
            <w:r w:rsidRPr="00C83BB5">
              <w:rPr>
                <w:rFonts w:cs="Arial"/>
                <w:color w:val="FFFFFF" w:themeColor="background1"/>
                <w:sz w:val="2"/>
                <w:szCs w:val="2"/>
                <w:lang w:eastAsia="zh-CN"/>
              </w:rPr>
              <w:t>a</w:t>
            </w:r>
          </w:p>
        </w:tc>
      </w:tr>
    </w:tbl>
    <w:p w14:paraId="28FAA83E" w14:textId="4687F8C9" w:rsidR="00C83BB5" w:rsidRDefault="00C83BB5" w:rsidP="00C83BB5">
      <w:pPr>
        <w:overflowPunct w:val="0"/>
        <w:autoSpaceDE w:val="0"/>
        <w:autoSpaceDN w:val="0"/>
        <w:adjustRightInd w:val="0"/>
        <w:spacing w:before="120" w:after="120"/>
        <w:jc w:val="both"/>
        <w:rPr>
          <w:rFonts w:cs="Arial"/>
          <w:lang w:eastAsia="zh-CN"/>
        </w:rPr>
      </w:pPr>
      <w:r>
        <w:rPr>
          <w:rFonts w:cs="Arial"/>
          <w:lang w:eastAsia="zh-CN"/>
        </w:rPr>
        <w:t xml:space="preserve">Following the same approach previously illustrated for the </w:t>
      </w:r>
      <w:proofErr w:type="spellStart"/>
      <w:r>
        <w:rPr>
          <w:rFonts w:cs="Arial"/>
          <w:lang w:eastAsia="zh-CN"/>
        </w:rPr>
        <w:t>XnAP</w:t>
      </w:r>
      <w:proofErr w:type="spellEnd"/>
      <w:r>
        <w:rPr>
          <w:rFonts w:cs="Arial"/>
          <w:lang w:eastAsia="zh-CN"/>
        </w:rPr>
        <w:t xml:space="preserve"> specification, we think that the semantics description of the </w:t>
      </w:r>
      <w:r w:rsidRPr="007C7478">
        <w:rPr>
          <w:rFonts w:cs="Arial"/>
          <w:i/>
          <w:iCs/>
          <w:lang w:eastAsia="zh-CN"/>
        </w:rPr>
        <w:t>Average Packet Delay</w:t>
      </w:r>
      <w:r>
        <w:rPr>
          <w:rFonts w:cs="Arial"/>
          <w:lang w:eastAsia="zh-CN"/>
        </w:rPr>
        <w:t xml:space="preserve">, </w:t>
      </w:r>
      <w:r w:rsidRPr="007C7478">
        <w:rPr>
          <w:rFonts w:cs="Arial"/>
          <w:i/>
          <w:iCs/>
          <w:lang w:eastAsia="zh-CN"/>
        </w:rPr>
        <w:t>Average Packet Loss DL</w:t>
      </w:r>
      <w:r>
        <w:rPr>
          <w:rFonts w:cs="Arial"/>
          <w:lang w:eastAsia="zh-CN"/>
        </w:rPr>
        <w:t xml:space="preserve"> and </w:t>
      </w:r>
      <w:r w:rsidRPr="007C7478">
        <w:rPr>
          <w:rFonts w:cs="Arial"/>
          <w:i/>
          <w:iCs/>
          <w:lang w:eastAsia="zh-CN"/>
        </w:rPr>
        <w:t xml:space="preserve">Average Packet Loss </w:t>
      </w:r>
      <w:r w:rsidR="007C7478">
        <w:rPr>
          <w:rFonts w:cs="Arial"/>
          <w:i/>
          <w:iCs/>
          <w:lang w:eastAsia="zh-CN"/>
        </w:rPr>
        <w:t>U</w:t>
      </w:r>
      <w:r w:rsidRPr="007C7478">
        <w:rPr>
          <w:rFonts w:cs="Arial"/>
          <w:i/>
          <w:iCs/>
          <w:lang w:eastAsia="zh-CN"/>
        </w:rPr>
        <w:t>L</w:t>
      </w:r>
      <w:r>
        <w:rPr>
          <w:rFonts w:cs="Arial"/>
          <w:lang w:eastAsia="zh-CN"/>
        </w:rPr>
        <w:t xml:space="preserve"> IEs should be enhanced with proper references to measurements specified by SA5 in </w:t>
      </w:r>
      <w:r w:rsidR="0096660E">
        <w:rPr>
          <w:rFonts w:cs="Arial"/>
          <w:lang w:eastAsia="zh-CN"/>
        </w:rPr>
        <w:t xml:space="preserve">the Rel-19 version of </w:t>
      </w:r>
      <w:r>
        <w:rPr>
          <w:rFonts w:cs="Arial"/>
          <w:lang w:eastAsia="zh-CN"/>
        </w:rPr>
        <w:t>TS 28.558</w:t>
      </w:r>
      <w:r w:rsidR="007C7478">
        <w:rPr>
          <w:rFonts w:cs="Arial"/>
          <w:lang w:eastAsia="zh-CN"/>
        </w:rPr>
        <w:t>. Specifically:</w:t>
      </w:r>
    </w:p>
    <w:p w14:paraId="0C68C646" w14:textId="3992B587" w:rsidR="007C7478" w:rsidRDefault="007C7478" w:rsidP="007C7478">
      <w:pPr>
        <w:pStyle w:val="ListParagraph"/>
        <w:numPr>
          <w:ilvl w:val="0"/>
          <w:numId w:val="50"/>
        </w:numPr>
        <w:overflowPunct w:val="0"/>
        <w:autoSpaceDE w:val="0"/>
        <w:autoSpaceDN w:val="0"/>
        <w:adjustRightInd w:val="0"/>
        <w:spacing w:before="120"/>
        <w:ind w:firstLineChars="0"/>
        <w:jc w:val="both"/>
        <w:rPr>
          <w:rFonts w:cs="Arial"/>
          <w:lang w:eastAsia="zh-CN"/>
        </w:rPr>
      </w:pPr>
      <w:r w:rsidRPr="007C7478">
        <w:rPr>
          <w:rFonts w:cs="Arial"/>
          <w:lang w:eastAsia="zh-CN"/>
        </w:rPr>
        <w:t>Average Packet Delay</w:t>
      </w:r>
      <w:r>
        <w:rPr>
          <w:rFonts w:cs="Arial"/>
          <w:lang w:eastAsia="zh-CN"/>
        </w:rPr>
        <w:t xml:space="preserve">: it should refer to the </w:t>
      </w:r>
      <w:r w:rsidRPr="007C7478">
        <w:rPr>
          <w:rFonts w:cs="Arial"/>
          <w:b/>
          <w:bCs/>
          <w:lang w:eastAsia="zh-CN"/>
        </w:rPr>
        <w:t>Packet delay</w:t>
      </w:r>
      <w:r>
        <w:rPr>
          <w:rFonts w:cs="Arial"/>
          <w:lang w:eastAsia="zh-CN"/>
        </w:rPr>
        <w:t xml:space="preserve"> measurement in clause </w:t>
      </w:r>
      <w:r w:rsidRPr="007C7478">
        <w:rPr>
          <w:rFonts w:cs="Arial"/>
          <w:lang w:eastAsia="zh-CN"/>
        </w:rPr>
        <w:t>6.3.1.1</w:t>
      </w:r>
      <w:r>
        <w:rPr>
          <w:rFonts w:cs="Arial"/>
          <w:lang w:eastAsia="zh-CN"/>
        </w:rPr>
        <w:t xml:space="preserve"> of TS 28.558;</w:t>
      </w:r>
    </w:p>
    <w:p w14:paraId="15EC32E0" w14:textId="32805D80" w:rsidR="007C7478" w:rsidRDefault="007C7478" w:rsidP="007C7478">
      <w:pPr>
        <w:pStyle w:val="ListParagraph"/>
        <w:numPr>
          <w:ilvl w:val="0"/>
          <w:numId w:val="50"/>
        </w:numPr>
        <w:overflowPunct w:val="0"/>
        <w:autoSpaceDE w:val="0"/>
        <w:autoSpaceDN w:val="0"/>
        <w:adjustRightInd w:val="0"/>
        <w:ind w:firstLineChars="0"/>
        <w:jc w:val="both"/>
        <w:rPr>
          <w:rFonts w:cs="Arial"/>
          <w:lang w:eastAsia="zh-CN"/>
        </w:rPr>
      </w:pPr>
      <w:r w:rsidRPr="007C7478">
        <w:rPr>
          <w:rFonts w:cs="Arial"/>
          <w:lang w:eastAsia="zh-CN"/>
        </w:rPr>
        <w:t>Average Packet Loss DL</w:t>
      </w:r>
      <w:r>
        <w:rPr>
          <w:rFonts w:cs="Arial"/>
          <w:lang w:eastAsia="zh-CN"/>
        </w:rPr>
        <w:t xml:space="preserve">: it should refer to the </w:t>
      </w:r>
      <w:r w:rsidRPr="007C7478">
        <w:rPr>
          <w:rFonts w:cs="Arial"/>
          <w:b/>
          <w:bCs/>
          <w:lang w:eastAsia="zh-CN"/>
        </w:rPr>
        <w:t xml:space="preserve">DL PDCP SDU Drop Rate in </w:t>
      </w:r>
      <w:proofErr w:type="spellStart"/>
      <w:r w:rsidRPr="007C7478">
        <w:rPr>
          <w:rFonts w:cs="Arial"/>
          <w:b/>
          <w:bCs/>
          <w:lang w:eastAsia="zh-CN"/>
        </w:rPr>
        <w:t>gNB</w:t>
      </w:r>
      <w:proofErr w:type="spellEnd"/>
      <w:r w:rsidRPr="007C7478">
        <w:rPr>
          <w:rFonts w:cs="Arial"/>
          <w:b/>
          <w:bCs/>
          <w:lang w:eastAsia="zh-CN"/>
        </w:rPr>
        <w:t>-CU-UP</w:t>
      </w:r>
      <w:r>
        <w:rPr>
          <w:rFonts w:cs="Arial"/>
          <w:lang w:eastAsia="zh-CN"/>
        </w:rPr>
        <w:t xml:space="preserve"> measurement in clause </w:t>
      </w:r>
      <w:r w:rsidR="0096660E" w:rsidRPr="0096660E">
        <w:rPr>
          <w:rFonts w:cs="Arial"/>
          <w:lang w:eastAsia="zh-CN"/>
        </w:rPr>
        <w:t>6.3.1.6.2.1</w:t>
      </w:r>
      <w:r w:rsidR="0096660E">
        <w:rPr>
          <w:rFonts w:cs="Arial"/>
          <w:lang w:eastAsia="zh-CN"/>
        </w:rPr>
        <w:t xml:space="preserve"> </w:t>
      </w:r>
      <w:r>
        <w:rPr>
          <w:rFonts w:cs="Arial"/>
          <w:lang w:eastAsia="zh-CN"/>
        </w:rPr>
        <w:t>of TS 28.558;</w:t>
      </w:r>
    </w:p>
    <w:p w14:paraId="454BC990" w14:textId="43129DF7" w:rsidR="007C7478" w:rsidRPr="007C7478" w:rsidRDefault="007C7478" w:rsidP="007C7478">
      <w:pPr>
        <w:pStyle w:val="ListParagraph"/>
        <w:numPr>
          <w:ilvl w:val="0"/>
          <w:numId w:val="50"/>
        </w:numPr>
        <w:overflowPunct w:val="0"/>
        <w:autoSpaceDE w:val="0"/>
        <w:autoSpaceDN w:val="0"/>
        <w:adjustRightInd w:val="0"/>
        <w:spacing w:after="120"/>
        <w:ind w:firstLineChars="0"/>
        <w:jc w:val="both"/>
        <w:rPr>
          <w:rFonts w:cs="Arial"/>
          <w:lang w:eastAsia="zh-CN"/>
        </w:rPr>
      </w:pPr>
      <w:r w:rsidRPr="007C7478">
        <w:rPr>
          <w:rFonts w:cs="Arial"/>
          <w:lang w:eastAsia="zh-CN"/>
        </w:rPr>
        <w:t>Average Packet Loss UL</w:t>
      </w:r>
      <w:r>
        <w:rPr>
          <w:rFonts w:cs="Arial"/>
          <w:lang w:eastAsia="zh-CN"/>
        </w:rPr>
        <w:t xml:space="preserve">: it should refer to the </w:t>
      </w:r>
      <w:r w:rsidRPr="007C7478">
        <w:rPr>
          <w:rFonts w:cs="Arial"/>
          <w:b/>
          <w:bCs/>
          <w:lang w:eastAsia="zh-CN"/>
        </w:rPr>
        <w:t>UL PDCP SDU Loss Rate</w:t>
      </w:r>
      <w:r>
        <w:rPr>
          <w:rFonts w:cs="Arial"/>
          <w:b/>
          <w:bCs/>
          <w:lang w:eastAsia="zh-CN"/>
        </w:rPr>
        <w:t xml:space="preserve"> </w:t>
      </w:r>
      <w:r>
        <w:rPr>
          <w:rFonts w:cs="Arial"/>
          <w:lang w:eastAsia="zh-CN"/>
        </w:rPr>
        <w:t xml:space="preserve">measurement in clause </w:t>
      </w:r>
      <w:r w:rsidRPr="007C7478">
        <w:rPr>
          <w:rFonts w:cs="Arial"/>
          <w:lang w:eastAsia="zh-CN"/>
        </w:rPr>
        <w:t>6.3.1.3.1</w:t>
      </w:r>
      <w:r w:rsidRPr="007C7478">
        <w:rPr>
          <w:rFonts w:cs="Arial"/>
          <w:lang w:eastAsia="zh-CN"/>
        </w:rPr>
        <w:tab/>
      </w:r>
      <w:r>
        <w:rPr>
          <w:rFonts w:cs="Arial"/>
          <w:lang w:eastAsia="zh-CN"/>
        </w:rPr>
        <w:t>of TS 28.558.</w:t>
      </w:r>
    </w:p>
    <w:p w14:paraId="030FF67D" w14:textId="377465A0" w:rsidR="007C7478" w:rsidRDefault="007C7478" w:rsidP="007C7478">
      <w:pPr>
        <w:overflowPunct w:val="0"/>
        <w:autoSpaceDE w:val="0"/>
        <w:autoSpaceDN w:val="0"/>
        <w:adjustRightInd w:val="0"/>
        <w:spacing w:before="120" w:after="120"/>
        <w:jc w:val="both"/>
        <w:rPr>
          <w:rFonts w:cs="Arial"/>
          <w:b/>
          <w:bCs/>
          <w:lang w:eastAsia="zh-CN"/>
        </w:rPr>
      </w:pPr>
      <w:r w:rsidRPr="007C7478">
        <w:rPr>
          <w:rFonts w:cs="Arial"/>
          <w:b/>
          <w:bCs/>
          <w:lang w:eastAsia="zh-CN"/>
        </w:rPr>
        <w:t xml:space="preserve">Proposal </w:t>
      </w:r>
      <w:r w:rsidR="00E65D00">
        <w:rPr>
          <w:rFonts w:cs="Arial"/>
          <w:b/>
          <w:bCs/>
          <w:lang w:eastAsia="zh-CN"/>
        </w:rPr>
        <w:t>7</w:t>
      </w:r>
      <w:r w:rsidRPr="007C7478">
        <w:rPr>
          <w:rFonts w:cs="Arial"/>
          <w:b/>
          <w:bCs/>
          <w:lang w:eastAsia="zh-CN"/>
        </w:rPr>
        <w:t xml:space="preserve">: RAN3 to add references to clauses </w:t>
      </w:r>
      <w:r w:rsidR="0096660E" w:rsidRPr="0096660E">
        <w:rPr>
          <w:rFonts w:cs="Arial"/>
          <w:b/>
          <w:bCs/>
          <w:lang w:eastAsia="zh-CN"/>
        </w:rPr>
        <w:t xml:space="preserve">6.3.1.6.2.1 </w:t>
      </w:r>
      <w:r w:rsidRPr="007C7478">
        <w:rPr>
          <w:rFonts w:cs="Arial"/>
          <w:b/>
          <w:bCs/>
          <w:lang w:eastAsia="zh-CN"/>
        </w:rPr>
        <w:t>and 6.3.1.3.1 of TS 28.558 for the</w:t>
      </w:r>
      <w:r w:rsidR="007B55ED">
        <w:rPr>
          <w:rFonts w:cs="Arial"/>
          <w:b/>
          <w:bCs/>
          <w:lang w:eastAsia="zh-CN"/>
        </w:rPr>
        <w:t xml:space="preserve"> </w:t>
      </w:r>
      <w:r w:rsidRPr="007C7478">
        <w:rPr>
          <w:rFonts w:cs="Arial"/>
          <w:b/>
          <w:bCs/>
          <w:i/>
          <w:iCs/>
          <w:lang w:eastAsia="zh-CN"/>
        </w:rPr>
        <w:t>Average Packet Loss DL</w:t>
      </w:r>
      <w:r w:rsidRPr="007C7478">
        <w:rPr>
          <w:rFonts w:cs="Arial"/>
          <w:b/>
          <w:bCs/>
          <w:lang w:eastAsia="zh-CN"/>
        </w:rPr>
        <w:t xml:space="preserve"> and </w:t>
      </w:r>
      <w:r w:rsidRPr="007C7478">
        <w:rPr>
          <w:rFonts w:cs="Arial"/>
          <w:b/>
          <w:bCs/>
          <w:i/>
          <w:iCs/>
          <w:lang w:eastAsia="zh-CN"/>
        </w:rPr>
        <w:t>Average Packet Loss UL</w:t>
      </w:r>
      <w:r w:rsidRPr="007C7478">
        <w:rPr>
          <w:rFonts w:cs="Arial"/>
          <w:b/>
          <w:bCs/>
          <w:lang w:eastAsia="zh-CN"/>
        </w:rPr>
        <w:t xml:space="preserve"> IEs, respectively, included in the E1AP’s </w:t>
      </w:r>
      <w:r w:rsidRPr="007C7478">
        <w:rPr>
          <w:rFonts w:cs="Arial"/>
          <w:b/>
          <w:bCs/>
          <w:i/>
          <w:iCs/>
          <w:lang w:eastAsia="zh-CN"/>
        </w:rPr>
        <w:t>UE Performance</w:t>
      </w:r>
      <w:r w:rsidRPr="007C7478">
        <w:rPr>
          <w:rFonts w:cs="Arial"/>
          <w:b/>
          <w:bCs/>
          <w:lang w:eastAsia="zh-CN"/>
        </w:rPr>
        <w:t xml:space="preserve"> IE. </w:t>
      </w:r>
    </w:p>
    <w:p w14:paraId="2F025D9E" w14:textId="42DE8925" w:rsidR="009C6FC1" w:rsidRPr="00530E2E" w:rsidRDefault="007C7478" w:rsidP="007C7478">
      <w:pPr>
        <w:overflowPunct w:val="0"/>
        <w:autoSpaceDE w:val="0"/>
        <w:autoSpaceDN w:val="0"/>
        <w:adjustRightInd w:val="0"/>
        <w:spacing w:before="120" w:after="120"/>
        <w:jc w:val="both"/>
        <w:rPr>
          <w:rFonts w:cs="Arial"/>
          <w:lang w:eastAsia="zh-CN"/>
        </w:rPr>
      </w:pPr>
      <w:r>
        <w:rPr>
          <w:rFonts w:cs="Arial"/>
          <w:lang w:eastAsia="zh-CN"/>
        </w:rPr>
        <w:t xml:space="preserve">The above Proposal </w:t>
      </w:r>
      <w:r w:rsidR="00E65D00">
        <w:rPr>
          <w:rFonts w:cs="Arial"/>
          <w:lang w:eastAsia="zh-CN"/>
        </w:rPr>
        <w:t>7</w:t>
      </w:r>
      <w:r>
        <w:rPr>
          <w:rFonts w:cs="Arial"/>
          <w:lang w:eastAsia="zh-CN"/>
        </w:rPr>
        <w:t xml:space="preserve"> is reflected in the Rel-19 CR to TS 37.483 in </w:t>
      </w:r>
      <w:r>
        <w:rPr>
          <w:rFonts w:cs="Arial"/>
          <w:lang w:eastAsia="zh-CN"/>
        </w:rPr>
        <w:fldChar w:fldCharType="begin"/>
      </w:r>
      <w:r>
        <w:rPr>
          <w:rFonts w:cs="Arial"/>
          <w:lang w:eastAsia="zh-CN"/>
        </w:rPr>
        <w:instrText xml:space="preserve"> REF _Ref209776006 \r \h </w:instrText>
      </w:r>
      <w:r>
        <w:rPr>
          <w:rFonts w:cs="Arial"/>
          <w:lang w:eastAsia="zh-CN"/>
        </w:rPr>
      </w:r>
      <w:r>
        <w:rPr>
          <w:rFonts w:cs="Arial"/>
          <w:lang w:eastAsia="zh-CN"/>
        </w:rPr>
        <w:fldChar w:fldCharType="separate"/>
      </w:r>
      <w:r w:rsidR="0096660E">
        <w:rPr>
          <w:rFonts w:cs="Arial"/>
          <w:lang w:eastAsia="zh-CN"/>
        </w:rPr>
        <w:t>[15]</w:t>
      </w:r>
      <w:r>
        <w:rPr>
          <w:rFonts w:cs="Arial"/>
          <w:lang w:eastAsia="zh-CN"/>
        </w:rPr>
        <w:fldChar w:fldCharType="end"/>
      </w:r>
      <w:r>
        <w:rPr>
          <w:rFonts w:cs="Arial"/>
          <w:lang w:eastAsia="zh-CN"/>
        </w:rPr>
        <w:t>.</w:t>
      </w:r>
      <w:r w:rsidR="001F1F60">
        <w:rPr>
          <w:rFonts w:cs="Arial"/>
          <w:lang w:eastAsia="zh-CN"/>
        </w:rPr>
        <w:t xml:space="preserve">  </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AE17C2">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475E8CC1" w14:textId="77777777" w:rsidR="00786B2F" w:rsidRDefault="00786B2F" w:rsidP="00786B2F">
      <w:pPr>
        <w:overflowPunct w:val="0"/>
        <w:autoSpaceDE w:val="0"/>
        <w:autoSpaceDN w:val="0"/>
        <w:adjustRightInd w:val="0"/>
        <w:spacing w:before="120" w:after="120"/>
        <w:jc w:val="both"/>
        <w:rPr>
          <w:rFonts w:cs="Arial"/>
          <w:b/>
          <w:bCs/>
          <w:lang w:eastAsia="zh-CN"/>
        </w:rPr>
      </w:pPr>
      <w:r w:rsidRPr="002207F1">
        <w:rPr>
          <w:rFonts w:cs="Arial"/>
          <w:b/>
          <w:bCs/>
          <w:lang w:eastAsia="zh-CN"/>
        </w:rPr>
        <w:t xml:space="preserve">Proposal 1: RAN3 to agree to add a reference to clause 6.3.1.1 of TS 28.558 (Packet delay) for the </w:t>
      </w:r>
      <w:r w:rsidRPr="002207F1">
        <w:rPr>
          <w:rFonts w:cs="Arial"/>
          <w:b/>
          <w:bCs/>
          <w:i/>
          <w:iCs/>
          <w:lang w:eastAsia="zh-CN"/>
        </w:rPr>
        <w:t>Average Packet Delay</w:t>
      </w:r>
      <w:r w:rsidRPr="002207F1">
        <w:rPr>
          <w:rFonts w:cs="Arial"/>
          <w:b/>
          <w:bCs/>
          <w:lang w:eastAsia="zh-CN"/>
        </w:rPr>
        <w:t xml:space="preserve"> IE within the </w:t>
      </w:r>
      <w:r w:rsidRPr="002207F1">
        <w:rPr>
          <w:rFonts w:cs="Arial"/>
          <w:b/>
          <w:bCs/>
          <w:i/>
          <w:iCs/>
          <w:lang w:eastAsia="zh-CN"/>
        </w:rPr>
        <w:t>UE Performance</w:t>
      </w:r>
      <w:r w:rsidRPr="002207F1">
        <w:rPr>
          <w:rFonts w:cs="Arial"/>
          <w:b/>
          <w:bCs/>
          <w:lang w:eastAsia="zh-CN"/>
        </w:rPr>
        <w:t xml:space="preserve"> IE. </w:t>
      </w:r>
    </w:p>
    <w:p w14:paraId="75ACF0E6" w14:textId="0E33E2E0" w:rsidR="00786B2F" w:rsidRDefault="00405A3F" w:rsidP="00786B2F">
      <w:pPr>
        <w:pStyle w:val="ListParagraph"/>
        <w:overflowPunct w:val="0"/>
        <w:autoSpaceDE w:val="0"/>
        <w:autoSpaceDN w:val="0"/>
        <w:adjustRightInd w:val="0"/>
        <w:spacing w:before="120" w:after="120"/>
        <w:ind w:firstLineChars="0" w:firstLine="0"/>
        <w:jc w:val="both"/>
        <w:rPr>
          <w:rFonts w:cs="Arial"/>
          <w:b/>
          <w:bCs/>
          <w:lang w:eastAsia="zh-CN"/>
        </w:rPr>
      </w:pPr>
      <w:r w:rsidRPr="00486412">
        <w:rPr>
          <w:rFonts w:cs="Arial"/>
          <w:b/>
          <w:bCs/>
          <w:lang w:eastAsia="zh-CN"/>
        </w:rPr>
        <w:t xml:space="preserve">Proposal </w:t>
      </w:r>
      <w:r>
        <w:rPr>
          <w:rFonts w:cs="Arial"/>
          <w:b/>
          <w:bCs/>
          <w:lang w:eastAsia="zh-CN"/>
        </w:rPr>
        <w:t>2</w:t>
      </w:r>
      <w:r w:rsidRPr="00486412">
        <w:rPr>
          <w:rFonts w:cs="Arial"/>
          <w:b/>
          <w:bCs/>
          <w:lang w:eastAsia="zh-CN"/>
        </w:rPr>
        <w:t xml:space="preserve">: RAN3 to agree to add a reference to clause </w:t>
      </w:r>
      <w:r w:rsidRPr="00405A3F">
        <w:rPr>
          <w:rFonts w:cs="Arial"/>
          <w:b/>
          <w:bCs/>
          <w:lang w:eastAsia="zh-CN"/>
        </w:rPr>
        <w:t>6.3.1.6.1.1</w:t>
      </w:r>
      <w:r>
        <w:rPr>
          <w:rFonts w:cs="Arial"/>
          <w:b/>
          <w:bCs/>
          <w:lang w:eastAsia="zh-CN"/>
        </w:rPr>
        <w:t xml:space="preserve"> </w:t>
      </w:r>
      <w:r w:rsidRPr="00486412">
        <w:rPr>
          <w:rFonts w:cs="Arial"/>
          <w:b/>
          <w:bCs/>
          <w:lang w:eastAsia="zh-CN"/>
        </w:rPr>
        <w:t xml:space="preserve">of TS 28.558 (DL PDCP SDU Drop Rate in </w:t>
      </w:r>
      <w:proofErr w:type="spellStart"/>
      <w:r w:rsidRPr="00486412">
        <w:rPr>
          <w:rFonts w:cs="Arial"/>
          <w:b/>
          <w:bCs/>
          <w:lang w:eastAsia="zh-CN"/>
        </w:rPr>
        <w:t>gNB</w:t>
      </w:r>
      <w:proofErr w:type="spellEnd"/>
      <w:r w:rsidRPr="00486412">
        <w:rPr>
          <w:rFonts w:cs="Arial"/>
          <w:b/>
          <w:bCs/>
          <w:lang w:eastAsia="zh-CN"/>
        </w:rPr>
        <w:t xml:space="preserve">) for the </w:t>
      </w:r>
      <w:r w:rsidRPr="00486412">
        <w:rPr>
          <w:rFonts w:cs="Arial"/>
          <w:b/>
          <w:bCs/>
          <w:i/>
          <w:iCs/>
          <w:lang w:eastAsia="zh-CN"/>
        </w:rPr>
        <w:t xml:space="preserve">Average Packet </w:t>
      </w:r>
      <w:r>
        <w:rPr>
          <w:rFonts w:cs="Arial"/>
          <w:b/>
          <w:bCs/>
          <w:i/>
          <w:iCs/>
          <w:lang w:eastAsia="zh-CN"/>
        </w:rPr>
        <w:t>Loss DL</w:t>
      </w:r>
      <w:r w:rsidRPr="00486412">
        <w:rPr>
          <w:rFonts w:cs="Arial"/>
          <w:b/>
          <w:bCs/>
          <w:lang w:eastAsia="zh-CN"/>
        </w:rPr>
        <w:t xml:space="preserve"> IE within the </w:t>
      </w:r>
      <w:r w:rsidRPr="00486412">
        <w:rPr>
          <w:rFonts w:cs="Arial"/>
          <w:b/>
          <w:bCs/>
          <w:i/>
          <w:iCs/>
          <w:lang w:eastAsia="zh-CN"/>
        </w:rPr>
        <w:t>UE Performance</w:t>
      </w:r>
      <w:r w:rsidRPr="00486412">
        <w:rPr>
          <w:rFonts w:cs="Arial"/>
          <w:b/>
          <w:bCs/>
          <w:lang w:eastAsia="zh-CN"/>
        </w:rPr>
        <w:t xml:space="preserve"> IE.</w:t>
      </w:r>
      <w:r w:rsidR="00786B2F" w:rsidRPr="00486412">
        <w:rPr>
          <w:rFonts w:cs="Arial"/>
          <w:b/>
          <w:bCs/>
          <w:lang w:eastAsia="zh-CN"/>
        </w:rPr>
        <w:t xml:space="preserve"> </w:t>
      </w:r>
    </w:p>
    <w:p w14:paraId="2E2DF283" w14:textId="77777777" w:rsidR="00786B2F" w:rsidRDefault="00786B2F" w:rsidP="00786B2F">
      <w:pPr>
        <w:pStyle w:val="ListParagraph"/>
        <w:overflowPunct w:val="0"/>
        <w:autoSpaceDE w:val="0"/>
        <w:autoSpaceDN w:val="0"/>
        <w:adjustRightInd w:val="0"/>
        <w:spacing w:before="120" w:after="120"/>
        <w:ind w:firstLineChars="0" w:firstLine="0"/>
        <w:jc w:val="both"/>
        <w:rPr>
          <w:rFonts w:cs="Arial"/>
          <w:b/>
          <w:bCs/>
          <w:lang w:eastAsia="zh-CN"/>
        </w:rPr>
      </w:pPr>
      <w:r w:rsidRPr="00486412">
        <w:rPr>
          <w:rFonts w:cs="Arial"/>
          <w:b/>
          <w:bCs/>
          <w:lang w:eastAsia="zh-CN"/>
        </w:rPr>
        <w:t xml:space="preserve">Proposal </w:t>
      </w:r>
      <w:r>
        <w:rPr>
          <w:rFonts w:cs="Arial"/>
          <w:b/>
          <w:bCs/>
          <w:lang w:eastAsia="zh-CN"/>
        </w:rPr>
        <w:t>3</w:t>
      </w:r>
      <w:r w:rsidRPr="00486412">
        <w:rPr>
          <w:rFonts w:cs="Arial"/>
          <w:b/>
          <w:bCs/>
          <w:lang w:eastAsia="zh-CN"/>
        </w:rPr>
        <w:t xml:space="preserve">: RAN3 to agree to </w:t>
      </w:r>
      <w:r>
        <w:rPr>
          <w:rFonts w:cs="Arial"/>
          <w:b/>
          <w:bCs/>
          <w:lang w:eastAsia="zh-CN"/>
        </w:rPr>
        <w:t xml:space="preserve">change the encoding of the Rel-18 </w:t>
      </w:r>
      <w:r w:rsidRPr="00486412">
        <w:rPr>
          <w:rFonts w:cs="Arial"/>
          <w:b/>
          <w:bCs/>
          <w:i/>
          <w:iCs/>
          <w:lang w:eastAsia="zh-CN"/>
        </w:rPr>
        <w:t xml:space="preserve">Average Packet </w:t>
      </w:r>
      <w:r>
        <w:rPr>
          <w:rFonts w:cs="Arial"/>
          <w:b/>
          <w:bCs/>
          <w:i/>
          <w:iCs/>
          <w:lang w:eastAsia="zh-CN"/>
        </w:rPr>
        <w:t>Loss DL</w:t>
      </w:r>
      <w:r w:rsidRPr="00486412">
        <w:rPr>
          <w:rFonts w:cs="Arial"/>
          <w:b/>
          <w:bCs/>
          <w:lang w:eastAsia="zh-CN"/>
        </w:rPr>
        <w:t xml:space="preserve"> IE within the </w:t>
      </w:r>
      <w:r w:rsidRPr="00486412">
        <w:rPr>
          <w:rFonts w:cs="Arial"/>
          <w:b/>
          <w:bCs/>
          <w:i/>
          <w:iCs/>
          <w:lang w:eastAsia="zh-CN"/>
        </w:rPr>
        <w:t>UE Performance</w:t>
      </w:r>
      <w:r w:rsidRPr="00486412">
        <w:rPr>
          <w:rFonts w:cs="Arial"/>
          <w:b/>
          <w:bCs/>
          <w:lang w:eastAsia="zh-CN"/>
        </w:rPr>
        <w:t xml:space="preserve"> IE</w:t>
      </w:r>
      <w:r>
        <w:rPr>
          <w:rFonts w:cs="Arial"/>
          <w:b/>
          <w:bCs/>
          <w:lang w:eastAsia="zh-CN"/>
        </w:rPr>
        <w:t xml:space="preserve">, aligning it </w:t>
      </w:r>
      <w:r w:rsidRPr="006D3778">
        <w:rPr>
          <w:rFonts w:cs="Arial"/>
          <w:b/>
          <w:bCs/>
          <w:lang w:eastAsia="zh-CN"/>
        </w:rPr>
        <w:t>with the encoding used</w:t>
      </w:r>
      <w:r>
        <w:rPr>
          <w:rFonts w:cs="Arial"/>
          <w:b/>
          <w:bCs/>
          <w:lang w:eastAsia="zh-CN"/>
        </w:rPr>
        <w:t xml:space="preserve"> in Rel-19</w:t>
      </w:r>
      <w:r w:rsidRPr="006D3778">
        <w:rPr>
          <w:rFonts w:cs="Arial"/>
          <w:b/>
          <w:bCs/>
          <w:lang w:eastAsia="zh-CN"/>
        </w:rPr>
        <w:t xml:space="preserve"> for the </w:t>
      </w:r>
      <w:r w:rsidRPr="006D3778">
        <w:rPr>
          <w:rFonts w:cs="Arial"/>
          <w:b/>
          <w:bCs/>
          <w:i/>
          <w:iCs/>
          <w:lang w:eastAsia="zh-CN"/>
        </w:rPr>
        <w:t>Slice Based UE Performance</w:t>
      </w:r>
      <w:r w:rsidRPr="006D3778">
        <w:rPr>
          <w:rFonts w:cs="Arial"/>
          <w:b/>
          <w:bCs/>
          <w:lang w:eastAsia="zh-CN"/>
        </w:rPr>
        <w:t xml:space="preserve"> IE in </w:t>
      </w:r>
      <w:proofErr w:type="spellStart"/>
      <w:r w:rsidRPr="006D3778">
        <w:rPr>
          <w:rFonts w:cs="Arial"/>
          <w:b/>
          <w:bCs/>
          <w:lang w:eastAsia="zh-CN"/>
        </w:rPr>
        <w:t>XnAP</w:t>
      </w:r>
      <w:proofErr w:type="spellEnd"/>
      <w:r w:rsidRPr="006D3778">
        <w:rPr>
          <w:rFonts w:cs="Arial"/>
          <w:b/>
          <w:bCs/>
          <w:lang w:eastAsia="zh-CN"/>
        </w:rPr>
        <w:t xml:space="preserve"> (as well as for the </w:t>
      </w:r>
      <w:r w:rsidRPr="006D3778">
        <w:rPr>
          <w:rFonts w:cs="Arial"/>
          <w:b/>
          <w:bCs/>
          <w:i/>
          <w:iCs/>
          <w:lang w:eastAsia="zh-CN"/>
        </w:rPr>
        <w:t>UE Performance</w:t>
      </w:r>
      <w:r w:rsidRPr="006D3778">
        <w:rPr>
          <w:rFonts w:cs="Arial"/>
          <w:b/>
          <w:bCs/>
          <w:lang w:eastAsia="zh-CN"/>
        </w:rPr>
        <w:t xml:space="preserve"> IE in E1AP)</w:t>
      </w:r>
      <w:r w:rsidRPr="00486412">
        <w:rPr>
          <w:rFonts w:cs="Arial"/>
          <w:b/>
          <w:bCs/>
          <w:lang w:eastAsia="zh-CN"/>
        </w:rPr>
        <w:t xml:space="preserve">. </w:t>
      </w:r>
    </w:p>
    <w:p w14:paraId="1E846852" w14:textId="3C2D6DE2" w:rsidR="00786B2F" w:rsidRDefault="00786B2F" w:rsidP="00786B2F">
      <w:pPr>
        <w:overflowPunct w:val="0"/>
        <w:autoSpaceDE w:val="0"/>
        <w:autoSpaceDN w:val="0"/>
        <w:adjustRightInd w:val="0"/>
        <w:spacing w:before="120"/>
        <w:jc w:val="both"/>
        <w:rPr>
          <w:rFonts w:cs="Arial"/>
          <w:b/>
          <w:bCs/>
          <w:lang w:eastAsia="zh-CN"/>
        </w:rPr>
      </w:pPr>
      <w:r w:rsidRPr="006D3778">
        <w:rPr>
          <w:rFonts w:cs="Arial"/>
          <w:b/>
          <w:bCs/>
          <w:lang w:eastAsia="zh-CN"/>
        </w:rPr>
        <w:t xml:space="preserve">Proposal 4: If Proposal 3 is agreed, RAN3 to discuss whether the change of the encoding of the Rel-18 </w:t>
      </w:r>
      <w:r w:rsidRPr="006D3778">
        <w:rPr>
          <w:rFonts w:cs="Arial"/>
          <w:b/>
          <w:bCs/>
          <w:i/>
          <w:iCs/>
          <w:lang w:eastAsia="zh-CN"/>
        </w:rPr>
        <w:t>Average Packet Loss DL</w:t>
      </w:r>
      <w:r w:rsidRPr="006D3778">
        <w:rPr>
          <w:rFonts w:cs="Arial"/>
          <w:b/>
          <w:bCs/>
          <w:lang w:eastAsia="zh-CN"/>
        </w:rPr>
        <w:t xml:space="preserve"> IE should be NBC or BC.</w:t>
      </w:r>
    </w:p>
    <w:p w14:paraId="0318A606" w14:textId="0E9FE7BE" w:rsidR="00A27191" w:rsidRDefault="0009325A" w:rsidP="00A27191">
      <w:pPr>
        <w:overflowPunct w:val="0"/>
        <w:autoSpaceDE w:val="0"/>
        <w:autoSpaceDN w:val="0"/>
        <w:adjustRightInd w:val="0"/>
        <w:spacing w:before="120"/>
        <w:jc w:val="both"/>
        <w:rPr>
          <w:rFonts w:cs="Arial"/>
          <w:lang w:eastAsia="zh-CN"/>
        </w:rPr>
      </w:pPr>
      <w:r>
        <w:rPr>
          <w:rFonts w:cs="Arial"/>
          <w:lang w:eastAsia="zh-CN"/>
        </w:rPr>
        <w:lastRenderedPageBreak/>
        <w:t>The above proposals are reflected in the Rel-18 CRs to TS 38.423 in</w:t>
      </w:r>
      <w:r w:rsidR="00AD5429">
        <w:rPr>
          <w:rFonts w:cs="Arial"/>
          <w:lang w:eastAsia="zh-CN"/>
        </w:rPr>
        <w:t xml:space="preserve"> </w:t>
      </w:r>
      <w:r w:rsidR="00AD5429" w:rsidRPr="00AD5429">
        <w:rPr>
          <w:rFonts w:cs="Arial"/>
          <w:lang w:eastAsia="zh-CN"/>
        </w:rPr>
        <w:t>R3-256974</w:t>
      </w:r>
      <w:r>
        <w:rPr>
          <w:rFonts w:cs="Arial"/>
          <w:lang w:eastAsia="zh-CN"/>
        </w:rPr>
        <w:t xml:space="preserve"> (NBC) and</w:t>
      </w:r>
      <w:r w:rsidR="00AD5429">
        <w:rPr>
          <w:rFonts w:cs="Arial"/>
          <w:lang w:eastAsia="zh-CN"/>
        </w:rPr>
        <w:t xml:space="preserve"> </w:t>
      </w:r>
      <w:r w:rsidR="00AD5429" w:rsidRPr="00AD5429">
        <w:rPr>
          <w:rFonts w:cs="Arial"/>
          <w:lang w:eastAsia="zh-CN"/>
        </w:rPr>
        <w:t xml:space="preserve">R3-256975 </w:t>
      </w:r>
      <w:r>
        <w:rPr>
          <w:rFonts w:cs="Arial"/>
          <w:lang w:eastAsia="zh-CN"/>
        </w:rPr>
        <w:t>(BC), as well as in the corresponding Rel-19 mirror CRs towards the same specification in</w:t>
      </w:r>
      <w:r w:rsidR="00AD5429">
        <w:rPr>
          <w:rFonts w:cs="Arial"/>
          <w:lang w:eastAsia="zh-CN"/>
        </w:rPr>
        <w:t xml:space="preserve"> </w:t>
      </w:r>
      <w:r w:rsidR="00AD5429" w:rsidRPr="00AD5429">
        <w:rPr>
          <w:rFonts w:cs="Arial"/>
          <w:lang w:eastAsia="zh-CN"/>
        </w:rPr>
        <w:t xml:space="preserve">R3-256976 </w:t>
      </w:r>
      <w:r>
        <w:rPr>
          <w:rFonts w:cs="Arial"/>
          <w:lang w:eastAsia="zh-CN"/>
        </w:rPr>
        <w:t>(mirror of</w:t>
      </w:r>
      <w:r w:rsidR="00AD5429">
        <w:rPr>
          <w:rFonts w:cs="Arial"/>
          <w:lang w:eastAsia="zh-CN"/>
        </w:rPr>
        <w:t xml:space="preserve"> </w:t>
      </w:r>
      <w:r w:rsidR="00AD5429" w:rsidRPr="00AD5429">
        <w:rPr>
          <w:rFonts w:cs="Arial"/>
          <w:lang w:eastAsia="zh-CN"/>
        </w:rPr>
        <w:t>R3-256974</w:t>
      </w:r>
      <w:r>
        <w:rPr>
          <w:rFonts w:cs="Arial"/>
          <w:lang w:eastAsia="zh-CN"/>
        </w:rPr>
        <w:t>) and</w:t>
      </w:r>
      <w:r w:rsidR="00AD5429">
        <w:rPr>
          <w:rFonts w:cs="Arial"/>
          <w:lang w:eastAsia="zh-CN"/>
        </w:rPr>
        <w:t xml:space="preserve"> </w:t>
      </w:r>
      <w:r w:rsidR="00AD5429" w:rsidRPr="00AD5429">
        <w:rPr>
          <w:rFonts w:cs="Arial"/>
          <w:lang w:eastAsia="zh-CN"/>
        </w:rPr>
        <w:t>R3-256977</w:t>
      </w:r>
      <w:r>
        <w:rPr>
          <w:rFonts w:cs="Arial"/>
          <w:lang w:eastAsia="zh-CN"/>
        </w:rPr>
        <w:t xml:space="preserve"> (mirror of</w:t>
      </w:r>
      <w:r w:rsidR="00AD5429">
        <w:rPr>
          <w:rFonts w:cs="Arial"/>
          <w:lang w:eastAsia="zh-CN"/>
        </w:rPr>
        <w:t xml:space="preserve"> R</w:t>
      </w:r>
      <w:r w:rsidR="00AD5429" w:rsidRPr="00AD5429">
        <w:rPr>
          <w:rFonts w:cs="Arial"/>
          <w:lang w:eastAsia="zh-CN"/>
        </w:rPr>
        <w:t>3-256975</w:t>
      </w:r>
      <w:r>
        <w:rPr>
          <w:rFonts w:cs="Arial"/>
          <w:lang w:eastAsia="zh-CN"/>
        </w:rPr>
        <w:t>).</w:t>
      </w:r>
      <w:r w:rsidR="00A27191">
        <w:rPr>
          <w:rFonts w:cs="Arial"/>
          <w:lang w:eastAsia="zh-CN"/>
        </w:rPr>
        <w:t xml:space="preserve"> </w:t>
      </w:r>
    </w:p>
    <w:p w14:paraId="6512E496" w14:textId="77777777" w:rsidR="001713FA" w:rsidRPr="00A90F9D" w:rsidRDefault="001713FA" w:rsidP="001713FA">
      <w:pPr>
        <w:overflowPunct w:val="0"/>
        <w:autoSpaceDE w:val="0"/>
        <w:autoSpaceDN w:val="0"/>
        <w:adjustRightInd w:val="0"/>
        <w:spacing w:before="120"/>
        <w:jc w:val="both"/>
        <w:rPr>
          <w:rFonts w:cs="Arial"/>
          <w:b/>
          <w:bCs/>
          <w:lang w:eastAsia="zh-CN"/>
        </w:rPr>
      </w:pPr>
      <w:r w:rsidRPr="00A90F9D">
        <w:rPr>
          <w:rFonts w:cs="Arial"/>
          <w:b/>
          <w:bCs/>
          <w:lang w:eastAsia="zh-CN"/>
        </w:rPr>
        <w:t>Proposal 5: RAN3 to agree to add a reference to clause</w:t>
      </w:r>
      <w:r>
        <w:rPr>
          <w:rFonts w:cs="Arial"/>
          <w:b/>
          <w:bCs/>
          <w:lang w:eastAsia="zh-CN"/>
        </w:rPr>
        <w:t>s</w:t>
      </w:r>
      <w:r w:rsidRPr="00A90F9D">
        <w:rPr>
          <w:rFonts w:cs="Arial"/>
          <w:b/>
          <w:bCs/>
          <w:lang w:eastAsia="zh-CN"/>
        </w:rPr>
        <w:t xml:space="preserve"> </w:t>
      </w:r>
      <w:r w:rsidRPr="001713FA">
        <w:rPr>
          <w:rFonts w:cs="Arial"/>
          <w:b/>
          <w:bCs/>
          <w:lang w:eastAsia="zh-CN"/>
        </w:rPr>
        <w:t xml:space="preserve">6.3.1.6.1.1 </w:t>
      </w:r>
      <w:r>
        <w:rPr>
          <w:rFonts w:cs="Arial"/>
          <w:b/>
          <w:bCs/>
          <w:lang w:eastAsia="zh-CN"/>
        </w:rPr>
        <w:t xml:space="preserve">and </w:t>
      </w:r>
      <w:r w:rsidRPr="001713FA">
        <w:rPr>
          <w:rFonts w:cs="Arial"/>
          <w:b/>
          <w:bCs/>
          <w:lang w:eastAsia="zh-CN"/>
        </w:rPr>
        <w:t>6.3.1.7.1</w:t>
      </w:r>
      <w:r>
        <w:rPr>
          <w:rFonts w:cs="Arial"/>
          <w:b/>
          <w:bCs/>
          <w:lang w:eastAsia="zh-CN"/>
        </w:rPr>
        <w:t xml:space="preserve"> </w:t>
      </w:r>
      <w:r w:rsidRPr="00A90F9D">
        <w:rPr>
          <w:rFonts w:cs="Arial"/>
          <w:b/>
          <w:bCs/>
          <w:lang w:eastAsia="zh-CN"/>
        </w:rPr>
        <w:t xml:space="preserve">of TS 28.558 (DL PDCP SDU Drop Rate in </w:t>
      </w:r>
      <w:proofErr w:type="spellStart"/>
      <w:r w:rsidRPr="00A90F9D">
        <w:rPr>
          <w:rFonts w:cs="Arial"/>
          <w:b/>
          <w:bCs/>
          <w:lang w:eastAsia="zh-CN"/>
        </w:rPr>
        <w:t>gNB</w:t>
      </w:r>
      <w:proofErr w:type="spellEnd"/>
      <w:r>
        <w:rPr>
          <w:rFonts w:cs="Arial"/>
          <w:b/>
          <w:bCs/>
          <w:lang w:eastAsia="zh-CN"/>
        </w:rPr>
        <w:t xml:space="preserve"> and </w:t>
      </w:r>
      <w:r w:rsidRPr="00A90F9D">
        <w:rPr>
          <w:rFonts w:cs="Arial"/>
          <w:b/>
          <w:bCs/>
          <w:lang w:eastAsia="zh-CN"/>
        </w:rPr>
        <w:t>UL PDCP SDU Loss Rate</w:t>
      </w:r>
      <w:r>
        <w:rPr>
          <w:rFonts w:cs="Arial"/>
          <w:b/>
          <w:bCs/>
          <w:lang w:eastAsia="zh-CN"/>
        </w:rPr>
        <w:t>, respectively</w:t>
      </w:r>
      <w:r w:rsidRPr="00A90F9D">
        <w:rPr>
          <w:rFonts w:cs="Arial"/>
          <w:b/>
          <w:bCs/>
          <w:lang w:eastAsia="zh-CN"/>
        </w:rPr>
        <w:t xml:space="preserve">) for the </w:t>
      </w:r>
      <w:r w:rsidRPr="00A90F9D">
        <w:rPr>
          <w:rFonts w:cs="Arial"/>
          <w:b/>
          <w:bCs/>
          <w:i/>
          <w:iCs/>
          <w:lang w:eastAsia="zh-CN"/>
        </w:rPr>
        <w:t>Slice Average Packet Loss DL</w:t>
      </w:r>
      <w:r w:rsidRPr="00A90F9D">
        <w:rPr>
          <w:rFonts w:cs="Arial"/>
          <w:b/>
          <w:bCs/>
          <w:lang w:eastAsia="zh-CN"/>
        </w:rPr>
        <w:t xml:space="preserve"> </w:t>
      </w:r>
      <w:r>
        <w:rPr>
          <w:rFonts w:cs="Arial"/>
          <w:b/>
          <w:bCs/>
          <w:lang w:eastAsia="zh-CN"/>
        </w:rPr>
        <w:t xml:space="preserve">and </w:t>
      </w:r>
      <w:r w:rsidRPr="00A90F9D">
        <w:rPr>
          <w:rFonts w:cs="Arial"/>
          <w:b/>
          <w:bCs/>
          <w:i/>
          <w:iCs/>
          <w:lang w:eastAsia="zh-CN"/>
        </w:rPr>
        <w:t xml:space="preserve">Slice Average Packet Loss </w:t>
      </w:r>
      <w:r>
        <w:rPr>
          <w:rFonts w:cs="Arial"/>
          <w:b/>
          <w:bCs/>
          <w:i/>
          <w:iCs/>
          <w:lang w:eastAsia="zh-CN"/>
        </w:rPr>
        <w:t>U</w:t>
      </w:r>
      <w:r w:rsidRPr="00A90F9D">
        <w:rPr>
          <w:rFonts w:cs="Arial"/>
          <w:b/>
          <w:bCs/>
          <w:i/>
          <w:iCs/>
          <w:lang w:eastAsia="zh-CN"/>
        </w:rPr>
        <w:t>L</w:t>
      </w:r>
      <w:r w:rsidRPr="00A90F9D">
        <w:rPr>
          <w:rFonts w:cs="Arial"/>
          <w:b/>
          <w:bCs/>
          <w:lang w:eastAsia="zh-CN"/>
        </w:rPr>
        <w:t xml:space="preserve"> IE</w:t>
      </w:r>
      <w:r>
        <w:rPr>
          <w:rFonts w:cs="Arial"/>
          <w:b/>
          <w:bCs/>
          <w:lang w:eastAsia="zh-CN"/>
        </w:rPr>
        <w:t>s</w:t>
      </w:r>
      <w:r w:rsidRPr="00A90F9D">
        <w:rPr>
          <w:rFonts w:cs="Arial"/>
          <w:b/>
          <w:bCs/>
          <w:lang w:eastAsia="zh-CN"/>
        </w:rPr>
        <w:t xml:space="preserve"> </w:t>
      </w:r>
      <w:r>
        <w:rPr>
          <w:rFonts w:cs="Arial"/>
          <w:b/>
          <w:bCs/>
          <w:lang w:eastAsia="zh-CN"/>
        </w:rPr>
        <w:t xml:space="preserve">included in the </w:t>
      </w:r>
      <w:r w:rsidRPr="00A90F9D">
        <w:rPr>
          <w:rFonts w:cs="Arial"/>
          <w:b/>
          <w:bCs/>
          <w:i/>
          <w:iCs/>
          <w:lang w:eastAsia="zh-CN"/>
        </w:rPr>
        <w:t>Slice Based UE Performance</w:t>
      </w:r>
      <w:r w:rsidRPr="00A90F9D">
        <w:rPr>
          <w:rFonts w:cs="Arial"/>
          <w:b/>
          <w:bCs/>
          <w:lang w:eastAsia="zh-CN"/>
        </w:rPr>
        <w:t xml:space="preserve"> IE.</w:t>
      </w:r>
    </w:p>
    <w:p w14:paraId="674111F9" w14:textId="4CEB5A77" w:rsidR="00A27191" w:rsidRDefault="00A27191" w:rsidP="00A27191">
      <w:pPr>
        <w:overflowPunct w:val="0"/>
        <w:autoSpaceDE w:val="0"/>
        <w:autoSpaceDN w:val="0"/>
        <w:adjustRightInd w:val="0"/>
        <w:spacing w:before="120"/>
        <w:jc w:val="both"/>
        <w:rPr>
          <w:rFonts w:cs="Arial"/>
          <w:lang w:eastAsia="zh-CN"/>
        </w:rPr>
      </w:pPr>
      <w:r>
        <w:rPr>
          <w:rFonts w:cs="Arial"/>
          <w:lang w:eastAsia="zh-CN"/>
        </w:rPr>
        <w:t>The above proposal is reflected in the Rel-19 CR to TS 38.423 in</w:t>
      </w:r>
      <w:r w:rsidR="00AD5429">
        <w:rPr>
          <w:rFonts w:cs="Arial"/>
          <w:lang w:eastAsia="zh-CN"/>
        </w:rPr>
        <w:t xml:space="preserve"> </w:t>
      </w:r>
      <w:r w:rsidR="00AD5429" w:rsidRPr="00AD5429">
        <w:rPr>
          <w:rFonts w:cs="Arial"/>
          <w:lang w:eastAsia="zh-CN"/>
        </w:rPr>
        <w:t>R3-256978</w:t>
      </w:r>
      <w:r>
        <w:rPr>
          <w:rFonts w:cs="Arial"/>
          <w:lang w:eastAsia="zh-CN"/>
        </w:rPr>
        <w:t>.</w:t>
      </w:r>
    </w:p>
    <w:p w14:paraId="39F5518B" w14:textId="7813F8E2" w:rsidR="00786B2F" w:rsidRDefault="00786B2F" w:rsidP="00786B2F">
      <w:pPr>
        <w:overflowPunct w:val="0"/>
        <w:autoSpaceDE w:val="0"/>
        <w:autoSpaceDN w:val="0"/>
        <w:adjustRightInd w:val="0"/>
        <w:spacing w:before="120"/>
        <w:jc w:val="both"/>
        <w:rPr>
          <w:rFonts w:cs="Arial"/>
          <w:b/>
          <w:bCs/>
          <w:lang w:eastAsia="zh-CN"/>
        </w:rPr>
      </w:pPr>
      <w:r w:rsidRPr="006D3778">
        <w:rPr>
          <w:rFonts w:cs="Arial"/>
          <w:b/>
          <w:bCs/>
          <w:lang w:eastAsia="zh-CN"/>
        </w:rPr>
        <w:t>Proposal</w:t>
      </w:r>
      <w:r>
        <w:rPr>
          <w:rFonts w:cs="Arial"/>
          <w:b/>
          <w:bCs/>
          <w:lang w:eastAsia="zh-CN"/>
        </w:rPr>
        <w:t xml:space="preserve"> 6</w:t>
      </w:r>
      <w:r w:rsidRPr="006D3778">
        <w:rPr>
          <w:rFonts w:cs="Arial"/>
          <w:b/>
          <w:bCs/>
          <w:lang w:eastAsia="zh-CN"/>
        </w:rPr>
        <w:t xml:space="preserve">: </w:t>
      </w:r>
      <w:r>
        <w:rPr>
          <w:rFonts w:cs="Arial"/>
          <w:b/>
          <w:bCs/>
          <w:lang w:eastAsia="zh-CN"/>
        </w:rPr>
        <w:t xml:space="preserve">RAN3 to agree to introduce, since Rel-18, the </w:t>
      </w:r>
      <w:r w:rsidRPr="00262D26">
        <w:rPr>
          <w:rFonts w:cs="Arial"/>
          <w:b/>
          <w:bCs/>
          <w:i/>
          <w:iCs/>
          <w:lang w:eastAsia="zh-CN"/>
        </w:rPr>
        <w:t>Average Packet Loss UL</w:t>
      </w:r>
      <w:r>
        <w:rPr>
          <w:rFonts w:cs="Arial"/>
          <w:b/>
          <w:bCs/>
          <w:lang w:eastAsia="zh-CN"/>
        </w:rPr>
        <w:t xml:space="preserve"> IE in the </w:t>
      </w:r>
      <w:r w:rsidRPr="00262D26">
        <w:rPr>
          <w:rFonts w:cs="Arial"/>
          <w:b/>
          <w:bCs/>
          <w:i/>
          <w:iCs/>
          <w:lang w:eastAsia="zh-CN"/>
        </w:rPr>
        <w:t>UE Performance</w:t>
      </w:r>
      <w:r>
        <w:rPr>
          <w:rFonts w:cs="Arial"/>
          <w:b/>
          <w:bCs/>
          <w:lang w:eastAsia="zh-CN"/>
        </w:rPr>
        <w:t xml:space="preserve"> IE, by adding a reference to </w:t>
      </w:r>
      <w:r w:rsidRPr="00486412">
        <w:rPr>
          <w:rFonts w:cs="Arial"/>
          <w:b/>
          <w:bCs/>
          <w:lang w:eastAsia="zh-CN"/>
        </w:rPr>
        <w:t xml:space="preserve">clause </w:t>
      </w:r>
      <w:r w:rsidR="00FD17AE" w:rsidRPr="00FD17AE">
        <w:rPr>
          <w:rFonts w:cs="Arial"/>
          <w:b/>
          <w:bCs/>
          <w:lang w:eastAsia="zh-CN"/>
        </w:rPr>
        <w:t>6.3.1.7.1</w:t>
      </w:r>
      <w:r w:rsidR="00FD17AE">
        <w:rPr>
          <w:rFonts w:cs="Arial"/>
          <w:b/>
          <w:bCs/>
          <w:lang w:eastAsia="zh-CN"/>
        </w:rPr>
        <w:t xml:space="preserve"> </w:t>
      </w:r>
      <w:r w:rsidRPr="00486412">
        <w:rPr>
          <w:rFonts w:cs="Arial"/>
          <w:b/>
          <w:bCs/>
          <w:lang w:eastAsia="zh-CN"/>
        </w:rPr>
        <w:t>of TS 28.558 (</w:t>
      </w:r>
      <w:r w:rsidRPr="00262D26">
        <w:rPr>
          <w:rFonts w:cs="Arial"/>
          <w:b/>
          <w:bCs/>
          <w:lang w:eastAsia="zh-CN"/>
        </w:rPr>
        <w:t>UL PDCP SDU Loss Rate</w:t>
      </w:r>
      <w:r w:rsidRPr="00486412">
        <w:rPr>
          <w:rFonts w:cs="Arial"/>
          <w:b/>
          <w:bCs/>
          <w:lang w:eastAsia="zh-CN"/>
        </w:rPr>
        <w:t>)</w:t>
      </w:r>
      <w:r>
        <w:rPr>
          <w:rFonts w:cs="Arial"/>
          <w:b/>
          <w:bCs/>
          <w:lang w:eastAsia="zh-CN"/>
        </w:rPr>
        <w:t xml:space="preserve"> in the corresponding semantics description.</w:t>
      </w:r>
    </w:p>
    <w:p w14:paraId="3350F26B" w14:textId="72655806" w:rsidR="00A27191" w:rsidRPr="006D3778" w:rsidRDefault="00A27191" w:rsidP="00A27191">
      <w:pPr>
        <w:overflowPunct w:val="0"/>
        <w:autoSpaceDE w:val="0"/>
        <w:autoSpaceDN w:val="0"/>
        <w:adjustRightInd w:val="0"/>
        <w:spacing w:before="120"/>
        <w:jc w:val="both"/>
        <w:rPr>
          <w:rFonts w:cs="Arial"/>
          <w:b/>
          <w:bCs/>
          <w:lang w:eastAsia="zh-CN"/>
        </w:rPr>
      </w:pPr>
      <w:r>
        <w:rPr>
          <w:rFonts w:cs="Arial"/>
          <w:lang w:eastAsia="zh-CN"/>
        </w:rPr>
        <w:t>The above Proposal 6 is reflected in the Rel-18 CR to TS 38.423 in</w:t>
      </w:r>
      <w:r w:rsidR="00AD5429">
        <w:rPr>
          <w:rFonts w:cs="Arial"/>
          <w:lang w:eastAsia="zh-CN"/>
        </w:rPr>
        <w:t xml:space="preserve"> </w:t>
      </w:r>
      <w:r w:rsidR="00AD5429" w:rsidRPr="00AD5429">
        <w:rPr>
          <w:rFonts w:cs="Arial"/>
          <w:lang w:eastAsia="zh-CN"/>
        </w:rPr>
        <w:t>R3-256979</w:t>
      </w:r>
      <w:r w:rsidR="00AD5429">
        <w:rPr>
          <w:rFonts w:cs="Arial"/>
          <w:lang w:eastAsia="zh-CN"/>
        </w:rPr>
        <w:t xml:space="preserve"> </w:t>
      </w:r>
      <w:r>
        <w:rPr>
          <w:rFonts w:cs="Arial"/>
          <w:lang w:eastAsia="zh-CN"/>
        </w:rPr>
        <w:t>and in the corresponding Rel-19 mirror CR towards the same specification in</w:t>
      </w:r>
      <w:r w:rsidR="00AD5429">
        <w:rPr>
          <w:rFonts w:cs="Arial"/>
          <w:lang w:eastAsia="zh-CN"/>
        </w:rPr>
        <w:t xml:space="preserve"> </w:t>
      </w:r>
      <w:r w:rsidR="00AD5429" w:rsidRPr="00AD5429">
        <w:rPr>
          <w:rFonts w:cs="Arial"/>
          <w:lang w:eastAsia="zh-CN"/>
        </w:rPr>
        <w:t>R3-256980</w:t>
      </w:r>
      <w:r>
        <w:rPr>
          <w:rFonts w:cs="Arial"/>
          <w:lang w:eastAsia="zh-CN"/>
        </w:rPr>
        <w:t>.</w:t>
      </w:r>
    </w:p>
    <w:p w14:paraId="3980D444" w14:textId="3F2B7B77" w:rsidR="00E22948" w:rsidRDefault="00786B2F" w:rsidP="00E80A09">
      <w:pPr>
        <w:overflowPunct w:val="0"/>
        <w:autoSpaceDE w:val="0"/>
        <w:autoSpaceDN w:val="0"/>
        <w:adjustRightInd w:val="0"/>
        <w:spacing w:before="120" w:after="120"/>
        <w:jc w:val="both"/>
        <w:rPr>
          <w:rFonts w:cs="Arial"/>
          <w:b/>
          <w:bCs/>
          <w:lang w:eastAsia="zh-CN"/>
        </w:rPr>
      </w:pPr>
      <w:r w:rsidRPr="007C7478">
        <w:rPr>
          <w:rFonts w:cs="Arial"/>
          <w:b/>
          <w:bCs/>
          <w:lang w:eastAsia="zh-CN"/>
        </w:rPr>
        <w:t xml:space="preserve">Proposal </w:t>
      </w:r>
      <w:r>
        <w:rPr>
          <w:rFonts w:cs="Arial"/>
          <w:b/>
          <w:bCs/>
          <w:lang w:eastAsia="zh-CN"/>
        </w:rPr>
        <w:t>7</w:t>
      </w:r>
      <w:r w:rsidRPr="007C7478">
        <w:rPr>
          <w:rFonts w:cs="Arial"/>
          <w:b/>
          <w:bCs/>
          <w:lang w:eastAsia="zh-CN"/>
        </w:rPr>
        <w:t xml:space="preserve">: RAN3 to add references to clauses </w:t>
      </w:r>
      <w:r w:rsidR="0096660E" w:rsidRPr="0096660E">
        <w:rPr>
          <w:rFonts w:cs="Arial"/>
          <w:b/>
          <w:bCs/>
          <w:lang w:eastAsia="zh-CN"/>
        </w:rPr>
        <w:t xml:space="preserve">6.3.1.6.2.1 </w:t>
      </w:r>
      <w:r w:rsidRPr="007C7478">
        <w:rPr>
          <w:rFonts w:cs="Arial"/>
          <w:b/>
          <w:bCs/>
          <w:lang w:eastAsia="zh-CN"/>
        </w:rPr>
        <w:t>and 6.3.1.3.1 of TS 28.558 for the</w:t>
      </w:r>
      <w:r>
        <w:rPr>
          <w:rFonts w:cs="Arial"/>
          <w:b/>
          <w:bCs/>
          <w:lang w:eastAsia="zh-CN"/>
        </w:rPr>
        <w:t xml:space="preserve"> </w:t>
      </w:r>
      <w:r w:rsidRPr="007C7478">
        <w:rPr>
          <w:rFonts w:cs="Arial"/>
          <w:b/>
          <w:bCs/>
          <w:i/>
          <w:iCs/>
          <w:lang w:eastAsia="zh-CN"/>
        </w:rPr>
        <w:t>Average Packet Loss DL</w:t>
      </w:r>
      <w:r w:rsidRPr="007C7478">
        <w:rPr>
          <w:rFonts w:cs="Arial"/>
          <w:b/>
          <w:bCs/>
          <w:lang w:eastAsia="zh-CN"/>
        </w:rPr>
        <w:t xml:space="preserve"> and </w:t>
      </w:r>
      <w:r w:rsidRPr="007C7478">
        <w:rPr>
          <w:rFonts w:cs="Arial"/>
          <w:b/>
          <w:bCs/>
          <w:i/>
          <w:iCs/>
          <w:lang w:eastAsia="zh-CN"/>
        </w:rPr>
        <w:t>Average Packet Loss UL</w:t>
      </w:r>
      <w:r w:rsidRPr="007C7478">
        <w:rPr>
          <w:rFonts w:cs="Arial"/>
          <w:b/>
          <w:bCs/>
          <w:lang w:eastAsia="zh-CN"/>
        </w:rPr>
        <w:t xml:space="preserve"> IEs, respectively, included in the E1AP’s </w:t>
      </w:r>
      <w:r w:rsidRPr="007C7478">
        <w:rPr>
          <w:rFonts w:cs="Arial"/>
          <w:b/>
          <w:bCs/>
          <w:i/>
          <w:iCs/>
          <w:lang w:eastAsia="zh-CN"/>
        </w:rPr>
        <w:t>UE Performance</w:t>
      </w:r>
      <w:r w:rsidRPr="007C7478">
        <w:rPr>
          <w:rFonts w:cs="Arial"/>
          <w:b/>
          <w:bCs/>
          <w:lang w:eastAsia="zh-CN"/>
        </w:rPr>
        <w:t xml:space="preserve"> IE.</w:t>
      </w:r>
    </w:p>
    <w:p w14:paraId="189F6D57" w14:textId="4EC7A814" w:rsidR="00A27191" w:rsidRPr="00530E2E" w:rsidRDefault="00A27191" w:rsidP="00A27191">
      <w:pPr>
        <w:overflowPunct w:val="0"/>
        <w:autoSpaceDE w:val="0"/>
        <w:autoSpaceDN w:val="0"/>
        <w:adjustRightInd w:val="0"/>
        <w:spacing w:before="120" w:after="120"/>
        <w:jc w:val="both"/>
        <w:rPr>
          <w:rFonts w:cs="Arial"/>
          <w:lang w:eastAsia="zh-CN"/>
        </w:rPr>
      </w:pPr>
      <w:r>
        <w:rPr>
          <w:rFonts w:cs="Arial"/>
          <w:lang w:eastAsia="zh-CN"/>
        </w:rPr>
        <w:t>The above Proposal 7 is reflected in the Rel-19 CR to TS 37.483 in</w:t>
      </w:r>
      <w:r w:rsidR="00AD5429">
        <w:rPr>
          <w:rFonts w:cs="Arial"/>
          <w:lang w:eastAsia="zh-CN"/>
        </w:rPr>
        <w:t xml:space="preserve"> </w:t>
      </w:r>
      <w:r w:rsidR="00AD5429" w:rsidRPr="00AD5429">
        <w:rPr>
          <w:rFonts w:cs="Arial"/>
          <w:lang w:eastAsia="zh-CN"/>
        </w:rPr>
        <w:t>R3-256981</w:t>
      </w:r>
      <w:r>
        <w:rPr>
          <w:rFonts w:cs="Arial"/>
          <w:lang w:eastAsia="zh-CN"/>
        </w:rPr>
        <w:t xml:space="preserve">.  </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7A1F59D1" w14:textId="6C05F852" w:rsidR="005E0687" w:rsidRDefault="005E0687" w:rsidP="005E0687">
      <w:pPr>
        <w:numPr>
          <w:ilvl w:val="0"/>
          <w:numId w:val="5"/>
        </w:numPr>
        <w:tabs>
          <w:tab w:val="left" w:pos="1560"/>
        </w:tabs>
        <w:spacing w:before="120"/>
        <w:rPr>
          <w:rFonts w:ascii="Arial" w:eastAsia="DengXian" w:hAnsi="Arial" w:cs="Arial"/>
          <w:lang w:eastAsia="zh-CN"/>
        </w:rPr>
      </w:pPr>
      <w:bookmarkStart w:id="8" w:name="_Ref210234399"/>
      <w:bookmarkStart w:id="9" w:name="_Ref209713060"/>
      <w:bookmarkStart w:id="10" w:name="_Ref176959613"/>
      <w:bookmarkStart w:id="11" w:name="_Ref165891097"/>
      <w:bookmarkStart w:id="12" w:name="_Ref166061492"/>
      <w:r w:rsidRPr="005E0687">
        <w:rPr>
          <w:rFonts w:ascii="Arial" w:eastAsia="DengXian" w:hAnsi="Arial" w:cs="Arial"/>
          <w:lang w:eastAsia="zh-CN"/>
        </w:rPr>
        <w:t xml:space="preserve">TS 38.423, NG-RAN; </w:t>
      </w:r>
      <w:proofErr w:type="spellStart"/>
      <w:r w:rsidRPr="005E0687">
        <w:rPr>
          <w:rFonts w:ascii="Arial" w:eastAsia="DengXian" w:hAnsi="Arial" w:cs="Arial"/>
          <w:lang w:eastAsia="zh-CN"/>
        </w:rPr>
        <w:t>Xn</w:t>
      </w:r>
      <w:proofErr w:type="spellEnd"/>
      <w:r w:rsidRPr="005E0687">
        <w:rPr>
          <w:rFonts w:ascii="Arial" w:eastAsia="DengXian" w:hAnsi="Arial" w:cs="Arial"/>
          <w:lang w:eastAsia="zh-CN"/>
        </w:rPr>
        <w:t xml:space="preserve"> Application Protocol (</w:t>
      </w:r>
      <w:proofErr w:type="spellStart"/>
      <w:r w:rsidRPr="005E0687">
        <w:rPr>
          <w:rFonts w:ascii="Arial" w:eastAsia="DengXian" w:hAnsi="Arial" w:cs="Arial"/>
          <w:lang w:eastAsia="zh-CN"/>
        </w:rPr>
        <w:t>XnAP</w:t>
      </w:r>
      <w:proofErr w:type="spellEnd"/>
      <w:r w:rsidRPr="005E0687">
        <w:rPr>
          <w:rFonts w:ascii="Arial" w:eastAsia="DengXian" w:hAnsi="Arial" w:cs="Arial"/>
          <w:lang w:eastAsia="zh-CN"/>
        </w:rPr>
        <w:t>)</w:t>
      </w:r>
      <w:bookmarkEnd w:id="8"/>
    </w:p>
    <w:p w14:paraId="3C144A8A" w14:textId="05F06D50" w:rsidR="005E0687" w:rsidRDefault="005E0687" w:rsidP="005E0687">
      <w:pPr>
        <w:numPr>
          <w:ilvl w:val="0"/>
          <w:numId w:val="5"/>
        </w:numPr>
        <w:tabs>
          <w:tab w:val="left" w:pos="1560"/>
        </w:tabs>
        <w:rPr>
          <w:rFonts w:ascii="Arial" w:eastAsia="DengXian" w:hAnsi="Arial" w:cs="Arial"/>
          <w:lang w:eastAsia="zh-CN"/>
        </w:rPr>
      </w:pPr>
      <w:bookmarkStart w:id="13" w:name="_Ref210234565"/>
      <w:r>
        <w:rPr>
          <w:rFonts w:ascii="Arial" w:eastAsia="DengXian" w:hAnsi="Arial" w:cs="Arial"/>
          <w:lang w:eastAsia="zh-CN"/>
        </w:rPr>
        <w:t xml:space="preserve">TS 28.558, </w:t>
      </w:r>
      <w:r w:rsidRPr="005E0687">
        <w:rPr>
          <w:rFonts w:ascii="Arial" w:eastAsia="DengXian" w:hAnsi="Arial" w:cs="Arial"/>
          <w:lang w:eastAsia="zh-CN"/>
        </w:rPr>
        <w:t>Management and orchestration; UE level measurements for 5G system</w:t>
      </w:r>
      <w:bookmarkEnd w:id="13"/>
    </w:p>
    <w:p w14:paraId="4F0912EF" w14:textId="77777777" w:rsidR="005E0687" w:rsidRDefault="004D78AB" w:rsidP="005E0687">
      <w:pPr>
        <w:numPr>
          <w:ilvl w:val="0"/>
          <w:numId w:val="5"/>
        </w:numPr>
        <w:tabs>
          <w:tab w:val="left" w:pos="1560"/>
        </w:tabs>
        <w:rPr>
          <w:rFonts w:ascii="Arial" w:eastAsia="DengXian" w:hAnsi="Arial" w:cs="Arial"/>
          <w:lang w:eastAsia="zh-CN"/>
        </w:rPr>
      </w:pPr>
      <w:bookmarkStart w:id="14" w:name="_Ref210234597"/>
      <w:r w:rsidRPr="005E0687">
        <w:rPr>
          <w:rFonts w:ascii="Arial" w:eastAsia="DengXian" w:hAnsi="Arial" w:cs="Arial"/>
          <w:lang w:eastAsia="zh-CN"/>
        </w:rPr>
        <w:t>R3-256518 (S5-253854), Reply LS on per-UE UE performance metrics (Response to R3-253816/S5-253295), Rel-18, SA5 (Huawei)</w:t>
      </w:r>
      <w:bookmarkStart w:id="15" w:name="_Ref209713874"/>
      <w:bookmarkEnd w:id="9"/>
      <w:bookmarkEnd w:id="14"/>
    </w:p>
    <w:p w14:paraId="1A018110" w14:textId="1A01B853" w:rsidR="00F32390" w:rsidRPr="005E0687" w:rsidRDefault="00F32390" w:rsidP="005E0687">
      <w:pPr>
        <w:numPr>
          <w:ilvl w:val="0"/>
          <w:numId w:val="5"/>
        </w:numPr>
        <w:tabs>
          <w:tab w:val="left" w:pos="1560"/>
        </w:tabs>
        <w:rPr>
          <w:rFonts w:ascii="Arial" w:eastAsia="DengXian" w:hAnsi="Arial" w:cs="Arial"/>
          <w:lang w:eastAsia="zh-CN"/>
        </w:rPr>
      </w:pPr>
      <w:bookmarkStart w:id="16" w:name="_Ref210234714"/>
      <w:r w:rsidRPr="005E0687">
        <w:rPr>
          <w:rFonts w:ascii="Arial" w:eastAsia="DengXian" w:hAnsi="Arial" w:cs="Arial"/>
          <w:lang w:eastAsia="zh-CN"/>
        </w:rPr>
        <w:t>R3-253816, Reply LS on per-UE UE performance metrics (Response to R3-253023 / S5-252056), Rel-18, RAN3 (Nokia)</w:t>
      </w:r>
      <w:bookmarkEnd w:id="15"/>
      <w:bookmarkEnd w:id="16"/>
    </w:p>
    <w:p w14:paraId="2CBCD444" w14:textId="77777777" w:rsidR="00791626" w:rsidRDefault="00791626" w:rsidP="005E0687">
      <w:pPr>
        <w:pStyle w:val="ListParagraph"/>
        <w:numPr>
          <w:ilvl w:val="0"/>
          <w:numId w:val="5"/>
        </w:numPr>
        <w:overflowPunct w:val="0"/>
        <w:autoSpaceDE w:val="0"/>
        <w:autoSpaceDN w:val="0"/>
        <w:adjustRightInd w:val="0"/>
        <w:ind w:firstLineChars="0"/>
        <w:jc w:val="both"/>
        <w:textAlignment w:val="baseline"/>
        <w:rPr>
          <w:rFonts w:ascii="Arial" w:hAnsi="Arial" w:cs="Arial"/>
        </w:rPr>
      </w:pPr>
      <w:bookmarkStart w:id="17" w:name="_Ref209716174"/>
      <w:r>
        <w:rPr>
          <w:rFonts w:ascii="Arial" w:hAnsi="Arial" w:cs="Arial"/>
        </w:rPr>
        <w:t>R3-253023 (</w:t>
      </w:r>
      <w:r w:rsidRPr="006C6DB4">
        <w:rPr>
          <w:rFonts w:ascii="Arial" w:hAnsi="Arial" w:cs="Arial"/>
        </w:rPr>
        <w:t>S5-252056</w:t>
      </w:r>
      <w:r>
        <w:rPr>
          <w:rFonts w:ascii="Arial" w:hAnsi="Arial" w:cs="Arial"/>
        </w:rPr>
        <w:t xml:space="preserve">), </w:t>
      </w:r>
      <w:r w:rsidRPr="006C6DB4">
        <w:rPr>
          <w:rFonts w:ascii="Arial" w:hAnsi="Arial" w:cs="Arial"/>
        </w:rPr>
        <w:t>Reply LS on per-UE UE performance metrics</w:t>
      </w:r>
      <w:r>
        <w:rPr>
          <w:rFonts w:ascii="Arial" w:hAnsi="Arial" w:cs="Arial"/>
        </w:rPr>
        <w:t xml:space="preserve"> (</w:t>
      </w:r>
      <w:r w:rsidRPr="00EC12BE">
        <w:rPr>
          <w:rFonts w:ascii="Arial" w:hAnsi="Arial" w:cs="Arial"/>
          <w:lang w:eastAsia="zh-CN"/>
        </w:rPr>
        <w:t>Response to</w:t>
      </w:r>
      <w:r>
        <w:rPr>
          <w:rFonts w:ascii="Arial" w:hAnsi="Arial" w:cs="Arial"/>
          <w:lang w:eastAsia="zh-CN"/>
        </w:rPr>
        <w:t xml:space="preserve"> </w:t>
      </w:r>
      <w:r w:rsidRPr="006C6DB4">
        <w:rPr>
          <w:rFonts w:ascii="Arial" w:hAnsi="Arial" w:cs="Arial"/>
          <w:lang w:eastAsia="zh-CN"/>
        </w:rPr>
        <w:t>R3-247775</w:t>
      </w:r>
      <w:r>
        <w:rPr>
          <w:rFonts w:ascii="Arial" w:hAnsi="Arial" w:cs="Arial"/>
          <w:lang w:eastAsia="zh-CN"/>
        </w:rPr>
        <w:t>)</w:t>
      </w:r>
      <w:r>
        <w:rPr>
          <w:rFonts w:ascii="Arial" w:hAnsi="Arial" w:cs="Arial"/>
        </w:rPr>
        <w:t>, Rel-19, SA5 (NEC, Intel, Ericsson)</w:t>
      </w:r>
      <w:bookmarkEnd w:id="17"/>
    </w:p>
    <w:p w14:paraId="1C4EE706" w14:textId="2F5A4E36" w:rsidR="00F32390" w:rsidRDefault="00486412" w:rsidP="005E0687">
      <w:pPr>
        <w:numPr>
          <w:ilvl w:val="0"/>
          <w:numId w:val="5"/>
        </w:numPr>
        <w:tabs>
          <w:tab w:val="left" w:pos="1560"/>
        </w:tabs>
        <w:rPr>
          <w:rFonts w:ascii="Arial" w:eastAsia="DengXian" w:hAnsi="Arial" w:cs="Arial"/>
          <w:lang w:eastAsia="zh-CN"/>
        </w:rPr>
      </w:pPr>
      <w:bookmarkStart w:id="18" w:name="_Ref209773322"/>
      <w:r w:rsidRPr="00486412">
        <w:rPr>
          <w:rFonts w:ascii="Arial" w:eastAsia="DengXian" w:hAnsi="Arial" w:cs="Arial"/>
          <w:lang w:eastAsia="zh-CN"/>
        </w:rPr>
        <w:t>R3-255460, On packet loss metric in UE performance</w:t>
      </w:r>
      <w:r>
        <w:rPr>
          <w:rFonts w:ascii="Arial" w:eastAsia="DengXian" w:hAnsi="Arial" w:cs="Arial"/>
          <w:lang w:eastAsia="zh-CN"/>
        </w:rPr>
        <w:t xml:space="preserve">, </w:t>
      </w:r>
      <w:r w:rsidRPr="00486412">
        <w:rPr>
          <w:rFonts w:ascii="Arial" w:eastAsia="DengXian" w:hAnsi="Arial" w:cs="Arial"/>
          <w:lang w:eastAsia="zh-CN"/>
        </w:rPr>
        <w:t>Ericsson, Deutsche Telekom, Jio Platforms</w:t>
      </w:r>
      <w:bookmarkEnd w:id="18"/>
    </w:p>
    <w:p w14:paraId="475280F0" w14:textId="77777777" w:rsidR="00486412" w:rsidRPr="00AD5429" w:rsidRDefault="00486412" w:rsidP="005E0687">
      <w:pPr>
        <w:pStyle w:val="ListParagraph"/>
        <w:numPr>
          <w:ilvl w:val="0"/>
          <w:numId w:val="5"/>
        </w:numPr>
        <w:tabs>
          <w:tab w:val="left" w:pos="1560"/>
        </w:tabs>
        <w:ind w:firstLineChars="0"/>
        <w:rPr>
          <w:rFonts w:ascii="Arial" w:eastAsia="DengXian" w:hAnsi="Arial" w:cs="Arial"/>
          <w:lang w:eastAsia="zh-CN"/>
        </w:rPr>
      </w:pPr>
      <w:bookmarkStart w:id="19" w:name="_Ref209773405"/>
      <w:r w:rsidRPr="00AD5429">
        <w:rPr>
          <w:rFonts w:ascii="Arial" w:hAnsi="Arial" w:cs="Arial"/>
        </w:rPr>
        <w:t>3GPP RAN3#127bis Chairman’s notes (RAN3_127bis_agenda_20250415_EOM1.doc)</w:t>
      </w:r>
      <w:bookmarkEnd w:id="19"/>
    </w:p>
    <w:p w14:paraId="36773ADF" w14:textId="1430348E" w:rsidR="00486412" w:rsidRPr="00AD5429" w:rsidRDefault="00AD5429" w:rsidP="005E0687">
      <w:pPr>
        <w:numPr>
          <w:ilvl w:val="0"/>
          <w:numId w:val="5"/>
        </w:numPr>
        <w:tabs>
          <w:tab w:val="left" w:pos="1560"/>
        </w:tabs>
        <w:rPr>
          <w:rFonts w:ascii="Arial" w:eastAsia="DengXian" w:hAnsi="Arial" w:cs="Arial"/>
          <w:lang w:eastAsia="zh-CN"/>
        </w:rPr>
      </w:pPr>
      <w:bookmarkStart w:id="20" w:name="_Ref209774308"/>
      <w:r w:rsidRPr="00AD5429">
        <w:rPr>
          <w:rFonts w:ascii="Arial" w:eastAsia="DengXian" w:hAnsi="Arial" w:cs="Arial"/>
          <w:lang w:eastAsia="zh-CN"/>
        </w:rPr>
        <w:t>R3-256974</w:t>
      </w:r>
      <w:r w:rsidR="000E0480" w:rsidRPr="00AD5429">
        <w:rPr>
          <w:rFonts w:ascii="Arial" w:eastAsia="DengXian" w:hAnsi="Arial" w:cs="Arial"/>
          <w:lang w:eastAsia="zh-CN"/>
        </w:rPr>
        <w:t xml:space="preserve">, </w:t>
      </w:r>
      <w:r w:rsidR="00603665" w:rsidRPr="00603665">
        <w:rPr>
          <w:rFonts w:ascii="Arial" w:eastAsia="DengXian" w:hAnsi="Arial" w:cs="Arial"/>
          <w:lang w:eastAsia="zh-CN"/>
        </w:rPr>
        <w:t>Correction on Average Packet Delay and Average Packet Loss DL – Option 1</w:t>
      </w:r>
      <w:r w:rsidR="000E0480" w:rsidRPr="00AD5429">
        <w:rPr>
          <w:rFonts w:ascii="Arial" w:eastAsia="DengXian" w:hAnsi="Arial" w:cs="Arial"/>
          <w:lang w:eastAsia="zh-CN"/>
        </w:rPr>
        <w:t>, Rel-18 CR to TS 38.423, Cat. F, Huawei</w:t>
      </w:r>
      <w:bookmarkEnd w:id="20"/>
      <w:r w:rsidR="005C3508">
        <w:rPr>
          <w:rFonts w:ascii="Arial" w:eastAsia="DengXian" w:hAnsi="Arial" w:cs="Arial"/>
          <w:lang w:eastAsia="zh-CN"/>
        </w:rPr>
        <w:t xml:space="preserve">, </w:t>
      </w:r>
      <w:proofErr w:type="spellStart"/>
      <w:r w:rsidR="005C3508">
        <w:rPr>
          <w:rFonts w:ascii="Arial" w:eastAsia="DengXian" w:hAnsi="Arial" w:cs="Arial"/>
          <w:lang w:eastAsia="zh-CN"/>
        </w:rPr>
        <w:t>FiberCop</w:t>
      </w:r>
      <w:proofErr w:type="spellEnd"/>
      <w:r w:rsidR="005C3508">
        <w:rPr>
          <w:rFonts w:ascii="Arial" w:eastAsia="DengXian" w:hAnsi="Arial" w:cs="Arial"/>
          <w:lang w:eastAsia="zh-CN"/>
        </w:rPr>
        <w:t>, BT, Jio Platforms</w:t>
      </w:r>
    </w:p>
    <w:p w14:paraId="467C38C9" w14:textId="1A84D0D0" w:rsidR="00970565" w:rsidRPr="00AD5429" w:rsidRDefault="00AD5429" w:rsidP="005E0687">
      <w:pPr>
        <w:numPr>
          <w:ilvl w:val="0"/>
          <w:numId w:val="5"/>
        </w:numPr>
        <w:tabs>
          <w:tab w:val="left" w:pos="1560"/>
        </w:tabs>
        <w:rPr>
          <w:rFonts w:ascii="Arial" w:eastAsia="DengXian" w:hAnsi="Arial" w:cs="Arial"/>
          <w:lang w:eastAsia="zh-CN"/>
        </w:rPr>
      </w:pPr>
      <w:bookmarkStart w:id="21" w:name="_Ref209779378"/>
      <w:r w:rsidRPr="00AD5429">
        <w:rPr>
          <w:rFonts w:ascii="Arial" w:eastAsia="DengXian" w:hAnsi="Arial" w:cs="Arial"/>
          <w:lang w:eastAsia="zh-CN"/>
        </w:rPr>
        <w:t>R3-256975</w:t>
      </w:r>
      <w:r w:rsidR="00970565" w:rsidRPr="00AD5429">
        <w:rPr>
          <w:rFonts w:ascii="Arial" w:eastAsia="DengXian" w:hAnsi="Arial" w:cs="Arial"/>
          <w:lang w:eastAsia="zh-CN"/>
        </w:rPr>
        <w:t xml:space="preserve">, </w:t>
      </w:r>
      <w:r w:rsidR="00603665" w:rsidRPr="00603665">
        <w:rPr>
          <w:rFonts w:ascii="Arial" w:eastAsia="DengXian" w:hAnsi="Arial" w:cs="Arial"/>
          <w:lang w:eastAsia="zh-CN"/>
        </w:rPr>
        <w:t>Correction on Average Packet Delay and Average Packet Loss DL – Option 2</w:t>
      </w:r>
      <w:r w:rsidR="00970565" w:rsidRPr="00AD5429">
        <w:rPr>
          <w:rFonts w:ascii="Arial" w:eastAsia="DengXian" w:hAnsi="Arial" w:cs="Arial"/>
          <w:lang w:eastAsia="zh-CN"/>
        </w:rPr>
        <w:t>, Rel-18 CR to TS 38.423, Cat. F, Huawei</w:t>
      </w:r>
      <w:bookmarkEnd w:id="21"/>
      <w:r w:rsidR="005B278D">
        <w:rPr>
          <w:rFonts w:ascii="Arial" w:eastAsia="DengXian" w:hAnsi="Arial" w:cs="Arial"/>
          <w:lang w:eastAsia="zh-CN"/>
        </w:rPr>
        <w:t xml:space="preserve">, </w:t>
      </w:r>
      <w:proofErr w:type="spellStart"/>
      <w:r w:rsidR="005B278D">
        <w:rPr>
          <w:rFonts w:ascii="Arial" w:eastAsia="DengXian" w:hAnsi="Arial" w:cs="Arial"/>
          <w:lang w:eastAsia="zh-CN"/>
        </w:rPr>
        <w:t>FiberCop</w:t>
      </w:r>
      <w:proofErr w:type="spellEnd"/>
      <w:r w:rsidR="005B278D">
        <w:rPr>
          <w:rFonts w:ascii="Arial" w:eastAsia="DengXian" w:hAnsi="Arial" w:cs="Arial"/>
          <w:lang w:eastAsia="zh-CN"/>
        </w:rPr>
        <w:t>, BT, Jio Platforms</w:t>
      </w:r>
    </w:p>
    <w:p w14:paraId="2BC96A9B" w14:textId="0E222042" w:rsidR="000E0480" w:rsidRPr="00AD5429" w:rsidRDefault="00AD5429" w:rsidP="005E0687">
      <w:pPr>
        <w:numPr>
          <w:ilvl w:val="0"/>
          <w:numId w:val="5"/>
        </w:numPr>
        <w:tabs>
          <w:tab w:val="left" w:pos="1560"/>
        </w:tabs>
        <w:rPr>
          <w:rFonts w:ascii="Arial" w:eastAsia="DengXian" w:hAnsi="Arial" w:cs="Arial"/>
          <w:lang w:eastAsia="zh-CN"/>
        </w:rPr>
      </w:pPr>
      <w:bookmarkStart w:id="22" w:name="_Ref209774368"/>
      <w:r w:rsidRPr="00AD5429">
        <w:rPr>
          <w:rFonts w:ascii="Arial" w:eastAsia="DengXian" w:hAnsi="Arial" w:cs="Arial"/>
          <w:lang w:eastAsia="zh-CN"/>
        </w:rPr>
        <w:t>R3-256976</w:t>
      </w:r>
      <w:r w:rsidR="000E0480" w:rsidRPr="00AD5429">
        <w:rPr>
          <w:rFonts w:ascii="Arial" w:eastAsia="DengXian" w:hAnsi="Arial" w:cs="Arial"/>
          <w:lang w:eastAsia="zh-CN"/>
        </w:rPr>
        <w:t xml:space="preserve">, </w:t>
      </w:r>
      <w:r w:rsidR="00603665" w:rsidRPr="00603665">
        <w:rPr>
          <w:rFonts w:ascii="Arial" w:eastAsia="DengXian" w:hAnsi="Arial" w:cs="Arial"/>
          <w:lang w:eastAsia="zh-CN"/>
        </w:rPr>
        <w:t>Correction on Average Packet Delay and Average Packet Loss DL – Option 1</w:t>
      </w:r>
      <w:r w:rsidR="000E0480" w:rsidRPr="00AD5429">
        <w:rPr>
          <w:rFonts w:ascii="Arial" w:eastAsia="DengXian" w:hAnsi="Arial" w:cs="Arial"/>
          <w:lang w:eastAsia="zh-CN"/>
        </w:rPr>
        <w:t>, Rel-19 CR to TS 38.423, Cat. A, Huawei</w:t>
      </w:r>
      <w:bookmarkEnd w:id="22"/>
      <w:r w:rsidR="005B278D">
        <w:rPr>
          <w:rFonts w:ascii="Arial" w:eastAsia="DengXian" w:hAnsi="Arial" w:cs="Arial"/>
          <w:lang w:eastAsia="zh-CN"/>
        </w:rPr>
        <w:t xml:space="preserve">, </w:t>
      </w:r>
      <w:proofErr w:type="spellStart"/>
      <w:r w:rsidR="005B278D">
        <w:rPr>
          <w:rFonts w:ascii="Arial" w:eastAsia="DengXian" w:hAnsi="Arial" w:cs="Arial"/>
          <w:lang w:eastAsia="zh-CN"/>
        </w:rPr>
        <w:t>FiberCop</w:t>
      </w:r>
      <w:proofErr w:type="spellEnd"/>
      <w:r w:rsidR="005B278D">
        <w:rPr>
          <w:rFonts w:ascii="Arial" w:eastAsia="DengXian" w:hAnsi="Arial" w:cs="Arial"/>
          <w:lang w:eastAsia="zh-CN"/>
        </w:rPr>
        <w:t>, BT, Jio Platforms</w:t>
      </w:r>
    </w:p>
    <w:p w14:paraId="4A7C14D9" w14:textId="01F098AC" w:rsidR="00970565" w:rsidRPr="00AD5429" w:rsidRDefault="00AD5429" w:rsidP="005E0687">
      <w:pPr>
        <w:numPr>
          <w:ilvl w:val="0"/>
          <w:numId w:val="5"/>
        </w:numPr>
        <w:tabs>
          <w:tab w:val="left" w:pos="1560"/>
        </w:tabs>
        <w:rPr>
          <w:rFonts w:ascii="Arial" w:eastAsia="DengXian" w:hAnsi="Arial" w:cs="Arial"/>
          <w:lang w:eastAsia="zh-CN"/>
        </w:rPr>
      </w:pPr>
      <w:bookmarkStart w:id="23" w:name="_Ref209779409"/>
      <w:r w:rsidRPr="00AD5429">
        <w:rPr>
          <w:rFonts w:ascii="Arial" w:eastAsia="DengXian" w:hAnsi="Arial" w:cs="Arial"/>
          <w:lang w:eastAsia="zh-CN"/>
        </w:rPr>
        <w:t>R3-256977</w:t>
      </w:r>
      <w:r w:rsidR="00970565" w:rsidRPr="00AD5429">
        <w:rPr>
          <w:rFonts w:ascii="Arial" w:eastAsia="DengXian" w:hAnsi="Arial" w:cs="Arial"/>
          <w:lang w:eastAsia="zh-CN"/>
        </w:rPr>
        <w:t xml:space="preserve">, </w:t>
      </w:r>
      <w:r w:rsidR="00603665" w:rsidRPr="00603665">
        <w:rPr>
          <w:rFonts w:ascii="Arial" w:eastAsia="DengXian" w:hAnsi="Arial" w:cs="Arial"/>
          <w:lang w:eastAsia="zh-CN"/>
        </w:rPr>
        <w:t>Correction on Average Packet Delay and Average Packet Loss DL – Option 2</w:t>
      </w:r>
      <w:r w:rsidR="00970565" w:rsidRPr="00AD5429">
        <w:rPr>
          <w:rFonts w:ascii="Arial" w:eastAsia="DengXian" w:hAnsi="Arial" w:cs="Arial"/>
          <w:lang w:eastAsia="zh-CN"/>
        </w:rPr>
        <w:t>, Rel-19 CR to TS 38.423, Cat. A, Huawei</w:t>
      </w:r>
      <w:bookmarkEnd w:id="23"/>
      <w:r w:rsidR="008E3A85">
        <w:rPr>
          <w:rFonts w:ascii="Arial" w:eastAsia="DengXian" w:hAnsi="Arial" w:cs="Arial"/>
          <w:lang w:eastAsia="zh-CN"/>
        </w:rPr>
        <w:t xml:space="preserve">, </w:t>
      </w:r>
      <w:proofErr w:type="spellStart"/>
      <w:r w:rsidR="008E3A85">
        <w:rPr>
          <w:rFonts w:ascii="Arial" w:eastAsia="DengXian" w:hAnsi="Arial" w:cs="Arial"/>
          <w:lang w:eastAsia="zh-CN"/>
        </w:rPr>
        <w:t>FiberCop</w:t>
      </w:r>
      <w:proofErr w:type="spellEnd"/>
      <w:r w:rsidR="008E3A85">
        <w:rPr>
          <w:rFonts w:ascii="Arial" w:eastAsia="DengXian" w:hAnsi="Arial" w:cs="Arial"/>
          <w:lang w:eastAsia="zh-CN"/>
        </w:rPr>
        <w:t>, BT, Jio Platforms</w:t>
      </w:r>
    </w:p>
    <w:p w14:paraId="58CC5EF7" w14:textId="7282FFB3" w:rsidR="00E65D00" w:rsidRPr="00AD5429" w:rsidRDefault="00AD5429" w:rsidP="005E0687">
      <w:pPr>
        <w:numPr>
          <w:ilvl w:val="0"/>
          <w:numId w:val="5"/>
        </w:numPr>
        <w:tabs>
          <w:tab w:val="left" w:pos="1560"/>
        </w:tabs>
        <w:rPr>
          <w:rFonts w:ascii="Arial" w:eastAsia="DengXian" w:hAnsi="Arial" w:cs="Arial"/>
          <w:lang w:eastAsia="zh-CN"/>
        </w:rPr>
      </w:pPr>
      <w:bookmarkStart w:id="24" w:name="_Ref209782771"/>
      <w:r w:rsidRPr="00AD5429">
        <w:rPr>
          <w:rFonts w:ascii="Arial" w:eastAsia="DengXian" w:hAnsi="Arial" w:cs="Arial"/>
          <w:lang w:eastAsia="zh-CN"/>
        </w:rPr>
        <w:t>R3-256978</w:t>
      </w:r>
      <w:r w:rsidR="00E65D00" w:rsidRPr="00AD5429">
        <w:rPr>
          <w:rFonts w:ascii="Arial" w:eastAsia="DengXian" w:hAnsi="Arial" w:cs="Arial"/>
          <w:lang w:eastAsia="zh-CN"/>
        </w:rPr>
        <w:t xml:space="preserve">, </w:t>
      </w:r>
      <w:r w:rsidR="00603665" w:rsidRPr="00603665">
        <w:rPr>
          <w:rFonts w:ascii="Arial" w:eastAsia="DengXian" w:hAnsi="Arial" w:cs="Arial"/>
          <w:lang w:eastAsia="zh-CN"/>
        </w:rPr>
        <w:t>Correction on Slice UE Performance</w:t>
      </w:r>
      <w:r w:rsidR="00E65D00" w:rsidRPr="00AD5429">
        <w:rPr>
          <w:rFonts w:ascii="Arial" w:eastAsia="DengXian" w:hAnsi="Arial" w:cs="Arial"/>
          <w:lang w:eastAsia="zh-CN"/>
        </w:rPr>
        <w:t>, Rel-19 CR to TS 38.423, Cat. F, Huawei</w:t>
      </w:r>
      <w:bookmarkEnd w:id="24"/>
      <w:r w:rsidR="00A96A72">
        <w:rPr>
          <w:rFonts w:ascii="Arial" w:eastAsia="DengXian" w:hAnsi="Arial" w:cs="Arial"/>
          <w:lang w:eastAsia="zh-CN"/>
        </w:rPr>
        <w:t xml:space="preserve">, </w:t>
      </w:r>
      <w:proofErr w:type="spellStart"/>
      <w:r w:rsidR="00A96A72">
        <w:rPr>
          <w:rFonts w:ascii="Arial" w:eastAsia="DengXian" w:hAnsi="Arial" w:cs="Arial"/>
          <w:lang w:eastAsia="zh-CN"/>
        </w:rPr>
        <w:t>FiberCop</w:t>
      </w:r>
      <w:proofErr w:type="spellEnd"/>
      <w:r w:rsidR="00A96A72">
        <w:rPr>
          <w:rFonts w:ascii="Arial" w:eastAsia="DengXian" w:hAnsi="Arial" w:cs="Arial"/>
          <w:lang w:eastAsia="zh-CN"/>
        </w:rPr>
        <w:t>, BT, Jio Platforms</w:t>
      </w:r>
    </w:p>
    <w:p w14:paraId="0CEDE513" w14:textId="2E8EF6BE" w:rsidR="00D66829" w:rsidRPr="00AD5429" w:rsidRDefault="00AD5429" w:rsidP="005E0687">
      <w:pPr>
        <w:numPr>
          <w:ilvl w:val="0"/>
          <w:numId w:val="5"/>
        </w:numPr>
        <w:tabs>
          <w:tab w:val="left" w:pos="1560"/>
        </w:tabs>
        <w:rPr>
          <w:rFonts w:ascii="Arial" w:eastAsia="DengXian" w:hAnsi="Arial" w:cs="Arial"/>
          <w:lang w:eastAsia="zh-CN"/>
        </w:rPr>
      </w:pPr>
      <w:bookmarkStart w:id="25" w:name="_Ref209774970"/>
      <w:r w:rsidRPr="00AD5429">
        <w:rPr>
          <w:rFonts w:ascii="Arial" w:eastAsia="DengXian" w:hAnsi="Arial" w:cs="Arial"/>
          <w:lang w:eastAsia="zh-CN"/>
        </w:rPr>
        <w:t>R3-256979</w:t>
      </w:r>
      <w:r w:rsidR="00D66829" w:rsidRPr="00AD5429">
        <w:rPr>
          <w:rFonts w:ascii="Arial" w:eastAsia="DengXian" w:hAnsi="Arial" w:cs="Arial"/>
          <w:lang w:eastAsia="zh-CN"/>
        </w:rPr>
        <w:t xml:space="preserve">, </w:t>
      </w:r>
      <w:r w:rsidR="00603665" w:rsidRPr="00603665">
        <w:rPr>
          <w:rFonts w:ascii="Arial" w:eastAsia="DengXian" w:hAnsi="Arial" w:cs="Arial"/>
          <w:lang w:eastAsia="zh-CN"/>
        </w:rPr>
        <w:t>Addition of the Average Packet Loss UL measurement as UE Performance</w:t>
      </w:r>
      <w:r w:rsidR="00D66829" w:rsidRPr="00AD5429">
        <w:rPr>
          <w:rFonts w:ascii="Arial" w:eastAsia="DengXian" w:hAnsi="Arial" w:cs="Arial"/>
          <w:lang w:eastAsia="zh-CN"/>
        </w:rPr>
        <w:t>, Rel-18 CR to TS 38.423, Cat. C, Huawei</w:t>
      </w:r>
      <w:bookmarkEnd w:id="25"/>
      <w:r w:rsidR="008E3A85">
        <w:rPr>
          <w:rFonts w:ascii="Arial" w:eastAsia="DengXian" w:hAnsi="Arial" w:cs="Arial"/>
          <w:lang w:eastAsia="zh-CN"/>
        </w:rPr>
        <w:t xml:space="preserve">, </w:t>
      </w:r>
      <w:proofErr w:type="spellStart"/>
      <w:r w:rsidR="008E3A85">
        <w:rPr>
          <w:rFonts w:ascii="Arial" w:eastAsia="DengXian" w:hAnsi="Arial" w:cs="Arial"/>
          <w:lang w:eastAsia="zh-CN"/>
        </w:rPr>
        <w:t>FiberCop</w:t>
      </w:r>
      <w:proofErr w:type="spellEnd"/>
      <w:r w:rsidR="008E3A85">
        <w:rPr>
          <w:rFonts w:ascii="Arial" w:eastAsia="DengXian" w:hAnsi="Arial" w:cs="Arial"/>
          <w:lang w:eastAsia="zh-CN"/>
        </w:rPr>
        <w:t>, BT</w:t>
      </w:r>
    </w:p>
    <w:p w14:paraId="4AEE34D7" w14:textId="3AF39B06" w:rsidR="00D66829" w:rsidRPr="00AD5429" w:rsidRDefault="00AD5429" w:rsidP="005E0687">
      <w:pPr>
        <w:numPr>
          <w:ilvl w:val="0"/>
          <w:numId w:val="5"/>
        </w:numPr>
        <w:tabs>
          <w:tab w:val="left" w:pos="1560"/>
        </w:tabs>
        <w:rPr>
          <w:rFonts w:ascii="Arial" w:eastAsia="DengXian" w:hAnsi="Arial" w:cs="Arial"/>
          <w:lang w:eastAsia="zh-CN"/>
        </w:rPr>
      </w:pPr>
      <w:bookmarkStart w:id="26" w:name="_Ref209774974"/>
      <w:r w:rsidRPr="00AD5429">
        <w:rPr>
          <w:rFonts w:ascii="Arial" w:eastAsia="DengXian" w:hAnsi="Arial" w:cs="Arial"/>
          <w:lang w:eastAsia="zh-CN"/>
        </w:rPr>
        <w:t>R3-256980</w:t>
      </w:r>
      <w:r w:rsidR="00D66829" w:rsidRPr="00AD5429">
        <w:rPr>
          <w:rFonts w:ascii="Arial" w:eastAsia="DengXian" w:hAnsi="Arial" w:cs="Arial"/>
          <w:lang w:eastAsia="zh-CN"/>
        </w:rPr>
        <w:t xml:space="preserve">, </w:t>
      </w:r>
      <w:r w:rsidR="00603665" w:rsidRPr="00603665">
        <w:rPr>
          <w:rFonts w:ascii="Arial" w:eastAsia="DengXian" w:hAnsi="Arial" w:cs="Arial"/>
          <w:lang w:eastAsia="zh-CN"/>
        </w:rPr>
        <w:t>Addition of the Average Packet Loss UL measurement as UE Performance</w:t>
      </w:r>
      <w:r w:rsidR="00D66829" w:rsidRPr="00AD5429">
        <w:rPr>
          <w:rFonts w:ascii="Arial" w:eastAsia="DengXian" w:hAnsi="Arial" w:cs="Arial"/>
          <w:lang w:eastAsia="zh-CN"/>
        </w:rPr>
        <w:t>, Rel-19 CR to TS 38.423, Cat. A, Huawei</w:t>
      </w:r>
      <w:bookmarkEnd w:id="26"/>
      <w:r w:rsidR="008E3A85">
        <w:rPr>
          <w:rFonts w:ascii="Arial" w:eastAsia="DengXian" w:hAnsi="Arial" w:cs="Arial"/>
          <w:lang w:eastAsia="zh-CN"/>
        </w:rPr>
        <w:t xml:space="preserve">, </w:t>
      </w:r>
      <w:proofErr w:type="spellStart"/>
      <w:r w:rsidR="008E3A85">
        <w:rPr>
          <w:rFonts w:ascii="Arial" w:eastAsia="DengXian" w:hAnsi="Arial" w:cs="Arial"/>
          <w:lang w:eastAsia="zh-CN"/>
        </w:rPr>
        <w:t>FiberCop</w:t>
      </w:r>
      <w:proofErr w:type="spellEnd"/>
      <w:r w:rsidR="008E3A85">
        <w:rPr>
          <w:rFonts w:ascii="Arial" w:eastAsia="DengXian" w:hAnsi="Arial" w:cs="Arial"/>
          <w:lang w:eastAsia="zh-CN"/>
        </w:rPr>
        <w:t>, BT</w:t>
      </w:r>
    </w:p>
    <w:p w14:paraId="21CF071C" w14:textId="563A357D" w:rsidR="001F1F60" w:rsidRPr="00AD5429" w:rsidRDefault="00AD5429" w:rsidP="005E0687">
      <w:pPr>
        <w:numPr>
          <w:ilvl w:val="0"/>
          <w:numId w:val="5"/>
        </w:numPr>
        <w:tabs>
          <w:tab w:val="left" w:pos="1560"/>
        </w:tabs>
        <w:rPr>
          <w:rFonts w:ascii="Arial" w:eastAsia="DengXian" w:hAnsi="Arial" w:cs="Arial"/>
          <w:lang w:eastAsia="zh-CN"/>
        </w:rPr>
      </w:pPr>
      <w:bookmarkStart w:id="27" w:name="_Ref209776006"/>
      <w:r w:rsidRPr="00AD5429">
        <w:rPr>
          <w:rFonts w:ascii="Arial" w:eastAsia="DengXian" w:hAnsi="Arial" w:cs="Arial"/>
          <w:lang w:eastAsia="zh-CN"/>
        </w:rPr>
        <w:t>R3-256981</w:t>
      </w:r>
      <w:r w:rsidR="007C7478" w:rsidRPr="00AD5429">
        <w:rPr>
          <w:rFonts w:ascii="Arial" w:eastAsia="DengXian" w:hAnsi="Arial" w:cs="Arial"/>
          <w:lang w:eastAsia="zh-CN"/>
        </w:rPr>
        <w:t xml:space="preserve">, </w:t>
      </w:r>
      <w:r w:rsidR="00603665" w:rsidRPr="00603665">
        <w:rPr>
          <w:rFonts w:ascii="Arial" w:eastAsia="DengXian" w:hAnsi="Arial" w:cs="Arial"/>
          <w:lang w:eastAsia="zh-CN"/>
        </w:rPr>
        <w:t>Correction on Average Packet Delay, Average Packet Loss DL and Average Packet Loss UL</w:t>
      </w:r>
      <w:r w:rsidR="007C7478" w:rsidRPr="00AD5429">
        <w:rPr>
          <w:rFonts w:ascii="Arial" w:eastAsia="DengXian" w:hAnsi="Arial" w:cs="Arial"/>
          <w:lang w:eastAsia="zh-CN"/>
        </w:rPr>
        <w:t>, Rel-19 CR to TS 37.483, Cat. F, Huawei</w:t>
      </w:r>
      <w:bookmarkEnd w:id="10"/>
      <w:bookmarkEnd w:id="11"/>
      <w:bookmarkEnd w:id="12"/>
      <w:bookmarkEnd w:id="27"/>
      <w:r w:rsidR="008E3A85">
        <w:rPr>
          <w:rFonts w:ascii="Arial" w:eastAsia="DengXian" w:hAnsi="Arial" w:cs="Arial"/>
          <w:lang w:eastAsia="zh-CN"/>
        </w:rPr>
        <w:t xml:space="preserve">, </w:t>
      </w:r>
      <w:proofErr w:type="spellStart"/>
      <w:r w:rsidR="008E3A85">
        <w:rPr>
          <w:rFonts w:ascii="Arial" w:eastAsia="DengXian" w:hAnsi="Arial" w:cs="Arial"/>
          <w:lang w:eastAsia="zh-CN"/>
        </w:rPr>
        <w:t>FiberCop</w:t>
      </w:r>
      <w:proofErr w:type="spellEnd"/>
      <w:r w:rsidR="008E3A85">
        <w:rPr>
          <w:rFonts w:ascii="Arial" w:eastAsia="DengXian" w:hAnsi="Arial" w:cs="Arial"/>
          <w:lang w:eastAsia="zh-CN"/>
        </w:rPr>
        <w:t>, BT, Jio Platforms</w:t>
      </w:r>
      <w:r w:rsidR="001F1F60" w:rsidRPr="00AD5429">
        <w:rPr>
          <w:rFonts w:ascii="Arial" w:hAnsi="Arial" w:cs="Arial"/>
        </w:rPr>
        <w:t xml:space="preserve"> </w:t>
      </w:r>
    </w:p>
    <w:sectPr w:rsidR="001F1F60" w:rsidRPr="00AD5429"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1F767" w14:textId="77777777" w:rsidR="00B62BAD" w:rsidRDefault="00B62BAD" w:rsidP="00A81441">
      <w:r>
        <w:separator/>
      </w:r>
    </w:p>
  </w:endnote>
  <w:endnote w:type="continuationSeparator" w:id="0">
    <w:p w14:paraId="35F16396" w14:textId="77777777" w:rsidR="00B62BAD" w:rsidRDefault="00B62BAD"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Cambria"/>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48896" w14:textId="77777777" w:rsidR="00B62BAD" w:rsidRDefault="00B62BAD" w:rsidP="00A81441">
      <w:r>
        <w:separator/>
      </w:r>
    </w:p>
  </w:footnote>
  <w:footnote w:type="continuationSeparator" w:id="0">
    <w:p w14:paraId="5DED5805" w14:textId="77777777" w:rsidR="00B62BAD" w:rsidRDefault="00B62BAD"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5E53D3"/>
    <w:multiLevelType w:val="hybridMultilevel"/>
    <w:tmpl w:val="3D74FB9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065BC"/>
    <w:multiLevelType w:val="hybridMultilevel"/>
    <w:tmpl w:val="4C48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30DF"/>
    <w:multiLevelType w:val="hybridMultilevel"/>
    <w:tmpl w:val="766ECB4C"/>
    <w:lvl w:ilvl="0" w:tplc="A6161CDE">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53D567C"/>
    <w:multiLevelType w:val="hybridMultilevel"/>
    <w:tmpl w:val="3F144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41849"/>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4437C49"/>
    <w:multiLevelType w:val="hybridMultilevel"/>
    <w:tmpl w:val="8102B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5C07FD"/>
    <w:multiLevelType w:val="hybridMultilevel"/>
    <w:tmpl w:val="8102B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EF7A17"/>
    <w:multiLevelType w:val="hybridMultilevel"/>
    <w:tmpl w:val="2CF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67412"/>
    <w:multiLevelType w:val="hybridMultilevel"/>
    <w:tmpl w:val="60ECDB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BC4"/>
    <w:multiLevelType w:val="hybridMultilevel"/>
    <w:tmpl w:val="C478E5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A7B616D"/>
    <w:multiLevelType w:val="hybridMultilevel"/>
    <w:tmpl w:val="B038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B6426"/>
    <w:multiLevelType w:val="hybridMultilevel"/>
    <w:tmpl w:val="9C8ADD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5"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1EB31A5"/>
    <w:multiLevelType w:val="hybridMultilevel"/>
    <w:tmpl w:val="93EC5A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E4061"/>
    <w:multiLevelType w:val="hybridMultilevel"/>
    <w:tmpl w:val="26201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F11117C"/>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9"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32"/>
  </w:num>
  <w:num w:numId="4">
    <w:abstractNumId w:val="9"/>
  </w:num>
  <w:num w:numId="5">
    <w:abstractNumId w:val="14"/>
  </w:num>
  <w:num w:numId="6">
    <w:abstractNumId w:val="20"/>
  </w:num>
  <w:num w:numId="7">
    <w:abstractNumId w:val="15"/>
  </w:num>
  <w:num w:numId="8">
    <w:abstractNumId w:val="44"/>
  </w:num>
  <w:num w:numId="9">
    <w:abstractNumId w:val="42"/>
  </w:num>
  <w:num w:numId="10">
    <w:abstractNumId w:val="40"/>
  </w:num>
  <w:num w:numId="11">
    <w:abstractNumId w:val="6"/>
  </w:num>
  <w:num w:numId="12">
    <w:abstractNumId w:val="5"/>
  </w:num>
  <w:num w:numId="13">
    <w:abstractNumId w:val="8"/>
  </w:num>
  <w:num w:numId="14">
    <w:abstractNumId w:val="45"/>
  </w:num>
  <w:num w:numId="15">
    <w:abstractNumId w:val="38"/>
  </w:num>
  <w:num w:numId="16">
    <w:abstractNumId w:val="19"/>
  </w:num>
  <w:num w:numId="17">
    <w:abstractNumId w:val="13"/>
  </w:num>
  <w:num w:numId="18">
    <w:abstractNumId w:val="43"/>
  </w:num>
  <w:num w:numId="19">
    <w:abstractNumId w:val="41"/>
  </w:num>
  <w:num w:numId="20">
    <w:abstractNumId w:val="10"/>
  </w:num>
  <w:num w:numId="21">
    <w:abstractNumId w:val="35"/>
  </w:num>
  <w:num w:numId="22">
    <w:abstractNumId w:val="46"/>
  </w:num>
  <w:num w:numId="23">
    <w:abstractNumId w:val="47"/>
  </w:num>
  <w:num w:numId="24">
    <w:abstractNumId w:val="18"/>
  </w:num>
  <w:num w:numId="25">
    <w:abstractNumId w:val="21"/>
  </w:num>
  <w:num w:numId="26">
    <w:abstractNumId w:val="17"/>
  </w:num>
  <w:num w:numId="27">
    <w:abstractNumId w:val="11"/>
  </w:num>
  <w:num w:numId="28">
    <w:abstractNumId w:val="16"/>
  </w:num>
  <w:num w:numId="29">
    <w:abstractNumId w:val="0"/>
  </w:num>
  <w:num w:numId="30">
    <w:abstractNumId w:val="30"/>
  </w:num>
  <w:num w:numId="31">
    <w:abstractNumId w:val="49"/>
  </w:num>
  <w:num w:numId="32">
    <w:abstractNumId w:val="27"/>
  </w:num>
  <w:num w:numId="33">
    <w:abstractNumId w:val="33"/>
  </w:num>
  <w:num w:numId="34">
    <w:abstractNumId w:val="7"/>
  </w:num>
  <w:num w:numId="35">
    <w:abstractNumId w:val="22"/>
  </w:num>
  <w:num w:numId="36">
    <w:abstractNumId w:val="48"/>
  </w:num>
  <w:num w:numId="37">
    <w:abstractNumId w:val="29"/>
  </w:num>
  <w:num w:numId="38">
    <w:abstractNumId w:val="26"/>
  </w:num>
  <w:num w:numId="39">
    <w:abstractNumId w:val="4"/>
  </w:num>
  <w:num w:numId="40">
    <w:abstractNumId w:val="28"/>
  </w:num>
  <w:num w:numId="41">
    <w:abstractNumId w:val="25"/>
  </w:num>
  <w:num w:numId="42">
    <w:abstractNumId w:val="2"/>
  </w:num>
  <w:num w:numId="43">
    <w:abstractNumId w:val="36"/>
  </w:num>
  <w:num w:numId="44">
    <w:abstractNumId w:val="12"/>
  </w:num>
  <w:num w:numId="45">
    <w:abstractNumId w:val="24"/>
  </w:num>
  <w:num w:numId="46">
    <w:abstractNumId w:val="39"/>
  </w:num>
  <w:num w:numId="47">
    <w:abstractNumId w:val="34"/>
  </w:num>
  <w:num w:numId="48">
    <w:abstractNumId w:val="31"/>
  </w:num>
  <w:num w:numId="49">
    <w:abstractNumId w:val="1"/>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2CA2"/>
    <w:rsid w:val="00015D36"/>
    <w:rsid w:val="000160A2"/>
    <w:rsid w:val="0001711B"/>
    <w:rsid w:val="00017D03"/>
    <w:rsid w:val="00023E05"/>
    <w:rsid w:val="00026AD2"/>
    <w:rsid w:val="00027153"/>
    <w:rsid w:val="00027955"/>
    <w:rsid w:val="000304E7"/>
    <w:rsid w:val="00031F4A"/>
    <w:rsid w:val="00032062"/>
    <w:rsid w:val="00033DDC"/>
    <w:rsid w:val="00036DB4"/>
    <w:rsid w:val="000373D8"/>
    <w:rsid w:val="00040756"/>
    <w:rsid w:val="0004618A"/>
    <w:rsid w:val="00051005"/>
    <w:rsid w:val="000544E6"/>
    <w:rsid w:val="0005457C"/>
    <w:rsid w:val="00054656"/>
    <w:rsid w:val="00056871"/>
    <w:rsid w:val="00060422"/>
    <w:rsid w:val="00060DA8"/>
    <w:rsid w:val="00060DB4"/>
    <w:rsid w:val="000636DB"/>
    <w:rsid w:val="00063B0F"/>
    <w:rsid w:val="000656E4"/>
    <w:rsid w:val="0006731E"/>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25A"/>
    <w:rsid w:val="00093E37"/>
    <w:rsid w:val="00094008"/>
    <w:rsid w:val="00095C27"/>
    <w:rsid w:val="000A04C1"/>
    <w:rsid w:val="000A2222"/>
    <w:rsid w:val="000A277D"/>
    <w:rsid w:val="000A3F1A"/>
    <w:rsid w:val="000A4505"/>
    <w:rsid w:val="000A5A0C"/>
    <w:rsid w:val="000A6147"/>
    <w:rsid w:val="000A6860"/>
    <w:rsid w:val="000B0ACD"/>
    <w:rsid w:val="000B155C"/>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4AAF"/>
    <w:rsid w:val="000D54D6"/>
    <w:rsid w:val="000E0480"/>
    <w:rsid w:val="000E0BDB"/>
    <w:rsid w:val="000E19C3"/>
    <w:rsid w:val="000E40BA"/>
    <w:rsid w:val="000F083C"/>
    <w:rsid w:val="000F18C3"/>
    <w:rsid w:val="000F37CB"/>
    <w:rsid w:val="000F3E66"/>
    <w:rsid w:val="000F4A72"/>
    <w:rsid w:val="000F4E43"/>
    <w:rsid w:val="000F568C"/>
    <w:rsid w:val="00101B16"/>
    <w:rsid w:val="00105D7B"/>
    <w:rsid w:val="001139AB"/>
    <w:rsid w:val="00115AC5"/>
    <w:rsid w:val="00115EE9"/>
    <w:rsid w:val="001166C4"/>
    <w:rsid w:val="00123F52"/>
    <w:rsid w:val="00126452"/>
    <w:rsid w:val="00126DCD"/>
    <w:rsid w:val="001332EF"/>
    <w:rsid w:val="0013367D"/>
    <w:rsid w:val="00133A38"/>
    <w:rsid w:val="00134D63"/>
    <w:rsid w:val="0013506E"/>
    <w:rsid w:val="00135725"/>
    <w:rsid w:val="001401C9"/>
    <w:rsid w:val="00140ECA"/>
    <w:rsid w:val="00144B2E"/>
    <w:rsid w:val="00147465"/>
    <w:rsid w:val="00151B18"/>
    <w:rsid w:val="00152AE8"/>
    <w:rsid w:val="0015303A"/>
    <w:rsid w:val="001533F4"/>
    <w:rsid w:val="001552E8"/>
    <w:rsid w:val="001571C0"/>
    <w:rsid w:val="00157FBE"/>
    <w:rsid w:val="00162AFE"/>
    <w:rsid w:val="00163D95"/>
    <w:rsid w:val="00164946"/>
    <w:rsid w:val="001669CA"/>
    <w:rsid w:val="0016735C"/>
    <w:rsid w:val="00170D63"/>
    <w:rsid w:val="001713FA"/>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15E2"/>
    <w:rsid w:val="001A2EE8"/>
    <w:rsid w:val="001A51D0"/>
    <w:rsid w:val="001A6581"/>
    <w:rsid w:val="001A677A"/>
    <w:rsid w:val="001A67DA"/>
    <w:rsid w:val="001A737F"/>
    <w:rsid w:val="001B096B"/>
    <w:rsid w:val="001B0D90"/>
    <w:rsid w:val="001B15FF"/>
    <w:rsid w:val="001B1740"/>
    <w:rsid w:val="001B2E30"/>
    <w:rsid w:val="001B2FC8"/>
    <w:rsid w:val="001B3ED0"/>
    <w:rsid w:val="001B4016"/>
    <w:rsid w:val="001B526E"/>
    <w:rsid w:val="001B5536"/>
    <w:rsid w:val="001B5E6E"/>
    <w:rsid w:val="001B6056"/>
    <w:rsid w:val="001B6BC5"/>
    <w:rsid w:val="001B75AA"/>
    <w:rsid w:val="001B7E08"/>
    <w:rsid w:val="001C14DF"/>
    <w:rsid w:val="001C15FA"/>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5B2F"/>
    <w:rsid w:val="001D6291"/>
    <w:rsid w:val="001D6FE6"/>
    <w:rsid w:val="001D7355"/>
    <w:rsid w:val="001E2A21"/>
    <w:rsid w:val="001E3CF9"/>
    <w:rsid w:val="001E41AD"/>
    <w:rsid w:val="001E4517"/>
    <w:rsid w:val="001E7476"/>
    <w:rsid w:val="001E778A"/>
    <w:rsid w:val="001F0A3F"/>
    <w:rsid w:val="001F1E7D"/>
    <w:rsid w:val="001F1F60"/>
    <w:rsid w:val="001F3EED"/>
    <w:rsid w:val="00201025"/>
    <w:rsid w:val="002015DF"/>
    <w:rsid w:val="0020509D"/>
    <w:rsid w:val="00205459"/>
    <w:rsid w:val="00206527"/>
    <w:rsid w:val="00206ACB"/>
    <w:rsid w:val="00211744"/>
    <w:rsid w:val="002135C8"/>
    <w:rsid w:val="00213E79"/>
    <w:rsid w:val="00214408"/>
    <w:rsid w:val="00214D6E"/>
    <w:rsid w:val="0021531E"/>
    <w:rsid w:val="00215461"/>
    <w:rsid w:val="00215519"/>
    <w:rsid w:val="002156AD"/>
    <w:rsid w:val="002207F1"/>
    <w:rsid w:val="0022177C"/>
    <w:rsid w:val="00222068"/>
    <w:rsid w:val="002226B8"/>
    <w:rsid w:val="00222700"/>
    <w:rsid w:val="002233A7"/>
    <w:rsid w:val="0022395F"/>
    <w:rsid w:val="00227629"/>
    <w:rsid w:val="002318EC"/>
    <w:rsid w:val="00232334"/>
    <w:rsid w:val="00232F06"/>
    <w:rsid w:val="00233888"/>
    <w:rsid w:val="00234647"/>
    <w:rsid w:val="00234B7E"/>
    <w:rsid w:val="00235076"/>
    <w:rsid w:val="0023769B"/>
    <w:rsid w:val="00240086"/>
    <w:rsid w:val="0024191E"/>
    <w:rsid w:val="00244EAA"/>
    <w:rsid w:val="0024794E"/>
    <w:rsid w:val="00250D57"/>
    <w:rsid w:val="002510C9"/>
    <w:rsid w:val="002522A9"/>
    <w:rsid w:val="0025273A"/>
    <w:rsid w:val="0025361E"/>
    <w:rsid w:val="00254407"/>
    <w:rsid w:val="0025723C"/>
    <w:rsid w:val="002607E4"/>
    <w:rsid w:val="00260951"/>
    <w:rsid w:val="00262D26"/>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5764"/>
    <w:rsid w:val="002864A4"/>
    <w:rsid w:val="00286536"/>
    <w:rsid w:val="00287F98"/>
    <w:rsid w:val="00290C4B"/>
    <w:rsid w:val="00295B15"/>
    <w:rsid w:val="002963FB"/>
    <w:rsid w:val="002968F1"/>
    <w:rsid w:val="00296980"/>
    <w:rsid w:val="002A3E88"/>
    <w:rsid w:val="002A56E1"/>
    <w:rsid w:val="002A5D34"/>
    <w:rsid w:val="002A6692"/>
    <w:rsid w:val="002A693B"/>
    <w:rsid w:val="002A6DF6"/>
    <w:rsid w:val="002A7556"/>
    <w:rsid w:val="002B1560"/>
    <w:rsid w:val="002B2FBD"/>
    <w:rsid w:val="002B30A5"/>
    <w:rsid w:val="002B5F12"/>
    <w:rsid w:val="002B63EA"/>
    <w:rsid w:val="002B65C6"/>
    <w:rsid w:val="002B70C9"/>
    <w:rsid w:val="002B7132"/>
    <w:rsid w:val="002B76E9"/>
    <w:rsid w:val="002C0051"/>
    <w:rsid w:val="002C0636"/>
    <w:rsid w:val="002C327A"/>
    <w:rsid w:val="002C46A4"/>
    <w:rsid w:val="002C4E8A"/>
    <w:rsid w:val="002C5A80"/>
    <w:rsid w:val="002C6C44"/>
    <w:rsid w:val="002C76D5"/>
    <w:rsid w:val="002D0275"/>
    <w:rsid w:val="002D22BB"/>
    <w:rsid w:val="002D4589"/>
    <w:rsid w:val="002D4EB6"/>
    <w:rsid w:val="002D5169"/>
    <w:rsid w:val="002D68A4"/>
    <w:rsid w:val="002D6FF8"/>
    <w:rsid w:val="002D7FF9"/>
    <w:rsid w:val="002E18E3"/>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2A14"/>
    <w:rsid w:val="0030472E"/>
    <w:rsid w:val="0030567A"/>
    <w:rsid w:val="00307C77"/>
    <w:rsid w:val="003108A2"/>
    <w:rsid w:val="00310B93"/>
    <w:rsid w:val="00311223"/>
    <w:rsid w:val="00312222"/>
    <w:rsid w:val="0031343B"/>
    <w:rsid w:val="00313B5A"/>
    <w:rsid w:val="00315D2F"/>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0579"/>
    <w:rsid w:val="00351E58"/>
    <w:rsid w:val="003520FA"/>
    <w:rsid w:val="003521A4"/>
    <w:rsid w:val="00352F8F"/>
    <w:rsid w:val="003541CC"/>
    <w:rsid w:val="00354A48"/>
    <w:rsid w:val="00355D23"/>
    <w:rsid w:val="00356E03"/>
    <w:rsid w:val="003628DD"/>
    <w:rsid w:val="00362DD6"/>
    <w:rsid w:val="00363756"/>
    <w:rsid w:val="00365644"/>
    <w:rsid w:val="00366AAF"/>
    <w:rsid w:val="00370FEF"/>
    <w:rsid w:val="0037173E"/>
    <w:rsid w:val="00372204"/>
    <w:rsid w:val="00373B68"/>
    <w:rsid w:val="00374285"/>
    <w:rsid w:val="0037661E"/>
    <w:rsid w:val="00383122"/>
    <w:rsid w:val="0038474C"/>
    <w:rsid w:val="003853EE"/>
    <w:rsid w:val="00386DE2"/>
    <w:rsid w:val="0039051D"/>
    <w:rsid w:val="00391D22"/>
    <w:rsid w:val="0039216E"/>
    <w:rsid w:val="0039282B"/>
    <w:rsid w:val="00395FF8"/>
    <w:rsid w:val="003A2F0E"/>
    <w:rsid w:val="003A5BE0"/>
    <w:rsid w:val="003B02CE"/>
    <w:rsid w:val="003B163A"/>
    <w:rsid w:val="003B20E0"/>
    <w:rsid w:val="003B2462"/>
    <w:rsid w:val="003B3B9F"/>
    <w:rsid w:val="003B4268"/>
    <w:rsid w:val="003B4428"/>
    <w:rsid w:val="003B70CB"/>
    <w:rsid w:val="003B7404"/>
    <w:rsid w:val="003B7CAE"/>
    <w:rsid w:val="003C0255"/>
    <w:rsid w:val="003C08EA"/>
    <w:rsid w:val="003C3B0F"/>
    <w:rsid w:val="003C499B"/>
    <w:rsid w:val="003C57CC"/>
    <w:rsid w:val="003C6386"/>
    <w:rsid w:val="003D4792"/>
    <w:rsid w:val="003D66E6"/>
    <w:rsid w:val="003D6E10"/>
    <w:rsid w:val="003D7590"/>
    <w:rsid w:val="003E03FF"/>
    <w:rsid w:val="003E0CFD"/>
    <w:rsid w:val="003E1A66"/>
    <w:rsid w:val="003E3729"/>
    <w:rsid w:val="003E4987"/>
    <w:rsid w:val="003E6948"/>
    <w:rsid w:val="003F335F"/>
    <w:rsid w:val="003F3B72"/>
    <w:rsid w:val="003F4093"/>
    <w:rsid w:val="003F483E"/>
    <w:rsid w:val="003F5804"/>
    <w:rsid w:val="003F5B83"/>
    <w:rsid w:val="003F6791"/>
    <w:rsid w:val="00400CBC"/>
    <w:rsid w:val="00401113"/>
    <w:rsid w:val="0040181F"/>
    <w:rsid w:val="004055B1"/>
    <w:rsid w:val="00405A3F"/>
    <w:rsid w:val="004060A1"/>
    <w:rsid w:val="00406908"/>
    <w:rsid w:val="00406C27"/>
    <w:rsid w:val="004120B7"/>
    <w:rsid w:val="004124E2"/>
    <w:rsid w:val="00414082"/>
    <w:rsid w:val="00416F7F"/>
    <w:rsid w:val="00417C2B"/>
    <w:rsid w:val="00420003"/>
    <w:rsid w:val="0042029F"/>
    <w:rsid w:val="00420E2F"/>
    <w:rsid w:val="00422D89"/>
    <w:rsid w:val="00423505"/>
    <w:rsid w:val="0043117B"/>
    <w:rsid w:val="00431450"/>
    <w:rsid w:val="00431722"/>
    <w:rsid w:val="004321DF"/>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5AFD"/>
    <w:rsid w:val="004764FE"/>
    <w:rsid w:val="0047709F"/>
    <w:rsid w:val="00480AF1"/>
    <w:rsid w:val="004811C1"/>
    <w:rsid w:val="00481571"/>
    <w:rsid w:val="00481E44"/>
    <w:rsid w:val="004824A8"/>
    <w:rsid w:val="00482D70"/>
    <w:rsid w:val="004838E8"/>
    <w:rsid w:val="00486412"/>
    <w:rsid w:val="00487412"/>
    <w:rsid w:val="00487755"/>
    <w:rsid w:val="004917F2"/>
    <w:rsid w:val="00492430"/>
    <w:rsid w:val="004A362A"/>
    <w:rsid w:val="004A3BD0"/>
    <w:rsid w:val="004A3E07"/>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D78AB"/>
    <w:rsid w:val="004E001B"/>
    <w:rsid w:val="004E1544"/>
    <w:rsid w:val="004E1C69"/>
    <w:rsid w:val="004E20CD"/>
    <w:rsid w:val="004E2111"/>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5DF3"/>
    <w:rsid w:val="005060DC"/>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1FD1"/>
    <w:rsid w:val="00562A94"/>
    <w:rsid w:val="00565EB3"/>
    <w:rsid w:val="00567285"/>
    <w:rsid w:val="00567754"/>
    <w:rsid w:val="005706B7"/>
    <w:rsid w:val="00570A65"/>
    <w:rsid w:val="00571F37"/>
    <w:rsid w:val="00572BB0"/>
    <w:rsid w:val="00573AF5"/>
    <w:rsid w:val="0057668D"/>
    <w:rsid w:val="005776F4"/>
    <w:rsid w:val="00581E03"/>
    <w:rsid w:val="0058391D"/>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0E5E"/>
    <w:rsid w:val="005B1599"/>
    <w:rsid w:val="005B278D"/>
    <w:rsid w:val="005B4CA9"/>
    <w:rsid w:val="005B7324"/>
    <w:rsid w:val="005C0261"/>
    <w:rsid w:val="005C1FDA"/>
    <w:rsid w:val="005C237F"/>
    <w:rsid w:val="005C3508"/>
    <w:rsid w:val="005C3828"/>
    <w:rsid w:val="005C4471"/>
    <w:rsid w:val="005C6862"/>
    <w:rsid w:val="005C70C0"/>
    <w:rsid w:val="005C7E2B"/>
    <w:rsid w:val="005D1466"/>
    <w:rsid w:val="005D52D3"/>
    <w:rsid w:val="005D6F43"/>
    <w:rsid w:val="005E0687"/>
    <w:rsid w:val="005E09E8"/>
    <w:rsid w:val="005E1FCD"/>
    <w:rsid w:val="005E2095"/>
    <w:rsid w:val="005E2958"/>
    <w:rsid w:val="005E2CDD"/>
    <w:rsid w:val="005E300E"/>
    <w:rsid w:val="005E4752"/>
    <w:rsid w:val="005E776E"/>
    <w:rsid w:val="005F3517"/>
    <w:rsid w:val="005F7959"/>
    <w:rsid w:val="006027B5"/>
    <w:rsid w:val="00602AF4"/>
    <w:rsid w:val="00603665"/>
    <w:rsid w:val="00605BC1"/>
    <w:rsid w:val="006062C5"/>
    <w:rsid w:val="00610D81"/>
    <w:rsid w:val="0061221E"/>
    <w:rsid w:val="006138A7"/>
    <w:rsid w:val="006161E5"/>
    <w:rsid w:val="00617D42"/>
    <w:rsid w:val="006222DF"/>
    <w:rsid w:val="00622357"/>
    <w:rsid w:val="00624CA0"/>
    <w:rsid w:val="00624E77"/>
    <w:rsid w:val="00626D4E"/>
    <w:rsid w:val="00627E05"/>
    <w:rsid w:val="00630CCE"/>
    <w:rsid w:val="00632AD2"/>
    <w:rsid w:val="00632E5B"/>
    <w:rsid w:val="00632F79"/>
    <w:rsid w:val="00634DD0"/>
    <w:rsid w:val="00635453"/>
    <w:rsid w:val="006404C9"/>
    <w:rsid w:val="00640A23"/>
    <w:rsid w:val="00643AF6"/>
    <w:rsid w:val="006466C1"/>
    <w:rsid w:val="006467B3"/>
    <w:rsid w:val="006468B3"/>
    <w:rsid w:val="006476C3"/>
    <w:rsid w:val="00650290"/>
    <w:rsid w:val="0065199E"/>
    <w:rsid w:val="00651ABD"/>
    <w:rsid w:val="00652706"/>
    <w:rsid w:val="00654743"/>
    <w:rsid w:val="00655A1D"/>
    <w:rsid w:val="006561A8"/>
    <w:rsid w:val="00661FC1"/>
    <w:rsid w:val="0066263B"/>
    <w:rsid w:val="00664E01"/>
    <w:rsid w:val="0066510C"/>
    <w:rsid w:val="00665497"/>
    <w:rsid w:val="00666385"/>
    <w:rsid w:val="00670000"/>
    <w:rsid w:val="0067066D"/>
    <w:rsid w:val="00670E86"/>
    <w:rsid w:val="00671645"/>
    <w:rsid w:val="006722D9"/>
    <w:rsid w:val="0067259C"/>
    <w:rsid w:val="0067322A"/>
    <w:rsid w:val="00674333"/>
    <w:rsid w:val="00674F6E"/>
    <w:rsid w:val="006765DC"/>
    <w:rsid w:val="006842A9"/>
    <w:rsid w:val="00684606"/>
    <w:rsid w:val="00684A7D"/>
    <w:rsid w:val="00684D62"/>
    <w:rsid w:val="00685ECD"/>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1A03"/>
    <w:rsid w:val="006C2616"/>
    <w:rsid w:val="006C319C"/>
    <w:rsid w:val="006C3D6E"/>
    <w:rsid w:val="006C406E"/>
    <w:rsid w:val="006C4689"/>
    <w:rsid w:val="006C4FD1"/>
    <w:rsid w:val="006C5188"/>
    <w:rsid w:val="006C5208"/>
    <w:rsid w:val="006C7A53"/>
    <w:rsid w:val="006D3778"/>
    <w:rsid w:val="006D4DC1"/>
    <w:rsid w:val="006D55A2"/>
    <w:rsid w:val="006D5CD7"/>
    <w:rsid w:val="006E01F5"/>
    <w:rsid w:val="006E02B7"/>
    <w:rsid w:val="006E2015"/>
    <w:rsid w:val="006E331A"/>
    <w:rsid w:val="006E4742"/>
    <w:rsid w:val="006E6044"/>
    <w:rsid w:val="006E71F5"/>
    <w:rsid w:val="006F1E87"/>
    <w:rsid w:val="006F2444"/>
    <w:rsid w:val="006F2CFF"/>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2E99"/>
    <w:rsid w:val="00714229"/>
    <w:rsid w:val="007155DB"/>
    <w:rsid w:val="00716580"/>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0BE8"/>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6B2F"/>
    <w:rsid w:val="00787D61"/>
    <w:rsid w:val="00791626"/>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55ED"/>
    <w:rsid w:val="007B7B0D"/>
    <w:rsid w:val="007C0658"/>
    <w:rsid w:val="007C16E2"/>
    <w:rsid w:val="007C1B86"/>
    <w:rsid w:val="007C3AEF"/>
    <w:rsid w:val="007C6229"/>
    <w:rsid w:val="007C7478"/>
    <w:rsid w:val="007C7607"/>
    <w:rsid w:val="007D096B"/>
    <w:rsid w:val="007D0E74"/>
    <w:rsid w:val="007D1CAD"/>
    <w:rsid w:val="007D2D47"/>
    <w:rsid w:val="007D69D0"/>
    <w:rsid w:val="007E2F36"/>
    <w:rsid w:val="007E31C6"/>
    <w:rsid w:val="007E3880"/>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0961"/>
    <w:rsid w:val="00811A25"/>
    <w:rsid w:val="00812E29"/>
    <w:rsid w:val="008136D7"/>
    <w:rsid w:val="00813FA7"/>
    <w:rsid w:val="008147CA"/>
    <w:rsid w:val="00816B41"/>
    <w:rsid w:val="008203A1"/>
    <w:rsid w:val="00821FC8"/>
    <w:rsid w:val="00824711"/>
    <w:rsid w:val="00824CBA"/>
    <w:rsid w:val="00825F9B"/>
    <w:rsid w:val="00826451"/>
    <w:rsid w:val="0083131E"/>
    <w:rsid w:val="008327C9"/>
    <w:rsid w:val="00832EBF"/>
    <w:rsid w:val="00833535"/>
    <w:rsid w:val="00833C1F"/>
    <w:rsid w:val="0083412B"/>
    <w:rsid w:val="008353F6"/>
    <w:rsid w:val="0083669F"/>
    <w:rsid w:val="00836701"/>
    <w:rsid w:val="00836ECA"/>
    <w:rsid w:val="00837271"/>
    <w:rsid w:val="00842957"/>
    <w:rsid w:val="00842A49"/>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659CB"/>
    <w:rsid w:val="0086767A"/>
    <w:rsid w:val="00872052"/>
    <w:rsid w:val="00873F79"/>
    <w:rsid w:val="00874B45"/>
    <w:rsid w:val="00875EFD"/>
    <w:rsid w:val="0088087E"/>
    <w:rsid w:val="00881486"/>
    <w:rsid w:val="00881904"/>
    <w:rsid w:val="008823B9"/>
    <w:rsid w:val="00882CBD"/>
    <w:rsid w:val="00882E26"/>
    <w:rsid w:val="00884CEF"/>
    <w:rsid w:val="00885B4B"/>
    <w:rsid w:val="00886A3A"/>
    <w:rsid w:val="00886EA3"/>
    <w:rsid w:val="00890BE4"/>
    <w:rsid w:val="00890D90"/>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3A85"/>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207"/>
    <w:rsid w:val="00903855"/>
    <w:rsid w:val="00903923"/>
    <w:rsid w:val="00903EFA"/>
    <w:rsid w:val="00910072"/>
    <w:rsid w:val="00911A91"/>
    <w:rsid w:val="009123C5"/>
    <w:rsid w:val="0091270B"/>
    <w:rsid w:val="00914298"/>
    <w:rsid w:val="00914A52"/>
    <w:rsid w:val="00914DD6"/>
    <w:rsid w:val="0091568E"/>
    <w:rsid w:val="0091686E"/>
    <w:rsid w:val="009175D1"/>
    <w:rsid w:val="0091797E"/>
    <w:rsid w:val="009226CE"/>
    <w:rsid w:val="009226E3"/>
    <w:rsid w:val="00923E7C"/>
    <w:rsid w:val="00925F53"/>
    <w:rsid w:val="009272D1"/>
    <w:rsid w:val="009302AF"/>
    <w:rsid w:val="0093388A"/>
    <w:rsid w:val="0093474F"/>
    <w:rsid w:val="00934D3C"/>
    <w:rsid w:val="00935160"/>
    <w:rsid w:val="009351D4"/>
    <w:rsid w:val="00935B2F"/>
    <w:rsid w:val="009361D0"/>
    <w:rsid w:val="00940000"/>
    <w:rsid w:val="00942D93"/>
    <w:rsid w:val="00944E0D"/>
    <w:rsid w:val="00945FEB"/>
    <w:rsid w:val="00946350"/>
    <w:rsid w:val="009477D1"/>
    <w:rsid w:val="00947A31"/>
    <w:rsid w:val="00953252"/>
    <w:rsid w:val="00953D7D"/>
    <w:rsid w:val="00955A63"/>
    <w:rsid w:val="00955BAE"/>
    <w:rsid w:val="00956B51"/>
    <w:rsid w:val="009573CB"/>
    <w:rsid w:val="0095760C"/>
    <w:rsid w:val="00957EA1"/>
    <w:rsid w:val="0096017F"/>
    <w:rsid w:val="00960273"/>
    <w:rsid w:val="00965C31"/>
    <w:rsid w:val="0096660E"/>
    <w:rsid w:val="0097010C"/>
    <w:rsid w:val="00970565"/>
    <w:rsid w:val="00971A47"/>
    <w:rsid w:val="009722B3"/>
    <w:rsid w:val="0097353E"/>
    <w:rsid w:val="00981754"/>
    <w:rsid w:val="009838CC"/>
    <w:rsid w:val="0098506B"/>
    <w:rsid w:val="0098643D"/>
    <w:rsid w:val="009869F1"/>
    <w:rsid w:val="009878C7"/>
    <w:rsid w:val="00990879"/>
    <w:rsid w:val="00992D56"/>
    <w:rsid w:val="00995039"/>
    <w:rsid w:val="00996EDC"/>
    <w:rsid w:val="00997B99"/>
    <w:rsid w:val="009A0059"/>
    <w:rsid w:val="009A0789"/>
    <w:rsid w:val="009A183E"/>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1AC"/>
    <w:rsid w:val="009C19A2"/>
    <w:rsid w:val="009C350A"/>
    <w:rsid w:val="009C3B29"/>
    <w:rsid w:val="009C3B5C"/>
    <w:rsid w:val="009C3C92"/>
    <w:rsid w:val="009C3DD3"/>
    <w:rsid w:val="009C6E9E"/>
    <w:rsid w:val="009C6FC1"/>
    <w:rsid w:val="009D02D2"/>
    <w:rsid w:val="009D03BD"/>
    <w:rsid w:val="009D177E"/>
    <w:rsid w:val="009D195A"/>
    <w:rsid w:val="009D2880"/>
    <w:rsid w:val="009D4578"/>
    <w:rsid w:val="009D492A"/>
    <w:rsid w:val="009D6D8A"/>
    <w:rsid w:val="009D724C"/>
    <w:rsid w:val="009E15AD"/>
    <w:rsid w:val="009E1E59"/>
    <w:rsid w:val="009E21E0"/>
    <w:rsid w:val="009E30C6"/>
    <w:rsid w:val="009E5E56"/>
    <w:rsid w:val="009F7429"/>
    <w:rsid w:val="009F7693"/>
    <w:rsid w:val="009F7C9A"/>
    <w:rsid w:val="00A010C4"/>
    <w:rsid w:val="00A01B16"/>
    <w:rsid w:val="00A0323F"/>
    <w:rsid w:val="00A04F51"/>
    <w:rsid w:val="00A06291"/>
    <w:rsid w:val="00A071C4"/>
    <w:rsid w:val="00A10493"/>
    <w:rsid w:val="00A13557"/>
    <w:rsid w:val="00A15F87"/>
    <w:rsid w:val="00A17A18"/>
    <w:rsid w:val="00A24664"/>
    <w:rsid w:val="00A25DEA"/>
    <w:rsid w:val="00A263EE"/>
    <w:rsid w:val="00A26B82"/>
    <w:rsid w:val="00A27191"/>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679A"/>
    <w:rsid w:val="00A771B9"/>
    <w:rsid w:val="00A773CA"/>
    <w:rsid w:val="00A77F2A"/>
    <w:rsid w:val="00A81441"/>
    <w:rsid w:val="00A81B82"/>
    <w:rsid w:val="00A8342C"/>
    <w:rsid w:val="00A8460B"/>
    <w:rsid w:val="00A853DA"/>
    <w:rsid w:val="00A856C3"/>
    <w:rsid w:val="00A85CE6"/>
    <w:rsid w:val="00A86D1C"/>
    <w:rsid w:val="00A87172"/>
    <w:rsid w:val="00A872E8"/>
    <w:rsid w:val="00A87311"/>
    <w:rsid w:val="00A90F9D"/>
    <w:rsid w:val="00A91B06"/>
    <w:rsid w:val="00A91CFD"/>
    <w:rsid w:val="00A91FCB"/>
    <w:rsid w:val="00A92631"/>
    <w:rsid w:val="00A92CD7"/>
    <w:rsid w:val="00A92D2F"/>
    <w:rsid w:val="00A932A2"/>
    <w:rsid w:val="00A945A8"/>
    <w:rsid w:val="00A949C7"/>
    <w:rsid w:val="00A9584F"/>
    <w:rsid w:val="00A9622B"/>
    <w:rsid w:val="00A96A72"/>
    <w:rsid w:val="00A96D34"/>
    <w:rsid w:val="00A96F43"/>
    <w:rsid w:val="00AA073C"/>
    <w:rsid w:val="00AA1873"/>
    <w:rsid w:val="00AA4119"/>
    <w:rsid w:val="00AA4D9A"/>
    <w:rsid w:val="00AA6362"/>
    <w:rsid w:val="00AB1BFC"/>
    <w:rsid w:val="00AB3D87"/>
    <w:rsid w:val="00AB4681"/>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5DA"/>
    <w:rsid w:val="00AD478D"/>
    <w:rsid w:val="00AD4B2A"/>
    <w:rsid w:val="00AD50B2"/>
    <w:rsid w:val="00AD5429"/>
    <w:rsid w:val="00AD684C"/>
    <w:rsid w:val="00AE00B0"/>
    <w:rsid w:val="00AE175E"/>
    <w:rsid w:val="00AE17C2"/>
    <w:rsid w:val="00AE1C5E"/>
    <w:rsid w:val="00AE2959"/>
    <w:rsid w:val="00AE48FF"/>
    <w:rsid w:val="00AF0EBE"/>
    <w:rsid w:val="00AF3F60"/>
    <w:rsid w:val="00AF5988"/>
    <w:rsid w:val="00AF5C6A"/>
    <w:rsid w:val="00AF709E"/>
    <w:rsid w:val="00AF7263"/>
    <w:rsid w:val="00AF748E"/>
    <w:rsid w:val="00B03360"/>
    <w:rsid w:val="00B04925"/>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1B2F"/>
    <w:rsid w:val="00B52E50"/>
    <w:rsid w:val="00B52FDC"/>
    <w:rsid w:val="00B53DDE"/>
    <w:rsid w:val="00B54E18"/>
    <w:rsid w:val="00B5542C"/>
    <w:rsid w:val="00B55CAA"/>
    <w:rsid w:val="00B565A4"/>
    <w:rsid w:val="00B57DAA"/>
    <w:rsid w:val="00B57F75"/>
    <w:rsid w:val="00B60694"/>
    <w:rsid w:val="00B60D7E"/>
    <w:rsid w:val="00B6281B"/>
    <w:rsid w:val="00B62BAD"/>
    <w:rsid w:val="00B64343"/>
    <w:rsid w:val="00B643F3"/>
    <w:rsid w:val="00B64686"/>
    <w:rsid w:val="00B64D5D"/>
    <w:rsid w:val="00B64DCE"/>
    <w:rsid w:val="00B65E8F"/>
    <w:rsid w:val="00B70860"/>
    <w:rsid w:val="00B725D5"/>
    <w:rsid w:val="00B73F82"/>
    <w:rsid w:val="00B756C6"/>
    <w:rsid w:val="00B75796"/>
    <w:rsid w:val="00B759CB"/>
    <w:rsid w:val="00B805C3"/>
    <w:rsid w:val="00B8089D"/>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501"/>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1ED5"/>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1A7A"/>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3B10"/>
    <w:rsid w:val="00C268A7"/>
    <w:rsid w:val="00C26A89"/>
    <w:rsid w:val="00C31FDF"/>
    <w:rsid w:val="00C322DD"/>
    <w:rsid w:val="00C32648"/>
    <w:rsid w:val="00C35007"/>
    <w:rsid w:val="00C366EA"/>
    <w:rsid w:val="00C36E8D"/>
    <w:rsid w:val="00C36F45"/>
    <w:rsid w:val="00C37DB1"/>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4FB6"/>
    <w:rsid w:val="00C6677B"/>
    <w:rsid w:val="00C672C0"/>
    <w:rsid w:val="00C72486"/>
    <w:rsid w:val="00C7275B"/>
    <w:rsid w:val="00C729CD"/>
    <w:rsid w:val="00C81360"/>
    <w:rsid w:val="00C83BB5"/>
    <w:rsid w:val="00C844F5"/>
    <w:rsid w:val="00C866B4"/>
    <w:rsid w:val="00C873BD"/>
    <w:rsid w:val="00C90016"/>
    <w:rsid w:val="00C90325"/>
    <w:rsid w:val="00C918B6"/>
    <w:rsid w:val="00C91F34"/>
    <w:rsid w:val="00C9575E"/>
    <w:rsid w:val="00CA0D85"/>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07F"/>
    <w:rsid w:val="00CC5442"/>
    <w:rsid w:val="00CC7C62"/>
    <w:rsid w:val="00CD085E"/>
    <w:rsid w:val="00CD1967"/>
    <w:rsid w:val="00CD573F"/>
    <w:rsid w:val="00CD5D7F"/>
    <w:rsid w:val="00CD6D78"/>
    <w:rsid w:val="00CE0CFD"/>
    <w:rsid w:val="00CE432E"/>
    <w:rsid w:val="00CE71E8"/>
    <w:rsid w:val="00CE7A8C"/>
    <w:rsid w:val="00CF0321"/>
    <w:rsid w:val="00CF23BB"/>
    <w:rsid w:val="00CF2FE0"/>
    <w:rsid w:val="00CF3EE7"/>
    <w:rsid w:val="00CF61CA"/>
    <w:rsid w:val="00CF6BE8"/>
    <w:rsid w:val="00CF6FF2"/>
    <w:rsid w:val="00D00B5C"/>
    <w:rsid w:val="00D0166C"/>
    <w:rsid w:val="00D05BEE"/>
    <w:rsid w:val="00D06509"/>
    <w:rsid w:val="00D128E9"/>
    <w:rsid w:val="00D15227"/>
    <w:rsid w:val="00D16281"/>
    <w:rsid w:val="00D1772A"/>
    <w:rsid w:val="00D200FF"/>
    <w:rsid w:val="00D20AC7"/>
    <w:rsid w:val="00D20E7F"/>
    <w:rsid w:val="00D21D52"/>
    <w:rsid w:val="00D2345C"/>
    <w:rsid w:val="00D240ED"/>
    <w:rsid w:val="00D248C5"/>
    <w:rsid w:val="00D24D51"/>
    <w:rsid w:val="00D27204"/>
    <w:rsid w:val="00D30A79"/>
    <w:rsid w:val="00D30EAB"/>
    <w:rsid w:val="00D33298"/>
    <w:rsid w:val="00D3379D"/>
    <w:rsid w:val="00D34046"/>
    <w:rsid w:val="00D35112"/>
    <w:rsid w:val="00D355D8"/>
    <w:rsid w:val="00D36AFE"/>
    <w:rsid w:val="00D37ACD"/>
    <w:rsid w:val="00D41D6B"/>
    <w:rsid w:val="00D42B80"/>
    <w:rsid w:val="00D43093"/>
    <w:rsid w:val="00D4316B"/>
    <w:rsid w:val="00D43257"/>
    <w:rsid w:val="00D43F50"/>
    <w:rsid w:val="00D468C6"/>
    <w:rsid w:val="00D5186C"/>
    <w:rsid w:val="00D533A9"/>
    <w:rsid w:val="00D53B86"/>
    <w:rsid w:val="00D541E9"/>
    <w:rsid w:val="00D5479F"/>
    <w:rsid w:val="00D57B34"/>
    <w:rsid w:val="00D604DE"/>
    <w:rsid w:val="00D62022"/>
    <w:rsid w:val="00D625C9"/>
    <w:rsid w:val="00D667CB"/>
    <w:rsid w:val="00D66829"/>
    <w:rsid w:val="00D676BD"/>
    <w:rsid w:val="00D67E5A"/>
    <w:rsid w:val="00D67E93"/>
    <w:rsid w:val="00D7046C"/>
    <w:rsid w:val="00D70CAF"/>
    <w:rsid w:val="00D711CA"/>
    <w:rsid w:val="00D71F1D"/>
    <w:rsid w:val="00D722C3"/>
    <w:rsid w:val="00D73481"/>
    <w:rsid w:val="00D81543"/>
    <w:rsid w:val="00D83EAA"/>
    <w:rsid w:val="00D84951"/>
    <w:rsid w:val="00D860B1"/>
    <w:rsid w:val="00D8667A"/>
    <w:rsid w:val="00D86811"/>
    <w:rsid w:val="00D87C98"/>
    <w:rsid w:val="00D92D83"/>
    <w:rsid w:val="00D94404"/>
    <w:rsid w:val="00D944F1"/>
    <w:rsid w:val="00D964D6"/>
    <w:rsid w:val="00D96D75"/>
    <w:rsid w:val="00DA0364"/>
    <w:rsid w:val="00DA0835"/>
    <w:rsid w:val="00DA1BCF"/>
    <w:rsid w:val="00DA1DB0"/>
    <w:rsid w:val="00DA238B"/>
    <w:rsid w:val="00DA2E65"/>
    <w:rsid w:val="00DA3228"/>
    <w:rsid w:val="00DA39F9"/>
    <w:rsid w:val="00DA43BC"/>
    <w:rsid w:val="00DA63A6"/>
    <w:rsid w:val="00DA744B"/>
    <w:rsid w:val="00DB00C2"/>
    <w:rsid w:val="00DB1DE6"/>
    <w:rsid w:val="00DB51EF"/>
    <w:rsid w:val="00DB73ED"/>
    <w:rsid w:val="00DC0B06"/>
    <w:rsid w:val="00DC1FE6"/>
    <w:rsid w:val="00DC4AAB"/>
    <w:rsid w:val="00DC635B"/>
    <w:rsid w:val="00DD0709"/>
    <w:rsid w:val="00DD0B60"/>
    <w:rsid w:val="00DD4426"/>
    <w:rsid w:val="00DD5521"/>
    <w:rsid w:val="00DD5C79"/>
    <w:rsid w:val="00DE0AF4"/>
    <w:rsid w:val="00DE17B4"/>
    <w:rsid w:val="00DE32DE"/>
    <w:rsid w:val="00DE441E"/>
    <w:rsid w:val="00DE6B6E"/>
    <w:rsid w:val="00DE6F41"/>
    <w:rsid w:val="00DE7272"/>
    <w:rsid w:val="00DE75D3"/>
    <w:rsid w:val="00DF29B8"/>
    <w:rsid w:val="00DF4B7D"/>
    <w:rsid w:val="00DF5322"/>
    <w:rsid w:val="00DF5DDD"/>
    <w:rsid w:val="00DF61EE"/>
    <w:rsid w:val="00DF66E6"/>
    <w:rsid w:val="00DF6B98"/>
    <w:rsid w:val="00DF709C"/>
    <w:rsid w:val="00E00A1E"/>
    <w:rsid w:val="00E05038"/>
    <w:rsid w:val="00E1014A"/>
    <w:rsid w:val="00E1235B"/>
    <w:rsid w:val="00E139C1"/>
    <w:rsid w:val="00E1427E"/>
    <w:rsid w:val="00E142FA"/>
    <w:rsid w:val="00E14F51"/>
    <w:rsid w:val="00E157A3"/>
    <w:rsid w:val="00E16D24"/>
    <w:rsid w:val="00E17320"/>
    <w:rsid w:val="00E21C18"/>
    <w:rsid w:val="00E21C99"/>
    <w:rsid w:val="00E22948"/>
    <w:rsid w:val="00E23233"/>
    <w:rsid w:val="00E26D74"/>
    <w:rsid w:val="00E27875"/>
    <w:rsid w:val="00E27CEC"/>
    <w:rsid w:val="00E323F5"/>
    <w:rsid w:val="00E33A10"/>
    <w:rsid w:val="00E34F11"/>
    <w:rsid w:val="00E3577B"/>
    <w:rsid w:val="00E36626"/>
    <w:rsid w:val="00E430CD"/>
    <w:rsid w:val="00E44B3F"/>
    <w:rsid w:val="00E455F4"/>
    <w:rsid w:val="00E4787B"/>
    <w:rsid w:val="00E51DF4"/>
    <w:rsid w:val="00E521D0"/>
    <w:rsid w:val="00E52626"/>
    <w:rsid w:val="00E53058"/>
    <w:rsid w:val="00E53650"/>
    <w:rsid w:val="00E57408"/>
    <w:rsid w:val="00E63A5D"/>
    <w:rsid w:val="00E63B1C"/>
    <w:rsid w:val="00E65BAF"/>
    <w:rsid w:val="00E65D00"/>
    <w:rsid w:val="00E65EE8"/>
    <w:rsid w:val="00E6650A"/>
    <w:rsid w:val="00E6690C"/>
    <w:rsid w:val="00E66D0B"/>
    <w:rsid w:val="00E7035B"/>
    <w:rsid w:val="00E710D5"/>
    <w:rsid w:val="00E711FD"/>
    <w:rsid w:val="00E71F5A"/>
    <w:rsid w:val="00E72026"/>
    <w:rsid w:val="00E729C1"/>
    <w:rsid w:val="00E7392B"/>
    <w:rsid w:val="00E73F4E"/>
    <w:rsid w:val="00E80263"/>
    <w:rsid w:val="00E80A09"/>
    <w:rsid w:val="00E82378"/>
    <w:rsid w:val="00E835CA"/>
    <w:rsid w:val="00E87D9F"/>
    <w:rsid w:val="00E9025A"/>
    <w:rsid w:val="00E91709"/>
    <w:rsid w:val="00E92CC4"/>
    <w:rsid w:val="00E93BD5"/>
    <w:rsid w:val="00E97A99"/>
    <w:rsid w:val="00E97B60"/>
    <w:rsid w:val="00EA1BF1"/>
    <w:rsid w:val="00EA3AE3"/>
    <w:rsid w:val="00EA53F8"/>
    <w:rsid w:val="00EA65DC"/>
    <w:rsid w:val="00EB0AC7"/>
    <w:rsid w:val="00EB10D7"/>
    <w:rsid w:val="00EB278D"/>
    <w:rsid w:val="00EB41EF"/>
    <w:rsid w:val="00EB58AB"/>
    <w:rsid w:val="00EB5EBB"/>
    <w:rsid w:val="00EB61F2"/>
    <w:rsid w:val="00EB6D36"/>
    <w:rsid w:val="00EC0301"/>
    <w:rsid w:val="00EC191E"/>
    <w:rsid w:val="00EC3553"/>
    <w:rsid w:val="00EC562F"/>
    <w:rsid w:val="00EC6D8E"/>
    <w:rsid w:val="00EC74C5"/>
    <w:rsid w:val="00ED2054"/>
    <w:rsid w:val="00ED33C0"/>
    <w:rsid w:val="00ED356E"/>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809"/>
    <w:rsid w:val="00F04D4D"/>
    <w:rsid w:val="00F05758"/>
    <w:rsid w:val="00F06488"/>
    <w:rsid w:val="00F10C86"/>
    <w:rsid w:val="00F112A5"/>
    <w:rsid w:val="00F130C3"/>
    <w:rsid w:val="00F14D7F"/>
    <w:rsid w:val="00F14EA3"/>
    <w:rsid w:val="00F15C37"/>
    <w:rsid w:val="00F162B0"/>
    <w:rsid w:val="00F16418"/>
    <w:rsid w:val="00F2222B"/>
    <w:rsid w:val="00F24DF8"/>
    <w:rsid w:val="00F255FE"/>
    <w:rsid w:val="00F25813"/>
    <w:rsid w:val="00F25A34"/>
    <w:rsid w:val="00F27BDE"/>
    <w:rsid w:val="00F301AF"/>
    <w:rsid w:val="00F31169"/>
    <w:rsid w:val="00F317FB"/>
    <w:rsid w:val="00F32390"/>
    <w:rsid w:val="00F32C95"/>
    <w:rsid w:val="00F33F23"/>
    <w:rsid w:val="00F34482"/>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1F10"/>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287D"/>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17AE"/>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3F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38935188">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 w:id="212908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6090</TotalTime>
  <Pages>5</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334</cp:revision>
  <cp:lastPrinted>2002-04-23T07:10:00Z</cp:lastPrinted>
  <dcterms:created xsi:type="dcterms:W3CDTF">2024-05-09T07:57:00Z</dcterms:created>
  <dcterms:modified xsi:type="dcterms:W3CDTF">2025-10-02T19:48:00Z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1759434076</vt:lpwstr>
  </property>
</Properties>
</file>