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DF45" w14:textId="122788BD" w:rsidR="00B712B6" w:rsidRPr="00B712B6" w:rsidRDefault="00B712B6" w:rsidP="00B712B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bookmarkStart w:id="0" w:name="_Toc193024528"/>
      <w:r w:rsidRPr="00B712B6">
        <w:rPr>
          <w:rFonts w:cs="Arial"/>
          <w:b/>
          <w:bCs/>
          <w:sz w:val="24"/>
          <w:szCs w:val="24"/>
        </w:rPr>
        <w:t>3GPP TSG-RAN WG3 #122</w:t>
      </w:r>
      <w:r>
        <w:rPr>
          <w:rFonts w:cs="Arial"/>
          <w:b/>
          <w:bCs/>
          <w:sz w:val="24"/>
          <w:szCs w:val="24"/>
        </w:rPr>
        <w:t xml:space="preserve">                                                                               R3-23XXXX</w:t>
      </w:r>
      <w:r>
        <w:rPr>
          <w:rFonts w:cs="Arial"/>
          <w:b/>
          <w:bCs/>
          <w:sz w:val="24"/>
          <w:szCs w:val="24"/>
        </w:rPr>
        <w:tab/>
      </w:r>
      <w:r w:rsidRPr="00B712B6">
        <w:rPr>
          <w:rFonts w:cs="Arial"/>
          <w:b/>
          <w:bCs/>
          <w:sz w:val="24"/>
          <w:szCs w:val="24"/>
        </w:rPr>
        <w:t xml:space="preserve">               </w:t>
      </w:r>
    </w:p>
    <w:p w14:paraId="3C361078" w14:textId="61ABCB65" w:rsidR="00B712B6" w:rsidRPr="00B712B6" w:rsidRDefault="00B712B6" w:rsidP="00B712B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B712B6">
        <w:rPr>
          <w:rFonts w:cs="Arial"/>
          <w:b/>
          <w:bCs/>
          <w:sz w:val="24"/>
          <w:szCs w:val="24"/>
        </w:rPr>
        <w:t>Chicago, USA</w:t>
      </w:r>
      <w:r>
        <w:rPr>
          <w:rFonts w:cs="Arial"/>
          <w:b/>
          <w:bCs/>
          <w:sz w:val="24"/>
          <w:szCs w:val="24"/>
        </w:rPr>
        <w:t>,</w:t>
      </w:r>
      <w:r w:rsidRPr="00B712B6">
        <w:rPr>
          <w:rFonts w:cs="Arial"/>
          <w:b/>
          <w:bCs/>
          <w:sz w:val="24"/>
          <w:szCs w:val="24"/>
        </w:rPr>
        <w:t xml:space="preserve"> 13th – 17th Nov 2023</w:t>
      </w:r>
    </w:p>
    <w:p w14:paraId="369BCD6F" w14:textId="52A90B06" w:rsidR="00272E41" w:rsidRPr="00B712B6" w:rsidRDefault="00272E41" w:rsidP="00B712B6">
      <w:pPr>
        <w:pStyle w:val="CRCoverPage"/>
        <w:tabs>
          <w:tab w:val="right" w:pos="9639"/>
        </w:tabs>
        <w:spacing w:after="0"/>
        <w:rPr>
          <w:rFonts w:eastAsia="SimSun"/>
          <w:b/>
          <w:sz w:val="24"/>
        </w:rPr>
      </w:pPr>
    </w:p>
    <w:p w14:paraId="10A1294B" w14:textId="77777777" w:rsidR="0037119B" w:rsidRPr="007D3E81" w:rsidRDefault="0037119B" w:rsidP="0037119B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11B9D1AE" w14:textId="1764EE83"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1D1149" w:rsidRPr="001D1149">
        <w:rPr>
          <w:rFonts w:ascii="Arial" w:hAnsi="Arial"/>
          <w:sz w:val="24"/>
        </w:rPr>
        <w:t xml:space="preserve">Summary of offline discussion </w:t>
      </w:r>
      <w:r w:rsidR="0053370D">
        <w:rPr>
          <w:rFonts w:ascii="Arial" w:hAnsi="Arial"/>
          <w:sz w:val="24"/>
        </w:rPr>
        <w:t xml:space="preserve">on </w:t>
      </w:r>
      <w:r w:rsidR="0053370D" w:rsidRPr="0053370D">
        <w:rPr>
          <w:rFonts w:ascii="Arial" w:hAnsi="Arial"/>
          <w:sz w:val="24"/>
        </w:rPr>
        <w:t>CB</w:t>
      </w:r>
      <w:r w:rsidR="000B159E">
        <w:rPr>
          <w:rFonts w:ascii="Arial" w:hAnsi="Arial"/>
          <w:sz w:val="24"/>
        </w:rPr>
        <w:t xml:space="preserve"> on </w:t>
      </w:r>
      <w:proofErr w:type="spellStart"/>
      <w:r w:rsidR="00940689">
        <w:rPr>
          <w:rFonts w:ascii="Arial" w:hAnsi="Arial"/>
          <w:sz w:val="24"/>
        </w:rPr>
        <w:t>QoE</w:t>
      </w:r>
      <w:proofErr w:type="spellEnd"/>
      <w:r w:rsidR="00940689">
        <w:rPr>
          <w:rFonts w:ascii="Arial" w:hAnsi="Arial"/>
          <w:sz w:val="24"/>
        </w:rPr>
        <w:t xml:space="preserve"> </w:t>
      </w:r>
      <w:r w:rsidR="000B159E" w:rsidRPr="000B159E">
        <w:rPr>
          <w:rFonts w:ascii="Arial" w:hAnsi="Arial"/>
          <w:sz w:val="24"/>
        </w:rPr>
        <w:t>others in 11.4</w:t>
      </w:r>
    </w:p>
    <w:p w14:paraId="20ADB2DD" w14:textId="77777777" w:rsidR="0037119B" w:rsidRPr="007D3E81" w:rsidRDefault="0037119B" w:rsidP="004D5606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4"/>
          <w:lang w:val="en-GB"/>
        </w:rPr>
        <w:t>Huawei</w:t>
      </w:r>
    </w:p>
    <w:p w14:paraId="42B39A08" w14:textId="56C76865" w:rsidR="0037119B" w:rsidRPr="007D3E81" w:rsidRDefault="0037119B" w:rsidP="0037119B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FA03C6">
        <w:rPr>
          <w:rFonts w:ascii="Arial" w:hAnsi="Arial"/>
          <w:sz w:val="24"/>
          <w:lang w:eastAsia="zh-CN"/>
        </w:rPr>
        <w:t>8.3</w:t>
      </w:r>
    </w:p>
    <w:p w14:paraId="7F290543" w14:textId="68AC740C"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272E41">
        <w:rPr>
          <w:rFonts w:ascii="Arial" w:hAnsi="Arial"/>
          <w:sz w:val="24"/>
        </w:rPr>
        <w:t>discussion and decision</w:t>
      </w:r>
    </w:p>
    <w:p w14:paraId="63BBCBCE" w14:textId="77777777" w:rsidR="00DD5AE1" w:rsidRPr="007D3E81" w:rsidRDefault="005456E5" w:rsidP="005456E5">
      <w:pPr>
        <w:pStyle w:val="Heading1"/>
        <w:rPr>
          <w:rFonts w:eastAsia="SimSun"/>
          <w:lang w:eastAsia="zh-CN"/>
        </w:rPr>
      </w:pPr>
      <w:r w:rsidRPr="005456E5">
        <w:rPr>
          <w:rFonts w:eastAsia="SimSun"/>
          <w:lang w:eastAsia="zh-CN"/>
        </w:rPr>
        <w:t>1.</w:t>
      </w:r>
      <w:r>
        <w:rPr>
          <w:rFonts w:eastAsia="SimSun"/>
          <w:lang w:eastAsia="zh-CN"/>
        </w:rPr>
        <w:t xml:space="preserve"> </w:t>
      </w:r>
      <w:r w:rsidR="00712AA2" w:rsidRPr="007D3E81">
        <w:rPr>
          <w:rFonts w:eastAsia="SimSun"/>
          <w:lang w:eastAsia="zh-CN"/>
        </w:rPr>
        <w:t>Introduction</w:t>
      </w:r>
    </w:p>
    <w:p w14:paraId="416EC397" w14:textId="2945C675" w:rsidR="0031627F" w:rsidRDefault="00362526" w:rsidP="0031627F">
      <w:pPr>
        <w:rPr>
          <w:rFonts w:eastAsiaTheme="minorEastAsia"/>
          <w:lang w:eastAsia="zh-CN"/>
        </w:rPr>
      </w:pPr>
      <w:bookmarkStart w:id="1" w:name="OLE_LINK1"/>
      <w:bookmarkStart w:id="2" w:name="OLE_LINK2"/>
      <w:r>
        <w:rPr>
          <w:rFonts w:eastAsiaTheme="minorEastAsia"/>
          <w:lang w:eastAsia="zh-CN"/>
        </w:rPr>
        <w:t xml:space="preserve">This contribution tries to capture the offline discussion on </w:t>
      </w:r>
      <w:proofErr w:type="spellStart"/>
      <w:r w:rsidR="00285B7F">
        <w:rPr>
          <w:rFonts w:eastAsiaTheme="minorEastAsia"/>
          <w:lang w:eastAsia="zh-CN"/>
        </w:rPr>
        <w:t>QoE</w:t>
      </w:r>
      <w:proofErr w:type="spellEnd"/>
      <w:r w:rsidR="00940689" w:rsidRPr="0064178A">
        <w:rPr>
          <w:rFonts w:eastAsiaTheme="minorEastAsia"/>
          <w:lang w:eastAsia="zh-CN"/>
        </w:rPr>
        <w:t xml:space="preserve"> others in 11.4</w:t>
      </w:r>
    </w:p>
    <w:p w14:paraId="1F96316A" w14:textId="6EF10B0B" w:rsidR="00BB3C43" w:rsidRPr="00BB3C43" w:rsidRDefault="00BB3C43" w:rsidP="00BB3C43">
      <w:pPr>
        <w:rPr>
          <w:rFonts w:eastAsiaTheme="minorEastAsia"/>
          <w:lang w:eastAsia="zh-CN"/>
        </w:rPr>
      </w:pPr>
    </w:p>
    <w:p w14:paraId="54BEC681" w14:textId="77777777" w:rsidR="00D2135D" w:rsidRDefault="00D2135D" w:rsidP="00D2135D">
      <w:pPr>
        <w:pStyle w:val="Heading1"/>
      </w:pPr>
      <w:r>
        <w:t>2</w:t>
      </w:r>
      <w:r>
        <w:tab/>
        <w:t xml:space="preserve">For the Chairman’s Notes </w:t>
      </w:r>
    </w:p>
    <w:p w14:paraId="177FB42A" w14:textId="61A49144" w:rsidR="00DE30F9" w:rsidRDefault="00DE30F9" w:rsidP="00DE30F9">
      <w:pPr>
        <w:pStyle w:val="ListParagraph"/>
        <w:ind w:firstLineChars="0" w:firstLine="0"/>
      </w:pPr>
    </w:p>
    <w:p w14:paraId="635E8ED7" w14:textId="5E8345EB" w:rsidR="00006AA0" w:rsidRPr="007D3E81" w:rsidRDefault="00D2135D" w:rsidP="00D2135D">
      <w:pPr>
        <w:pStyle w:val="Heading1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3</w:t>
      </w:r>
      <w:r w:rsidR="005456E5">
        <w:rPr>
          <w:rFonts w:eastAsia="SimSun"/>
          <w:lang w:eastAsia="zh-CN"/>
        </w:rPr>
        <w:t xml:space="preserve">. </w:t>
      </w:r>
      <w:r w:rsidR="00006AA0" w:rsidRPr="007D3E81">
        <w:rPr>
          <w:rFonts w:eastAsia="SimSun"/>
          <w:lang w:eastAsia="zh-CN"/>
        </w:rPr>
        <w:t>Discussion</w:t>
      </w:r>
    </w:p>
    <w:p w14:paraId="7A5FA84B" w14:textId="1C1641DF" w:rsidR="0047688B" w:rsidRPr="000C5814" w:rsidRDefault="00D2135D" w:rsidP="0047688B">
      <w:pPr>
        <w:pStyle w:val="Heading2"/>
        <w:tabs>
          <w:tab w:val="center" w:pos="4820"/>
          <w:tab w:val="left" w:pos="7016"/>
        </w:tabs>
        <w:rPr>
          <w:rFonts w:eastAsia="SimSun"/>
          <w:lang w:val="en-US" w:eastAsia="zh-CN"/>
        </w:rPr>
      </w:pPr>
      <w:r w:rsidRPr="000C5814">
        <w:rPr>
          <w:rFonts w:eastAsia="SimSun"/>
          <w:lang w:val="en-US" w:eastAsia="zh-CN"/>
        </w:rPr>
        <w:t>3</w:t>
      </w:r>
      <w:r w:rsidR="00171855" w:rsidRPr="000C5814">
        <w:rPr>
          <w:rFonts w:eastAsia="SimSun"/>
          <w:lang w:val="en-US" w:eastAsia="zh-CN"/>
        </w:rPr>
        <w:t xml:space="preserve">.1 </w:t>
      </w:r>
      <w:proofErr w:type="spellStart"/>
      <w:r w:rsidR="00940689" w:rsidRPr="00940689">
        <w:rPr>
          <w:rFonts w:eastAsia="SimSun"/>
          <w:lang w:val="en-US" w:eastAsia="zh-CN"/>
        </w:rPr>
        <w:t>QoE</w:t>
      </w:r>
      <w:proofErr w:type="spellEnd"/>
      <w:r w:rsidR="00940689" w:rsidRPr="00940689">
        <w:rPr>
          <w:rFonts w:eastAsia="SimSun"/>
          <w:lang w:val="en-US" w:eastAsia="zh-CN"/>
        </w:rPr>
        <w:t xml:space="preserve"> measurement status indication</w:t>
      </w:r>
      <w:r w:rsidR="00940689">
        <w:rPr>
          <w:rFonts w:eastAsia="SimSun"/>
          <w:lang w:val="en-US" w:eastAsia="zh-CN"/>
        </w:rPr>
        <w:t xml:space="preserve"> to target node during CHO</w:t>
      </w:r>
    </w:p>
    <w:p w14:paraId="39F9A060" w14:textId="36A8DE5A" w:rsidR="003968CF" w:rsidRPr="003968CF" w:rsidRDefault="003968CF" w:rsidP="000A69FC">
      <w:pPr>
        <w:widowControl w:val="0"/>
        <w:ind w:left="144" w:hanging="144"/>
        <w:rPr>
          <w:rFonts w:ascii="Calibri" w:eastAsiaTheme="minorEastAsia" w:hAnsi="Calibri" w:cs="Calibri"/>
          <w:sz w:val="18"/>
          <w:lang w:eastAsia="zh-CN"/>
        </w:rPr>
      </w:pPr>
      <w:r w:rsidRPr="003968CF">
        <w:rPr>
          <w:rFonts w:ascii="Calibri" w:eastAsiaTheme="minorEastAsia" w:hAnsi="Calibri" w:cs="Calibri" w:hint="eastAsia"/>
          <w:sz w:val="18"/>
          <w:lang w:eastAsia="zh-CN"/>
        </w:rPr>
        <w:t>A</w:t>
      </w:r>
      <w:r w:rsidRPr="003968CF">
        <w:rPr>
          <w:rFonts w:ascii="Calibri" w:eastAsiaTheme="minorEastAsia" w:hAnsi="Calibri" w:cs="Calibri"/>
          <w:sz w:val="18"/>
          <w:lang w:eastAsia="zh-CN"/>
        </w:rPr>
        <w:t>ccording to the contributions in [1] and [2], there are mainly two options.</w:t>
      </w:r>
    </w:p>
    <w:p w14:paraId="5AA6CA03" w14:textId="17AF4513" w:rsidR="00940689" w:rsidRDefault="00940689" w:rsidP="000A69FC">
      <w:pPr>
        <w:widowControl w:val="0"/>
        <w:ind w:left="144" w:hanging="144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 xml:space="preserve">- </w:t>
      </w:r>
      <w:r w:rsidRPr="00940689">
        <w:rPr>
          <w:rFonts w:ascii="Calibri" w:hAnsi="Calibri" w:cs="Calibri"/>
          <w:b/>
          <w:sz w:val="18"/>
        </w:rPr>
        <w:t>UE-based solution</w:t>
      </w:r>
      <w:r w:rsidR="003968CF">
        <w:rPr>
          <w:rFonts w:ascii="Calibri" w:hAnsi="Calibri" w:cs="Calibri"/>
          <w:b/>
          <w:sz w:val="18"/>
        </w:rPr>
        <w:t xml:space="preserve"> </w:t>
      </w:r>
    </w:p>
    <w:p w14:paraId="4D722F1C" w14:textId="1CCA73B0" w:rsidR="000A69FC" w:rsidRPr="000C5814" w:rsidRDefault="00940689" w:rsidP="000A69FC">
      <w:pPr>
        <w:widowControl w:val="0"/>
        <w:ind w:left="144" w:hanging="144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- N</w:t>
      </w:r>
      <w:r w:rsidRPr="00940689">
        <w:rPr>
          <w:rFonts w:ascii="Calibri" w:hAnsi="Calibri" w:cs="Calibri"/>
          <w:b/>
          <w:sz w:val="18"/>
        </w:rPr>
        <w:t>etwork-based solution</w:t>
      </w:r>
    </w:p>
    <w:p w14:paraId="3B0F3D4C" w14:textId="759BC961" w:rsidR="000A69FC" w:rsidRPr="000C5814" w:rsidRDefault="000A69FC" w:rsidP="000A69FC">
      <w:pPr>
        <w:widowControl w:val="0"/>
        <w:ind w:left="144" w:hanging="144"/>
        <w:rPr>
          <w:rFonts w:ascii="Calibri" w:eastAsiaTheme="minorEastAsia" w:hAnsi="Calibri" w:cs="Calibri"/>
          <w:b/>
          <w:sz w:val="18"/>
          <w:lang w:eastAsia="zh-CN"/>
        </w:rPr>
      </w:pPr>
      <w:r w:rsidRPr="000C5814">
        <w:rPr>
          <w:rFonts w:ascii="Calibri" w:eastAsiaTheme="minorEastAsia" w:hAnsi="Calibri" w:cs="Calibri"/>
          <w:b/>
          <w:sz w:val="18"/>
          <w:lang w:eastAsia="zh-CN"/>
        </w:rPr>
        <w:t>Companies’ view: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0A69FC" w14:paraId="362B4CB5" w14:textId="77777777" w:rsidTr="00B35FA1">
        <w:tc>
          <w:tcPr>
            <w:tcW w:w="1668" w:type="dxa"/>
            <w:shd w:val="clear" w:color="auto" w:fill="auto"/>
          </w:tcPr>
          <w:p w14:paraId="063333FD" w14:textId="77777777" w:rsidR="000A69FC" w:rsidRDefault="000A69FC" w:rsidP="00B35FA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755E1A7E" w14:textId="77777777" w:rsidR="000A69FC" w:rsidRDefault="000A69FC" w:rsidP="00B35FA1">
            <w:r>
              <w:t>Comment</w:t>
            </w:r>
          </w:p>
        </w:tc>
      </w:tr>
      <w:tr w:rsidR="000A69FC" w14:paraId="711B127D" w14:textId="77777777" w:rsidTr="00B35FA1">
        <w:tc>
          <w:tcPr>
            <w:tcW w:w="1668" w:type="dxa"/>
            <w:shd w:val="clear" w:color="auto" w:fill="auto"/>
          </w:tcPr>
          <w:p w14:paraId="362A9C30" w14:textId="17CEDEF7" w:rsidR="000A69FC" w:rsidRPr="00BD5EF5" w:rsidRDefault="00BD5EF5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7620" w:type="dxa"/>
            <w:shd w:val="clear" w:color="auto" w:fill="auto"/>
          </w:tcPr>
          <w:p w14:paraId="0192A044" w14:textId="791E6985" w:rsidR="00390722" w:rsidRPr="00BD5EF5" w:rsidRDefault="00940689" w:rsidP="0039072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think UE-based approach should be enough, it is simple and re-use existing UE behaviour, then we may need an LS to RAN2 indicating RAN3 conclusion</w:t>
            </w:r>
          </w:p>
        </w:tc>
      </w:tr>
      <w:tr w:rsidR="000A69FC" w14:paraId="388FA32F" w14:textId="77777777" w:rsidTr="00B35FA1">
        <w:tc>
          <w:tcPr>
            <w:tcW w:w="1668" w:type="dxa"/>
            <w:shd w:val="clear" w:color="auto" w:fill="auto"/>
          </w:tcPr>
          <w:p w14:paraId="36A131AF" w14:textId="193708FA" w:rsidR="000A69FC" w:rsidRDefault="000C79BE" w:rsidP="00B35FA1">
            <w:r>
              <w:t>Qualcomm</w:t>
            </w:r>
          </w:p>
        </w:tc>
        <w:tc>
          <w:tcPr>
            <w:tcW w:w="7620" w:type="dxa"/>
            <w:shd w:val="clear" w:color="auto" w:fill="auto"/>
          </w:tcPr>
          <w:p w14:paraId="31C75091" w14:textId="56CC9F6C" w:rsidR="000A69FC" w:rsidRDefault="004665D0" w:rsidP="004665D0">
            <w:r>
              <w:t xml:space="preserve">When we say UE based solution, </w:t>
            </w:r>
            <w:r w:rsidRPr="001E0C48">
              <w:rPr>
                <w:b/>
                <w:bCs/>
                <w:u w:val="single"/>
              </w:rPr>
              <w:t>what additional RAN2 impacts are foreseen</w:t>
            </w:r>
            <w:r>
              <w:t xml:space="preserve">? </w:t>
            </w:r>
            <w:r w:rsidR="000C79BE">
              <w:t xml:space="preserve">R17 </w:t>
            </w:r>
            <w:r w:rsidR="0082521C">
              <w:t xml:space="preserve">IE </w:t>
            </w:r>
            <w:r w:rsidR="0082521C" w:rsidRPr="0082521C">
              <w:rPr>
                <w:b/>
                <w:bCs/>
                <w:i/>
                <w:iCs/>
              </w:rPr>
              <w:t>appLayerSessionStatus-r17</w:t>
            </w:r>
            <w:r w:rsidR="0082521C">
              <w:rPr>
                <w:b/>
                <w:bCs/>
                <w:i/>
                <w:iCs/>
              </w:rPr>
              <w:t xml:space="preserve"> </w:t>
            </w:r>
            <w:r w:rsidR="0082521C">
              <w:t xml:space="preserve">is </w:t>
            </w:r>
            <w:r>
              <w:t>already s</w:t>
            </w:r>
            <w:r w:rsidR="0082521C">
              <w:t>ent over SRB4</w:t>
            </w:r>
            <w:r w:rsidR="00414EB0">
              <w:t xml:space="preserve"> </w:t>
            </w:r>
            <w:r>
              <w:t>(along with the 1</w:t>
            </w:r>
            <w:r w:rsidRPr="004665D0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QoE</w:t>
            </w:r>
            <w:proofErr w:type="spellEnd"/>
            <w:r>
              <w:t xml:space="preserve"> report)</w:t>
            </w:r>
            <w:r w:rsidR="00ED5F62">
              <w:t xml:space="preserve"> with {start, stop} codepoints. Is the intention to </w:t>
            </w:r>
            <w:r w:rsidR="00C36E78">
              <w:t>reuse this</w:t>
            </w:r>
            <w:r w:rsidR="00D26D7E">
              <w:t xml:space="preserve"> </w:t>
            </w:r>
            <w:r w:rsidR="00636D0B">
              <w:t xml:space="preserve">IE </w:t>
            </w:r>
            <w:r w:rsidR="00D26D7E">
              <w:t xml:space="preserve">or </w:t>
            </w:r>
            <w:r w:rsidR="00ED5F62">
              <w:t xml:space="preserve">send the </w:t>
            </w:r>
            <w:proofErr w:type="spellStart"/>
            <w:r w:rsidR="00ED5F62">
              <w:t>QoE</w:t>
            </w:r>
            <w:proofErr w:type="spellEnd"/>
            <w:r w:rsidR="00ED5F62">
              <w:t xml:space="preserve"> measurement status indication in an earlier message </w:t>
            </w:r>
            <w:r w:rsidR="006973C0">
              <w:t>(</w:t>
            </w:r>
            <w:r w:rsidR="00ED5F62">
              <w:t>e.g., MSG5</w:t>
            </w:r>
            <w:r w:rsidR="006973C0">
              <w:t>) in case of CHO</w:t>
            </w:r>
            <w:r w:rsidR="00ED5F62">
              <w:t>?</w:t>
            </w:r>
            <w:r w:rsidR="00E944A5">
              <w:t xml:space="preserve"> In that case, </w:t>
            </w:r>
            <w:r w:rsidR="00E944A5" w:rsidRPr="006973C0">
              <w:rPr>
                <w:b/>
                <w:bCs/>
                <w:u w:val="single"/>
              </w:rPr>
              <w:t xml:space="preserve">we think this </w:t>
            </w:r>
            <w:r w:rsidR="00C36E78" w:rsidRPr="006973C0">
              <w:rPr>
                <w:b/>
                <w:bCs/>
                <w:u w:val="single"/>
              </w:rPr>
              <w:t>would be</w:t>
            </w:r>
            <w:r w:rsidR="00E944A5" w:rsidRPr="006973C0">
              <w:rPr>
                <w:b/>
                <w:bCs/>
                <w:u w:val="single"/>
              </w:rPr>
              <w:t xml:space="preserve"> duplicate with existing </w:t>
            </w:r>
            <w:r w:rsidR="00C36E78" w:rsidRPr="006973C0">
              <w:rPr>
                <w:b/>
                <w:bCs/>
                <w:u w:val="single"/>
              </w:rPr>
              <w:t>IE in Rel-17</w:t>
            </w:r>
            <w:r w:rsidR="00C36E78">
              <w:t xml:space="preserve"> and </w:t>
            </w:r>
            <w:r w:rsidR="00D26D7E">
              <w:t>we don</w:t>
            </w:r>
            <w:r w:rsidR="005239DB">
              <w:t>’t prefer this.</w:t>
            </w:r>
            <w:r w:rsidR="00636D0B">
              <w:t xml:space="preserve"> </w:t>
            </w:r>
            <w:proofErr w:type="gramStart"/>
            <w:r w:rsidR="00636D0B">
              <w:t>Also</w:t>
            </w:r>
            <w:proofErr w:type="gramEnd"/>
            <w:r w:rsidR="00636D0B">
              <w:t xml:space="preserve"> it is still open in RAN2 in which RRC message the ongoing session status would be added in case of </w:t>
            </w:r>
            <w:proofErr w:type="spellStart"/>
            <w:r w:rsidR="00636D0B">
              <w:t>QoE</w:t>
            </w:r>
            <w:proofErr w:type="spellEnd"/>
            <w:r w:rsidR="00636D0B">
              <w:t xml:space="preserve"> for RRC_IDLE/RRC_INACTIVE</w:t>
            </w:r>
            <w:r w:rsidR="00663184">
              <w:t>.</w:t>
            </w:r>
          </w:p>
          <w:p w14:paraId="74E5650F" w14:textId="1A237174" w:rsidR="005239DB" w:rsidRDefault="005239DB" w:rsidP="004665D0">
            <w:r>
              <w:t xml:space="preserve">The following </w:t>
            </w:r>
            <w:r w:rsidR="00A51F43">
              <w:t>network-based</w:t>
            </w:r>
            <w:r>
              <w:t xml:space="preserve"> solution proposed in </w:t>
            </w:r>
            <w:r w:rsidR="00A51F43">
              <w:t xml:space="preserve">[1] </w:t>
            </w:r>
            <w:r w:rsidR="006973C0">
              <w:t>instead</w:t>
            </w:r>
            <w:r w:rsidR="00A51F43">
              <w:t xml:space="preserve"> seem simple and can be pursued instead of the UE based solution</w:t>
            </w:r>
            <w:r w:rsidR="006973C0">
              <w:t xml:space="preserve"> (which would need RAN2 impacts)</w:t>
            </w:r>
            <w:r w:rsidR="00A51F43">
              <w:t>:</w:t>
            </w:r>
          </w:p>
          <w:p w14:paraId="60FBD7B8" w14:textId="2AA15C27" w:rsidR="001E0C48" w:rsidRPr="0082521C" w:rsidRDefault="005239DB" w:rsidP="004665D0">
            <w:pPr>
              <w:pStyle w:val="ListParagraph"/>
              <w:numPr>
                <w:ilvl w:val="0"/>
                <w:numId w:val="48"/>
              </w:numPr>
              <w:ind w:firstLineChars="0"/>
            </w:pPr>
            <w:r w:rsidRPr="005239DB">
              <w:t xml:space="preserve">If the source gNB receives the session start, stop/end indications from the UE, it does not forward the updates to all candidate </w:t>
            </w:r>
            <w:proofErr w:type="spellStart"/>
            <w:r w:rsidRPr="005239DB">
              <w:t>gNBs</w:t>
            </w:r>
            <w:proofErr w:type="spellEnd"/>
            <w:r w:rsidRPr="005239DB">
              <w:t xml:space="preserve">. The target gNB to which the UE connects to after successful evaluation of a CHO configuration, sends to the source gNB a HO success indication, and then the source gNB sends to the target </w:t>
            </w:r>
            <w:r w:rsidRPr="005239DB">
              <w:lastRenderedPageBreak/>
              <w:t xml:space="preserve">gNB the </w:t>
            </w:r>
            <w:proofErr w:type="spellStart"/>
            <w:r w:rsidRPr="005239DB">
              <w:t>QoE</w:t>
            </w:r>
            <w:proofErr w:type="spellEnd"/>
            <w:r w:rsidRPr="005239DB">
              <w:t xml:space="preserve"> measurement session status in the </w:t>
            </w:r>
            <w:r w:rsidRPr="006973C0">
              <w:rPr>
                <w:b/>
                <w:bCs/>
                <w:u w:val="single"/>
              </w:rPr>
              <w:t>SN STATUS TRANSFER message.</w:t>
            </w:r>
          </w:p>
        </w:tc>
      </w:tr>
      <w:tr w:rsidR="000A69FC" w14:paraId="569F946F" w14:textId="77777777" w:rsidTr="00B35FA1">
        <w:tc>
          <w:tcPr>
            <w:tcW w:w="1668" w:type="dxa"/>
            <w:shd w:val="clear" w:color="auto" w:fill="auto"/>
          </w:tcPr>
          <w:p w14:paraId="797406C8" w14:textId="77777777" w:rsidR="000A69FC" w:rsidRDefault="000A69FC" w:rsidP="00B35FA1"/>
        </w:tc>
        <w:tc>
          <w:tcPr>
            <w:tcW w:w="7620" w:type="dxa"/>
            <w:shd w:val="clear" w:color="auto" w:fill="auto"/>
          </w:tcPr>
          <w:p w14:paraId="73351626" w14:textId="77777777" w:rsidR="000A69FC" w:rsidRDefault="000A69FC" w:rsidP="00B35FA1"/>
        </w:tc>
      </w:tr>
      <w:tr w:rsidR="000C5814" w14:paraId="019F0662" w14:textId="77777777" w:rsidTr="00B35FA1">
        <w:tc>
          <w:tcPr>
            <w:tcW w:w="1668" w:type="dxa"/>
            <w:shd w:val="clear" w:color="auto" w:fill="auto"/>
          </w:tcPr>
          <w:p w14:paraId="13088D20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4A1ACFB4" w14:textId="77777777" w:rsidR="000C5814" w:rsidRDefault="000C5814" w:rsidP="00B35FA1"/>
        </w:tc>
      </w:tr>
      <w:tr w:rsidR="000C5814" w14:paraId="5623DCB6" w14:textId="77777777" w:rsidTr="00B35FA1">
        <w:tc>
          <w:tcPr>
            <w:tcW w:w="1668" w:type="dxa"/>
            <w:shd w:val="clear" w:color="auto" w:fill="auto"/>
          </w:tcPr>
          <w:p w14:paraId="08601EA0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6A839CD1" w14:textId="77777777" w:rsidR="000C5814" w:rsidRDefault="000C5814" w:rsidP="00B35FA1"/>
        </w:tc>
      </w:tr>
    </w:tbl>
    <w:p w14:paraId="74898479" w14:textId="4A3A750E" w:rsidR="000A69FC" w:rsidRDefault="000A69FC" w:rsidP="000A69FC">
      <w:pPr>
        <w:widowControl w:val="0"/>
        <w:ind w:left="144" w:hanging="144"/>
        <w:rPr>
          <w:rFonts w:ascii="Calibri" w:eastAsiaTheme="minorEastAsia" w:hAnsi="Calibri" w:cs="Calibri"/>
          <w:b/>
          <w:color w:val="0000FF"/>
          <w:sz w:val="18"/>
          <w:lang w:eastAsia="zh-CN"/>
        </w:rPr>
      </w:pPr>
    </w:p>
    <w:p w14:paraId="3FA96910" w14:textId="69F58C3F" w:rsidR="000C5814" w:rsidRDefault="000C5814" w:rsidP="000C5814">
      <w:pPr>
        <w:pStyle w:val="Heading2"/>
        <w:tabs>
          <w:tab w:val="center" w:pos="4820"/>
          <w:tab w:val="left" w:pos="7016"/>
        </w:tabs>
        <w:rPr>
          <w:rFonts w:eastAsia="SimSun"/>
          <w:lang w:val="en-US" w:eastAsia="zh-CN"/>
        </w:rPr>
      </w:pPr>
      <w:r w:rsidRPr="000C5814">
        <w:rPr>
          <w:rFonts w:eastAsia="SimSun" w:hint="eastAsia"/>
          <w:lang w:val="en-US" w:eastAsia="zh-CN"/>
        </w:rPr>
        <w:t>3</w:t>
      </w:r>
      <w:r w:rsidRPr="000C5814">
        <w:rPr>
          <w:rFonts w:eastAsia="SimSun"/>
          <w:lang w:val="en-US" w:eastAsia="zh-CN"/>
        </w:rPr>
        <w:t xml:space="preserve">.2 </w:t>
      </w:r>
      <w:r w:rsidR="00940689" w:rsidRPr="00940689">
        <w:rPr>
          <w:rFonts w:eastAsia="SimSun"/>
          <w:lang w:val="en-US" w:eastAsia="zh-CN"/>
        </w:rPr>
        <w:t>Inter-RAT mobility</w:t>
      </w:r>
    </w:p>
    <w:p w14:paraId="21861ECB" w14:textId="6384394A" w:rsidR="000C5814" w:rsidRDefault="00940689" w:rsidP="000C5814">
      <w:pPr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According to the contributions, we could summarize the following issues:</w:t>
      </w:r>
    </w:p>
    <w:p w14:paraId="5B20238B" w14:textId="5C468AD1" w:rsidR="006556AE" w:rsidRDefault="00940689" w:rsidP="00940689">
      <w:pPr>
        <w:pStyle w:val="ListParagraph"/>
        <w:numPr>
          <w:ilvl w:val="0"/>
          <w:numId w:val="47"/>
        </w:numPr>
        <w:ind w:firstLineChars="0"/>
        <w:rPr>
          <w:rFonts w:ascii="Calibri" w:eastAsiaTheme="minorEastAsia" w:hAnsi="Calibri" w:cs="Calibri"/>
          <w:sz w:val="18"/>
          <w:lang w:eastAsia="zh-CN"/>
        </w:rPr>
      </w:pPr>
      <w:r>
        <w:rPr>
          <w:rFonts w:ascii="Calibri" w:eastAsiaTheme="minorEastAsia" w:hAnsi="Calibri" w:cs="Calibri"/>
          <w:sz w:val="18"/>
          <w:lang w:eastAsia="zh-CN"/>
        </w:rPr>
        <w:t>C</w:t>
      </w:r>
      <w:r w:rsidRPr="00940689">
        <w:rPr>
          <w:rFonts w:ascii="Calibri" w:eastAsiaTheme="minorEastAsia" w:hAnsi="Calibri" w:cs="Calibri"/>
          <w:sz w:val="18"/>
          <w:lang w:eastAsia="zh-CN"/>
        </w:rPr>
        <w:t>larifications to CGI, indicating either NR CGI or E-UTRA CGI in 38.413</w:t>
      </w:r>
      <w:r w:rsidR="006556AE" w:rsidRPr="00940689">
        <w:rPr>
          <w:rFonts w:ascii="Calibri" w:eastAsiaTheme="minorEastAsia" w:hAnsi="Calibri" w:cs="Calibri"/>
          <w:sz w:val="18"/>
          <w:lang w:eastAsia="zh-CN"/>
        </w:rPr>
        <w:t xml:space="preserve"> </w:t>
      </w:r>
      <w:r w:rsidR="003968CF">
        <w:rPr>
          <w:rFonts w:ascii="Calibri" w:eastAsiaTheme="minorEastAsia" w:hAnsi="Calibri" w:cs="Calibri"/>
          <w:sz w:val="18"/>
          <w:lang w:eastAsia="zh-CN"/>
        </w:rPr>
        <w:t>[6]</w:t>
      </w:r>
    </w:p>
    <w:p w14:paraId="422DE45D" w14:textId="2855910F" w:rsidR="00940689" w:rsidRPr="00940689" w:rsidRDefault="00940689" w:rsidP="00940689">
      <w:pPr>
        <w:pStyle w:val="ListParagraph"/>
        <w:numPr>
          <w:ilvl w:val="0"/>
          <w:numId w:val="47"/>
        </w:numPr>
        <w:ind w:firstLineChars="0"/>
        <w:rPr>
          <w:rFonts w:ascii="Calibri" w:eastAsiaTheme="minorEastAsia" w:hAnsi="Calibri" w:cs="Calibri"/>
          <w:sz w:val="18"/>
          <w:lang w:eastAsia="zh-CN"/>
        </w:rPr>
      </w:pPr>
      <w:r w:rsidRPr="00940689">
        <w:rPr>
          <w:rFonts w:ascii="Calibri" w:eastAsiaTheme="minorEastAsia" w:hAnsi="Calibri" w:cs="Calibri"/>
          <w:sz w:val="18"/>
          <w:lang w:eastAsia="zh-CN"/>
        </w:rPr>
        <w:t xml:space="preserve">Release configured </w:t>
      </w:r>
      <w:proofErr w:type="spellStart"/>
      <w:r w:rsidRPr="00940689">
        <w:rPr>
          <w:rFonts w:ascii="Calibri" w:eastAsiaTheme="minorEastAsia" w:hAnsi="Calibri" w:cs="Calibri"/>
          <w:sz w:val="18"/>
          <w:lang w:eastAsia="zh-CN"/>
        </w:rPr>
        <w:t>QoE</w:t>
      </w:r>
      <w:proofErr w:type="spellEnd"/>
      <w:r w:rsidRPr="00940689">
        <w:rPr>
          <w:rFonts w:ascii="Calibri" w:eastAsiaTheme="minorEastAsia" w:hAnsi="Calibri" w:cs="Calibri"/>
          <w:sz w:val="18"/>
          <w:lang w:eastAsia="zh-CN"/>
        </w:rPr>
        <w:t xml:space="preserve"> measurement configuration</w:t>
      </w:r>
      <w:r>
        <w:rPr>
          <w:rFonts w:ascii="Calibri" w:eastAsiaTheme="minorEastAsia" w:hAnsi="Calibri" w:cs="Calibri"/>
          <w:sz w:val="18"/>
          <w:lang w:eastAsia="zh-CN"/>
        </w:rPr>
        <w:t>s</w:t>
      </w:r>
      <w:r w:rsidRPr="00940689">
        <w:rPr>
          <w:rFonts w:ascii="Calibri" w:eastAsiaTheme="minorEastAsia" w:hAnsi="Calibri" w:cs="Calibri"/>
          <w:sz w:val="18"/>
          <w:lang w:eastAsia="zh-CN"/>
        </w:rPr>
        <w:t xml:space="preserve"> during HO from NR to LTE</w:t>
      </w:r>
      <w:r w:rsidR="003968CF">
        <w:rPr>
          <w:rFonts w:ascii="Calibri" w:eastAsiaTheme="minorEastAsia" w:hAnsi="Calibri" w:cs="Calibri"/>
          <w:sz w:val="18"/>
          <w:lang w:eastAsia="zh-CN"/>
        </w:rPr>
        <w:t xml:space="preserve"> [4]</w:t>
      </w:r>
    </w:p>
    <w:p w14:paraId="532835C3" w14:textId="77777777" w:rsidR="00940689" w:rsidRDefault="00940689" w:rsidP="006556AE">
      <w:pPr>
        <w:pStyle w:val="ListParagraph"/>
        <w:numPr>
          <w:ilvl w:val="0"/>
          <w:numId w:val="44"/>
        </w:numPr>
        <w:ind w:firstLineChars="0"/>
        <w:rPr>
          <w:rFonts w:ascii="Calibri" w:eastAsiaTheme="minorEastAsia" w:hAnsi="Calibri" w:cs="Calibri"/>
          <w:sz w:val="18"/>
          <w:lang w:eastAsia="zh-CN"/>
        </w:rPr>
      </w:pPr>
      <w:r w:rsidRPr="00940689">
        <w:rPr>
          <w:rFonts w:ascii="Calibri" w:eastAsiaTheme="minorEastAsia" w:hAnsi="Calibri" w:cs="Calibri"/>
          <w:sz w:val="18"/>
          <w:lang w:eastAsia="zh-CN"/>
        </w:rPr>
        <w:t xml:space="preserve">Reuse the legacy </w:t>
      </w:r>
      <w:proofErr w:type="spellStart"/>
      <w:r w:rsidRPr="00940689">
        <w:rPr>
          <w:rFonts w:ascii="Calibri" w:eastAsiaTheme="minorEastAsia" w:hAnsi="Calibri" w:cs="Calibri"/>
          <w:sz w:val="18"/>
          <w:lang w:eastAsia="zh-CN"/>
        </w:rPr>
        <w:t>QoE</w:t>
      </w:r>
      <w:proofErr w:type="spellEnd"/>
      <w:r w:rsidRPr="00940689">
        <w:rPr>
          <w:rFonts w:ascii="Calibri" w:eastAsiaTheme="minorEastAsia" w:hAnsi="Calibri" w:cs="Calibri"/>
          <w:sz w:val="18"/>
          <w:lang w:eastAsia="zh-CN"/>
        </w:rPr>
        <w:t xml:space="preserve"> configuration release procedure or</w:t>
      </w:r>
      <w:r>
        <w:rPr>
          <w:rFonts w:ascii="Calibri" w:eastAsiaTheme="minorEastAsia" w:hAnsi="Calibri" w:cs="Calibri"/>
          <w:sz w:val="18"/>
          <w:lang w:eastAsia="zh-CN"/>
        </w:rPr>
        <w:t xml:space="preserve">, </w:t>
      </w:r>
    </w:p>
    <w:p w14:paraId="497C251B" w14:textId="3B64F985" w:rsidR="000C5814" w:rsidRDefault="00940689" w:rsidP="006556AE">
      <w:pPr>
        <w:pStyle w:val="ListParagraph"/>
        <w:numPr>
          <w:ilvl w:val="0"/>
          <w:numId w:val="44"/>
        </w:numPr>
        <w:ind w:firstLineChars="0"/>
        <w:rPr>
          <w:rFonts w:ascii="Calibri" w:eastAsiaTheme="minorEastAsia" w:hAnsi="Calibri" w:cs="Calibri"/>
          <w:sz w:val="18"/>
          <w:lang w:eastAsia="zh-CN"/>
        </w:rPr>
      </w:pPr>
      <w:r w:rsidRPr="00940689">
        <w:rPr>
          <w:rFonts w:ascii="Calibri" w:eastAsiaTheme="minorEastAsia" w:hAnsi="Calibri" w:cs="Calibri"/>
          <w:sz w:val="18"/>
          <w:lang w:eastAsia="zh-CN"/>
        </w:rPr>
        <w:t xml:space="preserve">The UE release all the NR </w:t>
      </w:r>
      <w:proofErr w:type="spellStart"/>
      <w:r w:rsidRPr="00940689">
        <w:rPr>
          <w:rFonts w:ascii="Calibri" w:eastAsiaTheme="minorEastAsia" w:hAnsi="Calibri" w:cs="Calibri"/>
          <w:sz w:val="18"/>
          <w:lang w:eastAsia="zh-CN"/>
        </w:rPr>
        <w:t>QoE</w:t>
      </w:r>
      <w:proofErr w:type="spellEnd"/>
      <w:r w:rsidRPr="00940689">
        <w:rPr>
          <w:rFonts w:ascii="Calibri" w:eastAsiaTheme="minorEastAsia" w:hAnsi="Calibri" w:cs="Calibri"/>
          <w:sz w:val="18"/>
          <w:lang w:eastAsia="zh-CN"/>
        </w:rPr>
        <w:t xml:space="preserve"> configurations when it receives </w:t>
      </w:r>
      <w:proofErr w:type="spellStart"/>
      <w:proofErr w:type="gramStart"/>
      <w:r w:rsidRPr="00940689">
        <w:rPr>
          <w:rFonts w:ascii="Calibri" w:eastAsiaTheme="minorEastAsia" w:hAnsi="Calibri" w:cs="Calibri"/>
          <w:sz w:val="18"/>
          <w:lang w:eastAsia="zh-CN"/>
        </w:rPr>
        <w:t>MobilityFromNRComman</w:t>
      </w:r>
      <w:r w:rsidR="0082521C">
        <w:rPr>
          <w:rFonts w:ascii="Calibri" w:eastAsiaTheme="minorEastAsia" w:hAnsi="Calibri" w:cs="Calibri"/>
          <w:sz w:val="18"/>
          <w:lang w:eastAsia="zh-CN"/>
        </w:rPr>
        <w:t>d</w:t>
      </w:r>
      <w:proofErr w:type="spellEnd"/>
      <w:proofErr w:type="gramEnd"/>
    </w:p>
    <w:p w14:paraId="73E47F70" w14:textId="0A1DFFA2" w:rsidR="006556AE" w:rsidRPr="00940689" w:rsidRDefault="00940689" w:rsidP="00940689">
      <w:pPr>
        <w:pStyle w:val="ListParagraph"/>
        <w:numPr>
          <w:ilvl w:val="0"/>
          <w:numId w:val="47"/>
        </w:numPr>
        <w:ind w:firstLineChars="0"/>
        <w:rPr>
          <w:rFonts w:ascii="Calibri" w:eastAsiaTheme="minorEastAsia" w:hAnsi="Calibri" w:cs="Calibri"/>
          <w:sz w:val="18"/>
          <w:lang w:eastAsia="zh-CN"/>
        </w:rPr>
      </w:pPr>
      <w:r>
        <w:rPr>
          <w:rFonts w:ascii="Calibri" w:eastAsiaTheme="minorEastAsia" w:hAnsi="Calibri" w:cs="Calibri"/>
          <w:sz w:val="18"/>
          <w:lang w:eastAsia="zh-CN"/>
        </w:rPr>
        <w:t>Stage 2 clarifications or stage 3 clarifications or both</w:t>
      </w:r>
    </w:p>
    <w:p w14:paraId="582FD65E" w14:textId="6917E8B1" w:rsidR="006556AE" w:rsidRPr="006556AE" w:rsidRDefault="00940689" w:rsidP="006556AE">
      <w:pPr>
        <w:rPr>
          <w:rFonts w:ascii="Calibri" w:eastAsiaTheme="minorEastAsia" w:hAnsi="Calibri" w:cs="Calibri"/>
          <w:sz w:val="18"/>
          <w:lang w:eastAsia="zh-CN"/>
        </w:rPr>
      </w:pPr>
      <w:r>
        <w:rPr>
          <w:rFonts w:ascii="Calibri" w:eastAsiaTheme="minorEastAsia" w:hAnsi="Calibri" w:cs="Calibri"/>
          <w:sz w:val="18"/>
          <w:lang w:eastAsia="zh-CN"/>
        </w:rPr>
        <w:t>Stage 2: 38.300</w:t>
      </w:r>
      <w:r w:rsidR="003968CF">
        <w:rPr>
          <w:rFonts w:ascii="Calibri" w:eastAsiaTheme="minorEastAsia" w:hAnsi="Calibri" w:cs="Calibri"/>
          <w:sz w:val="18"/>
          <w:lang w:eastAsia="zh-CN"/>
        </w:rPr>
        <w:t xml:space="preserve"> [7]</w:t>
      </w:r>
      <w:r>
        <w:rPr>
          <w:rFonts w:ascii="Calibri" w:eastAsiaTheme="minorEastAsia" w:hAnsi="Calibri" w:cs="Calibri"/>
          <w:sz w:val="18"/>
          <w:lang w:eastAsia="zh-CN"/>
        </w:rPr>
        <w:t>, stage 3: 38.413/38.423</w:t>
      </w:r>
      <w:r w:rsidR="006556AE">
        <w:rPr>
          <w:rFonts w:ascii="Calibri" w:eastAsiaTheme="minorEastAsia" w:hAnsi="Calibri" w:cs="Calibri"/>
          <w:sz w:val="18"/>
          <w:lang w:eastAsia="zh-CN"/>
        </w:rPr>
        <w:t>.</w:t>
      </w:r>
      <w:r w:rsidR="003968CF">
        <w:rPr>
          <w:rFonts w:ascii="Calibri" w:eastAsiaTheme="minorEastAsia" w:hAnsi="Calibri" w:cs="Calibri"/>
          <w:sz w:val="18"/>
          <w:lang w:eastAsia="zh-CN"/>
        </w:rPr>
        <w:t xml:space="preserve"> [1]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0C5814" w14:paraId="0E01271E" w14:textId="77777777" w:rsidTr="00B35FA1">
        <w:tc>
          <w:tcPr>
            <w:tcW w:w="1668" w:type="dxa"/>
            <w:shd w:val="clear" w:color="auto" w:fill="auto"/>
          </w:tcPr>
          <w:p w14:paraId="6FDA2CF4" w14:textId="77777777" w:rsidR="000C5814" w:rsidRDefault="000C5814" w:rsidP="00B35FA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1FFB7D43" w14:textId="77777777" w:rsidR="000C5814" w:rsidRDefault="000C5814" w:rsidP="00B35FA1">
            <w:r>
              <w:t>Comment</w:t>
            </w:r>
          </w:p>
        </w:tc>
      </w:tr>
      <w:tr w:rsidR="000C5814" w14:paraId="59FA867E" w14:textId="77777777" w:rsidTr="00B35FA1">
        <w:tc>
          <w:tcPr>
            <w:tcW w:w="1668" w:type="dxa"/>
            <w:shd w:val="clear" w:color="auto" w:fill="auto"/>
          </w:tcPr>
          <w:p w14:paraId="5D467114" w14:textId="77777777" w:rsidR="000C5814" w:rsidRPr="00BD5EF5" w:rsidRDefault="000C5814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7620" w:type="dxa"/>
            <w:shd w:val="clear" w:color="auto" w:fill="auto"/>
          </w:tcPr>
          <w:p w14:paraId="09D7ECC6" w14:textId="77777777" w:rsidR="000C5814" w:rsidRDefault="00940689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1), we think the </w:t>
            </w:r>
            <w:r w:rsidR="00DC54EA">
              <w:rPr>
                <w:rFonts w:eastAsiaTheme="minorEastAsia"/>
                <w:lang w:eastAsia="zh-CN"/>
              </w:rPr>
              <w:t>clarification is correct, the CGI could indicate either NR or E-UTRA;</w:t>
            </w:r>
          </w:p>
          <w:p w14:paraId="10DF3FAF" w14:textId="77777777" w:rsidR="00DC54EA" w:rsidRDefault="00DC54EA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2), we think the reuse of existing procedure is a simpler approach;</w:t>
            </w:r>
          </w:p>
          <w:p w14:paraId="726CFB88" w14:textId="74DB360A" w:rsidR="00DC54EA" w:rsidRPr="00BD5EF5" w:rsidRDefault="00DC54EA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 xml:space="preserve">or 3), at least stage 2 clarifications to 38.300 is </w:t>
            </w:r>
            <w:r w:rsidR="007E5042">
              <w:rPr>
                <w:rFonts w:eastAsiaTheme="minorEastAsia"/>
                <w:lang w:eastAsia="zh-CN"/>
              </w:rPr>
              <w:t xml:space="preserve">anyway </w:t>
            </w:r>
            <w:r>
              <w:rPr>
                <w:rFonts w:eastAsiaTheme="minorEastAsia"/>
                <w:lang w:eastAsia="zh-CN"/>
              </w:rPr>
              <w:t xml:space="preserve">needed; for clarifications to stage 3 38.423 and 38.413, we think there is no need, it is network implementation to </w:t>
            </w:r>
            <w:r w:rsidR="007E5042">
              <w:rPr>
                <w:rFonts w:eastAsiaTheme="minorEastAsia"/>
                <w:lang w:eastAsia="zh-CN"/>
              </w:rPr>
              <w:t>follow the restriction which follows the general instructions captured in stage 2.</w:t>
            </w:r>
            <w:r w:rsidR="00285B7F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C5814" w14:paraId="1C61A36D" w14:textId="77777777" w:rsidTr="00B35FA1">
        <w:tc>
          <w:tcPr>
            <w:tcW w:w="1668" w:type="dxa"/>
            <w:shd w:val="clear" w:color="auto" w:fill="auto"/>
          </w:tcPr>
          <w:p w14:paraId="7B0673CD" w14:textId="4C3AE06C" w:rsidR="000C5814" w:rsidRDefault="006973C0" w:rsidP="00B35FA1">
            <w:r>
              <w:t>Qualcomm</w:t>
            </w:r>
          </w:p>
        </w:tc>
        <w:tc>
          <w:tcPr>
            <w:tcW w:w="7620" w:type="dxa"/>
            <w:shd w:val="clear" w:color="auto" w:fill="auto"/>
          </w:tcPr>
          <w:p w14:paraId="042E7860" w14:textId="5E69D2FB" w:rsidR="000C5814" w:rsidRDefault="00663184" w:rsidP="003521FD">
            <w:pPr>
              <w:pStyle w:val="ListParagraph"/>
              <w:numPr>
                <w:ilvl w:val="0"/>
                <w:numId w:val="49"/>
              </w:numPr>
              <w:ind w:firstLineChars="0"/>
            </w:pPr>
            <w:r>
              <w:t>O</w:t>
            </w:r>
            <w:r w:rsidR="003521FD">
              <w:t>K</w:t>
            </w:r>
          </w:p>
          <w:p w14:paraId="08280408" w14:textId="3C29EA76" w:rsidR="003521FD" w:rsidRDefault="005A7311" w:rsidP="003521FD">
            <w:pPr>
              <w:pStyle w:val="ListParagraph"/>
              <w:numPr>
                <w:ilvl w:val="0"/>
                <w:numId w:val="49"/>
              </w:numPr>
              <w:ind w:firstLineChars="0"/>
            </w:pPr>
            <w:r>
              <w:t>During inter-RAT mobility from NR to LTE, t</w:t>
            </w:r>
            <w:r w:rsidR="0021352A">
              <w:t xml:space="preserve">he UE should release all the NR </w:t>
            </w:r>
            <w:proofErr w:type="spellStart"/>
            <w:r w:rsidR="0021352A">
              <w:t>QoE</w:t>
            </w:r>
            <w:proofErr w:type="spellEnd"/>
            <w:r w:rsidR="0021352A">
              <w:t xml:space="preserve"> configurations when it receives the </w:t>
            </w:r>
            <w:proofErr w:type="spellStart"/>
            <w:r w:rsidR="0021352A">
              <w:t>MobilityFromNRCommand</w:t>
            </w:r>
            <w:proofErr w:type="spellEnd"/>
            <w:r>
              <w:t xml:space="preserve"> and can be configured with a new LTE </w:t>
            </w:r>
            <w:proofErr w:type="spellStart"/>
            <w:r>
              <w:t>QoE</w:t>
            </w:r>
            <w:proofErr w:type="spellEnd"/>
            <w:r>
              <w:t xml:space="preserve"> configuration by target ng-</w:t>
            </w:r>
            <w:proofErr w:type="spellStart"/>
            <w:r>
              <w:t>eNB</w:t>
            </w:r>
            <w:proofErr w:type="spellEnd"/>
            <w:r>
              <w:t>.</w:t>
            </w:r>
          </w:p>
          <w:p w14:paraId="41956C1E" w14:textId="22906E7E" w:rsidR="006973C0" w:rsidRDefault="00BC1DAC" w:rsidP="00BC1DAC">
            <w:pPr>
              <w:pStyle w:val="ListParagraph"/>
              <w:numPr>
                <w:ilvl w:val="0"/>
                <w:numId w:val="49"/>
              </w:numPr>
              <w:ind w:firstLineChars="0"/>
            </w:pPr>
            <w:r>
              <w:t>OK with stage 2 TP except the CHO part</w:t>
            </w:r>
            <w:r w:rsidR="008B75BB">
              <w:t xml:space="preserve"> (this depends on section 3.1). We also think clarifications for stage 3 provided in [1] are good to have</w:t>
            </w:r>
            <w:r w:rsidR="001177A4">
              <w:t>.</w:t>
            </w:r>
          </w:p>
        </w:tc>
      </w:tr>
      <w:tr w:rsidR="000C5814" w14:paraId="1A7D3309" w14:textId="77777777" w:rsidTr="00B35FA1">
        <w:tc>
          <w:tcPr>
            <w:tcW w:w="1668" w:type="dxa"/>
            <w:shd w:val="clear" w:color="auto" w:fill="auto"/>
          </w:tcPr>
          <w:p w14:paraId="68C74EFB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412DF0D7" w14:textId="77777777" w:rsidR="000C5814" w:rsidRDefault="000C5814" w:rsidP="00B35FA1"/>
        </w:tc>
      </w:tr>
      <w:tr w:rsidR="000C5814" w14:paraId="58483CFA" w14:textId="77777777" w:rsidTr="00B35FA1">
        <w:tc>
          <w:tcPr>
            <w:tcW w:w="1668" w:type="dxa"/>
            <w:shd w:val="clear" w:color="auto" w:fill="auto"/>
          </w:tcPr>
          <w:p w14:paraId="501BAC52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50AEADA4" w14:textId="77777777" w:rsidR="000C5814" w:rsidRDefault="000C5814" w:rsidP="00B35FA1"/>
        </w:tc>
      </w:tr>
      <w:tr w:rsidR="000C5814" w14:paraId="753BBA23" w14:textId="77777777" w:rsidTr="00B35FA1">
        <w:tc>
          <w:tcPr>
            <w:tcW w:w="1668" w:type="dxa"/>
            <w:shd w:val="clear" w:color="auto" w:fill="auto"/>
          </w:tcPr>
          <w:p w14:paraId="665818D6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5CBDB7A9" w14:textId="77777777" w:rsidR="000C5814" w:rsidRDefault="000C5814" w:rsidP="00B35FA1"/>
        </w:tc>
      </w:tr>
    </w:tbl>
    <w:p w14:paraId="13B1B859" w14:textId="77777777" w:rsidR="000C5814" w:rsidRPr="000C5814" w:rsidRDefault="000C5814" w:rsidP="000C5814">
      <w:pPr>
        <w:rPr>
          <w:rFonts w:eastAsiaTheme="minorEastAsia"/>
          <w:lang w:val="en-US" w:eastAsia="zh-CN"/>
        </w:rPr>
      </w:pPr>
    </w:p>
    <w:p w14:paraId="57624FD1" w14:textId="5D4947CA" w:rsidR="00A77F2E" w:rsidRDefault="00A77F2E" w:rsidP="00A77F2E">
      <w:pPr>
        <w:pStyle w:val="Heading2"/>
        <w:tabs>
          <w:tab w:val="center" w:pos="4820"/>
          <w:tab w:val="left" w:pos="7016"/>
        </w:tabs>
        <w:ind w:left="567" w:hanging="567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3</w:t>
      </w:r>
      <w:r>
        <w:rPr>
          <w:rFonts w:eastAsia="SimSun"/>
          <w:lang w:val="en-US" w:eastAsia="zh-CN"/>
        </w:rPr>
        <w:t xml:space="preserve">.3 </w:t>
      </w:r>
      <w:r w:rsidR="00E22697">
        <w:rPr>
          <w:rFonts w:eastAsia="SimSun"/>
          <w:lang w:val="en-US" w:eastAsia="zh-CN"/>
        </w:rPr>
        <w:t>Further additions to d</w:t>
      </w:r>
      <w:r w:rsidR="00E22697" w:rsidRPr="00E22697">
        <w:rPr>
          <w:rFonts w:eastAsia="SimSun"/>
          <w:lang w:val="en-US" w:eastAsia="zh-CN"/>
        </w:rPr>
        <w:t xml:space="preserve">eactivation of </w:t>
      </w:r>
      <w:proofErr w:type="spellStart"/>
      <w:r w:rsidR="00E22697" w:rsidRPr="00E22697">
        <w:rPr>
          <w:rFonts w:eastAsia="SimSun"/>
          <w:lang w:val="en-US" w:eastAsia="zh-CN"/>
        </w:rPr>
        <w:t>RVQoE</w:t>
      </w:r>
      <w:proofErr w:type="spellEnd"/>
      <w:r w:rsidR="00E22697" w:rsidRPr="00E22697">
        <w:rPr>
          <w:rFonts w:eastAsia="SimSun"/>
          <w:lang w:val="en-US" w:eastAsia="zh-CN"/>
        </w:rPr>
        <w:t xml:space="preserve"> over F1</w:t>
      </w:r>
    </w:p>
    <w:p w14:paraId="6F7385C8" w14:textId="750839D2" w:rsidR="00A77F2E" w:rsidRPr="00A77F2E" w:rsidRDefault="00E22697" w:rsidP="00A77F2E">
      <w:pPr>
        <w:widowControl w:val="0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A</w:t>
      </w:r>
      <w:r w:rsidRPr="00E22697">
        <w:rPr>
          <w:rFonts w:ascii="Calibri" w:hAnsi="Calibri" w:cs="Calibri"/>
          <w:b/>
          <w:sz w:val="18"/>
        </w:rPr>
        <w:t>ny further stage 2 clarifications needed in 38.401, and stage 3 in 38.473</w:t>
      </w:r>
      <w:r w:rsidR="003968CF">
        <w:rPr>
          <w:rFonts w:ascii="Calibri" w:hAnsi="Calibri" w:cs="Calibri"/>
          <w:b/>
          <w:sz w:val="18"/>
        </w:rPr>
        <w:t xml:space="preserve"> [5]</w:t>
      </w:r>
      <w:r w:rsidR="00A77F2E" w:rsidRPr="00A77F2E">
        <w:rPr>
          <w:rFonts w:ascii="Calibri" w:hAnsi="Calibri" w:cs="Calibri" w:hint="eastAsia"/>
          <w:b/>
          <w:sz w:val="18"/>
        </w:rPr>
        <w:t>?</w:t>
      </w:r>
      <w:r>
        <w:rPr>
          <w:rFonts w:ascii="Calibri" w:hAnsi="Calibri" w:cs="Calibri"/>
          <w:b/>
          <w:sz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A77F2E" w14:paraId="61D7ADAE" w14:textId="77777777" w:rsidTr="00B35FA1">
        <w:tc>
          <w:tcPr>
            <w:tcW w:w="1668" w:type="dxa"/>
            <w:shd w:val="clear" w:color="auto" w:fill="auto"/>
          </w:tcPr>
          <w:p w14:paraId="764E58FB" w14:textId="77777777" w:rsidR="00A77F2E" w:rsidRDefault="00A77F2E" w:rsidP="00B35FA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6B89277" w14:textId="77777777" w:rsidR="00A77F2E" w:rsidRDefault="00A77F2E" w:rsidP="00B35FA1">
            <w:r>
              <w:t>Comment</w:t>
            </w:r>
          </w:p>
        </w:tc>
      </w:tr>
      <w:tr w:rsidR="00A77F2E" w14:paraId="34804A22" w14:textId="77777777" w:rsidTr="00B35FA1">
        <w:tc>
          <w:tcPr>
            <w:tcW w:w="1668" w:type="dxa"/>
            <w:shd w:val="clear" w:color="auto" w:fill="auto"/>
          </w:tcPr>
          <w:p w14:paraId="2A2ECCDF" w14:textId="77777777" w:rsidR="00A77F2E" w:rsidRPr="00BD5EF5" w:rsidRDefault="00A77F2E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7620" w:type="dxa"/>
            <w:shd w:val="clear" w:color="auto" w:fill="auto"/>
          </w:tcPr>
          <w:p w14:paraId="607646A0" w14:textId="14EC010D" w:rsidR="00A77F2E" w:rsidRPr="00BD5EF5" w:rsidRDefault="00E22697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Seems not needed. F</w:t>
            </w:r>
            <w:r w:rsidRPr="00E22697">
              <w:rPr>
                <w:rFonts w:eastAsiaTheme="minorEastAsia"/>
                <w:lang w:eastAsia="zh-CN"/>
              </w:rPr>
              <w:t>or stage 2 to 38.401, seems not needed at all, anyway, deactivation purpose is clear</w:t>
            </w:r>
            <w:r>
              <w:rPr>
                <w:rFonts w:eastAsiaTheme="minorEastAsia"/>
                <w:lang w:eastAsia="zh-CN"/>
              </w:rPr>
              <w:t>, the added texts mainly touch stage 3 details.</w:t>
            </w:r>
          </w:p>
        </w:tc>
      </w:tr>
      <w:tr w:rsidR="00A77F2E" w14:paraId="6A4AA386" w14:textId="77777777" w:rsidTr="00B35FA1">
        <w:tc>
          <w:tcPr>
            <w:tcW w:w="1668" w:type="dxa"/>
            <w:shd w:val="clear" w:color="auto" w:fill="auto"/>
          </w:tcPr>
          <w:p w14:paraId="38A8C44E" w14:textId="5303256A" w:rsidR="00A77F2E" w:rsidRDefault="001177A4" w:rsidP="00B35FA1">
            <w:r>
              <w:t>Qualcomm</w:t>
            </w:r>
          </w:p>
        </w:tc>
        <w:tc>
          <w:tcPr>
            <w:tcW w:w="7620" w:type="dxa"/>
            <w:shd w:val="clear" w:color="auto" w:fill="auto"/>
          </w:tcPr>
          <w:p w14:paraId="3D7FC8E4" w14:textId="3EA718B2" w:rsidR="00A77F2E" w:rsidRDefault="00055EFE" w:rsidP="00B35FA1">
            <w:r>
              <w:t xml:space="preserve">No strong view. </w:t>
            </w:r>
          </w:p>
        </w:tc>
      </w:tr>
      <w:tr w:rsidR="00A77F2E" w14:paraId="031AFA35" w14:textId="77777777" w:rsidTr="00B35FA1">
        <w:tc>
          <w:tcPr>
            <w:tcW w:w="1668" w:type="dxa"/>
            <w:shd w:val="clear" w:color="auto" w:fill="auto"/>
          </w:tcPr>
          <w:p w14:paraId="4C703D92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08F6E77A" w14:textId="77777777" w:rsidR="00A77F2E" w:rsidRDefault="00A77F2E" w:rsidP="00B35FA1"/>
        </w:tc>
      </w:tr>
      <w:tr w:rsidR="00A77F2E" w14:paraId="0A5C591C" w14:textId="77777777" w:rsidTr="00B35FA1">
        <w:tc>
          <w:tcPr>
            <w:tcW w:w="1668" w:type="dxa"/>
            <w:shd w:val="clear" w:color="auto" w:fill="auto"/>
          </w:tcPr>
          <w:p w14:paraId="3CFD7049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61C980BA" w14:textId="77777777" w:rsidR="00A77F2E" w:rsidRDefault="00A77F2E" w:rsidP="00B35FA1"/>
        </w:tc>
      </w:tr>
      <w:tr w:rsidR="00A77F2E" w14:paraId="4777E86C" w14:textId="77777777" w:rsidTr="00B35FA1">
        <w:tc>
          <w:tcPr>
            <w:tcW w:w="1668" w:type="dxa"/>
            <w:shd w:val="clear" w:color="auto" w:fill="auto"/>
          </w:tcPr>
          <w:p w14:paraId="13D32C1D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27501D11" w14:textId="77777777" w:rsidR="00A77F2E" w:rsidRDefault="00A77F2E" w:rsidP="00B35FA1"/>
        </w:tc>
      </w:tr>
    </w:tbl>
    <w:p w14:paraId="29462072" w14:textId="77777777" w:rsidR="00A77F2E" w:rsidRPr="00A77F2E" w:rsidRDefault="00A77F2E" w:rsidP="00A77F2E">
      <w:pPr>
        <w:rPr>
          <w:rFonts w:eastAsiaTheme="minorEastAsia"/>
          <w:lang w:eastAsia="zh-CN"/>
        </w:rPr>
      </w:pPr>
    </w:p>
    <w:p w14:paraId="49A886F9" w14:textId="7BDEC901" w:rsidR="00DE30F9" w:rsidRPr="00DE30F9" w:rsidRDefault="00DE30F9" w:rsidP="00DE30F9">
      <w:pPr>
        <w:rPr>
          <w:rFonts w:eastAsia="SimSun"/>
          <w:lang w:val="en-US" w:eastAsia="zh-CN"/>
        </w:rPr>
      </w:pPr>
    </w:p>
    <w:p w14:paraId="2A32FC00" w14:textId="3DED9AC7" w:rsidR="00326166" w:rsidRPr="007D3E81" w:rsidRDefault="00D2135D" w:rsidP="001A1F92">
      <w:pPr>
        <w:pStyle w:val="Heading1"/>
        <w:rPr>
          <w:rFonts w:eastAsia="SimSun"/>
          <w:lang w:eastAsia="zh-CN"/>
        </w:rPr>
      </w:pPr>
      <w:bookmarkStart w:id="3" w:name="_Toc423019950"/>
      <w:bookmarkStart w:id="4" w:name="_Toc423020279"/>
      <w:bookmarkStart w:id="5" w:name="_Toc423020296"/>
      <w:bookmarkEnd w:id="1"/>
      <w:bookmarkEnd w:id="2"/>
      <w:bookmarkEnd w:id="3"/>
      <w:bookmarkEnd w:id="4"/>
      <w:bookmarkEnd w:id="5"/>
      <w:r>
        <w:rPr>
          <w:rFonts w:eastAsia="SimSun"/>
          <w:lang w:eastAsia="zh-CN"/>
        </w:rPr>
        <w:t>4</w:t>
      </w:r>
      <w:r w:rsidR="005456E5">
        <w:rPr>
          <w:rFonts w:eastAsia="SimSun"/>
          <w:lang w:eastAsia="zh-CN"/>
        </w:rPr>
        <w:t xml:space="preserve">. </w:t>
      </w:r>
      <w:r w:rsidR="001A1F92" w:rsidRPr="007D3E81">
        <w:rPr>
          <w:rFonts w:eastAsia="SimSun"/>
          <w:lang w:eastAsia="zh-CN"/>
        </w:rPr>
        <w:t>Conclusion</w:t>
      </w:r>
    </w:p>
    <w:p w14:paraId="7B55D887" w14:textId="77777777" w:rsidR="00850DCF" w:rsidRDefault="00185A40" w:rsidP="000A4C5A">
      <w:pPr>
        <w:rPr>
          <w:lang w:eastAsia="zh-CN"/>
        </w:rPr>
      </w:pPr>
      <w:r>
        <w:rPr>
          <w:lang w:eastAsia="zh-CN"/>
        </w:rPr>
        <w:t xml:space="preserve">Based on the discussion in this paper, we propose </w:t>
      </w:r>
      <w:r w:rsidR="00FF7198">
        <w:rPr>
          <w:lang w:eastAsia="zh-CN"/>
        </w:rPr>
        <w:t>the following</w:t>
      </w:r>
      <w:r>
        <w:rPr>
          <w:lang w:eastAsia="zh-CN"/>
        </w:rPr>
        <w:t>:</w:t>
      </w:r>
    </w:p>
    <w:p w14:paraId="6ED1AEF2" w14:textId="77777777" w:rsidR="00A9466B" w:rsidRPr="003F74CA" w:rsidRDefault="00A9466B" w:rsidP="000A4C5A">
      <w:pPr>
        <w:rPr>
          <w:lang w:eastAsia="zh-CN"/>
        </w:rPr>
      </w:pPr>
    </w:p>
    <w:p w14:paraId="4D136C26" w14:textId="3D6EC623" w:rsidR="0001565F" w:rsidRPr="007D3E81" w:rsidRDefault="00D2135D" w:rsidP="0013204A">
      <w:pPr>
        <w:pStyle w:val="Heading1"/>
      </w:pPr>
      <w:r>
        <w:t>5</w:t>
      </w:r>
      <w:r w:rsidR="005456E5">
        <w:t xml:space="preserve">. </w:t>
      </w:r>
      <w:r w:rsidR="0001565F" w:rsidRPr="007D3E81">
        <w:t>Reference</w:t>
      </w:r>
    </w:p>
    <w:bookmarkEnd w:id="0"/>
    <w:p w14:paraId="20E39548" w14:textId="10BC71CC" w:rsidR="00E22697" w:rsidRDefault="00E22697" w:rsidP="00362C9C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 xml:space="preserve">R3-237181, (TPs for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BL CRs for TS 38.413 and TS 38.423) Enhancements of Rel-17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Features (Ericsson)</w:t>
      </w:r>
    </w:p>
    <w:p w14:paraId="72FD923C" w14:textId="13D304E8" w:rsidR="00E22697" w:rsidRDefault="00E22697" w:rsidP="00A333EE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R3-237722</w:t>
      </w:r>
      <w:r w:rsidR="003968CF">
        <w:rPr>
          <w:lang w:eastAsia="zh-CN"/>
        </w:rPr>
        <w:t xml:space="preserve">, </w:t>
      </w:r>
      <w:r>
        <w:rPr>
          <w:lang w:eastAsia="zh-CN"/>
        </w:rPr>
        <w:t>Further discussion on remaining open issues and leftovers (Huawei)</w:t>
      </w:r>
      <w:r>
        <w:rPr>
          <w:lang w:eastAsia="zh-CN"/>
        </w:rPr>
        <w:tab/>
        <w:t>discussion</w:t>
      </w:r>
    </w:p>
    <w:p w14:paraId="2060A807" w14:textId="514C2F0C" w:rsidR="00E22697" w:rsidRDefault="00E22697" w:rsidP="001F2D9C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R3-237658</w:t>
      </w:r>
      <w:r w:rsidR="003968CF">
        <w:rPr>
          <w:lang w:eastAsia="zh-CN"/>
        </w:rPr>
        <w:t xml:space="preserve">, </w:t>
      </w:r>
      <w:r>
        <w:rPr>
          <w:lang w:eastAsia="zh-CN"/>
        </w:rPr>
        <w:t>Further discussion on other issues (ZTE, China Telecom, China Unicom, CMCC)</w:t>
      </w:r>
      <w:r>
        <w:rPr>
          <w:lang w:eastAsia="zh-CN"/>
        </w:rPr>
        <w:tab/>
        <w:t>discussion</w:t>
      </w:r>
    </w:p>
    <w:p w14:paraId="1EB69D18" w14:textId="21BD4430" w:rsidR="00E22697" w:rsidRDefault="00E22697" w:rsidP="00C75E63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R3-237243</w:t>
      </w:r>
      <w:r w:rsidR="003968CF">
        <w:rPr>
          <w:lang w:eastAsia="zh-CN"/>
        </w:rPr>
        <w:t xml:space="preserve">, </w:t>
      </w:r>
      <w:r>
        <w:rPr>
          <w:lang w:eastAsia="zh-CN"/>
        </w:rPr>
        <w:t>Discussion on intra-5GC Inter-RAT handover (NEC)</w:t>
      </w:r>
      <w:r>
        <w:rPr>
          <w:lang w:eastAsia="zh-CN"/>
        </w:rPr>
        <w:tab/>
        <w:t>discussion</w:t>
      </w:r>
    </w:p>
    <w:p w14:paraId="724C5A63" w14:textId="248AE2F2" w:rsidR="00E22697" w:rsidRDefault="00E22697" w:rsidP="00A41793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R3-237659</w:t>
      </w:r>
      <w:r w:rsidR="003968CF">
        <w:rPr>
          <w:lang w:eastAsia="zh-CN"/>
        </w:rPr>
        <w:t xml:space="preserve">, </w:t>
      </w:r>
      <w:r>
        <w:rPr>
          <w:lang w:eastAsia="zh-CN"/>
        </w:rPr>
        <w:t xml:space="preserve">(TPs for BL CR of TS38.401&amp;38.473) Deactivation of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reporting over F1AP (ZTE, China Telecom, China Unicom)</w:t>
      </w:r>
      <w:r>
        <w:rPr>
          <w:lang w:eastAsia="zh-CN"/>
        </w:rPr>
        <w:tab/>
        <w:t>other</w:t>
      </w:r>
    </w:p>
    <w:p w14:paraId="56FCDB17" w14:textId="05DFAC4D" w:rsidR="00E22697" w:rsidRDefault="00E22697" w:rsidP="005624C4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R3-237717</w:t>
      </w:r>
      <w:r w:rsidR="003968CF">
        <w:rPr>
          <w:lang w:eastAsia="zh-CN"/>
        </w:rPr>
        <w:t xml:space="preserve">, </w:t>
      </w:r>
      <w:r>
        <w:rPr>
          <w:lang w:eastAsia="zh-CN"/>
        </w:rPr>
        <w:t xml:space="preserve">(TP to BL CR of 38.413) Inter-RAT mobility for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measurement (China Unicom)</w:t>
      </w:r>
      <w:r>
        <w:rPr>
          <w:lang w:eastAsia="zh-CN"/>
        </w:rPr>
        <w:tab/>
        <w:t>other</w:t>
      </w:r>
    </w:p>
    <w:p w14:paraId="0520186F" w14:textId="231B56BD" w:rsidR="002551E6" w:rsidRPr="002551E6" w:rsidRDefault="00E22697" w:rsidP="00196E9E">
      <w:pPr>
        <w:numPr>
          <w:ilvl w:val="0"/>
          <w:numId w:val="9"/>
        </w:numPr>
      </w:pPr>
      <w:r>
        <w:rPr>
          <w:lang w:eastAsia="zh-CN"/>
        </w:rPr>
        <w:t>R3-237723</w:t>
      </w:r>
      <w:r w:rsidR="003968CF">
        <w:rPr>
          <w:lang w:eastAsia="zh-CN"/>
        </w:rPr>
        <w:t xml:space="preserve">, </w:t>
      </w:r>
      <w:r>
        <w:rPr>
          <w:lang w:eastAsia="zh-CN"/>
        </w:rPr>
        <w:t xml:space="preserve">(TP to BL CR of 38.300) on intra-system inter-RAT handover and CHO for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measurement (Huawei, China Telecom, China Unicom)</w:t>
      </w:r>
      <w:r>
        <w:rPr>
          <w:lang w:eastAsia="zh-CN"/>
        </w:rPr>
        <w:tab/>
        <w:t>other</w:t>
      </w:r>
    </w:p>
    <w:sectPr w:rsidR="002551E6" w:rsidRPr="002551E6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601B" w14:textId="77777777" w:rsidR="005145F7" w:rsidRDefault="005145F7">
      <w:r>
        <w:separator/>
      </w:r>
    </w:p>
  </w:endnote>
  <w:endnote w:type="continuationSeparator" w:id="0">
    <w:p w14:paraId="0723AEC0" w14:textId="77777777" w:rsidR="005145F7" w:rsidRDefault="0051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EF7A" w14:textId="77777777" w:rsidR="00CD2F98" w:rsidRDefault="00CD2F9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B7ED" w14:textId="77777777" w:rsidR="005145F7" w:rsidRDefault="005145F7">
      <w:r>
        <w:separator/>
      </w:r>
    </w:p>
  </w:footnote>
  <w:footnote w:type="continuationSeparator" w:id="0">
    <w:p w14:paraId="742FA782" w14:textId="77777777" w:rsidR="005145F7" w:rsidRDefault="0051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8A6"/>
    <w:multiLevelType w:val="hybridMultilevel"/>
    <w:tmpl w:val="6F50BA44"/>
    <w:lvl w:ilvl="0" w:tplc="D696D4EE">
      <w:start w:val="4"/>
      <w:numFmt w:val="bullet"/>
      <w:lvlText w:val="-"/>
      <w:lvlJc w:val="left"/>
      <w:pPr>
        <w:ind w:left="1206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1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5705DD"/>
    <w:multiLevelType w:val="multilevel"/>
    <w:tmpl w:val="29E000C2"/>
    <w:lvl w:ilvl="0">
      <w:start w:val="4"/>
      <w:numFmt w:val="bullet"/>
      <w:lvlText w:val="-"/>
      <w:lvlJc w:val="left"/>
      <w:pPr>
        <w:ind w:left="420" w:hanging="420"/>
      </w:pPr>
      <w:rPr>
        <w:rFonts w:ascii="Calibri" w:eastAsia="DengXia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445F8D"/>
    <w:multiLevelType w:val="hybridMultilevel"/>
    <w:tmpl w:val="9FA89BD4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6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7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6014F6"/>
    <w:multiLevelType w:val="hybridMultilevel"/>
    <w:tmpl w:val="2C529312"/>
    <w:lvl w:ilvl="0" w:tplc="ED289B10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0939DF"/>
    <w:multiLevelType w:val="hybridMultilevel"/>
    <w:tmpl w:val="ADA4DE9E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52165F"/>
    <w:multiLevelType w:val="hybridMultilevel"/>
    <w:tmpl w:val="D86AD90E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3013A5"/>
    <w:multiLevelType w:val="multilevel"/>
    <w:tmpl w:val="96E6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2F854C31"/>
    <w:multiLevelType w:val="hybridMultilevel"/>
    <w:tmpl w:val="2752F038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4" w15:restartNumberingAfterBreak="0">
    <w:nsid w:val="33A61602"/>
    <w:multiLevelType w:val="hybridMultilevel"/>
    <w:tmpl w:val="34D0700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5" w15:restartNumberingAfterBreak="0">
    <w:nsid w:val="35B476E0"/>
    <w:multiLevelType w:val="hybridMultilevel"/>
    <w:tmpl w:val="413A9EA6"/>
    <w:lvl w:ilvl="0" w:tplc="98E89D2C">
      <w:start w:val="3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EE20CF"/>
    <w:multiLevelType w:val="hybridMultilevel"/>
    <w:tmpl w:val="DA42C6D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7" w15:restartNumberingAfterBreak="0">
    <w:nsid w:val="36A34518"/>
    <w:multiLevelType w:val="hybridMultilevel"/>
    <w:tmpl w:val="3EEC4038"/>
    <w:lvl w:ilvl="0" w:tplc="363AAA3C">
      <w:start w:val="1"/>
      <w:numFmt w:val="decimal"/>
      <w:pStyle w:val="Proposal"/>
      <w:lvlText w:val="Proposal %1: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6B44AEE"/>
    <w:multiLevelType w:val="hybridMultilevel"/>
    <w:tmpl w:val="DD9C2A82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9" w15:restartNumberingAfterBreak="0">
    <w:nsid w:val="3F6662FF"/>
    <w:multiLevelType w:val="hybridMultilevel"/>
    <w:tmpl w:val="A9E65ED8"/>
    <w:lvl w:ilvl="0" w:tplc="93D60B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0D60CC8"/>
    <w:multiLevelType w:val="hybridMultilevel"/>
    <w:tmpl w:val="083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2431"/>
    <w:multiLevelType w:val="hybridMultilevel"/>
    <w:tmpl w:val="5DDC31E2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AB263B0"/>
    <w:multiLevelType w:val="hybridMultilevel"/>
    <w:tmpl w:val="9FA89BD4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C7F19"/>
    <w:multiLevelType w:val="hybridMultilevel"/>
    <w:tmpl w:val="30D26DD2"/>
    <w:lvl w:ilvl="0" w:tplc="71EE5BDA">
      <w:start w:val="3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3116D13"/>
    <w:multiLevelType w:val="hybridMultilevel"/>
    <w:tmpl w:val="A224E0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A1315"/>
    <w:multiLevelType w:val="hybridMultilevel"/>
    <w:tmpl w:val="125CA040"/>
    <w:lvl w:ilvl="0" w:tplc="9B9E8F56">
      <w:start w:val="1"/>
      <w:numFmt w:val="decimal"/>
      <w:lvlText w:val="Proposal %1: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8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9" w15:restartNumberingAfterBreak="0">
    <w:nsid w:val="644576B9"/>
    <w:multiLevelType w:val="hybridMultilevel"/>
    <w:tmpl w:val="F0E896E4"/>
    <w:lvl w:ilvl="0" w:tplc="53DEDBF6">
      <w:start w:val="1"/>
      <w:numFmt w:val="decimal"/>
      <w:lvlText w:val="Proposal %1: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0146DC0"/>
    <w:multiLevelType w:val="hybridMultilevel"/>
    <w:tmpl w:val="D876AA3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25004">
      <w:numFmt w:val="bullet"/>
      <w:lvlText w:val=""/>
      <w:lvlJc w:val="left"/>
      <w:pPr>
        <w:ind w:left="2880" w:hanging="360"/>
      </w:pPr>
      <w:rPr>
        <w:rFonts w:ascii="Arial" w:eastAsia="MS Mincho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15D75"/>
    <w:multiLevelType w:val="hybridMultilevel"/>
    <w:tmpl w:val="3550C9A8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75017508"/>
    <w:multiLevelType w:val="hybridMultilevel"/>
    <w:tmpl w:val="2752F038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3" w15:restartNumberingAfterBreak="0">
    <w:nsid w:val="7DBE4836"/>
    <w:multiLevelType w:val="hybridMultilevel"/>
    <w:tmpl w:val="DA42C6D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828354463">
    <w:abstractNumId w:val="6"/>
  </w:num>
  <w:num w:numId="2" w16cid:durableId="1682050138">
    <w:abstractNumId w:val="5"/>
  </w:num>
  <w:num w:numId="3" w16cid:durableId="262807534">
    <w:abstractNumId w:val="34"/>
  </w:num>
  <w:num w:numId="4" w16cid:durableId="345909097">
    <w:abstractNumId w:val="28"/>
  </w:num>
  <w:num w:numId="5" w16cid:durableId="894899204">
    <w:abstractNumId w:val="2"/>
  </w:num>
  <w:num w:numId="6" w16cid:durableId="596210532">
    <w:abstractNumId w:val="7"/>
  </w:num>
  <w:num w:numId="7" w16cid:durableId="287663498">
    <w:abstractNumId w:val="22"/>
  </w:num>
  <w:num w:numId="8" w16cid:durableId="1667857064">
    <w:abstractNumId w:val="24"/>
  </w:num>
  <w:num w:numId="9" w16cid:durableId="2081318806">
    <w:abstractNumId w:val="11"/>
  </w:num>
  <w:num w:numId="10" w16cid:durableId="1824929706">
    <w:abstractNumId w:val="17"/>
  </w:num>
  <w:num w:numId="11" w16cid:durableId="507526249">
    <w:abstractNumId w:val="30"/>
  </w:num>
  <w:num w:numId="12" w16cid:durableId="1057241732">
    <w:abstractNumId w:val="10"/>
  </w:num>
  <w:num w:numId="13" w16cid:durableId="1098866250">
    <w:abstractNumId w:val="21"/>
  </w:num>
  <w:num w:numId="14" w16cid:durableId="1216238190">
    <w:abstractNumId w:val="3"/>
  </w:num>
  <w:num w:numId="15" w16cid:durableId="184752990">
    <w:abstractNumId w:val="9"/>
  </w:num>
  <w:num w:numId="16" w16cid:durableId="282201355">
    <w:abstractNumId w:val="17"/>
    <w:lvlOverride w:ilvl="0">
      <w:startOverride w:val="1"/>
    </w:lvlOverride>
  </w:num>
  <w:num w:numId="17" w16cid:durableId="1448309719">
    <w:abstractNumId w:val="17"/>
  </w:num>
  <w:num w:numId="18" w16cid:durableId="1822456850">
    <w:abstractNumId w:val="17"/>
  </w:num>
  <w:num w:numId="19" w16cid:durableId="1666936536">
    <w:abstractNumId w:val="17"/>
  </w:num>
  <w:num w:numId="20" w16cid:durableId="1904831499">
    <w:abstractNumId w:val="17"/>
  </w:num>
  <w:num w:numId="21" w16cid:durableId="1590046579">
    <w:abstractNumId w:val="17"/>
  </w:num>
  <w:num w:numId="22" w16cid:durableId="689376692">
    <w:abstractNumId w:val="17"/>
  </w:num>
  <w:num w:numId="23" w16cid:durableId="928082408">
    <w:abstractNumId w:val="17"/>
  </w:num>
  <w:num w:numId="24" w16cid:durableId="1307589470">
    <w:abstractNumId w:val="17"/>
  </w:num>
  <w:num w:numId="25" w16cid:durableId="836726779">
    <w:abstractNumId w:val="17"/>
  </w:num>
  <w:num w:numId="26" w16cid:durableId="2058164777">
    <w:abstractNumId w:val="17"/>
  </w:num>
  <w:num w:numId="27" w16cid:durableId="1515532927">
    <w:abstractNumId w:val="17"/>
  </w:num>
  <w:num w:numId="28" w16cid:durableId="29888590">
    <w:abstractNumId w:val="17"/>
  </w:num>
  <w:num w:numId="29" w16cid:durableId="875696130">
    <w:abstractNumId w:val="17"/>
  </w:num>
  <w:num w:numId="30" w16cid:durableId="341470681">
    <w:abstractNumId w:val="32"/>
  </w:num>
  <w:num w:numId="31" w16cid:durableId="66617334">
    <w:abstractNumId w:val="29"/>
  </w:num>
  <w:num w:numId="32" w16cid:durableId="1336569178">
    <w:abstractNumId w:val="27"/>
  </w:num>
  <w:num w:numId="33" w16cid:durableId="285702010">
    <w:abstractNumId w:val="14"/>
  </w:num>
  <w:num w:numId="34" w16cid:durableId="1072313886">
    <w:abstractNumId w:val="1"/>
  </w:num>
  <w:num w:numId="35" w16cid:durableId="542324665">
    <w:abstractNumId w:val="18"/>
  </w:num>
  <w:num w:numId="36" w16cid:durableId="1911191503">
    <w:abstractNumId w:val="23"/>
  </w:num>
  <w:num w:numId="37" w16cid:durableId="807281279">
    <w:abstractNumId w:val="12"/>
  </w:num>
  <w:num w:numId="38" w16cid:durableId="513306936">
    <w:abstractNumId w:val="4"/>
  </w:num>
  <w:num w:numId="39" w16cid:durableId="959456952">
    <w:abstractNumId w:val="16"/>
  </w:num>
  <w:num w:numId="40" w16cid:durableId="146283453">
    <w:abstractNumId w:val="33"/>
  </w:num>
  <w:num w:numId="41" w16cid:durableId="1601336225">
    <w:abstractNumId w:val="0"/>
  </w:num>
  <w:num w:numId="42" w16cid:durableId="1892031027">
    <w:abstractNumId w:val="13"/>
  </w:num>
  <w:num w:numId="43" w16cid:durableId="206140500">
    <w:abstractNumId w:val="31"/>
  </w:num>
  <w:num w:numId="44" w16cid:durableId="1135639006">
    <w:abstractNumId w:val="8"/>
  </w:num>
  <w:num w:numId="45" w16cid:durableId="1654488904">
    <w:abstractNumId w:val="15"/>
  </w:num>
  <w:num w:numId="46" w16cid:durableId="947156751">
    <w:abstractNumId w:val="25"/>
  </w:num>
  <w:num w:numId="47" w16cid:durableId="675227992">
    <w:abstractNumId w:val="19"/>
  </w:num>
  <w:num w:numId="48" w16cid:durableId="56515531">
    <w:abstractNumId w:val="20"/>
  </w:num>
  <w:num w:numId="49" w16cid:durableId="1729183726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46E2"/>
    <w:rsid w:val="0000613E"/>
    <w:rsid w:val="000068C4"/>
    <w:rsid w:val="00006AA0"/>
    <w:rsid w:val="0001034D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763"/>
    <w:rsid w:val="00023E5C"/>
    <w:rsid w:val="00025434"/>
    <w:rsid w:val="0002747B"/>
    <w:rsid w:val="00031567"/>
    <w:rsid w:val="00032AB8"/>
    <w:rsid w:val="0003419C"/>
    <w:rsid w:val="000346B7"/>
    <w:rsid w:val="000357E9"/>
    <w:rsid w:val="00035E71"/>
    <w:rsid w:val="00037B33"/>
    <w:rsid w:val="00040B64"/>
    <w:rsid w:val="0004127F"/>
    <w:rsid w:val="000421C4"/>
    <w:rsid w:val="00043BC5"/>
    <w:rsid w:val="000442D9"/>
    <w:rsid w:val="00044562"/>
    <w:rsid w:val="00045D39"/>
    <w:rsid w:val="000460B7"/>
    <w:rsid w:val="000468A5"/>
    <w:rsid w:val="00047A86"/>
    <w:rsid w:val="00047D2B"/>
    <w:rsid w:val="000502EF"/>
    <w:rsid w:val="0005055D"/>
    <w:rsid w:val="00052018"/>
    <w:rsid w:val="000520DD"/>
    <w:rsid w:val="00053B8E"/>
    <w:rsid w:val="0005476A"/>
    <w:rsid w:val="00054CEB"/>
    <w:rsid w:val="00055D75"/>
    <w:rsid w:val="00055EFE"/>
    <w:rsid w:val="00057F83"/>
    <w:rsid w:val="00061425"/>
    <w:rsid w:val="00061B84"/>
    <w:rsid w:val="000622D3"/>
    <w:rsid w:val="00062A3B"/>
    <w:rsid w:val="00064173"/>
    <w:rsid w:val="000655EF"/>
    <w:rsid w:val="000666BF"/>
    <w:rsid w:val="00070CDD"/>
    <w:rsid w:val="00072EDF"/>
    <w:rsid w:val="000737BB"/>
    <w:rsid w:val="00073C97"/>
    <w:rsid w:val="00075247"/>
    <w:rsid w:val="00076E9F"/>
    <w:rsid w:val="00081C37"/>
    <w:rsid w:val="000823FC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6FB5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9FC"/>
    <w:rsid w:val="000A6CBD"/>
    <w:rsid w:val="000B13E4"/>
    <w:rsid w:val="000B159E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5814"/>
    <w:rsid w:val="000C6113"/>
    <w:rsid w:val="000C6CBB"/>
    <w:rsid w:val="000C6D76"/>
    <w:rsid w:val="000C6E31"/>
    <w:rsid w:val="000C7168"/>
    <w:rsid w:val="000C79BE"/>
    <w:rsid w:val="000D0344"/>
    <w:rsid w:val="000D0D6C"/>
    <w:rsid w:val="000D169D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44F4"/>
    <w:rsid w:val="000E558F"/>
    <w:rsid w:val="000E71EF"/>
    <w:rsid w:val="000E7451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9D"/>
    <w:rsid w:val="00100BFE"/>
    <w:rsid w:val="00101C00"/>
    <w:rsid w:val="00101C0B"/>
    <w:rsid w:val="001024B9"/>
    <w:rsid w:val="00103C8B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5453"/>
    <w:rsid w:val="001177A4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47441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855"/>
    <w:rsid w:val="00171F68"/>
    <w:rsid w:val="00174AB0"/>
    <w:rsid w:val="00174DF6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6DA0"/>
    <w:rsid w:val="001977C8"/>
    <w:rsid w:val="00197C7B"/>
    <w:rsid w:val="001A1B88"/>
    <w:rsid w:val="001A1C76"/>
    <w:rsid w:val="001A1F92"/>
    <w:rsid w:val="001A2382"/>
    <w:rsid w:val="001A34F0"/>
    <w:rsid w:val="001A38C1"/>
    <w:rsid w:val="001A68F4"/>
    <w:rsid w:val="001A6CB0"/>
    <w:rsid w:val="001A6D63"/>
    <w:rsid w:val="001B1D9D"/>
    <w:rsid w:val="001B1FB4"/>
    <w:rsid w:val="001B281F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19A0"/>
    <w:rsid w:val="001C2AB9"/>
    <w:rsid w:val="001C2DD3"/>
    <w:rsid w:val="001C488E"/>
    <w:rsid w:val="001C4A8B"/>
    <w:rsid w:val="001C5F62"/>
    <w:rsid w:val="001C6466"/>
    <w:rsid w:val="001C6FB6"/>
    <w:rsid w:val="001D1149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C48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17D"/>
    <w:rsid w:val="001F0201"/>
    <w:rsid w:val="001F0CA1"/>
    <w:rsid w:val="001F0CBD"/>
    <w:rsid w:val="001F2538"/>
    <w:rsid w:val="001F2CFC"/>
    <w:rsid w:val="001F3893"/>
    <w:rsid w:val="001F3BDF"/>
    <w:rsid w:val="001F46A0"/>
    <w:rsid w:val="001F48BC"/>
    <w:rsid w:val="001F5B17"/>
    <w:rsid w:val="001F5BB5"/>
    <w:rsid w:val="001F6117"/>
    <w:rsid w:val="001F7A97"/>
    <w:rsid w:val="00200340"/>
    <w:rsid w:val="002010F1"/>
    <w:rsid w:val="0020116F"/>
    <w:rsid w:val="0020138F"/>
    <w:rsid w:val="002023A8"/>
    <w:rsid w:val="002023FE"/>
    <w:rsid w:val="002039D2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1D95"/>
    <w:rsid w:val="00212651"/>
    <w:rsid w:val="0021352A"/>
    <w:rsid w:val="00214991"/>
    <w:rsid w:val="00216E4A"/>
    <w:rsid w:val="00220898"/>
    <w:rsid w:val="002214AD"/>
    <w:rsid w:val="0022182B"/>
    <w:rsid w:val="00221D4F"/>
    <w:rsid w:val="00223223"/>
    <w:rsid w:val="002234EB"/>
    <w:rsid w:val="00223971"/>
    <w:rsid w:val="0022418F"/>
    <w:rsid w:val="0022499C"/>
    <w:rsid w:val="00224B6C"/>
    <w:rsid w:val="002257D0"/>
    <w:rsid w:val="00225BF4"/>
    <w:rsid w:val="00225BFE"/>
    <w:rsid w:val="002261DC"/>
    <w:rsid w:val="002263AA"/>
    <w:rsid w:val="00226AF5"/>
    <w:rsid w:val="002277A5"/>
    <w:rsid w:val="002308B4"/>
    <w:rsid w:val="0023094B"/>
    <w:rsid w:val="002313BF"/>
    <w:rsid w:val="00231E54"/>
    <w:rsid w:val="002321E8"/>
    <w:rsid w:val="002322F7"/>
    <w:rsid w:val="002323C1"/>
    <w:rsid w:val="00232E93"/>
    <w:rsid w:val="0023360F"/>
    <w:rsid w:val="00233E61"/>
    <w:rsid w:val="00234668"/>
    <w:rsid w:val="00234F69"/>
    <w:rsid w:val="00235251"/>
    <w:rsid w:val="0023565C"/>
    <w:rsid w:val="00235B4C"/>
    <w:rsid w:val="00236705"/>
    <w:rsid w:val="0023683D"/>
    <w:rsid w:val="002376A3"/>
    <w:rsid w:val="0023798C"/>
    <w:rsid w:val="002379A1"/>
    <w:rsid w:val="002404F2"/>
    <w:rsid w:val="00241AD4"/>
    <w:rsid w:val="0024335F"/>
    <w:rsid w:val="00243BC1"/>
    <w:rsid w:val="00243FF0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51E6"/>
    <w:rsid w:val="00257195"/>
    <w:rsid w:val="002578D8"/>
    <w:rsid w:val="002613A5"/>
    <w:rsid w:val="00266E1A"/>
    <w:rsid w:val="00267881"/>
    <w:rsid w:val="00270E9A"/>
    <w:rsid w:val="00271359"/>
    <w:rsid w:val="002723F2"/>
    <w:rsid w:val="00272E41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28DB"/>
    <w:rsid w:val="00282B3F"/>
    <w:rsid w:val="0028321B"/>
    <w:rsid w:val="0028456D"/>
    <w:rsid w:val="00285749"/>
    <w:rsid w:val="00285B7F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CEB"/>
    <w:rsid w:val="002A6FBE"/>
    <w:rsid w:val="002B1C9E"/>
    <w:rsid w:val="002B1E85"/>
    <w:rsid w:val="002B4A9F"/>
    <w:rsid w:val="002B565A"/>
    <w:rsid w:val="002B59FE"/>
    <w:rsid w:val="002B642F"/>
    <w:rsid w:val="002B689A"/>
    <w:rsid w:val="002B7766"/>
    <w:rsid w:val="002C0977"/>
    <w:rsid w:val="002C24E5"/>
    <w:rsid w:val="002C28CD"/>
    <w:rsid w:val="002C3F9C"/>
    <w:rsid w:val="002C4745"/>
    <w:rsid w:val="002C4949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302"/>
    <w:rsid w:val="002E3EF6"/>
    <w:rsid w:val="002E4216"/>
    <w:rsid w:val="002E4C5F"/>
    <w:rsid w:val="002E5A45"/>
    <w:rsid w:val="002E5E1A"/>
    <w:rsid w:val="002E74B9"/>
    <w:rsid w:val="002F03BC"/>
    <w:rsid w:val="002F1B9E"/>
    <w:rsid w:val="002F1E63"/>
    <w:rsid w:val="002F4309"/>
    <w:rsid w:val="002F4657"/>
    <w:rsid w:val="002F5221"/>
    <w:rsid w:val="002F55B2"/>
    <w:rsid w:val="002F6B54"/>
    <w:rsid w:val="002F7A88"/>
    <w:rsid w:val="003001D0"/>
    <w:rsid w:val="00301133"/>
    <w:rsid w:val="00302459"/>
    <w:rsid w:val="003028B2"/>
    <w:rsid w:val="003031FB"/>
    <w:rsid w:val="00303421"/>
    <w:rsid w:val="00303DCF"/>
    <w:rsid w:val="00303E6D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27F"/>
    <w:rsid w:val="00316D12"/>
    <w:rsid w:val="00316D4A"/>
    <w:rsid w:val="0032003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4BF5"/>
    <w:rsid w:val="00335AF9"/>
    <w:rsid w:val="00336954"/>
    <w:rsid w:val="003371C6"/>
    <w:rsid w:val="00340FC5"/>
    <w:rsid w:val="00341115"/>
    <w:rsid w:val="003411D6"/>
    <w:rsid w:val="003417AD"/>
    <w:rsid w:val="003427A0"/>
    <w:rsid w:val="00342A3B"/>
    <w:rsid w:val="00342E26"/>
    <w:rsid w:val="003436A3"/>
    <w:rsid w:val="00343FB8"/>
    <w:rsid w:val="003452B6"/>
    <w:rsid w:val="00345670"/>
    <w:rsid w:val="00347361"/>
    <w:rsid w:val="0035052F"/>
    <w:rsid w:val="00351711"/>
    <w:rsid w:val="00351B7B"/>
    <w:rsid w:val="00351BCD"/>
    <w:rsid w:val="003521FD"/>
    <w:rsid w:val="003524AF"/>
    <w:rsid w:val="00352A6B"/>
    <w:rsid w:val="0035378A"/>
    <w:rsid w:val="00353A10"/>
    <w:rsid w:val="00355891"/>
    <w:rsid w:val="00355E3A"/>
    <w:rsid w:val="00355E72"/>
    <w:rsid w:val="00356111"/>
    <w:rsid w:val="003561A9"/>
    <w:rsid w:val="00357A1A"/>
    <w:rsid w:val="00357C32"/>
    <w:rsid w:val="00360667"/>
    <w:rsid w:val="00360F5A"/>
    <w:rsid w:val="003616A4"/>
    <w:rsid w:val="00361D36"/>
    <w:rsid w:val="003621A3"/>
    <w:rsid w:val="00362526"/>
    <w:rsid w:val="00362B96"/>
    <w:rsid w:val="00363FF1"/>
    <w:rsid w:val="003643D7"/>
    <w:rsid w:val="0036611B"/>
    <w:rsid w:val="00366FA1"/>
    <w:rsid w:val="00367757"/>
    <w:rsid w:val="0037004C"/>
    <w:rsid w:val="003703CB"/>
    <w:rsid w:val="0037119B"/>
    <w:rsid w:val="00371278"/>
    <w:rsid w:val="003716D6"/>
    <w:rsid w:val="00371EED"/>
    <w:rsid w:val="00372A7D"/>
    <w:rsid w:val="003731A3"/>
    <w:rsid w:val="00373E10"/>
    <w:rsid w:val="0037427C"/>
    <w:rsid w:val="00380EBB"/>
    <w:rsid w:val="003819DC"/>
    <w:rsid w:val="00381C0D"/>
    <w:rsid w:val="00381F6C"/>
    <w:rsid w:val="00382B41"/>
    <w:rsid w:val="00384193"/>
    <w:rsid w:val="00384675"/>
    <w:rsid w:val="00384EED"/>
    <w:rsid w:val="003852F4"/>
    <w:rsid w:val="003862C3"/>
    <w:rsid w:val="00387985"/>
    <w:rsid w:val="00390722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5D4C"/>
    <w:rsid w:val="0039604D"/>
    <w:rsid w:val="00396450"/>
    <w:rsid w:val="003968CF"/>
    <w:rsid w:val="00397C44"/>
    <w:rsid w:val="003A2E9C"/>
    <w:rsid w:val="003A38B6"/>
    <w:rsid w:val="003A41E4"/>
    <w:rsid w:val="003A4FE1"/>
    <w:rsid w:val="003A557A"/>
    <w:rsid w:val="003A6D6C"/>
    <w:rsid w:val="003B205D"/>
    <w:rsid w:val="003B3117"/>
    <w:rsid w:val="003B5800"/>
    <w:rsid w:val="003B7C7F"/>
    <w:rsid w:val="003C1312"/>
    <w:rsid w:val="003C32BE"/>
    <w:rsid w:val="003C3310"/>
    <w:rsid w:val="003C4C53"/>
    <w:rsid w:val="003C5549"/>
    <w:rsid w:val="003C6D51"/>
    <w:rsid w:val="003C7216"/>
    <w:rsid w:val="003D0F1F"/>
    <w:rsid w:val="003D17A2"/>
    <w:rsid w:val="003D1A37"/>
    <w:rsid w:val="003D1AA6"/>
    <w:rsid w:val="003D1C84"/>
    <w:rsid w:val="003D4B4C"/>
    <w:rsid w:val="003D4CBF"/>
    <w:rsid w:val="003D58AF"/>
    <w:rsid w:val="003D5DCB"/>
    <w:rsid w:val="003D6692"/>
    <w:rsid w:val="003D6F36"/>
    <w:rsid w:val="003E08DA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77E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3F74CA"/>
    <w:rsid w:val="003F77EC"/>
    <w:rsid w:val="00400A9B"/>
    <w:rsid w:val="00405691"/>
    <w:rsid w:val="0040734E"/>
    <w:rsid w:val="00407AFD"/>
    <w:rsid w:val="00407F9F"/>
    <w:rsid w:val="00411AE3"/>
    <w:rsid w:val="004122AC"/>
    <w:rsid w:val="004131D9"/>
    <w:rsid w:val="0041390E"/>
    <w:rsid w:val="004145EC"/>
    <w:rsid w:val="00414BB3"/>
    <w:rsid w:val="00414EB0"/>
    <w:rsid w:val="00415227"/>
    <w:rsid w:val="00415720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467D6"/>
    <w:rsid w:val="004521A0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72B"/>
    <w:rsid w:val="004607BA"/>
    <w:rsid w:val="00460DFE"/>
    <w:rsid w:val="004665D0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688B"/>
    <w:rsid w:val="0047739E"/>
    <w:rsid w:val="00480E75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3F65"/>
    <w:rsid w:val="00494A79"/>
    <w:rsid w:val="00494E96"/>
    <w:rsid w:val="004959F3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2EE"/>
    <w:rsid w:val="004A7C06"/>
    <w:rsid w:val="004A7E8D"/>
    <w:rsid w:val="004B23DC"/>
    <w:rsid w:val="004B35C5"/>
    <w:rsid w:val="004B3D21"/>
    <w:rsid w:val="004B42DC"/>
    <w:rsid w:val="004B4C38"/>
    <w:rsid w:val="004B5426"/>
    <w:rsid w:val="004B5622"/>
    <w:rsid w:val="004B578C"/>
    <w:rsid w:val="004B73E3"/>
    <w:rsid w:val="004C14E9"/>
    <w:rsid w:val="004C4FA4"/>
    <w:rsid w:val="004C52DB"/>
    <w:rsid w:val="004C53AF"/>
    <w:rsid w:val="004C5480"/>
    <w:rsid w:val="004C5649"/>
    <w:rsid w:val="004C6CCB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1FB"/>
    <w:rsid w:val="004F0D89"/>
    <w:rsid w:val="004F2ABD"/>
    <w:rsid w:val="004F2B49"/>
    <w:rsid w:val="004F2C3C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1D0"/>
    <w:rsid w:val="00503992"/>
    <w:rsid w:val="005043B8"/>
    <w:rsid w:val="00504ABB"/>
    <w:rsid w:val="00504E75"/>
    <w:rsid w:val="005058E9"/>
    <w:rsid w:val="00506CEC"/>
    <w:rsid w:val="00510F75"/>
    <w:rsid w:val="005125DD"/>
    <w:rsid w:val="00512908"/>
    <w:rsid w:val="0051371E"/>
    <w:rsid w:val="005145F7"/>
    <w:rsid w:val="00514A04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9DB"/>
    <w:rsid w:val="00523B56"/>
    <w:rsid w:val="005242AC"/>
    <w:rsid w:val="00525C4B"/>
    <w:rsid w:val="0052646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370D"/>
    <w:rsid w:val="005357B3"/>
    <w:rsid w:val="005365BE"/>
    <w:rsid w:val="0054059A"/>
    <w:rsid w:val="00541256"/>
    <w:rsid w:val="0054438E"/>
    <w:rsid w:val="005456E5"/>
    <w:rsid w:val="00546A26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6722"/>
    <w:rsid w:val="00557C6C"/>
    <w:rsid w:val="005602B5"/>
    <w:rsid w:val="005609CE"/>
    <w:rsid w:val="005634D7"/>
    <w:rsid w:val="005646BF"/>
    <w:rsid w:val="005650FA"/>
    <w:rsid w:val="00565C06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9C0"/>
    <w:rsid w:val="00576B52"/>
    <w:rsid w:val="00577754"/>
    <w:rsid w:val="00580984"/>
    <w:rsid w:val="0058102B"/>
    <w:rsid w:val="005831DD"/>
    <w:rsid w:val="00583D3F"/>
    <w:rsid w:val="0058472F"/>
    <w:rsid w:val="00584912"/>
    <w:rsid w:val="005860D2"/>
    <w:rsid w:val="005865D8"/>
    <w:rsid w:val="00586DD7"/>
    <w:rsid w:val="00586F21"/>
    <w:rsid w:val="005936AE"/>
    <w:rsid w:val="005936AF"/>
    <w:rsid w:val="005944E5"/>
    <w:rsid w:val="005946F9"/>
    <w:rsid w:val="00595288"/>
    <w:rsid w:val="0059611C"/>
    <w:rsid w:val="005A2C0F"/>
    <w:rsid w:val="005A3E77"/>
    <w:rsid w:val="005A5317"/>
    <w:rsid w:val="005A5B67"/>
    <w:rsid w:val="005A6AE0"/>
    <w:rsid w:val="005A6F63"/>
    <w:rsid w:val="005A7311"/>
    <w:rsid w:val="005A77C6"/>
    <w:rsid w:val="005B0621"/>
    <w:rsid w:val="005B142A"/>
    <w:rsid w:val="005B17D5"/>
    <w:rsid w:val="005B21D8"/>
    <w:rsid w:val="005B286F"/>
    <w:rsid w:val="005B288E"/>
    <w:rsid w:val="005B36E8"/>
    <w:rsid w:val="005B5098"/>
    <w:rsid w:val="005B57AD"/>
    <w:rsid w:val="005B662F"/>
    <w:rsid w:val="005B6EEE"/>
    <w:rsid w:val="005B79EA"/>
    <w:rsid w:val="005B7D40"/>
    <w:rsid w:val="005C0B1C"/>
    <w:rsid w:val="005C25B7"/>
    <w:rsid w:val="005C3EA0"/>
    <w:rsid w:val="005C4164"/>
    <w:rsid w:val="005C65C7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430"/>
    <w:rsid w:val="005F48CD"/>
    <w:rsid w:val="005F6F1F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2293"/>
    <w:rsid w:val="00614792"/>
    <w:rsid w:val="00614F07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360E3"/>
    <w:rsid w:val="00636D0B"/>
    <w:rsid w:val="006407A8"/>
    <w:rsid w:val="00641134"/>
    <w:rsid w:val="0064178A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56AE"/>
    <w:rsid w:val="00656298"/>
    <w:rsid w:val="0066041B"/>
    <w:rsid w:val="00661F1C"/>
    <w:rsid w:val="00663184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53B"/>
    <w:rsid w:val="006765FF"/>
    <w:rsid w:val="006803E1"/>
    <w:rsid w:val="00681497"/>
    <w:rsid w:val="00681C73"/>
    <w:rsid w:val="00683590"/>
    <w:rsid w:val="00683A98"/>
    <w:rsid w:val="0068422A"/>
    <w:rsid w:val="006853A9"/>
    <w:rsid w:val="00685676"/>
    <w:rsid w:val="00685CB5"/>
    <w:rsid w:val="00686151"/>
    <w:rsid w:val="0068764D"/>
    <w:rsid w:val="006906C2"/>
    <w:rsid w:val="00690D77"/>
    <w:rsid w:val="00693A52"/>
    <w:rsid w:val="00694F02"/>
    <w:rsid w:val="00696285"/>
    <w:rsid w:val="006973C0"/>
    <w:rsid w:val="006A26A2"/>
    <w:rsid w:val="006A3B49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2F9F"/>
    <w:rsid w:val="006B4EF4"/>
    <w:rsid w:val="006B5246"/>
    <w:rsid w:val="006B5E67"/>
    <w:rsid w:val="006B6D17"/>
    <w:rsid w:val="006C0703"/>
    <w:rsid w:val="006C09F2"/>
    <w:rsid w:val="006C0EE6"/>
    <w:rsid w:val="006C0F91"/>
    <w:rsid w:val="006C366D"/>
    <w:rsid w:val="006C3E60"/>
    <w:rsid w:val="006C73D1"/>
    <w:rsid w:val="006C76A0"/>
    <w:rsid w:val="006C78B3"/>
    <w:rsid w:val="006D0082"/>
    <w:rsid w:val="006D059C"/>
    <w:rsid w:val="006D0D08"/>
    <w:rsid w:val="006D1E5C"/>
    <w:rsid w:val="006D3886"/>
    <w:rsid w:val="006D39AD"/>
    <w:rsid w:val="006D569C"/>
    <w:rsid w:val="006D610E"/>
    <w:rsid w:val="006D6B98"/>
    <w:rsid w:val="006D6FC7"/>
    <w:rsid w:val="006D748D"/>
    <w:rsid w:val="006E0B67"/>
    <w:rsid w:val="006E0CB0"/>
    <w:rsid w:val="006E0DB9"/>
    <w:rsid w:val="006E208E"/>
    <w:rsid w:val="006E21E4"/>
    <w:rsid w:val="006E3399"/>
    <w:rsid w:val="006E3A1C"/>
    <w:rsid w:val="006E46B3"/>
    <w:rsid w:val="006E4FC6"/>
    <w:rsid w:val="006E59BA"/>
    <w:rsid w:val="006F1D76"/>
    <w:rsid w:val="006F344B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90E"/>
    <w:rsid w:val="006F7ADA"/>
    <w:rsid w:val="006F7C34"/>
    <w:rsid w:val="00700BE2"/>
    <w:rsid w:val="00702276"/>
    <w:rsid w:val="00702820"/>
    <w:rsid w:val="0070283A"/>
    <w:rsid w:val="00703478"/>
    <w:rsid w:val="00703CB7"/>
    <w:rsid w:val="00703F1B"/>
    <w:rsid w:val="007058F5"/>
    <w:rsid w:val="00705FA1"/>
    <w:rsid w:val="007060C9"/>
    <w:rsid w:val="00707064"/>
    <w:rsid w:val="007074BA"/>
    <w:rsid w:val="00707D3A"/>
    <w:rsid w:val="00707F2A"/>
    <w:rsid w:val="0071066D"/>
    <w:rsid w:val="007125B7"/>
    <w:rsid w:val="00712AA2"/>
    <w:rsid w:val="00712F5A"/>
    <w:rsid w:val="007132D7"/>
    <w:rsid w:val="007136BA"/>
    <w:rsid w:val="00714A0D"/>
    <w:rsid w:val="00715106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367"/>
    <w:rsid w:val="007359D7"/>
    <w:rsid w:val="007378BA"/>
    <w:rsid w:val="00743053"/>
    <w:rsid w:val="0074377F"/>
    <w:rsid w:val="00744523"/>
    <w:rsid w:val="007464A1"/>
    <w:rsid w:val="00746768"/>
    <w:rsid w:val="007468E1"/>
    <w:rsid w:val="00746BCA"/>
    <w:rsid w:val="00746DAC"/>
    <w:rsid w:val="00747556"/>
    <w:rsid w:val="007503B9"/>
    <w:rsid w:val="007506E8"/>
    <w:rsid w:val="0075286F"/>
    <w:rsid w:val="007538D1"/>
    <w:rsid w:val="00753A02"/>
    <w:rsid w:val="0075402D"/>
    <w:rsid w:val="00754097"/>
    <w:rsid w:val="00760B09"/>
    <w:rsid w:val="00760F08"/>
    <w:rsid w:val="00761AD4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94D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499B"/>
    <w:rsid w:val="0078572C"/>
    <w:rsid w:val="00785739"/>
    <w:rsid w:val="0078614B"/>
    <w:rsid w:val="007874F5"/>
    <w:rsid w:val="007922F8"/>
    <w:rsid w:val="00792CD6"/>
    <w:rsid w:val="007931BA"/>
    <w:rsid w:val="0079442D"/>
    <w:rsid w:val="00794441"/>
    <w:rsid w:val="0079464E"/>
    <w:rsid w:val="007954DC"/>
    <w:rsid w:val="00795E88"/>
    <w:rsid w:val="00796155"/>
    <w:rsid w:val="00796522"/>
    <w:rsid w:val="00796B2F"/>
    <w:rsid w:val="00797D98"/>
    <w:rsid w:val="007A0C80"/>
    <w:rsid w:val="007A4999"/>
    <w:rsid w:val="007A4CD1"/>
    <w:rsid w:val="007A76A0"/>
    <w:rsid w:val="007B1E65"/>
    <w:rsid w:val="007B3D13"/>
    <w:rsid w:val="007B446A"/>
    <w:rsid w:val="007B512A"/>
    <w:rsid w:val="007B5967"/>
    <w:rsid w:val="007B6720"/>
    <w:rsid w:val="007B744C"/>
    <w:rsid w:val="007B74F1"/>
    <w:rsid w:val="007C02C1"/>
    <w:rsid w:val="007C1300"/>
    <w:rsid w:val="007C1493"/>
    <w:rsid w:val="007C1ABF"/>
    <w:rsid w:val="007C31E4"/>
    <w:rsid w:val="007C377C"/>
    <w:rsid w:val="007C3D26"/>
    <w:rsid w:val="007C4039"/>
    <w:rsid w:val="007C4F48"/>
    <w:rsid w:val="007C50C2"/>
    <w:rsid w:val="007C6B55"/>
    <w:rsid w:val="007D10FB"/>
    <w:rsid w:val="007D180C"/>
    <w:rsid w:val="007D1F62"/>
    <w:rsid w:val="007D36E2"/>
    <w:rsid w:val="007D36F1"/>
    <w:rsid w:val="007D3CA5"/>
    <w:rsid w:val="007D3E81"/>
    <w:rsid w:val="007D4827"/>
    <w:rsid w:val="007D54F5"/>
    <w:rsid w:val="007D6BB2"/>
    <w:rsid w:val="007D7072"/>
    <w:rsid w:val="007E06D6"/>
    <w:rsid w:val="007E2488"/>
    <w:rsid w:val="007E3B8F"/>
    <w:rsid w:val="007E5042"/>
    <w:rsid w:val="007E6913"/>
    <w:rsid w:val="007E7FB5"/>
    <w:rsid w:val="007E7FB6"/>
    <w:rsid w:val="007F0E6B"/>
    <w:rsid w:val="007F11E8"/>
    <w:rsid w:val="007F12FC"/>
    <w:rsid w:val="007F1803"/>
    <w:rsid w:val="007F2759"/>
    <w:rsid w:val="007F3246"/>
    <w:rsid w:val="007F4E74"/>
    <w:rsid w:val="007F749D"/>
    <w:rsid w:val="007F750E"/>
    <w:rsid w:val="007F7A8D"/>
    <w:rsid w:val="007F7ACC"/>
    <w:rsid w:val="00801B02"/>
    <w:rsid w:val="008027F5"/>
    <w:rsid w:val="00804A7D"/>
    <w:rsid w:val="00807E69"/>
    <w:rsid w:val="00811EB2"/>
    <w:rsid w:val="00814156"/>
    <w:rsid w:val="0081673E"/>
    <w:rsid w:val="00820FB8"/>
    <w:rsid w:val="00822F59"/>
    <w:rsid w:val="0082326C"/>
    <w:rsid w:val="008236A1"/>
    <w:rsid w:val="0082521C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124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5E9"/>
    <w:rsid w:val="00872C69"/>
    <w:rsid w:val="00873501"/>
    <w:rsid w:val="00873AA0"/>
    <w:rsid w:val="00873EB1"/>
    <w:rsid w:val="00874E26"/>
    <w:rsid w:val="008779B7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3587"/>
    <w:rsid w:val="008946B7"/>
    <w:rsid w:val="0089786A"/>
    <w:rsid w:val="00897872"/>
    <w:rsid w:val="00897C59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B75B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608"/>
    <w:rsid w:val="008D2C81"/>
    <w:rsid w:val="008D54BC"/>
    <w:rsid w:val="008D54D3"/>
    <w:rsid w:val="008D5952"/>
    <w:rsid w:val="008D5FF6"/>
    <w:rsid w:val="008D62F9"/>
    <w:rsid w:val="008D665E"/>
    <w:rsid w:val="008D6B8C"/>
    <w:rsid w:val="008E02FA"/>
    <w:rsid w:val="008E0711"/>
    <w:rsid w:val="008E0875"/>
    <w:rsid w:val="008E120E"/>
    <w:rsid w:val="008E317F"/>
    <w:rsid w:val="008E48DB"/>
    <w:rsid w:val="008E4D65"/>
    <w:rsid w:val="008E5CF9"/>
    <w:rsid w:val="008E5F41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3D2F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3D80"/>
    <w:rsid w:val="00913FAB"/>
    <w:rsid w:val="00916611"/>
    <w:rsid w:val="009173E2"/>
    <w:rsid w:val="0091792E"/>
    <w:rsid w:val="00920974"/>
    <w:rsid w:val="009222D0"/>
    <w:rsid w:val="00922D7C"/>
    <w:rsid w:val="00923482"/>
    <w:rsid w:val="009239BB"/>
    <w:rsid w:val="0092516E"/>
    <w:rsid w:val="00925BA9"/>
    <w:rsid w:val="00926114"/>
    <w:rsid w:val="00927857"/>
    <w:rsid w:val="00931E63"/>
    <w:rsid w:val="00932114"/>
    <w:rsid w:val="009327EE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689"/>
    <w:rsid w:val="0094074A"/>
    <w:rsid w:val="00941CB3"/>
    <w:rsid w:val="009421CA"/>
    <w:rsid w:val="00942DAE"/>
    <w:rsid w:val="00942E79"/>
    <w:rsid w:val="009433E5"/>
    <w:rsid w:val="00943AAA"/>
    <w:rsid w:val="0094699B"/>
    <w:rsid w:val="00946A28"/>
    <w:rsid w:val="00946A4A"/>
    <w:rsid w:val="00947586"/>
    <w:rsid w:val="00950BB4"/>
    <w:rsid w:val="00951CDA"/>
    <w:rsid w:val="00952DFC"/>
    <w:rsid w:val="009532B9"/>
    <w:rsid w:val="0095391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77A1C"/>
    <w:rsid w:val="00980067"/>
    <w:rsid w:val="00981B7A"/>
    <w:rsid w:val="00982B90"/>
    <w:rsid w:val="00983665"/>
    <w:rsid w:val="00985B5B"/>
    <w:rsid w:val="00987F4F"/>
    <w:rsid w:val="00990A84"/>
    <w:rsid w:val="00991380"/>
    <w:rsid w:val="00992F7D"/>
    <w:rsid w:val="009930E6"/>
    <w:rsid w:val="009935B7"/>
    <w:rsid w:val="00993972"/>
    <w:rsid w:val="00994337"/>
    <w:rsid w:val="0099570D"/>
    <w:rsid w:val="00997584"/>
    <w:rsid w:val="00997F4A"/>
    <w:rsid w:val="009A1557"/>
    <w:rsid w:val="009A184B"/>
    <w:rsid w:val="009A1CFA"/>
    <w:rsid w:val="009A1D59"/>
    <w:rsid w:val="009A2511"/>
    <w:rsid w:val="009A265A"/>
    <w:rsid w:val="009A5309"/>
    <w:rsid w:val="009A5C52"/>
    <w:rsid w:val="009A5CEE"/>
    <w:rsid w:val="009A676C"/>
    <w:rsid w:val="009A722D"/>
    <w:rsid w:val="009A7356"/>
    <w:rsid w:val="009B2916"/>
    <w:rsid w:val="009B2BFE"/>
    <w:rsid w:val="009B2F02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4D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A13"/>
    <w:rsid w:val="009E40F2"/>
    <w:rsid w:val="009E5207"/>
    <w:rsid w:val="009E654E"/>
    <w:rsid w:val="009E67DF"/>
    <w:rsid w:val="009E6BC6"/>
    <w:rsid w:val="009E6DC2"/>
    <w:rsid w:val="009E7377"/>
    <w:rsid w:val="009E79AF"/>
    <w:rsid w:val="009F458D"/>
    <w:rsid w:val="009F5C3D"/>
    <w:rsid w:val="009F6450"/>
    <w:rsid w:val="009F7E4E"/>
    <w:rsid w:val="00A007DD"/>
    <w:rsid w:val="00A03496"/>
    <w:rsid w:val="00A0622B"/>
    <w:rsid w:val="00A06BFC"/>
    <w:rsid w:val="00A07ACA"/>
    <w:rsid w:val="00A10593"/>
    <w:rsid w:val="00A10749"/>
    <w:rsid w:val="00A11DA6"/>
    <w:rsid w:val="00A14269"/>
    <w:rsid w:val="00A142CE"/>
    <w:rsid w:val="00A16333"/>
    <w:rsid w:val="00A16A4C"/>
    <w:rsid w:val="00A16AD3"/>
    <w:rsid w:val="00A17A35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2313"/>
    <w:rsid w:val="00A4419F"/>
    <w:rsid w:val="00A4422C"/>
    <w:rsid w:val="00A44325"/>
    <w:rsid w:val="00A44685"/>
    <w:rsid w:val="00A4573A"/>
    <w:rsid w:val="00A45996"/>
    <w:rsid w:val="00A46784"/>
    <w:rsid w:val="00A47E70"/>
    <w:rsid w:val="00A507A1"/>
    <w:rsid w:val="00A512E3"/>
    <w:rsid w:val="00A51F43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6A3A"/>
    <w:rsid w:val="00A671CE"/>
    <w:rsid w:val="00A677DD"/>
    <w:rsid w:val="00A70E64"/>
    <w:rsid w:val="00A71FE2"/>
    <w:rsid w:val="00A7243F"/>
    <w:rsid w:val="00A7250A"/>
    <w:rsid w:val="00A725DB"/>
    <w:rsid w:val="00A72DE1"/>
    <w:rsid w:val="00A730E8"/>
    <w:rsid w:val="00A73BFE"/>
    <w:rsid w:val="00A740DE"/>
    <w:rsid w:val="00A74976"/>
    <w:rsid w:val="00A7613D"/>
    <w:rsid w:val="00A766B8"/>
    <w:rsid w:val="00A76980"/>
    <w:rsid w:val="00A77F2E"/>
    <w:rsid w:val="00A81C95"/>
    <w:rsid w:val="00A81F1F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0A66"/>
    <w:rsid w:val="00A928E5"/>
    <w:rsid w:val="00A934D0"/>
    <w:rsid w:val="00A94392"/>
    <w:rsid w:val="00A9466B"/>
    <w:rsid w:val="00A95754"/>
    <w:rsid w:val="00A9721B"/>
    <w:rsid w:val="00AA239B"/>
    <w:rsid w:val="00AA3A7F"/>
    <w:rsid w:val="00AA4C5E"/>
    <w:rsid w:val="00AA73DA"/>
    <w:rsid w:val="00AA7DFA"/>
    <w:rsid w:val="00AB057B"/>
    <w:rsid w:val="00AB134F"/>
    <w:rsid w:val="00AB2179"/>
    <w:rsid w:val="00AB3629"/>
    <w:rsid w:val="00AB37CE"/>
    <w:rsid w:val="00AB4234"/>
    <w:rsid w:val="00AB4399"/>
    <w:rsid w:val="00AB4891"/>
    <w:rsid w:val="00AB4EE3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5DBC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92F"/>
    <w:rsid w:val="00B17FD1"/>
    <w:rsid w:val="00B21115"/>
    <w:rsid w:val="00B21279"/>
    <w:rsid w:val="00B21E5B"/>
    <w:rsid w:val="00B2333A"/>
    <w:rsid w:val="00B235F4"/>
    <w:rsid w:val="00B26195"/>
    <w:rsid w:val="00B269FD"/>
    <w:rsid w:val="00B27C79"/>
    <w:rsid w:val="00B27F94"/>
    <w:rsid w:val="00B30D09"/>
    <w:rsid w:val="00B31E2B"/>
    <w:rsid w:val="00B31ED2"/>
    <w:rsid w:val="00B3360C"/>
    <w:rsid w:val="00B33759"/>
    <w:rsid w:val="00B344FC"/>
    <w:rsid w:val="00B347E8"/>
    <w:rsid w:val="00B34A43"/>
    <w:rsid w:val="00B34FB1"/>
    <w:rsid w:val="00B35CC0"/>
    <w:rsid w:val="00B37842"/>
    <w:rsid w:val="00B40BA4"/>
    <w:rsid w:val="00B41217"/>
    <w:rsid w:val="00B42D10"/>
    <w:rsid w:val="00B4374E"/>
    <w:rsid w:val="00B43EBE"/>
    <w:rsid w:val="00B44656"/>
    <w:rsid w:val="00B45A16"/>
    <w:rsid w:val="00B47C0A"/>
    <w:rsid w:val="00B50132"/>
    <w:rsid w:val="00B50621"/>
    <w:rsid w:val="00B50707"/>
    <w:rsid w:val="00B50A14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6E9B"/>
    <w:rsid w:val="00B67E51"/>
    <w:rsid w:val="00B67FC0"/>
    <w:rsid w:val="00B704CB"/>
    <w:rsid w:val="00B705D1"/>
    <w:rsid w:val="00B712B6"/>
    <w:rsid w:val="00B713DF"/>
    <w:rsid w:val="00B718B2"/>
    <w:rsid w:val="00B71F0A"/>
    <w:rsid w:val="00B7221F"/>
    <w:rsid w:val="00B72A4D"/>
    <w:rsid w:val="00B7529A"/>
    <w:rsid w:val="00B75A4C"/>
    <w:rsid w:val="00B77537"/>
    <w:rsid w:val="00B77F3E"/>
    <w:rsid w:val="00B8063A"/>
    <w:rsid w:val="00B808CE"/>
    <w:rsid w:val="00B80FF9"/>
    <w:rsid w:val="00B8114E"/>
    <w:rsid w:val="00B819E9"/>
    <w:rsid w:val="00B8244B"/>
    <w:rsid w:val="00B82661"/>
    <w:rsid w:val="00B82E23"/>
    <w:rsid w:val="00B83BC7"/>
    <w:rsid w:val="00B83F14"/>
    <w:rsid w:val="00B84852"/>
    <w:rsid w:val="00B86576"/>
    <w:rsid w:val="00B87873"/>
    <w:rsid w:val="00B90AE9"/>
    <w:rsid w:val="00B90FD9"/>
    <w:rsid w:val="00B92769"/>
    <w:rsid w:val="00B93D8B"/>
    <w:rsid w:val="00B97BEF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3C43"/>
    <w:rsid w:val="00BB4CBA"/>
    <w:rsid w:val="00BB5613"/>
    <w:rsid w:val="00BB6430"/>
    <w:rsid w:val="00BB6A53"/>
    <w:rsid w:val="00BB6AE1"/>
    <w:rsid w:val="00BB6B31"/>
    <w:rsid w:val="00BC15A4"/>
    <w:rsid w:val="00BC1DAC"/>
    <w:rsid w:val="00BC35B5"/>
    <w:rsid w:val="00BC39FF"/>
    <w:rsid w:val="00BC4269"/>
    <w:rsid w:val="00BC5AC5"/>
    <w:rsid w:val="00BC61DE"/>
    <w:rsid w:val="00BC6C4E"/>
    <w:rsid w:val="00BC7455"/>
    <w:rsid w:val="00BC7B38"/>
    <w:rsid w:val="00BD0E0B"/>
    <w:rsid w:val="00BD279D"/>
    <w:rsid w:val="00BD36FB"/>
    <w:rsid w:val="00BD5AE8"/>
    <w:rsid w:val="00BD5E3C"/>
    <w:rsid w:val="00BD5EF5"/>
    <w:rsid w:val="00BD64F8"/>
    <w:rsid w:val="00BE0AAA"/>
    <w:rsid w:val="00BE0FD3"/>
    <w:rsid w:val="00BE1993"/>
    <w:rsid w:val="00BE23BE"/>
    <w:rsid w:val="00BE2DAB"/>
    <w:rsid w:val="00BE3BE3"/>
    <w:rsid w:val="00BE4185"/>
    <w:rsid w:val="00BE50CD"/>
    <w:rsid w:val="00BE52BB"/>
    <w:rsid w:val="00BE5E26"/>
    <w:rsid w:val="00BE6853"/>
    <w:rsid w:val="00BE698C"/>
    <w:rsid w:val="00BE77A9"/>
    <w:rsid w:val="00BE789D"/>
    <w:rsid w:val="00BF0FD2"/>
    <w:rsid w:val="00BF21C3"/>
    <w:rsid w:val="00BF2782"/>
    <w:rsid w:val="00BF27E1"/>
    <w:rsid w:val="00BF353C"/>
    <w:rsid w:val="00BF37D1"/>
    <w:rsid w:val="00BF3830"/>
    <w:rsid w:val="00BF394D"/>
    <w:rsid w:val="00BF3A83"/>
    <w:rsid w:val="00BF5D67"/>
    <w:rsid w:val="00BF6172"/>
    <w:rsid w:val="00BF639F"/>
    <w:rsid w:val="00C0058C"/>
    <w:rsid w:val="00C0343E"/>
    <w:rsid w:val="00C04139"/>
    <w:rsid w:val="00C042AF"/>
    <w:rsid w:val="00C04AD9"/>
    <w:rsid w:val="00C06126"/>
    <w:rsid w:val="00C06C41"/>
    <w:rsid w:val="00C10746"/>
    <w:rsid w:val="00C11121"/>
    <w:rsid w:val="00C11712"/>
    <w:rsid w:val="00C118E0"/>
    <w:rsid w:val="00C11B2F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143D"/>
    <w:rsid w:val="00C322F9"/>
    <w:rsid w:val="00C33600"/>
    <w:rsid w:val="00C344DF"/>
    <w:rsid w:val="00C367B1"/>
    <w:rsid w:val="00C36E78"/>
    <w:rsid w:val="00C37A62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487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A0B"/>
    <w:rsid w:val="00C63C1A"/>
    <w:rsid w:val="00C64816"/>
    <w:rsid w:val="00C65023"/>
    <w:rsid w:val="00C673DC"/>
    <w:rsid w:val="00C67B92"/>
    <w:rsid w:val="00C716CA"/>
    <w:rsid w:val="00C71E0A"/>
    <w:rsid w:val="00C71E9C"/>
    <w:rsid w:val="00C73295"/>
    <w:rsid w:val="00C73C42"/>
    <w:rsid w:val="00C74835"/>
    <w:rsid w:val="00C7493C"/>
    <w:rsid w:val="00C774D3"/>
    <w:rsid w:val="00C8027C"/>
    <w:rsid w:val="00C806E9"/>
    <w:rsid w:val="00C809B9"/>
    <w:rsid w:val="00C8269E"/>
    <w:rsid w:val="00C83013"/>
    <w:rsid w:val="00C84DC4"/>
    <w:rsid w:val="00C854A8"/>
    <w:rsid w:val="00C85755"/>
    <w:rsid w:val="00C860CA"/>
    <w:rsid w:val="00C86957"/>
    <w:rsid w:val="00C87025"/>
    <w:rsid w:val="00C9170E"/>
    <w:rsid w:val="00C92086"/>
    <w:rsid w:val="00C92420"/>
    <w:rsid w:val="00C93080"/>
    <w:rsid w:val="00C950C5"/>
    <w:rsid w:val="00C95550"/>
    <w:rsid w:val="00C95985"/>
    <w:rsid w:val="00C95DEA"/>
    <w:rsid w:val="00C95E7A"/>
    <w:rsid w:val="00CA115B"/>
    <w:rsid w:val="00CA1479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6251"/>
    <w:rsid w:val="00CA68E8"/>
    <w:rsid w:val="00CA7256"/>
    <w:rsid w:val="00CA7E34"/>
    <w:rsid w:val="00CB11E0"/>
    <w:rsid w:val="00CB1B94"/>
    <w:rsid w:val="00CB33D7"/>
    <w:rsid w:val="00CB3714"/>
    <w:rsid w:val="00CB4DE2"/>
    <w:rsid w:val="00CC004A"/>
    <w:rsid w:val="00CC1B29"/>
    <w:rsid w:val="00CC475F"/>
    <w:rsid w:val="00CC4D47"/>
    <w:rsid w:val="00CC6082"/>
    <w:rsid w:val="00CC6C6E"/>
    <w:rsid w:val="00CC76E6"/>
    <w:rsid w:val="00CC7FD1"/>
    <w:rsid w:val="00CC7FFB"/>
    <w:rsid w:val="00CD01E6"/>
    <w:rsid w:val="00CD05C8"/>
    <w:rsid w:val="00CD06F2"/>
    <w:rsid w:val="00CD1470"/>
    <w:rsid w:val="00CD1A92"/>
    <w:rsid w:val="00CD1F55"/>
    <w:rsid w:val="00CD2F98"/>
    <w:rsid w:val="00CD69CD"/>
    <w:rsid w:val="00CD6ED2"/>
    <w:rsid w:val="00CE0A18"/>
    <w:rsid w:val="00CE1A22"/>
    <w:rsid w:val="00CE1C91"/>
    <w:rsid w:val="00CE20B3"/>
    <w:rsid w:val="00CE2781"/>
    <w:rsid w:val="00CE33DA"/>
    <w:rsid w:val="00CE3BE7"/>
    <w:rsid w:val="00CE3C10"/>
    <w:rsid w:val="00CE548C"/>
    <w:rsid w:val="00CE5D62"/>
    <w:rsid w:val="00CE6634"/>
    <w:rsid w:val="00CE6EDE"/>
    <w:rsid w:val="00CE75BF"/>
    <w:rsid w:val="00CF0BD5"/>
    <w:rsid w:val="00CF1AA5"/>
    <w:rsid w:val="00CF493E"/>
    <w:rsid w:val="00CF5168"/>
    <w:rsid w:val="00CF62BB"/>
    <w:rsid w:val="00CF7357"/>
    <w:rsid w:val="00CF7811"/>
    <w:rsid w:val="00D0140B"/>
    <w:rsid w:val="00D01494"/>
    <w:rsid w:val="00D01801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135D"/>
    <w:rsid w:val="00D233A3"/>
    <w:rsid w:val="00D2389D"/>
    <w:rsid w:val="00D24B5B"/>
    <w:rsid w:val="00D25335"/>
    <w:rsid w:val="00D25C6F"/>
    <w:rsid w:val="00D25CA7"/>
    <w:rsid w:val="00D263DE"/>
    <w:rsid w:val="00D2660D"/>
    <w:rsid w:val="00D26D7E"/>
    <w:rsid w:val="00D317C2"/>
    <w:rsid w:val="00D32033"/>
    <w:rsid w:val="00D322C4"/>
    <w:rsid w:val="00D32B0C"/>
    <w:rsid w:val="00D338BB"/>
    <w:rsid w:val="00D34303"/>
    <w:rsid w:val="00D34B6A"/>
    <w:rsid w:val="00D34B96"/>
    <w:rsid w:val="00D377E1"/>
    <w:rsid w:val="00D40C3D"/>
    <w:rsid w:val="00D413F6"/>
    <w:rsid w:val="00D41622"/>
    <w:rsid w:val="00D42B45"/>
    <w:rsid w:val="00D43E40"/>
    <w:rsid w:val="00D44952"/>
    <w:rsid w:val="00D47B5E"/>
    <w:rsid w:val="00D500FB"/>
    <w:rsid w:val="00D504D2"/>
    <w:rsid w:val="00D507C5"/>
    <w:rsid w:val="00D51DA3"/>
    <w:rsid w:val="00D5234E"/>
    <w:rsid w:val="00D52DEF"/>
    <w:rsid w:val="00D53DA0"/>
    <w:rsid w:val="00D543D1"/>
    <w:rsid w:val="00D54505"/>
    <w:rsid w:val="00D54ABF"/>
    <w:rsid w:val="00D55157"/>
    <w:rsid w:val="00D56017"/>
    <w:rsid w:val="00D56FE0"/>
    <w:rsid w:val="00D60117"/>
    <w:rsid w:val="00D61BE4"/>
    <w:rsid w:val="00D61CFF"/>
    <w:rsid w:val="00D61E64"/>
    <w:rsid w:val="00D623B6"/>
    <w:rsid w:val="00D6360C"/>
    <w:rsid w:val="00D64714"/>
    <w:rsid w:val="00D656FE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66D"/>
    <w:rsid w:val="00D74B6B"/>
    <w:rsid w:val="00D75911"/>
    <w:rsid w:val="00D760A8"/>
    <w:rsid w:val="00D76CB8"/>
    <w:rsid w:val="00D77A26"/>
    <w:rsid w:val="00D80C65"/>
    <w:rsid w:val="00D81145"/>
    <w:rsid w:val="00D8495E"/>
    <w:rsid w:val="00D9074A"/>
    <w:rsid w:val="00D9097D"/>
    <w:rsid w:val="00D9417C"/>
    <w:rsid w:val="00D949C7"/>
    <w:rsid w:val="00D94E69"/>
    <w:rsid w:val="00D952E4"/>
    <w:rsid w:val="00D95B22"/>
    <w:rsid w:val="00D95F2F"/>
    <w:rsid w:val="00D96916"/>
    <w:rsid w:val="00DA32E6"/>
    <w:rsid w:val="00DA32F7"/>
    <w:rsid w:val="00DA6E41"/>
    <w:rsid w:val="00DA7113"/>
    <w:rsid w:val="00DA7B9F"/>
    <w:rsid w:val="00DB1F7F"/>
    <w:rsid w:val="00DB227D"/>
    <w:rsid w:val="00DB2997"/>
    <w:rsid w:val="00DB382B"/>
    <w:rsid w:val="00DB6D92"/>
    <w:rsid w:val="00DB7520"/>
    <w:rsid w:val="00DB7671"/>
    <w:rsid w:val="00DC0462"/>
    <w:rsid w:val="00DC095B"/>
    <w:rsid w:val="00DC0A8A"/>
    <w:rsid w:val="00DC0CBC"/>
    <w:rsid w:val="00DC1A2A"/>
    <w:rsid w:val="00DC32FA"/>
    <w:rsid w:val="00DC4E1E"/>
    <w:rsid w:val="00DC54E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30F9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1912"/>
    <w:rsid w:val="00E028EE"/>
    <w:rsid w:val="00E03A59"/>
    <w:rsid w:val="00E03A6C"/>
    <w:rsid w:val="00E03C6D"/>
    <w:rsid w:val="00E03EB1"/>
    <w:rsid w:val="00E06307"/>
    <w:rsid w:val="00E10018"/>
    <w:rsid w:val="00E10F6B"/>
    <w:rsid w:val="00E11057"/>
    <w:rsid w:val="00E119DC"/>
    <w:rsid w:val="00E12F74"/>
    <w:rsid w:val="00E139CA"/>
    <w:rsid w:val="00E15C46"/>
    <w:rsid w:val="00E16BCC"/>
    <w:rsid w:val="00E16F1D"/>
    <w:rsid w:val="00E214EB"/>
    <w:rsid w:val="00E22697"/>
    <w:rsid w:val="00E232BC"/>
    <w:rsid w:val="00E234D2"/>
    <w:rsid w:val="00E26516"/>
    <w:rsid w:val="00E30D80"/>
    <w:rsid w:val="00E3131F"/>
    <w:rsid w:val="00E31952"/>
    <w:rsid w:val="00E319C5"/>
    <w:rsid w:val="00E31B55"/>
    <w:rsid w:val="00E324CC"/>
    <w:rsid w:val="00E33D27"/>
    <w:rsid w:val="00E34407"/>
    <w:rsid w:val="00E3467F"/>
    <w:rsid w:val="00E348D8"/>
    <w:rsid w:val="00E36F6E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27B"/>
    <w:rsid w:val="00E54B20"/>
    <w:rsid w:val="00E54D81"/>
    <w:rsid w:val="00E574B5"/>
    <w:rsid w:val="00E57526"/>
    <w:rsid w:val="00E61597"/>
    <w:rsid w:val="00E62A72"/>
    <w:rsid w:val="00E64188"/>
    <w:rsid w:val="00E643A6"/>
    <w:rsid w:val="00E655FF"/>
    <w:rsid w:val="00E65E14"/>
    <w:rsid w:val="00E66FEF"/>
    <w:rsid w:val="00E673C4"/>
    <w:rsid w:val="00E67D48"/>
    <w:rsid w:val="00E70C2B"/>
    <w:rsid w:val="00E71C79"/>
    <w:rsid w:val="00E725F7"/>
    <w:rsid w:val="00E7382B"/>
    <w:rsid w:val="00E73AA2"/>
    <w:rsid w:val="00E7553B"/>
    <w:rsid w:val="00E75864"/>
    <w:rsid w:val="00E76737"/>
    <w:rsid w:val="00E767FF"/>
    <w:rsid w:val="00E77559"/>
    <w:rsid w:val="00E7773E"/>
    <w:rsid w:val="00E80FB6"/>
    <w:rsid w:val="00E812E8"/>
    <w:rsid w:val="00E82653"/>
    <w:rsid w:val="00E836AC"/>
    <w:rsid w:val="00E84310"/>
    <w:rsid w:val="00E849D4"/>
    <w:rsid w:val="00E855A7"/>
    <w:rsid w:val="00E85C54"/>
    <w:rsid w:val="00E86828"/>
    <w:rsid w:val="00E86925"/>
    <w:rsid w:val="00E86D70"/>
    <w:rsid w:val="00E86E33"/>
    <w:rsid w:val="00E87423"/>
    <w:rsid w:val="00E901C9"/>
    <w:rsid w:val="00E91C6C"/>
    <w:rsid w:val="00E922A3"/>
    <w:rsid w:val="00E944A5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47F7"/>
    <w:rsid w:val="00ED58D4"/>
    <w:rsid w:val="00ED5D30"/>
    <w:rsid w:val="00ED5F62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6BF4"/>
    <w:rsid w:val="00EF74E7"/>
    <w:rsid w:val="00EF7B09"/>
    <w:rsid w:val="00F0018C"/>
    <w:rsid w:val="00F008A4"/>
    <w:rsid w:val="00F00AA8"/>
    <w:rsid w:val="00F0378D"/>
    <w:rsid w:val="00F037F5"/>
    <w:rsid w:val="00F04AE3"/>
    <w:rsid w:val="00F076F4"/>
    <w:rsid w:val="00F07A13"/>
    <w:rsid w:val="00F10B16"/>
    <w:rsid w:val="00F12DAD"/>
    <w:rsid w:val="00F136F7"/>
    <w:rsid w:val="00F1450A"/>
    <w:rsid w:val="00F15201"/>
    <w:rsid w:val="00F15345"/>
    <w:rsid w:val="00F16D5B"/>
    <w:rsid w:val="00F17C60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271FC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5396"/>
    <w:rsid w:val="00F475D5"/>
    <w:rsid w:val="00F476A5"/>
    <w:rsid w:val="00F47A89"/>
    <w:rsid w:val="00F50F2A"/>
    <w:rsid w:val="00F53EBD"/>
    <w:rsid w:val="00F5423E"/>
    <w:rsid w:val="00F54EA6"/>
    <w:rsid w:val="00F550A2"/>
    <w:rsid w:val="00F55AA0"/>
    <w:rsid w:val="00F563FF"/>
    <w:rsid w:val="00F56E19"/>
    <w:rsid w:val="00F57005"/>
    <w:rsid w:val="00F600FF"/>
    <w:rsid w:val="00F601F4"/>
    <w:rsid w:val="00F61B0C"/>
    <w:rsid w:val="00F621B9"/>
    <w:rsid w:val="00F63694"/>
    <w:rsid w:val="00F63C33"/>
    <w:rsid w:val="00F646A7"/>
    <w:rsid w:val="00F64EDF"/>
    <w:rsid w:val="00F67AA6"/>
    <w:rsid w:val="00F7148A"/>
    <w:rsid w:val="00F717A0"/>
    <w:rsid w:val="00F7212D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366"/>
    <w:rsid w:val="00F834DD"/>
    <w:rsid w:val="00F84699"/>
    <w:rsid w:val="00F84C75"/>
    <w:rsid w:val="00F855D6"/>
    <w:rsid w:val="00F8570A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03C6"/>
    <w:rsid w:val="00FA1699"/>
    <w:rsid w:val="00FA1FA1"/>
    <w:rsid w:val="00FA2354"/>
    <w:rsid w:val="00FA2386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92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27A"/>
    <w:rsid w:val="00FC46CF"/>
    <w:rsid w:val="00FC4959"/>
    <w:rsid w:val="00FC4DA8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4F06"/>
    <w:rsid w:val="00FE536E"/>
    <w:rsid w:val="00FE55FE"/>
    <w:rsid w:val="00FE5987"/>
    <w:rsid w:val="00FE7A7B"/>
    <w:rsid w:val="00FE7D17"/>
    <w:rsid w:val="00FE7D91"/>
    <w:rsid w:val="00FF1068"/>
    <w:rsid w:val="00FF11A3"/>
    <w:rsid w:val="00FF16B5"/>
    <w:rsid w:val="00FF2764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EAB2A3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526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Normal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paragraph" w:customStyle="1" w:styleId="11">
    <w:name w:val="正文1"/>
    <w:rsid w:val="00171855"/>
    <w:pPr>
      <w:jc w:val="both"/>
    </w:pPr>
    <w:rPr>
      <w:rFonts w:ascii="Calibri" w:eastAsia="SimSun" w:hAnsi="Calibri" w:cs="Calibri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BE0AA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BE0AAA"/>
    <w:rPr>
      <w:rFonts w:ascii="Arial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BE0AAA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356111"/>
    <w:rPr>
      <w:rFonts w:eastAsia="Times New Roman"/>
      <w:lang w:val="en-GB"/>
    </w:rPr>
  </w:style>
  <w:style w:type="paragraph" w:styleId="ListParagraph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56111"/>
    <w:pPr>
      <w:ind w:firstLineChars="200" w:firstLine="420"/>
    </w:pPr>
  </w:style>
  <w:style w:type="paragraph" w:customStyle="1" w:styleId="TableCell">
    <w:name w:val="Table Cell"/>
    <w:basedOn w:val="Normal"/>
    <w:rsid w:val="00D43E4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</w:rPr>
  </w:style>
  <w:style w:type="character" w:customStyle="1" w:styleId="TAHCar">
    <w:name w:val="TAH Car"/>
    <w:link w:val="TAH"/>
    <w:locked/>
    <w:rsid w:val="00D43E40"/>
    <w:rPr>
      <w:rFonts w:ascii="Arial" w:eastAsia="Times New Roman" w:hAnsi="Arial"/>
      <w:b/>
      <w:sz w:val="18"/>
      <w:lang w:val="en-GB"/>
    </w:rPr>
  </w:style>
  <w:style w:type="paragraph" w:customStyle="1" w:styleId="12">
    <w:name w:val="列出段落1"/>
    <w:basedOn w:val="Normal"/>
    <w:rsid w:val="0032003A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styleId="Title">
    <w:name w:val="Title"/>
    <w:basedOn w:val="Normal"/>
    <w:next w:val="Normal"/>
    <w:link w:val="TitleChar"/>
    <w:qFormat/>
    <w:rsid w:val="00E319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31952"/>
    <w:rPr>
      <w:rFonts w:asciiTheme="majorHAnsi" w:eastAsiaTheme="majorEastAsia" w:hAnsiTheme="majorHAnsi" w:cstheme="majorBidi"/>
      <w:b/>
      <w:bCs/>
      <w:sz w:val="32"/>
      <w:szCs w:val="32"/>
      <w:lang w:val="en-GB"/>
    </w:rPr>
  </w:style>
  <w:style w:type="paragraph" w:customStyle="1" w:styleId="listparagraph3">
    <w:name w:val="listparagraph3"/>
    <w:basedOn w:val="Normal"/>
    <w:semiHidden/>
    <w:rsid w:val="008D2608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Calibri" w:eastAsia="SimSun" w:hAnsi="Calibri" w:cs="Calibri"/>
      <w:sz w:val="24"/>
      <w:szCs w:val="24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2828DB"/>
    <w:rPr>
      <w:rFonts w:ascii="Arial" w:eastAsia="Times New Roman" w:hAnsi="Arial"/>
      <w:sz w:val="28"/>
      <w:lang w:val="en-GB"/>
    </w:rPr>
  </w:style>
  <w:style w:type="character" w:customStyle="1" w:styleId="15">
    <w:name w:val="15"/>
    <w:rsid w:val="00272E41"/>
    <w:rPr>
      <w:rFonts w:ascii="CG Times (WN)" w:hAnsi="CG Times (WN)" w:hint="default"/>
      <w:color w:val="0000FF"/>
      <w:u w:val="single"/>
    </w:rPr>
  </w:style>
  <w:style w:type="character" w:customStyle="1" w:styleId="CRCoverPageZchn">
    <w:name w:val="CR Cover Page Zchn"/>
    <w:link w:val="CRCoverPage"/>
    <w:rsid w:val="00923482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9A91-C85B-4254-BA6C-37B880C6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Qualcomm (Shankar Krishnan)</cp:lastModifiedBy>
  <cp:revision>2</cp:revision>
  <cp:lastPrinted>2009-04-22T07:01:00Z</cp:lastPrinted>
  <dcterms:created xsi:type="dcterms:W3CDTF">2023-11-15T00:18:00Z</dcterms:created>
  <dcterms:modified xsi:type="dcterms:W3CDTF">2023-11-15T00:18:00Z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(3)nI70KRenNTrbaM8FGzYgCKl4vObC4tIl5itt5KV1tbKJQ6DnEkFC837zLtElXNEbSpvyOkRc
YRY7da1qFu59KQs7SsCPilUjW8GdH5fgvxxvLh58Ewq+wxEu2PSCPvI8zPNuBx32ZxT0VCSW
/XQHXKybGViKGea+5Lb4f2K3n+GP0QLTm3PJTi5kLlyPWr02y72sMhxLCfXl4amGFfayzYbN
lClhmFCIBMrE1shu/k</vt:lpwstr>
  </property>
  <property fmtid="{D5CDD505-2E9C-101B-9397-08002B2CF9AE}" pid="17" name="_2015_ms_pID_7253431">
    <vt:lpwstr>WsxYL8k9zPJ57eUQH8qIxpyPEjfRLVVPJBufafsg8B8rHMeKkszPRH
zbJI2PPmX8eXzdaLkvGHZhs6QqN9hsssky1jlgqlzBbUuCxXnVwJgVa5w0uEGK8yjDrOb4wq
dYYEbUpx7PIuibPuDQMKQM5eH4tfphcd0QJ3JZLUc11r9UYEtqVkZrJmioDwT7r0uXz2yuwH
nP2J3QypiZioUV/BvIc8EgJKFFpVfzhYXafE</vt:lpwstr>
  </property>
  <property fmtid="{D5CDD505-2E9C-101B-9397-08002B2CF9AE}" pid="18" name="_2015_ms_pID_7253432">
    <vt:lpwstr>bm2q3ANlA2ujIl9GciPkUcg=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1696813347</vt:lpwstr>
  </property>
</Properties>
</file>