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0A3" w14:textId="7D54FA3B" w:rsidR="00DC4196" w:rsidRPr="00A443E2" w:rsidRDefault="00DC4196" w:rsidP="005D2DBA">
      <w:pPr>
        <w:pStyle w:val="3GPPHeader"/>
        <w:spacing w:after="120"/>
      </w:pPr>
      <w:r w:rsidRPr="00A443E2">
        <w:t>3GPP TSG-RAN WG3</w:t>
      </w:r>
      <w:r w:rsidR="006D774A" w:rsidRPr="00A443E2">
        <w:t xml:space="preserve"> </w:t>
      </w:r>
      <w:r w:rsidR="00993E95">
        <w:t>#</w:t>
      </w:r>
      <w:r w:rsidR="00B47036">
        <w:t>1</w:t>
      </w:r>
      <w:r w:rsidR="00E8449E">
        <w:t>1</w:t>
      </w:r>
      <w:r w:rsidR="00497E22">
        <w:t>7</w:t>
      </w:r>
      <w:r w:rsidR="005D2DBA">
        <w:t>-e</w:t>
      </w:r>
      <w:r w:rsidRPr="00A443E2">
        <w:tab/>
      </w:r>
      <w:r w:rsidR="006D774A" w:rsidRPr="00A443E2">
        <w:rPr>
          <w:sz w:val="32"/>
          <w:szCs w:val="32"/>
        </w:rPr>
        <w:t>R3</w:t>
      </w:r>
      <w:r w:rsidR="005D2DBA">
        <w:rPr>
          <w:sz w:val="32"/>
          <w:szCs w:val="32"/>
        </w:rPr>
        <w:t>-2</w:t>
      </w:r>
      <w:r w:rsidR="00317C6E">
        <w:rPr>
          <w:sz w:val="32"/>
          <w:szCs w:val="32"/>
        </w:rPr>
        <w:t>2</w:t>
      </w:r>
      <w:r w:rsidR="00535248">
        <w:rPr>
          <w:sz w:val="32"/>
          <w:szCs w:val="32"/>
        </w:rPr>
        <w:t>4996</w:t>
      </w:r>
    </w:p>
    <w:p w14:paraId="78AF01F5" w14:textId="3F2A8290" w:rsidR="005D2DBA" w:rsidRPr="00A36CD6" w:rsidRDefault="001F48F3" w:rsidP="005D2DBA">
      <w:pPr>
        <w:pStyle w:val="3GPPHeader"/>
        <w:spacing w:after="120"/>
      </w:pPr>
      <w:r>
        <w:t xml:space="preserve">Online, </w:t>
      </w:r>
      <w:r w:rsidR="00497E22">
        <w:t>15</w:t>
      </w:r>
      <w:r w:rsidR="00317C6E" w:rsidRPr="00317C6E">
        <w:rPr>
          <w:vertAlign w:val="superscript"/>
        </w:rPr>
        <w:t>th</w:t>
      </w:r>
      <w:r w:rsidR="00317C6E">
        <w:t xml:space="preserve"> - </w:t>
      </w:r>
      <w:r w:rsidR="00497E22">
        <w:t>2</w:t>
      </w:r>
      <w:r w:rsidR="00535248">
        <w:t>4</w:t>
      </w:r>
      <w:r w:rsidR="00317C6E" w:rsidRPr="00317C6E">
        <w:rPr>
          <w:vertAlign w:val="superscript"/>
        </w:rPr>
        <w:t>th</w:t>
      </w:r>
      <w:r w:rsidR="00317C6E">
        <w:t xml:space="preserve"> </w:t>
      </w:r>
      <w:r w:rsidR="00497E22">
        <w:t>August</w:t>
      </w:r>
      <w:r w:rsidR="00317C6E">
        <w:t xml:space="preserve"> 2022</w:t>
      </w:r>
    </w:p>
    <w:p w14:paraId="6CEAFE8D" w14:textId="77777777" w:rsidR="00DC4196" w:rsidRPr="00A36CD6" w:rsidRDefault="00DC4196" w:rsidP="00DC4196">
      <w:pPr>
        <w:pStyle w:val="3GPPHeader"/>
      </w:pPr>
    </w:p>
    <w:p w14:paraId="0E344C74" w14:textId="09831693" w:rsidR="00DC4196" w:rsidRDefault="00DC4196" w:rsidP="00DC4196">
      <w:pPr>
        <w:pStyle w:val="3GPPHeader"/>
      </w:pPr>
      <w:r>
        <w:t>Agenda Item:</w:t>
      </w:r>
      <w:r>
        <w:tab/>
      </w:r>
      <w:r w:rsidR="00535248">
        <w:t>9.2.7</w:t>
      </w:r>
    </w:p>
    <w:p w14:paraId="0765C0E8" w14:textId="0AAFAF05" w:rsidR="00DC4196" w:rsidRDefault="00DC4196" w:rsidP="00DC4196">
      <w:pPr>
        <w:pStyle w:val="3GPPHeader"/>
      </w:pPr>
      <w:r>
        <w:t>Source:</w:t>
      </w:r>
      <w:r>
        <w:tab/>
      </w:r>
      <w:r w:rsidR="00535248">
        <w:t>Ericsson</w:t>
      </w:r>
      <w:r w:rsidR="001F48F3">
        <w:t xml:space="preserve"> (</w:t>
      </w:r>
      <w:r w:rsidR="00C0282D">
        <w:t>m</w:t>
      </w:r>
      <w:r w:rsidR="001F48F3">
        <w:t>oderator)</w:t>
      </w:r>
    </w:p>
    <w:p w14:paraId="65A631B0" w14:textId="145F092F" w:rsidR="00DC4196" w:rsidRPr="00D44844" w:rsidRDefault="00DC4196" w:rsidP="00DC4196">
      <w:pPr>
        <w:pStyle w:val="3GPPHeader"/>
        <w:rPr>
          <w:lang w:val="it-IT"/>
        </w:rPr>
      </w:pPr>
      <w:r w:rsidRPr="00D44844">
        <w:rPr>
          <w:lang w:val="it-IT"/>
        </w:rPr>
        <w:t>Title:</w:t>
      </w:r>
      <w:r w:rsidRPr="00D44844">
        <w:rPr>
          <w:lang w:val="it-IT"/>
        </w:rPr>
        <w:tab/>
      </w:r>
      <w:r w:rsidR="00535248" w:rsidRPr="00535248">
        <w:rPr>
          <w:lang w:val="it-IT"/>
        </w:rPr>
        <w:t>CB: # 21_R17MBS_XnF1E1 - Summary of email discussion</w:t>
      </w:r>
    </w:p>
    <w:p w14:paraId="33CD09A0" w14:textId="72646F08" w:rsidR="004F1A79" w:rsidRDefault="00DC4196" w:rsidP="00DC4196">
      <w:pPr>
        <w:pStyle w:val="3GPPHeader"/>
      </w:pPr>
      <w:r>
        <w:t>Document for:</w:t>
      </w:r>
      <w:r>
        <w:tab/>
      </w:r>
      <w:r w:rsidR="00535248">
        <w:t>Discussion</w:t>
      </w:r>
    </w:p>
    <w:p w14:paraId="5BF70D0D" w14:textId="684EDE1D" w:rsidR="00E250A8" w:rsidRDefault="00E250A8" w:rsidP="00E250A8">
      <w:pPr>
        <w:pStyle w:val="Heading1"/>
      </w:pPr>
      <w:r>
        <w:t>Introduction</w:t>
      </w:r>
    </w:p>
    <w:p w14:paraId="34ABE15E" w14:textId="653F481C" w:rsidR="00661223" w:rsidRPr="00661223" w:rsidRDefault="00661223" w:rsidP="00661223">
      <w:r>
        <w:t>This document summarizes the offline discussions on Rel-17 MBS Corrections, guided by the chair’s summary below</w:t>
      </w:r>
    </w:p>
    <w:p w14:paraId="2CAF6F23" w14:textId="77777777" w:rsidR="00661223" w:rsidRDefault="00661223" w:rsidP="00661223">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21_R17MBS_XnF1E1</w:t>
      </w:r>
    </w:p>
    <w:p w14:paraId="6147688E"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sidRPr="00DC3F0B">
        <w:rPr>
          <w:rFonts w:ascii="Calibri" w:hAnsi="Calibri" w:cs="Calibri"/>
          <w:b/>
          <w:color w:val="FF00FF"/>
          <w:sz w:val="18"/>
          <w:szCs w:val="24"/>
          <w:lang w:eastAsia="en-US"/>
        </w:rPr>
        <w:t>Incomplete multicast call flow and other CRs to TS 38.401</w:t>
      </w:r>
    </w:p>
    <w:p w14:paraId="0B82FD6F"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Definition of MBS related contexts on NG-RAN interfaces</w:t>
      </w:r>
    </w:p>
    <w:p w14:paraId="3B4149BD"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MRB Type (</w:t>
      </w:r>
      <w:r w:rsidRPr="00DC3F0B">
        <w:rPr>
          <w:rFonts w:ascii="Calibri" w:hAnsi="Calibri" w:cs="Calibri" w:hint="eastAsia"/>
          <w:b/>
          <w:color w:val="FF00FF"/>
          <w:sz w:val="18"/>
          <w:szCs w:val="24"/>
          <w:lang w:eastAsia="en-US"/>
        </w:rPr>
        <w:t xml:space="preserve">with </w:t>
      </w:r>
      <w:r w:rsidRPr="00DC3F0B">
        <w:rPr>
          <w:rFonts w:ascii="Calibri" w:hAnsi="Calibri" w:cs="Calibri"/>
          <w:b/>
          <w:color w:val="FF00FF"/>
          <w:sz w:val="18"/>
          <w:szCs w:val="24"/>
          <w:lang w:eastAsia="en-US"/>
        </w:rPr>
        <w:t>bearer type change) and RLC Mode on F1AP</w:t>
      </w:r>
    </w:p>
    <w:p w14:paraId="52B6BD43"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xml:space="preserve">- MRB ID range on NG-RAN interfaces, MRB ID change </w:t>
      </w:r>
    </w:p>
    <w:p w14:paraId="478798DE"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F1-U Tunnel establishment for the per UE data over the ptp leg (e.g., triggering, CU/DU roles)</w:t>
      </w:r>
    </w:p>
    <w:p w14:paraId="38005B35"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Update to F1-U Context Descriptor</w:t>
      </w:r>
    </w:p>
    <w:p w14:paraId="00B7E2F0"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Data Forwarding between MBS supporting nod</w:t>
      </w:r>
      <w:r>
        <w:rPr>
          <w:rFonts w:ascii="Calibri" w:hAnsi="Calibri" w:cs="Calibri"/>
          <w:b/>
          <w:color w:val="FF00FF"/>
          <w:sz w:val="18"/>
          <w:szCs w:val="24"/>
          <w:lang w:eastAsia="en-US"/>
        </w:rPr>
        <w:t>es (e.g., at MBS session level</w:t>
      </w:r>
      <w:r w:rsidRPr="00DC3F0B">
        <w:rPr>
          <w:rFonts w:ascii="Calibri" w:hAnsi="Calibri" w:cs="Calibri"/>
          <w:b/>
          <w:color w:val="FF00FF"/>
          <w:sz w:val="18"/>
          <w:szCs w:val="24"/>
          <w:lang w:eastAsia="en-US"/>
        </w:rPr>
        <w:t>)</w:t>
      </w:r>
    </w:p>
    <w:p w14:paraId="2989CD22"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Mobility between Supporting node and non-supporting node</w:t>
      </w:r>
    </w:p>
    <w:p w14:paraId="268F50D2"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Broadcast service and Unicast service co-existence</w:t>
      </w:r>
    </w:p>
    <w:p w14:paraId="631C417F" w14:textId="77777777" w:rsidR="00661223" w:rsidRPr="00DC3F0B" w:rsidRDefault="00661223" w:rsidP="00661223">
      <w:pPr>
        <w:pStyle w:val="NormalWeb"/>
        <w:spacing w:before="75" w:beforeAutospacing="0" w:after="75" w:afterAutospacing="0" w:line="315" w:lineRule="atLeast"/>
        <w:rPr>
          <w:rFonts w:ascii="Calibri" w:hAnsi="Calibri" w:cs="Calibri"/>
          <w:b/>
          <w:color w:val="FF00FF"/>
          <w:sz w:val="18"/>
          <w:szCs w:val="24"/>
          <w:lang w:eastAsia="en-US"/>
        </w:rPr>
      </w:pPr>
      <w:r w:rsidRPr="00DC3F0B">
        <w:rPr>
          <w:rFonts w:ascii="Calibri" w:hAnsi="Calibri" w:cs="Calibri"/>
          <w:b/>
          <w:color w:val="FF00FF"/>
          <w:sz w:val="18"/>
          <w:szCs w:val="24"/>
          <w:lang w:eastAsia="en-US"/>
        </w:rPr>
        <w:t>- Misc (e.g., Address management for shared CU UP, codepoints update, F1/E1AP ID, IE namings on HFN/SN for PDCP initialisation, PDCP count "wrap around", MBS specific caus</w:t>
      </w:r>
      <w:r>
        <w:rPr>
          <w:rFonts w:ascii="Calibri" w:hAnsi="Calibri" w:cs="Calibri"/>
          <w:b/>
          <w:color w:val="FF00FF"/>
          <w:sz w:val="18"/>
          <w:szCs w:val="24"/>
          <w:lang w:eastAsia="en-US"/>
        </w:rPr>
        <w:t>e values on network interfaces</w:t>
      </w:r>
      <w:r w:rsidRPr="00DC3F0B">
        <w:rPr>
          <w:rFonts w:ascii="Calibri" w:hAnsi="Calibri" w:cs="Calibri"/>
          <w:b/>
          <w:color w:val="FF00FF"/>
          <w:sz w:val="18"/>
          <w:szCs w:val="24"/>
          <w:lang w:eastAsia="en-US"/>
        </w:rPr>
        <w:t>)</w:t>
      </w:r>
    </w:p>
    <w:p w14:paraId="4E0985FB" w14:textId="77777777" w:rsidR="00661223" w:rsidRPr="00DC3F0B" w:rsidRDefault="00661223" w:rsidP="00661223">
      <w:pPr>
        <w:widowControl w:val="0"/>
        <w:ind w:left="144" w:hanging="144"/>
        <w:rPr>
          <w:rFonts w:ascii="Calibri" w:eastAsia="DengXian" w:hAnsi="Calibri" w:cs="Calibri" w:hint="eastAsia"/>
          <w:b/>
          <w:color w:val="FF00FF"/>
          <w:sz w:val="18"/>
        </w:rPr>
      </w:pPr>
      <w:r w:rsidRPr="00DC3F0B">
        <w:rPr>
          <w:rFonts w:ascii="Calibri" w:eastAsia="DengXian" w:hAnsi="Calibri" w:cs="Calibri" w:hint="eastAsia"/>
          <w:b/>
          <w:color w:val="FF00FF"/>
          <w:sz w:val="18"/>
        </w:rPr>
        <w:t>-</w:t>
      </w:r>
      <w:r w:rsidRPr="00DC3F0B">
        <w:rPr>
          <w:rFonts w:ascii="Calibri" w:eastAsia="DengXian" w:hAnsi="Calibri" w:cs="Calibri"/>
          <w:b/>
          <w:color w:val="FF00FF"/>
          <w:sz w:val="18"/>
        </w:rPr>
        <w:t xml:space="preserve"> Capture agreements and provide CRs if agreeable, split the work</w:t>
      </w:r>
    </w:p>
    <w:p w14:paraId="5E65D270" w14:textId="77777777" w:rsidR="00661223" w:rsidRDefault="00661223" w:rsidP="00661223">
      <w:pPr>
        <w:spacing w:line="276" w:lineRule="auto"/>
        <w:rPr>
          <w:rFonts w:eastAsia="SimSun"/>
          <w:color w:val="000000"/>
          <w:sz w:val="18"/>
          <w:szCs w:val="18"/>
        </w:rPr>
      </w:pPr>
      <w:r>
        <w:rPr>
          <w:rFonts w:ascii="Calibri" w:hAnsi="Calibri" w:cs="Calibri"/>
          <w:color w:val="000000"/>
          <w:sz w:val="18"/>
          <w:szCs w:val="18"/>
        </w:rPr>
        <w:t>(E/// - moderator)</w:t>
      </w:r>
    </w:p>
    <w:p w14:paraId="3D4EFD47" w14:textId="4F09BE18" w:rsidR="009C0295" w:rsidRPr="009C0295" w:rsidRDefault="00661223" w:rsidP="00661223">
      <w:r>
        <w:rPr>
          <w:rFonts w:ascii="Calibri" w:hAnsi="Calibri" w:cs="Calibri"/>
          <w:color w:val="000000"/>
          <w:sz w:val="18"/>
          <w:szCs w:val="18"/>
        </w:rPr>
        <w:t xml:space="preserve">Summary of offline disc </w:t>
      </w:r>
      <w:hyperlink r:id="rId11" w:history="1">
        <w:r>
          <w:rPr>
            <w:rStyle w:val="Hyperlink"/>
            <w:rFonts w:ascii="Calibri" w:hAnsi="Calibri" w:cs="Calibri"/>
            <w:sz w:val="18"/>
            <w:szCs w:val="18"/>
          </w:rPr>
          <w:t>R3-224996</w:t>
        </w:r>
      </w:hyperlink>
    </w:p>
    <w:p w14:paraId="1A57709A" w14:textId="77777777" w:rsidR="00E250A8" w:rsidRDefault="005D2DBA" w:rsidP="00E250A8">
      <w:pPr>
        <w:pStyle w:val="Heading1"/>
      </w:pPr>
      <w:r>
        <w:t>For the Chairman’s Notes</w:t>
      </w:r>
    </w:p>
    <w:p w14:paraId="27877553" w14:textId="3E8D2B67" w:rsidR="00C82EC5" w:rsidRDefault="00F22C55" w:rsidP="00C82EC5">
      <w:r w:rsidRPr="00F22C55">
        <w:rPr>
          <w:highlight w:val="yellow"/>
        </w:rPr>
        <w:t>[to be added]</w:t>
      </w:r>
    </w:p>
    <w:p w14:paraId="072ECAD5" w14:textId="14705943" w:rsidR="00E250A8" w:rsidRDefault="00EC57F9" w:rsidP="00E250A8">
      <w:pPr>
        <w:pStyle w:val="Heading1"/>
      </w:pPr>
      <w:r>
        <w:t xml:space="preserve">Discussion </w:t>
      </w:r>
      <w:r w:rsidR="00661223">
        <w:t>first round</w:t>
      </w:r>
    </w:p>
    <w:p w14:paraId="2975C625" w14:textId="2D16E63E" w:rsidR="00F11913" w:rsidRDefault="00F11913" w:rsidP="00F11913">
      <w:pPr>
        <w:pStyle w:val="Heading2"/>
      </w:pPr>
      <w:r>
        <w:t>General alignment of definitions, missing definitions, etc.</w:t>
      </w:r>
    </w:p>
    <w:p w14:paraId="263F3FA7" w14:textId="39D4A74F" w:rsidR="00F11913" w:rsidRDefault="00F11913" w:rsidP="00F11913">
      <w:r>
        <w:t>This topic is dealt with in R3-224</w:t>
      </w:r>
      <w:r>
        <w:t xml:space="preserve">467 [17] - R3-224473 [22], including </w:t>
      </w:r>
      <w:r w:rsidR="0090408C">
        <w:t xml:space="preserve">CR for 38.401 [18], CR for XnAP [19], </w:t>
      </w:r>
      <w:r w:rsidR="008572C7">
        <w:t>CR for F1AP [20], CR for E1AP [21]</w:t>
      </w:r>
      <w:r w:rsidR="0090408C">
        <w:t xml:space="preserve">, </w:t>
      </w:r>
      <w:r>
        <w:t>CR for 3</w:t>
      </w:r>
      <w:r w:rsidR="0090408C">
        <w:t>8</w:t>
      </w:r>
      <w:r>
        <w:t>.</w:t>
      </w:r>
      <w:r w:rsidR="0090408C">
        <w:t>472</w:t>
      </w:r>
      <w:r>
        <w:t xml:space="preserve"> [22]</w:t>
      </w:r>
      <w:r w:rsidR="0090408C">
        <w:t>, CR for 37.482 [23]</w:t>
      </w:r>
      <w:r>
        <w:t>.</w:t>
      </w:r>
    </w:p>
    <w:p w14:paraId="6379A4B6" w14:textId="33458D65" w:rsidR="00F11913" w:rsidRPr="00D463A2" w:rsidRDefault="007A71CF" w:rsidP="004258E3">
      <w:r w:rsidRPr="007A71CF">
        <w:rPr>
          <w:b/>
          <w:bCs/>
        </w:rPr>
        <w:lastRenderedPageBreak/>
        <w:t>Q1:</w:t>
      </w:r>
      <w:r>
        <w:t xml:space="preserve"> </w:t>
      </w:r>
      <w:r w:rsidR="008572C7">
        <w:t>Given the fact that the content of those documents were submitted to all companies participating in MBS discussions in the past begin of July, the moderator suggests to collect further comments but to assume that these changes are in general agreeable.</w:t>
      </w:r>
      <w:r w:rsidR="004258E3">
        <w:t xml:space="preserve"> Please provide your comments below</w:t>
      </w:r>
      <w:r w:rsidR="008572C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F11913" w14:paraId="58ECD9CD" w14:textId="77777777" w:rsidTr="000C1850">
        <w:tc>
          <w:tcPr>
            <w:tcW w:w="4644" w:type="dxa"/>
            <w:shd w:val="clear" w:color="auto" w:fill="auto"/>
          </w:tcPr>
          <w:p w14:paraId="4CB0B90D" w14:textId="77777777" w:rsidR="00F11913" w:rsidRDefault="00F11913" w:rsidP="000C1850">
            <w:r>
              <w:t>Company</w:t>
            </w:r>
          </w:p>
        </w:tc>
        <w:tc>
          <w:tcPr>
            <w:tcW w:w="4644" w:type="dxa"/>
            <w:shd w:val="clear" w:color="auto" w:fill="auto"/>
          </w:tcPr>
          <w:p w14:paraId="32B806E2" w14:textId="77777777" w:rsidR="00F11913" w:rsidRDefault="00F11913" w:rsidP="000C1850">
            <w:r>
              <w:t>Comment</w:t>
            </w:r>
          </w:p>
        </w:tc>
      </w:tr>
      <w:tr w:rsidR="00F11913" w14:paraId="61CA4075" w14:textId="77777777" w:rsidTr="000C1850">
        <w:tc>
          <w:tcPr>
            <w:tcW w:w="4644" w:type="dxa"/>
            <w:shd w:val="clear" w:color="auto" w:fill="auto"/>
          </w:tcPr>
          <w:p w14:paraId="116C752D" w14:textId="77777777" w:rsidR="00F11913" w:rsidRDefault="00F11913" w:rsidP="000C1850"/>
        </w:tc>
        <w:tc>
          <w:tcPr>
            <w:tcW w:w="4644" w:type="dxa"/>
            <w:shd w:val="clear" w:color="auto" w:fill="auto"/>
          </w:tcPr>
          <w:p w14:paraId="08D801D0" w14:textId="77777777" w:rsidR="00F11913" w:rsidRDefault="00F11913" w:rsidP="000C1850"/>
        </w:tc>
      </w:tr>
      <w:tr w:rsidR="00F11913" w14:paraId="74DCB3C1" w14:textId="77777777" w:rsidTr="000C1850">
        <w:tc>
          <w:tcPr>
            <w:tcW w:w="4644" w:type="dxa"/>
            <w:shd w:val="clear" w:color="auto" w:fill="auto"/>
          </w:tcPr>
          <w:p w14:paraId="2717B5AD" w14:textId="77777777" w:rsidR="00F11913" w:rsidRDefault="00F11913" w:rsidP="000C1850"/>
        </w:tc>
        <w:tc>
          <w:tcPr>
            <w:tcW w:w="4644" w:type="dxa"/>
            <w:shd w:val="clear" w:color="auto" w:fill="auto"/>
          </w:tcPr>
          <w:p w14:paraId="53A17A46" w14:textId="77777777" w:rsidR="00F11913" w:rsidRDefault="00F11913" w:rsidP="000C1850"/>
        </w:tc>
      </w:tr>
      <w:tr w:rsidR="00F11913" w14:paraId="105B0E14" w14:textId="77777777" w:rsidTr="000C1850">
        <w:tc>
          <w:tcPr>
            <w:tcW w:w="4644" w:type="dxa"/>
            <w:shd w:val="clear" w:color="auto" w:fill="auto"/>
          </w:tcPr>
          <w:p w14:paraId="51E8FBA2" w14:textId="77777777" w:rsidR="00F11913" w:rsidRDefault="00F11913" w:rsidP="000C1850"/>
        </w:tc>
        <w:tc>
          <w:tcPr>
            <w:tcW w:w="4644" w:type="dxa"/>
            <w:shd w:val="clear" w:color="auto" w:fill="auto"/>
          </w:tcPr>
          <w:p w14:paraId="720A4DE4" w14:textId="77777777" w:rsidR="00F11913" w:rsidRDefault="00F11913" w:rsidP="000C1850"/>
        </w:tc>
      </w:tr>
    </w:tbl>
    <w:p w14:paraId="1037DEA0" w14:textId="77777777" w:rsidR="00F11913" w:rsidRPr="00EC57F9" w:rsidRDefault="00F11913" w:rsidP="00F11913"/>
    <w:p w14:paraId="0B72267E" w14:textId="77777777" w:rsidR="008B3346" w:rsidRDefault="008B3346" w:rsidP="008B3346">
      <w:pPr>
        <w:pStyle w:val="Heading2"/>
      </w:pPr>
      <w:r>
        <w:t>Control of F1-U ptp retransmission tunnel resources</w:t>
      </w:r>
    </w:p>
    <w:p w14:paraId="353B69D8" w14:textId="3729350F" w:rsidR="008B3346" w:rsidRDefault="008B3346" w:rsidP="008B3346">
      <w:r>
        <w:t>This topic is dealt with in R3-224475 [24]</w:t>
      </w:r>
      <w:r w:rsidR="00F11913">
        <w:t xml:space="preserve"> and</w:t>
      </w:r>
      <w:r>
        <w:t xml:space="preserve"> R3-224476 [25]. </w:t>
      </w:r>
    </w:p>
    <w:p w14:paraId="708F7F8A" w14:textId="7A2BAC73" w:rsidR="00F11913" w:rsidRDefault="008B3346" w:rsidP="008B3346">
      <w:r w:rsidRPr="00A65317">
        <w:rPr>
          <w:b/>
          <w:bCs/>
        </w:rPr>
        <w:t>Q</w:t>
      </w:r>
      <w:r w:rsidR="004258E3">
        <w:rPr>
          <w:b/>
          <w:bCs/>
        </w:rPr>
        <w:t>2</w:t>
      </w:r>
      <w:r w:rsidRPr="00A65317">
        <w:rPr>
          <w:b/>
          <w:bCs/>
        </w:rPr>
        <w:t>:</w:t>
      </w:r>
      <w:r>
        <w:t xml:space="preserve">The moderator proposes to take </w:t>
      </w:r>
    </w:p>
    <w:p w14:paraId="6CD8084B" w14:textId="1BD1EBB2" w:rsidR="00F11913" w:rsidRDefault="00F11913" w:rsidP="008B3346">
      <w:r>
        <w:t xml:space="preserve">(1) </w:t>
      </w:r>
      <w:r w:rsidR="00710342">
        <w:t xml:space="preserve">agree on </w:t>
      </w:r>
      <w:r>
        <w:t xml:space="preserve">CR for F1AP in </w:t>
      </w:r>
      <w:r w:rsidR="008B3346">
        <w:t>R3-224476 [25]</w:t>
      </w:r>
    </w:p>
    <w:p w14:paraId="4358548B" w14:textId="194B8399" w:rsidR="008B3346" w:rsidRPr="00D463A2" w:rsidRDefault="00F11913" w:rsidP="008B3346">
      <w:r>
        <w:t xml:space="preserve">(2) </w:t>
      </w:r>
      <w:r w:rsidR="00710342">
        <w:t>agree on the following p</w:t>
      </w:r>
      <w:r>
        <w:t>arts of R3-224407 [8], CR for 38.401</w:t>
      </w:r>
      <w:r w:rsidR="00710342">
        <w:t xml:space="preserve">: </w:t>
      </w:r>
      <w:r w:rsidR="008B3346">
        <w:t>section 6.1.5 and ptp retransmission parts of section 6.4.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8B3346" w14:paraId="4A091E6B" w14:textId="77777777" w:rsidTr="000C1850">
        <w:tc>
          <w:tcPr>
            <w:tcW w:w="4644" w:type="dxa"/>
            <w:shd w:val="clear" w:color="auto" w:fill="auto"/>
          </w:tcPr>
          <w:p w14:paraId="2EB02081" w14:textId="77777777" w:rsidR="008B3346" w:rsidRDefault="008B3346" w:rsidP="000C1850">
            <w:r>
              <w:t>Company</w:t>
            </w:r>
          </w:p>
        </w:tc>
        <w:tc>
          <w:tcPr>
            <w:tcW w:w="4644" w:type="dxa"/>
            <w:shd w:val="clear" w:color="auto" w:fill="auto"/>
          </w:tcPr>
          <w:p w14:paraId="35DBBDB2" w14:textId="77777777" w:rsidR="008B3346" w:rsidRDefault="008B3346" w:rsidP="000C1850">
            <w:r>
              <w:t>Comment</w:t>
            </w:r>
          </w:p>
        </w:tc>
      </w:tr>
      <w:tr w:rsidR="008B3346" w14:paraId="38D382E4" w14:textId="77777777" w:rsidTr="000C1850">
        <w:tc>
          <w:tcPr>
            <w:tcW w:w="4644" w:type="dxa"/>
            <w:shd w:val="clear" w:color="auto" w:fill="auto"/>
          </w:tcPr>
          <w:p w14:paraId="5AE0D705" w14:textId="77777777" w:rsidR="008B3346" w:rsidRDefault="008B3346" w:rsidP="000C1850"/>
        </w:tc>
        <w:tc>
          <w:tcPr>
            <w:tcW w:w="4644" w:type="dxa"/>
            <w:shd w:val="clear" w:color="auto" w:fill="auto"/>
          </w:tcPr>
          <w:p w14:paraId="7EA5C716" w14:textId="77777777" w:rsidR="008B3346" w:rsidRDefault="008B3346" w:rsidP="000C1850"/>
        </w:tc>
      </w:tr>
      <w:tr w:rsidR="008B3346" w14:paraId="38DB58A1" w14:textId="77777777" w:rsidTr="000C1850">
        <w:tc>
          <w:tcPr>
            <w:tcW w:w="4644" w:type="dxa"/>
            <w:shd w:val="clear" w:color="auto" w:fill="auto"/>
          </w:tcPr>
          <w:p w14:paraId="25512DE3" w14:textId="77777777" w:rsidR="008B3346" w:rsidRDefault="008B3346" w:rsidP="000C1850"/>
        </w:tc>
        <w:tc>
          <w:tcPr>
            <w:tcW w:w="4644" w:type="dxa"/>
            <w:shd w:val="clear" w:color="auto" w:fill="auto"/>
          </w:tcPr>
          <w:p w14:paraId="365A14C3" w14:textId="77777777" w:rsidR="008B3346" w:rsidRDefault="008B3346" w:rsidP="000C1850"/>
        </w:tc>
      </w:tr>
      <w:tr w:rsidR="008B3346" w14:paraId="3D580245" w14:textId="77777777" w:rsidTr="000C1850">
        <w:tc>
          <w:tcPr>
            <w:tcW w:w="4644" w:type="dxa"/>
            <w:shd w:val="clear" w:color="auto" w:fill="auto"/>
          </w:tcPr>
          <w:p w14:paraId="51E3DF85" w14:textId="77777777" w:rsidR="008B3346" w:rsidRDefault="008B3346" w:rsidP="000C1850"/>
        </w:tc>
        <w:tc>
          <w:tcPr>
            <w:tcW w:w="4644" w:type="dxa"/>
            <w:shd w:val="clear" w:color="auto" w:fill="auto"/>
          </w:tcPr>
          <w:p w14:paraId="2E02D2A6" w14:textId="77777777" w:rsidR="008B3346" w:rsidRDefault="008B3346" w:rsidP="000C1850"/>
        </w:tc>
      </w:tr>
    </w:tbl>
    <w:p w14:paraId="745BF458" w14:textId="77777777" w:rsidR="008B3346" w:rsidRPr="00EC57F9" w:rsidRDefault="008B3346" w:rsidP="008B3346"/>
    <w:p w14:paraId="0D103413" w14:textId="5052D630" w:rsidR="00EC57F9" w:rsidRDefault="00661223" w:rsidP="00EC57F9">
      <w:pPr>
        <w:pStyle w:val="Heading2"/>
      </w:pPr>
      <w:r>
        <w:t>Control of F1-U “catch up” tunnel resources</w:t>
      </w:r>
      <w:r w:rsidR="0075006C">
        <w:t xml:space="preserve">, i.e. for ptp F1-U tunnels that provide </w:t>
      </w:r>
      <w:r w:rsidR="008C0B06">
        <w:t>data forwarded on Xn-U</w:t>
      </w:r>
    </w:p>
    <w:p w14:paraId="41AA7D57" w14:textId="6A35F05B" w:rsidR="00D463A2" w:rsidRDefault="005101E7" w:rsidP="00D463A2">
      <w:r>
        <w:t>R3-224327 [1], R3-224328 [2] and R3-224329 [3] propose to allow establishment of ptp F1-U tunnels to deliver PDCP PDUs to the DU as received via the Xn-U forwarding tunnel. Different than the re-structuring of the F1-U Context Descriptor in R3-224471 [20] and R3-224472 [21] it is proposed to keep an explicit UE reference.</w:t>
      </w:r>
    </w:p>
    <w:p w14:paraId="03473FB8" w14:textId="7883C1DE" w:rsidR="002A42F8" w:rsidRDefault="00A65317" w:rsidP="00D463A2">
      <w:r w:rsidRPr="00A65317">
        <w:rPr>
          <w:b/>
          <w:bCs/>
        </w:rPr>
        <w:t>Q</w:t>
      </w:r>
      <w:r w:rsidR="004258E3">
        <w:rPr>
          <w:b/>
          <w:bCs/>
        </w:rPr>
        <w:t>3</w:t>
      </w:r>
      <w:r w:rsidRPr="00A65317">
        <w:rPr>
          <w:b/>
          <w:bCs/>
        </w:rPr>
        <w:t>:</w:t>
      </w:r>
      <w:r w:rsidR="005101E7">
        <w:t xml:space="preserve">The moderator suggest to </w:t>
      </w:r>
    </w:p>
    <w:p w14:paraId="02953EAF" w14:textId="77777777" w:rsidR="002A42F8" w:rsidRDefault="005101E7" w:rsidP="00D463A2">
      <w:r>
        <w:t>(1) first comment on the overall concept, scenario and requirement of this approach</w:t>
      </w:r>
    </w:p>
    <w:p w14:paraId="6D9A1689" w14:textId="7B4363CC" w:rsidR="002A42F8" w:rsidRDefault="005101E7" w:rsidP="00D463A2">
      <w:r>
        <w:t xml:space="preserve">(2) comment to </w:t>
      </w:r>
      <w:r w:rsidR="00A65317">
        <w:t>an approach</w:t>
      </w:r>
      <w:r w:rsidR="002A42F8">
        <w:t>,</w:t>
      </w:r>
      <w:r w:rsidR="00A65317">
        <w:t xml:space="preserve"> </w:t>
      </w:r>
      <w:r w:rsidR="002A42F8">
        <w:t xml:space="preserve">suggested by the moderator, </w:t>
      </w:r>
      <w:r w:rsidR="00E201EC">
        <w:t xml:space="preserve">given (1) can be answered positively, </w:t>
      </w:r>
      <w:r w:rsidR="00A65317">
        <w:t>where the F1-U Context descriptor</w:t>
      </w:r>
      <w:r w:rsidR="00E201EC">
        <w:t>, upon request from the CU,</w:t>
      </w:r>
      <w:r w:rsidR="00A65317">
        <w:t xml:space="preserve"> follows approach in </w:t>
      </w:r>
      <w:r w:rsidR="00A65317">
        <w:t>in R3-224471 [20] and R3-224472 [21]</w:t>
      </w:r>
      <w:r w:rsidR="00A65317">
        <w:t xml:space="preserve"> </w:t>
      </w:r>
      <w:r w:rsidR="00E201EC">
        <w:t xml:space="preserve">and </w:t>
      </w:r>
      <w:r w:rsidR="00A65317">
        <w:t>includ</w:t>
      </w:r>
      <w:r w:rsidR="00E201EC">
        <w:t>es</w:t>
      </w:r>
      <w:r w:rsidR="00A65317">
        <w:t xml:space="preserve"> </w:t>
      </w:r>
      <w:r w:rsidR="00E201EC">
        <w:t xml:space="preserve">yet </w:t>
      </w:r>
      <w:r w:rsidR="00A65317">
        <w:t>a</w:t>
      </w:r>
      <w:r w:rsidR="00E201EC">
        <w:t>nother</w:t>
      </w:r>
      <w:r w:rsidR="00A65317">
        <w:t xml:space="preserve"> “discriminator”</w:t>
      </w:r>
      <w:r>
        <w:t xml:space="preserve"> for this </w:t>
      </w:r>
      <w:r w:rsidR="00E201EC">
        <w:t xml:space="preserve">new </w:t>
      </w:r>
      <w:r>
        <w:t xml:space="preserve">kind of tunnel </w:t>
      </w:r>
      <w:r w:rsidR="00A65317">
        <w:t xml:space="preserve">e.g. </w:t>
      </w:r>
      <w:r>
        <w:t>“ptp forwarding tunnel” (</w:t>
      </w:r>
      <w:r w:rsidR="002A42F8">
        <w:t xml:space="preserve">with the semantics that </w:t>
      </w:r>
      <w:r>
        <w:t xml:space="preserve">no PDCP Status Report </w:t>
      </w:r>
      <w:r w:rsidR="002A42F8">
        <w:t xml:space="preserve">is </w:t>
      </w:r>
      <w:r>
        <w:t xml:space="preserve">configured) and </w:t>
      </w:r>
      <w:r w:rsidR="00A65317">
        <w:t xml:space="preserve">including </w:t>
      </w:r>
      <w:r>
        <w:t xml:space="preserve">the first PDCP SN to be sent on that tunnel </w:t>
      </w:r>
      <w:r w:rsidR="00A65317">
        <w:t xml:space="preserve">and by that allowing a “direct” communication between the DU and the CU-UP) w/o the necessity to “intercept” the F1-U MC Distribution Setup procedure at the CU </w:t>
      </w:r>
      <w:r w:rsidR="002A42F8">
        <w:t xml:space="preserve">by </w:t>
      </w:r>
      <w:r w:rsidR="00A65317">
        <w:t>retriev</w:t>
      </w:r>
      <w:r w:rsidR="002A42F8">
        <w:t>ing</w:t>
      </w:r>
      <w:r w:rsidR="00A65317">
        <w:t xml:space="preserve"> UE context data</w:t>
      </w:r>
      <w:r w:rsidR="002A42F8">
        <w:t>.</w:t>
      </w:r>
    </w:p>
    <w:p w14:paraId="668C9590" w14:textId="4B5F7B55" w:rsidR="005101E7" w:rsidRPr="00D463A2" w:rsidRDefault="00A65317" w:rsidP="00D463A2">
      <w:r>
        <w:t>and kindly asks to provide comments below</w:t>
      </w:r>
      <w:r w:rsidR="005101E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EC57F9" w14:paraId="2CD26893" w14:textId="77777777" w:rsidTr="008832C1">
        <w:tc>
          <w:tcPr>
            <w:tcW w:w="4644" w:type="dxa"/>
            <w:shd w:val="clear" w:color="auto" w:fill="auto"/>
          </w:tcPr>
          <w:p w14:paraId="44975489" w14:textId="15B6D02B" w:rsidR="00EC57F9" w:rsidRDefault="00EC57F9" w:rsidP="008832C1">
            <w:r>
              <w:t>Company</w:t>
            </w:r>
          </w:p>
        </w:tc>
        <w:tc>
          <w:tcPr>
            <w:tcW w:w="4644" w:type="dxa"/>
            <w:shd w:val="clear" w:color="auto" w:fill="auto"/>
          </w:tcPr>
          <w:p w14:paraId="7C92F51E" w14:textId="77777777" w:rsidR="00EC57F9" w:rsidRDefault="00EC57F9" w:rsidP="008832C1">
            <w:r>
              <w:t>Comment</w:t>
            </w:r>
          </w:p>
        </w:tc>
      </w:tr>
      <w:tr w:rsidR="00EC57F9" w14:paraId="5A781654" w14:textId="77777777" w:rsidTr="008832C1">
        <w:tc>
          <w:tcPr>
            <w:tcW w:w="4644" w:type="dxa"/>
            <w:shd w:val="clear" w:color="auto" w:fill="auto"/>
          </w:tcPr>
          <w:p w14:paraId="1F029FCE" w14:textId="77777777" w:rsidR="00EC57F9" w:rsidRDefault="00EC57F9" w:rsidP="008832C1"/>
        </w:tc>
        <w:tc>
          <w:tcPr>
            <w:tcW w:w="4644" w:type="dxa"/>
            <w:shd w:val="clear" w:color="auto" w:fill="auto"/>
          </w:tcPr>
          <w:p w14:paraId="42B9517E" w14:textId="77777777" w:rsidR="00EC57F9" w:rsidRDefault="00EC57F9" w:rsidP="008832C1"/>
        </w:tc>
      </w:tr>
      <w:tr w:rsidR="00EC57F9" w14:paraId="2AEB3D31" w14:textId="77777777" w:rsidTr="008832C1">
        <w:tc>
          <w:tcPr>
            <w:tcW w:w="4644" w:type="dxa"/>
            <w:shd w:val="clear" w:color="auto" w:fill="auto"/>
          </w:tcPr>
          <w:p w14:paraId="4BFD8043" w14:textId="77777777" w:rsidR="00EC57F9" w:rsidRDefault="00EC57F9" w:rsidP="008832C1"/>
        </w:tc>
        <w:tc>
          <w:tcPr>
            <w:tcW w:w="4644" w:type="dxa"/>
            <w:shd w:val="clear" w:color="auto" w:fill="auto"/>
          </w:tcPr>
          <w:p w14:paraId="572E6BD2" w14:textId="77777777" w:rsidR="00EC57F9" w:rsidRDefault="00EC57F9" w:rsidP="008832C1"/>
        </w:tc>
      </w:tr>
      <w:tr w:rsidR="00EC57F9" w14:paraId="085869E5" w14:textId="77777777" w:rsidTr="008832C1">
        <w:tc>
          <w:tcPr>
            <w:tcW w:w="4644" w:type="dxa"/>
            <w:shd w:val="clear" w:color="auto" w:fill="auto"/>
          </w:tcPr>
          <w:p w14:paraId="1D975BD7" w14:textId="77777777" w:rsidR="00EC57F9" w:rsidRDefault="00EC57F9" w:rsidP="008832C1"/>
        </w:tc>
        <w:tc>
          <w:tcPr>
            <w:tcW w:w="4644" w:type="dxa"/>
            <w:shd w:val="clear" w:color="auto" w:fill="auto"/>
          </w:tcPr>
          <w:p w14:paraId="52AB152E" w14:textId="77777777" w:rsidR="00EC57F9" w:rsidRDefault="00EC57F9" w:rsidP="008832C1"/>
        </w:tc>
      </w:tr>
    </w:tbl>
    <w:p w14:paraId="42E3240C" w14:textId="77777777" w:rsidR="00EC57F9" w:rsidRPr="00EC57F9" w:rsidRDefault="00EC57F9" w:rsidP="00EC57F9"/>
    <w:p w14:paraId="0F7FFAAE" w14:textId="5F244155" w:rsidR="004056F8" w:rsidRDefault="004056F8" w:rsidP="004056F8">
      <w:pPr>
        <w:pStyle w:val="Heading2"/>
      </w:pPr>
      <w:r>
        <w:lastRenderedPageBreak/>
        <w:t>Introducing support of MBS Session level Xn-U data forwarding</w:t>
      </w:r>
    </w:p>
    <w:p w14:paraId="69B13A6D" w14:textId="77777777" w:rsidR="004056F8" w:rsidRDefault="004056F8" w:rsidP="004056F8">
      <w:r>
        <w:t>Papers R3-224449 [15] (discussion) and R3-224450 [16] (XnAP CR) propose to introduce MBS Session level Xn-U data forwarding.</w:t>
      </w:r>
    </w:p>
    <w:p w14:paraId="18ADFB7B" w14:textId="71B158DB" w:rsidR="004056F8" w:rsidRDefault="004056F8" w:rsidP="004056F8">
      <w:r w:rsidRPr="004056F8">
        <w:rPr>
          <w:b/>
          <w:bCs/>
        </w:rPr>
        <w:t>Q</w:t>
      </w:r>
      <w:r w:rsidR="004258E3">
        <w:rPr>
          <w:b/>
          <w:bCs/>
        </w:rPr>
        <w:t>4</w:t>
      </w:r>
      <w:r>
        <w:t>: The moderator kindly asks to provide below</w:t>
      </w:r>
    </w:p>
    <w:p w14:paraId="6A4131D2" w14:textId="77777777" w:rsidR="004056F8" w:rsidRDefault="004056F8" w:rsidP="004056F8">
      <w:r>
        <w:t>(1) general comments on the proposal</w:t>
      </w:r>
    </w:p>
    <w:p w14:paraId="3CE9EE5B" w14:textId="77777777" w:rsidR="004056F8" w:rsidRDefault="004056F8" w:rsidP="004056F8">
      <w:r>
        <w:t>(2) comments on the CR, if applicable/if any</w:t>
      </w:r>
    </w:p>
    <w:p w14:paraId="3BC08CB3" w14:textId="1B9D8108" w:rsidR="004056F8" w:rsidRPr="00D463A2" w:rsidRDefault="004056F8" w:rsidP="004056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056F8" w14:paraId="01979699" w14:textId="77777777" w:rsidTr="000C1850">
        <w:tc>
          <w:tcPr>
            <w:tcW w:w="4644" w:type="dxa"/>
            <w:shd w:val="clear" w:color="auto" w:fill="auto"/>
          </w:tcPr>
          <w:p w14:paraId="64E27E4D" w14:textId="77777777" w:rsidR="004056F8" w:rsidRDefault="004056F8" w:rsidP="000C1850">
            <w:r>
              <w:t>Company</w:t>
            </w:r>
          </w:p>
        </w:tc>
        <w:tc>
          <w:tcPr>
            <w:tcW w:w="4644" w:type="dxa"/>
            <w:shd w:val="clear" w:color="auto" w:fill="auto"/>
          </w:tcPr>
          <w:p w14:paraId="6014308E" w14:textId="77777777" w:rsidR="004056F8" w:rsidRDefault="004056F8" w:rsidP="000C1850">
            <w:r>
              <w:t>Comment</w:t>
            </w:r>
          </w:p>
        </w:tc>
      </w:tr>
      <w:tr w:rsidR="004056F8" w14:paraId="2428E439" w14:textId="77777777" w:rsidTr="000C1850">
        <w:tc>
          <w:tcPr>
            <w:tcW w:w="4644" w:type="dxa"/>
            <w:shd w:val="clear" w:color="auto" w:fill="auto"/>
          </w:tcPr>
          <w:p w14:paraId="2F792B59" w14:textId="77777777" w:rsidR="004056F8" w:rsidRDefault="004056F8" w:rsidP="000C1850"/>
        </w:tc>
        <w:tc>
          <w:tcPr>
            <w:tcW w:w="4644" w:type="dxa"/>
            <w:shd w:val="clear" w:color="auto" w:fill="auto"/>
          </w:tcPr>
          <w:p w14:paraId="5680BEE9" w14:textId="77777777" w:rsidR="004056F8" w:rsidRDefault="004056F8" w:rsidP="000C1850"/>
        </w:tc>
      </w:tr>
      <w:tr w:rsidR="004056F8" w14:paraId="0166E29F" w14:textId="77777777" w:rsidTr="000C1850">
        <w:tc>
          <w:tcPr>
            <w:tcW w:w="4644" w:type="dxa"/>
            <w:shd w:val="clear" w:color="auto" w:fill="auto"/>
          </w:tcPr>
          <w:p w14:paraId="4FC82C55" w14:textId="77777777" w:rsidR="004056F8" w:rsidRDefault="004056F8" w:rsidP="000C1850"/>
        </w:tc>
        <w:tc>
          <w:tcPr>
            <w:tcW w:w="4644" w:type="dxa"/>
            <w:shd w:val="clear" w:color="auto" w:fill="auto"/>
          </w:tcPr>
          <w:p w14:paraId="4D59999C" w14:textId="77777777" w:rsidR="004056F8" w:rsidRDefault="004056F8" w:rsidP="000C1850"/>
        </w:tc>
      </w:tr>
      <w:tr w:rsidR="004056F8" w14:paraId="254A9055" w14:textId="77777777" w:rsidTr="000C1850">
        <w:tc>
          <w:tcPr>
            <w:tcW w:w="4644" w:type="dxa"/>
            <w:shd w:val="clear" w:color="auto" w:fill="auto"/>
          </w:tcPr>
          <w:p w14:paraId="6310A548" w14:textId="77777777" w:rsidR="004056F8" w:rsidRDefault="004056F8" w:rsidP="000C1850"/>
        </w:tc>
        <w:tc>
          <w:tcPr>
            <w:tcW w:w="4644" w:type="dxa"/>
            <w:shd w:val="clear" w:color="auto" w:fill="auto"/>
          </w:tcPr>
          <w:p w14:paraId="10A1ABDA" w14:textId="77777777" w:rsidR="004056F8" w:rsidRDefault="004056F8" w:rsidP="000C1850"/>
        </w:tc>
      </w:tr>
    </w:tbl>
    <w:p w14:paraId="388FC0F4" w14:textId="77777777" w:rsidR="004056F8" w:rsidRPr="00EC57F9" w:rsidRDefault="004056F8" w:rsidP="004056F8"/>
    <w:p w14:paraId="1EEAC07F" w14:textId="22605930" w:rsidR="00EC57F9" w:rsidRDefault="00661223" w:rsidP="00EC57F9">
      <w:pPr>
        <w:pStyle w:val="Heading2"/>
      </w:pPr>
      <w:r>
        <w:t>Control of Xn-U forwarding tunnel</w:t>
      </w:r>
      <w:r w:rsidR="007A71CF">
        <w:t xml:space="preserve"> resource</w:t>
      </w:r>
      <w:r>
        <w:t>s for MC MBS traffic</w:t>
      </w:r>
      <w:r w:rsidR="007A71CF">
        <w:t xml:space="preserve"> in E1AP</w:t>
      </w:r>
    </w:p>
    <w:p w14:paraId="687ABB6C" w14:textId="09433E49" w:rsidR="007A71CF" w:rsidRDefault="00FD1FA0" w:rsidP="00D463A2">
      <w:r>
        <w:t xml:space="preserve">E1AP CRs in R3-224860 [39], </w:t>
      </w:r>
      <w:r w:rsidR="004D1CE4">
        <w:t>R3-224329 [</w:t>
      </w:r>
      <w:r w:rsidR="00010C8E">
        <w:t>3]</w:t>
      </w:r>
      <w:r w:rsidR="007A71CF">
        <w:t xml:space="preserve"> and R3-224648 [30] introduce missing E1AP signaling to configure Xn-U forwarding resources towards supporting and non-supporting gNBs (which requires QFI mapping information).</w:t>
      </w:r>
    </w:p>
    <w:p w14:paraId="2EE77D56" w14:textId="4CB1DC92" w:rsidR="00D463A2" w:rsidRDefault="007A71CF" w:rsidP="00D463A2">
      <w:r w:rsidRPr="007A71CF">
        <w:rPr>
          <w:b/>
          <w:bCs/>
        </w:rPr>
        <w:t>Q5.1</w:t>
      </w:r>
      <w:r>
        <w:t xml:space="preserve">: The moderator proposes to follow principles outlined in </w:t>
      </w:r>
      <w:r w:rsidR="00FD1FA0">
        <w:t xml:space="preserve">R3-224860 [30} and </w:t>
      </w:r>
      <w:r>
        <w:t xml:space="preserve">R3-224329 [3], which rather configures the MC MBS Session Context than a UE Session Context. The moderator suggests to </w:t>
      </w:r>
      <w:r w:rsidR="00FD1FA0">
        <w:t xml:space="preserve">take [R3-224860 [40] as baseline (which </w:t>
      </w:r>
      <w:r>
        <w:t>include the forwarding and mapping information into the existing “Setup</w:t>
      </w:r>
      <w:r w:rsidR="00FD1FA0">
        <w:t>/</w:t>
      </w:r>
      <w:r>
        <w:t>Modify” List IE</w:t>
      </w:r>
      <w:r w:rsidR="00FD1FA0">
        <w:t>s</w:t>
      </w:r>
      <w:r>
        <w:t>.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EC57F9" w14:paraId="23878256" w14:textId="77777777" w:rsidTr="007A71CF">
        <w:tc>
          <w:tcPr>
            <w:tcW w:w="4602" w:type="dxa"/>
            <w:shd w:val="clear" w:color="auto" w:fill="auto"/>
          </w:tcPr>
          <w:p w14:paraId="01C024BD" w14:textId="77777777" w:rsidR="00EC57F9" w:rsidRDefault="00EC57F9" w:rsidP="00EC57F9">
            <w:r>
              <w:t>Company</w:t>
            </w:r>
          </w:p>
        </w:tc>
        <w:tc>
          <w:tcPr>
            <w:tcW w:w="4603" w:type="dxa"/>
            <w:shd w:val="clear" w:color="auto" w:fill="auto"/>
          </w:tcPr>
          <w:p w14:paraId="434E07A1" w14:textId="77777777" w:rsidR="00EC57F9" w:rsidRDefault="00EC57F9" w:rsidP="00EC57F9">
            <w:r>
              <w:t>Comment</w:t>
            </w:r>
          </w:p>
        </w:tc>
      </w:tr>
      <w:tr w:rsidR="00EC57F9" w14:paraId="76BCEA90" w14:textId="77777777" w:rsidTr="007A71CF">
        <w:tc>
          <w:tcPr>
            <w:tcW w:w="4602" w:type="dxa"/>
            <w:shd w:val="clear" w:color="auto" w:fill="auto"/>
          </w:tcPr>
          <w:p w14:paraId="209FD55E" w14:textId="77777777" w:rsidR="00EC57F9" w:rsidRDefault="00EC57F9" w:rsidP="00EC57F9"/>
        </w:tc>
        <w:tc>
          <w:tcPr>
            <w:tcW w:w="4603" w:type="dxa"/>
            <w:shd w:val="clear" w:color="auto" w:fill="auto"/>
          </w:tcPr>
          <w:p w14:paraId="2EC92C80" w14:textId="77777777" w:rsidR="00EC57F9" w:rsidRDefault="00EC57F9" w:rsidP="00EC57F9"/>
        </w:tc>
      </w:tr>
      <w:tr w:rsidR="00EC57F9" w14:paraId="0C71434B" w14:textId="77777777" w:rsidTr="007A71CF">
        <w:tc>
          <w:tcPr>
            <w:tcW w:w="4602" w:type="dxa"/>
            <w:shd w:val="clear" w:color="auto" w:fill="auto"/>
          </w:tcPr>
          <w:p w14:paraId="487F7BC4" w14:textId="77777777" w:rsidR="00EC57F9" w:rsidRDefault="00EC57F9" w:rsidP="00EC57F9"/>
        </w:tc>
        <w:tc>
          <w:tcPr>
            <w:tcW w:w="4603" w:type="dxa"/>
            <w:shd w:val="clear" w:color="auto" w:fill="auto"/>
          </w:tcPr>
          <w:p w14:paraId="5DBBE5F1" w14:textId="77777777" w:rsidR="00EC57F9" w:rsidRDefault="00EC57F9" w:rsidP="00EC57F9"/>
        </w:tc>
      </w:tr>
      <w:tr w:rsidR="00EC57F9" w14:paraId="16619E59" w14:textId="77777777" w:rsidTr="007A71CF">
        <w:tc>
          <w:tcPr>
            <w:tcW w:w="4602" w:type="dxa"/>
            <w:shd w:val="clear" w:color="auto" w:fill="auto"/>
          </w:tcPr>
          <w:p w14:paraId="702F4792" w14:textId="77777777" w:rsidR="00EC57F9" w:rsidRDefault="00EC57F9" w:rsidP="00EC57F9"/>
        </w:tc>
        <w:tc>
          <w:tcPr>
            <w:tcW w:w="4603" w:type="dxa"/>
            <w:shd w:val="clear" w:color="auto" w:fill="auto"/>
          </w:tcPr>
          <w:p w14:paraId="60D99623" w14:textId="77777777" w:rsidR="00EC57F9" w:rsidRDefault="00EC57F9" w:rsidP="00EC57F9"/>
        </w:tc>
      </w:tr>
    </w:tbl>
    <w:p w14:paraId="3EB1552D" w14:textId="50A0848E" w:rsidR="007A71CF" w:rsidRPr="00D463A2" w:rsidRDefault="007A71CF" w:rsidP="007A71CF">
      <w:r w:rsidRPr="007A71CF">
        <w:rPr>
          <w:b/>
          <w:bCs/>
        </w:rPr>
        <w:t>Q</w:t>
      </w:r>
      <w:r w:rsidRPr="007A71CF">
        <w:rPr>
          <w:b/>
          <w:bCs/>
        </w:rPr>
        <w:t>5.2</w:t>
      </w:r>
      <w:r>
        <w:t xml:space="preserve">: The moderator also proposes to discuss renaming the </w:t>
      </w:r>
      <w:r w:rsidRPr="004258E3">
        <w:rPr>
          <w:i/>
          <w:iCs/>
        </w:rPr>
        <w:t>MBS Initial HFN and Reference PDCP SN</w:t>
      </w:r>
      <w:r>
        <w:t xml:space="preserve"> IE </w:t>
      </w:r>
      <w:r w:rsidR="004258E3">
        <w:t xml:space="preserve">(E1AP, see [30]) </w:t>
      </w:r>
      <w:r>
        <w:t>or alternatively modifying the IE semantics bearing in mind, that the value carried in this IE may be only an estimate.</w:t>
      </w:r>
      <w:r w:rsidR="004258E3">
        <w:t xml:space="preserve"> Corresponding proposal for XnAP in [40] to be included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A71CF" w14:paraId="620EEBB0" w14:textId="77777777" w:rsidTr="000C1850">
        <w:tc>
          <w:tcPr>
            <w:tcW w:w="4644" w:type="dxa"/>
            <w:shd w:val="clear" w:color="auto" w:fill="auto"/>
          </w:tcPr>
          <w:p w14:paraId="341D7E95" w14:textId="77777777" w:rsidR="007A71CF" w:rsidRDefault="007A71CF" w:rsidP="000C1850">
            <w:r>
              <w:t>Company</w:t>
            </w:r>
          </w:p>
        </w:tc>
        <w:tc>
          <w:tcPr>
            <w:tcW w:w="4644" w:type="dxa"/>
            <w:shd w:val="clear" w:color="auto" w:fill="auto"/>
          </w:tcPr>
          <w:p w14:paraId="6A8DEECC" w14:textId="77777777" w:rsidR="007A71CF" w:rsidRDefault="007A71CF" w:rsidP="000C1850">
            <w:r>
              <w:t>Comment</w:t>
            </w:r>
          </w:p>
        </w:tc>
      </w:tr>
      <w:tr w:rsidR="007A71CF" w14:paraId="2D0737C8" w14:textId="77777777" w:rsidTr="000C1850">
        <w:tc>
          <w:tcPr>
            <w:tcW w:w="4644" w:type="dxa"/>
            <w:shd w:val="clear" w:color="auto" w:fill="auto"/>
          </w:tcPr>
          <w:p w14:paraId="7174A822" w14:textId="77777777" w:rsidR="007A71CF" w:rsidRDefault="007A71CF" w:rsidP="000C1850"/>
        </w:tc>
        <w:tc>
          <w:tcPr>
            <w:tcW w:w="4644" w:type="dxa"/>
            <w:shd w:val="clear" w:color="auto" w:fill="auto"/>
          </w:tcPr>
          <w:p w14:paraId="23632175" w14:textId="77777777" w:rsidR="007A71CF" w:rsidRDefault="007A71CF" w:rsidP="000C1850"/>
        </w:tc>
      </w:tr>
      <w:tr w:rsidR="007A71CF" w14:paraId="61F16D42" w14:textId="77777777" w:rsidTr="000C1850">
        <w:tc>
          <w:tcPr>
            <w:tcW w:w="4644" w:type="dxa"/>
            <w:shd w:val="clear" w:color="auto" w:fill="auto"/>
          </w:tcPr>
          <w:p w14:paraId="08F3C8EE" w14:textId="77777777" w:rsidR="007A71CF" w:rsidRDefault="007A71CF" w:rsidP="000C1850"/>
        </w:tc>
        <w:tc>
          <w:tcPr>
            <w:tcW w:w="4644" w:type="dxa"/>
            <w:shd w:val="clear" w:color="auto" w:fill="auto"/>
          </w:tcPr>
          <w:p w14:paraId="0B6FFAB3" w14:textId="77777777" w:rsidR="007A71CF" w:rsidRDefault="007A71CF" w:rsidP="000C1850"/>
        </w:tc>
      </w:tr>
      <w:tr w:rsidR="007A71CF" w14:paraId="5CEE8649" w14:textId="77777777" w:rsidTr="000C1850">
        <w:tc>
          <w:tcPr>
            <w:tcW w:w="4644" w:type="dxa"/>
            <w:shd w:val="clear" w:color="auto" w:fill="auto"/>
          </w:tcPr>
          <w:p w14:paraId="05F95AB7" w14:textId="77777777" w:rsidR="007A71CF" w:rsidRDefault="007A71CF" w:rsidP="000C1850"/>
        </w:tc>
        <w:tc>
          <w:tcPr>
            <w:tcW w:w="4644" w:type="dxa"/>
            <w:shd w:val="clear" w:color="auto" w:fill="auto"/>
          </w:tcPr>
          <w:p w14:paraId="4A19DADF" w14:textId="77777777" w:rsidR="007A71CF" w:rsidRDefault="007A71CF" w:rsidP="000C1850"/>
        </w:tc>
      </w:tr>
    </w:tbl>
    <w:p w14:paraId="45A2803A" w14:textId="77777777" w:rsidR="007A71CF" w:rsidRPr="00EC57F9" w:rsidRDefault="007A71CF" w:rsidP="007A71CF"/>
    <w:p w14:paraId="37DD1956" w14:textId="1B1A9545" w:rsidR="007A71CF" w:rsidRPr="00D463A2" w:rsidRDefault="007A71CF" w:rsidP="007A71CF">
      <w:r w:rsidRPr="007A71CF">
        <w:rPr>
          <w:b/>
          <w:bCs/>
        </w:rPr>
        <w:t>Q</w:t>
      </w:r>
      <w:r w:rsidRPr="007A71CF">
        <w:rPr>
          <w:b/>
          <w:bCs/>
        </w:rPr>
        <w:t>5.3</w:t>
      </w:r>
      <w:r>
        <w:t xml:space="preserve">: The moderator also proposes to discuss </w:t>
      </w:r>
      <w:r>
        <w:t>changes proposed in [30] regarding PDCP SN wrap around.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A71CF" w14:paraId="2AD866CC" w14:textId="77777777" w:rsidTr="000C1850">
        <w:tc>
          <w:tcPr>
            <w:tcW w:w="4644" w:type="dxa"/>
            <w:shd w:val="clear" w:color="auto" w:fill="auto"/>
          </w:tcPr>
          <w:p w14:paraId="3821C831" w14:textId="77777777" w:rsidR="007A71CF" w:rsidRDefault="007A71CF" w:rsidP="000C1850">
            <w:r>
              <w:t>Company</w:t>
            </w:r>
          </w:p>
        </w:tc>
        <w:tc>
          <w:tcPr>
            <w:tcW w:w="4644" w:type="dxa"/>
            <w:shd w:val="clear" w:color="auto" w:fill="auto"/>
          </w:tcPr>
          <w:p w14:paraId="0309D260" w14:textId="77777777" w:rsidR="007A71CF" w:rsidRDefault="007A71CF" w:rsidP="000C1850">
            <w:r>
              <w:t>Comment</w:t>
            </w:r>
          </w:p>
        </w:tc>
      </w:tr>
      <w:tr w:rsidR="007A71CF" w14:paraId="78F0D717" w14:textId="77777777" w:rsidTr="000C1850">
        <w:tc>
          <w:tcPr>
            <w:tcW w:w="4644" w:type="dxa"/>
            <w:shd w:val="clear" w:color="auto" w:fill="auto"/>
          </w:tcPr>
          <w:p w14:paraId="4AEC633F" w14:textId="77777777" w:rsidR="007A71CF" w:rsidRDefault="007A71CF" w:rsidP="000C1850"/>
        </w:tc>
        <w:tc>
          <w:tcPr>
            <w:tcW w:w="4644" w:type="dxa"/>
            <w:shd w:val="clear" w:color="auto" w:fill="auto"/>
          </w:tcPr>
          <w:p w14:paraId="69A84F23" w14:textId="77777777" w:rsidR="007A71CF" w:rsidRDefault="007A71CF" w:rsidP="000C1850"/>
        </w:tc>
      </w:tr>
      <w:tr w:rsidR="007A71CF" w14:paraId="3BDA649A" w14:textId="77777777" w:rsidTr="000C1850">
        <w:tc>
          <w:tcPr>
            <w:tcW w:w="4644" w:type="dxa"/>
            <w:shd w:val="clear" w:color="auto" w:fill="auto"/>
          </w:tcPr>
          <w:p w14:paraId="4A788457" w14:textId="77777777" w:rsidR="007A71CF" w:rsidRDefault="007A71CF" w:rsidP="000C1850"/>
        </w:tc>
        <w:tc>
          <w:tcPr>
            <w:tcW w:w="4644" w:type="dxa"/>
            <w:shd w:val="clear" w:color="auto" w:fill="auto"/>
          </w:tcPr>
          <w:p w14:paraId="0C79E888" w14:textId="77777777" w:rsidR="007A71CF" w:rsidRDefault="007A71CF" w:rsidP="000C1850"/>
        </w:tc>
      </w:tr>
      <w:tr w:rsidR="007A71CF" w14:paraId="13FBE0E7" w14:textId="77777777" w:rsidTr="000C1850">
        <w:tc>
          <w:tcPr>
            <w:tcW w:w="4644" w:type="dxa"/>
            <w:shd w:val="clear" w:color="auto" w:fill="auto"/>
          </w:tcPr>
          <w:p w14:paraId="44522E74" w14:textId="77777777" w:rsidR="007A71CF" w:rsidRDefault="007A71CF" w:rsidP="000C1850"/>
        </w:tc>
        <w:tc>
          <w:tcPr>
            <w:tcW w:w="4644" w:type="dxa"/>
            <w:shd w:val="clear" w:color="auto" w:fill="auto"/>
          </w:tcPr>
          <w:p w14:paraId="1FCCEF0F" w14:textId="77777777" w:rsidR="007A71CF" w:rsidRDefault="007A71CF" w:rsidP="000C1850"/>
        </w:tc>
      </w:tr>
    </w:tbl>
    <w:p w14:paraId="3A0489CF" w14:textId="36828497" w:rsidR="00EC57F9" w:rsidRDefault="00EC57F9" w:rsidP="00EC57F9"/>
    <w:p w14:paraId="5E25DF12" w14:textId="21FF901B" w:rsidR="007A71CF" w:rsidRPr="00D463A2" w:rsidRDefault="007A71CF" w:rsidP="007A71CF">
      <w:r w:rsidRPr="007A71CF">
        <w:rPr>
          <w:b/>
          <w:bCs/>
        </w:rPr>
        <w:t>Q5.</w:t>
      </w:r>
      <w:r w:rsidR="004258E3">
        <w:rPr>
          <w:b/>
          <w:bCs/>
        </w:rPr>
        <w:t>4</w:t>
      </w:r>
      <w:r>
        <w:t xml:space="preserve">: </w:t>
      </w:r>
      <w:r>
        <w:t>And finally, sorry for that, the moderator proposes to discuss proposals regarding provision of mapping information to support duplication avoidance, as proposed in [30]</w:t>
      </w:r>
      <w:r>
        <w:t>.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A71CF" w14:paraId="4F877877" w14:textId="77777777" w:rsidTr="000C1850">
        <w:tc>
          <w:tcPr>
            <w:tcW w:w="4644" w:type="dxa"/>
            <w:shd w:val="clear" w:color="auto" w:fill="auto"/>
          </w:tcPr>
          <w:p w14:paraId="6DEB8BB4" w14:textId="77777777" w:rsidR="007A71CF" w:rsidRDefault="007A71CF" w:rsidP="000C1850">
            <w:r>
              <w:t>Company</w:t>
            </w:r>
          </w:p>
        </w:tc>
        <w:tc>
          <w:tcPr>
            <w:tcW w:w="4644" w:type="dxa"/>
            <w:shd w:val="clear" w:color="auto" w:fill="auto"/>
          </w:tcPr>
          <w:p w14:paraId="005B7440" w14:textId="77777777" w:rsidR="007A71CF" w:rsidRDefault="007A71CF" w:rsidP="000C1850">
            <w:r>
              <w:t>Comment</w:t>
            </w:r>
          </w:p>
        </w:tc>
      </w:tr>
      <w:tr w:rsidR="007A71CF" w14:paraId="5C8A56C3" w14:textId="77777777" w:rsidTr="000C1850">
        <w:tc>
          <w:tcPr>
            <w:tcW w:w="4644" w:type="dxa"/>
            <w:shd w:val="clear" w:color="auto" w:fill="auto"/>
          </w:tcPr>
          <w:p w14:paraId="1B25566F" w14:textId="77777777" w:rsidR="007A71CF" w:rsidRDefault="007A71CF" w:rsidP="000C1850"/>
        </w:tc>
        <w:tc>
          <w:tcPr>
            <w:tcW w:w="4644" w:type="dxa"/>
            <w:shd w:val="clear" w:color="auto" w:fill="auto"/>
          </w:tcPr>
          <w:p w14:paraId="0271A317" w14:textId="77777777" w:rsidR="007A71CF" w:rsidRDefault="007A71CF" w:rsidP="000C1850"/>
        </w:tc>
      </w:tr>
      <w:tr w:rsidR="007A71CF" w14:paraId="35438BA2" w14:textId="77777777" w:rsidTr="000C1850">
        <w:tc>
          <w:tcPr>
            <w:tcW w:w="4644" w:type="dxa"/>
            <w:shd w:val="clear" w:color="auto" w:fill="auto"/>
          </w:tcPr>
          <w:p w14:paraId="422F5387" w14:textId="77777777" w:rsidR="007A71CF" w:rsidRDefault="007A71CF" w:rsidP="000C1850"/>
        </w:tc>
        <w:tc>
          <w:tcPr>
            <w:tcW w:w="4644" w:type="dxa"/>
            <w:shd w:val="clear" w:color="auto" w:fill="auto"/>
          </w:tcPr>
          <w:p w14:paraId="2CA446F9" w14:textId="77777777" w:rsidR="007A71CF" w:rsidRDefault="007A71CF" w:rsidP="000C1850"/>
        </w:tc>
      </w:tr>
      <w:tr w:rsidR="007A71CF" w14:paraId="18BDA2D2" w14:textId="77777777" w:rsidTr="000C1850">
        <w:tc>
          <w:tcPr>
            <w:tcW w:w="4644" w:type="dxa"/>
            <w:shd w:val="clear" w:color="auto" w:fill="auto"/>
          </w:tcPr>
          <w:p w14:paraId="7B50A322" w14:textId="77777777" w:rsidR="007A71CF" w:rsidRDefault="007A71CF" w:rsidP="000C1850"/>
        </w:tc>
        <w:tc>
          <w:tcPr>
            <w:tcW w:w="4644" w:type="dxa"/>
            <w:shd w:val="clear" w:color="auto" w:fill="auto"/>
          </w:tcPr>
          <w:p w14:paraId="5F8F5506" w14:textId="77777777" w:rsidR="007A71CF" w:rsidRDefault="007A71CF" w:rsidP="000C1850"/>
        </w:tc>
      </w:tr>
    </w:tbl>
    <w:p w14:paraId="3E1C0B63" w14:textId="77777777" w:rsidR="007A71CF" w:rsidRPr="00EC57F9" w:rsidRDefault="007A71CF" w:rsidP="007A71CF"/>
    <w:p w14:paraId="4825687A" w14:textId="77777777" w:rsidR="007A71CF" w:rsidRPr="00EC57F9" w:rsidRDefault="007A71CF" w:rsidP="00EC57F9"/>
    <w:p w14:paraId="4250CBD7" w14:textId="5E44A55B" w:rsidR="004A1FDB" w:rsidRDefault="00F22C55" w:rsidP="004A1FDB">
      <w:pPr>
        <w:pStyle w:val="Heading2"/>
      </w:pPr>
      <w:r>
        <w:t>Re-structuring TS 38.401 message flow for multicast</w:t>
      </w:r>
    </w:p>
    <w:p w14:paraId="513F4E31" w14:textId="2EF9D88C" w:rsidR="00F22C55" w:rsidRDefault="00F22C55" w:rsidP="004A1FDB">
      <w:r>
        <w:t xml:space="preserve">There are a couple of attempts to either correct the current version of the mc message flow in TS 38.401 in its current shape as in R3-224334 [6] or to disentangle the flow and split it up into different stages/scenarios as shown in R3-224477 [26]. </w:t>
      </w:r>
    </w:p>
    <w:p w14:paraId="5DDDB782" w14:textId="64482649" w:rsidR="002A42F8" w:rsidRDefault="00A65317" w:rsidP="004A1FDB">
      <w:r w:rsidRPr="00A65317">
        <w:rPr>
          <w:b/>
          <w:bCs/>
        </w:rPr>
        <w:t>Q</w:t>
      </w:r>
      <w:r w:rsidR="004258E3">
        <w:rPr>
          <w:b/>
          <w:bCs/>
        </w:rPr>
        <w:t>6</w:t>
      </w:r>
      <w:r w:rsidRPr="00A65317">
        <w:rPr>
          <w:b/>
          <w:bCs/>
        </w:rPr>
        <w:t>:</w:t>
      </w:r>
      <w:r>
        <w:t xml:space="preserve"> </w:t>
      </w:r>
      <w:r w:rsidR="00F22C55">
        <w:t xml:space="preserve">The moderator suggests to </w:t>
      </w:r>
    </w:p>
    <w:p w14:paraId="12CB83F1" w14:textId="77777777" w:rsidR="002A42F8" w:rsidRDefault="00A65317" w:rsidP="004A1FDB">
      <w:r>
        <w:t xml:space="preserve">(1) follow </w:t>
      </w:r>
      <w:r w:rsidR="00F22C55">
        <w:t xml:space="preserve">the approach in R3-224477 [26] and </w:t>
      </w:r>
      <w:r>
        <w:t xml:space="preserve">discuss it </w:t>
      </w:r>
    </w:p>
    <w:p w14:paraId="1620F9FE" w14:textId="77777777" w:rsidR="002A42F8" w:rsidRDefault="00A65317" w:rsidP="004A1FDB">
      <w:r>
        <w:t xml:space="preserve">(2) </w:t>
      </w:r>
      <w:r w:rsidR="00F22C55">
        <w:t xml:space="preserve">then discuss whether and how to introduce further details as suggested in </w:t>
      </w:r>
      <w:r w:rsidR="002A42F8">
        <w:t>R3-224334 [6] and R3-224933 [42] and R3-224943/5040 [44].</w:t>
      </w:r>
    </w:p>
    <w:p w14:paraId="30A8D524" w14:textId="0A233335" w:rsidR="004A1FDB" w:rsidRPr="00D463A2" w:rsidRDefault="00A65317" w:rsidP="004A1FDB">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74DDEBAE" w14:textId="77777777" w:rsidTr="000C1850">
        <w:tc>
          <w:tcPr>
            <w:tcW w:w="4644" w:type="dxa"/>
            <w:shd w:val="clear" w:color="auto" w:fill="auto"/>
          </w:tcPr>
          <w:p w14:paraId="58059E58" w14:textId="77777777" w:rsidR="004A1FDB" w:rsidRDefault="004A1FDB" w:rsidP="000C1850">
            <w:r>
              <w:t>Company</w:t>
            </w:r>
          </w:p>
        </w:tc>
        <w:tc>
          <w:tcPr>
            <w:tcW w:w="4644" w:type="dxa"/>
            <w:shd w:val="clear" w:color="auto" w:fill="auto"/>
          </w:tcPr>
          <w:p w14:paraId="6A986EC2" w14:textId="77777777" w:rsidR="004A1FDB" w:rsidRDefault="004A1FDB" w:rsidP="000C1850">
            <w:r>
              <w:t>Comment</w:t>
            </w:r>
          </w:p>
        </w:tc>
      </w:tr>
      <w:tr w:rsidR="004A1FDB" w14:paraId="685AF866" w14:textId="77777777" w:rsidTr="000C1850">
        <w:tc>
          <w:tcPr>
            <w:tcW w:w="4644" w:type="dxa"/>
            <w:shd w:val="clear" w:color="auto" w:fill="auto"/>
          </w:tcPr>
          <w:p w14:paraId="00A75EF0" w14:textId="77777777" w:rsidR="004A1FDB" w:rsidRDefault="004A1FDB" w:rsidP="000C1850"/>
        </w:tc>
        <w:tc>
          <w:tcPr>
            <w:tcW w:w="4644" w:type="dxa"/>
            <w:shd w:val="clear" w:color="auto" w:fill="auto"/>
          </w:tcPr>
          <w:p w14:paraId="2FF1BFE1" w14:textId="77777777" w:rsidR="004A1FDB" w:rsidRDefault="004A1FDB" w:rsidP="000C1850"/>
        </w:tc>
      </w:tr>
      <w:tr w:rsidR="004A1FDB" w14:paraId="3C718AFC" w14:textId="77777777" w:rsidTr="000C1850">
        <w:tc>
          <w:tcPr>
            <w:tcW w:w="4644" w:type="dxa"/>
            <w:shd w:val="clear" w:color="auto" w:fill="auto"/>
          </w:tcPr>
          <w:p w14:paraId="04F84859" w14:textId="77777777" w:rsidR="004A1FDB" w:rsidRDefault="004A1FDB" w:rsidP="000C1850"/>
        </w:tc>
        <w:tc>
          <w:tcPr>
            <w:tcW w:w="4644" w:type="dxa"/>
            <w:shd w:val="clear" w:color="auto" w:fill="auto"/>
          </w:tcPr>
          <w:p w14:paraId="43FC2DB0" w14:textId="77777777" w:rsidR="004A1FDB" w:rsidRDefault="004A1FDB" w:rsidP="000C1850"/>
        </w:tc>
      </w:tr>
      <w:tr w:rsidR="004A1FDB" w14:paraId="3614FC7A" w14:textId="77777777" w:rsidTr="000C1850">
        <w:tc>
          <w:tcPr>
            <w:tcW w:w="4644" w:type="dxa"/>
            <w:shd w:val="clear" w:color="auto" w:fill="auto"/>
          </w:tcPr>
          <w:p w14:paraId="6AEDBB6A" w14:textId="77777777" w:rsidR="004A1FDB" w:rsidRDefault="004A1FDB" w:rsidP="000C1850"/>
        </w:tc>
        <w:tc>
          <w:tcPr>
            <w:tcW w:w="4644" w:type="dxa"/>
            <w:shd w:val="clear" w:color="auto" w:fill="auto"/>
          </w:tcPr>
          <w:p w14:paraId="3D3BB17E" w14:textId="77777777" w:rsidR="004A1FDB" w:rsidRDefault="004A1FDB" w:rsidP="000C1850"/>
        </w:tc>
      </w:tr>
    </w:tbl>
    <w:p w14:paraId="5E2695A8" w14:textId="77777777" w:rsidR="004A1FDB" w:rsidRPr="00EC57F9" w:rsidRDefault="004A1FDB" w:rsidP="004A1FDB"/>
    <w:p w14:paraId="094836DC" w14:textId="781EF838" w:rsidR="004A1FDB" w:rsidRDefault="004056F8" w:rsidP="004A1FDB">
      <w:pPr>
        <w:pStyle w:val="Heading2"/>
      </w:pPr>
      <w:r>
        <w:t>Support of MRB ID Change on E1/F1</w:t>
      </w:r>
    </w:p>
    <w:p w14:paraId="6AC7EB30" w14:textId="77777777" w:rsidR="004056F8" w:rsidRDefault="004056F8" w:rsidP="004A1FDB">
      <w:r>
        <w:t>R3-224672 [35] (discussion), R3-224673 [36] (CR F1AP) and R3-224674 [37] (CR E1AP).</w:t>
      </w:r>
    </w:p>
    <w:p w14:paraId="326D4DD2" w14:textId="2B0A8D45" w:rsidR="004A1FDB" w:rsidRDefault="004258E3" w:rsidP="004A1FDB">
      <w:r w:rsidRPr="004258E3">
        <w:rPr>
          <w:b/>
          <w:bCs/>
        </w:rPr>
        <w:t xml:space="preserve">Q7: </w:t>
      </w:r>
      <w:r w:rsidR="004056F8">
        <w:t>(1) The moderator understands that MRB ID change in case of inter-DU mobility is covered, while these papers propose to support MRB ID Change in case of intra-DU mobility. If this is confirmed, the moderator wonders whether this is necessary, as the scope of the MRB ID was defined to be the DU (an F1 interface instance) and we could assume that the MRB ID allocation does not need to be changed.</w:t>
      </w:r>
    </w:p>
    <w:p w14:paraId="0C991C19" w14:textId="3F93BA2F" w:rsidR="004056F8" w:rsidRDefault="004056F8" w:rsidP="004A1FDB">
      <w:r>
        <w:t>(2) The E1AP CR also proposes to change the semantics of the E1AP maxnoofMRBs.</w:t>
      </w:r>
    </w:p>
    <w:p w14:paraId="215A6096" w14:textId="18204252" w:rsidR="004056F8" w:rsidRPr="00D463A2" w:rsidRDefault="004056F8" w:rsidP="004A1FDB">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3D4FD68E" w14:textId="77777777" w:rsidTr="000C1850">
        <w:tc>
          <w:tcPr>
            <w:tcW w:w="4644" w:type="dxa"/>
            <w:shd w:val="clear" w:color="auto" w:fill="auto"/>
          </w:tcPr>
          <w:p w14:paraId="264F3819" w14:textId="77777777" w:rsidR="004A1FDB" w:rsidRDefault="004A1FDB" w:rsidP="000C1850">
            <w:r>
              <w:t>Company</w:t>
            </w:r>
          </w:p>
        </w:tc>
        <w:tc>
          <w:tcPr>
            <w:tcW w:w="4644" w:type="dxa"/>
            <w:shd w:val="clear" w:color="auto" w:fill="auto"/>
          </w:tcPr>
          <w:p w14:paraId="4827E382" w14:textId="77777777" w:rsidR="004A1FDB" w:rsidRDefault="004A1FDB" w:rsidP="000C1850">
            <w:r>
              <w:t>Comment</w:t>
            </w:r>
          </w:p>
        </w:tc>
      </w:tr>
      <w:tr w:rsidR="004A1FDB" w14:paraId="2BE85C52" w14:textId="77777777" w:rsidTr="000C1850">
        <w:tc>
          <w:tcPr>
            <w:tcW w:w="4644" w:type="dxa"/>
            <w:shd w:val="clear" w:color="auto" w:fill="auto"/>
          </w:tcPr>
          <w:p w14:paraId="3AE6E7BE" w14:textId="77777777" w:rsidR="004A1FDB" w:rsidRDefault="004A1FDB" w:rsidP="000C1850"/>
        </w:tc>
        <w:tc>
          <w:tcPr>
            <w:tcW w:w="4644" w:type="dxa"/>
            <w:shd w:val="clear" w:color="auto" w:fill="auto"/>
          </w:tcPr>
          <w:p w14:paraId="47553BEA" w14:textId="77777777" w:rsidR="004A1FDB" w:rsidRDefault="004A1FDB" w:rsidP="000C1850"/>
        </w:tc>
      </w:tr>
      <w:tr w:rsidR="004A1FDB" w14:paraId="5E99DB87" w14:textId="77777777" w:rsidTr="000C1850">
        <w:tc>
          <w:tcPr>
            <w:tcW w:w="4644" w:type="dxa"/>
            <w:shd w:val="clear" w:color="auto" w:fill="auto"/>
          </w:tcPr>
          <w:p w14:paraId="0C2A873D" w14:textId="77777777" w:rsidR="004A1FDB" w:rsidRDefault="004A1FDB" w:rsidP="000C1850"/>
        </w:tc>
        <w:tc>
          <w:tcPr>
            <w:tcW w:w="4644" w:type="dxa"/>
            <w:shd w:val="clear" w:color="auto" w:fill="auto"/>
          </w:tcPr>
          <w:p w14:paraId="5692F3A5" w14:textId="77777777" w:rsidR="004A1FDB" w:rsidRDefault="004A1FDB" w:rsidP="000C1850"/>
        </w:tc>
      </w:tr>
      <w:tr w:rsidR="004A1FDB" w14:paraId="35EDE389" w14:textId="77777777" w:rsidTr="000C1850">
        <w:tc>
          <w:tcPr>
            <w:tcW w:w="4644" w:type="dxa"/>
            <w:shd w:val="clear" w:color="auto" w:fill="auto"/>
          </w:tcPr>
          <w:p w14:paraId="4F87BB09" w14:textId="77777777" w:rsidR="004A1FDB" w:rsidRDefault="004A1FDB" w:rsidP="000C1850"/>
        </w:tc>
        <w:tc>
          <w:tcPr>
            <w:tcW w:w="4644" w:type="dxa"/>
            <w:shd w:val="clear" w:color="auto" w:fill="auto"/>
          </w:tcPr>
          <w:p w14:paraId="251F1ED0" w14:textId="77777777" w:rsidR="004A1FDB" w:rsidRDefault="004A1FDB" w:rsidP="000C1850"/>
        </w:tc>
      </w:tr>
    </w:tbl>
    <w:p w14:paraId="023ECDAC" w14:textId="77777777" w:rsidR="004A1FDB" w:rsidRPr="00EC57F9" w:rsidRDefault="004A1FDB" w:rsidP="004A1FDB"/>
    <w:p w14:paraId="3E64FD3A" w14:textId="057A7397" w:rsidR="004A1FDB" w:rsidRDefault="0075006C" w:rsidP="004A1FDB">
      <w:pPr>
        <w:pStyle w:val="Heading2"/>
      </w:pPr>
      <w:r>
        <w:t>Corrections for shared NG-U termination</w:t>
      </w:r>
    </w:p>
    <w:p w14:paraId="7DF3CE47" w14:textId="5260D5CA" w:rsidR="002C4105" w:rsidRPr="00D463A2" w:rsidRDefault="004258E3" w:rsidP="004A1FDB">
      <w:r w:rsidRPr="004258E3">
        <w:rPr>
          <w:b/>
          <w:bCs/>
        </w:rPr>
        <w:t>Q8.1:</w:t>
      </w:r>
      <w:r w:rsidR="002C4105">
        <w:t xml:space="preserve"> Documents R3-224442 [10] - R3-224444 [12] propose to correct the handling of shared NG-U terminations on E1 and NG to explicate the case where F1/NG Distribution Setup procedure instances refer to already established NG-U terminations.</w:t>
      </w:r>
      <w:r>
        <w:t xml:space="preserv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62C3E185" w14:textId="77777777" w:rsidTr="004258E3">
        <w:tc>
          <w:tcPr>
            <w:tcW w:w="4602" w:type="dxa"/>
            <w:shd w:val="clear" w:color="auto" w:fill="auto"/>
          </w:tcPr>
          <w:p w14:paraId="71AFB00B" w14:textId="77777777" w:rsidR="004A1FDB" w:rsidRDefault="004A1FDB" w:rsidP="000C1850">
            <w:r>
              <w:t>Company</w:t>
            </w:r>
          </w:p>
        </w:tc>
        <w:tc>
          <w:tcPr>
            <w:tcW w:w="4603" w:type="dxa"/>
            <w:shd w:val="clear" w:color="auto" w:fill="auto"/>
          </w:tcPr>
          <w:p w14:paraId="7C018E7A" w14:textId="77777777" w:rsidR="004A1FDB" w:rsidRDefault="004A1FDB" w:rsidP="000C1850">
            <w:r>
              <w:t>Comment</w:t>
            </w:r>
          </w:p>
        </w:tc>
      </w:tr>
      <w:tr w:rsidR="004A1FDB" w14:paraId="6C7E3637" w14:textId="77777777" w:rsidTr="004258E3">
        <w:tc>
          <w:tcPr>
            <w:tcW w:w="4602" w:type="dxa"/>
            <w:shd w:val="clear" w:color="auto" w:fill="auto"/>
          </w:tcPr>
          <w:p w14:paraId="0FAF8742" w14:textId="77777777" w:rsidR="004A1FDB" w:rsidRDefault="004A1FDB" w:rsidP="000C1850"/>
        </w:tc>
        <w:tc>
          <w:tcPr>
            <w:tcW w:w="4603" w:type="dxa"/>
            <w:shd w:val="clear" w:color="auto" w:fill="auto"/>
          </w:tcPr>
          <w:p w14:paraId="5BE49D95" w14:textId="77777777" w:rsidR="004A1FDB" w:rsidRDefault="004A1FDB" w:rsidP="000C1850"/>
        </w:tc>
      </w:tr>
      <w:tr w:rsidR="004A1FDB" w14:paraId="5D02EC6A" w14:textId="77777777" w:rsidTr="004258E3">
        <w:tc>
          <w:tcPr>
            <w:tcW w:w="4602" w:type="dxa"/>
            <w:shd w:val="clear" w:color="auto" w:fill="auto"/>
          </w:tcPr>
          <w:p w14:paraId="40F2DB0F" w14:textId="77777777" w:rsidR="004A1FDB" w:rsidRDefault="004A1FDB" w:rsidP="000C1850"/>
        </w:tc>
        <w:tc>
          <w:tcPr>
            <w:tcW w:w="4603" w:type="dxa"/>
            <w:shd w:val="clear" w:color="auto" w:fill="auto"/>
          </w:tcPr>
          <w:p w14:paraId="3FCAAAB0" w14:textId="77777777" w:rsidR="004A1FDB" w:rsidRDefault="004A1FDB" w:rsidP="000C1850"/>
        </w:tc>
      </w:tr>
      <w:tr w:rsidR="004A1FDB" w14:paraId="30D864EC" w14:textId="77777777" w:rsidTr="004258E3">
        <w:tc>
          <w:tcPr>
            <w:tcW w:w="4602" w:type="dxa"/>
            <w:shd w:val="clear" w:color="auto" w:fill="auto"/>
          </w:tcPr>
          <w:p w14:paraId="54348D7A" w14:textId="77777777" w:rsidR="004A1FDB" w:rsidRDefault="004A1FDB" w:rsidP="000C1850"/>
        </w:tc>
        <w:tc>
          <w:tcPr>
            <w:tcW w:w="4603" w:type="dxa"/>
            <w:shd w:val="clear" w:color="auto" w:fill="auto"/>
          </w:tcPr>
          <w:p w14:paraId="7F245B88" w14:textId="77777777" w:rsidR="004A1FDB" w:rsidRDefault="004A1FDB" w:rsidP="000C1850"/>
        </w:tc>
      </w:tr>
    </w:tbl>
    <w:p w14:paraId="7925BF68" w14:textId="77777777" w:rsidR="004258E3" w:rsidRDefault="004258E3" w:rsidP="004258E3"/>
    <w:p w14:paraId="19824EE1" w14:textId="2DB96EA1" w:rsidR="004258E3" w:rsidRPr="00D463A2" w:rsidRDefault="004258E3" w:rsidP="004258E3">
      <w:r w:rsidRPr="004258E3">
        <w:rPr>
          <w:b/>
          <w:bCs/>
        </w:rPr>
        <w:t>Q8.2:</w:t>
      </w:r>
      <w:r>
        <w:t xml:space="preserve"> </w:t>
      </w:r>
      <w:r>
        <w:t>R3-224447 [13] and R3-224448 [14] suggest introducing a third codepoint to allow a combination of the first two codepoints in one step.</w:t>
      </w:r>
      <w:r>
        <w:t xml:space="preserve"> </w:t>
      </w:r>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258E3" w14:paraId="3D852562" w14:textId="77777777" w:rsidTr="000C1850">
        <w:tc>
          <w:tcPr>
            <w:tcW w:w="4644" w:type="dxa"/>
            <w:shd w:val="clear" w:color="auto" w:fill="auto"/>
          </w:tcPr>
          <w:p w14:paraId="3718BC32" w14:textId="77777777" w:rsidR="004258E3" w:rsidRDefault="004258E3" w:rsidP="000C1850">
            <w:r>
              <w:t>Company</w:t>
            </w:r>
          </w:p>
        </w:tc>
        <w:tc>
          <w:tcPr>
            <w:tcW w:w="4644" w:type="dxa"/>
            <w:shd w:val="clear" w:color="auto" w:fill="auto"/>
          </w:tcPr>
          <w:p w14:paraId="4AF89551" w14:textId="77777777" w:rsidR="004258E3" w:rsidRDefault="004258E3" w:rsidP="000C1850">
            <w:r>
              <w:t>Comment</w:t>
            </w:r>
          </w:p>
        </w:tc>
      </w:tr>
      <w:tr w:rsidR="004258E3" w14:paraId="64C9B630" w14:textId="77777777" w:rsidTr="000C1850">
        <w:tc>
          <w:tcPr>
            <w:tcW w:w="4644" w:type="dxa"/>
            <w:shd w:val="clear" w:color="auto" w:fill="auto"/>
          </w:tcPr>
          <w:p w14:paraId="37F7FC17" w14:textId="77777777" w:rsidR="004258E3" w:rsidRDefault="004258E3" w:rsidP="000C1850"/>
        </w:tc>
        <w:tc>
          <w:tcPr>
            <w:tcW w:w="4644" w:type="dxa"/>
            <w:shd w:val="clear" w:color="auto" w:fill="auto"/>
          </w:tcPr>
          <w:p w14:paraId="3F8ECFE1" w14:textId="77777777" w:rsidR="004258E3" w:rsidRDefault="004258E3" w:rsidP="000C1850"/>
        </w:tc>
      </w:tr>
      <w:tr w:rsidR="004258E3" w14:paraId="6C718B8F" w14:textId="77777777" w:rsidTr="000C1850">
        <w:tc>
          <w:tcPr>
            <w:tcW w:w="4644" w:type="dxa"/>
            <w:shd w:val="clear" w:color="auto" w:fill="auto"/>
          </w:tcPr>
          <w:p w14:paraId="295F4C45" w14:textId="77777777" w:rsidR="004258E3" w:rsidRDefault="004258E3" w:rsidP="000C1850"/>
        </w:tc>
        <w:tc>
          <w:tcPr>
            <w:tcW w:w="4644" w:type="dxa"/>
            <w:shd w:val="clear" w:color="auto" w:fill="auto"/>
          </w:tcPr>
          <w:p w14:paraId="47FDBE12" w14:textId="77777777" w:rsidR="004258E3" w:rsidRDefault="004258E3" w:rsidP="000C1850"/>
        </w:tc>
      </w:tr>
      <w:tr w:rsidR="004258E3" w14:paraId="34963CEA" w14:textId="77777777" w:rsidTr="000C1850">
        <w:tc>
          <w:tcPr>
            <w:tcW w:w="4644" w:type="dxa"/>
            <w:shd w:val="clear" w:color="auto" w:fill="auto"/>
          </w:tcPr>
          <w:p w14:paraId="5B03D0AD" w14:textId="77777777" w:rsidR="004258E3" w:rsidRDefault="004258E3" w:rsidP="000C1850"/>
        </w:tc>
        <w:tc>
          <w:tcPr>
            <w:tcW w:w="4644" w:type="dxa"/>
            <w:shd w:val="clear" w:color="auto" w:fill="auto"/>
          </w:tcPr>
          <w:p w14:paraId="3C69740F" w14:textId="77777777" w:rsidR="004258E3" w:rsidRDefault="004258E3" w:rsidP="000C1850"/>
        </w:tc>
      </w:tr>
    </w:tbl>
    <w:p w14:paraId="02ABB235" w14:textId="77777777" w:rsidR="004258E3" w:rsidRPr="00EC57F9" w:rsidRDefault="004258E3" w:rsidP="004258E3"/>
    <w:p w14:paraId="78A47697" w14:textId="77777777" w:rsidR="004A1FDB" w:rsidRPr="00EC57F9" w:rsidRDefault="004A1FDB" w:rsidP="004A1FDB"/>
    <w:p w14:paraId="58667C49" w14:textId="32BF5E07" w:rsidR="004A1FDB" w:rsidRDefault="004A1FDB" w:rsidP="004A1FDB">
      <w:pPr>
        <w:pStyle w:val="Heading2"/>
      </w:pPr>
      <w:r>
        <w:t>Co</w:t>
      </w:r>
      <w:r w:rsidR="00F71E50">
        <w:t xml:space="preserve">rrections for </w:t>
      </w:r>
      <w:r w:rsidR="001E00E2">
        <w:t xml:space="preserve">MC MBS session </w:t>
      </w:r>
      <w:r w:rsidR="00F71E50">
        <w:t>admission control</w:t>
      </w:r>
    </w:p>
    <w:p w14:paraId="568EDA63" w14:textId="77777777" w:rsidR="001E00E2" w:rsidRDefault="00F71E50" w:rsidP="004A1FDB">
      <w:r>
        <w:t xml:space="preserve">R3-224942 [43] and R3-224943 [44] </w:t>
      </w:r>
      <w:r w:rsidR="001E00E2">
        <w:t>deals with admission control in general.</w:t>
      </w:r>
    </w:p>
    <w:p w14:paraId="6EBAD90E" w14:textId="604DC199" w:rsidR="004A1FDB" w:rsidRPr="00D463A2" w:rsidRDefault="004258E3" w:rsidP="004A1FDB">
      <w:r w:rsidRPr="004258E3">
        <w:rPr>
          <w:b/>
          <w:bCs/>
        </w:rPr>
        <w:t>Q9:</w:t>
      </w:r>
      <w:r>
        <w:t xml:space="preserve"> </w:t>
      </w:r>
      <w:r w:rsidR="001E00E2">
        <w:t>The moderator would like to take these papers to highlight that the RAN3 decision that admission control [for MRB radio resources] takes place at multicast session activation is not captured anywhere in stage 2/3. The moderator proposes to task the authors of [43] and [44] to capture that agreement in an appropriate place in 38.401 (as a first proposal).</w:t>
      </w:r>
      <w:r>
        <w:t xml:space="preserve"> </w:t>
      </w:r>
      <w:r w:rsidR="001E00E2">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6BE05270" w14:textId="77777777" w:rsidTr="000C1850">
        <w:tc>
          <w:tcPr>
            <w:tcW w:w="4644" w:type="dxa"/>
            <w:shd w:val="clear" w:color="auto" w:fill="auto"/>
          </w:tcPr>
          <w:p w14:paraId="1125D471" w14:textId="77777777" w:rsidR="004A1FDB" w:rsidRDefault="004A1FDB" w:rsidP="000C1850">
            <w:r>
              <w:t>Company</w:t>
            </w:r>
          </w:p>
        </w:tc>
        <w:tc>
          <w:tcPr>
            <w:tcW w:w="4644" w:type="dxa"/>
            <w:shd w:val="clear" w:color="auto" w:fill="auto"/>
          </w:tcPr>
          <w:p w14:paraId="7353AB52" w14:textId="77777777" w:rsidR="004A1FDB" w:rsidRDefault="004A1FDB" w:rsidP="000C1850">
            <w:r>
              <w:t>Comment</w:t>
            </w:r>
          </w:p>
        </w:tc>
      </w:tr>
      <w:tr w:rsidR="004A1FDB" w14:paraId="30C51F2E" w14:textId="77777777" w:rsidTr="000C1850">
        <w:tc>
          <w:tcPr>
            <w:tcW w:w="4644" w:type="dxa"/>
            <w:shd w:val="clear" w:color="auto" w:fill="auto"/>
          </w:tcPr>
          <w:p w14:paraId="17C77106" w14:textId="77777777" w:rsidR="004A1FDB" w:rsidRDefault="004A1FDB" w:rsidP="000C1850"/>
        </w:tc>
        <w:tc>
          <w:tcPr>
            <w:tcW w:w="4644" w:type="dxa"/>
            <w:shd w:val="clear" w:color="auto" w:fill="auto"/>
          </w:tcPr>
          <w:p w14:paraId="5947C107" w14:textId="77777777" w:rsidR="004A1FDB" w:rsidRDefault="004A1FDB" w:rsidP="000C1850"/>
        </w:tc>
      </w:tr>
      <w:tr w:rsidR="004A1FDB" w14:paraId="5E0917BD" w14:textId="77777777" w:rsidTr="000C1850">
        <w:tc>
          <w:tcPr>
            <w:tcW w:w="4644" w:type="dxa"/>
            <w:shd w:val="clear" w:color="auto" w:fill="auto"/>
          </w:tcPr>
          <w:p w14:paraId="154A084C" w14:textId="77777777" w:rsidR="004A1FDB" w:rsidRDefault="004A1FDB" w:rsidP="000C1850"/>
        </w:tc>
        <w:tc>
          <w:tcPr>
            <w:tcW w:w="4644" w:type="dxa"/>
            <w:shd w:val="clear" w:color="auto" w:fill="auto"/>
          </w:tcPr>
          <w:p w14:paraId="542D0441" w14:textId="77777777" w:rsidR="004A1FDB" w:rsidRDefault="004A1FDB" w:rsidP="000C1850"/>
        </w:tc>
      </w:tr>
      <w:tr w:rsidR="004A1FDB" w14:paraId="3ACC761F" w14:textId="77777777" w:rsidTr="000C1850">
        <w:tc>
          <w:tcPr>
            <w:tcW w:w="4644" w:type="dxa"/>
            <w:shd w:val="clear" w:color="auto" w:fill="auto"/>
          </w:tcPr>
          <w:p w14:paraId="1DE09D9B" w14:textId="77777777" w:rsidR="004A1FDB" w:rsidRDefault="004A1FDB" w:rsidP="000C1850"/>
        </w:tc>
        <w:tc>
          <w:tcPr>
            <w:tcW w:w="4644" w:type="dxa"/>
            <w:shd w:val="clear" w:color="auto" w:fill="auto"/>
          </w:tcPr>
          <w:p w14:paraId="4D0B0505" w14:textId="77777777" w:rsidR="004A1FDB" w:rsidRDefault="004A1FDB" w:rsidP="000C1850"/>
        </w:tc>
      </w:tr>
    </w:tbl>
    <w:p w14:paraId="50DC4CEA" w14:textId="77777777" w:rsidR="004A1FDB" w:rsidRPr="00EC57F9" w:rsidRDefault="004A1FDB" w:rsidP="004A1FDB"/>
    <w:p w14:paraId="4ED99C1B" w14:textId="4A5267BB" w:rsidR="007A247B" w:rsidRDefault="007A247B" w:rsidP="007A247B">
      <w:pPr>
        <w:pStyle w:val="Heading2"/>
      </w:pPr>
      <w:r>
        <w:t>Correction to Group Paging in F1</w:t>
      </w:r>
    </w:p>
    <w:p w14:paraId="0D469DF0" w14:textId="7539D233" w:rsidR="007A247B" w:rsidRPr="00D463A2" w:rsidRDefault="004258E3" w:rsidP="007A247B">
      <w:r w:rsidRPr="004258E3">
        <w:rPr>
          <w:b/>
          <w:bCs/>
        </w:rPr>
        <w:t xml:space="preserve">Q10: </w:t>
      </w:r>
      <w:r w:rsidR="007A247B">
        <w:t>R3-224669 (discussion paper in the other CB) and F1AP CR in R3-224671 [34] propose to speci</w:t>
      </w:r>
      <w:r>
        <w:t>f</w:t>
      </w:r>
      <w:r w:rsidR="007A247B">
        <w:t xml:space="preserve">y the DU action in case the </w:t>
      </w:r>
      <w:r w:rsidR="007A247B" w:rsidRPr="007A247B">
        <w:rPr>
          <w:i/>
          <w:iCs/>
        </w:rPr>
        <w:t>UE Identity List for Paging</w:t>
      </w:r>
      <w:r w:rsidR="007A247B">
        <w:t xml:space="preserve"> IE is not included.</w:t>
      </w:r>
      <w:r>
        <w:t xml:space="preserve"> </w:t>
      </w:r>
      <w:r w:rsidR="007A247B">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A247B" w14:paraId="2B0D2519" w14:textId="77777777" w:rsidTr="0056763E">
        <w:tc>
          <w:tcPr>
            <w:tcW w:w="4644" w:type="dxa"/>
            <w:shd w:val="clear" w:color="auto" w:fill="auto"/>
          </w:tcPr>
          <w:p w14:paraId="6925C9C4" w14:textId="77777777" w:rsidR="007A247B" w:rsidRDefault="007A247B" w:rsidP="0056763E">
            <w:r>
              <w:t>Company</w:t>
            </w:r>
          </w:p>
        </w:tc>
        <w:tc>
          <w:tcPr>
            <w:tcW w:w="4644" w:type="dxa"/>
            <w:shd w:val="clear" w:color="auto" w:fill="auto"/>
          </w:tcPr>
          <w:p w14:paraId="69BA4C47" w14:textId="77777777" w:rsidR="007A247B" w:rsidRDefault="007A247B" w:rsidP="0056763E">
            <w:r>
              <w:t>Comment</w:t>
            </w:r>
          </w:p>
        </w:tc>
      </w:tr>
      <w:tr w:rsidR="007A247B" w14:paraId="1A973ACA" w14:textId="77777777" w:rsidTr="0056763E">
        <w:tc>
          <w:tcPr>
            <w:tcW w:w="4644" w:type="dxa"/>
            <w:shd w:val="clear" w:color="auto" w:fill="auto"/>
          </w:tcPr>
          <w:p w14:paraId="3254F9BD" w14:textId="77777777" w:rsidR="007A247B" w:rsidRDefault="007A247B" w:rsidP="0056763E"/>
        </w:tc>
        <w:tc>
          <w:tcPr>
            <w:tcW w:w="4644" w:type="dxa"/>
            <w:shd w:val="clear" w:color="auto" w:fill="auto"/>
          </w:tcPr>
          <w:p w14:paraId="00FD9058" w14:textId="77777777" w:rsidR="007A247B" w:rsidRDefault="007A247B" w:rsidP="0056763E"/>
        </w:tc>
      </w:tr>
      <w:tr w:rsidR="007A247B" w14:paraId="7F383CE1" w14:textId="77777777" w:rsidTr="0056763E">
        <w:tc>
          <w:tcPr>
            <w:tcW w:w="4644" w:type="dxa"/>
            <w:shd w:val="clear" w:color="auto" w:fill="auto"/>
          </w:tcPr>
          <w:p w14:paraId="36B7216A" w14:textId="77777777" w:rsidR="007A247B" w:rsidRDefault="007A247B" w:rsidP="0056763E"/>
        </w:tc>
        <w:tc>
          <w:tcPr>
            <w:tcW w:w="4644" w:type="dxa"/>
            <w:shd w:val="clear" w:color="auto" w:fill="auto"/>
          </w:tcPr>
          <w:p w14:paraId="2A89B02B" w14:textId="77777777" w:rsidR="007A247B" w:rsidRDefault="007A247B" w:rsidP="0056763E"/>
        </w:tc>
      </w:tr>
      <w:tr w:rsidR="007A247B" w14:paraId="09A968A2" w14:textId="77777777" w:rsidTr="0056763E">
        <w:tc>
          <w:tcPr>
            <w:tcW w:w="4644" w:type="dxa"/>
            <w:shd w:val="clear" w:color="auto" w:fill="auto"/>
          </w:tcPr>
          <w:p w14:paraId="2B848D15" w14:textId="77777777" w:rsidR="007A247B" w:rsidRDefault="007A247B" w:rsidP="0056763E"/>
        </w:tc>
        <w:tc>
          <w:tcPr>
            <w:tcW w:w="4644" w:type="dxa"/>
            <w:shd w:val="clear" w:color="auto" w:fill="auto"/>
          </w:tcPr>
          <w:p w14:paraId="17253686" w14:textId="77777777" w:rsidR="007A247B" w:rsidRDefault="007A247B" w:rsidP="0056763E"/>
        </w:tc>
      </w:tr>
    </w:tbl>
    <w:p w14:paraId="431FB9EF" w14:textId="77777777" w:rsidR="007A247B" w:rsidRPr="00EC57F9" w:rsidRDefault="007A247B" w:rsidP="007A247B"/>
    <w:p w14:paraId="2E7F9C0E" w14:textId="32C03589" w:rsidR="004A1FDB" w:rsidRDefault="001418D2" w:rsidP="004A1FDB">
      <w:pPr>
        <w:pStyle w:val="Heading2"/>
      </w:pPr>
      <w:r>
        <w:lastRenderedPageBreak/>
        <w:t>Introducing MBS cause values in E1AP and F1AP</w:t>
      </w:r>
    </w:p>
    <w:p w14:paraId="70927FE7" w14:textId="39ED006E" w:rsidR="004A1FDB" w:rsidRPr="00D463A2" w:rsidRDefault="004258E3" w:rsidP="004A1FDB">
      <w:r w:rsidRPr="004258E3">
        <w:rPr>
          <w:b/>
          <w:bCs/>
        </w:rPr>
        <w:t>Q11:</w:t>
      </w:r>
      <w:r>
        <w:t xml:space="preserve"> </w:t>
      </w:r>
      <w:r w:rsidR="001418D2">
        <w:t>Documents R3-224665 [31] - R3-224668 [32] propose including MBS specific cause values.</w:t>
      </w:r>
      <w:r>
        <w:t xml:space="preserve"> </w:t>
      </w:r>
      <w:r w:rsidR="001418D2">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5920CA48" w14:textId="77777777" w:rsidTr="000C1850">
        <w:tc>
          <w:tcPr>
            <w:tcW w:w="4644" w:type="dxa"/>
            <w:shd w:val="clear" w:color="auto" w:fill="auto"/>
          </w:tcPr>
          <w:p w14:paraId="3F41B150" w14:textId="77777777" w:rsidR="004A1FDB" w:rsidRDefault="004A1FDB" w:rsidP="000C1850">
            <w:r>
              <w:t>Company</w:t>
            </w:r>
          </w:p>
        </w:tc>
        <w:tc>
          <w:tcPr>
            <w:tcW w:w="4644" w:type="dxa"/>
            <w:shd w:val="clear" w:color="auto" w:fill="auto"/>
          </w:tcPr>
          <w:p w14:paraId="563C0F38" w14:textId="77777777" w:rsidR="004A1FDB" w:rsidRDefault="004A1FDB" w:rsidP="000C1850">
            <w:r>
              <w:t>Comment</w:t>
            </w:r>
          </w:p>
        </w:tc>
      </w:tr>
      <w:tr w:rsidR="004A1FDB" w14:paraId="2CD75D72" w14:textId="77777777" w:rsidTr="000C1850">
        <w:tc>
          <w:tcPr>
            <w:tcW w:w="4644" w:type="dxa"/>
            <w:shd w:val="clear" w:color="auto" w:fill="auto"/>
          </w:tcPr>
          <w:p w14:paraId="59FD1E6C" w14:textId="77777777" w:rsidR="004A1FDB" w:rsidRDefault="004A1FDB" w:rsidP="000C1850"/>
        </w:tc>
        <w:tc>
          <w:tcPr>
            <w:tcW w:w="4644" w:type="dxa"/>
            <w:shd w:val="clear" w:color="auto" w:fill="auto"/>
          </w:tcPr>
          <w:p w14:paraId="5E84EF26" w14:textId="77777777" w:rsidR="004A1FDB" w:rsidRDefault="004A1FDB" w:rsidP="000C1850"/>
        </w:tc>
      </w:tr>
      <w:tr w:rsidR="004A1FDB" w14:paraId="018CF995" w14:textId="77777777" w:rsidTr="000C1850">
        <w:tc>
          <w:tcPr>
            <w:tcW w:w="4644" w:type="dxa"/>
            <w:shd w:val="clear" w:color="auto" w:fill="auto"/>
          </w:tcPr>
          <w:p w14:paraId="5D28B3AE" w14:textId="77777777" w:rsidR="004A1FDB" w:rsidRDefault="004A1FDB" w:rsidP="000C1850"/>
        </w:tc>
        <w:tc>
          <w:tcPr>
            <w:tcW w:w="4644" w:type="dxa"/>
            <w:shd w:val="clear" w:color="auto" w:fill="auto"/>
          </w:tcPr>
          <w:p w14:paraId="7D820F2C" w14:textId="77777777" w:rsidR="004A1FDB" w:rsidRDefault="004A1FDB" w:rsidP="000C1850"/>
        </w:tc>
      </w:tr>
      <w:tr w:rsidR="004A1FDB" w14:paraId="002E5F65" w14:textId="77777777" w:rsidTr="000C1850">
        <w:tc>
          <w:tcPr>
            <w:tcW w:w="4644" w:type="dxa"/>
            <w:shd w:val="clear" w:color="auto" w:fill="auto"/>
          </w:tcPr>
          <w:p w14:paraId="184F8081" w14:textId="77777777" w:rsidR="004A1FDB" w:rsidRDefault="004A1FDB" w:rsidP="000C1850"/>
        </w:tc>
        <w:tc>
          <w:tcPr>
            <w:tcW w:w="4644" w:type="dxa"/>
            <w:shd w:val="clear" w:color="auto" w:fill="auto"/>
          </w:tcPr>
          <w:p w14:paraId="3D019142" w14:textId="77777777" w:rsidR="004A1FDB" w:rsidRDefault="004A1FDB" w:rsidP="000C1850"/>
        </w:tc>
      </w:tr>
    </w:tbl>
    <w:p w14:paraId="0E0E495C" w14:textId="77777777" w:rsidR="004A1FDB" w:rsidRPr="00EC57F9" w:rsidRDefault="004A1FDB" w:rsidP="004A1FDB"/>
    <w:p w14:paraId="51C0B9DF" w14:textId="565AFA62" w:rsidR="004A1FDB" w:rsidRDefault="007A247B" w:rsidP="004A1FDB">
      <w:pPr>
        <w:pStyle w:val="Heading2"/>
      </w:pPr>
      <w:r>
        <w:t>DU and CU role for deciding the MRB bearer type applied in the UE RRC configuration</w:t>
      </w:r>
    </w:p>
    <w:p w14:paraId="69A78DC8" w14:textId="7A83158B" w:rsidR="004A1FDB" w:rsidRDefault="007A247B" w:rsidP="004A1FDB">
      <w:r>
        <w:t>The moderator saw that there are a couple of papers (</w:t>
      </w:r>
      <w:r w:rsidR="006226DE">
        <w:t xml:space="preserve">R3-224332 [4], </w:t>
      </w:r>
      <w:r>
        <w:t xml:space="preserve">R3-224406 [7], ff) that contain proposals that the CU ultimately determines the MRB bearer type, which on the one hand side may come from confusing the fact that the CU terminates the RRC protocol, while the DU provides, per Rel-15 agreement the lower layer configuration which is transparently incorporated in the final RRC Reconfiguration message, and partly from the fact that the CU would request the DU to setup </w:t>
      </w:r>
      <w:r w:rsidR="006226DE">
        <w:t xml:space="preserve">e.g. </w:t>
      </w:r>
      <w:r>
        <w:t>ptp retransmission resources</w:t>
      </w:r>
      <w:r w:rsidR="006226DE">
        <w:t>, however, the DU still remains in charge of determining the MRB bearer type, as it denotes lower layer configuration.</w:t>
      </w:r>
    </w:p>
    <w:p w14:paraId="2CC8D67E" w14:textId="7DF9709A" w:rsidR="00D76B30" w:rsidRPr="00D463A2" w:rsidRDefault="00D76B30" w:rsidP="004A1FDB">
      <w:r w:rsidRPr="00D76B30">
        <w:rPr>
          <w:b/>
          <w:bCs/>
        </w:rPr>
        <w:t>Q</w:t>
      </w:r>
      <w:r w:rsidR="004258E3">
        <w:rPr>
          <w:b/>
          <w:bCs/>
        </w:rPr>
        <w:t>12</w:t>
      </w:r>
      <w:r w:rsidRPr="00D76B30">
        <w:rPr>
          <w:b/>
          <w:bCs/>
        </w:rPr>
        <w:t xml:space="preserve">: </w:t>
      </w:r>
      <w:r w:rsidR="007A247B">
        <w:t xml:space="preserve">The moderator suggests to close the discussion with the above understanding and tasks the author of R3-224407 [8] to provide a resulting CR for </w:t>
      </w:r>
      <w:r w:rsidR="006226DE">
        <w:t xml:space="preserve">TS </w:t>
      </w:r>
      <w:r w:rsidR="007A247B">
        <w:t>38.401 capturing that understanding in chapter 7.7.1</w:t>
      </w:r>
      <w:r>
        <w:t xml:space="preserve"> or any other suitable place.</w:t>
      </w:r>
      <w:r w:rsidR="004258E3">
        <w:t xml:space="preserve"> </w:t>
      </w:r>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519E42CB" w14:textId="77777777" w:rsidTr="000C1850">
        <w:tc>
          <w:tcPr>
            <w:tcW w:w="4644" w:type="dxa"/>
            <w:shd w:val="clear" w:color="auto" w:fill="auto"/>
          </w:tcPr>
          <w:p w14:paraId="5BF70F77" w14:textId="77777777" w:rsidR="004A1FDB" w:rsidRDefault="004A1FDB" w:rsidP="000C1850">
            <w:r>
              <w:t>Company</w:t>
            </w:r>
          </w:p>
        </w:tc>
        <w:tc>
          <w:tcPr>
            <w:tcW w:w="4644" w:type="dxa"/>
            <w:shd w:val="clear" w:color="auto" w:fill="auto"/>
          </w:tcPr>
          <w:p w14:paraId="301931F5" w14:textId="77777777" w:rsidR="004A1FDB" w:rsidRDefault="004A1FDB" w:rsidP="000C1850">
            <w:r>
              <w:t>Comment</w:t>
            </w:r>
          </w:p>
        </w:tc>
      </w:tr>
      <w:tr w:rsidR="004A1FDB" w14:paraId="7A00B79E" w14:textId="77777777" w:rsidTr="000C1850">
        <w:tc>
          <w:tcPr>
            <w:tcW w:w="4644" w:type="dxa"/>
            <w:shd w:val="clear" w:color="auto" w:fill="auto"/>
          </w:tcPr>
          <w:p w14:paraId="3F7547D4" w14:textId="77777777" w:rsidR="004A1FDB" w:rsidRDefault="004A1FDB" w:rsidP="000C1850"/>
        </w:tc>
        <w:tc>
          <w:tcPr>
            <w:tcW w:w="4644" w:type="dxa"/>
            <w:shd w:val="clear" w:color="auto" w:fill="auto"/>
          </w:tcPr>
          <w:p w14:paraId="115160F1" w14:textId="77777777" w:rsidR="004A1FDB" w:rsidRDefault="004A1FDB" w:rsidP="000C1850"/>
        </w:tc>
      </w:tr>
      <w:tr w:rsidR="004A1FDB" w14:paraId="21847A53" w14:textId="77777777" w:rsidTr="000C1850">
        <w:tc>
          <w:tcPr>
            <w:tcW w:w="4644" w:type="dxa"/>
            <w:shd w:val="clear" w:color="auto" w:fill="auto"/>
          </w:tcPr>
          <w:p w14:paraId="08911FD6" w14:textId="77777777" w:rsidR="004A1FDB" w:rsidRDefault="004A1FDB" w:rsidP="000C1850"/>
        </w:tc>
        <w:tc>
          <w:tcPr>
            <w:tcW w:w="4644" w:type="dxa"/>
            <w:shd w:val="clear" w:color="auto" w:fill="auto"/>
          </w:tcPr>
          <w:p w14:paraId="427F1CE6" w14:textId="77777777" w:rsidR="004A1FDB" w:rsidRDefault="004A1FDB" w:rsidP="000C1850"/>
        </w:tc>
      </w:tr>
      <w:tr w:rsidR="004A1FDB" w14:paraId="0EC0BE43" w14:textId="77777777" w:rsidTr="000C1850">
        <w:tc>
          <w:tcPr>
            <w:tcW w:w="4644" w:type="dxa"/>
            <w:shd w:val="clear" w:color="auto" w:fill="auto"/>
          </w:tcPr>
          <w:p w14:paraId="725582AA" w14:textId="77777777" w:rsidR="004A1FDB" w:rsidRDefault="004A1FDB" w:rsidP="000C1850"/>
        </w:tc>
        <w:tc>
          <w:tcPr>
            <w:tcW w:w="4644" w:type="dxa"/>
            <w:shd w:val="clear" w:color="auto" w:fill="auto"/>
          </w:tcPr>
          <w:p w14:paraId="55829CA8" w14:textId="77777777" w:rsidR="004A1FDB" w:rsidRDefault="004A1FDB" w:rsidP="000C1850"/>
        </w:tc>
      </w:tr>
    </w:tbl>
    <w:p w14:paraId="134FD307" w14:textId="77777777" w:rsidR="004A1FDB" w:rsidRPr="00EC57F9" w:rsidRDefault="004A1FDB" w:rsidP="004A1FDB"/>
    <w:p w14:paraId="785F8057" w14:textId="460DC4D1" w:rsidR="004A1FDB" w:rsidRDefault="001B2DE1" w:rsidP="004A1FDB">
      <w:pPr>
        <w:pStyle w:val="Heading2"/>
      </w:pPr>
      <w:r>
        <w:t>Broadcast and Unicast Co-existence correction for F1AP</w:t>
      </w:r>
    </w:p>
    <w:p w14:paraId="02CB90C8" w14:textId="73836DFB" w:rsidR="004A1FDB" w:rsidRPr="00D463A2" w:rsidRDefault="001B2DE1" w:rsidP="004A1FDB">
      <w:r w:rsidRPr="001B2DE1">
        <w:rPr>
          <w:b/>
          <w:bCs/>
        </w:rPr>
        <w:t>Q</w:t>
      </w:r>
      <w:r w:rsidR="004258E3">
        <w:rPr>
          <w:b/>
          <w:bCs/>
        </w:rPr>
        <w:t>13</w:t>
      </w:r>
      <w:r w:rsidRPr="001B2DE1">
        <w:rPr>
          <w:b/>
          <w:bCs/>
        </w:rPr>
        <w:t xml:space="preserve">: </w:t>
      </w:r>
      <w:r>
        <w:t>Please provide comments to R3-224333 [5], the F1AP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6426DE80" w14:textId="77777777" w:rsidTr="000C1850">
        <w:tc>
          <w:tcPr>
            <w:tcW w:w="4644" w:type="dxa"/>
            <w:shd w:val="clear" w:color="auto" w:fill="auto"/>
          </w:tcPr>
          <w:p w14:paraId="567DEFD8" w14:textId="77777777" w:rsidR="004A1FDB" w:rsidRDefault="004A1FDB" w:rsidP="000C1850">
            <w:r>
              <w:t>Company</w:t>
            </w:r>
          </w:p>
        </w:tc>
        <w:tc>
          <w:tcPr>
            <w:tcW w:w="4644" w:type="dxa"/>
            <w:shd w:val="clear" w:color="auto" w:fill="auto"/>
          </w:tcPr>
          <w:p w14:paraId="38670B3C" w14:textId="77777777" w:rsidR="004A1FDB" w:rsidRDefault="004A1FDB" w:rsidP="000C1850">
            <w:r>
              <w:t>Comment</w:t>
            </w:r>
          </w:p>
        </w:tc>
      </w:tr>
      <w:tr w:rsidR="004A1FDB" w14:paraId="0944AA14" w14:textId="77777777" w:rsidTr="000C1850">
        <w:tc>
          <w:tcPr>
            <w:tcW w:w="4644" w:type="dxa"/>
            <w:shd w:val="clear" w:color="auto" w:fill="auto"/>
          </w:tcPr>
          <w:p w14:paraId="4232CF4F" w14:textId="77777777" w:rsidR="004A1FDB" w:rsidRDefault="004A1FDB" w:rsidP="000C1850"/>
        </w:tc>
        <w:tc>
          <w:tcPr>
            <w:tcW w:w="4644" w:type="dxa"/>
            <w:shd w:val="clear" w:color="auto" w:fill="auto"/>
          </w:tcPr>
          <w:p w14:paraId="3247D860" w14:textId="77777777" w:rsidR="004A1FDB" w:rsidRDefault="004A1FDB" w:rsidP="000C1850"/>
        </w:tc>
      </w:tr>
      <w:tr w:rsidR="004A1FDB" w14:paraId="64343E61" w14:textId="77777777" w:rsidTr="000C1850">
        <w:tc>
          <w:tcPr>
            <w:tcW w:w="4644" w:type="dxa"/>
            <w:shd w:val="clear" w:color="auto" w:fill="auto"/>
          </w:tcPr>
          <w:p w14:paraId="2A3D7485" w14:textId="77777777" w:rsidR="004A1FDB" w:rsidRDefault="004A1FDB" w:rsidP="000C1850"/>
        </w:tc>
        <w:tc>
          <w:tcPr>
            <w:tcW w:w="4644" w:type="dxa"/>
            <w:shd w:val="clear" w:color="auto" w:fill="auto"/>
          </w:tcPr>
          <w:p w14:paraId="12ABCF16" w14:textId="77777777" w:rsidR="004A1FDB" w:rsidRDefault="004A1FDB" w:rsidP="000C1850"/>
        </w:tc>
      </w:tr>
      <w:tr w:rsidR="004A1FDB" w14:paraId="57EDC82F" w14:textId="77777777" w:rsidTr="000C1850">
        <w:tc>
          <w:tcPr>
            <w:tcW w:w="4644" w:type="dxa"/>
            <w:shd w:val="clear" w:color="auto" w:fill="auto"/>
          </w:tcPr>
          <w:p w14:paraId="434A02B4" w14:textId="77777777" w:rsidR="004A1FDB" w:rsidRDefault="004A1FDB" w:rsidP="000C1850"/>
        </w:tc>
        <w:tc>
          <w:tcPr>
            <w:tcW w:w="4644" w:type="dxa"/>
            <w:shd w:val="clear" w:color="auto" w:fill="auto"/>
          </w:tcPr>
          <w:p w14:paraId="095689B6" w14:textId="77777777" w:rsidR="004A1FDB" w:rsidRDefault="004A1FDB" w:rsidP="000C1850"/>
        </w:tc>
      </w:tr>
    </w:tbl>
    <w:p w14:paraId="58258E56" w14:textId="77777777" w:rsidR="004A1FDB" w:rsidRPr="00EC57F9" w:rsidRDefault="004A1FDB" w:rsidP="004A1FDB"/>
    <w:p w14:paraId="33D25C39" w14:textId="3924A96D" w:rsidR="004A1FDB" w:rsidRDefault="00E302D6" w:rsidP="004A1FDB">
      <w:pPr>
        <w:pStyle w:val="Heading2"/>
      </w:pPr>
      <w:r>
        <w:t>E1AP ASN.1 Correction for MCBearerContextToModify</w:t>
      </w:r>
    </w:p>
    <w:p w14:paraId="2828CE86" w14:textId="07FB593E" w:rsidR="004A1FDB" w:rsidRPr="00D463A2" w:rsidRDefault="00E302D6" w:rsidP="004A1FDB">
      <w:r w:rsidRPr="00E302D6">
        <w:rPr>
          <w:b/>
          <w:bCs/>
        </w:rPr>
        <w:t>Q</w:t>
      </w:r>
      <w:r w:rsidR="004258E3">
        <w:rPr>
          <w:b/>
          <w:bCs/>
        </w:rPr>
        <w:t>14</w:t>
      </w:r>
      <w:r>
        <w:t>: Please provide comments to R3-224644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4A1FDB" w14:paraId="1C3E38DD" w14:textId="77777777" w:rsidTr="000C1850">
        <w:tc>
          <w:tcPr>
            <w:tcW w:w="4644" w:type="dxa"/>
            <w:shd w:val="clear" w:color="auto" w:fill="auto"/>
          </w:tcPr>
          <w:p w14:paraId="4087C006" w14:textId="77777777" w:rsidR="004A1FDB" w:rsidRDefault="004A1FDB" w:rsidP="000C1850">
            <w:r>
              <w:t>Company</w:t>
            </w:r>
          </w:p>
        </w:tc>
        <w:tc>
          <w:tcPr>
            <w:tcW w:w="4644" w:type="dxa"/>
            <w:shd w:val="clear" w:color="auto" w:fill="auto"/>
          </w:tcPr>
          <w:p w14:paraId="32DE7BC0" w14:textId="77777777" w:rsidR="004A1FDB" w:rsidRDefault="004A1FDB" w:rsidP="000C1850">
            <w:r>
              <w:t>Comment</w:t>
            </w:r>
          </w:p>
        </w:tc>
      </w:tr>
      <w:tr w:rsidR="004A1FDB" w14:paraId="2ECCE1C0" w14:textId="77777777" w:rsidTr="000C1850">
        <w:tc>
          <w:tcPr>
            <w:tcW w:w="4644" w:type="dxa"/>
            <w:shd w:val="clear" w:color="auto" w:fill="auto"/>
          </w:tcPr>
          <w:p w14:paraId="1A182E09" w14:textId="77777777" w:rsidR="004A1FDB" w:rsidRDefault="004A1FDB" w:rsidP="000C1850"/>
        </w:tc>
        <w:tc>
          <w:tcPr>
            <w:tcW w:w="4644" w:type="dxa"/>
            <w:shd w:val="clear" w:color="auto" w:fill="auto"/>
          </w:tcPr>
          <w:p w14:paraId="2CAAC824" w14:textId="77777777" w:rsidR="004A1FDB" w:rsidRDefault="004A1FDB" w:rsidP="000C1850"/>
        </w:tc>
      </w:tr>
      <w:tr w:rsidR="004A1FDB" w14:paraId="48B4B833" w14:textId="77777777" w:rsidTr="000C1850">
        <w:tc>
          <w:tcPr>
            <w:tcW w:w="4644" w:type="dxa"/>
            <w:shd w:val="clear" w:color="auto" w:fill="auto"/>
          </w:tcPr>
          <w:p w14:paraId="04FD3FF8" w14:textId="77777777" w:rsidR="004A1FDB" w:rsidRDefault="004A1FDB" w:rsidP="000C1850"/>
        </w:tc>
        <w:tc>
          <w:tcPr>
            <w:tcW w:w="4644" w:type="dxa"/>
            <w:shd w:val="clear" w:color="auto" w:fill="auto"/>
          </w:tcPr>
          <w:p w14:paraId="028BCFEF" w14:textId="77777777" w:rsidR="004A1FDB" w:rsidRDefault="004A1FDB" w:rsidP="000C1850"/>
        </w:tc>
      </w:tr>
      <w:tr w:rsidR="004A1FDB" w14:paraId="4C6632D5" w14:textId="77777777" w:rsidTr="000C1850">
        <w:tc>
          <w:tcPr>
            <w:tcW w:w="4644" w:type="dxa"/>
            <w:shd w:val="clear" w:color="auto" w:fill="auto"/>
          </w:tcPr>
          <w:p w14:paraId="580B5518" w14:textId="77777777" w:rsidR="004A1FDB" w:rsidRDefault="004A1FDB" w:rsidP="000C1850"/>
        </w:tc>
        <w:tc>
          <w:tcPr>
            <w:tcW w:w="4644" w:type="dxa"/>
            <w:shd w:val="clear" w:color="auto" w:fill="auto"/>
          </w:tcPr>
          <w:p w14:paraId="45CC5F06" w14:textId="77777777" w:rsidR="004A1FDB" w:rsidRDefault="004A1FDB" w:rsidP="000C1850"/>
        </w:tc>
      </w:tr>
    </w:tbl>
    <w:p w14:paraId="07B9046D" w14:textId="77777777" w:rsidR="004A1FDB" w:rsidRPr="00EC57F9" w:rsidRDefault="004A1FDB" w:rsidP="004A1FDB"/>
    <w:p w14:paraId="5B279CFE" w14:textId="77777777" w:rsidR="00EC57F9" w:rsidRDefault="00EC57F9" w:rsidP="00FD4706">
      <w:pPr>
        <w:pStyle w:val="Heading1"/>
      </w:pPr>
      <w:r>
        <w:t>Conclusion, Recommendations</w:t>
      </w:r>
      <w:r w:rsidR="008832C1">
        <w:t xml:space="preserve"> [if needed]</w:t>
      </w:r>
    </w:p>
    <w:p w14:paraId="19BEB177" w14:textId="77777777" w:rsidR="00EC57F9" w:rsidRPr="00EC57F9" w:rsidRDefault="00EC57F9" w:rsidP="00EC57F9">
      <w:r>
        <w:t>If needed</w:t>
      </w:r>
    </w:p>
    <w:p w14:paraId="43AAD901" w14:textId="77777777" w:rsidR="00FD4706" w:rsidRDefault="00FD4706" w:rsidP="00FD4706">
      <w:pPr>
        <w:pStyle w:val="Heading1"/>
      </w:pPr>
      <w:r>
        <w:t>References</w:t>
      </w:r>
    </w:p>
    <w:p w14:paraId="3C8075A9" w14:textId="4D2C0608" w:rsidR="004A1FDB" w:rsidRPr="004258E3" w:rsidRDefault="004A1FDB" w:rsidP="004A1FDB">
      <w:pPr>
        <w:pStyle w:val="Reference"/>
        <w:rPr>
          <w:lang w:eastAsia="en-US"/>
        </w:rPr>
      </w:pPr>
      <w:r w:rsidRPr="004258E3">
        <w:rPr>
          <w:lang w:eastAsia="en-US"/>
        </w:rPr>
        <w:t>R3-224327</w:t>
      </w:r>
      <w:r w:rsidRPr="004258E3">
        <w:rPr>
          <w:lang w:eastAsia="en-US"/>
        </w:rPr>
        <w:tab/>
      </w:r>
      <w:r w:rsidRPr="004258E3">
        <w:rPr>
          <w:lang w:eastAsia="en-US"/>
        </w:rPr>
        <w:t>Consideration on Multicast Data Forwarding and F1-U Tunnel aspects (Huawei, CBN, China Unicom, Nokia, Nokia Shanghai Bell)</w:t>
      </w:r>
      <w:r w:rsidRPr="004258E3">
        <w:rPr>
          <w:lang w:eastAsia="en-US"/>
        </w:rPr>
        <w:t xml:space="preserve">, </w:t>
      </w:r>
      <w:r w:rsidRPr="004258E3">
        <w:rPr>
          <w:lang w:eastAsia="en-US"/>
        </w:rPr>
        <w:t>discussion</w:t>
      </w:r>
    </w:p>
    <w:p w14:paraId="272EA4DF" w14:textId="0952AFD8" w:rsidR="004A1FDB" w:rsidRPr="004258E3" w:rsidRDefault="004A1FDB" w:rsidP="004A1FDB">
      <w:pPr>
        <w:pStyle w:val="Reference"/>
        <w:rPr>
          <w:lang w:eastAsia="en-US"/>
        </w:rPr>
      </w:pPr>
      <w:r w:rsidRPr="004258E3">
        <w:rPr>
          <w:lang w:eastAsia="en-US"/>
        </w:rPr>
        <w:t>R3-224328</w:t>
      </w:r>
      <w:r w:rsidRPr="004258E3">
        <w:rPr>
          <w:lang w:eastAsia="en-US"/>
        </w:rPr>
        <w:tab/>
      </w:r>
      <w:r w:rsidRPr="004258E3">
        <w:rPr>
          <w:lang w:eastAsia="en-US"/>
        </w:rPr>
        <w:t>Multicast Data Forwarding and F1-U tunnel aspects (Huawei, CBN, China Unicom, Nokia, Nokia Shanghai Bell)</w:t>
      </w:r>
      <w:r w:rsidRPr="004258E3">
        <w:rPr>
          <w:lang w:eastAsia="en-US"/>
        </w:rPr>
        <w:t xml:space="preserve">, </w:t>
      </w:r>
      <w:r w:rsidRPr="004258E3">
        <w:rPr>
          <w:lang w:eastAsia="en-US"/>
        </w:rPr>
        <w:t>CR0977r, TS 38.473 v17.1.0, Rel-17, Cat. F</w:t>
      </w:r>
    </w:p>
    <w:p w14:paraId="4377B5A2" w14:textId="17771DA2" w:rsidR="004A1FDB" w:rsidRPr="004258E3" w:rsidRDefault="004A1FDB" w:rsidP="004A1FDB">
      <w:pPr>
        <w:pStyle w:val="Reference"/>
        <w:rPr>
          <w:lang w:eastAsia="en-US"/>
        </w:rPr>
      </w:pPr>
      <w:r w:rsidRPr="004258E3">
        <w:rPr>
          <w:lang w:eastAsia="en-US"/>
        </w:rPr>
        <w:t>R3-224329</w:t>
      </w:r>
      <w:r w:rsidRPr="004258E3">
        <w:rPr>
          <w:lang w:eastAsia="en-US"/>
        </w:rPr>
        <w:tab/>
      </w:r>
      <w:r w:rsidRPr="004258E3">
        <w:rPr>
          <w:lang w:eastAsia="en-US"/>
        </w:rPr>
        <w:t>Multicast Data Forwarding and F1-U tunnel aspects (Huawei, CBN, China Unicom, Nokia, Nokia Shanghai Bell)</w:t>
      </w:r>
      <w:r w:rsidRPr="004258E3">
        <w:rPr>
          <w:lang w:eastAsia="en-US"/>
        </w:rPr>
        <w:t>,</w:t>
      </w:r>
      <w:r w:rsidRPr="004258E3">
        <w:rPr>
          <w:lang w:eastAsia="en-US"/>
        </w:rPr>
        <w:t>CR0028r, TS 37.483 v17.1.0, Rel-17, Cat. F</w:t>
      </w:r>
    </w:p>
    <w:p w14:paraId="627FF1A6" w14:textId="3D56B054" w:rsidR="004A1FDB" w:rsidRPr="004258E3" w:rsidRDefault="004A1FDB" w:rsidP="004A1FDB">
      <w:pPr>
        <w:pStyle w:val="Reference"/>
        <w:rPr>
          <w:lang w:eastAsia="en-US"/>
        </w:rPr>
      </w:pPr>
      <w:r w:rsidRPr="004258E3">
        <w:rPr>
          <w:lang w:eastAsia="en-US"/>
        </w:rPr>
        <w:t>R3-224332</w:t>
      </w:r>
      <w:r w:rsidRPr="004258E3">
        <w:rPr>
          <w:lang w:eastAsia="en-US"/>
        </w:rPr>
        <w:tab/>
      </w:r>
      <w:r w:rsidRPr="004258E3">
        <w:rPr>
          <w:lang w:eastAsia="en-US"/>
        </w:rPr>
        <w:t>Other leftover issues on F1 and E1 for MBS (Huawei, CBN, Qualcomm Incorporated, Lenovo)</w:t>
      </w:r>
      <w:r w:rsidRPr="004258E3">
        <w:rPr>
          <w:lang w:eastAsia="en-US"/>
        </w:rPr>
        <w:t xml:space="preserve">, </w:t>
      </w:r>
      <w:r w:rsidRPr="004258E3">
        <w:rPr>
          <w:lang w:eastAsia="en-US"/>
        </w:rPr>
        <w:t>discussion</w:t>
      </w:r>
    </w:p>
    <w:p w14:paraId="6166596D" w14:textId="2245F013" w:rsidR="004A1FDB" w:rsidRPr="004258E3" w:rsidRDefault="004A1FDB" w:rsidP="004A1FDB">
      <w:pPr>
        <w:pStyle w:val="Reference"/>
        <w:rPr>
          <w:lang w:eastAsia="en-US"/>
        </w:rPr>
      </w:pPr>
      <w:r w:rsidRPr="004258E3">
        <w:rPr>
          <w:lang w:eastAsia="en-US"/>
        </w:rPr>
        <w:t>R3-224333</w:t>
      </w:r>
      <w:r w:rsidRPr="004258E3">
        <w:rPr>
          <w:lang w:eastAsia="en-US"/>
        </w:rPr>
        <w:tab/>
      </w:r>
      <w:r w:rsidRPr="004258E3">
        <w:rPr>
          <w:lang w:eastAsia="en-US"/>
        </w:rPr>
        <w:t>Correction on Broadcast and Unicast co-existence (Huawei, CBN, Qualcomm Incorporated, CATT, Lenovo)</w:t>
      </w:r>
      <w:r w:rsidRPr="004258E3">
        <w:rPr>
          <w:lang w:eastAsia="en-US"/>
        </w:rPr>
        <w:t xml:space="preserve">, </w:t>
      </w:r>
      <w:r w:rsidRPr="004258E3">
        <w:rPr>
          <w:lang w:eastAsia="en-US"/>
        </w:rPr>
        <w:t>CR0978r, TS 38.473 v17.1.0, Rel-17, Cat. F</w:t>
      </w:r>
    </w:p>
    <w:p w14:paraId="2E81888F" w14:textId="395A648C" w:rsidR="004A1FDB" w:rsidRPr="004258E3" w:rsidRDefault="004A1FDB" w:rsidP="004A1FDB">
      <w:pPr>
        <w:pStyle w:val="Reference"/>
        <w:rPr>
          <w:lang w:eastAsia="en-US"/>
        </w:rPr>
      </w:pPr>
      <w:r w:rsidRPr="004258E3">
        <w:rPr>
          <w:lang w:eastAsia="en-US"/>
        </w:rPr>
        <w:t>R3-224334</w:t>
      </w:r>
      <w:r w:rsidRPr="004258E3">
        <w:rPr>
          <w:lang w:eastAsia="en-US"/>
        </w:rPr>
        <w:tab/>
      </w:r>
      <w:r w:rsidRPr="004258E3">
        <w:rPr>
          <w:lang w:eastAsia="en-US"/>
        </w:rPr>
        <w:t>Correction on Multicast Session Establishment (Huawei, CBN, Qualcomm Incorporated, Nokia, Nokia Shanghai Bell, CATT, Lenovo)</w:t>
      </w:r>
      <w:r w:rsidRPr="004258E3">
        <w:rPr>
          <w:lang w:eastAsia="en-US"/>
        </w:rPr>
        <w:t xml:space="preserve">, </w:t>
      </w:r>
      <w:r w:rsidRPr="004258E3">
        <w:rPr>
          <w:lang w:eastAsia="en-US"/>
        </w:rPr>
        <w:t>CR0240r, TS 38.401 v17.1.1, Rel-17, Cat. F</w:t>
      </w:r>
    </w:p>
    <w:p w14:paraId="3A60A73F" w14:textId="0C45E98D" w:rsidR="004A1FDB" w:rsidRPr="004258E3" w:rsidRDefault="004A1FDB" w:rsidP="004A1FDB">
      <w:pPr>
        <w:pStyle w:val="Reference"/>
        <w:rPr>
          <w:lang w:eastAsia="en-US"/>
        </w:rPr>
      </w:pPr>
      <w:r w:rsidRPr="004258E3">
        <w:rPr>
          <w:lang w:eastAsia="en-US"/>
        </w:rPr>
        <w:t>R3-224406</w:t>
      </w:r>
      <w:r w:rsidRPr="004258E3">
        <w:rPr>
          <w:lang w:eastAsia="en-US"/>
        </w:rPr>
        <w:tab/>
      </w:r>
      <w:r w:rsidRPr="004258E3">
        <w:rPr>
          <w:lang w:eastAsia="en-US"/>
        </w:rPr>
        <w:t>F1-U tunnels related issues (Lenovo)</w:t>
      </w:r>
      <w:r w:rsidRPr="004258E3">
        <w:rPr>
          <w:lang w:eastAsia="en-US"/>
        </w:rPr>
        <w:t xml:space="preserve">, </w:t>
      </w:r>
      <w:r w:rsidRPr="004258E3">
        <w:rPr>
          <w:lang w:eastAsia="en-US"/>
        </w:rPr>
        <w:t>discussion</w:t>
      </w:r>
    </w:p>
    <w:p w14:paraId="28FCF8CD" w14:textId="4DF2A212" w:rsidR="004A1FDB" w:rsidRPr="004258E3" w:rsidRDefault="004A1FDB" w:rsidP="004A1FDB">
      <w:pPr>
        <w:pStyle w:val="Reference"/>
        <w:rPr>
          <w:lang w:eastAsia="en-US"/>
        </w:rPr>
      </w:pPr>
      <w:r w:rsidRPr="004258E3">
        <w:rPr>
          <w:lang w:eastAsia="en-US"/>
        </w:rPr>
        <w:t>R3-224407</w:t>
      </w:r>
      <w:r w:rsidRPr="004258E3">
        <w:rPr>
          <w:lang w:eastAsia="en-US"/>
        </w:rPr>
        <w:tab/>
      </w:r>
      <w:r w:rsidRPr="004258E3">
        <w:rPr>
          <w:lang w:eastAsia="en-US"/>
        </w:rPr>
        <w:t>Correction on F1-U tunnels for multicast MRB (Lenovo)</w:t>
      </w:r>
      <w:r w:rsidRPr="004258E3">
        <w:rPr>
          <w:lang w:eastAsia="en-US"/>
        </w:rPr>
        <w:t xml:space="preserve">, </w:t>
      </w:r>
      <w:r w:rsidRPr="004258E3">
        <w:rPr>
          <w:lang w:eastAsia="en-US"/>
        </w:rPr>
        <w:t>CR0243r, TS 38.401 v17.1.0, Rel-17, Cat. F</w:t>
      </w:r>
    </w:p>
    <w:p w14:paraId="0BE18CF1" w14:textId="162CC9C9" w:rsidR="004A1FDB" w:rsidRPr="004258E3" w:rsidRDefault="004A1FDB" w:rsidP="004A1FDB">
      <w:pPr>
        <w:pStyle w:val="Reference"/>
        <w:rPr>
          <w:lang w:eastAsia="en-US"/>
        </w:rPr>
      </w:pPr>
      <w:r w:rsidRPr="004258E3">
        <w:rPr>
          <w:lang w:eastAsia="en-US"/>
        </w:rPr>
        <w:t>R3-224408</w:t>
      </w:r>
      <w:r w:rsidRPr="004258E3">
        <w:rPr>
          <w:lang w:eastAsia="en-US"/>
        </w:rPr>
        <w:tab/>
      </w:r>
      <w:r w:rsidRPr="004258E3">
        <w:rPr>
          <w:lang w:eastAsia="en-US"/>
        </w:rPr>
        <w:t>Correction on F1-U tunnels for multicast MRB (Lenovo)</w:t>
      </w:r>
      <w:r w:rsidRPr="004258E3">
        <w:rPr>
          <w:lang w:eastAsia="en-US"/>
        </w:rPr>
        <w:t xml:space="preserve">, </w:t>
      </w:r>
      <w:r w:rsidRPr="004258E3">
        <w:rPr>
          <w:lang w:eastAsia="en-US"/>
        </w:rPr>
        <w:t>CR0983r, TS 38.473 v17.1.0, Rel-17, Cat. F</w:t>
      </w:r>
    </w:p>
    <w:p w14:paraId="66E8C36E" w14:textId="15DD7B9F" w:rsidR="004A1FDB" w:rsidRPr="004258E3" w:rsidRDefault="004A1FDB" w:rsidP="004A1FDB">
      <w:pPr>
        <w:pStyle w:val="Reference"/>
        <w:rPr>
          <w:lang w:eastAsia="en-US"/>
        </w:rPr>
      </w:pPr>
      <w:r w:rsidRPr="004258E3">
        <w:rPr>
          <w:lang w:eastAsia="en-US"/>
        </w:rPr>
        <w:t>R3-224442</w:t>
      </w:r>
      <w:r w:rsidRPr="004258E3">
        <w:rPr>
          <w:lang w:eastAsia="en-US"/>
        </w:rPr>
        <w:tab/>
      </w:r>
      <w:r w:rsidRPr="004258E3">
        <w:rPr>
          <w:lang w:eastAsia="en-US"/>
        </w:rPr>
        <w:t>Correction of address management for shared CU UP (Nokia, Nokia Shanghai Bell, Qualcomm Incorporated, Orange)</w:t>
      </w:r>
      <w:r w:rsidRPr="004258E3">
        <w:rPr>
          <w:lang w:eastAsia="en-US"/>
        </w:rPr>
        <w:t xml:space="preserve">, </w:t>
      </w:r>
      <w:r w:rsidRPr="004258E3">
        <w:rPr>
          <w:lang w:eastAsia="en-US"/>
        </w:rPr>
        <w:t>discussion</w:t>
      </w:r>
    </w:p>
    <w:p w14:paraId="0A9E308D" w14:textId="4037B3F5" w:rsidR="004A1FDB" w:rsidRPr="004258E3" w:rsidRDefault="004A1FDB" w:rsidP="004A1FDB">
      <w:pPr>
        <w:pStyle w:val="Reference"/>
        <w:rPr>
          <w:lang w:eastAsia="en-US"/>
        </w:rPr>
      </w:pPr>
      <w:r w:rsidRPr="004258E3">
        <w:rPr>
          <w:lang w:eastAsia="en-US"/>
        </w:rPr>
        <w:t>R3-224443</w:t>
      </w:r>
      <w:r w:rsidRPr="004258E3">
        <w:rPr>
          <w:lang w:eastAsia="en-US"/>
        </w:rPr>
        <w:tab/>
      </w:r>
      <w:r w:rsidRPr="004258E3">
        <w:rPr>
          <w:lang w:eastAsia="en-US"/>
        </w:rPr>
        <w:t>Correction of address management for shared CU UP (Nokia, Nokia Shanghai Bell, Qualcomm Incorporated, Orange)</w:t>
      </w:r>
      <w:r w:rsidRPr="004258E3">
        <w:rPr>
          <w:lang w:eastAsia="en-US"/>
        </w:rPr>
        <w:t xml:space="preserve">, </w:t>
      </w:r>
      <w:r w:rsidRPr="004258E3">
        <w:rPr>
          <w:lang w:eastAsia="en-US"/>
        </w:rPr>
        <w:t>CR0862r, TS 38.413 v17.1.1, Rel-17, Cat. F</w:t>
      </w:r>
    </w:p>
    <w:p w14:paraId="71B93FAD" w14:textId="6B470C82" w:rsidR="004A1FDB" w:rsidRPr="004258E3" w:rsidRDefault="004A1FDB" w:rsidP="004A1FDB">
      <w:pPr>
        <w:pStyle w:val="Reference"/>
        <w:rPr>
          <w:lang w:eastAsia="en-US"/>
        </w:rPr>
      </w:pPr>
      <w:r w:rsidRPr="004258E3">
        <w:rPr>
          <w:lang w:eastAsia="en-US"/>
        </w:rPr>
        <w:t>R3-224444</w:t>
      </w:r>
      <w:r w:rsidRPr="004258E3">
        <w:rPr>
          <w:lang w:eastAsia="en-US"/>
        </w:rPr>
        <w:tab/>
      </w:r>
      <w:r w:rsidRPr="004258E3">
        <w:rPr>
          <w:lang w:eastAsia="en-US"/>
        </w:rPr>
        <w:t>Correction of address management for shared CU UP (Nokia, Nokia Shanghai Bell, Qualcomm Incorporated, Orange)</w:t>
      </w:r>
      <w:r w:rsidRPr="004258E3">
        <w:rPr>
          <w:lang w:eastAsia="en-US"/>
        </w:rPr>
        <w:t xml:space="preserve">, </w:t>
      </w:r>
      <w:r w:rsidRPr="004258E3">
        <w:rPr>
          <w:lang w:eastAsia="en-US"/>
        </w:rPr>
        <w:t>CR0029r, TS 37.483 v17.1.0, Rel-17, Cat. F</w:t>
      </w:r>
    </w:p>
    <w:p w14:paraId="6ACCC15D" w14:textId="2B03C772" w:rsidR="004A1FDB" w:rsidRPr="004258E3" w:rsidRDefault="004A1FDB" w:rsidP="004A1FDB">
      <w:pPr>
        <w:pStyle w:val="Reference"/>
        <w:rPr>
          <w:lang w:eastAsia="en-US"/>
        </w:rPr>
      </w:pPr>
      <w:r w:rsidRPr="004258E3">
        <w:rPr>
          <w:lang w:eastAsia="en-US"/>
        </w:rPr>
        <w:t>R3-224447</w:t>
      </w:r>
      <w:r w:rsidRPr="004258E3">
        <w:rPr>
          <w:lang w:eastAsia="en-US"/>
        </w:rPr>
        <w:tab/>
      </w:r>
      <w:r w:rsidRPr="004258E3">
        <w:rPr>
          <w:lang w:eastAsia="en-US"/>
        </w:rPr>
        <w:t>Correction of shared CU UP codepoints (Nokia, Nokia Shanghai Bell, Ericsson, Orange)</w:t>
      </w:r>
      <w:r w:rsidRPr="004258E3">
        <w:rPr>
          <w:lang w:eastAsia="en-US"/>
        </w:rPr>
        <w:t xml:space="preserve">, </w:t>
      </w:r>
      <w:r w:rsidRPr="004258E3">
        <w:rPr>
          <w:lang w:eastAsia="en-US"/>
        </w:rPr>
        <w:t>discussion</w:t>
      </w:r>
    </w:p>
    <w:p w14:paraId="4C22EDD1" w14:textId="155F129B" w:rsidR="004A1FDB" w:rsidRPr="004258E3" w:rsidRDefault="004A1FDB" w:rsidP="004A1FDB">
      <w:pPr>
        <w:pStyle w:val="Reference"/>
        <w:rPr>
          <w:lang w:eastAsia="en-US"/>
        </w:rPr>
      </w:pPr>
      <w:r w:rsidRPr="004258E3">
        <w:rPr>
          <w:lang w:eastAsia="en-US"/>
        </w:rPr>
        <w:t>R3-224448</w:t>
      </w:r>
      <w:r w:rsidRPr="004258E3">
        <w:rPr>
          <w:lang w:eastAsia="en-US"/>
        </w:rPr>
        <w:tab/>
      </w:r>
      <w:r w:rsidRPr="004258E3">
        <w:rPr>
          <w:lang w:eastAsia="en-US"/>
        </w:rPr>
        <w:t>Correction of shared CU UP codepoints (Nokia, Nokia Shanghai Bell, Ericsson, Orange)</w:t>
      </w:r>
      <w:r w:rsidRPr="004258E3">
        <w:rPr>
          <w:lang w:eastAsia="en-US"/>
        </w:rPr>
        <w:t xml:space="preserve">, </w:t>
      </w:r>
      <w:r w:rsidRPr="004258E3">
        <w:rPr>
          <w:lang w:eastAsia="en-US"/>
        </w:rPr>
        <w:t>CR0030r, TS 37.483 v17.1.0, Rel-17, Cat. F</w:t>
      </w:r>
    </w:p>
    <w:p w14:paraId="730A4D74" w14:textId="21B0081A" w:rsidR="004A1FDB" w:rsidRPr="004258E3" w:rsidRDefault="004A1FDB" w:rsidP="004A1FDB">
      <w:pPr>
        <w:pStyle w:val="Reference"/>
        <w:rPr>
          <w:lang w:eastAsia="en-US"/>
        </w:rPr>
      </w:pPr>
      <w:r w:rsidRPr="004258E3">
        <w:rPr>
          <w:lang w:eastAsia="en-US"/>
        </w:rPr>
        <w:t>R3-224449</w:t>
      </w:r>
      <w:r w:rsidRPr="004258E3">
        <w:rPr>
          <w:lang w:eastAsia="en-US"/>
        </w:rPr>
        <w:tab/>
      </w:r>
      <w:r w:rsidRPr="004258E3">
        <w:rPr>
          <w:lang w:eastAsia="en-US"/>
        </w:rPr>
        <w:t>Correction of MBS data forwarding (Nokia, Nokia Shanghai Bell, Huawei, Orange)</w:t>
      </w:r>
      <w:r w:rsidRPr="004258E3">
        <w:rPr>
          <w:lang w:eastAsia="en-US"/>
        </w:rPr>
        <w:t xml:space="preserve">, </w:t>
      </w:r>
      <w:r w:rsidRPr="004258E3">
        <w:rPr>
          <w:lang w:eastAsia="en-US"/>
        </w:rPr>
        <w:t>discussion</w:t>
      </w:r>
    </w:p>
    <w:p w14:paraId="6D4A55DF" w14:textId="1074731C" w:rsidR="004A1FDB" w:rsidRPr="004258E3" w:rsidRDefault="004A1FDB" w:rsidP="004A1FDB">
      <w:pPr>
        <w:pStyle w:val="Reference"/>
        <w:rPr>
          <w:lang w:eastAsia="en-US"/>
        </w:rPr>
      </w:pPr>
      <w:r w:rsidRPr="004258E3">
        <w:rPr>
          <w:lang w:eastAsia="en-US"/>
        </w:rPr>
        <w:t>R3-224450</w:t>
      </w:r>
      <w:r w:rsidRPr="004258E3">
        <w:rPr>
          <w:lang w:eastAsia="en-US"/>
        </w:rPr>
        <w:tab/>
      </w:r>
      <w:r w:rsidRPr="004258E3">
        <w:rPr>
          <w:lang w:eastAsia="en-US"/>
        </w:rPr>
        <w:t>Correction of MBS data forwarding (Nokia, Nokia Shanghai Bell, Huawei, Orange)</w:t>
      </w:r>
      <w:r w:rsidRPr="004258E3">
        <w:rPr>
          <w:lang w:eastAsia="en-US"/>
        </w:rPr>
        <w:t xml:space="preserve">, </w:t>
      </w:r>
      <w:r w:rsidRPr="004258E3">
        <w:rPr>
          <w:lang w:eastAsia="en-US"/>
        </w:rPr>
        <w:t>CR0863r, TS 38.423 v17.1.0, Rel-17, Cat. F</w:t>
      </w:r>
    </w:p>
    <w:p w14:paraId="57CD3A3B" w14:textId="3F32384B" w:rsidR="004A1FDB" w:rsidRPr="004258E3" w:rsidRDefault="004A1FDB" w:rsidP="004A1FDB">
      <w:pPr>
        <w:pStyle w:val="Reference"/>
        <w:rPr>
          <w:lang w:eastAsia="en-US"/>
        </w:rPr>
      </w:pPr>
      <w:r w:rsidRPr="004258E3">
        <w:rPr>
          <w:lang w:eastAsia="en-US"/>
        </w:rPr>
        <w:t>R3-224467</w:t>
      </w:r>
      <w:r w:rsidRPr="004258E3">
        <w:rPr>
          <w:lang w:eastAsia="en-US"/>
        </w:rPr>
        <w:tab/>
      </w:r>
      <w:r w:rsidRPr="004258E3">
        <w:rPr>
          <w:lang w:eastAsia="en-US"/>
        </w:rPr>
        <w:t>General open issues - discussion (Ericsson, Qualcomm, Verizon Wireless, AT&amp;T, China Unicom)</w:t>
      </w:r>
      <w:r w:rsidRPr="004258E3">
        <w:rPr>
          <w:lang w:eastAsia="en-US"/>
        </w:rPr>
        <w:t xml:space="preserve">, </w:t>
      </w:r>
      <w:r w:rsidRPr="004258E3">
        <w:rPr>
          <w:lang w:eastAsia="en-US"/>
        </w:rPr>
        <w:t>discussion</w:t>
      </w:r>
    </w:p>
    <w:p w14:paraId="773FCAC3" w14:textId="7664E97F" w:rsidR="004A1FDB" w:rsidRPr="004258E3" w:rsidRDefault="004A1FDB" w:rsidP="004A1FDB">
      <w:pPr>
        <w:pStyle w:val="Reference"/>
        <w:rPr>
          <w:lang w:eastAsia="en-US"/>
        </w:rPr>
      </w:pPr>
      <w:r w:rsidRPr="004258E3">
        <w:rPr>
          <w:lang w:eastAsia="en-US"/>
        </w:rPr>
        <w:lastRenderedPageBreak/>
        <w:t>R3-224468</w:t>
      </w:r>
      <w:r w:rsidRPr="004258E3">
        <w:rPr>
          <w:lang w:eastAsia="en-US"/>
        </w:rPr>
        <w:tab/>
      </w:r>
      <w:r w:rsidRPr="004258E3">
        <w:rPr>
          <w:lang w:eastAsia="en-US"/>
        </w:rPr>
        <w:t>Further Corrections for NR MBS (Ericsson, Qualcomm, Verizon Wireless, AT&amp;T, China Unicom)</w:t>
      </w:r>
      <w:r w:rsidRPr="004258E3">
        <w:rPr>
          <w:lang w:eastAsia="en-US"/>
        </w:rPr>
        <w:t xml:space="preserve">, </w:t>
      </w:r>
      <w:r w:rsidRPr="004258E3">
        <w:rPr>
          <w:lang w:eastAsia="en-US"/>
        </w:rPr>
        <w:t>CR0244r, TS 38.401 v17.1.1, Rel-17, Cat. F</w:t>
      </w:r>
    </w:p>
    <w:p w14:paraId="6552992B" w14:textId="00631392" w:rsidR="004A1FDB" w:rsidRPr="004258E3" w:rsidRDefault="004A1FDB" w:rsidP="004A1FDB">
      <w:pPr>
        <w:pStyle w:val="Reference"/>
        <w:rPr>
          <w:lang w:eastAsia="en-US"/>
        </w:rPr>
      </w:pPr>
      <w:r w:rsidRPr="004258E3">
        <w:rPr>
          <w:lang w:eastAsia="en-US"/>
        </w:rPr>
        <w:t>R3-224470</w:t>
      </w:r>
      <w:r w:rsidRPr="004258E3">
        <w:rPr>
          <w:lang w:eastAsia="en-US"/>
        </w:rPr>
        <w:tab/>
      </w:r>
      <w:r w:rsidRPr="004258E3">
        <w:rPr>
          <w:lang w:eastAsia="en-US"/>
        </w:rPr>
        <w:t>Further Corrections for NR MBS (Ericsson, Nokia, Nokia Shanghai Bell, Qualcomm, Verizon Wireless, AT&amp;T, China Unicom)</w:t>
      </w:r>
      <w:r w:rsidR="000239C5" w:rsidRPr="004258E3">
        <w:rPr>
          <w:lang w:eastAsia="en-US"/>
        </w:rPr>
        <w:t xml:space="preserve">, </w:t>
      </w:r>
      <w:r w:rsidRPr="004258E3">
        <w:rPr>
          <w:lang w:eastAsia="en-US"/>
        </w:rPr>
        <w:t>CR0867r, TS 38.423 v17.1.0, Rel-17, Cat. F</w:t>
      </w:r>
    </w:p>
    <w:p w14:paraId="2CCAEA0D" w14:textId="5ED17AD6" w:rsidR="004A1FDB" w:rsidRPr="004258E3" w:rsidRDefault="004A1FDB" w:rsidP="004A1FDB">
      <w:pPr>
        <w:pStyle w:val="Reference"/>
        <w:rPr>
          <w:lang w:eastAsia="en-US"/>
        </w:rPr>
      </w:pPr>
      <w:r w:rsidRPr="004258E3">
        <w:rPr>
          <w:lang w:eastAsia="en-US"/>
        </w:rPr>
        <w:t>R3-224471</w:t>
      </w:r>
      <w:r w:rsidRPr="004258E3">
        <w:rPr>
          <w:lang w:eastAsia="en-US"/>
        </w:rPr>
        <w:tab/>
      </w:r>
      <w:r w:rsidRPr="004258E3">
        <w:rPr>
          <w:lang w:eastAsia="en-US"/>
        </w:rPr>
        <w:t>Further Corrections for NR MBS (Ericsson, Nokia, Nokia Shanghai Bell, Qualcomm, Verizon Wireless, AT&amp;T, China Unicom)</w:t>
      </w:r>
      <w:r w:rsidR="000239C5" w:rsidRPr="004258E3">
        <w:rPr>
          <w:lang w:eastAsia="en-US"/>
        </w:rPr>
        <w:t xml:space="preserve">, </w:t>
      </w:r>
      <w:r w:rsidRPr="004258E3">
        <w:rPr>
          <w:lang w:eastAsia="en-US"/>
        </w:rPr>
        <w:t>CR0984r, TS 38.473 v17.1.0, Rel-17, Cat. F</w:t>
      </w:r>
    </w:p>
    <w:p w14:paraId="7F81CFFB" w14:textId="0693FDF3" w:rsidR="004A1FDB" w:rsidRPr="004258E3" w:rsidRDefault="004A1FDB" w:rsidP="004A1FDB">
      <w:pPr>
        <w:pStyle w:val="Reference"/>
        <w:rPr>
          <w:lang w:eastAsia="en-US"/>
        </w:rPr>
      </w:pPr>
      <w:r w:rsidRPr="004258E3">
        <w:rPr>
          <w:lang w:eastAsia="en-US"/>
        </w:rPr>
        <w:t>R3-224472</w:t>
      </w:r>
      <w:r w:rsidRPr="004258E3">
        <w:rPr>
          <w:lang w:eastAsia="en-US"/>
        </w:rPr>
        <w:tab/>
      </w:r>
      <w:r w:rsidRPr="004258E3">
        <w:rPr>
          <w:lang w:eastAsia="en-US"/>
        </w:rPr>
        <w:t>Further Corrections for NR MBS (Ericsson, Nokia, Nokia Shanghai Bell, Qualcomm, Verizon Wireless, AT&amp;T, China Unicom)</w:t>
      </w:r>
      <w:r w:rsidR="000239C5" w:rsidRPr="004258E3">
        <w:rPr>
          <w:lang w:eastAsia="en-US"/>
        </w:rPr>
        <w:t xml:space="preserve">, </w:t>
      </w:r>
      <w:r w:rsidRPr="004258E3">
        <w:rPr>
          <w:lang w:eastAsia="en-US"/>
        </w:rPr>
        <w:t>CR0031r, TS 37.483 v17.1.0, Rel-17, Cat. F</w:t>
      </w:r>
    </w:p>
    <w:p w14:paraId="3214D987" w14:textId="2258E0C0" w:rsidR="004A1FDB" w:rsidRPr="004258E3" w:rsidRDefault="004A1FDB" w:rsidP="004A1FDB">
      <w:pPr>
        <w:pStyle w:val="Reference"/>
        <w:rPr>
          <w:lang w:eastAsia="en-US"/>
        </w:rPr>
      </w:pPr>
      <w:r w:rsidRPr="004258E3">
        <w:rPr>
          <w:lang w:eastAsia="en-US"/>
        </w:rPr>
        <w:t>R3-224473</w:t>
      </w:r>
      <w:r w:rsidRPr="004258E3">
        <w:rPr>
          <w:lang w:eastAsia="en-US"/>
        </w:rPr>
        <w:tab/>
      </w:r>
      <w:r w:rsidRPr="004258E3">
        <w:rPr>
          <w:lang w:eastAsia="en-US"/>
        </w:rPr>
        <w:t>Corrections for MBS-associated signalling (Ericsson, Nokia, Nokia Shanghai Bell, Qualcomm, CATT, Verizon Wireless, AT&amp;T, China Unicom)</w:t>
      </w:r>
      <w:r w:rsidR="000239C5" w:rsidRPr="004258E3">
        <w:rPr>
          <w:lang w:eastAsia="en-US"/>
        </w:rPr>
        <w:t xml:space="preserve">, </w:t>
      </w:r>
      <w:r w:rsidRPr="004258E3">
        <w:rPr>
          <w:lang w:eastAsia="en-US"/>
        </w:rPr>
        <w:t>CR0022r, TS 38.472 v17.0.0, Rel-17, Cat. F</w:t>
      </w:r>
    </w:p>
    <w:p w14:paraId="64E9E7EF" w14:textId="166A78FD" w:rsidR="004A1FDB" w:rsidRPr="004258E3" w:rsidRDefault="004A1FDB" w:rsidP="004A1FDB">
      <w:pPr>
        <w:pStyle w:val="Reference"/>
        <w:rPr>
          <w:lang w:eastAsia="en-US"/>
        </w:rPr>
      </w:pPr>
      <w:r w:rsidRPr="004258E3">
        <w:rPr>
          <w:lang w:eastAsia="en-US"/>
        </w:rPr>
        <w:t>R3-224474</w:t>
      </w:r>
      <w:r w:rsidRPr="004258E3">
        <w:rPr>
          <w:lang w:eastAsia="en-US"/>
        </w:rPr>
        <w:tab/>
      </w:r>
      <w:r w:rsidRPr="004258E3">
        <w:rPr>
          <w:lang w:eastAsia="en-US"/>
        </w:rPr>
        <w:t>Corrections for MBS-associated signalling (Ericsson, Nokia, Nokia Shanghai Bell, Qualcomm, CATT, Verizon Wireless, AT&amp;T, China Unicom)</w:t>
      </w:r>
      <w:r w:rsidR="000239C5" w:rsidRPr="004258E3">
        <w:rPr>
          <w:lang w:eastAsia="en-US"/>
        </w:rPr>
        <w:t xml:space="preserve">, </w:t>
      </w:r>
      <w:r w:rsidRPr="004258E3">
        <w:rPr>
          <w:lang w:eastAsia="en-US"/>
        </w:rPr>
        <w:t>CR0002r, TS 37.482 v17.1.0, Rel-17, Cat. F</w:t>
      </w:r>
    </w:p>
    <w:p w14:paraId="7C739822" w14:textId="0FBD9B61" w:rsidR="004A1FDB" w:rsidRPr="004258E3" w:rsidRDefault="004A1FDB" w:rsidP="004A1FDB">
      <w:pPr>
        <w:pStyle w:val="Reference"/>
        <w:rPr>
          <w:lang w:eastAsia="en-US"/>
        </w:rPr>
      </w:pPr>
      <w:r w:rsidRPr="004258E3">
        <w:rPr>
          <w:lang w:eastAsia="en-US"/>
        </w:rPr>
        <w:t>R3-224475</w:t>
      </w:r>
      <w:r w:rsidRPr="004258E3">
        <w:rPr>
          <w:lang w:eastAsia="en-US"/>
        </w:rPr>
        <w:tab/>
      </w:r>
      <w:r w:rsidRPr="004258E3">
        <w:rPr>
          <w:lang w:eastAsia="en-US"/>
        </w:rPr>
        <w:t>Corrections for ptp retransmission topics and overall example message flow restructuring (Ericsson, Verizon Wireless, AT&amp;T, China Unicom)</w:t>
      </w:r>
      <w:r w:rsidR="000239C5" w:rsidRPr="004258E3">
        <w:rPr>
          <w:lang w:eastAsia="en-US"/>
        </w:rPr>
        <w:t xml:space="preserve">, </w:t>
      </w:r>
      <w:r w:rsidRPr="004258E3">
        <w:rPr>
          <w:lang w:eastAsia="en-US"/>
        </w:rPr>
        <w:t>discussion</w:t>
      </w:r>
    </w:p>
    <w:p w14:paraId="79A04829" w14:textId="1551B557" w:rsidR="004A1FDB" w:rsidRPr="004258E3" w:rsidRDefault="004A1FDB" w:rsidP="004A1FDB">
      <w:pPr>
        <w:pStyle w:val="Reference"/>
        <w:rPr>
          <w:lang w:eastAsia="en-US"/>
        </w:rPr>
      </w:pPr>
      <w:r w:rsidRPr="004258E3">
        <w:rPr>
          <w:lang w:eastAsia="en-US"/>
        </w:rPr>
        <w:t>R3-224476</w:t>
      </w:r>
      <w:r w:rsidRPr="004258E3">
        <w:rPr>
          <w:lang w:eastAsia="en-US"/>
        </w:rPr>
        <w:tab/>
      </w:r>
      <w:r w:rsidRPr="004258E3">
        <w:rPr>
          <w:lang w:eastAsia="en-US"/>
        </w:rPr>
        <w:t>Corrections for the establishment of F1-U ptp retransmission tunnels (Ericsson, Verizon Wireless, AT&amp;T, China Unicom)</w:t>
      </w:r>
      <w:r w:rsidR="000239C5" w:rsidRPr="004258E3">
        <w:rPr>
          <w:lang w:eastAsia="en-US"/>
        </w:rPr>
        <w:t xml:space="preserve">, </w:t>
      </w:r>
      <w:r w:rsidRPr="004258E3">
        <w:rPr>
          <w:lang w:eastAsia="en-US"/>
        </w:rPr>
        <w:t>CR0985r, TS 38.473 v17.1.0, Rel-17, Cat. F</w:t>
      </w:r>
    </w:p>
    <w:p w14:paraId="14FD37D2" w14:textId="3581E744" w:rsidR="004A1FDB" w:rsidRPr="004258E3" w:rsidRDefault="004A1FDB" w:rsidP="004A1FDB">
      <w:pPr>
        <w:pStyle w:val="Reference"/>
        <w:rPr>
          <w:lang w:eastAsia="en-US"/>
        </w:rPr>
      </w:pPr>
      <w:r w:rsidRPr="004258E3">
        <w:rPr>
          <w:lang w:eastAsia="en-US"/>
        </w:rPr>
        <w:t>R3-224477</w:t>
      </w:r>
      <w:r w:rsidRPr="004258E3">
        <w:rPr>
          <w:lang w:eastAsia="en-US"/>
        </w:rPr>
        <w:tab/>
      </w:r>
      <w:r w:rsidRPr="004258E3">
        <w:rPr>
          <w:lang w:eastAsia="en-US"/>
        </w:rPr>
        <w:t>Corrections to the example message flow for multicast MBS Context establishmen (Ericsson, Verizon Wireless, AT&amp;T, China Unicom)</w:t>
      </w:r>
      <w:r w:rsidR="000239C5" w:rsidRPr="004258E3">
        <w:rPr>
          <w:lang w:eastAsia="en-US"/>
        </w:rPr>
        <w:t xml:space="preserve">, </w:t>
      </w:r>
      <w:r w:rsidRPr="004258E3">
        <w:rPr>
          <w:lang w:eastAsia="en-US"/>
        </w:rPr>
        <w:t>CR0245r, TS 38.401 v17.1.1, Rel-17, Cat. F</w:t>
      </w:r>
    </w:p>
    <w:p w14:paraId="51532E8E" w14:textId="55BDF240" w:rsidR="004A1FDB" w:rsidRPr="004258E3" w:rsidRDefault="004A1FDB" w:rsidP="004A1FDB">
      <w:pPr>
        <w:pStyle w:val="Reference"/>
        <w:rPr>
          <w:lang w:eastAsia="en-US"/>
        </w:rPr>
      </w:pPr>
      <w:r w:rsidRPr="004258E3">
        <w:rPr>
          <w:lang w:eastAsia="en-US"/>
        </w:rPr>
        <w:t>R3-224644</w:t>
      </w:r>
      <w:r w:rsidRPr="004258E3">
        <w:rPr>
          <w:lang w:eastAsia="en-US"/>
        </w:rPr>
        <w:tab/>
      </w:r>
      <w:r w:rsidRPr="004258E3">
        <w:rPr>
          <w:lang w:eastAsia="en-US"/>
        </w:rPr>
        <w:t>E1AP ASN.1 correction on MCBearerContextToModify (CATT,Nokia, Nokia Shanghai Bell,Huawei,ZTE,Ericsson,Samsung,Lenovo)</w:t>
      </w:r>
      <w:r w:rsidR="000239C5" w:rsidRPr="004258E3">
        <w:rPr>
          <w:lang w:eastAsia="en-US"/>
        </w:rPr>
        <w:t xml:space="preserve">, </w:t>
      </w:r>
      <w:r w:rsidRPr="004258E3">
        <w:rPr>
          <w:lang w:eastAsia="en-US"/>
        </w:rPr>
        <w:t>CR0032r, TS 37.483 v17.1.0, Rel-17, Cat. F</w:t>
      </w:r>
    </w:p>
    <w:p w14:paraId="7F2DF16C" w14:textId="1E6D6C58" w:rsidR="004A1FDB" w:rsidRPr="004258E3" w:rsidRDefault="004A1FDB" w:rsidP="004A1FDB">
      <w:pPr>
        <w:pStyle w:val="Reference"/>
        <w:rPr>
          <w:lang w:eastAsia="en-US"/>
        </w:rPr>
      </w:pPr>
      <w:r w:rsidRPr="004258E3">
        <w:rPr>
          <w:lang w:eastAsia="en-US"/>
        </w:rPr>
        <w:t>R3-224645</w:t>
      </w:r>
      <w:r w:rsidRPr="004258E3">
        <w:rPr>
          <w:lang w:eastAsia="en-US"/>
        </w:rPr>
        <w:tab/>
      </w:r>
      <w:r w:rsidRPr="004258E3">
        <w:rPr>
          <w:lang w:eastAsia="en-US"/>
        </w:rPr>
        <w:t>Introduction of ongoing broadcast service in XnAP (CATT,Nokia, Nokia Shanghai Bell)</w:t>
      </w:r>
      <w:r w:rsidR="000239C5" w:rsidRPr="004258E3">
        <w:rPr>
          <w:lang w:eastAsia="en-US"/>
        </w:rPr>
        <w:t xml:space="preserve">, </w:t>
      </w:r>
      <w:r w:rsidRPr="004258E3">
        <w:rPr>
          <w:lang w:eastAsia="en-US"/>
        </w:rPr>
        <w:t>CR0878r, TS 38.423 v17.1.0, Rel-17, Cat. F</w:t>
      </w:r>
    </w:p>
    <w:p w14:paraId="2093B565" w14:textId="6FC5275E" w:rsidR="004A1FDB" w:rsidRPr="004258E3" w:rsidRDefault="004A1FDB" w:rsidP="004A1FDB">
      <w:pPr>
        <w:pStyle w:val="Reference"/>
        <w:rPr>
          <w:lang w:eastAsia="en-US"/>
        </w:rPr>
      </w:pPr>
      <w:r w:rsidRPr="004258E3">
        <w:rPr>
          <w:lang w:eastAsia="en-US"/>
        </w:rPr>
        <w:t>R3-224647</w:t>
      </w:r>
      <w:r w:rsidRPr="004258E3">
        <w:rPr>
          <w:lang w:eastAsia="en-US"/>
        </w:rPr>
        <w:tab/>
      </w:r>
      <w:r w:rsidRPr="004258E3">
        <w:rPr>
          <w:lang w:eastAsia="en-US"/>
        </w:rPr>
        <w:t>Discussion on three issues on E1AP (CATT)</w:t>
      </w:r>
      <w:r w:rsidR="000239C5" w:rsidRPr="004258E3">
        <w:rPr>
          <w:lang w:eastAsia="en-US"/>
        </w:rPr>
        <w:t xml:space="preserve">, </w:t>
      </w:r>
      <w:r w:rsidRPr="004258E3">
        <w:rPr>
          <w:lang w:eastAsia="en-US"/>
        </w:rPr>
        <w:t>discussion</w:t>
      </w:r>
    </w:p>
    <w:p w14:paraId="5DA2B297" w14:textId="0B420959" w:rsidR="004A1FDB" w:rsidRPr="004258E3" w:rsidRDefault="004A1FDB" w:rsidP="004A1FDB">
      <w:pPr>
        <w:pStyle w:val="Reference"/>
        <w:rPr>
          <w:lang w:eastAsia="en-US"/>
        </w:rPr>
      </w:pPr>
      <w:r w:rsidRPr="004258E3">
        <w:rPr>
          <w:lang w:eastAsia="en-US"/>
        </w:rPr>
        <w:t>R3-224648</w:t>
      </w:r>
      <w:r w:rsidRPr="004258E3">
        <w:rPr>
          <w:lang w:eastAsia="en-US"/>
        </w:rPr>
        <w:tab/>
      </w:r>
      <w:r w:rsidRPr="004258E3">
        <w:rPr>
          <w:lang w:eastAsia="en-US"/>
        </w:rPr>
        <w:t>Correction on three issues on TS 37.483 (CATT)</w:t>
      </w:r>
      <w:r w:rsidR="000239C5" w:rsidRPr="004258E3">
        <w:rPr>
          <w:lang w:eastAsia="en-US"/>
        </w:rPr>
        <w:t xml:space="preserve">, </w:t>
      </w:r>
      <w:r w:rsidRPr="004258E3">
        <w:rPr>
          <w:lang w:eastAsia="en-US"/>
        </w:rPr>
        <w:t>CR0033r, TS 37.483 v17.1.0, Rel-17, Cat. F</w:t>
      </w:r>
    </w:p>
    <w:p w14:paraId="45AA2EF6" w14:textId="6F4D41A5" w:rsidR="004A1FDB" w:rsidRPr="004258E3" w:rsidRDefault="004A1FDB" w:rsidP="004A1FDB">
      <w:pPr>
        <w:pStyle w:val="Reference"/>
        <w:rPr>
          <w:lang w:eastAsia="en-US"/>
        </w:rPr>
      </w:pPr>
      <w:r w:rsidRPr="004258E3">
        <w:rPr>
          <w:lang w:eastAsia="en-US"/>
        </w:rPr>
        <w:t>R3-224665</w:t>
      </w:r>
      <w:r w:rsidRPr="004258E3">
        <w:rPr>
          <w:lang w:eastAsia="en-US"/>
        </w:rPr>
        <w:tab/>
      </w:r>
      <w:r w:rsidRPr="004258E3">
        <w:rPr>
          <w:lang w:eastAsia="en-US"/>
        </w:rPr>
        <w:t>Introduction of MBS specific cause values (Huawei, CBN, Qualcomm Incorporated)</w:t>
      </w:r>
      <w:r w:rsidR="000239C5" w:rsidRPr="004258E3">
        <w:rPr>
          <w:lang w:eastAsia="en-US"/>
        </w:rPr>
        <w:t xml:space="preserve">, </w:t>
      </w:r>
      <w:r w:rsidRPr="004258E3">
        <w:rPr>
          <w:lang w:eastAsia="en-US"/>
        </w:rPr>
        <w:t>discussion</w:t>
      </w:r>
    </w:p>
    <w:p w14:paraId="2CD8609F" w14:textId="0AD6AA90" w:rsidR="004A1FDB" w:rsidRPr="004258E3" w:rsidRDefault="004A1FDB" w:rsidP="004A1FDB">
      <w:pPr>
        <w:pStyle w:val="Reference"/>
        <w:rPr>
          <w:lang w:eastAsia="en-US"/>
        </w:rPr>
      </w:pPr>
      <w:r w:rsidRPr="004258E3">
        <w:rPr>
          <w:lang w:eastAsia="en-US"/>
        </w:rPr>
        <w:t>R3-224667</w:t>
      </w:r>
      <w:r w:rsidRPr="004258E3">
        <w:rPr>
          <w:lang w:eastAsia="en-US"/>
        </w:rPr>
        <w:tab/>
      </w:r>
      <w:r w:rsidRPr="004258E3">
        <w:rPr>
          <w:lang w:eastAsia="en-US"/>
        </w:rPr>
        <w:t>Introduction of MBS specific cause values (Huawei, CBN, Qualcomm Incorporated)</w:t>
      </w:r>
      <w:r w:rsidR="000239C5" w:rsidRPr="004258E3">
        <w:rPr>
          <w:lang w:eastAsia="en-US"/>
        </w:rPr>
        <w:t xml:space="preserve">, </w:t>
      </w:r>
      <w:r w:rsidRPr="004258E3">
        <w:rPr>
          <w:lang w:eastAsia="en-US"/>
        </w:rPr>
        <w:t>CR1000r, TS 38.473 v17.1.0, Rel-17, Cat. F</w:t>
      </w:r>
    </w:p>
    <w:p w14:paraId="03FF71A8" w14:textId="28851AF4" w:rsidR="004A1FDB" w:rsidRPr="004258E3" w:rsidRDefault="004A1FDB" w:rsidP="004A1FDB">
      <w:pPr>
        <w:pStyle w:val="Reference"/>
        <w:rPr>
          <w:lang w:eastAsia="en-US"/>
        </w:rPr>
      </w:pPr>
      <w:r w:rsidRPr="004258E3">
        <w:rPr>
          <w:lang w:eastAsia="en-US"/>
        </w:rPr>
        <w:t>R3-224668</w:t>
      </w:r>
      <w:r w:rsidRPr="004258E3">
        <w:rPr>
          <w:lang w:eastAsia="en-US"/>
        </w:rPr>
        <w:tab/>
      </w:r>
      <w:r w:rsidRPr="004258E3">
        <w:rPr>
          <w:lang w:eastAsia="en-US"/>
        </w:rPr>
        <w:t>Introduction of MBS specific cause values (Huawei, CBN, Qualcomm Incorporated)</w:t>
      </w:r>
      <w:r w:rsidR="000239C5" w:rsidRPr="004258E3">
        <w:rPr>
          <w:lang w:eastAsia="en-US"/>
        </w:rPr>
        <w:t xml:space="preserve">, </w:t>
      </w:r>
      <w:r w:rsidRPr="004258E3">
        <w:rPr>
          <w:lang w:eastAsia="en-US"/>
        </w:rPr>
        <w:t>CR0034r, TS 37.483 v17.1.0, Rel-17, Cat. F</w:t>
      </w:r>
    </w:p>
    <w:p w14:paraId="79B7EEDA" w14:textId="31EC79BA" w:rsidR="004A1FDB" w:rsidRPr="004258E3" w:rsidRDefault="004A1FDB" w:rsidP="004A1FDB">
      <w:pPr>
        <w:pStyle w:val="Reference"/>
        <w:rPr>
          <w:lang w:eastAsia="en-US"/>
        </w:rPr>
      </w:pPr>
      <w:r w:rsidRPr="004258E3">
        <w:rPr>
          <w:lang w:eastAsia="en-US"/>
        </w:rPr>
        <w:t>R3-224671</w:t>
      </w:r>
      <w:r w:rsidRPr="004258E3">
        <w:rPr>
          <w:lang w:eastAsia="en-US"/>
        </w:rPr>
        <w:tab/>
      </w:r>
      <w:r w:rsidRPr="004258E3">
        <w:rPr>
          <w:lang w:eastAsia="en-US"/>
        </w:rPr>
        <w:t>Correction on Multicast Group Paging (Huawei, CBN, Qualcomm Incorporated, Nokia, Nokia Shanghai Bell, Lenovo)</w:t>
      </w:r>
      <w:r w:rsidR="000239C5" w:rsidRPr="004258E3">
        <w:rPr>
          <w:lang w:eastAsia="en-US"/>
        </w:rPr>
        <w:t xml:space="preserve">, </w:t>
      </w:r>
      <w:r w:rsidRPr="004258E3">
        <w:rPr>
          <w:lang w:eastAsia="en-US"/>
        </w:rPr>
        <w:t>CR1001r, TS 38.473 v17.1.0, Rel-17, Cat. F</w:t>
      </w:r>
    </w:p>
    <w:p w14:paraId="20532393" w14:textId="67AED3C1" w:rsidR="004A1FDB" w:rsidRPr="004258E3" w:rsidRDefault="004A1FDB" w:rsidP="004A1FDB">
      <w:pPr>
        <w:pStyle w:val="Reference"/>
        <w:rPr>
          <w:lang w:eastAsia="en-US"/>
        </w:rPr>
      </w:pPr>
      <w:r w:rsidRPr="004258E3">
        <w:rPr>
          <w:lang w:eastAsia="en-US"/>
        </w:rPr>
        <w:t>R3-224672</w:t>
      </w:r>
      <w:r w:rsidRPr="004258E3">
        <w:rPr>
          <w:lang w:eastAsia="en-US"/>
        </w:rPr>
        <w:tab/>
      </w:r>
      <w:r w:rsidRPr="004258E3">
        <w:rPr>
          <w:lang w:eastAsia="en-US"/>
        </w:rPr>
        <w:t>Multicast MRB ID change over F1 and E1 interfaces (Huawei, CBN, Qualcomm Incorporated, Lenovo)</w:t>
      </w:r>
      <w:r w:rsidR="000239C5" w:rsidRPr="004258E3">
        <w:rPr>
          <w:lang w:eastAsia="en-US"/>
        </w:rPr>
        <w:t xml:space="preserve">, </w:t>
      </w:r>
      <w:r w:rsidRPr="004258E3">
        <w:rPr>
          <w:lang w:eastAsia="en-US"/>
        </w:rPr>
        <w:t>discussion</w:t>
      </w:r>
    </w:p>
    <w:p w14:paraId="308873FA" w14:textId="6FF63698" w:rsidR="004A1FDB" w:rsidRPr="004258E3" w:rsidRDefault="004A1FDB" w:rsidP="004A1FDB">
      <w:pPr>
        <w:pStyle w:val="Reference"/>
        <w:rPr>
          <w:lang w:eastAsia="en-US"/>
        </w:rPr>
      </w:pPr>
      <w:r w:rsidRPr="004258E3">
        <w:rPr>
          <w:lang w:eastAsia="en-US"/>
        </w:rPr>
        <w:t>R3-224673</w:t>
      </w:r>
      <w:r w:rsidRPr="004258E3">
        <w:rPr>
          <w:lang w:eastAsia="en-US"/>
        </w:rPr>
        <w:tab/>
      </w:r>
      <w:r w:rsidRPr="004258E3">
        <w:rPr>
          <w:lang w:eastAsia="en-US"/>
        </w:rPr>
        <w:t>Correction on MRB ID Change (Huawei, CBN, Qualcomm Incorporated, Lenovo)</w:t>
      </w:r>
      <w:r w:rsidR="000239C5" w:rsidRPr="004258E3">
        <w:rPr>
          <w:lang w:eastAsia="en-US"/>
        </w:rPr>
        <w:t xml:space="preserve">, </w:t>
      </w:r>
      <w:r w:rsidRPr="004258E3">
        <w:rPr>
          <w:lang w:eastAsia="en-US"/>
        </w:rPr>
        <w:t>CR1002r, TS 38.473 v17.1.0, Rel-17, Cat. F</w:t>
      </w:r>
    </w:p>
    <w:p w14:paraId="7DD612C9" w14:textId="7CB0C832" w:rsidR="004A1FDB" w:rsidRPr="004258E3" w:rsidRDefault="004A1FDB" w:rsidP="004A1FDB">
      <w:pPr>
        <w:pStyle w:val="Reference"/>
        <w:rPr>
          <w:lang w:eastAsia="en-US"/>
        </w:rPr>
      </w:pPr>
      <w:r w:rsidRPr="004258E3">
        <w:rPr>
          <w:lang w:eastAsia="en-US"/>
        </w:rPr>
        <w:t>R3-224674</w:t>
      </w:r>
      <w:r w:rsidRPr="004258E3">
        <w:rPr>
          <w:lang w:eastAsia="en-US"/>
        </w:rPr>
        <w:tab/>
      </w:r>
      <w:r w:rsidRPr="004258E3">
        <w:rPr>
          <w:lang w:eastAsia="en-US"/>
        </w:rPr>
        <w:t>Correction on MRB ID Change (Huawei, CBN, Qualcomm Incorporated, Lenovo)</w:t>
      </w:r>
      <w:r w:rsidR="000239C5" w:rsidRPr="004258E3">
        <w:rPr>
          <w:lang w:eastAsia="en-US"/>
        </w:rPr>
        <w:t xml:space="preserve">, </w:t>
      </w:r>
      <w:r w:rsidRPr="004258E3">
        <w:rPr>
          <w:lang w:eastAsia="en-US"/>
        </w:rPr>
        <w:t>CR0035r, TS 37.483 v17.1.0, Rel-17, Cat. F</w:t>
      </w:r>
    </w:p>
    <w:p w14:paraId="189BA87A" w14:textId="321109CE" w:rsidR="004A1FDB" w:rsidRPr="004258E3" w:rsidRDefault="004A1FDB" w:rsidP="004A1FDB">
      <w:pPr>
        <w:pStyle w:val="Reference"/>
        <w:rPr>
          <w:lang w:eastAsia="en-US"/>
        </w:rPr>
      </w:pPr>
      <w:r w:rsidRPr="004258E3">
        <w:rPr>
          <w:lang w:eastAsia="en-US"/>
        </w:rPr>
        <w:lastRenderedPageBreak/>
        <w:t>R3-224859</w:t>
      </w:r>
      <w:r w:rsidRPr="004258E3">
        <w:rPr>
          <w:lang w:eastAsia="en-US"/>
        </w:rPr>
        <w:tab/>
      </w:r>
      <w:r w:rsidRPr="004258E3">
        <w:rPr>
          <w:lang w:eastAsia="en-US"/>
        </w:rPr>
        <w:t>Discussion for the MBS open issues (Samsung)</w:t>
      </w:r>
      <w:r w:rsidR="000239C5" w:rsidRPr="004258E3">
        <w:rPr>
          <w:lang w:eastAsia="en-US"/>
        </w:rPr>
        <w:t xml:space="preserve">, </w:t>
      </w:r>
      <w:r w:rsidRPr="004258E3">
        <w:rPr>
          <w:lang w:eastAsia="en-US"/>
        </w:rPr>
        <w:t>discussion</w:t>
      </w:r>
    </w:p>
    <w:p w14:paraId="269B02C0" w14:textId="1C5F41EA" w:rsidR="004A1FDB" w:rsidRPr="004258E3" w:rsidRDefault="004A1FDB" w:rsidP="004A1FDB">
      <w:pPr>
        <w:pStyle w:val="Reference"/>
        <w:rPr>
          <w:lang w:eastAsia="en-US"/>
        </w:rPr>
      </w:pPr>
      <w:r w:rsidRPr="004258E3">
        <w:rPr>
          <w:lang w:eastAsia="en-US"/>
        </w:rPr>
        <w:t>R3-224860</w:t>
      </w:r>
      <w:r w:rsidRPr="004258E3">
        <w:rPr>
          <w:lang w:eastAsia="en-US"/>
        </w:rPr>
        <w:tab/>
      </w:r>
      <w:r w:rsidRPr="004258E3">
        <w:rPr>
          <w:lang w:eastAsia="en-US"/>
        </w:rPr>
        <w:t>Correction for the MBS multicast data forwarding (Samsung)</w:t>
      </w:r>
      <w:r w:rsidR="000239C5" w:rsidRPr="004258E3">
        <w:rPr>
          <w:lang w:eastAsia="en-US"/>
        </w:rPr>
        <w:t xml:space="preserve">, </w:t>
      </w:r>
      <w:r w:rsidRPr="004258E3">
        <w:rPr>
          <w:lang w:eastAsia="en-US"/>
        </w:rPr>
        <w:t>CR0037r, TS 37.483 v17.1.0, Rel-17, Cat. F</w:t>
      </w:r>
    </w:p>
    <w:p w14:paraId="23C53C98" w14:textId="6A64B24A" w:rsidR="004A1FDB" w:rsidRPr="004258E3" w:rsidRDefault="004A1FDB" w:rsidP="004A1FDB">
      <w:pPr>
        <w:pStyle w:val="Reference"/>
        <w:rPr>
          <w:lang w:eastAsia="en-US"/>
        </w:rPr>
      </w:pPr>
      <w:r w:rsidRPr="004258E3">
        <w:rPr>
          <w:lang w:eastAsia="en-US"/>
        </w:rPr>
        <w:t>R3-224861</w:t>
      </w:r>
      <w:r w:rsidRPr="004258E3">
        <w:rPr>
          <w:lang w:eastAsia="en-US"/>
        </w:rPr>
        <w:tab/>
      </w:r>
      <w:r w:rsidRPr="004258E3">
        <w:rPr>
          <w:lang w:eastAsia="en-US"/>
        </w:rPr>
        <w:t>Correction for the MRB progress information (Samsung)</w:t>
      </w:r>
      <w:r w:rsidR="000239C5" w:rsidRPr="004258E3">
        <w:rPr>
          <w:lang w:eastAsia="en-US"/>
        </w:rPr>
        <w:t xml:space="preserve">, </w:t>
      </w:r>
      <w:r w:rsidRPr="004258E3">
        <w:rPr>
          <w:lang w:eastAsia="en-US"/>
        </w:rPr>
        <w:t>CR0892r, TS 38.423 v17.1.0, Rel-17, Cat. F</w:t>
      </w:r>
    </w:p>
    <w:p w14:paraId="60B25993" w14:textId="1D513B54" w:rsidR="004A1FDB" w:rsidRPr="004258E3" w:rsidRDefault="004A1FDB" w:rsidP="004A1FDB">
      <w:pPr>
        <w:pStyle w:val="Reference"/>
        <w:rPr>
          <w:lang w:eastAsia="en-US"/>
        </w:rPr>
      </w:pPr>
      <w:r w:rsidRPr="004258E3">
        <w:rPr>
          <w:lang w:eastAsia="en-US"/>
        </w:rPr>
        <w:t>R3-224919</w:t>
      </w:r>
      <w:r w:rsidRPr="004258E3">
        <w:rPr>
          <w:lang w:eastAsia="en-US"/>
        </w:rPr>
        <w:tab/>
      </w:r>
      <w:r w:rsidRPr="004258E3">
        <w:rPr>
          <w:lang w:eastAsia="en-US"/>
        </w:rPr>
        <w:t>Discussion on Multicast MBS Session Context Establishment (Google Inc.)</w:t>
      </w:r>
      <w:r w:rsidR="000239C5" w:rsidRPr="004258E3">
        <w:rPr>
          <w:lang w:eastAsia="en-US"/>
        </w:rPr>
        <w:t xml:space="preserve">, </w:t>
      </w:r>
      <w:r w:rsidRPr="004258E3">
        <w:rPr>
          <w:lang w:eastAsia="en-US"/>
        </w:rPr>
        <w:t>discussion</w:t>
      </w:r>
    </w:p>
    <w:p w14:paraId="35234BBF" w14:textId="0AC6BC33" w:rsidR="004A1FDB" w:rsidRPr="004258E3" w:rsidRDefault="004A1FDB" w:rsidP="004A1FDB">
      <w:pPr>
        <w:pStyle w:val="Reference"/>
        <w:rPr>
          <w:lang w:eastAsia="en-US"/>
        </w:rPr>
      </w:pPr>
      <w:r w:rsidRPr="004258E3">
        <w:rPr>
          <w:lang w:eastAsia="en-US"/>
        </w:rPr>
        <w:t>R3-224933</w:t>
      </w:r>
      <w:r w:rsidRPr="004258E3">
        <w:rPr>
          <w:lang w:eastAsia="en-US"/>
        </w:rPr>
        <w:tab/>
      </w:r>
      <w:r w:rsidRPr="004258E3">
        <w:rPr>
          <w:lang w:eastAsia="en-US"/>
        </w:rPr>
        <w:t>Clarification to Multicast MBS Session Context Establishment (Google Inc.)</w:t>
      </w:r>
      <w:r w:rsidR="000239C5" w:rsidRPr="004258E3">
        <w:rPr>
          <w:lang w:eastAsia="en-US"/>
        </w:rPr>
        <w:t xml:space="preserve">, </w:t>
      </w:r>
      <w:r w:rsidRPr="004258E3">
        <w:rPr>
          <w:lang w:eastAsia="en-US"/>
        </w:rPr>
        <w:t>CR0254r, TS 38.401 v17.1.1, Rel-17, Cat. F</w:t>
      </w:r>
    </w:p>
    <w:p w14:paraId="261DB515" w14:textId="1B050310" w:rsidR="004A1FDB" w:rsidRPr="004258E3" w:rsidRDefault="004A1FDB" w:rsidP="004A1FDB">
      <w:pPr>
        <w:pStyle w:val="Reference"/>
        <w:rPr>
          <w:lang w:eastAsia="en-US"/>
        </w:rPr>
      </w:pPr>
      <w:r w:rsidRPr="004258E3">
        <w:rPr>
          <w:lang w:eastAsia="en-US"/>
        </w:rPr>
        <w:t>R3-224942</w:t>
      </w:r>
      <w:r w:rsidRPr="004258E3">
        <w:rPr>
          <w:lang w:eastAsia="en-US"/>
        </w:rPr>
        <w:tab/>
      </w:r>
      <w:r w:rsidRPr="004258E3">
        <w:rPr>
          <w:lang w:eastAsia="en-US"/>
        </w:rPr>
        <w:t>Issues found in Rel-17 NR MBS with discussions and draft CR to F1AP (ZTE)</w:t>
      </w:r>
      <w:r w:rsidR="000239C5" w:rsidRPr="004258E3">
        <w:rPr>
          <w:lang w:eastAsia="en-US"/>
        </w:rPr>
        <w:t xml:space="preserve">, </w:t>
      </w:r>
      <w:r w:rsidRPr="004258E3">
        <w:rPr>
          <w:lang w:eastAsia="en-US"/>
        </w:rPr>
        <w:t>other</w:t>
      </w:r>
    </w:p>
    <w:p w14:paraId="5CB8A02C" w14:textId="042BE0E7" w:rsidR="004A1FDB" w:rsidRPr="004258E3" w:rsidRDefault="004A1FDB" w:rsidP="004A1FDB">
      <w:pPr>
        <w:pStyle w:val="Reference"/>
        <w:rPr>
          <w:lang w:eastAsia="en-US"/>
        </w:rPr>
      </w:pPr>
      <w:r w:rsidRPr="004258E3">
        <w:rPr>
          <w:lang w:eastAsia="en-US"/>
        </w:rPr>
        <w:t>R3-22</w:t>
      </w:r>
      <w:r w:rsidR="002A42F8" w:rsidRPr="004258E3">
        <w:rPr>
          <w:lang w:eastAsia="en-US"/>
        </w:rPr>
        <w:t>4943 (will be revised in R3-225040)</w:t>
      </w:r>
      <w:r w:rsidRPr="004258E3">
        <w:rPr>
          <w:lang w:eastAsia="en-US"/>
        </w:rPr>
        <w:tab/>
      </w:r>
      <w:r w:rsidRPr="004258E3">
        <w:rPr>
          <w:lang w:eastAsia="en-US"/>
        </w:rPr>
        <w:t>Correction to 38.401 on admission control of multicast session for NR MBS (ZTE, CMCC, Lenovo)</w:t>
      </w:r>
      <w:r w:rsidR="000239C5" w:rsidRPr="004258E3">
        <w:rPr>
          <w:lang w:eastAsia="en-US"/>
        </w:rPr>
        <w:t xml:space="preserve">, </w:t>
      </w:r>
      <w:r w:rsidRPr="004258E3">
        <w:rPr>
          <w:lang w:eastAsia="en-US"/>
        </w:rPr>
        <w:t>CR0256r, TS 38.401 v17.1.1, Rel-17, Cat. F</w:t>
      </w:r>
    </w:p>
    <w:p w14:paraId="0C53CCBD" w14:textId="77777777" w:rsidR="00302688" w:rsidRDefault="00302688" w:rsidP="009B3A84">
      <w:pPr>
        <w:pStyle w:val="Reference"/>
        <w:numPr>
          <w:ilvl w:val="0"/>
          <w:numId w:val="0"/>
        </w:numPr>
        <w:rPr>
          <w:lang w:val="it-IT"/>
        </w:rPr>
      </w:pPr>
    </w:p>
    <w:sectPr w:rsidR="00302688"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7F0B" w14:textId="77777777" w:rsidR="00A651CB" w:rsidRDefault="00A651CB" w:rsidP="00A651CB">
      <w:pPr>
        <w:spacing w:after="0"/>
      </w:pPr>
      <w:r>
        <w:separator/>
      </w:r>
    </w:p>
  </w:endnote>
  <w:endnote w:type="continuationSeparator" w:id="0">
    <w:p w14:paraId="71B76AC6" w14:textId="77777777" w:rsidR="00A651CB" w:rsidRDefault="00A651CB"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2FB1" w14:textId="77777777" w:rsidR="00A651CB" w:rsidRDefault="00A651CB" w:rsidP="00A651CB">
      <w:pPr>
        <w:spacing w:after="0"/>
      </w:pPr>
      <w:r>
        <w:separator/>
      </w:r>
    </w:p>
  </w:footnote>
  <w:footnote w:type="continuationSeparator" w:id="0">
    <w:p w14:paraId="09AFCF4A" w14:textId="77777777" w:rsidR="00A651CB" w:rsidRDefault="00A651CB"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1"/>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10C8E"/>
    <w:rsid w:val="000239C5"/>
    <w:rsid w:val="000713E2"/>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18D2"/>
    <w:rsid w:val="0014525B"/>
    <w:rsid w:val="001453C1"/>
    <w:rsid w:val="00153462"/>
    <w:rsid w:val="00165E1D"/>
    <w:rsid w:val="001824D7"/>
    <w:rsid w:val="001920C1"/>
    <w:rsid w:val="001A2D65"/>
    <w:rsid w:val="001B2DE1"/>
    <w:rsid w:val="001E00E2"/>
    <w:rsid w:val="001F39CD"/>
    <w:rsid w:val="001F48F3"/>
    <w:rsid w:val="00210DE0"/>
    <w:rsid w:val="00225BDF"/>
    <w:rsid w:val="00250B34"/>
    <w:rsid w:val="00252DB3"/>
    <w:rsid w:val="00254977"/>
    <w:rsid w:val="00260842"/>
    <w:rsid w:val="002A42F8"/>
    <w:rsid w:val="002B3029"/>
    <w:rsid w:val="002C4105"/>
    <w:rsid w:val="002C777A"/>
    <w:rsid w:val="00302688"/>
    <w:rsid w:val="00307F58"/>
    <w:rsid w:val="00317C6E"/>
    <w:rsid w:val="00320EC5"/>
    <w:rsid w:val="00327D85"/>
    <w:rsid w:val="003344F3"/>
    <w:rsid w:val="003A79AB"/>
    <w:rsid w:val="003B163E"/>
    <w:rsid w:val="003C0E64"/>
    <w:rsid w:val="003D3A36"/>
    <w:rsid w:val="004056F8"/>
    <w:rsid w:val="00410E8D"/>
    <w:rsid w:val="0042082E"/>
    <w:rsid w:val="004258E3"/>
    <w:rsid w:val="004769BB"/>
    <w:rsid w:val="00481C6D"/>
    <w:rsid w:val="00487384"/>
    <w:rsid w:val="004901C7"/>
    <w:rsid w:val="00492325"/>
    <w:rsid w:val="00497E22"/>
    <w:rsid w:val="004A1FDB"/>
    <w:rsid w:val="004B7470"/>
    <w:rsid w:val="004D1CE4"/>
    <w:rsid w:val="004F068E"/>
    <w:rsid w:val="004F1A79"/>
    <w:rsid w:val="004F42FB"/>
    <w:rsid w:val="00502083"/>
    <w:rsid w:val="005101E7"/>
    <w:rsid w:val="00535248"/>
    <w:rsid w:val="00551443"/>
    <w:rsid w:val="00552672"/>
    <w:rsid w:val="005549B8"/>
    <w:rsid w:val="00556425"/>
    <w:rsid w:val="005809F6"/>
    <w:rsid w:val="00585A8F"/>
    <w:rsid w:val="00587BFF"/>
    <w:rsid w:val="005B43FF"/>
    <w:rsid w:val="005C43AF"/>
    <w:rsid w:val="005D2DBA"/>
    <w:rsid w:val="005D7A30"/>
    <w:rsid w:val="005F50CF"/>
    <w:rsid w:val="00601EA7"/>
    <w:rsid w:val="006040BD"/>
    <w:rsid w:val="00622627"/>
    <w:rsid w:val="006226DE"/>
    <w:rsid w:val="006319E3"/>
    <w:rsid w:val="006535DD"/>
    <w:rsid w:val="00653B0D"/>
    <w:rsid w:val="00661223"/>
    <w:rsid w:val="00666C45"/>
    <w:rsid w:val="006A3A54"/>
    <w:rsid w:val="006B3F0B"/>
    <w:rsid w:val="006D1688"/>
    <w:rsid w:val="006D1CC4"/>
    <w:rsid w:val="006D774A"/>
    <w:rsid w:val="006E48D6"/>
    <w:rsid w:val="00710342"/>
    <w:rsid w:val="0074094A"/>
    <w:rsid w:val="0075006C"/>
    <w:rsid w:val="00752444"/>
    <w:rsid w:val="00761D18"/>
    <w:rsid w:val="007871A4"/>
    <w:rsid w:val="007A0BC4"/>
    <w:rsid w:val="007A247B"/>
    <w:rsid w:val="007A71CF"/>
    <w:rsid w:val="007C0300"/>
    <w:rsid w:val="007C08D4"/>
    <w:rsid w:val="007C5560"/>
    <w:rsid w:val="007D6512"/>
    <w:rsid w:val="007F6408"/>
    <w:rsid w:val="00807936"/>
    <w:rsid w:val="00826896"/>
    <w:rsid w:val="008572C7"/>
    <w:rsid w:val="008641BF"/>
    <w:rsid w:val="00871B8C"/>
    <w:rsid w:val="008832C1"/>
    <w:rsid w:val="008A1390"/>
    <w:rsid w:val="008B3346"/>
    <w:rsid w:val="008C0B06"/>
    <w:rsid w:val="008D116E"/>
    <w:rsid w:val="008D3FB0"/>
    <w:rsid w:val="008D5EE7"/>
    <w:rsid w:val="0090408C"/>
    <w:rsid w:val="00930EE4"/>
    <w:rsid w:val="00933FC9"/>
    <w:rsid w:val="00942214"/>
    <w:rsid w:val="00946939"/>
    <w:rsid w:val="00955CF1"/>
    <w:rsid w:val="0097382B"/>
    <w:rsid w:val="009738B3"/>
    <w:rsid w:val="00981CB7"/>
    <w:rsid w:val="00993E95"/>
    <w:rsid w:val="009A1130"/>
    <w:rsid w:val="009B0B09"/>
    <w:rsid w:val="009B3A84"/>
    <w:rsid w:val="009C0295"/>
    <w:rsid w:val="009E1EBC"/>
    <w:rsid w:val="009F523A"/>
    <w:rsid w:val="009F6E28"/>
    <w:rsid w:val="00A36CD6"/>
    <w:rsid w:val="00A40685"/>
    <w:rsid w:val="00A443E2"/>
    <w:rsid w:val="00A534E4"/>
    <w:rsid w:val="00A5395E"/>
    <w:rsid w:val="00A651CB"/>
    <w:rsid w:val="00A65317"/>
    <w:rsid w:val="00A72DBD"/>
    <w:rsid w:val="00A83A46"/>
    <w:rsid w:val="00A967CC"/>
    <w:rsid w:val="00AD2F6C"/>
    <w:rsid w:val="00AE7B7A"/>
    <w:rsid w:val="00B013E9"/>
    <w:rsid w:val="00B47036"/>
    <w:rsid w:val="00B75C4A"/>
    <w:rsid w:val="00BA6190"/>
    <w:rsid w:val="00BC0EF9"/>
    <w:rsid w:val="00C0282D"/>
    <w:rsid w:val="00C33678"/>
    <w:rsid w:val="00C40517"/>
    <w:rsid w:val="00C43944"/>
    <w:rsid w:val="00C44093"/>
    <w:rsid w:val="00C670AB"/>
    <w:rsid w:val="00C819E0"/>
    <w:rsid w:val="00C82EC5"/>
    <w:rsid w:val="00C95162"/>
    <w:rsid w:val="00CB31B2"/>
    <w:rsid w:val="00CB3CAE"/>
    <w:rsid w:val="00CF79C3"/>
    <w:rsid w:val="00D1108A"/>
    <w:rsid w:val="00D44844"/>
    <w:rsid w:val="00D463A2"/>
    <w:rsid w:val="00D46A0C"/>
    <w:rsid w:val="00D46A5B"/>
    <w:rsid w:val="00D47B89"/>
    <w:rsid w:val="00D57802"/>
    <w:rsid w:val="00D6027D"/>
    <w:rsid w:val="00D71762"/>
    <w:rsid w:val="00D76B30"/>
    <w:rsid w:val="00D90AFD"/>
    <w:rsid w:val="00D96D09"/>
    <w:rsid w:val="00DA5E21"/>
    <w:rsid w:val="00DC4196"/>
    <w:rsid w:val="00DD0EFA"/>
    <w:rsid w:val="00DF0755"/>
    <w:rsid w:val="00E101B8"/>
    <w:rsid w:val="00E136A8"/>
    <w:rsid w:val="00E201EC"/>
    <w:rsid w:val="00E250A8"/>
    <w:rsid w:val="00E302D6"/>
    <w:rsid w:val="00E45140"/>
    <w:rsid w:val="00E46E40"/>
    <w:rsid w:val="00E8449E"/>
    <w:rsid w:val="00EC1807"/>
    <w:rsid w:val="00EC57F9"/>
    <w:rsid w:val="00ED1AD4"/>
    <w:rsid w:val="00ED31AB"/>
    <w:rsid w:val="00ED72F7"/>
    <w:rsid w:val="00EE4815"/>
    <w:rsid w:val="00F11913"/>
    <w:rsid w:val="00F22C55"/>
    <w:rsid w:val="00F5371A"/>
    <w:rsid w:val="00F6580A"/>
    <w:rsid w:val="00F71E50"/>
    <w:rsid w:val="00F75FAF"/>
    <w:rsid w:val="00F87000"/>
    <w:rsid w:val="00F90D5C"/>
    <w:rsid w:val="00FB1C82"/>
    <w:rsid w:val="00FC304E"/>
    <w:rsid w:val="00FD0FD7"/>
    <w:rsid w:val="00FD1FA0"/>
    <w:rsid w:val="00FD470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T" w:eastAsia="en-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1223"/>
    <w:pPr>
      <w:spacing w:before="100" w:beforeAutospacing="1" w:after="100" w:afterAutospacing="1"/>
    </w:pPr>
    <w:rPr>
      <w:rFonts w:ascii="MS Mincho" w:hAnsi="SimSun"/>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2499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3.xml><?xml version="1.0" encoding="utf-8"?>
<ds:datastoreItem xmlns:ds="http://schemas.openxmlformats.org/officeDocument/2006/customXml" ds:itemID="{5F4050C3-207D-4BA3-A571-FCD9354E0C1A}">
  <ds:schemaRefs>
    <ds:schemaRef ds:uri="http://schemas.microsoft.com/office/infopath/2007/PartnerControls"/>
    <ds:schemaRef ds:uri="http://schemas.microsoft.com/office/2006/metadata/properties"/>
    <ds:schemaRef ds:uri="http://www.w3.org/XML/1998/namespace"/>
    <ds:schemaRef ds:uri="6f846979-0e6f-42ff-8b87-e1893efeda99"/>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9</Pages>
  <Words>2334</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SoD RAN3no117-e</vt:lpstr>
    </vt:vector>
  </TitlesOfParts>
  <Company>Ericsson</Company>
  <LinksUpToDate>false</LinksUpToDate>
  <CharactersWithSpaces>15369</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RAN3no117-e</dc:title>
  <dc:subject/>
  <dc:creator>Ericsson User</dc:creator>
  <cp:keywords/>
  <dc:description/>
  <cp:lastModifiedBy>Alexander Vesely</cp:lastModifiedBy>
  <cp:revision>26</cp:revision>
  <cp:lastPrinted>1899-12-31T23:00:00Z</cp:lastPrinted>
  <dcterms:created xsi:type="dcterms:W3CDTF">2022-08-15T20:07:00Z</dcterms:created>
  <dcterms:modified xsi:type="dcterms:W3CDTF">2022-08-16T07:30:00Z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