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CC58" w14:textId="237683ED" w:rsidR="001C6191" w:rsidRDefault="00824C2E">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9D440A">
        <w:rPr>
          <w:sz w:val="24"/>
          <w:szCs w:val="24"/>
        </w:rPr>
        <w:t>3</w:t>
      </w:r>
      <w:r>
        <w:rPr>
          <w:sz w:val="24"/>
          <w:szCs w:val="24"/>
        </w:rPr>
        <w:t>-e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w:t>
      </w:r>
      <w:r w:rsidR="00B16E1D">
        <w:rPr>
          <w:bCs/>
          <w:sz w:val="24"/>
          <w:szCs w:val="24"/>
        </w:rPr>
        <w:t>4222</w:t>
      </w:r>
    </w:p>
    <w:p w14:paraId="3C7F41C2" w14:textId="36133169" w:rsidR="001C6191" w:rsidRDefault="00824C2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sidR="009D440A">
        <w:rPr>
          <w:rFonts w:cs="Arial"/>
          <w:sz w:val="24"/>
          <w:szCs w:val="24"/>
          <w:lang w:val="en-US"/>
        </w:rPr>
        <w:t>16</w:t>
      </w:r>
      <w:r w:rsidR="009D440A" w:rsidRPr="000804F0">
        <w:rPr>
          <w:rFonts w:cs="Arial"/>
          <w:sz w:val="24"/>
          <w:szCs w:val="24"/>
          <w:lang w:val="en-US"/>
        </w:rPr>
        <w:t xml:space="preserve">– </w:t>
      </w:r>
      <w:r w:rsidR="009D440A">
        <w:rPr>
          <w:rFonts w:cs="Arial"/>
          <w:sz w:val="24"/>
          <w:szCs w:val="24"/>
          <w:lang w:val="en-US"/>
        </w:rPr>
        <w:t xml:space="preserve">26 </w:t>
      </w:r>
      <w:proofErr w:type="gramStart"/>
      <w:r w:rsidR="009D440A">
        <w:rPr>
          <w:rFonts w:cs="Arial"/>
          <w:sz w:val="24"/>
          <w:szCs w:val="24"/>
          <w:lang w:val="en-US"/>
        </w:rPr>
        <w:t>August</w:t>
      </w:r>
      <w:r w:rsidR="009D440A" w:rsidRPr="000804F0">
        <w:rPr>
          <w:rFonts w:cs="Arial"/>
          <w:sz w:val="24"/>
          <w:szCs w:val="24"/>
          <w:lang w:val="en-US"/>
        </w:rPr>
        <w:t>,</w:t>
      </w:r>
      <w:proofErr w:type="gramEnd"/>
      <w:r w:rsidR="009D440A" w:rsidRPr="000804F0">
        <w:rPr>
          <w:rFonts w:cs="Arial"/>
          <w:sz w:val="24"/>
          <w:szCs w:val="24"/>
          <w:lang w:val="en-US"/>
        </w:rPr>
        <w:t xml:space="preserve"> 2021</w:t>
      </w:r>
    </w:p>
    <w:p w14:paraId="790A77A1" w14:textId="77777777" w:rsidR="001C6191" w:rsidRDefault="001C6191">
      <w:pPr>
        <w:pStyle w:val="Header"/>
        <w:rPr>
          <w:bCs/>
          <w:sz w:val="24"/>
          <w:lang w:val="en-US"/>
        </w:rPr>
      </w:pPr>
    </w:p>
    <w:p w14:paraId="219C589F" w14:textId="77777777" w:rsidR="001C6191" w:rsidRDefault="001C6191">
      <w:pPr>
        <w:pStyle w:val="Header"/>
        <w:rPr>
          <w:bCs/>
          <w:sz w:val="24"/>
          <w:lang w:val="en-US"/>
        </w:rPr>
      </w:pPr>
    </w:p>
    <w:p w14:paraId="06008C6E" w14:textId="07974DB6"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1D0861">
        <w:rPr>
          <w:rFonts w:cs="Arial"/>
          <w:b/>
          <w:bCs/>
          <w:sz w:val="24"/>
          <w:lang w:val="en-US" w:eastAsia="ja-JP"/>
        </w:rPr>
        <w:t>18.4.2</w:t>
      </w:r>
    </w:p>
    <w:p w14:paraId="5E180212" w14:textId="77777777"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5A144986" w14:textId="1EF323DE"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w:t>
      </w:r>
      <w:r w:rsidR="001D0861">
        <w:rPr>
          <w:rFonts w:ascii="Arial" w:hAnsi="Arial" w:cs="Arial"/>
          <w:b/>
          <w:bCs/>
          <w:sz w:val="24"/>
        </w:rPr>
        <w:t>AIRAN4_LBSolution</w:t>
      </w:r>
      <w:r>
        <w:rPr>
          <w:rFonts w:ascii="Arial" w:hAnsi="Arial" w:cs="Arial"/>
          <w:b/>
          <w:bCs/>
          <w:sz w:val="24"/>
        </w:rPr>
        <w:t xml:space="preserve"> - Summary of email discussion</w:t>
      </w:r>
    </w:p>
    <w:p w14:paraId="5755837A"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6A1CB72" w14:textId="77777777" w:rsidR="001C6191" w:rsidRDefault="00824C2E">
      <w:pPr>
        <w:pStyle w:val="Heading1"/>
      </w:pPr>
      <w:r>
        <w:t>1</w:t>
      </w:r>
      <w:r>
        <w:tab/>
        <w:t>Introduction</w:t>
      </w:r>
    </w:p>
    <w:p w14:paraId="03CC0A25" w14:textId="77777777" w:rsidR="003C7BBE" w:rsidRDefault="003C7BBE">
      <w:pPr>
        <w:widowControl w:val="0"/>
        <w:spacing w:after="0"/>
        <w:ind w:left="144" w:hanging="144"/>
        <w:rPr>
          <w:rFonts w:ascii="Calibri" w:hAnsi="Calibri" w:cs="Calibri"/>
          <w:color w:val="000000"/>
          <w:sz w:val="18"/>
          <w:szCs w:val="24"/>
        </w:rPr>
      </w:pPr>
    </w:p>
    <w:p w14:paraId="75C1B7E1" w14:textId="77777777" w:rsidR="003C7BBE" w:rsidRDefault="003C7BBE" w:rsidP="003C7BBE">
      <w:pPr>
        <w:widowControl w:val="0"/>
        <w:ind w:left="144" w:hanging="144"/>
        <w:rPr>
          <w:b/>
          <w:color w:val="FF00FF"/>
          <w:sz w:val="18"/>
          <w:szCs w:val="24"/>
        </w:rPr>
      </w:pPr>
      <w:r>
        <w:rPr>
          <w:b/>
          <w:color w:val="FF00FF"/>
          <w:sz w:val="18"/>
          <w:szCs w:val="24"/>
        </w:rPr>
        <w:t>CB: # AIRAN4_LBSolution</w:t>
      </w:r>
    </w:p>
    <w:p w14:paraId="23B83471" w14:textId="77777777" w:rsidR="003C7BBE" w:rsidRDefault="003C7BBE" w:rsidP="003C7BBE">
      <w:pPr>
        <w:widowControl w:val="0"/>
        <w:rPr>
          <w:b/>
          <w:color w:val="FF00FF"/>
          <w:sz w:val="18"/>
          <w:szCs w:val="24"/>
        </w:rPr>
      </w:pPr>
      <w:r>
        <w:rPr>
          <w:b/>
          <w:color w:val="FF00FF"/>
          <w:sz w:val="18"/>
          <w:szCs w:val="24"/>
        </w:rPr>
        <w:t xml:space="preserve">- </w:t>
      </w:r>
      <w:r>
        <w:rPr>
          <w:rFonts w:hint="eastAsia"/>
          <w:b/>
          <w:color w:val="FF00FF"/>
          <w:sz w:val="18"/>
          <w:szCs w:val="24"/>
        </w:rPr>
        <w:t>Discuss the solution, input/output, standard impacts on the Load Balancing</w:t>
      </w:r>
    </w:p>
    <w:p w14:paraId="6CC096B5" w14:textId="77777777" w:rsidR="003C7BBE" w:rsidRDefault="003C7BBE" w:rsidP="003C7BBE">
      <w:pPr>
        <w:widowControl w:val="0"/>
        <w:rPr>
          <w:b/>
          <w:color w:val="FF00FF"/>
          <w:sz w:val="18"/>
          <w:szCs w:val="24"/>
        </w:rPr>
      </w:pPr>
      <w:r>
        <w:rPr>
          <w:rFonts w:hint="eastAsia"/>
          <w:b/>
          <w:color w:val="FF00FF"/>
          <w:sz w:val="18"/>
          <w:szCs w:val="24"/>
        </w:rPr>
        <w:t>- Merging any agreement parts; provide TP if agreeable</w:t>
      </w:r>
    </w:p>
    <w:p w14:paraId="33629EC8" w14:textId="77777777" w:rsidR="003C7BBE" w:rsidRDefault="003C7BBE" w:rsidP="003C7BBE">
      <w:pPr>
        <w:widowControl w:val="0"/>
        <w:rPr>
          <w:b/>
          <w:color w:val="FF00FF"/>
          <w:sz w:val="18"/>
          <w:szCs w:val="24"/>
        </w:rPr>
      </w:pPr>
      <w:r>
        <w:rPr>
          <w:b/>
          <w:color w:val="FF00FF"/>
          <w:sz w:val="18"/>
          <w:szCs w:val="24"/>
        </w:rPr>
        <w:t>- Capture agreements and open issues</w:t>
      </w:r>
      <w:r>
        <w:rPr>
          <w:rFonts w:hint="eastAsia"/>
          <w:b/>
          <w:color w:val="FF00FF"/>
          <w:sz w:val="18"/>
          <w:szCs w:val="24"/>
        </w:rPr>
        <w:t xml:space="preserve"> </w:t>
      </w:r>
    </w:p>
    <w:p w14:paraId="69723067" w14:textId="77777777" w:rsidR="003C7BBE" w:rsidRDefault="003C7BBE" w:rsidP="003C7BBE">
      <w:pPr>
        <w:widowControl w:val="0"/>
        <w:ind w:left="144" w:hanging="144"/>
        <w:rPr>
          <w:color w:val="000000"/>
          <w:sz w:val="18"/>
          <w:szCs w:val="24"/>
        </w:rPr>
      </w:pPr>
      <w:r>
        <w:rPr>
          <w:color w:val="000000"/>
          <w:sz w:val="18"/>
          <w:szCs w:val="24"/>
        </w:rPr>
        <w:t>(</w:t>
      </w:r>
      <w:proofErr w:type="spellStart"/>
      <w:r>
        <w:rPr>
          <w:color w:val="000000"/>
          <w:sz w:val="18"/>
          <w:szCs w:val="24"/>
        </w:rPr>
        <w:t>Nok</w:t>
      </w:r>
      <w:proofErr w:type="spellEnd"/>
      <w:r>
        <w:rPr>
          <w:color w:val="000000"/>
          <w:sz w:val="18"/>
          <w:szCs w:val="24"/>
        </w:rPr>
        <w:t xml:space="preserve"> - moderator)</w:t>
      </w:r>
    </w:p>
    <w:p w14:paraId="38D15D9B" w14:textId="422D482E" w:rsidR="003C7BBE" w:rsidRDefault="003C7BBE" w:rsidP="003C7BBE">
      <w:pPr>
        <w:widowControl w:val="0"/>
        <w:spacing w:after="0"/>
        <w:ind w:left="144" w:hanging="144"/>
        <w:rPr>
          <w:rFonts w:ascii="Calibri" w:hAnsi="Calibri" w:cs="Calibri"/>
          <w:color w:val="000000"/>
          <w:sz w:val="18"/>
          <w:szCs w:val="24"/>
        </w:rPr>
      </w:pPr>
      <w:r>
        <w:rPr>
          <w:rFonts w:cs="Calibri"/>
          <w:color w:val="000000"/>
          <w:sz w:val="18"/>
          <w:szCs w:val="18"/>
        </w:rPr>
        <w:t xml:space="preserve">Summary of offline disc in </w:t>
      </w:r>
      <w:hyperlink r:id="rId8" w:history="1">
        <w:r>
          <w:rPr>
            <w:rStyle w:val="Hyperlink"/>
            <w:rFonts w:cs="Calibri"/>
            <w:sz w:val="18"/>
            <w:szCs w:val="18"/>
          </w:rPr>
          <w:t>R3-214222</w:t>
        </w:r>
      </w:hyperlink>
    </w:p>
    <w:p w14:paraId="38A852AD" w14:textId="77777777" w:rsidR="001C6191" w:rsidRDefault="001C6191"/>
    <w:p w14:paraId="2C78799C" w14:textId="72440F7D" w:rsidR="001C6191" w:rsidRDefault="00824C2E">
      <w:r>
        <w:t xml:space="preserve">The deadline for the first phase </w:t>
      </w:r>
      <w:r w:rsidR="006F14D9">
        <w:t xml:space="preserve">of the email discussion </w:t>
      </w:r>
      <w:r>
        <w:t xml:space="preserve">is </w:t>
      </w:r>
      <w:r w:rsidR="001D0861" w:rsidRPr="00B16E1D">
        <w:rPr>
          <w:color w:val="FF0000"/>
        </w:rPr>
        <w:t>Friday</w:t>
      </w:r>
      <w:r w:rsidRPr="00B16E1D">
        <w:rPr>
          <w:color w:val="FF0000"/>
        </w:rPr>
        <w:t xml:space="preserve"> </w:t>
      </w:r>
      <w:r w:rsidR="00B16E1D">
        <w:rPr>
          <w:color w:val="FF0000"/>
        </w:rPr>
        <w:t>6 am</w:t>
      </w:r>
      <w:r>
        <w:rPr>
          <w:color w:val="FF0000"/>
        </w:rPr>
        <w:t xml:space="preserve"> UTC</w:t>
      </w:r>
      <w:r>
        <w:t>.</w:t>
      </w:r>
    </w:p>
    <w:p w14:paraId="24DE2972" w14:textId="77777777" w:rsidR="001C6191" w:rsidRDefault="00824C2E">
      <w:pPr>
        <w:pStyle w:val="Heading1"/>
      </w:pPr>
      <w:r>
        <w:t>2</w:t>
      </w:r>
      <w:r>
        <w:tab/>
        <w:t xml:space="preserve">For the Chairman’s Notes </w:t>
      </w:r>
    </w:p>
    <w:p w14:paraId="79E8B0BC" w14:textId="77777777" w:rsidR="001C6191" w:rsidRDefault="00824C2E">
      <w:r>
        <w:rPr>
          <w:highlight w:val="yellow"/>
        </w:rPr>
        <w:t>[To be completed]</w:t>
      </w:r>
    </w:p>
    <w:p w14:paraId="6ED11095" w14:textId="77777777" w:rsidR="001C6191" w:rsidRDefault="001C6191">
      <w:pPr>
        <w:pStyle w:val="00BodyText"/>
        <w:spacing w:after="0"/>
        <w:rPr>
          <w:rFonts w:ascii="Times New Roman" w:hAnsi="Times New Roman"/>
          <w:sz w:val="20"/>
          <w:lang w:val="en-GB"/>
        </w:rPr>
      </w:pPr>
    </w:p>
    <w:p w14:paraId="657620BC" w14:textId="77777777" w:rsidR="001C6191" w:rsidRDefault="00824C2E">
      <w:pPr>
        <w:pStyle w:val="Heading1"/>
      </w:pPr>
      <w:r>
        <w:t>3</w:t>
      </w:r>
      <w:r>
        <w:tab/>
        <w:t xml:space="preserve">Background </w:t>
      </w:r>
    </w:p>
    <w:p w14:paraId="378FFD33" w14:textId="66FFA000" w:rsidR="004D36ED" w:rsidRPr="004D36ED" w:rsidRDefault="004D36ED" w:rsidP="004D36ED">
      <w:pPr>
        <w:pStyle w:val="00BodyText"/>
        <w:spacing w:after="0"/>
        <w:rPr>
          <w:rFonts w:ascii="Times New Roman" w:hAnsi="Times New Roman"/>
          <w:sz w:val="20"/>
          <w:lang w:val="en-GB"/>
        </w:rPr>
      </w:pPr>
      <w:r>
        <w:rPr>
          <w:rFonts w:ascii="Times New Roman" w:hAnsi="Times New Roman"/>
          <w:sz w:val="20"/>
          <w:lang w:val="en-GB"/>
        </w:rPr>
        <w:t xml:space="preserve">In RAN3 #112-e, the description for the Load Balancing use case was agreed by RAN3. According to the </w:t>
      </w:r>
      <w:r w:rsidR="00B16E1D">
        <w:rPr>
          <w:rFonts w:ascii="Times New Roman" w:hAnsi="Times New Roman"/>
          <w:sz w:val="20"/>
          <w:lang w:val="en-GB"/>
        </w:rPr>
        <w:t xml:space="preserve">use case </w:t>
      </w:r>
      <w:r>
        <w:rPr>
          <w:rFonts w:ascii="Times New Roman" w:hAnsi="Times New Roman"/>
          <w:sz w:val="20"/>
          <w:lang w:val="en-GB"/>
        </w:rPr>
        <w:t xml:space="preserve">description in TR 37.817, load balancing optimization is challenging for several reasons:  </w:t>
      </w:r>
    </w:p>
    <w:p w14:paraId="72F8ED8E" w14:textId="77777777" w:rsidR="009419D2" w:rsidRPr="003F170E" w:rsidRDefault="009419D2" w:rsidP="009419D2">
      <w:pPr>
        <w:pStyle w:val="ListParagraph"/>
        <w:numPr>
          <w:ilvl w:val="0"/>
          <w:numId w:val="5"/>
        </w:numPr>
        <w:spacing w:line="240" w:lineRule="auto"/>
        <w:contextualSpacing w:val="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52BE4EF4" w14:textId="53B945BA" w:rsidR="009419D2" w:rsidRPr="003F170E" w:rsidRDefault="009419D2" w:rsidP="009419D2">
      <w:pPr>
        <w:pStyle w:val="ListParagraph"/>
        <w:numPr>
          <w:ilvl w:val="0"/>
          <w:numId w:val="5"/>
        </w:numPr>
        <w:spacing w:line="240" w:lineRule="auto"/>
        <w:contextualSpacing w:val="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U</w:t>
      </w:r>
      <w:r w:rsidR="006F14D9">
        <w:rPr>
          <w:rFonts w:eastAsiaTheme="minorEastAsia"/>
          <w:lang w:val="en-US" w:eastAsia="zh-CN"/>
        </w:rPr>
        <w:t>E</w:t>
      </w:r>
      <w:r>
        <w:rPr>
          <w:rFonts w:eastAsiaTheme="minorEastAsia"/>
          <w:lang w:val="en-US" w:eastAsia="zh-CN"/>
        </w:rPr>
        <w:t>s in the congested cell may be offloaded to the target cell, by means of handover procedure or adapting handover configuration. For example, if the U</w:t>
      </w:r>
      <w:r w:rsidR="000B22D8">
        <w:rPr>
          <w:rFonts w:eastAsiaTheme="minorEastAsia"/>
          <w:lang w:val="en-US" w:eastAsia="zh-CN"/>
        </w:rPr>
        <w:t>E</w:t>
      </w:r>
      <w:r>
        <w:rPr>
          <w:rFonts w:eastAsiaTheme="minorEastAsia"/>
          <w:lang w:val="en-US" w:eastAsia="zh-CN"/>
        </w:rPr>
        <w:t>s 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2056D334" w14:textId="77777777" w:rsidR="00DC31D4" w:rsidRDefault="00F33F32">
      <w:pPr>
        <w:pStyle w:val="00BodyText"/>
        <w:spacing w:after="0"/>
        <w:rPr>
          <w:rFonts w:ascii="Times New Roman" w:hAnsi="Times New Roman"/>
          <w:sz w:val="20"/>
          <w:lang w:val="en-GB"/>
        </w:rPr>
      </w:pPr>
      <w:r>
        <w:rPr>
          <w:rFonts w:ascii="Times New Roman" w:hAnsi="Times New Roman"/>
          <w:sz w:val="20"/>
          <w:lang w:val="en-GB"/>
        </w:rPr>
        <w:t xml:space="preserve">Through </w:t>
      </w:r>
      <w:r w:rsidR="000B22D8">
        <w:rPr>
          <w:rFonts w:ascii="Times New Roman" w:hAnsi="Times New Roman"/>
          <w:sz w:val="20"/>
          <w:lang w:val="en-GB"/>
        </w:rPr>
        <w:t>AI/ML</w:t>
      </w:r>
      <w:r>
        <w:rPr>
          <w:rFonts w:ascii="Times New Roman" w:hAnsi="Times New Roman"/>
          <w:sz w:val="20"/>
          <w:lang w:val="en-GB"/>
        </w:rPr>
        <w:t>, the load balancing performance can be improved.</w:t>
      </w:r>
      <w:r w:rsidR="00B16E1D">
        <w:rPr>
          <w:rFonts w:ascii="Times New Roman" w:hAnsi="Times New Roman"/>
          <w:sz w:val="20"/>
          <w:lang w:val="en-GB"/>
        </w:rPr>
        <w:t xml:space="preserve"> </w:t>
      </w:r>
    </w:p>
    <w:p w14:paraId="6713BA3E" w14:textId="77777777" w:rsidR="00DC31D4" w:rsidRDefault="00DC31D4">
      <w:pPr>
        <w:pStyle w:val="00BodyText"/>
        <w:spacing w:after="0"/>
        <w:rPr>
          <w:rFonts w:ascii="Times New Roman" w:hAnsi="Times New Roman"/>
          <w:sz w:val="20"/>
          <w:lang w:val="en-GB"/>
        </w:rPr>
      </w:pPr>
    </w:p>
    <w:p w14:paraId="4EEF480C" w14:textId="582854BE" w:rsidR="004D36ED" w:rsidRDefault="00B16E1D">
      <w:pPr>
        <w:pStyle w:val="00BodyText"/>
        <w:spacing w:after="0"/>
        <w:rPr>
          <w:rFonts w:ascii="Times New Roman" w:hAnsi="Times New Roman"/>
          <w:sz w:val="20"/>
          <w:lang w:val="en-GB"/>
        </w:rPr>
      </w:pPr>
      <w:r>
        <w:rPr>
          <w:rFonts w:ascii="Times New Roman" w:hAnsi="Times New Roman"/>
          <w:sz w:val="20"/>
          <w:lang w:val="en-GB"/>
        </w:rPr>
        <w:t>In</w:t>
      </w:r>
      <w:r w:rsidR="00DF08F1">
        <w:rPr>
          <w:rFonts w:ascii="Times New Roman" w:hAnsi="Times New Roman"/>
          <w:sz w:val="20"/>
          <w:lang w:val="en-GB"/>
        </w:rPr>
        <w:t xml:space="preserve"> the first round of this</w:t>
      </w:r>
      <w:r>
        <w:rPr>
          <w:rFonts w:ascii="Times New Roman" w:hAnsi="Times New Roman"/>
          <w:sz w:val="20"/>
          <w:lang w:val="en-GB"/>
        </w:rPr>
        <w:t xml:space="preserve"> CB, we discuss different solutions on the location of the AI/ML functionality for the load balancing use case</w:t>
      </w:r>
      <w:r w:rsidR="003A1F1D">
        <w:rPr>
          <w:rFonts w:ascii="Times New Roman" w:hAnsi="Times New Roman"/>
          <w:sz w:val="20"/>
          <w:lang w:val="en-GB"/>
        </w:rPr>
        <w:t>, whether the load balancing solution should be</w:t>
      </w:r>
      <w:r w:rsidR="00257083">
        <w:rPr>
          <w:rFonts w:ascii="Times New Roman" w:hAnsi="Times New Roman"/>
          <w:sz w:val="20"/>
          <w:lang w:val="en-GB"/>
        </w:rPr>
        <w:t xml:space="preserve"> categorized into</w:t>
      </w:r>
      <w:r w:rsidR="003A1F1D">
        <w:rPr>
          <w:rFonts w:ascii="Times New Roman" w:hAnsi="Times New Roman"/>
          <w:sz w:val="20"/>
          <w:lang w:val="en-GB"/>
        </w:rPr>
        <w:t xml:space="preserve"> AI/ML </w:t>
      </w:r>
      <w:proofErr w:type="gramStart"/>
      <w:r w:rsidR="003A1F1D">
        <w:rPr>
          <w:rFonts w:ascii="Times New Roman" w:hAnsi="Times New Roman"/>
          <w:sz w:val="20"/>
          <w:lang w:val="en-GB"/>
        </w:rPr>
        <w:t>generated</w:t>
      </w:r>
      <w:proofErr w:type="gramEnd"/>
      <w:r w:rsidR="003A1F1D">
        <w:rPr>
          <w:rFonts w:ascii="Times New Roman" w:hAnsi="Times New Roman"/>
          <w:sz w:val="20"/>
          <w:lang w:val="en-GB"/>
        </w:rPr>
        <w:t xml:space="preserve"> or AI/ML assisted, </w:t>
      </w:r>
      <w:r w:rsidR="003A1F1D">
        <w:rPr>
          <w:rFonts w:ascii="Times New Roman" w:hAnsi="Times New Roman"/>
          <w:sz w:val="20"/>
          <w:lang w:val="en-GB"/>
        </w:rPr>
        <w:lastRenderedPageBreak/>
        <w:t xml:space="preserve">the exchange of load predictions between </w:t>
      </w:r>
      <w:proofErr w:type="spellStart"/>
      <w:r w:rsidR="003A1F1D">
        <w:rPr>
          <w:rFonts w:ascii="Times New Roman" w:hAnsi="Times New Roman"/>
          <w:sz w:val="20"/>
          <w:lang w:val="en-GB"/>
        </w:rPr>
        <w:t>gNBs</w:t>
      </w:r>
      <w:proofErr w:type="spellEnd"/>
      <w:r w:rsidR="003A1F1D">
        <w:rPr>
          <w:rFonts w:ascii="Times New Roman" w:hAnsi="Times New Roman"/>
          <w:sz w:val="20"/>
          <w:lang w:val="en-GB"/>
        </w:rPr>
        <w:t xml:space="preserve"> or between a </w:t>
      </w:r>
      <w:proofErr w:type="spellStart"/>
      <w:r w:rsidR="003A1F1D">
        <w:rPr>
          <w:rFonts w:ascii="Times New Roman" w:hAnsi="Times New Roman"/>
          <w:sz w:val="20"/>
          <w:lang w:val="en-GB"/>
        </w:rPr>
        <w:t>gNB</w:t>
      </w:r>
      <w:proofErr w:type="spellEnd"/>
      <w:r w:rsidR="003A1F1D">
        <w:rPr>
          <w:rFonts w:ascii="Times New Roman" w:hAnsi="Times New Roman"/>
          <w:sz w:val="20"/>
          <w:lang w:val="en-GB"/>
        </w:rPr>
        <w:t xml:space="preserve">-CU and a </w:t>
      </w:r>
      <w:proofErr w:type="spellStart"/>
      <w:r w:rsidR="003A1F1D">
        <w:rPr>
          <w:rFonts w:ascii="Times New Roman" w:hAnsi="Times New Roman"/>
          <w:sz w:val="20"/>
          <w:lang w:val="en-GB"/>
        </w:rPr>
        <w:t>gNB</w:t>
      </w:r>
      <w:proofErr w:type="spellEnd"/>
      <w:r w:rsidR="003A1F1D">
        <w:rPr>
          <w:rFonts w:ascii="Times New Roman" w:hAnsi="Times New Roman"/>
          <w:sz w:val="20"/>
          <w:lang w:val="en-GB"/>
        </w:rPr>
        <w:t xml:space="preserve">-DU it manages, and the possibility for a </w:t>
      </w:r>
      <w:proofErr w:type="spellStart"/>
      <w:r w:rsidR="003A1F1D">
        <w:rPr>
          <w:rFonts w:ascii="Times New Roman" w:hAnsi="Times New Roman"/>
          <w:sz w:val="20"/>
          <w:lang w:val="en-GB"/>
        </w:rPr>
        <w:t>gNB</w:t>
      </w:r>
      <w:proofErr w:type="spellEnd"/>
      <w:r w:rsidR="003A1F1D">
        <w:rPr>
          <w:rFonts w:ascii="Times New Roman" w:hAnsi="Times New Roman"/>
          <w:sz w:val="20"/>
          <w:lang w:val="en-GB"/>
        </w:rPr>
        <w:t xml:space="preserve"> to request assistance information for load balancing purposes.</w:t>
      </w:r>
      <w:r>
        <w:rPr>
          <w:rFonts w:ascii="Times New Roman" w:hAnsi="Times New Roman"/>
          <w:sz w:val="20"/>
          <w:lang w:val="en-GB"/>
        </w:rPr>
        <w:t xml:space="preserve"> </w:t>
      </w:r>
      <w:r w:rsidR="003A1F1D">
        <w:rPr>
          <w:rFonts w:ascii="Times New Roman" w:hAnsi="Times New Roman"/>
          <w:sz w:val="20"/>
          <w:lang w:val="en-GB"/>
        </w:rPr>
        <w:t xml:space="preserve">In the second round of the email discussion, we will attempt to identify </w:t>
      </w:r>
      <w:r>
        <w:rPr>
          <w:rFonts w:ascii="Times New Roman" w:hAnsi="Times New Roman"/>
          <w:sz w:val="20"/>
          <w:lang w:val="en-GB"/>
        </w:rPr>
        <w:t>some agreeable inputs and outputs to the Model Inference function</w:t>
      </w:r>
      <w:r w:rsidR="003A1F1D">
        <w:rPr>
          <w:rFonts w:ascii="Times New Roman" w:hAnsi="Times New Roman"/>
          <w:sz w:val="20"/>
          <w:lang w:val="en-GB"/>
        </w:rPr>
        <w:t xml:space="preserve"> once the different solutions for placing the AI/ML functionality have been agreed</w:t>
      </w:r>
      <w:r>
        <w:rPr>
          <w:rFonts w:ascii="Times New Roman" w:hAnsi="Times New Roman"/>
          <w:sz w:val="20"/>
          <w:lang w:val="en-GB"/>
        </w:rPr>
        <w:t xml:space="preserve">. </w:t>
      </w:r>
      <w:r w:rsidR="00F33F32">
        <w:rPr>
          <w:rFonts w:ascii="Times New Roman" w:hAnsi="Times New Roman"/>
          <w:sz w:val="20"/>
          <w:lang w:val="en-GB"/>
        </w:rPr>
        <w:t xml:space="preserve">  </w:t>
      </w:r>
    </w:p>
    <w:p w14:paraId="1143DC37" w14:textId="77777777" w:rsidR="001C6191" w:rsidRDefault="00824C2E">
      <w:pPr>
        <w:pStyle w:val="Heading1"/>
      </w:pPr>
      <w:r>
        <w:t>4</w:t>
      </w:r>
      <w:r>
        <w:tab/>
        <w:t>Discussion</w:t>
      </w:r>
    </w:p>
    <w:p w14:paraId="7363E9AB" w14:textId="2E5F8D8A" w:rsidR="001C6191" w:rsidRDefault="00824C2E" w:rsidP="00034E1C">
      <w:pPr>
        <w:pStyle w:val="Heading2"/>
        <w:numPr>
          <w:ilvl w:val="1"/>
          <w:numId w:val="3"/>
        </w:numPr>
      </w:pPr>
      <w:r>
        <w:tab/>
      </w:r>
      <w:r w:rsidR="00EB7ECB">
        <w:t xml:space="preserve">Location of the AI/ML </w:t>
      </w:r>
      <w:r w:rsidR="008D4529">
        <w:t>Functionality</w:t>
      </w:r>
    </w:p>
    <w:p w14:paraId="192C0D53" w14:textId="0E35CDE1" w:rsidR="009E1900" w:rsidRDefault="00034E1C" w:rsidP="00034E1C">
      <w:r>
        <w:t xml:space="preserve">Different options have been discussed regarding where the AI/ML </w:t>
      </w:r>
      <w:r w:rsidR="008D4529">
        <w:t>functionality</w:t>
      </w:r>
      <w:r>
        <w:t xml:space="preserve"> </w:t>
      </w:r>
      <w:r w:rsidR="00EB7ECB">
        <w:t>may</w:t>
      </w:r>
      <w:r>
        <w:t xml:space="preserve"> be placed.</w:t>
      </w:r>
      <w:r w:rsidR="00B16E1D">
        <w:t xml:space="preserve"> </w:t>
      </w:r>
      <w:r w:rsidR="008D4529">
        <w:t xml:space="preserve">Contribution </w:t>
      </w:r>
      <w:r w:rsidR="00B16E1D">
        <w:t>3296 supports both local and centralized solutions.</w:t>
      </w:r>
      <w:r>
        <w:t xml:space="preserve"> </w:t>
      </w:r>
      <w:r w:rsidR="008D4529">
        <w:t xml:space="preserve">Contributions </w:t>
      </w:r>
      <w:r w:rsidR="00B16E1D">
        <w:t>3420</w:t>
      </w:r>
      <w:r w:rsidR="00510DFF">
        <w:t xml:space="preserve">, 3714, </w:t>
      </w:r>
      <w:r w:rsidR="008D4529">
        <w:t xml:space="preserve">and </w:t>
      </w:r>
      <w:r w:rsidR="00510DFF">
        <w:t>4080</w:t>
      </w:r>
      <w:r w:rsidR="00B16E1D">
        <w:t xml:space="preserve"> support </w:t>
      </w:r>
      <w:r w:rsidR="008D4529">
        <w:t xml:space="preserve">AI/ML </w:t>
      </w:r>
      <w:r w:rsidR="00B16E1D">
        <w:t xml:space="preserve">inference in the RAN. </w:t>
      </w:r>
      <w:r>
        <w:t xml:space="preserve">The </w:t>
      </w:r>
      <w:r w:rsidR="00B16E1D">
        <w:t>possible</w:t>
      </w:r>
      <w:r>
        <w:t xml:space="preserve"> options </w:t>
      </w:r>
      <w:r w:rsidR="00EB7ECB">
        <w:t>proposed</w:t>
      </w:r>
      <w:r>
        <w:t xml:space="preserve"> by different companies</w:t>
      </w:r>
      <w:r w:rsidR="00B16E1D">
        <w:t xml:space="preserve"> can be categorized as follows</w:t>
      </w:r>
      <w:r>
        <w:t xml:space="preserve">: a) </w:t>
      </w:r>
      <w:r w:rsidR="00E033C6">
        <w:t xml:space="preserve">AI/ML </w:t>
      </w:r>
      <w:r w:rsidR="006D1589">
        <w:t xml:space="preserve">Training </w:t>
      </w:r>
      <w:r w:rsidR="00785830">
        <w:t>and</w:t>
      </w:r>
      <w:r w:rsidR="004D5A81">
        <w:t xml:space="preserve"> AI/ML </w:t>
      </w:r>
      <w:r w:rsidR="00785830">
        <w:t>Inference</w:t>
      </w:r>
      <w:r>
        <w:t xml:space="preserve"> may </w:t>
      </w:r>
      <w:proofErr w:type="gramStart"/>
      <w:r>
        <w:t>be</w:t>
      </w:r>
      <w:r w:rsidR="00785830">
        <w:t xml:space="preserve"> </w:t>
      </w:r>
      <w:r>
        <w:t>located in</w:t>
      </w:r>
      <w:proofErr w:type="gramEnd"/>
      <w:r w:rsidR="006D1589">
        <w:t xml:space="preserve"> OAM</w:t>
      </w:r>
      <w:r w:rsidR="009D0652">
        <w:t xml:space="preserve"> (3470, 3758, </w:t>
      </w:r>
      <w:r w:rsidR="00AB1299">
        <w:t>4124</w:t>
      </w:r>
      <w:r w:rsidR="009D0652">
        <w:t>)</w:t>
      </w:r>
      <w:r w:rsidR="00785830">
        <w:t>,</w:t>
      </w:r>
      <w:r w:rsidR="006D1589">
        <w:t xml:space="preserve"> </w:t>
      </w:r>
      <w:r w:rsidR="00785830">
        <w:t xml:space="preserve">b) </w:t>
      </w:r>
      <w:r w:rsidR="00E033C6">
        <w:t xml:space="preserve">AI/ML </w:t>
      </w:r>
      <w:r w:rsidR="00785830">
        <w:t>Training</w:t>
      </w:r>
      <w:r>
        <w:t xml:space="preserve"> may be located</w:t>
      </w:r>
      <w:r w:rsidR="00785830">
        <w:t xml:space="preserve"> in OAM and </w:t>
      </w:r>
      <w:r w:rsidR="004D5A81">
        <w:t xml:space="preserve">AI/ML </w:t>
      </w:r>
      <w:r w:rsidR="00785830">
        <w:t xml:space="preserve">Inference </w:t>
      </w:r>
      <w:r w:rsidR="00B16E1D">
        <w:t xml:space="preserve">may be located </w:t>
      </w:r>
      <w:r w:rsidR="00785830">
        <w:t>in</w:t>
      </w:r>
      <w:r w:rsidR="00B16E1D">
        <w:t xml:space="preserve"> the</w:t>
      </w:r>
      <w:r w:rsidR="00785830">
        <w:t xml:space="preserve"> </w:t>
      </w:r>
      <w:proofErr w:type="spellStart"/>
      <w:r w:rsidR="00785830">
        <w:t>gNB</w:t>
      </w:r>
      <w:proofErr w:type="spellEnd"/>
      <w:r w:rsidR="009D0652">
        <w:t xml:space="preserve"> (3470,</w:t>
      </w:r>
      <w:r w:rsidR="00B16E1D">
        <w:t xml:space="preserve"> </w:t>
      </w:r>
      <w:r w:rsidR="009D0652">
        <w:t>3758,</w:t>
      </w:r>
      <w:r w:rsidR="00AB1299">
        <w:t xml:space="preserve"> 4124</w:t>
      </w:r>
      <w:r w:rsidR="009D0652">
        <w:t>)</w:t>
      </w:r>
      <w:r w:rsidR="00785830">
        <w:t xml:space="preserve">, c) </w:t>
      </w:r>
      <w:r w:rsidR="00E033C6">
        <w:t xml:space="preserve">AI/ML </w:t>
      </w:r>
      <w:r w:rsidR="00785830">
        <w:t>Training and Inference</w:t>
      </w:r>
      <w:r>
        <w:t xml:space="preserve"> may both </w:t>
      </w:r>
      <w:r w:rsidR="00B16E1D">
        <w:t xml:space="preserve">be </w:t>
      </w:r>
      <w:r>
        <w:t>located</w:t>
      </w:r>
      <w:r w:rsidR="00785830">
        <w:t xml:space="preserve"> </w:t>
      </w:r>
      <w:r w:rsidR="00B16E1D">
        <w:t>i</w:t>
      </w:r>
      <w:r w:rsidR="00785830">
        <w:t>n</w:t>
      </w:r>
      <w:r w:rsidR="00B16E1D">
        <w:t xml:space="preserve"> the</w:t>
      </w:r>
      <w:r w:rsidR="00785830">
        <w:t xml:space="preserve"> </w:t>
      </w:r>
      <w:proofErr w:type="spellStart"/>
      <w:r w:rsidR="00785830">
        <w:t>gNB</w:t>
      </w:r>
      <w:proofErr w:type="spellEnd"/>
      <w:r w:rsidR="009D0652">
        <w:t xml:space="preserve"> (3470,</w:t>
      </w:r>
      <w:r w:rsidR="00AB1299">
        <w:t xml:space="preserve"> </w:t>
      </w:r>
      <w:r w:rsidR="009D0652">
        <w:t>3893)</w:t>
      </w:r>
      <w:r w:rsidR="00EB7ECB">
        <w:t>.</w:t>
      </w:r>
      <w:r w:rsidR="00B16E1D">
        <w:t xml:space="preserve"> </w:t>
      </w:r>
      <w:r>
        <w:t xml:space="preserve"> </w:t>
      </w:r>
    </w:p>
    <w:p w14:paraId="2BA1F2E9" w14:textId="77777777" w:rsidR="009E1900" w:rsidRDefault="009E1900" w:rsidP="00034E1C"/>
    <w:p w14:paraId="6C5048DB" w14:textId="20D76C5D" w:rsidR="007C6FE5" w:rsidRPr="009E1900" w:rsidRDefault="0001604D" w:rsidP="00034E1C">
      <w:pPr>
        <w:rPr>
          <w:b/>
          <w:bCs/>
        </w:rPr>
      </w:pPr>
      <w:r>
        <w:rPr>
          <w:b/>
          <w:bCs/>
        </w:rPr>
        <w:t xml:space="preserve">Q4.1-1 </w:t>
      </w:r>
      <w:r w:rsidR="00034E1C" w:rsidRPr="009E1900">
        <w:rPr>
          <w:b/>
          <w:bCs/>
        </w:rPr>
        <w:t xml:space="preserve">Companies are invited to discuss which of the following </w:t>
      </w:r>
      <w:r w:rsidR="006C5740" w:rsidRPr="009E1900">
        <w:rPr>
          <w:b/>
          <w:bCs/>
        </w:rPr>
        <w:t>solutions</w:t>
      </w:r>
      <w:r w:rsidR="00034E1C" w:rsidRPr="009E1900">
        <w:rPr>
          <w:b/>
          <w:bCs/>
        </w:rPr>
        <w:t xml:space="preserve"> </w:t>
      </w:r>
      <w:r w:rsidR="006C5740" w:rsidRPr="009E1900">
        <w:rPr>
          <w:b/>
          <w:bCs/>
        </w:rPr>
        <w:t>they prefer</w:t>
      </w:r>
      <w:r w:rsidR="009E1900">
        <w:rPr>
          <w:b/>
          <w:bCs/>
        </w:rPr>
        <w:t>.</w:t>
      </w:r>
      <w:r w:rsidR="009D0652" w:rsidRPr="009E1900">
        <w:rPr>
          <w:b/>
          <w:bCs/>
        </w:rPr>
        <w:t xml:space="preserve"> </w:t>
      </w:r>
      <w:r w:rsidR="009E1900">
        <w:rPr>
          <w:b/>
          <w:bCs/>
        </w:rPr>
        <w:t>M</w:t>
      </w:r>
      <w:r w:rsidR="009D0652" w:rsidRPr="009E1900">
        <w:rPr>
          <w:b/>
          <w:bCs/>
        </w:rPr>
        <w:t xml:space="preserve">ore than 1 </w:t>
      </w:r>
      <w:r w:rsidR="00E67582" w:rsidRPr="009E1900">
        <w:rPr>
          <w:b/>
          <w:bCs/>
        </w:rPr>
        <w:t>solution</w:t>
      </w:r>
      <w:r w:rsidR="009D0652" w:rsidRPr="009E1900">
        <w:rPr>
          <w:b/>
          <w:bCs/>
        </w:rPr>
        <w:t xml:space="preserve"> is possible.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7C6FE5" w14:paraId="4593AD70" w14:textId="77777777" w:rsidTr="007654CB">
        <w:tc>
          <w:tcPr>
            <w:tcW w:w="1438" w:type="dxa"/>
            <w:shd w:val="clear" w:color="auto" w:fill="auto"/>
          </w:tcPr>
          <w:p w14:paraId="108391B8" w14:textId="77777777" w:rsidR="007C6FE5" w:rsidRPr="009F6E09" w:rsidRDefault="007C6FE5" w:rsidP="007654CB">
            <w:pPr>
              <w:rPr>
                <w:b/>
                <w:bCs/>
              </w:rPr>
            </w:pPr>
            <w:r w:rsidRPr="009F6E09">
              <w:rPr>
                <w:b/>
                <w:bCs/>
              </w:rPr>
              <w:t>Company</w:t>
            </w:r>
          </w:p>
        </w:tc>
        <w:tc>
          <w:tcPr>
            <w:tcW w:w="2810" w:type="dxa"/>
          </w:tcPr>
          <w:p w14:paraId="2279F9B1" w14:textId="2609C9BF" w:rsidR="007C6FE5" w:rsidRPr="009F6E09" w:rsidRDefault="007C6FE5" w:rsidP="007654CB">
            <w:pPr>
              <w:rPr>
                <w:b/>
                <w:bCs/>
              </w:rPr>
            </w:pPr>
            <w:r>
              <w:rPr>
                <w:b/>
                <w:bCs/>
              </w:rPr>
              <w:t xml:space="preserve">Solution </w:t>
            </w:r>
            <w:r w:rsidR="008D4529">
              <w:rPr>
                <w:b/>
                <w:bCs/>
              </w:rPr>
              <w:t>1-</w:t>
            </w:r>
            <w:proofErr w:type="gramStart"/>
            <w:r w:rsidR="0001604D">
              <w:rPr>
                <w:b/>
                <w:bCs/>
              </w:rPr>
              <w:t>1.</w:t>
            </w:r>
            <w:r>
              <w:rPr>
                <w:b/>
                <w:bCs/>
              </w:rPr>
              <w:t>a</w:t>
            </w:r>
            <w:proofErr w:type="gramEnd"/>
            <w:r>
              <w:rPr>
                <w:b/>
                <w:bCs/>
              </w:rPr>
              <w:t>),</w:t>
            </w:r>
            <w:r w:rsidR="0001604D">
              <w:rPr>
                <w:b/>
                <w:bCs/>
              </w:rPr>
              <w:t xml:space="preserve"> </w:t>
            </w:r>
            <w:r w:rsidR="008D4529">
              <w:rPr>
                <w:b/>
                <w:bCs/>
              </w:rPr>
              <w:t>1-</w:t>
            </w:r>
            <w:r w:rsidR="0001604D">
              <w:rPr>
                <w:b/>
                <w:bCs/>
              </w:rPr>
              <w:t>1.</w:t>
            </w:r>
            <w:r>
              <w:rPr>
                <w:b/>
                <w:bCs/>
              </w:rPr>
              <w:t>b)</w:t>
            </w:r>
            <w:r w:rsidR="0001604D">
              <w:rPr>
                <w:b/>
                <w:bCs/>
              </w:rPr>
              <w:t>,</w:t>
            </w:r>
            <w:r>
              <w:rPr>
                <w:b/>
                <w:bCs/>
              </w:rPr>
              <w:t xml:space="preserve"> </w:t>
            </w:r>
            <w:r w:rsidR="008D4529">
              <w:rPr>
                <w:b/>
                <w:bCs/>
              </w:rPr>
              <w:t>1-</w:t>
            </w:r>
            <w:r w:rsidR="0001604D">
              <w:rPr>
                <w:b/>
                <w:bCs/>
              </w:rPr>
              <w:t>1.</w:t>
            </w:r>
            <w:r>
              <w:rPr>
                <w:b/>
                <w:bCs/>
              </w:rPr>
              <w:t>c)</w:t>
            </w:r>
          </w:p>
          <w:p w14:paraId="3C6CB778" w14:textId="3601207D" w:rsidR="007C6FE5" w:rsidRPr="009F6E09" w:rsidRDefault="007C6FE5" w:rsidP="007654CB">
            <w:pPr>
              <w:rPr>
                <w:b/>
                <w:bCs/>
              </w:rPr>
            </w:pPr>
            <w:r w:rsidRPr="009F6E09">
              <w:rPr>
                <w:b/>
                <w:bCs/>
              </w:rPr>
              <w:t>(</w:t>
            </w:r>
            <w:r>
              <w:rPr>
                <w:b/>
                <w:bCs/>
              </w:rPr>
              <w:t xml:space="preserve">More than one </w:t>
            </w:r>
            <w:r w:rsidR="009D0652">
              <w:rPr>
                <w:b/>
                <w:bCs/>
              </w:rPr>
              <w:t>selection</w:t>
            </w:r>
            <w:r>
              <w:rPr>
                <w:b/>
                <w:bCs/>
              </w:rPr>
              <w:t xml:space="preserve"> </w:t>
            </w:r>
            <w:r w:rsidR="00AB1299">
              <w:rPr>
                <w:b/>
                <w:bCs/>
              </w:rPr>
              <w:t>may</w:t>
            </w:r>
            <w:r>
              <w:rPr>
                <w:b/>
                <w:bCs/>
              </w:rPr>
              <w:t xml:space="preserve"> be </w:t>
            </w:r>
            <w:r w:rsidR="009F666D">
              <w:rPr>
                <w:b/>
                <w:bCs/>
              </w:rPr>
              <w:t>chosen</w:t>
            </w:r>
            <w:r w:rsidRPr="009F6E09">
              <w:rPr>
                <w:b/>
                <w:bCs/>
              </w:rPr>
              <w:t>)</w:t>
            </w:r>
          </w:p>
        </w:tc>
        <w:tc>
          <w:tcPr>
            <w:tcW w:w="5183" w:type="dxa"/>
            <w:shd w:val="clear" w:color="auto" w:fill="auto"/>
          </w:tcPr>
          <w:p w14:paraId="31C74AF7" w14:textId="77777777" w:rsidR="007C6FE5" w:rsidRPr="009F6E09" w:rsidRDefault="007C6FE5" w:rsidP="007654CB">
            <w:pPr>
              <w:rPr>
                <w:b/>
                <w:bCs/>
              </w:rPr>
            </w:pPr>
            <w:r w:rsidRPr="009F6E09">
              <w:rPr>
                <w:b/>
                <w:bCs/>
              </w:rPr>
              <w:t>Comment</w:t>
            </w:r>
          </w:p>
        </w:tc>
      </w:tr>
      <w:tr w:rsidR="007C6FE5" w14:paraId="073BDB9A" w14:textId="77777777" w:rsidTr="007654CB">
        <w:tc>
          <w:tcPr>
            <w:tcW w:w="1438" w:type="dxa"/>
            <w:shd w:val="clear" w:color="auto" w:fill="auto"/>
          </w:tcPr>
          <w:p w14:paraId="4D717502" w14:textId="1B9B4898" w:rsidR="007C6FE5" w:rsidRDefault="00D03411" w:rsidP="007654CB">
            <w:pPr>
              <w:rPr>
                <w:lang w:eastAsia="zh-CN"/>
              </w:rPr>
            </w:pPr>
            <w:r>
              <w:rPr>
                <w:rFonts w:hint="eastAsia"/>
                <w:lang w:eastAsia="zh-CN"/>
              </w:rPr>
              <w:t>H</w:t>
            </w:r>
            <w:r>
              <w:rPr>
                <w:lang w:eastAsia="zh-CN"/>
              </w:rPr>
              <w:t>uawei</w:t>
            </w:r>
          </w:p>
        </w:tc>
        <w:tc>
          <w:tcPr>
            <w:tcW w:w="2810" w:type="dxa"/>
          </w:tcPr>
          <w:p w14:paraId="14A2A6F8" w14:textId="3ACA455D" w:rsidR="007C6FE5" w:rsidRDefault="00D03411" w:rsidP="007654CB">
            <w:pPr>
              <w:rPr>
                <w:lang w:eastAsia="zh-CN"/>
              </w:rPr>
            </w:pPr>
            <w:r>
              <w:rPr>
                <w:lang w:eastAsia="zh-CN"/>
              </w:rPr>
              <w:t>b) is preferred</w:t>
            </w:r>
          </w:p>
        </w:tc>
        <w:tc>
          <w:tcPr>
            <w:tcW w:w="5183" w:type="dxa"/>
            <w:shd w:val="clear" w:color="auto" w:fill="auto"/>
          </w:tcPr>
          <w:p w14:paraId="3EEC3862" w14:textId="6DF71B16" w:rsidR="007C6FE5" w:rsidRDefault="00D03411" w:rsidP="00D94E5D">
            <w:pPr>
              <w:rPr>
                <w:lang w:eastAsia="zh-CN"/>
              </w:rPr>
            </w:pPr>
            <w:r>
              <w:rPr>
                <w:rFonts w:hint="eastAsia"/>
                <w:lang w:eastAsia="zh-CN"/>
              </w:rPr>
              <w:t>A</w:t>
            </w:r>
            <w:r>
              <w:rPr>
                <w:lang w:eastAsia="zh-CN"/>
              </w:rPr>
              <w:t xml:space="preserve">s discussed in </w:t>
            </w:r>
            <w:r w:rsidR="00D94E5D">
              <w:rPr>
                <w:lang w:eastAsia="zh-CN"/>
              </w:rPr>
              <w:t>the paper on general framework</w:t>
            </w:r>
            <w:r>
              <w:rPr>
                <w:lang w:eastAsia="zh-CN"/>
              </w:rPr>
              <w:t>, we think training is in general an offline action which requires storing large amount of data, this is against the general principle that RAN is not a place for storage.</w:t>
            </w:r>
          </w:p>
        </w:tc>
      </w:tr>
      <w:tr w:rsidR="007C6FE5" w14:paraId="198A342C" w14:textId="77777777" w:rsidTr="007654CB">
        <w:tc>
          <w:tcPr>
            <w:tcW w:w="1438" w:type="dxa"/>
            <w:shd w:val="clear" w:color="auto" w:fill="auto"/>
          </w:tcPr>
          <w:p w14:paraId="1E6447D0" w14:textId="7E00F961" w:rsidR="007C6FE5" w:rsidRDefault="002F244B" w:rsidP="007654CB">
            <w:r>
              <w:t>Ericsson</w:t>
            </w:r>
          </w:p>
        </w:tc>
        <w:tc>
          <w:tcPr>
            <w:tcW w:w="2810" w:type="dxa"/>
          </w:tcPr>
          <w:p w14:paraId="0823B821" w14:textId="17D1797B" w:rsidR="007C6FE5" w:rsidRDefault="00856CF2" w:rsidP="007654CB">
            <w:r>
              <w:t>b), c)</w:t>
            </w:r>
          </w:p>
        </w:tc>
        <w:tc>
          <w:tcPr>
            <w:tcW w:w="5183" w:type="dxa"/>
            <w:shd w:val="clear" w:color="auto" w:fill="auto"/>
          </w:tcPr>
          <w:p w14:paraId="5A2E13A3" w14:textId="4BDD2549" w:rsidR="00856CF2" w:rsidRDefault="00856CF2" w:rsidP="00856CF2">
            <w:r>
              <w:t xml:space="preserve">Solution </w:t>
            </w:r>
            <w:r>
              <w:t>a</w:t>
            </w:r>
            <w:r>
              <w:t>) is out of scope of the SI. That can be deduced from the SID (RP-201629), stating that the objective is:</w:t>
            </w:r>
          </w:p>
          <w:p w14:paraId="34B437A5" w14:textId="77777777" w:rsidR="00856CF2" w:rsidRDefault="00856CF2" w:rsidP="00856CF2">
            <w:pPr>
              <w:rPr>
                <w:bCs/>
                <w:lang w:eastAsia="zh-CN"/>
              </w:rPr>
            </w:pPr>
            <w:r>
              <w:rPr>
                <w:bCs/>
                <w:lang w:eastAsia="zh-CN"/>
              </w:rPr>
              <w:t>“</w:t>
            </w:r>
            <w:r>
              <w:rPr>
                <w:bCs/>
                <w:lang w:val="en-US" w:eastAsia="zh-CN"/>
              </w:rPr>
              <w:t xml:space="preserve">Study high level principles </w:t>
            </w:r>
            <w:r w:rsidRPr="006D7515">
              <w:rPr>
                <w:bCs/>
                <w:u w:val="single"/>
                <w:lang w:val="en-US" w:eastAsia="zh-CN"/>
              </w:rPr>
              <w:t>for RAN intelligence enabled by AI</w:t>
            </w:r>
            <w:r w:rsidRPr="006D7515">
              <w:rPr>
                <w:bCs/>
                <w:lang w:eastAsia="zh-CN"/>
              </w:rPr>
              <w:t>”</w:t>
            </w:r>
          </w:p>
          <w:p w14:paraId="00C79035" w14:textId="77777777" w:rsidR="00856CF2" w:rsidRDefault="00856CF2" w:rsidP="00856CF2">
            <w:pPr>
              <w:rPr>
                <w:bCs/>
                <w:lang w:eastAsia="zh-CN"/>
              </w:rPr>
            </w:pPr>
            <w:r>
              <w:rPr>
                <w:bCs/>
                <w:lang w:eastAsia="zh-CN"/>
              </w:rPr>
              <w:t>With this we are not saying that these solutions are not appropriate, but they are not the subject of this SI</w:t>
            </w:r>
          </w:p>
          <w:p w14:paraId="02F3FDE0" w14:textId="7B3E2771" w:rsidR="00856CF2" w:rsidRDefault="00856CF2" w:rsidP="00856CF2">
            <w:pPr>
              <w:rPr>
                <w:bCs/>
                <w:lang w:eastAsia="zh-CN"/>
              </w:rPr>
            </w:pPr>
            <w:r>
              <w:rPr>
                <w:bCs/>
                <w:lang w:eastAsia="zh-CN"/>
              </w:rPr>
              <w:t xml:space="preserve">Solution </w:t>
            </w:r>
            <w:r w:rsidR="006027BC">
              <w:rPr>
                <w:bCs/>
                <w:lang w:eastAsia="zh-CN"/>
              </w:rPr>
              <w:t>b</w:t>
            </w:r>
            <w:r>
              <w:rPr>
                <w:bCs/>
                <w:lang w:eastAsia="zh-CN"/>
              </w:rPr>
              <w:t>) is perhaps the solution range we should give highest priority. Namely, the RAN is given a trained model and we would study procedures to support inference at the RAN</w:t>
            </w:r>
          </w:p>
          <w:p w14:paraId="5D5B7AFD" w14:textId="14B4EBDC" w:rsidR="007C6FE5" w:rsidRDefault="00856CF2" w:rsidP="00856CF2">
            <w:r>
              <w:t xml:space="preserve">Solution </w:t>
            </w:r>
            <w:r w:rsidR="006027BC">
              <w:t>c</w:t>
            </w:r>
            <w:r>
              <w:t>) is perhaps the second highest priority type of solution, where training and inference occurs at the RAN</w:t>
            </w:r>
          </w:p>
        </w:tc>
      </w:tr>
      <w:tr w:rsidR="007C6FE5" w14:paraId="23E5E043" w14:textId="77777777" w:rsidTr="007654CB">
        <w:tc>
          <w:tcPr>
            <w:tcW w:w="1438" w:type="dxa"/>
            <w:shd w:val="clear" w:color="auto" w:fill="auto"/>
          </w:tcPr>
          <w:p w14:paraId="660043EA" w14:textId="77777777" w:rsidR="007C6FE5" w:rsidRDefault="007C6FE5" w:rsidP="007654CB"/>
        </w:tc>
        <w:tc>
          <w:tcPr>
            <w:tcW w:w="2810" w:type="dxa"/>
          </w:tcPr>
          <w:p w14:paraId="333A503C" w14:textId="77777777" w:rsidR="007C6FE5" w:rsidRDefault="007C6FE5" w:rsidP="007654CB"/>
        </w:tc>
        <w:tc>
          <w:tcPr>
            <w:tcW w:w="5183" w:type="dxa"/>
            <w:shd w:val="clear" w:color="auto" w:fill="auto"/>
          </w:tcPr>
          <w:p w14:paraId="5F24DAAC" w14:textId="77777777" w:rsidR="007C6FE5" w:rsidRDefault="007C6FE5" w:rsidP="007654CB"/>
        </w:tc>
      </w:tr>
    </w:tbl>
    <w:p w14:paraId="28B555CA" w14:textId="4FA8F80E" w:rsidR="009D0652" w:rsidRDefault="009D0652" w:rsidP="00034E1C"/>
    <w:p w14:paraId="11E307B4" w14:textId="7BF61976" w:rsidR="009E1900" w:rsidRDefault="009D0652" w:rsidP="00034E1C">
      <w:r>
        <w:t xml:space="preserve">In case of split architectures, </w:t>
      </w:r>
      <w:r w:rsidR="00E67582">
        <w:t>the following possibilities on placement of the AI/ML functionality have been discussed</w:t>
      </w:r>
      <w:r w:rsidR="00E033C6">
        <w:t xml:space="preserve"> by different companies:</w:t>
      </w:r>
      <w:r w:rsidR="00E67582">
        <w:t xml:space="preserve"> a)</w:t>
      </w:r>
      <w:r w:rsidR="00E033C6">
        <w:t xml:space="preserve"> AI/ML Training in the OAM and AI/ML Inference in the </w:t>
      </w:r>
      <w:proofErr w:type="spellStart"/>
      <w:r w:rsidR="00E033C6">
        <w:t>gNB</w:t>
      </w:r>
      <w:proofErr w:type="spellEnd"/>
      <w:r w:rsidR="00E033C6">
        <w:t xml:space="preserve">-CU (3725, 3758), b) AI/ML </w:t>
      </w:r>
      <w:r w:rsidR="00E67582">
        <w:t xml:space="preserve">Training in the OAM and </w:t>
      </w:r>
      <w:r w:rsidR="00E033C6">
        <w:t xml:space="preserve">AI/ML </w:t>
      </w:r>
      <w:r w:rsidR="00E67582">
        <w:t xml:space="preserve">inference in the </w:t>
      </w:r>
      <w:proofErr w:type="spellStart"/>
      <w:r w:rsidR="00E67582">
        <w:t>gNB</w:t>
      </w:r>
      <w:proofErr w:type="spellEnd"/>
      <w:r w:rsidR="00E67582">
        <w:t xml:space="preserve">-DU (3758), and c) </w:t>
      </w:r>
      <w:r w:rsidR="00E033C6">
        <w:t>AI/ML T</w:t>
      </w:r>
      <w:r w:rsidR="00E67582">
        <w:t xml:space="preserve">raining and </w:t>
      </w:r>
      <w:r w:rsidR="00E033C6">
        <w:t>I</w:t>
      </w:r>
      <w:r w:rsidR="00E67582">
        <w:t xml:space="preserve">nference in the </w:t>
      </w:r>
      <w:proofErr w:type="spellStart"/>
      <w:r w:rsidR="00E67582">
        <w:t>gNB</w:t>
      </w:r>
      <w:proofErr w:type="spellEnd"/>
      <w:r w:rsidR="00E67582">
        <w:t>-CU (</w:t>
      </w:r>
      <w:r w:rsidR="00510DFF">
        <w:t xml:space="preserve">3725, </w:t>
      </w:r>
      <w:r w:rsidR="00E67582">
        <w:t xml:space="preserve">3893). </w:t>
      </w:r>
    </w:p>
    <w:p w14:paraId="3FFD899E" w14:textId="77777777" w:rsidR="009E1900" w:rsidRDefault="009E1900" w:rsidP="00034E1C"/>
    <w:p w14:paraId="0474D6D0" w14:textId="09A12F18" w:rsidR="00E67582" w:rsidRDefault="0001604D" w:rsidP="00034E1C">
      <w:r>
        <w:rPr>
          <w:b/>
          <w:bCs/>
        </w:rPr>
        <w:t xml:space="preserve">Q4.1-2 </w:t>
      </w:r>
      <w:r w:rsidR="00E67582" w:rsidRPr="009E1900">
        <w:rPr>
          <w:b/>
          <w:bCs/>
        </w:rPr>
        <w:t xml:space="preserve">Companies are invited </w:t>
      </w:r>
      <w:r w:rsidR="00D4689C">
        <w:rPr>
          <w:b/>
          <w:bCs/>
        </w:rPr>
        <w:t xml:space="preserve">to </w:t>
      </w:r>
      <w:r w:rsidR="009E1900" w:rsidRPr="009E1900">
        <w:rPr>
          <w:b/>
          <w:bCs/>
        </w:rPr>
        <w:t>discuss which of the following solutions they prefer</w:t>
      </w:r>
      <w:r w:rsidR="009E1900">
        <w:rPr>
          <w:b/>
          <w:bCs/>
        </w:rPr>
        <w:t>.</w:t>
      </w:r>
      <w:r w:rsidR="009E1900" w:rsidRPr="009E1900">
        <w:rPr>
          <w:b/>
          <w:bCs/>
        </w:rPr>
        <w:t xml:space="preserve"> </w:t>
      </w:r>
      <w:r w:rsidR="009E1900">
        <w:rPr>
          <w:b/>
          <w:bCs/>
        </w:rPr>
        <w:t>M</w:t>
      </w:r>
      <w:r w:rsidR="009E1900" w:rsidRPr="009E1900">
        <w:rPr>
          <w:b/>
          <w:bCs/>
        </w:rPr>
        <w:t>ore than 1 solution is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0982AF3F" w14:textId="77777777" w:rsidTr="007654CB">
        <w:tc>
          <w:tcPr>
            <w:tcW w:w="1438" w:type="dxa"/>
            <w:shd w:val="clear" w:color="auto" w:fill="auto"/>
          </w:tcPr>
          <w:p w14:paraId="1161AC8D" w14:textId="77777777" w:rsidR="00E67582" w:rsidRPr="009F6E09" w:rsidRDefault="00E67582" w:rsidP="007654CB">
            <w:pPr>
              <w:rPr>
                <w:b/>
                <w:bCs/>
              </w:rPr>
            </w:pPr>
            <w:r w:rsidRPr="009F6E09">
              <w:rPr>
                <w:b/>
                <w:bCs/>
              </w:rPr>
              <w:t>Company</w:t>
            </w:r>
          </w:p>
        </w:tc>
        <w:tc>
          <w:tcPr>
            <w:tcW w:w="2810" w:type="dxa"/>
          </w:tcPr>
          <w:p w14:paraId="6B255F88" w14:textId="2126F55D" w:rsidR="00E67582" w:rsidRPr="009F6E09" w:rsidRDefault="00E67582" w:rsidP="007654CB">
            <w:pPr>
              <w:rPr>
                <w:b/>
                <w:bCs/>
              </w:rPr>
            </w:pPr>
            <w:r>
              <w:rPr>
                <w:b/>
                <w:bCs/>
              </w:rPr>
              <w:t xml:space="preserve">Solution </w:t>
            </w:r>
            <w:r w:rsidR="008D4529">
              <w:rPr>
                <w:b/>
                <w:bCs/>
              </w:rPr>
              <w:t>1-</w:t>
            </w:r>
            <w:proofErr w:type="gramStart"/>
            <w:r w:rsidR="0001604D">
              <w:rPr>
                <w:b/>
                <w:bCs/>
              </w:rPr>
              <w:t>2.</w:t>
            </w:r>
            <w:r>
              <w:rPr>
                <w:b/>
                <w:bCs/>
              </w:rPr>
              <w:t>a</w:t>
            </w:r>
            <w:proofErr w:type="gramEnd"/>
            <w:r>
              <w:rPr>
                <w:b/>
                <w:bCs/>
              </w:rPr>
              <w:t xml:space="preserve">), </w:t>
            </w:r>
            <w:r w:rsidR="008D4529">
              <w:rPr>
                <w:b/>
                <w:bCs/>
              </w:rPr>
              <w:t>1-</w:t>
            </w:r>
            <w:r w:rsidR="0001604D">
              <w:rPr>
                <w:b/>
                <w:bCs/>
              </w:rPr>
              <w:t>2.</w:t>
            </w:r>
            <w:r>
              <w:rPr>
                <w:b/>
                <w:bCs/>
              </w:rPr>
              <w:t xml:space="preserve">b), </w:t>
            </w:r>
            <w:r w:rsidR="008D4529">
              <w:rPr>
                <w:b/>
                <w:bCs/>
              </w:rPr>
              <w:t>1-</w:t>
            </w:r>
            <w:r w:rsidR="0001604D">
              <w:rPr>
                <w:b/>
                <w:bCs/>
              </w:rPr>
              <w:t>2.</w:t>
            </w:r>
            <w:r>
              <w:rPr>
                <w:b/>
                <w:bCs/>
              </w:rPr>
              <w:t>c)</w:t>
            </w:r>
          </w:p>
          <w:p w14:paraId="13CEDB18" w14:textId="0403649E" w:rsidR="00E67582" w:rsidRPr="009F6E09" w:rsidRDefault="00E67582" w:rsidP="007654CB">
            <w:pPr>
              <w:rPr>
                <w:b/>
                <w:bCs/>
              </w:rPr>
            </w:pPr>
            <w:r w:rsidRPr="009F6E09">
              <w:rPr>
                <w:b/>
                <w:bCs/>
              </w:rPr>
              <w:t>(</w:t>
            </w:r>
            <w:r>
              <w:rPr>
                <w:b/>
                <w:bCs/>
              </w:rPr>
              <w:t xml:space="preserve">More than one selection may be </w:t>
            </w:r>
            <w:r w:rsidR="009F666D">
              <w:rPr>
                <w:b/>
                <w:bCs/>
              </w:rPr>
              <w:t>chosen</w:t>
            </w:r>
            <w:r w:rsidRPr="009F6E09">
              <w:rPr>
                <w:b/>
                <w:bCs/>
              </w:rPr>
              <w:t>)</w:t>
            </w:r>
          </w:p>
        </w:tc>
        <w:tc>
          <w:tcPr>
            <w:tcW w:w="5183" w:type="dxa"/>
            <w:shd w:val="clear" w:color="auto" w:fill="auto"/>
          </w:tcPr>
          <w:p w14:paraId="01B7F6C6" w14:textId="77777777" w:rsidR="00E67582" w:rsidRPr="009F6E09" w:rsidRDefault="00E67582" w:rsidP="007654CB">
            <w:pPr>
              <w:rPr>
                <w:b/>
                <w:bCs/>
              </w:rPr>
            </w:pPr>
            <w:r w:rsidRPr="009F6E09">
              <w:rPr>
                <w:b/>
                <w:bCs/>
              </w:rPr>
              <w:t>Comment</w:t>
            </w:r>
          </w:p>
        </w:tc>
      </w:tr>
      <w:tr w:rsidR="00E67582" w14:paraId="6B30C2FA" w14:textId="77777777" w:rsidTr="007654CB">
        <w:tc>
          <w:tcPr>
            <w:tcW w:w="1438" w:type="dxa"/>
            <w:shd w:val="clear" w:color="auto" w:fill="auto"/>
          </w:tcPr>
          <w:p w14:paraId="7589C8E5" w14:textId="07BCBCF0" w:rsidR="00E67582" w:rsidRDefault="00D94E5D" w:rsidP="007654CB">
            <w:pPr>
              <w:rPr>
                <w:lang w:eastAsia="zh-CN"/>
              </w:rPr>
            </w:pPr>
            <w:r>
              <w:rPr>
                <w:rFonts w:hint="eastAsia"/>
                <w:lang w:eastAsia="zh-CN"/>
              </w:rPr>
              <w:t>H</w:t>
            </w:r>
            <w:r>
              <w:rPr>
                <w:lang w:eastAsia="zh-CN"/>
              </w:rPr>
              <w:t>uawei</w:t>
            </w:r>
          </w:p>
        </w:tc>
        <w:tc>
          <w:tcPr>
            <w:tcW w:w="2810" w:type="dxa"/>
          </w:tcPr>
          <w:p w14:paraId="41ECF530" w14:textId="3824423C" w:rsidR="00E67582" w:rsidRDefault="00D94E5D" w:rsidP="00D94E5D">
            <w:pPr>
              <w:pStyle w:val="ListParagraph"/>
              <w:numPr>
                <w:ilvl w:val="0"/>
                <w:numId w:val="6"/>
              </w:numPr>
              <w:rPr>
                <w:lang w:eastAsia="zh-CN"/>
              </w:rPr>
            </w:pPr>
            <w:r>
              <w:rPr>
                <w:lang w:eastAsia="zh-CN"/>
              </w:rPr>
              <w:t>Is preferred</w:t>
            </w:r>
          </w:p>
        </w:tc>
        <w:tc>
          <w:tcPr>
            <w:tcW w:w="5183" w:type="dxa"/>
            <w:shd w:val="clear" w:color="auto" w:fill="auto"/>
          </w:tcPr>
          <w:p w14:paraId="3A8714AB" w14:textId="1D5D253A" w:rsidR="00E67582" w:rsidRDefault="00D94E5D" w:rsidP="002532EC">
            <w:pPr>
              <w:rPr>
                <w:lang w:eastAsia="zh-CN"/>
              </w:rPr>
            </w:pPr>
            <w:r>
              <w:rPr>
                <w:rFonts w:hint="eastAsia"/>
                <w:lang w:eastAsia="zh-CN"/>
              </w:rPr>
              <w:t>F</w:t>
            </w:r>
            <w:r>
              <w:rPr>
                <w:lang w:eastAsia="zh-CN"/>
              </w:rPr>
              <w:t xml:space="preserve">or training, as commented above, it should </w:t>
            </w:r>
            <w:proofErr w:type="gramStart"/>
            <w:r>
              <w:rPr>
                <w:lang w:eastAsia="zh-CN"/>
              </w:rPr>
              <w:t>be located in</w:t>
            </w:r>
            <w:proofErr w:type="gramEnd"/>
            <w:r>
              <w:rPr>
                <w:lang w:eastAsia="zh-CN"/>
              </w:rPr>
              <w:t xml:space="preserve"> OAM; for inference</w:t>
            </w:r>
            <w:r w:rsidR="002532EC">
              <w:rPr>
                <w:lang w:eastAsia="zh-CN"/>
              </w:rPr>
              <w:t xml:space="preserve">, it should be located in </w:t>
            </w:r>
            <w:proofErr w:type="spellStart"/>
            <w:r w:rsidR="002532EC">
              <w:rPr>
                <w:lang w:eastAsia="zh-CN"/>
              </w:rPr>
              <w:t>gNB</w:t>
            </w:r>
            <w:proofErr w:type="spellEnd"/>
            <w:r w:rsidR="002532EC">
              <w:rPr>
                <w:lang w:eastAsia="zh-CN"/>
              </w:rPr>
              <w:t xml:space="preserve">. As to </w:t>
            </w:r>
            <w:proofErr w:type="spellStart"/>
            <w:r w:rsidR="002532EC">
              <w:rPr>
                <w:lang w:eastAsia="zh-CN"/>
              </w:rPr>
              <w:t>gNB</w:t>
            </w:r>
            <w:proofErr w:type="spellEnd"/>
            <w:r w:rsidR="002532EC">
              <w:rPr>
                <w:lang w:eastAsia="zh-CN"/>
              </w:rPr>
              <w:t xml:space="preserve">-CU/DU split architecture, we think the final load balancing decision is anyway made by </w:t>
            </w:r>
            <w:proofErr w:type="spellStart"/>
            <w:r w:rsidR="002532EC">
              <w:rPr>
                <w:lang w:eastAsia="zh-CN"/>
              </w:rPr>
              <w:t>gNB</w:t>
            </w:r>
            <w:proofErr w:type="spellEnd"/>
            <w:r w:rsidR="002532EC">
              <w:rPr>
                <w:lang w:eastAsia="zh-CN"/>
              </w:rPr>
              <w:t xml:space="preserve">-CU, since </w:t>
            </w:r>
            <w:proofErr w:type="spellStart"/>
            <w:r w:rsidR="002532EC">
              <w:rPr>
                <w:lang w:eastAsia="zh-CN"/>
              </w:rPr>
              <w:t>gNB</w:t>
            </w:r>
            <w:proofErr w:type="spellEnd"/>
            <w:r w:rsidR="002532EC">
              <w:rPr>
                <w:lang w:eastAsia="zh-CN"/>
              </w:rPr>
              <w:t>-CU knows</w:t>
            </w:r>
            <w:r w:rsidR="006744CB">
              <w:rPr>
                <w:lang w:eastAsia="zh-CN"/>
              </w:rPr>
              <w:t xml:space="preserve"> the whole situation</w:t>
            </w:r>
            <w:r w:rsidR="002532EC">
              <w:rPr>
                <w:lang w:eastAsia="zh-CN"/>
              </w:rPr>
              <w:t xml:space="preserve"> more than </w:t>
            </w:r>
            <w:proofErr w:type="spellStart"/>
            <w:r w:rsidR="002532EC">
              <w:rPr>
                <w:lang w:eastAsia="zh-CN"/>
              </w:rPr>
              <w:t>gNB</w:t>
            </w:r>
            <w:proofErr w:type="spellEnd"/>
            <w:r w:rsidR="002532EC">
              <w:rPr>
                <w:lang w:eastAsia="zh-CN"/>
              </w:rPr>
              <w:t xml:space="preserve">-DU does. </w:t>
            </w:r>
          </w:p>
        </w:tc>
      </w:tr>
      <w:tr w:rsidR="00E67582" w14:paraId="33AC2626" w14:textId="77777777" w:rsidTr="007654CB">
        <w:tc>
          <w:tcPr>
            <w:tcW w:w="1438" w:type="dxa"/>
            <w:shd w:val="clear" w:color="auto" w:fill="auto"/>
          </w:tcPr>
          <w:p w14:paraId="48B4EF60" w14:textId="28C4BBB8" w:rsidR="00E67582" w:rsidRDefault="00BE06AF" w:rsidP="007654CB">
            <w:r>
              <w:t>Ericsson</w:t>
            </w:r>
          </w:p>
        </w:tc>
        <w:tc>
          <w:tcPr>
            <w:tcW w:w="2810" w:type="dxa"/>
          </w:tcPr>
          <w:p w14:paraId="605007C5" w14:textId="70777864" w:rsidR="00E67582" w:rsidRDefault="009978DF" w:rsidP="007654CB">
            <w:r>
              <w:t>a), b), c)</w:t>
            </w:r>
            <w:r w:rsidR="000E1D13">
              <w:t xml:space="preserve"> </w:t>
            </w:r>
          </w:p>
        </w:tc>
        <w:tc>
          <w:tcPr>
            <w:tcW w:w="5183" w:type="dxa"/>
            <w:shd w:val="clear" w:color="auto" w:fill="auto"/>
          </w:tcPr>
          <w:p w14:paraId="7946FEDC" w14:textId="6702B087" w:rsidR="00E67582" w:rsidRDefault="001C4E2C" w:rsidP="007654CB">
            <w:r>
              <w:t xml:space="preserve">We need to first converge on more details on the solution. In our proposal in R3-213420 it is the RAN node that derives </w:t>
            </w:r>
            <w:r w:rsidR="007D3700">
              <w:t xml:space="preserve">predicted load metrics. Load metrics are in part </w:t>
            </w:r>
            <w:r w:rsidR="00C36F3C">
              <w:t>p</w:t>
            </w:r>
            <w:r w:rsidR="007D3700">
              <w:t xml:space="preserve">roduced by the </w:t>
            </w:r>
            <w:proofErr w:type="spellStart"/>
            <w:r w:rsidR="007D3700">
              <w:t>gNB</w:t>
            </w:r>
            <w:proofErr w:type="spellEnd"/>
            <w:r w:rsidR="007D3700">
              <w:t xml:space="preserve">-DU </w:t>
            </w:r>
            <w:r w:rsidR="00C36F3C">
              <w:t xml:space="preserve">and signalled to the </w:t>
            </w:r>
            <w:proofErr w:type="spellStart"/>
            <w:r w:rsidR="00C36F3C">
              <w:t>gNB</w:t>
            </w:r>
            <w:proofErr w:type="spellEnd"/>
            <w:r w:rsidR="00C36F3C">
              <w:t xml:space="preserve">-CU. We need more discussions to determine whether </w:t>
            </w:r>
            <w:r w:rsidR="009978DF">
              <w:t xml:space="preserve">prediction is done only by the </w:t>
            </w:r>
            <w:proofErr w:type="spellStart"/>
            <w:r w:rsidR="009978DF">
              <w:t>gNB</w:t>
            </w:r>
            <w:proofErr w:type="spellEnd"/>
            <w:r w:rsidR="009978DF">
              <w:t xml:space="preserve">-CU or only by the </w:t>
            </w:r>
            <w:proofErr w:type="spellStart"/>
            <w:r w:rsidR="009978DF">
              <w:t>gNB</w:t>
            </w:r>
            <w:proofErr w:type="spellEnd"/>
            <w:r w:rsidR="009978DF">
              <w:t xml:space="preserve">-DU or by both </w:t>
            </w:r>
          </w:p>
        </w:tc>
      </w:tr>
      <w:tr w:rsidR="00E67582" w14:paraId="2B36C0B1" w14:textId="77777777" w:rsidTr="007654CB">
        <w:tc>
          <w:tcPr>
            <w:tcW w:w="1438" w:type="dxa"/>
            <w:shd w:val="clear" w:color="auto" w:fill="auto"/>
          </w:tcPr>
          <w:p w14:paraId="6E404CC1" w14:textId="77777777" w:rsidR="00E67582" w:rsidRDefault="00E67582" w:rsidP="007654CB"/>
        </w:tc>
        <w:tc>
          <w:tcPr>
            <w:tcW w:w="2810" w:type="dxa"/>
          </w:tcPr>
          <w:p w14:paraId="33CD76DC" w14:textId="77777777" w:rsidR="00E67582" w:rsidRDefault="00E67582" w:rsidP="007654CB"/>
        </w:tc>
        <w:tc>
          <w:tcPr>
            <w:tcW w:w="5183" w:type="dxa"/>
            <w:shd w:val="clear" w:color="auto" w:fill="auto"/>
          </w:tcPr>
          <w:p w14:paraId="6C559B61" w14:textId="77777777" w:rsidR="00E67582" w:rsidRDefault="00E67582" w:rsidP="007654CB"/>
        </w:tc>
      </w:tr>
    </w:tbl>
    <w:p w14:paraId="2C2C527D" w14:textId="4BA49855" w:rsidR="00AB1299" w:rsidRDefault="00AB1299" w:rsidP="00034E1C"/>
    <w:p w14:paraId="5188B916" w14:textId="77777777" w:rsidR="009D0652" w:rsidRDefault="009D0652" w:rsidP="00034E1C"/>
    <w:p w14:paraId="1BB6A616" w14:textId="187FE8DE" w:rsidR="00994957" w:rsidRDefault="00994957" w:rsidP="00994957">
      <w:pPr>
        <w:pStyle w:val="Heading2"/>
        <w:numPr>
          <w:ilvl w:val="1"/>
          <w:numId w:val="3"/>
        </w:numPr>
      </w:pPr>
      <w:r>
        <w:tab/>
      </w:r>
      <w:r w:rsidR="00CA454B">
        <w:t>AI/</w:t>
      </w:r>
      <w:r>
        <w:t xml:space="preserve">ML-assisted Load Balancing versus </w:t>
      </w:r>
      <w:r w:rsidR="00CA454B">
        <w:t>AI/</w:t>
      </w:r>
      <w:r>
        <w:t>ML-generated Load Balancing</w:t>
      </w:r>
    </w:p>
    <w:p w14:paraId="276B84D4" w14:textId="77777777" w:rsidR="00056D9C" w:rsidRDefault="00994957" w:rsidP="00034E1C">
      <w:r>
        <w:t xml:space="preserve">In 3714, it is proposed that AI/ML </w:t>
      </w:r>
      <w:r w:rsidR="00E278CD">
        <w:t xml:space="preserve">functionality </w:t>
      </w:r>
      <w:r>
        <w:t>should be</w:t>
      </w:r>
      <w:r w:rsidR="00E278CD">
        <w:t xml:space="preserve"> categorized into Type 1</w:t>
      </w:r>
      <w:r w:rsidR="00D13EF5">
        <w:t>:</w:t>
      </w:r>
      <w:r w:rsidR="00E278CD">
        <w:t xml:space="preserve"> AI/ML-assisted Load Balancing where Load Balancing strategy is calculated using the conventional Load Balancing method that utilizes load predictions and b) Type 2</w:t>
      </w:r>
      <w:r w:rsidR="00D13EF5">
        <w:t xml:space="preserve">: </w:t>
      </w:r>
      <w:r w:rsidR="00CA454B">
        <w:t>AI/ML generated Load Balancing</w:t>
      </w:r>
      <w:r w:rsidR="00E278CD">
        <w:t xml:space="preserve"> where the Load Balancing strategy is calculated by using the current/historical resource status. </w:t>
      </w:r>
    </w:p>
    <w:p w14:paraId="64380C78" w14:textId="77777777" w:rsidR="00056D9C" w:rsidRDefault="00056D9C" w:rsidP="00034E1C"/>
    <w:p w14:paraId="6026A7FB" w14:textId="1CFFBA3E" w:rsidR="00994957" w:rsidRPr="008D4529" w:rsidRDefault="00056D9C" w:rsidP="00034E1C">
      <w:pPr>
        <w:rPr>
          <w:b/>
          <w:bCs/>
        </w:rPr>
      </w:pPr>
      <w:r w:rsidRPr="00056D9C">
        <w:rPr>
          <w:b/>
          <w:bCs/>
        </w:rPr>
        <w:t xml:space="preserve">Q4.2.1 </w:t>
      </w:r>
      <w:r w:rsidR="00E278CD" w:rsidRPr="00056D9C">
        <w:rPr>
          <w:b/>
          <w:bCs/>
        </w:rPr>
        <w:t xml:space="preserve">Companies are invited to provide their views on </w:t>
      </w:r>
      <w:r w:rsidR="00CA454B" w:rsidRPr="00056D9C">
        <w:rPr>
          <w:b/>
          <w:bCs/>
        </w:rPr>
        <w:t xml:space="preserve">the categorization of </w:t>
      </w:r>
      <w:r w:rsidR="00E033C6">
        <w:rPr>
          <w:b/>
          <w:bCs/>
        </w:rPr>
        <w:t xml:space="preserve">the </w:t>
      </w:r>
      <w:r w:rsidR="00CA454B" w:rsidRPr="00056D9C">
        <w:rPr>
          <w:b/>
          <w:bCs/>
        </w:rPr>
        <w:t>Load Balancing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278CD" w14:paraId="1FA81D71" w14:textId="77777777" w:rsidTr="007654CB">
        <w:tc>
          <w:tcPr>
            <w:tcW w:w="1438" w:type="dxa"/>
            <w:shd w:val="clear" w:color="auto" w:fill="auto"/>
          </w:tcPr>
          <w:p w14:paraId="10010731" w14:textId="77777777" w:rsidR="00E278CD" w:rsidRPr="009F6E09" w:rsidRDefault="00E278CD" w:rsidP="007654CB">
            <w:pPr>
              <w:rPr>
                <w:b/>
                <w:bCs/>
              </w:rPr>
            </w:pPr>
            <w:r w:rsidRPr="009F6E09">
              <w:rPr>
                <w:b/>
                <w:bCs/>
              </w:rPr>
              <w:t>Company</w:t>
            </w:r>
          </w:p>
        </w:tc>
        <w:tc>
          <w:tcPr>
            <w:tcW w:w="2810" w:type="dxa"/>
          </w:tcPr>
          <w:p w14:paraId="75C7614D" w14:textId="4D57F8AE" w:rsidR="00E278CD" w:rsidRPr="009F6E09" w:rsidRDefault="00CA454B" w:rsidP="007654CB">
            <w:pPr>
              <w:rPr>
                <w:b/>
                <w:bCs/>
              </w:rPr>
            </w:pPr>
            <w:r>
              <w:rPr>
                <w:b/>
                <w:bCs/>
              </w:rPr>
              <w:t>AI/ML assisted</w:t>
            </w:r>
            <w:r w:rsidR="00E278CD">
              <w:rPr>
                <w:b/>
                <w:bCs/>
              </w:rPr>
              <w:t xml:space="preserve">, </w:t>
            </w:r>
            <w:r>
              <w:rPr>
                <w:b/>
                <w:bCs/>
              </w:rPr>
              <w:t>AI/ML generated</w:t>
            </w:r>
            <w:r w:rsidR="00E278CD">
              <w:rPr>
                <w:b/>
                <w:bCs/>
              </w:rPr>
              <w:t>, both</w:t>
            </w:r>
            <w:r>
              <w:rPr>
                <w:b/>
                <w:bCs/>
              </w:rPr>
              <w:t xml:space="preserve"> types</w:t>
            </w:r>
            <w:r w:rsidR="00E278CD">
              <w:rPr>
                <w:b/>
                <w:bCs/>
              </w:rPr>
              <w:t xml:space="preserve">, no need </w:t>
            </w:r>
            <w:r w:rsidR="00056D9C">
              <w:rPr>
                <w:b/>
                <w:bCs/>
              </w:rPr>
              <w:t>for</w:t>
            </w:r>
            <w:r w:rsidR="00E278CD">
              <w:rPr>
                <w:b/>
                <w:bCs/>
              </w:rPr>
              <w:t xml:space="preserve"> categorization</w:t>
            </w:r>
          </w:p>
        </w:tc>
        <w:tc>
          <w:tcPr>
            <w:tcW w:w="5183" w:type="dxa"/>
            <w:shd w:val="clear" w:color="auto" w:fill="auto"/>
          </w:tcPr>
          <w:p w14:paraId="7CECB351" w14:textId="77777777" w:rsidR="00E278CD" w:rsidRPr="009F6E09" w:rsidRDefault="00E278CD" w:rsidP="007654CB">
            <w:pPr>
              <w:rPr>
                <w:b/>
                <w:bCs/>
              </w:rPr>
            </w:pPr>
            <w:r w:rsidRPr="009F6E09">
              <w:rPr>
                <w:b/>
                <w:bCs/>
              </w:rPr>
              <w:t>Comment</w:t>
            </w:r>
          </w:p>
        </w:tc>
      </w:tr>
      <w:tr w:rsidR="00E278CD" w14:paraId="531E2279" w14:textId="77777777" w:rsidTr="007654CB">
        <w:tc>
          <w:tcPr>
            <w:tcW w:w="1438" w:type="dxa"/>
            <w:shd w:val="clear" w:color="auto" w:fill="auto"/>
          </w:tcPr>
          <w:p w14:paraId="0F7E4B00" w14:textId="18AB0707" w:rsidR="00E278CD" w:rsidRDefault="006744CB" w:rsidP="007654CB">
            <w:pPr>
              <w:rPr>
                <w:lang w:eastAsia="zh-CN"/>
              </w:rPr>
            </w:pPr>
            <w:r>
              <w:rPr>
                <w:rFonts w:hint="eastAsia"/>
                <w:lang w:eastAsia="zh-CN"/>
              </w:rPr>
              <w:t>H</w:t>
            </w:r>
            <w:r>
              <w:rPr>
                <w:lang w:eastAsia="zh-CN"/>
              </w:rPr>
              <w:t>uawei</w:t>
            </w:r>
          </w:p>
        </w:tc>
        <w:tc>
          <w:tcPr>
            <w:tcW w:w="2810" w:type="dxa"/>
          </w:tcPr>
          <w:p w14:paraId="7B0FF565" w14:textId="79BBA8E0" w:rsidR="00E278CD" w:rsidRDefault="006744CB" w:rsidP="007654CB">
            <w:pPr>
              <w:rPr>
                <w:lang w:eastAsia="zh-CN"/>
              </w:rPr>
            </w:pPr>
            <w:r>
              <w:rPr>
                <w:lang w:eastAsia="zh-CN"/>
              </w:rPr>
              <w:t>Either way could work</w:t>
            </w:r>
          </w:p>
        </w:tc>
        <w:tc>
          <w:tcPr>
            <w:tcW w:w="5183" w:type="dxa"/>
            <w:shd w:val="clear" w:color="auto" w:fill="auto"/>
          </w:tcPr>
          <w:p w14:paraId="2E461EF3" w14:textId="016DABA3" w:rsidR="00E278CD" w:rsidRDefault="006744CB" w:rsidP="00F937F1">
            <w:pPr>
              <w:rPr>
                <w:lang w:eastAsia="zh-CN"/>
              </w:rPr>
            </w:pPr>
            <w:r>
              <w:rPr>
                <w:rFonts w:hint="eastAsia"/>
                <w:lang w:eastAsia="zh-CN"/>
              </w:rPr>
              <w:t>W</w:t>
            </w:r>
            <w:r>
              <w:rPr>
                <w:lang w:eastAsia="zh-CN"/>
              </w:rPr>
              <w:t xml:space="preserve">e think this is an implementation choice. </w:t>
            </w:r>
            <w:r w:rsidR="0069560E">
              <w:rPr>
                <w:lang w:eastAsia="zh-CN"/>
              </w:rPr>
              <w:t xml:space="preserve">Maybe we </w:t>
            </w:r>
            <w:proofErr w:type="gramStart"/>
            <w:r w:rsidR="0069560E">
              <w:rPr>
                <w:lang w:eastAsia="zh-CN"/>
              </w:rPr>
              <w:t>should first to</w:t>
            </w:r>
            <w:proofErr w:type="gramEnd"/>
            <w:r w:rsidR="0069560E">
              <w:rPr>
                <w:lang w:eastAsia="zh-CN"/>
              </w:rPr>
              <w:t xml:space="preserve"> investigate if there are any </w:t>
            </w:r>
            <w:r w:rsidR="00A544C1">
              <w:rPr>
                <w:lang w:eastAsia="zh-CN"/>
              </w:rPr>
              <w:t xml:space="preserve">differences between the two solutions, concerning the spec impacts. </w:t>
            </w:r>
            <w:r w:rsidR="00F937F1">
              <w:rPr>
                <w:lang w:eastAsia="zh-CN"/>
              </w:rPr>
              <w:t xml:space="preserve">In our limited understanding, seems no big differences, from input and output perspective. </w:t>
            </w:r>
          </w:p>
        </w:tc>
      </w:tr>
      <w:tr w:rsidR="008F5CC6" w14:paraId="1D90F3B4" w14:textId="77777777" w:rsidTr="007654CB">
        <w:tc>
          <w:tcPr>
            <w:tcW w:w="1438" w:type="dxa"/>
            <w:shd w:val="clear" w:color="auto" w:fill="auto"/>
          </w:tcPr>
          <w:p w14:paraId="461D5FC3" w14:textId="446DB8D5" w:rsidR="008F5CC6" w:rsidRDefault="008F5CC6" w:rsidP="008F5CC6">
            <w:r>
              <w:t>Ericsson</w:t>
            </w:r>
          </w:p>
        </w:tc>
        <w:tc>
          <w:tcPr>
            <w:tcW w:w="2810" w:type="dxa"/>
          </w:tcPr>
          <w:p w14:paraId="6FEF9394" w14:textId="4058AA1B" w:rsidR="008F5CC6" w:rsidRDefault="008F5CC6" w:rsidP="008F5CC6">
            <w:r>
              <w:t>None</w:t>
            </w:r>
          </w:p>
        </w:tc>
        <w:tc>
          <w:tcPr>
            <w:tcW w:w="5183" w:type="dxa"/>
            <w:shd w:val="clear" w:color="auto" w:fill="auto"/>
          </w:tcPr>
          <w:p w14:paraId="54FD8981" w14:textId="2482A8C6" w:rsidR="008F5CC6" w:rsidRDefault="008F5CC6" w:rsidP="008F5CC6">
            <w:r>
              <w:t xml:space="preserve">We do not understand why this distinction is needed. In our functional framework we have clear behaviours and roles for different functions. We are studying solutions where an Actor function takes actions based on a received Model Inference function output. We do not specify whether these actions are based only on the Model Inference output, or on the output plus historical data, etc. Namely the Actor “may” take the Model Inference output into account to perform its actions and it is up to the Actor implementation to decide how to ultimately take the action. Hence, the classification seems not to be of relevance for the work RAN3 is carrying out. </w:t>
            </w:r>
          </w:p>
        </w:tc>
      </w:tr>
      <w:tr w:rsidR="00E278CD" w14:paraId="4638B0A7" w14:textId="77777777" w:rsidTr="007654CB">
        <w:tc>
          <w:tcPr>
            <w:tcW w:w="1438" w:type="dxa"/>
            <w:shd w:val="clear" w:color="auto" w:fill="auto"/>
          </w:tcPr>
          <w:p w14:paraId="5CE21210" w14:textId="77777777" w:rsidR="00E278CD" w:rsidRDefault="00E278CD" w:rsidP="007654CB"/>
        </w:tc>
        <w:tc>
          <w:tcPr>
            <w:tcW w:w="2810" w:type="dxa"/>
          </w:tcPr>
          <w:p w14:paraId="67DBC933" w14:textId="77777777" w:rsidR="00E278CD" w:rsidRDefault="00E278CD" w:rsidP="007654CB"/>
        </w:tc>
        <w:tc>
          <w:tcPr>
            <w:tcW w:w="5183" w:type="dxa"/>
            <w:shd w:val="clear" w:color="auto" w:fill="auto"/>
          </w:tcPr>
          <w:p w14:paraId="75C29E1D" w14:textId="77777777" w:rsidR="00E278CD" w:rsidRDefault="00E278CD" w:rsidP="007654CB"/>
        </w:tc>
      </w:tr>
    </w:tbl>
    <w:p w14:paraId="1B7DAAC4" w14:textId="77777777" w:rsidR="00E278CD" w:rsidRDefault="00E278CD" w:rsidP="00034E1C"/>
    <w:p w14:paraId="7EBDC3E1" w14:textId="4119E39F" w:rsidR="00163FA2" w:rsidRDefault="00EB7ECB" w:rsidP="00E033C6">
      <w:pPr>
        <w:pStyle w:val="Heading2"/>
        <w:numPr>
          <w:ilvl w:val="1"/>
          <w:numId w:val="3"/>
        </w:numPr>
      </w:pPr>
      <w:r>
        <w:tab/>
        <w:t xml:space="preserve">Exchange of </w:t>
      </w:r>
      <w:r w:rsidR="00F30582">
        <w:t xml:space="preserve">Load </w:t>
      </w:r>
      <w:r>
        <w:t>Prediction</w:t>
      </w:r>
      <w:r w:rsidR="006E2564">
        <w:t xml:space="preserve">s </w:t>
      </w:r>
      <w:r>
        <w:t xml:space="preserve">between Neighbours and between </w:t>
      </w:r>
      <w:r w:rsidR="00E033C6">
        <w:t xml:space="preserve">a </w:t>
      </w:r>
      <w:proofErr w:type="spellStart"/>
      <w:r w:rsidR="00E033C6">
        <w:t>gNB</w:t>
      </w:r>
      <w:proofErr w:type="spellEnd"/>
      <w:r w:rsidR="00E033C6">
        <w:t>-</w:t>
      </w:r>
      <w:r>
        <w:t xml:space="preserve">CU and </w:t>
      </w:r>
      <w:r w:rsidR="00E033C6">
        <w:t xml:space="preserve">a </w:t>
      </w:r>
      <w:proofErr w:type="spellStart"/>
      <w:r w:rsidR="00E033C6">
        <w:t>gNB</w:t>
      </w:r>
      <w:proofErr w:type="spellEnd"/>
      <w:r w:rsidR="00E033C6">
        <w:t>-</w:t>
      </w:r>
      <w:r>
        <w:t>DU in Split Architectures</w:t>
      </w:r>
      <w:bookmarkStart w:id="2" w:name="_Hlk80030504"/>
    </w:p>
    <w:p w14:paraId="52EEACBD" w14:textId="3F613E08" w:rsidR="00A66950" w:rsidRDefault="008D4529">
      <w:r>
        <w:t xml:space="preserve">Contributions </w:t>
      </w:r>
      <w:r w:rsidR="002D571C">
        <w:t xml:space="preserve">3420, </w:t>
      </w:r>
      <w:r w:rsidR="00056D9C">
        <w:t>3714, 3725, 3758</w:t>
      </w:r>
      <w:r w:rsidR="002D571C">
        <w:t>, 3893</w:t>
      </w:r>
      <w:r w:rsidR="00056D9C">
        <w:t xml:space="preserve"> </w:t>
      </w:r>
      <w:r w:rsidR="00163FA2">
        <w:t xml:space="preserve">propose that a </w:t>
      </w:r>
      <w:proofErr w:type="spellStart"/>
      <w:r w:rsidR="00163FA2">
        <w:t>gNB</w:t>
      </w:r>
      <w:proofErr w:type="spellEnd"/>
      <w:r w:rsidR="00163FA2">
        <w:t xml:space="preserve"> should be able to request a neighbouring </w:t>
      </w:r>
      <w:proofErr w:type="spellStart"/>
      <w:r w:rsidR="00163FA2">
        <w:t>gNB</w:t>
      </w:r>
      <w:proofErr w:type="spellEnd"/>
      <w:r w:rsidR="00163FA2">
        <w:t xml:space="preserve"> to start calculation and reporting of load </w:t>
      </w:r>
      <w:r>
        <w:t>predictions</w:t>
      </w:r>
      <w:r w:rsidR="00163FA2">
        <w:t xml:space="preserve">. In case of split architectures, </w:t>
      </w:r>
      <w:r>
        <w:t xml:space="preserve">contributions </w:t>
      </w:r>
      <w:r w:rsidR="002D571C">
        <w:t>3420, 3714, 3893</w:t>
      </w:r>
      <w:r w:rsidR="00E67582">
        <w:t xml:space="preserve"> propose that </w:t>
      </w:r>
      <w:r w:rsidR="00163FA2">
        <w:t xml:space="preserve">a </w:t>
      </w:r>
      <w:proofErr w:type="spellStart"/>
      <w:r w:rsidR="00163FA2">
        <w:t>gNB</w:t>
      </w:r>
      <w:proofErr w:type="spellEnd"/>
      <w:r w:rsidR="00163FA2">
        <w:t xml:space="preserve">-CU </w:t>
      </w:r>
      <w:r w:rsidR="00E67582">
        <w:t>can</w:t>
      </w:r>
      <w:r w:rsidR="00163FA2">
        <w:t xml:space="preserve"> request load </w:t>
      </w:r>
      <w:r>
        <w:t>predictions</w:t>
      </w:r>
      <w:r w:rsidR="00163FA2">
        <w:t xml:space="preserve"> from a </w:t>
      </w:r>
      <w:proofErr w:type="spellStart"/>
      <w:r w:rsidR="00163FA2">
        <w:t>gNB</w:t>
      </w:r>
      <w:proofErr w:type="spellEnd"/>
      <w:r w:rsidR="00163FA2">
        <w:t xml:space="preserve">-DU connected to it. </w:t>
      </w:r>
    </w:p>
    <w:p w14:paraId="2170C33B" w14:textId="380EBB36" w:rsidR="00163FA2" w:rsidRPr="002D571C" w:rsidRDefault="002D571C">
      <w:pPr>
        <w:rPr>
          <w:b/>
          <w:bCs/>
        </w:rPr>
      </w:pPr>
      <w:r w:rsidRPr="002D571C">
        <w:rPr>
          <w:b/>
          <w:bCs/>
        </w:rPr>
        <w:t xml:space="preserve">Q4.3-1 Companies are asked to provide their views whether </w:t>
      </w:r>
      <w:proofErr w:type="spellStart"/>
      <w:r w:rsidRPr="002D571C">
        <w:rPr>
          <w:b/>
          <w:bCs/>
        </w:rPr>
        <w:t>gNBs</w:t>
      </w:r>
      <w:proofErr w:type="spellEnd"/>
      <w:r w:rsidRPr="002D571C">
        <w:rPr>
          <w:b/>
          <w:bCs/>
        </w:rPr>
        <w:t xml:space="preserve"> may signal load predictions to each other</w:t>
      </w:r>
      <w:r w:rsidR="00FA1E65">
        <w:rPr>
          <w:b/>
          <w:bCs/>
        </w:rPr>
        <w:t xml:space="preserve"> as well as</w:t>
      </w:r>
      <w:r w:rsidR="00030706">
        <w:rPr>
          <w:b/>
          <w:bCs/>
        </w:rPr>
        <w:t xml:space="preserve"> </w:t>
      </w:r>
      <w:r w:rsidR="003F2056">
        <w:rPr>
          <w:b/>
          <w:bCs/>
        </w:rPr>
        <w:t xml:space="preserve">whether in split architectures load predictions can be sent between a </w:t>
      </w:r>
      <w:proofErr w:type="spellStart"/>
      <w:r w:rsidR="003F2056">
        <w:rPr>
          <w:b/>
          <w:bCs/>
        </w:rPr>
        <w:t>gNB</w:t>
      </w:r>
      <w:proofErr w:type="spellEnd"/>
      <w:r w:rsidR="003F2056">
        <w:rPr>
          <w:b/>
          <w:bCs/>
        </w:rPr>
        <w:t xml:space="preserve">-CU and a </w:t>
      </w:r>
      <w:proofErr w:type="spellStart"/>
      <w:r w:rsidR="003F2056">
        <w:rPr>
          <w:b/>
          <w:bCs/>
        </w:rPr>
        <w:t>gNB</w:t>
      </w:r>
      <w:proofErr w:type="spellEnd"/>
      <w:r w:rsidR="003F2056">
        <w:rPr>
          <w:b/>
          <w:bCs/>
        </w:rPr>
        <w:t xml:space="preserve">-DU it manages.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120A8CDC" w14:textId="77777777" w:rsidTr="007654CB">
        <w:tc>
          <w:tcPr>
            <w:tcW w:w="1438" w:type="dxa"/>
            <w:shd w:val="clear" w:color="auto" w:fill="auto"/>
          </w:tcPr>
          <w:p w14:paraId="534B394A" w14:textId="77777777" w:rsidR="00E67582" w:rsidRPr="009F6E09" w:rsidRDefault="00E67582" w:rsidP="007654CB">
            <w:pPr>
              <w:rPr>
                <w:b/>
                <w:bCs/>
              </w:rPr>
            </w:pPr>
            <w:r w:rsidRPr="009F6E09">
              <w:rPr>
                <w:b/>
                <w:bCs/>
              </w:rPr>
              <w:t>Company</w:t>
            </w:r>
          </w:p>
        </w:tc>
        <w:tc>
          <w:tcPr>
            <w:tcW w:w="2810" w:type="dxa"/>
          </w:tcPr>
          <w:p w14:paraId="663D26D0" w14:textId="28864CB6" w:rsidR="008D4529" w:rsidRDefault="008D4529" w:rsidP="007654CB">
            <w:pPr>
              <w:rPr>
                <w:b/>
                <w:bCs/>
              </w:rPr>
            </w:pPr>
            <w:r>
              <w:rPr>
                <w:b/>
                <w:bCs/>
              </w:rPr>
              <w:t>3-</w:t>
            </w:r>
            <w:proofErr w:type="gramStart"/>
            <w:r>
              <w:rPr>
                <w:b/>
                <w:bCs/>
              </w:rPr>
              <w:t>1</w:t>
            </w:r>
            <w:r w:rsidR="006F14D9">
              <w:rPr>
                <w:b/>
                <w:bCs/>
              </w:rPr>
              <w:t>.a</w:t>
            </w:r>
            <w:proofErr w:type="gramEnd"/>
            <w:r w:rsidR="006F14D9">
              <w:rPr>
                <w:b/>
                <w:bCs/>
              </w:rPr>
              <w:t>)</w:t>
            </w:r>
            <w:r>
              <w:rPr>
                <w:b/>
                <w:bCs/>
              </w:rPr>
              <w:t xml:space="preserve"> </w:t>
            </w:r>
            <w:r w:rsidR="00E67582">
              <w:rPr>
                <w:b/>
                <w:bCs/>
              </w:rPr>
              <w:t xml:space="preserve">Introduce load prediction reporting between </w:t>
            </w:r>
            <w:proofErr w:type="spellStart"/>
            <w:r w:rsidR="00E67582">
              <w:rPr>
                <w:b/>
                <w:bCs/>
              </w:rPr>
              <w:t>gNBs</w:t>
            </w:r>
            <w:proofErr w:type="spellEnd"/>
            <w:r w:rsidR="00E67582">
              <w:rPr>
                <w:b/>
                <w:bCs/>
              </w:rPr>
              <w:t xml:space="preserve">? </w:t>
            </w:r>
          </w:p>
          <w:p w14:paraId="07E1BB28" w14:textId="5B49BDDB" w:rsidR="00E67582" w:rsidRPr="009F6E09" w:rsidRDefault="008D4529" w:rsidP="007654CB">
            <w:pPr>
              <w:rPr>
                <w:b/>
                <w:bCs/>
              </w:rPr>
            </w:pPr>
            <w:r>
              <w:rPr>
                <w:b/>
                <w:bCs/>
              </w:rPr>
              <w:t>3-</w:t>
            </w:r>
            <w:proofErr w:type="gramStart"/>
            <w:r w:rsidR="006F14D9">
              <w:rPr>
                <w:b/>
                <w:bCs/>
              </w:rPr>
              <w:t>1.b</w:t>
            </w:r>
            <w:proofErr w:type="gramEnd"/>
            <w:r w:rsidR="006F14D9">
              <w:rPr>
                <w:b/>
                <w:bCs/>
              </w:rPr>
              <w:t>)</w:t>
            </w:r>
            <w:r>
              <w:rPr>
                <w:b/>
                <w:bCs/>
              </w:rPr>
              <w:t xml:space="preserve"> </w:t>
            </w:r>
            <w:r w:rsidR="00E67582">
              <w:rPr>
                <w:b/>
                <w:bCs/>
              </w:rPr>
              <w:t xml:space="preserve">Introduce load prediction reporting </w:t>
            </w:r>
            <w:r w:rsidR="002D571C">
              <w:rPr>
                <w:b/>
                <w:bCs/>
              </w:rPr>
              <w:t xml:space="preserve">between </w:t>
            </w:r>
            <w:r w:rsidR="006F14D9">
              <w:rPr>
                <w:b/>
                <w:bCs/>
              </w:rPr>
              <w:t xml:space="preserve">a </w:t>
            </w:r>
            <w:proofErr w:type="spellStart"/>
            <w:r w:rsidR="00E67582">
              <w:rPr>
                <w:b/>
                <w:bCs/>
              </w:rPr>
              <w:t>gNB</w:t>
            </w:r>
            <w:proofErr w:type="spellEnd"/>
            <w:r w:rsidR="00E67582">
              <w:rPr>
                <w:b/>
                <w:bCs/>
              </w:rPr>
              <w:t>-</w:t>
            </w:r>
            <w:r w:rsidR="002D571C">
              <w:rPr>
                <w:b/>
                <w:bCs/>
              </w:rPr>
              <w:t>C</w:t>
            </w:r>
            <w:r w:rsidR="00E67582">
              <w:rPr>
                <w:b/>
                <w:bCs/>
              </w:rPr>
              <w:t xml:space="preserve">U </w:t>
            </w:r>
            <w:r w:rsidR="002D571C">
              <w:rPr>
                <w:b/>
                <w:bCs/>
              </w:rPr>
              <w:t>and</w:t>
            </w:r>
            <w:r w:rsidR="00E67582">
              <w:rPr>
                <w:b/>
                <w:bCs/>
              </w:rPr>
              <w:t xml:space="preserve"> </w:t>
            </w:r>
            <w:r w:rsidR="002D571C">
              <w:rPr>
                <w:b/>
                <w:bCs/>
              </w:rPr>
              <w:t xml:space="preserve">a </w:t>
            </w:r>
            <w:proofErr w:type="spellStart"/>
            <w:r w:rsidR="00E67582">
              <w:rPr>
                <w:b/>
                <w:bCs/>
              </w:rPr>
              <w:t>gNB</w:t>
            </w:r>
            <w:proofErr w:type="spellEnd"/>
            <w:r w:rsidR="00E67582">
              <w:rPr>
                <w:b/>
                <w:bCs/>
              </w:rPr>
              <w:t>-</w:t>
            </w:r>
            <w:r w:rsidR="002D571C">
              <w:rPr>
                <w:b/>
                <w:bCs/>
              </w:rPr>
              <w:t>D</w:t>
            </w:r>
            <w:r w:rsidR="00E67582">
              <w:rPr>
                <w:b/>
                <w:bCs/>
              </w:rPr>
              <w:t>U</w:t>
            </w:r>
            <w:r w:rsidR="002D571C">
              <w:rPr>
                <w:b/>
                <w:bCs/>
              </w:rPr>
              <w:t xml:space="preserve"> it</w:t>
            </w:r>
            <w:r w:rsidR="00964157">
              <w:rPr>
                <w:b/>
                <w:bCs/>
              </w:rPr>
              <w:t>s</w:t>
            </w:r>
            <w:r w:rsidR="002D571C">
              <w:rPr>
                <w:b/>
                <w:bCs/>
              </w:rPr>
              <w:t xml:space="preserve"> manages</w:t>
            </w:r>
            <w:r w:rsidR="00E67582">
              <w:rPr>
                <w:b/>
                <w:bCs/>
              </w:rPr>
              <w:t>?</w:t>
            </w:r>
          </w:p>
        </w:tc>
        <w:tc>
          <w:tcPr>
            <w:tcW w:w="5183" w:type="dxa"/>
            <w:shd w:val="clear" w:color="auto" w:fill="auto"/>
          </w:tcPr>
          <w:p w14:paraId="79D596E3" w14:textId="77777777" w:rsidR="00E67582" w:rsidRPr="009F6E09" w:rsidRDefault="00E67582" w:rsidP="007654CB">
            <w:pPr>
              <w:rPr>
                <w:b/>
                <w:bCs/>
              </w:rPr>
            </w:pPr>
            <w:r w:rsidRPr="009F6E09">
              <w:rPr>
                <w:b/>
                <w:bCs/>
              </w:rPr>
              <w:t>Comment</w:t>
            </w:r>
          </w:p>
        </w:tc>
      </w:tr>
      <w:tr w:rsidR="00E67582" w14:paraId="511A83B0" w14:textId="77777777" w:rsidTr="007654CB">
        <w:tc>
          <w:tcPr>
            <w:tcW w:w="1438" w:type="dxa"/>
            <w:shd w:val="clear" w:color="auto" w:fill="auto"/>
          </w:tcPr>
          <w:p w14:paraId="39CA9A48" w14:textId="17C71964" w:rsidR="00E67582" w:rsidRDefault="008C6FCE" w:rsidP="007654CB">
            <w:pPr>
              <w:rPr>
                <w:lang w:eastAsia="zh-CN"/>
              </w:rPr>
            </w:pPr>
            <w:r>
              <w:rPr>
                <w:rFonts w:hint="eastAsia"/>
                <w:lang w:eastAsia="zh-CN"/>
              </w:rPr>
              <w:t>H</w:t>
            </w:r>
            <w:r>
              <w:rPr>
                <w:lang w:eastAsia="zh-CN"/>
              </w:rPr>
              <w:t>uawei</w:t>
            </w:r>
          </w:p>
        </w:tc>
        <w:tc>
          <w:tcPr>
            <w:tcW w:w="2810" w:type="dxa"/>
          </w:tcPr>
          <w:p w14:paraId="42B310C1" w14:textId="77777777" w:rsidR="00E67582" w:rsidRDefault="008C6FCE" w:rsidP="007654CB">
            <w:pPr>
              <w:rPr>
                <w:lang w:eastAsia="zh-CN"/>
              </w:rPr>
            </w:pPr>
            <w:r>
              <w:rPr>
                <w:rFonts w:hint="eastAsia"/>
                <w:lang w:eastAsia="zh-CN"/>
              </w:rPr>
              <w:t>F</w:t>
            </w:r>
            <w:r>
              <w:rPr>
                <w:lang w:eastAsia="zh-CN"/>
              </w:rPr>
              <w:t xml:space="preserve">or </w:t>
            </w:r>
            <w:r w:rsidRPr="008C6FCE">
              <w:rPr>
                <w:lang w:eastAsia="zh-CN"/>
              </w:rPr>
              <w:t>3-</w:t>
            </w:r>
            <w:proofErr w:type="gramStart"/>
            <w:r w:rsidRPr="008C6FCE">
              <w:rPr>
                <w:lang w:eastAsia="zh-CN"/>
              </w:rPr>
              <w:t>1.a</w:t>
            </w:r>
            <w:proofErr w:type="gramEnd"/>
            <w:r w:rsidRPr="008C6FCE">
              <w:rPr>
                <w:lang w:eastAsia="zh-CN"/>
              </w:rPr>
              <w:t>)</w:t>
            </w:r>
            <w:r>
              <w:rPr>
                <w:lang w:eastAsia="zh-CN"/>
              </w:rPr>
              <w:t>: OK</w:t>
            </w:r>
          </w:p>
          <w:p w14:paraId="2C8D8523" w14:textId="7B193B3C" w:rsidR="008C6FCE" w:rsidRDefault="008C6FCE" w:rsidP="007654CB">
            <w:pPr>
              <w:rPr>
                <w:lang w:eastAsia="zh-CN"/>
              </w:rPr>
            </w:pPr>
            <w:r>
              <w:rPr>
                <w:lang w:eastAsia="zh-CN"/>
              </w:rPr>
              <w:t xml:space="preserve">For </w:t>
            </w:r>
            <w:r w:rsidRPr="008C6FCE">
              <w:rPr>
                <w:lang w:eastAsia="zh-CN"/>
              </w:rPr>
              <w:t>3-</w:t>
            </w:r>
            <w:proofErr w:type="gramStart"/>
            <w:r w:rsidRPr="008C6FCE">
              <w:rPr>
                <w:lang w:eastAsia="zh-CN"/>
              </w:rPr>
              <w:t>1.b</w:t>
            </w:r>
            <w:proofErr w:type="gramEnd"/>
            <w:r w:rsidRPr="008C6FCE">
              <w:rPr>
                <w:lang w:eastAsia="zh-CN"/>
              </w:rPr>
              <w:t>)</w:t>
            </w:r>
            <w:r>
              <w:rPr>
                <w:lang w:eastAsia="zh-CN"/>
              </w:rPr>
              <w:t>: not sure</w:t>
            </w:r>
          </w:p>
        </w:tc>
        <w:tc>
          <w:tcPr>
            <w:tcW w:w="5183" w:type="dxa"/>
            <w:shd w:val="clear" w:color="auto" w:fill="auto"/>
          </w:tcPr>
          <w:p w14:paraId="4C396668" w14:textId="42D53C82" w:rsidR="00E67582" w:rsidRDefault="008C6FCE" w:rsidP="00D01A84">
            <w:pPr>
              <w:rPr>
                <w:lang w:eastAsia="zh-CN"/>
              </w:rPr>
            </w:pPr>
            <w:r>
              <w:rPr>
                <w:rFonts w:hint="eastAsia"/>
                <w:lang w:eastAsia="zh-CN"/>
              </w:rPr>
              <w:t>W</w:t>
            </w:r>
            <w:r>
              <w:rPr>
                <w:lang w:eastAsia="zh-CN"/>
              </w:rPr>
              <w:t xml:space="preserve">e are not sure why </w:t>
            </w:r>
            <w:proofErr w:type="spellStart"/>
            <w:r>
              <w:rPr>
                <w:lang w:eastAsia="zh-CN"/>
              </w:rPr>
              <w:t>gNB</w:t>
            </w:r>
            <w:proofErr w:type="spellEnd"/>
            <w:r>
              <w:rPr>
                <w:lang w:eastAsia="zh-CN"/>
              </w:rPr>
              <w:t xml:space="preserve">-CU could not predict the load for each </w:t>
            </w:r>
            <w:proofErr w:type="spellStart"/>
            <w:r>
              <w:rPr>
                <w:lang w:eastAsia="zh-CN"/>
              </w:rPr>
              <w:t>gNB</w:t>
            </w:r>
            <w:proofErr w:type="spellEnd"/>
            <w:r>
              <w:rPr>
                <w:lang w:eastAsia="zh-CN"/>
              </w:rPr>
              <w:t xml:space="preserve">-DU connecting to it, </w:t>
            </w:r>
            <w:proofErr w:type="gramStart"/>
            <w:r>
              <w:rPr>
                <w:lang w:eastAsia="zh-CN"/>
              </w:rPr>
              <w:t>assuming that</w:t>
            </w:r>
            <w:proofErr w:type="gramEnd"/>
            <w:r>
              <w:rPr>
                <w:lang w:eastAsia="zh-CN"/>
              </w:rPr>
              <w:t xml:space="preserve"> </w:t>
            </w:r>
            <w:proofErr w:type="spellStart"/>
            <w:r>
              <w:rPr>
                <w:lang w:eastAsia="zh-CN"/>
              </w:rPr>
              <w:t>gNB</w:t>
            </w:r>
            <w:proofErr w:type="spellEnd"/>
            <w:r>
              <w:rPr>
                <w:lang w:eastAsia="zh-CN"/>
              </w:rPr>
              <w:t xml:space="preserve">-CU anyway will know the real time load situation of each </w:t>
            </w:r>
            <w:proofErr w:type="spellStart"/>
            <w:r>
              <w:rPr>
                <w:lang w:eastAsia="zh-CN"/>
              </w:rPr>
              <w:t>gNB</w:t>
            </w:r>
            <w:proofErr w:type="spellEnd"/>
            <w:r>
              <w:rPr>
                <w:lang w:eastAsia="zh-CN"/>
              </w:rPr>
              <w:t>-DU.</w:t>
            </w:r>
            <w:r w:rsidR="00D01A84">
              <w:rPr>
                <w:lang w:eastAsia="zh-CN"/>
              </w:rPr>
              <w:t xml:space="preserve"> Besides, since a </w:t>
            </w:r>
            <w:proofErr w:type="spellStart"/>
            <w:r w:rsidR="00D01A84">
              <w:rPr>
                <w:lang w:eastAsia="zh-CN"/>
              </w:rPr>
              <w:t>gNB</w:t>
            </w:r>
            <w:proofErr w:type="spellEnd"/>
            <w:r w:rsidR="00D01A84">
              <w:rPr>
                <w:lang w:eastAsia="zh-CN"/>
              </w:rPr>
              <w:t xml:space="preserve">-CU </w:t>
            </w:r>
            <w:proofErr w:type="gramStart"/>
            <w:r w:rsidR="00D01A84">
              <w:rPr>
                <w:lang w:eastAsia="zh-CN"/>
              </w:rPr>
              <w:t>is able to</w:t>
            </w:r>
            <w:proofErr w:type="gramEnd"/>
            <w:r w:rsidR="00D01A84">
              <w:rPr>
                <w:lang w:eastAsia="zh-CN"/>
              </w:rPr>
              <w:t xml:space="preserve"> collect information from its DU cells and neighbour cells, the load predictions from a </w:t>
            </w:r>
            <w:proofErr w:type="spellStart"/>
            <w:r w:rsidR="00D01A84">
              <w:rPr>
                <w:lang w:eastAsia="zh-CN"/>
              </w:rPr>
              <w:t>gNB</w:t>
            </w:r>
            <w:proofErr w:type="spellEnd"/>
            <w:r w:rsidR="00D01A84">
              <w:rPr>
                <w:lang w:eastAsia="zh-CN"/>
              </w:rPr>
              <w:t>-CU is more accurate.</w:t>
            </w:r>
          </w:p>
        </w:tc>
      </w:tr>
      <w:tr w:rsidR="00E67582" w14:paraId="03C406DD" w14:textId="77777777" w:rsidTr="007654CB">
        <w:tc>
          <w:tcPr>
            <w:tcW w:w="1438" w:type="dxa"/>
            <w:shd w:val="clear" w:color="auto" w:fill="auto"/>
          </w:tcPr>
          <w:p w14:paraId="013AE3F6" w14:textId="4F59FF1D" w:rsidR="00E67582" w:rsidRDefault="009117DB" w:rsidP="007654CB">
            <w:r>
              <w:t>Ericsson</w:t>
            </w:r>
          </w:p>
        </w:tc>
        <w:tc>
          <w:tcPr>
            <w:tcW w:w="2810" w:type="dxa"/>
          </w:tcPr>
          <w:p w14:paraId="04F05173" w14:textId="77777777" w:rsidR="00E67582" w:rsidRDefault="00EA1243" w:rsidP="007654CB">
            <w:r>
              <w:t>3-</w:t>
            </w:r>
            <w:proofErr w:type="gramStart"/>
            <w:r>
              <w:t>1.a</w:t>
            </w:r>
            <w:proofErr w:type="gramEnd"/>
            <w:r>
              <w:t>) OK</w:t>
            </w:r>
          </w:p>
          <w:p w14:paraId="4B4812DB" w14:textId="4BB55DEB" w:rsidR="00EA1243" w:rsidRDefault="00C259B7" w:rsidP="007654CB">
            <w:r w:rsidRPr="008C6FCE">
              <w:rPr>
                <w:lang w:eastAsia="zh-CN"/>
              </w:rPr>
              <w:t>3-</w:t>
            </w:r>
            <w:proofErr w:type="gramStart"/>
            <w:r w:rsidRPr="008C6FCE">
              <w:rPr>
                <w:lang w:eastAsia="zh-CN"/>
              </w:rPr>
              <w:t>1.b</w:t>
            </w:r>
            <w:proofErr w:type="gramEnd"/>
            <w:r w:rsidRPr="008C6FCE">
              <w:rPr>
                <w:lang w:eastAsia="zh-CN"/>
              </w:rPr>
              <w:t>)</w:t>
            </w:r>
            <w:r>
              <w:rPr>
                <w:lang w:eastAsia="zh-CN"/>
              </w:rPr>
              <w:t xml:space="preserve">: </w:t>
            </w:r>
            <w:r>
              <w:rPr>
                <w:lang w:eastAsia="zh-CN"/>
              </w:rPr>
              <w:t xml:space="preserve">needs </w:t>
            </w:r>
            <w:r w:rsidR="004213BE">
              <w:rPr>
                <w:lang w:eastAsia="zh-CN"/>
              </w:rPr>
              <w:t>clarification</w:t>
            </w:r>
          </w:p>
        </w:tc>
        <w:tc>
          <w:tcPr>
            <w:tcW w:w="5183" w:type="dxa"/>
            <w:shd w:val="clear" w:color="auto" w:fill="auto"/>
          </w:tcPr>
          <w:p w14:paraId="27084822" w14:textId="653D027B" w:rsidR="00E67582" w:rsidRDefault="004213BE" w:rsidP="007654CB">
            <w:r>
              <w:t>We understand that 3-</w:t>
            </w:r>
            <w:proofErr w:type="gramStart"/>
            <w:r>
              <w:t>1.b</w:t>
            </w:r>
            <w:proofErr w:type="gramEnd"/>
            <w:r>
              <w:t xml:space="preserve">) is about the </w:t>
            </w:r>
            <w:proofErr w:type="spellStart"/>
            <w:r>
              <w:t>gNB</w:t>
            </w:r>
            <w:proofErr w:type="spellEnd"/>
            <w:r>
              <w:t xml:space="preserve">-DU predicting load for its own cells and signalling this to the </w:t>
            </w:r>
            <w:proofErr w:type="spellStart"/>
            <w:r>
              <w:t>gNB</w:t>
            </w:r>
            <w:proofErr w:type="spellEnd"/>
            <w:r>
              <w:t xml:space="preserve">-CU. We would like to keep this point FFS and investigate </w:t>
            </w:r>
            <w:r w:rsidR="00625E32">
              <w:t>more about it</w:t>
            </w:r>
          </w:p>
        </w:tc>
      </w:tr>
      <w:tr w:rsidR="00E67582" w14:paraId="627E5AA6" w14:textId="77777777" w:rsidTr="007654CB">
        <w:tc>
          <w:tcPr>
            <w:tcW w:w="1438" w:type="dxa"/>
            <w:shd w:val="clear" w:color="auto" w:fill="auto"/>
          </w:tcPr>
          <w:p w14:paraId="1247FCD8" w14:textId="77777777" w:rsidR="00E67582" w:rsidRDefault="00E67582" w:rsidP="007654CB"/>
        </w:tc>
        <w:tc>
          <w:tcPr>
            <w:tcW w:w="2810" w:type="dxa"/>
          </w:tcPr>
          <w:p w14:paraId="6EBB928E" w14:textId="77777777" w:rsidR="00E67582" w:rsidRDefault="00E67582" w:rsidP="007654CB"/>
        </w:tc>
        <w:tc>
          <w:tcPr>
            <w:tcW w:w="5183" w:type="dxa"/>
            <w:shd w:val="clear" w:color="auto" w:fill="auto"/>
          </w:tcPr>
          <w:p w14:paraId="2CF2323F" w14:textId="77777777" w:rsidR="00E67582" w:rsidRDefault="00E67582" w:rsidP="007654CB"/>
        </w:tc>
      </w:tr>
      <w:bookmarkEnd w:id="2"/>
    </w:tbl>
    <w:p w14:paraId="5BE69E4A" w14:textId="2074A729" w:rsidR="00724E81" w:rsidRDefault="00724E81"/>
    <w:p w14:paraId="38C8E3F2" w14:textId="3EA1117D" w:rsidR="006E7512" w:rsidRDefault="006F14D9">
      <w:r>
        <w:t>It was also discussed by some companies that</w:t>
      </w:r>
      <w:r w:rsidR="00DF08F1">
        <w:t xml:space="preserve"> </w:t>
      </w:r>
      <w:r w:rsidR="00947294">
        <w:t xml:space="preserve">a </w:t>
      </w:r>
      <w:r w:rsidR="00DF08F1">
        <w:t xml:space="preserve">node requesting </w:t>
      </w:r>
      <w:r>
        <w:t>load predictions</w:t>
      </w:r>
      <w:r w:rsidR="00DF08F1">
        <w:t xml:space="preserve"> from another node should include in the request also an</w:t>
      </w:r>
      <w:r>
        <w:t xml:space="preserve"> </w:t>
      </w:r>
      <w:proofErr w:type="gramStart"/>
      <w:r>
        <w:t>accuracy</w:t>
      </w:r>
      <w:r w:rsidR="00DF08F1">
        <w:t xml:space="preserve"> the requested load predictions</w:t>
      </w:r>
      <w:proofErr w:type="gramEnd"/>
      <w:r w:rsidR="00DF08F1">
        <w:t xml:space="preserve"> need to satisfy</w:t>
      </w:r>
      <w:r>
        <w:t xml:space="preserve"> (e.g., a prediction accuracy (3420, 3725,</w:t>
      </w:r>
      <w:r w:rsidRPr="00F25E8B">
        <w:t xml:space="preserve"> </w:t>
      </w:r>
      <w:r>
        <w:t xml:space="preserve">3893)), a time for which the predictions </w:t>
      </w:r>
      <w:r w:rsidR="00DF08F1">
        <w:t>must</w:t>
      </w:r>
      <w:r>
        <w:t xml:space="preserve"> be valid (</w:t>
      </w:r>
      <w:r w:rsidR="006E7512">
        <w:t>validity time (3420)</w:t>
      </w:r>
      <w:r>
        <w:t xml:space="preserve">), and a </w:t>
      </w:r>
      <w:r w:rsidR="00F25E8B">
        <w:t>deadline by which predictions must be provided (3893)</w:t>
      </w:r>
      <w:r>
        <w:t>.</w:t>
      </w:r>
    </w:p>
    <w:p w14:paraId="363DA17E" w14:textId="33E34A06" w:rsidR="006E7512" w:rsidRPr="0048257B" w:rsidRDefault="0048257B">
      <w:pPr>
        <w:rPr>
          <w:b/>
          <w:bCs/>
        </w:rPr>
      </w:pPr>
      <w:r w:rsidRPr="0048257B">
        <w:rPr>
          <w:b/>
          <w:bCs/>
        </w:rPr>
        <w:t xml:space="preserve">Q4.3-2 </w:t>
      </w:r>
      <w:r w:rsidR="00921967">
        <w:rPr>
          <w:b/>
          <w:bCs/>
        </w:rPr>
        <w:t>In case an answer to Q4.3-1 is yes, c</w:t>
      </w:r>
      <w:r w:rsidR="006F14D9" w:rsidRPr="0048257B">
        <w:rPr>
          <w:b/>
          <w:bCs/>
        </w:rPr>
        <w:t>ompanies are invited to provide their views on the need to</w:t>
      </w:r>
      <w:r w:rsidR="00DF08F1">
        <w:rPr>
          <w:b/>
          <w:bCs/>
        </w:rPr>
        <w:t xml:space="preserve"> include in the request for load predictions</w:t>
      </w:r>
      <w:r w:rsidR="006F14D9" w:rsidRPr="0048257B">
        <w:rPr>
          <w:b/>
          <w:bCs/>
        </w:rPr>
        <w:t xml:space="preserve"> </w:t>
      </w:r>
      <w:r w:rsidR="002D0087">
        <w:rPr>
          <w:b/>
          <w:bCs/>
        </w:rPr>
        <w:t xml:space="preserve">a) </w:t>
      </w:r>
      <w:r w:rsidR="006F14D9" w:rsidRPr="0048257B">
        <w:rPr>
          <w:b/>
          <w:bCs/>
        </w:rPr>
        <w:t xml:space="preserve">a prediction accuracy, </w:t>
      </w:r>
      <w:r w:rsidR="002D0087">
        <w:rPr>
          <w:b/>
          <w:bCs/>
        </w:rPr>
        <w:t xml:space="preserve">b) </w:t>
      </w:r>
      <w:r w:rsidR="006F14D9" w:rsidRPr="0048257B">
        <w:rPr>
          <w:b/>
          <w:bCs/>
        </w:rPr>
        <w:t xml:space="preserve">a validity time and </w:t>
      </w:r>
      <w:r w:rsidR="002D0087">
        <w:rPr>
          <w:b/>
          <w:bCs/>
        </w:rPr>
        <w:t xml:space="preserve">c) </w:t>
      </w:r>
      <w:r w:rsidR="006F14D9" w:rsidRPr="0048257B">
        <w:rPr>
          <w:b/>
          <w:bCs/>
        </w:rPr>
        <w:t xml:space="preserve">a deadline for the </w:t>
      </w:r>
      <w:r w:rsidR="00DF08F1">
        <w:rPr>
          <w:b/>
          <w:bCs/>
        </w:rPr>
        <w:t xml:space="preserve">requested </w:t>
      </w:r>
      <w:r w:rsidR="006F14D9" w:rsidRPr="0048257B">
        <w:rPr>
          <w:b/>
          <w:bCs/>
        </w:rPr>
        <w:t>predictions.</w:t>
      </w:r>
      <w:r w:rsidR="006E7512" w:rsidRPr="0048257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6F14D9" w14:paraId="1E0E878D" w14:textId="77777777" w:rsidTr="007654CB">
        <w:tc>
          <w:tcPr>
            <w:tcW w:w="1438" w:type="dxa"/>
            <w:shd w:val="clear" w:color="auto" w:fill="auto"/>
          </w:tcPr>
          <w:p w14:paraId="690A3D5E" w14:textId="77777777" w:rsidR="006F14D9" w:rsidRPr="009F6E09" w:rsidRDefault="006F14D9" w:rsidP="007654CB">
            <w:pPr>
              <w:rPr>
                <w:b/>
                <w:bCs/>
              </w:rPr>
            </w:pPr>
            <w:r w:rsidRPr="009F6E09">
              <w:rPr>
                <w:b/>
                <w:bCs/>
              </w:rPr>
              <w:t>Company</w:t>
            </w:r>
          </w:p>
        </w:tc>
        <w:tc>
          <w:tcPr>
            <w:tcW w:w="2810" w:type="dxa"/>
          </w:tcPr>
          <w:p w14:paraId="66B67A65" w14:textId="57069C40" w:rsidR="0048257B" w:rsidRDefault="00DF08F1" w:rsidP="006F14D9">
            <w:pPr>
              <w:rPr>
                <w:b/>
                <w:bCs/>
              </w:rPr>
            </w:pPr>
            <w:r>
              <w:rPr>
                <w:b/>
                <w:bCs/>
              </w:rPr>
              <w:t>Include in the request for load</w:t>
            </w:r>
            <w:r w:rsidR="006F14D9">
              <w:rPr>
                <w:b/>
                <w:bCs/>
              </w:rPr>
              <w:t xml:space="preserve"> predictions </w:t>
            </w:r>
          </w:p>
          <w:p w14:paraId="3D9BC61E" w14:textId="2B51074C" w:rsidR="0048257B" w:rsidRDefault="00B506AB" w:rsidP="006F14D9">
            <w:pPr>
              <w:rPr>
                <w:b/>
                <w:bCs/>
              </w:rPr>
            </w:pPr>
            <w:r>
              <w:rPr>
                <w:b/>
                <w:bCs/>
              </w:rPr>
              <w:t>3-</w:t>
            </w:r>
            <w:proofErr w:type="gramStart"/>
            <w:r>
              <w:rPr>
                <w:b/>
                <w:bCs/>
              </w:rPr>
              <w:t>2.a</w:t>
            </w:r>
            <w:proofErr w:type="gramEnd"/>
            <w:r>
              <w:rPr>
                <w:b/>
                <w:bCs/>
              </w:rPr>
              <w:t xml:space="preserve">) </w:t>
            </w:r>
            <w:r w:rsidR="006F14D9">
              <w:rPr>
                <w:b/>
                <w:bCs/>
              </w:rPr>
              <w:t>prediction accuracy</w:t>
            </w:r>
            <w:r w:rsidR="0048257B">
              <w:rPr>
                <w:b/>
                <w:bCs/>
              </w:rPr>
              <w:t xml:space="preserve">? </w:t>
            </w:r>
          </w:p>
          <w:p w14:paraId="40AF17DF" w14:textId="5FA0D67B" w:rsidR="0048257B" w:rsidRDefault="0048257B" w:rsidP="006F14D9">
            <w:pPr>
              <w:rPr>
                <w:b/>
                <w:bCs/>
              </w:rPr>
            </w:pPr>
            <w:r>
              <w:rPr>
                <w:b/>
                <w:bCs/>
              </w:rPr>
              <w:t>3-</w:t>
            </w:r>
            <w:proofErr w:type="gramStart"/>
            <w:r w:rsidR="00D013BF">
              <w:rPr>
                <w:b/>
                <w:bCs/>
              </w:rPr>
              <w:t>2</w:t>
            </w:r>
            <w:r>
              <w:rPr>
                <w:b/>
                <w:bCs/>
              </w:rPr>
              <w:t>.b</w:t>
            </w:r>
            <w:proofErr w:type="gramEnd"/>
            <w:r>
              <w:rPr>
                <w:b/>
                <w:bCs/>
              </w:rPr>
              <w:t xml:space="preserve">) a validity time? </w:t>
            </w:r>
          </w:p>
          <w:p w14:paraId="48E13F0D" w14:textId="17AD91C5" w:rsidR="006F14D9" w:rsidRPr="009F6E09" w:rsidRDefault="0048257B" w:rsidP="006F14D9">
            <w:pPr>
              <w:rPr>
                <w:b/>
                <w:bCs/>
              </w:rPr>
            </w:pPr>
            <w:r>
              <w:rPr>
                <w:b/>
                <w:bCs/>
              </w:rPr>
              <w:t>3-</w:t>
            </w:r>
            <w:r w:rsidR="00D013BF">
              <w:rPr>
                <w:b/>
                <w:bCs/>
              </w:rPr>
              <w:t>2</w:t>
            </w:r>
            <w:r>
              <w:rPr>
                <w:b/>
                <w:bCs/>
              </w:rPr>
              <w:t>.c) a deadline before which predictions must be provided?</w:t>
            </w:r>
          </w:p>
          <w:p w14:paraId="043CB1E3" w14:textId="22853223" w:rsidR="006F14D9" w:rsidRPr="009F6E09" w:rsidRDefault="009F666D" w:rsidP="007654CB">
            <w:pPr>
              <w:rPr>
                <w:b/>
                <w:bCs/>
              </w:rPr>
            </w:pPr>
            <w:r w:rsidRPr="009F6E09">
              <w:rPr>
                <w:b/>
                <w:bCs/>
              </w:rPr>
              <w:t>(</w:t>
            </w:r>
            <w:r>
              <w:rPr>
                <w:b/>
                <w:bCs/>
              </w:rPr>
              <w:t>More than one selection may be chosen</w:t>
            </w:r>
            <w:r w:rsidRPr="009F6E09">
              <w:rPr>
                <w:b/>
                <w:bCs/>
              </w:rPr>
              <w:t>)</w:t>
            </w:r>
          </w:p>
        </w:tc>
        <w:tc>
          <w:tcPr>
            <w:tcW w:w="5183" w:type="dxa"/>
            <w:shd w:val="clear" w:color="auto" w:fill="auto"/>
          </w:tcPr>
          <w:p w14:paraId="278114FA" w14:textId="77777777" w:rsidR="006F14D9" w:rsidRPr="009F6E09" w:rsidRDefault="006F14D9" w:rsidP="007654CB">
            <w:pPr>
              <w:rPr>
                <w:b/>
                <w:bCs/>
              </w:rPr>
            </w:pPr>
            <w:r w:rsidRPr="009F6E09">
              <w:rPr>
                <w:b/>
                <w:bCs/>
              </w:rPr>
              <w:t>Comment</w:t>
            </w:r>
          </w:p>
        </w:tc>
      </w:tr>
      <w:tr w:rsidR="006F14D9" w14:paraId="41B87219" w14:textId="77777777" w:rsidTr="007654CB">
        <w:tc>
          <w:tcPr>
            <w:tcW w:w="1438" w:type="dxa"/>
            <w:shd w:val="clear" w:color="auto" w:fill="auto"/>
          </w:tcPr>
          <w:p w14:paraId="2E72DFB3" w14:textId="398EE489" w:rsidR="006F14D9" w:rsidRDefault="00D01A84" w:rsidP="007654CB">
            <w:pPr>
              <w:rPr>
                <w:lang w:eastAsia="zh-CN"/>
              </w:rPr>
            </w:pPr>
            <w:r>
              <w:rPr>
                <w:rFonts w:hint="eastAsia"/>
                <w:lang w:eastAsia="zh-CN"/>
              </w:rPr>
              <w:t>H</w:t>
            </w:r>
            <w:r>
              <w:rPr>
                <w:lang w:eastAsia="zh-CN"/>
              </w:rPr>
              <w:t>uawei</w:t>
            </w:r>
          </w:p>
        </w:tc>
        <w:tc>
          <w:tcPr>
            <w:tcW w:w="2810" w:type="dxa"/>
          </w:tcPr>
          <w:p w14:paraId="07FCA7B4" w14:textId="34E24D67" w:rsidR="006F14D9" w:rsidRDefault="00D01A84" w:rsidP="007654CB">
            <w:pPr>
              <w:rPr>
                <w:lang w:eastAsia="zh-CN"/>
              </w:rPr>
            </w:pPr>
            <w:r>
              <w:rPr>
                <w:rFonts w:hint="eastAsia"/>
                <w:lang w:eastAsia="zh-CN"/>
              </w:rPr>
              <w:t>N</w:t>
            </w:r>
            <w:r>
              <w:rPr>
                <w:lang w:eastAsia="zh-CN"/>
              </w:rPr>
              <w:t>ot sure</w:t>
            </w:r>
          </w:p>
        </w:tc>
        <w:tc>
          <w:tcPr>
            <w:tcW w:w="5183" w:type="dxa"/>
            <w:shd w:val="clear" w:color="auto" w:fill="auto"/>
          </w:tcPr>
          <w:p w14:paraId="02BA576C" w14:textId="40E44FE0" w:rsidR="006F14D9" w:rsidRDefault="00D01A84" w:rsidP="003E1F65">
            <w:pPr>
              <w:rPr>
                <w:lang w:eastAsia="zh-CN"/>
              </w:rPr>
            </w:pPr>
            <w:r>
              <w:rPr>
                <w:rFonts w:hint="eastAsia"/>
                <w:lang w:eastAsia="zh-CN"/>
              </w:rPr>
              <w:t>W</w:t>
            </w:r>
            <w:r>
              <w:rPr>
                <w:lang w:eastAsia="zh-CN"/>
              </w:rPr>
              <w:t>e understand and acknowledge the technical intention, but we are not sure if it needs to be standardized or not, since they are used for model self-evaluation</w:t>
            </w:r>
            <w:r w:rsidR="002D5683">
              <w:rPr>
                <w:lang w:eastAsia="zh-CN"/>
              </w:rPr>
              <w:t xml:space="preserve">. Technically, how </w:t>
            </w:r>
            <w:proofErr w:type="spellStart"/>
            <w:r w:rsidR="002D5683">
              <w:rPr>
                <w:lang w:eastAsia="zh-CN"/>
              </w:rPr>
              <w:t>gNB</w:t>
            </w:r>
            <w:proofErr w:type="spellEnd"/>
            <w:r w:rsidR="002D5683">
              <w:rPr>
                <w:lang w:eastAsia="zh-CN"/>
              </w:rPr>
              <w:t xml:space="preserve"> could require an accuracy of requested prediction, how the entity knows that the prediction result is accurate enough or not, if we go step further, what the entity would </w:t>
            </w:r>
            <w:r w:rsidR="003E1F65">
              <w:rPr>
                <w:lang w:eastAsia="zh-CN"/>
              </w:rPr>
              <w:t xml:space="preserve">do if it thinks the accuracy might not be satisfied, keep working or reject, etc., then we see we make things </w:t>
            </w:r>
            <w:proofErr w:type="gramStart"/>
            <w:r w:rsidR="003E1F65">
              <w:rPr>
                <w:lang w:eastAsia="zh-CN"/>
              </w:rPr>
              <w:t>complicated</w:t>
            </w:r>
            <w:proofErr w:type="gramEnd"/>
            <w:r w:rsidR="003E1F65">
              <w:rPr>
                <w:lang w:eastAsia="zh-CN"/>
              </w:rPr>
              <w:t xml:space="preserve"> but not sure such mechanism would help or not…</w:t>
            </w:r>
          </w:p>
        </w:tc>
      </w:tr>
      <w:tr w:rsidR="006F14D9" w14:paraId="5F55C085" w14:textId="77777777" w:rsidTr="007654CB">
        <w:tc>
          <w:tcPr>
            <w:tcW w:w="1438" w:type="dxa"/>
            <w:shd w:val="clear" w:color="auto" w:fill="auto"/>
          </w:tcPr>
          <w:p w14:paraId="5BFDF4D6" w14:textId="3D8CAA62" w:rsidR="006F14D9" w:rsidRDefault="00B506AB" w:rsidP="007654CB">
            <w:pPr>
              <w:rPr>
                <w:lang w:eastAsia="zh-CN"/>
              </w:rPr>
            </w:pPr>
            <w:r>
              <w:rPr>
                <w:lang w:eastAsia="zh-CN"/>
              </w:rPr>
              <w:t xml:space="preserve">Ericsson </w:t>
            </w:r>
          </w:p>
        </w:tc>
        <w:tc>
          <w:tcPr>
            <w:tcW w:w="2810" w:type="dxa"/>
          </w:tcPr>
          <w:p w14:paraId="73197DE4" w14:textId="33C42AA3" w:rsidR="006F14D9" w:rsidRDefault="00B506AB" w:rsidP="007654CB">
            <w:r w:rsidRPr="00B506AB">
              <w:t>3-</w:t>
            </w:r>
            <w:proofErr w:type="gramStart"/>
            <w:r w:rsidRPr="00B506AB">
              <w:t>2.a</w:t>
            </w:r>
            <w:proofErr w:type="gramEnd"/>
            <w:r w:rsidRPr="00B506AB">
              <w:t>)</w:t>
            </w:r>
            <w:r w:rsidR="003232F1">
              <w:t xml:space="preserve"> Yes</w:t>
            </w:r>
          </w:p>
          <w:p w14:paraId="35BE0227" w14:textId="77777777" w:rsidR="00B506AB" w:rsidRDefault="00B506AB" w:rsidP="007654CB">
            <w:r w:rsidRPr="00B506AB">
              <w:t>3-</w:t>
            </w:r>
            <w:proofErr w:type="gramStart"/>
            <w:r w:rsidRPr="00B506AB">
              <w:t>2.</w:t>
            </w:r>
            <w:r>
              <w:t>b</w:t>
            </w:r>
            <w:proofErr w:type="gramEnd"/>
            <w:r w:rsidRPr="00B506AB">
              <w:t>)</w:t>
            </w:r>
            <w:r w:rsidR="003232F1">
              <w:t xml:space="preserve"> Yes</w:t>
            </w:r>
          </w:p>
          <w:p w14:paraId="38A698B9" w14:textId="4F5E19A0" w:rsidR="003232F1" w:rsidRPr="00B506AB" w:rsidRDefault="003232F1" w:rsidP="007654CB">
            <w:pPr>
              <w:rPr>
                <w:lang w:eastAsia="zh-CN"/>
              </w:rPr>
            </w:pPr>
            <w:r w:rsidRPr="00B506AB">
              <w:t>3-2.</w:t>
            </w:r>
            <w:r>
              <w:t>c</w:t>
            </w:r>
            <w:r w:rsidRPr="00B506AB">
              <w:t>)</w:t>
            </w:r>
            <w:r>
              <w:t xml:space="preserve"> Needs discussions</w:t>
            </w:r>
          </w:p>
        </w:tc>
        <w:tc>
          <w:tcPr>
            <w:tcW w:w="5183" w:type="dxa"/>
            <w:shd w:val="clear" w:color="auto" w:fill="auto"/>
          </w:tcPr>
          <w:p w14:paraId="76E3243B" w14:textId="77777777" w:rsidR="006F14D9" w:rsidRDefault="002F40C9" w:rsidP="007654CB">
            <w:pPr>
              <w:rPr>
                <w:lang w:eastAsia="zh-CN"/>
              </w:rPr>
            </w:pPr>
            <w:r>
              <w:rPr>
                <w:lang w:eastAsia="zh-CN"/>
              </w:rPr>
              <w:t xml:space="preserve">We believe that adding accuracy information to a model output is useful to allow the receiver </w:t>
            </w:r>
            <w:r w:rsidR="00366E96">
              <w:rPr>
                <w:lang w:eastAsia="zh-CN"/>
              </w:rPr>
              <w:t xml:space="preserve">to understand the quality of the prediction. If the accuracy of such prediction is poor, the receiver may decide not to rely on such prediction and, </w:t>
            </w:r>
            <w:proofErr w:type="gramStart"/>
            <w:r w:rsidR="00366E96">
              <w:rPr>
                <w:lang w:eastAsia="zh-CN"/>
              </w:rPr>
              <w:t>e.g.</w:t>
            </w:r>
            <w:proofErr w:type="gramEnd"/>
            <w:r w:rsidR="00366E96">
              <w:rPr>
                <w:lang w:eastAsia="zh-CN"/>
              </w:rPr>
              <w:t xml:space="preserve"> to carry out load balancing based only on historical data.</w:t>
            </w:r>
          </w:p>
          <w:p w14:paraId="0E4EE449" w14:textId="77777777" w:rsidR="00366E96" w:rsidRDefault="00366E96" w:rsidP="007654CB">
            <w:pPr>
              <w:rPr>
                <w:lang w:eastAsia="zh-CN"/>
              </w:rPr>
            </w:pPr>
            <w:r>
              <w:rPr>
                <w:lang w:eastAsia="zh-CN"/>
              </w:rPr>
              <w:t xml:space="preserve">The validity </w:t>
            </w:r>
            <w:r w:rsidR="003714D5">
              <w:rPr>
                <w:lang w:eastAsia="zh-CN"/>
              </w:rPr>
              <w:t xml:space="preserve">time is also valuable as it provides the timespan the prediction was derived for. Note that a model may be trained to provide predictions with a certain (maybe fixed) time validity. It </w:t>
            </w:r>
            <w:r w:rsidR="00026BE0">
              <w:rPr>
                <w:lang w:eastAsia="zh-CN"/>
              </w:rPr>
              <w:t>should not be assumed that, if the Actor requests a prediction from a Model Inference function with any arbitrary reporting period, the Model Inference can generate a prediction that has a validity equal to the period.</w:t>
            </w:r>
          </w:p>
          <w:p w14:paraId="6A3DC905" w14:textId="6A8F64B6" w:rsidR="00773C2E" w:rsidRDefault="00773C2E" w:rsidP="007654CB">
            <w:pPr>
              <w:rPr>
                <w:lang w:eastAsia="zh-CN"/>
              </w:rPr>
            </w:pPr>
            <w:r>
              <w:rPr>
                <w:lang w:eastAsia="zh-CN"/>
              </w:rPr>
              <w:t>With regards to the deadline for the requested prediction we need to understand better how this would be used.</w:t>
            </w:r>
          </w:p>
        </w:tc>
      </w:tr>
      <w:tr w:rsidR="006F14D9" w14:paraId="050F9084" w14:textId="77777777" w:rsidTr="007654CB">
        <w:tc>
          <w:tcPr>
            <w:tcW w:w="1438" w:type="dxa"/>
            <w:shd w:val="clear" w:color="auto" w:fill="auto"/>
          </w:tcPr>
          <w:p w14:paraId="77C7AA3F" w14:textId="77777777" w:rsidR="006F14D9" w:rsidRDefault="006F14D9" w:rsidP="007654CB">
            <w:pPr>
              <w:rPr>
                <w:lang w:eastAsia="zh-CN"/>
              </w:rPr>
            </w:pPr>
          </w:p>
        </w:tc>
        <w:tc>
          <w:tcPr>
            <w:tcW w:w="2810" w:type="dxa"/>
          </w:tcPr>
          <w:p w14:paraId="41DB1D5C" w14:textId="77777777" w:rsidR="006F14D9" w:rsidRDefault="006F14D9" w:rsidP="007654CB">
            <w:pPr>
              <w:rPr>
                <w:lang w:eastAsia="zh-CN"/>
              </w:rPr>
            </w:pPr>
          </w:p>
        </w:tc>
        <w:tc>
          <w:tcPr>
            <w:tcW w:w="5183" w:type="dxa"/>
            <w:shd w:val="clear" w:color="auto" w:fill="auto"/>
          </w:tcPr>
          <w:p w14:paraId="0E02309C" w14:textId="77777777" w:rsidR="006F14D9" w:rsidRDefault="006F14D9" w:rsidP="007654CB">
            <w:pPr>
              <w:rPr>
                <w:lang w:eastAsia="zh-CN"/>
              </w:rPr>
            </w:pPr>
          </w:p>
        </w:tc>
      </w:tr>
    </w:tbl>
    <w:p w14:paraId="307F588B" w14:textId="77777777" w:rsidR="006E7512" w:rsidRDefault="006E7512">
      <w:pPr>
        <w:rPr>
          <w:lang w:eastAsia="zh-CN"/>
        </w:rPr>
      </w:pPr>
    </w:p>
    <w:p w14:paraId="0E2988E0" w14:textId="2D456653" w:rsidR="00EB7ECB" w:rsidRDefault="00EB7ECB" w:rsidP="00E033C6">
      <w:pPr>
        <w:pStyle w:val="Heading2"/>
        <w:numPr>
          <w:ilvl w:val="1"/>
          <w:numId w:val="3"/>
        </w:numPr>
      </w:pPr>
      <w:r>
        <w:rPr>
          <w:lang w:eastAsia="zh-CN"/>
        </w:rPr>
        <w:tab/>
      </w:r>
      <w:r>
        <w:t xml:space="preserve">Request of Assistance Information by a </w:t>
      </w:r>
      <w:proofErr w:type="spellStart"/>
      <w:r>
        <w:t>gNB</w:t>
      </w:r>
      <w:proofErr w:type="spellEnd"/>
    </w:p>
    <w:p w14:paraId="0170BC84" w14:textId="20031731" w:rsidR="00CA454B" w:rsidRDefault="00CA454B" w:rsidP="00CA454B">
      <w:r>
        <w:t xml:space="preserve">In 3420 it is proposed that a </w:t>
      </w:r>
      <w:proofErr w:type="spellStart"/>
      <w:r>
        <w:t>gNB</w:t>
      </w:r>
      <w:proofErr w:type="spellEnd"/>
      <w:r>
        <w:t xml:space="preserve"> can request assistance information from a UE related to </w:t>
      </w:r>
      <w:r w:rsidR="00DD1200">
        <w:t>the user</w:t>
      </w:r>
      <w:r>
        <w:t xml:space="preserve"> traffic</w:t>
      </w:r>
      <w:r w:rsidR="00DD1200">
        <w:t>, e.g., related to enhanced UE history information, data rate, packet size packet delay, next packet arrival time</w:t>
      </w:r>
      <w:r>
        <w:t>.</w:t>
      </w:r>
      <w:r w:rsidR="00E033C6">
        <w:t xml:space="preserve"> Also,</w:t>
      </w:r>
      <w:r w:rsidR="00D13EF5">
        <w:t xml:space="preserve"> </w:t>
      </w:r>
      <w:r w:rsidR="00C8430B">
        <w:t xml:space="preserve">4080 proposes that </w:t>
      </w:r>
      <w:r w:rsidR="00E033C6">
        <w:t>an NG-RAN node may use UE-assisted info, such as an MDT report with mobility history included.</w:t>
      </w:r>
    </w:p>
    <w:p w14:paraId="3495C06E" w14:textId="669F946C" w:rsidR="001C6191" w:rsidRPr="00DB054C" w:rsidRDefault="00E033C6">
      <w:pPr>
        <w:rPr>
          <w:b/>
          <w:bCs/>
        </w:rPr>
      </w:pPr>
      <w:r w:rsidRPr="00E033C6">
        <w:rPr>
          <w:b/>
          <w:bCs/>
        </w:rPr>
        <w:t xml:space="preserve">Q4.4-1 Companies are invited to provide their views on whether a </w:t>
      </w:r>
      <w:proofErr w:type="spellStart"/>
      <w:r w:rsidRPr="00E033C6">
        <w:rPr>
          <w:b/>
          <w:bCs/>
        </w:rPr>
        <w:t>gNB</w:t>
      </w:r>
      <w:proofErr w:type="spellEnd"/>
      <w:r w:rsidRPr="00E033C6">
        <w:rPr>
          <w:b/>
          <w:bCs/>
        </w:rPr>
        <w:t xml:space="preserve"> can request assistance information from a 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9F666D" w14:paraId="301DC804" w14:textId="77777777" w:rsidTr="007654CB">
        <w:tc>
          <w:tcPr>
            <w:tcW w:w="1438" w:type="dxa"/>
            <w:shd w:val="clear" w:color="auto" w:fill="auto"/>
          </w:tcPr>
          <w:p w14:paraId="2BD4A1CF" w14:textId="77777777" w:rsidR="009F666D" w:rsidRPr="009F6E09" w:rsidRDefault="009F666D" w:rsidP="007654CB">
            <w:pPr>
              <w:rPr>
                <w:b/>
                <w:bCs/>
              </w:rPr>
            </w:pPr>
            <w:r w:rsidRPr="009F6E09">
              <w:rPr>
                <w:b/>
                <w:bCs/>
              </w:rPr>
              <w:t>Company</w:t>
            </w:r>
          </w:p>
        </w:tc>
        <w:tc>
          <w:tcPr>
            <w:tcW w:w="2810" w:type="dxa"/>
          </w:tcPr>
          <w:p w14:paraId="5783023F" w14:textId="7E348690" w:rsidR="009F666D" w:rsidRPr="009F6E09" w:rsidRDefault="009F666D" w:rsidP="007654CB">
            <w:pPr>
              <w:rPr>
                <w:b/>
                <w:bCs/>
              </w:rPr>
            </w:pPr>
            <w:r>
              <w:rPr>
                <w:b/>
                <w:bCs/>
              </w:rPr>
              <w:t xml:space="preserve">Can a </w:t>
            </w:r>
            <w:proofErr w:type="spellStart"/>
            <w:r>
              <w:rPr>
                <w:b/>
                <w:bCs/>
              </w:rPr>
              <w:t>gNB</w:t>
            </w:r>
            <w:proofErr w:type="spellEnd"/>
            <w:r>
              <w:rPr>
                <w:b/>
                <w:bCs/>
              </w:rPr>
              <w:t xml:space="preserve"> request assistance information from a UE</w:t>
            </w:r>
            <w:r w:rsidR="00921967">
              <w:rPr>
                <w:b/>
                <w:bCs/>
              </w:rPr>
              <w:t xml:space="preserve"> for the purpose of load prediction</w:t>
            </w:r>
            <w:r>
              <w:rPr>
                <w:b/>
                <w:bCs/>
              </w:rPr>
              <w:t>?</w:t>
            </w:r>
          </w:p>
        </w:tc>
        <w:tc>
          <w:tcPr>
            <w:tcW w:w="5183" w:type="dxa"/>
            <w:shd w:val="clear" w:color="auto" w:fill="auto"/>
          </w:tcPr>
          <w:p w14:paraId="57FA15A9" w14:textId="77777777" w:rsidR="009F666D" w:rsidRPr="009F6E09" w:rsidRDefault="009F666D" w:rsidP="007654CB">
            <w:pPr>
              <w:rPr>
                <w:b/>
                <w:bCs/>
              </w:rPr>
            </w:pPr>
            <w:r w:rsidRPr="009F6E09">
              <w:rPr>
                <w:b/>
                <w:bCs/>
              </w:rPr>
              <w:t>Comment</w:t>
            </w:r>
          </w:p>
        </w:tc>
      </w:tr>
      <w:tr w:rsidR="009F666D" w14:paraId="45FE0985" w14:textId="77777777" w:rsidTr="007654CB">
        <w:tc>
          <w:tcPr>
            <w:tcW w:w="1438" w:type="dxa"/>
            <w:shd w:val="clear" w:color="auto" w:fill="auto"/>
          </w:tcPr>
          <w:p w14:paraId="018F1035" w14:textId="02F9A2C5" w:rsidR="009F666D" w:rsidRDefault="002D5683" w:rsidP="007654CB">
            <w:pPr>
              <w:rPr>
                <w:lang w:eastAsia="zh-CN"/>
              </w:rPr>
            </w:pPr>
            <w:r>
              <w:rPr>
                <w:rFonts w:hint="eastAsia"/>
                <w:lang w:eastAsia="zh-CN"/>
              </w:rPr>
              <w:t>H</w:t>
            </w:r>
            <w:r>
              <w:rPr>
                <w:lang w:eastAsia="zh-CN"/>
              </w:rPr>
              <w:t>uawei</w:t>
            </w:r>
          </w:p>
        </w:tc>
        <w:tc>
          <w:tcPr>
            <w:tcW w:w="2810" w:type="dxa"/>
          </w:tcPr>
          <w:p w14:paraId="686D710E" w14:textId="2B7ACAF5" w:rsidR="009F666D" w:rsidRDefault="003E1F65" w:rsidP="007654CB">
            <w:pPr>
              <w:rPr>
                <w:lang w:eastAsia="zh-CN"/>
              </w:rPr>
            </w:pPr>
            <w:r>
              <w:rPr>
                <w:rFonts w:hint="eastAsia"/>
                <w:lang w:eastAsia="zh-CN"/>
              </w:rPr>
              <w:t>N</w:t>
            </w:r>
            <w:r>
              <w:rPr>
                <w:lang w:eastAsia="zh-CN"/>
              </w:rPr>
              <w:t>ot sure</w:t>
            </w:r>
          </w:p>
        </w:tc>
        <w:tc>
          <w:tcPr>
            <w:tcW w:w="5183" w:type="dxa"/>
            <w:shd w:val="clear" w:color="auto" w:fill="auto"/>
          </w:tcPr>
          <w:p w14:paraId="499721F1" w14:textId="36C42ECC" w:rsidR="009F666D" w:rsidRDefault="003E1F65" w:rsidP="005907F0">
            <w:pPr>
              <w:rPr>
                <w:lang w:eastAsia="zh-CN"/>
              </w:rPr>
            </w:pPr>
            <w:r>
              <w:rPr>
                <w:rFonts w:hint="eastAsia"/>
                <w:lang w:eastAsia="zh-CN"/>
              </w:rPr>
              <w:t>O</w:t>
            </w:r>
            <w:r>
              <w:rPr>
                <w:lang w:eastAsia="zh-CN"/>
              </w:rPr>
              <w:t>n one hand, we already have MDT or L1/L2 measurement procedure</w:t>
            </w:r>
            <w:r w:rsidR="005907F0">
              <w:rPr>
                <w:lang w:eastAsia="zh-CN"/>
              </w:rPr>
              <w:t xml:space="preserve"> to collect info from UE; on the other hand, as far as load info itself is concerned, what UE side info is needed for the </w:t>
            </w:r>
            <w:proofErr w:type="spellStart"/>
            <w:r w:rsidR="005907F0">
              <w:rPr>
                <w:lang w:eastAsia="zh-CN"/>
              </w:rPr>
              <w:t>gNB</w:t>
            </w:r>
            <w:proofErr w:type="spellEnd"/>
            <w:r w:rsidR="005907F0">
              <w:rPr>
                <w:lang w:eastAsia="zh-CN"/>
              </w:rPr>
              <w:t xml:space="preserve"> to evaluate the load; for mobility/trajectory, we already have UMI…</w:t>
            </w:r>
          </w:p>
        </w:tc>
      </w:tr>
      <w:tr w:rsidR="009F666D" w14:paraId="5DAA4E65" w14:textId="77777777" w:rsidTr="007654CB">
        <w:tc>
          <w:tcPr>
            <w:tcW w:w="1438" w:type="dxa"/>
            <w:shd w:val="clear" w:color="auto" w:fill="auto"/>
          </w:tcPr>
          <w:p w14:paraId="3DC00D88" w14:textId="46907410" w:rsidR="009F666D" w:rsidRDefault="00E96CD2" w:rsidP="007654CB">
            <w:pPr>
              <w:rPr>
                <w:lang w:eastAsia="zh-CN"/>
              </w:rPr>
            </w:pPr>
            <w:r>
              <w:rPr>
                <w:lang w:eastAsia="zh-CN"/>
              </w:rPr>
              <w:t>Ericsson</w:t>
            </w:r>
          </w:p>
        </w:tc>
        <w:tc>
          <w:tcPr>
            <w:tcW w:w="2810" w:type="dxa"/>
          </w:tcPr>
          <w:p w14:paraId="0BD3E88F" w14:textId="757F7C87" w:rsidR="009F666D" w:rsidRDefault="00163747" w:rsidP="007654CB">
            <w:pPr>
              <w:rPr>
                <w:lang w:eastAsia="zh-CN"/>
              </w:rPr>
            </w:pPr>
            <w:r>
              <w:rPr>
                <w:lang w:eastAsia="zh-CN"/>
              </w:rPr>
              <w:t>Yes</w:t>
            </w:r>
          </w:p>
        </w:tc>
        <w:tc>
          <w:tcPr>
            <w:tcW w:w="5183" w:type="dxa"/>
            <w:shd w:val="clear" w:color="auto" w:fill="auto"/>
          </w:tcPr>
          <w:p w14:paraId="5B8D7ABB" w14:textId="7E30870C" w:rsidR="009F666D" w:rsidRDefault="00163747" w:rsidP="007654CB">
            <w:pPr>
              <w:rPr>
                <w:lang w:eastAsia="zh-CN"/>
              </w:rPr>
            </w:pPr>
            <w:r>
              <w:rPr>
                <w:lang w:eastAsia="zh-CN"/>
              </w:rPr>
              <w:t>The UE has</w:t>
            </w:r>
            <w:r w:rsidR="006B1826">
              <w:rPr>
                <w:lang w:eastAsia="zh-CN"/>
              </w:rPr>
              <w:t xml:space="preserve"> </w:t>
            </w:r>
            <w:r>
              <w:rPr>
                <w:lang w:eastAsia="zh-CN"/>
              </w:rPr>
              <w:t xml:space="preserve">valuable information that the RAN does not have and that may be crucial to predict future load. For example, the UE might know what </w:t>
            </w:r>
            <w:r w:rsidR="006B1826">
              <w:rPr>
                <w:lang w:eastAsia="zh-CN"/>
              </w:rPr>
              <w:t>traffic a user may generate from the user behaviour (</w:t>
            </w:r>
            <w:proofErr w:type="gramStart"/>
            <w:r w:rsidR="006B1826">
              <w:rPr>
                <w:lang w:eastAsia="zh-CN"/>
              </w:rPr>
              <w:t>e.g.</w:t>
            </w:r>
            <w:proofErr w:type="gramEnd"/>
            <w:r w:rsidR="006B1826">
              <w:rPr>
                <w:lang w:eastAsia="zh-CN"/>
              </w:rPr>
              <w:t xml:space="preserve"> </w:t>
            </w:r>
            <w:r w:rsidR="0062449B">
              <w:rPr>
                <w:lang w:eastAsia="zh-CN"/>
              </w:rPr>
              <w:t xml:space="preserve">by knowing a </w:t>
            </w:r>
            <w:proofErr w:type="spellStart"/>
            <w:r w:rsidR="0062449B">
              <w:rPr>
                <w:lang w:eastAsia="zh-CN"/>
              </w:rPr>
              <w:t>facebook</w:t>
            </w:r>
            <w:proofErr w:type="spellEnd"/>
            <w:r w:rsidR="0062449B">
              <w:rPr>
                <w:lang w:eastAsia="zh-CN"/>
              </w:rPr>
              <w:t xml:space="preserve"> page is about to be loaded it is possible to predict the amount of data the UE might be </w:t>
            </w:r>
            <w:r w:rsidR="003C67D4">
              <w:rPr>
                <w:lang w:eastAsia="zh-CN"/>
              </w:rPr>
              <w:t>exchanging in UL/DL in the next, e.g. seconds</w:t>
            </w:r>
            <w:r w:rsidR="00687E46">
              <w:rPr>
                <w:lang w:eastAsia="zh-CN"/>
              </w:rPr>
              <w:t>)</w:t>
            </w:r>
            <w:r w:rsidR="003C67D4">
              <w:rPr>
                <w:lang w:eastAsia="zh-CN"/>
              </w:rPr>
              <w:t>.</w:t>
            </w:r>
            <w:r w:rsidR="006B1826">
              <w:rPr>
                <w:lang w:eastAsia="zh-CN"/>
              </w:rPr>
              <w:t xml:space="preserve"> </w:t>
            </w:r>
            <w:r w:rsidR="000546D9">
              <w:rPr>
                <w:lang w:eastAsia="zh-CN"/>
              </w:rPr>
              <w:t>We propose that such assistance information is explored and studied</w:t>
            </w:r>
          </w:p>
        </w:tc>
      </w:tr>
      <w:tr w:rsidR="009F666D" w14:paraId="220EFA4E" w14:textId="77777777" w:rsidTr="007654CB">
        <w:tc>
          <w:tcPr>
            <w:tcW w:w="1438" w:type="dxa"/>
            <w:shd w:val="clear" w:color="auto" w:fill="auto"/>
          </w:tcPr>
          <w:p w14:paraId="698E5932" w14:textId="77777777" w:rsidR="009F666D" w:rsidRDefault="009F666D" w:rsidP="007654CB">
            <w:pPr>
              <w:rPr>
                <w:lang w:eastAsia="zh-CN"/>
              </w:rPr>
            </w:pPr>
          </w:p>
        </w:tc>
        <w:tc>
          <w:tcPr>
            <w:tcW w:w="2810" w:type="dxa"/>
          </w:tcPr>
          <w:p w14:paraId="1500D192" w14:textId="77777777" w:rsidR="009F666D" w:rsidRDefault="009F666D" w:rsidP="007654CB">
            <w:pPr>
              <w:rPr>
                <w:lang w:eastAsia="zh-CN"/>
              </w:rPr>
            </w:pPr>
          </w:p>
        </w:tc>
        <w:tc>
          <w:tcPr>
            <w:tcW w:w="5183" w:type="dxa"/>
            <w:shd w:val="clear" w:color="auto" w:fill="auto"/>
          </w:tcPr>
          <w:p w14:paraId="5B7491EC" w14:textId="77777777" w:rsidR="009F666D" w:rsidRDefault="009F666D" w:rsidP="007654CB">
            <w:pPr>
              <w:rPr>
                <w:lang w:eastAsia="zh-CN"/>
              </w:rPr>
            </w:pPr>
          </w:p>
        </w:tc>
      </w:tr>
    </w:tbl>
    <w:p w14:paraId="301FC6BA" w14:textId="2E0CA8E5" w:rsidR="001C6191" w:rsidRDefault="001C6191">
      <w:pPr>
        <w:rPr>
          <w:lang w:eastAsia="zh-CN"/>
        </w:rPr>
      </w:pPr>
    </w:p>
    <w:p w14:paraId="3D9B3F28" w14:textId="77777777" w:rsidR="003C7BBE" w:rsidRDefault="003C7BBE" w:rsidP="003C7BBE">
      <w:pPr>
        <w:rPr>
          <w:lang w:eastAsia="zh-CN"/>
        </w:rPr>
      </w:pPr>
    </w:p>
    <w:p w14:paraId="07D2AE69" w14:textId="43AF7776" w:rsidR="003C7BBE" w:rsidRDefault="00FD55C4" w:rsidP="003C7BBE">
      <w:pPr>
        <w:pStyle w:val="Heading1"/>
      </w:pPr>
      <w:r>
        <w:t>5</w:t>
      </w:r>
      <w:r w:rsidR="003C7BBE">
        <w:tab/>
        <w:t>References</w:t>
      </w:r>
    </w:p>
    <w:tbl>
      <w:tblPr>
        <w:tblStyle w:val="TableGrid"/>
        <w:tblW w:w="0" w:type="auto"/>
        <w:tblLook w:val="04A0" w:firstRow="1" w:lastRow="0" w:firstColumn="1" w:lastColumn="0" w:noHBand="0" w:noVBand="1"/>
      </w:tblPr>
      <w:tblGrid>
        <w:gridCol w:w="1384"/>
        <w:gridCol w:w="5954"/>
        <w:gridCol w:w="1842"/>
      </w:tblGrid>
      <w:tr w:rsidR="003C7BBE" w:rsidRPr="003C7BBE" w14:paraId="600EBCD6" w14:textId="77777777" w:rsidTr="003C7BBE">
        <w:trPr>
          <w:trHeight w:val="408"/>
        </w:trPr>
        <w:tc>
          <w:tcPr>
            <w:tcW w:w="1384" w:type="dxa"/>
            <w:hideMark/>
          </w:tcPr>
          <w:p w14:paraId="01346CCB" w14:textId="77777777" w:rsidR="003C7BBE" w:rsidRPr="003C7BBE" w:rsidRDefault="00E1504F" w:rsidP="003C7BBE">
            <w:pPr>
              <w:rPr>
                <w:b/>
                <w:bCs/>
                <w:u w:val="single"/>
              </w:rPr>
            </w:pPr>
            <w:hyperlink r:id="rId9" w:history="1">
              <w:r w:rsidR="003C7BBE" w:rsidRPr="003C7BBE">
                <w:rPr>
                  <w:rStyle w:val="Hyperlink"/>
                  <w:b/>
                  <w:bCs/>
                </w:rPr>
                <w:t>R3-213296</w:t>
              </w:r>
            </w:hyperlink>
          </w:p>
        </w:tc>
        <w:tc>
          <w:tcPr>
            <w:tcW w:w="5954" w:type="dxa"/>
            <w:hideMark/>
          </w:tcPr>
          <w:p w14:paraId="533E506E" w14:textId="77777777" w:rsidR="003C7BBE" w:rsidRPr="003C7BBE" w:rsidRDefault="003C7BBE">
            <w:r w:rsidRPr="003C7BBE">
              <w:t>Proposed TP to TR 37.817 on Load Balancing solutions and standard impacts</w:t>
            </w:r>
          </w:p>
        </w:tc>
        <w:tc>
          <w:tcPr>
            <w:tcW w:w="1842" w:type="dxa"/>
            <w:hideMark/>
          </w:tcPr>
          <w:p w14:paraId="18A07E01" w14:textId="77777777" w:rsidR="003C7BBE" w:rsidRPr="003C7BBE" w:rsidRDefault="003C7BBE">
            <w:r w:rsidRPr="003C7BBE">
              <w:t>NEC</w:t>
            </w:r>
          </w:p>
        </w:tc>
      </w:tr>
      <w:tr w:rsidR="003C7BBE" w:rsidRPr="003C7BBE" w14:paraId="0219E208" w14:textId="77777777" w:rsidTr="003C7BBE">
        <w:trPr>
          <w:trHeight w:val="408"/>
        </w:trPr>
        <w:tc>
          <w:tcPr>
            <w:tcW w:w="1384" w:type="dxa"/>
            <w:hideMark/>
          </w:tcPr>
          <w:p w14:paraId="306F3ABB" w14:textId="77777777" w:rsidR="003C7BBE" w:rsidRPr="003C7BBE" w:rsidRDefault="00E1504F">
            <w:pPr>
              <w:rPr>
                <w:b/>
                <w:bCs/>
                <w:u w:val="single"/>
              </w:rPr>
            </w:pPr>
            <w:hyperlink r:id="rId10" w:history="1">
              <w:r w:rsidR="003C7BBE" w:rsidRPr="003C7BBE">
                <w:rPr>
                  <w:rStyle w:val="Hyperlink"/>
                  <w:b/>
                  <w:bCs/>
                </w:rPr>
                <w:t>R3-213420</w:t>
              </w:r>
            </w:hyperlink>
          </w:p>
        </w:tc>
        <w:tc>
          <w:tcPr>
            <w:tcW w:w="5954" w:type="dxa"/>
            <w:hideMark/>
          </w:tcPr>
          <w:p w14:paraId="362CDB5F" w14:textId="77777777" w:rsidR="003C7BBE" w:rsidRPr="003C7BBE" w:rsidRDefault="003C7BBE">
            <w:r w:rsidRPr="003C7BBE">
              <w:t>AI/ML Load Balancing use case</w:t>
            </w:r>
          </w:p>
        </w:tc>
        <w:tc>
          <w:tcPr>
            <w:tcW w:w="1842" w:type="dxa"/>
            <w:hideMark/>
          </w:tcPr>
          <w:p w14:paraId="71E89144" w14:textId="77777777" w:rsidR="003C7BBE" w:rsidRPr="003C7BBE" w:rsidRDefault="003C7BBE">
            <w:r w:rsidRPr="003C7BBE">
              <w:t>Ericsson</w:t>
            </w:r>
          </w:p>
        </w:tc>
      </w:tr>
      <w:tr w:rsidR="003C7BBE" w:rsidRPr="003C7BBE" w14:paraId="27542F1A" w14:textId="77777777" w:rsidTr="003C7BBE">
        <w:trPr>
          <w:trHeight w:val="408"/>
        </w:trPr>
        <w:tc>
          <w:tcPr>
            <w:tcW w:w="1384" w:type="dxa"/>
            <w:hideMark/>
          </w:tcPr>
          <w:p w14:paraId="3600F7FE" w14:textId="77777777" w:rsidR="003C7BBE" w:rsidRPr="003C7BBE" w:rsidRDefault="00E1504F">
            <w:pPr>
              <w:rPr>
                <w:b/>
                <w:bCs/>
                <w:u w:val="single"/>
              </w:rPr>
            </w:pPr>
            <w:hyperlink r:id="rId11" w:history="1">
              <w:r w:rsidR="003C7BBE" w:rsidRPr="003C7BBE">
                <w:rPr>
                  <w:rStyle w:val="Hyperlink"/>
                  <w:b/>
                  <w:bCs/>
                </w:rPr>
                <w:t>R3-213470</w:t>
              </w:r>
            </w:hyperlink>
          </w:p>
        </w:tc>
        <w:tc>
          <w:tcPr>
            <w:tcW w:w="5954" w:type="dxa"/>
            <w:hideMark/>
          </w:tcPr>
          <w:p w14:paraId="5E368FC2" w14:textId="77777777" w:rsidR="003C7BBE" w:rsidRPr="003C7BBE" w:rsidRDefault="003C7BBE">
            <w:r w:rsidRPr="003C7BBE">
              <w:t>AI/ML based load balancing</w:t>
            </w:r>
          </w:p>
        </w:tc>
        <w:tc>
          <w:tcPr>
            <w:tcW w:w="1842" w:type="dxa"/>
            <w:hideMark/>
          </w:tcPr>
          <w:p w14:paraId="6E35F711" w14:textId="77777777" w:rsidR="003C7BBE" w:rsidRPr="003C7BBE" w:rsidRDefault="003C7BBE">
            <w:r w:rsidRPr="003C7BBE">
              <w:t>Intel Corporation</w:t>
            </w:r>
          </w:p>
        </w:tc>
      </w:tr>
      <w:tr w:rsidR="003C7BBE" w:rsidRPr="003C7BBE" w14:paraId="39C1C0BF" w14:textId="77777777" w:rsidTr="003C7BBE">
        <w:trPr>
          <w:trHeight w:val="408"/>
        </w:trPr>
        <w:tc>
          <w:tcPr>
            <w:tcW w:w="1384" w:type="dxa"/>
            <w:hideMark/>
          </w:tcPr>
          <w:p w14:paraId="34EF6F7D" w14:textId="793C83A1" w:rsidR="003C7BBE" w:rsidRPr="003C7BBE" w:rsidRDefault="00E1504F">
            <w:pPr>
              <w:rPr>
                <w:b/>
                <w:bCs/>
                <w:u w:val="single"/>
              </w:rPr>
            </w:pPr>
            <w:hyperlink r:id="rId12" w:history="1">
              <w:r w:rsidR="003C7BBE" w:rsidRPr="003C7BBE">
                <w:rPr>
                  <w:rStyle w:val="Hyperlink"/>
                  <w:b/>
                  <w:bCs/>
                </w:rPr>
                <w:t>R3-213714</w:t>
              </w:r>
            </w:hyperlink>
          </w:p>
        </w:tc>
        <w:tc>
          <w:tcPr>
            <w:tcW w:w="5954" w:type="dxa"/>
            <w:hideMark/>
          </w:tcPr>
          <w:p w14:paraId="6094E1A7" w14:textId="77777777" w:rsidR="003C7BBE" w:rsidRPr="003C7BBE" w:rsidRDefault="003C7BBE">
            <w:r w:rsidRPr="003C7BBE">
              <w:t>Discussion on Standard Impact for RAN Intelligence (Load Balancing)</w:t>
            </w:r>
          </w:p>
        </w:tc>
        <w:tc>
          <w:tcPr>
            <w:tcW w:w="1842" w:type="dxa"/>
            <w:hideMark/>
          </w:tcPr>
          <w:p w14:paraId="4AA1BC4D" w14:textId="77777777" w:rsidR="003C7BBE" w:rsidRPr="003C7BBE" w:rsidRDefault="003C7BBE">
            <w:r w:rsidRPr="003C7BBE">
              <w:t>Samsung</w:t>
            </w:r>
          </w:p>
        </w:tc>
      </w:tr>
      <w:tr w:rsidR="003C7BBE" w:rsidRPr="003C7BBE" w14:paraId="712FA8E7" w14:textId="77777777" w:rsidTr="003C7BBE">
        <w:trPr>
          <w:trHeight w:val="408"/>
        </w:trPr>
        <w:tc>
          <w:tcPr>
            <w:tcW w:w="1384" w:type="dxa"/>
            <w:hideMark/>
          </w:tcPr>
          <w:p w14:paraId="590C3301" w14:textId="77777777" w:rsidR="003C7BBE" w:rsidRPr="003C7BBE" w:rsidRDefault="00E1504F">
            <w:pPr>
              <w:rPr>
                <w:b/>
                <w:bCs/>
                <w:u w:val="single"/>
              </w:rPr>
            </w:pPr>
            <w:hyperlink r:id="rId13" w:history="1">
              <w:r w:rsidR="003C7BBE" w:rsidRPr="003C7BBE">
                <w:rPr>
                  <w:rStyle w:val="Hyperlink"/>
                  <w:b/>
                  <w:bCs/>
                </w:rPr>
                <w:t>R3-213725</w:t>
              </w:r>
            </w:hyperlink>
          </w:p>
        </w:tc>
        <w:tc>
          <w:tcPr>
            <w:tcW w:w="5954" w:type="dxa"/>
            <w:hideMark/>
          </w:tcPr>
          <w:p w14:paraId="440DA27A" w14:textId="77777777" w:rsidR="003C7BBE" w:rsidRPr="003C7BBE" w:rsidRDefault="003C7BBE">
            <w:r w:rsidRPr="003C7BBE">
              <w:t>Discussion on traffic load prediction</w:t>
            </w:r>
          </w:p>
        </w:tc>
        <w:tc>
          <w:tcPr>
            <w:tcW w:w="1842" w:type="dxa"/>
            <w:hideMark/>
          </w:tcPr>
          <w:p w14:paraId="5A1EF87D" w14:textId="77777777" w:rsidR="003C7BBE" w:rsidRPr="003C7BBE" w:rsidRDefault="003C7BBE">
            <w:r w:rsidRPr="003C7BBE">
              <w:t>Lenovo, Motorola Mobility</w:t>
            </w:r>
          </w:p>
        </w:tc>
      </w:tr>
      <w:tr w:rsidR="003C7BBE" w:rsidRPr="003C7BBE" w14:paraId="7E84B4B1" w14:textId="77777777" w:rsidTr="003C7BBE">
        <w:trPr>
          <w:trHeight w:val="408"/>
        </w:trPr>
        <w:tc>
          <w:tcPr>
            <w:tcW w:w="1384" w:type="dxa"/>
            <w:hideMark/>
          </w:tcPr>
          <w:p w14:paraId="4C6F896C" w14:textId="77777777" w:rsidR="003C7BBE" w:rsidRPr="003C7BBE" w:rsidRDefault="00E1504F">
            <w:pPr>
              <w:rPr>
                <w:b/>
                <w:bCs/>
                <w:u w:val="single"/>
              </w:rPr>
            </w:pPr>
            <w:hyperlink r:id="rId14" w:history="1">
              <w:r w:rsidR="003C7BBE" w:rsidRPr="003C7BBE">
                <w:rPr>
                  <w:rStyle w:val="Hyperlink"/>
                  <w:b/>
                  <w:bCs/>
                </w:rPr>
                <w:t>R3-213758</w:t>
              </w:r>
            </w:hyperlink>
          </w:p>
        </w:tc>
        <w:tc>
          <w:tcPr>
            <w:tcW w:w="5954" w:type="dxa"/>
            <w:hideMark/>
          </w:tcPr>
          <w:p w14:paraId="6DF7D676" w14:textId="77777777" w:rsidR="003C7BBE" w:rsidRPr="003C7BBE" w:rsidRDefault="003C7BBE">
            <w:r w:rsidRPr="003C7BBE">
              <w:t>Solution to AI based load prediction</w:t>
            </w:r>
          </w:p>
        </w:tc>
        <w:tc>
          <w:tcPr>
            <w:tcW w:w="1842" w:type="dxa"/>
            <w:hideMark/>
          </w:tcPr>
          <w:p w14:paraId="57EB7217" w14:textId="77777777" w:rsidR="003C7BBE" w:rsidRPr="003C7BBE" w:rsidRDefault="003C7BBE">
            <w:r w:rsidRPr="003C7BBE">
              <w:t>ZTE Corporation, China Unicom</w:t>
            </w:r>
          </w:p>
        </w:tc>
      </w:tr>
      <w:tr w:rsidR="003C7BBE" w:rsidRPr="003C7BBE" w14:paraId="37372C12" w14:textId="77777777" w:rsidTr="003C7BBE">
        <w:trPr>
          <w:trHeight w:val="408"/>
        </w:trPr>
        <w:tc>
          <w:tcPr>
            <w:tcW w:w="1384" w:type="dxa"/>
            <w:hideMark/>
          </w:tcPr>
          <w:p w14:paraId="4414F06C" w14:textId="77777777" w:rsidR="003C7BBE" w:rsidRPr="003C7BBE" w:rsidRDefault="00E1504F">
            <w:pPr>
              <w:rPr>
                <w:b/>
                <w:bCs/>
                <w:u w:val="single"/>
              </w:rPr>
            </w:pPr>
            <w:hyperlink r:id="rId15" w:history="1">
              <w:r w:rsidR="003C7BBE" w:rsidRPr="003C7BBE">
                <w:rPr>
                  <w:rStyle w:val="Hyperlink"/>
                  <w:b/>
                  <w:bCs/>
                </w:rPr>
                <w:t>R3-213893</w:t>
              </w:r>
            </w:hyperlink>
          </w:p>
        </w:tc>
        <w:tc>
          <w:tcPr>
            <w:tcW w:w="5954" w:type="dxa"/>
            <w:hideMark/>
          </w:tcPr>
          <w:p w14:paraId="72583E77" w14:textId="77777777" w:rsidR="003C7BBE" w:rsidRPr="003C7BBE" w:rsidRDefault="003C7BBE">
            <w:r w:rsidRPr="003C7BBE">
              <w:t>(TP for TR 37.817): Standards Impacts for the AI/ML Load Balancing Use Case</w:t>
            </w:r>
          </w:p>
        </w:tc>
        <w:tc>
          <w:tcPr>
            <w:tcW w:w="1842" w:type="dxa"/>
            <w:hideMark/>
          </w:tcPr>
          <w:p w14:paraId="3E615643" w14:textId="77777777" w:rsidR="003C7BBE" w:rsidRPr="003C7BBE" w:rsidRDefault="003C7BBE">
            <w:r w:rsidRPr="003C7BBE">
              <w:t>Nokia, Nokia Shanghai Bell</w:t>
            </w:r>
          </w:p>
        </w:tc>
      </w:tr>
      <w:tr w:rsidR="003C7BBE" w:rsidRPr="003C7BBE" w14:paraId="7AC6C4F5" w14:textId="77777777" w:rsidTr="003C7BBE">
        <w:trPr>
          <w:trHeight w:val="408"/>
        </w:trPr>
        <w:tc>
          <w:tcPr>
            <w:tcW w:w="1384" w:type="dxa"/>
            <w:hideMark/>
          </w:tcPr>
          <w:p w14:paraId="5AA27F4F" w14:textId="77777777" w:rsidR="003C7BBE" w:rsidRPr="003C7BBE" w:rsidRDefault="00E1504F">
            <w:pPr>
              <w:rPr>
                <w:b/>
                <w:bCs/>
                <w:u w:val="single"/>
              </w:rPr>
            </w:pPr>
            <w:hyperlink r:id="rId16" w:history="1">
              <w:r w:rsidR="003C7BBE" w:rsidRPr="003C7BBE">
                <w:rPr>
                  <w:rStyle w:val="Hyperlink"/>
                  <w:b/>
                  <w:bCs/>
                </w:rPr>
                <w:t>R3-214080</w:t>
              </w:r>
            </w:hyperlink>
          </w:p>
        </w:tc>
        <w:tc>
          <w:tcPr>
            <w:tcW w:w="5954" w:type="dxa"/>
            <w:hideMark/>
          </w:tcPr>
          <w:p w14:paraId="26FAF28F" w14:textId="77777777" w:rsidR="003C7BBE" w:rsidRPr="003C7BBE" w:rsidRDefault="003C7BBE">
            <w:r w:rsidRPr="003C7BBE">
              <w:t>Further discussions on spec impacts of load balancing &amp; traffic steering</w:t>
            </w:r>
          </w:p>
        </w:tc>
        <w:tc>
          <w:tcPr>
            <w:tcW w:w="1842" w:type="dxa"/>
            <w:hideMark/>
          </w:tcPr>
          <w:p w14:paraId="04383145" w14:textId="77777777" w:rsidR="003C7BBE" w:rsidRPr="003C7BBE" w:rsidRDefault="003C7BBE">
            <w:r w:rsidRPr="003C7BBE">
              <w:t>Huawei</w:t>
            </w:r>
          </w:p>
        </w:tc>
      </w:tr>
      <w:tr w:rsidR="003C7BBE" w:rsidRPr="003C7BBE" w14:paraId="0CFF6474" w14:textId="77777777" w:rsidTr="003C7BBE">
        <w:trPr>
          <w:trHeight w:val="408"/>
        </w:trPr>
        <w:tc>
          <w:tcPr>
            <w:tcW w:w="1384" w:type="dxa"/>
            <w:hideMark/>
          </w:tcPr>
          <w:p w14:paraId="367EE13E" w14:textId="77777777" w:rsidR="003C7BBE" w:rsidRPr="003C7BBE" w:rsidRDefault="00E1504F">
            <w:pPr>
              <w:rPr>
                <w:b/>
                <w:bCs/>
                <w:u w:val="single"/>
              </w:rPr>
            </w:pPr>
            <w:hyperlink r:id="rId17" w:history="1">
              <w:r w:rsidR="003C7BBE" w:rsidRPr="003C7BBE">
                <w:rPr>
                  <w:rStyle w:val="Hyperlink"/>
                  <w:b/>
                  <w:bCs/>
                </w:rPr>
                <w:t>R3-214124</w:t>
              </w:r>
            </w:hyperlink>
          </w:p>
        </w:tc>
        <w:tc>
          <w:tcPr>
            <w:tcW w:w="5954" w:type="dxa"/>
            <w:hideMark/>
          </w:tcPr>
          <w:p w14:paraId="3C93D347" w14:textId="77777777" w:rsidR="003C7BBE" w:rsidRPr="003C7BBE" w:rsidRDefault="003C7BBE">
            <w:r w:rsidRPr="003C7BBE">
              <w:t>(TP to TR 37.817) Solutions for AI-based load balancing</w:t>
            </w:r>
          </w:p>
        </w:tc>
        <w:tc>
          <w:tcPr>
            <w:tcW w:w="1842" w:type="dxa"/>
            <w:hideMark/>
          </w:tcPr>
          <w:p w14:paraId="0E1D16C6" w14:textId="77777777" w:rsidR="003C7BBE" w:rsidRPr="003C7BBE" w:rsidRDefault="003C7BBE">
            <w:r w:rsidRPr="003C7BBE">
              <w:t>CMCC</w:t>
            </w:r>
          </w:p>
        </w:tc>
      </w:tr>
    </w:tbl>
    <w:p w14:paraId="3DD0FEFC" w14:textId="77777777" w:rsidR="003C7BBE" w:rsidRDefault="003C7BBE"/>
    <w:p w14:paraId="28D9DA95" w14:textId="77777777" w:rsidR="003C7BBE" w:rsidRDefault="003C7BBE"/>
    <w:p w14:paraId="4E17888A" w14:textId="74EF555B" w:rsidR="001C6191" w:rsidRDefault="00FD55C4">
      <w:pPr>
        <w:pStyle w:val="Heading1"/>
      </w:pPr>
      <w:r>
        <w:t>6</w:t>
      </w:r>
      <w:r w:rsidR="00824C2E">
        <w:tab/>
        <w:t>Conclusion, Recommendations [if needed]</w:t>
      </w:r>
    </w:p>
    <w:p w14:paraId="77DDEE18" w14:textId="77777777" w:rsidR="001C6191" w:rsidRDefault="00824C2E">
      <w:r>
        <w:t>If needed</w:t>
      </w:r>
    </w:p>
    <w:p w14:paraId="1804185D" w14:textId="77777777" w:rsidR="001C6191" w:rsidRDefault="001C6191"/>
    <w:sectPr w:rsidR="001C6191"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C6089" w14:textId="77777777" w:rsidR="006C40E5" w:rsidRDefault="006C40E5" w:rsidP="00596C61">
      <w:pPr>
        <w:spacing w:after="0" w:line="240" w:lineRule="auto"/>
      </w:pPr>
      <w:r>
        <w:separator/>
      </w:r>
    </w:p>
  </w:endnote>
  <w:endnote w:type="continuationSeparator" w:id="0">
    <w:p w14:paraId="0726E10D" w14:textId="77777777" w:rsidR="006C40E5" w:rsidRDefault="006C40E5"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1971B" w14:textId="77777777" w:rsidR="006C40E5" w:rsidRDefault="006C40E5" w:rsidP="00596C61">
      <w:pPr>
        <w:spacing w:after="0" w:line="240" w:lineRule="auto"/>
      </w:pPr>
      <w:r>
        <w:separator/>
      </w:r>
    </w:p>
  </w:footnote>
  <w:footnote w:type="continuationSeparator" w:id="0">
    <w:p w14:paraId="0F0B50D1" w14:textId="77777777" w:rsidR="006C40E5" w:rsidRDefault="006C40E5" w:rsidP="0059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A3A5A"/>
    <w:multiLevelType w:val="multilevel"/>
    <w:tmpl w:val="AB707538"/>
    <w:lvl w:ilvl="0">
      <w:start w:val="4"/>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7C6E8E"/>
    <w:multiLevelType w:val="hybridMultilevel"/>
    <w:tmpl w:val="22CE7AE4"/>
    <w:lvl w:ilvl="0" w:tplc="9B7426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F27A7B"/>
    <w:multiLevelType w:val="hybridMultilevel"/>
    <w:tmpl w:val="1A940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4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04D"/>
    <w:rsid w:val="00021F81"/>
    <w:rsid w:val="00026BE0"/>
    <w:rsid w:val="00030706"/>
    <w:rsid w:val="00033397"/>
    <w:rsid w:val="000342C7"/>
    <w:rsid w:val="00034E1C"/>
    <w:rsid w:val="00040095"/>
    <w:rsid w:val="000546D9"/>
    <w:rsid w:val="0005563E"/>
    <w:rsid w:val="00056D9C"/>
    <w:rsid w:val="000635C5"/>
    <w:rsid w:val="00080512"/>
    <w:rsid w:val="00083F0D"/>
    <w:rsid w:val="000A4ED8"/>
    <w:rsid w:val="000B22D8"/>
    <w:rsid w:val="000B7BCF"/>
    <w:rsid w:val="000C556D"/>
    <w:rsid w:val="000D376D"/>
    <w:rsid w:val="000D58AB"/>
    <w:rsid w:val="000E1D13"/>
    <w:rsid w:val="00104472"/>
    <w:rsid w:val="001075B7"/>
    <w:rsid w:val="00113470"/>
    <w:rsid w:val="00120DF1"/>
    <w:rsid w:val="001370F2"/>
    <w:rsid w:val="001549DD"/>
    <w:rsid w:val="00163747"/>
    <w:rsid w:val="00163FA2"/>
    <w:rsid w:val="00174B9D"/>
    <w:rsid w:val="00176A87"/>
    <w:rsid w:val="00194CD0"/>
    <w:rsid w:val="001B08B3"/>
    <w:rsid w:val="001C4281"/>
    <w:rsid w:val="001C4E2C"/>
    <w:rsid w:val="001C6191"/>
    <w:rsid w:val="001D0861"/>
    <w:rsid w:val="001D0D3F"/>
    <w:rsid w:val="001F168B"/>
    <w:rsid w:val="001F70B7"/>
    <w:rsid w:val="002130A3"/>
    <w:rsid w:val="0022606D"/>
    <w:rsid w:val="0023001D"/>
    <w:rsid w:val="002305DD"/>
    <w:rsid w:val="00243BC7"/>
    <w:rsid w:val="002532EC"/>
    <w:rsid w:val="00257083"/>
    <w:rsid w:val="002623FC"/>
    <w:rsid w:val="002747EC"/>
    <w:rsid w:val="00277483"/>
    <w:rsid w:val="002855BF"/>
    <w:rsid w:val="002925C7"/>
    <w:rsid w:val="00294B80"/>
    <w:rsid w:val="002D0087"/>
    <w:rsid w:val="002D5683"/>
    <w:rsid w:val="002D571C"/>
    <w:rsid w:val="002E1692"/>
    <w:rsid w:val="002F0D22"/>
    <w:rsid w:val="002F244B"/>
    <w:rsid w:val="002F40C9"/>
    <w:rsid w:val="00316D21"/>
    <w:rsid w:val="003172DC"/>
    <w:rsid w:val="003232F1"/>
    <w:rsid w:val="00326069"/>
    <w:rsid w:val="00332969"/>
    <w:rsid w:val="003347D0"/>
    <w:rsid w:val="003454FC"/>
    <w:rsid w:val="0035462D"/>
    <w:rsid w:val="00363177"/>
    <w:rsid w:val="00366E96"/>
    <w:rsid w:val="003714D5"/>
    <w:rsid w:val="00390864"/>
    <w:rsid w:val="003A1F1D"/>
    <w:rsid w:val="003B3FB3"/>
    <w:rsid w:val="003C00A7"/>
    <w:rsid w:val="003C4BD6"/>
    <w:rsid w:val="003C4E37"/>
    <w:rsid w:val="003C67D4"/>
    <w:rsid w:val="003C7BBE"/>
    <w:rsid w:val="003E16BE"/>
    <w:rsid w:val="003E1F65"/>
    <w:rsid w:val="003E43F2"/>
    <w:rsid w:val="003E7223"/>
    <w:rsid w:val="003F2056"/>
    <w:rsid w:val="00401855"/>
    <w:rsid w:val="004213BE"/>
    <w:rsid w:val="00432D21"/>
    <w:rsid w:val="00436258"/>
    <w:rsid w:val="004376C8"/>
    <w:rsid w:val="00462691"/>
    <w:rsid w:val="00464695"/>
    <w:rsid w:val="00465FE7"/>
    <w:rsid w:val="00477202"/>
    <w:rsid w:val="00480BDF"/>
    <w:rsid w:val="0048257B"/>
    <w:rsid w:val="00495670"/>
    <w:rsid w:val="004D3578"/>
    <w:rsid w:val="004D36ED"/>
    <w:rsid w:val="004D380D"/>
    <w:rsid w:val="004D3F58"/>
    <w:rsid w:val="004D5A81"/>
    <w:rsid w:val="004D5E47"/>
    <w:rsid w:val="004E213A"/>
    <w:rsid w:val="004E21FC"/>
    <w:rsid w:val="004F0EFA"/>
    <w:rsid w:val="004F6278"/>
    <w:rsid w:val="00503171"/>
    <w:rsid w:val="00510DFF"/>
    <w:rsid w:val="005153FE"/>
    <w:rsid w:val="005240A4"/>
    <w:rsid w:val="00534DA0"/>
    <w:rsid w:val="00540B31"/>
    <w:rsid w:val="00543E6C"/>
    <w:rsid w:val="00544635"/>
    <w:rsid w:val="00554846"/>
    <w:rsid w:val="00562721"/>
    <w:rsid w:val="00565087"/>
    <w:rsid w:val="0056573F"/>
    <w:rsid w:val="00565BE9"/>
    <w:rsid w:val="00571CE2"/>
    <w:rsid w:val="00582E0B"/>
    <w:rsid w:val="0058672E"/>
    <w:rsid w:val="00586A8D"/>
    <w:rsid w:val="005907F0"/>
    <w:rsid w:val="00596C61"/>
    <w:rsid w:val="005A4971"/>
    <w:rsid w:val="005B1232"/>
    <w:rsid w:val="005B2EEF"/>
    <w:rsid w:val="005B79D2"/>
    <w:rsid w:val="005D4274"/>
    <w:rsid w:val="006027BC"/>
    <w:rsid w:val="006043E4"/>
    <w:rsid w:val="00605D08"/>
    <w:rsid w:val="00605E3E"/>
    <w:rsid w:val="00606DA9"/>
    <w:rsid w:val="00611566"/>
    <w:rsid w:val="0062449B"/>
    <w:rsid w:val="00625E32"/>
    <w:rsid w:val="00650354"/>
    <w:rsid w:val="00656E1E"/>
    <w:rsid w:val="00657549"/>
    <w:rsid w:val="006604E4"/>
    <w:rsid w:val="006633E4"/>
    <w:rsid w:val="006744CB"/>
    <w:rsid w:val="00686A3A"/>
    <w:rsid w:val="00687E46"/>
    <w:rsid w:val="0069560E"/>
    <w:rsid w:val="00697761"/>
    <w:rsid w:val="006A1992"/>
    <w:rsid w:val="006B1826"/>
    <w:rsid w:val="006C40E5"/>
    <w:rsid w:val="006C4350"/>
    <w:rsid w:val="006C54B5"/>
    <w:rsid w:val="006C5740"/>
    <w:rsid w:val="006D1589"/>
    <w:rsid w:val="006D1E24"/>
    <w:rsid w:val="006E2564"/>
    <w:rsid w:val="006E6555"/>
    <w:rsid w:val="006E7512"/>
    <w:rsid w:val="006E7FCA"/>
    <w:rsid w:val="006F14D9"/>
    <w:rsid w:val="00702E82"/>
    <w:rsid w:val="00707E7E"/>
    <w:rsid w:val="0071476F"/>
    <w:rsid w:val="00724E81"/>
    <w:rsid w:val="00731C31"/>
    <w:rsid w:val="00734A5B"/>
    <w:rsid w:val="00743525"/>
    <w:rsid w:val="00744E76"/>
    <w:rsid w:val="007476DB"/>
    <w:rsid w:val="00757D40"/>
    <w:rsid w:val="00773C2E"/>
    <w:rsid w:val="00774846"/>
    <w:rsid w:val="00781F0F"/>
    <w:rsid w:val="00785830"/>
    <w:rsid w:val="0078727C"/>
    <w:rsid w:val="00797AF2"/>
    <w:rsid w:val="00797D4B"/>
    <w:rsid w:val="007B0A52"/>
    <w:rsid w:val="007C095F"/>
    <w:rsid w:val="007C6FE5"/>
    <w:rsid w:val="007D0A39"/>
    <w:rsid w:val="007D3700"/>
    <w:rsid w:val="007D5902"/>
    <w:rsid w:val="007E3011"/>
    <w:rsid w:val="00802106"/>
    <w:rsid w:val="008028A4"/>
    <w:rsid w:val="00806520"/>
    <w:rsid w:val="00824C2E"/>
    <w:rsid w:val="00840916"/>
    <w:rsid w:val="008520C6"/>
    <w:rsid w:val="00853EDD"/>
    <w:rsid w:val="00856CF2"/>
    <w:rsid w:val="008604EE"/>
    <w:rsid w:val="008768CA"/>
    <w:rsid w:val="00880559"/>
    <w:rsid w:val="008949E4"/>
    <w:rsid w:val="008A6991"/>
    <w:rsid w:val="008C6FCE"/>
    <w:rsid w:val="008D4529"/>
    <w:rsid w:val="008F5CC6"/>
    <w:rsid w:val="0090271F"/>
    <w:rsid w:val="00903D8C"/>
    <w:rsid w:val="009117DB"/>
    <w:rsid w:val="00921967"/>
    <w:rsid w:val="009419D2"/>
    <w:rsid w:val="00942EC2"/>
    <w:rsid w:val="00947294"/>
    <w:rsid w:val="00954BCB"/>
    <w:rsid w:val="00961B32"/>
    <w:rsid w:val="00964157"/>
    <w:rsid w:val="00971683"/>
    <w:rsid w:val="00972FD7"/>
    <w:rsid w:val="00974BB0"/>
    <w:rsid w:val="0098314E"/>
    <w:rsid w:val="00994957"/>
    <w:rsid w:val="009978DF"/>
    <w:rsid w:val="009A6E4F"/>
    <w:rsid w:val="009C4D5C"/>
    <w:rsid w:val="009C4E6C"/>
    <w:rsid w:val="009D0652"/>
    <w:rsid w:val="009D0A28"/>
    <w:rsid w:val="009D4292"/>
    <w:rsid w:val="009D440A"/>
    <w:rsid w:val="009E1900"/>
    <w:rsid w:val="009E67A8"/>
    <w:rsid w:val="009F3B54"/>
    <w:rsid w:val="009F666D"/>
    <w:rsid w:val="009F7E6E"/>
    <w:rsid w:val="00A05517"/>
    <w:rsid w:val="00A10F02"/>
    <w:rsid w:val="00A23CE9"/>
    <w:rsid w:val="00A32D62"/>
    <w:rsid w:val="00A5074A"/>
    <w:rsid w:val="00A53724"/>
    <w:rsid w:val="00A544C1"/>
    <w:rsid w:val="00A563D0"/>
    <w:rsid w:val="00A56A11"/>
    <w:rsid w:val="00A61644"/>
    <w:rsid w:val="00A62F66"/>
    <w:rsid w:val="00A64267"/>
    <w:rsid w:val="00A66950"/>
    <w:rsid w:val="00A82346"/>
    <w:rsid w:val="00A8361A"/>
    <w:rsid w:val="00A9671C"/>
    <w:rsid w:val="00A97040"/>
    <w:rsid w:val="00AA551D"/>
    <w:rsid w:val="00AB09E4"/>
    <w:rsid w:val="00AB1299"/>
    <w:rsid w:val="00AD4BCF"/>
    <w:rsid w:val="00AF78D5"/>
    <w:rsid w:val="00B1063A"/>
    <w:rsid w:val="00B15449"/>
    <w:rsid w:val="00B16E1D"/>
    <w:rsid w:val="00B26B8D"/>
    <w:rsid w:val="00B32186"/>
    <w:rsid w:val="00B324F6"/>
    <w:rsid w:val="00B506AB"/>
    <w:rsid w:val="00B722FF"/>
    <w:rsid w:val="00B913A1"/>
    <w:rsid w:val="00B9781E"/>
    <w:rsid w:val="00BE06AF"/>
    <w:rsid w:val="00BE39DC"/>
    <w:rsid w:val="00BF79F1"/>
    <w:rsid w:val="00C03035"/>
    <w:rsid w:val="00C259B7"/>
    <w:rsid w:val="00C33079"/>
    <w:rsid w:val="00C36F3C"/>
    <w:rsid w:val="00C43B31"/>
    <w:rsid w:val="00C5636B"/>
    <w:rsid w:val="00C8430B"/>
    <w:rsid w:val="00C93AEC"/>
    <w:rsid w:val="00C94E2A"/>
    <w:rsid w:val="00CA3D0C"/>
    <w:rsid w:val="00CA454B"/>
    <w:rsid w:val="00CA74ED"/>
    <w:rsid w:val="00CB6651"/>
    <w:rsid w:val="00CB6887"/>
    <w:rsid w:val="00CD4C7B"/>
    <w:rsid w:val="00D013BF"/>
    <w:rsid w:val="00D01A84"/>
    <w:rsid w:val="00D03411"/>
    <w:rsid w:val="00D13EF5"/>
    <w:rsid w:val="00D22038"/>
    <w:rsid w:val="00D42FA6"/>
    <w:rsid w:val="00D4689C"/>
    <w:rsid w:val="00D57F57"/>
    <w:rsid w:val="00D628F5"/>
    <w:rsid w:val="00D738D6"/>
    <w:rsid w:val="00D76BB2"/>
    <w:rsid w:val="00D80795"/>
    <w:rsid w:val="00D812F8"/>
    <w:rsid w:val="00D87E00"/>
    <w:rsid w:val="00D9134D"/>
    <w:rsid w:val="00D94E5D"/>
    <w:rsid w:val="00D97CD9"/>
    <w:rsid w:val="00DA3172"/>
    <w:rsid w:val="00DA7A03"/>
    <w:rsid w:val="00DB054C"/>
    <w:rsid w:val="00DB1818"/>
    <w:rsid w:val="00DB22A4"/>
    <w:rsid w:val="00DB7D20"/>
    <w:rsid w:val="00DC309B"/>
    <w:rsid w:val="00DC31D4"/>
    <w:rsid w:val="00DC4DA2"/>
    <w:rsid w:val="00DD1200"/>
    <w:rsid w:val="00DE1406"/>
    <w:rsid w:val="00DE49EF"/>
    <w:rsid w:val="00DF08F1"/>
    <w:rsid w:val="00DF2557"/>
    <w:rsid w:val="00E033C6"/>
    <w:rsid w:val="00E07838"/>
    <w:rsid w:val="00E13320"/>
    <w:rsid w:val="00E275C2"/>
    <w:rsid w:val="00E278CD"/>
    <w:rsid w:val="00E340BC"/>
    <w:rsid w:val="00E4418E"/>
    <w:rsid w:val="00E52850"/>
    <w:rsid w:val="00E62835"/>
    <w:rsid w:val="00E67582"/>
    <w:rsid w:val="00E73AE3"/>
    <w:rsid w:val="00E77645"/>
    <w:rsid w:val="00E828DA"/>
    <w:rsid w:val="00E852FF"/>
    <w:rsid w:val="00E90ABE"/>
    <w:rsid w:val="00E96CD2"/>
    <w:rsid w:val="00EA1243"/>
    <w:rsid w:val="00EA22F8"/>
    <w:rsid w:val="00EB0C2C"/>
    <w:rsid w:val="00EB7ECB"/>
    <w:rsid w:val="00EC4A25"/>
    <w:rsid w:val="00EE0A1E"/>
    <w:rsid w:val="00F025A2"/>
    <w:rsid w:val="00F034A3"/>
    <w:rsid w:val="00F2026E"/>
    <w:rsid w:val="00F2210A"/>
    <w:rsid w:val="00F25E8B"/>
    <w:rsid w:val="00F30582"/>
    <w:rsid w:val="00F33F32"/>
    <w:rsid w:val="00F37743"/>
    <w:rsid w:val="00F402A8"/>
    <w:rsid w:val="00F430A7"/>
    <w:rsid w:val="00F54A3D"/>
    <w:rsid w:val="00F64C39"/>
    <w:rsid w:val="00F653B8"/>
    <w:rsid w:val="00F76F8F"/>
    <w:rsid w:val="00F937F1"/>
    <w:rsid w:val="00FA1266"/>
    <w:rsid w:val="00FA1E65"/>
    <w:rsid w:val="00FB2BEA"/>
    <w:rsid w:val="00FC1192"/>
    <w:rsid w:val="00FD55C4"/>
    <w:rsid w:val="00FD6810"/>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E305A6"/>
  <w15:docId w15:val="{758CDB01-D3E5-409C-B766-78EC0FA9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F57"/>
    <w:pPr>
      <w:spacing w:after="180"/>
    </w:pPr>
    <w:rPr>
      <w:lang w:eastAsia="en-US"/>
    </w:rPr>
  </w:style>
  <w:style w:type="paragraph" w:styleId="Heading1">
    <w:name w:val="heading 1"/>
    <w:next w:val="Normal"/>
    <w:link w:val="Heading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D57F57"/>
    <w:pPr>
      <w:pBdr>
        <w:top w:val="none" w:sz="0" w:space="0" w:color="auto"/>
      </w:pBdr>
      <w:spacing w:before="180"/>
      <w:outlineLvl w:val="1"/>
    </w:pPr>
    <w:rPr>
      <w:sz w:val="32"/>
    </w:rPr>
  </w:style>
  <w:style w:type="paragraph" w:styleId="Heading3">
    <w:name w:val="heading 3"/>
    <w:basedOn w:val="Heading2"/>
    <w:next w:val="Normal"/>
    <w:qFormat/>
    <w:rsid w:val="00D57F57"/>
    <w:pPr>
      <w:spacing w:before="120"/>
      <w:outlineLvl w:val="2"/>
    </w:pPr>
    <w:rPr>
      <w:sz w:val="28"/>
    </w:rPr>
  </w:style>
  <w:style w:type="paragraph" w:styleId="Heading4">
    <w:name w:val="heading 4"/>
    <w:basedOn w:val="Heading3"/>
    <w:next w:val="Normal"/>
    <w:qFormat/>
    <w:rsid w:val="00D57F57"/>
    <w:pPr>
      <w:ind w:left="1418" w:hanging="1418"/>
      <w:outlineLvl w:val="3"/>
    </w:pPr>
    <w:rPr>
      <w:sz w:val="24"/>
    </w:rPr>
  </w:style>
  <w:style w:type="paragraph" w:styleId="Heading5">
    <w:name w:val="heading 5"/>
    <w:basedOn w:val="Heading4"/>
    <w:next w:val="Normal"/>
    <w:qFormat/>
    <w:rsid w:val="00D57F57"/>
    <w:pPr>
      <w:ind w:left="1701" w:hanging="1701"/>
      <w:outlineLvl w:val="4"/>
    </w:pPr>
    <w:rPr>
      <w:sz w:val="22"/>
    </w:rPr>
  </w:style>
  <w:style w:type="paragraph" w:styleId="Heading6">
    <w:name w:val="heading 6"/>
    <w:basedOn w:val="H6"/>
    <w:next w:val="Normal"/>
    <w:qFormat/>
    <w:rsid w:val="00D57F57"/>
    <w:pPr>
      <w:outlineLvl w:val="5"/>
    </w:pPr>
  </w:style>
  <w:style w:type="paragraph" w:styleId="Heading7">
    <w:name w:val="heading 7"/>
    <w:basedOn w:val="H6"/>
    <w:next w:val="Normal"/>
    <w:qFormat/>
    <w:rsid w:val="00D57F57"/>
    <w:pPr>
      <w:outlineLvl w:val="6"/>
    </w:pPr>
  </w:style>
  <w:style w:type="paragraph" w:styleId="Heading8">
    <w:name w:val="heading 8"/>
    <w:basedOn w:val="Heading1"/>
    <w:next w:val="Normal"/>
    <w:qFormat/>
    <w:rsid w:val="00D57F57"/>
    <w:pPr>
      <w:ind w:left="0" w:firstLine="0"/>
      <w:outlineLvl w:val="7"/>
    </w:pPr>
  </w:style>
  <w:style w:type="paragraph" w:styleId="Heading9">
    <w:name w:val="heading 9"/>
    <w:basedOn w:val="Heading8"/>
    <w:next w:val="Normal"/>
    <w:qFormat/>
    <w:rsid w:val="00D57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57F57"/>
    <w:pPr>
      <w:ind w:left="1985" w:hanging="1985"/>
      <w:outlineLvl w:val="9"/>
    </w:pPr>
    <w:rPr>
      <w:sz w:val="20"/>
    </w:rPr>
  </w:style>
  <w:style w:type="paragraph" w:styleId="TOC7">
    <w:name w:val="toc 7"/>
    <w:basedOn w:val="TOC6"/>
    <w:next w:val="Normal"/>
    <w:semiHidden/>
    <w:qFormat/>
    <w:rsid w:val="00D57F57"/>
    <w:pPr>
      <w:ind w:left="2268" w:hanging="2268"/>
    </w:pPr>
  </w:style>
  <w:style w:type="paragraph" w:styleId="TOC6">
    <w:name w:val="toc 6"/>
    <w:basedOn w:val="TOC5"/>
    <w:next w:val="Normal"/>
    <w:semiHidden/>
    <w:qFormat/>
    <w:rsid w:val="00D57F57"/>
    <w:pPr>
      <w:ind w:left="1985" w:hanging="1985"/>
    </w:pPr>
  </w:style>
  <w:style w:type="paragraph" w:styleId="TOC5">
    <w:name w:val="toc 5"/>
    <w:basedOn w:val="TOC4"/>
    <w:next w:val="Normal"/>
    <w:semiHidden/>
    <w:qFormat/>
    <w:rsid w:val="00D57F57"/>
    <w:pPr>
      <w:ind w:left="1701" w:hanging="1701"/>
    </w:pPr>
  </w:style>
  <w:style w:type="paragraph" w:styleId="TOC4">
    <w:name w:val="toc 4"/>
    <w:basedOn w:val="TOC3"/>
    <w:next w:val="Normal"/>
    <w:semiHidden/>
    <w:qFormat/>
    <w:rsid w:val="00D57F57"/>
    <w:pPr>
      <w:ind w:left="1418" w:hanging="1418"/>
    </w:pPr>
  </w:style>
  <w:style w:type="paragraph" w:styleId="TOC3">
    <w:name w:val="toc 3"/>
    <w:basedOn w:val="TOC2"/>
    <w:next w:val="Normal"/>
    <w:semiHidden/>
    <w:qFormat/>
    <w:rsid w:val="00D57F57"/>
    <w:pPr>
      <w:ind w:left="1134" w:hanging="1134"/>
    </w:pPr>
  </w:style>
  <w:style w:type="paragraph" w:styleId="TOC2">
    <w:name w:val="toc 2"/>
    <w:basedOn w:val="TOC1"/>
    <w:next w:val="Normal"/>
    <w:semiHidden/>
    <w:qFormat/>
    <w:rsid w:val="00D57F57"/>
    <w:pPr>
      <w:keepNext w:val="0"/>
      <w:spacing w:before="0"/>
      <w:ind w:left="851" w:hanging="851"/>
    </w:pPr>
    <w:rPr>
      <w:sz w:val="20"/>
    </w:rPr>
  </w:style>
  <w:style w:type="paragraph" w:styleId="TOC1">
    <w:name w:val="toc 1"/>
    <w:next w:val="Normal"/>
    <w:semiHidden/>
    <w:qFormat/>
    <w:rsid w:val="00D57F57"/>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sid w:val="00D57F57"/>
    <w:rPr>
      <w:rFonts w:ascii="Tahoma" w:hAnsi="Tahoma" w:cs="Tahoma"/>
      <w:sz w:val="16"/>
      <w:szCs w:val="16"/>
    </w:rPr>
  </w:style>
  <w:style w:type="paragraph" w:styleId="TOC8">
    <w:name w:val="toc 8"/>
    <w:basedOn w:val="TOC1"/>
    <w:next w:val="Normal"/>
    <w:semiHidden/>
    <w:qFormat/>
    <w:rsid w:val="00D57F57"/>
    <w:pPr>
      <w:spacing w:before="180"/>
      <w:ind w:left="2693" w:hanging="2693"/>
    </w:pPr>
    <w:rPr>
      <w:b/>
    </w:rPr>
  </w:style>
  <w:style w:type="paragraph" w:styleId="BalloonText">
    <w:name w:val="Balloon Text"/>
    <w:basedOn w:val="Normal"/>
    <w:link w:val="BalloonTextChar"/>
    <w:semiHidden/>
    <w:unhideWhenUsed/>
    <w:qFormat/>
    <w:rsid w:val="00D57F57"/>
    <w:pPr>
      <w:spacing w:after="0"/>
    </w:pPr>
    <w:rPr>
      <w:rFonts w:ascii="Segoe UI" w:hAnsi="Segoe UI" w:cs="Segoe UI"/>
      <w:sz w:val="18"/>
      <w:szCs w:val="18"/>
    </w:rPr>
  </w:style>
  <w:style w:type="paragraph" w:styleId="Footer">
    <w:name w:val="footer"/>
    <w:basedOn w:val="Header"/>
    <w:qFormat/>
    <w:rsid w:val="00D57F57"/>
    <w:pPr>
      <w:jc w:val="center"/>
    </w:pPr>
    <w:rPr>
      <w:i/>
    </w:rPr>
  </w:style>
  <w:style w:type="paragraph" w:styleId="Header">
    <w:name w:val="header"/>
    <w:link w:val="HeaderChar"/>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rsid w:val="00D57F57"/>
    <w:pPr>
      <w:ind w:left="1418" w:hanging="1418"/>
    </w:pPr>
  </w:style>
  <w:style w:type="character" w:styleId="Hyperlink">
    <w:name w:val="Hyperlink"/>
    <w:uiPriority w:val="99"/>
    <w:qFormat/>
    <w:rsid w:val="00D57F57"/>
    <w:rPr>
      <w:color w:val="0000FF"/>
      <w:u w:val="single"/>
    </w:rPr>
  </w:style>
  <w:style w:type="character" w:customStyle="1" w:styleId="BalloonTextChar">
    <w:name w:val="Balloon Text Char"/>
    <w:link w:val="BalloonText"/>
    <w:semiHidden/>
    <w:qFormat/>
    <w:rsid w:val="00D57F57"/>
    <w:rPr>
      <w:rFonts w:ascii="Segoe UI" w:hAnsi="Segoe UI" w:cs="Segoe UI"/>
      <w:sz w:val="18"/>
      <w:szCs w:val="18"/>
      <w:lang w:val="en-GB" w:eastAsia="en-US"/>
    </w:rPr>
  </w:style>
  <w:style w:type="paragraph" w:customStyle="1" w:styleId="EQ">
    <w:name w:val="EQ"/>
    <w:basedOn w:val="Normal"/>
    <w:next w:val="Normal"/>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Normal"/>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Normal"/>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Normal"/>
    <w:qFormat/>
    <w:rsid w:val="00D57F57"/>
    <w:pPr>
      <w:keepLines/>
      <w:ind w:left="1702" w:hanging="1418"/>
    </w:pPr>
  </w:style>
  <w:style w:type="paragraph" w:customStyle="1" w:styleId="FP">
    <w:name w:val="FP"/>
    <w:basedOn w:val="Normal"/>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Normal"/>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Normal"/>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Normal"/>
    <w:qFormat/>
    <w:rsid w:val="00D57F57"/>
    <w:pPr>
      <w:ind w:left="851" w:hanging="284"/>
    </w:pPr>
  </w:style>
  <w:style w:type="paragraph" w:customStyle="1" w:styleId="B3">
    <w:name w:val="B3"/>
    <w:basedOn w:val="Normal"/>
    <w:qFormat/>
    <w:rsid w:val="00D57F57"/>
    <w:pPr>
      <w:ind w:left="1135" w:hanging="284"/>
    </w:pPr>
  </w:style>
  <w:style w:type="paragraph" w:customStyle="1" w:styleId="B4">
    <w:name w:val="B4"/>
    <w:basedOn w:val="Normal"/>
    <w:qFormat/>
    <w:rsid w:val="00D57F57"/>
    <w:pPr>
      <w:ind w:left="1418" w:hanging="284"/>
    </w:pPr>
  </w:style>
  <w:style w:type="paragraph" w:customStyle="1" w:styleId="B5">
    <w:name w:val="B5"/>
    <w:basedOn w:val="Normal"/>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Normal"/>
    <w:qFormat/>
    <w:rsid w:val="00D57F57"/>
    <w:rPr>
      <w:i/>
      <w:color w:val="0000FF"/>
    </w:rPr>
  </w:style>
  <w:style w:type="character" w:customStyle="1" w:styleId="HeaderChar">
    <w:name w:val="Header Char"/>
    <w:link w:val="Header"/>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Normal"/>
    <w:qFormat/>
    <w:rsid w:val="00D57F57"/>
    <w:pPr>
      <w:spacing w:after="220"/>
    </w:pPr>
    <w:rPr>
      <w:rFonts w:ascii="Arial" w:hAnsi="Arial"/>
      <w:sz w:val="22"/>
      <w:lang w:val="en-US"/>
    </w:rPr>
  </w:style>
  <w:style w:type="character" w:customStyle="1" w:styleId="DocumentMapChar">
    <w:name w:val="Document Map Char"/>
    <w:link w:val="DocumentMap"/>
    <w:qFormat/>
    <w:rsid w:val="00D57F57"/>
    <w:rPr>
      <w:rFonts w:ascii="Tahoma" w:hAnsi="Tahoma" w:cs="Tahoma"/>
      <w:sz w:val="16"/>
      <w:szCs w:val="16"/>
      <w:lang w:val="en-GB"/>
    </w:rPr>
  </w:style>
  <w:style w:type="character" w:customStyle="1" w:styleId="Heading1Char">
    <w:name w:val="Heading 1 Char"/>
    <w:link w:val="Heading1"/>
    <w:qFormat/>
    <w:rsid w:val="00D57F57"/>
    <w:rPr>
      <w:rFonts w:ascii="Arial" w:hAnsi="Arial"/>
      <w:sz w:val="36"/>
      <w:lang w:val="en-GB" w:eastAsia="en-US"/>
    </w:rPr>
  </w:style>
  <w:style w:type="character" w:customStyle="1" w:styleId="Heading2Char">
    <w:name w:val="Heading 2 Char"/>
    <w:link w:val="Heading2"/>
    <w:qFormat/>
    <w:rsid w:val="00D57F57"/>
    <w:rPr>
      <w:rFonts w:ascii="Arial" w:hAnsi="Arial"/>
      <w:sz w:val="32"/>
      <w:lang w:val="en-GB" w:eastAsia="en-US"/>
    </w:rPr>
  </w:style>
  <w:style w:type="table" w:styleId="TableGrid">
    <w:name w:val="Table Grid"/>
    <w:basedOn w:val="TableNormal"/>
    <w:semiHidden/>
    <w:rsid w:val="003C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C7BBE"/>
    <w:rPr>
      <w:color w:val="605E5C"/>
      <w:shd w:val="clear" w:color="auto" w:fill="E1DFDD"/>
    </w:rPr>
  </w:style>
  <w:style w:type="paragraph" w:styleId="ListParagraph">
    <w:name w:val="List Paragraph"/>
    <w:basedOn w:val="Normal"/>
    <w:uiPriority w:val="34"/>
    <w:qFormat/>
    <w:rsid w:val="006D1589"/>
    <w:pPr>
      <w:ind w:left="720"/>
      <w:contextualSpacing/>
    </w:pPr>
  </w:style>
  <w:style w:type="character" w:styleId="FollowedHyperlink">
    <w:name w:val="FollowedHyperlink"/>
    <w:basedOn w:val="DefaultParagraphFont"/>
    <w:semiHidden/>
    <w:unhideWhenUsed/>
    <w:rsid w:val="00DD1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9740">
      <w:bodyDiv w:val="1"/>
      <w:marLeft w:val="0"/>
      <w:marRight w:val="0"/>
      <w:marTop w:val="0"/>
      <w:marBottom w:val="0"/>
      <w:divBdr>
        <w:top w:val="none" w:sz="0" w:space="0" w:color="auto"/>
        <w:left w:val="none" w:sz="0" w:space="0" w:color="auto"/>
        <w:bottom w:val="none" w:sz="0" w:space="0" w:color="auto"/>
        <w:right w:val="none" w:sz="0" w:space="0" w:color="auto"/>
      </w:divBdr>
    </w:div>
    <w:div w:id="649792007">
      <w:bodyDiv w:val="1"/>
      <w:marLeft w:val="0"/>
      <w:marRight w:val="0"/>
      <w:marTop w:val="0"/>
      <w:marBottom w:val="0"/>
      <w:divBdr>
        <w:top w:val="none" w:sz="0" w:space="0" w:color="auto"/>
        <w:left w:val="none" w:sz="0" w:space="0" w:color="auto"/>
        <w:bottom w:val="none" w:sz="0" w:space="0" w:color="auto"/>
        <w:right w:val="none" w:sz="0" w:space="0" w:color="auto"/>
      </w:divBdr>
    </w:div>
    <w:div w:id="2022464476">
      <w:bodyDiv w:val="1"/>
      <w:marLeft w:val="0"/>
      <w:marRight w:val="0"/>
      <w:marTop w:val="0"/>
      <w:marBottom w:val="0"/>
      <w:divBdr>
        <w:top w:val="none" w:sz="0" w:space="0" w:color="auto"/>
        <w:left w:val="none" w:sz="0" w:space="0" w:color="auto"/>
        <w:bottom w:val="none" w:sz="0" w:space="0" w:color="auto"/>
        <w:right w:val="none" w:sz="0" w:space="0" w:color="auto"/>
      </w:divBdr>
    </w:div>
    <w:div w:id="203892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Meetings\RAN3%23113\CB\Inbox\R3-214222.zip" TargetMode="External"/><Relationship Id="rId13" Type="http://schemas.openxmlformats.org/officeDocument/2006/relationships/hyperlink" Target="https://www.3gpp.org/ftp/TSG_RAN/WG3_Iu/TSGR3_113-e/Docs/R3-213725.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3_Iu/TSGR3_113-e/Docs/R3-213714.zip" TargetMode="External"/><Relationship Id="rId17" Type="http://schemas.openxmlformats.org/officeDocument/2006/relationships/hyperlink" Target="https://www.3gpp.org/ftp/TSG_RAN/WG3_Iu/TSGR3_113-e/Docs/R3-214124.zip" TargetMode="External"/><Relationship Id="rId2" Type="http://schemas.openxmlformats.org/officeDocument/2006/relationships/numbering" Target="numbering.xml"/><Relationship Id="rId16" Type="http://schemas.openxmlformats.org/officeDocument/2006/relationships/hyperlink" Target="https://www.3gpp.org/ftp/TSG_RAN/WG3_Iu/TSGR3_113-e/Docs/R3-21408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3_Iu/TSGR3_113-e/Docs/R3-213470.zip" TargetMode="External"/><Relationship Id="rId5" Type="http://schemas.openxmlformats.org/officeDocument/2006/relationships/webSettings" Target="webSettings.xml"/><Relationship Id="rId15" Type="http://schemas.openxmlformats.org/officeDocument/2006/relationships/hyperlink" Target="https://www.3gpp.org/ftp/TSG_RAN/WG3_Iu/TSGR3_113-e/Docs/R3-213893.zip" TargetMode="External"/><Relationship Id="rId10" Type="http://schemas.openxmlformats.org/officeDocument/2006/relationships/hyperlink" Target="https://www.3gpp.org/ftp/TSG_RAN/WG3_Iu/TSGR3_113-e/Docs/R3-21342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3_Iu/TSGR3_113-e/Docs/R3-213296.zip" TargetMode="External"/><Relationship Id="rId14" Type="http://schemas.openxmlformats.org/officeDocument/2006/relationships/hyperlink" Target="https://www.3gpp.org/ftp/TSG_RAN/WG3_Iu/TSGR3_113-e/Docs/R3-2137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Angelo</cp:lastModifiedBy>
  <cp:revision>2</cp:revision>
  <dcterms:created xsi:type="dcterms:W3CDTF">2021-08-19T19:03:00Z</dcterms:created>
  <dcterms:modified xsi:type="dcterms:W3CDTF">2021-08-19T19:03:00Z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(3)m0HzI8AgMcfOjvKV5AjMrlp7ZezZDMuMEbbtolSWjc7m53fflpF3O2GRB0s1/XpeeVMfb4ON
dDvZfXSsGMED5c9qJ6FkDYIcc/0/sIp8JpXianRRAVWzj7E19ENWGDZ0YFJoHd+eH3d7v840
226SPXs5n/9+Yvb5FY/MagqalavXihXreXUTwYqKfzxFPChHvEd70HNEhr3c8M5TSyLnVtao
rRJP/42g71hdny8fd6</vt:lpwstr>
  </property>
  <property fmtid="{D5CDD505-2E9C-101B-9397-08002B2CF9AE}" pid="3" name="_2015_ms_pID_7253431">
    <vt:lpwstr>EaT4a/2DDWYqhz2ilOMOJvtAMNQ91q1aRfEfrNE0Fk/N6XHMPD2kw3
3hPPBtfK9J/ALy/k4yIXKxHX/mpJnOISvaDVBYEtT554y/+VyfnKmGc4X3GT/77bEapfyOJ/
GrgYdciOWxRFiU3Odu8tE5N7zG5gyYBLixYhD+2HR4A5BeQ16rP+d/5LRQ4Hq7QvZoZYpZSv
nkrooUqwgpu0BZLKVVUO6RgjH2LmKycZ6HFb</vt:lpwstr>
  </property>
  <property fmtid="{D5CDD505-2E9C-101B-9397-08002B2CF9AE}" pid="4" name="KSOProductBuildVer">
    <vt:lpwstr>2052-11.8.2.9022</vt:lpwstr>
  </property>
  <property fmtid="{D5CDD505-2E9C-101B-9397-08002B2CF9AE}" pid="5" name="_2015_ms_pID_7253432">
    <vt:lpwstr>07w7YdhuTgph9JBLhNSjh3c=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1625212282</vt:lpwstr>
  </property>
</Properties>
</file>