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39B82" w14:textId="2356C5A2" w:rsidR="00B20083" w:rsidRPr="00F6699B" w:rsidRDefault="00B20083" w:rsidP="00B20083">
      <w:pPr>
        <w:pStyle w:val="CRCoverPage"/>
        <w:tabs>
          <w:tab w:val="right" w:pos="9639"/>
        </w:tabs>
        <w:spacing w:after="0"/>
        <w:rPr>
          <w:rFonts w:eastAsiaTheme="minorEastAsia"/>
          <w:b/>
          <w:i/>
          <w:noProof/>
          <w:sz w:val="28"/>
          <w:lang w:eastAsia="ko-KR"/>
        </w:rPr>
      </w:pPr>
      <w:r w:rsidRPr="00F6699B">
        <w:rPr>
          <w:b/>
          <w:noProof/>
          <w:sz w:val="24"/>
        </w:rPr>
        <w:t xml:space="preserve">3GPP TSG-RAN WG2 </w:t>
      </w:r>
      <w:r w:rsidR="00BD4F74">
        <w:rPr>
          <w:b/>
          <w:noProof/>
          <w:sz w:val="24"/>
        </w:rPr>
        <w:t>Meeting #99</w:t>
      </w:r>
      <w:r w:rsidRPr="00BF29E4">
        <w:rPr>
          <w:b/>
          <w:i/>
          <w:noProof/>
          <w:sz w:val="28"/>
        </w:rPr>
        <w:tab/>
      </w:r>
      <w:r w:rsidRPr="00C4089E">
        <w:rPr>
          <w:b/>
          <w:i/>
          <w:noProof/>
          <w:sz w:val="28"/>
        </w:rPr>
        <w:t>R2-</w:t>
      </w:r>
      <w:r>
        <w:rPr>
          <w:b/>
          <w:i/>
          <w:noProof/>
          <w:sz w:val="28"/>
        </w:rPr>
        <w:t>170</w:t>
      </w:r>
      <w:r w:rsidR="00CD4905">
        <w:rPr>
          <w:b/>
          <w:i/>
          <w:noProof/>
          <w:sz w:val="28"/>
        </w:rPr>
        <w:t>9315</w:t>
      </w:r>
    </w:p>
    <w:p w14:paraId="0531ADA9" w14:textId="1EABC8CB" w:rsidR="00B20083" w:rsidRPr="00233C6A" w:rsidRDefault="00BD4F74" w:rsidP="00B20083">
      <w:pPr>
        <w:pStyle w:val="CRCoverPage"/>
        <w:tabs>
          <w:tab w:val="right" w:pos="9639"/>
        </w:tabs>
        <w:spacing w:after="0"/>
        <w:rPr>
          <w:rFonts w:eastAsiaTheme="minorEastAsia"/>
          <w:b/>
          <w:noProof/>
          <w:sz w:val="24"/>
          <w:lang w:val="sv-SE" w:eastAsia="ko-KR"/>
        </w:rPr>
      </w:pPr>
      <w:r>
        <w:rPr>
          <w:rFonts w:eastAsia="바탕"/>
          <w:b/>
          <w:noProof/>
          <w:sz w:val="24"/>
          <w:lang w:val="en-US"/>
        </w:rPr>
        <w:t>Berlin</w:t>
      </w:r>
      <w:r w:rsidR="00B20083" w:rsidRPr="00BA3A3D">
        <w:rPr>
          <w:rFonts w:eastAsia="바탕" w:hint="eastAsia"/>
          <w:b/>
          <w:noProof/>
          <w:sz w:val="24"/>
          <w:lang w:val="en-US"/>
        </w:rPr>
        <w:t xml:space="preserve">, </w:t>
      </w:r>
      <w:r w:rsidR="00D25532">
        <w:rPr>
          <w:rFonts w:eastAsia="바탕"/>
          <w:b/>
          <w:noProof/>
          <w:sz w:val="24"/>
          <w:lang w:val="en-US"/>
        </w:rPr>
        <w:t>Germany</w:t>
      </w:r>
      <w:r w:rsidR="00B20083" w:rsidRPr="00BA3A3D">
        <w:rPr>
          <w:rFonts w:eastAsia="바탕" w:hint="eastAsia"/>
          <w:b/>
          <w:noProof/>
          <w:sz w:val="24"/>
          <w:lang w:val="en-US"/>
        </w:rPr>
        <w:t xml:space="preserve">, </w:t>
      </w:r>
      <w:r w:rsidR="00142314">
        <w:rPr>
          <w:rFonts w:eastAsia="바탕"/>
          <w:b/>
          <w:noProof/>
          <w:sz w:val="24"/>
          <w:lang w:val="en-US"/>
        </w:rPr>
        <w:t>2</w:t>
      </w:r>
      <w:r>
        <w:rPr>
          <w:rFonts w:eastAsia="바탕"/>
          <w:b/>
          <w:noProof/>
          <w:sz w:val="24"/>
          <w:lang w:val="en-US"/>
        </w:rPr>
        <w:t>1</w:t>
      </w:r>
      <w:r w:rsidR="00B20083">
        <w:rPr>
          <w:rFonts w:eastAsia="바탕"/>
          <w:b/>
          <w:noProof/>
          <w:sz w:val="24"/>
          <w:vertAlign w:val="superscript"/>
          <w:lang w:val="en-US" w:eastAsia="ko-KR"/>
        </w:rPr>
        <w:t>th</w:t>
      </w:r>
      <w:r w:rsidR="00B20083">
        <w:rPr>
          <w:rFonts w:eastAsia="바탕" w:hint="eastAsia"/>
          <w:b/>
          <w:noProof/>
          <w:sz w:val="24"/>
          <w:lang w:val="en-US" w:eastAsia="ko-KR"/>
        </w:rPr>
        <w:t xml:space="preserve"> </w:t>
      </w:r>
      <w:r w:rsidR="00B20083">
        <w:rPr>
          <w:rFonts w:eastAsia="맑은 고딕"/>
          <w:b/>
          <w:noProof/>
          <w:sz w:val="24"/>
          <w:lang w:eastAsia="ko-KR"/>
        </w:rPr>
        <w:t>–</w:t>
      </w:r>
      <w:r w:rsidR="00B20083" w:rsidRPr="00B430D4">
        <w:rPr>
          <w:rFonts w:eastAsia="맑은 고딕"/>
          <w:b/>
          <w:noProof/>
          <w:sz w:val="24"/>
          <w:lang w:eastAsia="ko-KR"/>
        </w:rPr>
        <w:t xml:space="preserve"> </w:t>
      </w:r>
      <w:r w:rsidR="00142314">
        <w:rPr>
          <w:rFonts w:eastAsia="맑은 고딕"/>
          <w:b/>
          <w:noProof/>
          <w:sz w:val="24"/>
          <w:lang w:eastAsia="ko-KR"/>
        </w:rPr>
        <w:t>2</w:t>
      </w:r>
      <w:r>
        <w:rPr>
          <w:rFonts w:eastAsia="맑은 고딕"/>
          <w:b/>
          <w:noProof/>
          <w:sz w:val="24"/>
          <w:lang w:eastAsia="ko-KR"/>
        </w:rPr>
        <w:t>5</w:t>
      </w:r>
      <w:r w:rsidR="00B20083" w:rsidRPr="008A4EA4">
        <w:rPr>
          <w:rFonts w:eastAsia="맑은 고딕"/>
          <w:b/>
          <w:noProof/>
          <w:sz w:val="24"/>
          <w:vertAlign w:val="superscript"/>
          <w:lang w:eastAsia="ko-KR"/>
        </w:rPr>
        <w:t>th</w:t>
      </w:r>
      <w:r w:rsidR="00B20083">
        <w:rPr>
          <w:rFonts w:eastAsia="맑은 고딕"/>
          <w:b/>
          <w:noProof/>
          <w:sz w:val="24"/>
          <w:lang w:eastAsia="ko-KR"/>
        </w:rPr>
        <w:t xml:space="preserve"> </w:t>
      </w:r>
      <w:r>
        <w:rPr>
          <w:rFonts w:eastAsia="맑은 고딕"/>
          <w:b/>
          <w:noProof/>
          <w:sz w:val="24"/>
          <w:lang w:eastAsia="ko-KR"/>
        </w:rPr>
        <w:t>August</w:t>
      </w:r>
      <w:r w:rsidR="00B20083">
        <w:rPr>
          <w:rFonts w:eastAsia="맑은 고딕"/>
          <w:b/>
          <w:noProof/>
          <w:sz w:val="24"/>
          <w:lang w:eastAsia="ko-KR"/>
        </w:rPr>
        <w:t>, 2017</w:t>
      </w:r>
    </w:p>
    <w:p w14:paraId="77219473" w14:textId="77777777" w:rsidR="0013687D" w:rsidRPr="00B20083" w:rsidRDefault="0013687D" w:rsidP="0013687D">
      <w:pPr>
        <w:pStyle w:val="a3"/>
        <w:rPr>
          <w:noProof w:val="0"/>
          <w:lang w:val="sv-SE" w:eastAsia="ko-KR"/>
        </w:rPr>
      </w:pPr>
    </w:p>
    <w:p w14:paraId="5E4909CB" w14:textId="77777777" w:rsidR="00F248C1" w:rsidRPr="00F248C1" w:rsidRDefault="00F248C1" w:rsidP="0013687D">
      <w:pPr>
        <w:pStyle w:val="a3"/>
        <w:rPr>
          <w:noProof w:val="0"/>
          <w:lang w:val="en-GB" w:eastAsia="ko-KR"/>
        </w:rPr>
      </w:pPr>
    </w:p>
    <w:p w14:paraId="3309A111" w14:textId="75EF7685"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1BE7">
        <w:rPr>
          <w:rFonts w:ascii="Arial" w:hAnsi="Arial" w:hint="eastAsia"/>
          <w:b/>
          <w:sz w:val="24"/>
          <w:lang w:val="en-US" w:eastAsia="ko-KR"/>
        </w:rPr>
        <w:tab/>
      </w:r>
      <w:r w:rsidR="00070322">
        <w:rPr>
          <w:rFonts w:ascii="Arial" w:hAnsi="Arial"/>
          <w:sz w:val="24"/>
          <w:lang w:val="en-US" w:eastAsia="ko-KR"/>
        </w:rPr>
        <w:t xml:space="preserve">8.11.2 </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4E3D2ED1"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70322">
        <w:rPr>
          <w:rFonts w:ascii="Arial" w:hAnsi="Arial"/>
          <w:sz w:val="24"/>
          <w:lang w:val="en-US" w:eastAsia="ko-KR"/>
        </w:rPr>
        <w:t xml:space="preserve">Support of extended wait time for CP data in RRC Connection Reject </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27E2E9F0" w14:textId="2DBE0C80" w:rsidR="00572ECD" w:rsidRPr="00B40989" w:rsidRDefault="000921D3" w:rsidP="00C226FC">
      <w:pPr>
        <w:rPr>
          <w:rFonts w:eastAsiaTheme="minorHAnsi"/>
          <w:color w:val="000000" w:themeColor="text1"/>
          <w:lang w:val="en-US" w:eastAsia="ko-KR"/>
        </w:rPr>
      </w:pPr>
      <w:r w:rsidRPr="00ED1611">
        <w:rPr>
          <w:rFonts w:eastAsiaTheme="minorHAnsi"/>
          <w:color w:val="000000" w:themeColor="text1"/>
          <w:lang w:val="en-US" w:eastAsia="ko-KR"/>
        </w:rPr>
        <w:t xml:space="preserve">In </w:t>
      </w:r>
      <w:r w:rsidR="002F524C">
        <w:rPr>
          <w:rFonts w:eastAsiaTheme="minorHAnsi"/>
          <w:color w:val="000000" w:themeColor="text1"/>
          <w:lang w:val="en-US" w:eastAsia="ko-KR"/>
        </w:rPr>
        <w:t xml:space="preserve">RAN2#97bis, RAN2 agreed to </w:t>
      </w:r>
      <w:r w:rsidR="009B6590">
        <w:rPr>
          <w:rFonts w:eastAsiaTheme="minorHAnsi"/>
          <w:color w:val="000000" w:themeColor="text1"/>
          <w:lang w:val="en-US" w:eastAsia="ko-KR"/>
        </w:rPr>
        <w:t>define</w:t>
      </w:r>
      <w:r w:rsidR="002F524C">
        <w:rPr>
          <w:rFonts w:eastAsiaTheme="minorHAnsi"/>
          <w:color w:val="000000" w:themeColor="text1"/>
          <w:lang w:val="en-US" w:eastAsia="ko-KR"/>
        </w:rPr>
        <w:t xml:space="preserve"> the</w:t>
      </w:r>
      <w:r w:rsidR="004B6D10">
        <w:rPr>
          <w:rFonts w:eastAsiaTheme="minorHAnsi"/>
          <w:color w:val="000000" w:themeColor="text1"/>
          <w:lang w:val="en-US" w:eastAsia="ko-KR"/>
        </w:rPr>
        <w:t xml:space="preserve"> timer</w:t>
      </w:r>
      <w:r w:rsidR="002F524C">
        <w:rPr>
          <w:rFonts w:eastAsiaTheme="minorHAnsi"/>
          <w:color w:val="000000" w:themeColor="text1"/>
          <w:lang w:val="en-US" w:eastAsia="ko-KR"/>
        </w:rPr>
        <w:t xml:space="preserve"> </w:t>
      </w:r>
      <w:r w:rsidR="002F524C" w:rsidRPr="002F524C">
        <w:rPr>
          <w:rFonts w:eastAsiaTheme="minorHAnsi"/>
          <w:i/>
          <w:color w:val="000000" w:themeColor="text1"/>
          <w:lang w:val="en-US" w:eastAsia="ko-KR"/>
        </w:rPr>
        <w:t>extendedWaitTime-CPdata</w:t>
      </w:r>
      <w:r w:rsidR="002F524C">
        <w:rPr>
          <w:rFonts w:eastAsiaTheme="minorHAnsi"/>
          <w:color w:val="000000" w:themeColor="text1"/>
          <w:lang w:val="en-US" w:eastAsia="ko-KR"/>
        </w:rPr>
        <w:t xml:space="preserve"> in </w:t>
      </w:r>
      <w:r w:rsidR="009B6590">
        <w:rPr>
          <w:rFonts w:eastAsiaTheme="minorHAnsi"/>
          <w:color w:val="000000" w:themeColor="text1"/>
          <w:lang w:val="en-US" w:eastAsia="ko-KR"/>
        </w:rPr>
        <w:t xml:space="preserve">the </w:t>
      </w:r>
      <w:r w:rsidR="009B6590" w:rsidRPr="00627D68">
        <w:rPr>
          <w:i/>
        </w:rPr>
        <w:t>RRCConnectionRelease</w:t>
      </w:r>
      <w:r w:rsidR="009B6590">
        <w:rPr>
          <w:rFonts w:eastAsiaTheme="minorHAnsi"/>
          <w:color w:val="000000" w:themeColor="text1"/>
          <w:lang w:val="en-US" w:eastAsia="ko-KR"/>
        </w:rPr>
        <w:t xml:space="preserve"> mes</w:t>
      </w:r>
      <w:r w:rsidR="00507293">
        <w:rPr>
          <w:rFonts w:eastAsiaTheme="minorHAnsi"/>
          <w:color w:val="000000" w:themeColor="text1"/>
          <w:lang w:val="en-US" w:eastAsia="ko-KR"/>
        </w:rPr>
        <w:t>s</w:t>
      </w:r>
      <w:r w:rsidR="009B6590">
        <w:rPr>
          <w:rFonts w:eastAsiaTheme="minorHAnsi"/>
          <w:color w:val="000000" w:themeColor="text1"/>
          <w:lang w:val="en-US" w:eastAsia="ko-KR"/>
        </w:rPr>
        <w:t>age.</w:t>
      </w:r>
      <w:r w:rsidR="002F524C">
        <w:rPr>
          <w:rFonts w:eastAsiaTheme="minorHAnsi"/>
          <w:color w:val="000000" w:themeColor="text1"/>
          <w:lang w:val="en-US" w:eastAsia="ko-KR"/>
        </w:rPr>
        <w:t xml:space="preserve"> </w:t>
      </w:r>
      <w:r w:rsidR="00534B1E">
        <w:rPr>
          <w:rFonts w:eastAsiaTheme="minorHAnsi"/>
          <w:color w:val="000000" w:themeColor="text1"/>
          <w:lang w:val="en-US" w:eastAsia="ko-KR"/>
        </w:rPr>
        <w:t>Although t</w:t>
      </w:r>
      <w:r w:rsidR="0013260E">
        <w:rPr>
          <w:rFonts w:eastAsiaTheme="minorHAnsi"/>
          <w:color w:val="000000" w:themeColor="text1"/>
          <w:lang w:val="en-US" w:eastAsia="ko-KR"/>
        </w:rPr>
        <w:t>he purpose of</w:t>
      </w:r>
      <w:r w:rsidR="00534B1E">
        <w:rPr>
          <w:rFonts w:eastAsiaTheme="minorHAnsi"/>
          <w:color w:val="000000" w:themeColor="text1"/>
          <w:lang w:val="en-US" w:eastAsia="ko-KR"/>
        </w:rPr>
        <w:t xml:space="preserve"> the timer is to prevent </w:t>
      </w:r>
      <w:r w:rsidR="0047678F">
        <w:rPr>
          <w:rFonts w:eastAsiaTheme="minorHAnsi"/>
          <w:color w:val="000000" w:themeColor="text1"/>
          <w:lang w:val="en-US" w:eastAsia="ko-KR"/>
        </w:rPr>
        <w:t>C</w:t>
      </w:r>
      <w:r w:rsidR="00534B1E">
        <w:rPr>
          <w:rFonts w:eastAsiaTheme="minorHAnsi"/>
          <w:color w:val="000000" w:themeColor="text1"/>
          <w:lang w:val="en-US" w:eastAsia="ko-KR"/>
        </w:rPr>
        <w:t>ontrol</w:t>
      </w:r>
      <w:r w:rsidR="0047678F">
        <w:rPr>
          <w:rFonts w:eastAsiaTheme="minorHAnsi"/>
          <w:color w:val="000000" w:themeColor="text1"/>
          <w:lang w:val="en-US" w:eastAsia="ko-KR"/>
        </w:rPr>
        <w:t xml:space="preserve"> </w:t>
      </w:r>
      <w:r w:rsidR="00534B1E">
        <w:rPr>
          <w:rFonts w:eastAsiaTheme="minorHAnsi"/>
          <w:color w:val="000000" w:themeColor="text1"/>
          <w:lang w:val="en-US" w:eastAsia="ko-KR"/>
        </w:rPr>
        <w:t xml:space="preserve">plane CIoT data transmission in the overload situation, </w:t>
      </w:r>
      <w:r w:rsidR="00136053">
        <w:rPr>
          <w:rFonts w:eastAsiaTheme="minorHAnsi"/>
          <w:color w:val="000000" w:themeColor="text1"/>
          <w:lang w:val="en-US" w:eastAsia="ko-KR"/>
        </w:rPr>
        <w:t xml:space="preserve">the </w:t>
      </w:r>
      <w:r w:rsidR="0015676C">
        <w:rPr>
          <w:rFonts w:eastAsiaTheme="minorHAnsi"/>
          <w:color w:val="000000" w:themeColor="text1"/>
          <w:lang w:val="en-US" w:eastAsia="ko-KR"/>
        </w:rPr>
        <w:t>operation</w:t>
      </w:r>
      <w:r w:rsidR="00136053">
        <w:rPr>
          <w:rFonts w:eastAsiaTheme="minorHAnsi"/>
          <w:color w:val="000000" w:themeColor="text1"/>
          <w:lang w:val="en-US" w:eastAsia="ko-KR"/>
        </w:rPr>
        <w:t xml:space="preserve"> imposes ambiguity</w:t>
      </w:r>
      <w:r w:rsidR="0015676C">
        <w:rPr>
          <w:rFonts w:eastAsiaTheme="minorHAnsi"/>
          <w:color w:val="000000" w:themeColor="text1"/>
          <w:lang w:val="en-US" w:eastAsia="ko-KR"/>
        </w:rPr>
        <w:t xml:space="preserve"> in that the current configuration does not separate user data from signalling. </w:t>
      </w:r>
    </w:p>
    <w:p w14:paraId="36763A06" w14:textId="58CE2339" w:rsidR="00364C50" w:rsidRDefault="00364C50" w:rsidP="00C226FC">
      <w:pPr>
        <w:rPr>
          <w:rFonts w:eastAsiaTheme="minorHAnsi"/>
          <w:color w:val="000000" w:themeColor="text1"/>
          <w:lang w:val="en-US" w:eastAsia="ko-KR"/>
        </w:rPr>
      </w:pPr>
      <w:r>
        <w:rPr>
          <w:rFonts w:eastAsiaTheme="minorHAnsi"/>
          <w:color w:val="000000" w:themeColor="text1"/>
          <w:lang w:val="en-US" w:eastAsia="ko-KR"/>
        </w:rPr>
        <w:t xml:space="preserve">In this document, we </w:t>
      </w:r>
      <w:r w:rsidR="0015676C">
        <w:rPr>
          <w:rFonts w:eastAsiaTheme="minorHAnsi"/>
          <w:color w:val="000000" w:themeColor="text1"/>
          <w:lang w:val="en-US" w:eastAsia="ko-KR"/>
        </w:rPr>
        <w:t>present</w:t>
      </w:r>
      <w:r>
        <w:rPr>
          <w:rFonts w:eastAsiaTheme="minorHAnsi"/>
          <w:color w:val="000000" w:themeColor="text1"/>
          <w:lang w:val="en-US" w:eastAsia="ko-KR"/>
        </w:rPr>
        <w:t xml:space="preserve"> the issue and </w:t>
      </w:r>
      <w:r w:rsidR="0015676C">
        <w:rPr>
          <w:rFonts w:eastAsiaTheme="minorHAnsi"/>
          <w:color w:val="000000" w:themeColor="text1"/>
          <w:lang w:val="en-US" w:eastAsia="ko-KR"/>
        </w:rPr>
        <w:t>discuss further suggestions</w:t>
      </w:r>
      <w:r w:rsidR="002F3E83">
        <w:rPr>
          <w:rFonts w:eastAsiaTheme="minorHAnsi"/>
          <w:color w:val="000000" w:themeColor="text1"/>
          <w:lang w:val="en-US" w:eastAsia="ko-KR"/>
        </w:rPr>
        <w:t xml:space="preserve"> for overload control in CIoT EPS optimisation.</w:t>
      </w:r>
    </w:p>
    <w:p w14:paraId="34AB5F9B" w14:textId="4A7A6C21" w:rsidR="00CD6271" w:rsidRDefault="00C70144" w:rsidP="00082828">
      <w:pPr>
        <w:pStyle w:val="1"/>
        <w:ind w:left="0" w:firstLine="0"/>
        <w:rPr>
          <w:lang w:val="en-US" w:eastAsia="ko-KR"/>
        </w:rPr>
      </w:pPr>
      <w:bookmarkStart w:id="2" w:name="OLE_LINK12"/>
      <w:bookmarkStart w:id="3" w:name="OLE_LINK13"/>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1666D486" w14:textId="5558C42D" w:rsidR="00136053" w:rsidRDefault="00136053" w:rsidP="00624502">
      <w:pPr>
        <w:rPr>
          <w:rFonts w:eastAsiaTheme="minorHAnsi"/>
          <w:color w:val="000000" w:themeColor="text1"/>
          <w:lang w:val="en-US" w:eastAsia="ko-KR"/>
        </w:rPr>
      </w:pPr>
      <w:r>
        <w:rPr>
          <w:rFonts w:eastAsiaTheme="minorHAnsi"/>
          <w:color w:val="000000" w:themeColor="text1"/>
          <w:lang w:val="en-US" w:eastAsia="ko-KR"/>
        </w:rPr>
        <w:t xml:space="preserve">According to </w:t>
      </w:r>
      <w:r w:rsidR="00E77307">
        <w:rPr>
          <w:rFonts w:eastAsiaTheme="minorHAnsi"/>
          <w:color w:val="000000" w:themeColor="text1"/>
          <w:lang w:val="en-US" w:eastAsia="ko-KR"/>
        </w:rPr>
        <w:t>[</w:t>
      </w:r>
      <w:r w:rsidR="00B40989">
        <w:rPr>
          <w:rFonts w:eastAsiaTheme="minorHAnsi"/>
          <w:color w:val="000000" w:themeColor="text1"/>
          <w:lang w:val="en-US" w:eastAsia="ko-KR"/>
        </w:rPr>
        <w:t>1-3</w:t>
      </w:r>
      <w:r w:rsidR="00E77307">
        <w:rPr>
          <w:rFonts w:eastAsiaTheme="minorHAnsi"/>
          <w:color w:val="000000" w:themeColor="text1"/>
          <w:lang w:val="en-US" w:eastAsia="ko-KR"/>
        </w:rPr>
        <w:t>]</w:t>
      </w:r>
      <w:r w:rsidR="003572A0">
        <w:rPr>
          <w:rFonts w:eastAsiaTheme="minorHAnsi"/>
          <w:color w:val="000000" w:themeColor="text1"/>
          <w:lang w:val="en-US" w:eastAsia="ko-KR"/>
        </w:rPr>
        <w:t xml:space="preserve">, the </w:t>
      </w:r>
      <w:r w:rsidR="009B6590">
        <w:rPr>
          <w:rFonts w:eastAsiaTheme="minorHAnsi"/>
          <w:color w:val="000000" w:themeColor="text1"/>
          <w:lang w:val="en-US" w:eastAsia="ko-KR"/>
        </w:rPr>
        <w:t xml:space="preserve">UE may receive </w:t>
      </w:r>
      <w:r w:rsidR="009B6590" w:rsidRPr="00627D68">
        <w:rPr>
          <w:i/>
        </w:rPr>
        <w:t>RRCConnectionRelease</w:t>
      </w:r>
      <w:r w:rsidR="003572A0">
        <w:rPr>
          <w:rFonts w:eastAsiaTheme="minorHAnsi"/>
          <w:color w:val="000000" w:themeColor="text1"/>
          <w:lang w:val="en-US" w:eastAsia="ko-KR"/>
        </w:rPr>
        <w:t xml:space="preserve"> with</w:t>
      </w:r>
      <w:r w:rsidR="009B6590">
        <w:rPr>
          <w:rFonts w:eastAsiaTheme="minorHAnsi"/>
          <w:color w:val="000000" w:themeColor="text1"/>
          <w:lang w:val="en-US" w:eastAsia="ko-KR"/>
        </w:rPr>
        <w:t xml:space="preserve"> </w:t>
      </w:r>
      <w:r w:rsidR="009B6590" w:rsidRPr="00627D68">
        <w:t xml:space="preserve">the </w:t>
      </w:r>
      <w:r w:rsidR="009B6590" w:rsidRPr="00627D68">
        <w:rPr>
          <w:i/>
        </w:rPr>
        <w:t>extendedWaitTime-CPdata</w:t>
      </w:r>
      <w:r w:rsidR="003572A0">
        <w:rPr>
          <w:rFonts w:eastAsiaTheme="minorHAnsi"/>
          <w:color w:val="000000" w:themeColor="text1"/>
          <w:lang w:val="en-US" w:eastAsia="ko-KR"/>
        </w:rPr>
        <w:t xml:space="preserve"> </w:t>
      </w:r>
      <w:r w:rsidR="009B6590">
        <w:rPr>
          <w:rFonts w:eastAsiaTheme="minorHAnsi"/>
          <w:color w:val="000000" w:themeColor="text1"/>
          <w:lang w:val="en-US" w:eastAsia="ko-KR"/>
        </w:rPr>
        <w:t xml:space="preserve">from the eNB </w:t>
      </w:r>
      <w:r w:rsidR="003572A0">
        <w:rPr>
          <w:rFonts w:eastAsiaTheme="minorHAnsi"/>
          <w:color w:val="000000" w:themeColor="text1"/>
          <w:lang w:val="en-US" w:eastAsia="ko-KR"/>
        </w:rPr>
        <w:t>in the following conditions</w:t>
      </w:r>
      <w:r w:rsidR="009B6590">
        <w:rPr>
          <w:rFonts w:eastAsiaTheme="minorHAnsi"/>
          <w:color w:val="000000" w:themeColor="text1"/>
          <w:lang w:val="en-US" w:eastAsia="ko-KR"/>
        </w:rPr>
        <w:t xml:space="preserve"> if the eNB has </w:t>
      </w:r>
      <w:r w:rsidR="00E2089F">
        <w:rPr>
          <w:rFonts w:eastAsiaTheme="minorHAnsi"/>
          <w:color w:val="000000" w:themeColor="text1"/>
          <w:lang w:val="en-US" w:eastAsia="ko-KR"/>
        </w:rPr>
        <w:t xml:space="preserve">previously </w:t>
      </w:r>
      <w:r w:rsidR="009B6590">
        <w:rPr>
          <w:rFonts w:eastAsiaTheme="minorHAnsi"/>
          <w:color w:val="000000" w:themeColor="text1"/>
          <w:lang w:val="en-US" w:eastAsia="ko-KR"/>
        </w:rPr>
        <w:t>received</w:t>
      </w:r>
      <w:r w:rsidR="002F3E83">
        <w:rPr>
          <w:rFonts w:eastAsiaTheme="minorHAnsi"/>
          <w:color w:val="000000" w:themeColor="text1"/>
          <w:lang w:val="en-US" w:eastAsia="ko-KR"/>
        </w:rPr>
        <w:t xml:space="preserve"> the</w:t>
      </w:r>
      <w:r w:rsidR="009B6590">
        <w:rPr>
          <w:rFonts w:eastAsiaTheme="minorHAnsi"/>
          <w:color w:val="000000" w:themeColor="text1"/>
          <w:lang w:val="en-US" w:eastAsia="ko-KR"/>
        </w:rPr>
        <w:t xml:space="preserve"> OVERLOAD START message from the MME</w:t>
      </w:r>
      <w:r w:rsidR="003572A0">
        <w:rPr>
          <w:rFonts w:eastAsiaTheme="minorHAnsi"/>
          <w:color w:val="000000" w:themeColor="text1"/>
          <w:lang w:val="en-US" w:eastAsia="ko-KR"/>
        </w:rPr>
        <w:t>.</w:t>
      </w:r>
    </w:p>
    <w:p w14:paraId="16A7696E" w14:textId="78F814CC" w:rsidR="003572A0" w:rsidRDefault="003572A0" w:rsidP="003572A0">
      <w:pPr>
        <w:pStyle w:val="a6"/>
        <w:numPr>
          <w:ilvl w:val="0"/>
          <w:numId w:val="18"/>
        </w:numPr>
        <w:ind w:leftChars="0"/>
        <w:rPr>
          <w:rFonts w:eastAsiaTheme="minorHAnsi"/>
          <w:color w:val="000000" w:themeColor="text1"/>
          <w:lang w:val="en-US" w:eastAsia="ko-KR"/>
        </w:rPr>
      </w:pPr>
      <w:r>
        <w:rPr>
          <w:rFonts w:eastAsiaTheme="minorHAnsi"/>
          <w:color w:val="000000" w:themeColor="text1"/>
          <w:lang w:val="en-US" w:eastAsia="ko-KR"/>
        </w:rPr>
        <w:t>T</w:t>
      </w:r>
      <w:r>
        <w:rPr>
          <w:rFonts w:eastAsiaTheme="minorHAnsi" w:hint="eastAsia"/>
          <w:color w:val="000000" w:themeColor="text1"/>
          <w:lang w:val="en-US" w:eastAsia="ko-KR"/>
        </w:rPr>
        <w:t xml:space="preserve">he </w:t>
      </w:r>
      <w:r>
        <w:rPr>
          <w:rFonts w:eastAsiaTheme="minorHAnsi"/>
          <w:color w:val="000000" w:themeColor="text1"/>
          <w:lang w:val="en-US" w:eastAsia="ko-KR"/>
        </w:rPr>
        <w:t>UE only supports C</w:t>
      </w:r>
      <w:r w:rsidR="00A07995">
        <w:rPr>
          <w:rFonts w:eastAsiaTheme="minorHAnsi"/>
          <w:color w:val="000000" w:themeColor="text1"/>
          <w:lang w:val="en-US" w:eastAsia="ko-KR"/>
        </w:rPr>
        <w:t xml:space="preserve">ontrol </w:t>
      </w:r>
      <w:r>
        <w:rPr>
          <w:rFonts w:eastAsiaTheme="minorHAnsi"/>
          <w:color w:val="000000" w:themeColor="text1"/>
          <w:lang w:val="en-US" w:eastAsia="ko-KR"/>
        </w:rPr>
        <w:t>plane CIoT EPS optimi</w:t>
      </w:r>
      <w:r w:rsidR="001D69A2">
        <w:rPr>
          <w:rFonts w:eastAsiaTheme="minorHAnsi"/>
          <w:color w:val="000000" w:themeColor="text1"/>
          <w:lang w:val="en-US" w:eastAsia="ko-KR"/>
        </w:rPr>
        <w:t>s</w:t>
      </w:r>
      <w:r>
        <w:rPr>
          <w:rFonts w:eastAsiaTheme="minorHAnsi"/>
          <w:color w:val="000000" w:themeColor="text1"/>
          <w:lang w:val="en-US" w:eastAsia="ko-KR"/>
        </w:rPr>
        <w:t>ation</w:t>
      </w:r>
      <w:r w:rsidR="009B6590">
        <w:rPr>
          <w:rFonts w:eastAsiaTheme="minorHAnsi"/>
          <w:color w:val="000000" w:themeColor="text1"/>
          <w:lang w:val="en-US" w:eastAsia="ko-KR"/>
        </w:rPr>
        <w:t>, and</w:t>
      </w:r>
    </w:p>
    <w:p w14:paraId="450B4606" w14:textId="4C6F7E4B" w:rsidR="00A55AF5" w:rsidRPr="00183F16" w:rsidRDefault="009B6590" w:rsidP="00B40989">
      <w:pPr>
        <w:pStyle w:val="a6"/>
        <w:numPr>
          <w:ilvl w:val="0"/>
          <w:numId w:val="18"/>
        </w:numPr>
        <w:ind w:leftChars="0"/>
        <w:rPr>
          <w:rFonts w:eastAsiaTheme="minorHAnsi"/>
          <w:color w:val="000000" w:themeColor="text1"/>
          <w:lang w:val="en-US" w:eastAsia="ko-KR"/>
        </w:rPr>
      </w:pPr>
      <w:r>
        <w:rPr>
          <w:rFonts w:eastAsiaTheme="minorHAnsi"/>
          <w:color w:val="000000" w:themeColor="text1"/>
          <w:lang w:val="en-US" w:eastAsia="ko-KR"/>
        </w:rPr>
        <w:t>The corresponding establishment cause for the RRC connection is “</w:t>
      </w:r>
      <w:proofErr w:type="spellStart"/>
      <w:r>
        <w:rPr>
          <w:rFonts w:eastAsiaTheme="minorHAnsi"/>
          <w:color w:val="000000" w:themeColor="text1"/>
          <w:lang w:val="en-US" w:eastAsia="ko-KR"/>
        </w:rPr>
        <w:t>mo</w:t>
      </w:r>
      <w:proofErr w:type="spellEnd"/>
      <w:r>
        <w:rPr>
          <w:rFonts w:eastAsiaTheme="minorHAnsi"/>
          <w:color w:val="000000" w:themeColor="text1"/>
          <w:lang w:val="en-US" w:eastAsia="ko-KR"/>
        </w:rPr>
        <w:t>-data” or “</w:t>
      </w:r>
      <w:proofErr w:type="spellStart"/>
      <w:r>
        <w:rPr>
          <w:rFonts w:eastAsiaTheme="minorHAnsi"/>
          <w:color w:val="000000" w:themeColor="text1"/>
          <w:lang w:val="en-US" w:eastAsia="ko-KR"/>
        </w:rPr>
        <w:t>delayTolerantAccess</w:t>
      </w:r>
      <w:proofErr w:type="spellEnd"/>
      <w:r>
        <w:rPr>
          <w:rFonts w:eastAsiaTheme="minorHAnsi"/>
          <w:color w:val="000000" w:themeColor="text1"/>
          <w:lang w:val="en-US" w:eastAsia="ko-KR"/>
        </w:rPr>
        <w:t>”.</w:t>
      </w:r>
    </w:p>
    <w:p w14:paraId="7D19AA76" w14:textId="7A2F8979" w:rsidR="00FC5DB1" w:rsidRDefault="00FC5DB1" w:rsidP="00B40989">
      <w:pPr>
        <w:rPr>
          <w:rFonts w:eastAsiaTheme="minorHAnsi"/>
          <w:color w:val="000000" w:themeColor="text1"/>
          <w:lang w:val="en-US" w:eastAsia="ko-KR"/>
        </w:rPr>
      </w:pPr>
      <w:r>
        <w:rPr>
          <w:rFonts w:eastAsiaTheme="minorHAnsi"/>
          <w:color w:val="000000" w:themeColor="text1"/>
          <w:lang w:val="en-US" w:eastAsia="ko-KR"/>
        </w:rPr>
        <w:t xml:space="preserve">However, the current specifications do not fully support the requirement of (2) as also mentioned in [4]. </w:t>
      </w:r>
    </w:p>
    <w:p w14:paraId="533EDFBF" w14:textId="3FB74DBE" w:rsidR="002B72FB" w:rsidRPr="002B72FB" w:rsidRDefault="002B72FB" w:rsidP="00B40989">
      <w:pPr>
        <w:rPr>
          <w:rFonts w:eastAsiaTheme="minorHAnsi"/>
          <w:color w:val="000000" w:themeColor="text1"/>
          <w:lang w:val="en-US" w:eastAsia="ko-KR"/>
        </w:rPr>
      </w:pPr>
      <w:r>
        <w:rPr>
          <w:rFonts w:eastAsiaTheme="minorHAnsi" w:hint="eastAsia"/>
          <w:color w:val="000000" w:themeColor="text1"/>
          <w:lang w:val="en-US" w:eastAsia="ko-KR"/>
        </w:rPr>
        <w:t>A</w:t>
      </w:r>
      <w:r>
        <w:rPr>
          <w:rFonts w:eastAsiaTheme="minorHAnsi"/>
          <w:color w:val="000000" w:themeColor="text1"/>
          <w:lang w:val="en-US" w:eastAsia="ko-KR"/>
        </w:rPr>
        <w:t>ccording to [4] captured below, the eNB should prevent RRC connection for two NAS signalling messages</w:t>
      </w:r>
      <w:r w:rsidR="00B02644">
        <w:rPr>
          <w:rFonts w:eastAsiaTheme="minorHAnsi"/>
          <w:color w:val="000000" w:themeColor="text1"/>
          <w:lang w:val="en-US" w:eastAsia="ko-KR"/>
        </w:rPr>
        <w:t xml:space="preserve"> in the </w:t>
      </w:r>
      <w:proofErr w:type="gramStart"/>
      <w:r w:rsidR="00B02644">
        <w:rPr>
          <w:rFonts w:eastAsiaTheme="minorHAnsi"/>
          <w:color w:val="000000" w:themeColor="text1"/>
          <w:lang w:val="en-US" w:eastAsia="ko-KR"/>
        </w:rPr>
        <w:t>overload</w:t>
      </w:r>
      <w:proofErr w:type="gramEnd"/>
      <w:r w:rsidR="00B02644">
        <w:rPr>
          <w:rFonts w:eastAsiaTheme="minorHAnsi"/>
          <w:color w:val="000000" w:themeColor="text1"/>
          <w:lang w:val="en-US" w:eastAsia="ko-KR"/>
        </w:rPr>
        <w:t xml:space="preserve"> situation</w:t>
      </w:r>
      <w:r>
        <w:rPr>
          <w:rFonts w:eastAsiaTheme="minorHAnsi"/>
          <w:color w:val="000000" w:themeColor="text1"/>
          <w:lang w:val="en-US" w:eastAsia="ko-KR"/>
        </w:rPr>
        <w:t>.</w:t>
      </w:r>
    </w:p>
    <w:p w14:paraId="21688E54" w14:textId="77777777" w:rsidR="00B40989" w:rsidRDefault="00B40989" w:rsidP="00B40989">
      <w:pPr>
        <w:rPr>
          <w:rFonts w:eastAsiaTheme="minorHAnsi"/>
          <w:color w:val="000000" w:themeColor="text1"/>
          <w:lang w:val="en-US" w:eastAsia="ko-KR"/>
        </w:rPr>
      </w:pPr>
      <w:r>
        <w:rPr>
          <w:rFonts w:ascii="Arial" w:hAnsi="Arial" w:cs="Arial"/>
          <w:noProof/>
          <w:lang w:val="en-US" w:eastAsia="ko-KR"/>
        </w:rPr>
        <mc:AlternateContent>
          <mc:Choice Requires="wps">
            <w:drawing>
              <wp:anchor distT="0" distB="0" distL="114300" distR="114300" simplePos="0" relativeHeight="251659264" behindDoc="0" locked="0" layoutInCell="1" allowOverlap="1" wp14:anchorId="187C2974" wp14:editId="60B001D3">
                <wp:simplePos x="0" y="0"/>
                <wp:positionH relativeFrom="column">
                  <wp:posOffset>208905</wp:posOffset>
                </wp:positionH>
                <wp:positionV relativeFrom="paragraph">
                  <wp:posOffset>49103</wp:posOffset>
                </wp:positionV>
                <wp:extent cx="5852160" cy="956281"/>
                <wp:effectExtent l="0" t="0" r="15240" b="15875"/>
                <wp:wrapNone/>
                <wp:docPr id="1" name="직사각형 1"/>
                <wp:cNvGraphicFramePr/>
                <a:graphic xmlns:a="http://schemas.openxmlformats.org/drawingml/2006/main">
                  <a:graphicData uri="http://schemas.microsoft.com/office/word/2010/wordprocessingShape">
                    <wps:wsp>
                      <wps:cNvSpPr/>
                      <wps:spPr>
                        <a:xfrm>
                          <a:off x="0" y="0"/>
                          <a:ext cx="5852160" cy="95628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77B8B4" w14:textId="77777777" w:rsidR="00B40989" w:rsidRDefault="00B40989" w:rsidP="00B40989">
                            <w:pPr>
                              <w:rPr>
                                <w:rFonts w:ascii="Arial" w:hAnsi="Arial" w:cs="Arial"/>
                                <w:color w:val="000000" w:themeColor="text1"/>
                                <w:lang w:eastAsia="ko-KR"/>
                              </w:rPr>
                            </w:pPr>
                            <w:r>
                              <w:rPr>
                                <w:rFonts w:ascii="Arial" w:hAnsi="Arial" w:cs="Arial" w:hint="eastAsia"/>
                                <w:color w:val="000000" w:themeColor="text1"/>
                                <w:lang w:eastAsia="ko-KR"/>
                              </w:rPr>
                              <w:t>L</w:t>
                            </w:r>
                            <w:r>
                              <w:rPr>
                                <w:rFonts w:ascii="Arial" w:hAnsi="Arial" w:cs="Arial"/>
                                <w:color w:val="000000" w:themeColor="text1"/>
                                <w:lang w:eastAsia="ko-KR"/>
                              </w:rPr>
                              <w:t>S on Solution 9 (Option 2) for CN overload control for CP data</w:t>
                            </w:r>
                          </w:p>
                          <w:p w14:paraId="0BF58D56" w14:textId="77777777" w:rsidR="00B40989" w:rsidRPr="00572ECD" w:rsidRDefault="00B40989" w:rsidP="00B40989">
                            <w:pPr>
                              <w:rPr>
                                <w:rFonts w:ascii="Arial" w:hAnsi="Arial" w:cs="Arial"/>
                                <w:color w:val="000000" w:themeColor="text1"/>
                              </w:rPr>
                            </w:pPr>
                            <w:r w:rsidRPr="00572ECD">
                              <w:rPr>
                                <w:rFonts w:ascii="Arial" w:hAnsi="Arial" w:cs="Arial"/>
                                <w:color w:val="000000" w:themeColor="text1"/>
                                <w:lang w:eastAsia="zh-CN"/>
                              </w:rPr>
                              <w:t>However, t</w:t>
                            </w:r>
                            <w:r w:rsidRPr="00572ECD">
                              <w:rPr>
                                <w:rFonts w:ascii="Arial" w:hAnsi="Arial" w:cs="Arial"/>
                                <w:color w:val="000000" w:themeColor="text1"/>
                                <w:lang w:val="en-US" w:eastAsia="zh-CN"/>
                              </w:rPr>
                              <w:t>he motivation of CN overload control for CP data is only to restrict requests from UEs for data transmission via CP (</w:t>
                            </w:r>
                            <w:r w:rsidRPr="00572ECD">
                              <w:rPr>
                                <w:rFonts w:ascii="Arial" w:hAnsi="Arial" w:cs="Arial"/>
                                <w:color w:val="000000" w:themeColor="text1"/>
                              </w:rPr>
                              <w:t xml:space="preserve">i.e. TAU Request with </w:t>
                            </w:r>
                            <w:r w:rsidRPr="00572ECD">
                              <w:rPr>
                                <w:rFonts w:ascii="Arial" w:hAnsi="Arial" w:cs="Arial"/>
                                <w:color w:val="000000" w:themeColor="text1"/>
                                <w:lang w:val="en-US" w:eastAsia="zh-CN"/>
                              </w:rPr>
                              <w:t xml:space="preserve">"signalling active" flag and Control Plane Service Request piggybacked an ESM Data Transport message). Other NAS signalling messages (e.g. attach and TAU w/o "signalling active" flag) and services (e.g. SMS) are still allowed.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7C2974" id="직사각형 1" o:spid="_x0000_s1026" style="position:absolute;margin-left:16.45pt;margin-top:3.85pt;width:460.8pt;height:75.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" filled="f" strokecolor="black [3213]" strokeweight=".25pt">
                <v:textbox>
                  <w:txbxContent>
                    <w:p w14:paraId="0077B8B4" w14:textId="77777777" w:rsidR="00B40989" w:rsidRDefault="00B40989" w:rsidP="00B40989">
                      <w:pPr>
                        <w:rPr>
                          <w:rFonts w:ascii="Arial" w:hAnsi="Arial" w:cs="Arial" w:hint="eastAsia"/>
                          <w:color w:val="000000" w:themeColor="text1"/>
                          <w:lang w:eastAsia="ko-KR"/>
                        </w:rPr>
                      </w:pPr>
                      <w:r>
                        <w:rPr>
                          <w:rFonts w:ascii="Arial" w:hAnsi="Arial" w:cs="Arial" w:hint="eastAsia"/>
                          <w:color w:val="000000" w:themeColor="text1"/>
                          <w:lang w:eastAsia="ko-KR"/>
                        </w:rPr>
                        <w:t>L</w:t>
                      </w:r>
                      <w:r>
                        <w:rPr>
                          <w:rFonts w:ascii="Arial" w:hAnsi="Arial" w:cs="Arial"/>
                          <w:color w:val="000000" w:themeColor="text1"/>
                          <w:lang w:eastAsia="ko-KR"/>
                        </w:rPr>
                        <w:t>S on Solution 9 (Option 2) for CN overload control for CP data</w:t>
                      </w:r>
                    </w:p>
                    <w:p w14:paraId="0BF58D56" w14:textId="77777777" w:rsidR="00B40989" w:rsidRPr="00572ECD" w:rsidRDefault="00B40989" w:rsidP="00B40989">
                      <w:pPr>
                        <w:rPr>
                          <w:rFonts w:ascii="Arial" w:hAnsi="Arial" w:cs="Arial"/>
                          <w:color w:val="000000" w:themeColor="text1"/>
                        </w:rPr>
                      </w:pPr>
                      <w:r w:rsidRPr="00572ECD">
                        <w:rPr>
                          <w:rFonts w:ascii="Arial" w:hAnsi="Arial" w:cs="Arial"/>
                          <w:color w:val="000000" w:themeColor="text1"/>
                          <w:lang w:eastAsia="zh-CN"/>
                        </w:rPr>
                        <w:t>However, t</w:t>
                      </w:r>
                      <w:r w:rsidRPr="00572ECD">
                        <w:rPr>
                          <w:rFonts w:ascii="Arial" w:hAnsi="Arial" w:cs="Arial"/>
                          <w:color w:val="000000" w:themeColor="text1"/>
                          <w:lang w:val="en-US" w:eastAsia="zh-CN"/>
                        </w:rPr>
                        <w:t>he motivation of CN overload control for CP data is only to restrict requests from UEs for data transmission via CP (</w:t>
                      </w:r>
                      <w:r w:rsidRPr="00572ECD">
                        <w:rPr>
                          <w:rFonts w:ascii="Arial" w:hAnsi="Arial" w:cs="Arial"/>
                          <w:color w:val="000000" w:themeColor="text1"/>
                        </w:rPr>
                        <w:t xml:space="preserve">i.e. TAU Request with </w:t>
                      </w:r>
                      <w:r w:rsidRPr="00572ECD">
                        <w:rPr>
                          <w:rFonts w:ascii="Arial" w:hAnsi="Arial" w:cs="Arial"/>
                          <w:color w:val="000000" w:themeColor="text1"/>
                          <w:lang w:val="en-US" w:eastAsia="zh-CN"/>
                        </w:rPr>
                        <w:t xml:space="preserve">"signalling active" flag and Control Plane Service Request piggybacked an ESM Data Transport message). Other NAS signalling messages (e.g. attach and TAU w/o "signalling active" flag) and services (e.g. SMS) are still allowed. </w:t>
                      </w:r>
                    </w:p>
                  </w:txbxContent>
                </v:textbox>
              </v:rect>
            </w:pict>
          </mc:Fallback>
        </mc:AlternateContent>
      </w:r>
    </w:p>
    <w:p w14:paraId="4328E6F6" w14:textId="77777777" w:rsidR="00B40989" w:rsidRDefault="00B40989" w:rsidP="00B40989">
      <w:pPr>
        <w:rPr>
          <w:rFonts w:eastAsiaTheme="minorHAnsi"/>
          <w:color w:val="000000" w:themeColor="text1"/>
          <w:lang w:val="en-US" w:eastAsia="ko-KR"/>
        </w:rPr>
      </w:pPr>
    </w:p>
    <w:p w14:paraId="133138EC" w14:textId="77777777" w:rsidR="00B40989" w:rsidRDefault="00B40989" w:rsidP="00B40989">
      <w:pPr>
        <w:rPr>
          <w:rFonts w:eastAsiaTheme="minorHAnsi"/>
          <w:color w:val="000000" w:themeColor="text1"/>
          <w:lang w:val="en-US" w:eastAsia="ko-KR"/>
        </w:rPr>
      </w:pPr>
    </w:p>
    <w:p w14:paraId="4E0B2E6B" w14:textId="77777777" w:rsidR="00B40989" w:rsidRDefault="00B40989" w:rsidP="00B40989">
      <w:pPr>
        <w:rPr>
          <w:rFonts w:eastAsiaTheme="minorHAnsi"/>
          <w:color w:val="000000" w:themeColor="text1"/>
          <w:lang w:val="en-US" w:eastAsia="ko-KR"/>
        </w:rPr>
      </w:pPr>
    </w:p>
    <w:p w14:paraId="1E009C62" w14:textId="29EC1E1B" w:rsidR="00B40989" w:rsidRDefault="00A55AF5" w:rsidP="00A55AF5">
      <w:pPr>
        <w:pStyle w:val="a6"/>
        <w:numPr>
          <w:ilvl w:val="0"/>
          <w:numId w:val="20"/>
        </w:numPr>
        <w:ind w:leftChars="0"/>
        <w:rPr>
          <w:rFonts w:eastAsiaTheme="minorHAnsi"/>
          <w:color w:val="000000" w:themeColor="text1"/>
          <w:lang w:val="en-US" w:eastAsia="ko-KR"/>
        </w:rPr>
      </w:pPr>
      <w:r>
        <w:rPr>
          <w:rFonts w:eastAsiaTheme="minorHAnsi" w:hint="eastAsia"/>
          <w:color w:val="000000" w:themeColor="text1"/>
          <w:lang w:val="en-US" w:eastAsia="ko-KR"/>
        </w:rPr>
        <w:t xml:space="preserve">TAU </w:t>
      </w:r>
      <w:r>
        <w:rPr>
          <w:rFonts w:eastAsiaTheme="minorHAnsi"/>
          <w:color w:val="000000" w:themeColor="text1"/>
          <w:lang w:val="en-US" w:eastAsia="ko-KR"/>
        </w:rPr>
        <w:t xml:space="preserve">Request with signaling active flag </w:t>
      </w:r>
    </w:p>
    <w:p w14:paraId="11E4F156" w14:textId="3E8B2137" w:rsidR="00C45A47" w:rsidRPr="00183F16" w:rsidRDefault="00A55AF5" w:rsidP="00B40989">
      <w:pPr>
        <w:pStyle w:val="a6"/>
        <w:numPr>
          <w:ilvl w:val="0"/>
          <w:numId w:val="20"/>
        </w:numPr>
        <w:ind w:leftChars="0"/>
        <w:rPr>
          <w:rFonts w:eastAsiaTheme="minorHAnsi"/>
          <w:color w:val="000000" w:themeColor="text1"/>
          <w:lang w:val="en-US" w:eastAsia="ko-KR"/>
        </w:rPr>
      </w:pPr>
      <w:r>
        <w:rPr>
          <w:rFonts w:eastAsiaTheme="minorHAnsi" w:hint="eastAsia"/>
          <w:color w:val="000000" w:themeColor="text1"/>
          <w:lang w:val="en-US" w:eastAsia="ko-KR"/>
        </w:rPr>
        <w:t>Control Plane Service Request piggybacked an ESM Data Transport message</w:t>
      </w:r>
    </w:p>
    <w:p w14:paraId="4A58DC8D" w14:textId="7E5073B7" w:rsidR="00CD4905" w:rsidRPr="00CD4905" w:rsidRDefault="00CD4905" w:rsidP="00CD4905">
      <w:pPr>
        <w:rPr>
          <w:rFonts w:eastAsiaTheme="minorHAnsi"/>
          <w:color w:val="000000" w:themeColor="text1"/>
          <w:lang w:val="en-US" w:eastAsia="ko-KR"/>
        </w:rPr>
      </w:pPr>
      <w:r w:rsidRPr="00CD4905">
        <w:rPr>
          <w:rFonts w:eastAsiaTheme="minorHAnsi" w:hint="eastAsia"/>
          <w:color w:val="000000" w:themeColor="text1"/>
          <w:lang w:val="en-US" w:eastAsia="ko-KR"/>
        </w:rPr>
        <w:t xml:space="preserve">However, there is no way </w:t>
      </w:r>
      <w:r>
        <w:rPr>
          <w:rFonts w:eastAsiaTheme="minorHAnsi"/>
          <w:color w:val="000000" w:themeColor="text1"/>
          <w:lang w:val="en-US" w:eastAsia="ko-KR"/>
        </w:rPr>
        <w:t xml:space="preserve">the </w:t>
      </w:r>
      <w:proofErr w:type="spellStart"/>
      <w:r w:rsidRPr="00CD4905">
        <w:rPr>
          <w:rFonts w:eastAsiaTheme="minorHAnsi" w:hint="eastAsia"/>
          <w:color w:val="000000" w:themeColor="text1"/>
          <w:lang w:val="en-US" w:eastAsia="ko-KR"/>
        </w:rPr>
        <w:t>eNB</w:t>
      </w:r>
      <w:r w:rsidRPr="00CD4905">
        <w:rPr>
          <w:rFonts w:eastAsiaTheme="minorHAnsi"/>
          <w:color w:val="000000" w:themeColor="text1"/>
          <w:lang w:val="en-US" w:eastAsia="ko-KR"/>
        </w:rPr>
        <w:t>s</w:t>
      </w:r>
      <w:proofErr w:type="spellEnd"/>
      <w:r w:rsidRPr="00CD4905">
        <w:rPr>
          <w:rFonts w:eastAsiaTheme="minorHAnsi" w:hint="eastAsia"/>
          <w:color w:val="000000" w:themeColor="text1"/>
          <w:lang w:val="en-US" w:eastAsia="ko-KR"/>
        </w:rPr>
        <w:t xml:space="preserve"> distinguish those NAS </w:t>
      </w:r>
      <w:r w:rsidRPr="00CD4905">
        <w:rPr>
          <w:rFonts w:eastAsiaTheme="minorHAnsi"/>
          <w:color w:val="000000" w:themeColor="text1"/>
          <w:lang w:val="en-US" w:eastAsia="ko-KR"/>
        </w:rPr>
        <w:t>signaling</w:t>
      </w:r>
      <w:r w:rsidRPr="00CD4905">
        <w:rPr>
          <w:rFonts w:eastAsiaTheme="minorHAnsi" w:hint="eastAsia"/>
          <w:color w:val="000000" w:themeColor="text1"/>
          <w:lang w:val="en-US" w:eastAsia="ko-KR"/>
        </w:rPr>
        <w:t xml:space="preserve"> </w:t>
      </w:r>
      <w:r w:rsidRPr="00CD4905">
        <w:rPr>
          <w:rFonts w:eastAsiaTheme="minorHAnsi"/>
          <w:color w:val="000000" w:themeColor="text1"/>
          <w:lang w:val="en-US" w:eastAsia="ko-KR"/>
        </w:rPr>
        <w:t xml:space="preserve">messages from others. For example, when the upper layer attempts to transmit </w:t>
      </w:r>
      <w:r w:rsidRPr="00CD4905">
        <w:rPr>
          <w:rFonts w:eastAsiaTheme="minorHAnsi" w:hint="eastAsia"/>
          <w:color w:val="000000" w:themeColor="text1"/>
          <w:lang w:val="en-US" w:eastAsia="ko-KR"/>
        </w:rPr>
        <w:t xml:space="preserve">TAU </w:t>
      </w:r>
      <w:r w:rsidRPr="00CD4905">
        <w:rPr>
          <w:rFonts w:eastAsiaTheme="minorHAnsi"/>
          <w:color w:val="000000" w:themeColor="text1"/>
          <w:lang w:val="en-US" w:eastAsia="ko-KR"/>
        </w:rPr>
        <w:t xml:space="preserve">Request with signaling active flag, the upper layer provide </w:t>
      </w:r>
      <w:r w:rsidRPr="00CD4905">
        <w:rPr>
          <w:rFonts w:eastAsiaTheme="minorHAnsi" w:hint="eastAsia"/>
          <w:color w:val="000000" w:themeColor="text1"/>
          <w:lang w:val="en-US" w:eastAsia="ko-KR"/>
        </w:rPr>
        <w:t xml:space="preserve">TAU </w:t>
      </w:r>
      <w:r w:rsidRPr="00CD4905">
        <w:rPr>
          <w:rFonts w:eastAsiaTheme="minorHAnsi"/>
          <w:color w:val="000000" w:themeColor="text1"/>
          <w:lang w:val="en-US" w:eastAsia="ko-KR"/>
        </w:rPr>
        <w:t xml:space="preserve">Request with signaling active flag and ‘RRC establishment cause= MO signalling’. The RRC establishment cause=MO signaling can be provided to the eNB via MSG3. However, other TAU request messages (e.g. TAU request with active flag and TAU request without any flag) has a same RRC establishment cause. Thus, RRC establishment cause in MSG3 and the indication for CP CIoT optimization in MSG5 cannot be used to distinguish TAU request message with signalling active flag. </w:t>
      </w:r>
      <w:r w:rsidRPr="00CD4905">
        <w:rPr>
          <w:rFonts w:eastAsiaTheme="minorHAnsi" w:hint="eastAsia"/>
          <w:color w:val="000000" w:themeColor="text1"/>
          <w:lang w:val="en-US" w:eastAsia="ko-KR"/>
        </w:rPr>
        <w:t>Control Plane Service Request piggybacked an ESM Data Transport message</w:t>
      </w:r>
      <w:r w:rsidRPr="00CD4905">
        <w:rPr>
          <w:rFonts w:eastAsiaTheme="minorHAnsi"/>
          <w:color w:val="000000" w:themeColor="text1"/>
          <w:lang w:val="en-US" w:eastAsia="ko-KR"/>
        </w:rPr>
        <w:t xml:space="preserve"> has same problem. </w:t>
      </w:r>
    </w:p>
    <w:p w14:paraId="4E11EF3A" w14:textId="77777777" w:rsidR="00CD4905" w:rsidRPr="00CD4905" w:rsidRDefault="00CD4905" w:rsidP="00CD4905">
      <w:pPr>
        <w:rPr>
          <w:b/>
          <w:lang w:eastAsia="ko-KR"/>
        </w:rPr>
      </w:pPr>
      <w:r w:rsidRPr="00CD4905">
        <w:rPr>
          <w:b/>
          <w:lang w:eastAsia="ko-KR"/>
        </w:rPr>
        <w:t>Observation 1</w:t>
      </w:r>
      <w:r w:rsidRPr="00CD4905">
        <w:rPr>
          <w:rFonts w:hint="eastAsia"/>
          <w:b/>
          <w:lang w:eastAsia="ko-KR"/>
        </w:rPr>
        <w:t xml:space="preserve">. </w:t>
      </w:r>
      <w:r w:rsidRPr="00CD4905">
        <w:rPr>
          <w:b/>
          <w:lang w:eastAsia="ko-KR"/>
        </w:rPr>
        <w:t>The eNB cannot distinguish NAS messages applying for CP overload control because the RRC establishment cause in MSG3 and the indication of CP CIoT optimization in MSG5 does not work to separate the NAS messages from others.</w:t>
      </w:r>
    </w:p>
    <w:p w14:paraId="21137464" w14:textId="77777777" w:rsidR="00CD4905" w:rsidRPr="00CD4905" w:rsidRDefault="00CD4905" w:rsidP="00CD4905">
      <w:pPr>
        <w:rPr>
          <w:rFonts w:hint="eastAsia"/>
          <w:b/>
          <w:lang w:eastAsia="ko-KR"/>
        </w:rPr>
      </w:pPr>
      <w:r w:rsidRPr="00CD4905">
        <w:rPr>
          <w:b/>
          <w:lang w:eastAsia="ko-KR"/>
        </w:rPr>
        <w:t>Proposal 1</w:t>
      </w:r>
      <w:r w:rsidRPr="00CD4905">
        <w:rPr>
          <w:rFonts w:hint="eastAsia"/>
          <w:b/>
          <w:lang w:eastAsia="ko-KR"/>
        </w:rPr>
        <w:t xml:space="preserve">. </w:t>
      </w:r>
      <w:r w:rsidRPr="00CD4905">
        <w:rPr>
          <w:b/>
          <w:lang w:eastAsia="ko-KR"/>
        </w:rPr>
        <w:t xml:space="preserve">The additional indication to distinguish NAS messages applying for CP overload control from others is required so that the eNB can perform overload control only for Control plane data traffic.   </w:t>
      </w:r>
    </w:p>
    <w:p w14:paraId="0264DE86" w14:textId="77777777" w:rsidR="00CD4905" w:rsidRPr="00CD4905" w:rsidRDefault="00CD4905" w:rsidP="00CD4905">
      <w:pPr>
        <w:rPr>
          <w:rFonts w:eastAsiaTheme="minorHAnsi"/>
          <w:color w:val="000000" w:themeColor="text1"/>
          <w:lang w:val="en-US" w:eastAsia="ko-KR"/>
        </w:rPr>
      </w:pPr>
      <w:r w:rsidRPr="00CD4905">
        <w:rPr>
          <w:rFonts w:eastAsiaTheme="minorHAnsi"/>
          <w:color w:val="000000" w:themeColor="text1"/>
          <w:lang w:val="en-US" w:eastAsia="ko-KR"/>
        </w:rPr>
        <w:t xml:space="preserve">There may be two options </w:t>
      </w:r>
      <w:r w:rsidRPr="00ED430C">
        <w:rPr>
          <w:lang w:eastAsia="ko-KR"/>
        </w:rPr>
        <w:t>to indicate NAS messages applying for CP overload control</w:t>
      </w:r>
      <w:r w:rsidRPr="00CD4905">
        <w:rPr>
          <w:b/>
          <w:lang w:eastAsia="ko-KR"/>
        </w:rPr>
        <w:t xml:space="preserve"> </w:t>
      </w:r>
      <w:r w:rsidRPr="00CD4905">
        <w:rPr>
          <w:rFonts w:eastAsiaTheme="minorHAnsi"/>
          <w:color w:val="000000" w:themeColor="text1"/>
          <w:lang w:val="en-US" w:eastAsia="ko-KR"/>
        </w:rPr>
        <w:t>as follows:</w:t>
      </w:r>
    </w:p>
    <w:p w14:paraId="72B96503" w14:textId="77777777" w:rsidR="00CD4905" w:rsidRPr="00CD4905" w:rsidRDefault="00CD4905" w:rsidP="00CD4905">
      <w:pPr>
        <w:pStyle w:val="a6"/>
        <w:ind w:leftChars="0" w:left="760"/>
        <w:rPr>
          <w:rFonts w:eastAsiaTheme="minorHAnsi"/>
          <w:color w:val="000000" w:themeColor="text1"/>
          <w:lang w:val="en-US" w:eastAsia="ko-KR"/>
        </w:rPr>
      </w:pPr>
      <w:r w:rsidRPr="00CD4905">
        <w:rPr>
          <w:rFonts w:eastAsiaTheme="minorHAnsi"/>
          <w:b/>
          <w:color w:val="000000" w:themeColor="text1"/>
          <w:lang w:val="en-US" w:eastAsia="ko-KR"/>
        </w:rPr>
        <w:lastRenderedPageBreak/>
        <w:t>Option 1) Define new establishment causes in MSG3</w:t>
      </w:r>
      <w:r w:rsidRPr="00CD4905">
        <w:rPr>
          <w:b/>
          <w:lang w:eastAsia="ko-KR"/>
        </w:rPr>
        <w:t xml:space="preserve">. </w:t>
      </w:r>
      <w:r w:rsidRPr="00CD4905">
        <w:rPr>
          <w:rFonts w:eastAsiaTheme="minorHAnsi"/>
          <w:color w:val="000000" w:themeColor="text1"/>
          <w:lang w:val="en-US" w:eastAsia="ko-KR"/>
        </w:rPr>
        <w:t xml:space="preserve"> </w:t>
      </w:r>
      <w:r w:rsidRPr="00CD4905">
        <w:rPr>
          <w:rFonts w:eastAsiaTheme="minorHAnsi" w:hint="eastAsia"/>
          <w:color w:val="000000" w:themeColor="text1"/>
          <w:lang w:val="en-US" w:eastAsia="ko-KR"/>
        </w:rPr>
        <w:t xml:space="preserve"> </w:t>
      </w:r>
    </w:p>
    <w:p w14:paraId="4D6515FC" w14:textId="77777777" w:rsidR="00CD4905" w:rsidRDefault="00CD4905" w:rsidP="00CD4905">
      <w:pPr>
        <w:pStyle w:val="a6"/>
        <w:ind w:leftChars="0" w:left="760"/>
        <w:rPr>
          <w:rFonts w:eastAsiaTheme="minorHAnsi"/>
          <w:b/>
          <w:color w:val="000000" w:themeColor="text1"/>
          <w:lang w:val="en-US" w:eastAsia="ko-KR"/>
        </w:rPr>
      </w:pPr>
      <w:r w:rsidRPr="00CD4905">
        <w:rPr>
          <w:rFonts w:eastAsiaTheme="minorHAnsi"/>
          <w:b/>
          <w:color w:val="000000" w:themeColor="text1"/>
          <w:lang w:val="en-US" w:eastAsia="ko-KR"/>
        </w:rPr>
        <w:t>Option 2) Define a new indication in MSG5.</w:t>
      </w:r>
    </w:p>
    <w:p w14:paraId="567FA2E0" w14:textId="77777777" w:rsidR="00CD4905" w:rsidRDefault="00CD4905" w:rsidP="00CB1671">
      <w:pPr>
        <w:rPr>
          <w:rFonts w:eastAsiaTheme="minorHAnsi"/>
          <w:color w:val="000000" w:themeColor="text1"/>
          <w:lang w:val="en-US" w:eastAsia="ko-KR"/>
        </w:rPr>
      </w:pPr>
    </w:p>
    <w:p w14:paraId="4733041A" w14:textId="7177ED1B" w:rsidR="005F38A6" w:rsidRDefault="005F38A6" w:rsidP="00CB1671">
      <w:pPr>
        <w:rPr>
          <w:rFonts w:eastAsiaTheme="minorHAnsi"/>
          <w:color w:val="000000" w:themeColor="text1"/>
          <w:lang w:val="en-US" w:eastAsia="ko-KR"/>
        </w:rPr>
      </w:pPr>
      <w:r>
        <w:rPr>
          <w:rFonts w:eastAsiaTheme="minorHAnsi"/>
          <w:color w:val="000000" w:themeColor="text1"/>
          <w:lang w:val="en-US" w:eastAsia="ko-KR"/>
        </w:rPr>
        <w:t>In case of Option 1), we expect more efficient overload control while minimizing modification impact. As mentioned above, there are two conditions for the eNB to perform Control plane data overload control and currently the eNB can obtain the information after receiving MSG5. With a new establishment cause, the eNB can decide whether it needs to perform overload control or not after receiving MSG3. Also, the eNB may apply overload control by rejecting RRC connection request and this provides more efficient overload control than releasing RRC connection after connection establishment. Moreover, there still exists space to add new establishment causes in MSG3 in NB-IOT.</w:t>
      </w:r>
    </w:p>
    <w:p w14:paraId="20D017FA" w14:textId="7F6DC399" w:rsidR="005F38A6" w:rsidRDefault="005F38A6" w:rsidP="00CB1671">
      <w:pPr>
        <w:rPr>
          <w:rFonts w:eastAsiaTheme="minorHAnsi"/>
          <w:color w:val="000000" w:themeColor="text1"/>
          <w:lang w:val="en-US" w:eastAsia="ko-KR"/>
        </w:rPr>
      </w:pPr>
      <w:r>
        <w:rPr>
          <w:rFonts w:eastAsiaTheme="minorHAnsi"/>
          <w:color w:val="000000" w:themeColor="text1"/>
          <w:lang w:val="en-US" w:eastAsia="ko-KR"/>
        </w:rPr>
        <w:t xml:space="preserve">In case of Option 2), </w:t>
      </w:r>
      <w:r w:rsidR="00CD02B2">
        <w:rPr>
          <w:rFonts w:eastAsiaTheme="minorHAnsi"/>
          <w:color w:val="000000" w:themeColor="text1"/>
          <w:lang w:val="en-US" w:eastAsia="ko-KR"/>
        </w:rPr>
        <w:t xml:space="preserve">the current ambiguity can be resolved. However, </w:t>
      </w:r>
      <w:r>
        <w:rPr>
          <w:rFonts w:eastAsiaTheme="minorHAnsi"/>
          <w:color w:val="000000" w:themeColor="text1"/>
          <w:lang w:val="en-US" w:eastAsia="ko-KR"/>
        </w:rPr>
        <w:t xml:space="preserve">the eNB cannot reject RRC connection request and only can release RRC connection </w:t>
      </w:r>
      <w:r w:rsidR="00CD02B2">
        <w:rPr>
          <w:rFonts w:eastAsiaTheme="minorHAnsi"/>
          <w:color w:val="000000" w:themeColor="text1"/>
          <w:lang w:val="en-US" w:eastAsia="ko-KR"/>
        </w:rPr>
        <w:t>after</w:t>
      </w:r>
      <w:r>
        <w:rPr>
          <w:rFonts w:eastAsiaTheme="minorHAnsi"/>
          <w:color w:val="000000" w:themeColor="text1"/>
          <w:lang w:val="en-US" w:eastAsia="ko-KR"/>
        </w:rPr>
        <w:t xml:space="preserve"> the UE transits to the RRC_CONNECTED state.</w:t>
      </w:r>
    </w:p>
    <w:p w14:paraId="7F74D14E" w14:textId="1838A472" w:rsidR="00CB1671" w:rsidRPr="00364C50" w:rsidRDefault="00CD02B2" w:rsidP="00CB1671">
      <w:pPr>
        <w:rPr>
          <w:rFonts w:eastAsiaTheme="minorHAnsi"/>
          <w:color w:val="000000" w:themeColor="text1"/>
          <w:lang w:val="en-US" w:eastAsia="ko-KR"/>
        </w:rPr>
      </w:pPr>
      <w:r>
        <w:rPr>
          <w:rFonts w:eastAsiaTheme="minorHAnsi"/>
          <w:color w:val="000000" w:themeColor="text1"/>
          <w:lang w:val="en-US" w:eastAsia="ko-KR"/>
        </w:rPr>
        <w:t>Therefore, we think, i</w:t>
      </w:r>
      <w:r w:rsidR="005F38A6">
        <w:rPr>
          <w:rFonts w:eastAsiaTheme="minorHAnsi"/>
          <w:color w:val="000000" w:themeColor="text1"/>
          <w:lang w:val="en-US" w:eastAsia="ko-KR"/>
        </w:rPr>
        <w:t>n NB-IOT devices</w:t>
      </w:r>
      <w:r w:rsidR="00E018A2">
        <w:rPr>
          <w:rFonts w:eastAsiaTheme="minorHAnsi"/>
          <w:color w:val="000000" w:themeColor="text1"/>
          <w:lang w:val="en-US" w:eastAsia="ko-KR"/>
        </w:rPr>
        <w:t xml:space="preserve">, </w:t>
      </w:r>
      <w:r>
        <w:rPr>
          <w:rFonts w:eastAsiaTheme="minorHAnsi"/>
          <w:color w:val="000000" w:themeColor="text1"/>
          <w:lang w:val="en-US" w:eastAsia="ko-KR"/>
        </w:rPr>
        <w:t xml:space="preserve">Option 1) is better than Option 2). </w:t>
      </w:r>
    </w:p>
    <w:p w14:paraId="53A42B76" w14:textId="1EB140FE" w:rsidR="00364C50" w:rsidRDefault="00C55AC3" w:rsidP="00624502">
      <w:pPr>
        <w:rPr>
          <w:b/>
          <w:lang w:eastAsia="ko-KR"/>
        </w:rPr>
      </w:pPr>
      <w:r>
        <w:rPr>
          <w:b/>
          <w:lang w:eastAsia="ko-KR"/>
        </w:rPr>
        <w:t>Proposal 2</w:t>
      </w:r>
      <w:r w:rsidRPr="006163DA">
        <w:rPr>
          <w:rFonts w:hint="eastAsia"/>
          <w:b/>
          <w:lang w:eastAsia="ko-KR"/>
        </w:rPr>
        <w:t xml:space="preserve">. </w:t>
      </w:r>
      <w:r w:rsidR="005F38A6">
        <w:rPr>
          <w:b/>
          <w:lang w:eastAsia="ko-KR"/>
        </w:rPr>
        <w:t>If RAN2 decides to define the indication in MSG3</w:t>
      </w:r>
      <w:r w:rsidR="00DD5857">
        <w:rPr>
          <w:b/>
          <w:lang w:eastAsia="ko-KR"/>
        </w:rPr>
        <w:t xml:space="preserve"> to distinguish NAS messages applying for CP overload control</w:t>
      </w:r>
      <w:r w:rsidR="005F38A6">
        <w:rPr>
          <w:b/>
          <w:lang w:eastAsia="ko-KR"/>
        </w:rPr>
        <w:t>, d</w:t>
      </w:r>
      <w:r>
        <w:rPr>
          <w:b/>
          <w:lang w:eastAsia="ko-KR"/>
        </w:rPr>
        <w:t>efine new establishment cause</w:t>
      </w:r>
      <w:r w:rsidR="005F38A6">
        <w:rPr>
          <w:b/>
          <w:lang w:eastAsia="ko-KR"/>
        </w:rPr>
        <w:t>s</w:t>
      </w:r>
      <w:r>
        <w:rPr>
          <w:b/>
          <w:lang w:eastAsia="ko-KR"/>
        </w:rPr>
        <w:t xml:space="preserve"> “CP data”</w:t>
      </w:r>
      <w:r w:rsidR="005F38A6">
        <w:rPr>
          <w:b/>
          <w:lang w:eastAsia="ko-KR"/>
        </w:rPr>
        <w:t xml:space="preserve">, “CP signalling”, and “CP </w:t>
      </w:r>
      <w:proofErr w:type="spellStart"/>
      <w:r w:rsidR="005F38A6">
        <w:rPr>
          <w:b/>
          <w:lang w:eastAsia="ko-KR"/>
        </w:rPr>
        <w:t>DelayTolerant</w:t>
      </w:r>
      <w:proofErr w:type="spellEnd"/>
      <w:r w:rsidR="005F38A6">
        <w:rPr>
          <w:b/>
          <w:lang w:eastAsia="ko-KR"/>
        </w:rPr>
        <w:t>”</w:t>
      </w:r>
      <w:r>
        <w:rPr>
          <w:b/>
          <w:lang w:eastAsia="ko-KR"/>
        </w:rPr>
        <w:t xml:space="preserve">. </w:t>
      </w:r>
    </w:p>
    <w:p w14:paraId="312C1A11" w14:textId="6C6B848A" w:rsidR="00BC2528" w:rsidRDefault="005741A2" w:rsidP="00624502">
      <w:pPr>
        <w:rPr>
          <w:b/>
          <w:lang w:eastAsia="ko-KR"/>
        </w:rPr>
      </w:pPr>
      <w:r>
        <w:rPr>
          <w:b/>
          <w:lang w:eastAsia="ko-KR"/>
        </w:rPr>
        <w:t>Proposal 3</w:t>
      </w:r>
      <w:r w:rsidRPr="006163DA">
        <w:rPr>
          <w:rFonts w:hint="eastAsia"/>
          <w:b/>
          <w:lang w:eastAsia="ko-KR"/>
        </w:rPr>
        <w:t xml:space="preserve">. </w:t>
      </w:r>
      <w:r w:rsidR="00CD02B2">
        <w:rPr>
          <w:b/>
          <w:lang w:eastAsia="ko-KR"/>
        </w:rPr>
        <w:t xml:space="preserve">If </w:t>
      </w:r>
      <w:r w:rsidR="00DD5857">
        <w:rPr>
          <w:b/>
          <w:lang w:eastAsia="ko-KR"/>
        </w:rPr>
        <w:t>new establishment causes are</w:t>
      </w:r>
      <w:r w:rsidR="00CD02B2">
        <w:rPr>
          <w:b/>
          <w:lang w:eastAsia="ko-KR"/>
        </w:rPr>
        <w:t xml:space="preserve"> defined in MSG3, t</w:t>
      </w:r>
      <w:r>
        <w:rPr>
          <w:b/>
          <w:lang w:eastAsia="ko-KR"/>
        </w:rPr>
        <w:t xml:space="preserve">he </w:t>
      </w:r>
      <w:r w:rsidR="00CD02B2">
        <w:rPr>
          <w:b/>
          <w:lang w:eastAsia="ko-KR"/>
        </w:rPr>
        <w:t xml:space="preserve">CP data overload control can be applied </w:t>
      </w:r>
      <w:r w:rsidR="00070EA2">
        <w:rPr>
          <w:b/>
          <w:lang w:eastAsia="ko-KR"/>
        </w:rPr>
        <w:t xml:space="preserve">for </w:t>
      </w:r>
      <w:r w:rsidR="00CD02B2">
        <w:rPr>
          <w:b/>
          <w:lang w:eastAsia="ko-KR"/>
        </w:rPr>
        <w:t xml:space="preserve">not only RRC Connection Release </w:t>
      </w:r>
      <w:r w:rsidR="00070EA2">
        <w:rPr>
          <w:b/>
          <w:lang w:eastAsia="ko-KR"/>
        </w:rPr>
        <w:t>also</w:t>
      </w:r>
      <w:r w:rsidR="00CD02B2">
        <w:rPr>
          <w:b/>
          <w:lang w:eastAsia="ko-KR"/>
        </w:rPr>
        <w:t xml:space="preserve"> RRC Connection Reject.  </w:t>
      </w:r>
    </w:p>
    <w:p w14:paraId="0D9A776E" w14:textId="5D62566B" w:rsidR="00364C50" w:rsidRPr="00364C50" w:rsidRDefault="005741A2" w:rsidP="005741A2">
      <w:pPr>
        <w:rPr>
          <w:rFonts w:ascii="맑은 고딕" w:eastAsia="맑은 고딕" w:hAnsi="맑은 고딕" w:cs="굴림"/>
          <w:color w:val="000000"/>
          <w:lang w:val="en-US" w:eastAsia="ko-KR"/>
        </w:rPr>
      </w:pPr>
      <w:r>
        <w:rPr>
          <w:b/>
          <w:lang w:eastAsia="ko-KR"/>
        </w:rPr>
        <w:t>Proposal 4</w:t>
      </w:r>
      <w:r w:rsidRPr="006163DA">
        <w:rPr>
          <w:rFonts w:hint="eastAsia"/>
          <w:b/>
          <w:lang w:eastAsia="ko-KR"/>
        </w:rPr>
        <w:t xml:space="preserve">. </w:t>
      </w:r>
      <w:r>
        <w:rPr>
          <w:b/>
          <w:lang w:eastAsia="ko-KR"/>
        </w:rPr>
        <w:t>If RAN2 agree to Proposals</w:t>
      </w:r>
      <w:r w:rsidR="00285DC0">
        <w:rPr>
          <w:b/>
          <w:lang w:eastAsia="ko-KR"/>
        </w:rPr>
        <w:t xml:space="preserve"> above</w:t>
      </w:r>
      <w:r>
        <w:rPr>
          <w:b/>
          <w:lang w:eastAsia="ko-KR"/>
        </w:rPr>
        <w:t xml:space="preserve">, send LS to </w:t>
      </w:r>
      <w:r w:rsidR="00DD5857">
        <w:rPr>
          <w:b/>
          <w:lang w:eastAsia="ko-KR"/>
        </w:rPr>
        <w:t>CT1/</w:t>
      </w:r>
      <w:r>
        <w:rPr>
          <w:b/>
          <w:lang w:eastAsia="ko-KR"/>
        </w:rPr>
        <w:t xml:space="preserve">SA2/RAN3 regarding RAN2 </w:t>
      </w:r>
      <w:r w:rsidR="00EB4C8B">
        <w:rPr>
          <w:b/>
          <w:lang w:eastAsia="ko-KR"/>
        </w:rPr>
        <w:t>decision</w:t>
      </w:r>
      <w:r>
        <w:rPr>
          <w:b/>
          <w:lang w:eastAsia="ko-KR"/>
        </w:rPr>
        <w:t xml:space="preserve">. </w:t>
      </w:r>
    </w:p>
    <w:p w14:paraId="289BD0F7" w14:textId="77777777" w:rsidR="00364C50" w:rsidRDefault="00364C50" w:rsidP="00624502">
      <w:pPr>
        <w:rPr>
          <w:rFonts w:eastAsiaTheme="minorHAnsi"/>
          <w:color w:val="000000" w:themeColor="text1"/>
          <w:lang w:val="en-US" w:eastAsia="ko-KR"/>
        </w:rPr>
      </w:pPr>
    </w:p>
    <w:bookmarkEnd w:id="2"/>
    <w:bookmarkEnd w:id="3"/>
    <w:p w14:paraId="29039876" w14:textId="04F583B2"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27EC1B63" w14:textId="40F9C7B0" w:rsidR="005E2C35" w:rsidRDefault="005E2C35" w:rsidP="00087D5D">
      <w:pPr>
        <w:rPr>
          <w:b/>
          <w:lang w:eastAsia="ko-KR"/>
        </w:rPr>
      </w:pPr>
      <w:r>
        <w:rPr>
          <w:rFonts w:hint="eastAsia"/>
          <w:b/>
          <w:lang w:eastAsia="ko-KR"/>
        </w:rPr>
        <w:t>I</w:t>
      </w:r>
      <w:r>
        <w:rPr>
          <w:b/>
          <w:lang w:eastAsia="ko-KR"/>
        </w:rPr>
        <w:t>n this contribution, the following</w:t>
      </w:r>
      <w:r w:rsidR="002508F1">
        <w:rPr>
          <w:b/>
          <w:lang w:eastAsia="ko-KR"/>
        </w:rPr>
        <w:t>s</w:t>
      </w:r>
      <w:r>
        <w:rPr>
          <w:b/>
          <w:lang w:eastAsia="ko-KR"/>
        </w:rPr>
        <w:t xml:space="preserve"> are proposed</w:t>
      </w:r>
      <w:r w:rsidR="00BD7C26">
        <w:rPr>
          <w:b/>
          <w:lang w:eastAsia="ko-KR"/>
        </w:rPr>
        <w:t>.</w:t>
      </w:r>
    </w:p>
    <w:p w14:paraId="0A47D3EB" w14:textId="77777777" w:rsidR="009A7297" w:rsidRPr="00CD4905" w:rsidRDefault="009A7297" w:rsidP="009A7297">
      <w:pPr>
        <w:rPr>
          <w:b/>
          <w:lang w:eastAsia="ko-KR"/>
        </w:rPr>
      </w:pPr>
      <w:r w:rsidRPr="00CD4905">
        <w:rPr>
          <w:b/>
          <w:lang w:eastAsia="ko-KR"/>
        </w:rPr>
        <w:t>Observation 1</w:t>
      </w:r>
      <w:r w:rsidRPr="00CD4905">
        <w:rPr>
          <w:rFonts w:hint="eastAsia"/>
          <w:b/>
          <w:lang w:eastAsia="ko-KR"/>
        </w:rPr>
        <w:t xml:space="preserve">. </w:t>
      </w:r>
      <w:r w:rsidRPr="00CD4905">
        <w:rPr>
          <w:b/>
          <w:lang w:eastAsia="ko-KR"/>
        </w:rPr>
        <w:t>The eNB cannot distinguish NAS messages applying for CP overload control because the RRC establishment cause in MSG3 and the indication of CP CIoT optimization in MSG5 does not work to separate the NAS messages from others.</w:t>
      </w:r>
    </w:p>
    <w:p w14:paraId="34CDA32E" w14:textId="00998BDB" w:rsidR="00070EA2" w:rsidRPr="00AB1AAB" w:rsidRDefault="009A7297" w:rsidP="009A7297">
      <w:pPr>
        <w:rPr>
          <w:rFonts w:eastAsiaTheme="minorHAnsi"/>
          <w:color w:val="000000" w:themeColor="text1"/>
          <w:lang w:val="en-US" w:eastAsia="ko-KR"/>
        </w:rPr>
      </w:pPr>
      <w:r w:rsidRPr="00CD4905">
        <w:rPr>
          <w:b/>
          <w:lang w:eastAsia="ko-KR"/>
        </w:rPr>
        <w:t>Proposal 1</w:t>
      </w:r>
      <w:r w:rsidRPr="00CD4905">
        <w:rPr>
          <w:rFonts w:hint="eastAsia"/>
          <w:b/>
          <w:lang w:eastAsia="ko-KR"/>
        </w:rPr>
        <w:t xml:space="preserve">. </w:t>
      </w:r>
      <w:r w:rsidRPr="00CD4905">
        <w:rPr>
          <w:b/>
          <w:lang w:eastAsia="ko-KR"/>
        </w:rPr>
        <w:t>The additional indication to</w:t>
      </w:r>
      <w:bookmarkStart w:id="4" w:name="_GoBack"/>
      <w:bookmarkEnd w:id="4"/>
      <w:r w:rsidRPr="00CD4905">
        <w:rPr>
          <w:b/>
          <w:lang w:eastAsia="ko-KR"/>
        </w:rPr>
        <w:t xml:space="preserve"> distinguish NAS messages applying for CP overload control from others is required so that the eNB can perform overload control only for Control plane data traffic.</w:t>
      </w:r>
      <w:r w:rsidR="00070EA2">
        <w:rPr>
          <w:b/>
          <w:lang w:eastAsia="ko-KR"/>
        </w:rPr>
        <w:t xml:space="preserve">   </w:t>
      </w:r>
    </w:p>
    <w:p w14:paraId="56789E73" w14:textId="77777777" w:rsidR="009A7297" w:rsidRPr="00CD4905" w:rsidRDefault="009A7297" w:rsidP="009A7297">
      <w:pPr>
        <w:pStyle w:val="a6"/>
        <w:ind w:leftChars="0" w:left="760"/>
        <w:rPr>
          <w:rFonts w:eastAsiaTheme="minorHAnsi"/>
          <w:color w:val="000000" w:themeColor="text1"/>
          <w:lang w:val="en-US" w:eastAsia="ko-KR"/>
        </w:rPr>
      </w:pPr>
      <w:r w:rsidRPr="00CD4905">
        <w:rPr>
          <w:rFonts w:eastAsiaTheme="minorHAnsi"/>
          <w:b/>
          <w:color w:val="000000" w:themeColor="text1"/>
          <w:lang w:val="en-US" w:eastAsia="ko-KR"/>
        </w:rPr>
        <w:t>Option 1) Define new establishment causes in MSG3</w:t>
      </w:r>
      <w:r w:rsidRPr="00CD4905">
        <w:rPr>
          <w:b/>
          <w:lang w:eastAsia="ko-KR"/>
        </w:rPr>
        <w:t xml:space="preserve">. </w:t>
      </w:r>
      <w:r w:rsidRPr="00CD4905">
        <w:rPr>
          <w:rFonts w:eastAsiaTheme="minorHAnsi"/>
          <w:color w:val="000000" w:themeColor="text1"/>
          <w:lang w:val="en-US" w:eastAsia="ko-KR"/>
        </w:rPr>
        <w:t xml:space="preserve"> </w:t>
      </w:r>
      <w:r w:rsidRPr="00CD4905">
        <w:rPr>
          <w:rFonts w:eastAsiaTheme="minorHAnsi" w:hint="eastAsia"/>
          <w:color w:val="000000" w:themeColor="text1"/>
          <w:lang w:val="en-US" w:eastAsia="ko-KR"/>
        </w:rPr>
        <w:t xml:space="preserve"> </w:t>
      </w:r>
    </w:p>
    <w:p w14:paraId="6C637CAA" w14:textId="77777777" w:rsidR="009A7297" w:rsidRDefault="009A7297" w:rsidP="009A7297">
      <w:pPr>
        <w:pStyle w:val="a6"/>
        <w:ind w:leftChars="0" w:left="760"/>
        <w:rPr>
          <w:rFonts w:eastAsiaTheme="minorHAnsi"/>
          <w:b/>
          <w:color w:val="000000" w:themeColor="text1"/>
          <w:lang w:val="en-US" w:eastAsia="ko-KR"/>
        </w:rPr>
      </w:pPr>
      <w:r w:rsidRPr="00CD4905">
        <w:rPr>
          <w:rFonts w:eastAsiaTheme="minorHAnsi"/>
          <w:b/>
          <w:color w:val="000000" w:themeColor="text1"/>
          <w:lang w:val="en-US" w:eastAsia="ko-KR"/>
        </w:rPr>
        <w:t>Option 2) Define a new indication in MSG5.</w:t>
      </w:r>
    </w:p>
    <w:p w14:paraId="6274DDEC" w14:textId="77777777" w:rsidR="009A7297" w:rsidRDefault="009A7297" w:rsidP="009A7297">
      <w:pPr>
        <w:rPr>
          <w:b/>
          <w:lang w:eastAsia="ko-KR"/>
        </w:rPr>
      </w:pPr>
      <w:r>
        <w:rPr>
          <w:b/>
          <w:lang w:eastAsia="ko-KR"/>
        </w:rPr>
        <w:t>Proposal 2</w:t>
      </w:r>
      <w:r w:rsidRPr="006163DA">
        <w:rPr>
          <w:rFonts w:hint="eastAsia"/>
          <w:b/>
          <w:lang w:eastAsia="ko-KR"/>
        </w:rPr>
        <w:t xml:space="preserve">. </w:t>
      </w:r>
      <w:r>
        <w:rPr>
          <w:b/>
          <w:lang w:eastAsia="ko-KR"/>
        </w:rPr>
        <w:t xml:space="preserve">If RAN2 decides to define the indication in MSG3 to distinguish NAS messages applying for CP overload control, define new establishment causes “CP data”, “CP signalling”, and “CP </w:t>
      </w:r>
      <w:proofErr w:type="spellStart"/>
      <w:r>
        <w:rPr>
          <w:b/>
          <w:lang w:eastAsia="ko-KR"/>
        </w:rPr>
        <w:t>DelayTolerant</w:t>
      </w:r>
      <w:proofErr w:type="spellEnd"/>
      <w:r>
        <w:rPr>
          <w:b/>
          <w:lang w:eastAsia="ko-KR"/>
        </w:rPr>
        <w:t xml:space="preserve">”. </w:t>
      </w:r>
    </w:p>
    <w:p w14:paraId="3872831F" w14:textId="77777777" w:rsidR="009A7297" w:rsidRDefault="009A7297" w:rsidP="009A7297">
      <w:pPr>
        <w:rPr>
          <w:b/>
          <w:lang w:eastAsia="ko-KR"/>
        </w:rPr>
      </w:pPr>
      <w:r>
        <w:rPr>
          <w:b/>
          <w:lang w:eastAsia="ko-KR"/>
        </w:rPr>
        <w:t>Proposal 3</w:t>
      </w:r>
      <w:r w:rsidRPr="006163DA">
        <w:rPr>
          <w:rFonts w:hint="eastAsia"/>
          <w:b/>
          <w:lang w:eastAsia="ko-KR"/>
        </w:rPr>
        <w:t xml:space="preserve">. </w:t>
      </w:r>
      <w:r>
        <w:rPr>
          <w:b/>
          <w:lang w:eastAsia="ko-KR"/>
        </w:rPr>
        <w:t xml:space="preserve">If new establishment causes are defined in MSG3, the CP data overload control can be applied for not only RRC Connection Release also RRC Connection Reject.  </w:t>
      </w:r>
    </w:p>
    <w:p w14:paraId="1C1D14AE" w14:textId="77777777" w:rsidR="009A7297" w:rsidRPr="00364C50" w:rsidRDefault="009A7297" w:rsidP="009A7297">
      <w:pPr>
        <w:rPr>
          <w:rFonts w:ascii="맑은 고딕" w:eastAsia="맑은 고딕" w:hAnsi="맑은 고딕" w:cs="굴림"/>
          <w:color w:val="000000"/>
          <w:lang w:val="en-US" w:eastAsia="ko-KR"/>
        </w:rPr>
      </w:pPr>
      <w:r>
        <w:rPr>
          <w:b/>
          <w:lang w:eastAsia="ko-KR"/>
        </w:rPr>
        <w:t>Proposal 4</w:t>
      </w:r>
      <w:r w:rsidRPr="006163DA">
        <w:rPr>
          <w:rFonts w:hint="eastAsia"/>
          <w:b/>
          <w:lang w:eastAsia="ko-KR"/>
        </w:rPr>
        <w:t xml:space="preserve">. </w:t>
      </w:r>
      <w:r>
        <w:rPr>
          <w:b/>
          <w:lang w:eastAsia="ko-KR"/>
        </w:rPr>
        <w:t xml:space="preserve">If RAN2 agree to Proposals above, send LS to CT1/SA2/RAN3 regarding RAN2 decision. </w:t>
      </w:r>
    </w:p>
    <w:p w14:paraId="368424B6" w14:textId="77777777" w:rsidR="00DA7C33" w:rsidRPr="009A7297" w:rsidRDefault="00DA7C33" w:rsidP="00DA7C33">
      <w:pPr>
        <w:rPr>
          <w:rFonts w:ascii="맑은 고딕" w:eastAsia="맑은 고딕" w:hAnsi="맑은 고딕" w:cs="굴림"/>
          <w:color w:val="000000"/>
          <w:lang w:val="en-US" w:eastAsia="ko-KR"/>
        </w:rPr>
      </w:pP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419FB316" w14:textId="4E1A70B5" w:rsidR="008E488F" w:rsidRDefault="008E488F" w:rsidP="00D30BFC">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lang w:eastAsia="ko-KR"/>
        </w:rPr>
        <w:t>3GPP TS 36.3</w:t>
      </w:r>
      <w:r w:rsidR="00E77307">
        <w:rPr>
          <w:color w:val="000000" w:themeColor="text1"/>
          <w:sz w:val="22"/>
          <w:szCs w:val="22"/>
          <w:lang w:eastAsia="ko-KR"/>
        </w:rPr>
        <w:t>14</w:t>
      </w:r>
      <w:r>
        <w:rPr>
          <w:color w:val="000000" w:themeColor="text1"/>
          <w:sz w:val="22"/>
          <w:szCs w:val="22"/>
          <w:lang w:eastAsia="ko-KR"/>
        </w:rPr>
        <w:t xml:space="preserve">, </w:t>
      </w:r>
      <w:hyperlink r:id="rId8" w:history="1">
        <w:r w:rsidRPr="00B4141D">
          <w:rPr>
            <w:rStyle w:val="af0"/>
            <w:sz w:val="22"/>
            <w:szCs w:val="22"/>
            <w:lang w:eastAsia="ko-KR"/>
          </w:rPr>
          <w:t>https://3gpp.org</w:t>
        </w:r>
      </w:hyperlink>
    </w:p>
    <w:p w14:paraId="2AA29039" w14:textId="3A36E84C" w:rsidR="006233CE" w:rsidRDefault="006233CE" w:rsidP="00D30BFC">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lang w:eastAsia="ko-KR"/>
        </w:rPr>
        <w:t>3GPP T</w:t>
      </w:r>
      <w:r w:rsidR="00E77307">
        <w:rPr>
          <w:color w:val="000000" w:themeColor="text1"/>
          <w:sz w:val="22"/>
          <w:szCs w:val="22"/>
          <w:lang w:eastAsia="ko-KR"/>
        </w:rPr>
        <w:t>S</w:t>
      </w:r>
      <w:r>
        <w:rPr>
          <w:color w:val="000000" w:themeColor="text1"/>
          <w:sz w:val="22"/>
          <w:szCs w:val="22"/>
          <w:lang w:eastAsia="ko-KR"/>
        </w:rPr>
        <w:t xml:space="preserve"> </w:t>
      </w:r>
      <w:r w:rsidR="00E77307">
        <w:rPr>
          <w:color w:val="000000" w:themeColor="text1"/>
          <w:sz w:val="22"/>
          <w:szCs w:val="22"/>
          <w:lang w:eastAsia="ko-KR"/>
        </w:rPr>
        <w:t>23.401</w:t>
      </w:r>
      <w:r>
        <w:rPr>
          <w:color w:val="000000" w:themeColor="text1"/>
          <w:sz w:val="22"/>
          <w:szCs w:val="22"/>
          <w:lang w:eastAsia="ko-KR"/>
        </w:rPr>
        <w:t xml:space="preserve">, </w:t>
      </w:r>
      <w:hyperlink r:id="rId9" w:history="1">
        <w:r w:rsidR="00090259" w:rsidRPr="00B4141D">
          <w:rPr>
            <w:rStyle w:val="af0"/>
            <w:sz w:val="22"/>
            <w:szCs w:val="22"/>
            <w:lang w:eastAsia="ko-KR"/>
          </w:rPr>
          <w:t>https://3gpp.org</w:t>
        </w:r>
      </w:hyperlink>
      <w:r>
        <w:rPr>
          <w:color w:val="000000" w:themeColor="text1"/>
          <w:sz w:val="22"/>
          <w:szCs w:val="22"/>
          <w:lang w:eastAsia="ko-KR"/>
        </w:rPr>
        <w:t xml:space="preserve"> </w:t>
      </w:r>
    </w:p>
    <w:p w14:paraId="71442FF3" w14:textId="397D318E" w:rsidR="00E77307" w:rsidRDefault="00E77307" w:rsidP="00E77307">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lang w:eastAsia="ko-KR"/>
        </w:rPr>
        <w:t xml:space="preserve">3GPP TS 36.331, </w:t>
      </w:r>
      <w:hyperlink r:id="rId10" w:history="1">
        <w:r w:rsidRPr="00B4141D">
          <w:rPr>
            <w:rStyle w:val="af0"/>
            <w:sz w:val="22"/>
            <w:szCs w:val="22"/>
            <w:lang w:eastAsia="ko-KR"/>
          </w:rPr>
          <w:t>https://3gpp.org</w:t>
        </w:r>
      </w:hyperlink>
      <w:r>
        <w:rPr>
          <w:color w:val="000000" w:themeColor="text1"/>
          <w:sz w:val="22"/>
          <w:szCs w:val="22"/>
          <w:lang w:eastAsia="ko-KR"/>
        </w:rPr>
        <w:t xml:space="preserve"> </w:t>
      </w:r>
    </w:p>
    <w:p w14:paraId="603BCD69" w14:textId="7195C886" w:rsidR="00E77307" w:rsidRPr="009A7297" w:rsidRDefault="00685CA5" w:rsidP="009A7297">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lang w:eastAsia="ko-KR"/>
        </w:rPr>
        <w:t>C1-172759 “</w:t>
      </w:r>
      <w:r>
        <w:rPr>
          <w:rFonts w:hint="eastAsia"/>
          <w:color w:val="000000" w:themeColor="text1"/>
          <w:sz w:val="22"/>
          <w:szCs w:val="22"/>
          <w:lang w:eastAsia="ko-KR"/>
        </w:rPr>
        <w:t xml:space="preserve">LS on Solution 9 </w:t>
      </w:r>
      <w:r>
        <w:rPr>
          <w:color w:val="000000" w:themeColor="text1"/>
          <w:sz w:val="22"/>
          <w:szCs w:val="22"/>
          <w:lang w:eastAsia="ko-KR"/>
        </w:rPr>
        <w:t>(Option 2) for CN overload control for CP data”</w:t>
      </w:r>
    </w:p>
    <w:sectPr w:rsidR="00E77307" w:rsidRPr="009A7297">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1B58E" w14:textId="77777777" w:rsidR="000835B4" w:rsidRDefault="000835B4">
      <w:pPr>
        <w:spacing w:after="0"/>
      </w:pPr>
      <w:r>
        <w:separator/>
      </w:r>
    </w:p>
  </w:endnote>
  <w:endnote w:type="continuationSeparator" w:id="0">
    <w:p w14:paraId="2BECCD0E" w14:textId="77777777" w:rsidR="000835B4" w:rsidRDefault="00083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420065" w:rsidRDefault="0042006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A7297">
      <w:rPr>
        <w:rStyle w:val="a5"/>
      </w:rPr>
      <w:t>2</w:t>
    </w:r>
    <w:r>
      <w:rPr>
        <w:rStyle w:val="a5"/>
      </w:rPr>
      <w:fldChar w:fldCharType="end"/>
    </w:r>
  </w:p>
  <w:p w14:paraId="36FD7D90" w14:textId="77777777" w:rsidR="00420065" w:rsidRDefault="0042006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1E1D5" w14:textId="77777777" w:rsidR="000835B4" w:rsidRDefault="000835B4">
      <w:pPr>
        <w:spacing w:after="0"/>
      </w:pPr>
      <w:r>
        <w:separator/>
      </w:r>
    </w:p>
  </w:footnote>
  <w:footnote w:type="continuationSeparator" w:id="0">
    <w:p w14:paraId="2709782E" w14:textId="77777777" w:rsidR="000835B4" w:rsidRDefault="000835B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93476"/>
    <w:multiLevelType w:val="hybridMultilevel"/>
    <w:tmpl w:val="BD284696"/>
    <w:lvl w:ilvl="0" w:tplc="220A4446">
      <w:start w:val="2"/>
      <w:numFmt w:val="bullet"/>
      <w:lvlText w:val=""/>
      <w:lvlJc w:val="left"/>
      <w:pPr>
        <w:ind w:left="760" w:hanging="360"/>
      </w:pPr>
      <w:rPr>
        <w:rFonts w:ascii="Wingdings" w:eastAsiaTheme="minorHAnsi"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2B831FB"/>
    <w:multiLevelType w:val="hybridMultilevel"/>
    <w:tmpl w:val="4B7C6280"/>
    <w:lvl w:ilvl="0" w:tplc="04090003">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7CB5F20"/>
    <w:multiLevelType w:val="hybridMultilevel"/>
    <w:tmpl w:val="FB5EF608"/>
    <w:lvl w:ilvl="0" w:tplc="1D28DD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B3A05C0"/>
    <w:multiLevelType w:val="hybridMultilevel"/>
    <w:tmpl w:val="B0648D80"/>
    <w:lvl w:ilvl="0" w:tplc="1738446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D64D97"/>
    <w:multiLevelType w:val="hybridMultilevel"/>
    <w:tmpl w:val="C540C1E0"/>
    <w:lvl w:ilvl="0" w:tplc="448AC51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25C3CBA"/>
    <w:multiLevelType w:val="hybridMultilevel"/>
    <w:tmpl w:val="B18001C0"/>
    <w:lvl w:ilvl="0" w:tplc="2AEC26B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3CD74BB"/>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A50447D"/>
    <w:multiLevelType w:val="hybridMultilevel"/>
    <w:tmpl w:val="60761270"/>
    <w:lvl w:ilvl="0" w:tplc="F344148A">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9760467"/>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CC5394E"/>
    <w:multiLevelType w:val="hybridMultilevel"/>
    <w:tmpl w:val="AFB890EE"/>
    <w:lvl w:ilvl="0" w:tplc="50FE98F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4" w15:restartNumberingAfterBreak="0">
    <w:nsid w:val="5FB73453"/>
    <w:multiLevelType w:val="hybridMultilevel"/>
    <w:tmpl w:val="1F82086A"/>
    <w:lvl w:ilvl="0" w:tplc="E2EAE6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1820E65"/>
    <w:multiLevelType w:val="hybridMultilevel"/>
    <w:tmpl w:val="C10A1676"/>
    <w:lvl w:ilvl="0" w:tplc="1D14DA06">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4A85673"/>
    <w:multiLevelType w:val="hybridMultilevel"/>
    <w:tmpl w:val="1DDAA8D0"/>
    <w:lvl w:ilvl="0" w:tplc="68EA3EE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82348C5"/>
    <w:multiLevelType w:val="hybridMultilevel"/>
    <w:tmpl w:val="35D45CBC"/>
    <w:lvl w:ilvl="0" w:tplc="7BB426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9" w15:restartNumberingAfterBreak="0">
    <w:nsid w:val="70D739D4"/>
    <w:multiLevelType w:val="hybridMultilevel"/>
    <w:tmpl w:val="7C10D85A"/>
    <w:lvl w:ilvl="0" w:tplc="4E268B0A">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E9D2FD3"/>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8"/>
  </w:num>
  <w:num w:numId="3">
    <w:abstractNumId w:val="11"/>
  </w:num>
  <w:num w:numId="4">
    <w:abstractNumId w:val="20"/>
  </w:num>
  <w:num w:numId="5">
    <w:abstractNumId w:val="1"/>
  </w:num>
  <w:num w:numId="6">
    <w:abstractNumId w:val="9"/>
  </w:num>
  <w:num w:numId="7">
    <w:abstractNumId w:val="12"/>
  </w:num>
  <w:num w:numId="8">
    <w:abstractNumId w:val="16"/>
  </w:num>
  <w:num w:numId="9">
    <w:abstractNumId w:val="3"/>
  </w:num>
  <w:num w:numId="10">
    <w:abstractNumId w:val="17"/>
  </w:num>
  <w:num w:numId="11">
    <w:abstractNumId w:val="8"/>
  </w:num>
  <w:num w:numId="12">
    <w:abstractNumId w:val="10"/>
  </w:num>
  <w:num w:numId="13">
    <w:abstractNumId w:val="6"/>
  </w:num>
  <w:num w:numId="14">
    <w:abstractNumId w:val="5"/>
  </w:num>
  <w:num w:numId="15">
    <w:abstractNumId w:val="4"/>
  </w:num>
  <w:num w:numId="16">
    <w:abstractNumId w:val="15"/>
  </w:num>
  <w:num w:numId="17">
    <w:abstractNumId w:val="19"/>
  </w:num>
  <w:num w:numId="18">
    <w:abstractNumId w:val="13"/>
  </w:num>
  <w:num w:numId="19">
    <w:abstractNumId w:val="2"/>
  </w:num>
  <w:num w:numId="20">
    <w:abstractNumId w:val="14"/>
  </w:num>
  <w:num w:numId="2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6F9"/>
    <w:rsid w:val="0000087B"/>
    <w:rsid w:val="00001296"/>
    <w:rsid w:val="0000147C"/>
    <w:rsid w:val="00001608"/>
    <w:rsid w:val="000016DA"/>
    <w:rsid w:val="000032FA"/>
    <w:rsid w:val="00003367"/>
    <w:rsid w:val="00003812"/>
    <w:rsid w:val="000045DE"/>
    <w:rsid w:val="00004DAB"/>
    <w:rsid w:val="00011D72"/>
    <w:rsid w:val="00012A7A"/>
    <w:rsid w:val="00012C22"/>
    <w:rsid w:val="00013328"/>
    <w:rsid w:val="00013F9B"/>
    <w:rsid w:val="000146E5"/>
    <w:rsid w:val="00016FEA"/>
    <w:rsid w:val="00017C9F"/>
    <w:rsid w:val="00017D0F"/>
    <w:rsid w:val="00022187"/>
    <w:rsid w:val="0002241A"/>
    <w:rsid w:val="000224E8"/>
    <w:rsid w:val="0002583C"/>
    <w:rsid w:val="000261D6"/>
    <w:rsid w:val="00027D2A"/>
    <w:rsid w:val="00027F4D"/>
    <w:rsid w:val="000305A8"/>
    <w:rsid w:val="000313DB"/>
    <w:rsid w:val="00031523"/>
    <w:rsid w:val="00031654"/>
    <w:rsid w:val="000316B9"/>
    <w:rsid w:val="00031AA4"/>
    <w:rsid w:val="00033347"/>
    <w:rsid w:val="00033BAF"/>
    <w:rsid w:val="00033D43"/>
    <w:rsid w:val="00040E7C"/>
    <w:rsid w:val="0004142E"/>
    <w:rsid w:val="0004262E"/>
    <w:rsid w:val="00044687"/>
    <w:rsid w:val="00044D00"/>
    <w:rsid w:val="00045D88"/>
    <w:rsid w:val="0005005D"/>
    <w:rsid w:val="0005034D"/>
    <w:rsid w:val="00050FF5"/>
    <w:rsid w:val="0005128C"/>
    <w:rsid w:val="0005134C"/>
    <w:rsid w:val="000536D8"/>
    <w:rsid w:val="000537D8"/>
    <w:rsid w:val="00053BA6"/>
    <w:rsid w:val="00055DB3"/>
    <w:rsid w:val="000611EE"/>
    <w:rsid w:val="000626A5"/>
    <w:rsid w:val="00062C8F"/>
    <w:rsid w:val="000637ED"/>
    <w:rsid w:val="00063B30"/>
    <w:rsid w:val="000648C2"/>
    <w:rsid w:val="000658D8"/>
    <w:rsid w:val="000669F9"/>
    <w:rsid w:val="00067C6F"/>
    <w:rsid w:val="00070322"/>
    <w:rsid w:val="00070353"/>
    <w:rsid w:val="00070EA2"/>
    <w:rsid w:val="000711BF"/>
    <w:rsid w:val="00071BE7"/>
    <w:rsid w:val="00071D5B"/>
    <w:rsid w:val="00073BB7"/>
    <w:rsid w:val="000740F9"/>
    <w:rsid w:val="00074457"/>
    <w:rsid w:val="00074DEC"/>
    <w:rsid w:val="00074EA0"/>
    <w:rsid w:val="000768E0"/>
    <w:rsid w:val="00077E73"/>
    <w:rsid w:val="00080E3C"/>
    <w:rsid w:val="000815EF"/>
    <w:rsid w:val="000817C7"/>
    <w:rsid w:val="000825FD"/>
    <w:rsid w:val="00082828"/>
    <w:rsid w:val="000828EE"/>
    <w:rsid w:val="00082A48"/>
    <w:rsid w:val="00083045"/>
    <w:rsid w:val="00083310"/>
    <w:rsid w:val="000835B4"/>
    <w:rsid w:val="00083EB5"/>
    <w:rsid w:val="0008493A"/>
    <w:rsid w:val="00084D67"/>
    <w:rsid w:val="00087D5D"/>
    <w:rsid w:val="00090259"/>
    <w:rsid w:val="000921D3"/>
    <w:rsid w:val="00092750"/>
    <w:rsid w:val="000929E7"/>
    <w:rsid w:val="00092DA6"/>
    <w:rsid w:val="000959C4"/>
    <w:rsid w:val="00097021"/>
    <w:rsid w:val="000A005E"/>
    <w:rsid w:val="000A109F"/>
    <w:rsid w:val="000A3081"/>
    <w:rsid w:val="000A36BE"/>
    <w:rsid w:val="000A5041"/>
    <w:rsid w:val="000B1D03"/>
    <w:rsid w:val="000B27BC"/>
    <w:rsid w:val="000B3A1E"/>
    <w:rsid w:val="000B51AA"/>
    <w:rsid w:val="000B528C"/>
    <w:rsid w:val="000B53EE"/>
    <w:rsid w:val="000B5AC1"/>
    <w:rsid w:val="000B5F85"/>
    <w:rsid w:val="000B6C91"/>
    <w:rsid w:val="000C05DA"/>
    <w:rsid w:val="000C3DEA"/>
    <w:rsid w:val="000C6778"/>
    <w:rsid w:val="000D259E"/>
    <w:rsid w:val="000D3E77"/>
    <w:rsid w:val="000D470A"/>
    <w:rsid w:val="000D5D01"/>
    <w:rsid w:val="000D6EE5"/>
    <w:rsid w:val="000D730F"/>
    <w:rsid w:val="000D7E20"/>
    <w:rsid w:val="000E1226"/>
    <w:rsid w:val="000E1D46"/>
    <w:rsid w:val="000E3238"/>
    <w:rsid w:val="000E4474"/>
    <w:rsid w:val="000E450D"/>
    <w:rsid w:val="000E456B"/>
    <w:rsid w:val="000E796F"/>
    <w:rsid w:val="000F0025"/>
    <w:rsid w:val="000F0680"/>
    <w:rsid w:val="000F0E2C"/>
    <w:rsid w:val="000F1580"/>
    <w:rsid w:val="000F3317"/>
    <w:rsid w:val="000F456B"/>
    <w:rsid w:val="000F51E4"/>
    <w:rsid w:val="000F522D"/>
    <w:rsid w:val="00100576"/>
    <w:rsid w:val="00101221"/>
    <w:rsid w:val="001030EB"/>
    <w:rsid w:val="00105A8C"/>
    <w:rsid w:val="00106AD6"/>
    <w:rsid w:val="00107355"/>
    <w:rsid w:val="00107647"/>
    <w:rsid w:val="00107A66"/>
    <w:rsid w:val="00107B0D"/>
    <w:rsid w:val="00107F97"/>
    <w:rsid w:val="00113764"/>
    <w:rsid w:val="001139EF"/>
    <w:rsid w:val="00116C52"/>
    <w:rsid w:val="0011706E"/>
    <w:rsid w:val="00117402"/>
    <w:rsid w:val="001202FF"/>
    <w:rsid w:val="00120D0C"/>
    <w:rsid w:val="00120DF8"/>
    <w:rsid w:val="0012207D"/>
    <w:rsid w:val="00123754"/>
    <w:rsid w:val="00124F77"/>
    <w:rsid w:val="00126E91"/>
    <w:rsid w:val="00126FEB"/>
    <w:rsid w:val="001279AF"/>
    <w:rsid w:val="001316E3"/>
    <w:rsid w:val="0013260E"/>
    <w:rsid w:val="0013410B"/>
    <w:rsid w:val="00136053"/>
    <w:rsid w:val="001360AC"/>
    <w:rsid w:val="00136483"/>
    <w:rsid w:val="0013687D"/>
    <w:rsid w:val="00137060"/>
    <w:rsid w:val="00137425"/>
    <w:rsid w:val="0014082B"/>
    <w:rsid w:val="001409F2"/>
    <w:rsid w:val="00140AB9"/>
    <w:rsid w:val="00141D1A"/>
    <w:rsid w:val="001420EA"/>
    <w:rsid w:val="00142314"/>
    <w:rsid w:val="00142A67"/>
    <w:rsid w:val="00142D42"/>
    <w:rsid w:val="00143A89"/>
    <w:rsid w:val="00145176"/>
    <w:rsid w:val="00145768"/>
    <w:rsid w:val="00145C6E"/>
    <w:rsid w:val="00146933"/>
    <w:rsid w:val="0014704E"/>
    <w:rsid w:val="0014792D"/>
    <w:rsid w:val="00152F08"/>
    <w:rsid w:val="00154FB5"/>
    <w:rsid w:val="0015676C"/>
    <w:rsid w:val="00156EF1"/>
    <w:rsid w:val="0015771E"/>
    <w:rsid w:val="00161A11"/>
    <w:rsid w:val="00162F59"/>
    <w:rsid w:val="001648F6"/>
    <w:rsid w:val="0016495D"/>
    <w:rsid w:val="00167B5C"/>
    <w:rsid w:val="0017065D"/>
    <w:rsid w:val="0017097D"/>
    <w:rsid w:val="001721D1"/>
    <w:rsid w:val="0017369A"/>
    <w:rsid w:val="00174CC1"/>
    <w:rsid w:val="00174FFF"/>
    <w:rsid w:val="0017534C"/>
    <w:rsid w:val="00180176"/>
    <w:rsid w:val="00181202"/>
    <w:rsid w:val="00181FE3"/>
    <w:rsid w:val="00182084"/>
    <w:rsid w:val="00183E91"/>
    <w:rsid w:val="00183F16"/>
    <w:rsid w:val="001848A9"/>
    <w:rsid w:val="00184C70"/>
    <w:rsid w:val="00185259"/>
    <w:rsid w:val="00185697"/>
    <w:rsid w:val="00185947"/>
    <w:rsid w:val="00185A2C"/>
    <w:rsid w:val="0018656A"/>
    <w:rsid w:val="0019011F"/>
    <w:rsid w:val="001918D0"/>
    <w:rsid w:val="00192E36"/>
    <w:rsid w:val="00193CDB"/>
    <w:rsid w:val="00194F38"/>
    <w:rsid w:val="00195989"/>
    <w:rsid w:val="00195D54"/>
    <w:rsid w:val="00196AEC"/>
    <w:rsid w:val="00196CD5"/>
    <w:rsid w:val="0019715E"/>
    <w:rsid w:val="001971F3"/>
    <w:rsid w:val="001972DB"/>
    <w:rsid w:val="001A0D44"/>
    <w:rsid w:val="001A1173"/>
    <w:rsid w:val="001A249B"/>
    <w:rsid w:val="001A2C15"/>
    <w:rsid w:val="001A3837"/>
    <w:rsid w:val="001A5F32"/>
    <w:rsid w:val="001A64D4"/>
    <w:rsid w:val="001A7503"/>
    <w:rsid w:val="001B098D"/>
    <w:rsid w:val="001B2D48"/>
    <w:rsid w:val="001B3617"/>
    <w:rsid w:val="001B4E7A"/>
    <w:rsid w:val="001B5D93"/>
    <w:rsid w:val="001C15EB"/>
    <w:rsid w:val="001C3429"/>
    <w:rsid w:val="001C5196"/>
    <w:rsid w:val="001C5C69"/>
    <w:rsid w:val="001C6843"/>
    <w:rsid w:val="001C7DBA"/>
    <w:rsid w:val="001C7DCF"/>
    <w:rsid w:val="001D1EB3"/>
    <w:rsid w:val="001D3E96"/>
    <w:rsid w:val="001D6827"/>
    <w:rsid w:val="001D69A2"/>
    <w:rsid w:val="001D7FA0"/>
    <w:rsid w:val="001E0E22"/>
    <w:rsid w:val="001E2292"/>
    <w:rsid w:val="001E510B"/>
    <w:rsid w:val="001E6111"/>
    <w:rsid w:val="001E7A69"/>
    <w:rsid w:val="001E7B74"/>
    <w:rsid w:val="001F03A4"/>
    <w:rsid w:val="001F0B13"/>
    <w:rsid w:val="001F158E"/>
    <w:rsid w:val="001F1EFF"/>
    <w:rsid w:val="001F2D1C"/>
    <w:rsid w:val="001F2FB7"/>
    <w:rsid w:val="001F3493"/>
    <w:rsid w:val="001F4F0E"/>
    <w:rsid w:val="002001E3"/>
    <w:rsid w:val="00200425"/>
    <w:rsid w:val="00201356"/>
    <w:rsid w:val="00202901"/>
    <w:rsid w:val="00204B2D"/>
    <w:rsid w:val="00205547"/>
    <w:rsid w:val="00206541"/>
    <w:rsid w:val="002072D2"/>
    <w:rsid w:val="002075AD"/>
    <w:rsid w:val="00207770"/>
    <w:rsid w:val="00210B80"/>
    <w:rsid w:val="002111EE"/>
    <w:rsid w:val="00214024"/>
    <w:rsid w:val="00214699"/>
    <w:rsid w:val="00215482"/>
    <w:rsid w:val="0021548E"/>
    <w:rsid w:val="00215959"/>
    <w:rsid w:val="00215FDE"/>
    <w:rsid w:val="0021726B"/>
    <w:rsid w:val="002219F4"/>
    <w:rsid w:val="00223977"/>
    <w:rsid w:val="00223BD1"/>
    <w:rsid w:val="00225115"/>
    <w:rsid w:val="00225121"/>
    <w:rsid w:val="00231AF3"/>
    <w:rsid w:val="002338F8"/>
    <w:rsid w:val="00234134"/>
    <w:rsid w:val="0023415E"/>
    <w:rsid w:val="00234A67"/>
    <w:rsid w:val="00237CA2"/>
    <w:rsid w:val="002409DF"/>
    <w:rsid w:val="00240EF2"/>
    <w:rsid w:val="00241567"/>
    <w:rsid w:val="00241A9B"/>
    <w:rsid w:val="00241FB4"/>
    <w:rsid w:val="002434E9"/>
    <w:rsid w:val="00244530"/>
    <w:rsid w:val="002462B9"/>
    <w:rsid w:val="002474E4"/>
    <w:rsid w:val="00247872"/>
    <w:rsid w:val="0024794B"/>
    <w:rsid w:val="00247CB4"/>
    <w:rsid w:val="002505F3"/>
    <w:rsid w:val="002508F1"/>
    <w:rsid w:val="00250918"/>
    <w:rsid w:val="00250DCA"/>
    <w:rsid w:val="00251B72"/>
    <w:rsid w:val="002535F4"/>
    <w:rsid w:val="00253906"/>
    <w:rsid w:val="00254980"/>
    <w:rsid w:val="00260201"/>
    <w:rsid w:val="00261E50"/>
    <w:rsid w:val="00262F2E"/>
    <w:rsid w:val="00264E0C"/>
    <w:rsid w:val="00265041"/>
    <w:rsid w:val="00266082"/>
    <w:rsid w:val="00266FAE"/>
    <w:rsid w:val="00267AFF"/>
    <w:rsid w:val="0027184F"/>
    <w:rsid w:val="00273D5A"/>
    <w:rsid w:val="002761B4"/>
    <w:rsid w:val="002761EF"/>
    <w:rsid w:val="00276399"/>
    <w:rsid w:val="00277383"/>
    <w:rsid w:val="002807A3"/>
    <w:rsid w:val="0028119E"/>
    <w:rsid w:val="002816C4"/>
    <w:rsid w:val="002816CD"/>
    <w:rsid w:val="002822E2"/>
    <w:rsid w:val="00285DC0"/>
    <w:rsid w:val="002864D9"/>
    <w:rsid w:val="00286541"/>
    <w:rsid w:val="0028675B"/>
    <w:rsid w:val="00286D63"/>
    <w:rsid w:val="00290AA7"/>
    <w:rsid w:val="00291D69"/>
    <w:rsid w:val="0029307A"/>
    <w:rsid w:val="002933EF"/>
    <w:rsid w:val="00295591"/>
    <w:rsid w:val="00296244"/>
    <w:rsid w:val="002976F7"/>
    <w:rsid w:val="00297D81"/>
    <w:rsid w:val="00297F7F"/>
    <w:rsid w:val="002A15F5"/>
    <w:rsid w:val="002A58BD"/>
    <w:rsid w:val="002A6F70"/>
    <w:rsid w:val="002B1778"/>
    <w:rsid w:val="002B65FF"/>
    <w:rsid w:val="002B72FB"/>
    <w:rsid w:val="002C0090"/>
    <w:rsid w:val="002C0491"/>
    <w:rsid w:val="002C1FC3"/>
    <w:rsid w:val="002C38A6"/>
    <w:rsid w:val="002C41A9"/>
    <w:rsid w:val="002C6A14"/>
    <w:rsid w:val="002D0AE6"/>
    <w:rsid w:val="002D13B6"/>
    <w:rsid w:val="002D5A54"/>
    <w:rsid w:val="002D7F1C"/>
    <w:rsid w:val="002E016E"/>
    <w:rsid w:val="002E0A75"/>
    <w:rsid w:val="002E3171"/>
    <w:rsid w:val="002E4D9A"/>
    <w:rsid w:val="002E52C2"/>
    <w:rsid w:val="002F2C13"/>
    <w:rsid w:val="002F3DF0"/>
    <w:rsid w:val="002F3E83"/>
    <w:rsid w:val="002F420A"/>
    <w:rsid w:val="002F524C"/>
    <w:rsid w:val="002F5A23"/>
    <w:rsid w:val="00300EB2"/>
    <w:rsid w:val="00301482"/>
    <w:rsid w:val="003020F3"/>
    <w:rsid w:val="003041D2"/>
    <w:rsid w:val="00305334"/>
    <w:rsid w:val="00310647"/>
    <w:rsid w:val="00312E1D"/>
    <w:rsid w:val="00312EFB"/>
    <w:rsid w:val="0031383B"/>
    <w:rsid w:val="00314D62"/>
    <w:rsid w:val="00315F7C"/>
    <w:rsid w:val="00316903"/>
    <w:rsid w:val="0031745C"/>
    <w:rsid w:val="003200CB"/>
    <w:rsid w:val="00321397"/>
    <w:rsid w:val="003228FB"/>
    <w:rsid w:val="00322C8F"/>
    <w:rsid w:val="00323170"/>
    <w:rsid w:val="00323385"/>
    <w:rsid w:val="0032363D"/>
    <w:rsid w:val="00323D1B"/>
    <w:rsid w:val="003241DB"/>
    <w:rsid w:val="0032613C"/>
    <w:rsid w:val="003264DD"/>
    <w:rsid w:val="003309FC"/>
    <w:rsid w:val="00330B70"/>
    <w:rsid w:val="003328B1"/>
    <w:rsid w:val="00332D0D"/>
    <w:rsid w:val="00333352"/>
    <w:rsid w:val="00334230"/>
    <w:rsid w:val="0033483D"/>
    <w:rsid w:val="003366F7"/>
    <w:rsid w:val="0034036A"/>
    <w:rsid w:val="003403F2"/>
    <w:rsid w:val="0034042F"/>
    <w:rsid w:val="003418D9"/>
    <w:rsid w:val="00342405"/>
    <w:rsid w:val="00342868"/>
    <w:rsid w:val="003435D5"/>
    <w:rsid w:val="00343C5C"/>
    <w:rsid w:val="00343C8F"/>
    <w:rsid w:val="00343CC0"/>
    <w:rsid w:val="00343D66"/>
    <w:rsid w:val="00346415"/>
    <w:rsid w:val="00347272"/>
    <w:rsid w:val="0034787E"/>
    <w:rsid w:val="00351DC2"/>
    <w:rsid w:val="0035594E"/>
    <w:rsid w:val="00355C3F"/>
    <w:rsid w:val="0035600C"/>
    <w:rsid w:val="00357149"/>
    <w:rsid w:val="003572A0"/>
    <w:rsid w:val="00360444"/>
    <w:rsid w:val="00360664"/>
    <w:rsid w:val="0036071C"/>
    <w:rsid w:val="0036187B"/>
    <w:rsid w:val="00361B61"/>
    <w:rsid w:val="0036271E"/>
    <w:rsid w:val="0036309F"/>
    <w:rsid w:val="00364524"/>
    <w:rsid w:val="003647A2"/>
    <w:rsid w:val="00364C50"/>
    <w:rsid w:val="0036537C"/>
    <w:rsid w:val="00365DC0"/>
    <w:rsid w:val="0036750D"/>
    <w:rsid w:val="003712D7"/>
    <w:rsid w:val="003726A2"/>
    <w:rsid w:val="003728DA"/>
    <w:rsid w:val="00372E78"/>
    <w:rsid w:val="00373005"/>
    <w:rsid w:val="003731DF"/>
    <w:rsid w:val="00375289"/>
    <w:rsid w:val="0037631C"/>
    <w:rsid w:val="00377A39"/>
    <w:rsid w:val="00377F82"/>
    <w:rsid w:val="00380ED4"/>
    <w:rsid w:val="00382982"/>
    <w:rsid w:val="0038308C"/>
    <w:rsid w:val="00383AE2"/>
    <w:rsid w:val="00383C2A"/>
    <w:rsid w:val="00390130"/>
    <w:rsid w:val="003902CD"/>
    <w:rsid w:val="0039088D"/>
    <w:rsid w:val="003911C0"/>
    <w:rsid w:val="00392B87"/>
    <w:rsid w:val="00392C82"/>
    <w:rsid w:val="00393D0F"/>
    <w:rsid w:val="003947C4"/>
    <w:rsid w:val="00394A4D"/>
    <w:rsid w:val="00396A63"/>
    <w:rsid w:val="003A1581"/>
    <w:rsid w:val="003A1EDE"/>
    <w:rsid w:val="003A2009"/>
    <w:rsid w:val="003A3FBD"/>
    <w:rsid w:val="003A4AD8"/>
    <w:rsid w:val="003A5D33"/>
    <w:rsid w:val="003A5E31"/>
    <w:rsid w:val="003A5F6D"/>
    <w:rsid w:val="003A79AD"/>
    <w:rsid w:val="003B1076"/>
    <w:rsid w:val="003B10D9"/>
    <w:rsid w:val="003B1B93"/>
    <w:rsid w:val="003B1EB8"/>
    <w:rsid w:val="003B1F17"/>
    <w:rsid w:val="003B2404"/>
    <w:rsid w:val="003B784A"/>
    <w:rsid w:val="003C00C5"/>
    <w:rsid w:val="003C0C85"/>
    <w:rsid w:val="003C2231"/>
    <w:rsid w:val="003C4F53"/>
    <w:rsid w:val="003C5DEF"/>
    <w:rsid w:val="003C7159"/>
    <w:rsid w:val="003C7CAD"/>
    <w:rsid w:val="003D0C3E"/>
    <w:rsid w:val="003D18FE"/>
    <w:rsid w:val="003D1DEC"/>
    <w:rsid w:val="003D1E08"/>
    <w:rsid w:val="003D2251"/>
    <w:rsid w:val="003D2CF1"/>
    <w:rsid w:val="003D3284"/>
    <w:rsid w:val="003D42B7"/>
    <w:rsid w:val="003D7F05"/>
    <w:rsid w:val="003E3416"/>
    <w:rsid w:val="003E3793"/>
    <w:rsid w:val="003E4A1F"/>
    <w:rsid w:val="003E6175"/>
    <w:rsid w:val="003E63E2"/>
    <w:rsid w:val="003E6E74"/>
    <w:rsid w:val="003E746E"/>
    <w:rsid w:val="003F0762"/>
    <w:rsid w:val="003F0D38"/>
    <w:rsid w:val="003F2C76"/>
    <w:rsid w:val="003F30FD"/>
    <w:rsid w:val="003F3D69"/>
    <w:rsid w:val="003F3E7D"/>
    <w:rsid w:val="003F3F13"/>
    <w:rsid w:val="003F5A3A"/>
    <w:rsid w:val="003F65DB"/>
    <w:rsid w:val="00400940"/>
    <w:rsid w:val="00402248"/>
    <w:rsid w:val="004026CF"/>
    <w:rsid w:val="00402A7A"/>
    <w:rsid w:val="00403179"/>
    <w:rsid w:val="00403817"/>
    <w:rsid w:val="0040425E"/>
    <w:rsid w:val="0040520D"/>
    <w:rsid w:val="00406F7C"/>
    <w:rsid w:val="0041034C"/>
    <w:rsid w:val="0041053D"/>
    <w:rsid w:val="00411886"/>
    <w:rsid w:val="00412227"/>
    <w:rsid w:val="00412620"/>
    <w:rsid w:val="00412A07"/>
    <w:rsid w:val="00412E90"/>
    <w:rsid w:val="0041487B"/>
    <w:rsid w:val="004148AF"/>
    <w:rsid w:val="0041585F"/>
    <w:rsid w:val="00415E88"/>
    <w:rsid w:val="0041656E"/>
    <w:rsid w:val="0041703E"/>
    <w:rsid w:val="00420065"/>
    <w:rsid w:val="00420460"/>
    <w:rsid w:val="00420BC8"/>
    <w:rsid w:val="00421FF9"/>
    <w:rsid w:val="00423FF8"/>
    <w:rsid w:val="004252D0"/>
    <w:rsid w:val="00425E71"/>
    <w:rsid w:val="004266E1"/>
    <w:rsid w:val="00427481"/>
    <w:rsid w:val="0042774B"/>
    <w:rsid w:val="0043004F"/>
    <w:rsid w:val="0043023B"/>
    <w:rsid w:val="00431C97"/>
    <w:rsid w:val="0043635C"/>
    <w:rsid w:val="00440A2F"/>
    <w:rsid w:val="00441B57"/>
    <w:rsid w:val="00442C66"/>
    <w:rsid w:val="0044343F"/>
    <w:rsid w:val="004435DC"/>
    <w:rsid w:val="00443E98"/>
    <w:rsid w:val="00446099"/>
    <w:rsid w:val="00446A97"/>
    <w:rsid w:val="00447E95"/>
    <w:rsid w:val="0045337B"/>
    <w:rsid w:val="004539C2"/>
    <w:rsid w:val="004557B4"/>
    <w:rsid w:val="0046022D"/>
    <w:rsid w:val="004619D1"/>
    <w:rsid w:val="004627C6"/>
    <w:rsid w:val="00464237"/>
    <w:rsid w:val="004650FB"/>
    <w:rsid w:val="00465C6C"/>
    <w:rsid w:val="004660C9"/>
    <w:rsid w:val="00466BC7"/>
    <w:rsid w:val="00466F2D"/>
    <w:rsid w:val="00467B85"/>
    <w:rsid w:val="0047101E"/>
    <w:rsid w:val="00471A7C"/>
    <w:rsid w:val="00471FFC"/>
    <w:rsid w:val="00472C53"/>
    <w:rsid w:val="004734F0"/>
    <w:rsid w:val="0047371F"/>
    <w:rsid w:val="0047678F"/>
    <w:rsid w:val="00476A50"/>
    <w:rsid w:val="00476EAD"/>
    <w:rsid w:val="00477F8B"/>
    <w:rsid w:val="0048005E"/>
    <w:rsid w:val="004808CA"/>
    <w:rsid w:val="00480ACD"/>
    <w:rsid w:val="00481ACC"/>
    <w:rsid w:val="00485CA6"/>
    <w:rsid w:val="00490832"/>
    <w:rsid w:val="0049188B"/>
    <w:rsid w:val="00493EE7"/>
    <w:rsid w:val="0049426E"/>
    <w:rsid w:val="00494320"/>
    <w:rsid w:val="00495EDE"/>
    <w:rsid w:val="004A0CDC"/>
    <w:rsid w:val="004A37D4"/>
    <w:rsid w:val="004A3E5C"/>
    <w:rsid w:val="004B084C"/>
    <w:rsid w:val="004B2CCE"/>
    <w:rsid w:val="004B4BA7"/>
    <w:rsid w:val="004B50FC"/>
    <w:rsid w:val="004B568B"/>
    <w:rsid w:val="004B646C"/>
    <w:rsid w:val="004B6D10"/>
    <w:rsid w:val="004C0FA1"/>
    <w:rsid w:val="004C10F6"/>
    <w:rsid w:val="004C1468"/>
    <w:rsid w:val="004C15BF"/>
    <w:rsid w:val="004C1BBD"/>
    <w:rsid w:val="004C1C77"/>
    <w:rsid w:val="004C1D58"/>
    <w:rsid w:val="004C4623"/>
    <w:rsid w:val="004C544F"/>
    <w:rsid w:val="004C5DBA"/>
    <w:rsid w:val="004D02CC"/>
    <w:rsid w:val="004D1827"/>
    <w:rsid w:val="004D2056"/>
    <w:rsid w:val="004D369A"/>
    <w:rsid w:val="004D3CE9"/>
    <w:rsid w:val="004D7D0A"/>
    <w:rsid w:val="004E01E8"/>
    <w:rsid w:val="004E0F74"/>
    <w:rsid w:val="004E1741"/>
    <w:rsid w:val="004E1837"/>
    <w:rsid w:val="004E1C76"/>
    <w:rsid w:val="004E21BD"/>
    <w:rsid w:val="004E2D09"/>
    <w:rsid w:val="004E3D22"/>
    <w:rsid w:val="004E6E56"/>
    <w:rsid w:val="004F660A"/>
    <w:rsid w:val="004F6A59"/>
    <w:rsid w:val="00501ADD"/>
    <w:rsid w:val="00501F98"/>
    <w:rsid w:val="00502F95"/>
    <w:rsid w:val="005033D9"/>
    <w:rsid w:val="0050669A"/>
    <w:rsid w:val="00507293"/>
    <w:rsid w:val="0051094F"/>
    <w:rsid w:val="005109A4"/>
    <w:rsid w:val="005157CF"/>
    <w:rsid w:val="005177C7"/>
    <w:rsid w:val="00517B55"/>
    <w:rsid w:val="0052090A"/>
    <w:rsid w:val="00522A13"/>
    <w:rsid w:val="00522ECB"/>
    <w:rsid w:val="00523152"/>
    <w:rsid w:val="005242FA"/>
    <w:rsid w:val="00526F1A"/>
    <w:rsid w:val="00527842"/>
    <w:rsid w:val="00527972"/>
    <w:rsid w:val="00530E97"/>
    <w:rsid w:val="0053228F"/>
    <w:rsid w:val="00534B1E"/>
    <w:rsid w:val="00534CDF"/>
    <w:rsid w:val="00535C90"/>
    <w:rsid w:val="0053645F"/>
    <w:rsid w:val="00537082"/>
    <w:rsid w:val="005374D2"/>
    <w:rsid w:val="00543176"/>
    <w:rsid w:val="00543F10"/>
    <w:rsid w:val="00545D7F"/>
    <w:rsid w:val="00547286"/>
    <w:rsid w:val="00550EDF"/>
    <w:rsid w:val="00552813"/>
    <w:rsid w:val="0055744B"/>
    <w:rsid w:val="00557E03"/>
    <w:rsid w:val="005603E2"/>
    <w:rsid w:val="00560A60"/>
    <w:rsid w:val="00560F8A"/>
    <w:rsid w:val="00563BB3"/>
    <w:rsid w:val="00564F81"/>
    <w:rsid w:val="005660D2"/>
    <w:rsid w:val="005663D7"/>
    <w:rsid w:val="005672EC"/>
    <w:rsid w:val="005679B1"/>
    <w:rsid w:val="00567F2E"/>
    <w:rsid w:val="005719AE"/>
    <w:rsid w:val="00572B6B"/>
    <w:rsid w:val="00572ECD"/>
    <w:rsid w:val="00573807"/>
    <w:rsid w:val="005741A2"/>
    <w:rsid w:val="005744B3"/>
    <w:rsid w:val="005744CD"/>
    <w:rsid w:val="0057457B"/>
    <w:rsid w:val="00575822"/>
    <w:rsid w:val="00576195"/>
    <w:rsid w:val="00576A78"/>
    <w:rsid w:val="005772AB"/>
    <w:rsid w:val="00577622"/>
    <w:rsid w:val="0058238B"/>
    <w:rsid w:val="00582AD6"/>
    <w:rsid w:val="00583F2E"/>
    <w:rsid w:val="0058599C"/>
    <w:rsid w:val="005859C3"/>
    <w:rsid w:val="00586BAA"/>
    <w:rsid w:val="005901B9"/>
    <w:rsid w:val="00592331"/>
    <w:rsid w:val="00592BAE"/>
    <w:rsid w:val="005938E9"/>
    <w:rsid w:val="0059437C"/>
    <w:rsid w:val="00594573"/>
    <w:rsid w:val="00595311"/>
    <w:rsid w:val="00595592"/>
    <w:rsid w:val="00597A38"/>
    <w:rsid w:val="005A0390"/>
    <w:rsid w:val="005A116C"/>
    <w:rsid w:val="005A124A"/>
    <w:rsid w:val="005A3090"/>
    <w:rsid w:val="005A527E"/>
    <w:rsid w:val="005A5766"/>
    <w:rsid w:val="005A760E"/>
    <w:rsid w:val="005B161B"/>
    <w:rsid w:val="005B1E63"/>
    <w:rsid w:val="005B219D"/>
    <w:rsid w:val="005B275A"/>
    <w:rsid w:val="005B2E3A"/>
    <w:rsid w:val="005B36C9"/>
    <w:rsid w:val="005B44B2"/>
    <w:rsid w:val="005C11CC"/>
    <w:rsid w:val="005C13A8"/>
    <w:rsid w:val="005C3160"/>
    <w:rsid w:val="005C32A4"/>
    <w:rsid w:val="005C4176"/>
    <w:rsid w:val="005C5780"/>
    <w:rsid w:val="005C6A5C"/>
    <w:rsid w:val="005D02C5"/>
    <w:rsid w:val="005D2904"/>
    <w:rsid w:val="005D2D8C"/>
    <w:rsid w:val="005D4E80"/>
    <w:rsid w:val="005D5053"/>
    <w:rsid w:val="005D5555"/>
    <w:rsid w:val="005D5880"/>
    <w:rsid w:val="005D5BD0"/>
    <w:rsid w:val="005D6D75"/>
    <w:rsid w:val="005D7A1A"/>
    <w:rsid w:val="005D7F7C"/>
    <w:rsid w:val="005E150E"/>
    <w:rsid w:val="005E1B77"/>
    <w:rsid w:val="005E2399"/>
    <w:rsid w:val="005E2C35"/>
    <w:rsid w:val="005E3159"/>
    <w:rsid w:val="005E315E"/>
    <w:rsid w:val="005E411F"/>
    <w:rsid w:val="005E649A"/>
    <w:rsid w:val="005F1975"/>
    <w:rsid w:val="005F38A6"/>
    <w:rsid w:val="005F4552"/>
    <w:rsid w:val="005F47F9"/>
    <w:rsid w:val="005F4E51"/>
    <w:rsid w:val="005F5FE5"/>
    <w:rsid w:val="00600464"/>
    <w:rsid w:val="00600704"/>
    <w:rsid w:val="0060115E"/>
    <w:rsid w:val="006037CA"/>
    <w:rsid w:val="00606208"/>
    <w:rsid w:val="00610A4D"/>
    <w:rsid w:val="00611565"/>
    <w:rsid w:val="00613D23"/>
    <w:rsid w:val="00613D89"/>
    <w:rsid w:val="006159AE"/>
    <w:rsid w:val="00616EFC"/>
    <w:rsid w:val="00616F75"/>
    <w:rsid w:val="006174A5"/>
    <w:rsid w:val="00617D1B"/>
    <w:rsid w:val="00617E06"/>
    <w:rsid w:val="00622D7C"/>
    <w:rsid w:val="006233CE"/>
    <w:rsid w:val="00624502"/>
    <w:rsid w:val="006252B4"/>
    <w:rsid w:val="006257ED"/>
    <w:rsid w:val="00625BEF"/>
    <w:rsid w:val="00625FA1"/>
    <w:rsid w:val="0062773C"/>
    <w:rsid w:val="00631921"/>
    <w:rsid w:val="006321F5"/>
    <w:rsid w:val="006328FB"/>
    <w:rsid w:val="00634D5C"/>
    <w:rsid w:val="00634FA4"/>
    <w:rsid w:val="0063583F"/>
    <w:rsid w:val="00636134"/>
    <w:rsid w:val="006361F4"/>
    <w:rsid w:val="00637FCF"/>
    <w:rsid w:val="00643D00"/>
    <w:rsid w:val="00645719"/>
    <w:rsid w:val="00645AA7"/>
    <w:rsid w:val="00646114"/>
    <w:rsid w:val="0064689D"/>
    <w:rsid w:val="00647A9F"/>
    <w:rsid w:val="00652875"/>
    <w:rsid w:val="00654F9A"/>
    <w:rsid w:val="00655278"/>
    <w:rsid w:val="00655639"/>
    <w:rsid w:val="006558B4"/>
    <w:rsid w:val="00660ADB"/>
    <w:rsid w:val="0066261D"/>
    <w:rsid w:val="00662B7E"/>
    <w:rsid w:val="006632E7"/>
    <w:rsid w:val="00664561"/>
    <w:rsid w:val="0066487C"/>
    <w:rsid w:val="00665DDB"/>
    <w:rsid w:val="00667461"/>
    <w:rsid w:val="00670224"/>
    <w:rsid w:val="00670950"/>
    <w:rsid w:val="00670BB9"/>
    <w:rsid w:val="006733F2"/>
    <w:rsid w:val="0067624F"/>
    <w:rsid w:val="00676A97"/>
    <w:rsid w:val="00676CA2"/>
    <w:rsid w:val="0068065A"/>
    <w:rsid w:val="00680D5A"/>
    <w:rsid w:val="00682247"/>
    <w:rsid w:val="00682639"/>
    <w:rsid w:val="00683DBC"/>
    <w:rsid w:val="00685031"/>
    <w:rsid w:val="00685CA5"/>
    <w:rsid w:val="00686283"/>
    <w:rsid w:val="0068746B"/>
    <w:rsid w:val="00690CF7"/>
    <w:rsid w:val="00691489"/>
    <w:rsid w:val="00691E3E"/>
    <w:rsid w:val="00692527"/>
    <w:rsid w:val="00696B13"/>
    <w:rsid w:val="006A0774"/>
    <w:rsid w:val="006A3854"/>
    <w:rsid w:val="006A4530"/>
    <w:rsid w:val="006A5B4A"/>
    <w:rsid w:val="006A669A"/>
    <w:rsid w:val="006A69BD"/>
    <w:rsid w:val="006A7720"/>
    <w:rsid w:val="006B14DF"/>
    <w:rsid w:val="006B18E5"/>
    <w:rsid w:val="006B216B"/>
    <w:rsid w:val="006B364D"/>
    <w:rsid w:val="006B4313"/>
    <w:rsid w:val="006B59F5"/>
    <w:rsid w:val="006B5CBF"/>
    <w:rsid w:val="006B6601"/>
    <w:rsid w:val="006B67B0"/>
    <w:rsid w:val="006B6D7D"/>
    <w:rsid w:val="006B6EA1"/>
    <w:rsid w:val="006B788E"/>
    <w:rsid w:val="006C106D"/>
    <w:rsid w:val="006C17F5"/>
    <w:rsid w:val="006C1C0E"/>
    <w:rsid w:val="006C228A"/>
    <w:rsid w:val="006C253E"/>
    <w:rsid w:val="006C3285"/>
    <w:rsid w:val="006C3740"/>
    <w:rsid w:val="006C46CF"/>
    <w:rsid w:val="006C502F"/>
    <w:rsid w:val="006C57DA"/>
    <w:rsid w:val="006D2DF8"/>
    <w:rsid w:val="006D33FE"/>
    <w:rsid w:val="006D37AC"/>
    <w:rsid w:val="006D5D4A"/>
    <w:rsid w:val="006D6656"/>
    <w:rsid w:val="006D7639"/>
    <w:rsid w:val="006D7C21"/>
    <w:rsid w:val="006E007A"/>
    <w:rsid w:val="006E2EF9"/>
    <w:rsid w:val="006E3DE2"/>
    <w:rsid w:val="006E3FE9"/>
    <w:rsid w:val="006E4E45"/>
    <w:rsid w:val="006E54D1"/>
    <w:rsid w:val="006E5978"/>
    <w:rsid w:val="006E6594"/>
    <w:rsid w:val="006E69D5"/>
    <w:rsid w:val="006F09E9"/>
    <w:rsid w:val="006F14E7"/>
    <w:rsid w:val="006F2E10"/>
    <w:rsid w:val="006F329C"/>
    <w:rsid w:val="006F3ADF"/>
    <w:rsid w:val="006F4C26"/>
    <w:rsid w:val="006F54ED"/>
    <w:rsid w:val="006F5993"/>
    <w:rsid w:val="0070002B"/>
    <w:rsid w:val="00700521"/>
    <w:rsid w:val="007005D3"/>
    <w:rsid w:val="00700B6B"/>
    <w:rsid w:val="00700C13"/>
    <w:rsid w:val="00702F07"/>
    <w:rsid w:val="00702FCA"/>
    <w:rsid w:val="00703E7C"/>
    <w:rsid w:val="00704134"/>
    <w:rsid w:val="00704A11"/>
    <w:rsid w:val="00705F97"/>
    <w:rsid w:val="00707837"/>
    <w:rsid w:val="00711B67"/>
    <w:rsid w:val="0071234A"/>
    <w:rsid w:val="00712F32"/>
    <w:rsid w:val="00714455"/>
    <w:rsid w:val="0071585E"/>
    <w:rsid w:val="0071610F"/>
    <w:rsid w:val="00717A9A"/>
    <w:rsid w:val="00720A6C"/>
    <w:rsid w:val="00721934"/>
    <w:rsid w:val="00725880"/>
    <w:rsid w:val="00725DF8"/>
    <w:rsid w:val="007261F3"/>
    <w:rsid w:val="0072793D"/>
    <w:rsid w:val="007300A1"/>
    <w:rsid w:val="00730E6C"/>
    <w:rsid w:val="00731A2B"/>
    <w:rsid w:val="007337BB"/>
    <w:rsid w:val="00733F15"/>
    <w:rsid w:val="007341DE"/>
    <w:rsid w:val="00734547"/>
    <w:rsid w:val="00735D56"/>
    <w:rsid w:val="00736670"/>
    <w:rsid w:val="00740DF4"/>
    <w:rsid w:val="00741523"/>
    <w:rsid w:val="00744742"/>
    <w:rsid w:val="00746A64"/>
    <w:rsid w:val="0074728F"/>
    <w:rsid w:val="007473C8"/>
    <w:rsid w:val="007500DE"/>
    <w:rsid w:val="00751395"/>
    <w:rsid w:val="00752256"/>
    <w:rsid w:val="007523EC"/>
    <w:rsid w:val="00752534"/>
    <w:rsid w:val="00753EB1"/>
    <w:rsid w:val="00753FA7"/>
    <w:rsid w:val="00755238"/>
    <w:rsid w:val="00755F6D"/>
    <w:rsid w:val="00760795"/>
    <w:rsid w:val="00761340"/>
    <w:rsid w:val="007616B3"/>
    <w:rsid w:val="007642BF"/>
    <w:rsid w:val="00764741"/>
    <w:rsid w:val="0076651F"/>
    <w:rsid w:val="00766B03"/>
    <w:rsid w:val="00766FA2"/>
    <w:rsid w:val="00767BBA"/>
    <w:rsid w:val="0077088F"/>
    <w:rsid w:val="00775AB6"/>
    <w:rsid w:val="007805E7"/>
    <w:rsid w:val="00780F38"/>
    <w:rsid w:val="007812DB"/>
    <w:rsid w:val="00781DA9"/>
    <w:rsid w:val="00782BF6"/>
    <w:rsid w:val="00782F7B"/>
    <w:rsid w:val="0078341D"/>
    <w:rsid w:val="0078484B"/>
    <w:rsid w:val="00784A35"/>
    <w:rsid w:val="00786375"/>
    <w:rsid w:val="00786E99"/>
    <w:rsid w:val="00787464"/>
    <w:rsid w:val="0078754E"/>
    <w:rsid w:val="00790415"/>
    <w:rsid w:val="0079141C"/>
    <w:rsid w:val="00791728"/>
    <w:rsid w:val="0079258A"/>
    <w:rsid w:val="00794896"/>
    <w:rsid w:val="00794D86"/>
    <w:rsid w:val="0079593B"/>
    <w:rsid w:val="00795956"/>
    <w:rsid w:val="00797683"/>
    <w:rsid w:val="007A0A5F"/>
    <w:rsid w:val="007A1688"/>
    <w:rsid w:val="007A2942"/>
    <w:rsid w:val="007A50CA"/>
    <w:rsid w:val="007A5D31"/>
    <w:rsid w:val="007A7B3D"/>
    <w:rsid w:val="007B0EC5"/>
    <w:rsid w:val="007B2CFD"/>
    <w:rsid w:val="007B4BBF"/>
    <w:rsid w:val="007B6A25"/>
    <w:rsid w:val="007C1FDE"/>
    <w:rsid w:val="007C4681"/>
    <w:rsid w:val="007C4A95"/>
    <w:rsid w:val="007C562E"/>
    <w:rsid w:val="007C6477"/>
    <w:rsid w:val="007C770C"/>
    <w:rsid w:val="007D0959"/>
    <w:rsid w:val="007D11DE"/>
    <w:rsid w:val="007D2FB2"/>
    <w:rsid w:val="007D3F46"/>
    <w:rsid w:val="007D45ED"/>
    <w:rsid w:val="007D65D1"/>
    <w:rsid w:val="007D6958"/>
    <w:rsid w:val="007D6CA7"/>
    <w:rsid w:val="007E0D8C"/>
    <w:rsid w:val="007E153C"/>
    <w:rsid w:val="007E2191"/>
    <w:rsid w:val="007E262F"/>
    <w:rsid w:val="007E400E"/>
    <w:rsid w:val="007E41F6"/>
    <w:rsid w:val="007E4FEF"/>
    <w:rsid w:val="007E541B"/>
    <w:rsid w:val="007E72F2"/>
    <w:rsid w:val="007E7E1B"/>
    <w:rsid w:val="007E7E43"/>
    <w:rsid w:val="007F1261"/>
    <w:rsid w:val="007F2635"/>
    <w:rsid w:val="007F5739"/>
    <w:rsid w:val="007F5F16"/>
    <w:rsid w:val="007F64DD"/>
    <w:rsid w:val="007F7CC3"/>
    <w:rsid w:val="008009E7"/>
    <w:rsid w:val="00802FBC"/>
    <w:rsid w:val="00803C2B"/>
    <w:rsid w:val="00804B0E"/>
    <w:rsid w:val="00805239"/>
    <w:rsid w:val="00805909"/>
    <w:rsid w:val="00810004"/>
    <w:rsid w:val="008107B5"/>
    <w:rsid w:val="008108EE"/>
    <w:rsid w:val="00810950"/>
    <w:rsid w:val="008128FD"/>
    <w:rsid w:val="0081332C"/>
    <w:rsid w:val="00814659"/>
    <w:rsid w:val="0081555D"/>
    <w:rsid w:val="008156F9"/>
    <w:rsid w:val="00815C98"/>
    <w:rsid w:val="00816FD9"/>
    <w:rsid w:val="00817DF3"/>
    <w:rsid w:val="0082211A"/>
    <w:rsid w:val="008221A7"/>
    <w:rsid w:val="00823762"/>
    <w:rsid w:val="00824C73"/>
    <w:rsid w:val="00825476"/>
    <w:rsid w:val="008268D9"/>
    <w:rsid w:val="00827524"/>
    <w:rsid w:val="0082775A"/>
    <w:rsid w:val="00830D3D"/>
    <w:rsid w:val="00831233"/>
    <w:rsid w:val="00831FA3"/>
    <w:rsid w:val="008369DB"/>
    <w:rsid w:val="00836B93"/>
    <w:rsid w:val="008374C5"/>
    <w:rsid w:val="0084041C"/>
    <w:rsid w:val="008404E7"/>
    <w:rsid w:val="00841069"/>
    <w:rsid w:val="0084135D"/>
    <w:rsid w:val="008452D8"/>
    <w:rsid w:val="00845B1A"/>
    <w:rsid w:val="00845FBD"/>
    <w:rsid w:val="00846E42"/>
    <w:rsid w:val="00847034"/>
    <w:rsid w:val="0085100C"/>
    <w:rsid w:val="0085151E"/>
    <w:rsid w:val="00856281"/>
    <w:rsid w:val="00856BF4"/>
    <w:rsid w:val="00856E67"/>
    <w:rsid w:val="00860A43"/>
    <w:rsid w:val="008614F7"/>
    <w:rsid w:val="00861986"/>
    <w:rsid w:val="00862644"/>
    <w:rsid w:val="0086420F"/>
    <w:rsid w:val="00864DE0"/>
    <w:rsid w:val="00865CD9"/>
    <w:rsid w:val="00866E51"/>
    <w:rsid w:val="008711D9"/>
    <w:rsid w:val="0087207E"/>
    <w:rsid w:val="00872CBB"/>
    <w:rsid w:val="008733DC"/>
    <w:rsid w:val="008737C4"/>
    <w:rsid w:val="008741D0"/>
    <w:rsid w:val="00875466"/>
    <w:rsid w:val="0087562C"/>
    <w:rsid w:val="008757DC"/>
    <w:rsid w:val="008757FD"/>
    <w:rsid w:val="00877062"/>
    <w:rsid w:val="00882576"/>
    <w:rsid w:val="00882DB7"/>
    <w:rsid w:val="00884D7C"/>
    <w:rsid w:val="00886A7B"/>
    <w:rsid w:val="00887342"/>
    <w:rsid w:val="008875B0"/>
    <w:rsid w:val="00890B23"/>
    <w:rsid w:val="008917F9"/>
    <w:rsid w:val="00892BBD"/>
    <w:rsid w:val="008939BC"/>
    <w:rsid w:val="00893B99"/>
    <w:rsid w:val="008944BE"/>
    <w:rsid w:val="0089566A"/>
    <w:rsid w:val="00897DE8"/>
    <w:rsid w:val="008A360E"/>
    <w:rsid w:val="008A37DD"/>
    <w:rsid w:val="008A4805"/>
    <w:rsid w:val="008A4D1B"/>
    <w:rsid w:val="008A51B9"/>
    <w:rsid w:val="008A7C8A"/>
    <w:rsid w:val="008B18E8"/>
    <w:rsid w:val="008B28B5"/>
    <w:rsid w:val="008B4A27"/>
    <w:rsid w:val="008B4D9C"/>
    <w:rsid w:val="008B535F"/>
    <w:rsid w:val="008B60BF"/>
    <w:rsid w:val="008B6318"/>
    <w:rsid w:val="008B6478"/>
    <w:rsid w:val="008B688E"/>
    <w:rsid w:val="008B6C7C"/>
    <w:rsid w:val="008B734D"/>
    <w:rsid w:val="008B77AF"/>
    <w:rsid w:val="008C0EF1"/>
    <w:rsid w:val="008C136B"/>
    <w:rsid w:val="008C2F4F"/>
    <w:rsid w:val="008C3ECC"/>
    <w:rsid w:val="008C4B04"/>
    <w:rsid w:val="008C4EF0"/>
    <w:rsid w:val="008C570A"/>
    <w:rsid w:val="008C5CCD"/>
    <w:rsid w:val="008C6439"/>
    <w:rsid w:val="008C6DB1"/>
    <w:rsid w:val="008C715E"/>
    <w:rsid w:val="008C74C7"/>
    <w:rsid w:val="008D0EBE"/>
    <w:rsid w:val="008D1DBC"/>
    <w:rsid w:val="008D27E2"/>
    <w:rsid w:val="008D32D1"/>
    <w:rsid w:val="008D3A74"/>
    <w:rsid w:val="008D3A99"/>
    <w:rsid w:val="008D3FA6"/>
    <w:rsid w:val="008D581D"/>
    <w:rsid w:val="008D5B6D"/>
    <w:rsid w:val="008D5B7C"/>
    <w:rsid w:val="008D7378"/>
    <w:rsid w:val="008E0609"/>
    <w:rsid w:val="008E1788"/>
    <w:rsid w:val="008E2C0C"/>
    <w:rsid w:val="008E488F"/>
    <w:rsid w:val="008E4CF3"/>
    <w:rsid w:val="008E5027"/>
    <w:rsid w:val="008E64E8"/>
    <w:rsid w:val="008E6FFD"/>
    <w:rsid w:val="008E70F5"/>
    <w:rsid w:val="008F1BE9"/>
    <w:rsid w:val="008F1E37"/>
    <w:rsid w:val="008F2291"/>
    <w:rsid w:val="008F3A52"/>
    <w:rsid w:val="008F4438"/>
    <w:rsid w:val="008F4B2E"/>
    <w:rsid w:val="008F4D1A"/>
    <w:rsid w:val="008F70A7"/>
    <w:rsid w:val="008F775E"/>
    <w:rsid w:val="0090085D"/>
    <w:rsid w:val="00900DBF"/>
    <w:rsid w:val="00900FA6"/>
    <w:rsid w:val="0090253C"/>
    <w:rsid w:val="00902F73"/>
    <w:rsid w:val="00904591"/>
    <w:rsid w:val="00905DB0"/>
    <w:rsid w:val="00906588"/>
    <w:rsid w:val="0090693A"/>
    <w:rsid w:val="00906982"/>
    <w:rsid w:val="00906DD5"/>
    <w:rsid w:val="00907018"/>
    <w:rsid w:val="00911841"/>
    <w:rsid w:val="00914675"/>
    <w:rsid w:val="00916410"/>
    <w:rsid w:val="00917D5C"/>
    <w:rsid w:val="009207B8"/>
    <w:rsid w:val="009238D5"/>
    <w:rsid w:val="00923E63"/>
    <w:rsid w:val="00924E8F"/>
    <w:rsid w:val="00925588"/>
    <w:rsid w:val="0092642C"/>
    <w:rsid w:val="00926E92"/>
    <w:rsid w:val="009273A5"/>
    <w:rsid w:val="00927B07"/>
    <w:rsid w:val="00927C62"/>
    <w:rsid w:val="00930F09"/>
    <w:rsid w:val="00931CD7"/>
    <w:rsid w:val="00933C56"/>
    <w:rsid w:val="00935691"/>
    <w:rsid w:val="00937B9B"/>
    <w:rsid w:val="00940685"/>
    <w:rsid w:val="009420EF"/>
    <w:rsid w:val="0094447E"/>
    <w:rsid w:val="00945E7D"/>
    <w:rsid w:val="00946863"/>
    <w:rsid w:val="00947600"/>
    <w:rsid w:val="009477EB"/>
    <w:rsid w:val="009505BF"/>
    <w:rsid w:val="0095188F"/>
    <w:rsid w:val="00952F15"/>
    <w:rsid w:val="00953AA3"/>
    <w:rsid w:val="009540A8"/>
    <w:rsid w:val="009553EC"/>
    <w:rsid w:val="0095723A"/>
    <w:rsid w:val="009576D4"/>
    <w:rsid w:val="00957E9D"/>
    <w:rsid w:val="0096283F"/>
    <w:rsid w:val="00965FC1"/>
    <w:rsid w:val="00966E32"/>
    <w:rsid w:val="00967BC7"/>
    <w:rsid w:val="00971980"/>
    <w:rsid w:val="00971C14"/>
    <w:rsid w:val="00975589"/>
    <w:rsid w:val="00976DB3"/>
    <w:rsid w:val="00981F3F"/>
    <w:rsid w:val="0098463A"/>
    <w:rsid w:val="00985AEF"/>
    <w:rsid w:val="0098656A"/>
    <w:rsid w:val="0099002B"/>
    <w:rsid w:val="00990604"/>
    <w:rsid w:val="00991FAB"/>
    <w:rsid w:val="00992696"/>
    <w:rsid w:val="00993151"/>
    <w:rsid w:val="00996C88"/>
    <w:rsid w:val="009975D7"/>
    <w:rsid w:val="009A44AB"/>
    <w:rsid w:val="009A4948"/>
    <w:rsid w:val="009A600F"/>
    <w:rsid w:val="009A66F8"/>
    <w:rsid w:val="009A7162"/>
    <w:rsid w:val="009A7297"/>
    <w:rsid w:val="009B0BF2"/>
    <w:rsid w:val="009B18BE"/>
    <w:rsid w:val="009B254B"/>
    <w:rsid w:val="009B29B4"/>
    <w:rsid w:val="009B2A64"/>
    <w:rsid w:val="009B2EBE"/>
    <w:rsid w:val="009B3EB6"/>
    <w:rsid w:val="009B47B3"/>
    <w:rsid w:val="009B54D4"/>
    <w:rsid w:val="009B6590"/>
    <w:rsid w:val="009C029D"/>
    <w:rsid w:val="009C200B"/>
    <w:rsid w:val="009C2573"/>
    <w:rsid w:val="009C35DE"/>
    <w:rsid w:val="009C3645"/>
    <w:rsid w:val="009C37FA"/>
    <w:rsid w:val="009C4F6D"/>
    <w:rsid w:val="009C52D0"/>
    <w:rsid w:val="009C655D"/>
    <w:rsid w:val="009C6807"/>
    <w:rsid w:val="009C6B39"/>
    <w:rsid w:val="009C6F60"/>
    <w:rsid w:val="009C71F3"/>
    <w:rsid w:val="009D090A"/>
    <w:rsid w:val="009D17D8"/>
    <w:rsid w:val="009D206B"/>
    <w:rsid w:val="009D2368"/>
    <w:rsid w:val="009D2830"/>
    <w:rsid w:val="009D40A5"/>
    <w:rsid w:val="009D494F"/>
    <w:rsid w:val="009D4D1F"/>
    <w:rsid w:val="009D6901"/>
    <w:rsid w:val="009D7106"/>
    <w:rsid w:val="009D7343"/>
    <w:rsid w:val="009E2137"/>
    <w:rsid w:val="009E3394"/>
    <w:rsid w:val="009E36B0"/>
    <w:rsid w:val="009E3D9C"/>
    <w:rsid w:val="009E43CF"/>
    <w:rsid w:val="009E5ECB"/>
    <w:rsid w:val="009E7230"/>
    <w:rsid w:val="009E72C9"/>
    <w:rsid w:val="009F24E7"/>
    <w:rsid w:val="009F3C62"/>
    <w:rsid w:val="009F4198"/>
    <w:rsid w:val="009F5735"/>
    <w:rsid w:val="009F6B8A"/>
    <w:rsid w:val="009F7334"/>
    <w:rsid w:val="009F75DA"/>
    <w:rsid w:val="00A0059D"/>
    <w:rsid w:val="00A02BDB"/>
    <w:rsid w:val="00A02DF9"/>
    <w:rsid w:val="00A02F28"/>
    <w:rsid w:val="00A05BEC"/>
    <w:rsid w:val="00A07995"/>
    <w:rsid w:val="00A10249"/>
    <w:rsid w:val="00A10654"/>
    <w:rsid w:val="00A11A15"/>
    <w:rsid w:val="00A11D9C"/>
    <w:rsid w:val="00A139AB"/>
    <w:rsid w:val="00A168AD"/>
    <w:rsid w:val="00A21806"/>
    <w:rsid w:val="00A21869"/>
    <w:rsid w:val="00A22ADB"/>
    <w:rsid w:val="00A23CD7"/>
    <w:rsid w:val="00A24C28"/>
    <w:rsid w:val="00A26A80"/>
    <w:rsid w:val="00A31338"/>
    <w:rsid w:val="00A320A6"/>
    <w:rsid w:val="00A32213"/>
    <w:rsid w:val="00A328AB"/>
    <w:rsid w:val="00A32AEA"/>
    <w:rsid w:val="00A3386A"/>
    <w:rsid w:val="00A3626A"/>
    <w:rsid w:val="00A40A7B"/>
    <w:rsid w:val="00A41104"/>
    <w:rsid w:val="00A415C1"/>
    <w:rsid w:val="00A420BC"/>
    <w:rsid w:val="00A510C2"/>
    <w:rsid w:val="00A5112B"/>
    <w:rsid w:val="00A530B4"/>
    <w:rsid w:val="00A55AF5"/>
    <w:rsid w:val="00A55D2D"/>
    <w:rsid w:val="00A561BF"/>
    <w:rsid w:val="00A56446"/>
    <w:rsid w:val="00A571DB"/>
    <w:rsid w:val="00A61627"/>
    <w:rsid w:val="00A637AC"/>
    <w:rsid w:val="00A648C5"/>
    <w:rsid w:val="00A654A3"/>
    <w:rsid w:val="00A66E84"/>
    <w:rsid w:val="00A67263"/>
    <w:rsid w:val="00A674E7"/>
    <w:rsid w:val="00A67F6D"/>
    <w:rsid w:val="00A701BD"/>
    <w:rsid w:val="00A711BC"/>
    <w:rsid w:val="00A715DB"/>
    <w:rsid w:val="00A7297F"/>
    <w:rsid w:val="00A73011"/>
    <w:rsid w:val="00A737E8"/>
    <w:rsid w:val="00A73BFC"/>
    <w:rsid w:val="00A74440"/>
    <w:rsid w:val="00A75F2B"/>
    <w:rsid w:val="00A816B8"/>
    <w:rsid w:val="00A829A7"/>
    <w:rsid w:val="00A846C9"/>
    <w:rsid w:val="00A86364"/>
    <w:rsid w:val="00A86EF5"/>
    <w:rsid w:val="00A90142"/>
    <w:rsid w:val="00A91C34"/>
    <w:rsid w:val="00A92239"/>
    <w:rsid w:val="00A93065"/>
    <w:rsid w:val="00A97E6C"/>
    <w:rsid w:val="00AA21A5"/>
    <w:rsid w:val="00AA38A7"/>
    <w:rsid w:val="00AA40EB"/>
    <w:rsid w:val="00AA58C7"/>
    <w:rsid w:val="00AA5B6F"/>
    <w:rsid w:val="00AA5D4F"/>
    <w:rsid w:val="00AA6721"/>
    <w:rsid w:val="00AB026B"/>
    <w:rsid w:val="00AB0478"/>
    <w:rsid w:val="00AB0C79"/>
    <w:rsid w:val="00AB1AAB"/>
    <w:rsid w:val="00AB22F6"/>
    <w:rsid w:val="00AB2DFD"/>
    <w:rsid w:val="00AB34AB"/>
    <w:rsid w:val="00AB4736"/>
    <w:rsid w:val="00AB4A06"/>
    <w:rsid w:val="00AB72B7"/>
    <w:rsid w:val="00AB796C"/>
    <w:rsid w:val="00AB7BEB"/>
    <w:rsid w:val="00AB7DB8"/>
    <w:rsid w:val="00AC03FC"/>
    <w:rsid w:val="00AC0F66"/>
    <w:rsid w:val="00AC1C9A"/>
    <w:rsid w:val="00AC2777"/>
    <w:rsid w:val="00AC3079"/>
    <w:rsid w:val="00AC4A1F"/>
    <w:rsid w:val="00AD0D48"/>
    <w:rsid w:val="00AD1522"/>
    <w:rsid w:val="00AD1D80"/>
    <w:rsid w:val="00AD3032"/>
    <w:rsid w:val="00AD3DCA"/>
    <w:rsid w:val="00AD6AB3"/>
    <w:rsid w:val="00AD6BCE"/>
    <w:rsid w:val="00AE1B9C"/>
    <w:rsid w:val="00AE21E0"/>
    <w:rsid w:val="00AE5630"/>
    <w:rsid w:val="00AF063E"/>
    <w:rsid w:val="00AF0ED8"/>
    <w:rsid w:val="00AF2636"/>
    <w:rsid w:val="00AF29CF"/>
    <w:rsid w:val="00AF393D"/>
    <w:rsid w:val="00AF4C6E"/>
    <w:rsid w:val="00AF51EA"/>
    <w:rsid w:val="00AF6EFB"/>
    <w:rsid w:val="00AF7466"/>
    <w:rsid w:val="00AF7FD4"/>
    <w:rsid w:val="00B0103B"/>
    <w:rsid w:val="00B01BB2"/>
    <w:rsid w:val="00B02644"/>
    <w:rsid w:val="00B03278"/>
    <w:rsid w:val="00B0418A"/>
    <w:rsid w:val="00B04A8D"/>
    <w:rsid w:val="00B064C1"/>
    <w:rsid w:val="00B068C6"/>
    <w:rsid w:val="00B070D1"/>
    <w:rsid w:val="00B076A8"/>
    <w:rsid w:val="00B10A91"/>
    <w:rsid w:val="00B14A65"/>
    <w:rsid w:val="00B169C8"/>
    <w:rsid w:val="00B17C93"/>
    <w:rsid w:val="00B17EF8"/>
    <w:rsid w:val="00B20083"/>
    <w:rsid w:val="00B21493"/>
    <w:rsid w:val="00B21884"/>
    <w:rsid w:val="00B21D61"/>
    <w:rsid w:val="00B22278"/>
    <w:rsid w:val="00B23767"/>
    <w:rsid w:val="00B25BB8"/>
    <w:rsid w:val="00B26EBE"/>
    <w:rsid w:val="00B3060B"/>
    <w:rsid w:val="00B31FFB"/>
    <w:rsid w:val="00B32723"/>
    <w:rsid w:val="00B35434"/>
    <w:rsid w:val="00B358FC"/>
    <w:rsid w:val="00B366E7"/>
    <w:rsid w:val="00B375FB"/>
    <w:rsid w:val="00B40735"/>
    <w:rsid w:val="00B407D1"/>
    <w:rsid w:val="00B40989"/>
    <w:rsid w:val="00B41D58"/>
    <w:rsid w:val="00B42BF5"/>
    <w:rsid w:val="00B42FFB"/>
    <w:rsid w:val="00B4302C"/>
    <w:rsid w:val="00B43555"/>
    <w:rsid w:val="00B437A6"/>
    <w:rsid w:val="00B449D9"/>
    <w:rsid w:val="00B45971"/>
    <w:rsid w:val="00B45A56"/>
    <w:rsid w:val="00B47A3A"/>
    <w:rsid w:val="00B50356"/>
    <w:rsid w:val="00B5056A"/>
    <w:rsid w:val="00B51AB4"/>
    <w:rsid w:val="00B51E6F"/>
    <w:rsid w:val="00B51EC7"/>
    <w:rsid w:val="00B52535"/>
    <w:rsid w:val="00B527C8"/>
    <w:rsid w:val="00B52B69"/>
    <w:rsid w:val="00B5700C"/>
    <w:rsid w:val="00B57E73"/>
    <w:rsid w:val="00B61E04"/>
    <w:rsid w:val="00B63BB0"/>
    <w:rsid w:val="00B646EE"/>
    <w:rsid w:val="00B64F14"/>
    <w:rsid w:val="00B65C9C"/>
    <w:rsid w:val="00B66BEE"/>
    <w:rsid w:val="00B70C2F"/>
    <w:rsid w:val="00B70EF3"/>
    <w:rsid w:val="00B73ABC"/>
    <w:rsid w:val="00B7411D"/>
    <w:rsid w:val="00B7506D"/>
    <w:rsid w:val="00B7692C"/>
    <w:rsid w:val="00B7741C"/>
    <w:rsid w:val="00B77BC0"/>
    <w:rsid w:val="00B77C37"/>
    <w:rsid w:val="00B804A5"/>
    <w:rsid w:val="00B8052D"/>
    <w:rsid w:val="00B83E47"/>
    <w:rsid w:val="00B86CB8"/>
    <w:rsid w:val="00B87B0E"/>
    <w:rsid w:val="00B90C66"/>
    <w:rsid w:val="00B92F0C"/>
    <w:rsid w:val="00B940E8"/>
    <w:rsid w:val="00B960BB"/>
    <w:rsid w:val="00B96CAF"/>
    <w:rsid w:val="00B96FFD"/>
    <w:rsid w:val="00B97881"/>
    <w:rsid w:val="00BA0000"/>
    <w:rsid w:val="00BA150D"/>
    <w:rsid w:val="00BA25F0"/>
    <w:rsid w:val="00BA2E5A"/>
    <w:rsid w:val="00BA31DC"/>
    <w:rsid w:val="00BA3613"/>
    <w:rsid w:val="00BA59A6"/>
    <w:rsid w:val="00BA6BDD"/>
    <w:rsid w:val="00BA6F94"/>
    <w:rsid w:val="00BB038E"/>
    <w:rsid w:val="00BB067A"/>
    <w:rsid w:val="00BB0871"/>
    <w:rsid w:val="00BB262C"/>
    <w:rsid w:val="00BB3E33"/>
    <w:rsid w:val="00BB41C3"/>
    <w:rsid w:val="00BB4909"/>
    <w:rsid w:val="00BB516F"/>
    <w:rsid w:val="00BB5209"/>
    <w:rsid w:val="00BB63B1"/>
    <w:rsid w:val="00BB6865"/>
    <w:rsid w:val="00BB7F28"/>
    <w:rsid w:val="00BC0629"/>
    <w:rsid w:val="00BC2528"/>
    <w:rsid w:val="00BC536E"/>
    <w:rsid w:val="00BC5821"/>
    <w:rsid w:val="00BC5F68"/>
    <w:rsid w:val="00BC7D62"/>
    <w:rsid w:val="00BD018B"/>
    <w:rsid w:val="00BD1D92"/>
    <w:rsid w:val="00BD24F9"/>
    <w:rsid w:val="00BD3D1D"/>
    <w:rsid w:val="00BD400E"/>
    <w:rsid w:val="00BD4F74"/>
    <w:rsid w:val="00BD5E47"/>
    <w:rsid w:val="00BD7C26"/>
    <w:rsid w:val="00BE23AF"/>
    <w:rsid w:val="00BE2B8C"/>
    <w:rsid w:val="00BE35F1"/>
    <w:rsid w:val="00BE4EBB"/>
    <w:rsid w:val="00BE511F"/>
    <w:rsid w:val="00BE52B0"/>
    <w:rsid w:val="00BE6A9A"/>
    <w:rsid w:val="00BF04A2"/>
    <w:rsid w:val="00BF106F"/>
    <w:rsid w:val="00BF203A"/>
    <w:rsid w:val="00BF3210"/>
    <w:rsid w:val="00BF4044"/>
    <w:rsid w:val="00BF4A94"/>
    <w:rsid w:val="00BF5C0D"/>
    <w:rsid w:val="00BF6A04"/>
    <w:rsid w:val="00C010FF"/>
    <w:rsid w:val="00C015A7"/>
    <w:rsid w:val="00C016AD"/>
    <w:rsid w:val="00C01C86"/>
    <w:rsid w:val="00C05FB7"/>
    <w:rsid w:val="00C0682A"/>
    <w:rsid w:val="00C06D44"/>
    <w:rsid w:val="00C07117"/>
    <w:rsid w:val="00C072E0"/>
    <w:rsid w:val="00C10FE3"/>
    <w:rsid w:val="00C11510"/>
    <w:rsid w:val="00C1156C"/>
    <w:rsid w:val="00C12447"/>
    <w:rsid w:val="00C12EE1"/>
    <w:rsid w:val="00C14390"/>
    <w:rsid w:val="00C162FF"/>
    <w:rsid w:val="00C166E6"/>
    <w:rsid w:val="00C17660"/>
    <w:rsid w:val="00C17F9F"/>
    <w:rsid w:val="00C20AE5"/>
    <w:rsid w:val="00C2152C"/>
    <w:rsid w:val="00C217B2"/>
    <w:rsid w:val="00C218AF"/>
    <w:rsid w:val="00C226FC"/>
    <w:rsid w:val="00C241A2"/>
    <w:rsid w:val="00C25BEE"/>
    <w:rsid w:val="00C278EE"/>
    <w:rsid w:val="00C30815"/>
    <w:rsid w:val="00C336CA"/>
    <w:rsid w:val="00C342B1"/>
    <w:rsid w:val="00C36A59"/>
    <w:rsid w:val="00C36FE2"/>
    <w:rsid w:val="00C40D93"/>
    <w:rsid w:val="00C422F1"/>
    <w:rsid w:val="00C42748"/>
    <w:rsid w:val="00C427F5"/>
    <w:rsid w:val="00C433A8"/>
    <w:rsid w:val="00C43B25"/>
    <w:rsid w:val="00C44255"/>
    <w:rsid w:val="00C4476A"/>
    <w:rsid w:val="00C45A47"/>
    <w:rsid w:val="00C45F07"/>
    <w:rsid w:val="00C47B6C"/>
    <w:rsid w:val="00C51441"/>
    <w:rsid w:val="00C5377B"/>
    <w:rsid w:val="00C54497"/>
    <w:rsid w:val="00C54A6C"/>
    <w:rsid w:val="00C55AC3"/>
    <w:rsid w:val="00C56167"/>
    <w:rsid w:val="00C569B4"/>
    <w:rsid w:val="00C56FE7"/>
    <w:rsid w:val="00C57B4E"/>
    <w:rsid w:val="00C57DDA"/>
    <w:rsid w:val="00C60112"/>
    <w:rsid w:val="00C62808"/>
    <w:rsid w:val="00C62FAA"/>
    <w:rsid w:val="00C6305C"/>
    <w:rsid w:val="00C641BC"/>
    <w:rsid w:val="00C64BD4"/>
    <w:rsid w:val="00C65352"/>
    <w:rsid w:val="00C65823"/>
    <w:rsid w:val="00C6797F"/>
    <w:rsid w:val="00C67B48"/>
    <w:rsid w:val="00C67E28"/>
    <w:rsid w:val="00C70144"/>
    <w:rsid w:val="00C71623"/>
    <w:rsid w:val="00C7245A"/>
    <w:rsid w:val="00C73FA7"/>
    <w:rsid w:val="00C756D6"/>
    <w:rsid w:val="00C76360"/>
    <w:rsid w:val="00C764CF"/>
    <w:rsid w:val="00C76C60"/>
    <w:rsid w:val="00C77090"/>
    <w:rsid w:val="00C778CD"/>
    <w:rsid w:val="00C77C8D"/>
    <w:rsid w:val="00C818F9"/>
    <w:rsid w:val="00C824D1"/>
    <w:rsid w:val="00C84904"/>
    <w:rsid w:val="00C87A45"/>
    <w:rsid w:val="00C9147F"/>
    <w:rsid w:val="00C91DE3"/>
    <w:rsid w:val="00C92058"/>
    <w:rsid w:val="00C9222D"/>
    <w:rsid w:val="00C927A8"/>
    <w:rsid w:val="00C9320B"/>
    <w:rsid w:val="00C93D05"/>
    <w:rsid w:val="00C94958"/>
    <w:rsid w:val="00C9495A"/>
    <w:rsid w:val="00C9573F"/>
    <w:rsid w:val="00CA01A9"/>
    <w:rsid w:val="00CA0554"/>
    <w:rsid w:val="00CA0701"/>
    <w:rsid w:val="00CA0F85"/>
    <w:rsid w:val="00CA18B7"/>
    <w:rsid w:val="00CA38BC"/>
    <w:rsid w:val="00CA40B9"/>
    <w:rsid w:val="00CA40C2"/>
    <w:rsid w:val="00CA60EA"/>
    <w:rsid w:val="00CA6816"/>
    <w:rsid w:val="00CB087F"/>
    <w:rsid w:val="00CB09FF"/>
    <w:rsid w:val="00CB1671"/>
    <w:rsid w:val="00CB5771"/>
    <w:rsid w:val="00CB6926"/>
    <w:rsid w:val="00CB7F84"/>
    <w:rsid w:val="00CC0D75"/>
    <w:rsid w:val="00CC17BA"/>
    <w:rsid w:val="00CD02B2"/>
    <w:rsid w:val="00CD156E"/>
    <w:rsid w:val="00CD46AA"/>
    <w:rsid w:val="00CD47CA"/>
    <w:rsid w:val="00CD4905"/>
    <w:rsid w:val="00CD6271"/>
    <w:rsid w:val="00CD68BC"/>
    <w:rsid w:val="00CE018A"/>
    <w:rsid w:val="00CE2022"/>
    <w:rsid w:val="00CE49A1"/>
    <w:rsid w:val="00CE4F42"/>
    <w:rsid w:val="00CE63C5"/>
    <w:rsid w:val="00CE72A7"/>
    <w:rsid w:val="00CE7762"/>
    <w:rsid w:val="00CF0260"/>
    <w:rsid w:val="00CF0D5C"/>
    <w:rsid w:val="00CF0DA5"/>
    <w:rsid w:val="00CF155E"/>
    <w:rsid w:val="00CF77A1"/>
    <w:rsid w:val="00D002B0"/>
    <w:rsid w:val="00D006F6"/>
    <w:rsid w:val="00D01A16"/>
    <w:rsid w:val="00D01CFF"/>
    <w:rsid w:val="00D01E88"/>
    <w:rsid w:val="00D020A5"/>
    <w:rsid w:val="00D031A5"/>
    <w:rsid w:val="00D04828"/>
    <w:rsid w:val="00D04EEF"/>
    <w:rsid w:val="00D10B7F"/>
    <w:rsid w:val="00D13B58"/>
    <w:rsid w:val="00D14422"/>
    <w:rsid w:val="00D14F34"/>
    <w:rsid w:val="00D14FBF"/>
    <w:rsid w:val="00D1676B"/>
    <w:rsid w:val="00D16F1A"/>
    <w:rsid w:val="00D16F7C"/>
    <w:rsid w:val="00D20B49"/>
    <w:rsid w:val="00D21544"/>
    <w:rsid w:val="00D21569"/>
    <w:rsid w:val="00D21736"/>
    <w:rsid w:val="00D2251E"/>
    <w:rsid w:val="00D22D7A"/>
    <w:rsid w:val="00D2348E"/>
    <w:rsid w:val="00D25218"/>
    <w:rsid w:val="00D25532"/>
    <w:rsid w:val="00D25764"/>
    <w:rsid w:val="00D276EF"/>
    <w:rsid w:val="00D317E7"/>
    <w:rsid w:val="00D328E3"/>
    <w:rsid w:val="00D34C26"/>
    <w:rsid w:val="00D3571F"/>
    <w:rsid w:val="00D35808"/>
    <w:rsid w:val="00D3600F"/>
    <w:rsid w:val="00D370B7"/>
    <w:rsid w:val="00D409EB"/>
    <w:rsid w:val="00D42788"/>
    <w:rsid w:val="00D4375F"/>
    <w:rsid w:val="00D44F9C"/>
    <w:rsid w:val="00D4640F"/>
    <w:rsid w:val="00D51A68"/>
    <w:rsid w:val="00D51BE4"/>
    <w:rsid w:val="00D52B8E"/>
    <w:rsid w:val="00D52E1F"/>
    <w:rsid w:val="00D52FD3"/>
    <w:rsid w:val="00D54CE2"/>
    <w:rsid w:val="00D5580F"/>
    <w:rsid w:val="00D55BA7"/>
    <w:rsid w:val="00D57284"/>
    <w:rsid w:val="00D574DC"/>
    <w:rsid w:val="00D57587"/>
    <w:rsid w:val="00D60EC8"/>
    <w:rsid w:val="00D62AD3"/>
    <w:rsid w:val="00D63083"/>
    <w:rsid w:val="00D64B6E"/>
    <w:rsid w:val="00D64BC0"/>
    <w:rsid w:val="00D6582E"/>
    <w:rsid w:val="00D658B4"/>
    <w:rsid w:val="00D6713B"/>
    <w:rsid w:val="00D67668"/>
    <w:rsid w:val="00D70B72"/>
    <w:rsid w:val="00D70F57"/>
    <w:rsid w:val="00D7139D"/>
    <w:rsid w:val="00D71515"/>
    <w:rsid w:val="00D7187D"/>
    <w:rsid w:val="00D735E1"/>
    <w:rsid w:val="00D73A72"/>
    <w:rsid w:val="00D74A50"/>
    <w:rsid w:val="00D75339"/>
    <w:rsid w:val="00D80074"/>
    <w:rsid w:val="00D81560"/>
    <w:rsid w:val="00D81D1E"/>
    <w:rsid w:val="00D81F0A"/>
    <w:rsid w:val="00D82496"/>
    <w:rsid w:val="00D82CD8"/>
    <w:rsid w:val="00D83770"/>
    <w:rsid w:val="00D849BC"/>
    <w:rsid w:val="00D945A2"/>
    <w:rsid w:val="00D94A5A"/>
    <w:rsid w:val="00D951D6"/>
    <w:rsid w:val="00D961E4"/>
    <w:rsid w:val="00DA0018"/>
    <w:rsid w:val="00DA19C4"/>
    <w:rsid w:val="00DA244C"/>
    <w:rsid w:val="00DA5A8F"/>
    <w:rsid w:val="00DA5D91"/>
    <w:rsid w:val="00DA63DB"/>
    <w:rsid w:val="00DA7286"/>
    <w:rsid w:val="00DA7C33"/>
    <w:rsid w:val="00DA7E19"/>
    <w:rsid w:val="00DB03AF"/>
    <w:rsid w:val="00DB0D94"/>
    <w:rsid w:val="00DB0FBD"/>
    <w:rsid w:val="00DB1549"/>
    <w:rsid w:val="00DB1E6C"/>
    <w:rsid w:val="00DB3603"/>
    <w:rsid w:val="00DB513B"/>
    <w:rsid w:val="00DB5CC5"/>
    <w:rsid w:val="00DC08A8"/>
    <w:rsid w:val="00DC1210"/>
    <w:rsid w:val="00DC12C6"/>
    <w:rsid w:val="00DC3041"/>
    <w:rsid w:val="00DC3D15"/>
    <w:rsid w:val="00DC3EF3"/>
    <w:rsid w:val="00DC4B7C"/>
    <w:rsid w:val="00DC5758"/>
    <w:rsid w:val="00DC74B5"/>
    <w:rsid w:val="00DC7894"/>
    <w:rsid w:val="00DC7E1A"/>
    <w:rsid w:val="00DD0E67"/>
    <w:rsid w:val="00DD1153"/>
    <w:rsid w:val="00DD13DE"/>
    <w:rsid w:val="00DD2830"/>
    <w:rsid w:val="00DD2912"/>
    <w:rsid w:val="00DD2D2F"/>
    <w:rsid w:val="00DD5857"/>
    <w:rsid w:val="00DD5E73"/>
    <w:rsid w:val="00DE0743"/>
    <w:rsid w:val="00DE3758"/>
    <w:rsid w:val="00DE50D7"/>
    <w:rsid w:val="00DE526E"/>
    <w:rsid w:val="00DE6A77"/>
    <w:rsid w:val="00DF0261"/>
    <w:rsid w:val="00DF1BCE"/>
    <w:rsid w:val="00DF1D2E"/>
    <w:rsid w:val="00DF2C2B"/>
    <w:rsid w:val="00DF33A9"/>
    <w:rsid w:val="00DF35BA"/>
    <w:rsid w:val="00DF4DAB"/>
    <w:rsid w:val="00DF532C"/>
    <w:rsid w:val="00E00406"/>
    <w:rsid w:val="00E00A6F"/>
    <w:rsid w:val="00E00E20"/>
    <w:rsid w:val="00E018A2"/>
    <w:rsid w:val="00E01F03"/>
    <w:rsid w:val="00E049D7"/>
    <w:rsid w:val="00E050C0"/>
    <w:rsid w:val="00E0692A"/>
    <w:rsid w:val="00E06EDE"/>
    <w:rsid w:val="00E14598"/>
    <w:rsid w:val="00E15CD0"/>
    <w:rsid w:val="00E16146"/>
    <w:rsid w:val="00E16CDD"/>
    <w:rsid w:val="00E17353"/>
    <w:rsid w:val="00E20084"/>
    <w:rsid w:val="00E200A9"/>
    <w:rsid w:val="00E2089F"/>
    <w:rsid w:val="00E22594"/>
    <w:rsid w:val="00E24712"/>
    <w:rsid w:val="00E2489A"/>
    <w:rsid w:val="00E2605E"/>
    <w:rsid w:val="00E26A5A"/>
    <w:rsid w:val="00E274BD"/>
    <w:rsid w:val="00E30736"/>
    <w:rsid w:val="00E32317"/>
    <w:rsid w:val="00E32CC8"/>
    <w:rsid w:val="00E33043"/>
    <w:rsid w:val="00E3431A"/>
    <w:rsid w:val="00E3493C"/>
    <w:rsid w:val="00E3520C"/>
    <w:rsid w:val="00E35436"/>
    <w:rsid w:val="00E421A3"/>
    <w:rsid w:val="00E42BDA"/>
    <w:rsid w:val="00E4438A"/>
    <w:rsid w:val="00E44DB9"/>
    <w:rsid w:val="00E4574B"/>
    <w:rsid w:val="00E45C0C"/>
    <w:rsid w:val="00E47765"/>
    <w:rsid w:val="00E4784A"/>
    <w:rsid w:val="00E47FF3"/>
    <w:rsid w:val="00E50298"/>
    <w:rsid w:val="00E508BE"/>
    <w:rsid w:val="00E52F5C"/>
    <w:rsid w:val="00E558B6"/>
    <w:rsid w:val="00E55CC2"/>
    <w:rsid w:val="00E5697F"/>
    <w:rsid w:val="00E570A5"/>
    <w:rsid w:val="00E626F8"/>
    <w:rsid w:val="00E6299D"/>
    <w:rsid w:val="00E635D9"/>
    <w:rsid w:val="00E64853"/>
    <w:rsid w:val="00E64B9E"/>
    <w:rsid w:val="00E65263"/>
    <w:rsid w:val="00E6642E"/>
    <w:rsid w:val="00E678C3"/>
    <w:rsid w:val="00E71983"/>
    <w:rsid w:val="00E72B06"/>
    <w:rsid w:val="00E72C50"/>
    <w:rsid w:val="00E72E5E"/>
    <w:rsid w:val="00E72EB7"/>
    <w:rsid w:val="00E74838"/>
    <w:rsid w:val="00E74A1E"/>
    <w:rsid w:val="00E74E40"/>
    <w:rsid w:val="00E75414"/>
    <w:rsid w:val="00E75EB2"/>
    <w:rsid w:val="00E760B8"/>
    <w:rsid w:val="00E766DF"/>
    <w:rsid w:val="00E76BE3"/>
    <w:rsid w:val="00E77307"/>
    <w:rsid w:val="00E808EE"/>
    <w:rsid w:val="00E814C2"/>
    <w:rsid w:val="00E81749"/>
    <w:rsid w:val="00E8196E"/>
    <w:rsid w:val="00E82162"/>
    <w:rsid w:val="00E83A0B"/>
    <w:rsid w:val="00E83EE9"/>
    <w:rsid w:val="00E844BE"/>
    <w:rsid w:val="00E84C08"/>
    <w:rsid w:val="00E84F10"/>
    <w:rsid w:val="00E9260A"/>
    <w:rsid w:val="00E930E3"/>
    <w:rsid w:val="00E940F3"/>
    <w:rsid w:val="00E943B9"/>
    <w:rsid w:val="00E9587D"/>
    <w:rsid w:val="00E96717"/>
    <w:rsid w:val="00EA0A4A"/>
    <w:rsid w:val="00EA242F"/>
    <w:rsid w:val="00EA3250"/>
    <w:rsid w:val="00EA362C"/>
    <w:rsid w:val="00EA448E"/>
    <w:rsid w:val="00EA52B1"/>
    <w:rsid w:val="00EA5747"/>
    <w:rsid w:val="00EA5BFD"/>
    <w:rsid w:val="00EA605A"/>
    <w:rsid w:val="00EA7529"/>
    <w:rsid w:val="00EA7F54"/>
    <w:rsid w:val="00EB08AA"/>
    <w:rsid w:val="00EB10EB"/>
    <w:rsid w:val="00EB2BD8"/>
    <w:rsid w:val="00EB4C8B"/>
    <w:rsid w:val="00EB5A41"/>
    <w:rsid w:val="00EB75B3"/>
    <w:rsid w:val="00EC0E86"/>
    <w:rsid w:val="00EC2219"/>
    <w:rsid w:val="00EC2ECA"/>
    <w:rsid w:val="00EC3E10"/>
    <w:rsid w:val="00EC5074"/>
    <w:rsid w:val="00EC5183"/>
    <w:rsid w:val="00EC7194"/>
    <w:rsid w:val="00ED04B0"/>
    <w:rsid w:val="00ED064A"/>
    <w:rsid w:val="00ED1611"/>
    <w:rsid w:val="00ED231B"/>
    <w:rsid w:val="00ED2BE3"/>
    <w:rsid w:val="00ED3FBD"/>
    <w:rsid w:val="00ED6F13"/>
    <w:rsid w:val="00ED7413"/>
    <w:rsid w:val="00ED76B9"/>
    <w:rsid w:val="00ED7CDB"/>
    <w:rsid w:val="00EE0AF7"/>
    <w:rsid w:val="00EE1E3A"/>
    <w:rsid w:val="00EE1E42"/>
    <w:rsid w:val="00EE28D2"/>
    <w:rsid w:val="00EE2CCC"/>
    <w:rsid w:val="00EE305A"/>
    <w:rsid w:val="00EE3BCE"/>
    <w:rsid w:val="00EE3FB0"/>
    <w:rsid w:val="00EE563C"/>
    <w:rsid w:val="00EE5FB1"/>
    <w:rsid w:val="00EE68E0"/>
    <w:rsid w:val="00EE6F95"/>
    <w:rsid w:val="00EE7C0C"/>
    <w:rsid w:val="00EF0329"/>
    <w:rsid w:val="00EF08DE"/>
    <w:rsid w:val="00EF0AC5"/>
    <w:rsid w:val="00EF14FD"/>
    <w:rsid w:val="00EF3311"/>
    <w:rsid w:val="00EF3653"/>
    <w:rsid w:val="00EF4BD2"/>
    <w:rsid w:val="00EF642F"/>
    <w:rsid w:val="00EF6AC6"/>
    <w:rsid w:val="00EF7BD2"/>
    <w:rsid w:val="00F06308"/>
    <w:rsid w:val="00F072A0"/>
    <w:rsid w:val="00F0785A"/>
    <w:rsid w:val="00F10BDF"/>
    <w:rsid w:val="00F10C65"/>
    <w:rsid w:val="00F110DA"/>
    <w:rsid w:val="00F11A24"/>
    <w:rsid w:val="00F12A4C"/>
    <w:rsid w:val="00F136B6"/>
    <w:rsid w:val="00F17850"/>
    <w:rsid w:val="00F17AD6"/>
    <w:rsid w:val="00F20BCF"/>
    <w:rsid w:val="00F20C2D"/>
    <w:rsid w:val="00F21341"/>
    <w:rsid w:val="00F218C7"/>
    <w:rsid w:val="00F21D76"/>
    <w:rsid w:val="00F221AF"/>
    <w:rsid w:val="00F23E58"/>
    <w:rsid w:val="00F24641"/>
    <w:rsid w:val="00F246D0"/>
    <w:rsid w:val="00F248C1"/>
    <w:rsid w:val="00F25804"/>
    <w:rsid w:val="00F26FF7"/>
    <w:rsid w:val="00F27671"/>
    <w:rsid w:val="00F27802"/>
    <w:rsid w:val="00F303FF"/>
    <w:rsid w:val="00F30F70"/>
    <w:rsid w:val="00F317DC"/>
    <w:rsid w:val="00F32455"/>
    <w:rsid w:val="00F337E0"/>
    <w:rsid w:val="00F34D9A"/>
    <w:rsid w:val="00F34F8E"/>
    <w:rsid w:val="00F35645"/>
    <w:rsid w:val="00F4017E"/>
    <w:rsid w:val="00F417A5"/>
    <w:rsid w:val="00F420F1"/>
    <w:rsid w:val="00F421F3"/>
    <w:rsid w:val="00F4298A"/>
    <w:rsid w:val="00F5281D"/>
    <w:rsid w:val="00F53B14"/>
    <w:rsid w:val="00F54383"/>
    <w:rsid w:val="00F566BA"/>
    <w:rsid w:val="00F56BAF"/>
    <w:rsid w:val="00F613B5"/>
    <w:rsid w:val="00F6326B"/>
    <w:rsid w:val="00F6396D"/>
    <w:rsid w:val="00F64D8C"/>
    <w:rsid w:val="00F65079"/>
    <w:rsid w:val="00F65140"/>
    <w:rsid w:val="00F65E10"/>
    <w:rsid w:val="00F65EA4"/>
    <w:rsid w:val="00F665D2"/>
    <w:rsid w:val="00F7017B"/>
    <w:rsid w:val="00F73F71"/>
    <w:rsid w:val="00F74341"/>
    <w:rsid w:val="00F747CA"/>
    <w:rsid w:val="00F75605"/>
    <w:rsid w:val="00F76C60"/>
    <w:rsid w:val="00F81BC4"/>
    <w:rsid w:val="00F84C13"/>
    <w:rsid w:val="00F859A1"/>
    <w:rsid w:val="00F87BB3"/>
    <w:rsid w:val="00F93E54"/>
    <w:rsid w:val="00F94FE6"/>
    <w:rsid w:val="00FA08F6"/>
    <w:rsid w:val="00FA2BEF"/>
    <w:rsid w:val="00FA39E0"/>
    <w:rsid w:val="00FA4129"/>
    <w:rsid w:val="00FA508F"/>
    <w:rsid w:val="00FA68A9"/>
    <w:rsid w:val="00FA769A"/>
    <w:rsid w:val="00FB003A"/>
    <w:rsid w:val="00FB289D"/>
    <w:rsid w:val="00FB2900"/>
    <w:rsid w:val="00FB62A2"/>
    <w:rsid w:val="00FC015F"/>
    <w:rsid w:val="00FC13B2"/>
    <w:rsid w:val="00FC23CD"/>
    <w:rsid w:val="00FC34B4"/>
    <w:rsid w:val="00FC4516"/>
    <w:rsid w:val="00FC52CA"/>
    <w:rsid w:val="00FC5A3A"/>
    <w:rsid w:val="00FC5B41"/>
    <w:rsid w:val="00FC5DB1"/>
    <w:rsid w:val="00FC65F2"/>
    <w:rsid w:val="00FC6E35"/>
    <w:rsid w:val="00FC7A4F"/>
    <w:rsid w:val="00FD0BA6"/>
    <w:rsid w:val="00FD3811"/>
    <w:rsid w:val="00FD5EB0"/>
    <w:rsid w:val="00FE3099"/>
    <w:rsid w:val="00FE3AFB"/>
    <w:rsid w:val="00FE3BA9"/>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3398EEBB-CD6C-477D-89D9-B2B00EF9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character" w:styleId="af0">
    <w:name w:val="Hyperlink"/>
    <w:basedOn w:val="a0"/>
    <w:uiPriority w:val="99"/>
    <w:unhideWhenUsed/>
    <w:rsid w:val="00420460"/>
    <w:rPr>
      <w:color w:val="0000FF" w:themeColor="hyperlink"/>
      <w:u w:val="single"/>
    </w:rPr>
  </w:style>
  <w:style w:type="paragraph" w:customStyle="1" w:styleId="PL">
    <w:name w:val="PL"/>
    <w:link w:val="PLChar"/>
    <w:rsid w:val="00791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91728"/>
    <w:rPr>
      <w:rFonts w:ascii="Courier New" w:hAnsi="Courier New"/>
      <w:noProof/>
      <w:sz w:val="16"/>
      <w:lang w:val="en-GB"/>
    </w:rPr>
  </w:style>
  <w:style w:type="paragraph" w:customStyle="1" w:styleId="FP">
    <w:name w:val="FP"/>
    <w:basedOn w:val="a"/>
    <w:rsid w:val="004B50FC"/>
    <w:pPr>
      <w:spacing w:after="0"/>
    </w:pPr>
    <w:rPr>
      <w:rFonts w:eastAsiaTheme="minorEastAsia"/>
    </w:rPr>
  </w:style>
  <w:style w:type="paragraph" w:customStyle="1" w:styleId="TAN">
    <w:name w:val="TAN"/>
    <w:basedOn w:val="TAL"/>
    <w:link w:val="TANChar"/>
    <w:rsid w:val="004B50FC"/>
    <w:pPr>
      <w:ind w:left="851" w:hanging="851"/>
    </w:pPr>
  </w:style>
  <w:style w:type="character" w:customStyle="1" w:styleId="TALZchn">
    <w:name w:val="TAL Zchn"/>
    <w:rsid w:val="004B50FC"/>
    <w:rPr>
      <w:rFonts w:ascii="Arial" w:hAnsi="Arial"/>
      <w:sz w:val="18"/>
      <w:lang w:val="en-GB" w:eastAsia="en-US" w:bidi="ar-SA"/>
    </w:rPr>
  </w:style>
  <w:style w:type="character" w:customStyle="1" w:styleId="TANChar">
    <w:name w:val="TAN Char"/>
    <w:link w:val="TAN"/>
    <w:rsid w:val="004B50FC"/>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39141880">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3gpp.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3gpp.org" TargetMode="External"/><Relationship Id="rId4" Type="http://schemas.openxmlformats.org/officeDocument/2006/relationships/settings" Target="settings.xml"/><Relationship Id="rId9" Type="http://schemas.openxmlformats.org/officeDocument/2006/relationships/hyperlink" Target="https://3gpp.org"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EFB79-FAEE-49A9-83FA-48147265C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3472</TotalTime>
  <Pages>2</Pages>
  <Words>846</Words>
  <Characters>4826</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 Jung Choe (LGE)</dc:creator>
  <cp:keywords/>
  <dc:description/>
  <cp:lastModifiedBy>최현정/선임연구원/차세대표준(연)ACS팀(stella.choe@lge.com)</cp:lastModifiedBy>
  <cp:revision>151</cp:revision>
  <cp:lastPrinted>2017-04-26T08:15:00Z</cp:lastPrinted>
  <dcterms:created xsi:type="dcterms:W3CDTF">2017-07-18T02:38:00Z</dcterms:created>
  <dcterms:modified xsi:type="dcterms:W3CDTF">2017-08-12T02:05:00Z</dcterms:modified>
</cp:coreProperties>
</file>